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0DEE" w:rsidRDefault="008A0D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DEE" w:rsidRPr="00D06FCF" w:rsidRDefault="008A0DEE" w:rsidP="00D06FCF"/>
                          <w:p w:rsidR="008A0DEE" w:rsidRDefault="008A0DEE" w:rsidP="00196858"/>
                          <w:p w:rsidR="008A0DEE" w:rsidRPr="00196858" w:rsidRDefault="008A0DEE" w:rsidP="00196858"/>
                          <w:p w:rsidR="008A0DEE" w:rsidRDefault="008A0DE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A0DEE" w:rsidRPr="00FA6B6B" w:rsidRDefault="008A0DEE" w:rsidP="00BC21BB">
                            <w:pPr>
                              <w:ind w:left="142"/>
                              <w:jc w:val="center"/>
                              <w:rPr>
                                <w:rFonts w:ascii="Verdana" w:hAnsi="Verdana"/>
                                <w:b/>
                                <w:sz w:val="28"/>
                                <w:szCs w:val="28"/>
                              </w:rPr>
                            </w:pPr>
                          </w:p>
                          <w:p w:rsidR="008A0DEE" w:rsidRDefault="008A0DE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A0DEE" w:rsidRPr="00452347" w:rsidRDefault="008A0DE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CONSULTORIA</w:t>
                            </w:r>
                          </w:p>
                          <w:p w:rsidR="008A0DEE" w:rsidRDefault="008A0DEE" w:rsidP="00BC21BB">
                            <w:pPr>
                              <w:ind w:left="142"/>
                              <w:jc w:val="center"/>
                              <w:rPr>
                                <w:rFonts w:ascii="Century Gothic" w:hAnsi="Century Gothic" w:cs="Arial"/>
                                <w:b/>
                                <w:sz w:val="32"/>
                                <w:szCs w:val="32"/>
                                <w:lang w:val="es-MX"/>
                              </w:rPr>
                            </w:pPr>
                          </w:p>
                          <w:p w:rsidR="008A0DEE" w:rsidRDefault="008A0DEE" w:rsidP="00FE4B1C">
                            <w:pPr>
                              <w:jc w:val="center"/>
                              <w:rPr>
                                <w:rFonts w:ascii="Century Gothic" w:hAnsi="Century Gothic"/>
                                <w:b/>
                                <w:sz w:val="32"/>
                                <w:szCs w:val="32"/>
                              </w:rPr>
                            </w:pPr>
                            <w:r>
                              <w:rPr>
                                <w:rFonts w:ascii="Century Gothic" w:hAnsi="Century Gothic"/>
                                <w:b/>
                                <w:sz w:val="32"/>
                                <w:szCs w:val="32"/>
                              </w:rPr>
                              <w:t>REGLAMENTO DE CONTRATACIONES DIRECTAS</w:t>
                            </w:r>
                          </w:p>
                          <w:p w:rsidR="008A0DEE" w:rsidRDefault="008A0DE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0DEE" w:rsidRDefault="008A0DE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A0DEE" w:rsidRDefault="008A0DEE" w:rsidP="00BC21BB">
                            <w:pPr>
                              <w:ind w:left="142"/>
                              <w:jc w:val="center"/>
                              <w:rPr>
                                <w:rFonts w:ascii="Century Gothic" w:hAnsi="Century Gothic" w:cs="Arial"/>
                                <w:b/>
                                <w:sz w:val="32"/>
                                <w:szCs w:val="32"/>
                                <w:lang w:val="es-MX"/>
                              </w:rPr>
                            </w:pPr>
                          </w:p>
                          <w:p w:rsidR="008A0DEE" w:rsidRPr="000F16BE" w:rsidRDefault="008A0DE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A0DEE" w:rsidRPr="00811D4C" w:rsidRDefault="008A0DEE" w:rsidP="00BC21BB">
                            <w:pPr>
                              <w:ind w:left="142"/>
                              <w:rPr>
                                <w:rFonts w:ascii="Century Gothic" w:hAnsi="Century Gothic"/>
                                <w:b/>
                              </w:rPr>
                            </w:pPr>
                          </w:p>
                          <w:p w:rsidR="008A0DEE" w:rsidRPr="00536091" w:rsidRDefault="008A0DEE" w:rsidP="000D7B1C">
                            <w:pPr>
                              <w:ind w:left="142"/>
                              <w:jc w:val="center"/>
                              <w:rPr>
                                <w:rFonts w:ascii="Century Gothic" w:hAnsi="Century Gothic" w:cs="Arial"/>
                                <w:b/>
                                <w:bCs/>
                                <w:sz w:val="24"/>
                                <w:szCs w:val="24"/>
                              </w:rPr>
                            </w:pPr>
                          </w:p>
                          <w:p w:rsidR="008A0DEE" w:rsidRPr="00536091" w:rsidRDefault="008A0DEE" w:rsidP="000D7B1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A0DEE">
                              <w:rPr>
                                <w:rFonts w:ascii="Century Gothic" w:hAnsi="Century Gothic" w:cs="Century Gothic"/>
                                <w:b/>
                                <w:bCs/>
                                <w:color w:val="000000"/>
                                <w:sz w:val="32"/>
                                <w:szCs w:val="32"/>
                              </w:rPr>
                              <w:t>ELABORACIÓN DEL ESTUDIO TÉCNICO A DISEÑO FINAL PARA LA REMODELACIÓN Y ADECUACIÓN DE PLANTAS DE ALMACENAJE DE COMBUSTIBLES LIQUIDOS</w:t>
                            </w:r>
                          </w:p>
                          <w:p w:rsidR="008A0DEE" w:rsidRDefault="008A0DEE" w:rsidP="000D7B1C">
                            <w:pPr>
                              <w:autoSpaceDE w:val="0"/>
                              <w:autoSpaceDN w:val="0"/>
                              <w:adjustRightInd w:val="0"/>
                              <w:ind w:left="142"/>
                              <w:jc w:val="center"/>
                              <w:rPr>
                                <w:rFonts w:ascii="Century Gothic" w:hAnsi="Century Gothic" w:cs="Century Gothic"/>
                                <w:b/>
                                <w:bCs/>
                                <w:color w:val="000000"/>
                                <w:sz w:val="32"/>
                                <w:szCs w:val="32"/>
                              </w:rPr>
                            </w:pPr>
                          </w:p>
                          <w:p w:rsidR="008A0DEE" w:rsidRPr="00536091" w:rsidRDefault="008A0DEE" w:rsidP="000D7B1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CDO- 01 – GNC – 78 - 15</w:t>
                            </w:r>
                          </w:p>
                          <w:p w:rsidR="008A0DEE" w:rsidRPr="00536091" w:rsidRDefault="008A0DE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A0DEE" w:rsidRPr="00574BFC" w:rsidRDefault="008A0DE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A0DEE" w:rsidRDefault="008A0DEE" w:rsidP="00BC21BB">
                            <w:pPr>
                              <w:ind w:left="142" w:right="931"/>
                              <w:jc w:val="center"/>
                              <w:rPr>
                                <w:rFonts w:ascii="Century Gothic" w:hAnsi="Century Gothic"/>
                                <w:lang w:val="es-ES_tradnl"/>
                              </w:rPr>
                            </w:pPr>
                          </w:p>
                          <w:p w:rsidR="008A0DEE" w:rsidRDefault="008A0DEE" w:rsidP="00BC21BB">
                            <w:pPr>
                              <w:ind w:left="142" w:right="931"/>
                              <w:jc w:val="center"/>
                              <w:rPr>
                                <w:rFonts w:ascii="Century Gothic" w:hAnsi="Century Gothic"/>
                                <w:lang w:val="es-ES_tradnl"/>
                              </w:rPr>
                            </w:pPr>
                          </w:p>
                          <w:p w:rsidR="008A0DEE" w:rsidRDefault="008A0DEE" w:rsidP="00BC21BB">
                            <w:pPr>
                              <w:ind w:left="142" w:right="931"/>
                              <w:jc w:val="center"/>
                              <w:rPr>
                                <w:rFonts w:ascii="Century Gothic" w:hAnsi="Century Gothic"/>
                                <w:lang w:val="es-ES_tradnl"/>
                              </w:rPr>
                            </w:pPr>
                          </w:p>
                          <w:p w:rsidR="008A0DEE" w:rsidRDefault="008A0DEE" w:rsidP="00BC21BB">
                            <w:pPr>
                              <w:ind w:right="930"/>
                              <w:jc w:val="center"/>
                              <w:rPr>
                                <w:rFonts w:ascii="Century Gothic" w:hAnsi="Century Gothic"/>
                                <w:lang w:val="es-ES_tradnl"/>
                              </w:rPr>
                            </w:pPr>
                            <w:r>
                              <w:rPr>
                                <w:rFonts w:ascii="Century Gothic" w:hAnsi="Century Gothic"/>
                                <w:lang w:val="es-ES_tradnl"/>
                              </w:rPr>
                              <w:t xml:space="preserve">             </w:t>
                            </w:r>
                          </w:p>
                          <w:p w:rsidR="008A0DEE" w:rsidRPr="00574BFC" w:rsidRDefault="008A0DE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A0DEE" w:rsidRPr="009C5A35" w:rsidRDefault="008A0DE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A0DEE" w:rsidRDefault="008A0D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DEE" w:rsidRPr="00D06FCF" w:rsidRDefault="008A0DEE" w:rsidP="00D06FCF"/>
                    <w:p w:rsidR="008A0DEE" w:rsidRDefault="008A0DEE" w:rsidP="00196858"/>
                    <w:p w:rsidR="008A0DEE" w:rsidRPr="00196858" w:rsidRDefault="008A0DEE" w:rsidP="00196858"/>
                    <w:p w:rsidR="008A0DEE" w:rsidRDefault="008A0DE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A0DEE" w:rsidRPr="00FA6B6B" w:rsidRDefault="008A0DEE" w:rsidP="00BC21BB">
                      <w:pPr>
                        <w:ind w:left="142"/>
                        <w:jc w:val="center"/>
                        <w:rPr>
                          <w:rFonts w:ascii="Verdana" w:hAnsi="Verdana"/>
                          <w:b/>
                          <w:sz w:val="28"/>
                          <w:szCs w:val="28"/>
                        </w:rPr>
                      </w:pPr>
                    </w:p>
                    <w:p w:rsidR="008A0DEE" w:rsidRDefault="008A0DE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A0DEE" w:rsidRPr="00452347" w:rsidRDefault="008A0DE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CONSULTORIA</w:t>
                      </w:r>
                    </w:p>
                    <w:p w:rsidR="008A0DEE" w:rsidRDefault="008A0DEE" w:rsidP="00BC21BB">
                      <w:pPr>
                        <w:ind w:left="142"/>
                        <w:jc w:val="center"/>
                        <w:rPr>
                          <w:rFonts w:ascii="Century Gothic" w:hAnsi="Century Gothic" w:cs="Arial"/>
                          <w:b/>
                          <w:sz w:val="32"/>
                          <w:szCs w:val="32"/>
                          <w:lang w:val="es-MX"/>
                        </w:rPr>
                      </w:pPr>
                    </w:p>
                    <w:p w:rsidR="008A0DEE" w:rsidRDefault="008A0DEE" w:rsidP="00FE4B1C">
                      <w:pPr>
                        <w:jc w:val="center"/>
                        <w:rPr>
                          <w:rFonts w:ascii="Century Gothic" w:hAnsi="Century Gothic"/>
                          <w:b/>
                          <w:sz w:val="32"/>
                          <w:szCs w:val="32"/>
                        </w:rPr>
                      </w:pPr>
                      <w:r>
                        <w:rPr>
                          <w:rFonts w:ascii="Century Gothic" w:hAnsi="Century Gothic"/>
                          <w:b/>
                          <w:sz w:val="32"/>
                          <w:szCs w:val="32"/>
                        </w:rPr>
                        <w:t>REGLAMENTO DE CONTRATACIONES DIRECTAS</w:t>
                      </w:r>
                    </w:p>
                    <w:p w:rsidR="008A0DEE" w:rsidRDefault="008A0DE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0DEE" w:rsidRDefault="008A0DE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A0DEE" w:rsidRDefault="008A0DEE" w:rsidP="00BC21BB">
                      <w:pPr>
                        <w:ind w:left="142"/>
                        <w:jc w:val="center"/>
                        <w:rPr>
                          <w:rFonts w:ascii="Century Gothic" w:hAnsi="Century Gothic" w:cs="Arial"/>
                          <w:b/>
                          <w:sz w:val="32"/>
                          <w:szCs w:val="32"/>
                          <w:lang w:val="es-MX"/>
                        </w:rPr>
                      </w:pPr>
                    </w:p>
                    <w:p w:rsidR="008A0DEE" w:rsidRPr="000F16BE" w:rsidRDefault="008A0DE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A0DEE" w:rsidRPr="00811D4C" w:rsidRDefault="008A0DEE" w:rsidP="00BC21BB">
                      <w:pPr>
                        <w:ind w:left="142"/>
                        <w:rPr>
                          <w:rFonts w:ascii="Century Gothic" w:hAnsi="Century Gothic"/>
                          <w:b/>
                        </w:rPr>
                      </w:pPr>
                    </w:p>
                    <w:p w:rsidR="008A0DEE" w:rsidRPr="00536091" w:rsidRDefault="008A0DEE" w:rsidP="000D7B1C">
                      <w:pPr>
                        <w:ind w:left="142"/>
                        <w:jc w:val="center"/>
                        <w:rPr>
                          <w:rFonts w:ascii="Century Gothic" w:hAnsi="Century Gothic" w:cs="Arial"/>
                          <w:b/>
                          <w:bCs/>
                          <w:sz w:val="24"/>
                          <w:szCs w:val="24"/>
                        </w:rPr>
                      </w:pPr>
                    </w:p>
                    <w:p w:rsidR="008A0DEE" w:rsidRPr="00536091" w:rsidRDefault="008A0DEE" w:rsidP="000D7B1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A0DEE">
                        <w:rPr>
                          <w:rFonts w:ascii="Century Gothic" w:hAnsi="Century Gothic" w:cs="Century Gothic"/>
                          <w:b/>
                          <w:bCs/>
                          <w:color w:val="000000"/>
                          <w:sz w:val="32"/>
                          <w:szCs w:val="32"/>
                        </w:rPr>
                        <w:t>ELABORACIÓN DEL ESTUDIO TÉCNICO A DISEÑO FINAL PARA LA REMODELACIÓN Y ADECUACIÓN DE PLANTAS DE ALMACENAJE DE COMBUSTIBLES LIQUIDOS</w:t>
                      </w:r>
                    </w:p>
                    <w:p w:rsidR="008A0DEE" w:rsidRDefault="008A0DEE" w:rsidP="000D7B1C">
                      <w:pPr>
                        <w:autoSpaceDE w:val="0"/>
                        <w:autoSpaceDN w:val="0"/>
                        <w:adjustRightInd w:val="0"/>
                        <w:ind w:left="142"/>
                        <w:jc w:val="center"/>
                        <w:rPr>
                          <w:rFonts w:ascii="Century Gothic" w:hAnsi="Century Gothic" w:cs="Century Gothic"/>
                          <w:b/>
                          <w:bCs/>
                          <w:color w:val="000000"/>
                          <w:sz w:val="32"/>
                          <w:szCs w:val="32"/>
                        </w:rPr>
                      </w:pPr>
                    </w:p>
                    <w:p w:rsidR="008A0DEE" w:rsidRPr="00536091" w:rsidRDefault="008A0DEE" w:rsidP="000D7B1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CDO- 01 – GNC – 78 - 15</w:t>
                      </w:r>
                    </w:p>
                    <w:p w:rsidR="008A0DEE" w:rsidRPr="00536091" w:rsidRDefault="008A0DE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A0DEE" w:rsidRPr="00574BFC" w:rsidRDefault="008A0DE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A0DEE" w:rsidRDefault="008A0DEE" w:rsidP="00BC21BB">
                      <w:pPr>
                        <w:ind w:left="142" w:right="931"/>
                        <w:jc w:val="center"/>
                        <w:rPr>
                          <w:rFonts w:ascii="Century Gothic" w:hAnsi="Century Gothic"/>
                          <w:lang w:val="es-ES_tradnl"/>
                        </w:rPr>
                      </w:pPr>
                    </w:p>
                    <w:p w:rsidR="008A0DEE" w:rsidRDefault="008A0DEE" w:rsidP="00BC21BB">
                      <w:pPr>
                        <w:ind w:left="142" w:right="931"/>
                        <w:jc w:val="center"/>
                        <w:rPr>
                          <w:rFonts w:ascii="Century Gothic" w:hAnsi="Century Gothic"/>
                          <w:lang w:val="es-ES_tradnl"/>
                        </w:rPr>
                      </w:pPr>
                    </w:p>
                    <w:p w:rsidR="008A0DEE" w:rsidRDefault="008A0DEE" w:rsidP="00BC21BB">
                      <w:pPr>
                        <w:ind w:left="142" w:right="931"/>
                        <w:jc w:val="center"/>
                        <w:rPr>
                          <w:rFonts w:ascii="Century Gothic" w:hAnsi="Century Gothic"/>
                          <w:lang w:val="es-ES_tradnl"/>
                        </w:rPr>
                      </w:pPr>
                    </w:p>
                    <w:p w:rsidR="008A0DEE" w:rsidRDefault="008A0DEE" w:rsidP="00BC21BB">
                      <w:pPr>
                        <w:ind w:right="930"/>
                        <w:jc w:val="center"/>
                        <w:rPr>
                          <w:rFonts w:ascii="Century Gothic" w:hAnsi="Century Gothic"/>
                          <w:lang w:val="es-ES_tradnl"/>
                        </w:rPr>
                      </w:pPr>
                      <w:r>
                        <w:rPr>
                          <w:rFonts w:ascii="Century Gothic" w:hAnsi="Century Gothic"/>
                          <w:lang w:val="es-ES_tradnl"/>
                        </w:rPr>
                        <w:t xml:space="preserve">             </w:t>
                      </w:r>
                    </w:p>
                    <w:p w:rsidR="008A0DEE" w:rsidRPr="00574BFC" w:rsidRDefault="008A0DE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A0DEE" w:rsidRPr="009C5A35" w:rsidRDefault="008A0DE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B3C48" w:rsidP="005D5506">
            <w:pPr>
              <w:jc w:val="center"/>
              <w:rPr>
                <w:rFonts w:ascii="Verdana" w:eastAsia="Calibri" w:hAnsi="Verdana" w:cs="Arial"/>
                <w:b/>
                <w:i/>
                <w:sz w:val="16"/>
                <w:szCs w:val="12"/>
              </w:rPr>
            </w:pPr>
            <w:r>
              <w:rPr>
                <w:rFonts w:ascii="Verdana" w:eastAsia="Calibri" w:hAnsi="Verdana" w:cs="Arial"/>
                <w:b/>
                <w:i/>
                <w:sz w:val="16"/>
                <w:szCs w:val="12"/>
              </w:rPr>
              <w:t>CALIDAD, PROPUESTA TÉCNICA Y COSTO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B3C48"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B3C48"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3B3C48"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8A0DEE" w:rsidTr="008A0DEE">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8A0DEE" w:rsidRPr="00964D15" w:rsidRDefault="008A0DEE"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8A0DEE" w:rsidRPr="00964D15" w:rsidRDefault="008A0DEE" w:rsidP="00C61C95">
            <w:pPr>
              <w:rPr>
                <w:rFonts w:ascii="Calibri" w:hAnsi="Calibri" w:cs="Calibri"/>
                <w:sz w:val="16"/>
                <w:szCs w:val="16"/>
              </w:rPr>
            </w:pPr>
          </w:p>
          <w:p w:rsidR="008A0DEE" w:rsidRPr="00964D15" w:rsidRDefault="008A0DEE"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8A0DEE" w:rsidRPr="00964D15" w:rsidRDefault="008A0DEE"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A0DEE" w:rsidRPr="00964D15" w:rsidRDefault="008A0DEE" w:rsidP="008A0DEE">
            <w:pPr>
              <w:jc w:val="center"/>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964D15">
              <w:rPr>
                <w:rFonts w:ascii="Calibri" w:hAnsi="Calibri" w:cs="Arial"/>
                <w:sz w:val="16"/>
                <w:szCs w:val="16"/>
              </w:rPr>
              <w:t>Fecha:</w:t>
            </w:r>
          </w:p>
          <w:p w:rsidR="00115F62" w:rsidRPr="00964D15" w:rsidRDefault="00115F62" w:rsidP="00245489">
            <w:pPr>
              <w:jc w:val="center"/>
              <w:rPr>
                <w:rFonts w:ascii="Calibri" w:hAnsi="Calibri" w:cs="Arial"/>
                <w:sz w:val="16"/>
                <w:szCs w:val="16"/>
              </w:rPr>
            </w:pPr>
            <w:r>
              <w:rPr>
                <w:rFonts w:ascii="Calibri" w:hAnsi="Calibri" w:cs="Arial"/>
                <w:sz w:val="16"/>
                <w:szCs w:val="16"/>
              </w:rPr>
              <w:t>1</w:t>
            </w:r>
            <w:r w:rsidR="006F2CEA">
              <w:rPr>
                <w:rFonts w:ascii="Calibri" w:hAnsi="Calibri" w:cs="Arial"/>
                <w:sz w:val="16"/>
                <w:szCs w:val="16"/>
              </w:rPr>
              <w:t>5</w:t>
            </w:r>
            <w:r>
              <w:rPr>
                <w:rFonts w:ascii="Calibri" w:hAnsi="Calibri" w:cs="Arial"/>
                <w:sz w:val="16"/>
                <w:szCs w:val="16"/>
              </w:rPr>
              <w:t>/06/2015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964D15">
              <w:rPr>
                <w:rFonts w:ascii="Calibri" w:hAnsi="Calibri" w:cs="Arial"/>
                <w:sz w:val="16"/>
                <w:szCs w:val="16"/>
              </w:rPr>
              <w:t>Hasta hora:</w:t>
            </w:r>
          </w:p>
          <w:p w:rsidR="00115F62" w:rsidRPr="00964D15" w:rsidRDefault="00115F62" w:rsidP="00245489">
            <w:pPr>
              <w:jc w:val="center"/>
              <w:rPr>
                <w:rFonts w:ascii="Calibri" w:hAnsi="Calibri" w:cs="Arial"/>
                <w:sz w:val="16"/>
                <w:szCs w:val="16"/>
              </w:rPr>
            </w:pPr>
            <w:r>
              <w:rPr>
                <w:rFonts w:ascii="Calibri" w:hAnsi="Calibri" w:cs="Arial"/>
                <w:sz w:val="16"/>
                <w:szCs w:val="16"/>
              </w:rPr>
              <w:t>12:30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115F62" w:rsidP="00115F62">
            <w:pPr>
              <w:jc w:val="both"/>
              <w:rPr>
                <w:rFonts w:ascii="Calibri" w:hAnsi="Calibri"/>
                <w:sz w:val="16"/>
                <w:szCs w:val="16"/>
              </w:rPr>
            </w:pPr>
            <w:r w:rsidRPr="00115F62">
              <w:rPr>
                <w:rFonts w:ascii="Calibri" w:hAnsi="Calibri" w:cs="Arial"/>
                <w:b/>
                <w:i/>
                <w:sz w:val="16"/>
                <w:szCs w:val="16"/>
              </w:rPr>
              <w:t>samaru@ypfb.gob.bo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115F62" w:rsidP="006F2CEA">
            <w:pPr>
              <w:jc w:val="center"/>
              <w:rPr>
                <w:rFonts w:ascii="Calibri" w:hAnsi="Calibri" w:cs="Arial"/>
                <w:sz w:val="16"/>
                <w:szCs w:val="16"/>
              </w:rPr>
            </w:pPr>
            <w:r>
              <w:rPr>
                <w:rFonts w:ascii="Calibri" w:hAnsi="Calibri" w:cs="Arial"/>
                <w:sz w:val="16"/>
                <w:szCs w:val="16"/>
              </w:rPr>
              <w:t>1</w:t>
            </w:r>
            <w:r w:rsidR="006F2CEA">
              <w:rPr>
                <w:rFonts w:ascii="Calibri" w:hAnsi="Calibri" w:cs="Arial"/>
                <w:sz w:val="16"/>
                <w:szCs w:val="16"/>
              </w:rPr>
              <w:t>6</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964D15">
              <w:rPr>
                <w:rFonts w:ascii="Calibri" w:hAnsi="Calibri" w:cs="Arial"/>
                <w:sz w:val="16"/>
                <w:szCs w:val="16"/>
              </w:rPr>
              <w:t>Hora:</w:t>
            </w:r>
          </w:p>
          <w:p w:rsidR="00115F62" w:rsidRPr="00964D15" w:rsidRDefault="00115F62" w:rsidP="00245489">
            <w:pPr>
              <w:jc w:val="center"/>
              <w:rPr>
                <w:rFonts w:ascii="Calibri" w:hAnsi="Calibri" w:cs="Arial"/>
                <w:sz w:val="16"/>
                <w:szCs w:val="16"/>
              </w:rPr>
            </w:pPr>
            <w:r>
              <w:rPr>
                <w:rFonts w:ascii="Calibri" w:hAnsi="Calibri" w:cs="Arial"/>
                <w:sz w:val="16"/>
                <w:szCs w:val="16"/>
              </w:rPr>
              <w:t>15:00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115F62" w:rsidRDefault="00EB35A6" w:rsidP="00EB35A6">
            <w:pPr>
              <w:jc w:val="both"/>
              <w:rPr>
                <w:rFonts w:ascii="Calibri" w:hAnsi="Calibri" w:cs="Arial"/>
                <w:sz w:val="16"/>
                <w:szCs w:val="16"/>
              </w:rPr>
            </w:pPr>
            <w:r w:rsidRPr="00115F62">
              <w:rPr>
                <w:rFonts w:ascii="Calibri" w:hAnsi="Calibri" w:cs="Arial"/>
                <w:sz w:val="18"/>
                <w:szCs w:val="16"/>
              </w:rPr>
              <w:t xml:space="preserve">Lugar: </w:t>
            </w:r>
            <w:r w:rsidR="00115F62" w:rsidRPr="00115F62">
              <w:rPr>
                <w:sz w:val="22"/>
              </w:rPr>
              <w:t xml:space="preserve"> </w:t>
            </w:r>
            <w:r w:rsidR="00115F62" w:rsidRPr="00115F62">
              <w:rPr>
                <w:rFonts w:ascii="Calibri" w:hAnsi="Calibri" w:cs="Arial"/>
                <w:sz w:val="18"/>
                <w:szCs w:val="16"/>
              </w:rPr>
              <w:t>Calle Bueno N° 185 Piso 1° Gerencia Nacional de Contrataciones La Paz–Bolivia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115F62" w:rsidRPr="002146DA" w:rsidRDefault="00115F62" w:rsidP="00245489">
            <w:pPr>
              <w:jc w:val="center"/>
              <w:rPr>
                <w:rFonts w:ascii="Calibri" w:hAnsi="Calibri" w:cs="Arial"/>
                <w:sz w:val="16"/>
                <w:szCs w:val="16"/>
              </w:rPr>
            </w:pPr>
            <w:r>
              <w:rPr>
                <w:rFonts w:ascii="Calibri" w:hAnsi="Calibri" w:cs="Arial"/>
                <w:sz w:val="16"/>
                <w:szCs w:val="16"/>
              </w:rPr>
              <w:t>23/06/2015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115F62" w:rsidRPr="002146DA" w:rsidRDefault="00115F62" w:rsidP="00245489">
            <w:pPr>
              <w:jc w:val="center"/>
              <w:rPr>
                <w:rFonts w:ascii="Calibri" w:hAnsi="Calibri" w:cs="Arial"/>
                <w:sz w:val="16"/>
                <w:szCs w:val="16"/>
              </w:rPr>
            </w:pPr>
            <w:r>
              <w:rPr>
                <w:rFonts w:ascii="Calibri" w:hAnsi="Calibri" w:cs="Arial"/>
                <w:sz w:val="16"/>
                <w:szCs w:val="16"/>
              </w:rPr>
              <w:t>10:00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115F62" w:rsidRPr="00115F62">
              <w:rPr>
                <w:rFonts w:ascii="Calibri" w:hAnsi="Calibri" w:cs="Arial"/>
                <w:sz w:val="18"/>
                <w:szCs w:val="16"/>
              </w:rPr>
              <w:t xml:space="preserve"> Calle Bueno N° 185 Piso 1° Gerencia Nacional de Contrataciones La Paz–Bolivia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115F62" w:rsidP="00245489">
            <w:pPr>
              <w:jc w:val="center"/>
              <w:rPr>
                <w:rFonts w:ascii="Calibri" w:hAnsi="Calibri" w:cs="Arial"/>
                <w:sz w:val="16"/>
                <w:szCs w:val="16"/>
              </w:rPr>
            </w:pPr>
            <w:r>
              <w:rPr>
                <w:rFonts w:ascii="Calibri" w:hAnsi="Calibri" w:cs="Arial"/>
                <w:sz w:val="16"/>
                <w:szCs w:val="16"/>
              </w:rPr>
              <w:t>23/06/2015</w:t>
            </w:r>
          </w:p>
        </w:tc>
        <w:tc>
          <w:tcPr>
            <w:tcW w:w="1456"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Hora:</w:t>
            </w:r>
          </w:p>
          <w:p w:rsidR="00115F62" w:rsidRPr="002146DA" w:rsidRDefault="00115F62" w:rsidP="00245489">
            <w:pPr>
              <w:jc w:val="center"/>
              <w:rPr>
                <w:rFonts w:ascii="Calibri" w:hAnsi="Calibri" w:cs="Arial"/>
                <w:sz w:val="16"/>
                <w:szCs w:val="16"/>
              </w:rPr>
            </w:pPr>
            <w:r>
              <w:rPr>
                <w:rFonts w:ascii="Calibri" w:hAnsi="Calibri" w:cs="Arial"/>
                <w:sz w:val="16"/>
                <w:szCs w:val="16"/>
              </w:rPr>
              <w:t>10:30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115F62" w:rsidRPr="00115F62">
              <w:rPr>
                <w:rFonts w:ascii="Calibri" w:hAnsi="Calibri" w:cs="Arial"/>
                <w:sz w:val="18"/>
                <w:szCs w:val="16"/>
              </w:rPr>
              <w:t xml:space="preserve"> Calle Bueno N° 185 Piso 1° Gerencia Nacional de Contrataciones La Paz–Bolivia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A0DEE"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A0DEE" w:rsidP="00A87DF0">
            <w:pPr>
              <w:jc w:val="center"/>
              <w:rPr>
                <w:rFonts w:ascii="Calibri" w:hAnsi="Calibri"/>
                <w:color w:val="000000"/>
                <w:lang w:eastAsia="es-ES"/>
              </w:rPr>
            </w:pPr>
            <w:r w:rsidRPr="008A0DEE">
              <w:rPr>
                <w:rFonts w:ascii="Calibri" w:hAnsi="Calibri"/>
                <w:color w:val="000000"/>
                <w:lang w:eastAsia="es-ES"/>
              </w:rPr>
              <w:t>ELABORACIÓN DEL ESTUDIO TÉCNICO A DISEÑO FINAL PARA LA REMODELACIÓN Y ADECUACIÓN DE PLANTAS DE ALMACENAJE DE COMBUSTIBLES LIQUIDOS</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A0DEE" w:rsidP="00A87DF0">
            <w:pPr>
              <w:jc w:val="center"/>
              <w:rPr>
                <w:rFonts w:ascii="Calibri" w:hAnsi="Calibri"/>
                <w:color w:val="000000"/>
                <w:sz w:val="24"/>
                <w:szCs w:val="24"/>
                <w:lang w:eastAsia="es-ES"/>
              </w:rPr>
            </w:pPr>
            <w:r>
              <w:rPr>
                <w:rFonts w:ascii="Calibri" w:hAnsi="Calibri"/>
                <w:color w:val="000000"/>
                <w:sz w:val="24"/>
                <w:szCs w:val="24"/>
                <w:lang w:eastAsia="es-ES"/>
              </w:rPr>
              <w:t>1.245.000,00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Default="000C0DF7" w:rsidP="004B721E">
      <w:pPr>
        <w:rPr>
          <w:rFonts w:ascii="Verdana" w:hAnsi="Verdana" w:cs="Calibri"/>
          <w:sz w:val="18"/>
          <w:szCs w:val="18"/>
        </w:rPr>
      </w:pPr>
    </w:p>
    <w:p w:rsidR="008A0DEE" w:rsidRPr="00FA1DFD" w:rsidRDefault="008A0DEE"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A5777A">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A5777A">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A5777A">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A5777A">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A5777A">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A5777A">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w:t>
      </w:r>
      <w:r w:rsidR="00274F28">
        <w:rPr>
          <w:rFonts w:ascii="Verdana" w:hAnsi="Verdana" w:cs="Helvetica"/>
          <w:color w:val="000000" w:themeColor="text1"/>
          <w:sz w:val="18"/>
          <w:szCs w:val="18"/>
        </w:rPr>
        <w:t>los</w:t>
      </w:r>
      <w:r w:rsidRPr="006B2D29">
        <w:rPr>
          <w:rFonts w:ascii="Verdana" w:hAnsi="Verdana" w:cs="Helvetica"/>
          <w:color w:val="000000" w:themeColor="text1"/>
          <w:sz w:val="18"/>
          <w:szCs w:val="18"/>
        </w:rPr>
        <w:t xml:space="preserve"> Términos de Referencia.</w:t>
      </w:r>
    </w:p>
    <w:p w:rsidR="006B2D29" w:rsidRPr="006B2D29" w:rsidRDefault="006B2D29" w:rsidP="00A5777A">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5A5B27" w:rsidRDefault="00052A42" w:rsidP="00052A42">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Formulario, solicitado en el presente DBC</w:t>
      </w:r>
      <w:r>
        <w:rPr>
          <w:rFonts w:ascii="Verdana" w:hAnsi="Verdana" w:cs="Arial"/>
          <w:sz w:val="18"/>
          <w:szCs w:val="18"/>
          <w:lang w:val="es-BO"/>
        </w:rPr>
        <w:t>.</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w:t>
      </w:r>
      <w:r w:rsidR="00274F28">
        <w:rPr>
          <w:rFonts w:ascii="Verdana" w:hAnsi="Verdana" w:cs="Arial"/>
          <w:sz w:val="18"/>
          <w:szCs w:val="18"/>
        </w:rPr>
        <w:t>Términos de Referencia</w:t>
      </w:r>
      <w:r w:rsidRPr="00424C65">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A5777A">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A5777A">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A5777A">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A5777A">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w:t>
      </w:r>
      <w:proofErr w:type="gramStart"/>
      <w:r w:rsidRPr="006C58E2">
        <w:rPr>
          <w:rFonts w:ascii="Verdana" w:hAnsi="Verdana" w:cs="Arial"/>
          <w:sz w:val="18"/>
          <w:szCs w:val="18"/>
          <w:lang w:val="es-BO"/>
        </w:rPr>
        <w:t>las</w:t>
      </w:r>
      <w:proofErr w:type="gramEnd"/>
      <w:r w:rsidRPr="006C58E2">
        <w:rPr>
          <w:rFonts w:ascii="Verdana" w:hAnsi="Verdana" w:cs="Arial"/>
          <w:sz w:val="18"/>
          <w:szCs w:val="18"/>
          <w:lang w:val="es-BO"/>
        </w:rPr>
        <w:t xml:space="preserve"> </w:t>
      </w:r>
      <w:r w:rsidR="00274F28">
        <w:rPr>
          <w:rFonts w:ascii="Verdana" w:hAnsi="Verdana" w:cs="Arial"/>
          <w:sz w:val="18"/>
          <w:szCs w:val="18"/>
        </w:rPr>
        <w:t>Términos de Referencia</w:t>
      </w:r>
      <w:r w:rsidRPr="006C58E2">
        <w:rPr>
          <w:rFonts w:ascii="Verdana" w:hAnsi="Verdana" w:cs="Arial"/>
          <w:sz w:val="18"/>
          <w:szCs w:val="18"/>
          <w:lang w:val="es-BO"/>
        </w:rPr>
        <w:t>,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A5777A">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A5777A">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A5777A">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A5777A">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A5777A">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A5777A">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A5777A">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A5777A">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A5777A">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A5777A">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A5777A">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A5777A">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A5777A">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A5777A">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A5777A">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A5777A">
      <w:pPr>
        <w:pStyle w:val="Prrafodelista"/>
        <w:numPr>
          <w:ilvl w:val="0"/>
          <w:numId w:val="15"/>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A5777A">
      <w:pPr>
        <w:pStyle w:val="Prrafodelista"/>
        <w:numPr>
          <w:ilvl w:val="0"/>
          <w:numId w:val="15"/>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B54A6F">
        <w:rPr>
          <w:rFonts w:ascii="Verdana" w:hAnsi="Verdana"/>
          <w:b/>
          <w:bCs/>
          <w:color w:val="000000"/>
          <w:kern w:val="28"/>
          <w:sz w:val="18"/>
          <w:szCs w:val="18"/>
          <w:lang w:val="es-BO"/>
        </w:rPr>
        <w:t xml:space="preserve"> </w:t>
      </w:r>
      <w:r w:rsidR="00B54A6F" w:rsidRPr="00B54A6F">
        <w:rPr>
          <w:rFonts w:ascii="Verdana" w:hAnsi="Verdana"/>
          <w:b/>
          <w:bCs/>
          <w:color w:val="000000"/>
          <w:kern w:val="28"/>
          <w:sz w:val="18"/>
          <w:szCs w:val="18"/>
          <w:highlight w:val="yellow"/>
          <w:lang w:val="es-BO"/>
        </w:rPr>
        <w:t>(NO APLICA)</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w:t>
      </w:r>
      <w:r w:rsidR="00274F28">
        <w:rPr>
          <w:rFonts w:ascii="Verdana" w:hAnsi="Verdana"/>
          <w:b w:val="0"/>
          <w:sz w:val="18"/>
          <w:szCs w:val="18"/>
        </w:rPr>
        <w:t>os</w:t>
      </w:r>
      <w:r w:rsidR="007C6D4A">
        <w:rPr>
          <w:rFonts w:ascii="Verdana" w:hAnsi="Verdana"/>
          <w:b w:val="0"/>
          <w:sz w:val="18"/>
          <w:szCs w:val="18"/>
        </w:rPr>
        <w:t xml:space="preserve"> </w:t>
      </w:r>
      <w:r w:rsidR="00A37C4B">
        <w:rPr>
          <w:rFonts w:ascii="Verdana" w:hAnsi="Verdana"/>
          <w:b w:val="0"/>
          <w:sz w:val="18"/>
          <w:szCs w:val="18"/>
        </w:rPr>
        <w:t>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B54A6F">
        <w:rPr>
          <w:rFonts w:ascii="Verdana" w:hAnsi="Verdana" w:cs="Calibri"/>
          <w:b/>
          <w:sz w:val="18"/>
          <w:szCs w:val="18"/>
        </w:rPr>
        <w:t xml:space="preserve"> </w:t>
      </w:r>
      <w:r w:rsidR="00B54A6F" w:rsidRPr="00B54A6F">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A5777A">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A5777A">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A5777A">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w:t>
      </w:r>
      <w:r w:rsidR="00F70B3F">
        <w:rPr>
          <w:rFonts w:ascii="Verdana" w:hAnsi="Verdana" w:cs="Calibri"/>
          <w:sz w:val="18"/>
          <w:szCs w:val="18"/>
        </w:rPr>
        <w:t>o</w:t>
      </w:r>
      <w:r>
        <w:rPr>
          <w:rFonts w:ascii="Verdana" w:hAnsi="Verdana" w:cs="Calibri"/>
          <w:sz w:val="18"/>
          <w:szCs w:val="18"/>
        </w:rPr>
        <w:t xml:space="preserve">s </w:t>
      </w:r>
      <w:r w:rsidR="00F70B3F" w:rsidRPr="00F70B3F">
        <w:rPr>
          <w:rFonts w:ascii="Verdana" w:hAnsi="Verdana" w:cs="Calibri"/>
          <w:sz w:val="18"/>
          <w:szCs w:val="18"/>
        </w:rPr>
        <w:t>Términos de Referencia</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B54A6F">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B54A6F">
        <w:rPr>
          <w:rFonts w:ascii="Verdana" w:hAnsi="Verdana"/>
          <w:b/>
          <w:bCs/>
          <w:color w:val="000000" w:themeColor="text1"/>
          <w:sz w:val="18"/>
          <w:szCs w:val="18"/>
        </w:rPr>
        <w:t>Contrato Modificatorio.-</w:t>
      </w:r>
      <w:r w:rsidRPr="00DA2500">
        <w:rPr>
          <w:rFonts w:ascii="Verdana" w:hAnsi="Verdana"/>
          <w:b/>
          <w:bCs/>
          <w:color w:val="000000" w:themeColor="text1"/>
          <w:sz w:val="18"/>
          <w:szCs w:val="18"/>
        </w:rPr>
        <w:t xml:space="preserve">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Pr="00DA2500" w:rsidRDefault="00DA2500" w:rsidP="006F2CEA">
      <w:pPr>
        <w:ind w:left="1212" w:hanging="360"/>
        <w:jc w:val="both"/>
        <w:rPr>
          <w:rFonts w:ascii="Verdana" w:hAnsi="Verdana"/>
          <w:color w:val="000000" w:themeColor="text1"/>
          <w:sz w:val="18"/>
          <w:szCs w:val="18"/>
          <w:lang w:val="es-BO"/>
        </w:rPr>
      </w:pP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6C58E2" w:rsidP="00D00563">
      <w:pPr>
        <w:jc w:val="center"/>
        <w:rPr>
          <w:rFonts w:ascii="Verdana" w:hAnsi="Verdana" w:cs="Calibri"/>
          <w:b/>
          <w:sz w:val="18"/>
          <w:szCs w:val="18"/>
        </w:rPr>
      </w:pPr>
      <w:r>
        <w:rPr>
          <w:rFonts w:ascii="Verdana" w:hAnsi="Verdana" w:cs="Arial"/>
          <w:b/>
          <w:color w:val="000000"/>
          <w:sz w:val="18"/>
          <w:szCs w:val="16"/>
        </w:rPr>
        <w:t>T</w:t>
      </w:r>
      <w:r w:rsidR="00E11B96">
        <w:rPr>
          <w:rFonts w:ascii="Verdana" w:hAnsi="Verdana" w:cs="Arial"/>
          <w:b/>
          <w:color w:val="000000"/>
          <w:sz w:val="18"/>
          <w:szCs w:val="16"/>
        </w:rPr>
        <w:t>ERMINOS DE REFERENCIA</w:t>
      </w:r>
      <w:r w:rsidR="00D00563">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w:t>
      </w:r>
      <w:r w:rsidR="005E239D">
        <w:rPr>
          <w:rFonts w:ascii="Verdana" w:hAnsi="Verdana" w:cs="Calibri"/>
          <w:snapToGrid w:val="0"/>
          <w:szCs w:val="18"/>
        </w:rPr>
        <w:t>o</w:t>
      </w:r>
      <w:r w:rsidRPr="00CF2046">
        <w:rPr>
          <w:rFonts w:ascii="Verdana" w:hAnsi="Verdana" w:cs="Calibri"/>
          <w:snapToGrid w:val="0"/>
          <w:szCs w:val="18"/>
        </w:rPr>
        <w:t xml:space="preserve">s </w:t>
      </w:r>
      <w:r w:rsidR="005E239D">
        <w:rPr>
          <w:rFonts w:ascii="Verdana" w:hAnsi="Verdana" w:cs="Calibri"/>
          <w:snapToGrid w:val="0"/>
          <w:szCs w:val="18"/>
        </w:rPr>
        <w:t xml:space="preserve">Términos de Referencia </w:t>
      </w:r>
      <w:r w:rsidRPr="00CF2046">
        <w:rPr>
          <w:rFonts w:ascii="Verdana" w:hAnsi="Verdana" w:cs="Calibri"/>
          <w:snapToGrid w:val="0"/>
          <w:szCs w:val="18"/>
        </w:rPr>
        <w:t xml:space="preserve">se encuentran </w:t>
      </w:r>
      <w:proofErr w:type="gramStart"/>
      <w:r w:rsidRPr="00CF2046">
        <w:rPr>
          <w:rFonts w:ascii="Verdana" w:hAnsi="Verdana" w:cs="Calibri"/>
          <w:snapToGrid w:val="0"/>
          <w:szCs w:val="18"/>
        </w:rPr>
        <w:t>detalladas</w:t>
      </w:r>
      <w:proofErr w:type="gramEnd"/>
      <w:r w:rsidRPr="00CF2046">
        <w:rPr>
          <w:rFonts w:ascii="Verdana" w:hAnsi="Verdana" w:cs="Calibri"/>
          <w:snapToGrid w:val="0"/>
          <w:szCs w:val="18"/>
        </w:rPr>
        <w:t xml:space="preserve"> en </w:t>
      </w:r>
      <w:r w:rsidR="005E239D">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9913CD" w:rsidRDefault="009913CD" w:rsidP="002D5CEF">
      <w:pPr>
        <w:rPr>
          <w:rFonts w:ascii="Verdana" w:hAnsi="Verdana" w:cs="Calibri"/>
          <w:b/>
          <w:sz w:val="18"/>
          <w:szCs w:val="18"/>
        </w:rPr>
      </w:pPr>
    </w:p>
    <w:p w:rsidR="009913CD" w:rsidRDefault="009913CD" w:rsidP="002D5CEF">
      <w:pPr>
        <w:rPr>
          <w:rFonts w:ascii="Verdana" w:hAnsi="Verdana" w:cs="Calibri"/>
          <w:b/>
          <w:sz w:val="18"/>
          <w:szCs w:val="18"/>
        </w:rPr>
      </w:pPr>
    </w:p>
    <w:p w:rsidR="009913CD" w:rsidRDefault="009913CD"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A5777A">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r>
      <w:r w:rsidR="000A0AA3">
        <w:rPr>
          <w:rFonts w:ascii="Verdana" w:hAnsi="Verdana" w:cs="Arial"/>
          <w:sz w:val="18"/>
          <w:szCs w:val="18"/>
        </w:rPr>
        <w:t xml:space="preserve"> </w:t>
      </w:r>
      <w:r>
        <w:rPr>
          <w:rFonts w:ascii="Verdana" w:hAnsi="Verdana" w:cs="Arial"/>
          <w:sz w:val="18"/>
          <w:szCs w:val="18"/>
        </w:rPr>
        <w:t>Carta de presentación de la propuesta.</w:t>
      </w:r>
    </w:p>
    <w:p w:rsidR="00DF7792" w:rsidRDefault="00DF7792" w:rsidP="00A5777A">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A5777A">
      <w:pPr>
        <w:numPr>
          <w:ilvl w:val="0"/>
          <w:numId w:val="2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A5777A">
      <w:pPr>
        <w:numPr>
          <w:ilvl w:val="0"/>
          <w:numId w:val="2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A5777A">
      <w:pPr>
        <w:numPr>
          <w:ilvl w:val="0"/>
          <w:numId w:val="2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A5777A">
      <w:pPr>
        <w:numPr>
          <w:ilvl w:val="0"/>
          <w:numId w:val="2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A5777A">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A5777A">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p>
    <w:p w:rsidR="00DF7792" w:rsidRPr="003D0F16" w:rsidRDefault="00DF7792" w:rsidP="00A5777A">
      <w:pPr>
        <w:numPr>
          <w:ilvl w:val="0"/>
          <w:numId w:val="2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A5777A">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A5777A">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A5777A">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A5777A">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6C58E2" w:rsidRDefault="00906C09" w:rsidP="00A5777A">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A5777A">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A5777A">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A5777A">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A5777A">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A5777A">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A5777A">
      <w:pPr>
        <w:numPr>
          <w:ilvl w:val="0"/>
          <w:numId w:val="24"/>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A5777A">
      <w:pPr>
        <w:numPr>
          <w:ilvl w:val="0"/>
          <w:numId w:val="24"/>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A5777A">
      <w:pPr>
        <w:numPr>
          <w:ilvl w:val="0"/>
          <w:numId w:val="24"/>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sidR="000A0AA3">
        <w:rPr>
          <w:rFonts w:ascii="Verdana" w:hAnsi="Verdana" w:cs="Arial"/>
          <w:sz w:val="18"/>
          <w:szCs w:val="18"/>
          <w:lang w:val="es-BO"/>
        </w:rPr>
        <w:t>-1</w:t>
      </w:r>
      <w:r w:rsidR="000A0AA3">
        <w:rPr>
          <w:rFonts w:ascii="Verdana" w:hAnsi="Verdana" w:cs="Arial"/>
          <w:sz w:val="18"/>
          <w:szCs w:val="18"/>
          <w:lang w:val="es-BO"/>
        </w:rPr>
        <w:tab/>
        <w:t xml:space="preserve">    Propuesta Económica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del</w:t>
      </w:r>
      <w:r w:rsidR="000A0AA3">
        <w:rPr>
          <w:rFonts w:ascii="Verdana" w:hAnsi="Verdana" w:cs="Arial"/>
          <w:sz w:val="18"/>
          <w:szCs w:val="18"/>
          <w:lang w:val="es-BO"/>
        </w:rPr>
        <w:t xml:space="preserve"> proponente</w:t>
      </w:r>
      <w:r w:rsidRPr="008F7A56">
        <w:rPr>
          <w:rFonts w:ascii="Verdana" w:hAnsi="Verdana" w:cs="Arial"/>
          <w:sz w:val="18"/>
          <w:szCs w:val="18"/>
          <w:lang w:val="es-BO"/>
        </w:rPr>
        <w:t xml:space="preserve"> </w:t>
      </w:r>
    </w:p>
    <w:p w:rsidR="000A0AA3" w:rsidRDefault="00020600" w:rsidP="009913CD">
      <w:pPr>
        <w:pStyle w:val="Normal2"/>
        <w:tabs>
          <w:tab w:val="clear" w:pos="709"/>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r>
      <w:r w:rsidR="000A0AA3" w:rsidRPr="000A0AA3">
        <w:rPr>
          <w:rFonts w:ascii="Verdana" w:hAnsi="Verdana" w:cs="Arial"/>
          <w:sz w:val="18"/>
          <w:szCs w:val="18"/>
          <w:lang w:val="es-BO"/>
        </w:rPr>
        <w:t>Formación, Experiencia General y Específica</w:t>
      </w:r>
      <w:r w:rsidR="009913CD">
        <w:rPr>
          <w:rFonts w:ascii="Verdana" w:hAnsi="Verdana" w:cs="Arial"/>
          <w:sz w:val="18"/>
          <w:szCs w:val="18"/>
          <w:lang w:val="es-BO"/>
        </w:rPr>
        <w:t xml:space="preserve"> </w:t>
      </w:r>
      <w:r w:rsidR="000A0AA3" w:rsidRPr="000A0AA3">
        <w:rPr>
          <w:rFonts w:ascii="Verdana" w:hAnsi="Verdana" w:cs="Arial"/>
          <w:sz w:val="18"/>
          <w:szCs w:val="18"/>
          <w:lang w:val="es-BO"/>
        </w:rPr>
        <w:t xml:space="preserve">del Personal Clave </w:t>
      </w:r>
    </w:p>
    <w:p w:rsidR="00ED7047" w:rsidRPr="00B5664D" w:rsidRDefault="00ED7047" w:rsidP="00020600">
      <w:pPr>
        <w:pStyle w:val="Normal2"/>
        <w:ind w:left="1417"/>
        <w:rPr>
          <w:rFonts w:ascii="Verdana" w:hAnsi="Verdana" w:cs="Arial"/>
          <w:sz w:val="18"/>
          <w:szCs w:val="18"/>
        </w:rPr>
      </w:pPr>
    </w:p>
    <w:p w:rsidR="00020600" w:rsidRDefault="00020600" w:rsidP="000A0AA3">
      <w:pPr>
        <w:pStyle w:val="Normal2"/>
        <w:tabs>
          <w:tab w:val="left" w:pos="1701"/>
        </w:tabs>
        <w:ind w:left="1417"/>
        <w:rPr>
          <w:rFonts w:ascii="Verdana" w:hAnsi="Verdana" w:cs="Arial"/>
          <w:b/>
          <w:sz w:val="18"/>
          <w:szCs w:val="18"/>
        </w:rPr>
      </w:pPr>
      <w:r>
        <w:rPr>
          <w:rFonts w:ascii="Verdana" w:hAnsi="Verdana" w:cs="Arial"/>
          <w:sz w:val="18"/>
          <w:szCs w:val="18"/>
          <w:lang w:val="es-BO"/>
        </w:rPr>
        <w:t xml:space="preserve">Propuesta Técnica: </w:t>
      </w:r>
      <w:r w:rsidR="000A0AA3">
        <w:rPr>
          <w:rFonts w:ascii="Verdana" w:hAnsi="Verdana" w:cs="Arial"/>
          <w:sz w:val="18"/>
          <w:szCs w:val="18"/>
          <w:lang w:val="es-BO"/>
        </w:rPr>
        <w:t xml:space="preserve">Objetivo, </w:t>
      </w:r>
      <w:r w:rsidR="000A0AA3" w:rsidRPr="000A0AA3">
        <w:rPr>
          <w:rFonts w:ascii="Verdana" w:hAnsi="Verdana" w:cs="Arial"/>
          <w:sz w:val="18"/>
          <w:szCs w:val="18"/>
          <w:lang w:val="es-BO"/>
        </w:rPr>
        <w:t>Alcance</w:t>
      </w:r>
      <w:r w:rsidR="000A0AA3">
        <w:rPr>
          <w:rFonts w:ascii="Verdana" w:hAnsi="Verdana" w:cs="Arial"/>
          <w:sz w:val="18"/>
          <w:szCs w:val="18"/>
          <w:lang w:val="es-BO"/>
        </w:rPr>
        <w:t xml:space="preserve">, </w:t>
      </w:r>
      <w:r w:rsidR="000A0AA3" w:rsidRPr="000A0AA3">
        <w:rPr>
          <w:rFonts w:ascii="Verdana" w:hAnsi="Verdana" w:cs="Arial"/>
          <w:sz w:val="18"/>
          <w:szCs w:val="18"/>
          <w:lang w:val="es-BO"/>
        </w:rPr>
        <w:t>Metodología</w:t>
      </w:r>
      <w:r w:rsidR="000A0AA3">
        <w:rPr>
          <w:rFonts w:ascii="Verdana" w:hAnsi="Verdana" w:cs="Arial"/>
          <w:sz w:val="18"/>
          <w:szCs w:val="18"/>
          <w:lang w:val="es-BO"/>
        </w:rPr>
        <w:t xml:space="preserve">, </w:t>
      </w:r>
      <w:r w:rsidR="000A0AA3" w:rsidRPr="000A0AA3">
        <w:rPr>
          <w:rFonts w:ascii="Verdana" w:hAnsi="Verdana" w:cs="Arial"/>
          <w:sz w:val="18"/>
          <w:szCs w:val="18"/>
          <w:lang w:val="es-BO"/>
        </w:rPr>
        <w:t>Plan De Trabajo</w:t>
      </w:r>
      <w:r w:rsidR="000A0AA3">
        <w:rPr>
          <w:rFonts w:ascii="Verdana" w:hAnsi="Verdana" w:cs="Arial"/>
          <w:sz w:val="18"/>
          <w:szCs w:val="18"/>
          <w:lang w:val="es-BO"/>
        </w:rPr>
        <w:t xml:space="preserve">, </w:t>
      </w:r>
      <w:r w:rsidR="000A0AA3" w:rsidRPr="000A0AA3">
        <w:rPr>
          <w:rFonts w:ascii="Verdana" w:hAnsi="Verdana" w:cs="Arial"/>
          <w:sz w:val="18"/>
          <w:szCs w:val="18"/>
          <w:lang w:val="es-BO"/>
        </w:rPr>
        <w:t xml:space="preserve">Otros </w:t>
      </w:r>
      <w:r w:rsidR="000A0AA3">
        <w:rPr>
          <w:rFonts w:ascii="Verdana" w:hAnsi="Verdana" w:cs="Arial"/>
          <w:sz w:val="18"/>
          <w:szCs w:val="18"/>
          <w:lang w:val="es-BO"/>
        </w:rPr>
        <w:t>e</w:t>
      </w:r>
      <w:r w:rsidR="000A0AA3" w:rsidRPr="000A0AA3">
        <w:rPr>
          <w:rFonts w:ascii="Verdana" w:hAnsi="Verdana" w:cs="Arial"/>
          <w:sz w:val="18"/>
          <w:szCs w:val="18"/>
          <w:lang w:val="es-BO"/>
        </w:rPr>
        <w:t xml:space="preserve">n </w:t>
      </w:r>
      <w:r w:rsidR="000A0AA3">
        <w:rPr>
          <w:rFonts w:ascii="Verdana" w:hAnsi="Verdana" w:cs="Arial"/>
          <w:sz w:val="18"/>
          <w:szCs w:val="18"/>
          <w:lang w:val="es-BO"/>
        </w:rPr>
        <w:t>b</w:t>
      </w:r>
      <w:r w:rsidR="000A0AA3" w:rsidRPr="000A0AA3">
        <w:rPr>
          <w:rFonts w:ascii="Verdana" w:hAnsi="Verdana" w:cs="Arial"/>
          <w:sz w:val="18"/>
          <w:szCs w:val="18"/>
          <w:lang w:val="es-BO"/>
        </w:rPr>
        <w:t xml:space="preserve">ase </w:t>
      </w:r>
      <w:r w:rsidR="000A0AA3">
        <w:rPr>
          <w:rFonts w:ascii="Verdana" w:hAnsi="Verdana" w:cs="Arial"/>
          <w:sz w:val="18"/>
          <w:szCs w:val="18"/>
          <w:lang w:val="es-BO"/>
        </w:rPr>
        <w:t>a</w:t>
      </w:r>
      <w:r w:rsidR="000A0AA3" w:rsidRPr="000A0AA3">
        <w:rPr>
          <w:rFonts w:ascii="Verdana" w:hAnsi="Verdana" w:cs="Arial"/>
          <w:sz w:val="18"/>
          <w:szCs w:val="18"/>
          <w:lang w:val="es-BO"/>
        </w:rPr>
        <w:t xml:space="preserve"> </w:t>
      </w:r>
      <w:r w:rsidR="000A0AA3">
        <w:rPr>
          <w:rFonts w:ascii="Verdana" w:hAnsi="Verdana" w:cs="Arial"/>
          <w:sz w:val="18"/>
          <w:szCs w:val="18"/>
          <w:lang w:val="es-BO"/>
        </w:rPr>
        <w:t>l</w:t>
      </w:r>
      <w:r w:rsidR="000A0AA3" w:rsidRPr="000A0AA3">
        <w:rPr>
          <w:rFonts w:ascii="Verdana" w:hAnsi="Verdana" w:cs="Arial"/>
          <w:sz w:val="18"/>
          <w:szCs w:val="18"/>
          <w:lang w:val="es-BO"/>
        </w:rPr>
        <w:t>os Términos De Referencia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3B3C48" w:rsidRDefault="003B3C48" w:rsidP="002D5CEF">
      <w:pPr>
        <w:rPr>
          <w:rFonts w:ascii="Verdana" w:hAnsi="Verdana" w:cs="Calibri"/>
          <w:b/>
          <w:sz w:val="18"/>
          <w:szCs w:val="18"/>
        </w:rPr>
      </w:pPr>
    </w:p>
    <w:p w:rsidR="003B3C48" w:rsidRDefault="003B3C48" w:rsidP="002D5CEF">
      <w:pPr>
        <w:rPr>
          <w:rFonts w:ascii="Verdana" w:hAnsi="Verdana" w:cs="Calibri"/>
          <w:b/>
          <w:sz w:val="18"/>
          <w:szCs w:val="18"/>
        </w:rPr>
      </w:pPr>
    </w:p>
    <w:p w:rsidR="003B3C48" w:rsidRDefault="003B3C48" w:rsidP="002D5CEF">
      <w:pPr>
        <w:rPr>
          <w:rFonts w:ascii="Verdana" w:hAnsi="Verdana" w:cs="Calibri"/>
          <w:b/>
          <w:sz w:val="18"/>
          <w:szCs w:val="18"/>
        </w:rPr>
      </w:pPr>
    </w:p>
    <w:p w:rsidR="003B3C48" w:rsidRDefault="003B3C48" w:rsidP="002D5CEF">
      <w:pPr>
        <w:rPr>
          <w:rFonts w:ascii="Verdana" w:hAnsi="Verdana" w:cs="Calibri"/>
          <w:b/>
          <w:sz w:val="18"/>
          <w:szCs w:val="18"/>
        </w:rPr>
      </w:pPr>
    </w:p>
    <w:p w:rsidR="003B3C48" w:rsidRDefault="003B3C48" w:rsidP="002D5CEF">
      <w:pPr>
        <w:rPr>
          <w:rFonts w:ascii="Verdana" w:hAnsi="Verdana" w:cs="Calibri"/>
          <w:b/>
          <w:sz w:val="18"/>
          <w:szCs w:val="18"/>
        </w:rPr>
      </w:pPr>
    </w:p>
    <w:p w:rsidR="00677167" w:rsidRDefault="00677167" w:rsidP="002D5CEF">
      <w:pPr>
        <w:rPr>
          <w:rFonts w:ascii="Verdana" w:hAnsi="Verdana" w:cs="Calibri"/>
          <w:b/>
          <w:sz w:val="18"/>
          <w:szCs w:val="18"/>
        </w:rPr>
      </w:pPr>
    </w:p>
    <w:p w:rsidR="00677167" w:rsidRDefault="00677167" w:rsidP="002D5CEF">
      <w:pPr>
        <w:rPr>
          <w:rFonts w:ascii="Verdana" w:hAnsi="Verdana" w:cs="Calibri"/>
          <w:b/>
          <w:sz w:val="18"/>
          <w:szCs w:val="18"/>
        </w:rPr>
      </w:pPr>
    </w:p>
    <w:p w:rsidR="007B4993" w:rsidRDefault="007B4993" w:rsidP="002D5CEF">
      <w:pPr>
        <w:rPr>
          <w:rFonts w:ascii="Verdana" w:hAnsi="Verdana" w:cs="Calibri"/>
          <w:b/>
          <w:sz w:val="18"/>
          <w:szCs w:val="18"/>
        </w:rPr>
      </w:pPr>
    </w:p>
    <w:p w:rsidR="007B4993" w:rsidRDefault="007B4993" w:rsidP="002D5CEF">
      <w:pPr>
        <w:rPr>
          <w:rFonts w:ascii="Verdana" w:hAnsi="Verdana" w:cs="Calibri"/>
          <w:b/>
          <w:sz w:val="18"/>
          <w:szCs w:val="18"/>
        </w:rPr>
      </w:pPr>
    </w:p>
    <w:p w:rsidR="007B4993" w:rsidRDefault="007B4993" w:rsidP="002D5CEF">
      <w:pPr>
        <w:rPr>
          <w:rFonts w:ascii="Verdana" w:hAnsi="Verdana" w:cs="Calibri"/>
          <w:b/>
          <w:sz w:val="18"/>
          <w:szCs w:val="18"/>
        </w:rPr>
      </w:pPr>
    </w:p>
    <w:p w:rsidR="007B4993" w:rsidRDefault="007B4993" w:rsidP="002D5CEF">
      <w:pPr>
        <w:rPr>
          <w:rFonts w:ascii="Verdana" w:hAnsi="Verdana" w:cs="Calibri"/>
          <w:b/>
          <w:sz w:val="18"/>
          <w:szCs w:val="18"/>
        </w:rPr>
      </w:pPr>
    </w:p>
    <w:p w:rsidR="00677167" w:rsidRDefault="00677167"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xml:space="preserve">, </w:t>
      </w:r>
      <w:r w:rsidR="00F70B3F">
        <w:rPr>
          <w:rFonts w:ascii="Verdana" w:hAnsi="Verdana" w:cs="Arial"/>
          <w:sz w:val="18"/>
          <w:szCs w:val="18"/>
        </w:rPr>
        <w:t>Términos de Referencia</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A5777A">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A5777A">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A5777A">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A5777A">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A5777A">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43848" w:rsidRPr="00A43848" w:rsidRDefault="00A43848" w:rsidP="00A5777A">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Default="004B74E1" w:rsidP="004B74E1">
      <w:pPr>
        <w:jc w:val="center"/>
        <w:rPr>
          <w:rFonts w:ascii="Verdana" w:hAnsi="Verdana"/>
          <w:b/>
          <w:sz w:val="18"/>
          <w:szCs w:val="18"/>
        </w:rPr>
      </w:pPr>
      <w:r w:rsidRPr="006306A2">
        <w:rPr>
          <w:rFonts w:ascii="Verdana" w:hAnsi="Verdana"/>
          <w:b/>
          <w:sz w:val="18"/>
          <w:szCs w:val="18"/>
        </w:rPr>
        <w:t>FORMULARIO Nº B-1</w:t>
      </w:r>
    </w:p>
    <w:p w:rsidR="00A36B78" w:rsidRPr="006306A2" w:rsidRDefault="00A36B78" w:rsidP="004B74E1">
      <w:pPr>
        <w:jc w:val="center"/>
        <w:rPr>
          <w:rFonts w:ascii="Verdana" w:hAnsi="Verdana"/>
          <w:b/>
          <w:sz w:val="18"/>
          <w:szCs w:val="18"/>
        </w:rPr>
      </w:pPr>
    </w:p>
    <w:p w:rsidR="00A36B78" w:rsidRPr="004455E9" w:rsidRDefault="00A36B78" w:rsidP="00A36B78">
      <w:pPr>
        <w:jc w:val="center"/>
        <w:rPr>
          <w:rFonts w:ascii="Verdana" w:hAnsi="Verdana"/>
          <w:b/>
          <w:sz w:val="18"/>
          <w:szCs w:val="18"/>
        </w:rPr>
      </w:pPr>
      <w:r w:rsidRPr="004455E9">
        <w:rPr>
          <w:rFonts w:ascii="Verdana" w:hAnsi="Verdana"/>
          <w:b/>
          <w:sz w:val="18"/>
          <w:szCs w:val="18"/>
        </w:rPr>
        <w:t>PROPUESTA ECONOMICA</w:t>
      </w:r>
    </w:p>
    <w:p w:rsidR="00A36B78" w:rsidRDefault="00A36B78" w:rsidP="00A36B78">
      <w:pPr>
        <w:jc w:val="center"/>
        <w:rPr>
          <w:rFonts w:ascii="Verdana" w:hAnsi="Verdana"/>
          <w:b/>
          <w:sz w:val="18"/>
          <w:szCs w:val="18"/>
        </w:rPr>
      </w:pPr>
      <w:r w:rsidRPr="004455E9">
        <w:rPr>
          <w:rFonts w:ascii="Verdana" w:hAnsi="Verdana"/>
          <w:b/>
          <w:sz w:val="18"/>
          <w:szCs w:val="18"/>
        </w:rPr>
        <w:t xml:space="preserve">(EXPRESADO EN </w:t>
      </w:r>
      <w:r>
        <w:rPr>
          <w:rFonts w:ascii="Verdana" w:hAnsi="Verdana"/>
          <w:b/>
          <w:sz w:val="18"/>
          <w:szCs w:val="18"/>
        </w:rPr>
        <w:t>BOLIVIANOS</w:t>
      </w:r>
      <w:r w:rsidRPr="004455E9">
        <w:rPr>
          <w:rFonts w:ascii="Verdana" w:hAnsi="Verdana"/>
          <w:b/>
          <w:sz w:val="18"/>
          <w:szCs w:val="18"/>
        </w:rPr>
        <w:t>)</w:t>
      </w:r>
    </w:p>
    <w:p w:rsidR="004B74E1" w:rsidRPr="00A36B78" w:rsidRDefault="004B74E1" w:rsidP="004B74E1">
      <w:pPr>
        <w:jc w:val="center"/>
        <w:rPr>
          <w:rFonts w:ascii="Verdana" w:hAnsi="Verdana" w:cs="Arial"/>
          <w:b/>
          <w:sz w:val="16"/>
          <w:szCs w:val="16"/>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A36B78" w:rsidP="004B74E1">
      <w:pPr>
        <w:rPr>
          <w:rFonts w:ascii="Verdana" w:hAnsi="Verdana" w:cs="Arial"/>
          <w:b/>
          <w:sz w:val="14"/>
          <w:szCs w:val="14"/>
        </w:rPr>
      </w:pPr>
      <w:r w:rsidRPr="000D38A4">
        <w:rPr>
          <w:rFonts w:ascii="Verdana" w:hAnsi="Verdana" w:cs="Arial"/>
          <w:b/>
          <w:sz w:val="14"/>
          <w:szCs w:val="14"/>
        </w:rPr>
        <w:t xml:space="preserve">NOTA 1: </w:t>
      </w:r>
      <w:r w:rsidRPr="000D38A4">
        <w:rPr>
          <w:rFonts w:ascii="Verdana" w:hAnsi="Verdana" w:cs="Arial"/>
          <w:sz w:val="14"/>
          <w:szCs w:val="14"/>
        </w:rPr>
        <w:t>LOS PRECIOS COTIZADOS (UNITARIO Y TOTAL) DEBEN SER EXPRESADOS MAXIMO CON DOS DECIMALES</w:t>
      </w:r>
      <w:r w:rsidRPr="000D38A4">
        <w:rPr>
          <w:rFonts w:ascii="Verdana" w:hAnsi="Verdana" w:cs="Arial"/>
          <w:b/>
          <w:sz w:val="14"/>
          <w:szCs w:val="14"/>
        </w:rPr>
        <w:t>.</w:t>
      </w:r>
    </w:p>
    <w:p w:rsidR="00A36B78" w:rsidRDefault="00A36B78" w:rsidP="004B74E1">
      <w:pPr>
        <w:rPr>
          <w:rFonts w:ascii="Verdana" w:hAnsi="Verdana" w:cs="Arial"/>
          <w:b/>
          <w:sz w:val="14"/>
          <w:szCs w:val="14"/>
        </w:rPr>
      </w:pPr>
    </w:p>
    <w:p w:rsidR="00A36B78" w:rsidRDefault="00A36B78" w:rsidP="004B74E1">
      <w:pPr>
        <w:rPr>
          <w:rFonts w:ascii="Verdana" w:hAnsi="Verdana" w:cs="Arial"/>
          <w:b/>
          <w:sz w:val="14"/>
          <w:szCs w:val="14"/>
        </w:rPr>
      </w:pPr>
    </w:p>
    <w:p w:rsidR="00A36B78" w:rsidRDefault="00A36B78" w:rsidP="004B74E1">
      <w:pPr>
        <w:rPr>
          <w:rFonts w:ascii="Verdana" w:hAnsi="Verdana" w:cs="Arial"/>
          <w:b/>
          <w:sz w:val="14"/>
          <w:szCs w:val="14"/>
        </w:rPr>
      </w:pPr>
    </w:p>
    <w:p w:rsidR="00A36B78" w:rsidRDefault="00A36B78" w:rsidP="004B74E1">
      <w:pPr>
        <w:rPr>
          <w:rFonts w:ascii="Verdana" w:hAnsi="Verdana" w:cs="Arial"/>
          <w:b/>
          <w:sz w:val="14"/>
          <w:szCs w:val="14"/>
        </w:rPr>
      </w:pPr>
    </w:p>
    <w:p w:rsidR="00A36B78" w:rsidRDefault="00A36B78" w:rsidP="004B74E1">
      <w:pPr>
        <w:rPr>
          <w:rFonts w:ascii="Verdana" w:hAnsi="Verdana" w:cs="Arial"/>
          <w:b/>
          <w:sz w:val="14"/>
          <w:szCs w:val="14"/>
        </w:rPr>
      </w:pPr>
    </w:p>
    <w:p w:rsidR="00A36B78" w:rsidRDefault="00A36B78" w:rsidP="004B74E1">
      <w:pPr>
        <w:rPr>
          <w:rFonts w:ascii="Verdana" w:hAnsi="Verdana" w:cs="Arial"/>
          <w:b/>
          <w:sz w:val="14"/>
          <w:szCs w:val="14"/>
        </w:rPr>
      </w:pPr>
    </w:p>
    <w:p w:rsidR="00A36B78" w:rsidRDefault="00A36B78"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A36B78" w:rsidRPr="004455E9" w:rsidRDefault="00A36B78" w:rsidP="00A36B78">
      <w:pPr>
        <w:spacing w:line="276" w:lineRule="auto"/>
        <w:jc w:val="center"/>
        <w:rPr>
          <w:rFonts w:ascii="Verdana" w:hAnsi="Verdana" w:cs="Arial"/>
          <w:b/>
          <w:sz w:val="18"/>
          <w:szCs w:val="16"/>
        </w:rPr>
      </w:pPr>
      <w:r w:rsidRPr="004455E9">
        <w:rPr>
          <w:rFonts w:ascii="Verdana" w:hAnsi="Verdana" w:cs="Arial"/>
          <w:b/>
          <w:sz w:val="18"/>
          <w:szCs w:val="16"/>
        </w:rPr>
        <w:t>F</w:t>
      </w:r>
      <w:r>
        <w:rPr>
          <w:rFonts w:ascii="Verdana" w:hAnsi="Verdana" w:cs="Arial"/>
          <w:b/>
          <w:sz w:val="18"/>
          <w:szCs w:val="16"/>
        </w:rPr>
        <w:t>ORMULARIO C-1.</w:t>
      </w:r>
    </w:p>
    <w:p w:rsidR="00A36B78" w:rsidRDefault="00A36B78" w:rsidP="00A36B78">
      <w:pPr>
        <w:jc w:val="center"/>
        <w:rPr>
          <w:rFonts w:ascii="Verdana" w:hAnsi="Verdana" w:cs="Arial"/>
          <w:b/>
          <w:sz w:val="18"/>
          <w:szCs w:val="16"/>
        </w:rPr>
      </w:pPr>
      <w:r w:rsidRPr="004455E9">
        <w:rPr>
          <w:rFonts w:ascii="Verdana" w:hAnsi="Verdana" w:cs="Arial"/>
          <w:b/>
          <w:sz w:val="18"/>
          <w:szCs w:val="16"/>
        </w:rPr>
        <w:t>EXPE</w:t>
      </w:r>
      <w:r>
        <w:rPr>
          <w:rFonts w:ascii="Verdana" w:hAnsi="Verdana" w:cs="Arial"/>
          <w:b/>
          <w:sz w:val="18"/>
          <w:szCs w:val="16"/>
        </w:rPr>
        <w:t>RIE</w:t>
      </w:r>
      <w:r w:rsidRPr="004455E9">
        <w:rPr>
          <w:rFonts w:ascii="Verdana" w:hAnsi="Verdana" w:cs="Arial"/>
          <w:b/>
          <w:sz w:val="18"/>
          <w:szCs w:val="16"/>
        </w:rPr>
        <w:t>NCIA</w:t>
      </w:r>
      <w:r>
        <w:rPr>
          <w:rFonts w:ascii="Verdana" w:hAnsi="Verdana" w:cs="Arial"/>
          <w:b/>
          <w:sz w:val="18"/>
          <w:szCs w:val="16"/>
        </w:rPr>
        <w:t xml:space="preserve"> GENERAL Y ESPECÍFICA </w:t>
      </w:r>
      <w:r w:rsidRPr="004455E9">
        <w:rPr>
          <w:rFonts w:ascii="Verdana" w:hAnsi="Verdana" w:cs="Arial"/>
          <w:b/>
          <w:sz w:val="18"/>
          <w:szCs w:val="16"/>
        </w:rPr>
        <w:t>DEL PROPONENTE</w:t>
      </w:r>
    </w:p>
    <w:p w:rsidR="00A36B78" w:rsidRDefault="00A36B78" w:rsidP="00A36B78">
      <w:pPr>
        <w:rPr>
          <w:rFonts w:ascii="Verdana" w:hAnsi="Verdana" w:cs="Arial"/>
          <w:b/>
          <w:sz w:val="18"/>
          <w:szCs w:val="16"/>
        </w:rPr>
      </w:pPr>
    </w:p>
    <w:p w:rsidR="00A36B78" w:rsidRDefault="00A36B78" w:rsidP="00A36B78">
      <w:pPr>
        <w:rPr>
          <w:rFonts w:ascii="Verdana" w:hAnsi="Verdana" w:cs="Arial"/>
          <w:b/>
          <w:sz w:val="18"/>
          <w:szCs w:val="16"/>
        </w:rPr>
      </w:pPr>
      <w:r>
        <w:rPr>
          <w:rFonts w:ascii="Verdana" w:hAnsi="Verdana" w:cs="Arial"/>
          <w:b/>
          <w:sz w:val="18"/>
          <w:szCs w:val="16"/>
        </w:rPr>
        <w:t>EXPERIENCIA GENERAL</w:t>
      </w:r>
    </w:p>
    <w:tbl>
      <w:tblPr>
        <w:tblW w:w="10360" w:type="dxa"/>
        <w:jc w:val="center"/>
        <w:tblCellMar>
          <w:left w:w="70" w:type="dxa"/>
          <w:right w:w="70" w:type="dxa"/>
        </w:tblCellMar>
        <w:tblLook w:val="04A0" w:firstRow="1" w:lastRow="0" w:firstColumn="1" w:lastColumn="0" w:noHBand="0" w:noVBand="1"/>
      </w:tblPr>
      <w:tblGrid>
        <w:gridCol w:w="357"/>
        <w:gridCol w:w="1668"/>
        <w:gridCol w:w="1677"/>
        <w:gridCol w:w="1650"/>
        <w:gridCol w:w="3381"/>
        <w:gridCol w:w="1627"/>
      </w:tblGrid>
      <w:tr w:rsidR="00A36B78" w:rsidRPr="00E6255F" w:rsidTr="00430E29">
        <w:trPr>
          <w:trHeight w:val="300"/>
          <w:jc w:val="center"/>
        </w:trPr>
        <w:tc>
          <w:tcPr>
            <w:tcW w:w="10360" w:type="dxa"/>
            <w:gridSpan w:val="6"/>
            <w:tcBorders>
              <w:top w:val="nil"/>
              <w:left w:val="nil"/>
              <w:bottom w:val="nil"/>
              <w:right w:val="nil"/>
            </w:tcBorders>
            <w:shd w:val="clear" w:color="000000" w:fill="17365D"/>
            <w:vAlign w:val="center"/>
            <w:hideMark/>
          </w:tcPr>
          <w:p w:rsidR="00A36B78" w:rsidRPr="00E6255F" w:rsidRDefault="00A36B78" w:rsidP="00430E29">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A36B78" w:rsidRPr="00E6255F" w:rsidTr="00430E29">
        <w:trPr>
          <w:trHeight w:val="492"/>
          <w:jc w:val="center"/>
        </w:trPr>
        <w:tc>
          <w:tcPr>
            <w:tcW w:w="357"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Entidad Contratante</w:t>
            </w:r>
          </w:p>
        </w:tc>
        <w:tc>
          <w:tcPr>
            <w:tcW w:w="16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Nombre de la Actividad, Obra o Proyecto</w:t>
            </w:r>
          </w:p>
        </w:tc>
        <w:tc>
          <w:tcPr>
            <w:tcW w:w="16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Lugar de Realización</w:t>
            </w:r>
          </w:p>
        </w:tc>
        <w:tc>
          <w:tcPr>
            <w:tcW w:w="3381" w:type="dxa"/>
            <w:vMerge w:val="restart"/>
            <w:tcBorders>
              <w:top w:val="single" w:sz="8" w:space="0" w:color="auto"/>
              <w:left w:val="single" w:sz="8" w:space="0" w:color="auto"/>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Descripción de la Actividad, Obra o Proyecto</w:t>
            </w:r>
          </w:p>
        </w:tc>
        <w:tc>
          <w:tcPr>
            <w:tcW w:w="1627" w:type="dxa"/>
            <w:tcBorders>
              <w:top w:val="single" w:sz="8" w:space="0" w:color="auto"/>
              <w:left w:val="single" w:sz="8" w:space="0" w:color="auto"/>
              <w:bottom w:val="nil"/>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 xml:space="preserve">Forma de Participación </w:t>
            </w:r>
          </w:p>
        </w:tc>
      </w:tr>
      <w:tr w:rsidR="00A36B78" w:rsidRPr="00E6255F" w:rsidTr="00430E29">
        <w:trPr>
          <w:trHeight w:val="492"/>
          <w:jc w:val="center"/>
        </w:trPr>
        <w:tc>
          <w:tcPr>
            <w:tcW w:w="357" w:type="dxa"/>
            <w:vMerge/>
            <w:tcBorders>
              <w:top w:val="single" w:sz="8" w:space="0" w:color="auto"/>
              <w:left w:val="single" w:sz="8" w:space="0" w:color="auto"/>
              <w:bottom w:val="single" w:sz="8" w:space="0" w:color="000000"/>
              <w:right w:val="single" w:sz="12" w:space="0" w:color="auto"/>
            </w:tcBorders>
            <w:vAlign w:val="center"/>
            <w:hideMark/>
          </w:tcPr>
          <w:p w:rsidR="00A36B78" w:rsidRPr="00E6255F" w:rsidRDefault="00A36B78" w:rsidP="00430E29">
            <w:pPr>
              <w:rPr>
                <w:rFonts w:ascii="Calibri" w:hAnsi="Calibri"/>
                <w:color w:val="000000"/>
                <w:sz w:val="22"/>
                <w:szCs w:val="22"/>
                <w:lang w:val="es-BO" w:eastAsia="es-BO"/>
              </w:rPr>
            </w:pPr>
          </w:p>
        </w:tc>
        <w:tc>
          <w:tcPr>
            <w:tcW w:w="1668" w:type="dxa"/>
            <w:vMerge/>
            <w:tcBorders>
              <w:top w:val="single" w:sz="8" w:space="0" w:color="auto"/>
              <w:left w:val="single" w:sz="12" w:space="0" w:color="auto"/>
              <w:bottom w:val="single" w:sz="8" w:space="0" w:color="000000"/>
              <w:right w:val="single" w:sz="8" w:space="0" w:color="auto"/>
            </w:tcBorders>
            <w:vAlign w:val="center"/>
            <w:hideMark/>
          </w:tcPr>
          <w:p w:rsidR="00A36B78" w:rsidRPr="00E6255F" w:rsidRDefault="00A36B78" w:rsidP="00430E29">
            <w:pPr>
              <w:rPr>
                <w:rFonts w:ascii="Calibri" w:hAnsi="Calibri"/>
                <w:b/>
                <w:bCs/>
                <w:color w:val="000000"/>
                <w:sz w:val="18"/>
                <w:szCs w:val="18"/>
                <w:lang w:val="es-BO" w:eastAsia="es-BO"/>
              </w:rPr>
            </w:pPr>
          </w:p>
        </w:tc>
        <w:tc>
          <w:tcPr>
            <w:tcW w:w="1677" w:type="dxa"/>
            <w:vMerge/>
            <w:tcBorders>
              <w:top w:val="single" w:sz="8" w:space="0" w:color="auto"/>
              <w:left w:val="single" w:sz="8" w:space="0" w:color="auto"/>
              <w:bottom w:val="single" w:sz="8" w:space="0" w:color="000000"/>
              <w:right w:val="single" w:sz="8" w:space="0" w:color="auto"/>
            </w:tcBorders>
            <w:vAlign w:val="center"/>
            <w:hideMark/>
          </w:tcPr>
          <w:p w:rsidR="00A36B78" w:rsidRPr="00E6255F" w:rsidRDefault="00A36B78" w:rsidP="00430E29">
            <w:pPr>
              <w:rPr>
                <w:rFonts w:ascii="Calibri" w:hAnsi="Calibri"/>
                <w:b/>
                <w:bCs/>
                <w:color w:val="000000"/>
                <w:sz w:val="18"/>
                <w:szCs w:val="18"/>
                <w:lang w:val="es-BO" w:eastAsia="es-BO"/>
              </w:rPr>
            </w:pPr>
          </w:p>
        </w:tc>
        <w:tc>
          <w:tcPr>
            <w:tcW w:w="1650" w:type="dxa"/>
            <w:vMerge/>
            <w:tcBorders>
              <w:top w:val="single" w:sz="8" w:space="0" w:color="auto"/>
              <w:left w:val="single" w:sz="8" w:space="0" w:color="auto"/>
              <w:bottom w:val="single" w:sz="8" w:space="0" w:color="000000"/>
              <w:right w:val="single" w:sz="8" w:space="0" w:color="auto"/>
            </w:tcBorders>
            <w:vAlign w:val="center"/>
            <w:hideMark/>
          </w:tcPr>
          <w:p w:rsidR="00A36B78" w:rsidRPr="00E6255F" w:rsidRDefault="00A36B78" w:rsidP="00430E29">
            <w:pPr>
              <w:rPr>
                <w:rFonts w:ascii="Calibri" w:hAnsi="Calibri"/>
                <w:b/>
                <w:bCs/>
                <w:color w:val="000000"/>
                <w:sz w:val="18"/>
                <w:szCs w:val="18"/>
                <w:lang w:val="es-BO" w:eastAsia="es-BO"/>
              </w:rPr>
            </w:pPr>
          </w:p>
        </w:tc>
        <w:tc>
          <w:tcPr>
            <w:tcW w:w="3381" w:type="dxa"/>
            <w:vMerge/>
            <w:tcBorders>
              <w:left w:val="single" w:sz="8" w:space="0" w:color="auto"/>
              <w:bottom w:val="single" w:sz="8" w:space="0" w:color="000000"/>
              <w:right w:val="single" w:sz="8" w:space="0" w:color="auto"/>
            </w:tcBorders>
            <w:vAlign w:val="center"/>
            <w:hideMark/>
          </w:tcPr>
          <w:p w:rsidR="00A36B78" w:rsidRPr="00E6255F" w:rsidRDefault="00A36B78" w:rsidP="00430E29">
            <w:pPr>
              <w:jc w:val="center"/>
              <w:rPr>
                <w:rFonts w:ascii="Calibri" w:hAnsi="Calibri"/>
                <w:b/>
                <w:bCs/>
                <w:color w:val="000000"/>
                <w:sz w:val="18"/>
                <w:szCs w:val="18"/>
                <w:lang w:val="es-BO" w:eastAsia="es-BO"/>
              </w:rPr>
            </w:pPr>
          </w:p>
        </w:tc>
        <w:tc>
          <w:tcPr>
            <w:tcW w:w="1627" w:type="dxa"/>
            <w:tcBorders>
              <w:top w:val="nil"/>
              <w:left w:val="single" w:sz="8" w:space="0" w:color="auto"/>
              <w:bottom w:val="single" w:sz="8" w:space="0" w:color="auto"/>
              <w:right w:val="single" w:sz="8" w:space="0" w:color="auto"/>
            </w:tcBorders>
            <w:shd w:val="clear" w:color="000000" w:fill="F2F2F2"/>
            <w:vAlign w:val="center"/>
            <w:hideMark/>
          </w:tcPr>
          <w:p w:rsidR="00A36B78" w:rsidRPr="00E6255F" w:rsidRDefault="00A36B78" w:rsidP="00430E29">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(Asociado/ no Asociado)</w:t>
            </w:r>
          </w:p>
        </w:tc>
      </w:tr>
      <w:tr w:rsidR="00A36B78" w:rsidRPr="00E6255F" w:rsidTr="00430E29">
        <w:trPr>
          <w:trHeight w:val="315"/>
          <w:jc w:val="center"/>
        </w:trPr>
        <w:tc>
          <w:tcPr>
            <w:tcW w:w="357" w:type="dxa"/>
            <w:tcBorders>
              <w:top w:val="nil"/>
              <w:left w:val="single" w:sz="8" w:space="0" w:color="auto"/>
              <w:bottom w:val="nil"/>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1</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3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2</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3</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4</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5</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w:t>
            </w:r>
          </w:p>
        </w:tc>
        <w:tc>
          <w:tcPr>
            <w:tcW w:w="1668"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A36B78" w:rsidRPr="00E6255F" w:rsidRDefault="00A36B78" w:rsidP="00430E29">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tcBorders>
              <w:top w:val="single" w:sz="8" w:space="0" w:color="auto"/>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single" w:sz="8" w:space="0" w:color="auto"/>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single" w:sz="8" w:space="0" w:color="auto"/>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single" w:sz="8" w:space="0" w:color="auto"/>
              <w:left w:val="nil"/>
              <w:bottom w:val="single" w:sz="12"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bl>
    <w:p w:rsidR="00A36B78" w:rsidRDefault="00A36B78" w:rsidP="00A36B78">
      <w:pPr>
        <w:jc w:val="center"/>
        <w:rPr>
          <w:rFonts w:ascii="Verdana" w:hAnsi="Verdana" w:cs="Arial"/>
          <w:b/>
          <w:sz w:val="18"/>
          <w:szCs w:val="16"/>
        </w:rPr>
      </w:pPr>
    </w:p>
    <w:p w:rsidR="00A36B78" w:rsidRDefault="00A36B78" w:rsidP="00A36B78">
      <w:pPr>
        <w:rPr>
          <w:rFonts w:ascii="Verdana" w:hAnsi="Verdana" w:cs="Arial"/>
          <w:b/>
          <w:sz w:val="18"/>
          <w:szCs w:val="16"/>
        </w:rPr>
      </w:pPr>
    </w:p>
    <w:p w:rsidR="00A36B78" w:rsidRDefault="00A36B78" w:rsidP="00A36B78">
      <w:pPr>
        <w:rPr>
          <w:rFonts w:ascii="Verdana" w:hAnsi="Verdana" w:cs="Arial"/>
          <w:b/>
          <w:sz w:val="18"/>
          <w:szCs w:val="16"/>
        </w:rPr>
      </w:pPr>
      <w:r>
        <w:rPr>
          <w:rFonts w:ascii="Verdana" w:hAnsi="Verdana" w:cs="Arial"/>
          <w:b/>
          <w:sz w:val="18"/>
          <w:szCs w:val="16"/>
        </w:rPr>
        <w:t>EXPERIENCIA ESPECÍFICA</w:t>
      </w:r>
    </w:p>
    <w:tbl>
      <w:tblPr>
        <w:tblW w:w="10490" w:type="dxa"/>
        <w:jc w:val="center"/>
        <w:tblCellMar>
          <w:left w:w="70" w:type="dxa"/>
          <w:right w:w="70" w:type="dxa"/>
        </w:tblCellMar>
        <w:tblLook w:val="04A0" w:firstRow="1" w:lastRow="0" w:firstColumn="1" w:lastColumn="0" w:noHBand="0" w:noVBand="1"/>
      </w:tblPr>
      <w:tblGrid>
        <w:gridCol w:w="1209"/>
        <w:gridCol w:w="1743"/>
        <w:gridCol w:w="1560"/>
        <w:gridCol w:w="1275"/>
        <w:gridCol w:w="1181"/>
        <w:gridCol w:w="1434"/>
        <w:gridCol w:w="2088"/>
      </w:tblGrid>
      <w:tr w:rsidR="00A36B78" w:rsidRPr="00E6255F" w:rsidTr="00430E29">
        <w:trPr>
          <w:trHeight w:val="312"/>
          <w:jc w:val="center"/>
        </w:trPr>
        <w:tc>
          <w:tcPr>
            <w:tcW w:w="10490" w:type="dxa"/>
            <w:gridSpan w:val="7"/>
            <w:tcBorders>
              <w:top w:val="single" w:sz="12" w:space="0" w:color="auto"/>
              <w:left w:val="single" w:sz="12" w:space="0" w:color="auto"/>
              <w:bottom w:val="nil"/>
              <w:right w:val="single" w:sz="12" w:space="0" w:color="000000"/>
            </w:tcBorders>
            <w:shd w:val="clear" w:color="000000" w:fill="17365D"/>
            <w:vAlign w:val="center"/>
            <w:hideMark/>
          </w:tcPr>
          <w:p w:rsidR="00A36B78" w:rsidRPr="00E6255F" w:rsidRDefault="00A36B78" w:rsidP="00430E29">
            <w:pPr>
              <w:jc w:val="center"/>
              <w:rPr>
                <w:rFonts w:ascii="Arial" w:hAnsi="Arial" w:cs="Arial"/>
                <w:b/>
                <w:bCs/>
                <w:i/>
                <w:iCs/>
                <w:color w:val="FFFFFF"/>
                <w:lang w:val="es-BO" w:eastAsia="es-BO"/>
              </w:rPr>
            </w:pPr>
            <w:r w:rsidRPr="00E6255F">
              <w:rPr>
                <w:rFonts w:ascii="Arial" w:hAnsi="Arial" w:cs="Arial"/>
                <w:b/>
                <w:bCs/>
                <w:i/>
                <w:iCs/>
                <w:color w:val="FFFFFF"/>
                <w:lang w:val="es-BO" w:eastAsia="es-BO"/>
              </w:rPr>
              <w:t>[NOMBRE DE LA EMPRESA]</w:t>
            </w:r>
          </w:p>
        </w:tc>
      </w:tr>
      <w:tr w:rsidR="00A36B78" w:rsidRPr="00E6255F" w:rsidTr="00430E29">
        <w:trPr>
          <w:trHeight w:val="178"/>
          <w:jc w:val="center"/>
        </w:trPr>
        <w:tc>
          <w:tcPr>
            <w:tcW w:w="120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N°</w:t>
            </w:r>
          </w:p>
        </w:tc>
        <w:tc>
          <w:tcPr>
            <w:tcW w:w="17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Entidad Contratante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Objeto de la Contratación</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Lugar de Realización</w:t>
            </w:r>
          </w:p>
        </w:tc>
        <w:tc>
          <w:tcPr>
            <w:tcW w:w="2615" w:type="dxa"/>
            <w:gridSpan w:val="2"/>
            <w:tcBorders>
              <w:top w:val="single" w:sz="8" w:space="0" w:color="auto"/>
              <w:left w:val="single" w:sz="8" w:space="0" w:color="auto"/>
              <w:bottom w:val="single" w:sz="4" w:space="0" w:color="auto"/>
              <w:right w:val="single" w:sz="8" w:space="0" w:color="auto"/>
            </w:tcBorders>
            <w:shd w:val="clear" w:color="000000" w:fill="F2F2F2"/>
            <w:vAlign w:val="center"/>
            <w:hideMark/>
          </w:tcPr>
          <w:p w:rsidR="00A36B78" w:rsidRDefault="00A36B78" w:rsidP="00430E29">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Unidad de Medida</w:t>
            </w:r>
          </w:p>
          <w:p w:rsidR="00A36B78" w:rsidRPr="00C92E40" w:rsidRDefault="00A36B78" w:rsidP="00430E29">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Valoración </w:t>
            </w:r>
          </w:p>
        </w:tc>
        <w:tc>
          <w:tcPr>
            <w:tcW w:w="208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36B78" w:rsidRPr="00E6255F" w:rsidRDefault="00A36B78" w:rsidP="00430E29">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Forma de Participación (Asociado/No Asociado)</w:t>
            </w:r>
          </w:p>
        </w:tc>
      </w:tr>
      <w:tr w:rsidR="00A36B78" w:rsidRPr="00E6255F" w:rsidTr="00430E29">
        <w:trPr>
          <w:trHeight w:val="504"/>
          <w:jc w:val="center"/>
        </w:trPr>
        <w:tc>
          <w:tcPr>
            <w:tcW w:w="120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A36B78" w:rsidRPr="00E6255F" w:rsidRDefault="00A36B78" w:rsidP="00430E29">
            <w:pPr>
              <w:jc w:val="center"/>
              <w:rPr>
                <w:rFonts w:ascii="Arial" w:hAnsi="Arial" w:cs="Arial"/>
                <w:b/>
                <w:bCs/>
                <w:color w:val="000000"/>
                <w:sz w:val="16"/>
                <w:szCs w:val="16"/>
                <w:lang w:val="es-BO" w:eastAsia="es-BO"/>
              </w:rPr>
            </w:pPr>
          </w:p>
        </w:tc>
        <w:tc>
          <w:tcPr>
            <w:tcW w:w="1743"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A36B78" w:rsidRPr="00E6255F" w:rsidRDefault="00A36B78" w:rsidP="00430E29">
            <w:pPr>
              <w:jc w:val="center"/>
              <w:rPr>
                <w:rFonts w:ascii="Arial" w:hAnsi="Arial" w:cs="Arial"/>
                <w:b/>
                <w:bCs/>
                <w:color w:val="000000"/>
                <w:sz w:val="16"/>
                <w:szCs w:val="16"/>
                <w:lang w:val="es-BO" w:eastAsia="es-BO"/>
              </w:rPr>
            </w:pPr>
          </w:p>
        </w:tc>
        <w:tc>
          <w:tcPr>
            <w:tcW w:w="1560"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A36B78" w:rsidRPr="00E6255F" w:rsidRDefault="00A36B78" w:rsidP="00430E29">
            <w:pPr>
              <w:jc w:val="center"/>
              <w:rPr>
                <w:rFonts w:ascii="Arial" w:hAnsi="Arial" w:cs="Arial"/>
                <w:b/>
                <w:bCs/>
                <w:color w:val="000000"/>
                <w:sz w:val="16"/>
                <w:szCs w:val="16"/>
                <w:lang w:val="es-BO" w:eastAsia="es-BO"/>
              </w:rPr>
            </w:pPr>
          </w:p>
        </w:tc>
        <w:tc>
          <w:tcPr>
            <w:tcW w:w="1275"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A36B78" w:rsidRPr="00E6255F" w:rsidRDefault="00A36B78" w:rsidP="00430E29">
            <w:pPr>
              <w:jc w:val="center"/>
              <w:rPr>
                <w:rFonts w:ascii="Arial" w:hAnsi="Arial" w:cs="Arial"/>
                <w:b/>
                <w:bCs/>
                <w:color w:val="000000"/>
                <w:sz w:val="16"/>
                <w:szCs w:val="16"/>
                <w:lang w:val="es-BO" w:eastAsia="es-BO"/>
              </w:rPr>
            </w:pPr>
          </w:p>
        </w:tc>
        <w:tc>
          <w:tcPr>
            <w:tcW w:w="1181" w:type="dxa"/>
            <w:tcBorders>
              <w:top w:val="single" w:sz="4" w:space="0" w:color="auto"/>
              <w:left w:val="single" w:sz="8" w:space="0" w:color="auto"/>
              <w:bottom w:val="single" w:sz="4" w:space="0" w:color="auto"/>
              <w:right w:val="single" w:sz="4" w:space="0" w:color="auto"/>
            </w:tcBorders>
            <w:shd w:val="clear" w:color="000000" w:fill="F2F2F2"/>
            <w:vAlign w:val="center"/>
          </w:tcPr>
          <w:p w:rsidR="00A36B78" w:rsidRDefault="00A36B78" w:rsidP="00430E29">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2D</w:t>
            </w:r>
            <w:r>
              <w:rPr>
                <w:rFonts w:ascii="Arial" w:hAnsi="Arial" w:cs="Arial"/>
                <w:b/>
                <w:bCs/>
                <w:color w:val="000000"/>
                <w:sz w:val="16"/>
                <w:szCs w:val="16"/>
                <w:lang w:val="es-BO" w:eastAsia="es-BO"/>
              </w:rPr>
              <w:t xml:space="preserve">  </w:t>
            </w:r>
          </w:p>
          <w:p w:rsidR="00A36B78" w:rsidRPr="00C92E40" w:rsidRDefault="00A36B78" w:rsidP="00430E29">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Km</w:t>
            </w:r>
          </w:p>
        </w:tc>
        <w:tc>
          <w:tcPr>
            <w:tcW w:w="1434" w:type="dxa"/>
            <w:tcBorders>
              <w:top w:val="single" w:sz="4" w:space="0" w:color="auto"/>
              <w:left w:val="single" w:sz="4" w:space="0" w:color="auto"/>
              <w:bottom w:val="single" w:sz="4" w:space="0" w:color="auto"/>
              <w:right w:val="single" w:sz="8" w:space="0" w:color="auto"/>
            </w:tcBorders>
            <w:shd w:val="clear" w:color="000000" w:fill="F2F2F2"/>
            <w:vAlign w:val="center"/>
          </w:tcPr>
          <w:p w:rsidR="00A36B78" w:rsidRDefault="00A36B78" w:rsidP="00430E29">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3D</w:t>
            </w:r>
            <w:r>
              <w:rPr>
                <w:rFonts w:ascii="Arial" w:hAnsi="Arial" w:cs="Arial"/>
                <w:b/>
                <w:bCs/>
                <w:color w:val="000000"/>
                <w:sz w:val="16"/>
                <w:szCs w:val="16"/>
                <w:lang w:val="es-BO" w:eastAsia="es-BO"/>
              </w:rPr>
              <w:t xml:space="preserve"> </w:t>
            </w:r>
          </w:p>
          <w:p w:rsidR="00A36B78" w:rsidRPr="00C92E40" w:rsidRDefault="00A36B78" w:rsidP="00430E29">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Km</w:t>
            </w:r>
            <w:r w:rsidRPr="00FA17E4">
              <w:rPr>
                <w:rFonts w:ascii="Arial" w:hAnsi="Arial" w:cs="Arial"/>
                <w:b/>
                <w:bCs/>
                <w:color w:val="000000"/>
                <w:sz w:val="16"/>
                <w:szCs w:val="16"/>
                <w:vertAlign w:val="superscript"/>
                <w:lang w:val="es-BO" w:eastAsia="es-BO"/>
              </w:rPr>
              <w:t>2</w:t>
            </w:r>
          </w:p>
        </w:tc>
        <w:tc>
          <w:tcPr>
            <w:tcW w:w="208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A36B78" w:rsidRPr="00E6255F" w:rsidRDefault="00A36B78" w:rsidP="00430E29">
            <w:pPr>
              <w:jc w:val="center"/>
              <w:rPr>
                <w:rFonts w:ascii="Arial" w:hAnsi="Arial" w:cs="Arial"/>
                <w:b/>
                <w:bCs/>
                <w:color w:val="000000"/>
                <w:sz w:val="16"/>
                <w:szCs w:val="16"/>
                <w:lang w:val="es-BO" w:eastAsia="es-BO"/>
              </w:rPr>
            </w:pPr>
          </w:p>
        </w:tc>
      </w:tr>
      <w:tr w:rsidR="00A36B78" w:rsidRPr="00E6255F" w:rsidTr="00430E29">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1</w:t>
            </w:r>
          </w:p>
        </w:tc>
        <w:tc>
          <w:tcPr>
            <w:tcW w:w="1743"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single" w:sz="4" w:space="0" w:color="auto"/>
              <w:left w:val="nil"/>
              <w:bottom w:val="single" w:sz="8" w:space="0" w:color="auto"/>
              <w:right w:val="single" w:sz="8" w:space="0" w:color="auto"/>
            </w:tcBorders>
            <w:shd w:val="clear" w:color="000000" w:fill="FFFFFF"/>
            <w:vAlign w:val="center"/>
            <w:hideMark/>
          </w:tcPr>
          <w:p w:rsidR="00A36B78" w:rsidRPr="00C92E40" w:rsidRDefault="00A36B78" w:rsidP="00430E29">
            <w:pPr>
              <w:jc w:val="center"/>
              <w:rPr>
                <w:rFonts w:ascii="Arial" w:hAnsi="Arial" w:cs="Arial"/>
                <w:color w:val="000000"/>
                <w:sz w:val="16"/>
                <w:szCs w:val="16"/>
                <w:lang w:val="es-BO" w:eastAsia="es-BO"/>
              </w:rPr>
            </w:pPr>
            <w:r w:rsidRPr="00C92E40">
              <w:rPr>
                <w:rFonts w:ascii="Arial" w:hAnsi="Arial" w:cs="Arial"/>
                <w:color w:val="000000"/>
                <w:sz w:val="16"/>
                <w:szCs w:val="16"/>
                <w:lang w:val="es-BO" w:eastAsia="es-BO"/>
              </w:rPr>
              <w:t> </w:t>
            </w:r>
          </w:p>
        </w:tc>
        <w:tc>
          <w:tcPr>
            <w:tcW w:w="1434" w:type="dxa"/>
            <w:tcBorders>
              <w:top w:val="single" w:sz="4" w:space="0" w:color="auto"/>
              <w:left w:val="nil"/>
              <w:bottom w:val="single" w:sz="8" w:space="0" w:color="auto"/>
              <w:right w:val="single" w:sz="8" w:space="0" w:color="auto"/>
            </w:tcBorders>
            <w:shd w:val="clear" w:color="000000" w:fill="FFFFFF"/>
            <w:vAlign w:val="center"/>
            <w:hideMark/>
          </w:tcPr>
          <w:p w:rsidR="00A36B78" w:rsidRPr="00C92E40" w:rsidRDefault="00A36B78" w:rsidP="00430E29">
            <w:pPr>
              <w:jc w:val="center"/>
              <w:rPr>
                <w:rFonts w:ascii="Arial" w:hAnsi="Arial" w:cs="Arial"/>
                <w:color w:val="000000"/>
                <w:sz w:val="16"/>
                <w:szCs w:val="16"/>
                <w:lang w:val="es-BO" w:eastAsia="es-BO"/>
              </w:rPr>
            </w:pPr>
            <w:r w:rsidRPr="00C92E40">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2</w:t>
            </w:r>
          </w:p>
        </w:tc>
        <w:tc>
          <w:tcPr>
            <w:tcW w:w="1743"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3</w:t>
            </w:r>
          </w:p>
        </w:tc>
        <w:tc>
          <w:tcPr>
            <w:tcW w:w="1743"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4</w:t>
            </w:r>
          </w:p>
        </w:tc>
        <w:tc>
          <w:tcPr>
            <w:tcW w:w="1743"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00"/>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w:t>
            </w:r>
          </w:p>
        </w:tc>
        <w:tc>
          <w:tcPr>
            <w:tcW w:w="1743"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300"/>
          <w:jc w:val="center"/>
        </w:trPr>
        <w:tc>
          <w:tcPr>
            <w:tcW w:w="1209" w:type="dxa"/>
            <w:tcBorders>
              <w:top w:val="nil"/>
              <w:left w:val="single" w:sz="12" w:space="0" w:color="auto"/>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N</w:t>
            </w:r>
          </w:p>
        </w:tc>
        <w:tc>
          <w:tcPr>
            <w:tcW w:w="1743" w:type="dxa"/>
            <w:tcBorders>
              <w:top w:val="nil"/>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12" w:space="0" w:color="auto"/>
              <w:right w:val="single" w:sz="8"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12" w:space="0" w:color="auto"/>
              <w:right w:val="single" w:sz="12" w:space="0" w:color="auto"/>
            </w:tcBorders>
            <w:shd w:val="clear" w:color="000000" w:fill="FFFFFF"/>
            <w:vAlign w:val="center"/>
            <w:hideMark/>
          </w:tcPr>
          <w:p w:rsidR="00A36B78" w:rsidRPr="00E6255F" w:rsidRDefault="00A36B78" w:rsidP="00430E29">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36B78" w:rsidRPr="00E6255F" w:rsidTr="00430E29">
        <w:trPr>
          <w:trHeight w:val="1140"/>
          <w:jc w:val="center"/>
        </w:trPr>
        <w:tc>
          <w:tcPr>
            <w:tcW w:w="1049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A36B78" w:rsidRPr="00E273E5" w:rsidRDefault="00A36B78" w:rsidP="00430E29">
            <w:pPr>
              <w:jc w:val="both"/>
              <w:rPr>
                <w:rFonts w:ascii="Arial" w:hAnsi="Arial" w:cs="Arial"/>
                <w:b/>
                <w:bCs/>
                <w:sz w:val="18"/>
                <w:szCs w:val="18"/>
                <w:lang w:val="es-BO" w:eastAsia="es-BO"/>
              </w:rPr>
            </w:pPr>
            <w:r w:rsidRPr="00E273E5">
              <w:rPr>
                <w:rFonts w:ascii="Verdana" w:hAnsi="Verdana" w:cs="Arial"/>
                <w:b/>
                <w:sz w:val="18"/>
                <w:szCs w:val="18"/>
              </w:rPr>
              <w:t>Toda la información contenida en este formulario es una declaración jurada. En la propuesta deberá incluir documentos de respaldo, de acuerdo a lo establecido en los Términos de Referencia.</w:t>
            </w:r>
          </w:p>
        </w:tc>
      </w:tr>
    </w:tbl>
    <w:p w:rsidR="00A36B78" w:rsidRDefault="00A36B78" w:rsidP="00A36B78">
      <w:pPr>
        <w:jc w:val="center"/>
        <w:rPr>
          <w:rFonts w:ascii="Verdana" w:hAnsi="Verdana" w:cs="Arial"/>
          <w:b/>
          <w:sz w:val="18"/>
          <w:szCs w:val="16"/>
        </w:rPr>
      </w:pPr>
    </w:p>
    <w:p w:rsidR="00A36B78" w:rsidRDefault="00A36B78" w:rsidP="00A36B78">
      <w:pPr>
        <w:jc w:val="center"/>
        <w:rPr>
          <w:rFonts w:ascii="Verdana" w:hAnsi="Verdana" w:cs="Arial"/>
          <w:b/>
          <w:sz w:val="18"/>
          <w:szCs w:val="16"/>
        </w:rPr>
      </w:pPr>
    </w:p>
    <w:p w:rsidR="00A36B78" w:rsidRPr="00BA098F" w:rsidRDefault="00A36B78" w:rsidP="00A36B78">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A36B78" w:rsidRPr="00BA098F" w:rsidRDefault="00A36B78" w:rsidP="00A36B78">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A36B78" w:rsidRDefault="00A36B78" w:rsidP="00A36B78">
      <w:pPr>
        <w:jc w:val="center"/>
        <w:rPr>
          <w:rFonts w:ascii="Verdana" w:hAnsi="Verdana" w:cs="Arial"/>
          <w:b/>
          <w:sz w:val="18"/>
          <w:szCs w:val="16"/>
        </w:rPr>
      </w:pPr>
    </w:p>
    <w:p w:rsidR="00A36B78" w:rsidRDefault="00A36B78" w:rsidP="00A36B78">
      <w:pPr>
        <w:jc w:val="center"/>
        <w:rPr>
          <w:rFonts w:ascii="Verdana" w:hAnsi="Verdana" w:cs="Arial"/>
          <w:b/>
          <w:sz w:val="18"/>
          <w:szCs w:val="16"/>
        </w:rPr>
      </w:pPr>
    </w:p>
    <w:p w:rsidR="004B74E1" w:rsidRPr="00A36B78" w:rsidRDefault="004B74E1" w:rsidP="004B74E1">
      <w:pPr>
        <w:jc w:val="center"/>
        <w:rPr>
          <w:rFonts w:ascii="Verdana" w:hAnsi="Verdana" w:cs="Arial"/>
          <w:b/>
          <w:sz w:val="18"/>
          <w:szCs w:val="16"/>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A36B78" w:rsidRPr="004455E9" w:rsidRDefault="00A36B78" w:rsidP="00A36B78">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w:t>
      </w:r>
    </w:p>
    <w:p w:rsidR="00A36B78" w:rsidRPr="004455E9" w:rsidRDefault="00A36B78" w:rsidP="00A36B78">
      <w:pPr>
        <w:jc w:val="center"/>
        <w:rPr>
          <w:rFonts w:ascii="Verdana" w:hAnsi="Verdana" w:cs="Arial"/>
          <w:b/>
          <w:sz w:val="18"/>
          <w:szCs w:val="16"/>
        </w:rPr>
      </w:pPr>
      <w:r w:rsidRPr="004455E9">
        <w:rPr>
          <w:rFonts w:ascii="Verdana" w:hAnsi="Verdana" w:cs="Arial"/>
          <w:b/>
          <w:sz w:val="18"/>
          <w:szCs w:val="16"/>
        </w:rPr>
        <w:t>FORMACION, EXPERIENCIA GENERAL Y ESPECÍFICA</w:t>
      </w:r>
    </w:p>
    <w:p w:rsidR="00A36B78" w:rsidRDefault="00A36B78" w:rsidP="00A36B78">
      <w:pPr>
        <w:jc w:val="center"/>
        <w:rPr>
          <w:rFonts w:ascii="Verdana" w:eastAsia="Calibri" w:hAnsi="Verdana" w:cs="Arial"/>
          <w:b/>
          <w:sz w:val="18"/>
          <w:szCs w:val="16"/>
          <w:lang w:val="es-BO"/>
        </w:rPr>
      </w:pPr>
      <w:r w:rsidRPr="00A21ED7">
        <w:rPr>
          <w:rFonts w:ascii="Verdana" w:eastAsia="Calibri" w:hAnsi="Verdana" w:cs="Arial"/>
          <w:b/>
          <w:sz w:val="18"/>
          <w:szCs w:val="16"/>
          <w:lang w:val="es-BO"/>
        </w:rPr>
        <w:t xml:space="preserve">DEL PERSONAL CLAVE </w:t>
      </w:r>
    </w:p>
    <w:p w:rsidR="00A36B78" w:rsidRDefault="00A36B78" w:rsidP="00A36B78">
      <w:pPr>
        <w:rPr>
          <w:rFonts w:ascii="Verdana" w:eastAsia="Calibri" w:hAnsi="Verdana" w:cs="Arial"/>
          <w:b/>
          <w:sz w:val="18"/>
          <w:szCs w:val="16"/>
          <w:lang w:val="es-BO"/>
        </w:rPr>
      </w:pPr>
    </w:p>
    <w:p w:rsidR="00A36B78" w:rsidRDefault="00A36B78" w:rsidP="00A36B78">
      <w:pPr>
        <w:jc w:val="center"/>
        <w:rPr>
          <w:rFonts w:ascii="Verdana" w:eastAsia="Calibri" w:hAnsi="Verdana" w:cs="Arial"/>
          <w:b/>
          <w:sz w:val="18"/>
          <w:szCs w:val="16"/>
          <w:lang w:val="es-BO"/>
        </w:rPr>
      </w:pPr>
      <w:r w:rsidRPr="00C92E40">
        <w:rPr>
          <w:rFonts w:ascii="Verdana" w:eastAsia="Calibri" w:hAnsi="Verdana" w:cs="Arial"/>
          <w:b/>
          <w:sz w:val="18"/>
          <w:szCs w:val="16"/>
          <w:highlight w:val="yellow"/>
          <w:lang w:val="es-BO"/>
        </w:rPr>
        <w:t>(Presentar uno por cada profesional)</w:t>
      </w:r>
    </w:p>
    <w:p w:rsidR="00A36B78" w:rsidRPr="00A21ED7" w:rsidRDefault="00A36B78" w:rsidP="00A36B78">
      <w:pPr>
        <w:jc w:val="center"/>
        <w:rPr>
          <w:rFonts w:ascii="Verdana" w:eastAsia="Calibri" w:hAnsi="Verdana" w:cs="Arial"/>
          <w:sz w:val="18"/>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36B78" w:rsidRPr="00A21ED7" w:rsidTr="00430E29">
        <w:trPr>
          <w:jc w:val="center"/>
        </w:trPr>
        <w:tc>
          <w:tcPr>
            <w:tcW w:w="9781" w:type="dxa"/>
            <w:gridSpan w:val="10"/>
            <w:tcBorders>
              <w:top w:val="single" w:sz="12" w:space="0" w:color="auto"/>
            </w:tcBorders>
            <w:shd w:val="clear" w:color="auto" w:fill="17365D"/>
            <w:vAlign w:val="center"/>
          </w:tcPr>
          <w:p w:rsidR="00A36B78" w:rsidRPr="00A21ED7" w:rsidRDefault="00A36B78" w:rsidP="00430E2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A36B78" w:rsidRPr="00A21ED7" w:rsidTr="00430E2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36B78" w:rsidRPr="00A21ED7" w:rsidRDefault="00A36B78" w:rsidP="00430E2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36B78" w:rsidRPr="00A21ED7" w:rsidRDefault="00A36B78" w:rsidP="00430E2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A36B78" w:rsidRPr="00A21ED7" w:rsidRDefault="00A36B78" w:rsidP="00430E2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A36B78" w:rsidRPr="00A21ED7" w:rsidRDefault="00A36B78" w:rsidP="00430E2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A36B78" w:rsidRPr="00A21ED7" w:rsidRDefault="00A36B78" w:rsidP="00430E2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A36B78" w:rsidRPr="00A21ED7" w:rsidRDefault="00A36B78" w:rsidP="00430E29">
            <w:pPr>
              <w:rPr>
                <w:rFonts w:ascii="Arial" w:eastAsia="Calibri" w:hAnsi="Arial" w:cs="Arial"/>
                <w:sz w:val="14"/>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A36B78" w:rsidRPr="00A21ED7" w:rsidRDefault="00A36B78" w:rsidP="00430E2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A36B78" w:rsidRPr="00A21ED7" w:rsidRDefault="00A36B78" w:rsidP="00430E2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36B78" w:rsidRPr="00A21ED7" w:rsidRDefault="00A36B78" w:rsidP="00430E2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A36B78" w:rsidRPr="00A21ED7" w:rsidRDefault="00A36B78" w:rsidP="00430E29">
            <w:pPr>
              <w:spacing w:line="360" w:lineRule="auto"/>
              <w:rPr>
                <w:rFonts w:ascii="Arial" w:eastAsia="Calibri" w:hAnsi="Arial" w:cs="Arial"/>
                <w:sz w:val="2"/>
                <w:szCs w:val="2"/>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36B78" w:rsidRPr="00A21ED7" w:rsidRDefault="00A36B78" w:rsidP="00430E2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A36B78" w:rsidRPr="00A21ED7" w:rsidRDefault="00A36B78" w:rsidP="00430E2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A36B78" w:rsidRPr="00A21ED7" w:rsidRDefault="00A36B78" w:rsidP="00430E2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A36B78" w:rsidRPr="00A21ED7" w:rsidRDefault="00A36B78" w:rsidP="00430E2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A36B78" w:rsidRPr="00A21ED7" w:rsidRDefault="00A36B78" w:rsidP="00430E2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A36B78" w:rsidRPr="00A21ED7" w:rsidRDefault="00A36B78" w:rsidP="00430E29">
            <w:pPr>
              <w:spacing w:line="360" w:lineRule="auto"/>
              <w:rPr>
                <w:rFonts w:ascii="Arial" w:eastAsia="Calibri" w:hAnsi="Arial" w:cs="Arial"/>
                <w:sz w:val="14"/>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A36B78" w:rsidRPr="00A21ED7" w:rsidRDefault="00A36B78" w:rsidP="00430E2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A36B78" w:rsidRPr="00A21ED7" w:rsidRDefault="00A36B78" w:rsidP="00430E29">
            <w:pPr>
              <w:spacing w:line="360" w:lineRule="auto"/>
              <w:jc w:val="center"/>
              <w:rPr>
                <w:rFonts w:ascii="Arial" w:eastAsia="Calibri" w:hAnsi="Arial" w:cs="Arial"/>
                <w:b/>
                <w:sz w:val="2"/>
                <w:szCs w:val="2"/>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A36B78" w:rsidRPr="00A21ED7" w:rsidRDefault="00A36B78" w:rsidP="00430E29">
            <w:pPr>
              <w:spacing w:line="360" w:lineRule="auto"/>
              <w:jc w:val="center"/>
              <w:rPr>
                <w:rFonts w:ascii="Arial" w:eastAsia="Calibri" w:hAnsi="Arial" w:cs="Arial"/>
                <w:b/>
                <w:sz w:val="2"/>
                <w:szCs w:val="2"/>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A36B78" w:rsidRPr="00A21ED7" w:rsidRDefault="00A36B78" w:rsidP="00430E29">
            <w:pPr>
              <w:spacing w:line="360" w:lineRule="auto"/>
              <w:jc w:val="center"/>
              <w:rPr>
                <w:rFonts w:ascii="Arial" w:eastAsia="Calibri" w:hAnsi="Arial" w:cs="Arial"/>
                <w:b/>
                <w:sz w:val="2"/>
                <w:szCs w:val="2"/>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A36B78" w:rsidRPr="00A21ED7" w:rsidRDefault="00A36B78" w:rsidP="00430E2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A36B78" w:rsidRDefault="00A36B78" w:rsidP="00430E2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jc w:val="right"/>
              <w:rPr>
                <w:rFonts w:ascii="Arial" w:eastAsia="Calibri" w:hAnsi="Arial" w:cs="Arial"/>
                <w:b/>
                <w:sz w:val="16"/>
                <w:szCs w:val="16"/>
                <w:lang w:val="es-BO"/>
              </w:rPr>
            </w:pPr>
            <w:r>
              <w:rPr>
                <w:rFonts w:ascii="Arial" w:eastAsia="Calibri" w:hAnsi="Arial" w:cs="Arial"/>
                <w:b/>
                <w:sz w:val="16"/>
                <w:szCs w:val="16"/>
                <w:lang w:val="es-BO"/>
              </w:rPr>
              <w:t>Cargo en el Proyecto</w:t>
            </w: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16"/>
                <w:szCs w:val="16"/>
                <w:lang w:val="es-BO"/>
              </w:rPr>
            </w:pPr>
            <w:r>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A36B78" w:rsidRPr="008B7A4B" w:rsidRDefault="00A36B78" w:rsidP="00430E2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A36B78" w:rsidRPr="008B7A4B" w:rsidRDefault="00A36B78" w:rsidP="00430E29">
            <w:pPr>
              <w:spacing w:line="360" w:lineRule="auto"/>
              <w:rPr>
                <w:rFonts w:ascii="Arial Narrow" w:eastAsia="Calibri" w:hAnsi="Arial Narrow" w:cs="Arial"/>
                <w:b/>
                <w:sz w:val="16"/>
                <w:szCs w:val="16"/>
                <w:lang w:val="es-BO"/>
              </w:rPr>
            </w:pPr>
          </w:p>
        </w:tc>
        <w:tc>
          <w:tcPr>
            <w:tcW w:w="141" w:type="dxa"/>
            <w:tcBorders>
              <w:top w:val="nil"/>
              <w:left w:val="single" w:sz="2" w:space="0" w:color="auto"/>
              <w:bottom w:val="nil"/>
            </w:tcBorders>
            <w:shd w:val="clear" w:color="auto" w:fill="FFFFFF"/>
            <w:vAlign w:val="center"/>
          </w:tcPr>
          <w:p w:rsidR="00A36B78" w:rsidRPr="00A21ED7" w:rsidRDefault="00A36B78" w:rsidP="00430E29">
            <w:pPr>
              <w:spacing w:line="360" w:lineRule="auto"/>
              <w:rPr>
                <w:rFonts w:ascii="Arial" w:eastAsia="Calibri" w:hAnsi="Arial" w:cs="Arial"/>
                <w:sz w:val="16"/>
                <w:szCs w:val="16"/>
                <w:lang w:val="es-BO"/>
              </w:rPr>
            </w:pPr>
          </w:p>
        </w:tc>
      </w:tr>
      <w:tr w:rsidR="00A36B78" w:rsidRPr="00A21ED7" w:rsidTr="00430E2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36B78" w:rsidRPr="00A21ED7" w:rsidRDefault="00A36B78" w:rsidP="00430E2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A36B78" w:rsidRPr="00A21ED7" w:rsidRDefault="00A36B78" w:rsidP="00430E29">
            <w:pPr>
              <w:spacing w:line="360" w:lineRule="auto"/>
              <w:jc w:val="center"/>
              <w:rPr>
                <w:rFonts w:ascii="Arial" w:eastAsia="Calibri" w:hAnsi="Arial" w:cs="Arial"/>
                <w:b/>
                <w:sz w:val="2"/>
                <w:szCs w:val="2"/>
                <w:lang w:val="es-BO"/>
              </w:rPr>
            </w:pPr>
          </w:p>
        </w:tc>
      </w:tr>
      <w:tr w:rsidR="00A36B78" w:rsidRPr="00A21ED7" w:rsidTr="00430E2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36B78" w:rsidRPr="00A21ED7" w:rsidRDefault="00A36B78" w:rsidP="00430E2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36B78" w:rsidRPr="00A21ED7" w:rsidRDefault="00A36B78" w:rsidP="00430E2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36B78" w:rsidRPr="00A21ED7" w:rsidRDefault="00A36B78" w:rsidP="00430E2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A36B78" w:rsidRPr="00A21ED7" w:rsidRDefault="00A36B78" w:rsidP="00430E29">
            <w:pPr>
              <w:rPr>
                <w:rFonts w:ascii="Arial" w:eastAsia="Calibri" w:hAnsi="Arial" w:cs="Arial"/>
                <w:sz w:val="2"/>
                <w:szCs w:val="2"/>
                <w:lang w:val="es-BO"/>
              </w:rPr>
            </w:pPr>
          </w:p>
        </w:tc>
      </w:tr>
    </w:tbl>
    <w:p w:rsidR="00A36B78" w:rsidRPr="00A21ED7" w:rsidRDefault="00A36B78" w:rsidP="00A36B78">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A36B78" w:rsidRPr="00A21ED7" w:rsidTr="00430E29">
        <w:trPr>
          <w:jc w:val="center"/>
        </w:trPr>
        <w:tc>
          <w:tcPr>
            <w:tcW w:w="9781" w:type="dxa"/>
            <w:gridSpan w:val="4"/>
            <w:tcBorders>
              <w:top w:val="single" w:sz="12" w:space="0" w:color="auto"/>
              <w:bottom w:val="single" w:sz="12" w:space="0" w:color="auto"/>
            </w:tcBorders>
            <w:shd w:val="clear" w:color="auto" w:fill="17365D"/>
            <w:vAlign w:val="center"/>
          </w:tcPr>
          <w:p w:rsidR="00A36B78" w:rsidRPr="00A21ED7" w:rsidRDefault="00A36B78" w:rsidP="00430E2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A36B78" w:rsidRPr="00A21ED7" w:rsidTr="00430E2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A36B78" w:rsidRPr="00A21ED7" w:rsidTr="00430E2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r w:rsidR="00A36B78" w:rsidRPr="00A21ED7" w:rsidTr="00430E2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bl>
    <w:p w:rsidR="00A36B78" w:rsidRPr="00A21ED7" w:rsidRDefault="00A36B78" w:rsidP="00A36B78">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A36B78" w:rsidRPr="00A21ED7" w:rsidTr="00430E29">
        <w:trPr>
          <w:jc w:val="center"/>
        </w:trPr>
        <w:tc>
          <w:tcPr>
            <w:tcW w:w="9781" w:type="dxa"/>
            <w:gridSpan w:val="5"/>
            <w:tcBorders>
              <w:top w:val="single" w:sz="12" w:space="0" w:color="auto"/>
              <w:bottom w:val="single" w:sz="12" w:space="0" w:color="auto"/>
            </w:tcBorders>
            <w:shd w:val="clear" w:color="auto" w:fill="17365D"/>
            <w:vAlign w:val="center"/>
          </w:tcPr>
          <w:p w:rsidR="00A36B78" w:rsidRPr="00A21ED7" w:rsidRDefault="00A36B78" w:rsidP="00430E2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A36B78" w:rsidRPr="00A21ED7" w:rsidTr="00430E2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A36B78" w:rsidRPr="00A21ED7" w:rsidTr="00430E2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r w:rsidR="00A36B78" w:rsidRPr="00A21ED7" w:rsidTr="00430E2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r w:rsidR="00A36B78" w:rsidRPr="00A21ED7" w:rsidTr="00430E2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r w:rsidR="00A36B78" w:rsidRPr="00A21ED7" w:rsidTr="00430E2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b/>
                <w:sz w:val="16"/>
                <w:szCs w:val="16"/>
                <w:lang w:val="es-BO"/>
              </w:rPr>
            </w:pPr>
          </w:p>
        </w:tc>
      </w:tr>
    </w:tbl>
    <w:p w:rsidR="00A36B78" w:rsidRPr="00A21ED7" w:rsidRDefault="00A36B78" w:rsidP="00A36B78">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A36B78" w:rsidRPr="00A21ED7" w:rsidTr="00430E29">
        <w:trPr>
          <w:jc w:val="center"/>
        </w:trPr>
        <w:tc>
          <w:tcPr>
            <w:tcW w:w="9781" w:type="dxa"/>
            <w:gridSpan w:val="6"/>
            <w:tcBorders>
              <w:top w:val="single" w:sz="12" w:space="0" w:color="auto"/>
              <w:bottom w:val="single" w:sz="12" w:space="0" w:color="auto"/>
            </w:tcBorders>
            <w:shd w:val="clear" w:color="auto" w:fill="17365D"/>
            <w:vAlign w:val="center"/>
          </w:tcPr>
          <w:p w:rsidR="00A36B78" w:rsidRPr="00A21ED7" w:rsidRDefault="00A36B78" w:rsidP="00430E2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A36B78" w:rsidRPr="00A21ED7" w:rsidTr="00430E2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A36B78"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Fecha </w:t>
            </w:r>
          </w:p>
          <w:p w:rsidR="00A36B78" w:rsidRPr="00A21ED7" w:rsidRDefault="00A36B78" w:rsidP="00430E29">
            <w:pPr>
              <w:jc w:val="center"/>
              <w:rPr>
                <w:rFonts w:ascii="Arial" w:eastAsia="Calibri" w:hAnsi="Arial" w:cs="Arial"/>
                <w:b/>
                <w:sz w:val="16"/>
                <w:szCs w:val="16"/>
                <w:lang w:val="es-BO"/>
              </w:rPr>
            </w:pPr>
          </w:p>
        </w:tc>
      </w:tr>
      <w:tr w:rsidR="00A36B78" w:rsidRPr="00A21ED7" w:rsidTr="00430E2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A36B78"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A36B78" w:rsidRPr="00A21ED7" w:rsidRDefault="00A36B78" w:rsidP="00430E29">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A36B78"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A36B78" w:rsidRPr="00A21ED7" w:rsidRDefault="00A36B78" w:rsidP="00430E29">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A36B78" w:rsidRPr="00A21ED7" w:rsidTr="00430E2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r w:rsidR="00A36B78" w:rsidRPr="00A21ED7" w:rsidTr="00430E2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r w:rsidR="00A36B78" w:rsidRPr="00A21ED7" w:rsidTr="00430E2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bl>
    <w:p w:rsidR="00A36B78" w:rsidRPr="00A21ED7" w:rsidRDefault="00A36B78" w:rsidP="00A36B78">
      <w:pPr>
        <w:spacing w:after="200" w:line="276" w:lineRule="auto"/>
        <w:jc w:val="center"/>
        <w:rPr>
          <w:rFonts w:ascii="Verdana" w:eastAsia="Calibri" w:hAnsi="Verdana" w:cs="Arial"/>
          <w:b/>
          <w:sz w:val="2"/>
          <w:szCs w:val="2"/>
          <w:lang w:val="es-BO"/>
        </w:rPr>
      </w:pPr>
    </w:p>
    <w:p w:rsidR="00A36B78" w:rsidRPr="00A21ED7" w:rsidRDefault="00A36B78" w:rsidP="00A36B78">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A36B78" w:rsidRPr="00A21ED7" w:rsidTr="00430E29">
        <w:trPr>
          <w:jc w:val="center"/>
        </w:trPr>
        <w:tc>
          <w:tcPr>
            <w:tcW w:w="9781" w:type="dxa"/>
            <w:gridSpan w:val="6"/>
            <w:tcBorders>
              <w:top w:val="single" w:sz="12" w:space="0" w:color="auto"/>
              <w:bottom w:val="single" w:sz="12" w:space="0" w:color="auto"/>
            </w:tcBorders>
            <w:shd w:val="clear" w:color="auto" w:fill="17365D"/>
            <w:vAlign w:val="center"/>
          </w:tcPr>
          <w:p w:rsidR="00A36B78" w:rsidRPr="00A21ED7" w:rsidRDefault="00A36B78" w:rsidP="00430E2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A36B78" w:rsidRPr="00A21ED7" w:rsidTr="00430E2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b/>
                <w:sz w:val="16"/>
                <w:szCs w:val="16"/>
                <w:lang w:val="es-BO"/>
              </w:rPr>
            </w:pPr>
            <w:r>
              <w:rPr>
                <w:rFonts w:ascii="Arial" w:eastAsia="Calibri" w:hAnsi="Arial" w:cs="Arial"/>
                <w:b/>
                <w:sz w:val="16"/>
                <w:szCs w:val="16"/>
                <w:lang w:val="es-BO"/>
              </w:rPr>
              <w:t>Fecha</w:t>
            </w:r>
          </w:p>
        </w:tc>
      </w:tr>
      <w:tr w:rsidR="00A36B78" w:rsidRPr="00A21ED7" w:rsidTr="00430E2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A36B78"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A36B78" w:rsidRPr="00A21ED7" w:rsidRDefault="00A36B78" w:rsidP="00430E29">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A36B78" w:rsidRDefault="00A36B78" w:rsidP="00430E29">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A36B78" w:rsidRPr="00A21ED7" w:rsidRDefault="00A36B78" w:rsidP="00430E29">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A36B78" w:rsidRPr="00A21ED7" w:rsidTr="00430E2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r w:rsidR="00A36B78" w:rsidRPr="00A21ED7" w:rsidTr="00430E2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r w:rsidR="00A36B78" w:rsidRPr="00A21ED7" w:rsidTr="00430E2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A36B78" w:rsidRPr="00A21ED7" w:rsidRDefault="00A36B78" w:rsidP="00430E29">
            <w:pPr>
              <w:spacing w:after="200" w:line="276" w:lineRule="auto"/>
              <w:jc w:val="center"/>
              <w:rPr>
                <w:rFonts w:ascii="Arial" w:eastAsia="Calibri" w:hAnsi="Arial" w:cs="Arial"/>
                <w:sz w:val="16"/>
                <w:szCs w:val="16"/>
                <w:lang w:val="es-BO"/>
              </w:rPr>
            </w:pPr>
          </w:p>
        </w:tc>
      </w:tr>
    </w:tbl>
    <w:p w:rsidR="00A36B78" w:rsidRPr="00A21ED7" w:rsidRDefault="00A36B78" w:rsidP="00A36B78">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A36B78" w:rsidRPr="00A21ED7" w:rsidTr="00430E29">
        <w:trPr>
          <w:jc w:val="center"/>
        </w:trPr>
        <w:tc>
          <w:tcPr>
            <w:tcW w:w="9781" w:type="dxa"/>
            <w:gridSpan w:val="2"/>
            <w:tcBorders>
              <w:top w:val="single" w:sz="12" w:space="0" w:color="auto"/>
              <w:bottom w:val="single" w:sz="12" w:space="0" w:color="auto"/>
            </w:tcBorders>
            <w:shd w:val="clear" w:color="auto" w:fill="17365D"/>
            <w:vAlign w:val="center"/>
          </w:tcPr>
          <w:p w:rsidR="00A36B78" w:rsidRPr="00A21ED7" w:rsidRDefault="00A36B78" w:rsidP="00430E2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A36B78" w:rsidRPr="00A21ED7" w:rsidTr="00430E29">
        <w:trPr>
          <w:trHeight w:val="636"/>
          <w:jc w:val="center"/>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A36B78" w:rsidRPr="00E273E5" w:rsidRDefault="00A36B78" w:rsidP="00430E29">
            <w:pPr>
              <w:spacing w:after="200" w:line="276" w:lineRule="auto"/>
              <w:jc w:val="both"/>
              <w:rPr>
                <w:rFonts w:ascii="Arial" w:eastAsia="Calibri" w:hAnsi="Arial" w:cs="Arial"/>
                <w:b/>
                <w:bCs/>
                <w:sz w:val="16"/>
                <w:szCs w:val="16"/>
                <w:lang w:val="es-BO"/>
              </w:rPr>
            </w:pPr>
            <w:r w:rsidRPr="00E273E5">
              <w:rPr>
                <w:rFonts w:ascii="Verdana" w:hAnsi="Verdana" w:cs="Arial"/>
                <w:b/>
                <w:sz w:val="18"/>
                <w:szCs w:val="18"/>
              </w:rPr>
              <w:t>Toda la información contenida en este formulario es una declaración jurada. En la propuesta deberá incluir documentos de respaldo, de acuerdo a lo establecido en los Términos de Referencia.</w:t>
            </w:r>
          </w:p>
        </w:tc>
      </w:tr>
      <w:tr w:rsidR="00A36B78" w:rsidRPr="00A21ED7" w:rsidTr="00430E29">
        <w:trPr>
          <w:trHeight w:val="759"/>
          <w:jc w:val="center"/>
        </w:trPr>
        <w:tc>
          <w:tcPr>
            <w:tcW w:w="4890" w:type="dxa"/>
            <w:tcBorders>
              <w:top w:val="nil"/>
              <w:left w:val="nil"/>
              <w:bottom w:val="nil"/>
              <w:right w:val="nil"/>
            </w:tcBorders>
            <w:shd w:val="clear" w:color="auto" w:fill="FFFFFF"/>
            <w:tcMar>
              <w:left w:w="0" w:type="dxa"/>
              <w:right w:w="0" w:type="dxa"/>
            </w:tcMar>
            <w:vAlign w:val="center"/>
          </w:tcPr>
          <w:p w:rsidR="00A36B78" w:rsidRPr="00A21ED7" w:rsidRDefault="00A36B78" w:rsidP="00430E29">
            <w:pPr>
              <w:spacing w:after="200" w:line="276" w:lineRule="auto"/>
              <w:jc w:val="center"/>
              <w:rPr>
                <w:rFonts w:ascii="Verdana" w:eastAsia="Calibri" w:hAnsi="Verdana" w:cs="Arial"/>
                <w:sz w:val="16"/>
                <w:szCs w:val="16"/>
                <w:lang w:val="es-BO"/>
              </w:rPr>
            </w:pPr>
          </w:p>
        </w:tc>
        <w:tc>
          <w:tcPr>
            <w:tcW w:w="4891" w:type="dxa"/>
            <w:tcBorders>
              <w:top w:val="nil"/>
              <w:left w:val="nil"/>
              <w:bottom w:val="nil"/>
              <w:right w:val="nil"/>
            </w:tcBorders>
            <w:shd w:val="clear" w:color="auto" w:fill="FFFFFF"/>
            <w:vAlign w:val="center"/>
          </w:tcPr>
          <w:p w:rsidR="00A36B78" w:rsidRPr="00A21ED7" w:rsidRDefault="00A36B78" w:rsidP="00430E29">
            <w:pPr>
              <w:spacing w:after="200" w:line="276" w:lineRule="auto"/>
              <w:jc w:val="center"/>
              <w:rPr>
                <w:rFonts w:ascii="Verdana" w:eastAsia="Calibri" w:hAnsi="Verdana" w:cs="Arial"/>
                <w:bCs/>
                <w:iCs/>
                <w:sz w:val="16"/>
                <w:szCs w:val="16"/>
                <w:lang w:val="es-BO"/>
              </w:rPr>
            </w:pPr>
          </w:p>
        </w:tc>
      </w:tr>
    </w:tbl>
    <w:p w:rsidR="00A36B78" w:rsidRDefault="00A36B78" w:rsidP="00A36B78">
      <w:pPr>
        <w:jc w:val="center"/>
        <w:rPr>
          <w:rFonts w:ascii="Verdana" w:hAnsi="Verdana" w:cs="Arial"/>
          <w:b/>
          <w:sz w:val="18"/>
          <w:szCs w:val="16"/>
        </w:rPr>
      </w:pPr>
    </w:p>
    <w:p w:rsidR="00A36B78" w:rsidRDefault="00A36B78" w:rsidP="00A36B78">
      <w:pPr>
        <w:jc w:val="center"/>
        <w:rPr>
          <w:rFonts w:ascii="Verdana" w:hAnsi="Verdana" w:cs="Arial"/>
          <w:b/>
          <w:sz w:val="18"/>
          <w:szCs w:val="16"/>
        </w:rPr>
      </w:pPr>
    </w:p>
    <w:p w:rsidR="00A36B78" w:rsidRPr="00BA098F" w:rsidRDefault="00A36B78" w:rsidP="00A36B78">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A36B78" w:rsidRDefault="00A36B78" w:rsidP="00A36B78">
      <w:pPr>
        <w:tabs>
          <w:tab w:val="right" w:pos="6663"/>
        </w:tabs>
        <w:jc w:val="center"/>
        <w:rPr>
          <w:rFonts w:ascii="Verdana" w:hAnsi="Verdana" w:cs="Calibri"/>
          <w:b/>
          <w:bCs/>
          <w:i/>
          <w:iCs/>
          <w:sz w:val="18"/>
          <w:szCs w:val="18"/>
        </w:rPr>
      </w:pPr>
      <w:r w:rsidRPr="00BA098F">
        <w:rPr>
          <w:rFonts w:ascii="Verdana" w:hAnsi="Verdana" w:cs="Calibri"/>
          <w:b/>
          <w:bCs/>
          <w:i/>
          <w:iCs/>
          <w:sz w:val="18"/>
          <w:szCs w:val="18"/>
        </w:rPr>
        <w:t>Nombre y Firma del Representante Legal del Proponente</w:t>
      </w:r>
    </w:p>
    <w:p w:rsidR="00A36B78" w:rsidRDefault="00A36B78" w:rsidP="00A36B78">
      <w:pPr>
        <w:tabs>
          <w:tab w:val="right" w:pos="6663"/>
        </w:tabs>
        <w:jc w:val="center"/>
        <w:rPr>
          <w:rFonts w:ascii="Verdana" w:hAnsi="Verdana" w:cs="Calibri"/>
          <w:b/>
          <w:bCs/>
          <w:i/>
          <w:iCs/>
          <w:sz w:val="18"/>
          <w:szCs w:val="18"/>
        </w:rPr>
      </w:pPr>
    </w:p>
    <w:p w:rsidR="00A36B78" w:rsidRDefault="00A36B78" w:rsidP="00A36B78">
      <w:pPr>
        <w:tabs>
          <w:tab w:val="right" w:pos="6663"/>
        </w:tabs>
        <w:jc w:val="center"/>
        <w:rPr>
          <w:rFonts w:ascii="Verdana" w:hAnsi="Verdana" w:cs="Calibri"/>
          <w:b/>
          <w:bCs/>
          <w:i/>
          <w:iCs/>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A36B78" w:rsidRPr="00790FF4" w:rsidRDefault="00A36B78" w:rsidP="00A36B78">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rsidR="00A36B78" w:rsidRPr="00790FF4" w:rsidRDefault="00A36B78" w:rsidP="00A36B78">
            <w:pPr>
              <w:jc w:val="both"/>
              <w:rPr>
                <w:rFonts w:ascii="Verdana" w:hAnsi="Verdana" w:cs="Arial"/>
                <w:b/>
                <w:sz w:val="22"/>
                <w:szCs w:val="22"/>
                <w:u w:val="single"/>
              </w:rPr>
            </w:pPr>
          </w:p>
          <w:p w:rsidR="00A36B78" w:rsidRPr="00790FF4" w:rsidRDefault="00A36B78" w:rsidP="00A36B78">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rsidR="00A36B78" w:rsidRPr="00790FF4" w:rsidRDefault="00A36B78" w:rsidP="00A36B78">
            <w:pPr>
              <w:jc w:val="both"/>
              <w:rPr>
                <w:rFonts w:ascii="Verdana" w:hAnsi="Verdana" w:cs="Arial"/>
                <w:b/>
                <w:sz w:val="22"/>
                <w:szCs w:val="22"/>
                <w:u w:val="single"/>
              </w:rPr>
            </w:pPr>
          </w:p>
          <w:p w:rsidR="00A36B78" w:rsidRPr="00790FF4" w:rsidRDefault="00A36B78" w:rsidP="00A36B78">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rsidR="00A36B78" w:rsidRPr="00790FF4" w:rsidRDefault="00A36B78" w:rsidP="00A36B78">
            <w:pPr>
              <w:jc w:val="both"/>
              <w:rPr>
                <w:rFonts w:ascii="Verdana" w:hAnsi="Verdana" w:cs="Arial"/>
                <w:b/>
                <w:sz w:val="22"/>
                <w:szCs w:val="22"/>
                <w:u w:val="single"/>
              </w:rPr>
            </w:pPr>
          </w:p>
          <w:p w:rsidR="00A36B78" w:rsidRDefault="00A36B78" w:rsidP="00A36B78">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rsidR="00A36B78" w:rsidRDefault="00A36B78" w:rsidP="00A36B78">
            <w:pPr>
              <w:jc w:val="both"/>
              <w:rPr>
                <w:rFonts w:ascii="Verdana" w:hAnsi="Verdana" w:cs="Arial"/>
                <w:b/>
                <w:sz w:val="22"/>
                <w:szCs w:val="22"/>
                <w:u w:val="single"/>
              </w:rPr>
            </w:pPr>
          </w:p>
          <w:p w:rsidR="00A36B78" w:rsidRPr="004A77B4" w:rsidRDefault="00A36B78" w:rsidP="00A36B78">
            <w:pPr>
              <w:jc w:val="both"/>
              <w:rPr>
                <w:rFonts w:ascii="Verdana" w:hAnsi="Verdana" w:cs="Arial"/>
                <w:b/>
                <w:sz w:val="22"/>
                <w:szCs w:val="22"/>
                <w:u w:val="single"/>
              </w:rPr>
            </w:pPr>
            <w:r>
              <w:rPr>
                <w:rFonts w:ascii="Verdana" w:hAnsi="Verdana" w:cs="Arial"/>
                <w:b/>
                <w:sz w:val="22"/>
                <w:szCs w:val="22"/>
                <w:u w:val="single"/>
              </w:rPr>
              <w:t>OTROS EN BASE A LOS TÉRMINOS DE REFERENCIA</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0" w:author="Eduardo Alfredo Soliz Lopez" w:date="2015-05-26T18:19:00Z" w:name="move420427703"/>
    </w:p>
    <w:moveFromRangeEnd w:id="0"/>
    <w:p w:rsidR="00ED7047" w:rsidRDefault="00ED7047" w:rsidP="00ED7047">
      <w:pPr>
        <w:jc w:val="both"/>
        <w:rPr>
          <w:rFonts w:ascii="Verdana" w:hAnsi="Verdana" w:cs="Arial"/>
          <w:sz w:val="18"/>
          <w:szCs w:val="18"/>
        </w:rPr>
      </w:pPr>
      <w:moveToRangeStart w:id="1"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A36B78" w:rsidRPr="00284A98" w:rsidRDefault="00A36B78" w:rsidP="00A36B78">
      <w:pPr>
        <w:pStyle w:val="Ttulo2"/>
        <w:jc w:val="center"/>
        <w:rPr>
          <w:rFonts w:ascii="Verdana" w:hAnsi="Verdana" w:cstheme="minorHAnsi"/>
          <w:i w:val="0"/>
          <w:color w:val="000000" w:themeColor="text1"/>
          <w:sz w:val="18"/>
          <w:szCs w:val="18"/>
        </w:rPr>
      </w:pPr>
      <w:r w:rsidRPr="00284A98">
        <w:rPr>
          <w:rFonts w:ascii="Verdana" w:hAnsi="Verdana" w:cstheme="minorHAnsi"/>
          <w:i w:val="0"/>
          <w:color w:val="000000" w:themeColor="text1"/>
          <w:sz w:val="18"/>
          <w:szCs w:val="18"/>
        </w:rPr>
        <w:t xml:space="preserve">EVALUACIÓN PARA LA CONTRATACIÓN </w:t>
      </w:r>
      <w:r w:rsidR="00B122FE" w:rsidRPr="00B122FE">
        <w:rPr>
          <w:rFonts w:ascii="Verdana" w:hAnsi="Verdana" w:cstheme="minorHAnsi"/>
          <w:i w:val="0"/>
          <w:color w:val="000000" w:themeColor="text1"/>
          <w:sz w:val="18"/>
          <w:szCs w:val="18"/>
        </w:rPr>
        <w:t>DE CONSULTORIA POR PRODUCTO</w:t>
      </w:r>
    </w:p>
    <w:p w:rsidR="00A36B78" w:rsidRPr="00284A98" w:rsidRDefault="00A36B78" w:rsidP="00A36B78">
      <w:pPr>
        <w:pStyle w:val="Sinespaciado"/>
        <w:jc w:val="both"/>
        <w:rPr>
          <w:rFonts w:ascii="Verdana" w:hAnsi="Verdana"/>
          <w:sz w:val="18"/>
          <w:szCs w:val="18"/>
        </w:rPr>
      </w:pPr>
    </w:p>
    <w:p w:rsidR="009E4449" w:rsidRDefault="009E4449" w:rsidP="009E4449">
      <w:pPr>
        <w:pStyle w:val="Sinespaciado"/>
        <w:jc w:val="both"/>
      </w:pPr>
      <w:r>
        <w:t xml:space="preserve">Previa a la evaluación del método de selección establecido en el presente DBC (Calidad Propuesta Técnica y Costo), se deberá realizar la evaluación preliminar y verificación de errores aritméticos. </w:t>
      </w:r>
    </w:p>
    <w:p w:rsidR="009E4449" w:rsidRDefault="009E4449" w:rsidP="009E4449">
      <w:pPr>
        <w:pStyle w:val="Sinespaciado"/>
        <w:jc w:val="both"/>
      </w:pPr>
    </w:p>
    <w:p w:rsidR="009E4449" w:rsidRDefault="009E4449" w:rsidP="009E4449">
      <w:pPr>
        <w:pStyle w:val="Sinespaciado"/>
        <w:numPr>
          <w:ilvl w:val="0"/>
          <w:numId w:val="26"/>
        </w:numPr>
        <w:ind w:left="426" w:hanging="426"/>
        <w:jc w:val="both"/>
        <w:rPr>
          <w:b/>
        </w:rPr>
      </w:pPr>
      <w:r w:rsidRPr="003B5F49">
        <w:rPr>
          <w:b/>
        </w:rPr>
        <w:t xml:space="preserve">EVALUACIÓN PRELIMINAR </w:t>
      </w:r>
    </w:p>
    <w:p w:rsidR="009E4449" w:rsidRPr="003B5F49" w:rsidRDefault="009E4449" w:rsidP="009E4449">
      <w:pPr>
        <w:pStyle w:val="Sinespaciado"/>
        <w:ind w:left="426"/>
        <w:jc w:val="both"/>
        <w:rPr>
          <w:b/>
        </w:rPr>
      </w:pPr>
    </w:p>
    <w:p w:rsidR="009E4449" w:rsidRDefault="009E4449" w:rsidP="009E4449">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9E4449" w:rsidRPr="00495C20" w:rsidRDefault="009E4449" w:rsidP="009E4449">
      <w:pPr>
        <w:pStyle w:val="Sinespaciado"/>
        <w:jc w:val="both"/>
      </w:pPr>
    </w:p>
    <w:p w:rsidR="009E4449" w:rsidRDefault="009E4449" w:rsidP="009E4449">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9E4449" w:rsidRPr="00495C20" w:rsidRDefault="009E4449" w:rsidP="009E4449">
      <w:pPr>
        <w:pStyle w:val="Sinespaciado"/>
        <w:jc w:val="both"/>
      </w:pPr>
    </w:p>
    <w:p w:rsidR="009E4449" w:rsidRPr="00495C20" w:rsidRDefault="009E4449" w:rsidP="009E4449">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9E4449" w:rsidRPr="00495C20" w:rsidRDefault="009E4449" w:rsidP="009E4449">
      <w:pPr>
        <w:pStyle w:val="Sinespaciado"/>
        <w:jc w:val="both"/>
      </w:pPr>
    </w:p>
    <w:p w:rsidR="009E4449" w:rsidRDefault="009E4449" w:rsidP="009E4449">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9E4449" w:rsidRDefault="009E4449" w:rsidP="009E4449">
      <w:pPr>
        <w:pStyle w:val="Sinespaciado"/>
        <w:jc w:val="both"/>
      </w:pPr>
    </w:p>
    <w:p w:rsidR="009E4449" w:rsidRPr="003B5F49" w:rsidRDefault="009E4449" w:rsidP="009E4449">
      <w:pPr>
        <w:pStyle w:val="Sinespaciado"/>
        <w:numPr>
          <w:ilvl w:val="0"/>
          <w:numId w:val="26"/>
        </w:numPr>
        <w:ind w:left="426" w:hanging="426"/>
        <w:jc w:val="both"/>
        <w:rPr>
          <w:b/>
        </w:rPr>
      </w:pPr>
      <w:r w:rsidRPr="003B5F49">
        <w:rPr>
          <w:b/>
        </w:rPr>
        <w:t>VERIFICACIÓN DE ERRORES ARITMETICOS</w:t>
      </w:r>
    </w:p>
    <w:p w:rsidR="009E4449" w:rsidRPr="003B5F49" w:rsidRDefault="009E4449" w:rsidP="009E4449">
      <w:pPr>
        <w:pStyle w:val="Sinespaciado"/>
        <w:jc w:val="both"/>
        <w:rPr>
          <w:b/>
        </w:rPr>
      </w:pPr>
    </w:p>
    <w:p w:rsidR="009E4449" w:rsidRDefault="009E4449" w:rsidP="009E4449">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9E4449" w:rsidRPr="00495C20" w:rsidRDefault="009E4449" w:rsidP="009E4449">
      <w:pPr>
        <w:pStyle w:val="Sinespaciado"/>
        <w:jc w:val="both"/>
      </w:pPr>
    </w:p>
    <w:p w:rsidR="009E4449" w:rsidRPr="00495C20" w:rsidRDefault="009E4449" w:rsidP="009E4449">
      <w:pPr>
        <w:pStyle w:val="Sinespaciado"/>
        <w:numPr>
          <w:ilvl w:val="0"/>
          <w:numId w:val="27"/>
        </w:numPr>
        <w:ind w:left="567"/>
        <w:jc w:val="both"/>
      </w:pPr>
      <w:r w:rsidRPr="00495C20">
        <w:t>Cuando exista discrepancia entre los montos indicados en numeral y literal, prevalecerá el literal.</w:t>
      </w:r>
    </w:p>
    <w:p w:rsidR="009E4449" w:rsidRDefault="009E4449" w:rsidP="009E4449">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9E4449" w:rsidRPr="003B5F49" w:rsidRDefault="009E4449" w:rsidP="009E4449">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9E4449" w:rsidRPr="00495C20" w:rsidRDefault="009E4449" w:rsidP="009E4449">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9E4449" w:rsidRDefault="009E4449" w:rsidP="009E4449">
      <w:pPr>
        <w:pStyle w:val="Sinespaciado"/>
        <w:jc w:val="both"/>
      </w:pPr>
    </w:p>
    <w:p w:rsidR="009E4449" w:rsidRPr="003B5F49" w:rsidRDefault="009E4449" w:rsidP="009E4449">
      <w:pPr>
        <w:pStyle w:val="Sinespaciado"/>
        <w:numPr>
          <w:ilvl w:val="0"/>
          <w:numId w:val="26"/>
        </w:numPr>
        <w:rPr>
          <w:rFonts w:asciiTheme="minorHAnsi" w:hAnsiTheme="minorHAnsi" w:cstheme="minorHAnsi"/>
          <w:b/>
          <w:color w:val="000000" w:themeColor="text1"/>
        </w:rPr>
      </w:pPr>
      <w:r w:rsidRPr="003B5F49">
        <w:rPr>
          <w:b/>
        </w:rPr>
        <w:t xml:space="preserve">METODO DE </w:t>
      </w:r>
      <w:r>
        <w:rPr>
          <w:b/>
        </w:rPr>
        <w:t>SELECCIÓN</w:t>
      </w:r>
      <w:r w:rsidRPr="003B5F49">
        <w:rPr>
          <w:b/>
        </w:rPr>
        <w:t xml:space="preserve"> – CALIDAD PROPUESTA TÉCNICA</w:t>
      </w:r>
      <w:r w:rsidRPr="003B5F49">
        <w:rPr>
          <w:rFonts w:asciiTheme="minorHAnsi" w:hAnsiTheme="minorHAnsi" w:cstheme="minorHAnsi"/>
          <w:b/>
          <w:color w:val="000000" w:themeColor="text1"/>
        </w:rPr>
        <w:t xml:space="preserve"> Y COSTO </w:t>
      </w:r>
    </w:p>
    <w:p w:rsidR="009E4449" w:rsidRPr="003B5F49" w:rsidRDefault="009E4449" w:rsidP="009E4449">
      <w:pPr>
        <w:pStyle w:val="Sinespaciado"/>
        <w:rPr>
          <w:rFonts w:asciiTheme="minorHAnsi" w:hAnsiTheme="minorHAnsi" w:cstheme="minorHAnsi"/>
        </w:rPr>
      </w:pPr>
    </w:p>
    <w:p w:rsidR="009E4449" w:rsidRPr="003B5F49" w:rsidRDefault="009E4449" w:rsidP="009E4449">
      <w:pPr>
        <w:pStyle w:val="Sinespaciado"/>
        <w:jc w:val="both"/>
        <w:rPr>
          <w:rFonts w:asciiTheme="minorHAnsi" w:hAnsiTheme="minorHAnsi" w:cstheme="minorHAnsi"/>
        </w:rPr>
      </w:pPr>
      <w:r w:rsidRPr="003B5F49">
        <w:rPr>
          <w:rFonts w:asciiTheme="minorHAnsi" w:hAnsiTheme="minorHAnsi" w:cstheme="minorHAnsi"/>
        </w:rPr>
        <w:lastRenderedPageBreak/>
        <w:t>Cuando se elija este Método, el procedimiento de evaluación será el siguiente:</w:t>
      </w:r>
    </w:p>
    <w:p w:rsidR="009E4449" w:rsidRPr="003B5F49" w:rsidRDefault="009E4449" w:rsidP="009E4449">
      <w:pPr>
        <w:pStyle w:val="Sinespaciado"/>
        <w:jc w:val="both"/>
        <w:rPr>
          <w:rFonts w:asciiTheme="minorHAnsi" w:hAnsiTheme="minorHAnsi" w:cstheme="minorHAnsi"/>
        </w:rPr>
      </w:pPr>
    </w:p>
    <w:p w:rsidR="009E4449" w:rsidRPr="003B5F49" w:rsidRDefault="009E4449" w:rsidP="009E4449">
      <w:pPr>
        <w:pStyle w:val="Sinespaciado"/>
        <w:jc w:val="both"/>
        <w:rPr>
          <w:rFonts w:asciiTheme="minorHAnsi" w:hAnsiTheme="minorHAnsi" w:cstheme="minorHAnsi"/>
          <w:color w:val="000000" w:themeColor="text1"/>
        </w:rPr>
      </w:pPr>
      <w:r w:rsidRPr="003B5F49">
        <w:rPr>
          <w:rFonts w:asciiTheme="minorHAnsi" w:hAnsiTheme="minorHAnsi" w:cstheme="minorHAnsi"/>
          <w:color w:val="000000" w:themeColor="text1"/>
        </w:rPr>
        <w:t>La evaluación se realizará en dos (2) etapas: 1. Evaluación de la Calidad y Propuesta Técnica y 2. Evaluación del Costo o Propuesta  Económica.</w:t>
      </w:r>
    </w:p>
    <w:p w:rsidR="009E4449" w:rsidRDefault="009E4449" w:rsidP="009E4449">
      <w:pPr>
        <w:pStyle w:val="Sinespaciado"/>
      </w:pPr>
    </w:p>
    <w:p w:rsidR="009E4449" w:rsidRDefault="009E4449" w:rsidP="009E4449">
      <w:pPr>
        <w:pStyle w:val="Sinespaciado"/>
      </w:pPr>
      <w:r>
        <w:t>El puntaje máximo es de 100 puntos y serán asignados de acuerdo a lo siguiente:</w:t>
      </w:r>
    </w:p>
    <w:p w:rsidR="009E4449" w:rsidRDefault="009E4449" w:rsidP="009E4449">
      <w:pPr>
        <w:pStyle w:val="Sinespaciado"/>
      </w:pPr>
    </w:p>
    <w:p w:rsidR="009E4449" w:rsidRDefault="009E4449" w:rsidP="009E4449">
      <w:pPr>
        <w:pStyle w:val="Sinespaciado"/>
        <w:numPr>
          <w:ilvl w:val="0"/>
          <w:numId w:val="30"/>
        </w:numPr>
        <w:ind w:left="284" w:hanging="142"/>
        <w:jc w:val="both"/>
        <w:rPr>
          <w:rFonts w:ascii="Verdana" w:hAnsi="Verdana" w:cs="Tahoma"/>
          <w:bCs/>
          <w:sz w:val="18"/>
          <w:szCs w:val="18"/>
        </w:rPr>
      </w:pPr>
      <w:r w:rsidRPr="00D34E4A">
        <w:rPr>
          <w:rFonts w:ascii="Verdana" w:hAnsi="Verdana" w:cs="Tahoma"/>
          <w:bCs/>
          <w:sz w:val="18"/>
          <w:szCs w:val="18"/>
        </w:rPr>
        <w:t>Calidad y Propuesta Técnica</w:t>
      </w:r>
      <w:r w:rsidRPr="00D34E4A">
        <w:rPr>
          <w:rFonts w:ascii="Verdana" w:hAnsi="Verdana" w:cs="Tahoma"/>
          <w:bCs/>
          <w:sz w:val="18"/>
          <w:szCs w:val="18"/>
        </w:rPr>
        <w:tab/>
      </w:r>
      <w:r>
        <w:rPr>
          <w:rFonts w:ascii="Verdana" w:hAnsi="Verdana" w:cs="Tahoma"/>
          <w:bCs/>
          <w:sz w:val="18"/>
          <w:szCs w:val="18"/>
        </w:rPr>
        <w:t xml:space="preserve">   </w:t>
      </w:r>
      <w:r w:rsidRPr="00D34E4A">
        <w:rPr>
          <w:rFonts w:ascii="Verdana" w:hAnsi="Verdana" w:cs="Tahoma"/>
          <w:bCs/>
          <w:sz w:val="18"/>
          <w:szCs w:val="18"/>
        </w:rPr>
        <w:t xml:space="preserve">: </w:t>
      </w:r>
      <w:r>
        <w:rPr>
          <w:rFonts w:ascii="Verdana" w:hAnsi="Verdana" w:cs="Tahoma"/>
          <w:bCs/>
          <w:sz w:val="18"/>
          <w:szCs w:val="18"/>
        </w:rPr>
        <w:t>xx</w:t>
      </w:r>
      <w:r w:rsidRPr="00D34E4A">
        <w:rPr>
          <w:rFonts w:ascii="Verdana" w:hAnsi="Verdana" w:cs="Tahoma"/>
          <w:bCs/>
          <w:sz w:val="18"/>
          <w:szCs w:val="18"/>
        </w:rPr>
        <w:t xml:space="preserve"> puntos</w:t>
      </w:r>
      <w:r>
        <w:rPr>
          <w:rFonts w:ascii="Verdana" w:hAnsi="Verdana" w:cs="Tahoma"/>
          <w:bCs/>
          <w:sz w:val="18"/>
          <w:szCs w:val="18"/>
        </w:rPr>
        <w:t xml:space="preserve"> (De acuerdo a Términos de Referencia elaborados por la </w:t>
      </w:r>
    </w:p>
    <w:p w:rsidR="009E4449" w:rsidRDefault="009E4449" w:rsidP="009E4449">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rsidR="009E4449" w:rsidRPr="00D34E4A" w:rsidRDefault="009E4449" w:rsidP="009E4449">
      <w:pPr>
        <w:pStyle w:val="Sinespaciado"/>
        <w:ind w:left="284"/>
        <w:jc w:val="both"/>
        <w:rPr>
          <w:rFonts w:ascii="Verdana" w:hAnsi="Verdana" w:cs="Tahoma"/>
          <w:bCs/>
          <w:sz w:val="18"/>
          <w:szCs w:val="18"/>
        </w:rPr>
      </w:pPr>
    </w:p>
    <w:p w:rsidR="009E4449" w:rsidRDefault="009E4449" w:rsidP="009E4449">
      <w:pPr>
        <w:pStyle w:val="Sinespaciado"/>
        <w:numPr>
          <w:ilvl w:val="0"/>
          <w:numId w:val="30"/>
        </w:numPr>
        <w:ind w:left="284" w:hanging="142"/>
        <w:jc w:val="both"/>
        <w:rPr>
          <w:rFonts w:ascii="Verdana" w:hAnsi="Verdana" w:cs="Tahoma"/>
          <w:bCs/>
          <w:sz w:val="18"/>
          <w:szCs w:val="18"/>
        </w:rPr>
      </w:pPr>
      <w:r w:rsidRPr="00EE489C">
        <w:rPr>
          <w:rFonts w:ascii="Verdana" w:hAnsi="Verdana" w:cs="Tahoma"/>
          <w:bCs/>
          <w:sz w:val="18"/>
          <w:szCs w:val="18"/>
        </w:rPr>
        <w:t xml:space="preserve">Costo o Propuesta Económica: </w:t>
      </w:r>
      <w:proofErr w:type="spellStart"/>
      <w:r w:rsidRPr="00EE489C">
        <w:rPr>
          <w:rFonts w:ascii="Verdana" w:hAnsi="Verdana" w:cs="Tahoma"/>
          <w:bCs/>
          <w:sz w:val="18"/>
          <w:szCs w:val="18"/>
        </w:rPr>
        <w:t>yy</w:t>
      </w:r>
      <w:proofErr w:type="spellEnd"/>
      <w:r w:rsidRPr="00EE489C">
        <w:rPr>
          <w:rFonts w:ascii="Verdana" w:hAnsi="Verdana" w:cs="Tahoma"/>
          <w:bCs/>
          <w:sz w:val="18"/>
          <w:szCs w:val="18"/>
        </w:rPr>
        <w:t xml:space="preserve"> puntos </w:t>
      </w:r>
      <w:r>
        <w:rPr>
          <w:rFonts w:ascii="Verdana" w:hAnsi="Verdana" w:cs="Tahoma"/>
          <w:bCs/>
          <w:sz w:val="18"/>
          <w:szCs w:val="18"/>
        </w:rPr>
        <w:t xml:space="preserve">(De acuerdo a Términos de Referencia elaborados por la </w:t>
      </w:r>
    </w:p>
    <w:p w:rsidR="009E4449" w:rsidRDefault="009E4449" w:rsidP="009E4449">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rsidR="009E4449" w:rsidRDefault="009E4449" w:rsidP="009E4449">
      <w:pPr>
        <w:pStyle w:val="Sinespaciado"/>
        <w:ind w:left="284"/>
        <w:jc w:val="both"/>
      </w:pPr>
    </w:p>
    <w:p w:rsidR="009E4449" w:rsidRPr="00921673" w:rsidRDefault="009E4449" w:rsidP="009E4449">
      <w:pPr>
        <w:pStyle w:val="Sinespaciado"/>
        <w:numPr>
          <w:ilvl w:val="0"/>
          <w:numId w:val="29"/>
        </w:numPr>
        <w:ind w:left="426" w:hanging="426"/>
        <w:rPr>
          <w:b/>
        </w:rPr>
      </w:pPr>
      <w:r w:rsidRPr="00921673">
        <w:rPr>
          <w:b/>
        </w:rPr>
        <w:t>Evaluación de la Calidad y Propuesta Técnica</w:t>
      </w:r>
    </w:p>
    <w:p w:rsidR="009E4449" w:rsidRDefault="009E4449" w:rsidP="009E4449">
      <w:pPr>
        <w:pStyle w:val="Sinespaciado"/>
        <w:jc w:val="both"/>
      </w:pPr>
      <w:r w:rsidRPr="00D22F88">
        <w:rPr>
          <w:rFonts w:asciiTheme="minorHAnsi" w:hAnsiTheme="minorHAnsi" w:cstheme="minorHAnsi"/>
          <w:color w:val="000000" w:themeColor="text1"/>
        </w:rPr>
        <w:t xml:space="preserve">Para las </w:t>
      </w:r>
      <w:r>
        <w:rPr>
          <w:rFonts w:asciiTheme="minorHAnsi" w:hAnsiTheme="minorHAnsi" w:cstheme="minorHAnsi"/>
          <w:color w:val="000000" w:themeColor="text1"/>
        </w:rPr>
        <w:t>propuestas</w:t>
      </w:r>
      <w:r w:rsidRPr="00D22F88">
        <w:rPr>
          <w:rFonts w:asciiTheme="minorHAnsi" w:hAnsiTheme="minorHAnsi" w:cstheme="minorHAnsi"/>
          <w:color w:val="000000" w:themeColor="text1"/>
        </w:rPr>
        <w:t xml:space="preserve"> admitidas luego de la evaluación prelimi</w:t>
      </w:r>
      <w:r>
        <w:rPr>
          <w:rFonts w:asciiTheme="minorHAnsi" w:hAnsiTheme="minorHAnsi" w:cstheme="minorHAnsi"/>
          <w:color w:val="000000" w:themeColor="text1"/>
        </w:rPr>
        <w:t xml:space="preserve">nar y verificación de errores aritméticos, el Comité de Evaluación </w:t>
      </w:r>
      <w:r w:rsidRPr="00495C20">
        <w:t xml:space="preserve">efectuará la evaluación técnica </w:t>
      </w:r>
      <w:r>
        <w:t xml:space="preserve"> 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9E4449" w:rsidRDefault="009E4449" w:rsidP="009E4449">
      <w:pPr>
        <w:pStyle w:val="Sinespaciado"/>
        <w:jc w:val="both"/>
      </w:pPr>
    </w:p>
    <w:p w:rsidR="009E4449" w:rsidRDefault="009E4449" w:rsidP="009E4449">
      <w:pPr>
        <w:pStyle w:val="Sinespaciado"/>
        <w:jc w:val="both"/>
        <w:rPr>
          <w:rFonts w:asciiTheme="minorHAnsi" w:hAnsiTheme="minorHAnsi" w:cstheme="minorHAnsi"/>
          <w:color w:val="000000" w:themeColor="text1"/>
        </w:rPr>
      </w:pPr>
      <w:r>
        <w:t xml:space="preserve">A la/las propuesta(s) que cumplan con la evaluación técnica, </w:t>
      </w:r>
      <w:r w:rsidRPr="00D22F88">
        <w:rPr>
          <w:rFonts w:asciiTheme="minorHAnsi" w:hAnsiTheme="minorHAnsi" w:cstheme="minorHAnsi"/>
          <w:color w:val="000000" w:themeColor="text1"/>
        </w:rPr>
        <w:t>se aplicarán los criterios de evaluación</w:t>
      </w:r>
      <w:r>
        <w:rPr>
          <w:rFonts w:asciiTheme="minorHAnsi" w:hAnsiTheme="minorHAnsi" w:cstheme="minorHAnsi"/>
          <w:color w:val="000000" w:themeColor="text1"/>
        </w:rPr>
        <w:t xml:space="preserve"> y asignación de puntajes de calidad y propuesta técnica descritas en los Términos de Referencia del DBC.</w:t>
      </w:r>
    </w:p>
    <w:p w:rsidR="009E4449" w:rsidRDefault="009E4449" w:rsidP="009E4449">
      <w:pPr>
        <w:pStyle w:val="Sinespaciado"/>
        <w:jc w:val="both"/>
        <w:rPr>
          <w:rFonts w:asciiTheme="minorHAnsi" w:hAnsiTheme="minorHAnsi" w:cstheme="minorHAnsi"/>
          <w:color w:val="000000" w:themeColor="text1"/>
        </w:rPr>
      </w:pPr>
    </w:p>
    <w:p w:rsidR="009E4449" w:rsidRDefault="009E4449" w:rsidP="009E4449">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9E4449" w:rsidRDefault="009E4449" w:rsidP="009E4449">
      <w:pPr>
        <w:pStyle w:val="Sinespaciado"/>
        <w:jc w:val="both"/>
        <w:rPr>
          <w:rFonts w:asciiTheme="minorHAnsi" w:hAnsiTheme="minorHAnsi" w:cstheme="minorHAnsi"/>
          <w:color w:val="000000" w:themeColor="text1"/>
        </w:rPr>
      </w:pPr>
    </w:p>
    <w:p w:rsidR="009E4449" w:rsidRDefault="009E4449" w:rsidP="009E4449">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rsidR="009E4449" w:rsidRDefault="009E4449" w:rsidP="009E4449">
      <w:pPr>
        <w:pStyle w:val="Sinespaciado"/>
        <w:jc w:val="both"/>
        <w:rPr>
          <w:rFonts w:asciiTheme="minorHAnsi" w:hAnsiTheme="minorHAnsi" w:cstheme="minorHAnsi"/>
          <w:color w:val="000000" w:themeColor="text1"/>
        </w:rPr>
      </w:pPr>
    </w:p>
    <w:p w:rsidR="009E4449" w:rsidRPr="003B5F49" w:rsidRDefault="009E4449" w:rsidP="009E4449">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 subsanables de sus propuestas, debiendo tener el respaldo de los mismos.</w:t>
      </w:r>
    </w:p>
    <w:p w:rsidR="009E4449" w:rsidRDefault="009E4449" w:rsidP="009E4449">
      <w:pPr>
        <w:pStyle w:val="Sinespaciado"/>
        <w:jc w:val="both"/>
        <w:rPr>
          <w:rFonts w:asciiTheme="minorHAnsi" w:hAnsiTheme="minorHAnsi" w:cstheme="minorHAnsi"/>
          <w:color w:val="000000" w:themeColor="text1"/>
        </w:rPr>
      </w:pPr>
    </w:p>
    <w:p w:rsidR="009E4449" w:rsidRPr="00921673" w:rsidRDefault="009E4449" w:rsidP="009E4449">
      <w:pPr>
        <w:pStyle w:val="Sinespaciado"/>
        <w:numPr>
          <w:ilvl w:val="0"/>
          <w:numId w:val="29"/>
        </w:numPr>
        <w:ind w:left="426" w:hanging="426"/>
        <w:rPr>
          <w:b/>
        </w:rPr>
      </w:pPr>
      <w:r w:rsidRPr="00921673">
        <w:rPr>
          <w:b/>
        </w:rPr>
        <w:t xml:space="preserve">Evaluación del Costo o Propuesta Económica       </w:t>
      </w:r>
    </w:p>
    <w:p w:rsidR="009E4449" w:rsidRDefault="009E4449" w:rsidP="009E4449">
      <w:pPr>
        <w:pStyle w:val="Sinespaciado"/>
        <w:jc w:val="both"/>
      </w:pPr>
      <w:r>
        <w:t xml:space="preserve">El Comité de Evaluación procederá a evaluar las propuestas económicas habilitadas para esta etapa. </w:t>
      </w:r>
    </w:p>
    <w:p w:rsidR="009E4449" w:rsidRDefault="009E4449" w:rsidP="009E4449">
      <w:pPr>
        <w:pStyle w:val="Sinespaciado"/>
        <w:jc w:val="both"/>
        <w:rPr>
          <w:rFonts w:asciiTheme="minorHAnsi" w:hAnsiTheme="minorHAnsi" w:cstheme="minorHAnsi"/>
          <w:color w:val="000000" w:themeColor="text1"/>
        </w:rPr>
      </w:pPr>
    </w:p>
    <w:p w:rsidR="009E4449" w:rsidRDefault="009E4449" w:rsidP="009E4449">
      <w:pPr>
        <w:pStyle w:val="Sinespaciado"/>
        <w:jc w:val="both"/>
        <w:rPr>
          <w:rFonts w:asciiTheme="minorHAnsi" w:hAnsiTheme="minorHAnsi" w:cstheme="minorHAnsi"/>
          <w:color w:val="000000" w:themeColor="text1"/>
        </w:rPr>
      </w:pPr>
      <w:r w:rsidRPr="00D22F88">
        <w:rPr>
          <w:rFonts w:asciiTheme="minorHAnsi" w:hAnsiTheme="minorHAnsi" w:cstheme="minorHAnsi"/>
          <w:color w:val="000000" w:themeColor="text1"/>
        </w:rPr>
        <w:t>La Evaluación del Costo o Propuesta Económica, c</w:t>
      </w:r>
      <w:r>
        <w:rPr>
          <w:rFonts w:asciiTheme="minorHAnsi" w:hAnsiTheme="minorHAnsi" w:cstheme="minorHAnsi"/>
          <w:color w:val="000000" w:themeColor="text1"/>
        </w:rPr>
        <w:t>onsistirá en asignar (</w:t>
      </w:r>
      <w:proofErr w:type="spellStart"/>
      <w:r>
        <w:rPr>
          <w:rFonts w:asciiTheme="minorHAnsi" w:hAnsiTheme="minorHAnsi" w:cstheme="minorHAnsi"/>
          <w:color w:val="000000" w:themeColor="text1"/>
        </w:rPr>
        <w:t>yy</w:t>
      </w:r>
      <w:proofErr w:type="spellEnd"/>
      <w:r w:rsidRPr="00D22F88">
        <w:rPr>
          <w:rFonts w:asciiTheme="minorHAnsi" w:hAnsiTheme="minorHAnsi" w:cstheme="minorHAnsi"/>
          <w:color w:val="000000" w:themeColor="text1"/>
        </w:rPr>
        <w:t>) puntos a la propuesta ajustada (PA)</w:t>
      </w:r>
      <w:r>
        <w:rPr>
          <w:rFonts w:asciiTheme="minorHAnsi" w:hAnsiTheme="minorHAnsi" w:cstheme="minorHAnsi"/>
          <w:color w:val="000000" w:themeColor="text1"/>
        </w:rPr>
        <w:t xml:space="preserve"> que tenga el menor valor, a</w:t>
      </w:r>
      <w:r w:rsidRPr="00D22F88">
        <w:rPr>
          <w:rFonts w:asciiTheme="minorHAnsi" w:hAnsiTheme="minorHAnsi" w:cstheme="minorHAnsi"/>
          <w:color w:val="000000" w:themeColor="text1"/>
        </w:rPr>
        <w:t>l resto de las ofertas se les asignará un puntaje inversamente proporcional, según la siguiente fórmula:</w:t>
      </w:r>
    </w:p>
    <w:p w:rsidR="009E4449" w:rsidRPr="00D22F88" w:rsidRDefault="009E4449" w:rsidP="009E4449">
      <w:pPr>
        <w:pStyle w:val="Sinespaciado"/>
        <w:jc w:val="both"/>
        <w:rPr>
          <w:rFonts w:asciiTheme="minorHAnsi" w:hAnsiTheme="minorHAnsi" w:cstheme="minorHAnsi"/>
          <w:color w:val="000000" w:themeColor="text1"/>
        </w:rPr>
      </w:pPr>
    </w:p>
    <w:p w:rsidR="009E4449" w:rsidRPr="00D34E4A" w:rsidRDefault="00DB76BE" w:rsidP="009E4449">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rsidR="009E4449" w:rsidRPr="00D34E4A" w:rsidRDefault="009E4449" w:rsidP="009E4449">
      <w:pPr>
        <w:pStyle w:val="Sinespaciado"/>
      </w:pPr>
      <w:r w:rsidRPr="00D34E4A">
        <w:tab/>
        <w:t>Dónde:</w:t>
      </w:r>
    </w:p>
    <w:p w:rsidR="009E4449" w:rsidRPr="00D34E4A" w:rsidRDefault="009E4449" w:rsidP="009E4449">
      <w:pPr>
        <w:pStyle w:val="Sinespaciado"/>
        <w:ind w:left="708" w:firstLine="708"/>
      </w:pPr>
      <m:oMath>
        <m:r>
          <w:rPr>
            <w:rFonts w:ascii="Cambria Math" w:hAnsi="Cambria Math"/>
          </w:rPr>
          <m:t>n</m:t>
        </m:r>
      </m:oMath>
      <w:r w:rsidRPr="00D34E4A">
        <w:tab/>
        <w:t>Número de Oferta admitidas</w:t>
      </w:r>
    </w:p>
    <w:p w:rsidR="009E4449" w:rsidRPr="00D34E4A" w:rsidRDefault="009E4449" w:rsidP="009E4449">
      <w:pPr>
        <w:pStyle w:val="Sinespaciado"/>
      </w:pPr>
      <w:r>
        <w:lastRenderedPageBreak/>
        <w:tab/>
      </w:r>
      <w:r>
        <w:tab/>
      </w:r>
      <m:oMath>
        <m:r>
          <w:rPr>
            <w:rFonts w:ascii="Cambria Math" w:hAnsi="Cambria Math"/>
          </w:rPr>
          <m:t>i</m:t>
        </m:r>
      </m:oMath>
      <w:r w:rsidRPr="00D34E4A">
        <w:t xml:space="preserve">      </w:t>
      </w:r>
      <w:r w:rsidRPr="00D34E4A">
        <w:tab/>
      </w:r>
      <m:oMath>
        <m:r>
          <w:rPr>
            <w:rFonts w:ascii="Cambria Math" w:hAnsi="Cambria Math"/>
          </w:rPr>
          <m:t>1,2,…,n</m:t>
        </m:r>
      </m:oMath>
      <w:r w:rsidRPr="00D34E4A">
        <w:tab/>
        <w:t xml:space="preserve"> </w:t>
      </w:r>
    </w:p>
    <w:p w:rsidR="009E4449" w:rsidRPr="00D34E4A" w:rsidRDefault="009E4449" w:rsidP="009E4449">
      <w:pPr>
        <w:pStyle w:val="Sinespaciado"/>
      </w:pP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34E4A">
        <w:t xml:space="preserve">        </w:t>
      </w:r>
      <w:r>
        <w:tab/>
      </w:r>
      <w:r w:rsidRPr="00D34E4A">
        <w:t>Puntaje de la Evaluación d</w:t>
      </w:r>
      <w:r>
        <w:t xml:space="preserve">el Costo o Propuesta Económica </w:t>
      </w:r>
      <w:proofErr w:type="gramStart"/>
      <w:r>
        <w:t>del</w:t>
      </w:r>
      <w:proofErr w:type="gramEnd"/>
      <w:r>
        <w:t xml:space="preserve"> </w:t>
      </w:r>
      <w:r w:rsidRPr="00D34E4A">
        <w:t xml:space="preserve">Proponente i  </w:t>
      </w:r>
    </w:p>
    <w:p w:rsidR="009E4449" w:rsidRPr="00D34E4A" w:rsidRDefault="009E4449" w:rsidP="009E4449">
      <w:pPr>
        <w:pStyle w:val="Sinespaciado"/>
      </w:pPr>
      <w:r>
        <w:tab/>
      </w:r>
      <w: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D34E4A">
        <w:t xml:space="preserve">   </w:t>
      </w:r>
      <w:r w:rsidRPr="00D34E4A">
        <w:tab/>
        <w:t xml:space="preserve">Propuesta Ajustada del Proponente i  </w:t>
      </w:r>
    </w:p>
    <w:p w:rsidR="009E4449" w:rsidRDefault="009E4449" w:rsidP="009E4449">
      <w:pPr>
        <w:pStyle w:val="Sinespaciado"/>
        <w:ind w:left="708" w:firstLine="708"/>
      </w:pPr>
      <m:oMath>
        <m:r>
          <w:rPr>
            <w:rFonts w:ascii="Cambria Math" w:hAnsi="Cambria Math"/>
          </w:rPr>
          <m:t>PAMV</m:t>
        </m:r>
      </m:oMath>
      <w:r>
        <w:t xml:space="preserve">   </w:t>
      </w:r>
      <w:r w:rsidRPr="00D34E4A">
        <w:t>Propuesta Ajustada de Menor Valor</w:t>
      </w:r>
    </w:p>
    <w:p w:rsidR="009E4449" w:rsidRPr="00D34E4A" w:rsidRDefault="009E4449" w:rsidP="009E4449">
      <w:pPr>
        <w:pStyle w:val="Sinespaciado"/>
        <w:ind w:left="708" w:firstLine="708"/>
      </w:pPr>
    </w:p>
    <w:p w:rsidR="009E4449" w:rsidRPr="00921673" w:rsidRDefault="009E4449" w:rsidP="009E4449">
      <w:pPr>
        <w:pStyle w:val="Sinespaciado"/>
        <w:numPr>
          <w:ilvl w:val="0"/>
          <w:numId w:val="29"/>
        </w:numPr>
        <w:ind w:left="426" w:hanging="426"/>
        <w:rPr>
          <w:b/>
        </w:rPr>
      </w:pPr>
      <w:r w:rsidRPr="00921673">
        <w:rPr>
          <w:b/>
        </w:rPr>
        <w:t xml:space="preserve">Determinación del Puntaje Total </w:t>
      </w:r>
    </w:p>
    <w:p w:rsidR="009E4449" w:rsidRDefault="009E4449" w:rsidP="009E4449">
      <w:pPr>
        <w:pStyle w:val="Sinespaciado"/>
        <w:jc w:val="both"/>
      </w:pPr>
      <w:r>
        <w:t>Una vez evaluadas las propuestas</w:t>
      </w:r>
      <w:r w:rsidRPr="00D22F88">
        <w:t xml:space="preserve"> mediante </w:t>
      </w:r>
      <w:r>
        <w:t>el método de selección de</w:t>
      </w:r>
      <w:r w:rsidRPr="00D22F88">
        <w:t xml:space="preserve"> Calidad, Propuesta Técnica y Costo, </w:t>
      </w:r>
      <w:r>
        <w:t xml:space="preserve">el Comité de Evaluación </w:t>
      </w:r>
      <w:r w:rsidRPr="00D22F88">
        <w:t xml:space="preserve">determinará </w:t>
      </w:r>
      <w:r>
        <w:t>el puntaje total de las mismas.</w:t>
      </w:r>
    </w:p>
    <w:p w:rsidR="009E4449" w:rsidRPr="00D22F88" w:rsidRDefault="009E4449" w:rsidP="009E4449">
      <w:pPr>
        <w:pStyle w:val="Sinespaciado"/>
        <w:jc w:val="both"/>
      </w:pPr>
    </w:p>
    <w:p w:rsidR="009E4449" w:rsidRPr="00921673" w:rsidRDefault="009E4449" w:rsidP="009E4449">
      <w:pPr>
        <w:pStyle w:val="Sinespaciado"/>
        <w:numPr>
          <w:ilvl w:val="0"/>
          <w:numId w:val="28"/>
        </w:numPr>
        <w:ind w:left="426" w:hanging="426"/>
        <w:jc w:val="both"/>
        <w:rPr>
          <w:b/>
        </w:rPr>
      </w:pPr>
      <w:r>
        <w:rPr>
          <w:b/>
        </w:rPr>
        <w:t>Resultado de la Evaluación</w:t>
      </w:r>
    </w:p>
    <w:p w:rsidR="009E4449" w:rsidRDefault="009E4449" w:rsidP="009E4449">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Calidad, Propuesta Técnica y Costo</w:t>
      </w:r>
      <w:r w:rsidRPr="00D22F88">
        <w:t xml:space="preserve">, </w:t>
      </w:r>
      <w:r>
        <w:t>el Comité de Evolución mediante informe recomendará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9E4449" w:rsidRDefault="009E4449" w:rsidP="009E4449">
      <w:pPr>
        <w:ind w:left="1134"/>
        <w:jc w:val="both"/>
        <w:rPr>
          <w:rFonts w:ascii="Verdana" w:hAnsi="Verdana" w:cs="Arial"/>
          <w:color w:val="000000" w:themeColor="text1"/>
          <w:sz w:val="18"/>
          <w:szCs w:val="18"/>
        </w:rPr>
      </w:pPr>
    </w:p>
    <w:p w:rsidR="009E4449" w:rsidRDefault="009E4449" w:rsidP="009E4449">
      <w:pPr>
        <w:ind w:left="1134"/>
        <w:jc w:val="both"/>
        <w:rPr>
          <w:rFonts w:ascii="Verdana" w:hAnsi="Verdana" w:cs="Arial"/>
          <w:color w:val="000000" w:themeColor="text1"/>
          <w:sz w:val="18"/>
          <w:szCs w:val="18"/>
        </w:rPr>
      </w:pPr>
    </w:p>
    <w:p w:rsidR="00D27B11" w:rsidRDefault="00D27B11"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Default="009913CD" w:rsidP="00D27B11">
      <w:pPr>
        <w:jc w:val="both"/>
        <w:rPr>
          <w:rFonts w:ascii="Calibri" w:eastAsia="Calibri" w:hAnsi="Calibri"/>
          <w:sz w:val="22"/>
          <w:szCs w:val="22"/>
        </w:rPr>
      </w:pPr>
    </w:p>
    <w:p w:rsidR="009913CD" w:rsidRPr="00A36B78" w:rsidRDefault="009913CD" w:rsidP="00D27B11">
      <w:pPr>
        <w:jc w:val="both"/>
        <w:rPr>
          <w:rFonts w:ascii="Calibri" w:eastAsia="Calibri" w:hAnsi="Calibri"/>
          <w:sz w:val="22"/>
          <w:szCs w:val="22"/>
        </w:rPr>
      </w:pPr>
      <w:bookmarkStart w:id="2" w:name="_GoBack"/>
      <w:bookmarkEnd w:id="2"/>
    </w:p>
    <w:p w:rsidR="006201E0" w:rsidRPr="00323D39" w:rsidRDefault="006201E0" w:rsidP="006201E0">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1"/>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Formulario A-1</w:t>
            </w:r>
            <w:r w:rsidRPr="0045408A">
              <w:rPr>
                <w:rFonts w:ascii="Calibri" w:hAnsi="Calibri"/>
                <w:color w:val="000000"/>
                <w:sz w:val="18"/>
                <w:szCs w:val="18"/>
              </w:rPr>
              <w:tab/>
              <w:t xml:space="preserve">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45408A" w:rsidP="0045408A">
            <w:pPr>
              <w:rPr>
                <w:rFonts w:ascii="Calibri" w:hAnsi="Calibri"/>
                <w:color w:val="000000"/>
                <w:sz w:val="18"/>
                <w:szCs w:val="18"/>
              </w:rPr>
            </w:pPr>
            <w:r w:rsidRPr="0045408A">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45408A" w:rsidP="00EF23BE">
            <w:pPr>
              <w:rPr>
                <w:rFonts w:ascii="Calibri" w:hAnsi="Calibri"/>
                <w:color w:val="000000"/>
                <w:sz w:val="18"/>
                <w:szCs w:val="18"/>
                <w:lang w:val="es-BO"/>
              </w:rPr>
            </w:pPr>
            <w:r w:rsidRPr="0045408A">
              <w:rPr>
                <w:rFonts w:ascii="Calibri" w:hAnsi="Calibri"/>
                <w:color w:val="000000"/>
                <w:sz w:val="18"/>
                <w:szCs w:val="18"/>
                <w:lang w:val="es-BO"/>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45408A" w:rsidP="00EF23BE">
            <w:pPr>
              <w:rPr>
                <w:rFonts w:ascii="Calibri" w:hAnsi="Calibri"/>
                <w:color w:val="000000"/>
                <w:sz w:val="18"/>
                <w:szCs w:val="18"/>
              </w:rPr>
            </w:pPr>
            <w:r w:rsidRPr="0045408A">
              <w:rPr>
                <w:rFonts w:ascii="Calibri" w:hAnsi="Calibr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905354" w:rsidP="00EF23BE">
            <w:pPr>
              <w:rPr>
                <w:rFonts w:ascii="Calibri" w:hAnsi="Calibri"/>
                <w:color w:val="000000"/>
                <w:sz w:val="18"/>
                <w:szCs w:val="18"/>
              </w:rPr>
            </w:pPr>
            <w:r w:rsidRPr="00905354">
              <w:rPr>
                <w:rFonts w:ascii="Calibri" w:hAnsi="Calibri"/>
                <w:color w:val="000000"/>
                <w:sz w:val="18"/>
                <w:szCs w:val="18"/>
              </w:rPr>
              <w:t>Formulario B-1</w:t>
            </w:r>
            <w:r w:rsidRPr="00905354">
              <w:rPr>
                <w:rFonts w:ascii="Calibri" w:hAnsi="Calibri"/>
                <w:color w:val="000000"/>
                <w:sz w:val="18"/>
                <w:szCs w:val="18"/>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913CD">
        <w:trPr>
          <w:trHeight w:val="30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905354" w:rsidP="00EF23BE">
            <w:pPr>
              <w:rPr>
                <w:rFonts w:ascii="Calibri" w:hAnsi="Calibri"/>
                <w:color w:val="000000"/>
                <w:sz w:val="18"/>
                <w:szCs w:val="18"/>
                <w:lang w:val="es-BO"/>
              </w:rPr>
            </w:pPr>
            <w:r w:rsidRPr="00905354">
              <w:rPr>
                <w:rFonts w:ascii="Calibri" w:hAnsi="Calibri"/>
                <w:color w:val="000000"/>
                <w:sz w:val="18"/>
                <w:szCs w:val="18"/>
                <w:lang w:val="es-BO"/>
              </w:rPr>
              <w:t>Formulario C-1</w:t>
            </w:r>
            <w:r w:rsidRPr="00905354">
              <w:rPr>
                <w:rFonts w:ascii="Calibri" w:hAnsi="Calibri"/>
                <w:color w:val="000000"/>
                <w:sz w:val="18"/>
                <w:szCs w:val="18"/>
                <w:lang w:val="es-BO"/>
              </w:rPr>
              <w:tab/>
              <w:t>Experiencia General y Específica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05354" w:rsidRPr="00905354" w:rsidRDefault="00905354" w:rsidP="00905354">
            <w:pPr>
              <w:rPr>
                <w:rFonts w:ascii="Calibri" w:hAnsi="Calibri"/>
                <w:color w:val="000000"/>
                <w:sz w:val="18"/>
                <w:szCs w:val="18"/>
              </w:rPr>
            </w:pPr>
            <w:r w:rsidRPr="00905354">
              <w:rPr>
                <w:rFonts w:ascii="Calibri" w:hAnsi="Calibri"/>
                <w:color w:val="000000"/>
                <w:sz w:val="18"/>
                <w:szCs w:val="18"/>
              </w:rPr>
              <w:t>Formulario C-2</w:t>
            </w:r>
            <w:r w:rsidRPr="00905354">
              <w:rPr>
                <w:rFonts w:ascii="Calibri" w:hAnsi="Calibri"/>
                <w:color w:val="000000"/>
                <w:sz w:val="18"/>
                <w:szCs w:val="18"/>
              </w:rPr>
              <w:tab/>
              <w:t xml:space="preserve">Formación, Experiencia General y Específica </w:t>
            </w:r>
          </w:p>
          <w:p w:rsidR="00EF23BE" w:rsidRPr="005D0FAA" w:rsidRDefault="00905354" w:rsidP="00905354">
            <w:pPr>
              <w:rPr>
                <w:rFonts w:ascii="Calibri" w:hAnsi="Calibri"/>
                <w:color w:val="000000"/>
                <w:sz w:val="18"/>
                <w:szCs w:val="18"/>
              </w:rPr>
            </w:pPr>
            <w:r>
              <w:rPr>
                <w:rFonts w:ascii="Calibri" w:hAnsi="Calibri"/>
                <w:color w:val="000000"/>
                <w:sz w:val="18"/>
                <w:szCs w:val="18"/>
              </w:rPr>
              <w:tab/>
            </w:r>
            <w:r>
              <w:rPr>
                <w:rFonts w:ascii="Calibri" w:hAnsi="Calibri"/>
                <w:color w:val="000000"/>
                <w:sz w:val="18"/>
                <w:szCs w:val="18"/>
              </w:rPr>
              <w:tab/>
            </w:r>
            <w:r w:rsidRPr="00905354">
              <w:rPr>
                <w:rFonts w:ascii="Calibri" w:hAnsi="Calibri"/>
                <w:color w:val="000000"/>
                <w:sz w:val="18"/>
                <w:szCs w:val="18"/>
              </w:rPr>
              <w:t>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905354" w:rsidRDefault="00905354" w:rsidP="00905354">
            <w:pPr>
              <w:rPr>
                <w:rFonts w:ascii="Calibri" w:hAnsi="Calibri"/>
                <w:color w:val="000000"/>
                <w:sz w:val="18"/>
                <w:szCs w:val="18"/>
              </w:rPr>
            </w:pPr>
            <w:r w:rsidRPr="00905354">
              <w:rPr>
                <w:rFonts w:ascii="Calibri" w:hAnsi="Calibri"/>
                <w:color w:val="000000"/>
                <w:sz w:val="18"/>
                <w:szCs w:val="18"/>
              </w:rPr>
              <w:t>Propuesta Técnica: Objetivo, Alcance, Metodología, Plan De Trabajo, Otros en base a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003A57" w:rsidRDefault="00003A57"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03A57" w:rsidRDefault="00003A57" w:rsidP="00EF23BE">
      <w:pPr>
        <w:jc w:val="center"/>
        <w:rPr>
          <w:rFonts w:ascii="Verdana" w:hAnsi="Verdana" w:cs="Calibri"/>
          <w:b/>
          <w:sz w:val="18"/>
          <w:szCs w:val="18"/>
        </w:rPr>
      </w:pPr>
    </w:p>
    <w:p w:rsidR="00003A57" w:rsidRPr="00C46008" w:rsidRDefault="00003A57" w:rsidP="00003A5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r w:rsidRPr="00C46008">
        <w:rPr>
          <w:rFonts w:ascii="Verdana" w:hAnsi="Verdana" w:cs="Arial"/>
          <w:b/>
          <w:i/>
        </w:rPr>
        <w:t xml:space="preserve">El presente es un modelo de contrato REFERENCIAL el cual puede sufrir modificaciones de acuerdo a las características particulares del presente proceso de contratación </w:t>
      </w:r>
      <w:r w:rsidR="008C105D">
        <w:rPr>
          <w:rFonts w:ascii="Verdana" w:hAnsi="Verdana" w:cs="Arial"/>
          <w:b/>
          <w:i/>
        </w:rPr>
        <w:t xml:space="preserve">y </w:t>
      </w:r>
      <w:r w:rsidRPr="00C46008">
        <w:rPr>
          <w:rFonts w:ascii="Verdana" w:hAnsi="Verdana" w:cs="Arial"/>
          <w:b/>
          <w:i/>
        </w:rPr>
        <w:t>l</w:t>
      </w:r>
      <w:r w:rsidR="008C105D">
        <w:rPr>
          <w:rFonts w:ascii="Verdana" w:hAnsi="Verdana" w:cs="Arial"/>
          <w:b/>
          <w:i/>
        </w:rPr>
        <w:t>o</w:t>
      </w:r>
      <w:r w:rsidRPr="00C46008">
        <w:rPr>
          <w:rFonts w:ascii="Verdana" w:hAnsi="Verdana" w:cs="Arial"/>
          <w:b/>
          <w:i/>
        </w:rPr>
        <w:t xml:space="preserve">s </w:t>
      </w:r>
      <w:r>
        <w:rPr>
          <w:rFonts w:ascii="Verdana" w:hAnsi="Verdana" w:cs="Arial"/>
          <w:b/>
          <w:i/>
        </w:rPr>
        <w:t>Términos de Referencia</w:t>
      </w:r>
      <w:r w:rsidRPr="00C46008">
        <w:rPr>
          <w:rFonts w:ascii="Verdana" w:hAnsi="Verdana" w:cs="Arial"/>
          <w:b/>
          <w:i/>
        </w:rPr>
        <w:t>, enmiendas, la propuesta adjudicada y demás información pertinente que debe ser incluida.</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rPr>
          <w:rFonts w:ascii="Bookman Old Style" w:hAnsi="Bookman Old Style"/>
          <w:sz w:val="18"/>
          <w:szCs w:val="18"/>
          <w:lang w:val="es-BO"/>
        </w:rPr>
      </w:pPr>
    </w:p>
    <w:p w:rsidR="007B4993" w:rsidRPr="00755BEA" w:rsidRDefault="007B4993" w:rsidP="007B4993">
      <w:pPr>
        <w:jc w:val="right"/>
        <w:rPr>
          <w:rFonts w:ascii="Bookman Old Style" w:hAnsi="Bookman Old Style" w:cs="Arial"/>
          <w:b/>
          <w:sz w:val="18"/>
          <w:szCs w:val="18"/>
        </w:rPr>
      </w:pPr>
      <w:r>
        <w:rPr>
          <w:rFonts w:ascii="Bookman Old Style" w:hAnsi="Bookman Old Style" w:cs="Arial"/>
          <w:b/>
          <w:sz w:val="18"/>
          <w:szCs w:val="18"/>
        </w:rPr>
        <w:t>CONTRATO Nº YPFB/DLG</w:t>
      </w:r>
    </w:p>
    <w:p w:rsidR="007B4993" w:rsidRPr="00755BEA" w:rsidRDefault="007B4993" w:rsidP="007B4993">
      <w:pPr>
        <w:jc w:val="right"/>
        <w:rPr>
          <w:rFonts w:ascii="Bookman Old Style" w:hAnsi="Bookman Old Style" w:cs="Arial"/>
          <w:b/>
          <w:sz w:val="18"/>
          <w:szCs w:val="18"/>
        </w:rPr>
      </w:pPr>
      <w:r w:rsidRPr="00755BEA">
        <w:rPr>
          <w:rFonts w:ascii="Bookman Old Style" w:hAnsi="Bookman Old Style" w:cs="Arial"/>
          <w:b/>
          <w:sz w:val="18"/>
          <w:szCs w:val="18"/>
        </w:rPr>
        <w:t>(Señalar Lugar y Fecha)</w:t>
      </w:r>
    </w:p>
    <w:p w:rsidR="007B4993" w:rsidRPr="00755BEA" w:rsidRDefault="007B4993" w:rsidP="007B4993">
      <w:pPr>
        <w:jc w:val="both"/>
        <w:rPr>
          <w:rFonts w:ascii="Bookman Old Style" w:hAnsi="Bookman Old Style" w:cs="Arial"/>
          <w:sz w:val="18"/>
          <w:szCs w:val="18"/>
          <w:lang w:val="es-ES_tradnl"/>
        </w:rPr>
      </w:pPr>
    </w:p>
    <w:p w:rsidR="007B4993" w:rsidRPr="00755BEA" w:rsidRDefault="007B4993" w:rsidP="007B4993">
      <w:pPr>
        <w:jc w:val="both"/>
        <w:rPr>
          <w:rFonts w:ascii="Bookman Old Style" w:hAnsi="Bookman Old Style" w:cs="Arial"/>
          <w:b/>
          <w:sz w:val="18"/>
          <w:szCs w:val="18"/>
        </w:rPr>
      </w:pPr>
    </w:p>
    <w:p w:rsidR="007B4993" w:rsidRPr="00755BEA" w:rsidRDefault="007B4993" w:rsidP="007B4993">
      <w:pPr>
        <w:tabs>
          <w:tab w:val="left" w:pos="3394"/>
          <w:tab w:val="center" w:pos="4560"/>
        </w:tabs>
        <w:jc w:val="center"/>
        <w:rPr>
          <w:rFonts w:ascii="Bookman Old Style" w:hAnsi="Bookman Old Style" w:cs="Arial"/>
          <w:sz w:val="18"/>
          <w:szCs w:val="18"/>
          <w:lang w:val="es-BO"/>
        </w:rPr>
      </w:pPr>
      <w:r w:rsidRPr="00755BEA">
        <w:rPr>
          <w:rFonts w:ascii="Bookman Old Style" w:hAnsi="Bookman Old Style" w:cs="Arial"/>
          <w:b/>
          <w:sz w:val="18"/>
          <w:szCs w:val="18"/>
          <w:lang w:val="es-BO"/>
        </w:rPr>
        <w:t>MINUTA DE CONTRATO</w:t>
      </w:r>
    </w:p>
    <w:p w:rsidR="007B4993" w:rsidRPr="00755BEA" w:rsidRDefault="007B4993" w:rsidP="007B4993">
      <w:pPr>
        <w:jc w:val="both"/>
        <w:rPr>
          <w:rFonts w:ascii="Bookman Old Style" w:hAnsi="Bookman Old Style" w:cs="Arial"/>
          <w:sz w:val="18"/>
          <w:szCs w:val="18"/>
          <w:lang w:val="es-BO"/>
        </w:rPr>
      </w:pPr>
      <w:r w:rsidRPr="00755BEA">
        <w:rPr>
          <w:rFonts w:ascii="Bookman Old Style" w:hAnsi="Bookman Old Style" w:cs="Arial"/>
          <w:sz w:val="18"/>
          <w:szCs w:val="18"/>
          <w:lang w:val="es-BO"/>
        </w:rPr>
        <w:t> </w:t>
      </w:r>
    </w:p>
    <w:p w:rsidR="007B4993"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b/>
          <w:sz w:val="18"/>
          <w:szCs w:val="18"/>
          <w:lang w:val="es-ES_tradnl"/>
        </w:rPr>
        <w:t>SEÑOR NOTARIO DE GOBIERNO DEL DISTRITO ADMINISTRATIVO DE</w:t>
      </w:r>
      <w:r w:rsidRPr="00755BEA">
        <w:rPr>
          <w:rFonts w:ascii="Bookman Old Style" w:hAnsi="Bookman Old Style"/>
          <w:sz w:val="18"/>
          <w:szCs w:val="18"/>
          <w:lang w:val="es-ES_tradnl"/>
        </w:rPr>
        <w:t xml:space="preserve"> ___________ </w:t>
      </w:r>
      <w:r w:rsidRPr="00755BEA">
        <w:rPr>
          <w:rFonts w:ascii="Bookman Old Style" w:hAnsi="Bookman Old Style"/>
          <w:b/>
          <w:i/>
          <w:sz w:val="18"/>
          <w:szCs w:val="18"/>
          <w:lang w:val="es-ES_tradnl"/>
        </w:rPr>
        <w:t>(registrar el lugar donde será protocolizado el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el registro de Escrituras Públicas que corren a su cargo sírvase usted insertar el presente contrato de Servicios de Consultoría, para _____________________ </w:t>
      </w:r>
      <w:r w:rsidRPr="00755BEA">
        <w:rPr>
          <w:rFonts w:ascii="Bookman Old Style" w:hAnsi="Bookman Old Style"/>
          <w:b/>
          <w:i/>
          <w:sz w:val="18"/>
          <w:szCs w:val="18"/>
          <w:lang w:val="es-ES_tradnl"/>
        </w:rPr>
        <w:t>(registrar el servicio de  consultoría a ser realizado)</w:t>
      </w:r>
      <w:r w:rsidRPr="00755BEA">
        <w:rPr>
          <w:rFonts w:ascii="Bookman Old Style" w:hAnsi="Bookman Old Style"/>
          <w:sz w:val="18"/>
          <w:szCs w:val="18"/>
          <w:lang w:val="es-ES_tradnl"/>
        </w:rPr>
        <w:t xml:space="preserve"> sujeto a los siguientes términos y condiciones: </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A5777A">
      <w:pPr>
        <w:numPr>
          <w:ilvl w:val="0"/>
          <w:numId w:val="46"/>
        </w:numPr>
        <w:spacing w:line="200" w:lineRule="exact"/>
        <w:jc w:val="center"/>
        <w:rPr>
          <w:rFonts w:ascii="Bookman Old Style" w:hAnsi="Bookman Old Style"/>
          <w:b/>
          <w:sz w:val="18"/>
          <w:szCs w:val="18"/>
          <w:lang w:val="es-ES_tradnl"/>
        </w:rPr>
      </w:pPr>
      <w:r w:rsidRPr="00755BEA">
        <w:rPr>
          <w:rFonts w:ascii="Bookman Old Style" w:hAnsi="Bookman Old Style"/>
          <w:b/>
          <w:sz w:val="18"/>
          <w:szCs w:val="18"/>
          <w:lang w:val="es-ES_tradnl"/>
        </w:rPr>
        <w:t>CONDICIONES GENERALES DEL CONTRATO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jc w:val="both"/>
        <w:rPr>
          <w:rFonts w:ascii="Bookman Old Style" w:hAnsi="Bookman Old Style" w:cs="Arial"/>
          <w:b/>
          <w:sz w:val="18"/>
          <w:szCs w:val="18"/>
          <w:lang w:val="es-BO"/>
        </w:rPr>
      </w:pPr>
      <w:r w:rsidRPr="00755BEA">
        <w:rPr>
          <w:rFonts w:ascii="Bookman Old Style" w:hAnsi="Bookman Old Style" w:cs="Arial"/>
          <w:b/>
          <w:sz w:val="18"/>
          <w:szCs w:val="18"/>
          <w:lang w:val="es-BO"/>
        </w:rPr>
        <w:t xml:space="preserve">PRIMERA.- (PARTES </w:t>
      </w:r>
      <w:r w:rsidRPr="00755BEA">
        <w:rPr>
          <w:rFonts w:ascii="Bookman Old Style" w:hAnsi="Bookman Old Style" w:cs="Arial"/>
          <w:b/>
          <w:bCs/>
          <w:sz w:val="18"/>
          <w:szCs w:val="18"/>
          <w:lang w:val="es-BO"/>
        </w:rPr>
        <w:t>CONTRATANTES</w:t>
      </w:r>
      <w:r>
        <w:rPr>
          <w:rFonts w:ascii="Bookman Old Style" w:hAnsi="Bookman Old Style" w:cs="Arial"/>
          <w:b/>
          <w:sz w:val="18"/>
          <w:szCs w:val="18"/>
          <w:lang w:val="es-BO"/>
        </w:rPr>
        <w:t>)</w:t>
      </w:r>
    </w:p>
    <w:p w:rsidR="007B4993" w:rsidRDefault="007B4993" w:rsidP="007B4993">
      <w:pPr>
        <w:jc w:val="both"/>
        <w:rPr>
          <w:rFonts w:ascii="Bookman Old Style" w:hAnsi="Bookman Old Style" w:cs="Arial"/>
          <w:b/>
          <w:sz w:val="18"/>
          <w:szCs w:val="18"/>
          <w:lang w:val="es-BO"/>
        </w:rPr>
      </w:pPr>
    </w:p>
    <w:p w:rsidR="007B4993" w:rsidRPr="00755BEA" w:rsidRDefault="007B4993" w:rsidP="007B4993">
      <w:pPr>
        <w:jc w:val="both"/>
        <w:rPr>
          <w:rFonts w:ascii="Bookman Old Style" w:hAnsi="Bookman Old Style" w:cs="Arial"/>
          <w:sz w:val="18"/>
          <w:szCs w:val="18"/>
          <w:lang w:val="es-BO"/>
        </w:rPr>
      </w:pPr>
      <w:r w:rsidRPr="00755BEA">
        <w:rPr>
          <w:rFonts w:ascii="Bookman Old Style" w:hAnsi="Bookman Old Style" w:cs="Arial"/>
          <w:sz w:val="18"/>
          <w:szCs w:val="18"/>
          <w:lang w:val="es-BO"/>
        </w:rPr>
        <w:t xml:space="preserve">Dirá usted que las partes </w:t>
      </w:r>
      <w:r w:rsidRPr="00755BEA">
        <w:rPr>
          <w:rFonts w:ascii="Bookman Old Style" w:hAnsi="Bookman Old Style" w:cs="Arial"/>
          <w:b/>
          <w:bCs/>
          <w:sz w:val="18"/>
          <w:szCs w:val="18"/>
          <w:lang w:val="es-BO"/>
        </w:rPr>
        <w:t>CONTRATANTES</w:t>
      </w:r>
      <w:r w:rsidRPr="00755BEA">
        <w:rPr>
          <w:rFonts w:ascii="Bookman Old Style" w:hAnsi="Bookman Old Style" w:cs="Arial"/>
          <w:sz w:val="18"/>
          <w:szCs w:val="18"/>
          <w:lang w:val="es-BO"/>
        </w:rPr>
        <w:t xml:space="preserve"> son:</w:t>
      </w:r>
    </w:p>
    <w:p w:rsidR="007B4993" w:rsidRPr="00755BEA" w:rsidRDefault="007B4993" w:rsidP="007B4993">
      <w:pPr>
        <w:jc w:val="both"/>
        <w:rPr>
          <w:rFonts w:ascii="Bookman Old Style" w:hAnsi="Bookman Old Style" w:cs="Arial"/>
          <w:sz w:val="18"/>
          <w:szCs w:val="18"/>
          <w:lang w:val="es-BO"/>
        </w:rPr>
      </w:pPr>
    </w:p>
    <w:p w:rsidR="007B4993" w:rsidRDefault="007B4993" w:rsidP="00A5777A">
      <w:pPr>
        <w:pStyle w:val="Prrafodelista"/>
        <w:numPr>
          <w:ilvl w:val="0"/>
          <w:numId w:val="54"/>
        </w:numPr>
        <w:contextualSpacing/>
        <w:jc w:val="both"/>
        <w:rPr>
          <w:rFonts w:ascii="Bookman Old Style" w:hAnsi="Bookman Old Style" w:cs="Arial"/>
          <w:sz w:val="18"/>
          <w:szCs w:val="18"/>
        </w:rPr>
      </w:pPr>
      <w:r w:rsidRPr="00755BEA">
        <w:rPr>
          <w:rFonts w:ascii="Bookman Old Style" w:hAnsi="Bookman Old Style" w:cs="Arial"/>
          <w:b/>
          <w:sz w:val="18"/>
          <w:szCs w:val="18"/>
        </w:rPr>
        <w:t>YACIMIENTOS PETROLÍFEROS FISCALES BOLIVIANOS</w:t>
      </w:r>
      <w:r w:rsidRPr="00755BEA">
        <w:rPr>
          <w:rFonts w:ascii="Bookman Old Style" w:hAnsi="Bookman Old Style" w:cs="Arial"/>
          <w:sz w:val="18"/>
          <w:szCs w:val="18"/>
        </w:rPr>
        <w:t xml:space="preserve">, con NIT Nº _______________ </w:t>
      </w:r>
      <w:r w:rsidRPr="00755BEA">
        <w:rPr>
          <w:rFonts w:ascii="Bookman Old Style" w:hAnsi="Bookman Old Style" w:cs="Arial"/>
          <w:b/>
          <w:i/>
          <w:sz w:val="18"/>
          <w:szCs w:val="18"/>
        </w:rPr>
        <w:t>(señalar el Número de Identificación Tributaria)</w:t>
      </w:r>
      <w:r w:rsidRPr="00755BEA">
        <w:rPr>
          <w:rFonts w:ascii="Bookman Old Style" w:hAnsi="Bookman Old Style" w:cs="Arial"/>
          <w:sz w:val="18"/>
          <w:szCs w:val="18"/>
        </w:rPr>
        <w:t xml:space="preserve">, con domicilio en _______________ </w:t>
      </w:r>
      <w:r w:rsidRPr="00755BEA">
        <w:rPr>
          <w:rFonts w:ascii="Bookman Old Style" w:hAnsi="Bookman Old Style" w:cs="Arial"/>
          <w:b/>
          <w:i/>
          <w:sz w:val="18"/>
          <w:szCs w:val="18"/>
        </w:rPr>
        <w:t>(señalar de forma clara el domicilio de la entidad)</w:t>
      </w:r>
      <w:r w:rsidRPr="00755BEA">
        <w:rPr>
          <w:rFonts w:ascii="Bookman Old Style" w:hAnsi="Bookman Old Style" w:cs="Arial"/>
          <w:sz w:val="18"/>
          <w:szCs w:val="18"/>
        </w:rPr>
        <w:t xml:space="preserve">, en _______________ </w:t>
      </w:r>
      <w:r w:rsidRPr="00755BEA">
        <w:rPr>
          <w:rFonts w:ascii="Bookman Old Style" w:hAnsi="Bookman Old Style" w:cs="Arial"/>
          <w:b/>
          <w:i/>
          <w:sz w:val="18"/>
          <w:szCs w:val="18"/>
        </w:rPr>
        <w:t>(señalar el Distrito, Provincia y Departamento)</w:t>
      </w:r>
      <w:r w:rsidRPr="00755BEA">
        <w:rPr>
          <w:rFonts w:ascii="Bookman Old Style" w:hAnsi="Bookman Old Style" w:cs="Arial"/>
          <w:sz w:val="18"/>
          <w:szCs w:val="18"/>
        </w:rPr>
        <w:t xml:space="preserve">, representada legalmente por _______________ </w:t>
      </w:r>
      <w:r w:rsidRPr="00755BEA">
        <w:rPr>
          <w:rFonts w:ascii="Bookman Old Style" w:hAnsi="Bookman Old Style" w:cs="Arial"/>
          <w:b/>
          <w:sz w:val="18"/>
          <w:szCs w:val="18"/>
        </w:rPr>
        <w:t>(</w:t>
      </w:r>
      <w:r w:rsidRPr="00755BEA">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sidRPr="00755BEA">
        <w:rPr>
          <w:rFonts w:ascii="Bookman Old Style" w:hAnsi="Bookman Old Style" w:cs="Arial"/>
          <w:sz w:val="18"/>
          <w:szCs w:val="18"/>
        </w:rPr>
        <w:t xml:space="preserve">, en calidad de ___________ </w:t>
      </w:r>
      <w:r w:rsidRPr="00755BEA">
        <w:rPr>
          <w:rFonts w:ascii="Bookman Old Style" w:hAnsi="Bookman Old Style" w:cs="Arial"/>
          <w:b/>
          <w:i/>
          <w:sz w:val="18"/>
          <w:szCs w:val="18"/>
        </w:rPr>
        <w:t>(Describir el cargo de la autoridad)</w:t>
      </w:r>
      <w:r w:rsidRPr="00755BEA">
        <w:rPr>
          <w:rFonts w:ascii="Bookman Old Style" w:hAnsi="Bookman Old Style" w:cs="Arial"/>
          <w:sz w:val="18"/>
          <w:szCs w:val="18"/>
        </w:rPr>
        <w:t xml:space="preserve">,  con Cedula de Identidad Nº _______________ </w:t>
      </w:r>
      <w:r w:rsidRPr="00755BEA">
        <w:rPr>
          <w:rFonts w:ascii="Bookman Old Style" w:hAnsi="Bookman Old Style" w:cs="Arial"/>
          <w:b/>
          <w:i/>
          <w:sz w:val="18"/>
          <w:szCs w:val="18"/>
        </w:rPr>
        <w:t>(señalar el número de Cedula de identidad)</w:t>
      </w:r>
      <w:r w:rsidRPr="00755BEA">
        <w:rPr>
          <w:rFonts w:ascii="Bookman Old Style" w:hAnsi="Bookman Old Style" w:cs="Arial"/>
          <w:sz w:val="18"/>
          <w:szCs w:val="18"/>
        </w:rPr>
        <w:t xml:space="preserve">, que en adelante se denominará la </w:t>
      </w:r>
      <w:r w:rsidRPr="00755BEA">
        <w:rPr>
          <w:rFonts w:ascii="Bookman Old Style" w:hAnsi="Bookman Old Style" w:cs="Arial"/>
          <w:b/>
          <w:sz w:val="18"/>
          <w:szCs w:val="18"/>
        </w:rPr>
        <w:t>ENTIDAD</w:t>
      </w:r>
      <w:r w:rsidRPr="00755BEA">
        <w:rPr>
          <w:rFonts w:ascii="Bookman Old Style" w:hAnsi="Bookman Old Style" w:cs="Arial"/>
          <w:sz w:val="18"/>
          <w:szCs w:val="18"/>
        </w:rPr>
        <w:t xml:space="preserve">; </w:t>
      </w:r>
    </w:p>
    <w:p w:rsidR="007B4993" w:rsidRPr="00755BEA" w:rsidRDefault="007B4993" w:rsidP="007B4993">
      <w:pPr>
        <w:pStyle w:val="Prrafodelista"/>
        <w:jc w:val="both"/>
        <w:rPr>
          <w:rFonts w:ascii="Bookman Old Style" w:hAnsi="Bookman Old Style" w:cs="Arial"/>
          <w:sz w:val="18"/>
          <w:szCs w:val="18"/>
        </w:rPr>
      </w:pPr>
    </w:p>
    <w:p w:rsidR="007B4993" w:rsidRPr="00755BEA" w:rsidRDefault="007B4993" w:rsidP="00A5777A">
      <w:pPr>
        <w:pStyle w:val="Prrafodelista"/>
        <w:numPr>
          <w:ilvl w:val="0"/>
          <w:numId w:val="54"/>
        </w:numPr>
        <w:contextualSpacing/>
        <w:jc w:val="both"/>
        <w:rPr>
          <w:rFonts w:ascii="Bookman Old Style" w:hAnsi="Bookman Old Style" w:cs="Arial"/>
          <w:sz w:val="18"/>
          <w:szCs w:val="18"/>
        </w:rPr>
      </w:pPr>
      <w:r w:rsidRPr="00755BEA">
        <w:rPr>
          <w:rFonts w:ascii="Bookman Old Style" w:hAnsi="Bookman Old Style" w:cs="Arial"/>
          <w:sz w:val="18"/>
          <w:szCs w:val="18"/>
          <w:lang w:val="es-ES_tradnl"/>
        </w:rPr>
        <w:t>__________</w:t>
      </w:r>
      <w:r w:rsidRPr="00755BEA">
        <w:rPr>
          <w:rFonts w:ascii="Bookman Old Style" w:hAnsi="Bookman Old Style" w:cs="Arial"/>
          <w:b/>
          <w:i/>
          <w:sz w:val="18"/>
          <w:szCs w:val="18"/>
          <w:lang w:val="es-ES_tradnl"/>
        </w:rPr>
        <w:t>(registrar la Razón Social de la empresa adjudicada)</w:t>
      </w:r>
      <w:r w:rsidRPr="00755BEA">
        <w:rPr>
          <w:rFonts w:ascii="Bookman Old Style" w:hAnsi="Bookman Old Style" w:cs="Arial"/>
          <w:sz w:val="18"/>
          <w:szCs w:val="18"/>
          <w:lang w:val="es-ES_tradnl"/>
        </w:rPr>
        <w:t>, legalmente constituida conforme a la legislación de Bolivia, inscrita en el Registro de Comercio Nº ______</w:t>
      </w:r>
      <w:r w:rsidRPr="00755BEA">
        <w:rPr>
          <w:rFonts w:ascii="Bookman Old Style" w:hAnsi="Bookman Old Style" w:cs="Arial"/>
          <w:b/>
          <w:i/>
          <w:sz w:val="18"/>
          <w:szCs w:val="18"/>
          <w:lang w:val="es-ES_tradnl"/>
        </w:rPr>
        <w:t>(registrar el número si corresponde)</w:t>
      </w:r>
      <w:r w:rsidRPr="00755BEA">
        <w:rPr>
          <w:rFonts w:ascii="Bookman Old Style" w:hAnsi="Bookman Old Style" w:cs="Arial"/>
          <w:sz w:val="18"/>
          <w:szCs w:val="18"/>
        </w:rPr>
        <w:t xml:space="preserve"> </w:t>
      </w:r>
      <w:r w:rsidRPr="00755BEA">
        <w:rPr>
          <w:rFonts w:ascii="Bookman Old Style" w:hAnsi="Bookman Old Style" w:cs="Arial"/>
          <w:i/>
          <w:sz w:val="18"/>
          <w:szCs w:val="18"/>
        </w:rPr>
        <w:t>(</w:t>
      </w:r>
      <w:r w:rsidRPr="00755BEA">
        <w:rPr>
          <w:rFonts w:ascii="Bookman Old Style" w:hAnsi="Bookman Old Style" w:cs="Arial"/>
          <w:b/>
          <w:i/>
          <w:sz w:val="18"/>
          <w:szCs w:val="18"/>
        </w:rPr>
        <w:t>La inscripción en el Registro de comercio podrá exceptuarse para proponentes cuya normativa legal inherente a su constitución así lo prevea)</w:t>
      </w:r>
      <w:r w:rsidRPr="00755BEA">
        <w:rPr>
          <w:rFonts w:ascii="Bookman Old Style" w:hAnsi="Bookman Old Style" w:cs="Arial"/>
          <w:b/>
          <w:i/>
          <w:sz w:val="18"/>
          <w:szCs w:val="18"/>
          <w:lang w:val="es-ES_tradnl"/>
        </w:rPr>
        <w:t xml:space="preserve"> </w:t>
      </w:r>
      <w:r w:rsidRPr="00755BEA">
        <w:rPr>
          <w:rFonts w:ascii="Bookman Old Style" w:hAnsi="Bookman Old Style" w:cs="Arial"/>
          <w:sz w:val="18"/>
          <w:szCs w:val="18"/>
          <w:lang w:val="es-ES_tradnl"/>
        </w:rPr>
        <w:t xml:space="preserve">representada legalmente por ____________ </w:t>
      </w:r>
      <w:r w:rsidRPr="00755BEA">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sidRPr="00755BEA">
        <w:rPr>
          <w:rFonts w:ascii="Bookman Old Style" w:hAnsi="Bookman Old Style" w:cs="Arial"/>
          <w:sz w:val="18"/>
          <w:szCs w:val="18"/>
        </w:rPr>
        <w:t xml:space="preserve"> </w:t>
      </w:r>
      <w:r w:rsidRPr="00755BEA">
        <w:rPr>
          <w:rFonts w:ascii="Bookman Old Style" w:hAnsi="Bookman Old Style" w:cs="Arial"/>
          <w:sz w:val="18"/>
          <w:szCs w:val="18"/>
          <w:lang w:val="es-ES_tradnl"/>
        </w:rPr>
        <w:t>en virtud  del testimonio de poder Nº____</w:t>
      </w:r>
      <w:r>
        <w:rPr>
          <w:rFonts w:ascii="Bookman Old Style" w:hAnsi="Bookman Old Style" w:cs="Arial"/>
          <w:b/>
          <w:i/>
          <w:sz w:val="18"/>
          <w:szCs w:val="18"/>
          <w:lang w:val="es-ES_tradnl"/>
        </w:rPr>
        <w:t xml:space="preserve">(registrar número). </w:t>
      </w:r>
      <w:r w:rsidRPr="00755BEA">
        <w:rPr>
          <w:rFonts w:ascii="Bookman Old Style" w:hAnsi="Bookman Old Style" w:cs="Arial"/>
          <w:b/>
          <w:i/>
          <w:sz w:val="18"/>
          <w:szCs w:val="18"/>
        </w:rPr>
        <w:t>(En caso de proponentes cuya constitución no sea comercial, se deberá requerir su testimonio de Poder y testimonio de constitución si corresponde)</w:t>
      </w:r>
      <w:r w:rsidRPr="00755BEA">
        <w:rPr>
          <w:rFonts w:ascii="Bookman Old Style" w:hAnsi="Bookman Old Style" w:cs="Arial"/>
          <w:b/>
          <w:sz w:val="18"/>
          <w:szCs w:val="18"/>
        </w:rPr>
        <w:t xml:space="preserve"> </w:t>
      </w:r>
      <w:r w:rsidRPr="00755BEA">
        <w:rPr>
          <w:rFonts w:ascii="Bookman Old Style" w:hAnsi="Bookman Old Style" w:cs="Arial"/>
          <w:sz w:val="18"/>
          <w:szCs w:val="18"/>
        </w:rPr>
        <w:t xml:space="preserve">que en adelante se denominará el </w:t>
      </w:r>
      <w:r w:rsidRPr="00755BEA">
        <w:rPr>
          <w:rFonts w:ascii="Bookman Old Style" w:hAnsi="Bookman Old Style" w:cs="Arial"/>
          <w:b/>
          <w:bCs/>
          <w:sz w:val="18"/>
          <w:szCs w:val="18"/>
          <w:lang w:val="es-BO"/>
        </w:rPr>
        <w:t>CONTRATISTA</w:t>
      </w:r>
      <w:r w:rsidRPr="00755BEA">
        <w:rPr>
          <w:rFonts w:ascii="Bookman Old Style" w:hAnsi="Bookman Old Style" w:cs="Arial"/>
          <w:sz w:val="18"/>
          <w:szCs w:val="18"/>
          <w:lang w:val="es-BO"/>
        </w:rPr>
        <w:t>, quienes celebran y  suscriben el presente Contrato de Obra de acuerdo al tenor de las siguientes cláusulas.</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jc w:val="both"/>
        <w:rPr>
          <w:rFonts w:ascii="Bookman Old Style" w:hAnsi="Bookman Old Style"/>
          <w:sz w:val="18"/>
          <w:szCs w:val="18"/>
          <w:lang w:val="es-ES_tradnl"/>
        </w:rPr>
      </w:pPr>
      <w:r w:rsidRPr="00755BEA">
        <w:rPr>
          <w:rFonts w:ascii="Bookman Old Style" w:hAnsi="Bookman Old Style"/>
          <w:b/>
          <w:sz w:val="18"/>
          <w:szCs w:val="18"/>
          <w:lang w:val="es-ES_tradnl"/>
        </w:rPr>
        <w:t>SEGUNDA.- (ANTECEDENTES LEGALES DEL CONTRATO)</w:t>
      </w:r>
      <w:r w:rsidRPr="00755BEA">
        <w:rPr>
          <w:rFonts w:ascii="Bookman Old Style" w:hAnsi="Bookman Old Style"/>
          <w:sz w:val="18"/>
          <w:szCs w:val="18"/>
          <w:lang w:val="es-ES_tradnl"/>
        </w:rPr>
        <w:t xml:space="preserve"> </w:t>
      </w:r>
    </w:p>
    <w:p w:rsidR="007B4993" w:rsidRDefault="007B4993" w:rsidP="007B4993">
      <w:pPr>
        <w:jc w:val="both"/>
        <w:rPr>
          <w:rFonts w:ascii="Bookman Old Style" w:hAnsi="Bookman Old Style"/>
          <w:sz w:val="18"/>
          <w:szCs w:val="18"/>
          <w:lang w:val="es-ES_tradnl"/>
        </w:rPr>
      </w:pPr>
    </w:p>
    <w:p w:rsidR="007B4993" w:rsidRPr="00552B6B" w:rsidRDefault="007B4993" w:rsidP="007B4993">
      <w:pPr>
        <w:jc w:val="both"/>
        <w:rPr>
          <w:rFonts w:ascii="Bookman Old Style" w:hAnsi="Bookman Old Style" w:cs="Arial"/>
          <w:sz w:val="18"/>
          <w:szCs w:val="18"/>
        </w:rPr>
      </w:pPr>
      <w:r w:rsidRPr="00552B6B">
        <w:rPr>
          <w:rFonts w:ascii="Bookman Old Style" w:hAnsi="Bookman Old Style" w:cs="Arial"/>
          <w:sz w:val="18"/>
          <w:szCs w:val="18"/>
        </w:rPr>
        <w:t>El</w:t>
      </w:r>
      <w:r w:rsidRPr="00552B6B">
        <w:rPr>
          <w:rFonts w:ascii="Bookman Old Style" w:hAnsi="Bookman Old Style" w:cs="Arial"/>
          <w:b/>
          <w:sz w:val="18"/>
          <w:szCs w:val="18"/>
        </w:rPr>
        <w:t xml:space="preserve"> CONTRATANTE</w:t>
      </w:r>
      <w:r w:rsidRPr="00552B6B">
        <w:rPr>
          <w:rFonts w:ascii="Bookman Old Style" w:hAnsi="Bookman Old Style" w:cs="Arial"/>
          <w:sz w:val="18"/>
          <w:szCs w:val="18"/>
        </w:rPr>
        <w:t xml:space="preserve">, </w:t>
      </w:r>
      <w:r w:rsidRPr="00552B6B">
        <w:rPr>
          <w:rFonts w:ascii="Bookman Old Style" w:hAnsi="Bookman Old Style" w:cs="Calibri"/>
          <w:sz w:val="18"/>
          <w:szCs w:val="18"/>
        </w:rPr>
        <w:t>mediante proceso de contratación_____________________, realizado bajo las normas y regulaciones de contratación establecidas en el “Reglamento de Contrataciones Directas en el Marco del Decreto Supremo 29506” aprobado mediante Resolución de Directorio Nº 92/2013 de 20 de noviembre de 2013</w:t>
      </w:r>
      <w:r w:rsidRPr="00552B6B">
        <w:rPr>
          <w:rFonts w:ascii="Bookman Old Style" w:hAnsi="Bookman Old Style" w:cs="Arial"/>
          <w:sz w:val="18"/>
          <w:szCs w:val="18"/>
        </w:rPr>
        <w:t xml:space="preserve">, </w:t>
      </w:r>
      <w:r w:rsidRPr="00552B6B">
        <w:rPr>
          <w:rFonts w:ascii="Bookman Old Style" w:hAnsi="Bookman Old Style" w:cs="Calibri"/>
          <w:sz w:val="18"/>
          <w:szCs w:val="18"/>
        </w:rPr>
        <w:t>convocó en fecha ________________________ a personas naturales y jurídicas con capacidad de contratar,</w:t>
      </w:r>
      <w:r w:rsidRPr="00552B6B">
        <w:rPr>
          <w:rFonts w:ascii="Bookman Old Style" w:hAnsi="Bookman Old Style" w:cs="Arial"/>
          <w:sz w:val="18"/>
          <w:szCs w:val="18"/>
        </w:rPr>
        <w:t xml:space="preserve"> para la ejecución de____________________(</w:t>
      </w:r>
      <w:r w:rsidRPr="00552B6B">
        <w:rPr>
          <w:rFonts w:ascii="Bookman Old Style" w:hAnsi="Bookman Old Style" w:cs="Arial"/>
          <w:b/>
          <w:i/>
          <w:sz w:val="18"/>
          <w:szCs w:val="18"/>
        </w:rPr>
        <w:t>señalar el objeto de la contratación)</w:t>
      </w:r>
      <w:r w:rsidRPr="00552B6B">
        <w:rPr>
          <w:rFonts w:ascii="Bookman Old Style" w:hAnsi="Bookman Old Style" w:cs="Calibri"/>
          <w:sz w:val="18"/>
          <w:szCs w:val="18"/>
        </w:rPr>
        <w:t>, bajo los términos del Documento Base de Contratación (DBC).</w:t>
      </w:r>
    </w:p>
    <w:p w:rsidR="007B4993" w:rsidRPr="00552B6B" w:rsidRDefault="007B4993" w:rsidP="007B4993">
      <w:pPr>
        <w:jc w:val="both"/>
        <w:rPr>
          <w:rFonts w:ascii="Bookman Old Style" w:hAnsi="Bookman Old Style" w:cs="Arial"/>
          <w:sz w:val="18"/>
          <w:szCs w:val="18"/>
        </w:rPr>
      </w:pPr>
    </w:p>
    <w:p w:rsidR="007B4993" w:rsidRPr="00552B6B" w:rsidRDefault="007B4993" w:rsidP="007B4993">
      <w:pPr>
        <w:jc w:val="both"/>
        <w:rPr>
          <w:rFonts w:ascii="Bookman Old Style" w:hAnsi="Bookman Old Style" w:cs="Arial"/>
          <w:sz w:val="18"/>
          <w:szCs w:val="18"/>
        </w:rPr>
      </w:pPr>
      <w:r w:rsidRPr="00552B6B">
        <w:rPr>
          <w:rFonts w:ascii="Bookman Old Style" w:hAnsi="Bookman Old Style" w:cs="Arial"/>
          <w:sz w:val="18"/>
          <w:szCs w:val="18"/>
        </w:rPr>
        <w:lastRenderedPageBreak/>
        <w:t xml:space="preserve">En base al Informe de Evaluación Nº _______________________________________ </w:t>
      </w:r>
      <w:r w:rsidRPr="00552B6B">
        <w:rPr>
          <w:rFonts w:ascii="Bookman Old Style" w:hAnsi="Bookman Old Style" w:cs="Arial"/>
          <w:b/>
          <w:i/>
          <w:sz w:val="18"/>
          <w:szCs w:val="18"/>
        </w:rPr>
        <w:t>(señalar el número del Informe y fecha)</w:t>
      </w:r>
      <w:r w:rsidRPr="00552B6B">
        <w:rPr>
          <w:rFonts w:ascii="Bookman Old Style" w:hAnsi="Bookman Old Style" w:cs="Arial"/>
          <w:sz w:val="18"/>
          <w:szCs w:val="18"/>
        </w:rPr>
        <w:t>,</w:t>
      </w:r>
      <w:r w:rsidRPr="00552B6B">
        <w:rPr>
          <w:rFonts w:ascii="Bookman Old Style" w:hAnsi="Bookman Old Style" w:cs="Arial"/>
          <w:b/>
          <w:sz w:val="18"/>
          <w:szCs w:val="18"/>
        </w:rPr>
        <w:t xml:space="preserve"> </w:t>
      </w:r>
      <w:r w:rsidRPr="00552B6B">
        <w:rPr>
          <w:rFonts w:ascii="Bookman Old Style" w:hAnsi="Bookman Old Style" w:cs="Arial"/>
          <w:sz w:val="18"/>
          <w:szCs w:val="18"/>
        </w:rPr>
        <w:t xml:space="preserve">emitido por el Comité de Evaluación, el Responsable de Contratación Directa (RCD) determinó mediante Nota Expresa de Adjudicación </w:t>
      </w:r>
      <w:r w:rsidRPr="00552B6B">
        <w:rPr>
          <w:rFonts w:ascii="Bookman Old Style" w:hAnsi="Bookman Old Style" w:cs="Arial"/>
          <w:sz w:val="18"/>
          <w:szCs w:val="18"/>
        </w:rPr>
        <w:softHyphen/>
        <w:t xml:space="preserve">___________  </w:t>
      </w:r>
      <w:r w:rsidRPr="00552B6B">
        <w:rPr>
          <w:rFonts w:ascii="Bookman Old Style" w:hAnsi="Bookman Old Style" w:cs="Arial"/>
          <w:b/>
          <w:sz w:val="18"/>
          <w:szCs w:val="18"/>
        </w:rPr>
        <w:t>(Señalar número y fecha)</w:t>
      </w:r>
      <w:r w:rsidRPr="00552B6B">
        <w:rPr>
          <w:rFonts w:ascii="Bookman Old Style" w:hAnsi="Bookman Old Style" w:cs="Arial"/>
          <w:sz w:val="18"/>
          <w:szCs w:val="18"/>
        </w:rPr>
        <w:t xml:space="preserve"> adjudicar la contratación a _______________ </w:t>
      </w:r>
      <w:r w:rsidRPr="00552B6B">
        <w:rPr>
          <w:rFonts w:ascii="Bookman Old Style" w:hAnsi="Bookman Old Style" w:cs="Arial"/>
          <w:b/>
          <w:i/>
          <w:sz w:val="18"/>
          <w:szCs w:val="18"/>
        </w:rPr>
        <w:t>(señalar el nombre o razón social del proponente adjudicado)</w:t>
      </w:r>
      <w:r w:rsidRPr="00552B6B">
        <w:rPr>
          <w:rFonts w:ascii="Bookman Old Style" w:hAnsi="Bookman Old Style" w:cs="Arial"/>
          <w:sz w:val="18"/>
          <w:szCs w:val="18"/>
        </w:rPr>
        <w:t>, al cumplir su propuesta con todos los requisitos establecidos en el DBC</w:t>
      </w:r>
      <w:r w:rsidRPr="00552B6B">
        <w:rPr>
          <w:rFonts w:ascii="Bookman Old Style" w:hAnsi="Bookman Old Style" w:cs="Arial"/>
          <w:b/>
          <w:sz w:val="18"/>
          <w:szCs w:val="18"/>
        </w:rPr>
        <w:t>.</w:t>
      </w:r>
    </w:p>
    <w:p w:rsidR="007B4993" w:rsidRPr="00097ACA" w:rsidRDefault="007B4993" w:rsidP="007B4993">
      <w:pPr>
        <w:spacing w:line="200" w:lineRule="exact"/>
        <w:jc w:val="both"/>
        <w:rPr>
          <w:rFonts w:ascii="Bookman Old Style" w:hAnsi="Bookman Old Style"/>
          <w:sz w:val="18"/>
          <w:szCs w:val="18"/>
        </w:rPr>
      </w:pPr>
    </w:p>
    <w:p w:rsidR="007B4993" w:rsidRPr="00755BEA" w:rsidRDefault="007B4993" w:rsidP="007B4993">
      <w:pPr>
        <w:spacing w:line="200" w:lineRule="exact"/>
        <w:jc w:val="both"/>
        <w:rPr>
          <w:rFonts w:ascii="Bookman Old Style" w:hAnsi="Bookman Old Style"/>
          <w:b/>
          <w:i/>
          <w:sz w:val="18"/>
          <w:szCs w:val="18"/>
          <w:lang w:val="es-ES_tradnl"/>
        </w:rPr>
      </w:pPr>
      <w:r>
        <w:rPr>
          <w:rFonts w:ascii="Bookman Old Style" w:hAnsi="Bookman Old Style"/>
          <w:b/>
          <w:i/>
          <w:sz w:val="18"/>
          <w:szCs w:val="18"/>
          <w:lang w:val="es-ES_tradnl"/>
        </w:rPr>
        <w:t>(Si el RCD</w:t>
      </w:r>
      <w:r w:rsidRPr="00755BEA">
        <w:rPr>
          <w:rFonts w:ascii="Bookman Old Style" w:hAnsi="Bookman Old Style"/>
          <w:b/>
          <w:i/>
          <w:sz w:val="18"/>
          <w:szCs w:val="18"/>
          <w:lang w:val="es-ES_tradnl"/>
        </w:rPr>
        <w:t xml:space="preserve">, en caso excepcional decide adjudicar el servicio de consultoría un proponente que no sea el recomendado por </w:t>
      </w:r>
      <w:proofErr w:type="gramStart"/>
      <w:r w:rsidRPr="00755BEA">
        <w:rPr>
          <w:rFonts w:ascii="Bookman Old Style" w:hAnsi="Bookman Old Style"/>
          <w:b/>
          <w:i/>
          <w:sz w:val="18"/>
          <w:szCs w:val="18"/>
          <w:lang w:val="es-ES_tradnl"/>
        </w:rPr>
        <w:t>la</w:t>
      </w:r>
      <w:proofErr w:type="gramEnd"/>
      <w:r w:rsidRPr="00755BEA">
        <w:rPr>
          <w:rFonts w:ascii="Bookman Old Style" w:hAnsi="Bookman Old Style"/>
          <w:b/>
          <w:i/>
          <w:sz w:val="18"/>
          <w:szCs w:val="18"/>
          <w:lang w:val="es-ES_tradnl"/>
        </w:rPr>
        <w:t xml:space="preserve"> Comité de Contratación, deberá adecuarse la redacción de la presente cláusula).</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TERCERA.- (OBJETO Y CAUSA DEL CONTRATO)</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se compromete y obliga por el presente Contrato, a prestar todos los servicios necesarios para ______________</w:t>
      </w:r>
      <w:r w:rsidRPr="00755BEA">
        <w:rPr>
          <w:rFonts w:ascii="Bookman Old Style" w:hAnsi="Bookman Old Style"/>
          <w:b/>
          <w:i/>
          <w:sz w:val="18"/>
          <w:szCs w:val="18"/>
          <w:lang w:val="es-ES_tradnl"/>
        </w:rPr>
        <w:t>(Describir de forma detallada la CONSULTORÍA que será ejecutada)</w:t>
      </w:r>
      <w:r w:rsidRPr="00755BEA">
        <w:rPr>
          <w:rFonts w:ascii="Bookman Old Style" w:hAnsi="Bookman Old Style"/>
          <w:sz w:val="18"/>
          <w:szCs w:val="18"/>
          <w:lang w:val="es-ES_tradnl"/>
        </w:rPr>
        <w:t>, hasta su conclusión, que en adelante se denominara el</w:t>
      </w:r>
      <w:r w:rsidRPr="00755BEA">
        <w:rPr>
          <w:rFonts w:ascii="Bookman Old Style" w:hAnsi="Bookman Old Style"/>
          <w:b/>
          <w:sz w:val="18"/>
          <w:szCs w:val="18"/>
          <w:lang w:val="es-ES_tradnl"/>
        </w:rPr>
        <w:t xml:space="preserve"> CONSULTOR</w:t>
      </w:r>
      <w:r w:rsidRPr="00755BEA">
        <w:rPr>
          <w:rFonts w:ascii="Bookman Old Style" w:hAnsi="Bookman Old Style"/>
          <w:sz w:val="18"/>
          <w:szCs w:val="18"/>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cs="Arial"/>
          <w:sz w:val="18"/>
          <w:szCs w:val="18"/>
          <w:lang w:val="es-ES_tradnl"/>
        </w:rPr>
      </w:pPr>
      <w:r w:rsidRPr="00755BEA">
        <w:rPr>
          <w:rFonts w:ascii="Bookman Old Style" w:hAnsi="Bookman Old Style" w:cs="Arial"/>
          <w:sz w:val="18"/>
          <w:szCs w:val="18"/>
          <w:lang w:val="es-ES_tradnl"/>
        </w:rPr>
        <w:t>El objeto del presente contrato es la Consultoría de _______________</w:t>
      </w:r>
      <w:r w:rsidRPr="00755BEA">
        <w:rPr>
          <w:rFonts w:ascii="Bookman Old Style" w:hAnsi="Bookman Old Style" w:cs="Arial"/>
          <w:i/>
          <w:sz w:val="18"/>
          <w:szCs w:val="18"/>
          <w:lang w:val="es-ES_tradnl"/>
        </w:rPr>
        <w:t xml:space="preserve"> </w:t>
      </w:r>
      <w:r w:rsidRPr="00755BEA">
        <w:rPr>
          <w:rFonts w:ascii="Bookman Old Style" w:hAnsi="Bookman Old Style"/>
          <w:sz w:val="18"/>
          <w:szCs w:val="18"/>
          <w:lang w:val="es-ES_tradnl"/>
        </w:rPr>
        <w:t>______________</w:t>
      </w:r>
      <w:r w:rsidRPr="00755BEA">
        <w:rPr>
          <w:rFonts w:ascii="Bookman Old Style" w:hAnsi="Bookman Old Style"/>
          <w:b/>
          <w:i/>
          <w:sz w:val="18"/>
          <w:szCs w:val="18"/>
          <w:lang w:val="es-ES_tradnl"/>
        </w:rPr>
        <w:t>(Describir de forma detallada la CONSULTORÍA que será ejecutada)</w:t>
      </w:r>
      <w:r w:rsidRPr="00755BEA">
        <w:rPr>
          <w:rFonts w:ascii="Bookman Old Style" w:hAnsi="Bookman Old Style"/>
          <w:sz w:val="18"/>
          <w:szCs w:val="18"/>
          <w:lang w:val="es-ES_tradnl"/>
        </w:rPr>
        <w:t>,</w:t>
      </w:r>
      <w:r w:rsidRPr="00755BEA">
        <w:rPr>
          <w:rFonts w:ascii="Bookman Old Style" w:hAnsi="Bookman Old Style" w:cs="Arial"/>
          <w:sz w:val="18"/>
          <w:szCs w:val="18"/>
          <w:lang w:val="es-ES_tradnl"/>
        </w:rPr>
        <w:t xml:space="preserve"> que en adelante se denominará El </w:t>
      </w:r>
      <w:r w:rsidRPr="00755BEA">
        <w:rPr>
          <w:rFonts w:ascii="Bookman Old Style" w:hAnsi="Bookman Old Style" w:cs="Arial"/>
          <w:b/>
          <w:sz w:val="18"/>
          <w:szCs w:val="18"/>
          <w:lang w:val="es-ES_tradnl"/>
        </w:rPr>
        <w:t>CONSULTOR</w:t>
      </w:r>
      <w:r w:rsidRPr="00755BEA">
        <w:rPr>
          <w:rFonts w:ascii="Bookman Old Style" w:hAnsi="Bookman Old Style" w:cs="Arial"/>
          <w:sz w:val="18"/>
          <w:szCs w:val="18"/>
          <w:lang w:val="es-ES_tradnl"/>
        </w:rPr>
        <w:t xml:space="preserve">, ________________ </w:t>
      </w:r>
      <w:r w:rsidRPr="00755BEA">
        <w:rPr>
          <w:rFonts w:ascii="Bookman Old Style" w:hAnsi="Bookman Old Style" w:cs="Arial"/>
          <w:b/>
          <w:i/>
          <w:sz w:val="18"/>
          <w:szCs w:val="18"/>
          <w:lang w:val="es-ES_tradnl"/>
        </w:rPr>
        <w:t>(señalar la causa de la contratación)</w:t>
      </w:r>
      <w:r w:rsidRPr="00755BEA">
        <w:rPr>
          <w:rFonts w:ascii="Bookman Old Style" w:hAnsi="Bookman Old Style" w:cs="Arial"/>
          <w:sz w:val="18"/>
          <w:szCs w:val="18"/>
          <w:lang w:val="es-ES_tradnl"/>
        </w:rPr>
        <w:t xml:space="preserve">, suministrados por el </w:t>
      </w:r>
      <w:r w:rsidRPr="00755BEA">
        <w:rPr>
          <w:rFonts w:ascii="Bookman Old Style" w:hAnsi="Bookman Old Style" w:cs="Arial"/>
          <w:b/>
          <w:sz w:val="18"/>
          <w:szCs w:val="18"/>
          <w:lang w:val="es-ES_tradnl"/>
        </w:rPr>
        <w:t xml:space="preserve">PROVEEDOR, </w:t>
      </w:r>
      <w:r w:rsidRPr="00755BEA">
        <w:rPr>
          <w:rFonts w:ascii="Bookman Old Style" w:hAnsi="Bookman Old Style"/>
          <w:sz w:val="18"/>
          <w:szCs w:val="18"/>
          <w:lang w:val="es-ES_tradnl"/>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CUARTA.- (PLAZO DE PRESTACIÓN DEL SERVICIO)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EL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 xml:space="preserve">desarrollará sus actividades de forma satisfactoria, en estricto acuerdo con el alcance del servicio, la propuesta adjudicada, los Términos de Referencia y el cronograma de servicios en el plazo de ___________________ </w:t>
      </w:r>
      <w:r w:rsidRPr="00755BEA">
        <w:rPr>
          <w:rFonts w:ascii="Bookman Old Style" w:hAnsi="Bookman Old Style"/>
          <w:b/>
          <w:i/>
          <w:sz w:val="18"/>
          <w:szCs w:val="18"/>
          <w:lang w:val="es-ES_tradnl"/>
        </w:rPr>
        <w:t xml:space="preserve">(Registrar en forma literal y numeral el plazo de prestación del servicio) </w:t>
      </w:r>
      <w:r w:rsidRPr="00755BEA">
        <w:rPr>
          <w:rFonts w:ascii="Bookman Old Style" w:hAnsi="Bookman Old Style"/>
          <w:sz w:val="18"/>
          <w:szCs w:val="18"/>
          <w:lang w:val="es-ES_tradnl"/>
        </w:rPr>
        <w:t>días calendario, que serán computados a partir, de la fecha de la Orden de Proceder</w:t>
      </w:r>
      <w:r w:rsidRPr="00755BEA">
        <w:rPr>
          <w:rFonts w:ascii="Bookman Old Style" w:hAnsi="Bookman Old Style"/>
          <w:b/>
          <w:sz w:val="18"/>
          <w:szCs w:val="18"/>
          <w:lang w:val="es-ES_tradnl"/>
        </w:rPr>
        <w:t xml:space="preserve">. </w:t>
      </w:r>
      <w:r w:rsidRPr="00755BEA">
        <w:rPr>
          <w:rFonts w:ascii="Bookman Old Style" w:hAnsi="Bookman Old Style"/>
          <w:sz w:val="18"/>
          <w:szCs w:val="18"/>
          <w:lang w:val="es-ES_tradnl"/>
        </w:rPr>
        <w:t xml:space="preserve">En caso de otorgarse anticipo la Orden de Proceder no podrá ser emitida antes de que se haga efectivo el desembolso total del anticipo.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El plazo establecido precedentemente se distribuye de acuerdo al siguiente detalle:</w:t>
      </w:r>
    </w:p>
    <w:p w:rsidR="007B4993" w:rsidRPr="00755BEA" w:rsidRDefault="007B4993" w:rsidP="00A5777A">
      <w:pPr>
        <w:numPr>
          <w:ilvl w:val="0"/>
          <w:numId w:val="39"/>
        </w:numPr>
        <w:tabs>
          <w:tab w:val="clear" w:pos="720"/>
          <w:tab w:val="num" w:pos="360"/>
        </w:tabs>
        <w:spacing w:line="200" w:lineRule="exact"/>
        <w:ind w:left="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Movilización ___________ </w:t>
      </w:r>
      <w:r w:rsidRPr="00755BEA">
        <w:rPr>
          <w:rFonts w:ascii="Bookman Old Style" w:hAnsi="Bookman Old Style"/>
          <w:b/>
          <w:i/>
          <w:sz w:val="18"/>
          <w:szCs w:val="18"/>
          <w:lang w:val="es-ES_tradnl"/>
        </w:rPr>
        <w:t xml:space="preserve">(Registrar el número de días de forma literal y numeral) </w:t>
      </w:r>
      <w:r w:rsidRPr="00755BEA">
        <w:rPr>
          <w:rFonts w:ascii="Bookman Old Style" w:hAnsi="Bookman Old Style"/>
          <w:sz w:val="18"/>
          <w:szCs w:val="18"/>
          <w:lang w:val="es-ES_tradnl"/>
        </w:rPr>
        <w:t>días calendario.</w:t>
      </w:r>
    </w:p>
    <w:p w:rsidR="007B4993" w:rsidRPr="00755BEA" w:rsidRDefault="007B4993" w:rsidP="00A5777A">
      <w:pPr>
        <w:numPr>
          <w:ilvl w:val="0"/>
          <w:numId w:val="39"/>
        </w:numPr>
        <w:tabs>
          <w:tab w:val="clear" w:pos="720"/>
          <w:tab w:val="num" w:pos="360"/>
        </w:tabs>
        <w:spacing w:line="200" w:lineRule="exact"/>
        <w:ind w:left="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Periodo de realización de la Consultoría incluida la entrega final del producto contratado ___________ </w:t>
      </w:r>
      <w:r w:rsidRPr="00755BEA">
        <w:rPr>
          <w:rFonts w:ascii="Bookman Old Style" w:hAnsi="Bookman Old Style"/>
          <w:b/>
          <w:i/>
          <w:sz w:val="18"/>
          <w:szCs w:val="18"/>
          <w:lang w:val="es-ES_tradnl"/>
        </w:rPr>
        <w:t xml:space="preserve">(registrar el número de días de forma numeral) </w:t>
      </w:r>
      <w:r w:rsidRPr="00755BEA">
        <w:rPr>
          <w:rFonts w:ascii="Bookman Old Style" w:hAnsi="Bookman Old Style"/>
          <w:sz w:val="18"/>
          <w:szCs w:val="18"/>
          <w:lang w:val="es-ES_tradnl"/>
        </w:rPr>
        <w:t>días calendario.</w:t>
      </w:r>
    </w:p>
    <w:p w:rsidR="007B4993" w:rsidRPr="00755BEA" w:rsidRDefault="007B4993" w:rsidP="00A5777A">
      <w:pPr>
        <w:numPr>
          <w:ilvl w:val="0"/>
          <w:numId w:val="39"/>
        </w:numPr>
        <w:tabs>
          <w:tab w:val="clear" w:pos="720"/>
          <w:tab w:val="num" w:pos="360"/>
        </w:tabs>
        <w:spacing w:line="200" w:lineRule="exact"/>
        <w:ind w:left="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Período de aprobación del Informe Final por parte de </w:t>
      </w:r>
      <w:r w:rsidRPr="00755BEA">
        <w:rPr>
          <w:rFonts w:ascii="Bookman Old Style" w:hAnsi="Bookman Old Style"/>
          <w:sz w:val="18"/>
          <w:szCs w:val="18"/>
        </w:rPr>
        <w:t>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_____________ </w:t>
      </w:r>
      <w:r w:rsidRPr="00755BEA">
        <w:rPr>
          <w:rFonts w:ascii="Bookman Old Style" w:hAnsi="Bookman Old Style"/>
          <w:b/>
          <w:i/>
          <w:sz w:val="18"/>
          <w:szCs w:val="18"/>
          <w:lang w:val="es-ES_tradnl"/>
        </w:rPr>
        <w:t xml:space="preserve">(Registrar el número de días de forma numeral y literal) </w:t>
      </w:r>
      <w:r w:rsidRPr="00755BEA">
        <w:rPr>
          <w:rFonts w:ascii="Bookman Old Style" w:hAnsi="Bookman Old Style"/>
          <w:sz w:val="18"/>
          <w:szCs w:val="18"/>
          <w:lang w:val="es-ES_tradnl"/>
        </w:rPr>
        <w:t>días calendario.</w:t>
      </w:r>
    </w:p>
    <w:p w:rsidR="007B4993" w:rsidRPr="00755BEA" w:rsidRDefault="007B4993" w:rsidP="007B4993">
      <w:pPr>
        <w:spacing w:line="200" w:lineRule="exact"/>
        <w:ind w:left="360"/>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sz w:val="18"/>
          <w:szCs w:val="18"/>
        </w:rPr>
      </w:pPr>
      <w:r w:rsidRPr="00755BEA">
        <w:rPr>
          <w:rFonts w:ascii="Bookman Old Style" w:hAnsi="Bookman Old Style"/>
          <w:sz w:val="18"/>
          <w:szCs w:val="18"/>
          <w:lang w:val="es-ES_tradnl"/>
        </w:rPr>
        <w:t xml:space="preserve">Emitida, por escrito, la Orden de Proceder comenzará a correr el plazo de prestación del servicio, mismo que </w:t>
      </w:r>
      <w:r w:rsidRPr="00755BEA">
        <w:rPr>
          <w:rFonts w:ascii="Bookman Old Style" w:hAnsi="Bookman Old Style"/>
          <w:sz w:val="18"/>
          <w:szCs w:val="18"/>
        </w:rPr>
        <w:t>podrá ser ampliado en los casos siguientes:</w:t>
      </w:r>
    </w:p>
    <w:p w:rsidR="007B4993" w:rsidRPr="00755BEA" w:rsidRDefault="007B4993" w:rsidP="00A5777A">
      <w:pPr>
        <w:numPr>
          <w:ilvl w:val="0"/>
          <w:numId w:val="45"/>
        </w:numPr>
        <w:jc w:val="both"/>
        <w:rPr>
          <w:rFonts w:ascii="Bookman Old Style" w:hAnsi="Bookman Old Style"/>
          <w:sz w:val="18"/>
          <w:szCs w:val="18"/>
        </w:rPr>
      </w:pPr>
      <w:r w:rsidRPr="00755BEA">
        <w:rPr>
          <w:rFonts w:ascii="Bookman Old Style" w:hAnsi="Bookman Old Style"/>
          <w:sz w:val="18"/>
          <w:szCs w:val="18"/>
        </w:rPr>
        <w:t>Por modificación del servicio, por parte de la</w:t>
      </w:r>
      <w:r w:rsidRPr="00755BEA">
        <w:rPr>
          <w:rFonts w:ascii="Bookman Old Style" w:hAnsi="Bookman Old Style"/>
          <w:b/>
          <w:sz w:val="18"/>
          <w:szCs w:val="18"/>
        </w:rPr>
        <w:t xml:space="preserve"> ENTIDAD</w:t>
      </w:r>
      <w:r w:rsidRPr="00755BEA">
        <w:rPr>
          <w:rFonts w:ascii="Bookman Old Style" w:hAnsi="Bookman Old Style"/>
          <w:sz w:val="18"/>
          <w:szCs w:val="18"/>
        </w:rPr>
        <w:t>, mediante el procedimiento establecido en la cláusula Trigésima Primera, incrementando o instruyendo la realización de otros servicios de consultoría relacionados al objeto del presente contrato, lo que será consignado en el  Contrato Modificatorio.</w:t>
      </w:r>
    </w:p>
    <w:p w:rsidR="007B4993" w:rsidRPr="00755BEA" w:rsidRDefault="007B4993" w:rsidP="00A5777A">
      <w:pPr>
        <w:numPr>
          <w:ilvl w:val="0"/>
          <w:numId w:val="45"/>
        </w:numPr>
        <w:jc w:val="both"/>
        <w:rPr>
          <w:rFonts w:ascii="Bookman Old Style" w:hAnsi="Bookman Old Style"/>
          <w:sz w:val="18"/>
          <w:szCs w:val="18"/>
        </w:rPr>
      </w:pPr>
      <w:r w:rsidRPr="00755BEA">
        <w:rPr>
          <w:rFonts w:ascii="Bookman Old Style" w:hAnsi="Bookman Old Style"/>
          <w:sz w:val="18"/>
          <w:szCs w:val="18"/>
        </w:rPr>
        <w:t>Por demora en el pago de certificados de prestación del servicio,</w:t>
      </w:r>
    </w:p>
    <w:p w:rsidR="007B4993" w:rsidRPr="00755BEA" w:rsidRDefault="007B4993" w:rsidP="00A5777A">
      <w:pPr>
        <w:numPr>
          <w:ilvl w:val="0"/>
          <w:numId w:val="45"/>
        </w:numPr>
        <w:jc w:val="both"/>
        <w:rPr>
          <w:rFonts w:ascii="Bookman Old Style" w:hAnsi="Bookman Old Style"/>
          <w:sz w:val="18"/>
          <w:szCs w:val="18"/>
        </w:rPr>
      </w:pPr>
      <w:r w:rsidRPr="00755BEA">
        <w:rPr>
          <w:rFonts w:ascii="Bookman Old Style" w:hAnsi="Bookman Old Style"/>
          <w:sz w:val="18"/>
          <w:szCs w:val="18"/>
        </w:rPr>
        <w:t xml:space="preserve">Por otras causales previstas en este Contrato y documentos que forman parte del mismo.  </w:t>
      </w:r>
    </w:p>
    <w:p w:rsidR="007B4993" w:rsidRPr="00755BEA" w:rsidRDefault="007B4993" w:rsidP="007B4993">
      <w:pPr>
        <w:jc w:val="both"/>
        <w:rPr>
          <w:rFonts w:ascii="Bookman Old Style" w:hAnsi="Bookman Old Style"/>
          <w:sz w:val="18"/>
          <w:szCs w:val="18"/>
        </w:rPr>
      </w:pPr>
    </w:p>
    <w:p w:rsidR="007B4993" w:rsidRDefault="007B4993" w:rsidP="007B4993">
      <w:pPr>
        <w:jc w:val="both"/>
        <w:rPr>
          <w:rFonts w:ascii="Bookman Old Style" w:hAnsi="Bookman Old Style"/>
          <w:sz w:val="18"/>
          <w:szCs w:val="18"/>
          <w:lang w:val="es-ES_tradnl"/>
        </w:rPr>
      </w:pPr>
      <w:r w:rsidRPr="00755BEA">
        <w:rPr>
          <w:rFonts w:ascii="Bookman Old Style" w:hAnsi="Bookman Old Style"/>
          <w:b/>
          <w:sz w:val="18"/>
          <w:szCs w:val="18"/>
          <w:lang w:val="es-ES_tradnl"/>
        </w:rPr>
        <w:t>QUINTA.- (MONTO DEL CONTRATO)</w:t>
      </w:r>
      <w:r w:rsidRPr="00755BEA">
        <w:rPr>
          <w:rFonts w:ascii="Bookman Old Style" w:hAnsi="Bookman Old Style"/>
          <w:sz w:val="18"/>
          <w:szCs w:val="18"/>
          <w:lang w:val="es-ES_tradnl"/>
        </w:rPr>
        <w:t xml:space="preserve"> </w:t>
      </w:r>
    </w:p>
    <w:p w:rsidR="007B4993" w:rsidRDefault="007B4993" w:rsidP="007B4993">
      <w:pPr>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sz w:val="18"/>
          <w:szCs w:val="18"/>
          <w:lang w:val="es-ES_tradnl"/>
        </w:rPr>
      </w:pPr>
      <w:r w:rsidRPr="00755BEA">
        <w:rPr>
          <w:rFonts w:ascii="Bookman Old Style" w:hAnsi="Bookman Old Style"/>
          <w:sz w:val="18"/>
          <w:szCs w:val="18"/>
          <w:lang w:val="es-ES_tradnl"/>
        </w:rPr>
        <w:t>El monto total propuesto y aceptado por ambas partes para la ejecución del objeto del presente Contrato es de ______________</w:t>
      </w:r>
      <w:r w:rsidRPr="00755BEA">
        <w:rPr>
          <w:rFonts w:ascii="Bookman Old Style" w:hAnsi="Bookman Old Style"/>
          <w:b/>
          <w:i/>
          <w:sz w:val="18"/>
          <w:szCs w:val="18"/>
          <w:lang w:val="es-ES_tradnl"/>
        </w:rPr>
        <w:t xml:space="preserve"> (Registrar en forma numeral y literal el monto del Contrato, en bolivianos, establecido en la Resolución de Adjudicación). </w:t>
      </w:r>
      <w:r w:rsidRPr="00755BEA">
        <w:rPr>
          <w:rFonts w:ascii="Bookman Old Style" w:hAnsi="Bookman Old Style"/>
          <w:sz w:val="18"/>
          <w:szCs w:val="18"/>
          <w:lang w:val="es-ES_tradnl"/>
        </w:rPr>
        <w:t xml:space="preserve">Este precio corresponde a la propuesta adjudicada establecida en la propuesta económica que forma parte de este Contrato.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Queda establecido que el monto consignado en la propuesta adjudicada incluye todos los elementos sin excepción alguna, que sean necesarios para la realización y cumplimiento del servicio de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xml:space="preserve">. Este monto también comprende todos los costos referidos a salarios, incidencia en </w:t>
      </w:r>
      <w:r w:rsidRPr="00755BEA">
        <w:rPr>
          <w:rFonts w:ascii="Bookman Old Style" w:hAnsi="Bookman Old Style"/>
          <w:sz w:val="18"/>
          <w:szCs w:val="18"/>
          <w:lang w:val="es-ES_tradnl"/>
        </w:rPr>
        <w:lastRenderedPageBreak/>
        <w:t>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Es de exclusiva responsabilidad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prestar los servicios contratados dentro del monto establecido como costo del servicio, ya que no se reconocerán ni procederán pagos por servicios que excedan dicho monto. </w:t>
      </w:r>
    </w:p>
    <w:p w:rsidR="007B4993" w:rsidRPr="00755BEA" w:rsidRDefault="007B4993" w:rsidP="007B4993">
      <w:pPr>
        <w:spacing w:line="200" w:lineRule="exact"/>
        <w:jc w:val="both"/>
        <w:rPr>
          <w:rFonts w:ascii="Bookman Old Style" w:hAnsi="Bookman Old Style" w:cs="Arial"/>
          <w:b/>
          <w:i/>
          <w:sz w:val="18"/>
          <w:szCs w:val="18"/>
        </w:rPr>
      </w:pPr>
    </w:p>
    <w:p w:rsidR="007B4993" w:rsidRPr="00755BEA" w:rsidRDefault="007B4993" w:rsidP="007B4993">
      <w:pPr>
        <w:spacing w:line="200" w:lineRule="exact"/>
        <w:jc w:val="both"/>
        <w:rPr>
          <w:rFonts w:ascii="Bookman Old Style" w:hAnsi="Bookman Old Style"/>
          <w:i/>
          <w:sz w:val="18"/>
          <w:szCs w:val="18"/>
          <w:lang w:val="es-ES_tradnl"/>
        </w:rPr>
      </w:pPr>
      <w:r w:rsidRPr="00755BEA">
        <w:rPr>
          <w:rFonts w:ascii="Bookman Old Style" w:hAnsi="Bookman Old Style" w:cs="Arial"/>
          <w:b/>
          <w:i/>
          <w:sz w:val="18"/>
          <w:szCs w:val="18"/>
        </w:rPr>
        <w:t>(En caso de no existir anticipo, la entidad deberá eliminar la presente cláusula del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SEXTA.- (ANTICIPO)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Después de ser suscrito legalmente el Contrato, con objeto de cubrir gastos de movilización,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entregará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____</w:t>
      </w:r>
      <w:r w:rsidRPr="00755BEA">
        <w:rPr>
          <w:rFonts w:ascii="Bookman Old Style" w:hAnsi="Bookman Old Style"/>
          <w:b/>
          <w:i/>
          <w:sz w:val="18"/>
          <w:szCs w:val="18"/>
          <w:lang w:val="es-ES_tradnl"/>
        </w:rPr>
        <w:t xml:space="preserve"> (indicar el </w:t>
      </w:r>
      <w:proofErr w:type="spellStart"/>
      <w:r w:rsidRPr="00755BEA">
        <w:rPr>
          <w:rFonts w:ascii="Bookman Old Style" w:hAnsi="Bookman Old Style"/>
          <w:b/>
          <w:i/>
          <w:sz w:val="18"/>
          <w:szCs w:val="18"/>
          <w:lang w:val="es-ES_tradnl"/>
        </w:rPr>
        <w:t>numero</w:t>
      </w:r>
      <w:proofErr w:type="spellEnd"/>
      <w:r w:rsidRPr="00755BEA">
        <w:rPr>
          <w:rFonts w:ascii="Bookman Old Style" w:hAnsi="Bookman Old Style"/>
          <w:b/>
          <w:i/>
          <w:sz w:val="18"/>
          <w:szCs w:val="18"/>
          <w:lang w:val="es-ES_tradnl"/>
        </w:rPr>
        <w:t xml:space="preserve"> de certificados de pago acordados entre ambas partes contratantes)</w:t>
      </w:r>
      <w:r w:rsidRPr="00755BEA">
        <w:rPr>
          <w:rFonts w:ascii="Bookman Old Style" w:hAnsi="Bookman Old Style"/>
          <w:b/>
          <w:sz w:val="18"/>
          <w:szCs w:val="18"/>
          <w:lang w:val="es-ES_tradnl"/>
        </w:rPr>
        <w:t xml:space="preserve"> </w:t>
      </w:r>
      <w:r w:rsidRPr="00755BEA">
        <w:rPr>
          <w:rFonts w:ascii="Bookman Old Style" w:hAnsi="Bookman Old Style"/>
          <w:sz w:val="18"/>
          <w:szCs w:val="18"/>
          <w:lang w:val="es-ES_tradnl"/>
        </w:rPr>
        <w:t>certificados de pago, hasta</w:t>
      </w:r>
      <w:r w:rsidRPr="00755BEA">
        <w:rPr>
          <w:rFonts w:ascii="Bookman Old Style" w:hAnsi="Bookman Old Style"/>
          <w:b/>
          <w:sz w:val="18"/>
          <w:szCs w:val="18"/>
          <w:lang w:val="es-ES_tradnl"/>
        </w:rPr>
        <w:t xml:space="preserve"> </w:t>
      </w:r>
      <w:r w:rsidRPr="00755BEA">
        <w:rPr>
          <w:rFonts w:ascii="Bookman Old Style" w:hAnsi="Bookman Old Style"/>
          <w:sz w:val="18"/>
          <w:szCs w:val="18"/>
          <w:lang w:val="es-ES_tradnl"/>
        </w:rPr>
        <w:t>cubrir el monto total del anticipo.</w:t>
      </w:r>
    </w:p>
    <w:p w:rsidR="007B4993" w:rsidRPr="00755BEA" w:rsidRDefault="007B4993" w:rsidP="007B4993">
      <w:pPr>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importe de la garantía podrá ser cobrado por la </w:t>
      </w:r>
      <w:r w:rsidRPr="00755BEA">
        <w:rPr>
          <w:rFonts w:ascii="Bookman Old Style" w:hAnsi="Bookman Old Style"/>
          <w:b/>
          <w:sz w:val="18"/>
          <w:szCs w:val="18"/>
          <w:lang w:val="es-ES_tradnl"/>
        </w:rPr>
        <w:t>ENTIDAD</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 xml:space="preserve">en caso de que el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 xml:space="preserve">no haya iniciado la prestación del servicio dentro de los __________ </w:t>
      </w:r>
      <w:r w:rsidRPr="00755BEA">
        <w:rPr>
          <w:rFonts w:ascii="Bookman Old Style" w:hAnsi="Bookman Old Style"/>
          <w:b/>
          <w:i/>
          <w:sz w:val="18"/>
          <w:szCs w:val="18"/>
          <w:lang w:val="es-ES_tradnl"/>
        </w:rPr>
        <w:t xml:space="preserve">(Registrar en forma literal y numérica, el plazo previsto al efecto) </w:t>
      </w:r>
      <w:r w:rsidRPr="00755BEA">
        <w:rPr>
          <w:rFonts w:ascii="Bookman Old Style" w:hAnsi="Bookman Old Style"/>
          <w:sz w:val="18"/>
          <w:szCs w:val="18"/>
          <w:lang w:val="es-ES_tradnl"/>
        </w:rPr>
        <w:t>días calendario establecidos al efecto, o en caso de que no cuente con el personal y equipos necesarios para la realización del servicio estipulado en el contrato, una vez iniciado éste.</w:t>
      </w:r>
    </w:p>
    <w:p w:rsidR="007B4993" w:rsidRPr="00755BEA" w:rsidRDefault="007B4993" w:rsidP="007B4993">
      <w:pPr>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realizará las acciones correspondientes a este fin oportunamente.</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bCs/>
          <w:sz w:val="18"/>
          <w:szCs w:val="18"/>
          <w:lang w:val="es-ES_tradnl"/>
        </w:rPr>
        <w:t>LA CONTRAPARTE</w:t>
      </w:r>
      <w:r w:rsidRPr="00755BEA">
        <w:rPr>
          <w:rFonts w:ascii="Bookman Old Style" w:hAnsi="Bookman Old Style"/>
          <w:sz w:val="18"/>
          <w:szCs w:val="18"/>
          <w:lang w:val="es-ES_tradnl"/>
        </w:rPr>
        <w:t xml:space="preserve"> llevará el control directo de la vigencia y validez de la garantía, en cuanto al monto y plazo, a efectos de requerir su ampliación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o solicitar 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su ejecución.</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SÉPTIMA.- (GARANTÍA)</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garantiza el correcto cumplimiento y fiel ejecución del presente Contrato en todas sus partes con la _____ </w:t>
      </w:r>
      <w:r w:rsidRPr="00755BEA">
        <w:rPr>
          <w:rFonts w:ascii="Bookman Old Style" w:hAnsi="Bookman Old Style"/>
          <w:b/>
          <w:sz w:val="18"/>
          <w:szCs w:val="18"/>
          <w:lang w:val="es-ES_tradnl"/>
        </w:rPr>
        <w:t>(</w:t>
      </w:r>
      <w:r w:rsidRPr="00755BEA">
        <w:rPr>
          <w:rFonts w:ascii="Bookman Old Style" w:hAnsi="Bookman Old Style"/>
          <w:b/>
          <w:i/>
          <w:sz w:val="18"/>
          <w:szCs w:val="18"/>
          <w:lang w:val="es-ES_tradnl"/>
        </w:rPr>
        <w:t xml:space="preserve">registrar el tipo de garantía establecido en el </w:t>
      </w:r>
      <w:r>
        <w:rPr>
          <w:rFonts w:ascii="Bookman Old Style" w:hAnsi="Bookman Old Style"/>
          <w:b/>
          <w:i/>
          <w:sz w:val="18"/>
          <w:szCs w:val="18"/>
          <w:lang w:val="es-ES_tradnl"/>
        </w:rPr>
        <w:t>DBC</w:t>
      </w:r>
      <w:r w:rsidRPr="00755BEA">
        <w:rPr>
          <w:rFonts w:ascii="Bookman Old Style" w:hAnsi="Bookman Old Style"/>
          <w:b/>
          <w:i/>
          <w:sz w:val="18"/>
          <w:szCs w:val="18"/>
          <w:lang w:val="es-ES_tradnl"/>
        </w:rPr>
        <w:t>)</w:t>
      </w:r>
      <w:r w:rsidRPr="00755BEA">
        <w:rPr>
          <w:rFonts w:ascii="Bookman Old Style" w:hAnsi="Bookman Old Style"/>
          <w:sz w:val="18"/>
          <w:szCs w:val="18"/>
          <w:lang w:val="es-ES_tradnl"/>
        </w:rPr>
        <w:t xml:space="preserve"> Nº _______emitida por ______ </w:t>
      </w:r>
      <w:r w:rsidRPr="00755BEA">
        <w:rPr>
          <w:rFonts w:ascii="Bookman Old Style" w:hAnsi="Bookman Old Style"/>
          <w:b/>
          <w:i/>
          <w:sz w:val="18"/>
          <w:szCs w:val="18"/>
          <w:lang w:val="es-ES_tradnl"/>
        </w:rPr>
        <w:t xml:space="preserve">(registrar el nombre del ente emisor de la garantía), </w:t>
      </w:r>
      <w:r w:rsidRPr="00755BEA">
        <w:rPr>
          <w:rFonts w:ascii="Bookman Old Style" w:hAnsi="Bookman Old Style"/>
          <w:sz w:val="18"/>
          <w:szCs w:val="18"/>
          <w:lang w:val="es-ES_tradnl"/>
        </w:rPr>
        <w:t xml:space="preserve">con vigencia hasta el __________ </w:t>
      </w:r>
      <w:r w:rsidRPr="00755BEA">
        <w:rPr>
          <w:rFonts w:ascii="Bookman Old Style" w:hAnsi="Bookman Old Style"/>
          <w:b/>
          <w:sz w:val="18"/>
          <w:szCs w:val="18"/>
          <w:lang w:val="es-ES_tradnl"/>
        </w:rPr>
        <w:t>(</w:t>
      </w:r>
      <w:r w:rsidRPr="00755BEA">
        <w:rPr>
          <w:rFonts w:ascii="Bookman Old Style" w:hAnsi="Bookman Old Style"/>
          <w:b/>
          <w:i/>
          <w:sz w:val="18"/>
          <w:szCs w:val="18"/>
          <w:lang w:val="es-ES_tradnl"/>
        </w:rPr>
        <w:t>registrar, día, mes y año de la vigencia de la garantía)</w:t>
      </w:r>
      <w:r w:rsidRPr="00755BEA">
        <w:rPr>
          <w:rFonts w:ascii="Bookman Old Style" w:hAnsi="Bookman Old Style"/>
          <w:sz w:val="18"/>
          <w:szCs w:val="18"/>
          <w:lang w:val="es-ES_tradnl"/>
        </w:rPr>
        <w:t>, a la orden de ______</w:t>
      </w:r>
      <w:r w:rsidRPr="00755BEA">
        <w:rPr>
          <w:rFonts w:ascii="Bookman Old Style" w:hAnsi="Bookman Old Style"/>
          <w:b/>
          <w:i/>
          <w:sz w:val="18"/>
          <w:szCs w:val="18"/>
          <w:lang w:val="es-ES_tradnl"/>
        </w:rPr>
        <w:t>(registrar el nombre o razón social de la Entidad)</w:t>
      </w:r>
      <w:r w:rsidRPr="00755BEA">
        <w:rPr>
          <w:rFonts w:ascii="Bookman Old Style" w:hAnsi="Bookman Old Style"/>
          <w:sz w:val="18"/>
          <w:szCs w:val="18"/>
          <w:lang w:val="es-ES_tradnl"/>
        </w:rPr>
        <w:t xml:space="preserve">, por _________________ </w:t>
      </w:r>
      <w:r w:rsidRPr="00755BEA">
        <w:rPr>
          <w:rFonts w:ascii="Bookman Old Style" w:hAnsi="Bookman Old Style"/>
          <w:b/>
          <w:i/>
          <w:sz w:val="18"/>
          <w:szCs w:val="18"/>
          <w:lang w:val="es-ES_tradnl"/>
        </w:rPr>
        <w:t xml:space="preserve">(registrar el monto de la garantía en forma numeral y literal), </w:t>
      </w:r>
      <w:r w:rsidRPr="00755BEA">
        <w:rPr>
          <w:rFonts w:ascii="Bookman Old Style" w:hAnsi="Bookman Old Style"/>
          <w:sz w:val="18"/>
          <w:szCs w:val="18"/>
          <w:lang w:val="es-ES_tradnl"/>
        </w:rPr>
        <w:t>equivalente</w:t>
      </w:r>
      <w:r w:rsidRPr="00755BEA">
        <w:rPr>
          <w:rFonts w:ascii="Bookman Old Style" w:hAnsi="Bookman Old Style"/>
          <w:b/>
          <w:i/>
          <w:sz w:val="18"/>
          <w:szCs w:val="18"/>
          <w:lang w:val="es-ES_tradnl"/>
        </w:rPr>
        <w:t xml:space="preserve"> </w:t>
      </w:r>
      <w:r w:rsidRPr="00755BEA">
        <w:rPr>
          <w:rFonts w:ascii="Bookman Old Style" w:hAnsi="Bookman Old Style"/>
          <w:sz w:val="18"/>
          <w:szCs w:val="18"/>
          <w:lang w:val="es-ES_tradnl"/>
        </w:rPr>
        <w:t>el siete por ciento (7 %) del monto total del Contrato.</w:t>
      </w:r>
    </w:p>
    <w:p w:rsidR="007B4993" w:rsidRPr="00755BEA" w:rsidRDefault="007B4993" w:rsidP="007B4993">
      <w:pPr>
        <w:spacing w:line="190" w:lineRule="exact"/>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cs="Arial"/>
          <w:sz w:val="18"/>
          <w:szCs w:val="18"/>
          <w:lang w:val="es-ES_tradnl"/>
        </w:rPr>
      </w:pPr>
      <w:r w:rsidRPr="00755BEA">
        <w:rPr>
          <w:rFonts w:ascii="Bookman Old Style" w:hAnsi="Bookman Old Style"/>
          <w:sz w:val="18"/>
          <w:szCs w:val="18"/>
          <w:lang w:val="es-ES_tradnl"/>
        </w:rPr>
        <w:t xml:space="preserve">El importe de dicha garantía en caso de cualquier incumplimiento contractual incurrido por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será pagado a favor de 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w:t>
      </w:r>
      <w:r w:rsidRPr="00755BEA">
        <w:rPr>
          <w:rFonts w:ascii="Bookman Old Style" w:hAnsi="Bookman Old Style" w:cs="Arial"/>
          <w:sz w:val="18"/>
          <w:szCs w:val="18"/>
          <w:lang w:val="es-ES_tradnl"/>
        </w:rPr>
        <w:t>sin necesidad de ningún trámite o acción judicial, a su sólo requerimiento.</w:t>
      </w:r>
    </w:p>
    <w:p w:rsidR="007B4993" w:rsidRPr="00755BEA" w:rsidRDefault="007B4993" w:rsidP="007B4993">
      <w:pPr>
        <w:spacing w:line="190" w:lineRule="exact"/>
        <w:jc w:val="both"/>
        <w:rPr>
          <w:rFonts w:ascii="Bookman Old Style" w:hAnsi="Bookman Old Style"/>
          <w:sz w:val="18"/>
          <w:szCs w:val="18"/>
          <w:lang w:val="es-ES_tradnl"/>
        </w:rPr>
      </w:pPr>
    </w:p>
    <w:p w:rsidR="007B4993" w:rsidRPr="00755BEA" w:rsidRDefault="007B4993" w:rsidP="007B4993">
      <w:pPr>
        <w:spacing w:line="19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se procediera a la recepción definitiva del producto </w:t>
      </w:r>
      <w:r w:rsidRPr="00755BEA">
        <w:rPr>
          <w:rFonts w:ascii="Bookman Old Style" w:hAnsi="Bookman Old Style" w:cs="Arial"/>
          <w:sz w:val="18"/>
          <w:szCs w:val="18"/>
          <w:lang w:val="es-ES_tradnl"/>
        </w:rPr>
        <w:t xml:space="preserve">objeto de la consultoría </w:t>
      </w:r>
      <w:r w:rsidRPr="00755BEA">
        <w:rPr>
          <w:rFonts w:ascii="Bookman Old Style" w:hAnsi="Bookman Old Style"/>
          <w:sz w:val="18"/>
          <w:szCs w:val="18"/>
          <w:lang w:val="es-ES_tradnl"/>
        </w:rPr>
        <w:t>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7B4993" w:rsidRPr="00755BEA" w:rsidRDefault="007B4993" w:rsidP="007B4993">
      <w:pPr>
        <w:spacing w:line="190" w:lineRule="exact"/>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sz w:val="18"/>
          <w:szCs w:val="18"/>
          <w:lang w:val="es-ES_tradnl"/>
        </w:rPr>
      </w:pPr>
      <w:r w:rsidRPr="00755BEA">
        <w:rPr>
          <w:rFonts w:ascii="Bookman Old Style" w:hAnsi="Bookman Old Style"/>
          <w:b/>
          <w:sz w:val="18"/>
          <w:szCs w:val="18"/>
          <w:lang w:val="es-ES_tradnl"/>
        </w:rPr>
        <w:t>EL CONSULTOR</w:t>
      </w:r>
      <w:r w:rsidRPr="00755BEA">
        <w:rPr>
          <w:rFonts w:ascii="Bookman Old Style" w:hAnsi="Bookman Old Style"/>
          <w:sz w:val="18"/>
          <w:szCs w:val="18"/>
          <w:lang w:val="es-ES_tradnl"/>
        </w:rPr>
        <w:t xml:space="preserve">, tiene la obligación de mantener actualizada la Garantía de Cumplimiento de Contrato durante la vigencia de éste. </w:t>
      </w:r>
      <w:r w:rsidRPr="00755BEA">
        <w:rPr>
          <w:rFonts w:ascii="Bookman Old Style" w:hAnsi="Bookman Old Style"/>
          <w:bCs/>
          <w:sz w:val="18"/>
          <w:szCs w:val="18"/>
          <w:lang w:val="es-ES_tradnl"/>
        </w:rPr>
        <w:t>La</w:t>
      </w:r>
      <w:r w:rsidRPr="00755BEA">
        <w:rPr>
          <w:rFonts w:ascii="Bookman Old Style" w:hAnsi="Bookman Old Style"/>
          <w:b/>
          <w:bCs/>
          <w:sz w:val="18"/>
          <w:szCs w:val="18"/>
          <w:lang w:val="es-ES_tradnl"/>
        </w:rPr>
        <w:t xml:space="preserve"> CONTRAPARTE </w:t>
      </w:r>
      <w:r w:rsidRPr="00755BEA">
        <w:rPr>
          <w:rFonts w:ascii="Bookman Old Style" w:hAnsi="Bookman Old Style"/>
          <w:sz w:val="18"/>
          <w:szCs w:val="18"/>
          <w:lang w:val="es-ES_tradnl"/>
        </w:rPr>
        <w:t xml:space="preserve">llevará el control directo de la vigencia de la garantía en cuanto al monto y plazo, a efectos de requerir su ampliación al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o solicitar a la </w:t>
      </w:r>
      <w:r w:rsidRPr="00755BEA">
        <w:rPr>
          <w:rFonts w:ascii="Bookman Old Style" w:hAnsi="Bookman Old Style"/>
          <w:b/>
          <w:sz w:val="18"/>
          <w:szCs w:val="18"/>
          <w:lang w:val="es-ES_tradnl"/>
        </w:rPr>
        <w:t>ENTIDAD</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su ejecución.</w:t>
      </w:r>
    </w:p>
    <w:p w:rsidR="007B4993" w:rsidRPr="00755BEA" w:rsidRDefault="007B4993" w:rsidP="007B4993">
      <w:pPr>
        <w:jc w:val="both"/>
        <w:rPr>
          <w:rFonts w:ascii="Bookman Old Style" w:hAnsi="Bookman Old Style"/>
          <w:sz w:val="18"/>
          <w:szCs w:val="18"/>
          <w:lang w:val="es-ES_tradnl"/>
        </w:rPr>
      </w:pPr>
    </w:p>
    <w:p w:rsidR="007B4993" w:rsidRPr="00755BEA" w:rsidRDefault="007B4993" w:rsidP="007B4993">
      <w:pPr>
        <w:spacing w:line="190" w:lineRule="exact"/>
        <w:jc w:val="both"/>
        <w:rPr>
          <w:rFonts w:ascii="Bookman Old Style" w:hAnsi="Bookman Old Style"/>
          <w:b/>
          <w:bCs/>
          <w:sz w:val="18"/>
          <w:szCs w:val="18"/>
          <w:lang w:val="es-ES_tradnl"/>
        </w:rPr>
      </w:pPr>
      <w:r w:rsidRPr="00755BEA">
        <w:rPr>
          <w:rFonts w:ascii="Bookman Old Style" w:hAnsi="Bookman Old Style"/>
          <w:sz w:val="18"/>
          <w:szCs w:val="18"/>
          <w:lang w:val="es-ES_tradnl"/>
        </w:rPr>
        <w:t xml:space="preserve">La Garantía de Cumplimiento de Contrato, estará bajo custodia de la Unidad Administrativa, lo que no eximirá la responsabilidad de </w:t>
      </w:r>
      <w:r w:rsidRPr="00755BEA">
        <w:rPr>
          <w:rFonts w:ascii="Bookman Old Style" w:hAnsi="Bookman Old Style"/>
          <w:bCs/>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CONTRAPARTE.</w:t>
      </w:r>
    </w:p>
    <w:p w:rsidR="007B4993" w:rsidRPr="00755BEA" w:rsidRDefault="007B4993" w:rsidP="007B4993">
      <w:pPr>
        <w:spacing w:line="19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OCTAVA.- (DOMICILIO A EFECTOS DE NOTIFICACIÓN)</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Cualquier aviso o notificación entre las partes contratantes será enviada:</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lastRenderedPageBreak/>
        <w:t>Al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b/>
          <w:i/>
          <w:sz w:val="18"/>
          <w:szCs w:val="18"/>
          <w:lang w:val="es-ES_tradnl"/>
        </w:rPr>
        <w:t>__________ (registrar el domicilio que señale el Consultor, especificando zona, calle y número del inmueble y ciudad donde funcionan sus oficinas).</w:t>
      </w:r>
    </w:p>
    <w:p w:rsidR="007B4993" w:rsidRPr="00755BEA" w:rsidRDefault="007B4993" w:rsidP="007B4993">
      <w:pPr>
        <w:spacing w:line="200" w:lineRule="exact"/>
        <w:jc w:val="both"/>
        <w:rPr>
          <w:rFonts w:ascii="Bookman Old Style" w:hAnsi="Bookman Old Style"/>
          <w:b/>
          <w:i/>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A LA ENTIDAD</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b/>
          <w:i/>
          <w:sz w:val="18"/>
          <w:szCs w:val="18"/>
          <w:lang w:val="es-ES_tradnl"/>
        </w:rPr>
        <w:t>_______ (registrar el domicilio de la Entidad, especificando zona, calle y número del inmueble y ciudad donde funcionan sus oficinas)</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jc w:val="both"/>
        <w:rPr>
          <w:rFonts w:ascii="Bookman Old Style" w:hAnsi="Bookman Old Style" w:cs="Arial"/>
          <w:b/>
          <w:sz w:val="18"/>
          <w:szCs w:val="18"/>
          <w:lang w:val="es-ES_tradnl"/>
        </w:rPr>
      </w:pPr>
      <w:r w:rsidRPr="00755BEA">
        <w:rPr>
          <w:rFonts w:ascii="Bookman Old Style" w:hAnsi="Bookman Old Style" w:cs="Arial"/>
          <w:b/>
          <w:sz w:val="18"/>
          <w:szCs w:val="18"/>
          <w:lang w:val="es-ES_tradnl"/>
        </w:rPr>
        <w:t>NOVENA.- (VIGENCIA DEL CONTRATO)</w:t>
      </w:r>
    </w:p>
    <w:p w:rsidR="007B4993" w:rsidRDefault="007B4993" w:rsidP="007B4993">
      <w:pPr>
        <w:jc w:val="both"/>
        <w:rPr>
          <w:rFonts w:ascii="Bookman Old Style" w:hAnsi="Bookman Old Style" w:cs="Arial"/>
          <w:b/>
          <w:sz w:val="18"/>
          <w:szCs w:val="18"/>
          <w:lang w:val="es-ES_tradnl"/>
        </w:rPr>
      </w:pPr>
    </w:p>
    <w:p w:rsidR="007B4993" w:rsidRPr="00755BEA" w:rsidRDefault="007B4993" w:rsidP="007B4993">
      <w:pPr>
        <w:jc w:val="both"/>
        <w:rPr>
          <w:rFonts w:ascii="Bookman Old Style" w:hAnsi="Bookman Old Style" w:cs="Arial"/>
          <w:sz w:val="18"/>
          <w:szCs w:val="18"/>
          <w:lang w:val="es-ES_tradnl"/>
        </w:rPr>
      </w:pPr>
      <w:r w:rsidRPr="00755BEA">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7B4993" w:rsidRPr="00916A02" w:rsidRDefault="007B4993" w:rsidP="007B4993">
      <w:pPr>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(DOCUMENTOS DE CONTRATO)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Para cumplimiento de lo preceptuado en el presente contrato, forman parte del mismo los siguientes documentos: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Documento de Contratación Directa y ajustes (se existiesen).</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Propuesta adjudicada.</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Nota </w:t>
      </w:r>
      <w:r>
        <w:rPr>
          <w:rFonts w:ascii="Bookman Old Style" w:hAnsi="Bookman Old Style"/>
          <w:sz w:val="18"/>
          <w:szCs w:val="18"/>
          <w:lang w:val="es-ES_tradnl"/>
        </w:rPr>
        <w:t xml:space="preserve">Expresa </w:t>
      </w:r>
      <w:r w:rsidRPr="00755BEA">
        <w:rPr>
          <w:rFonts w:ascii="Bookman Old Style" w:hAnsi="Bookman Old Style"/>
          <w:sz w:val="18"/>
          <w:szCs w:val="18"/>
          <w:lang w:val="es-ES_tradnl"/>
        </w:rPr>
        <w:t>de Adjudicación.</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Acta de Concertación de Mejores Condiciones Técnicas, cuando corresponda.</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Certificado de Información sobre Solvencia Fiscal, emitido por la Contraloría General del Estado.</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Garantía de Cumplimiento de Contrato.</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Garantía de Correcta Inversión de Anticipo (si corresponde).</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Contrato de Asociación Accidental (si corresponde).</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Poder del Representante Legal de la Asociación Accidental (si corresponde).</w:t>
      </w:r>
    </w:p>
    <w:p w:rsidR="007B4993" w:rsidRPr="00755BEA" w:rsidRDefault="007B4993" w:rsidP="00A5777A">
      <w:pPr>
        <w:numPr>
          <w:ilvl w:val="1"/>
          <w:numId w:val="33"/>
        </w:numPr>
        <w:tabs>
          <w:tab w:val="clear" w:pos="992"/>
          <w:tab w:val="num" w:pos="1134"/>
        </w:tabs>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Otros documentos específicos de acuerdo a la contratación </w:t>
      </w:r>
      <w:r w:rsidRPr="00755BEA">
        <w:rPr>
          <w:rFonts w:ascii="Bookman Old Style" w:hAnsi="Bookman Old Style"/>
          <w:b/>
          <w:i/>
          <w:sz w:val="18"/>
          <w:szCs w:val="18"/>
          <w:lang w:val="es-ES_tradnl"/>
        </w:rPr>
        <w:t>(Señalar los que correspondan)</w:t>
      </w:r>
      <w:r w:rsidRPr="00755BEA">
        <w:rPr>
          <w:rFonts w:ascii="Bookman Old Style" w:hAnsi="Bookman Old Style"/>
          <w:sz w:val="18"/>
          <w:szCs w:val="18"/>
          <w:lang w:val="es-ES_tradnl"/>
        </w:rPr>
        <w:t>.</w:t>
      </w:r>
    </w:p>
    <w:p w:rsidR="007B4993" w:rsidRPr="00755BEA" w:rsidRDefault="007B4993" w:rsidP="007B4993">
      <w:pPr>
        <w:tabs>
          <w:tab w:val="num" w:pos="1701"/>
        </w:tabs>
        <w:spacing w:line="200" w:lineRule="exact"/>
        <w:ind w:left="1300"/>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PRIMERA.- (IDIOMA)</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sz w:val="18"/>
          <w:szCs w:val="18"/>
          <w:lang w:val="es-ES_tradnl"/>
        </w:rPr>
        <w:t>El presente Contrato, toda la documentación aplicable al mismo y la que emerja de la prestación del servicio de consultoría, deben ser elaborados en idioma castellano.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SEGUNDA.- (LEGISLACIÓN APLICABLE AL CONTRATO)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El presente contrato, al ser de naturaleza administrativa, se celebra exclusivamente al amparo de las siguientes disposiciones: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32"/>
        </w:numPr>
        <w:jc w:val="both"/>
        <w:rPr>
          <w:rFonts w:ascii="Bookman Old Style" w:hAnsi="Bookman Old Style" w:cs="Arial"/>
          <w:sz w:val="18"/>
          <w:szCs w:val="18"/>
          <w:lang w:val="es-ES_tradnl"/>
        </w:rPr>
      </w:pPr>
      <w:r w:rsidRPr="00755BEA">
        <w:rPr>
          <w:rFonts w:ascii="Bookman Old Style" w:hAnsi="Bookman Old Style" w:cs="Arial"/>
          <w:sz w:val="18"/>
          <w:szCs w:val="18"/>
          <w:lang w:val="es-ES_tradnl"/>
        </w:rPr>
        <w:t>Constitución Política del Estado.</w:t>
      </w:r>
    </w:p>
    <w:p w:rsidR="007B4993" w:rsidRDefault="007B4993" w:rsidP="00A5777A">
      <w:pPr>
        <w:numPr>
          <w:ilvl w:val="1"/>
          <w:numId w:val="3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Ley </w:t>
      </w:r>
      <w:r w:rsidRPr="00552B6B">
        <w:rPr>
          <w:rFonts w:ascii="Bookman Old Style" w:hAnsi="Bookman Old Style" w:cs="Arial"/>
          <w:sz w:val="18"/>
          <w:szCs w:val="18"/>
        </w:rPr>
        <w:t>Nº 1178, de 20 de julio de 1990, de Administración y Control Gubernamentales</w:t>
      </w:r>
      <w:r>
        <w:rPr>
          <w:rFonts w:ascii="Bookman Old Style" w:hAnsi="Bookman Old Style" w:cs="Arial"/>
          <w:sz w:val="18"/>
          <w:szCs w:val="18"/>
        </w:rPr>
        <w:t>.</w:t>
      </w:r>
    </w:p>
    <w:p w:rsidR="007B4993" w:rsidRDefault="007B4993" w:rsidP="00A5777A">
      <w:pPr>
        <w:numPr>
          <w:ilvl w:val="1"/>
          <w:numId w:val="3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Ley </w:t>
      </w:r>
      <w:r w:rsidRPr="00552B6B">
        <w:rPr>
          <w:rFonts w:ascii="Bookman Old Style" w:hAnsi="Bookman Old Style" w:cs="Arial"/>
          <w:sz w:val="18"/>
          <w:szCs w:val="18"/>
        </w:rPr>
        <w:t>del Presupuesto General del Estado, aprobado para la gestión y su reglamentación.</w:t>
      </w:r>
    </w:p>
    <w:p w:rsidR="007B4993" w:rsidRPr="00031746" w:rsidRDefault="007B4993" w:rsidP="00A5777A">
      <w:pPr>
        <w:numPr>
          <w:ilvl w:val="1"/>
          <w:numId w:val="32"/>
        </w:numPr>
        <w:jc w:val="both"/>
        <w:rPr>
          <w:rFonts w:ascii="Bookman Old Style" w:hAnsi="Bookman Old Style" w:cs="Arial"/>
          <w:sz w:val="18"/>
          <w:szCs w:val="18"/>
          <w:lang w:val="es-ES_tradnl"/>
        </w:rPr>
      </w:pPr>
      <w:r w:rsidRPr="00031746">
        <w:rPr>
          <w:rFonts w:ascii="Bookman Old Style" w:hAnsi="Bookman Old Style" w:cs="Calibri"/>
          <w:sz w:val="18"/>
          <w:szCs w:val="18"/>
        </w:rPr>
        <w:t>Decreto Supremo 29506 de 09 de abril de 2008</w:t>
      </w:r>
      <w:r w:rsidRPr="00031746">
        <w:rPr>
          <w:rFonts w:ascii="Bookman Old Style" w:hAnsi="Bookman Old Style" w:cs="Arial"/>
          <w:sz w:val="18"/>
          <w:szCs w:val="18"/>
        </w:rPr>
        <w:t>.</w:t>
      </w:r>
    </w:p>
    <w:p w:rsidR="007B4993" w:rsidRDefault="007B4993" w:rsidP="00A5777A">
      <w:pPr>
        <w:numPr>
          <w:ilvl w:val="1"/>
          <w:numId w:val="32"/>
        </w:numPr>
        <w:jc w:val="both"/>
        <w:rPr>
          <w:rFonts w:ascii="Bookman Old Style" w:hAnsi="Bookman Old Style" w:cs="Arial"/>
          <w:sz w:val="18"/>
          <w:szCs w:val="18"/>
          <w:lang w:val="es-ES_tradnl"/>
        </w:rPr>
      </w:pPr>
      <w:r w:rsidRPr="00031746">
        <w:rPr>
          <w:rFonts w:ascii="Bookman Old Style" w:hAnsi="Bookman Old Style" w:cs="Calibri"/>
          <w:sz w:val="18"/>
          <w:szCs w:val="18"/>
        </w:rPr>
        <w:t>“Reglamento de Contrataciones Directas en el Marco del Decreto Supremo 29506” aprobado mediante Resolución de Directorio Nº 92/2013 de 20 de noviembre de 2013.</w:t>
      </w:r>
    </w:p>
    <w:p w:rsidR="007B4993" w:rsidRPr="00031746" w:rsidRDefault="007B4993" w:rsidP="00A5777A">
      <w:pPr>
        <w:numPr>
          <w:ilvl w:val="1"/>
          <w:numId w:val="32"/>
        </w:numPr>
        <w:jc w:val="both"/>
        <w:rPr>
          <w:rFonts w:ascii="Bookman Old Style" w:hAnsi="Bookman Old Style" w:cs="Arial"/>
          <w:sz w:val="18"/>
          <w:szCs w:val="18"/>
          <w:lang w:val="es-ES_tradnl"/>
        </w:rPr>
      </w:pPr>
      <w:r w:rsidRPr="00031746">
        <w:rPr>
          <w:rFonts w:ascii="Bookman Old Style" w:hAnsi="Bookman Old Style" w:cs="Arial"/>
          <w:sz w:val="18"/>
          <w:szCs w:val="18"/>
        </w:rPr>
        <w:t>Otras disposiciones relacionadas.</w:t>
      </w:r>
    </w:p>
    <w:p w:rsidR="007B4993" w:rsidRDefault="007B4993" w:rsidP="007B4993">
      <w:pPr>
        <w:ind w:left="720"/>
        <w:jc w:val="both"/>
        <w:rPr>
          <w:rFonts w:ascii="Bookman Old Style" w:hAnsi="Bookman Old Style" w:cs="Arial"/>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DÉCIMA TERCERA.- (DERECHOS DEL CONSULTOR) </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tiene derecho a plantear los reclamos que considere correctos, por cualquier omisión de 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por falta de pago del servicio prestado, o por cualquier otro aspecto consignado en el presente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Tales reclamos deberán ser planteados por escrito y de forma documentada, a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hasta treinta (30) días hábiles posteriores al suceso.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dentro del lapso impostergable de cinco (5) días hábiles de recibido el reclamo, analizará el mismo, debiendo emitir su informe - recomendación 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755BEA">
        <w:rPr>
          <w:rFonts w:ascii="Bookman Old Style" w:hAnsi="Bookman Old Style"/>
          <w:b/>
          <w:sz w:val="18"/>
          <w:szCs w:val="18"/>
          <w:lang w:val="es-ES_tradnl"/>
        </w:rPr>
        <w:t>CONSULTOR.</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los casos que así corresponda por la complejidad del reclamo,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podrá solicitar el análisis del reclamo a las dependencias técnica, financiera o legal según corresponda, a objeto de procesar la respuesta al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sz w:val="18"/>
          <w:szCs w:val="18"/>
          <w:lang w:val="es-ES_tradnl"/>
        </w:rPr>
        <w:t xml:space="preserve">Todo proceso de respuesta a reclamos, no deberá exceder los diez (10) días hábiles, computables desde la recepción del reclamo documentado por la contraparte. </w:t>
      </w:r>
      <w:r w:rsidRPr="00755BEA">
        <w:rPr>
          <w:rFonts w:ascii="Bookman Old Style" w:hAnsi="Bookman Old Style"/>
          <w:b/>
          <w:i/>
          <w:sz w:val="18"/>
          <w:szCs w:val="18"/>
          <w:lang w:val="es-ES_tradnl"/>
        </w:rPr>
        <w:t>(Si el plazo de prestación del servicio es corto, el plazo previsto puede ser reducido en concordancia con el plazo del contrato).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 xml:space="preserve">CONTRAPARTE </w:t>
      </w:r>
      <w:r w:rsidRPr="00755BEA">
        <w:rPr>
          <w:rFonts w:ascii="Bookman Old Style" w:hAnsi="Bookman Old Style"/>
          <w:sz w:val="18"/>
          <w:szCs w:val="18"/>
          <w:lang w:val="es-ES_tradnl"/>
        </w:rPr>
        <w:t xml:space="preserve">y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no atenderán reclamos presentados fuera del plazo establecido en esta cláusula.</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CUARTA.- (ESTIPULACIONES SOBRE IMPUESTOS)</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Correrá por cuenta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el pago de todos los impuestos vigentes en el país, a la fecha de presentación de la propuesta.</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caso de que posteriormente, el Estado Plurinacional de Bolivia implantara impuestos adicionales, disminuyera o incrementara los vigentes, mediante disposición legal expresa, el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deberá acogerse a su cumplimiento desde la fecha de vigencia de dicha normativa.</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QUINTA.- (CUMPLIMIENTO DE LEYES LABORALES)</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deberá dar estricto cumplimiento a la legislación laboral y social vigente en el Estado Plurinacional de Bolivia, respecto a su personal.</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294756"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 xml:space="preserve">EL CONSULTOR </w:t>
      </w:r>
      <w:r w:rsidRPr="00755BEA">
        <w:rPr>
          <w:rFonts w:ascii="Bookman Old Style" w:hAnsi="Bookman Old Style"/>
          <w:sz w:val="18"/>
          <w:szCs w:val="18"/>
          <w:lang w:val="es-ES_tradnl"/>
        </w:rPr>
        <w:t xml:space="preserve">será responsable y deberá mantener a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exonerada contra cualquier multa o penalidad de cualquier tipo o naturaleza que fuera impuesta por causa de incumplimiento o infracción de dicha legislación laboral o social.</w:t>
      </w:r>
    </w:p>
    <w:p w:rsidR="007B4993" w:rsidRPr="00755BEA" w:rsidRDefault="007B4993" w:rsidP="007B4993">
      <w:pPr>
        <w:jc w:val="both"/>
        <w:rPr>
          <w:rFonts w:ascii="Bookman Old Style" w:hAnsi="Bookman Old Style" w:cs="Arial"/>
          <w:b/>
          <w:i/>
          <w:sz w:val="18"/>
          <w:szCs w:val="18"/>
          <w:lang w:val="es-BO"/>
        </w:rPr>
      </w:pPr>
    </w:p>
    <w:p w:rsidR="007B4993" w:rsidRDefault="007B4993" w:rsidP="007B4993">
      <w:pPr>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DÉCIMA SEXTA.- (PROTOCOLIZACIÓN DEL CONTRATO) </w:t>
      </w:r>
    </w:p>
    <w:p w:rsidR="007B4993" w:rsidRDefault="007B4993" w:rsidP="007B4993">
      <w:pPr>
        <w:jc w:val="both"/>
        <w:rPr>
          <w:rFonts w:ascii="Bookman Old Style" w:hAnsi="Bookman Old Style"/>
          <w:b/>
          <w:sz w:val="18"/>
          <w:szCs w:val="18"/>
          <w:lang w:val="es-ES_tradnl"/>
        </w:rPr>
      </w:pPr>
    </w:p>
    <w:p w:rsidR="007B4993" w:rsidRPr="00755BEA" w:rsidRDefault="007B4993" w:rsidP="007B4993">
      <w:pPr>
        <w:jc w:val="both"/>
        <w:rPr>
          <w:rFonts w:ascii="Bookman Old Style" w:hAnsi="Bookman Old Style" w:cs="Arial"/>
          <w:sz w:val="18"/>
          <w:szCs w:val="18"/>
          <w:lang w:val="es-ES_tradnl"/>
        </w:rPr>
      </w:pPr>
      <w:r w:rsidRPr="00755BEA">
        <w:rPr>
          <w:rFonts w:ascii="Bookman Old Style" w:hAnsi="Bookman Old Style"/>
          <w:sz w:val="18"/>
          <w:szCs w:val="18"/>
          <w:lang w:val="es-ES_tradnl"/>
        </w:rPr>
        <w:t>El presente contrato, será protocolizado con todas las formalidades de Ley por la</w:t>
      </w:r>
      <w:r w:rsidRPr="00755BEA">
        <w:rPr>
          <w:rFonts w:ascii="Bookman Old Style" w:hAnsi="Bookman Old Style"/>
          <w:b/>
          <w:sz w:val="18"/>
          <w:szCs w:val="18"/>
          <w:lang w:val="es-ES_tradnl"/>
        </w:rPr>
        <w:t xml:space="preserve"> ENTIDAD. </w:t>
      </w:r>
      <w:r w:rsidRPr="00755BEA">
        <w:rPr>
          <w:rFonts w:ascii="Bookman Old Style" w:hAnsi="Bookman Old Style"/>
          <w:bCs/>
          <w:sz w:val="18"/>
          <w:szCs w:val="18"/>
          <w:lang w:val="es-ES_tradnl"/>
        </w:rPr>
        <w:t>El importe por concepto de protocolización debe ser pagado directamente por el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 xml:space="preserve">CONSULTOR, </w:t>
      </w:r>
      <w:r w:rsidRPr="00755BEA">
        <w:rPr>
          <w:rFonts w:ascii="Bookman Old Style" w:hAnsi="Bookman Old Style" w:cs="Arial"/>
          <w:bCs/>
          <w:sz w:val="18"/>
          <w:szCs w:val="18"/>
          <w:lang w:val="es-ES_tradnl"/>
        </w:rPr>
        <w:t>en caso que este monto no sea cancelado por el</w:t>
      </w:r>
      <w:r w:rsidRPr="00755BEA">
        <w:rPr>
          <w:rFonts w:ascii="Bookman Old Style" w:hAnsi="Bookman Old Style" w:cs="Arial"/>
          <w:b/>
          <w:bCs/>
          <w:sz w:val="18"/>
          <w:szCs w:val="18"/>
          <w:lang w:val="es-ES_tradnl"/>
        </w:rPr>
        <w:t xml:space="preserve"> CONSULTOR</w:t>
      </w:r>
      <w:r w:rsidRPr="00755BEA">
        <w:rPr>
          <w:rFonts w:ascii="Bookman Old Style" w:hAnsi="Bookman Old Style" w:cs="Arial"/>
          <w:sz w:val="18"/>
          <w:szCs w:val="18"/>
          <w:lang w:val="es-ES_tradnl"/>
        </w:rPr>
        <w:t xml:space="preserve">, podrá ser descontado por la </w:t>
      </w:r>
      <w:r w:rsidRPr="00755BEA">
        <w:rPr>
          <w:rFonts w:ascii="Bookman Old Style" w:hAnsi="Bookman Old Style" w:cs="Arial"/>
          <w:b/>
          <w:sz w:val="18"/>
          <w:szCs w:val="18"/>
          <w:lang w:val="es-ES_tradnl"/>
        </w:rPr>
        <w:t xml:space="preserve">ENTIDAD </w:t>
      </w:r>
      <w:r w:rsidRPr="00755BEA">
        <w:rPr>
          <w:rFonts w:ascii="Bookman Old Style" w:hAnsi="Bookman Old Style" w:cs="Arial"/>
          <w:sz w:val="18"/>
          <w:szCs w:val="18"/>
          <w:lang w:val="es-ES_tradnl"/>
        </w:rPr>
        <w:t>a tiempo de hacer efectivo el pago correspondiente.</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Originales o Fotocopias Legalizadas de:</w:t>
      </w:r>
    </w:p>
    <w:p w:rsidR="007B4993" w:rsidRPr="00755BEA" w:rsidRDefault="007B4993" w:rsidP="00A5777A">
      <w:pPr>
        <w:numPr>
          <w:ilvl w:val="0"/>
          <w:numId w:val="31"/>
        </w:numPr>
        <w:spacing w:before="100" w:beforeAutospacing="1" w:after="100" w:afterAutospacing="1"/>
        <w:ind w:left="1428"/>
        <w:jc w:val="both"/>
        <w:rPr>
          <w:rFonts w:ascii="Bookman Old Style" w:hAnsi="Bookman Old Style" w:cs="Calibri"/>
          <w:sz w:val="18"/>
          <w:szCs w:val="18"/>
        </w:rPr>
      </w:pPr>
      <w:r w:rsidRPr="00755BEA">
        <w:rPr>
          <w:rFonts w:ascii="Bookman Old Style" w:hAnsi="Bookman Old Style" w:cs="Arial"/>
          <w:sz w:val="18"/>
          <w:szCs w:val="18"/>
        </w:rPr>
        <w:t xml:space="preserve">Testimonio del Poder del Representante Legal referido en el contrato </w:t>
      </w:r>
    </w:p>
    <w:p w:rsidR="007B4993" w:rsidRPr="00755BEA" w:rsidRDefault="007B4993" w:rsidP="00A5777A">
      <w:pPr>
        <w:numPr>
          <w:ilvl w:val="0"/>
          <w:numId w:val="31"/>
        </w:numPr>
        <w:spacing w:before="100" w:beforeAutospacing="1" w:after="100" w:afterAutospacing="1"/>
        <w:ind w:left="1428"/>
        <w:jc w:val="both"/>
        <w:rPr>
          <w:rFonts w:ascii="Bookman Old Style" w:hAnsi="Bookman Old Style" w:cs="Calibri"/>
          <w:sz w:val="18"/>
          <w:szCs w:val="18"/>
        </w:rPr>
      </w:pPr>
      <w:r w:rsidRPr="00755BEA">
        <w:rPr>
          <w:rFonts w:ascii="Bookman Old Style" w:hAnsi="Bookman Old Style" w:cs="Arial"/>
          <w:sz w:val="18"/>
          <w:szCs w:val="18"/>
        </w:rPr>
        <w:t xml:space="preserve">Certificado de  Matrícula de Inscripción en FUNDEMPRESA </w:t>
      </w:r>
      <w:r w:rsidRPr="00755BEA">
        <w:rPr>
          <w:rFonts w:ascii="Bookman Old Style" w:hAnsi="Bookman Old Style" w:cs="Arial"/>
          <w:b/>
          <w:i/>
          <w:sz w:val="18"/>
          <w:szCs w:val="18"/>
        </w:rPr>
        <w:t>(Si corresponde)</w:t>
      </w:r>
    </w:p>
    <w:p w:rsidR="007B4993" w:rsidRPr="00755BEA" w:rsidRDefault="007B4993" w:rsidP="00A5777A">
      <w:pPr>
        <w:numPr>
          <w:ilvl w:val="0"/>
          <w:numId w:val="31"/>
        </w:numPr>
        <w:spacing w:before="100" w:beforeAutospacing="1" w:after="100" w:afterAutospacing="1"/>
        <w:ind w:left="1428"/>
        <w:jc w:val="both"/>
        <w:rPr>
          <w:rFonts w:ascii="Bookman Old Style" w:hAnsi="Bookman Old Style" w:cs="Calibri"/>
          <w:sz w:val="18"/>
          <w:szCs w:val="18"/>
        </w:rPr>
      </w:pPr>
      <w:r w:rsidRPr="00755BEA">
        <w:rPr>
          <w:rFonts w:ascii="Bookman Old Style" w:hAnsi="Bookman Old Style" w:cs="Arial"/>
          <w:sz w:val="18"/>
          <w:szCs w:val="18"/>
        </w:rPr>
        <w:t>Minuta del Contrato</w:t>
      </w:r>
    </w:p>
    <w:p w:rsidR="007B4993" w:rsidRPr="00755BEA" w:rsidRDefault="007B4993" w:rsidP="007B4993">
      <w:pPr>
        <w:spacing w:before="100" w:beforeAutospacing="1" w:after="100" w:afterAutospacing="1"/>
        <w:jc w:val="both"/>
        <w:rPr>
          <w:rFonts w:ascii="Bookman Old Style" w:hAnsi="Bookman Old Style" w:cs="Calibri"/>
          <w:sz w:val="18"/>
          <w:szCs w:val="18"/>
        </w:rPr>
      </w:pPr>
      <w:r w:rsidRPr="00755BEA">
        <w:rPr>
          <w:rFonts w:ascii="Bookman Old Style" w:hAnsi="Bookman Old Style" w:cs="Arial"/>
          <w:sz w:val="18"/>
          <w:szCs w:val="18"/>
        </w:rPr>
        <w:t>Fotocopias Simples de:</w:t>
      </w:r>
    </w:p>
    <w:p w:rsidR="007B4993" w:rsidRPr="00755BEA" w:rsidRDefault="007B4993" w:rsidP="00A5777A">
      <w:pPr>
        <w:pStyle w:val="Prrafodelista"/>
        <w:numPr>
          <w:ilvl w:val="0"/>
          <w:numId w:val="31"/>
        </w:numPr>
        <w:ind w:left="1428"/>
        <w:rPr>
          <w:rFonts w:ascii="Bookman Old Style" w:hAnsi="Bookman Old Style" w:cs="Calibri"/>
          <w:sz w:val="18"/>
          <w:szCs w:val="18"/>
          <w:lang w:eastAsia="es-BO"/>
        </w:rPr>
      </w:pPr>
      <w:r w:rsidRPr="00755BEA">
        <w:rPr>
          <w:rFonts w:ascii="Bookman Old Style" w:hAnsi="Bookman Old Style" w:cs="Arial"/>
          <w:sz w:val="18"/>
          <w:szCs w:val="18"/>
          <w:lang w:eastAsia="es-BO"/>
        </w:rPr>
        <w:t>Cedula de Identidad del Representante Legal  </w:t>
      </w:r>
    </w:p>
    <w:p w:rsidR="007B4993" w:rsidRPr="00755BEA" w:rsidRDefault="007B4993" w:rsidP="00A5777A">
      <w:pPr>
        <w:pStyle w:val="Prrafodelista"/>
        <w:numPr>
          <w:ilvl w:val="0"/>
          <w:numId w:val="31"/>
        </w:numPr>
        <w:spacing w:before="100" w:beforeAutospacing="1" w:after="100" w:afterAutospacing="1"/>
        <w:ind w:left="1428"/>
        <w:jc w:val="both"/>
        <w:rPr>
          <w:rFonts w:ascii="Bookman Old Style" w:hAnsi="Bookman Old Style" w:cs="Arial"/>
          <w:sz w:val="18"/>
          <w:szCs w:val="18"/>
        </w:rPr>
      </w:pPr>
      <w:r w:rsidRPr="00755BEA">
        <w:rPr>
          <w:rFonts w:ascii="Bookman Old Style" w:hAnsi="Bookman Old Style" w:cs="Arial"/>
          <w:sz w:val="18"/>
          <w:szCs w:val="18"/>
        </w:rPr>
        <w:t xml:space="preserve">Escritura  de Constitución de La Empresa </w:t>
      </w:r>
      <w:r w:rsidRPr="00755BEA">
        <w:rPr>
          <w:rFonts w:ascii="Bookman Old Style" w:hAnsi="Bookman Old Style" w:cs="Arial"/>
          <w:b/>
          <w:i/>
          <w:sz w:val="18"/>
          <w:szCs w:val="18"/>
          <w:lang w:eastAsia="es-BO"/>
        </w:rPr>
        <w:t>(Cuando corresponda)</w:t>
      </w:r>
      <w:r w:rsidRPr="00755BEA">
        <w:rPr>
          <w:rFonts w:ascii="Bookman Old Style" w:hAnsi="Bookman Old Style" w:cs="Arial"/>
          <w:b/>
          <w:i/>
          <w:sz w:val="18"/>
          <w:szCs w:val="18"/>
        </w:rPr>
        <w:t>.</w:t>
      </w:r>
    </w:p>
    <w:p w:rsidR="007B4993" w:rsidRPr="00755BEA" w:rsidRDefault="007B4993" w:rsidP="00A5777A">
      <w:pPr>
        <w:pStyle w:val="Prrafodelista"/>
        <w:numPr>
          <w:ilvl w:val="0"/>
          <w:numId w:val="31"/>
        </w:numPr>
        <w:spacing w:before="100" w:beforeAutospacing="1" w:after="100" w:afterAutospacing="1"/>
        <w:ind w:left="1428"/>
        <w:jc w:val="both"/>
        <w:rPr>
          <w:rFonts w:ascii="Bookman Old Style" w:hAnsi="Bookman Old Style" w:cs="Arial"/>
          <w:sz w:val="18"/>
          <w:szCs w:val="18"/>
        </w:rPr>
      </w:pPr>
      <w:r w:rsidRPr="00755BEA">
        <w:rPr>
          <w:rFonts w:ascii="Bookman Old Style" w:hAnsi="Bookman Old Style" w:cs="Arial"/>
          <w:sz w:val="18"/>
          <w:szCs w:val="18"/>
          <w:lang w:eastAsia="es-BO"/>
        </w:rPr>
        <w:t xml:space="preserve">Garantía de Cumplimiento de Contrato </w:t>
      </w:r>
    </w:p>
    <w:p w:rsidR="007B4993" w:rsidRPr="00755BEA" w:rsidRDefault="007B4993" w:rsidP="007B4993">
      <w:pPr>
        <w:jc w:val="both"/>
        <w:rPr>
          <w:rFonts w:ascii="Bookman Old Style" w:hAnsi="Bookman Old Style"/>
          <w:sz w:val="18"/>
          <w:szCs w:val="18"/>
          <w:lang w:val="es-ES_tradnl"/>
        </w:rPr>
      </w:pPr>
      <w:r w:rsidRPr="00755BEA">
        <w:rPr>
          <w:rFonts w:ascii="Bookman Old Style" w:hAnsi="Bookman Old Style"/>
          <w:sz w:val="18"/>
          <w:szCs w:val="18"/>
          <w:lang w:val="es-ES_tradnl"/>
        </w:rPr>
        <w:t>En caso de que por cualquier circunstancia, el presente documento no fuese protocolizado, servirá a los efectos de Ley y de su cumplimiento, como documento suficiente entre las partes.</w:t>
      </w:r>
    </w:p>
    <w:p w:rsidR="007B4993" w:rsidRPr="00755BEA" w:rsidRDefault="007B4993" w:rsidP="007B4993">
      <w:pPr>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SÉPTIMA.- (SUBCONTRATOS)</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Cuando esta previsión de subcontrato estuviese autorizada,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podrá efectuar subcontrataciones, que acumuladas no deberán exceder el veinticinco por ciento (25%) del valor total de este Contrato, siendo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directo y exclusivo responsable por los trabajos, su calidad y la perfección de ellos, así como también por los actos y omisiones de los subcontratistas y de todas las personas empleadas en el servicio.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lastRenderedPageBreak/>
        <w:t xml:space="preserve">En ningún caso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podrá pretender autorización para subcontratos que no hubiesen sido expresamente previstos en su propuesta.</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Ningún subcontrato o intervención de terceras personas relevará al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del cumplimiento de todas sus obligaciones y responsabilidades emergentes del presente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DÉCIMA OCTAVA.- (INTRANSFERIBILIDAD DEL CONTRATO)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bajo ningún título podrá ceder, transferir, subrogar, total o parcialmente este Contrato.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sz w:val="18"/>
          <w:szCs w:val="18"/>
          <w:lang w:val="es-ES_tradnl"/>
        </w:rPr>
        <w:t>En caso excepcional, emergente de causa de fuerza mayor, caso fortuito o necesidad pública, procederá la cesión o la subrogación del contrato, total o parcialmente, previa aprobación de la MAE, bajo los mismos términos y condiciones del presente contrato.</w:t>
      </w:r>
      <w:r w:rsidRPr="00755BEA">
        <w:rPr>
          <w:rFonts w:ascii="Bookman Old Style" w:hAnsi="Bookman Old Style"/>
          <w:b/>
          <w:sz w:val="18"/>
          <w:szCs w:val="18"/>
          <w:lang w:val="es-ES_tradnl"/>
        </w:rPr>
        <w:t xml:space="preserve"> </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 </w:t>
      </w:r>
    </w:p>
    <w:p w:rsidR="007B4993" w:rsidRDefault="007B4993" w:rsidP="007B4993">
      <w:pPr>
        <w:jc w:val="both"/>
        <w:rPr>
          <w:rFonts w:ascii="Bookman Old Style" w:hAnsi="Bookman Old Style"/>
          <w:sz w:val="18"/>
          <w:szCs w:val="18"/>
          <w:lang w:val="es-ES_tradnl"/>
        </w:rPr>
      </w:pPr>
      <w:r w:rsidRPr="00755BEA">
        <w:rPr>
          <w:rFonts w:ascii="Bookman Old Style" w:hAnsi="Bookman Old Style"/>
          <w:b/>
          <w:sz w:val="18"/>
          <w:szCs w:val="18"/>
          <w:lang w:val="es-ES_tradnl"/>
        </w:rPr>
        <w:t xml:space="preserve">DÉCIMA NOVENA.- (CAUSAS DE </w:t>
      </w:r>
      <w:r>
        <w:rPr>
          <w:rFonts w:ascii="Bookman Old Style" w:hAnsi="Bookman Old Style"/>
          <w:b/>
          <w:sz w:val="18"/>
          <w:szCs w:val="18"/>
          <w:lang w:val="es-ES_tradnl"/>
        </w:rPr>
        <w:t>FUERZA MAYOR Y/O CASO FORTUITO)</w:t>
      </w:r>
      <w:r w:rsidRPr="00755BEA">
        <w:rPr>
          <w:rFonts w:ascii="Bookman Old Style" w:hAnsi="Bookman Old Style"/>
          <w:sz w:val="18"/>
          <w:szCs w:val="18"/>
          <w:lang w:val="es-ES_tradnl"/>
        </w:rPr>
        <w:t xml:space="preserve"> </w:t>
      </w:r>
    </w:p>
    <w:p w:rsidR="007B4993" w:rsidRDefault="007B4993" w:rsidP="007B4993">
      <w:pPr>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cs="Arial"/>
          <w:sz w:val="18"/>
          <w:szCs w:val="18"/>
          <w:lang w:val="es-ES_tradnl"/>
        </w:rPr>
      </w:pPr>
      <w:r w:rsidRPr="00755BEA">
        <w:rPr>
          <w:rFonts w:ascii="Bookman Old Style" w:hAnsi="Bookman Old Style"/>
          <w:sz w:val="18"/>
          <w:szCs w:val="18"/>
          <w:lang w:val="es-ES_tradnl"/>
        </w:rPr>
        <w:t xml:space="preserve">Con el fin de exceptuar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 determinadas responsabilidades por mora durante la vigencia del presente contrato, la</w:t>
      </w:r>
      <w:r w:rsidRPr="00755BEA">
        <w:rPr>
          <w:rFonts w:ascii="Bookman Old Style" w:hAnsi="Bookman Old Style"/>
          <w:b/>
          <w:bCs/>
          <w:sz w:val="18"/>
          <w:szCs w:val="18"/>
          <w:lang w:val="es-ES_tradnl"/>
        </w:rPr>
        <w:t xml:space="preserve"> CONTRAPARTE</w:t>
      </w:r>
      <w:r w:rsidRPr="00755BEA">
        <w:rPr>
          <w:rFonts w:ascii="Bookman Old Style" w:hAnsi="Bookman Old Style"/>
          <w:sz w:val="18"/>
          <w:szCs w:val="18"/>
          <w:lang w:val="es-ES_tradnl"/>
        </w:rPr>
        <w:t xml:space="preserve"> tendrá la facultad de calificar las causas de fuerza mayor y/o caso fortuito, que pudieran tener efectiva consecuencia </w:t>
      </w:r>
      <w:r w:rsidRPr="00755BEA">
        <w:rPr>
          <w:rFonts w:ascii="Bookman Old Style" w:hAnsi="Bookman Old Style" w:cs="Arial"/>
          <w:sz w:val="18"/>
          <w:szCs w:val="18"/>
          <w:lang w:val="es-ES_tradnl"/>
        </w:rPr>
        <w:t>sobre el cumplimiento del presente Contrato.</w:t>
      </w:r>
    </w:p>
    <w:p w:rsidR="007B4993" w:rsidRPr="00755BEA" w:rsidRDefault="007B4993" w:rsidP="007B4993">
      <w:pPr>
        <w:jc w:val="both"/>
        <w:rPr>
          <w:rFonts w:ascii="Bookman Old Style" w:hAnsi="Bookman Old Style" w:cs="Arial"/>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Para que cualquiera de estos hechos puedan constituir justificación de impedimento en la  prestación del servicio o demora en el cumplimiento del Cronograma de Trabajo, dando lugar a retrasos en el avance, de modo inexcusable e imprescindible en cada caso, el</w:t>
      </w:r>
      <w:r w:rsidRPr="00755BEA">
        <w:rPr>
          <w:rFonts w:ascii="Bookman Old Style" w:hAnsi="Bookman Old Style"/>
          <w:b/>
          <w:sz w:val="18"/>
          <w:szCs w:val="18"/>
          <w:lang w:val="es-ES_tradnl"/>
        </w:rPr>
        <w:t xml:space="preserve"> CONSULTOR, </w:t>
      </w:r>
      <w:r w:rsidRPr="00755BEA">
        <w:rPr>
          <w:rFonts w:ascii="Bookman Old Style" w:hAnsi="Bookman Old Style"/>
          <w:sz w:val="18"/>
          <w:szCs w:val="18"/>
          <w:lang w:val="es-ES_tradnl"/>
        </w:rPr>
        <w:t>de manera justificada,</w:t>
      </w:r>
      <w:r w:rsidRPr="00755BEA">
        <w:rPr>
          <w:rFonts w:ascii="Bookman Old Style" w:hAnsi="Bookman Old Style"/>
          <w:b/>
          <w:sz w:val="18"/>
          <w:szCs w:val="18"/>
          <w:lang w:val="es-ES_tradnl"/>
        </w:rPr>
        <w:t xml:space="preserve"> </w:t>
      </w:r>
      <w:r w:rsidRPr="00755BEA">
        <w:rPr>
          <w:rFonts w:ascii="Bookman Old Style" w:hAnsi="Bookman Old Style"/>
          <w:sz w:val="18"/>
          <w:szCs w:val="18"/>
          <w:lang w:val="es-ES_tradnl"/>
        </w:rPr>
        <w:t>deberá recabar de 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un certificado de constancia de la existencia del impedimento, dentro de los cinco (5) días hábiles de ocurrido el hecho, sin el cual, de ninguna manera y por ningún motivo podrá solicitar luego a 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por escrito dentro del plazo previsto para los reclamos, la ampliación del plazo del Contrato (contrato modificatorio) o la exención del pago de penalidades o la intención de la resolución del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color w:val="000000" w:themeColor="text1"/>
          <w:sz w:val="18"/>
          <w:szCs w:val="18"/>
          <w:lang w:val="es-ES_tradnl"/>
        </w:rPr>
      </w:pPr>
      <w:r w:rsidRPr="00755BEA">
        <w:rPr>
          <w:rFonts w:ascii="Bookman Old Style" w:hAnsi="Bookman Old Style"/>
          <w:b/>
          <w:color w:val="000000" w:themeColor="text1"/>
          <w:sz w:val="18"/>
          <w:szCs w:val="18"/>
          <w:lang w:val="es-ES_tradnl"/>
        </w:rPr>
        <w:t>VIGÉSIMA.- (TERMINACIÓN DEL CONTRATO)</w:t>
      </w:r>
      <w:r w:rsidRPr="00755BEA">
        <w:rPr>
          <w:rFonts w:ascii="Bookman Old Style" w:hAnsi="Bookman Old Style"/>
          <w:color w:val="000000" w:themeColor="text1"/>
          <w:sz w:val="18"/>
          <w:szCs w:val="18"/>
          <w:lang w:val="es-ES_tradnl"/>
        </w:rPr>
        <w:t xml:space="preserve"> </w:t>
      </w:r>
    </w:p>
    <w:p w:rsidR="007B4993" w:rsidRDefault="007B4993" w:rsidP="007B4993">
      <w:pPr>
        <w:spacing w:line="200" w:lineRule="exact"/>
        <w:jc w:val="both"/>
        <w:rPr>
          <w:rFonts w:ascii="Bookman Old Style" w:hAnsi="Bookman Old Style"/>
          <w:color w:val="000000" w:themeColor="text1"/>
          <w:sz w:val="18"/>
          <w:szCs w:val="18"/>
          <w:lang w:val="es-ES_tradnl"/>
        </w:rPr>
      </w:pPr>
    </w:p>
    <w:p w:rsidR="007B4993" w:rsidRPr="00755BEA" w:rsidRDefault="007B4993" w:rsidP="007B4993">
      <w:pPr>
        <w:spacing w:line="200" w:lineRule="exact"/>
        <w:jc w:val="both"/>
        <w:rPr>
          <w:rFonts w:ascii="Bookman Old Style" w:hAnsi="Bookman Old Style"/>
          <w:b/>
          <w:color w:val="000000" w:themeColor="text1"/>
          <w:sz w:val="18"/>
          <w:szCs w:val="18"/>
          <w:lang w:val="es-ES_tradnl"/>
        </w:rPr>
      </w:pPr>
      <w:r w:rsidRPr="00755BEA">
        <w:rPr>
          <w:rFonts w:ascii="Bookman Old Style" w:hAnsi="Bookman Old Style"/>
          <w:color w:val="000000" w:themeColor="text1"/>
          <w:sz w:val="18"/>
          <w:szCs w:val="18"/>
          <w:lang w:val="es-ES_tradnl"/>
        </w:rPr>
        <w:t xml:space="preserve">El presente contrato concluirá por una de las  siguientes causas: </w:t>
      </w:r>
    </w:p>
    <w:p w:rsidR="007B4993" w:rsidRPr="00755BEA" w:rsidRDefault="007B4993" w:rsidP="007B4993">
      <w:pPr>
        <w:spacing w:line="200" w:lineRule="exact"/>
        <w:ind w:left="425"/>
        <w:jc w:val="both"/>
        <w:rPr>
          <w:rFonts w:ascii="Bookman Old Style" w:hAnsi="Bookman Old Style"/>
          <w:b/>
          <w:color w:val="000000" w:themeColor="text1"/>
          <w:sz w:val="18"/>
          <w:szCs w:val="18"/>
          <w:lang w:val="es-ES_tradnl"/>
        </w:rPr>
      </w:pPr>
    </w:p>
    <w:p w:rsidR="007B4993" w:rsidRPr="00755BEA" w:rsidRDefault="007B4993" w:rsidP="00A5777A">
      <w:pPr>
        <w:numPr>
          <w:ilvl w:val="1"/>
          <w:numId w:val="47"/>
        </w:numPr>
        <w:tabs>
          <w:tab w:val="clear" w:pos="465"/>
        </w:tabs>
        <w:spacing w:line="200" w:lineRule="exact"/>
        <w:ind w:left="567" w:hanging="567"/>
        <w:jc w:val="both"/>
        <w:rPr>
          <w:rFonts w:ascii="Bookman Old Style" w:hAnsi="Bookman Old Style"/>
          <w:b/>
          <w:color w:val="000000" w:themeColor="text1"/>
          <w:sz w:val="18"/>
          <w:szCs w:val="18"/>
          <w:lang w:val="es-ES_tradnl"/>
        </w:rPr>
      </w:pPr>
      <w:r w:rsidRPr="00755BEA">
        <w:rPr>
          <w:rFonts w:ascii="Bookman Old Style" w:hAnsi="Bookman Old Style"/>
          <w:b/>
          <w:color w:val="000000" w:themeColor="text1"/>
          <w:sz w:val="18"/>
          <w:szCs w:val="18"/>
          <w:lang w:val="es-ES_tradnl"/>
        </w:rPr>
        <w:t xml:space="preserve">Por Cumplimiento del Contrato </w:t>
      </w:r>
      <w:r w:rsidRPr="00755BEA">
        <w:rPr>
          <w:rFonts w:ascii="Bookman Old Style" w:hAnsi="Bookman Old Style"/>
          <w:color w:val="000000" w:themeColor="text1"/>
          <w:sz w:val="18"/>
          <w:szCs w:val="18"/>
          <w:lang w:val="es-ES_tradnl"/>
        </w:rPr>
        <w:t>De forma normal, tanto la</w:t>
      </w:r>
      <w:r w:rsidRPr="00755BEA">
        <w:rPr>
          <w:rFonts w:ascii="Bookman Old Style" w:hAnsi="Bookman Old Style"/>
          <w:b/>
          <w:color w:val="000000" w:themeColor="text1"/>
          <w:sz w:val="18"/>
          <w:szCs w:val="18"/>
          <w:lang w:val="es-ES_tradnl"/>
        </w:rPr>
        <w:t xml:space="preserve"> ENTIDAD</w:t>
      </w:r>
      <w:r w:rsidRPr="00755BEA">
        <w:rPr>
          <w:rFonts w:ascii="Bookman Old Style" w:hAnsi="Bookman Old Style"/>
          <w:color w:val="000000" w:themeColor="text1"/>
          <w:sz w:val="18"/>
          <w:szCs w:val="18"/>
          <w:lang w:val="es-ES_tradnl"/>
        </w:rPr>
        <w:t xml:space="preserve"> como el</w:t>
      </w:r>
      <w:r w:rsidRPr="00755BEA">
        <w:rPr>
          <w:rFonts w:ascii="Bookman Old Style" w:hAnsi="Bookman Old Style"/>
          <w:b/>
          <w:color w:val="000000" w:themeColor="text1"/>
          <w:sz w:val="18"/>
          <w:szCs w:val="18"/>
          <w:lang w:val="es-ES_tradnl"/>
        </w:rPr>
        <w:t xml:space="preserve"> CONSULTOR</w:t>
      </w:r>
      <w:r w:rsidRPr="00755BEA">
        <w:rPr>
          <w:rFonts w:ascii="Bookman Old Style" w:hAnsi="Bookman Old Style"/>
          <w:color w:val="000000" w:themeColor="text1"/>
          <w:sz w:val="18"/>
          <w:szCs w:val="18"/>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755BEA">
        <w:rPr>
          <w:rFonts w:ascii="Bookman Old Style" w:hAnsi="Bookman Old Style"/>
          <w:b/>
          <w:color w:val="000000" w:themeColor="text1"/>
          <w:sz w:val="18"/>
          <w:szCs w:val="18"/>
          <w:lang w:val="es-ES_tradnl"/>
        </w:rPr>
        <w:t>ENTIDAD.</w:t>
      </w:r>
    </w:p>
    <w:p w:rsidR="007B4993" w:rsidRPr="00755BEA" w:rsidRDefault="007B4993" w:rsidP="00A5777A">
      <w:pPr>
        <w:numPr>
          <w:ilvl w:val="1"/>
          <w:numId w:val="47"/>
        </w:numPr>
        <w:tabs>
          <w:tab w:val="clear" w:pos="465"/>
        </w:tabs>
        <w:spacing w:line="200" w:lineRule="exact"/>
        <w:ind w:left="567" w:hanging="567"/>
        <w:jc w:val="both"/>
        <w:rPr>
          <w:rFonts w:ascii="Bookman Old Style" w:hAnsi="Bookman Old Style"/>
          <w:color w:val="000000" w:themeColor="text1"/>
          <w:sz w:val="18"/>
          <w:szCs w:val="18"/>
          <w:lang w:val="es-ES_tradnl"/>
        </w:rPr>
      </w:pPr>
      <w:r w:rsidRPr="00755BEA">
        <w:rPr>
          <w:rFonts w:ascii="Bookman Old Style" w:hAnsi="Bookman Old Style"/>
          <w:b/>
          <w:color w:val="000000" w:themeColor="text1"/>
          <w:sz w:val="18"/>
          <w:szCs w:val="18"/>
          <w:lang w:val="es-ES_tradnl"/>
        </w:rPr>
        <w:t xml:space="preserve">Por Resolución del Contrato </w:t>
      </w:r>
      <w:r w:rsidRPr="00755BEA">
        <w:rPr>
          <w:rFonts w:ascii="Bookman Old Style" w:hAnsi="Bookman Old Style"/>
          <w:color w:val="000000" w:themeColor="text1"/>
          <w:sz w:val="18"/>
          <w:szCs w:val="18"/>
          <w:lang w:val="es-ES_tradnl"/>
        </w:rPr>
        <w:t xml:space="preserve">Si se diera el caso y como una forma excepcional de terminar el contrato, a los efectos legales correspondientes, la </w:t>
      </w:r>
      <w:r w:rsidRPr="00755BEA">
        <w:rPr>
          <w:rFonts w:ascii="Bookman Old Style" w:hAnsi="Bookman Old Style"/>
          <w:b/>
          <w:color w:val="000000" w:themeColor="text1"/>
          <w:sz w:val="18"/>
          <w:szCs w:val="18"/>
          <w:lang w:val="es-ES_tradnl"/>
        </w:rPr>
        <w:t>ENTIDAD</w:t>
      </w:r>
      <w:r w:rsidRPr="00755BEA">
        <w:rPr>
          <w:rFonts w:ascii="Bookman Old Style" w:hAnsi="Bookman Old Style"/>
          <w:color w:val="000000" w:themeColor="text1"/>
          <w:sz w:val="18"/>
          <w:szCs w:val="18"/>
          <w:lang w:val="es-ES_tradnl"/>
        </w:rPr>
        <w:t xml:space="preserve"> y el </w:t>
      </w:r>
      <w:r w:rsidRPr="00755BEA">
        <w:rPr>
          <w:rFonts w:ascii="Bookman Old Style" w:hAnsi="Bookman Old Style"/>
          <w:b/>
          <w:color w:val="000000" w:themeColor="text1"/>
          <w:sz w:val="18"/>
          <w:szCs w:val="18"/>
          <w:lang w:val="es-ES_tradnl"/>
        </w:rPr>
        <w:t>CONSULTOR</w:t>
      </w:r>
      <w:r w:rsidRPr="00755BEA">
        <w:rPr>
          <w:rFonts w:ascii="Bookman Old Style" w:hAnsi="Bookman Old Style"/>
          <w:color w:val="000000" w:themeColor="text1"/>
          <w:sz w:val="18"/>
          <w:szCs w:val="18"/>
          <w:lang w:val="es-ES_tradnl"/>
        </w:rPr>
        <w:t>, acuerdan las siguientes causales para procesar la resolución del Contrato:</w:t>
      </w:r>
    </w:p>
    <w:p w:rsidR="007B4993" w:rsidRPr="00755BEA" w:rsidRDefault="007B4993" w:rsidP="007B4993">
      <w:pPr>
        <w:spacing w:line="200" w:lineRule="exact"/>
        <w:jc w:val="both"/>
        <w:rPr>
          <w:rFonts w:ascii="Bookman Old Style" w:hAnsi="Bookman Old Style"/>
          <w:color w:val="000000" w:themeColor="text1"/>
          <w:sz w:val="18"/>
          <w:szCs w:val="18"/>
          <w:lang w:val="es-ES_tradnl"/>
        </w:rPr>
      </w:pPr>
    </w:p>
    <w:p w:rsidR="007B4993" w:rsidRPr="00755BEA" w:rsidRDefault="007B4993" w:rsidP="00A5777A">
      <w:pPr>
        <w:numPr>
          <w:ilvl w:val="2"/>
          <w:numId w:val="47"/>
        </w:numPr>
        <w:spacing w:line="200" w:lineRule="exact"/>
        <w:ind w:hanging="813"/>
        <w:jc w:val="both"/>
        <w:rPr>
          <w:rFonts w:ascii="Bookman Old Style" w:hAnsi="Bookman Old Style"/>
          <w:b/>
          <w:color w:val="000000" w:themeColor="text1"/>
          <w:sz w:val="18"/>
          <w:szCs w:val="18"/>
          <w:lang w:val="es-ES_tradnl"/>
        </w:rPr>
      </w:pPr>
      <w:r w:rsidRPr="00755BEA">
        <w:rPr>
          <w:rFonts w:ascii="Bookman Old Style" w:hAnsi="Bookman Old Style"/>
          <w:b/>
          <w:color w:val="000000" w:themeColor="text1"/>
          <w:sz w:val="18"/>
          <w:szCs w:val="18"/>
          <w:lang w:val="es-ES_tradnl"/>
        </w:rPr>
        <w:t xml:space="preserve"> Resolución a requerimiento de la ENTIDAD, por causales atribuibles al </w:t>
      </w:r>
    </w:p>
    <w:p w:rsidR="007B4993" w:rsidRPr="00755BEA" w:rsidRDefault="007B4993" w:rsidP="007B4993">
      <w:pPr>
        <w:spacing w:line="200" w:lineRule="exact"/>
        <w:ind w:left="1430"/>
        <w:jc w:val="both"/>
        <w:rPr>
          <w:rFonts w:ascii="Bookman Old Style" w:hAnsi="Bookman Old Style"/>
          <w:color w:val="000000" w:themeColor="text1"/>
          <w:sz w:val="18"/>
          <w:szCs w:val="18"/>
          <w:lang w:val="es-ES_tradnl"/>
        </w:rPr>
      </w:pPr>
      <w:r w:rsidRPr="00755BEA">
        <w:rPr>
          <w:rFonts w:ascii="Bookman Old Style" w:hAnsi="Bookman Old Style"/>
          <w:b/>
          <w:color w:val="000000" w:themeColor="text1"/>
          <w:sz w:val="18"/>
          <w:szCs w:val="18"/>
          <w:lang w:val="es-ES_tradnl"/>
        </w:rPr>
        <w:t>CONSULTOR.</w:t>
      </w:r>
      <w:r w:rsidRPr="00755BEA">
        <w:rPr>
          <w:rFonts w:ascii="Bookman Old Style" w:hAnsi="Bookman Old Style"/>
          <w:color w:val="000000" w:themeColor="text1"/>
          <w:sz w:val="18"/>
          <w:szCs w:val="18"/>
          <w:lang w:val="es-ES_tradnl"/>
        </w:rPr>
        <w:t xml:space="preserve"> La</w:t>
      </w:r>
      <w:r w:rsidRPr="00755BEA">
        <w:rPr>
          <w:rFonts w:ascii="Bookman Old Style" w:hAnsi="Bookman Old Style"/>
          <w:b/>
          <w:color w:val="000000" w:themeColor="text1"/>
          <w:sz w:val="18"/>
          <w:szCs w:val="18"/>
          <w:lang w:val="es-ES_tradnl"/>
        </w:rPr>
        <w:t xml:space="preserve"> ENTIDAD</w:t>
      </w:r>
      <w:r w:rsidRPr="00755BEA">
        <w:rPr>
          <w:rFonts w:ascii="Bookman Old Style" w:hAnsi="Bookman Old Style"/>
          <w:color w:val="000000" w:themeColor="text1"/>
          <w:sz w:val="18"/>
          <w:szCs w:val="18"/>
          <w:lang w:val="es-ES_tradnl"/>
        </w:rPr>
        <w:t>, podrá proceder al trámite de resolución del    Contrato, en los siguientes casos:</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color w:val="000000" w:themeColor="text1"/>
          <w:sz w:val="18"/>
          <w:szCs w:val="18"/>
          <w:lang w:val="es-ES_tradnl"/>
        </w:rPr>
      </w:pPr>
      <w:r w:rsidRPr="00755BEA">
        <w:rPr>
          <w:rFonts w:ascii="Bookman Old Style" w:hAnsi="Bookman Old Style"/>
          <w:color w:val="000000" w:themeColor="text1"/>
          <w:sz w:val="18"/>
          <w:szCs w:val="18"/>
          <w:lang w:val="es-ES_tradnl"/>
        </w:rPr>
        <w:t xml:space="preserve">Por disolución del </w:t>
      </w:r>
      <w:r w:rsidRPr="00755BEA">
        <w:rPr>
          <w:rFonts w:ascii="Bookman Old Style" w:hAnsi="Bookman Old Style"/>
          <w:b/>
          <w:color w:val="000000" w:themeColor="text1"/>
          <w:sz w:val="18"/>
          <w:szCs w:val="18"/>
          <w:lang w:val="es-ES_tradnl"/>
        </w:rPr>
        <w:t>CONSULTOR</w:t>
      </w:r>
      <w:r w:rsidRPr="00755BEA">
        <w:rPr>
          <w:rFonts w:ascii="Bookman Old Style" w:hAnsi="Bookman Old Style"/>
          <w:color w:val="000000" w:themeColor="text1"/>
          <w:sz w:val="18"/>
          <w:szCs w:val="18"/>
          <w:lang w:val="es-ES_tradnl"/>
        </w:rPr>
        <w:t xml:space="preserve"> (sea Empresa Consultora o Asociación Accidental de Empresas Consultoras).</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color w:val="000000" w:themeColor="text1"/>
          <w:sz w:val="18"/>
          <w:szCs w:val="18"/>
          <w:lang w:val="es-ES_tradnl"/>
        </w:rPr>
      </w:pPr>
      <w:r w:rsidRPr="00755BEA">
        <w:rPr>
          <w:rFonts w:ascii="Bookman Old Style" w:hAnsi="Bookman Old Style"/>
          <w:color w:val="000000" w:themeColor="text1"/>
          <w:sz w:val="18"/>
          <w:szCs w:val="18"/>
          <w:lang w:val="es-ES_tradnl"/>
        </w:rPr>
        <w:t xml:space="preserve">Por quiebra declarada del </w:t>
      </w:r>
      <w:r w:rsidRPr="00755BEA">
        <w:rPr>
          <w:rFonts w:ascii="Bookman Old Style" w:hAnsi="Bookman Old Style"/>
          <w:b/>
          <w:color w:val="000000" w:themeColor="text1"/>
          <w:sz w:val="18"/>
          <w:szCs w:val="18"/>
          <w:lang w:val="es-ES_tradnl"/>
        </w:rPr>
        <w:t>CONSULTOR.</w:t>
      </w:r>
      <w:r w:rsidRPr="00755BEA">
        <w:rPr>
          <w:rFonts w:ascii="Bookman Old Style" w:hAnsi="Bookman Old Style"/>
          <w:color w:val="000000" w:themeColor="text1"/>
          <w:sz w:val="18"/>
          <w:szCs w:val="18"/>
          <w:lang w:val="es-ES_tradnl"/>
        </w:rPr>
        <w:t xml:space="preserve"> </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b/>
          <w:color w:val="000000" w:themeColor="text1"/>
          <w:sz w:val="18"/>
          <w:szCs w:val="18"/>
          <w:lang w:val="es-ES_tradnl"/>
        </w:rPr>
      </w:pPr>
      <w:r w:rsidRPr="00755BEA">
        <w:rPr>
          <w:rFonts w:ascii="Bookman Old Style" w:hAnsi="Bookman Old Style"/>
          <w:color w:val="000000" w:themeColor="text1"/>
          <w:sz w:val="18"/>
          <w:szCs w:val="18"/>
          <w:lang w:val="es-ES_tradnl"/>
        </w:rPr>
        <w:t xml:space="preserve">Por suspensión del servicio sin justificación, por el lapso de __________ </w:t>
      </w:r>
      <w:r w:rsidRPr="00755BEA">
        <w:rPr>
          <w:rFonts w:ascii="Bookman Old Style" w:hAnsi="Bookman Old Style"/>
          <w:b/>
          <w:i/>
          <w:color w:val="000000" w:themeColor="text1"/>
          <w:sz w:val="18"/>
          <w:szCs w:val="18"/>
          <w:lang w:val="es-ES_tradnl"/>
        </w:rPr>
        <w:t>(registrar el número de días en función del plazo total del servicio que se presta)</w:t>
      </w:r>
      <w:r w:rsidRPr="00755BEA">
        <w:rPr>
          <w:rFonts w:ascii="Bookman Old Style" w:hAnsi="Bookman Old Style"/>
          <w:color w:val="000000" w:themeColor="text1"/>
          <w:sz w:val="18"/>
          <w:szCs w:val="18"/>
          <w:lang w:val="es-ES_tradnl"/>
        </w:rPr>
        <w:t xml:space="preserve"> días calendario continuos, sin autorización escrita de la</w:t>
      </w:r>
      <w:r w:rsidRPr="00755BEA">
        <w:rPr>
          <w:rFonts w:ascii="Bookman Old Style" w:hAnsi="Bookman Old Style"/>
          <w:b/>
          <w:color w:val="000000" w:themeColor="text1"/>
          <w:sz w:val="18"/>
          <w:szCs w:val="18"/>
          <w:lang w:val="es-ES_tradnl"/>
        </w:rPr>
        <w:t xml:space="preserve"> CONTRAPARTE.</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Por incumplimiento en la iniciación del servicio, si emitida la Orden de Proceder demora más de quince (15) días calendario en movilizarse. </w:t>
      </w:r>
      <w:r w:rsidRPr="00755BEA">
        <w:rPr>
          <w:rFonts w:ascii="Bookman Old Style" w:hAnsi="Bookman Old Style"/>
          <w:b/>
          <w:i/>
          <w:sz w:val="18"/>
          <w:szCs w:val="18"/>
          <w:lang w:val="es-ES_tradnl"/>
        </w:rPr>
        <w:t>(en caso de servicio de corta duración, este plazo puede ser reducido).</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lastRenderedPageBreak/>
        <w:t xml:space="preserve">Por incumplimiento en la movilización al servicio, del personal y equipo ofertados, de acuerdo </w:t>
      </w:r>
      <w:proofErr w:type="spellStart"/>
      <w:r w:rsidRPr="00755BEA">
        <w:rPr>
          <w:rFonts w:ascii="Bookman Old Style" w:hAnsi="Bookman Old Style"/>
          <w:sz w:val="18"/>
          <w:szCs w:val="18"/>
          <w:lang w:val="es-ES_tradnl"/>
        </w:rPr>
        <w:t>a</w:t>
      </w:r>
      <w:proofErr w:type="spellEnd"/>
      <w:r w:rsidRPr="00755BEA">
        <w:rPr>
          <w:rFonts w:ascii="Bookman Old Style" w:hAnsi="Bookman Old Style"/>
          <w:sz w:val="18"/>
          <w:szCs w:val="18"/>
          <w:lang w:val="es-ES_tradnl"/>
        </w:rPr>
        <w:t xml:space="preserve"> Cronograma.</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Por incumplimiento injustificado del programa de prestación de servicios sin que el</w:t>
      </w:r>
      <w:r w:rsidRPr="00755BEA">
        <w:rPr>
          <w:rFonts w:ascii="Bookman Old Style" w:hAnsi="Bookman Old Style"/>
          <w:b/>
          <w:sz w:val="18"/>
          <w:szCs w:val="18"/>
          <w:lang w:val="es-ES_tradnl"/>
        </w:rPr>
        <w:t xml:space="preserve"> CONSULTOR</w:t>
      </w:r>
      <w:r w:rsidRPr="00755BEA">
        <w:rPr>
          <w:rFonts w:ascii="Bookman Old Style" w:hAnsi="Bookman Old Style"/>
          <w:sz w:val="18"/>
          <w:szCs w:val="18"/>
          <w:lang w:val="es-ES_tradnl"/>
        </w:rPr>
        <w:t xml:space="preserve"> adopte medidas necesarias y oportunas para recuperar su demora y asegurar la conclusión del servicio dentro del plazo vigente.</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Por negligencia reiterada (3 veces) en el cumplimiento de los Términos de Referencia, u otras especificaciones, o instrucciones escritas de la </w:t>
      </w:r>
      <w:r w:rsidRPr="00755BEA">
        <w:rPr>
          <w:rFonts w:ascii="Bookman Old Style" w:hAnsi="Bookman Old Style"/>
          <w:b/>
          <w:sz w:val="18"/>
          <w:szCs w:val="18"/>
          <w:lang w:val="es-ES_tradnl"/>
        </w:rPr>
        <w:t>CONTRAPARTE.</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Por falta de pago de salarios a su personal y otras obligaciones contractuales que afecten al servicio.</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Por subcontratación de una parte del servicio sin que ésta haya sido prevista en la propuesta y/o sin contar con la autorización escrita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Cuando el monto de la multa por atraso en la prestación del servicio alcance el diez por ciento (10%) del monto total del contrato, decisión optativa, o el  quince por ciento (15%), de forma obligatoria.</w:t>
      </w:r>
    </w:p>
    <w:p w:rsidR="007B4993" w:rsidRPr="00755BEA" w:rsidRDefault="007B4993" w:rsidP="00A5777A">
      <w:pPr>
        <w:numPr>
          <w:ilvl w:val="0"/>
          <w:numId w:val="34"/>
        </w:numPr>
        <w:tabs>
          <w:tab w:val="clear" w:pos="2126"/>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Por incumplimiento a la cláusula de anticorrupción.</w:t>
      </w:r>
    </w:p>
    <w:p w:rsidR="007B4993" w:rsidRPr="00755BEA" w:rsidRDefault="007B4993" w:rsidP="007B4993">
      <w:pPr>
        <w:spacing w:line="200" w:lineRule="exact"/>
        <w:ind w:left="1260"/>
        <w:jc w:val="both"/>
        <w:rPr>
          <w:rFonts w:ascii="Bookman Old Style" w:hAnsi="Bookman Old Style"/>
          <w:sz w:val="18"/>
          <w:szCs w:val="18"/>
          <w:lang w:val="es-ES_tradnl"/>
        </w:rPr>
      </w:pPr>
    </w:p>
    <w:p w:rsidR="007B4993" w:rsidRPr="00755BEA" w:rsidRDefault="007B4993" w:rsidP="00A5777A">
      <w:pPr>
        <w:numPr>
          <w:ilvl w:val="2"/>
          <w:numId w:val="47"/>
        </w:numPr>
        <w:spacing w:line="200" w:lineRule="exact"/>
        <w:ind w:hanging="813"/>
        <w:jc w:val="both"/>
        <w:rPr>
          <w:rFonts w:ascii="Bookman Old Style" w:hAnsi="Bookman Old Style"/>
          <w:sz w:val="18"/>
          <w:szCs w:val="18"/>
          <w:lang w:val="es-ES_tradnl"/>
        </w:rPr>
      </w:pPr>
      <w:r w:rsidRPr="00755BEA">
        <w:rPr>
          <w:rFonts w:ascii="Bookman Old Style" w:hAnsi="Bookman Old Style"/>
          <w:b/>
          <w:sz w:val="18"/>
          <w:szCs w:val="18"/>
          <w:lang w:val="es-ES_tradnl"/>
        </w:rPr>
        <w:t xml:space="preserve">Resolución a requerimiento del CONSULTOR por causales atribuibles a </w:t>
      </w:r>
      <w:r w:rsidRPr="00755BEA">
        <w:rPr>
          <w:rFonts w:ascii="Bookman Old Style" w:hAnsi="Bookman Old Style"/>
          <w:sz w:val="18"/>
          <w:szCs w:val="18"/>
          <w:lang w:val="es-ES_tradnl"/>
        </w:rPr>
        <w:t xml:space="preserve">la </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EL</w:t>
      </w:r>
      <w:r w:rsidRPr="00755BEA">
        <w:rPr>
          <w:rFonts w:ascii="Bookman Old Style" w:hAnsi="Bookman Old Style"/>
          <w:b/>
          <w:sz w:val="18"/>
          <w:szCs w:val="18"/>
          <w:lang w:val="es-ES_tradnl"/>
        </w:rPr>
        <w:t xml:space="preserve"> CONSULTOR</w:t>
      </w:r>
      <w:r w:rsidRPr="00755BEA">
        <w:rPr>
          <w:rFonts w:ascii="Bookman Old Style" w:hAnsi="Bookman Old Style"/>
          <w:sz w:val="18"/>
          <w:szCs w:val="18"/>
          <w:lang w:val="es-ES_tradnl"/>
        </w:rPr>
        <w:t>, podrá proceder al trámite de resolución del Contrato, en los siguientes casos:</w:t>
      </w:r>
    </w:p>
    <w:p w:rsidR="007B4993" w:rsidRPr="00755BEA" w:rsidRDefault="007B4993" w:rsidP="007B4993">
      <w:pPr>
        <w:spacing w:line="200" w:lineRule="exact"/>
        <w:ind w:left="567"/>
        <w:jc w:val="both"/>
        <w:rPr>
          <w:rFonts w:ascii="Bookman Old Style" w:hAnsi="Bookman Old Style"/>
          <w:sz w:val="18"/>
          <w:szCs w:val="18"/>
          <w:lang w:val="es-ES_tradnl"/>
        </w:rPr>
      </w:pPr>
    </w:p>
    <w:p w:rsidR="007B4993" w:rsidRPr="00755BEA" w:rsidRDefault="007B4993" w:rsidP="00A5777A">
      <w:pPr>
        <w:numPr>
          <w:ilvl w:val="0"/>
          <w:numId w:val="35"/>
        </w:numPr>
        <w:tabs>
          <w:tab w:val="clear" w:pos="1587"/>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Por instrucciones injustificadas emanadas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o emanadas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con conocimiento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para la suspensión de la prestación del servicio por más de treinta (30) días calendario.</w:t>
      </w:r>
    </w:p>
    <w:p w:rsidR="007B4993" w:rsidRPr="00755BEA" w:rsidRDefault="007B4993" w:rsidP="00A5777A">
      <w:pPr>
        <w:numPr>
          <w:ilvl w:val="0"/>
          <w:numId w:val="35"/>
        </w:numPr>
        <w:tabs>
          <w:tab w:val="clear" w:pos="1587"/>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apartándose de los términos del contrato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a través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pretende efectuar aumento o disminución en el servicio sin emisión del necesario Contrato Modificatorio.</w:t>
      </w:r>
    </w:p>
    <w:p w:rsidR="007B4993" w:rsidRPr="00755BEA" w:rsidRDefault="007B4993" w:rsidP="00A5777A">
      <w:pPr>
        <w:numPr>
          <w:ilvl w:val="0"/>
          <w:numId w:val="35"/>
        </w:numPr>
        <w:tabs>
          <w:tab w:val="clear" w:pos="1587"/>
          <w:tab w:val="num" w:pos="1620"/>
        </w:tabs>
        <w:spacing w:line="200" w:lineRule="exact"/>
        <w:ind w:left="1620" w:hanging="3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Por incumplimiento injustificado en el pago de un certificado de prestación de servicios aprobado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por más de cuarenta y cinco (45) días calendario computados a partir de la fecha de remisión del Informe de Conformidad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w:t>
      </w:r>
    </w:p>
    <w:p w:rsidR="007B4993" w:rsidRPr="00755BEA" w:rsidRDefault="007B4993" w:rsidP="007B4993">
      <w:pPr>
        <w:spacing w:line="200" w:lineRule="exact"/>
        <w:ind w:left="567"/>
        <w:jc w:val="both"/>
        <w:rPr>
          <w:rFonts w:ascii="Bookman Old Style" w:hAnsi="Bookman Old Style"/>
          <w:sz w:val="18"/>
          <w:szCs w:val="18"/>
          <w:lang w:val="es-ES_tradnl"/>
        </w:rPr>
      </w:pPr>
    </w:p>
    <w:p w:rsidR="007B4993" w:rsidRPr="00755BEA" w:rsidRDefault="007B4993" w:rsidP="00A5777A">
      <w:pPr>
        <w:numPr>
          <w:ilvl w:val="2"/>
          <w:numId w:val="47"/>
        </w:numPr>
        <w:spacing w:line="200" w:lineRule="exact"/>
        <w:ind w:hanging="813"/>
        <w:jc w:val="both"/>
        <w:rPr>
          <w:rFonts w:ascii="Bookman Old Style" w:hAnsi="Bookman Old Style"/>
          <w:sz w:val="18"/>
          <w:szCs w:val="18"/>
          <w:lang w:val="es-ES_tradnl"/>
        </w:rPr>
      </w:pPr>
      <w:r w:rsidRPr="00755BEA">
        <w:rPr>
          <w:rFonts w:ascii="Bookman Old Style" w:hAnsi="Bookman Old Style"/>
          <w:b/>
          <w:sz w:val="18"/>
          <w:szCs w:val="18"/>
          <w:lang w:val="es-ES_tradnl"/>
        </w:rPr>
        <w:t>Reglas aplicables a la Resolución:</w:t>
      </w:r>
      <w:r w:rsidRPr="00755BEA">
        <w:rPr>
          <w:rFonts w:ascii="Bookman Old Style" w:hAnsi="Bookman Old Style"/>
          <w:sz w:val="18"/>
          <w:szCs w:val="18"/>
          <w:lang w:val="es-ES_tradnl"/>
        </w:rPr>
        <w:t xml:space="preserve"> Para procesar la Resolución del Contrato por cualquiera de las causales señaladas,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dará aviso escrito mediante carta notariada, a la otra parte, de su intención de resolver el Contrato, estableciendo claramente la causal que se aduce.</w:t>
      </w:r>
    </w:p>
    <w:p w:rsidR="007B4993" w:rsidRPr="00755BEA" w:rsidRDefault="007B4993" w:rsidP="007B4993">
      <w:pPr>
        <w:spacing w:line="200" w:lineRule="exact"/>
        <w:ind w:left="540"/>
        <w:jc w:val="both"/>
        <w:rPr>
          <w:rFonts w:ascii="Bookman Old Style" w:hAnsi="Bookman Old Style"/>
          <w:sz w:val="18"/>
          <w:szCs w:val="18"/>
          <w:lang w:val="es-ES_tradnl"/>
        </w:rPr>
      </w:pPr>
    </w:p>
    <w:p w:rsidR="007B4993" w:rsidRPr="00755BEA" w:rsidRDefault="007B4993" w:rsidP="007B4993">
      <w:pPr>
        <w:pStyle w:val="Sangradetextonormal"/>
        <w:ind w:left="1400"/>
        <w:jc w:val="both"/>
        <w:rPr>
          <w:rFonts w:ascii="Bookman Old Style" w:hAnsi="Bookman Old Style"/>
          <w:sz w:val="18"/>
          <w:szCs w:val="18"/>
          <w:lang w:val="es-ES_tradnl"/>
        </w:rPr>
      </w:pPr>
      <w:r w:rsidRPr="00755BEA">
        <w:rPr>
          <w:rFonts w:ascii="Bookman Old Style" w:hAnsi="Bookman Old Style"/>
          <w:sz w:val="18"/>
          <w:szCs w:val="18"/>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7B4993" w:rsidRPr="00755BEA" w:rsidRDefault="007B4993" w:rsidP="007B4993">
      <w:pPr>
        <w:spacing w:line="200" w:lineRule="exact"/>
        <w:ind w:left="140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Caso contrario, si al vencimiento del término de los diez (10) días hábiles no existiese ninguna respuesta, el proceso de resolución continuará, a cuyo fin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según quien haya requerido la resolución del contrato, notificará mediante carta notariada a la otra parte, que la resolución del contrato se ha hecho efectiva.</w:t>
      </w:r>
    </w:p>
    <w:p w:rsidR="007B4993" w:rsidRPr="00755BEA" w:rsidRDefault="007B4993" w:rsidP="007B4993">
      <w:pPr>
        <w:spacing w:line="200" w:lineRule="exact"/>
        <w:ind w:left="1400"/>
        <w:jc w:val="both"/>
        <w:rPr>
          <w:rFonts w:ascii="Bookman Old Style" w:hAnsi="Bookman Old Style"/>
          <w:sz w:val="18"/>
          <w:szCs w:val="18"/>
          <w:lang w:val="es-ES_tradnl"/>
        </w:rPr>
      </w:pPr>
    </w:p>
    <w:p w:rsidR="007B4993" w:rsidRPr="00755BEA" w:rsidRDefault="007B4993" w:rsidP="007B4993">
      <w:pPr>
        <w:ind w:left="1400" w:firstLine="16"/>
        <w:jc w:val="both"/>
        <w:rPr>
          <w:rFonts w:ascii="Bookman Old Style" w:hAnsi="Bookman Old Style" w:cs="Arial"/>
          <w:sz w:val="18"/>
          <w:szCs w:val="18"/>
          <w:lang w:val="es-ES_tradnl"/>
        </w:rPr>
      </w:pPr>
      <w:r w:rsidRPr="00755BEA">
        <w:rPr>
          <w:rFonts w:ascii="Bookman Old Style" w:hAnsi="Bookman Old Style" w:cs="Arial"/>
          <w:sz w:val="18"/>
          <w:szCs w:val="18"/>
          <w:lang w:val="es-ES_tradnl"/>
        </w:rPr>
        <w:t xml:space="preserve">Cuando el monto de la multa por atraso en la entrega definitiva, alcance al quince por ciento (15%) del monto total del contrato, la </w:t>
      </w:r>
      <w:r w:rsidRPr="00755BEA">
        <w:rPr>
          <w:rFonts w:ascii="Bookman Old Style" w:hAnsi="Bookman Old Style" w:cs="Arial"/>
          <w:b/>
          <w:sz w:val="18"/>
          <w:szCs w:val="18"/>
          <w:lang w:val="es-ES_tradnl"/>
        </w:rPr>
        <w:t>ENTIDAD</w:t>
      </w:r>
      <w:r w:rsidRPr="00755BEA">
        <w:rPr>
          <w:rFonts w:ascii="Bookman Old Style" w:hAnsi="Bookman Old Style" w:cs="Arial"/>
          <w:sz w:val="18"/>
          <w:szCs w:val="18"/>
          <w:lang w:val="es-ES_tradnl"/>
        </w:rPr>
        <w:t xml:space="preserve"> deberá notificar mediante carta notariada que la resolución de contrato se ha hecho efectiva. </w:t>
      </w:r>
    </w:p>
    <w:p w:rsidR="007B4993" w:rsidRPr="00755BEA" w:rsidRDefault="007B4993" w:rsidP="007B4993">
      <w:pPr>
        <w:spacing w:line="200" w:lineRule="exact"/>
        <w:ind w:left="1400"/>
        <w:jc w:val="both"/>
        <w:rPr>
          <w:rFonts w:ascii="Bookman Old Style" w:hAnsi="Bookman Old Style"/>
          <w:sz w:val="18"/>
          <w:szCs w:val="18"/>
          <w:lang w:val="es-ES_tradnl"/>
        </w:rPr>
      </w:pPr>
    </w:p>
    <w:p w:rsidR="007B4993" w:rsidRPr="00755BEA" w:rsidRDefault="007B4993" w:rsidP="007B4993">
      <w:pPr>
        <w:spacing w:line="200" w:lineRule="exact"/>
        <w:ind w:left="140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Esta carta notariada dará lugar a que: cuando la resolución sea por causales atribuibles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se consolide a favor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a solicitud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procederá a establecer y certificar los montos reembolsables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 xml:space="preserve">por concepto de servicios satisfactoriamente prestados. En este caso no se reconocerá al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 xml:space="preserve">gastos de desmovilización de ninguna naturaleza. Con base en el certificado de cómputo final de servicios prestados, emitido por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preparará el Certificado de Liquidación Final, estableciendo saldos en favor o en contra para su respectivo pago o cobro de las garantías pertinentes. </w:t>
      </w:r>
    </w:p>
    <w:p w:rsidR="007B4993" w:rsidRPr="00755BEA" w:rsidRDefault="007B4993" w:rsidP="007B4993">
      <w:pPr>
        <w:spacing w:line="200" w:lineRule="exact"/>
        <w:ind w:left="540"/>
        <w:jc w:val="both"/>
        <w:rPr>
          <w:rFonts w:ascii="Bookman Old Style" w:hAnsi="Bookman Old Style"/>
          <w:sz w:val="18"/>
          <w:szCs w:val="18"/>
          <w:lang w:val="es-ES_tradnl"/>
        </w:rPr>
      </w:pPr>
    </w:p>
    <w:p w:rsidR="007B4993" w:rsidRPr="00755BEA" w:rsidRDefault="007B4993" w:rsidP="007B4993">
      <w:pPr>
        <w:spacing w:line="200" w:lineRule="exact"/>
        <w:ind w:left="140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Sólo en caso que la resolución no sea originada por negligencia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éste tendrá derecho a una evaluación de los gastos proporcionales que demande la desmovilización y los compromisos adquiridos por el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 xml:space="preserve">para la prestación del servicio, contra la presentación de documentos probatorios y certificados. </w:t>
      </w:r>
    </w:p>
    <w:p w:rsidR="007B4993" w:rsidRPr="00755BEA" w:rsidRDefault="007B4993" w:rsidP="007B4993">
      <w:pPr>
        <w:spacing w:line="200" w:lineRule="exact"/>
        <w:ind w:left="1400"/>
        <w:jc w:val="both"/>
        <w:rPr>
          <w:rFonts w:ascii="Bookman Old Style" w:hAnsi="Bookman Old Style"/>
          <w:sz w:val="18"/>
          <w:szCs w:val="18"/>
          <w:lang w:val="es-ES_tradnl"/>
        </w:rPr>
      </w:pPr>
    </w:p>
    <w:p w:rsidR="007B4993" w:rsidRPr="00755BEA" w:rsidRDefault="007B4993" w:rsidP="00A5777A">
      <w:pPr>
        <w:numPr>
          <w:ilvl w:val="2"/>
          <w:numId w:val="47"/>
        </w:numPr>
        <w:spacing w:line="200" w:lineRule="exact"/>
        <w:ind w:hanging="813"/>
        <w:jc w:val="both"/>
        <w:rPr>
          <w:rFonts w:ascii="Bookman Old Style" w:hAnsi="Bookman Old Style"/>
          <w:sz w:val="18"/>
          <w:szCs w:val="18"/>
          <w:lang w:val="es-ES_tradnl"/>
        </w:rPr>
      </w:pPr>
      <w:r w:rsidRPr="00755BEA">
        <w:rPr>
          <w:rFonts w:ascii="Bookman Old Style" w:hAnsi="Bookman Old Style"/>
          <w:b/>
          <w:sz w:val="18"/>
          <w:szCs w:val="18"/>
          <w:lang w:val="es-ES_tradnl"/>
        </w:rPr>
        <w:t>Resolución por causas de fuerza mayor o caso fortuito que afecten a la ENTIDAD o al CONSULTOR:</w:t>
      </w:r>
      <w:r w:rsidRPr="00755BEA">
        <w:rPr>
          <w:rFonts w:ascii="Bookman Old Style" w:hAnsi="Bookman Old Style"/>
          <w:sz w:val="18"/>
          <w:szCs w:val="18"/>
          <w:lang w:val="es-ES_tradnl"/>
        </w:rPr>
        <w:t xml:space="preserve"> Si en cualquier momento, antes de la terminación de la prestación del servicio objeto del Contrato, la </w:t>
      </w:r>
      <w:r w:rsidRPr="00755BEA">
        <w:rPr>
          <w:rFonts w:ascii="Bookman Old Style" w:hAnsi="Bookman Old Style"/>
          <w:b/>
          <w:sz w:val="18"/>
          <w:szCs w:val="18"/>
          <w:lang w:val="es-ES_tradnl"/>
        </w:rPr>
        <w:t xml:space="preserve">ENTIDAD o </w:t>
      </w:r>
      <w:r w:rsidRPr="00755BEA">
        <w:rPr>
          <w:rFonts w:ascii="Bookman Old Style" w:hAnsi="Bookman Old Style"/>
          <w:sz w:val="18"/>
          <w:szCs w:val="18"/>
          <w:lang w:val="es-ES_tradnl"/>
        </w:rPr>
        <w:t>el</w:t>
      </w:r>
      <w:r w:rsidRPr="00755BEA">
        <w:rPr>
          <w:rFonts w:ascii="Bookman Old Style" w:hAnsi="Bookman Old Style"/>
          <w:b/>
          <w:sz w:val="18"/>
          <w:szCs w:val="18"/>
          <w:lang w:val="es-ES_tradnl"/>
        </w:rPr>
        <w:t xml:space="preserve"> CONSULTOR </w:t>
      </w:r>
      <w:r w:rsidRPr="00755BEA">
        <w:rPr>
          <w:rFonts w:ascii="Bookman Old Style" w:hAnsi="Bookman Old Style"/>
          <w:sz w:val="18"/>
          <w:szCs w:val="18"/>
          <w:lang w:val="es-ES_tradnl"/>
        </w:rPr>
        <w:t xml:space="preserve"> se encontrase con situaciones no atribuibles a su voluntad, por causas de fuerza mayor o caso fortuito, que imposibilite la prestación del servicio o vayan contra los intereses del Estado, la parte afectada comunicará por escrito su intención de resolver el contrato, justificando la causa.</w:t>
      </w:r>
    </w:p>
    <w:p w:rsidR="007B4993" w:rsidRPr="00755BEA" w:rsidRDefault="007B4993" w:rsidP="007B4993">
      <w:pPr>
        <w:spacing w:line="200" w:lineRule="exact"/>
        <w:ind w:left="567"/>
        <w:jc w:val="both"/>
        <w:rPr>
          <w:rFonts w:ascii="Bookman Old Style" w:hAnsi="Bookman Old Style"/>
          <w:b/>
          <w:sz w:val="18"/>
          <w:szCs w:val="18"/>
          <w:lang w:val="es-ES_tradnl"/>
        </w:rPr>
      </w:pPr>
    </w:p>
    <w:p w:rsidR="007B4993" w:rsidRPr="00755BEA" w:rsidRDefault="007B4993" w:rsidP="007B4993">
      <w:pPr>
        <w:spacing w:line="200" w:lineRule="exact"/>
        <w:ind w:left="1380"/>
        <w:jc w:val="both"/>
        <w:rPr>
          <w:rFonts w:ascii="Bookman Old Style" w:hAnsi="Bookman Old Style"/>
          <w:sz w:val="18"/>
          <w:szCs w:val="18"/>
          <w:lang w:val="es-ES_tradnl"/>
        </w:rPr>
      </w:pPr>
      <w:r w:rsidRPr="00755BEA">
        <w:rPr>
          <w:rFonts w:ascii="Bookman Old Style" w:hAnsi="Bookman Old Style"/>
          <w:sz w:val="18"/>
          <w:szCs w:val="18"/>
          <w:lang w:val="es-ES_tradnl"/>
        </w:rPr>
        <w:t>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en cualquier momento, mediante carta notariada dirigida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suspenderá la prestación del servicio y resolverá el Contrato total o parcialmente. A la entrega de dicha comunicación oficial de resolución, </w:t>
      </w:r>
      <w:r w:rsidRPr="00755BEA">
        <w:rPr>
          <w:rFonts w:ascii="Bookman Old Style" w:hAnsi="Bookman Old Style"/>
          <w:b/>
          <w:sz w:val="18"/>
          <w:szCs w:val="18"/>
          <w:lang w:val="es-ES_tradnl"/>
        </w:rPr>
        <w:t>EL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 xml:space="preserve">suspenderá la prestación del servicio de acuerdo a las instrucciones escritas que al efecto emita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CONTRAPARTE.</w:t>
      </w:r>
    </w:p>
    <w:p w:rsidR="007B4993" w:rsidRPr="00755BEA" w:rsidRDefault="007B4993" w:rsidP="007B4993">
      <w:pPr>
        <w:spacing w:line="200" w:lineRule="exact"/>
        <w:ind w:left="540"/>
        <w:jc w:val="both"/>
        <w:rPr>
          <w:rFonts w:ascii="Bookman Old Style" w:hAnsi="Bookman Old Style"/>
          <w:sz w:val="18"/>
          <w:szCs w:val="18"/>
          <w:lang w:val="es-ES_tradnl"/>
        </w:rPr>
      </w:pPr>
    </w:p>
    <w:p w:rsidR="007B4993" w:rsidRPr="00755BEA" w:rsidRDefault="007B4993" w:rsidP="007B4993">
      <w:pPr>
        <w:spacing w:line="200" w:lineRule="exact"/>
        <w:ind w:left="1400"/>
        <w:jc w:val="both"/>
        <w:rPr>
          <w:rFonts w:ascii="Bookman Old Style" w:hAnsi="Bookman Old Style"/>
          <w:sz w:val="18"/>
          <w:szCs w:val="18"/>
          <w:lang w:val="es-ES_tradnl"/>
        </w:rPr>
      </w:pPr>
      <w:r w:rsidRPr="00755BEA">
        <w:rPr>
          <w:rFonts w:ascii="Bookman Old Style" w:hAnsi="Bookman Old Style"/>
          <w:b/>
          <w:sz w:val="18"/>
          <w:szCs w:val="18"/>
          <w:lang w:val="es-ES_tradnl"/>
        </w:rPr>
        <w:t>EL CONSULTOR</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conjuntamente con 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procederán a la verificación del servicio prestado hasta la fecha de suspensión, la evaluación de los compromisos que el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tuviera pendientes por subcontratos u otros relativos al servicio, debidamente documentados. Asimismo, 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liquidará los costos proporcionales que demanden la desmovilización de personal y equipo y algunos otros gastos que a juicio de la</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fueran considerados sujetos a reembolso. Con estos datos la</w:t>
      </w:r>
      <w:r w:rsidRPr="00755BEA">
        <w:rPr>
          <w:rFonts w:ascii="Bookman Old Style" w:hAnsi="Bookman Old Style"/>
          <w:b/>
          <w:sz w:val="18"/>
          <w:szCs w:val="18"/>
          <w:lang w:val="es-ES_tradnl"/>
        </w:rPr>
        <w:t xml:space="preserve"> CONTRAPARTE</w:t>
      </w:r>
      <w:r w:rsidRPr="00755BEA">
        <w:rPr>
          <w:rFonts w:ascii="Bookman Old Style" w:hAnsi="Bookman Old Style"/>
          <w:sz w:val="18"/>
          <w:szCs w:val="18"/>
          <w:lang w:val="es-ES_tradnl"/>
        </w:rPr>
        <w:t xml:space="preserve"> elaborará el Certificado de Liquidación Final y el trámite de pago será el previsto en la cláusula Vigésima Novena.</w:t>
      </w:r>
    </w:p>
    <w:p w:rsidR="007B4993" w:rsidRPr="00755BEA" w:rsidRDefault="007B4993" w:rsidP="007B4993">
      <w:pPr>
        <w:ind w:left="708" w:firstLine="12"/>
        <w:jc w:val="both"/>
        <w:rPr>
          <w:rFonts w:ascii="Bookman Old Style" w:hAnsi="Bookman Old Style"/>
          <w:sz w:val="18"/>
          <w:szCs w:val="18"/>
          <w:lang w:val="es-ES_tradnl"/>
        </w:rPr>
      </w:pPr>
    </w:p>
    <w:p w:rsidR="007B4993" w:rsidRDefault="007B4993" w:rsidP="007B4993">
      <w:pPr>
        <w:spacing w:line="21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VIGÉSIMA PRIMER</w:t>
      </w:r>
      <w:r>
        <w:rPr>
          <w:rFonts w:ascii="Bookman Old Style" w:hAnsi="Bookman Old Style"/>
          <w:b/>
          <w:sz w:val="18"/>
          <w:szCs w:val="18"/>
          <w:lang w:val="es-ES_tradnl"/>
        </w:rPr>
        <w:t>A.- (SOLUCIÓN DE CONTROVERSIAS)</w:t>
      </w:r>
    </w:p>
    <w:p w:rsidR="007B4993" w:rsidRDefault="007B4993" w:rsidP="007B4993">
      <w:pPr>
        <w:spacing w:line="210" w:lineRule="exact"/>
        <w:jc w:val="both"/>
        <w:rPr>
          <w:rFonts w:ascii="Bookman Old Style" w:hAnsi="Bookman Old Style"/>
          <w:b/>
          <w:sz w:val="18"/>
          <w:szCs w:val="18"/>
          <w:lang w:val="es-ES_tradnl"/>
        </w:rPr>
      </w:pPr>
    </w:p>
    <w:p w:rsidR="007B4993" w:rsidRPr="00755BEA" w:rsidRDefault="007B4993" w:rsidP="007B4993">
      <w:pPr>
        <w:spacing w:line="21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caso de surgir controversias sobre los derechos y obligaciones de las partes, durante la ejecución del presente contrato, las partes acudirán a los términos y condiciones del contrato, Documento </w:t>
      </w:r>
      <w:r>
        <w:rPr>
          <w:rFonts w:ascii="Bookman Old Style" w:hAnsi="Bookman Old Style"/>
          <w:sz w:val="18"/>
          <w:szCs w:val="18"/>
          <w:lang w:val="es-ES_tradnl"/>
        </w:rPr>
        <w:t>Base de Contratación</w:t>
      </w:r>
      <w:r w:rsidRPr="00755BEA">
        <w:rPr>
          <w:rFonts w:ascii="Bookman Old Style" w:hAnsi="Bookman Old Style"/>
          <w:sz w:val="18"/>
          <w:szCs w:val="18"/>
          <w:lang w:val="es-ES_tradnl"/>
        </w:rPr>
        <w:t xml:space="preserve">, propuesta adjudicada, sometidas a la Jurisdicción Coactiva Fiscal.  </w:t>
      </w:r>
    </w:p>
    <w:p w:rsidR="007B4993" w:rsidRPr="00755BEA" w:rsidRDefault="007B4993" w:rsidP="007B4993">
      <w:pPr>
        <w:spacing w:line="210" w:lineRule="exact"/>
        <w:jc w:val="both"/>
        <w:rPr>
          <w:rFonts w:ascii="Bookman Old Style" w:hAnsi="Bookman Old Style"/>
          <w:sz w:val="18"/>
          <w:szCs w:val="18"/>
          <w:lang w:val="es-ES_tradnl"/>
        </w:rPr>
      </w:pPr>
    </w:p>
    <w:p w:rsidR="007B4993" w:rsidRDefault="007B4993" w:rsidP="007B4993">
      <w:pPr>
        <w:spacing w:line="21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VIGÉSIMA SEGUNDA.- (MODIFICACIONES AL CONTRATO)</w:t>
      </w:r>
      <w:r w:rsidRPr="00755BEA">
        <w:rPr>
          <w:rFonts w:ascii="Bookman Old Style" w:hAnsi="Bookman Old Style"/>
          <w:sz w:val="18"/>
          <w:szCs w:val="18"/>
          <w:lang w:val="es-ES_tradnl"/>
        </w:rPr>
        <w:t xml:space="preserve"> </w:t>
      </w:r>
    </w:p>
    <w:p w:rsidR="007B4993" w:rsidRDefault="007B4993" w:rsidP="007B4993">
      <w:pPr>
        <w:spacing w:line="210" w:lineRule="exact"/>
        <w:jc w:val="both"/>
        <w:rPr>
          <w:rFonts w:ascii="Bookman Old Style" w:hAnsi="Bookman Old Style"/>
          <w:sz w:val="18"/>
          <w:szCs w:val="18"/>
          <w:lang w:val="es-ES_tradnl"/>
        </w:rPr>
      </w:pPr>
    </w:p>
    <w:p w:rsidR="007B4993" w:rsidRPr="00755BEA" w:rsidRDefault="007B4993" w:rsidP="007B4993">
      <w:pPr>
        <w:spacing w:line="21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El presente contrato no podrá ser modificado, excepto por causas señaladas en el D</w:t>
      </w:r>
      <w:r>
        <w:rPr>
          <w:rFonts w:ascii="Bookman Old Style" w:hAnsi="Bookman Old Style"/>
          <w:sz w:val="18"/>
          <w:szCs w:val="18"/>
          <w:lang w:val="es-ES_tradnl"/>
        </w:rPr>
        <w:t>BC</w:t>
      </w:r>
      <w:r w:rsidRPr="00755BEA">
        <w:rPr>
          <w:rFonts w:ascii="Bookman Old Style" w:hAnsi="Bookman Old Style"/>
          <w:sz w:val="18"/>
          <w:szCs w:val="18"/>
          <w:lang w:val="es-ES_tradnl"/>
        </w:rPr>
        <w:t>, previo  acuerdo entre partes. Dichas modificaciones deberán estar destinadas al objeto de la contratación y estar sustentadas por informes técnico y legal que establezcan la viabilidad técnica y de financiamiento.</w:t>
      </w:r>
    </w:p>
    <w:p w:rsidR="007B4993" w:rsidRPr="00755BEA" w:rsidRDefault="007B4993" w:rsidP="007B4993">
      <w:pPr>
        <w:spacing w:line="210" w:lineRule="exact"/>
        <w:jc w:val="both"/>
        <w:rPr>
          <w:rFonts w:ascii="Bookman Old Style" w:hAnsi="Bookman Old Style"/>
          <w:sz w:val="18"/>
          <w:szCs w:val="18"/>
          <w:lang w:val="es-ES_tradnl"/>
        </w:rPr>
      </w:pPr>
    </w:p>
    <w:p w:rsidR="007B4993" w:rsidRPr="00755BEA" w:rsidRDefault="007B4993" w:rsidP="007B4993">
      <w:pPr>
        <w:spacing w:line="21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La referida modificación se realizará a través de uno o varios contratos modificatorios, que sumados no deberán exceder el diez por ciento (10%) del monto del contrato principal.</w:t>
      </w:r>
    </w:p>
    <w:p w:rsidR="007B4993" w:rsidRPr="00755BEA" w:rsidRDefault="007B4993" w:rsidP="007B4993">
      <w:pPr>
        <w:spacing w:line="210" w:lineRule="exact"/>
        <w:jc w:val="both"/>
        <w:rPr>
          <w:rFonts w:ascii="Bookman Old Style" w:hAnsi="Bookman Old Style"/>
          <w:sz w:val="18"/>
          <w:szCs w:val="18"/>
          <w:lang w:val="es-ES_tradnl"/>
        </w:rPr>
      </w:pPr>
    </w:p>
    <w:p w:rsidR="007B4993" w:rsidRPr="00755BEA" w:rsidRDefault="007B4993" w:rsidP="00A5777A">
      <w:pPr>
        <w:numPr>
          <w:ilvl w:val="0"/>
          <w:numId w:val="36"/>
        </w:numPr>
        <w:spacing w:line="200" w:lineRule="exact"/>
        <w:jc w:val="center"/>
        <w:rPr>
          <w:rFonts w:ascii="Bookman Old Style" w:hAnsi="Bookman Old Style"/>
          <w:b/>
          <w:sz w:val="18"/>
          <w:szCs w:val="18"/>
          <w:lang w:val="es-ES_tradnl"/>
        </w:rPr>
      </w:pPr>
      <w:r w:rsidRPr="00755BEA">
        <w:rPr>
          <w:rFonts w:ascii="Bookman Old Style" w:hAnsi="Bookman Old Style"/>
          <w:b/>
          <w:sz w:val="18"/>
          <w:szCs w:val="18"/>
          <w:lang w:val="es-ES_tradnl"/>
        </w:rPr>
        <w:t>CONDICIONES PARTICULARES DEL CONTRATO</w:t>
      </w:r>
    </w:p>
    <w:p w:rsidR="007B4993" w:rsidRPr="00755BEA" w:rsidRDefault="007B4993" w:rsidP="007B4993">
      <w:pPr>
        <w:spacing w:line="200" w:lineRule="exact"/>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VIGÉSIMA TERCERA- (INICIO DE LA PRESTACIÓN DEL SERVICIO)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La prestación del servicio se hará efectiva, a partir de la fecha en la que el</w:t>
      </w:r>
      <w:r w:rsidRPr="00755BEA">
        <w:rPr>
          <w:rFonts w:ascii="Bookman Old Style" w:hAnsi="Bookman Old Style"/>
          <w:b/>
          <w:sz w:val="18"/>
          <w:szCs w:val="18"/>
          <w:lang w:val="es-ES_tradnl"/>
        </w:rPr>
        <w:t xml:space="preserve"> CONSULTOR</w:t>
      </w:r>
      <w:r w:rsidRPr="00755BEA">
        <w:rPr>
          <w:rFonts w:ascii="Bookman Old Style" w:hAnsi="Bookman Old Style"/>
          <w:sz w:val="18"/>
          <w:szCs w:val="18"/>
          <w:lang w:val="es-ES_tradnl"/>
        </w:rPr>
        <w:t xml:space="preserve"> reciba de forma escrita la Orden de Proceder, la cual coincidirá con la fecha en que se haga efectivo el desembolso total del anticipo.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VIGÉSIMA CUARTA.- (SUPERVISIÓN DEL SERVICIO)</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Con el objeto de realizar el seguimiento y control del servicio a ser prestado por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desarrollará las funciones de</w:t>
      </w:r>
      <w:r w:rsidRPr="00755BEA">
        <w:rPr>
          <w:rFonts w:ascii="Bookman Old Style" w:hAnsi="Bookman Old Style"/>
          <w:b/>
          <w:bCs/>
          <w:sz w:val="18"/>
          <w:szCs w:val="18"/>
          <w:lang w:val="es-ES_tradnl"/>
        </w:rPr>
        <w:t xml:space="preserve"> CONTRAPARTE</w:t>
      </w:r>
      <w:r w:rsidRPr="00755BEA">
        <w:rPr>
          <w:rFonts w:ascii="Bookman Old Style" w:hAnsi="Bookman Old Style"/>
          <w:sz w:val="18"/>
          <w:szCs w:val="18"/>
          <w:lang w:val="es-ES_tradnl"/>
        </w:rPr>
        <w:t xml:space="preserve">, a cuyo fin designará, mediante notificación escrita, como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a un Profesional Técnico especializado en ________</w:t>
      </w:r>
      <w:r w:rsidRPr="00755BEA">
        <w:rPr>
          <w:rFonts w:ascii="Bookman Old Style" w:hAnsi="Bookman Old Style"/>
          <w:b/>
          <w:bCs/>
          <w:i/>
          <w:iCs/>
          <w:sz w:val="18"/>
          <w:szCs w:val="18"/>
          <w:lang w:val="es-ES_tradnl"/>
        </w:rPr>
        <w:t>(Especificar la profesión) (o un equipo multidisciplinario bajo la dirección de un Profesional Técnico especializado en  _______- especificar la profesión – que ejercerá la Jefatura del equipo)</w:t>
      </w:r>
      <w:r w:rsidRPr="00755BEA">
        <w:rPr>
          <w:rFonts w:ascii="Bookman Old Style" w:hAnsi="Bookman Old Style"/>
          <w:sz w:val="18"/>
          <w:szCs w:val="18"/>
          <w:lang w:val="es-ES_tradnl"/>
        </w:rPr>
        <w:t xml:space="preserve"> de la planta de personal de la entidad contratante.</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lastRenderedPageBreak/>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será el medio autorizado de comunicación, notificación y aprobación de todo cuanto corresponda a los asuntos relacionados con el servicio a ser prestado por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bajo términos del presente Contrato y los documentos que forman parte del mismo.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LA</w:t>
      </w:r>
      <w:r w:rsidRPr="00755BEA">
        <w:rPr>
          <w:rFonts w:ascii="Bookman Old Style" w:hAnsi="Bookman Old Style"/>
          <w:b/>
          <w:bCs/>
          <w:sz w:val="18"/>
          <w:szCs w:val="18"/>
          <w:lang w:val="es-ES_tradnl"/>
        </w:rPr>
        <w:t xml:space="preserve"> CONTRAPARTE,</w:t>
      </w:r>
      <w:r w:rsidRPr="00755BEA">
        <w:rPr>
          <w:rFonts w:ascii="Bookman Old Style" w:hAnsi="Bookman Old Style"/>
          <w:sz w:val="18"/>
          <w:szCs w:val="18"/>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a través de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observará y evaluará permanentemente el desempeño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a objeto de exigirle, en su caso, mejor desempeño y eficiencia en la prestación de su servicio, o de imponerle sanciones.</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b/>
          <w:bCs/>
          <w:sz w:val="18"/>
          <w:szCs w:val="18"/>
          <w:lang w:val="es-ES_tradnl"/>
        </w:rPr>
      </w:pPr>
      <w:r w:rsidRPr="00755BEA">
        <w:rPr>
          <w:rFonts w:ascii="Bookman Old Style" w:hAnsi="Bookman Old Style"/>
          <w:b/>
          <w:sz w:val="18"/>
          <w:szCs w:val="18"/>
          <w:lang w:val="es-ES_tradnl"/>
        </w:rPr>
        <w:t>VIGÉSIMA QUINTA.- (REPRESENTANTE DEL CONSULTOR)</w:t>
      </w:r>
      <w:r w:rsidRPr="00755BEA">
        <w:rPr>
          <w:rFonts w:ascii="Bookman Old Style" w:hAnsi="Bookman Old Style"/>
          <w:b/>
          <w:bCs/>
          <w:sz w:val="18"/>
          <w:szCs w:val="18"/>
          <w:lang w:val="es-ES_tradnl"/>
        </w:rPr>
        <w:t xml:space="preserve"> </w:t>
      </w:r>
    </w:p>
    <w:p w:rsidR="007B4993" w:rsidRDefault="007B4993" w:rsidP="007B4993">
      <w:pPr>
        <w:spacing w:line="200" w:lineRule="exact"/>
        <w:jc w:val="both"/>
        <w:rPr>
          <w:rFonts w:ascii="Bookman Old Style" w:hAnsi="Bookman Old Style"/>
          <w:b/>
          <w:bCs/>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bCs/>
          <w:sz w:val="18"/>
          <w:szCs w:val="18"/>
          <w:lang w:val="es-ES_tradnl"/>
        </w:rPr>
        <w:t xml:space="preserve">El CONSULTOR </w:t>
      </w:r>
      <w:r w:rsidRPr="00755BEA">
        <w:rPr>
          <w:rFonts w:ascii="Bookman Old Style" w:hAnsi="Bookman Old Style"/>
          <w:bCs/>
          <w:sz w:val="18"/>
          <w:szCs w:val="18"/>
          <w:lang w:val="es-ES_tradnl"/>
        </w:rPr>
        <w:t>d</w:t>
      </w:r>
      <w:r w:rsidRPr="00755BEA">
        <w:rPr>
          <w:rFonts w:ascii="Bookman Old Style" w:hAnsi="Bookman Old Style"/>
          <w:sz w:val="18"/>
          <w:szCs w:val="18"/>
          <w:lang w:val="es-ES_tradnl"/>
        </w:rPr>
        <w:t xml:space="preserve">esigna como su representante legal en el servicio, al </w:t>
      </w:r>
      <w:r w:rsidRPr="00755BEA">
        <w:rPr>
          <w:rFonts w:ascii="Bookman Old Style" w:hAnsi="Bookman Old Style"/>
          <w:b/>
          <w:bCs/>
          <w:sz w:val="18"/>
          <w:szCs w:val="18"/>
          <w:lang w:val="es-ES_tradnl"/>
        </w:rPr>
        <w:t>GERENTE DE PROYECTO</w:t>
      </w:r>
      <w:r w:rsidRPr="00755BEA">
        <w:rPr>
          <w:rFonts w:ascii="Bookman Old Style" w:hAnsi="Bookman Old Style"/>
          <w:sz w:val="18"/>
          <w:szCs w:val="18"/>
          <w:lang w:val="es-ES_tradnl"/>
        </w:rPr>
        <w:t xml:space="preserve">, profesional calificado en la propuesta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como profesional titulado, con suficiente experiencia en la dirección de </w:t>
      </w:r>
      <w:r w:rsidRPr="00755BEA">
        <w:rPr>
          <w:rFonts w:ascii="Bookman Old Style" w:hAnsi="Bookman Old Style"/>
          <w:b/>
          <w:sz w:val="18"/>
          <w:szCs w:val="18"/>
          <w:lang w:val="es-ES_tradnl"/>
        </w:rPr>
        <w:t xml:space="preserve">CONSULTORÍAS </w:t>
      </w:r>
      <w:r w:rsidRPr="00755BEA">
        <w:rPr>
          <w:rFonts w:ascii="Bookman Old Style" w:hAnsi="Bookman Old Style"/>
          <w:sz w:val="18"/>
          <w:szCs w:val="18"/>
          <w:lang w:val="es-ES_tradnl"/>
        </w:rPr>
        <w:t xml:space="preserve">similares, que lo califiquen como idóneo para llevar a cabo satisfactoriamente la prestación del servicio, será presentado oficialmente antes del inicio del trabajo, mediante comunicación escrita dirigida a </w:t>
      </w:r>
      <w:r w:rsidRPr="00755BEA">
        <w:rPr>
          <w:rFonts w:ascii="Bookman Old Style" w:hAnsi="Bookman Old Style"/>
          <w:b/>
          <w:sz w:val="18"/>
          <w:szCs w:val="18"/>
          <w:lang w:val="es-ES_tradnl"/>
        </w:rPr>
        <w:t xml:space="preserve">LA </w:t>
      </w:r>
      <w:r w:rsidRPr="00755BEA">
        <w:rPr>
          <w:rFonts w:ascii="Bookman Old Style" w:hAnsi="Bookman Old Style"/>
          <w:b/>
          <w:bCs/>
          <w:sz w:val="18"/>
          <w:szCs w:val="18"/>
          <w:lang w:val="es-ES_tradnl"/>
        </w:rPr>
        <w:t>CONTRAPARTE</w:t>
      </w:r>
      <w:r w:rsidRPr="00755BEA">
        <w:rPr>
          <w:rFonts w:ascii="Bookman Old Style" w:hAnsi="Bookman Old Style"/>
          <w:b/>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pStyle w:val="Textoindependiente2"/>
        <w:spacing w:line="200" w:lineRule="exact"/>
        <w:jc w:val="both"/>
        <w:rPr>
          <w:rFonts w:ascii="Bookman Old Style" w:hAnsi="Bookman Old Style"/>
          <w:sz w:val="18"/>
          <w:szCs w:val="18"/>
          <w:lang w:val="es-ES"/>
        </w:rPr>
      </w:pPr>
      <w:r w:rsidRPr="00755BEA">
        <w:rPr>
          <w:rFonts w:ascii="Bookman Old Style" w:hAnsi="Bookman Old Style"/>
          <w:sz w:val="18"/>
          <w:szCs w:val="18"/>
          <w:lang w:val="es-ES"/>
        </w:rPr>
        <w:t xml:space="preserve">El </w:t>
      </w:r>
      <w:r w:rsidRPr="00755BEA">
        <w:rPr>
          <w:rFonts w:ascii="Bookman Old Style" w:hAnsi="Bookman Old Style"/>
          <w:b/>
          <w:bCs/>
          <w:sz w:val="18"/>
          <w:szCs w:val="18"/>
          <w:lang w:val="es-ES"/>
        </w:rPr>
        <w:t xml:space="preserve">GERENTE DE PROYECTO </w:t>
      </w:r>
      <w:r w:rsidRPr="00755BEA">
        <w:rPr>
          <w:rFonts w:ascii="Bookman Old Style" w:hAnsi="Bookman Old Style"/>
          <w:sz w:val="18"/>
          <w:szCs w:val="18"/>
          <w:lang w:val="es-ES"/>
        </w:rPr>
        <w:t>tendrá residencia en el lugar previsto en el D</w:t>
      </w:r>
      <w:r>
        <w:rPr>
          <w:rFonts w:ascii="Bookman Old Style" w:hAnsi="Bookman Old Style"/>
          <w:sz w:val="18"/>
          <w:szCs w:val="18"/>
          <w:lang w:val="es-ES"/>
        </w:rPr>
        <w:t>BC</w:t>
      </w:r>
      <w:r w:rsidRPr="00755BEA">
        <w:rPr>
          <w:rFonts w:ascii="Bookman Old Style" w:hAnsi="Bookman Old Style"/>
          <w:sz w:val="18"/>
          <w:szCs w:val="18"/>
          <w:lang w:val="es-ES"/>
        </w:rPr>
        <w:t>; prestará servicios a tiempo completo y está facultado para:</w:t>
      </w:r>
    </w:p>
    <w:p w:rsidR="007B4993" w:rsidRPr="00755BEA" w:rsidRDefault="007B4993" w:rsidP="00A5777A">
      <w:pPr>
        <w:numPr>
          <w:ilvl w:val="0"/>
          <w:numId w:val="37"/>
        </w:numPr>
        <w:spacing w:line="200" w:lineRule="exact"/>
        <w:jc w:val="both"/>
        <w:rPr>
          <w:rFonts w:ascii="Bookman Old Style" w:hAnsi="Bookman Old Style"/>
          <w:b/>
          <w:sz w:val="18"/>
          <w:szCs w:val="18"/>
          <w:lang w:val="es-ES_tradnl"/>
        </w:rPr>
      </w:pPr>
      <w:r w:rsidRPr="00755BEA">
        <w:rPr>
          <w:rFonts w:ascii="Bookman Old Style" w:hAnsi="Bookman Old Style"/>
          <w:sz w:val="18"/>
          <w:szCs w:val="18"/>
          <w:lang w:val="es-ES_tradnl"/>
        </w:rPr>
        <w:t xml:space="preserve">Dirigir el servicio de </w:t>
      </w:r>
      <w:r w:rsidRPr="00755BEA">
        <w:rPr>
          <w:rFonts w:ascii="Bookman Old Style" w:hAnsi="Bookman Old Style"/>
          <w:b/>
          <w:sz w:val="18"/>
          <w:szCs w:val="18"/>
          <w:lang w:val="es-ES_tradnl"/>
        </w:rPr>
        <w:t>CONSULTORÍA.</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Representar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durante toda la prestación del servicio.</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Mantener permanentemente informada a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sobre todos los aspectos relacionados con el servicio.</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Mantener coordinación permanente y efectiva con la Oficina Central del </w:t>
      </w:r>
      <w:r w:rsidRPr="00755BEA">
        <w:rPr>
          <w:rFonts w:ascii="Bookman Old Style" w:hAnsi="Bookman Old Style"/>
          <w:b/>
          <w:sz w:val="18"/>
          <w:szCs w:val="18"/>
          <w:lang w:val="es-ES_tradnl"/>
        </w:rPr>
        <w:t>CONSULTOR.</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Presentar el Organigrama completo del personal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asignado al servicio.</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Es el responsable del control de la asistencia, así como de la conducta y ética profesional de todo el personal bajo su dependencia, con autoridad para asumir medidas correctivas en caso necesario.</w:t>
      </w:r>
    </w:p>
    <w:p w:rsidR="007B4993" w:rsidRPr="00755BEA" w:rsidRDefault="007B4993" w:rsidP="00A5777A">
      <w:pPr>
        <w:numPr>
          <w:ilvl w:val="0"/>
          <w:numId w:val="37"/>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Cuidará de la economía con la que debe desarrollarse la prestación del servicio de Consultoría, a efectos de cumplir con el presupuesto asignado.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caso de ausencia temporal del servicio, por causas emergentes del presente contrato, u otras de fuerza mayor o caso fortuito, con conocimiento y autorización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a través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asumirá esas funciones el profesional inmediato inferior, con total autoridad para actuar en legal representación del </w:t>
      </w:r>
      <w:r w:rsidRPr="00755BEA">
        <w:rPr>
          <w:rFonts w:ascii="Bookman Old Style" w:hAnsi="Bookman Old Style"/>
          <w:b/>
          <w:sz w:val="18"/>
          <w:szCs w:val="18"/>
          <w:lang w:val="es-ES_tradnl"/>
        </w:rPr>
        <w:t>CONSULTOR.</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Esta suplencia será temporal y no deberá exceder los treinta (30) días hábiles, salvo casos de gravedad, caso contrario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deberá proceder a sustituir al </w:t>
      </w:r>
      <w:r w:rsidRPr="00755BEA">
        <w:rPr>
          <w:rFonts w:ascii="Bookman Old Style" w:hAnsi="Bookman Old Style"/>
          <w:b/>
          <w:bCs/>
          <w:sz w:val="18"/>
          <w:szCs w:val="18"/>
          <w:lang w:val="es-ES_tradnl"/>
        </w:rPr>
        <w:t>GERENTE</w:t>
      </w:r>
      <w:r w:rsidRPr="00755BEA">
        <w:rPr>
          <w:rFonts w:ascii="Bookman Old Style" w:hAnsi="Bookman Old Style"/>
          <w:sz w:val="18"/>
          <w:szCs w:val="18"/>
          <w:lang w:val="es-ES_tradnl"/>
        </w:rPr>
        <w:t xml:space="preserve">, presentando a consideración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una terna de profesionales de similar o mejor calificación que el que será reemplazado.</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Una vez que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acepte por escrito al nuevo </w:t>
      </w:r>
      <w:r w:rsidRPr="00755BEA">
        <w:rPr>
          <w:rFonts w:ascii="Bookman Old Style" w:hAnsi="Bookman Old Style"/>
          <w:b/>
          <w:bCs/>
          <w:sz w:val="18"/>
          <w:szCs w:val="18"/>
          <w:lang w:val="es-ES_tradnl"/>
        </w:rPr>
        <w:t>GERENTE</w:t>
      </w:r>
      <w:r w:rsidRPr="00755BEA">
        <w:rPr>
          <w:rFonts w:ascii="Bookman Old Style" w:hAnsi="Bookman Old Style"/>
          <w:sz w:val="18"/>
          <w:szCs w:val="18"/>
          <w:lang w:val="es-ES_tradnl"/>
        </w:rPr>
        <w:t>, éste recién entrará en ejercicio de la función; cualquier acto anterior es nulo.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VIGÉSIMA SÉXTA.- (PERSONAL DEL CONSULTOR) </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Cualquier cambio en esta nómina tendrá carácter excepcional, y será debidamente justificado por el </w:t>
      </w:r>
      <w:r w:rsidRPr="00755BEA">
        <w:rPr>
          <w:rFonts w:ascii="Bookman Old Style" w:hAnsi="Bookman Old Style"/>
          <w:b/>
          <w:sz w:val="18"/>
          <w:szCs w:val="18"/>
          <w:lang w:val="es-ES_tradnl"/>
        </w:rPr>
        <w:t>CONSULTOR.</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48"/>
        </w:numPr>
        <w:tabs>
          <w:tab w:val="clear" w:pos="465"/>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b/>
          <w:sz w:val="18"/>
          <w:szCs w:val="18"/>
          <w:lang w:val="es-ES_tradnl"/>
        </w:rPr>
        <w:t xml:space="preserve">Retiro de personal del CONSULTOR a solicitud de la ENTIDAD: </w:t>
      </w: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retirará del servicio a cualquier empleado cuyo cambio justificado sea solicitado por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sustituyéndolo por otro de nivel similar o superior. En este caso, los gastos que resulten emergentes del cambio, correrán por cuenta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48"/>
        </w:numPr>
        <w:tabs>
          <w:tab w:val="clear" w:pos="465"/>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b/>
          <w:sz w:val="18"/>
          <w:szCs w:val="18"/>
          <w:lang w:val="es-ES_tradnl"/>
        </w:rPr>
        <w:t>Seguros:</w:t>
      </w:r>
      <w:r w:rsidRPr="00755BEA">
        <w:rPr>
          <w:rFonts w:ascii="Bookman Old Style" w:hAnsi="Bookman Old Style"/>
          <w:sz w:val="18"/>
          <w:szCs w:val="18"/>
          <w:lang w:val="es-ES_tradnl"/>
        </w:rPr>
        <w:t xml:space="preserve">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contratará los seguros, por los conceptos siguientes, cuyo costo estará  incluido en los precios de contrato:</w:t>
      </w:r>
    </w:p>
    <w:p w:rsidR="007B4993" w:rsidRPr="00755BEA" w:rsidRDefault="007B4993" w:rsidP="00A5777A">
      <w:pPr>
        <w:numPr>
          <w:ilvl w:val="0"/>
          <w:numId w:val="38"/>
        </w:numPr>
        <w:tabs>
          <w:tab w:val="clear" w:pos="1698"/>
          <w:tab w:val="num" w:pos="1260"/>
        </w:tabs>
        <w:spacing w:line="200" w:lineRule="exact"/>
        <w:ind w:left="1260" w:hanging="267"/>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Accidentes o incapacidad para el personal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de acuerdo a la Ley General del Trabajo del Estado Plurinacional de Bolivia.</w:t>
      </w:r>
    </w:p>
    <w:p w:rsidR="007B4993" w:rsidRPr="00755BEA" w:rsidRDefault="007B4993" w:rsidP="00A5777A">
      <w:pPr>
        <w:numPr>
          <w:ilvl w:val="0"/>
          <w:numId w:val="38"/>
        </w:numPr>
        <w:tabs>
          <w:tab w:val="clear" w:pos="1698"/>
          <w:tab w:val="num" w:pos="1260"/>
        </w:tabs>
        <w:spacing w:line="200" w:lineRule="exact"/>
        <w:ind w:left="1260" w:hanging="267"/>
        <w:jc w:val="both"/>
        <w:rPr>
          <w:rFonts w:ascii="Bookman Old Style" w:hAnsi="Bookman Old Style"/>
          <w:sz w:val="18"/>
          <w:szCs w:val="18"/>
          <w:lang w:val="es-ES_tradnl"/>
        </w:rPr>
      </w:pPr>
      <w:r w:rsidRPr="00755BEA">
        <w:rPr>
          <w:rFonts w:ascii="Bookman Old Style" w:hAnsi="Bookman Old Style"/>
          <w:sz w:val="18"/>
          <w:szCs w:val="18"/>
          <w:lang w:val="es-ES_tradnl"/>
        </w:rPr>
        <w:t>Seguro contra todo riesgo, de los vehículos y equipo asignados al servicio.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48"/>
        </w:numPr>
        <w:tabs>
          <w:tab w:val="clear" w:pos="465"/>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b/>
          <w:sz w:val="18"/>
          <w:szCs w:val="18"/>
          <w:lang w:val="es-ES_tradnl"/>
        </w:rPr>
        <w:lastRenderedPageBreak/>
        <w:t xml:space="preserve">Coordinación con la oficina central del CONSULTOR: </w:t>
      </w:r>
      <w:r w:rsidRPr="00755BEA">
        <w:rPr>
          <w:rFonts w:ascii="Bookman Old Style" w:hAnsi="Bookman Old Style"/>
          <w:sz w:val="18"/>
          <w:szCs w:val="18"/>
          <w:lang w:val="es-ES_tradnl"/>
        </w:rPr>
        <w:t xml:space="preserve">El personal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 la Oficina Principal de éste, coordinará y efectuará un control adecuado de la marcha del servicio, manteniendo contacto permanente con el </w:t>
      </w:r>
      <w:r w:rsidRPr="00755BEA">
        <w:rPr>
          <w:rFonts w:ascii="Bookman Old Style" w:hAnsi="Bookman Old Style"/>
          <w:b/>
          <w:bCs/>
          <w:sz w:val="18"/>
          <w:szCs w:val="18"/>
          <w:lang w:val="es-ES_tradnl"/>
        </w:rPr>
        <w:t xml:space="preserve">GERENTE DEL PROYECTO </w:t>
      </w:r>
      <w:r w:rsidRPr="00755BEA">
        <w:rPr>
          <w:rFonts w:ascii="Bookman Old Style" w:hAnsi="Bookman Old Style"/>
          <w:sz w:val="18"/>
          <w:szCs w:val="18"/>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VIGÉSIMA SÉPTIMA.- (INFORMES)</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someterá a la consideración y aprobación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a través de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los siguientes informes: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49"/>
        </w:numPr>
        <w:tabs>
          <w:tab w:val="clear" w:pos="465"/>
          <w:tab w:val="num" w:pos="660"/>
        </w:tabs>
        <w:spacing w:line="200" w:lineRule="exact"/>
        <w:ind w:left="660" w:hanging="660"/>
        <w:jc w:val="both"/>
        <w:rPr>
          <w:rFonts w:ascii="Bookman Old Style" w:hAnsi="Bookman Old Style"/>
          <w:bCs/>
          <w:sz w:val="18"/>
          <w:szCs w:val="18"/>
          <w:lang w:val="es-ES_tradnl"/>
        </w:rPr>
      </w:pPr>
      <w:r w:rsidRPr="00755BEA">
        <w:rPr>
          <w:rFonts w:ascii="Bookman Old Style" w:hAnsi="Bookman Old Style"/>
          <w:b/>
          <w:sz w:val="18"/>
          <w:szCs w:val="18"/>
          <w:lang w:val="es-ES_tradnl"/>
        </w:rPr>
        <w:t xml:space="preserve">Informe Inicial: </w:t>
      </w:r>
      <w:r w:rsidRPr="00755BEA">
        <w:rPr>
          <w:rFonts w:ascii="Bookman Old Style" w:hAnsi="Bookman Old Style"/>
          <w:sz w:val="18"/>
          <w:szCs w:val="18"/>
          <w:lang w:val="es-ES_tradnl"/>
        </w:rPr>
        <w:t xml:space="preserve">Un informe inicial, en  ___________ </w:t>
      </w:r>
      <w:r w:rsidRPr="00755BEA">
        <w:rPr>
          <w:rFonts w:ascii="Bookman Old Style" w:hAnsi="Bookman Old Style"/>
          <w:b/>
          <w:i/>
          <w:sz w:val="18"/>
          <w:szCs w:val="18"/>
          <w:lang w:val="es-ES_tradnl"/>
        </w:rPr>
        <w:t xml:space="preserve">(registrar el número) </w:t>
      </w:r>
      <w:r w:rsidRPr="00755BEA">
        <w:rPr>
          <w:rFonts w:ascii="Bookman Old Style" w:hAnsi="Bookman Old Style"/>
          <w:bCs/>
          <w:iCs/>
          <w:sz w:val="18"/>
          <w:szCs w:val="18"/>
          <w:lang w:val="es-ES_tradnl"/>
        </w:rPr>
        <w:t>ejemplares, a los ___________</w:t>
      </w:r>
      <w:r w:rsidRPr="00755BEA">
        <w:rPr>
          <w:rFonts w:ascii="Bookman Old Style" w:hAnsi="Bookman Old Style"/>
          <w:b/>
          <w:i/>
          <w:sz w:val="18"/>
          <w:szCs w:val="18"/>
          <w:lang w:val="es-ES_tradnl"/>
        </w:rPr>
        <w:t>(Registrar el plazo de forma literal)</w:t>
      </w:r>
      <w:r w:rsidRPr="00755BEA">
        <w:rPr>
          <w:rFonts w:ascii="Bookman Old Style" w:hAnsi="Bookman Old Style"/>
          <w:bCs/>
          <w:iCs/>
          <w:sz w:val="18"/>
          <w:szCs w:val="18"/>
          <w:lang w:val="es-ES_tradnl"/>
        </w:rPr>
        <w:t xml:space="preserve"> días calendario de la recepción de la Orden de Proceder, conteniendo un cronograma detallado de sus actividades, ajustado a la fecha de Orden de Proceder, indicando como se propone ejecutar y concluir el servicio.</w:t>
      </w:r>
      <w:r w:rsidRPr="00755BEA">
        <w:rPr>
          <w:rFonts w:ascii="Bookman Old Style" w:hAnsi="Bookman Old Style"/>
          <w:b/>
          <w:sz w:val="18"/>
          <w:szCs w:val="18"/>
          <w:lang w:val="es-ES_tradnl"/>
        </w:rPr>
        <w:t xml:space="preserve"> </w:t>
      </w:r>
      <w:r w:rsidRPr="00755BEA">
        <w:rPr>
          <w:rFonts w:ascii="Bookman Old Style" w:hAnsi="Bookman Old Style"/>
          <w:bCs/>
          <w:sz w:val="18"/>
          <w:szCs w:val="18"/>
          <w:lang w:val="es-ES_tradnl"/>
        </w:rPr>
        <w:t xml:space="preserve">Este cronograma, una vez aprobado, solamente podrá ser modificado con la aprobación escrita de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en la instancia competente.</w:t>
      </w:r>
    </w:p>
    <w:p w:rsidR="007B4993" w:rsidRPr="00755BEA" w:rsidRDefault="007B4993" w:rsidP="00A5777A">
      <w:pPr>
        <w:numPr>
          <w:ilvl w:val="1"/>
          <w:numId w:val="49"/>
        </w:numPr>
        <w:tabs>
          <w:tab w:val="clear" w:pos="465"/>
          <w:tab w:val="num" w:pos="660"/>
        </w:tabs>
        <w:spacing w:line="200" w:lineRule="exact"/>
        <w:ind w:left="660" w:hanging="660"/>
        <w:jc w:val="both"/>
        <w:rPr>
          <w:rFonts w:ascii="Bookman Old Style" w:hAnsi="Bookman Old Style"/>
          <w:bCs/>
          <w:sz w:val="18"/>
          <w:szCs w:val="18"/>
          <w:lang w:val="es-ES_tradnl"/>
        </w:rPr>
      </w:pPr>
      <w:r w:rsidRPr="00755BEA">
        <w:rPr>
          <w:rFonts w:ascii="Bookman Old Style" w:hAnsi="Bookman Old Style"/>
          <w:b/>
          <w:sz w:val="18"/>
          <w:szCs w:val="18"/>
          <w:lang w:val="es-ES_tradnl"/>
        </w:rPr>
        <w:t xml:space="preserve">Informes Periódicos: </w:t>
      </w:r>
      <w:r w:rsidRPr="00755BEA">
        <w:rPr>
          <w:rFonts w:ascii="Bookman Old Style" w:hAnsi="Bookman Old Style"/>
          <w:bCs/>
          <w:sz w:val="18"/>
          <w:szCs w:val="18"/>
          <w:lang w:val="es-ES_tradnl"/>
        </w:rPr>
        <w:t>Los informes periódicos (no repetitivos), en ______________(</w:t>
      </w:r>
      <w:r w:rsidRPr="00755BEA">
        <w:rPr>
          <w:rFonts w:ascii="Bookman Old Style" w:hAnsi="Bookman Old Style"/>
          <w:b/>
          <w:i/>
          <w:iCs/>
          <w:sz w:val="18"/>
          <w:szCs w:val="18"/>
          <w:lang w:val="es-ES_tradnl"/>
        </w:rPr>
        <w:t xml:space="preserve">registrar el numero) </w:t>
      </w:r>
      <w:r w:rsidRPr="00755BEA">
        <w:rPr>
          <w:rFonts w:ascii="Bookman Old Style" w:hAnsi="Bookman Old Style"/>
          <w:bCs/>
          <w:sz w:val="18"/>
          <w:szCs w:val="18"/>
          <w:lang w:val="es-ES_tradnl"/>
        </w:rPr>
        <w:t xml:space="preserve">ejemplares serán presentados a la </w:t>
      </w:r>
      <w:r w:rsidRPr="00755BEA">
        <w:rPr>
          <w:rFonts w:ascii="Bookman Old Style" w:hAnsi="Bookman Old Style"/>
          <w:b/>
          <w:sz w:val="18"/>
          <w:szCs w:val="18"/>
          <w:lang w:val="es-ES_tradnl"/>
        </w:rPr>
        <w:t>CONTRAPARTE</w:t>
      </w:r>
      <w:r w:rsidRPr="00755BEA">
        <w:rPr>
          <w:rFonts w:ascii="Bookman Old Style" w:hAnsi="Bookman Old Style"/>
          <w:bCs/>
          <w:sz w:val="18"/>
          <w:szCs w:val="18"/>
          <w:lang w:val="es-ES_tradnl"/>
        </w:rPr>
        <w:t xml:space="preserve"> y contendrán el avance del producto final contratado, consignado en el Documento </w:t>
      </w:r>
      <w:r>
        <w:rPr>
          <w:rFonts w:ascii="Bookman Old Style" w:hAnsi="Bookman Old Style"/>
          <w:bCs/>
          <w:sz w:val="18"/>
          <w:szCs w:val="18"/>
          <w:lang w:val="es-ES_tradnl"/>
        </w:rPr>
        <w:t>Base de Contratación</w:t>
      </w:r>
      <w:r w:rsidRPr="00755BEA">
        <w:rPr>
          <w:rFonts w:ascii="Bookman Old Style" w:hAnsi="Bookman Old Style"/>
          <w:bCs/>
          <w:sz w:val="18"/>
          <w:szCs w:val="18"/>
          <w:lang w:val="es-ES_tradnl"/>
        </w:rPr>
        <w:t xml:space="preserve"> y un detalle de:</w:t>
      </w:r>
    </w:p>
    <w:p w:rsidR="007B4993" w:rsidRPr="00755BEA" w:rsidRDefault="007B4993" w:rsidP="00A5777A">
      <w:pPr>
        <w:numPr>
          <w:ilvl w:val="0"/>
          <w:numId w:val="40"/>
        </w:num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Problemas más importantes encontrados en la prestación del servicio y el criterio técnico que sustentó las soluciones aplicadas en cada caso.</w:t>
      </w:r>
    </w:p>
    <w:p w:rsidR="007B4993" w:rsidRPr="00755BEA" w:rsidRDefault="007B4993" w:rsidP="00A5777A">
      <w:pPr>
        <w:numPr>
          <w:ilvl w:val="0"/>
          <w:numId w:val="40"/>
        </w:num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Comunicaciones más importantes intercambiadas con la </w:t>
      </w:r>
      <w:r w:rsidRPr="00755BEA">
        <w:rPr>
          <w:rFonts w:ascii="Bookman Old Style" w:hAnsi="Bookman Old Style"/>
          <w:b/>
          <w:bCs/>
          <w:sz w:val="18"/>
          <w:szCs w:val="18"/>
          <w:lang w:val="es-ES_tradnl"/>
        </w:rPr>
        <w:t>CONTRAPARTE.</w:t>
      </w:r>
    </w:p>
    <w:p w:rsidR="007B4993" w:rsidRPr="00755BEA" w:rsidRDefault="007B4993" w:rsidP="00A5777A">
      <w:pPr>
        <w:numPr>
          <w:ilvl w:val="0"/>
          <w:numId w:val="40"/>
        </w:num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Información sobre modificaciones mediante Orden de Cambio (si se procesaron en el periodo).</w:t>
      </w:r>
    </w:p>
    <w:p w:rsidR="007B4993" w:rsidRPr="00755BEA" w:rsidRDefault="007B4993" w:rsidP="00A5777A">
      <w:pPr>
        <w:numPr>
          <w:ilvl w:val="0"/>
          <w:numId w:val="40"/>
        </w:num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Información miscelánea.</w:t>
      </w:r>
    </w:p>
    <w:p w:rsidR="007B4993" w:rsidRPr="00755BEA" w:rsidRDefault="007B4993" w:rsidP="007B4993">
      <w:pPr>
        <w:spacing w:line="200" w:lineRule="exact"/>
        <w:ind w:left="708"/>
        <w:jc w:val="both"/>
        <w:rPr>
          <w:rFonts w:ascii="Bookman Old Style" w:hAnsi="Bookman Old Style"/>
          <w:b/>
          <w:i/>
          <w:iCs/>
          <w:sz w:val="18"/>
          <w:szCs w:val="18"/>
          <w:lang w:val="es-ES_tradnl"/>
        </w:rPr>
      </w:pPr>
      <w:r w:rsidRPr="00755BEA">
        <w:rPr>
          <w:rFonts w:ascii="Bookman Old Style" w:hAnsi="Bookman Old Style"/>
          <w:b/>
          <w:i/>
          <w:iCs/>
          <w:sz w:val="18"/>
          <w:szCs w:val="18"/>
          <w:lang w:val="es-ES_tradnl"/>
        </w:rPr>
        <w:t>(Si se trata de productos intermedios completos, la Entidad Contratante debe registrar en esta cláusula dichos productos de forma específica, en sustitución de lo precedentemente detallado)</w:t>
      </w:r>
    </w:p>
    <w:p w:rsidR="007B4993" w:rsidRPr="00755BEA" w:rsidRDefault="007B4993" w:rsidP="00A5777A">
      <w:pPr>
        <w:numPr>
          <w:ilvl w:val="1"/>
          <w:numId w:val="49"/>
        </w:numPr>
        <w:tabs>
          <w:tab w:val="clear" w:pos="465"/>
          <w:tab w:val="num" w:pos="660"/>
        </w:tabs>
        <w:spacing w:line="200" w:lineRule="exact"/>
        <w:ind w:left="660" w:hanging="660"/>
        <w:jc w:val="both"/>
        <w:rPr>
          <w:rFonts w:ascii="Bookman Old Style" w:hAnsi="Bookman Old Style"/>
          <w:bCs/>
          <w:sz w:val="18"/>
          <w:szCs w:val="18"/>
          <w:lang w:val="es-ES_tradnl"/>
        </w:rPr>
      </w:pPr>
      <w:r w:rsidRPr="00755BEA">
        <w:rPr>
          <w:rFonts w:ascii="Bookman Old Style" w:hAnsi="Bookman Old Style"/>
          <w:b/>
          <w:sz w:val="18"/>
          <w:szCs w:val="18"/>
          <w:lang w:val="es-ES_tradnl"/>
        </w:rPr>
        <w:t xml:space="preserve">Informes Especiales: </w:t>
      </w:r>
      <w:r w:rsidRPr="00755BEA">
        <w:rPr>
          <w:rFonts w:ascii="Bookman Old Style" w:hAnsi="Bookman Old Style"/>
          <w:bCs/>
          <w:sz w:val="18"/>
          <w:szCs w:val="18"/>
          <w:lang w:val="es-ES_tradnl"/>
        </w:rPr>
        <w:t xml:space="preserve">Cuando se presenten asuntos o problemas que, por su importancia, incidan en el desarrollo normal del servicio, a requerimiento de la </w:t>
      </w:r>
      <w:r w:rsidRPr="00755BEA">
        <w:rPr>
          <w:rFonts w:ascii="Bookman Old Style" w:hAnsi="Bookman Old Style"/>
          <w:b/>
          <w:bCs/>
          <w:sz w:val="18"/>
          <w:szCs w:val="18"/>
          <w:lang w:val="es-ES_tradnl"/>
        </w:rPr>
        <w:t xml:space="preserve">ENTIDAD </w:t>
      </w:r>
      <w:r w:rsidRPr="00755BEA">
        <w:rPr>
          <w:rFonts w:ascii="Bookman Old Style" w:hAnsi="Bookman Old Style"/>
          <w:bCs/>
          <w:sz w:val="18"/>
          <w:szCs w:val="18"/>
          <w:lang w:val="es-ES_tradnl"/>
        </w:rPr>
        <w:t xml:space="preserve">a través de la </w:t>
      </w:r>
      <w:r w:rsidRPr="00755BEA">
        <w:rPr>
          <w:rFonts w:ascii="Bookman Old Style" w:hAnsi="Bookman Old Style"/>
          <w:b/>
          <w:bCs/>
          <w:sz w:val="18"/>
          <w:szCs w:val="18"/>
          <w:lang w:val="es-ES_tradnl"/>
        </w:rPr>
        <w:t>CONTRAPARTE</w:t>
      </w:r>
      <w:r w:rsidRPr="00755BEA">
        <w:rPr>
          <w:rFonts w:ascii="Bookman Old Style" w:hAnsi="Bookman Old Style"/>
          <w:bCs/>
          <w:sz w:val="18"/>
          <w:szCs w:val="18"/>
          <w:lang w:val="es-ES_tradnl"/>
        </w:rPr>
        <w:t>, el</w:t>
      </w:r>
      <w:r w:rsidRPr="00755BEA">
        <w:rPr>
          <w:rFonts w:ascii="Bookman Old Style" w:hAnsi="Bookman Old Style"/>
          <w:b/>
          <w:sz w:val="18"/>
          <w:szCs w:val="18"/>
          <w:lang w:val="es-ES_tradnl"/>
        </w:rPr>
        <w:t xml:space="preserve"> CONSULTOR</w:t>
      </w:r>
      <w:r w:rsidRPr="00755BEA">
        <w:rPr>
          <w:rFonts w:ascii="Bookman Old Style" w:hAnsi="Bookman Old Style"/>
          <w:bCs/>
          <w:sz w:val="18"/>
          <w:szCs w:val="18"/>
          <w:lang w:val="es-ES_tradnl"/>
        </w:rPr>
        <w:t xml:space="preserve"> emitirá informe especial sobre el tema </w:t>
      </w:r>
      <w:proofErr w:type="spellStart"/>
      <w:r w:rsidRPr="00755BEA">
        <w:rPr>
          <w:rFonts w:ascii="Bookman Old Style" w:hAnsi="Bookman Old Style"/>
          <w:bCs/>
          <w:sz w:val="18"/>
          <w:szCs w:val="18"/>
          <w:lang w:val="es-ES_tradnl"/>
        </w:rPr>
        <w:t>especifico</w:t>
      </w:r>
      <w:proofErr w:type="spellEnd"/>
      <w:r w:rsidRPr="00755BEA">
        <w:rPr>
          <w:rFonts w:ascii="Bookman Old Style" w:hAnsi="Bookman Old Style"/>
          <w:bCs/>
          <w:sz w:val="18"/>
          <w:szCs w:val="18"/>
          <w:lang w:val="es-ES_tradnl"/>
        </w:rPr>
        <w:t xml:space="preserve"> requerido, en </w:t>
      </w:r>
      <w:r w:rsidRPr="00755BEA">
        <w:rPr>
          <w:rFonts w:ascii="Bookman Old Style" w:hAnsi="Bookman Old Style"/>
          <w:bCs/>
          <w:i/>
          <w:iCs/>
          <w:sz w:val="18"/>
          <w:szCs w:val="18"/>
          <w:lang w:val="es-ES_tradnl"/>
        </w:rPr>
        <w:t>_________ (</w:t>
      </w:r>
      <w:r w:rsidRPr="00755BEA">
        <w:rPr>
          <w:rFonts w:ascii="Bookman Old Style" w:hAnsi="Bookman Old Style"/>
          <w:b/>
          <w:i/>
          <w:iCs/>
          <w:sz w:val="18"/>
          <w:szCs w:val="18"/>
          <w:lang w:val="es-ES_tradnl"/>
        </w:rPr>
        <w:t>establecer el numero)</w:t>
      </w:r>
      <w:r w:rsidRPr="00755BEA">
        <w:rPr>
          <w:rFonts w:ascii="Bookman Old Style" w:hAnsi="Bookman Old Style"/>
          <w:bCs/>
          <w:sz w:val="18"/>
          <w:szCs w:val="18"/>
          <w:lang w:val="es-ES_tradnl"/>
        </w:rPr>
        <w:t xml:space="preserve"> ejemplares, conteniendo el detalle y las recomendaciones para que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pueda adoptar las decisiones más adecuadas.</w:t>
      </w:r>
    </w:p>
    <w:p w:rsidR="007B4993" w:rsidRPr="00755BEA" w:rsidRDefault="007B4993" w:rsidP="00A5777A">
      <w:pPr>
        <w:numPr>
          <w:ilvl w:val="1"/>
          <w:numId w:val="49"/>
        </w:numPr>
        <w:tabs>
          <w:tab w:val="clear" w:pos="465"/>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b/>
          <w:sz w:val="18"/>
          <w:szCs w:val="18"/>
          <w:lang w:val="es-ES_tradnl"/>
        </w:rPr>
        <w:t>Producto Final:</w:t>
      </w:r>
      <w:r w:rsidRPr="00755BEA">
        <w:rPr>
          <w:rFonts w:ascii="Bookman Old Style" w:hAnsi="Bookman Old Style"/>
          <w:sz w:val="18"/>
          <w:szCs w:val="18"/>
          <w:lang w:val="es-ES_tradnl"/>
        </w:rPr>
        <w:t xml:space="preserve"> Dentro del plazo previsto,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entregará el producto final objeto del servicio de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incluyendo todos los aspectos y elementos previstos en el Alcance de Trabajo y Propuesta presentada.</w:t>
      </w:r>
    </w:p>
    <w:p w:rsidR="007B4993" w:rsidRPr="00755BEA" w:rsidRDefault="007B4993" w:rsidP="007B4993">
      <w:pPr>
        <w:spacing w:line="200" w:lineRule="exact"/>
        <w:ind w:left="720"/>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Este informe contendrá también las respectivas conclusiones y recomendaciones a efectos de que la </w:t>
      </w:r>
      <w:r w:rsidRPr="00755BEA">
        <w:rPr>
          <w:rFonts w:ascii="Bookman Old Style" w:hAnsi="Bookman Old Style"/>
          <w:b/>
          <w:bCs/>
          <w:sz w:val="18"/>
          <w:szCs w:val="18"/>
          <w:lang w:val="es-ES_tradnl"/>
        </w:rPr>
        <w:t>ENTIDAD</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 xml:space="preserve"> </w:t>
      </w:r>
      <w:r w:rsidRPr="00755BEA">
        <w:rPr>
          <w:rFonts w:ascii="Bookman Old Style" w:hAnsi="Bookman Old Style"/>
          <w:bCs/>
          <w:sz w:val="18"/>
          <w:szCs w:val="18"/>
          <w:lang w:val="es-ES_tradnl"/>
        </w:rPr>
        <w:t>tome y asuma las acciones técnicas, económicas, legales u otras que correspondan.</w:t>
      </w:r>
    </w:p>
    <w:p w:rsidR="007B4993" w:rsidRPr="00755BEA" w:rsidRDefault="007B4993" w:rsidP="007B4993">
      <w:pPr>
        <w:spacing w:line="200" w:lineRule="exact"/>
        <w:ind w:left="720" w:firstLine="5"/>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documento final debe ser presentado por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dentro del plazo previsto, en_______ </w:t>
      </w:r>
      <w:r w:rsidRPr="00755BEA">
        <w:rPr>
          <w:rFonts w:ascii="Bookman Old Style" w:hAnsi="Bookman Old Style"/>
          <w:b/>
          <w:bCs/>
          <w:i/>
          <w:iCs/>
          <w:sz w:val="18"/>
          <w:szCs w:val="18"/>
          <w:lang w:val="es-ES_tradnl"/>
        </w:rPr>
        <w:t>(Especificar el número)</w:t>
      </w:r>
      <w:r w:rsidRPr="00755BEA">
        <w:rPr>
          <w:rFonts w:ascii="Bookman Old Style" w:hAnsi="Bookman Old Style"/>
          <w:sz w:val="18"/>
          <w:szCs w:val="18"/>
          <w:lang w:val="es-ES_tradnl"/>
        </w:rPr>
        <w:t xml:space="preserve"> ejemplares.</w:t>
      </w:r>
    </w:p>
    <w:p w:rsidR="007B4993" w:rsidRDefault="007B4993" w:rsidP="00A5777A">
      <w:pPr>
        <w:numPr>
          <w:ilvl w:val="1"/>
          <w:numId w:val="32"/>
        </w:numPr>
        <w:jc w:val="both"/>
        <w:rPr>
          <w:rFonts w:ascii="Bookman Old Style" w:hAnsi="Bookman Old Style" w:cs="Arial"/>
          <w:sz w:val="18"/>
          <w:szCs w:val="18"/>
          <w:lang w:val="es-ES_tradnl"/>
        </w:rPr>
      </w:pPr>
      <w:r w:rsidRPr="00755BEA">
        <w:rPr>
          <w:rFonts w:ascii="Bookman Old Style" w:hAnsi="Bookman Old Style"/>
          <w:sz w:val="18"/>
          <w:szCs w:val="18"/>
          <w:lang w:val="es-ES_tradnl"/>
        </w:rPr>
        <w:t>El documento final, deberá ser analizado por la</w:t>
      </w:r>
      <w:r w:rsidRPr="00031746">
        <w:rPr>
          <w:rFonts w:ascii="Bookman Old Style" w:hAnsi="Bookman Old Style" w:cs="Calibri"/>
          <w:sz w:val="18"/>
          <w:szCs w:val="18"/>
        </w:rPr>
        <w:t>“Reglamento de Contrataciones Directas en el Marco del Decreto Supremo 29506” aprobado mediante Resolución de Directorio Nº 92/2013 de 20 de noviembre de 2013.</w:t>
      </w:r>
    </w:p>
    <w:p w:rsidR="007B4993" w:rsidRPr="00755BEA" w:rsidRDefault="007B4993" w:rsidP="007B4993">
      <w:pPr>
        <w:spacing w:line="200" w:lineRule="exact"/>
        <w:ind w:left="720" w:firstLine="5"/>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en el nivel operativo correspondiente dentro del plazo máximo de veinte (20) días calendario desde su presentación. Emitida su aceptación y aprobación por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ésta autorizará el pago final a favor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ind w:left="720" w:firstLine="5"/>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caso que el documento final presentado fuese observado por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dentro del plazo máximo de veinte (20) días calendario, el mismo será devuelto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para que éste realice ya sea las complementaciones o correcciones pertinentes, dentro del plazo que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prevea al efecto de forma expresa en la carta de devolución del documento final.</w:t>
      </w:r>
    </w:p>
    <w:p w:rsidR="007B4993" w:rsidRPr="00755BEA" w:rsidRDefault="007B4993" w:rsidP="007B4993">
      <w:pPr>
        <w:spacing w:line="200" w:lineRule="exact"/>
        <w:ind w:left="720" w:firstLine="5"/>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Concluido el plazo señalado,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presentará el documento final y el trámite de aprobación, se procesará conforme lo previsto en la presente Cláusula.</w:t>
      </w:r>
    </w:p>
    <w:p w:rsidR="007B4993" w:rsidRPr="00755BEA" w:rsidRDefault="007B4993" w:rsidP="007B4993">
      <w:pPr>
        <w:spacing w:line="200" w:lineRule="exact"/>
        <w:ind w:left="720" w:firstLine="5"/>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VIGÉSIMA OCTAVA.- (APROBACIÓN DE DOCUMENTOS Y PROPIEDAD DE LOS MISMOS)</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A5777A">
      <w:pPr>
        <w:numPr>
          <w:ilvl w:val="1"/>
          <w:numId w:val="50"/>
        </w:numPr>
        <w:tabs>
          <w:tab w:val="clear" w:pos="450"/>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b/>
          <w:sz w:val="18"/>
          <w:szCs w:val="18"/>
          <w:lang w:val="es-ES_tradnl"/>
        </w:rPr>
        <w:t>Procedimiento de aprobación:</w:t>
      </w:r>
      <w:r w:rsidRPr="00755BEA">
        <w:rPr>
          <w:rFonts w:ascii="Bookman Old Style" w:hAnsi="Bookman Old Style"/>
          <w:sz w:val="18"/>
          <w:szCs w:val="18"/>
          <w:lang w:val="es-ES_tradnl"/>
        </w:rPr>
        <w:t xml:space="preserv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una vez recibidos los informes, revisará cada uno de éstos de forma completa, así como otros documentos que emanen de la </w:t>
      </w:r>
      <w:r w:rsidRPr="00755BEA">
        <w:rPr>
          <w:rFonts w:ascii="Bookman Old Style" w:hAnsi="Bookman Old Style"/>
          <w:b/>
          <w:sz w:val="18"/>
          <w:szCs w:val="18"/>
          <w:lang w:val="es-ES_tradnl"/>
        </w:rPr>
        <w:t>CONSULTORÍA</w:t>
      </w:r>
      <w:r w:rsidRPr="00755BEA">
        <w:rPr>
          <w:rFonts w:ascii="Bookman Old Style" w:hAnsi="Bookman Old Style"/>
          <w:sz w:val="18"/>
          <w:szCs w:val="18"/>
          <w:lang w:val="es-ES_tradnl"/>
        </w:rPr>
        <w:t xml:space="preserve"> y hará conocer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sus observaciones dentro del plazo máximo de _____ </w:t>
      </w:r>
      <w:r w:rsidRPr="00755BEA">
        <w:rPr>
          <w:rFonts w:ascii="Bookman Old Style" w:hAnsi="Bookman Old Style"/>
          <w:b/>
          <w:i/>
          <w:sz w:val="18"/>
          <w:szCs w:val="18"/>
          <w:lang w:val="es-ES_tradnl"/>
        </w:rPr>
        <w:t xml:space="preserve">(registrar el plazo de forma literal, de acuerdo a la magnitud del servicio y </w:t>
      </w:r>
      <w:r w:rsidRPr="00755BEA">
        <w:rPr>
          <w:rFonts w:ascii="Bookman Old Style" w:hAnsi="Bookman Old Style"/>
          <w:b/>
          <w:i/>
          <w:sz w:val="18"/>
          <w:szCs w:val="18"/>
          <w:lang w:val="es-ES_tradnl"/>
        </w:rPr>
        <w:lastRenderedPageBreak/>
        <w:t xml:space="preserve">registrar el plazo de forma numeral, entre paréntesis) </w:t>
      </w:r>
      <w:r w:rsidRPr="00755BEA">
        <w:rPr>
          <w:rFonts w:ascii="Bookman Old Style" w:hAnsi="Bookman Old Style"/>
          <w:sz w:val="18"/>
          <w:szCs w:val="18"/>
          <w:lang w:val="es-ES_tradnl"/>
        </w:rPr>
        <w:t xml:space="preserve">días hábiles computados a partir de la fecha de su presentación. Este plazo no incluye el de las posibles observaciones, comentarios o solicitudes de información adicionales. </w:t>
      </w:r>
    </w:p>
    <w:p w:rsidR="007B4993" w:rsidRPr="00755BEA" w:rsidRDefault="007B4993" w:rsidP="007B4993">
      <w:pPr>
        <w:spacing w:line="200" w:lineRule="exact"/>
        <w:ind w:left="660"/>
        <w:jc w:val="both"/>
        <w:rPr>
          <w:rFonts w:ascii="Bookman Old Style" w:hAnsi="Bookman Old Style"/>
          <w:sz w:val="18"/>
          <w:szCs w:val="18"/>
          <w:lang w:val="es-ES_tradnl"/>
        </w:rPr>
      </w:pP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se obliga a satisfacer dentro del plazo de _____ </w:t>
      </w:r>
      <w:r w:rsidRPr="00755BEA">
        <w:rPr>
          <w:rFonts w:ascii="Bookman Old Style" w:hAnsi="Bookman Old Style"/>
          <w:b/>
          <w:i/>
          <w:sz w:val="18"/>
          <w:szCs w:val="18"/>
          <w:lang w:val="es-ES_tradnl"/>
        </w:rPr>
        <w:t xml:space="preserve">(registrar el plazo de forma literal, de acuerdo a la magnitud del servicio) ______  (registrar el plazo de forma numeral, entre paréntesis) </w:t>
      </w:r>
      <w:r w:rsidRPr="00755BEA">
        <w:rPr>
          <w:rFonts w:ascii="Bookman Old Style" w:hAnsi="Bookman Old Style"/>
          <w:sz w:val="18"/>
          <w:szCs w:val="18"/>
          <w:lang w:val="es-ES_tradnl"/>
        </w:rPr>
        <w:t xml:space="preserve">días hábiles de su recepción, cualquier pedido de aclaración efectuado por la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o a través de éste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w:t>
      </w: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dentro de los ____ </w:t>
      </w:r>
      <w:r w:rsidRPr="00755BEA">
        <w:rPr>
          <w:rFonts w:ascii="Bookman Old Style" w:hAnsi="Bookman Old Style"/>
          <w:b/>
          <w:i/>
          <w:sz w:val="18"/>
          <w:szCs w:val="18"/>
          <w:lang w:val="es-ES_tradnl"/>
        </w:rPr>
        <w:t>(registrar el plazo de forma literal, de acuerdo a la magnitud del servicio) ______ (registrar el plazo de forma numeral, entre paréntesis)</w:t>
      </w:r>
      <w:r w:rsidRPr="00755BEA">
        <w:rPr>
          <w:rFonts w:ascii="Bookman Old Style" w:hAnsi="Bookman Old Style"/>
          <w:sz w:val="18"/>
          <w:szCs w:val="18"/>
          <w:lang w:val="es-ES_tradnl"/>
        </w:rPr>
        <w:t xml:space="preserve"> días hábiles de la presentación de los documentos,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no envía sus observaciones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se aplicará el silencio administrativo positivo, o sea que las partes considerarán que dichos documentos cuentan con la aprobación de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w:t>
      </w:r>
    </w:p>
    <w:p w:rsidR="007B4993" w:rsidRPr="00755BEA" w:rsidRDefault="007B4993" w:rsidP="00A5777A">
      <w:pPr>
        <w:numPr>
          <w:ilvl w:val="1"/>
          <w:numId w:val="50"/>
        </w:numPr>
        <w:tabs>
          <w:tab w:val="clear" w:pos="450"/>
          <w:tab w:val="num" w:pos="660"/>
        </w:tabs>
        <w:spacing w:line="200" w:lineRule="exact"/>
        <w:ind w:left="660" w:hanging="660"/>
        <w:jc w:val="both"/>
        <w:rPr>
          <w:rFonts w:ascii="Bookman Old Style" w:hAnsi="Bookman Old Style"/>
          <w:bCs/>
          <w:sz w:val="18"/>
          <w:szCs w:val="18"/>
          <w:lang w:val="es-ES_tradnl"/>
        </w:rPr>
      </w:pPr>
      <w:r w:rsidRPr="00755BEA">
        <w:rPr>
          <w:rFonts w:ascii="Bookman Old Style" w:hAnsi="Bookman Old Style"/>
          <w:b/>
          <w:sz w:val="18"/>
          <w:szCs w:val="18"/>
          <w:lang w:val="es-ES_tradnl"/>
        </w:rPr>
        <w:t xml:space="preserve">Propiedad de los documentos emergentes de la CONSULTORÍA: </w:t>
      </w:r>
      <w:r w:rsidRPr="00755BEA">
        <w:rPr>
          <w:rFonts w:ascii="Bookman Old Style" w:hAnsi="Bookman Old Style"/>
          <w:bCs/>
          <w:sz w:val="18"/>
          <w:szCs w:val="18"/>
          <w:lang w:val="es-ES_tradnl"/>
        </w:rPr>
        <w:t xml:space="preserve">El documento final en original, copia y fotocopias del mismo, como su soporte magnético, y otros documentos resultantes de la prestación del servicio, así como todo material que se genere durante los servicios del </w:t>
      </w:r>
      <w:r w:rsidRPr="00755BEA">
        <w:rPr>
          <w:rFonts w:ascii="Bookman Old Style" w:hAnsi="Bookman Old Style"/>
          <w:b/>
          <w:sz w:val="18"/>
          <w:szCs w:val="18"/>
          <w:lang w:val="es-ES_tradnl"/>
        </w:rPr>
        <w:t>CONSULTOR</w:t>
      </w:r>
      <w:r w:rsidRPr="00755BEA">
        <w:rPr>
          <w:rFonts w:ascii="Bookman Old Style" w:hAnsi="Bookman Old Style"/>
          <w:bCs/>
          <w:sz w:val="18"/>
          <w:szCs w:val="18"/>
          <w:lang w:val="es-ES_tradnl"/>
        </w:rPr>
        <w:t xml:space="preserve">, son de propiedad de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y en consecuencia, deberán ser entregados a ésta a la finalización de los servicios de </w:t>
      </w:r>
      <w:r w:rsidRPr="00755BEA">
        <w:rPr>
          <w:rFonts w:ascii="Bookman Old Style" w:hAnsi="Bookman Old Style"/>
          <w:b/>
          <w:bCs/>
          <w:sz w:val="18"/>
          <w:szCs w:val="18"/>
          <w:lang w:val="es-ES_tradnl"/>
        </w:rPr>
        <w:t>CONSULTORÍA</w:t>
      </w:r>
      <w:r w:rsidRPr="00755BEA">
        <w:rPr>
          <w:rFonts w:ascii="Bookman Old Style" w:hAnsi="Bookman Old Style"/>
          <w:bCs/>
          <w:sz w:val="18"/>
          <w:szCs w:val="18"/>
          <w:lang w:val="es-ES_tradnl"/>
        </w:rPr>
        <w:t xml:space="preserve">, quedando absolutamente prohibido al </w:t>
      </w:r>
      <w:r w:rsidRPr="00755BEA">
        <w:rPr>
          <w:rFonts w:ascii="Bookman Old Style" w:hAnsi="Bookman Old Style"/>
          <w:b/>
          <w:sz w:val="18"/>
          <w:szCs w:val="18"/>
          <w:lang w:val="es-ES_tradnl"/>
        </w:rPr>
        <w:t>CONSULTOR</w:t>
      </w:r>
      <w:r w:rsidRPr="00755BEA">
        <w:rPr>
          <w:rFonts w:ascii="Bookman Old Style" w:hAnsi="Bookman Old Style"/>
          <w:bCs/>
          <w:sz w:val="18"/>
          <w:szCs w:val="18"/>
          <w:lang w:val="es-ES_tradnl"/>
        </w:rPr>
        <w:t xml:space="preserve">  difundir dicha documentación, total o parcialmente, sin consentimiento escrito previo de la </w:t>
      </w:r>
      <w:r w:rsidRPr="00755BEA">
        <w:rPr>
          <w:rFonts w:ascii="Bookman Old Style" w:hAnsi="Bookman Old Style"/>
          <w:b/>
          <w:bCs/>
          <w:sz w:val="18"/>
          <w:szCs w:val="18"/>
          <w:lang w:val="es-ES_tradnl"/>
        </w:rPr>
        <w:t>ENTIDAD</w:t>
      </w:r>
      <w:r w:rsidRPr="00755BEA">
        <w:rPr>
          <w:rFonts w:ascii="Bookman Old Style" w:hAnsi="Bookman Old Style"/>
          <w:b/>
          <w:sz w:val="18"/>
          <w:szCs w:val="18"/>
          <w:lang w:val="es-ES_tradnl"/>
        </w:rPr>
        <w:t>.</w:t>
      </w:r>
    </w:p>
    <w:p w:rsidR="007B4993" w:rsidRPr="00755BEA" w:rsidRDefault="007B4993" w:rsidP="007B4993">
      <w:pPr>
        <w:spacing w:line="200" w:lineRule="exact"/>
        <w:ind w:left="720"/>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El presente Contrato otorga a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el derecho de autor, derechos de patente y cualquier derecho de propiedad industrial o intelectual sobre los documentos emergentes de la </w:t>
      </w:r>
      <w:r w:rsidRPr="00755BEA">
        <w:rPr>
          <w:rFonts w:ascii="Bookman Old Style" w:hAnsi="Bookman Old Style"/>
          <w:b/>
          <w:sz w:val="18"/>
          <w:szCs w:val="18"/>
          <w:lang w:val="es-ES_tradnl"/>
        </w:rPr>
        <w:t>CONSULTORÍA</w:t>
      </w:r>
      <w:r w:rsidRPr="00755BEA">
        <w:rPr>
          <w:rFonts w:ascii="Bookman Old Style" w:hAnsi="Bookman Old Style"/>
          <w:bCs/>
          <w:sz w:val="18"/>
          <w:szCs w:val="18"/>
          <w:lang w:val="es-ES_tradnl"/>
        </w:rPr>
        <w:t>, en cumplimiento del Contrato.</w:t>
      </w:r>
    </w:p>
    <w:p w:rsidR="007B4993" w:rsidRPr="00755BEA" w:rsidRDefault="007B4993" w:rsidP="007B4993">
      <w:pPr>
        <w:spacing w:line="200" w:lineRule="exact"/>
        <w:ind w:left="720"/>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bCs/>
          <w:sz w:val="18"/>
          <w:szCs w:val="18"/>
          <w:lang w:val="es-ES_tradnl"/>
        </w:rPr>
        <w:t xml:space="preserve">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55BEA">
        <w:rPr>
          <w:rFonts w:ascii="Bookman Old Style" w:hAnsi="Bookman Old Style"/>
          <w:b/>
          <w:sz w:val="18"/>
          <w:szCs w:val="18"/>
          <w:lang w:val="es-ES_tradnl"/>
        </w:rPr>
        <w:t>CONSULTOR</w:t>
      </w:r>
    </w:p>
    <w:p w:rsidR="007B4993" w:rsidRPr="00755BEA" w:rsidRDefault="007B4993" w:rsidP="007B4993">
      <w:pPr>
        <w:spacing w:line="200" w:lineRule="exact"/>
        <w:ind w:left="720"/>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bCs/>
          <w:sz w:val="18"/>
          <w:szCs w:val="18"/>
          <w:lang w:val="es-ES_tradnl"/>
        </w:rPr>
        <w:t xml:space="preserve"> solo podrá mencionar el servicio a terceros, como prueba de sus antecedentes profesionales, sobre lo cual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emitirá la certificación detallada pertinente.</w:t>
      </w:r>
    </w:p>
    <w:p w:rsidR="007B4993" w:rsidRPr="00755BEA" w:rsidRDefault="007B4993" w:rsidP="007B4993">
      <w:pPr>
        <w:spacing w:line="200" w:lineRule="exact"/>
        <w:ind w:left="720"/>
        <w:jc w:val="both"/>
        <w:rPr>
          <w:rFonts w:ascii="Bookman Old Style" w:hAnsi="Bookman Old Style"/>
          <w:bCs/>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VIGÉSIMA NOVENA.- (FORMA DE PAGO)</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El pago se realizará de acuerdo al progreso del servicio, en número de pagos y fechas preestablecidos y convenidos en este contrato por ambas partes, de acuerdo al siguiente detalle:</w:t>
      </w: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sz w:val="18"/>
          <w:szCs w:val="18"/>
          <w:lang w:val="es-ES_tradnl"/>
        </w:rPr>
        <w:t xml:space="preserve"> </w:t>
      </w:r>
      <w:r w:rsidRPr="00755BEA">
        <w:rPr>
          <w:rFonts w:ascii="Bookman Old Style" w:hAnsi="Bookman Old Style"/>
          <w:b/>
          <w:i/>
          <w:sz w:val="18"/>
          <w:szCs w:val="18"/>
          <w:lang w:val="es-ES_tradnl"/>
        </w:rPr>
        <w:t xml:space="preserve"> </w:t>
      </w:r>
    </w:p>
    <w:p w:rsidR="007B4993" w:rsidRPr="00755BEA" w:rsidRDefault="007B4993" w:rsidP="00A5777A">
      <w:pPr>
        <w:numPr>
          <w:ilvl w:val="0"/>
          <w:numId w:val="53"/>
        </w:numPr>
        <w:tabs>
          <w:tab w:val="right" w:pos="1560"/>
          <w:tab w:val="left" w:pos="3686"/>
        </w:tabs>
        <w:spacing w:line="200" w:lineRule="exact"/>
        <w:ind w:hanging="861"/>
        <w:jc w:val="both"/>
        <w:rPr>
          <w:rFonts w:ascii="Bookman Old Style" w:hAnsi="Bookman Old Style"/>
          <w:sz w:val="18"/>
          <w:szCs w:val="18"/>
          <w:lang w:val="es-ES_tradnl"/>
        </w:rPr>
      </w:pPr>
      <w:r w:rsidRPr="00755BEA">
        <w:rPr>
          <w:rFonts w:ascii="Bookman Old Style" w:hAnsi="Bookman Old Style"/>
          <w:sz w:val="18"/>
          <w:szCs w:val="18"/>
          <w:lang w:val="es-ES_tradnl"/>
        </w:rPr>
        <w:t>Primer Pago (...%).....................</w:t>
      </w:r>
      <w:r w:rsidRPr="00755BEA">
        <w:rPr>
          <w:rFonts w:ascii="Bookman Old Style" w:hAnsi="Bookman Old Style"/>
          <w:b/>
          <w:bCs/>
          <w:i/>
          <w:iCs/>
          <w:sz w:val="18"/>
          <w:szCs w:val="18"/>
          <w:lang w:val="es-ES_tradnl"/>
        </w:rPr>
        <w:t>(registrar el plazo o la fecha prevista)</w:t>
      </w:r>
      <w:r w:rsidRPr="00755BEA">
        <w:rPr>
          <w:rFonts w:ascii="Bookman Old Style" w:hAnsi="Bookman Old Style"/>
          <w:sz w:val="18"/>
          <w:szCs w:val="18"/>
          <w:lang w:val="es-ES_tradnl"/>
        </w:rPr>
        <w:t xml:space="preserve"> </w:t>
      </w:r>
    </w:p>
    <w:p w:rsidR="007B4993" w:rsidRPr="00755BEA" w:rsidRDefault="007B4993" w:rsidP="00A5777A">
      <w:pPr>
        <w:numPr>
          <w:ilvl w:val="0"/>
          <w:numId w:val="53"/>
        </w:numPr>
        <w:tabs>
          <w:tab w:val="left" w:pos="1560"/>
          <w:tab w:val="num" w:pos="5090"/>
        </w:tabs>
        <w:spacing w:line="200" w:lineRule="exact"/>
        <w:ind w:left="3686" w:hanging="2693"/>
        <w:jc w:val="both"/>
        <w:rPr>
          <w:rFonts w:ascii="Bookman Old Style" w:hAnsi="Bookman Old Style"/>
          <w:sz w:val="18"/>
          <w:szCs w:val="18"/>
          <w:lang w:val="es-ES_tradnl"/>
        </w:rPr>
      </w:pPr>
      <w:r w:rsidRPr="00755BEA">
        <w:rPr>
          <w:rFonts w:ascii="Bookman Old Style" w:hAnsi="Bookman Old Style"/>
          <w:sz w:val="18"/>
          <w:szCs w:val="18"/>
          <w:lang w:val="es-ES_tradnl"/>
        </w:rPr>
        <w:t>Segundo Pago (... %)…</w:t>
      </w:r>
      <w:r w:rsidRPr="00755BEA">
        <w:rPr>
          <w:rFonts w:ascii="Bookman Old Style" w:hAnsi="Bookman Old Style"/>
          <w:sz w:val="18"/>
          <w:szCs w:val="18"/>
          <w:lang w:val="es-ES_tradnl"/>
        </w:rPr>
        <w:tab/>
        <w:t>..............</w:t>
      </w:r>
      <w:r w:rsidRPr="00755BEA">
        <w:rPr>
          <w:rFonts w:ascii="Bookman Old Style" w:hAnsi="Bookman Old Style"/>
          <w:b/>
          <w:bCs/>
          <w:i/>
          <w:iCs/>
          <w:sz w:val="18"/>
          <w:szCs w:val="18"/>
          <w:lang w:val="es-ES_tradnl"/>
        </w:rPr>
        <w:t>(registrar el plazo o la fecha prevista)</w:t>
      </w:r>
    </w:p>
    <w:p w:rsidR="007B4993" w:rsidRPr="00755BEA" w:rsidRDefault="007B4993" w:rsidP="00A5777A">
      <w:pPr>
        <w:numPr>
          <w:ilvl w:val="0"/>
          <w:numId w:val="53"/>
        </w:numPr>
        <w:tabs>
          <w:tab w:val="left" w:pos="1560"/>
          <w:tab w:val="num" w:pos="5090"/>
        </w:tabs>
        <w:spacing w:line="200" w:lineRule="exact"/>
        <w:ind w:left="3686" w:hanging="2693"/>
        <w:jc w:val="both"/>
        <w:rPr>
          <w:rFonts w:ascii="Bookman Old Style" w:hAnsi="Bookman Old Style"/>
          <w:sz w:val="18"/>
          <w:szCs w:val="18"/>
          <w:lang w:val="es-ES_tradnl"/>
        </w:rPr>
      </w:pPr>
      <w:r w:rsidRPr="00755BEA">
        <w:rPr>
          <w:rFonts w:ascii="Bookman Old Style" w:hAnsi="Bookman Old Style"/>
          <w:sz w:val="18"/>
          <w:szCs w:val="18"/>
          <w:lang w:val="es-ES_tradnl"/>
        </w:rPr>
        <w:t>Tercer Pago (...%)....................</w:t>
      </w:r>
      <w:r w:rsidRPr="00755BEA">
        <w:rPr>
          <w:rFonts w:ascii="Bookman Old Style" w:hAnsi="Bookman Old Style"/>
          <w:b/>
          <w:bCs/>
          <w:i/>
          <w:iCs/>
          <w:sz w:val="18"/>
          <w:szCs w:val="18"/>
          <w:lang w:val="es-ES_tradnl"/>
        </w:rPr>
        <w:t>(registrar el plazo o la fecha prevista)</w:t>
      </w:r>
      <w:r w:rsidRPr="00755BEA">
        <w:rPr>
          <w:rFonts w:ascii="Bookman Old Style" w:hAnsi="Bookman Old Style"/>
          <w:sz w:val="18"/>
          <w:szCs w:val="18"/>
          <w:lang w:val="es-ES_tradnl"/>
        </w:rPr>
        <w:tab/>
      </w:r>
    </w:p>
    <w:p w:rsidR="007B4993" w:rsidRPr="00755BEA" w:rsidRDefault="007B4993" w:rsidP="00A5777A">
      <w:pPr>
        <w:numPr>
          <w:ilvl w:val="0"/>
          <w:numId w:val="53"/>
        </w:numPr>
        <w:tabs>
          <w:tab w:val="left" w:pos="1560"/>
          <w:tab w:val="num" w:pos="5090"/>
        </w:tabs>
        <w:spacing w:line="200" w:lineRule="exact"/>
        <w:ind w:left="3686" w:hanging="2693"/>
        <w:jc w:val="both"/>
        <w:rPr>
          <w:rFonts w:ascii="Bookman Old Style" w:hAnsi="Bookman Old Style"/>
          <w:sz w:val="18"/>
          <w:szCs w:val="18"/>
          <w:lang w:val="es-ES_tradnl"/>
        </w:rPr>
      </w:pPr>
      <w:r w:rsidRPr="00755BEA">
        <w:rPr>
          <w:rFonts w:ascii="Bookman Old Style" w:hAnsi="Bookman Old Style"/>
          <w:sz w:val="18"/>
          <w:szCs w:val="18"/>
          <w:lang w:val="es-ES_tradnl"/>
        </w:rPr>
        <w:t>Pago Final (...%)......................</w:t>
      </w:r>
      <w:r w:rsidRPr="00755BEA">
        <w:rPr>
          <w:rFonts w:ascii="Bookman Old Style" w:hAnsi="Bookman Old Style"/>
          <w:b/>
          <w:bCs/>
          <w:i/>
          <w:iCs/>
          <w:sz w:val="18"/>
          <w:szCs w:val="18"/>
          <w:lang w:val="es-ES_tradnl"/>
        </w:rPr>
        <w:t>(registrar el plazo o la fecha prevista)</w:t>
      </w:r>
      <w:r w:rsidRPr="00755BEA">
        <w:rPr>
          <w:rFonts w:ascii="Bookman Old Style" w:hAnsi="Bookman Old Style"/>
          <w:sz w:val="18"/>
          <w:szCs w:val="18"/>
          <w:lang w:val="es-ES_tradnl"/>
        </w:rPr>
        <w:tab/>
      </w:r>
    </w:p>
    <w:p w:rsidR="007B4993" w:rsidRPr="00755BEA" w:rsidRDefault="007B4993" w:rsidP="007B4993">
      <w:pPr>
        <w:tabs>
          <w:tab w:val="right" w:pos="3544"/>
          <w:tab w:val="left" w:pos="3686"/>
        </w:tabs>
        <w:spacing w:line="200" w:lineRule="exact"/>
        <w:ind w:left="993"/>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presentará a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De no presentar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el informe periódico y el respectivo certificado de pago dentro del plazo previsto; los días de demora serán contabilizados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a efectos de deducir los mismos del plazo que la </w:t>
      </w:r>
      <w:r w:rsidRPr="00755BEA">
        <w:rPr>
          <w:rFonts w:ascii="Bookman Old Style" w:hAnsi="Bookman Old Style"/>
          <w:b/>
          <w:sz w:val="18"/>
          <w:szCs w:val="18"/>
          <w:lang w:val="es-ES_tradnl"/>
        </w:rPr>
        <w:t xml:space="preserve">ENTIDAD </w:t>
      </w:r>
      <w:r w:rsidRPr="00755BEA">
        <w:rPr>
          <w:rFonts w:ascii="Bookman Old Style" w:hAnsi="Bookman Old Style"/>
          <w:sz w:val="18"/>
          <w:szCs w:val="18"/>
          <w:lang w:val="es-ES_tradnl"/>
        </w:rPr>
        <w:t xml:space="preserve">en su caso pueda demorar en la </w:t>
      </w:r>
      <w:proofErr w:type="spellStart"/>
      <w:r w:rsidRPr="00755BEA">
        <w:rPr>
          <w:rFonts w:ascii="Bookman Old Style" w:hAnsi="Bookman Old Style"/>
          <w:sz w:val="18"/>
          <w:szCs w:val="18"/>
          <w:lang w:val="es-ES_tradnl"/>
        </w:rPr>
        <w:t>efectivización</w:t>
      </w:r>
      <w:proofErr w:type="spellEnd"/>
      <w:r w:rsidRPr="00755BEA">
        <w:rPr>
          <w:rFonts w:ascii="Bookman Old Style" w:hAnsi="Bookman Old Style"/>
          <w:sz w:val="18"/>
          <w:szCs w:val="18"/>
          <w:lang w:val="es-ES_tradnl"/>
        </w:rPr>
        <w:t xml:space="preserve"> del pago del citado certificado.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en éste último caso, realizar las correcciones necesarias y volver a presentar el informe y certificado, con la nueva fecha.</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pStyle w:val="Textoindependiente2"/>
        <w:spacing w:line="200" w:lineRule="exact"/>
        <w:jc w:val="both"/>
        <w:rPr>
          <w:rFonts w:ascii="Bookman Old Style" w:hAnsi="Bookman Old Style"/>
          <w:sz w:val="18"/>
          <w:szCs w:val="18"/>
          <w:lang w:val="es-ES"/>
        </w:rPr>
      </w:pPr>
      <w:r w:rsidRPr="00755BEA">
        <w:rPr>
          <w:rFonts w:ascii="Bookman Old Style" w:hAnsi="Bookman Old Style"/>
          <w:sz w:val="18"/>
          <w:szCs w:val="18"/>
          <w:lang w:val="es-ES"/>
        </w:rPr>
        <w:t xml:space="preserve">El informe periódico y el certificado de pago, aprobado por la </w:t>
      </w:r>
      <w:r w:rsidRPr="00755BEA">
        <w:rPr>
          <w:rFonts w:ascii="Bookman Old Style" w:hAnsi="Bookman Old Style"/>
          <w:b/>
          <w:bCs/>
          <w:sz w:val="18"/>
          <w:szCs w:val="18"/>
          <w:lang w:val="es-ES"/>
        </w:rPr>
        <w:t>CONTRAPARTE</w:t>
      </w:r>
      <w:r w:rsidRPr="00755BEA">
        <w:rPr>
          <w:rFonts w:ascii="Bookman Old Style" w:hAnsi="Bookman Old Style"/>
          <w:sz w:val="18"/>
          <w:szCs w:val="18"/>
          <w:lang w:val="es-ES"/>
        </w:rPr>
        <w:t xml:space="preserve">, (con la fecha de aprobación), será remitido a la  dependencia que corresponda de la </w:t>
      </w:r>
      <w:r w:rsidRPr="00755BEA">
        <w:rPr>
          <w:rFonts w:ascii="Bookman Old Style" w:hAnsi="Bookman Old Style"/>
          <w:b/>
          <w:sz w:val="18"/>
          <w:szCs w:val="18"/>
          <w:lang w:val="es-ES"/>
        </w:rPr>
        <w:t>ENTIDAD</w:t>
      </w:r>
      <w:r w:rsidRPr="00755BEA">
        <w:rPr>
          <w:rFonts w:ascii="Bookman Old Style" w:hAnsi="Bookman Old Style"/>
          <w:sz w:val="18"/>
          <w:szCs w:val="18"/>
          <w:lang w:val="es-ES"/>
        </w:rPr>
        <w:t>, para el procesamiento del pago. En dicha dependencia se expedirá la orden de pago dentro del plazo máximo de tres (3) días hábiles computables desde su recepción.</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pago de cada certificado de prestación de servicios, se realizará dentro de los treinta (30) días hábiles siguientes a la fecha de remisión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a la dependencia prevista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para el pago.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recibirá el pago del monto certificado, menos las deducciones que correspondiesen. </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el pago del certificado no se realizara dentro de los treinta y tres (33) días hábiles computables a partir de la fecha de remisión de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a la dependencia prevista de 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para el pago; </w:t>
      </w:r>
      <w:r w:rsidRPr="00755BEA">
        <w:rPr>
          <w:rFonts w:ascii="Bookman Old Style" w:hAnsi="Bookman Old Style"/>
          <w:b/>
          <w:sz w:val="18"/>
          <w:szCs w:val="18"/>
          <w:lang w:val="es-ES_tradnl"/>
        </w:rPr>
        <w:t>EL</w:t>
      </w:r>
      <w:r w:rsidRPr="00755BEA">
        <w:rPr>
          <w:rFonts w:ascii="Bookman Old Style" w:hAnsi="Bookman Old Style"/>
          <w:sz w:val="18"/>
          <w:szCs w:val="18"/>
          <w:lang w:val="es-ES_tradnl"/>
        </w:rPr>
        <w:t xml:space="preserve">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tendrá derecho a reclamar por el tiempo transcurrido desde el día treinta y tres (33) hasta el día en que se haga efectivo el pago, la ampliación de plazo por día de demora.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en ese tiempo, el pago que se realiza es parcial, sólo podrá reclamar la compensación en tiempo por similar porcentaje al que falta recibir en pago.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la demora de pago parcial o total, supera los sesenta (60) días calendario, desde la fecha de aprobación del certificado de pago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trike/>
          <w:sz w:val="18"/>
          <w:szCs w:val="18"/>
          <w:lang w:val="es-ES_tradnl"/>
        </w:rPr>
      </w:pPr>
    </w:p>
    <w:p w:rsidR="007B4993" w:rsidRPr="00755BEA" w:rsidRDefault="007B4993" w:rsidP="007B4993">
      <w:pPr>
        <w:pStyle w:val="Textoindependiente2"/>
        <w:spacing w:line="200" w:lineRule="exact"/>
        <w:jc w:val="both"/>
        <w:rPr>
          <w:rFonts w:ascii="Bookman Old Style" w:hAnsi="Bookman Old Style"/>
          <w:sz w:val="18"/>
          <w:szCs w:val="18"/>
          <w:lang w:val="es-ES"/>
        </w:rPr>
      </w:pPr>
      <w:r w:rsidRPr="00755BEA">
        <w:rPr>
          <w:rFonts w:ascii="Bookman Old Style" w:hAnsi="Bookman Old Style"/>
          <w:sz w:val="18"/>
          <w:szCs w:val="18"/>
          <w:lang w:val="es-ES"/>
        </w:rPr>
        <w:t>En caso de que se hubiese pagado parcialmente el certificado de avance del servicio, el reclamo corresponderá al porcentaje que resta por ser pagado.</w:t>
      </w: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A este fin el </w:t>
      </w:r>
      <w:r w:rsidRPr="00755BEA">
        <w:rPr>
          <w:rFonts w:ascii="Bookman Old Style" w:hAnsi="Bookman Old Style"/>
          <w:b/>
          <w:sz w:val="18"/>
          <w:szCs w:val="18"/>
          <w:lang w:val="es-ES_tradnl"/>
        </w:rPr>
        <w:t>CONSULTOR</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 xml:space="preserve">deberá hacer conocer a la </w:t>
      </w:r>
      <w:r w:rsidRPr="00755BEA">
        <w:rPr>
          <w:rFonts w:ascii="Bookman Old Style" w:hAnsi="Bookman Old Style"/>
          <w:b/>
          <w:sz w:val="18"/>
          <w:szCs w:val="18"/>
          <w:lang w:val="es-ES_tradnl"/>
        </w:rPr>
        <w:t xml:space="preserve">ENTIDAD </w:t>
      </w:r>
      <w:r w:rsidRPr="00755BEA">
        <w:rPr>
          <w:rFonts w:ascii="Bookman Old Style" w:hAnsi="Bookman Old Style"/>
          <w:sz w:val="18"/>
          <w:szCs w:val="18"/>
          <w:lang w:val="es-ES_tradnl"/>
        </w:rPr>
        <w:t xml:space="preserve">la demora en el pago (en días), mediante nota dirigida a la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dentro de los cinco (5) días hábiles subsiguientes a la fecha de haberse hecho efectivo el pago parcial o total, quien pondrá de inmediato a conocimiento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para que independientemente del pago de intereses, establezca las causas de la demora de pago y asuma los ajustes correspondientes a los efectos de las responsabilidades administrativa y/o civil que emerjan.</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cada caso, el informe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consignará también la deducción de los días de demora en la presentación del certificado en que en su caso hubiese incurrido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En caso de que el</w:t>
      </w:r>
      <w:r w:rsidRPr="00755BEA">
        <w:rPr>
          <w:rFonts w:ascii="Bookman Old Style" w:hAnsi="Bookman Old Style"/>
          <w:b/>
          <w:sz w:val="18"/>
          <w:szCs w:val="18"/>
          <w:lang w:val="es-ES_tradnl"/>
        </w:rPr>
        <w:t xml:space="preserve">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no presente a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el respectivo certificado de avance del servicio hasta treinta (30) días calendario posteriores al plazo previsto en la presente cláusula,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deberá elaborar el certificado en base a los datos de control del servicio prestado que disponga y la enviará para la firma del </w:t>
      </w:r>
      <w:r w:rsidRPr="00755BEA">
        <w:rPr>
          <w:rFonts w:ascii="Bookman Old Style" w:hAnsi="Bookman Old Style"/>
          <w:bCs/>
          <w:sz w:val="18"/>
          <w:szCs w:val="18"/>
          <w:lang w:val="es-ES_tradnl"/>
        </w:rPr>
        <w:t>GERENTE DE PROYECTO</w:t>
      </w:r>
      <w:r w:rsidRPr="00755BEA">
        <w:rPr>
          <w:rFonts w:ascii="Bookman Old Style" w:hAnsi="Bookman Old Style"/>
          <w:sz w:val="18"/>
          <w:szCs w:val="18"/>
          <w:lang w:val="es-ES_tradnl"/>
        </w:rPr>
        <w:t xml:space="preserve">, con la respectiva llamada de atención por este incumplimiento contractual, advirtiéndole de las implicancias posteriores de esta omisión. </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El procedimiento subsiguiente de pago a ser aplicado, será el establecido precedentemente.</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TRIGÉSIMA.- (FACTURACIÓN)</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emitirá la factura correspondiente a favor de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por el anticipo, cuando éste exista, y una vez que cada informe periódico y el certificado de pago hayan sido aprobados por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En caso de que no sea emitida la factura respectiva,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no hará efectivo el pago.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TRIGÉSIMA PRIMERA.- (MODIFICACIONES AL SERVICIO)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51"/>
        </w:numPr>
        <w:tabs>
          <w:tab w:val="clear" w:pos="420"/>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o la </w:t>
      </w:r>
      <w:r w:rsidRPr="00755BEA">
        <w:rPr>
          <w:rFonts w:ascii="Bookman Old Style" w:hAnsi="Bookman Old Style"/>
          <w:b/>
          <w:bCs/>
          <w:sz w:val="18"/>
          <w:szCs w:val="18"/>
          <w:lang w:val="es-ES_tradnl"/>
        </w:rPr>
        <w:t xml:space="preserve">CONTRAPARTE </w:t>
      </w:r>
      <w:r w:rsidRPr="00755BEA">
        <w:rPr>
          <w:rFonts w:ascii="Bookman Old Style" w:hAnsi="Bookman Old Style"/>
          <w:bCs/>
          <w:sz w:val="18"/>
          <w:szCs w:val="18"/>
          <w:lang w:val="es-ES_tradnl"/>
        </w:rPr>
        <w:t>designada,</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 xml:space="preserve">previo el trámite respectivo de aprobación, podrá introducir modificaciones que considere estrictamente necesarias y con tal propósito, tendrá la facultad para ordenar por escrito al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y éste deberá cumplir con cualquiera de las siguientes instrucciones: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0"/>
          <w:numId w:val="41"/>
        </w:numPr>
        <w:tabs>
          <w:tab w:val="clear" w:pos="1980"/>
          <w:tab w:val="num" w:pos="1260"/>
        </w:tabs>
        <w:spacing w:line="200" w:lineRule="exact"/>
        <w:ind w:left="1260"/>
        <w:jc w:val="both"/>
        <w:rPr>
          <w:rFonts w:ascii="Bookman Old Style" w:hAnsi="Bookman Old Style"/>
          <w:b/>
          <w:sz w:val="18"/>
          <w:szCs w:val="18"/>
          <w:lang w:val="es-ES_tradnl"/>
        </w:rPr>
      </w:pPr>
      <w:r w:rsidRPr="00755BEA">
        <w:rPr>
          <w:rFonts w:ascii="Bookman Old Style" w:hAnsi="Bookman Old Style"/>
          <w:sz w:val="18"/>
          <w:szCs w:val="18"/>
          <w:lang w:val="es-ES_tradnl"/>
        </w:rPr>
        <w:t xml:space="preserve">Efectuar ajustes de rutina o especiales en el desarrollo cotidiano del servicio de </w:t>
      </w:r>
      <w:r w:rsidRPr="00755BEA">
        <w:rPr>
          <w:rFonts w:ascii="Bookman Old Style" w:hAnsi="Bookman Old Style"/>
          <w:b/>
          <w:sz w:val="18"/>
          <w:szCs w:val="18"/>
          <w:lang w:val="es-ES_tradnl"/>
        </w:rPr>
        <w:t>CONSULTORÍA.</w:t>
      </w:r>
    </w:p>
    <w:p w:rsidR="007B4993" w:rsidRPr="00755BEA" w:rsidRDefault="007B4993" w:rsidP="00A5777A">
      <w:pPr>
        <w:numPr>
          <w:ilvl w:val="0"/>
          <w:numId w:val="41"/>
        </w:numPr>
        <w:tabs>
          <w:tab w:val="clear" w:pos="1980"/>
          <w:tab w:val="num" w:pos="1260"/>
        </w:tabs>
        <w:spacing w:line="200" w:lineRule="exact"/>
        <w:ind w:left="1260"/>
        <w:jc w:val="both"/>
        <w:rPr>
          <w:rFonts w:ascii="Bookman Old Style" w:hAnsi="Bookman Old Style"/>
          <w:sz w:val="18"/>
          <w:szCs w:val="18"/>
          <w:lang w:val="es-ES_tradnl"/>
        </w:rPr>
      </w:pPr>
      <w:r w:rsidRPr="00755BEA">
        <w:rPr>
          <w:rFonts w:ascii="Bookman Old Style" w:hAnsi="Bookman Old Style"/>
          <w:sz w:val="18"/>
          <w:szCs w:val="18"/>
          <w:lang w:val="es-ES_tradnl"/>
        </w:rPr>
        <w:t>Incrementar o disminuir cualquier parte del servicio previsto en el Contrato.</w:t>
      </w:r>
    </w:p>
    <w:p w:rsidR="007B4993" w:rsidRPr="00755BEA" w:rsidRDefault="007B4993" w:rsidP="00A5777A">
      <w:pPr>
        <w:numPr>
          <w:ilvl w:val="0"/>
          <w:numId w:val="41"/>
        </w:numPr>
        <w:tabs>
          <w:tab w:val="clear" w:pos="1980"/>
          <w:tab w:val="num" w:pos="1260"/>
        </w:tabs>
        <w:spacing w:line="200" w:lineRule="exact"/>
        <w:ind w:left="12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Prestar servicios adicionales inherentes a la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que sean absolutamente necesarios, aunque no cuenten con precios establecidos en el Contrato.</w:t>
      </w:r>
    </w:p>
    <w:p w:rsidR="007B4993" w:rsidRPr="00755BEA" w:rsidRDefault="007B4993" w:rsidP="007B4993">
      <w:pPr>
        <w:spacing w:line="200" w:lineRule="exact"/>
        <w:ind w:left="720"/>
        <w:jc w:val="both"/>
        <w:rPr>
          <w:rFonts w:ascii="Bookman Old Style" w:hAnsi="Bookman Old Style"/>
          <w:sz w:val="18"/>
          <w:szCs w:val="18"/>
          <w:lang w:val="es-ES_tradnl"/>
        </w:rPr>
      </w:pPr>
    </w:p>
    <w:p w:rsidR="007B4993" w:rsidRPr="00755BEA" w:rsidRDefault="007B4993" w:rsidP="007B4993">
      <w:pPr>
        <w:ind w:left="708"/>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Ninguna de estas modificaciones podrá viciar o invalidar el Contrato, ni serán ejecutadas por el </w:t>
      </w:r>
      <w:r w:rsidRPr="00755BEA">
        <w:rPr>
          <w:rFonts w:ascii="Bookman Old Style" w:hAnsi="Bookman Old Style"/>
          <w:b/>
          <w:sz w:val="18"/>
          <w:szCs w:val="18"/>
          <w:lang w:val="es-ES_tradnl"/>
        </w:rPr>
        <w:t>CONSULTOR</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sin una orden previa escrita.</w:t>
      </w:r>
    </w:p>
    <w:p w:rsidR="007B4993" w:rsidRPr="00755BEA" w:rsidRDefault="007B4993" w:rsidP="007B4993">
      <w:pPr>
        <w:ind w:left="708"/>
        <w:jc w:val="both"/>
        <w:rPr>
          <w:rFonts w:ascii="Bookman Old Style" w:hAnsi="Bookman Old Style"/>
          <w:sz w:val="18"/>
          <w:szCs w:val="18"/>
          <w:lang w:val="es-ES_tradnl"/>
        </w:rPr>
      </w:pPr>
    </w:p>
    <w:p w:rsidR="007B4993" w:rsidRPr="00755BEA" w:rsidRDefault="007B4993" w:rsidP="00A5777A">
      <w:pPr>
        <w:numPr>
          <w:ilvl w:val="1"/>
          <w:numId w:val="51"/>
        </w:numPr>
        <w:tabs>
          <w:tab w:val="clear" w:pos="420"/>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La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o la </w:t>
      </w:r>
      <w:r w:rsidRPr="00755BEA">
        <w:rPr>
          <w:rFonts w:ascii="Bookman Old Style" w:hAnsi="Bookman Old Style"/>
          <w:b/>
          <w:sz w:val="18"/>
          <w:szCs w:val="18"/>
          <w:lang w:val="es-ES_tradnl"/>
        </w:rPr>
        <w:t>ENTIDAD</w:t>
      </w:r>
      <w:r w:rsidRPr="00755BEA">
        <w:rPr>
          <w:rFonts w:ascii="Bookman Old Style" w:hAnsi="Bookman Old Style"/>
          <w:bCs/>
          <w:sz w:val="18"/>
          <w:szCs w:val="18"/>
          <w:lang w:val="es-ES_tradnl"/>
        </w:rPr>
        <w:t>,</w:t>
      </w:r>
      <w:r w:rsidRPr="00755BEA">
        <w:rPr>
          <w:rFonts w:ascii="Bookman Old Style" w:hAnsi="Bookman Old Style"/>
          <w:b/>
          <w:bCs/>
          <w:sz w:val="18"/>
          <w:szCs w:val="18"/>
          <w:lang w:val="es-ES_tradnl"/>
        </w:rPr>
        <w:t xml:space="preserve"> </w:t>
      </w:r>
      <w:r w:rsidRPr="00755BEA">
        <w:rPr>
          <w:rFonts w:ascii="Bookman Old Style" w:hAnsi="Bookman Old Style"/>
          <w:sz w:val="18"/>
          <w:szCs w:val="18"/>
          <w:lang w:val="es-ES_tradnl"/>
        </w:rPr>
        <w:t xml:space="preserve">puede ordenar las modificaciones únicamente a través de Contrato Modificatorio, sólo en caso extraordinario en que el servicio deba ser complementado y </w:t>
      </w:r>
      <w:r w:rsidRPr="00755BEA">
        <w:rPr>
          <w:rFonts w:ascii="Bookman Old Style" w:hAnsi="Bookman Old Style"/>
          <w:sz w:val="18"/>
          <w:szCs w:val="18"/>
          <w:lang w:val="es-ES_tradnl"/>
        </w:rPr>
        <w:lastRenderedPageBreak/>
        <w:t xml:space="preserve">se determine una modificación significativa en la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xml:space="preserve"> que conlleve un decremento o incremento en los plazos o alcance. La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w:t>
      </w:r>
      <w:r w:rsidRPr="00755BEA">
        <w:rPr>
          <w:rFonts w:ascii="Bookman Old Style" w:hAnsi="Bookman Old Style"/>
          <w:b/>
          <w:sz w:val="18"/>
          <w:szCs w:val="18"/>
          <w:lang w:val="es-ES_tradnl"/>
        </w:rPr>
        <w:t>EL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a efectos de evitar reclamos posteriores. El informe-recomendación y antecedentes será cursado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xml:space="preserve"> 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quien luego de su análisis a través de __________________ </w:t>
      </w:r>
      <w:r w:rsidRPr="00755BEA">
        <w:rPr>
          <w:rFonts w:ascii="Bookman Old Style" w:hAnsi="Bookman Old Style"/>
          <w:b/>
          <w:bCs/>
          <w:i/>
          <w:iCs/>
          <w:sz w:val="18"/>
          <w:szCs w:val="18"/>
          <w:lang w:val="es-ES_tradnl"/>
        </w:rPr>
        <w:t>(registrar el nombre de la dependencia responsable del seguimiento del servicio)</w:t>
      </w:r>
      <w:r w:rsidRPr="00755BEA">
        <w:rPr>
          <w:rFonts w:ascii="Bookman Old Style" w:hAnsi="Bookman Old Style"/>
          <w:sz w:val="18"/>
          <w:szCs w:val="18"/>
          <w:lang w:val="es-ES_tradnl"/>
        </w:rPr>
        <w:t>, realizará el procesamiento del análisis legal y formulación del Contrato, antes de su suscripción.</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1"/>
          <w:numId w:val="51"/>
        </w:numPr>
        <w:tabs>
          <w:tab w:val="clear" w:pos="420"/>
          <w:tab w:val="num" w:pos="660"/>
        </w:tabs>
        <w:spacing w:line="200" w:lineRule="exact"/>
        <w:ind w:left="660" w:hanging="66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Contrato Modificatorio debe ser emitido y suscrito de forma previa a la prestación de los servicios por parte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en ningún caso constituye un documento regularizador de procedimiento de prestación de los servicios, excepto en casos de emergencia probada, que incida en la prestación del servicio objeto de la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b/>
          <w:sz w:val="18"/>
          <w:szCs w:val="18"/>
          <w:lang w:val="es-ES_tradnl"/>
        </w:rPr>
        <w:t>TRIGÉSIMA SEGUNDA.- (PAGO POR SERVICIOS ADICIONALES)</w:t>
      </w:r>
      <w:r w:rsidRPr="00755BEA">
        <w:rPr>
          <w:rFonts w:ascii="Bookman Old Style" w:hAnsi="Bookman Old Style"/>
          <w:sz w:val="18"/>
          <w:szCs w:val="18"/>
          <w:lang w:val="es-ES_tradnl"/>
        </w:rPr>
        <w:t xml:space="preserve"> </w:t>
      </w:r>
    </w:p>
    <w:p w:rsidR="007B4993"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Los servicios adicionales ordenados conforme la modalidad descrita en la cláusula Trigésima Primera, serán pagados según lo expresamente establecido en el Contrato Modificatorio.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sz w:val="18"/>
          <w:szCs w:val="18"/>
          <w:lang w:val="es-ES_tradnl"/>
        </w:rPr>
        <w:t xml:space="preserve">En caso de existir estos servicios adicionales el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de forma mensual consignará los mismos en el certificado de pago.</w:t>
      </w:r>
      <w:r w:rsidRPr="00755BEA">
        <w:rPr>
          <w:rFonts w:ascii="Bookman Old Style" w:hAnsi="Bookman Old Style"/>
          <w:b/>
          <w:sz w:val="18"/>
          <w:szCs w:val="18"/>
          <w:lang w:val="es-ES_tradnl"/>
        </w:rPr>
        <w:t xml:space="preserve"> </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jc w:val="both"/>
        <w:rPr>
          <w:rFonts w:ascii="Bookman Old Style" w:hAnsi="Bookman Old Style"/>
          <w:sz w:val="18"/>
          <w:szCs w:val="18"/>
          <w:lang w:val="es-ES_tradnl"/>
        </w:rPr>
      </w:pPr>
      <w:r w:rsidRPr="00755BEA">
        <w:rPr>
          <w:rFonts w:ascii="Bookman Old Style" w:hAnsi="Bookman Old Style"/>
          <w:b/>
          <w:sz w:val="18"/>
          <w:szCs w:val="18"/>
          <w:lang w:val="es-ES_tradnl"/>
        </w:rPr>
        <w:t>TRIGÉSIMA TERCERA.- (MOROSIDAD Y SUS PENALIDADES)</w:t>
      </w:r>
      <w:r w:rsidRPr="00755BEA">
        <w:rPr>
          <w:rFonts w:ascii="Bookman Old Style" w:hAnsi="Bookman Old Style"/>
          <w:sz w:val="18"/>
          <w:szCs w:val="18"/>
          <w:lang w:val="es-ES_tradnl"/>
        </w:rPr>
        <w:t xml:space="preserve"> </w:t>
      </w:r>
    </w:p>
    <w:p w:rsidR="007B4993" w:rsidRDefault="007B4993" w:rsidP="007B4993">
      <w:pPr>
        <w:jc w:val="both"/>
        <w:rPr>
          <w:rFonts w:ascii="Bookman Old Style" w:hAnsi="Bookman Old Style"/>
          <w:sz w:val="18"/>
          <w:szCs w:val="18"/>
          <w:lang w:val="es-ES_tradnl"/>
        </w:rPr>
      </w:pP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sz w:val="18"/>
          <w:szCs w:val="18"/>
          <w:lang w:val="es-ES_tradnl"/>
        </w:rPr>
        <w:t xml:space="preserve">Queda convenido entre las partes contratantes, que salvo casos de fuerza mayor o caso </w:t>
      </w:r>
      <w:proofErr w:type="gramStart"/>
      <w:r w:rsidRPr="00755BEA">
        <w:rPr>
          <w:rFonts w:ascii="Bookman Old Style" w:hAnsi="Bookman Old Style"/>
          <w:sz w:val="18"/>
          <w:szCs w:val="18"/>
          <w:lang w:val="es-ES_tradnl"/>
        </w:rPr>
        <w:t>fortuito  debidamente comprobados</w:t>
      </w:r>
      <w:proofErr w:type="gramEnd"/>
      <w:r w:rsidRPr="00755BEA">
        <w:rPr>
          <w:rFonts w:ascii="Bookman Old Style" w:hAnsi="Bookman Old Style"/>
          <w:sz w:val="18"/>
          <w:szCs w:val="18"/>
          <w:lang w:val="es-ES_tradnl"/>
        </w:rPr>
        <w:t xml:space="preserve">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se aplicarán por cada periodo de retraso las siguientes multas</w:t>
      </w:r>
      <w:r w:rsidRPr="00755BEA">
        <w:rPr>
          <w:rFonts w:ascii="Bookman Old Style" w:hAnsi="Bookman Old Style" w:cs="Arial"/>
          <w:sz w:val="18"/>
          <w:szCs w:val="18"/>
        </w:rPr>
        <w:t>:</w:t>
      </w:r>
    </w:p>
    <w:p w:rsidR="007B4993" w:rsidRPr="00755BEA" w:rsidRDefault="007B4993" w:rsidP="007B4993">
      <w:pPr>
        <w:tabs>
          <w:tab w:val="left" w:pos="7332"/>
        </w:tabs>
        <w:jc w:val="both"/>
        <w:rPr>
          <w:rFonts w:ascii="Bookman Old Style" w:hAnsi="Bookman Old Style" w:cs="Arial"/>
          <w:sz w:val="18"/>
          <w:szCs w:val="18"/>
        </w:rPr>
      </w:pPr>
      <w:r w:rsidRPr="00755BEA">
        <w:rPr>
          <w:rFonts w:ascii="Bookman Old Style" w:hAnsi="Bookman Old Style" w:cs="Arial"/>
          <w:sz w:val="18"/>
          <w:szCs w:val="18"/>
        </w:rPr>
        <w:tab/>
      </w:r>
    </w:p>
    <w:p w:rsidR="007B4993" w:rsidRPr="00755BEA" w:rsidRDefault="007B4993" w:rsidP="00A5777A">
      <w:pPr>
        <w:numPr>
          <w:ilvl w:val="0"/>
          <w:numId w:val="43"/>
        </w:numPr>
        <w:jc w:val="both"/>
        <w:rPr>
          <w:rFonts w:ascii="Bookman Old Style" w:hAnsi="Bookman Old Style" w:cs="Arial"/>
          <w:sz w:val="18"/>
          <w:szCs w:val="18"/>
        </w:rPr>
      </w:pPr>
      <w:r w:rsidRPr="00755BEA">
        <w:rPr>
          <w:rFonts w:ascii="Bookman Old Style" w:hAnsi="Bookman Old Style" w:cs="Arial"/>
          <w:sz w:val="18"/>
          <w:szCs w:val="18"/>
        </w:rPr>
        <w:t>Equivalente al 3 por 1.000 del monto total del Contrato, por cada día de atraso desde el día 1 hasta el día 30 de atraso.</w:t>
      </w:r>
    </w:p>
    <w:p w:rsidR="007B4993" w:rsidRPr="00755BEA" w:rsidRDefault="007B4993" w:rsidP="00A5777A">
      <w:pPr>
        <w:numPr>
          <w:ilvl w:val="0"/>
          <w:numId w:val="43"/>
        </w:numPr>
        <w:jc w:val="both"/>
        <w:rPr>
          <w:rFonts w:ascii="Bookman Old Style" w:hAnsi="Bookman Old Style" w:cs="Arial"/>
          <w:sz w:val="18"/>
          <w:szCs w:val="18"/>
        </w:rPr>
      </w:pPr>
      <w:r w:rsidRPr="00755BEA">
        <w:rPr>
          <w:rFonts w:ascii="Bookman Old Style" w:hAnsi="Bookman Old Style" w:cs="Arial"/>
          <w:sz w:val="18"/>
          <w:szCs w:val="18"/>
        </w:rPr>
        <w:t>Equivalente al 4 por 1.000 del monto total del Contrato, por cada día de atraso desde el día 31 en adelante.</w:t>
      </w:r>
    </w:p>
    <w:p w:rsidR="007B4993" w:rsidRPr="00755BEA" w:rsidRDefault="007B4993" w:rsidP="007B4993">
      <w:pPr>
        <w:jc w:val="both"/>
        <w:rPr>
          <w:rFonts w:ascii="Bookman Old Style" w:hAnsi="Bookman Old Style" w:cs="Arial"/>
          <w:sz w:val="18"/>
          <w:szCs w:val="18"/>
        </w:rPr>
      </w:pP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Las causales para la aplicación de multas son las siguientes:</w:t>
      </w: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w:t>
      </w:r>
    </w:p>
    <w:p w:rsidR="007B4993" w:rsidRPr="00755BEA" w:rsidRDefault="007B4993" w:rsidP="00A5777A">
      <w:pPr>
        <w:numPr>
          <w:ilvl w:val="0"/>
          <w:numId w:val="42"/>
        </w:numPr>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Cuando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no entregara los productos establecidos en la cláusula Vigésima Séptima dentro de los plazos previstos en el cronograma,</w:t>
      </w:r>
    </w:p>
    <w:p w:rsidR="007B4993" w:rsidRPr="00755BEA" w:rsidRDefault="007B4993" w:rsidP="00A5777A">
      <w:pPr>
        <w:numPr>
          <w:ilvl w:val="0"/>
          <w:numId w:val="42"/>
        </w:numPr>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Cuando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demorará más de cinco (5) días hábiles en responder las consultas formuladas por escrito por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o por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en asuntos relacionados con el objeto del presente contrato.</w:t>
      </w:r>
    </w:p>
    <w:p w:rsidR="007B4993" w:rsidRPr="00755BEA" w:rsidRDefault="007B4993" w:rsidP="007B4993">
      <w:pPr>
        <w:jc w:val="both"/>
        <w:rPr>
          <w:rFonts w:ascii="Bookman Old Style" w:hAnsi="Bookman Old Style" w:cs="Arial"/>
          <w:sz w:val="18"/>
          <w:szCs w:val="18"/>
        </w:rPr>
      </w:pP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xml:space="preserve">De establecer la </w:t>
      </w:r>
      <w:r w:rsidRPr="00755BEA">
        <w:rPr>
          <w:rFonts w:ascii="Bookman Old Style" w:hAnsi="Bookman Old Style" w:cs="Arial"/>
          <w:b/>
          <w:bCs/>
          <w:sz w:val="18"/>
          <w:szCs w:val="18"/>
        </w:rPr>
        <w:t>CONTRAPARTE</w:t>
      </w:r>
      <w:r w:rsidRPr="00755BEA">
        <w:rPr>
          <w:rFonts w:ascii="Bookman Old Style" w:hAnsi="Bookman Old Style" w:cs="Arial"/>
          <w:sz w:val="18"/>
          <w:szCs w:val="18"/>
        </w:rPr>
        <w:t xml:space="preserve"> que por la aplicación de multas por moras se ha llegado al límite del diez por ciento (10%) del monto total del Contrato, podrá iniciar el proceso de resolución del Contrato, conforme a lo estipulado en la Cláusula Vigésima.</w:t>
      </w: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w:t>
      </w: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xml:space="preserve">De establecer la </w:t>
      </w:r>
      <w:r w:rsidRPr="00755BEA">
        <w:rPr>
          <w:rFonts w:ascii="Bookman Old Style" w:hAnsi="Bookman Old Style" w:cs="Arial"/>
          <w:b/>
          <w:bCs/>
          <w:sz w:val="18"/>
          <w:szCs w:val="18"/>
        </w:rPr>
        <w:t>CONTRAPARTE</w:t>
      </w:r>
      <w:r w:rsidRPr="00755BEA">
        <w:rPr>
          <w:rFonts w:ascii="Bookman Old Style" w:hAnsi="Bookman Old Style" w:cs="Arial"/>
          <w:sz w:val="18"/>
          <w:szCs w:val="18"/>
        </w:rPr>
        <w:t xml:space="preserve"> que por la aplicación de multas por moras se ha llegado al límite máximo </w:t>
      </w:r>
      <w:proofErr w:type="spellStart"/>
      <w:r w:rsidRPr="00755BEA">
        <w:rPr>
          <w:rFonts w:ascii="Bookman Old Style" w:hAnsi="Bookman Old Style" w:cs="Arial"/>
          <w:sz w:val="18"/>
          <w:szCs w:val="18"/>
        </w:rPr>
        <w:t>del</w:t>
      </w:r>
      <w:proofErr w:type="spellEnd"/>
      <w:r w:rsidRPr="00755BEA">
        <w:rPr>
          <w:rFonts w:ascii="Bookman Old Style" w:hAnsi="Bookman Old Style" w:cs="Arial"/>
          <w:sz w:val="18"/>
          <w:szCs w:val="18"/>
        </w:rPr>
        <w:t xml:space="preserve"> quince por ciento (15%) del monto total del Contrato, comunicará oficialmente esta situación a la </w:t>
      </w:r>
      <w:r w:rsidRPr="00755BEA">
        <w:rPr>
          <w:rFonts w:ascii="Bookman Old Style" w:hAnsi="Bookman Old Style" w:cs="Arial"/>
          <w:b/>
          <w:sz w:val="18"/>
          <w:szCs w:val="18"/>
        </w:rPr>
        <w:t>ENTIDAD</w:t>
      </w:r>
      <w:r w:rsidRPr="00755BEA">
        <w:rPr>
          <w:rFonts w:ascii="Bookman Old Style" w:hAnsi="Bookman Old Style" w:cs="Arial"/>
          <w:sz w:val="18"/>
          <w:szCs w:val="18"/>
        </w:rPr>
        <w:t xml:space="preserve"> a efectos del procesamiento de la resolución del Contrato, conforme a lo estipulado en la Cláusula Vigésima.</w:t>
      </w: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w:t>
      </w:r>
    </w:p>
    <w:p w:rsidR="007B4993" w:rsidRPr="00755BEA" w:rsidRDefault="007B4993" w:rsidP="007B4993">
      <w:pPr>
        <w:jc w:val="both"/>
        <w:rPr>
          <w:rFonts w:ascii="Bookman Old Style" w:hAnsi="Bookman Old Style" w:cs="Arial"/>
          <w:sz w:val="18"/>
          <w:szCs w:val="18"/>
        </w:rPr>
      </w:pPr>
      <w:r w:rsidRPr="00755BEA">
        <w:rPr>
          <w:rFonts w:ascii="Bookman Old Style" w:hAnsi="Bookman Old Style" w:cs="Arial"/>
          <w:sz w:val="18"/>
          <w:szCs w:val="18"/>
        </w:rPr>
        <w:t xml:space="preserve">Las multas serán cobradas mediante descuentos establecidos expresamente por la </w:t>
      </w:r>
      <w:r w:rsidRPr="00755BEA">
        <w:rPr>
          <w:rFonts w:ascii="Bookman Old Style" w:hAnsi="Bookman Old Style" w:cs="Arial"/>
          <w:b/>
          <w:bCs/>
          <w:sz w:val="18"/>
          <w:szCs w:val="18"/>
        </w:rPr>
        <w:t>CONTRAPARTE</w:t>
      </w:r>
      <w:r w:rsidRPr="00755BEA">
        <w:rPr>
          <w:rFonts w:ascii="Bookman Old Style" w:hAnsi="Bookman Old Style" w:cs="Arial"/>
          <w:sz w:val="18"/>
          <w:szCs w:val="18"/>
        </w:rPr>
        <w:t>,</w:t>
      </w:r>
      <w:r w:rsidRPr="00755BEA">
        <w:rPr>
          <w:rFonts w:ascii="Bookman Old Style" w:hAnsi="Bookman Old Style"/>
          <w:sz w:val="18"/>
          <w:szCs w:val="18"/>
          <w:lang w:val="es-ES_tradnl"/>
        </w:rPr>
        <w:t xml:space="preserve"> con base en el informe específico y documentado que formulará el mismo</w:t>
      </w:r>
      <w:r w:rsidRPr="00755BEA">
        <w:rPr>
          <w:rFonts w:ascii="Bookman Old Style" w:hAnsi="Bookman Old Style" w:cs="Arial"/>
          <w:sz w:val="18"/>
          <w:szCs w:val="18"/>
        </w:rPr>
        <w:t xml:space="preserve">, bajo su directa responsabilidad, de los Certificados de pago mensuales o del Certificado de Liquidación Final, sin perjuicio de que la </w:t>
      </w:r>
      <w:r w:rsidRPr="00755BEA">
        <w:rPr>
          <w:rFonts w:ascii="Bookman Old Style" w:hAnsi="Bookman Old Style" w:cs="Arial"/>
          <w:b/>
          <w:sz w:val="18"/>
          <w:szCs w:val="18"/>
        </w:rPr>
        <w:t>ENTIDAD</w:t>
      </w:r>
      <w:r w:rsidRPr="00755BEA">
        <w:rPr>
          <w:rFonts w:ascii="Bookman Old Style" w:hAnsi="Bookman Old Style" w:cs="Arial"/>
          <w:b/>
          <w:bCs/>
          <w:sz w:val="18"/>
          <w:szCs w:val="18"/>
        </w:rPr>
        <w:t xml:space="preserve"> </w:t>
      </w:r>
      <w:r w:rsidRPr="00755BEA">
        <w:rPr>
          <w:rFonts w:ascii="Bookman Old Style" w:hAnsi="Bookman Old Style" w:cs="Arial"/>
          <w:sz w:val="18"/>
          <w:szCs w:val="18"/>
        </w:rPr>
        <w:t>ejecute la Garantía de Cumplimiento de Contrato y proceda al resarcimiento de daños y perjuicios por medio de la acción coactiva fiscal por la naturaleza del Contrato, conforme lo establecido en el Artículo 47 de la Ley N° 1178.</w:t>
      </w:r>
    </w:p>
    <w:p w:rsidR="007B4993" w:rsidRPr="00755BEA" w:rsidRDefault="007B4993" w:rsidP="007B4993">
      <w:pPr>
        <w:jc w:val="both"/>
        <w:rPr>
          <w:rFonts w:ascii="Bookman Old Style" w:hAnsi="Bookman Old Style"/>
          <w:sz w:val="18"/>
          <w:szCs w:val="18"/>
          <w:lang w:val="es-ES_tradnl"/>
        </w:rPr>
      </w:pPr>
      <w:r w:rsidRPr="00755BEA">
        <w:rPr>
          <w:rFonts w:ascii="Bookman Old Style" w:hAnsi="Bookman Old Style"/>
          <w:sz w:val="18"/>
          <w:szCs w:val="18"/>
          <w:lang w:val="es-ES_tradnl"/>
        </w:rPr>
        <w:t> </w:t>
      </w: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TRIGÉSIMA CUARTA.- (RESPONSABILIDAD Y OBLIGACIONES DEL CONSULTOR)</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A5777A">
      <w:pPr>
        <w:numPr>
          <w:ilvl w:val="1"/>
          <w:numId w:val="52"/>
        </w:numPr>
        <w:tabs>
          <w:tab w:val="clear" w:pos="465"/>
          <w:tab w:val="num" w:pos="720"/>
        </w:tabs>
        <w:spacing w:line="200" w:lineRule="exact"/>
        <w:ind w:left="720" w:hanging="720"/>
        <w:jc w:val="both"/>
        <w:rPr>
          <w:rFonts w:ascii="Bookman Old Style" w:hAnsi="Bookman Old Style"/>
          <w:sz w:val="18"/>
          <w:szCs w:val="18"/>
          <w:lang w:val="es-ES_tradnl"/>
        </w:rPr>
      </w:pPr>
      <w:r w:rsidRPr="00755BEA">
        <w:rPr>
          <w:rFonts w:ascii="Bookman Old Style" w:hAnsi="Bookman Old Style"/>
          <w:b/>
          <w:sz w:val="18"/>
          <w:szCs w:val="18"/>
          <w:lang w:val="es-ES_tradnl"/>
        </w:rPr>
        <w:lastRenderedPageBreak/>
        <w:t>Responsabilidad Técnica:</w:t>
      </w:r>
      <w:r w:rsidRPr="00755BEA">
        <w:rPr>
          <w:rFonts w:ascii="Bookman Old Style" w:hAnsi="Bookman Old Style"/>
          <w:sz w:val="18"/>
          <w:szCs w:val="18"/>
          <w:lang w:val="es-ES_tradnl"/>
        </w:rPr>
        <w:t xml:space="preserve">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En caso de no responder favorablemente a dicho requerimiento, la</w:t>
      </w:r>
      <w:r w:rsidRPr="00755BEA">
        <w:rPr>
          <w:rFonts w:ascii="Bookman Old Style" w:hAnsi="Bookman Old Style"/>
          <w:b/>
          <w:sz w:val="18"/>
          <w:szCs w:val="18"/>
          <w:lang w:val="es-ES_tradnl"/>
        </w:rPr>
        <w:t xml:space="preserve"> ENTIDAD</w:t>
      </w:r>
      <w:r w:rsidRPr="00755BEA">
        <w:rPr>
          <w:rFonts w:ascii="Bookman Old Style" w:hAnsi="Bookman Old Style"/>
          <w:sz w:val="18"/>
          <w:szCs w:val="18"/>
          <w:lang w:val="es-ES_tradnl"/>
        </w:rPr>
        <w:t xml:space="preserve"> hará conocer a la Contraloría General del Estado, para los efectos legales pertinentes, en razón de que el servicio ha sido prestado bajo un contrato administrativo, por lo cual 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 xml:space="preserve"> </w:t>
      </w:r>
      <w:r w:rsidRPr="00755BEA">
        <w:rPr>
          <w:rFonts w:ascii="Bookman Old Style" w:hAnsi="Bookman Old Style"/>
          <w:sz w:val="18"/>
          <w:szCs w:val="18"/>
          <w:lang w:val="es-ES_tradnl"/>
        </w:rPr>
        <w:t>es responsable ante el Estado.</w:t>
      </w: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en ningún caso efectuará pagos a terceros, ni aceptará pagos indirectos de terceros, en relación con el servicio objeto de este Contrato, o con los pagos que de éstos deriven.</w:t>
      </w: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No deberá tener vinculación alguna con empresas, organizaciones, funcionarios públicos o personas que puedan potencialmente o de hecho, derivar beneficio comercial del servicio encomendado al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o de los resultados o recomendaciones de éste.</w:t>
      </w:r>
    </w:p>
    <w:p w:rsidR="007B4993" w:rsidRPr="00755BEA" w:rsidRDefault="007B4993" w:rsidP="007B4993">
      <w:pPr>
        <w:spacing w:line="200" w:lineRule="exact"/>
        <w:ind w:left="720"/>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Bajo esta responsabilidad se establece que el </w:t>
      </w:r>
      <w:r w:rsidRPr="00755BEA">
        <w:rPr>
          <w:rFonts w:ascii="Bookman Old Style" w:hAnsi="Bookman Old Style"/>
          <w:b/>
          <w:sz w:val="18"/>
          <w:szCs w:val="18"/>
          <w:lang w:val="es-ES_tradnl"/>
        </w:rPr>
        <w:t xml:space="preserve">CONSULTOR, </w:t>
      </w:r>
      <w:r w:rsidRPr="00755BEA">
        <w:rPr>
          <w:rFonts w:ascii="Bookman Old Style" w:hAnsi="Bookman Old Style"/>
          <w:sz w:val="18"/>
          <w:szCs w:val="18"/>
          <w:lang w:val="es-ES_tradnl"/>
        </w:rPr>
        <w:t>se hará pasible a las sanciones legales pertinentes, cuando se haya establecido su culpabilidad, por la vía legal correspondiente.</w:t>
      </w:r>
    </w:p>
    <w:p w:rsidR="007B4993" w:rsidRPr="00755BEA" w:rsidRDefault="007B4993" w:rsidP="007B4993">
      <w:pPr>
        <w:spacing w:line="200" w:lineRule="exact"/>
        <w:ind w:left="540"/>
        <w:jc w:val="both"/>
        <w:rPr>
          <w:rFonts w:ascii="Bookman Old Style" w:hAnsi="Bookman Old Style"/>
          <w:sz w:val="18"/>
          <w:szCs w:val="18"/>
          <w:lang w:val="es-ES_tradnl"/>
        </w:rPr>
      </w:pPr>
    </w:p>
    <w:p w:rsidR="007B4993" w:rsidRPr="00755BEA" w:rsidRDefault="007B4993" w:rsidP="00A5777A">
      <w:pPr>
        <w:numPr>
          <w:ilvl w:val="1"/>
          <w:numId w:val="52"/>
        </w:numPr>
        <w:tabs>
          <w:tab w:val="clear" w:pos="465"/>
          <w:tab w:val="num" w:pos="720"/>
        </w:tabs>
        <w:spacing w:line="200" w:lineRule="exact"/>
        <w:ind w:left="720" w:hanging="720"/>
        <w:jc w:val="both"/>
        <w:rPr>
          <w:rFonts w:ascii="Bookman Old Style" w:hAnsi="Bookman Old Style"/>
          <w:sz w:val="18"/>
          <w:szCs w:val="18"/>
          <w:lang w:val="es-ES_tradnl"/>
        </w:rPr>
      </w:pPr>
      <w:r w:rsidRPr="00755BEA">
        <w:rPr>
          <w:rFonts w:ascii="Bookman Old Style" w:hAnsi="Bookman Old Style"/>
          <w:b/>
          <w:sz w:val="18"/>
          <w:szCs w:val="18"/>
          <w:lang w:val="es-ES_tradnl"/>
        </w:rPr>
        <w:t>Responsabilidad Civil:</w:t>
      </w:r>
      <w:r w:rsidRPr="00755BEA">
        <w:rPr>
          <w:rFonts w:ascii="Bookman Old Style" w:hAnsi="Bookman Old Style"/>
          <w:sz w:val="18"/>
          <w:szCs w:val="18"/>
          <w:lang w:val="es-ES_tradnl"/>
        </w:rPr>
        <w:t xml:space="preserve"> El</w:t>
      </w:r>
      <w:r w:rsidRPr="00755BEA">
        <w:rPr>
          <w:rFonts w:ascii="Bookman Old Style" w:hAnsi="Bookman Old Style"/>
          <w:b/>
          <w:sz w:val="18"/>
          <w:szCs w:val="18"/>
          <w:lang w:val="es-ES_tradnl"/>
        </w:rPr>
        <w:t xml:space="preserve"> CONSULTOR</w:t>
      </w:r>
      <w:r w:rsidRPr="00755BEA">
        <w:rPr>
          <w:rFonts w:ascii="Bookman Old Style" w:hAnsi="Bookman Old Style"/>
          <w:sz w:val="18"/>
          <w:szCs w:val="18"/>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TRIGÉSIMA QUINTA.- (SUSPENSIÓN DE ACTIVIDADES) </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está facultada para suspender temporalmente los servicios que presta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en cualquier momento, por motivos de fuerza mayor, caso fortuito y/o razones convenientes a los intereses del Estado; para lo cual notificará al </w:t>
      </w:r>
      <w:r w:rsidRPr="00755BEA">
        <w:rPr>
          <w:rFonts w:ascii="Bookman Old Style" w:hAnsi="Bookman Old Style"/>
          <w:b/>
          <w:bCs/>
          <w:sz w:val="18"/>
          <w:szCs w:val="18"/>
          <w:lang w:val="es-ES_tradnl"/>
        </w:rPr>
        <w:t xml:space="preserve">CONSULTOR </w:t>
      </w:r>
      <w:r w:rsidRPr="00755BEA">
        <w:rPr>
          <w:rFonts w:ascii="Bookman Old Style" w:hAnsi="Bookman Old Style"/>
          <w:sz w:val="18"/>
          <w:szCs w:val="18"/>
          <w:lang w:val="es-ES_tradnl"/>
        </w:rPr>
        <w:t xml:space="preserve">por escrito por intermedio de la </w:t>
      </w:r>
      <w:r w:rsidRPr="00755BEA">
        <w:rPr>
          <w:rFonts w:ascii="Bookman Old Style" w:hAnsi="Bookman Old Style"/>
          <w:b/>
          <w:bCs/>
          <w:sz w:val="18"/>
          <w:szCs w:val="18"/>
          <w:lang w:val="es-ES_tradnl"/>
        </w:rPr>
        <w:t>CONTRAPARTE</w:t>
      </w:r>
      <w:r w:rsidRPr="00755BEA">
        <w:rPr>
          <w:rFonts w:ascii="Bookman Old Style" w:hAnsi="Bookman Old Style"/>
          <w:sz w:val="18"/>
          <w:szCs w:val="18"/>
          <w:lang w:val="es-ES_tradnl"/>
        </w:rPr>
        <w:t>, con una anticipación de cinco (5) días calendario, excepto en los casos de urgencia por alguna emergencia imponderable. Esta suspensión puede ser total o parcial.</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este caso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reconocerá a favor del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los gastos en que éste incurra por mantenimiento del personal en el servicio objeto de la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xml:space="preserve">, siempre y cuando el lapso de la suspensión sea mayor a los (10) diez días calendario. A los efectos del pago de estos gastos, la </w:t>
      </w:r>
      <w:r w:rsidRPr="00755BEA">
        <w:rPr>
          <w:rFonts w:ascii="Bookman Old Style" w:hAnsi="Bookman Old Style"/>
          <w:b/>
          <w:bCs/>
          <w:sz w:val="18"/>
          <w:szCs w:val="18"/>
          <w:lang w:val="es-ES_tradnl"/>
        </w:rPr>
        <w:t xml:space="preserve">CONTRAPARTE </w:t>
      </w:r>
      <w:r w:rsidRPr="00755BEA">
        <w:rPr>
          <w:rFonts w:ascii="Bookman Old Style" w:hAnsi="Bookman Old Style"/>
          <w:sz w:val="18"/>
          <w:szCs w:val="18"/>
          <w:lang w:val="es-ES_tradnl"/>
        </w:rPr>
        <w:t>llevará el control respectivo de personal paralizado y elaborará el respectivo informe conteniendo el importe y plazo que en su caso corresponda, para que se sustente el pago y la ampliación del plazo.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Asimismo, 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podrá comunicar a la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la suspensión temporal de sus servicios en la </w:t>
      </w:r>
      <w:r w:rsidRPr="00755BEA">
        <w:rPr>
          <w:rFonts w:ascii="Bookman Old Style" w:hAnsi="Bookman Old Style"/>
          <w:b/>
          <w:bCs/>
          <w:sz w:val="18"/>
          <w:szCs w:val="18"/>
          <w:lang w:val="es-ES_tradnl"/>
        </w:rPr>
        <w:t>CONSULTORÍA</w:t>
      </w:r>
      <w:r w:rsidRPr="00755BEA">
        <w:rPr>
          <w:rFonts w:ascii="Bookman Old Style" w:hAnsi="Bookman Old Style"/>
          <w:sz w:val="18"/>
          <w:szCs w:val="18"/>
          <w:lang w:val="es-ES_tradnl"/>
        </w:rPr>
        <w:t xml:space="preserve">, cuando se presentan situaciones de fuerza mayor, caso fortuito o por causas atribuibles a la </w:t>
      </w:r>
      <w:r w:rsidRPr="00755BEA">
        <w:rPr>
          <w:rFonts w:ascii="Bookman Old Style" w:hAnsi="Bookman Old Style"/>
          <w:b/>
          <w:sz w:val="18"/>
          <w:szCs w:val="18"/>
          <w:lang w:val="es-ES_tradnl"/>
        </w:rPr>
        <w:t xml:space="preserve">ENTIDAD </w:t>
      </w:r>
      <w:r w:rsidRPr="00755BEA">
        <w:rPr>
          <w:rFonts w:ascii="Bookman Old Style" w:hAnsi="Bookman Old Style"/>
          <w:sz w:val="18"/>
          <w:szCs w:val="18"/>
          <w:lang w:val="es-ES_tradnl"/>
        </w:rPr>
        <w:t xml:space="preserve">que afecten al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Si los servicios se suspenden parcial o totalmente por negligencia del </w:t>
      </w:r>
      <w:r w:rsidRPr="00755BEA">
        <w:rPr>
          <w:rFonts w:ascii="Bookman Old Style" w:hAnsi="Bookman Old Style"/>
          <w:b/>
          <w:bCs/>
          <w:sz w:val="18"/>
          <w:szCs w:val="18"/>
          <w:lang w:val="es-ES_tradnl"/>
        </w:rPr>
        <w:t>CONSULTOR</w:t>
      </w:r>
      <w:r w:rsidRPr="00755BEA">
        <w:rPr>
          <w:rFonts w:ascii="Bookman Old Style" w:hAnsi="Bookman Old Style"/>
          <w:sz w:val="18"/>
          <w:szCs w:val="18"/>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TRIGÉSIMA SEXTA.- (CERTIFICADO DE LIQUIDACIÓN FINAL) </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Dentro de los diez (10) días calendario siguientes a la fecha de la entrega del documento final, </w:t>
      </w:r>
      <w:r w:rsidRPr="00755BEA">
        <w:rPr>
          <w:rFonts w:ascii="Bookman Old Style" w:hAnsi="Bookman Old Style"/>
          <w:b/>
          <w:sz w:val="18"/>
          <w:szCs w:val="18"/>
          <w:lang w:val="es-ES_tradnl"/>
        </w:rPr>
        <w:t>EL</w:t>
      </w:r>
      <w:r w:rsidRPr="00755BEA">
        <w:rPr>
          <w:rFonts w:ascii="Bookman Old Style" w:hAnsi="Bookman Old Style"/>
          <w:bCs/>
          <w:sz w:val="18"/>
          <w:szCs w:val="18"/>
          <w:lang w:val="es-ES_tradnl"/>
        </w:rPr>
        <w:t xml:space="preserve"> </w:t>
      </w:r>
      <w:r w:rsidRPr="00755BEA">
        <w:rPr>
          <w:rFonts w:ascii="Bookman Old Style" w:hAnsi="Bookman Old Style"/>
          <w:b/>
          <w:sz w:val="18"/>
          <w:szCs w:val="18"/>
          <w:lang w:val="es-ES_tradnl"/>
        </w:rPr>
        <w:t>CONSULTOR</w:t>
      </w:r>
      <w:r w:rsidRPr="00755BEA">
        <w:rPr>
          <w:rFonts w:ascii="Bookman Old Style" w:hAnsi="Bookman Old Style"/>
          <w:bCs/>
          <w:sz w:val="18"/>
          <w:szCs w:val="18"/>
          <w:lang w:val="es-ES_tradnl"/>
        </w:rPr>
        <w:t xml:space="preserve"> elaborará y presentará el Certificado de Liquidación Final del servicio y lo presentará a </w:t>
      </w:r>
      <w:r w:rsidRPr="00755BEA">
        <w:rPr>
          <w:rFonts w:ascii="Bookman Old Style" w:hAnsi="Bookman Old Style"/>
          <w:b/>
          <w:bCs/>
          <w:sz w:val="18"/>
          <w:szCs w:val="18"/>
          <w:lang w:val="es-ES_tradnl"/>
        </w:rPr>
        <w:t>LA</w:t>
      </w:r>
      <w:r w:rsidRPr="00755BEA">
        <w:rPr>
          <w:rFonts w:ascii="Bookman Old Style" w:hAnsi="Bookman Old Style"/>
          <w:bCs/>
          <w:sz w:val="18"/>
          <w:szCs w:val="18"/>
          <w:lang w:val="es-ES_tradnl"/>
        </w:rPr>
        <w:t xml:space="preserve"> </w:t>
      </w:r>
      <w:r w:rsidRPr="00755BEA">
        <w:rPr>
          <w:rFonts w:ascii="Bookman Old Style" w:hAnsi="Bookman Old Style"/>
          <w:b/>
          <w:sz w:val="18"/>
          <w:szCs w:val="18"/>
          <w:lang w:val="es-ES_tradnl"/>
        </w:rPr>
        <w:t>CONTRAPARTE</w:t>
      </w:r>
      <w:r w:rsidRPr="00755BEA">
        <w:rPr>
          <w:rFonts w:ascii="Bookman Old Style" w:hAnsi="Bookman Old Style"/>
          <w:bCs/>
          <w:sz w:val="18"/>
          <w:szCs w:val="18"/>
          <w:lang w:val="es-ES_tradnl"/>
        </w:rPr>
        <w:t>, en versión definitiva con fecha y firma del GERENTE DEL PROYECTO.</w:t>
      </w:r>
    </w:p>
    <w:p w:rsidR="007B4993" w:rsidRPr="00755BEA" w:rsidRDefault="007B4993" w:rsidP="007B4993">
      <w:pPr>
        <w:spacing w:line="200" w:lineRule="exact"/>
        <w:jc w:val="both"/>
        <w:rPr>
          <w:rFonts w:ascii="Bookman Old Style" w:hAnsi="Bookman Old Style"/>
          <w:bCs/>
          <w:sz w:val="18"/>
          <w:szCs w:val="18"/>
          <w:lang w:val="es-ES_tradnl"/>
        </w:rPr>
      </w:pP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Cs/>
          <w:sz w:val="18"/>
          <w:szCs w:val="18"/>
          <w:lang w:val="es-ES_tradnl"/>
        </w:rPr>
        <w:t xml:space="preserve">La </w:t>
      </w:r>
      <w:r w:rsidRPr="00755BEA">
        <w:rPr>
          <w:rFonts w:ascii="Bookman Old Style" w:hAnsi="Bookman Old Style"/>
          <w:b/>
          <w:bCs/>
          <w:sz w:val="18"/>
          <w:szCs w:val="18"/>
          <w:lang w:val="es-ES_tradnl"/>
        </w:rPr>
        <w:t>CONTRAPARTE</w:t>
      </w:r>
      <w:r w:rsidRPr="00755BEA">
        <w:rPr>
          <w:rFonts w:ascii="Bookman Old Style" w:hAnsi="Bookman Old Style"/>
          <w:bCs/>
          <w:sz w:val="18"/>
          <w:szCs w:val="18"/>
          <w:lang w:val="es-ES_tradnl"/>
        </w:rPr>
        <w:t xml:space="preserve"> y la </w:t>
      </w:r>
      <w:r w:rsidRPr="00755BEA">
        <w:rPr>
          <w:rFonts w:ascii="Bookman Old Style" w:hAnsi="Bookman Old Style"/>
          <w:b/>
          <w:bCs/>
          <w:sz w:val="18"/>
          <w:szCs w:val="18"/>
          <w:lang w:val="es-ES_tradnl"/>
        </w:rPr>
        <w:t>ENTIDAD</w:t>
      </w:r>
      <w:r w:rsidRPr="00755BEA">
        <w:rPr>
          <w:rFonts w:ascii="Bookman Old Style" w:hAnsi="Bookman Old Style"/>
          <w:b/>
          <w:sz w:val="18"/>
          <w:szCs w:val="18"/>
          <w:lang w:val="es-ES_tradnl"/>
        </w:rPr>
        <w:t xml:space="preserve"> </w:t>
      </w:r>
      <w:r w:rsidRPr="00755BEA">
        <w:rPr>
          <w:rFonts w:ascii="Bookman Old Style" w:hAnsi="Bookman Old Style"/>
          <w:bCs/>
          <w:sz w:val="18"/>
          <w:szCs w:val="18"/>
          <w:lang w:val="es-ES_tradnl"/>
        </w:rPr>
        <w:t xml:space="preserve">no darán por finalizada la revisión de la liquidación, si el </w:t>
      </w:r>
      <w:r w:rsidRPr="00755BEA">
        <w:rPr>
          <w:rFonts w:ascii="Bookman Old Style" w:hAnsi="Bookman Old Style"/>
          <w:b/>
          <w:sz w:val="18"/>
          <w:szCs w:val="18"/>
          <w:lang w:val="es-ES_tradnl"/>
        </w:rPr>
        <w:t xml:space="preserve">CONSULTOR </w:t>
      </w:r>
      <w:r w:rsidRPr="00755BEA">
        <w:rPr>
          <w:rFonts w:ascii="Bookman Old Style" w:hAnsi="Bookman Old Style"/>
          <w:bCs/>
          <w:sz w:val="18"/>
          <w:szCs w:val="18"/>
          <w:lang w:val="es-ES_tradnl"/>
        </w:rPr>
        <w:t xml:space="preserve"> no hubiese cumplido con todas sus obligaciones de acuerdo a los términos del contrato y de sus documentos anexos, por lo que la </w:t>
      </w:r>
      <w:r w:rsidRPr="00755BEA">
        <w:rPr>
          <w:rFonts w:ascii="Bookman Old Style" w:hAnsi="Bookman Old Style"/>
          <w:b/>
          <w:sz w:val="18"/>
          <w:szCs w:val="18"/>
          <w:lang w:val="es-ES_tradnl"/>
        </w:rPr>
        <w:t xml:space="preserve">CONTRAPARTE </w:t>
      </w:r>
      <w:r w:rsidRPr="00755BEA">
        <w:rPr>
          <w:rFonts w:ascii="Bookman Old Style" w:hAnsi="Bookman Old Style"/>
          <w:bCs/>
          <w:sz w:val="18"/>
          <w:szCs w:val="18"/>
          <w:lang w:val="es-ES_tradnl"/>
        </w:rPr>
        <w:t xml:space="preserve">y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podrán efectuar correcciones en el Certificado de Liquidación Final y se reservarán el derecho de que aún después del pago final, en caso de establecerse anomalías, se pueda obtener por la vía coactiva fiscal, por la </w:t>
      </w:r>
      <w:r w:rsidRPr="00755BEA">
        <w:rPr>
          <w:rFonts w:ascii="Bookman Old Style" w:hAnsi="Bookman Old Style"/>
          <w:bCs/>
          <w:sz w:val="18"/>
          <w:szCs w:val="18"/>
          <w:lang w:val="es-ES_tradnl"/>
        </w:rPr>
        <w:lastRenderedPageBreak/>
        <w:t xml:space="preserve">naturaleza administrativa del Contrato, la restitución de saldos que resultasen como indebidamente pagados al </w:t>
      </w:r>
      <w:r w:rsidRPr="00755BEA">
        <w:rPr>
          <w:rFonts w:ascii="Bookman Old Style" w:hAnsi="Bookman Old Style"/>
          <w:b/>
          <w:sz w:val="18"/>
          <w:szCs w:val="18"/>
          <w:lang w:val="es-ES_tradnl"/>
        </w:rPr>
        <w:t>CONSULTOR.</w:t>
      </w:r>
    </w:p>
    <w:p w:rsidR="007B4993" w:rsidRPr="00755BEA" w:rsidRDefault="007B4993" w:rsidP="007B4993">
      <w:pPr>
        <w:spacing w:line="200" w:lineRule="exact"/>
        <w:jc w:val="both"/>
        <w:rPr>
          <w:rFonts w:ascii="Bookman Old Style" w:hAnsi="Bookman Old Style"/>
          <w:bCs/>
          <w:sz w:val="18"/>
          <w:szCs w:val="18"/>
          <w:lang w:val="es-ES_tradnl"/>
        </w:rPr>
      </w:pPr>
    </w:p>
    <w:p w:rsidR="007B4993" w:rsidRPr="00755BEA" w:rsidRDefault="007B4993" w:rsidP="007B4993">
      <w:pPr>
        <w:spacing w:line="200" w:lineRule="exact"/>
        <w:jc w:val="both"/>
        <w:rPr>
          <w:rFonts w:ascii="Bookman Old Style" w:hAnsi="Bookman Old Style"/>
          <w:bCs/>
          <w:sz w:val="18"/>
          <w:szCs w:val="18"/>
          <w:lang w:val="es-ES_tradnl"/>
        </w:rPr>
      </w:pPr>
      <w:r w:rsidRPr="00755BEA">
        <w:rPr>
          <w:rFonts w:ascii="Bookman Old Style" w:hAnsi="Bookman Old Style"/>
          <w:bCs/>
          <w:sz w:val="18"/>
          <w:szCs w:val="18"/>
          <w:lang w:val="es-ES_tradnl"/>
        </w:rPr>
        <w:t xml:space="preserve">El cierre de contrato deberá ser acreditado con un Certificado de Cumplimiento de Contrato, otorgado por la autoridad competente de la </w:t>
      </w:r>
      <w:r w:rsidRPr="00755BEA">
        <w:rPr>
          <w:rFonts w:ascii="Bookman Old Style" w:hAnsi="Bookman Old Style"/>
          <w:b/>
          <w:bCs/>
          <w:sz w:val="18"/>
          <w:szCs w:val="18"/>
          <w:lang w:val="es-ES_tradnl"/>
        </w:rPr>
        <w:t>ENTIDAD</w:t>
      </w:r>
      <w:r w:rsidRPr="00755BEA">
        <w:rPr>
          <w:rFonts w:ascii="Bookman Old Style" w:hAnsi="Bookman Old Style"/>
          <w:bCs/>
          <w:sz w:val="18"/>
          <w:szCs w:val="18"/>
          <w:lang w:val="es-ES_tradnl"/>
        </w:rPr>
        <w:t xml:space="preserve"> luego de concluido el trámite precedentemente especificado.</w:t>
      </w:r>
    </w:p>
    <w:p w:rsidR="007B4993" w:rsidRPr="00755BEA"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Este cierre de Contrato no libera de responsabilidades al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por negligencia o impericia que ocasionasen daños posteriores sobre el objeto de contratación.</w:t>
      </w: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 xml:space="preserve"> </w:t>
      </w:r>
    </w:p>
    <w:p w:rsidR="007B4993" w:rsidRPr="00755BEA"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TRIGÉSIMA SÉPTIMA.- (PROCEDIMIENTO DE PAGO DEL CERTIFICADO DE LIQUIDACIÓN FINAL)</w:t>
      </w:r>
    </w:p>
    <w:p w:rsidR="007B4993" w:rsidRPr="00755BEA" w:rsidRDefault="007B4993" w:rsidP="007B4993">
      <w:pPr>
        <w:spacing w:line="200" w:lineRule="exact"/>
        <w:jc w:val="both"/>
        <w:rPr>
          <w:rFonts w:ascii="Bookman Old Style" w:hAnsi="Bookman Old Style"/>
          <w:bCs/>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deberá tener presente que deberá descontarse del importe del Certificado de Liquidación Final los siguientes conceptos:</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A5777A">
      <w:pPr>
        <w:numPr>
          <w:ilvl w:val="0"/>
          <w:numId w:val="44"/>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Sumas anteriores ya pagadas en los certificados.</w:t>
      </w:r>
    </w:p>
    <w:p w:rsidR="007B4993" w:rsidRPr="00755BEA" w:rsidRDefault="007B4993" w:rsidP="00A5777A">
      <w:pPr>
        <w:numPr>
          <w:ilvl w:val="0"/>
          <w:numId w:val="44"/>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Reposición de daños, si hubieren.</w:t>
      </w:r>
    </w:p>
    <w:p w:rsidR="007B4993" w:rsidRPr="00755BEA" w:rsidRDefault="007B4993" w:rsidP="00A5777A">
      <w:pPr>
        <w:numPr>
          <w:ilvl w:val="0"/>
          <w:numId w:val="44"/>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El porcentaje correspondiente a la recuperación del anticipo si hubiera saldos pendientes.</w:t>
      </w:r>
    </w:p>
    <w:p w:rsidR="007B4993" w:rsidRPr="00755BEA" w:rsidRDefault="007B4993" w:rsidP="00A5777A">
      <w:pPr>
        <w:numPr>
          <w:ilvl w:val="0"/>
          <w:numId w:val="44"/>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Las multas y penalidades, si hubieren.</w:t>
      </w:r>
    </w:p>
    <w:p w:rsidR="007B4993" w:rsidRPr="00755BEA" w:rsidRDefault="007B4993" w:rsidP="00A5777A">
      <w:pPr>
        <w:numPr>
          <w:ilvl w:val="0"/>
          <w:numId w:val="44"/>
        </w:num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Por la protocolización del contrato, si este pago no se hubiere hecho efectivo oportunamente.</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Asimismo, </w:t>
      </w:r>
      <w:r w:rsidRPr="00755BEA">
        <w:rPr>
          <w:rFonts w:ascii="Bookman Old Style" w:hAnsi="Bookman Old Style"/>
          <w:b/>
          <w:sz w:val="18"/>
          <w:szCs w:val="18"/>
          <w:lang w:val="es-ES_tradnl"/>
        </w:rPr>
        <w:t>EL</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sidRPr="00755BEA">
        <w:rPr>
          <w:rFonts w:ascii="Bookman Old Style" w:hAnsi="Bookman Old Style"/>
          <w:b/>
          <w:sz w:val="18"/>
          <w:szCs w:val="18"/>
          <w:lang w:val="es-ES_tradnl"/>
        </w:rPr>
        <w:t>ENTIDAD.</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Preparado así el Certificado de Liquidación Final y debidamente aprobado por la </w:t>
      </w:r>
      <w:r w:rsidRPr="00755BEA">
        <w:rPr>
          <w:rFonts w:ascii="Bookman Old Style" w:hAnsi="Bookman Old Style"/>
          <w:b/>
          <w:sz w:val="18"/>
          <w:szCs w:val="18"/>
          <w:lang w:val="es-ES_tradnl"/>
        </w:rPr>
        <w:t>CONTRAPARTE</w:t>
      </w:r>
      <w:r w:rsidRPr="00755BEA">
        <w:rPr>
          <w:rFonts w:ascii="Bookman Old Style" w:hAnsi="Bookman Old Style"/>
          <w:sz w:val="18"/>
          <w:szCs w:val="18"/>
          <w:lang w:val="es-ES_tradnl"/>
        </w:rPr>
        <w:t xml:space="preserve">, ésta lo remitirá a la dependencia de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Este proceso utilizará los plazos previstos en la cláusula Vigésima Novena del presente Contrato, para el pago de saldos en caso que existiesen</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jc w:val="both"/>
        <w:rPr>
          <w:rFonts w:ascii="Bookman Old Style" w:hAnsi="Bookman Old Style" w:cs="Arial"/>
          <w:b/>
          <w:sz w:val="18"/>
          <w:szCs w:val="18"/>
          <w:lang w:val="es-ES_tradnl"/>
        </w:rPr>
      </w:pPr>
      <w:r w:rsidRPr="00755BEA">
        <w:rPr>
          <w:rFonts w:ascii="Bookman Old Style" w:hAnsi="Bookman Old Style"/>
          <w:b/>
          <w:sz w:val="18"/>
          <w:szCs w:val="18"/>
          <w:lang w:val="es-ES_tradnl"/>
        </w:rPr>
        <w:t xml:space="preserve">TRIGÉSIMA OCTAVA.- </w:t>
      </w:r>
      <w:r>
        <w:rPr>
          <w:rFonts w:ascii="Bookman Old Style" w:hAnsi="Bookman Old Style" w:cs="Arial"/>
          <w:b/>
          <w:sz w:val="18"/>
          <w:szCs w:val="18"/>
          <w:lang w:val="es-ES_tradnl"/>
        </w:rPr>
        <w:t>(ANTICORRUPCIÓN)</w:t>
      </w:r>
    </w:p>
    <w:p w:rsidR="007B4993" w:rsidRDefault="007B4993" w:rsidP="007B4993">
      <w:pPr>
        <w:jc w:val="both"/>
        <w:rPr>
          <w:rFonts w:ascii="Bookman Old Style" w:hAnsi="Bookman Old Style" w:cs="Arial"/>
          <w:b/>
          <w:sz w:val="18"/>
          <w:szCs w:val="18"/>
          <w:lang w:val="es-ES_tradnl"/>
        </w:rPr>
      </w:pPr>
    </w:p>
    <w:p w:rsidR="007B4993" w:rsidRPr="00755BEA" w:rsidRDefault="007B4993" w:rsidP="007B4993">
      <w:pPr>
        <w:jc w:val="both"/>
        <w:rPr>
          <w:rFonts w:ascii="Bookman Old Style" w:hAnsi="Bookman Old Style" w:cs="Verdana-Bold"/>
          <w:bCs/>
          <w:sz w:val="18"/>
          <w:szCs w:val="18"/>
        </w:rPr>
      </w:pPr>
      <w:r w:rsidRPr="00755BEA">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55BEA">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7B4993" w:rsidRPr="00755BEA" w:rsidRDefault="007B4993" w:rsidP="007B4993">
      <w:pPr>
        <w:spacing w:line="200" w:lineRule="exact"/>
        <w:jc w:val="both"/>
        <w:rPr>
          <w:rFonts w:ascii="Bookman Old Style" w:hAnsi="Bookman Old Style"/>
          <w:b/>
          <w:sz w:val="18"/>
          <w:szCs w:val="18"/>
          <w:lang w:val="es-ES_tradnl"/>
        </w:rPr>
      </w:pPr>
    </w:p>
    <w:p w:rsidR="007B4993" w:rsidRDefault="007B4993" w:rsidP="007B4993">
      <w:pPr>
        <w:spacing w:line="200" w:lineRule="exact"/>
        <w:jc w:val="both"/>
        <w:rPr>
          <w:rFonts w:ascii="Bookman Old Style" w:hAnsi="Bookman Old Style"/>
          <w:b/>
          <w:sz w:val="18"/>
          <w:szCs w:val="18"/>
          <w:lang w:val="es-ES_tradnl"/>
        </w:rPr>
      </w:pPr>
      <w:r w:rsidRPr="00755BEA">
        <w:rPr>
          <w:rFonts w:ascii="Bookman Old Style" w:hAnsi="Bookman Old Style"/>
          <w:b/>
          <w:sz w:val="18"/>
          <w:szCs w:val="18"/>
          <w:lang w:val="es-ES_tradnl"/>
        </w:rPr>
        <w:t>TRIGÉSIMA NOVENA.- (CONFORMIDAD)</w:t>
      </w:r>
    </w:p>
    <w:p w:rsidR="007B4993" w:rsidRDefault="007B4993" w:rsidP="007B4993">
      <w:pPr>
        <w:spacing w:line="200" w:lineRule="exact"/>
        <w:jc w:val="both"/>
        <w:rPr>
          <w:rFonts w:ascii="Bookman Old Style" w:hAnsi="Bookman Old Style"/>
          <w:b/>
          <w:sz w:val="18"/>
          <w:szCs w:val="18"/>
          <w:lang w:val="es-ES_tradnl"/>
        </w:rPr>
      </w:pPr>
    </w:p>
    <w:p w:rsidR="007B4993" w:rsidRPr="00755BEA"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 xml:space="preserve">En señal de conformidad y para su fiel y estricto cumplimiento suscriben el presente Contrato, en cuatro ejemplares de un mismo tenor y validez,   el ___________ </w:t>
      </w:r>
      <w:r w:rsidRPr="00755BEA">
        <w:rPr>
          <w:rFonts w:ascii="Bookman Old Style" w:hAnsi="Bookman Old Style"/>
          <w:b/>
          <w:i/>
          <w:sz w:val="18"/>
          <w:szCs w:val="18"/>
          <w:lang w:val="es-ES_tradnl"/>
        </w:rPr>
        <w:t>(Registrar el nombre y cargo del servidor público habilitados para la suscripción del Contrato)</w:t>
      </w:r>
      <w:r w:rsidRPr="00755BEA">
        <w:rPr>
          <w:rFonts w:ascii="Bookman Old Style" w:hAnsi="Bookman Old Style"/>
          <w:i/>
          <w:sz w:val="18"/>
          <w:szCs w:val="18"/>
          <w:lang w:val="es-ES_tradnl"/>
        </w:rPr>
        <w:t>,</w:t>
      </w:r>
      <w:r w:rsidRPr="00755BEA">
        <w:rPr>
          <w:rFonts w:ascii="Bookman Old Style" w:hAnsi="Bookman Old Style"/>
          <w:sz w:val="18"/>
          <w:szCs w:val="18"/>
          <w:lang w:val="es-ES_tradnl"/>
        </w:rPr>
        <w:t xml:space="preserve"> en representación legal de </w:t>
      </w:r>
      <w:r w:rsidRPr="00755BEA">
        <w:rPr>
          <w:rFonts w:ascii="Bookman Old Style" w:hAnsi="Bookman Old Style"/>
          <w:b/>
          <w:sz w:val="18"/>
          <w:szCs w:val="18"/>
          <w:lang w:val="es-ES_tradnl"/>
        </w:rPr>
        <w:t>LA</w:t>
      </w:r>
      <w:r w:rsidRPr="00755BEA">
        <w:rPr>
          <w:rFonts w:ascii="Bookman Old Style" w:hAnsi="Bookman Old Style"/>
          <w:sz w:val="18"/>
          <w:szCs w:val="18"/>
          <w:lang w:val="es-ES_tradnl"/>
        </w:rPr>
        <w:t xml:space="preserve"> </w:t>
      </w:r>
      <w:r w:rsidRPr="00755BEA">
        <w:rPr>
          <w:rFonts w:ascii="Bookman Old Style" w:hAnsi="Bookman Old Style"/>
          <w:b/>
          <w:sz w:val="18"/>
          <w:szCs w:val="18"/>
          <w:lang w:val="es-ES_tradnl"/>
        </w:rPr>
        <w:t>ENTIDAD</w:t>
      </w:r>
      <w:r w:rsidRPr="00755BEA">
        <w:rPr>
          <w:rFonts w:ascii="Bookman Old Style" w:hAnsi="Bookman Old Style"/>
          <w:sz w:val="18"/>
          <w:szCs w:val="18"/>
          <w:lang w:val="es-ES_tradnl"/>
        </w:rPr>
        <w:t xml:space="preserve">, y el__________ </w:t>
      </w:r>
      <w:r w:rsidRPr="00755BEA">
        <w:rPr>
          <w:rFonts w:ascii="Bookman Old Style" w:hAnsi="Bookman Old Style"/>
          <w:b/>
          <w:i/>
          <w:sz w:val="18"/>
          <w:szCs w:val="18"/>
          <w:lang w:val="es-ES_tradnl"/>
        </w:rPr>
        <w:t xml:space="preserve">(registrar el nombre del propietario o representante legal del CONSULTOR, habilitado para suscribir el Contrato) </w:t>
      </w:r>
      <w:r w:rsidRPr="00755BEA">
        <w:rPr>
          <w:rFonts w:ascii="Bookman Old Style" w:hAnsi="Bookman Old Style"/>
          <w:sz w:val="18"/>
          <w:szCs w:val="18"/>
          <w:lang w:val="es-ES_tradnl"/>
        </w:rPr>
        <w:t xml:space="preserve">en representación legal del </w:t>
      </w:r>
      <w:r w:rsidRPr="00755BEA">
        <w:rPr>
          <w:rFonts w:ascii="Bookman Old Style" w:hAnsi="Bookman Old Style"/>
          <w:b/>
          <w:sz w:val="18"/>
          <w:szCs w:val="18"/>
          <w:lang w:val="es-ES_tradnl"/>
        </w:rPr>
        <w:t>CONSULTOR</w:t>
      </w:r>
      <w:r w:rsidRPr="00755BEA">
        <w:rPr>
          <w:rFonts w:ascii="Bookman Old Style" w:hAnsi="Bookman Old Style"/>
          <w:sz w:val="18"/>
          <w:szCs w:val="18"/>
          <w:lang w:val="es-ES_tradnl"/>
        </w:rPr>
        <w:t>.</w:t>
      </w:r>
    </w:p>
    <w:p w:rsidR="007B4993" w:rsidRPr="00755BEA" w:rsidRDefault="007B4993" w:rsidP="007B4993">
      <w:pPr>
        <w:spacing w:line="200" w:lineRule="exact"/>
        <w:jc w:val="both"/>
        <w:rPr>
          <w:rFonts w:ascii="Bookman Old Style" w:hAnsi="Bookman Old Style"/>
          <w:sz w:val="18"/>
          <w:szCs w:val="18"/>
          <w:lang w:val="es-ES_tradnl"/>
        </w:rPr>
      </w:pPr>
    </w:p>
    <w:p w:rsidR="007B4993" w:rsidRDefault="007B4993" w:rsidP="007B4993">
      <w:pPr>
        <w:spacing w:line="200" w:lineRule="exact"/>
        <w:jc w:val="both"/>
        <w:rPr>
          <w:rFonts w:ascii="Bookman Old Style" w:hAnsi="Bookman Old Style"/>
          <w:sz w:val="18"/>
          <w:szCs w:val="18"/>
          <w:lang w:val="es-ES_tradnl"/>
        </w:rPr>
      </w:pPr>
      <w:r w:rsidRPr="00755BEA">
        <w:rPr>
          <w:rFonts w:ascii="Bookman Old Style" w:hAnsi="Bookman Old Style"/>
          <w:sz w:val="18"/>
          <w:szCs w:val="18"/>
          <w:lang w:val="es-ES_tradnl"/>
        </w:rPr>
        <w:t>Este documento, conforme a disposiciones legales de control fiscal vigentes, será registrado ante la Contraloría General del Estado.</w:t>
      </w:r>
    </w:p>
    <w:p w:rsidR="007B4993" w:rsidRPr="00755BEA" w:rsidRDefault="007B4993" w:rsidP="007B4993">
      <w:pPr>
        <w:spacing w:line="200" w:lineRule="exact"/>
        <w:jc w:val="both"/>
        <w:rPr>
          <w:rFonts w:ascii="Bookman Old Style" w:hAnsi="Bookman Old Style"/>
          <w:sz w:val="18"/>
          <w:szCs w:val="18"/>
          <w:lang w:val="es-ES_tradnl"/>
        </w:rPr>
      </w:pP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sz w:val="18"/>
          <w:szCs w:val="18"/>
          <w:lang w:val="es-ES_tradnl"/>
        </w:rPr>
        <w:t xml:space="preserve">Usted Señor Notario se servirá insertar todas las demás cláusulas que fuesen de estilo y seguridad </w:t>
      </w:r>
    </w:p>
    <w:p w:rsidR="007B4993" w:rsidRPr="00755BEA" w:rsidRDefault="007B4993" w:rsidP="007B4993">
      <w:pPr>
        <w:spacing w:line="200" w:lineRule="exact"/>
        <w:jc w:val="both"/>
        <w:rPr>
          <w:rFonts w:ascii="Bookman Old Style" w:hAnsi="Bookman Old Style"/>
          <w:b/>
          <w:i/>
          <w:sz w:val="18"/>
          <w:szCs w:val="18"/>
          <w:lang w:val="es-ES_tradnl"/>
        </w:rPr>
      </w:pPr>
    </w:p>
    <w:p w:rsidR="007B4993" w:rsidRPr="00755BEA" w:rsidRDefault="007B4993" w:rsidP="007B4993">
      <w:pPr>
        <w:spacing w:line="200" w:lineRule="exact"/>
        <w:ind w:left="1416"/>
        <w:jc w:val="both"/>
        <w:rPr>
          <w:rFonts w:ascii="Bookman Old Style" w:hAnsi="Bookman Old Style"/>
          <w:b/>
          <w:i/>
          <w:sz w:val="18"/>
          <w:szCs w:val="18"/>
          <w:lang w:val="es-ES_tradnl"/>
        </w:rPr>
      </w:pPr>
      <w:r w:rsidRPr="00755BEA">
        <w:rPr>
          <w:rFonts w:ascii="Bookman Old Style" w:hAnsi="Bookman Old Style"/>
          <w:b/>
          <w:i/>
          <w:noProof/>
          <w:sz w:val="18"/>
          <w:szCs w:val="18"/>
          <w:lang w:val="es-BO" w:eastAsia="es-BO"/>
        </w:rPr>
        <mc:AlternateContent>
          <mc:Choice Requires="wps">
            <w:drawing>
              <wp:anchor distT="0" distB="0" distL="114300" distR="114300" simplePos="0" relativeHeight="251660288" behindDoc="0" locked="0" layoutInCell="1" allowOverlap="1" wp14:anchorId="59617D40" wp14:editId="0C0EDCF1">
                <wp:simplePos x="0" y="0"/>
                <wp:positionH relativeFrom="column">
                  <wp:posOffset>3369945</wp:posOffset>
                </wp:positionH>
                <wp:positionV relativeFrom="paragraph">
                  <wp:posOffset>88265</wp:posOffset>
                </wp:positionV>
                <wp:extent cx="2049780" cy="7620"/>
                <wp:effectExtent l="11430" t="6985" r="5715" b="13970"/>
                <wp:wrapNone/>
                <wp:docPr id="6"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4" o:spid="_x0000_s1026" type="#_x0000_t32" style="position:absolute;margin-left:265.35pt;margin-top:6.95pt;width:161.4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"/>
            </w:pict>
          </mc:Fallback>
        </mc:AlternateContent>
      </w:r>
      <w:r w:rsidRPr="00755BEA">
        <w:rPr>
          <w:rFonts w:ascii="Bookman Old Style" w:hAnsi="Bookman Old Style"/>
          <w:b/>
          <w:i/>
          <w:noProof/>
          <w:sz w:val="18"/>
          <w:szCs w:val="18"/>
          <w:lang w:val="es-BO" w:eastAsia="es-BO"/>
        </w:rPr>
        <mc:AlternateContent>
          <mc:Choice Requires="wps">
            <w:drawing>
              <wp:anchor distT="0" distB="0" distL="114300" distR="114300" simplePos="0" relativeHeight="251659264" behindDoc="0" locked="0" layoutInCell="1" allowOverlap="1" wp14:anchorId="313EB11D" wp14:editId="4D1D7BC7">
                <wp:simplePos x="0" y="0"/>
                <wp:positionH relativeFrom="column">
                  <wp:posOffset>24765</wp:posOffset>
                </wp:positionH>
                <wp:positionV relativeFrom="paragraph">
                  <wp:posOffset>95885</wp:posOffset>
                </wp:positionV>
                <wp:extent cx="2491740" cy="7620"/>
                <wp:effectExtent l="9525" t="5080" r="13335" b="6350"/>
                <wp:wrapNone/>
                <wp:docPr id="7"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17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 o:spid="_x0000_s1026" type="#_x0000_t32" style="position:absolute;margin-left:1.95pt;margin-top:7.55pt;width:196.2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"/>
            </w:pict>
          </mc:Fallback>
        </mc:AlternateContent>
      </w: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b/>
          <w:i/>
          <w:sz w:val="18"/>
          <w:szCs w:val="18"/>
          <w:lang w:val="es-ES_tradnl"/>
        </w:rPr>
        <w:t xml:space="preserve">             (Registrar el nombre y cargo                                  (Registrar el nombre del </w:t>
      </w:r>
    </w:p>
    <w:p w:rsidR="007B4993" w:rsidRPr="00755BEA" w:rsidRDefault="007B4993" w:rsidP="007B4993">
      <w:pPr>
        <w:spacing w:line="200" w:lineRule="exact"/>
        <w:jc w:val="both"/>
        <w:rPr>
          <w:rFonts w:ascii="Bookman Old Style" w:hAnsi="Bookman Old Style"/>
          <w:b/>
          <w:i/>
          <w:sz w:val="18"/>
          <w:szCs w:val="18"/>
          <w:lang w:val="es-ES_tradnl"/>
        </w:rPr>
      </w:pPr>
      <w:r w:rsidRPr="00755BEA">
        <w:rPr>
          <w:rFonts w:ascii="Bookman Old Style" w:hAnsi="Bookman Old Style"/>
          <w:b/>
          <w:i/>
          <w:sz w:val="18"/>
          <w:szCs w:val="18"/>
          <w:lang w:val="es-ES_tradnl"/>
        </w:rPr>
        <w:t xml:space="preserve">      </w:t>
      </w:r>
      <w:proofErr w:type="gramStart"/>
      <w:r w:rsidRPr="00755BEA">
        <w:rPr>
          <w:rFonts w:ascii="Bookman Old Style" w:hAnsi="Bookman Old Style"/>
          <w:b/>
          <w:i/>
          <w:sz w:val="18"/>
          <w:szCs w:val="18"/>
          <w:lang w:val="es-ES_tradnl"/>
        </w:rPr>
        <w:t>del</w:t>
      </w:r>
      <w:proofErr w:type="gramEnd"/>
      <w:r w:rsidRPr="00755BEA">
        <w:rPr>
          <w:rFonts w:ascii="Bookman Old Style" w:hAnsi="Bookman Old Style"/>
          <w:b/>
          <w:i/>
          <w:sz w:val="18"/>
          <w:szCs w:val="18"/>
          <w:lang w:val="es-ES_tradnl"/>
        </w:rPr>
        <w:t xml:space="preserve"> Servidor Público habilitado para                                     CONSULTOR)</w:t>
      </w:r>
    </w:p>
    <w:p w:rsidR="003C1D32" w:rsidRPr="009A74CA" w:rsidRDefault="007B4993" w:rsidP="008D0B5A">
      <w:pPr>
        <w:spacing w:line="200" w:lineRule="exact"/>
        <w:jc w:val="both"/>
        <w:rPr>
          <w:rFonts w:ascii="Verdana" w:hAnsi="Verdana" w:cstheme="minorHAnsi"/>
          <w:sz w:val="18"/>
          <w:szCs w:val="18"/>
        </w:rPr>
      </w:pPr>
      <w:r w:rsidRPr="00755BEA">
        <w:rPr>
          <w:rFonts w:ascii="Bookman Old Style" w:hAnsi="Bookman Old Style"/>
          <w:b/>
          <w:i/>
          <w:sz w:val="18"/>
          <w:szCs w:val="18"/>
          <w:lang w:val="es-ES_tradnl"/>
        </w:rPr>
        <w:t xml:space="preserve">                   </w:t>
      </w:r>
      <w:proofErr w:type="gramStart"/>
      <w:r w:rsidRPr="00755BEA">
        <w:rPr>
          <w:rFonts w:ascii="Bookman Old Style" w:hAnsi="Bookman Old Style"/>
          <w:b/>
          <w:i/>
          <w:sz w:val="18"/>
          <w:szCs w:val="18"/>
          <w:lang w:val="es-ES_tradnl"/>
        </w:rPr>
        <w:t>la</w:t>
      </w:r>
      <w:proofErr w:type="gramEnd"/>
      <w:r w:rsidRPr="00755BEA">
        <w:rPr>
          <w:rFonts w:ascii="Bookman Old Style" w:hAnsi="Bookman Old Style"/>
          <w:b/>
          <w:i/>
          <w:sz w:val="18"/>
          <w:szCs w:val="18"/>
          <w:lang w:val="es-ES_tradnl"/>
        </w:rPr>
        <w:t xml:space="preserve"> firma del contrato)                 </w:t>
      </w:r>
    </w:p>
    <w:sectPr w:rsidR="003C1D32" w:rsidRPr="009A74CA"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6BE" w:rsidRDefault="00DB76BE">
      <w:r>
        <w:separator/>
      </w:r>
    </w:p>
  </w:endnote>
  <w:endnote w:type="continuationSeparator" w:id="0">
    <w:p w:rsidR="00DB76BE" w:rsidRDefault="00DB7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DEE" w:rsidRDefault="008A0DEE">
    <w:pPr>
      <w:pStyle w:val="Piedepgina"/>
      <w:jc w:val="right"/>
    </w:pPr>
    <w:r>
      <w:fldChar w:fldCharType="begin"/>
    </w:r>
    <w:r>
      <w:instrText xml:space="preserve"> PAGE   \* MERGEFORMAT </w:instrText>
    </w:r>
    <w:r>
      <w:fldChar w:fldCharType="separate"/>
    </w:r>
    <w:r w:rsidR="009913CD">
      <w:rPr>
        <w:noProof/>
      </w:rPr>
      <w:t>24</w:t>
    </w:r>
    <w:r>
      <w:rPr>
        <w:noProof/>
      </w:rPr>
      <w:fldChar w:fldCharType="end"/>
    </w:r>
  </w:p>
  <w:p w:rsidR="008A0DEE" w:rsidRDefault="008A0DEE">
    <w:pPr>
      <w:pStyle w:val="Piedepgina"/>
    </w:pPr>
  </w:p>
  <w:p w:rsidR="008A0DEE" w:rsidRDefault="008A0DE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DEE" w:rsidRDefault="008A0DEE">
    <w:pPr>
      <w:pStyle w:val="Piedepgina"/>
      <w:jc w:val="right"/>
    </w:pPr>
    <w:r>
      <w:fldChar w:fldCharType="begin"/>
    </w:r>
    <w:r>
      <w:instrText xml:space="preserve"> PAGE   \* MERGEFORMAT </w:instrText>
    </w:r>
    <w:r>
      <w:fldChar w:fldCharType="separate"/>
    </w:r>
    <w:r w:rsidR="009913CD">
      <w:rPr>
        <w:noProof/>
      </w:rPr>
      <w:t>30</w:t>
    </w:r>
    <w:r>
      <w:fldChar w:fldCharType="end"/>
    </w:r>
  </w:p>
  <w:p w:rsidR="008A0DEE" w:rsidRDefault="008A0D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6BE" w:rsidRDefault="00DB76BE">
      <w:r>
        <w:separator/>
      </w:r>
    </w:p>
  </w:footnote>
  <w:footnote w:type="continuationSeparator" w:id="0">
    <w:p w:rsidR="00DB76BE" w:rsidRDefault="00DB7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DEE" w:rsidRPr="009F3620" w:rsidRDefault="008A0DE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9410B8"/>
    <w:multiLevelType w:val="multilevel"/>
    <w:tmpl w:val="25467172"/>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992"/>
        </w:tabs>
        <w:ind w:left="992" w:hanging="567"/>
      </w:pPr>
      <w:rPr>
        <w:b/>
        <w:i w:val="0"/>
        <w:color w:val="auto"/>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584"/>
        </w:tabs>
        <w:ind w:left="1584" w:hanging="72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456"/>
        </w:tabs>
        <w:ind w:left="3456" w:hanging="1440"/>
      </w:pPr>
      <w:rPr>
        <w:rFonts w:hint="default"/>
      </w:rPr>
    </w:lvl>
    <w:lvl w:ilvl="8">
      <w:start w:val="1"/>
      <w:numFmt w:val="decimal"/>
      <w:lvlText w:val="%1.%2.%3.%4.%5.%6.%7.%8.%9"/>
      <w:lvlJc w:val="left"/>
      <w:pPr>
        <w:tabs>
          <w:tab w:val="num" w:pos="4104"/>
        </w:tabs>
        <w:ind w:left="4104" w:hanging="1800"/>
      </w:pPr>
      <w:rPr>
        <w:rFonts w:hint="default"/>
      </w:rPr>
    </w:lvl>
  </w:abstractNum>
  <w:abstractNum w:abstractNumId="2">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D147ACB"/>
    <w:multiLevelType w:val="multilevel"/>
    <w:tmpl w:val="3F76027C"/>
    <w:lvl w:ilvl="0">
      <w:start w:val="26"/>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DF23D4"/>
    <w:multiLevelType w:val="multilevel"/>
    <w:tmpl w:val="6C267F80"/>
    <w:lvl w:ilvl="0">
      <w:start w:val="28"/>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6B1494"/>
    <w:multiLevelType w:val="singleLevel"/>
    <w:tmpl w:val="9AC4C9E6"/>
    <w:lvl w:ilvl="0">
      <w:start w:val="1"/>
      <w:numFmt w:val="lowerLetter"/>
      <w:lvlText w:val="%1)"/>
      <w:lvlJc w:val="left"/>
      <w:pPr>
        <w:ind w:left="1854" w:hanging="360"/>
      </w:pPr>
      <w:rPr>
        <w:rFonts w:hint="default"/>
        <w:color w:val="auto"/>
      </w:rPr>
    </w:lvl>
  </w:abstractNum>
  <w:abstractNum w:abstractNumId="16">
    <w:nsid w:val="273679A6"/>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5E7A6C"/>
    <w:multiLevelType w:val="multilevel"/>
    <w:tmpl w:val="B40A8732"/>
    <w:lvl w:ilvl="0">
      <w:start w:val="20"/>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1380"/>
        </w:tabs>
        <w:ind w:left="138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1">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29">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09F4254"/>
    <w:multiLevelType w:val="multilevel"/>
    <w:tmpl w:val="841ED186"/>
    <w:lvl w:ilvl="0">
      <w:start w:val="34"/>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AB23999"/>
    <w:multiLevelType w:val="hybridMultilevel"/>
    <w:tmpl w:val="9BFEE4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1F1369"/>
    <w:multiLevelType w:val="multilevel"/>
    <w:tmpl w:val="A51A88B0"/>
    <w:lvl w:ilvl="0">
      <w:start w:val="27"/>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4">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69314BB3"/>
    <w:multiLevelType w:val="hybridMultilevel"/>
    <w:tmpl w:val="AFD4F3B0"/>
    <w:lvl w:ilvl="0" w:tplc="2C02958E">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4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4"/>
  </w:num>
  <w:num w:numId="3">
    <w:abstractNumId w:val="40"/>
  </w:num>
  <w:num w:numId="4">
    <w:abstractNumId w:val="8"/>
  </w:num>
  <w:num w:numId="5">
    <w:abstractNumId w:val="25"/>
  </w:num>
  <w:num w:numId="6">
    <w:abstractNumId w:val="23"/>
  </w:num>
  <w:num w:numId="7">
    <w:abstractNumId w:val="26"/>
  </w:num>
  <w:num w:numId="8">
    <w:abstractNumId w:val="48"/>
  </w:num>
  <w:num w:numId="9">
    <w:abstractNumId w:val="0"/>
  </w:num>
  <w:num w:numId="10">
    <w:abstractNumId w:val="47"/>
  </w:num>
  <w:num w:numId="11">
    <w:abstractNumId w:val="27"/>
  </w:num>
  <w:num w:numId="12">
    <w:abstractNumId w:val="22"/>
  </w:num>
  <w:num w:numId="13">
    <w:abstractNumId w:val="37"/>
  </w:num>
  <w:num w:numId="14">
    <w:abstractNumId w:val="9"/>
  </w:num>
  <w:num w:numId="15">
    <w:abstractNumId w:val="17"/>
  </w:num>
  <w:num w:numId="16">
    <w:abstractNumId w:val="34"/>
  </w:num>
  <w:num w:numId="17">
    <w:abstractNumId w:val="46"/>
  </w:num>
  <w:num w:numId="18">
    <w:abstractNumId w:val="30"/>
  </w:num>
  <w:num w:numId="19">
    <w:abstractNumId w:val="32"/>
  </w:num>
  <w:num w:numId="20">
    <w:abstractNumId w:val="19"/>
  </w:num>
  <w:num w:numId="21">
    <w:abstractNumId w:val="7"/>
  </w:num>
  <w:num w:numId="22">
    <w:abstractNumId w:val="4"/>
  </w:num>
  <w:num w:numId="23">
    <w:abstractNumId w:val="37"/>
  </w:num>
  <w:num w:numId="24">
    <w:abstractNumId w:val="11"/>
  </w:num>
  <w:num w:numId="25">
    <w:abstractNumId w:val="18"/>
  </w:num>
  <w:num w:numId="26">
    <w:abstractNumId w:val="12"/>
  </w:num>
  <w:num w:numId="27">
    <w:abstractNumId w:val="51"/>
  </w:num>
  <w:num w:numId="28">
    <w:abstractNumId w:val="36"/>
  </w:num>
  <w:num w:numId="29">
    <w:abstractNumId w:val="52"/>
  </w:num>
  <w:num w:numId="30">
    <w:abstractNumId w:val="42"/>
  </w:num>
  <w:num w:numId="31">
    <w:abstractNumId w:val="50"/>
  </w:num>
  <w:num w:numId="32">
    <w:abstractNumId w:val="5"/>
  </w:num>
  <w:num w:numId="33">
    <w:abstractNumId w:val="1"/>
  </w:num>
  <w:num w:numId="34">
    <w:abstractNumId w:val="29"/>
  </w:num>
  <w:num w:numId="35">
    <w:abstractNumId w:val="2"/>
  </w:num>
  <w:num w:numId="36">
    <w:abstractNumId w:val="24"/>
  </w:num>
  <w:num w:numId="37">
    <w:abstractNumId w:val="33"/>
  </w:num>
  <w:num w:numId="38">
    <w:abstractNumId w:val="43"/>
  </w:num>
  <w:num w:numId="39">
    <w:abstractNumId w:val="35"/>
  </w:num>
  <w:num w:numId="40">
    <w:abstractNumId w:val="28"/>
  </w:num>
  <w:num w:numId="41">
    <w:abstractNumId w:val="21"/>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39"/>
  </w:num>
  <w:num w:numId="45">
    <w:abstractNumId w:val="45"/>
  </w:num>
  <w:num w:numId="46">
    <w:abstractNumId w:val="49"/>
  </w:num>
  <w:num w:numId="47">
    <w:abstractNumId w:val="20"/>
  </w:num>
  <w:num w:numId="48">
    <w:abstractNumId w:val="6"/>
  </w:num>
  <w:num w:numId="49">
    <w:abstractNumId w:val="41"/>
  </w:num>
  <w:num w:numId="50">
    <w:abstractNumId w:val="13"/>
  </w:num>
  <w:num w:numId="51">
    <w:abstractNumId w:val="44"/>
  </w:num>
  <w:num w:numId="52">
    <w:abstractNumId w:val="31"/>
  </w:num>
  <w:num w:numId="53">
    <w:abstractNumId w:val="15"/>
  </w:num>
  <w:num w:numId="54">
    <w:abstractNumId w:val="16"/>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A57"/>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47D"/>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0AA3"/>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07B8"/>
    <w:rsid w:val="000D101A"/>
    <w:rsid w:val="000D1730"/>
    <w:rsid w:val="000D2EE7"/>
    <w:rsid w:val="000D4475"/>
    <w:rsid w:val="000D4F11"/>
    <w:rsid w:val="000D7A22"/>
    <w:rsid w:val="000D7B1C"/>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6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4F28"/>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4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08A"/>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A75"/>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39D"/>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167"/>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0A89"/>
    <w:rsid w:val="006F1C54"/>
    <w:rsid w:val="006F25B8"/>
    <w:rsid w:val="006F29B9"/>
    <w:rsid w:val="006F2AD7"/>
    <w:rsid w:val="006F2CEA"/>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993"/>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0DEE"/>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105D"/>
    <w:rsid w:val="008C31C3"/>
    <w:rsid w:val="008C33CF"/>
    <w:rsid w:val="008C35B9"/>
    <w:rsid w:val="008C3F68"/>
    <w:rsid w:val="008C4214"/>
    <w:rsid w:val="008C4991"/>
    <w:rsid w:val="008C4C0B"/>
    <w:rsid w:val="008C5520"/>
    <w:rsid w:val="008C611A"/>
    <w:rsid w:val="008C6610"/>
    <w:rsid w:val="008C66C2"/>
    <w:rsid w:val="008C6B0E"/>
    <w:rsid w:val="008C6E3F"/>
    <w:rsid w:val="008D0B5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5354"/>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3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4A0"/>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449"/>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6B78"/>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425"/>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77A"/>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22D"/>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2C4B"/>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2FE"/>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A6F"/>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510"/>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653"/>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257"/>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B76BE"/>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1B96"/>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0B3F"/>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EED0-9983-424A-9999-C373F870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44</Pages>
  <Words>16976</Words>
  <Characters>93371</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110127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33</cp:revision>
  <cp:lastPrinted>2014-11-12T22:55:00Z</cp:lastPrinted>
  <dcterms:created xsi:type="dcterms:W3CDTF">2015-06-09T18:46:00Z</dcterms:created>
  <dcterms:modified xsi:type="dcterms:W3CDTF">2015-06-10T02:23:00Z</dcterms:modified>
</cp:coreProperties>
</file>