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5D0" w:rsidRPr="00A23B0B" w:rsidRDefault="00DA3DB1" w:rsidP="00143029">
      <w:pPr>
        <w:pStyle w:val="Sinespaciado"/>
        <w:ind w:left="720"/>
        <w:rPr>
          <w:rFonts w:ascii="Arial Narrow" w:eastAsiaTheme="majorEastAsia" w:hAnsi="Arial Narrow" w:cstheme="majorBidi"/>
          <w:sz w:val="72"/>
          <w:szCs w:val="72"/>
        </w:rPr>
      </w:pPr>
      <w:r w:rsidRPr="00A23B0B">
        <w:rPr>
          <w:rFonts w:ascii="Arial Narrow" w:eastAsiaTheme="majorEastAsia" w:hAnsi="Arial Narrow" w:cstheme="majorBidi"/>
          <w:noProof/>
          <w:u w:val="single"/>
        </w:rPr>
        <mc:AlternateContent>
          <mc:Choice Requires="wps">
            <w:drawing>
              <wp:anchor distT="0" distB="0" distL="114300" distR="114300" simplePos="0" relativeHeight="251661824"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2054786B" id="Rectangle 4" o:spid="_x0000_s1026" style="position:absolute;margin-left:0;margin-top:0;width:641.3pt;height:63.35pt;z-index:251661824;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sidRPr="00A23B0B">
        <w:rPr>
          <w:rFonts w:ascii="Arial Narrow" w:eastAsiaTheme="majorEastAsia" w:hAnsi="Arial Narrow" w:cstheme="majorBidi"/>
          <w:sz w:val="72"/>
          <w:szCs w:val="72"/>
        </w:rPr>
        <w:t>CARPETA</w:t>
      </w:r>
    </w:p>
    <w:p w:rsidR="003459A7" w:rsidRPr="00A23B0B" w:rsidRDefault="00273BA2" w:rsidP="0096744E">
      <w:pPr>
        <w:pStyle w:val="Sinespaciado"/>
        <w:ind w:left="720" w:hanging="720"/>
        <w:rPr>
          <w:rFonts w:ascii="Arial Narrow" w:eastAsiaTheme="majorEastAsia" w:hAnsi="Arial Narrow" w:cstheme="majorBidi"/>
          <w:sz w:val="72"/>
          <w:szCs w:val="72"/>
        </w:rPr>
      </w:pPr>
      <w:r w:rsidRPr="00A23B0B">
        <w:rPr>
          <w:rFonts w:ascii="Arial Narrow" w:eastAsiaTheme="majorEastAsia" w:hAnsi="Arial Narrow" w:cstheme="majorBidi"/>
          <w:noProof/>
          <w:sz w:val="72"/>
          <w:szCs w:val="72"/>
        </w:rPr>
        <w:drawing>
          <wp:anchor distT="0" distB="0" distL="114300" distR="114300" simplePos="0" relativeHeight="251653632"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A23B0B">
        <w:rPr>
          <w:rFonts w:ascii="Arial Narrow" w:eastAsiaTheme="majorEastAsia" w:hAnsi="Arial Narrow" w:cstheme="majorBidi"/>
          <w:noProof/>
          <w:sz w:val="72"/>
          <w:szCs w:val="72"/>
        </w:rPr>
        <w:drawing>
          <wp:anchor distT="0" distB="0" distL="114300" distR="114300" simplePos="0" relativeHeight="251657728"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A23B0B" w:rsidRDefault="003459A7" w:rsidP="003459A7">
          <w:pPr>
            <w:pStyle w:val="Sinespaciado"/>
            <w:ind w:left="1440" w:firstLine="720"/>
            <w:rPr>
              <w:rFonts w:ascii="Arial Narrow" w:eastAsiaTheme="majorEastAsia" w:hAnsi="Arial Narrow" w:cs="Arial"/>
              <w:sz w:val="24"/>
              <w:szCs w:val="24"/>
            </w:rPr>
          </w:pPr>
          <w:r w:rsidRPr="00A23B0B">
            <w:rPr>
              <w:rFonts w:ascii="Arial Narrow" w:eastAsiaTheme="majorEastAsia" w:hAnsi="Arial Narrow" w:cs="Arial"/>
              <w:sz w:val="24"/>
              <w:szCs w:val="24"/>
            </w:rPr>
            <w:t xml:space="preserve">YACIMIENTOS </w:t>
          </w:r>
          <w:r w:rsidR="004431D4" w:rsidRPr="00A23B0B">
            <w:rPr>
              <w:rFonts w:ascii="Arial Narrow" w:eastAsiaTheme="majorEastAsia" w:hAnsi="Arial Narrow" w:cs="Arial"/>
              <w:sz w:val="24"/>
              <w:szCs w:val="24"/>
            </w:rPr>
            <w:t>PETROLÍFEROS</w:t>
          </w:r>
          <w:r w:rsidRPr="00A23B0B">
            <w:rPr>
              <w:rFonts w:ascii="Arial Narrow" w:eastAsiaTheme="majorEastAsia" w:hAnsi="Arial Narrow" w:cs="Arial"/>
              <w:sz w:val="24"/>
              <w:szCs w:val="24"/>
            </w:rPr>
            <w:t xml:space="preserve"> FISCALES BOLIVIANOS</w:t>
          </w:r>
        </w:p>
        <w:p w:rsidR="003459A7" w:rsidRPr="00A23B0B" w:rsidRDefault="00384AC9" w:rsidP="003459A7">
          <w:pPr>
            <w:pStyle w:val="Sinespaciado"/>
            <w:rPr>
              <w:rFonts w:ascii="Arial Narrow" w:eastAsiaTheme="majorEastAsia" w:hAnsi="Arial Narrow" w:cs="Arial"/>
              <w:sz w:val="24"/>
              <w:szCs w:val="24"/>
            </w:rPr>
          </w:pPr>
          <w:r w:rsidRPr="00A23B0B">
            <w:rPr>
              <w:rFonts w:ascii="Arial Narrow" w:eastAsiaTheme="majorEastAsia" w:hAnsi="Arial Narrow" w:cs="Arial"/>
              <w:sz w:val="24"/>
              <w:szCs w:val="24"/>
            </w:rPr>
            <w:tab/>
          </w:r>
          <w:r w:rsidRPr="00A23B0B">
            <w:rPr>
              <w:rFonts w:ascii="Arial Narrow" w:eastAsiaTheme="majorEastAsia" w:hAnsi="Arial Narrow" w:cs="Arial"/>
              <w:sz w:val="24"/>
              <w:szCs w:val="24"/>
            </w:rPr>
            <w:tab/>
          </w:r>
          <w:r w:rsidR="00ED4E28" w:rsidRPr="00A23B0B">
            <w:rPr>
              <w:rFonts w:ascii="Arial Narrow" w:eastAsiaTheme="majorEastAsia" w:hAnsi="Arial Narrow" w:cs="Arial"/>
              <w:sz w:val="24"/>
              <w:szCs w:val="24"/>
            </w:rPr>
            <w:t xml:space="preserve">              </w:t>
          </w:r>
          <w:r w:rsidR="003459A7" w:rsidRPr="00A23B0B">
            <w:rPr>
              <w:rFonts w:ascii="Arial Narrow" w:eastAsiaTheme="majorEastAsia" w:hAnsi="Arial Narrow" w:cs="Arial"/>
              <w:sz w:val="24"/>
              <w:szCs w:val="24"/>
            </w:rPr>
            <w:t>GERENCIA NACIONAL DE REDES DE GAS Y DUCTOS</w:t>
          </w:r>
        </w:p>
        <w:p w:rsidR="003459A7" w:rsidRPr="00A23B0B" w:rsidRDefault="003459A7" w:rsidP="003459A7">
          <w:pPr>
            <w:pStyle w:val="Sinespaciado"/>
            <w:rPr>
              <w:rFonts w:ascii="Arial Narrow" w:eastAsiaTheme="majorEastAsia" w:hAnsi="Arial Narrow" w:cs="Arial"/>
            </w:rPr>
          </w:pPr>
          <w:r w:rsidRPr="00A23B0B">
            <w:rPr>
              <w:rFonts w:ascii="Arial Narrow" w:eastAsiaTheme="majorEastAsia" w:hAnsi="Arial Narrow" w:cs="Arial"/>
            </w:rPr>
            <w:tab/>
          </w:r>
          <w:r w:rsidRPr="00A23B0B">
            <w:rPr>
              <w:rFonts w:ascii="Arial Narrow" w:eastAsiaTheme="majorEastAsia" w:hAnsi="Arial Narrow" w:cs="Arial"/>
            </w:rPr>
            <w:tab/>
          </w:r>
          <w:r w:rsidRPr="00A23B0B">
            <w:rPr>
              <w:rFonts w:ascii="Arial Narrow" w:eastAsiaTheme="majorEastAsia" w:hAnsi="Arial Narrow" w:cs="Arial"/>
            </w:rPr>
            <w:tab/>
          </w:r>
        </w:p>
        <w:p w:rsidR="003459A7" w:rsidRPr="00A23B0B" w:rsidRDefault="003459A7" w:rsidP="00D66DF1">
          <w:pPr>
            <w:pStyle w:val="Sinespaciado"/>
            <w:ind w:left="720" w:hanging="720"/>
            <w:rPr>
              <w:rFonts w:ascii="Arial Narrow" w:eastAsiaTheme="majorEastAsia" w:hAnsi="Arial Narrow" w:cstheme="majorBidi"/>
              <w:sz w:val="72"/>
              <w:szCs w:val="72"/>
            </w:rPr>
          </w:pPr>
        </w:p>
        <w:p w:rsidR="003459A7" w:rsidRPr="00A23B0B" w:rsidRDefault="00DA3DB1">
          <w:pPr>
            <w:pStyle w:val="Sinespaciado"/>
            <w:rPr>
              <w:rFonts w:ascii="Arial Narrow" w:eastAsiaTheme="majorEastAsia" w:hAnsi="Arial Narrow" w:cstheme="majorBidi"/>
              <w:sz w:val="72"/>
              <w:szCs w:val="72"/>
              <w:u w:val="single"/>
            </w:rPr>
          </w:pPr>
          <w:r w:rsidRPr="00A23B0B">
            <w:rPr>
              <w:rFonts w:ascii="Arial Narrow" w:eastAsiaTheme="majorEastAsia" w:hAnsi="Arial Narrow" w:cstheme="majorBidi"/>
              <w:noProof/>
              <w:u w:val="single"/>
            </w:rPr>
            <mc:AlternateContent>
              <mc:Choice Requires="wps">
                <w:drawing>
                  <wp:anchor distT="0" distB="0" distL="114300" distR="114300" simplePos="0" relativeHeight="251658240" behindDoc="0" locked="0" layoutInCell="0" allowOverlap="1" wp14:anchorId="498E3D59" wp14:editId="70D450ED">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1700E036" id="Rectangle 6" o:spid="_x0000_s1026" style="position:absolute;margin-left:0;margin-top:0;width:7.15pt;height:830.25pt;z-index:251658240;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sidRPr="00A23B0B">
            <w:rPr>
              <w:rFonts w:ascii="Arial Narrow" w:eastAsiaTheme="majorEastAsia" w:hAnsi="Arial Narrow" w:cstheme="majorBidi"/>
              <w:noProof/>
              <w:u w:val="single"/>
            </w:rPr>
            <mc:AlternateContent>
              <mc:Choice Requires="wps">
                <w:drawing>
                  <wp:anchor distT="0" distB="0" distL="114300" distR="114300" simplePos="0" relativeHeight="251657216" behindDoc="0" locked="0" layoutInCell="0" allowOverlap="1" wp14:anchorId="1C318CE2" wp14:editId="33F68C73">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EB50BC6" id="Rectangle 5" o:spid="_x0000_s1026" style="position:absolute;margin-left:0;margin-top:0;width:7.15pt;height:830.25pt;z-index:25165721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Content>
            <w:p w:rsidR="003459A7" w:rsidRPr="00A23B0B" w:rsidRDefault="00424F15" w:rsidP="003459A7">
              <w:pPr>
                <w:pStyle w:val="Sinespaciado"/>
                <w:jc w:val="center"/>
                <w:rPr>
                  <w:rFonts w:ascii="Arial Narrow" w:eastAsiaTheme="majorEastAsia" w:hAnsi="Arial Narrow" w:cstheme="majorBidi"/>
                  <w:b/>
                  <w:sz w:val="40"/>
                  <w:szCs w:val="40"/>
                </w:rPr>
              </w:pPr>
              <w:r w:rsidRPr="00A23B0B">
                <w:rPr>
                  <w:rFonts w:ascii="Arial Narrow" w:hAnsi="Arial Narrow"/>
                  <w:b/>
                  <w:sz w:val="40"/>
                  <w:szCs w:val="40"/>
                </w:rPr>
                <w:t xml:space="preserve">ESPECIFICACIONES TÉCNICAS PARA LA ADJUDICACIÓN </w:t>
              </w:r>
              <w:r w:rsidR="00B65A5A" w:rsidRPr="00A23B0B">
                <w:rPr>
                  <w:rFonts w:ascii="Arial Narrow" w:hAnsi="Arial Narrow"/>
                  <w:b/>
                  <w:sz w:val="40"/>
                  <w:szCs w:val="40"/>
                </w:rPr>
                <w:t xml:space="preserve">DE </w:t>
              </w:r>
              <w:r w:rsidRPr="00A23B0B">
                <w:rPr>
                  <w:rFonts w:ascii="Arial Narrow" w:hAnsi="Arial Narrow"/>
                  <w:b/>
                  <w:sz w:val="40"/>
                  <w:szCs w:val="40"/>
                </w:rPr>
                <w:t>OBRAS BAJO LA MODALIDAD DE CONTRATACIÓN DIRECTA ORDINARIA</w:t>
              </w:r>
            </w:p>
          </w:sdtContent>
        </w:sdt>
        <w:p w:rsidR="003459A7" w:rsidRPr="00A23B0B" w:rsidRDefault="003459A7">
          <w:pPr>
            <w:pStyle w:val="Sinespaciado"/>
            <w:rPr>
              <w:rFonts w:ascii="Arial Narrow" w:eastAsiaTheme="majorEastAsia" w:hAnsi="Arial Narrow" w:cstheme="majorBidi"/>
              <w:sz w:val="36"/>
              <w:szCs w:val="36"/>
            </w:rPr>
          </w:pPr>
        </w:p>
        <w:p w:rsidR="003459A7" w:rsidRPr="00A23B0B" w:rsidRDefault="003459A7">
          <w:pPr>
            <w:pStyle w:val="Sinespaciado"/>
            <w:rPr>
              <w:rFonts w:ascii="Arial Narrow" w:eastAsiaTheme="majorEastAsia" w:hAnsi="Arial Narrow" w:cstheme="majorBidi"/>
              <w:sz w:val="36"/>
              <w:szCs w:val="36"/>
            </w:rPr>
          </w:pPr>
        </w:p>
        <w:p w:rsidR="009E4321" w:rsidRPr="00A23B0B" w:rsidRDefault="009E4321">
          <w:pPr>
            <w:pStyle w:val="Sinespaciado"/>
            <w:rPr>
              <w:rFonts w:ascii="Arial Narrow" w:eastAsiaTheme="majorEastAsia" w:hAnsi="Arial Narrow" w:cstheme="majorBidi"/>
              <w:sz w:val="36"/>
              <w:szCs w:val="36"/>
            </w:rPr>
          </w:pPr>
        </w:p>
        <w:p w:rsidR="009E4321" w:rsidRPr="00A23B0B" w:rsidRDefault="009E4321">
          <w:pPr>
            <w:pStyle w:val="Sinespaciado"/>
            <w:rPr>
              <w:rFonts w:ascii="Arial Narrow" w:eastAsiaTheme="majorEastAsia" w:hAnsi="Arial Narrow" w:cstheme="majorBidi"/>
              <w:sz w:val="36"/>
              <w:szCs w:val="36"/>
            </w:rPr>
          </w:pPr>
        </w:p>
        <w:p w:rsidR="00273BA2" w:rsidRPr="00A23B0B" w:rsidRDefault="00273BA2">
          <w:pPr>
            <w:pStyle w:val="Sinespaciado"/>
            <w:rPr>
              <w:rFonts w:ascii="Arial Narrow" w:eastAsiaTheme="majorEastAsia" w:hAnsi="Arial Narrow" w:cstheme="majorBidi"/>
              <w:sz w:val="36"/>
              <w:szCs w:val="36"/>
            </w:rPr>
          </w:pPr>
        </w:p>
        <w:p w:rsidR="003459A7" w:rsidRPr="00A23B0B" w:rsidRDefault="003459A7">
          <w:pPr>
            <w:pStyle w:val="Sinespaciado"/>
            <w:rPr>
              <w:rFonts w:ascii="Arial Narrow" w:eastAsiaTheme="majorEastAsia" w:hAnsi="Arial Narrow" w:cstheme="majorBidi"/>
              <w:sz w:val="36"/>
              <w:szCs w:val="36"/>
            </w:rPr>
          </w:pPr>
        </w:p>
        <w:p w:rsidR="003459A7" w:rsidRPr="00A23B0B" w:rsidRDefault="00DA3DB1">
          <w:pPr>
            <w:pStyle w:val="Sinespaciado"/>
            <w:rPr>
              <w:rFonts w:ascii="Arial Narrow" w:eastAsiaTheme="majorEastAsia" w:hAnsi="Arial Narrow" w:cstheme="majorBidi"/>
              <w:sz w:val="36"/>
              <w:szCs w:val="36"/>
            </w:rPr>
          </w:pPr>
          <w:r w:rsidRPr="00A23B0B">
            <w:rPr>
              <w:rFonts w:ascii="Arial Narrow" w:eastAsiaTheme="majorEastAsia" w:hAnsi="Arial Narrow" w:cstheme="majorBidi"/>
              <w:noProof/>
              <w:sz w:val="36"/>
              <w:szCs w:val="36"/>
            </w:rPr>
            <mc:AlternateContent>
              <mc:Choice Requires="wps">
                <w:drawing>
                  <wp:anchor distT="0" distB="0" distL="114300" distR="114300" simplePos="0" relativeHeight="251659264" behindDoc="1" locked="0" layoutInCell="1" allowOverlap="1" wp14:anchorId="1476E328" wp14:editId="2FF54508">
                    <wp:simplePos x="0" y="0"/>
                    <wp:positionH relativeFrom="column">
                      <wp:posOffset>-114300</wp:posOffset>
                    </wp:positionH>
                    <wp:positionV relativeFrom="paragraph">
                      <wp:posOffset>111125</wp:posOffset>
                    </wp:positionV>
                    <wp:extent cx="6191250" cy="2105025"/>
                    <wp:effectExtent l="0" t="0" r="38100"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3EE21" id="Rectangle 7" o:spid="_x0000_s1026" style="position:absolute;margin-left:-9pt;margin-top:8.75pt;width:487.5pt;height:16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mc:Fallback>
            </mc:AlternateContent>
          </w:r>
        </w:p>
        <w:p w:rsidR="00836681" w:rsidRPr="00A23B0B" w:rsidRDefault="00836681" w:rsidP="00904B2F">
          <w:pPr>
            <w:spacing w:after="0" w:line="240" w:lineRule="auto"/>
            <w:jc w:val="center"/>
            <w:rPr>
              <w:rFonts w:ascii="Arial Narrow" w:hAnsi="Arial Narrow"/>
              <w:b/>
              <w:sz w:val="32"/>
              <w:szCs w:val="32"/>
            </w:rPr>
          </w:pPr>
          <w:bookmarkStart w:id="0" w:name="_Toc314666139"/>
          <w:r w:rsidRPr="00A23B0B">
            <w:rPr>
              <w:rFonts w:ascii="Arial Narrow" w:hAnsi="Arial Narrow"/>
              <w:b/>
              <w:sz w:val="32"/>
              <w:szCs w:val="32"/>
            </w:rPr>
            <w:t xml:space="preserve">TRABAJOS DE OBRAS CIVILES </w:t>
          </w:r>
        </w:p>
        <w:p w:rsidR="003459A7" w:rsidRPr="00A23B0B" w:rsidRDefault="00836681" w:rsidP="00904B2F">
          <w:pPr>
            <w:spacing w:after="0" w:line="240" w:lineRule="auto"/>
            <w:jc w:val="center"/>
            <w:rPr>
              <w:rFonts w:ascii="Arial Narrow" w:hAnsi="Arial Narrow"/>
              <w:b/>
              <w:sz w:val="32"/>
              <w:szCs w:val="32"/>
            </w:rPr>
          </w:pPr>
          <w:r w:rsidRPr="00A23B0B">
            <w:rPr>
              <w:rFonts w:ascii="Arial Narrow" w:hAnsi="Arial Narrow"/>
              <w:b/>
              <w:sz w:val="32"/>
              <w:szCs w:val="32"/>
            </w:rPr>
            <w:t xml:space="preserve">PARA EL TENDIDO </w:t>
          </w:r>
          <w:r w:rsidR="003459A7" w:rsidRPr="00A23B0B">
            <w:rPr>
              <w:rFonts w:ascii="Arial Narrow" w:hAnsi="Arial Narrow"/>
              <w:b/>
              <w:sz w:val="32"/>
              <w:szCs w:val="32"/>
            </w:rPr>
            <w:t>DE RED SECUNDARIA</w:t>
          </w:r>
          <w:bookmarkEnd w:id="0"/>
        </w:p>
        <w:p w:rsidR="00904B2F" w:rsidRPr="00A23B0B" w:rsidRDefault="00904B2F" w:rsidP="00904B2F">
          <w:pPr>
            <w:spacing w:after="0" w:line="240" w:lineRule="auto"/>
            <w:jc w:val="center"/>
            <w:rPr>
              <w:rFonts w:ascii="Arial Narrow" w:hAnsi="Arial Narrow"/>
              <w:b/>
              <w:sz w:val="32"/>
              <w:szCs w:val="32"/>
            </w:rPr>
          </w:pPr>
        </w:p>
        <w:p w:rsidR="003459A7" w:rsidRPr="00A23B0B" w:rsidRDefault="00D60C8C" w:rsidP="0056415F">
          <w:pPr>
            <w:spacing w:line="240" w:lineRule="auto"/>
            <w:jc w:val="center"/>
          </w:pPr>
          <w:r w:rsidRPr="00A23B0B">
            <w:rPr>
              <w:rFonts w:ascii="Arial Narrow" w:hAnsi="Arial Narrow"/>
              <w:b/>
              <w:sz w:val="28"/>
              <w:szCs w:val="32"/>
            </w:rPr>
            <w:t>URBANIZACION ROSARIO</w:t>
          </w:r>
          <w:r w:rsidR="00162C47" w:rsidRPr="00A23B0B">
            <w:t xml:space="preserve"> </w:t>
          </w:r>
          <w:r w:rsidR="00162C47" w:rsidRPr="00A23B0B">
            <w:rPr>
              <w:rFonts w:ascii="Arial Narrow" w:hAnsi="Arial Narrow"/>
              <w:b/>
              <w:sz w:val="28"/>
              <w:szCs w:val="32"/>
            </w:rPr>
            <w:t xml:space="preserve">– BELLA VISTA </w:t>
          </w:r>
        </w:p>
        <w:p w:rsidR="003459A7" w:rsidRPr="00A23B0B" w:rsidRDefault="003459A7" w:rsidP="00273BA2">
          <w:pPr>
            <w:spacing w:line="240" w:lineRule="auto"/>
            <w:jc w:val="center"/>
            <w:rPr>
              <w:rFonts w:ascii="Arial Narrow" w:hAnsi="Arial Narrow"/>
              <w:b/>
              <w:sz w:val="32"/>
              <w:szCs w:val="32"/>
            </w:rPr>
          </w:pPr>
          <w:bookmarkStart w:id="1" w:name="_Toc314666142"/>
          <w:r w:rsidRPr="00A23B0B">
            <w:rPr>
              <w:rFonts w:ascii="Arial Narrow" w:hAnsi="Arial Narrow"/>
              <w:b/>
              <w:sz w:val="32"/>
              <w:szCs w:val="32"/>
            </w:rPr>
            <w:t>CIUDAD DE LA PAZ</w:t>
          </w:r>
          <w:bookmarkEnd w:id="1"/>
        </w:p>
        <w:p w:rsidR="003459A7" w:rsidRPr="00A23B0B" w:rsidRDefault="003459A7">
          <w:pPr>
            <w:pStyle w:val="Sinespaciado"/>
            <w:rPr>
              <w:rFonts w:ascii="Arial Narrow" w:eastAsiaTheme="majorEastAsia" w:hAnsi="Arial Narrow" w:cstheme="majorBidi"/>
              <w:sz w:val="36"/>
              <w:szCs w:val="36"/>
            </w:rPr>
          </w:pPr>
        </w:p>
        <w:p w:rsidR="003459A7" w:rsidRPr="00A23B0B" w:rsidRDefault="003459A7">
          <w:pPr>
            <w:pStyle w:val="Sinespaciado"/>
            <w:rPr>
              <w:rFonts w:ascii="Arial Narrow" w:eastAsiaTheme="majorEastAsia" w:hAnsi="Arial Narrow" w:cstheme="majorBidi"/>
              <w:sz w:val="36"/>
              <w:szCs w:val="36"/>
            </w:rPr>
          </w:pPr>
        </w:p>
        <w:p w:rsidR="00836681" w:rsidRPr="00A23B0B" w:rsidRDefault="00836681">
          <w:pPr>
            <w:pStyle w:val="Sinespaciado"/>
            <w:rPr>
              <w:rFonts w:ascii="Arial Narrow" w:eastAsiaTheme="majorEastAsia" w:hAnsi="Arial Narrow" w:cstheme="majorBidi"/>
              <w:sz w:val="36"/>
              <w:szCs w:val="36"/>
            </w:rPr>
          </w:pPr>
        </w:p>
        <w:p w:rsidR="00273BA2" w:rsidRPr="00A23B0B" w:rsidRDefault="005B3FA4" w:rsidP="005B3FA4">
          <w:pPr>
            <w:pStyle w:val="Sinespaciado"/>
            <w:jc w:val="center"/>
            <w:rPr>
              <w:rFonts w:ascii="Arial Narrow" w:eastAsiaTheme="majorEastAsia" w:hAnsi="Arial Narrow" w:cstheme="majorBidi"/>
              <w:sz w:val="28"/>
              <w:szCs w:val="28"/>
            </w:rPr>
          </w:pPr>
          <w:r w:rsidRPr="00A23B0B">
            <w:rPr>
              <w:rFonts w:ascii="Arial Narrow" w:hAnsi="Arial Narrow"/>
              <w:b/>
              <w:sz w:val="28"/>
              <w:szCs w:val="28"/>
            </w:rPr>
            <w:t>LA PAZ</w:t>
          </w:r>
        </w:p>
        <w:p w:rsidR="005B3FA4" w:rsidRPr="00A23B0B" w:rsidRDefault="00D60C8C" w:rsidP="005B3FA4">
          <w:pPr>
            <w:pStyle w:val="Sinespaciado"/>
            <w:jc w:val="center"/>
            <w:rPr>
              <w:rFonts w:ascii="Arial Narrow" w:hAnsi="Arial Narrow"/>
              <w:b/>
              <w:sz w:val="28"/>
              <w:szCs w:val="28"/>
            </w:rPr>
          </w:pPr>
          <w:r w:rsidRPr="00A23B0B">
            <w:rPr>
              <w:rFonts w:ascii="Arial Narrow" w:hAnsi="Arial Narrow"/>
              <w:b/>
              <w:sz w:val="28"/>
              <w:szCs w:val="28"/>
            </w:rPr>
            <w:t xml:space="preserve">Junio </w:t>
          </w:r>
          <w:r w:rsidR="006E3AD6" w:rsidRPr="00A23B0B">
            <w:rPr>
              <w:rFonts w:ascii="Arial Narrow" w:hAnsi="Arial Narrow"/>
              <w:b/>
              <w:sz w:val="28"/>
              <w:szCs w:val="28"/>
            </w:rPr>
            <w:t>201</w:t>
          </w:r>
          <w:r w:rsidR="0059422E" w:rsidRPr="00A23B0B">
            <w:rPr>
              <w:rFonts w:ascii="Arial Narrow" w:hAnsi="Arial Narrow"/>
              <w:b/>
              <w:sz w:val="28"/>
              <w:szCs w:val="28"/>
            </w:rPr>
            <w:t>5</w:t>
          </w:r>
        </w:p>
        <w:p w:rsidR="003459A7" w:rsidRPr="00A23B0B" w:rsidRDefault="003459A7" w:rsidP="003459A7">
          <w:pPr>
            <w:pStyle w:val="Sinespaciado"/>
            <w:jc w:val="center"/>
            <w:rPr>
              <w:rFonts w:ascii="Arial Narrow" w:hAnsi="Arial Narrow"/>
            </w:rPr>
          </w:pPr>
        </w:p>
        <w:p w:rsidR="003459A7" w:rsidRPr="00A23B0B" w:rsidRDefault="003459A7">
          <w:pPr>
            <w:pStyle w:val="Sinespaciado"/>
            <w:rPr>
              <w:rFonts w:ascii="Arial Narrow" w:hAnsi="Arial Narrow"/>
            </w:rPr>
          </w:pPr>
        </w:p>
        <w:p w:rsidR="00CA05D0" w:rsidRPr="00A23B0B" w:rsidRDefault="00DA3DB1" w:rsidP="005E2009">
          <w:pPr>
            <w:jc w:val="center"/>
            <w:rPr>
              <w:rFonts w:ascii="Arial Narrow" w:hAnsi="Arial Narrow"/>
              <w:b/>
              <w:sz w:val="56"/>
              <w:szCs w:val="56"/>
            </w:rPr>
          </w:pPr>
          <w:bookmarkStart w:id="2" w:name="_Toc314666143"/>
          <w:r w:rsidRPr="00A23B0B">
            <w:rPr>
              <w:rFonts w:ascii="Arial Narrow" w:hAnsi="Arial Narrow"/>
              <w:b/>
              <w:noProof/>
              <w:sz w:val="56"/>
              <w:szCs w:val="56"/>
            </w:rPr>
            <mc:AlternateContent>
              <mc:Choice Requires="wps">
                <w:drawing>
                  <wp:anchor distT="0" distB="0" distL="114300" distR="114300" simplePos="0" relativeHeight="251651072" behindDoc="0" locked="0" layoutInCell="0" allowOverlap="1" wp14:anchorId="6F661307" wp14:editId="39F4EC8E">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5AEC6994" id="Rectangle 3" o:spid="_x0000_s1026" style="position:absolute;margin-left:-9.5pt;margin-top:731.9pt;width:641.3pt;height:63.3pt;z-index:25165107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Pr="00A23B0B" w:rsidRDefault="00CA05D0" w:rsidP="005E2009">
          <w:pPr>
            <w:jc w:val="center"/>
            <w:rPr>
              <w:rFonts w:ascii="Arial Narrow" w:hAnsi="Arial Narrow"/>
              <w:b/>
              <w:sz w:val="56"/>
              <w:szCs w:val="56"/>
            </w:rPr>
          </w:pPr>
        </w:p>
        <w:p w:rsidR="00D30230" w:rsidRPr="00A23B0B" w:rsidRDefault="00D30230" w:rsidP="005E2009">
          <w:pPr>
            <w:jc w:val="center"/>
            <w:rPr>
              <w:rFonts w:ascii="Arial Narrow" w:hAnsi="Arial Narrow"/>
              <w:b/>
              <w:sz w:val="56"/>
              <w:szCs w:val="56"/>
            </w:rPr>
          </w:pPr>
        </w:p>
        <w:p w:rsidR="00D30230" w:rsidRPr="00A23B0B" w:rsidRDefault="00D30230" w:rsidP="005E2009">
          <w:pPr>
            <w:jc w:val="center"/>
            <w:rPr>
              <w:rFonts w:ascii="Arial Narrow" w:hAnsi="Arial Narrow"/>
              <w:b/>
              <w:sz w:val="56"/>
              <w:szCs w:val="56"/>
            </w:rPr>
          </w:pPr>
        </w:p>
        <w:p w:rsidR="005E2009" w:rsidRPr="00A23B0B" w:rsidRDefault="005E2009" w:rsidP="005E2009">
          <w:pPr>
            <w:jc w:val="center"/>
            <w:rPr>
              <w:rFonts w:ascii="Arial Narrow" w:hAnsi="Arial Narrow"/>
              <w:b/>
              <w:sz w:val="56"/>
              <w:szCs w:val="56"/>
            </w:rPr>
          </w:pPr>
          <w:r w:rsidRPr="00A23B0B">
            <w:rPr>
              <w:rFonts w:ascii="Arial Narrow" w:hAnsi="Arial Narrow"/>
              <w:b/>
              <w:sz w:val="56"/>
              <w:szCs w:val="56"/>
            </w:rPr>
            <w:t>CONTENIDO</w:t>
          </w:r>
          <w:bookmarkEnd w:id="2"/>
        </w:p>
        <w:p w:rsidR="00273BA2" w:rsidRPr="00A23B0B"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A23B0B" w:rsidRDefault="009D56D4">
              <w:pPr>
                <w:pStyle w:val="TtulodeTDC"/>
                <w:rPr>
                  <w:rFonts w:ascii="Arial Narrow" w:hAnsi="Arial Narrow"/>
                </w:rPr>
              </w:pPr>
              <w:r w:rsidRPr="00A23B0B">
                <w:rPr>
                  <w:rFonts w:ascii="Arial Narrow" w:hAnsi="Arial Narrow"/>
                </w:rPr>
                <w:t>SECCIÓ</w:t>
              </w:r>
              <w:r w:rsidR="005E2009" w:rsidRPr="00A23B0B">
                <w:rPr>
                  <w:rFonts w:ascii="Arial Narrow" w:hAnsi="Arial Narrow"/>
                </w:rPr>
                <w:t>N:</w:t>
              </w:r>
            </w:p>
            <w:p w:rsidR="00E44475" w:rsidRPr="00A23B0B" w:rsidRDefault="00E44475" w:rsidP="00E44475">
              <w:pPr>
                <w:rPr>
                  <w:rFonts w:ascii="Arial Narrow" w:hAnsi="Arial Narrow"/>
                  <w:b/>
                </w:rPr>
              </w:pPr>
            </w:p>
            <w:p w:rsidR="00594B71" w:rsidRPr="00A23B0B"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A23B0B">
                <w:rPr>
                  <w:lang w:val="es-ES"/>
                </w:rPr>
                <w:fldChar w:fldCharType="begin"/>
              </w:r>
              <w:r w:rsidR="005E2009" w:rsidRPr="00A23B0B">
                <w:rPr>
                  <w:lang w:val="es-ES"/>
                </w:rPr>
                <w:instrText xml:space="preserve"> TOC \o "1-3" \h \z \u </w:instrText>
              </w:r>
              <w:r w:rsidRPr="00A23B0B">
                <w:rPr>
                  <w:lang w:val="es-ES"/>
                </w:rPr>
                <w:fldChar w:fldCharType="separate"/>
              </w:r>
              <w:hyperlink w:anchor="_Toc422156399" w:history="1">
                <w:r w:rsidR="00594B71" w:rsidRPr="00A23B0B">
                  <w:rPr>
                    <w:rStyle w:val="Hipervnculo"/>
                    <w:noProof/>
                  </w:rPr>
                  <w:t>DESCRIPCIÓN DEL PROYECTO</w:t>
                </w:r>
                <w:r w:rsidR="00594B71" w:rsidRPr="00A23B0B">
                  <w:rPr>
                    <w:noProof/>
                    <w:webHidden/>
                  </w:rPr>
                  <w:tab/>
                </w:r>
                <w:r w:rsidR="00594B71" w:rsidRPr="00A23B0B">
                  <w:rPr>
                    <w:noProof/>
                    <w:webHidden/>
                  </w:rPr>
                  <w:fldChar w:fldCharType="begin"/>
                </w:r>
                <w:r w:rsidR="00594B71" w:rsidRPr="00A23B0B">
                  <w:rPr>
                    <w:noProof/>
                    <w:webHidden/>
                  </w:rPr>
                  <w:instrText xml:space="preserve"> PAGEREF _Toc422156399 \h </w:instrText>
                </w:r>
                <w:r w:rsidR="00594B71" w:rsidRPr="00A23B0B">
                  <w:rPr>
                    <w:noProof/>
                    <w:webHidden/>
                  </w:rPr>
                </w:r>
                <w:r w:rsidR="00594B71" w:rsidRPr="00A23B0B">
                  <w:rPr>
                    <w:noProof/>
                    <w:webHidden/>
                  </w:rPr>
                  <w:fldChar w:fldCharType="separate"/>
                </w:r>
                <w:r w:rsidR="00EC16BC">
                  <w:rPr>
                    <w:noProof/>
                    <w:webHidden/>
                  </w:rPr>
                  <w:t>3</w:t>
                </w:r>
                <w:r w:rsidR="00594B71" w:rsidRPr="00A23B0B">
                  <w:rPr>
                    <w:noProof/>
                    <w:webHidden/>
                  </w:rPr>
                  <w:fldChar w:fldCharType="end"/>
                </w:r>
              </w:hyperlink>
            </w:p>
            <w:p w:rsidR="00594B71" w:rsidRPr="00A23B0B" w:rsidRDefault="00EC16BC">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2156400" w:history="1">
                <w:r w:rsidR="00594B71" w:rsidRPr="00A23B0B">
                  <w:rPr>
                    <w:rStyle w:val="Hipervnculo"/>
                    <w:noProof/>
                  </w:rPr>
                  <w:t>LISTADO DE VOLÚMENES DE OBRA</w:t>
                </w:r>
                <w:r w:rsidR="00594B71" w:rsidRPr="00A23B0B">
                  <w:rPr>
                    <w:noProof/>
                    <w:webHidden/>
                  </w:rPr>
                  <w:tab/>
                </w:r>
                <w:r w:rsidR="00594B71" w:rsidRPr="00A23B0B">
                  <w:rPr>
                    <w:noProof/>
                    <w:webHidden/>
                  </w:rPr>
                  <w:fldChar w:fldCharType="begin"/>
                </w:r>
                <w:r w:rsidR="00594B71" w:rsidRPr="00A23B0B">
                  <w:rPr>
                    <w:noProof/>
                    <w:webHidden/>
                  </w:rPr>
                  <w:instrText xml:space="preserve"> PAGEREF _Toc422156400 \h </w:instrText>
                </w:r>
                <w:r w:rsidR="00594B71" w:rsidRPr="00A23B0B">
                  <w:rPr>
                    <w:noProof/>
                    <w:webHidden/>
                  </w:rPr>
                </w:r>
                <w:r w:rsidR="00594B71" w:rsidRPr="00A23B0B">
                  <w:rPr>
                    <w:noProof/>
                    <w:webHidden/>
                  </w:rPr>
                  <w:fldChar w:fldCharType="separate"/>
                </w:r>
                <w:r>
                  <w:rPr>
                    <w:noProof/>
                    <w:webHidden/>
                  </w:rPr>
                  <w:t>19</w:t>
                </w:r>
                <w:r w:rsidR="00594B71" w:rsidRPr="00A23B0B">
                  <w:rPr>
                    <w:noProof/>
                    <w:webHidden/>
                  </w:rPr>
                  <w:fldChar w:fldCharType="end"/>
                </w:r>
              </w:hyperlink>
            </w:p>
            <w:p w:rsidR="00594B71" w:rsidRPr="00A23B0B" w:rsidRDefault="00EC16BC">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2156401" w:history="1">
                <w:r w:rsidR="00594B71" w:rsidRPr="00A23B0B">
                  <w:rPr>
                    <w:rStyle w:val="Hipervnculo"/>
                    <w:noProof/>
                  </w:rPr>
                  <w:t>ESPECIFICACIONES TÉCNICAS DE OBRAS CIVILES RED SECUNDARIA</w:t>
                </w:r>
                <w:r w:rsidR="00594B71" w:rsidRPr="00A23B0B">
                  <w:rPr>
                    <w:noProof/>
                    <w:webHidden/>
                  </w:rPr>
                  <w:tab/>
                </w:r>
                <w:r w:rsidR="00594B71" w:rsidRPr="00A23B0B">
                  <w:rPr>
                    <w:noProof/>
                    <w:webHidden/>
                  </w:rPr>
                  <w:fldChar w:fldCharType="begin"/>
                </w:r>
                <w:r w:rsidR="00594B71" w:rsidRPr="00A23B0B">
                  <w:rPr>
                    <w:noProof/>
                    <w:webHidden/>
                  </w:rPr>
                  <w:instrText xml:space="preserve"> PAGEREF _Toc422156401 \h </w:instrText>
                </w:r>
                <w:r w:rsidR="00594B71" w:rsidRPr="00A23B0B">
                  <w:rPr>
                    <w:noProof/>
                    <w:webHidden/>
                  </w:rPr>
                </w:r>
                <w:r w:rsidR="00594B71" w:rsidRPr="00A23B0B">
                  <w:rPr>
                    <w:noProof/>
                    <w:webHidden/>
                  </w:rPr>
                  <w:fldChar w:fldCharType="separate"/>
                </w:r>
                <w:r>
                  <w:rPr>
                    <w:noProof/>
                    <w:webHidden/>
                  </w:rPr>
                  <w:t>22</w:t>
                </w:r>
                <w:r w:rsidR="00594B71" w:rsidRPr="00A23B0B">
                  <w:rPr>
                    <w:noProof/>
                    <w:webHidden/>
                  </w:rPr>
                  <w:fldChar w:fldCharType="end"/>
                </w:r>
              </w:hyperlink>
            </w:p>
            <w:p w:rsidR="00594B71" w:rsidRPr="00A23B0B" w:rsidRDefault="00EC16BC">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2156402" w:history="1">
                <w:r w:rsidR="00594B71" w:rsidRPr="00A23B0B">
                  <w:rPr>
                    <w:rStyle w:val="Hipervnculo"/>
                    <w:noProof/>
                  </w:rPr>
                  <w:t>DESCRIPCIÓN DEL EQUIPO Y PERSONAL MÍNIMO</w:t>
                </w:r>
                <w:r w:rsidR="00594B71" w:rsidRPr="00A23B0B">
                  <w:rPr>
                    <w:noProof/>
                    <w:webHidden/>
                  </w:rPr>
                  <w:tab/>
                </w:r>
                <w:r w:rsidR="00594B71" w:rsidRPr="00A23B0B">
                  <w:rPr>
                    <w:noProof/>
                    <w:webHidden/>
                  </w:rPr>
                  <w:fldChar w:fldCharType="begin"/>
                </w:r>
                <w:r w:rsidR="00594B71" w:rsidRPr="00A23B0B">
                  <w:rPr>
                    <w:noProof/>
                    <w:webHidden/>
                  </w:rPr>
                  <w:instrText xml:space="preserve"> PAGEREF _Toc422156402 \h </w:instrText>
                </w:r>
                <w:r w:rsidR="00594B71" w:rsidRPr="00A23B0B">
                  <w:rPr>
                    <w:noProof/>
                    <w:webHidden/>
                  </w:rPr>
                </w:r>
                <w:r w:rsidR="00594B71" w:rsidRPr="00A23B0B">
                  <w:rPr>
                    <w:noProof/>
                    <w:webHidden/>
                  </w:rPr>
                  <w:fldChar w:fldCharType="separate"/>
                </w:r>
                <w:r>
                  <w:rPr>
                    <w:noProof/>
                    <w:webHidden/>
                  </w:rPr>
                  <w:t>87</w:t>
                </w:r>
                <w:r w:rsidR="00594B71" w:rsidRPr="00A23B0B">
                  <w:rPr>
                    <w:noProof/>
                    <w:webHidden/>
                  </w:rPr>
                  <w:fldChar w:fldCharType="end"/>
                </w:r>
              </w:hyperlink>
            </w:p>
            <w:p w:rsidR="00594B71" w:rsidRPr="00A23B0B" w:rsidRDefault="00EC16BC">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2156403" w:history="1">
                <w:r w:rsidR="00594B71" w:rsidRPr="00A23B0B">
                  <w:rPr>
                    <w:rStyle w:val="Hipervnculo"/>
                    <w:noProof/>
                  </w:rPr>
                  <w:t>PLANOS Y GRÁFICOS</w:t>
                </w:r>
                <w:r w:rsidR="00594B71" w:rsidRPr="00A23B0B">
                  <w:rPr>
                    <w:noProof/>
                    <w:webHidden/>
                  </w:rPr>
                  <w:tab/>
                </w:r>
                <w:r w:rsidR="00594B71" w:rsidRPr="00A23B0B">
                  <w:rPr>
                    <w:noProof/>
                    <w:webHidden/>
                  </w:rPr>
                  <w:fldChar w:fldCharType="begin"/>
                </w:r>
                <w:r w:rsidR="00594B71" w:rsidRPr="00A23B0B">
                  <w:rPr>
                    <w:noProof/>
                    <w:webHidden/>
                  </w:rPr>
                  <w:instrText xml:space="preserve"> PAGEREF _Toc422156403 \h </w:instrText>
                </w:r>
                <w:r w:rsidR="00594B71" w:rsidRPr="00A23B0B">
                  <w:rPr>
                    <w:noProof/>
                    <w:webHidden/>
                  </w:rPr>
                </w:r>
                <w:r w:rsidR="00594B71" w:rsidRPr="00A23B0B">
                  <w:rPr>
                    <w:noProof/>
                    <w:webHidden/>
                  </w:rPr>
                  <w:fldChar w:fldCharType="separate"/>
                </w:r>
                <w:r>
                  <w:rPr>
                    <w:noProof/>
                    <w:webHidden/>
                  </w:rPr>
                  <w:t>90</w:t>
                </w:r>
                <w:r w:rsidR="00594B71" w:rsidRPr="00A23B0B">
                  <w:rPr>
                    <w:noProof/>
                    <w:webHidden/>
                  </w:rPr>
                  <w:fldChar w:fldCharType="end"/>
                </w:r>
              </w:hyperlink>
            </w:p>
            <w:p w:rsidR="00594B71" w:rsidRPr="00A23B0B" w:rsidRDefault="00EC16BC">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2156404" w:history="1">
                <w:r w:rsidR="00594B71" w:rsidRPr="00A23B0B">
                  <w:rPr>
                    <w:rStyle w:val="Hipervnculo"/>
                    <w:noProof/>
                  </w:rPr>
                  <w:t>PROPUESTA ECONÓMICA</w:t>
                </w:r>
                <w:r w:rsidR="00594B71" w:rsidRPr="00A23B0B">
                  <w:rPr>
                    <w:noProof/>
                    <w:webHidden/>
                  </w:rPr>
                  <w:tab/>
                </w:r>
                <w:r w:rsidR="00594B71" w:rsidRPr="00A23B0B">
                  <w:rPr>
                    <w:noProof/>
                    <w:webHidden/>
                  </w:rPr>
                  <w:fldChar w:fldCharType="begin"/>
                </w:r>
                <w:r w:rsidR="00594B71" w:rsidRPr="00A23B0B">
                  <w:rPr>
                    <w:noProof/>
                    <w:webHidden/>
                  </w:rPr>
                  <w:instrText xml:space="preserve"> PAGEREF _Toc422156404 \h </w:instrText>
                </w:r>
                <w:r w:rsidR="00594B71" w:rsidRPr="00A23B0B">
                  <w:rPr>
                    <w:noProof/>
                    <w:webHidden/>
                  </w:rPr>
                </w:r>
                <w:r w:rsidR="00594B71" w:rsidRPr="00A23B0B">
                  <w:rPr>
                    <w:noProof/>
                    <w:webHidden/>
                  </w:rPr>
                  <w:fldChar w:fldCharType="separate"/>
                </w:r>
                <w:r>
                  <w:rPr>
                    <w:noProof/>
                    <w:webHidden/>
                  </w:rPr>
                  <w:t>102</w:t>
                </w:r>
                <w:r w:rsidR="00594B71" w:rsidRPr="00A23B0B">
                  <w:rPr>
                    <w:noProof/>
                    <w:webHidden/>
                  </w:rPr>
                  <w:fldChar w:fldCharType="end"/>
                </w:r>
              </w:hyperlink>
            </w:p>
            <w:p w:rsidR="00594B71" w:rsidRPr="00A23B0B" w:rsidRDefault="00EC16BC">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2156405" w:history="1">
                <w:r w:rsidR="00594B71" w:rsidRPr="00A23B0B">
                  <w:rPr>
                    <w:rStyle w:val="Hipervnculo"/>
                    <w:noProof/>
                  </w:rPr>
                  <w:t>MANUALES DE GESTION AMBIENTAL (ANEXO)</w:t>
                </w:r>
                <w:r w:rsidR="00594B71" w:rsidRPr="00A23B0B">
                  <w:rPr>
                    <w:noProof/>
                    <w:webHidden/>
                  </w:rPr>
                  <w:tab/>
                </w:r>
                <w:r w:rsidR="00594B71" w:rsidRPr="00A23B0B">
                  <w:rPr>
                    <w:noProof/>
                    <w:webHidden/>
                  </w:rPr>
                  <w:fldChar w:fldCharType="begin"/>
                </w:r>
                <w:r w:rsidR="00594B71" w:rsidRPr="00A23B0B">
                  <w:rPr>
                    <w:noProof/>
                    <w:webHidden/>
                  </w:rPr>
                  <w:instrText xml:space="preserve"> PAGEREF _Toc422156405 \h </w:instrText>
                </w:r>
                <w:r w:rsidR="00594B71" w:rsidRPr="00A23B0B">
                  <w:rPr>
                    <w:noProof/>
                    <w:webHidden/>
                  </w:rPr>
                </w:r>
                <w:r w:rsidR="00594B71" w:rsidRPr="00A23B0B">
                  <w:rPr>
                    <w:noProof/>
                    <w:webHidden/>
                  </w:rPr>
                  <w:fldChar w:fldCharType="separate"/>
                </w:r>
                <w:r>
                  <w:rPr>
                    <w:noProof/>
                    <w:webHidden/>
                  </w:rPr>
                  <w:t>106</w:t>
                </w:r>
                <w:r w:rsidR="00594B71" w:rsidRPr="00A23B0B">
                  <w:rPr>
                    <w:noProof/>
                    <w:webHidden/>
                  </w:rPr>
                  <w:fldChar w:fldCharType="end"/>
                </w:r>
              </w:hyperlink>
            </w:p>
            <w:p w:rsidR="005E2009" w:rsidRPr="00A23B0B" w:rsidRDefault="002634FF" w:rsidP="00524679">
              <w:pPr>
                <w:spacing w:line="360" w:lineRule="auto"/>
                <w:rPr>
                  <w:rFonts w:ascii="Arial Narrow" w:hAnsi="Arial Narrow"/>
                </w:rPr>
              </w:pPr>
              <w:r w:rsidRPr="00A23B0B">
                <w:rPr>
                  <w:rFonts w:ascii="Arial Narrow" w:hAnsi="Arial Narrow"/>
                  <w:b/>
                </w:rPr>
                <w:fldChar w:fldCharType="end"/>
              </w:r>
            </w:p>
          </w:sdtContent>
        </w:sdt>
        <w:p w:rsidR="00273BA2" w:rsidRPr="00A23B0B" w:rsidRDefault="00273BA2" w:rsidP="00273BA2">
          <w:pPr>
            <w:jc w:val="center"/>
            <w:rPr>
              <w:rFonts w:ascii="Arial Narrow" w:hAnsi="Arial Narrow"/>
            </w:rPr>
          </w:pPr>
        </w:p>
        <w:p w:rsidR="00273BA2" w:rsidRPr="00A23B0B" w:rsidRDefault="00273BA2" w:rsidP="00273BA2">
          <w:pPr>
            <w:jc w:val="center"/>
            <w:rPr>
              <w:rFonts w:ascii="Arial Narrow" w:hAnsi="Arial Narrow"/>
            </w:rPr>
          </w:pPr>
        </w:p>
        <w:p w:rsidR="00273BA2" w:rsidRPr="00A23B0B" w:rsidRDefault="00273BA2" w:rsidP="00273BA2">
          <w:pPr>
            <w:jc w:val="center"/>
            <w:rPr>
              <w:rFonts w:ascii="Arial Narrow" w:hAnsi="Arial Narrow"/>
            </w:rPr>
          </w:pPr>
        </w:p>
        <w:p w:rsidR="00273BA2" w:rsidRPr="00A23B0B" w:rsidRDefault="00273BA2" w:rsidP="00273BA2">
          <w:pPr>
            <w:jc w:val="center"/>
            <w:rPr>
              <w:rFonts w:ascii="Arial Narrow" w:hAnsi="Arial Narrow"/>
            </w:rPr>
          </w:pPr>
        </w:p>
        <w:p w:rsidR="00273BA2" w:rsidRPr="00A23B0B" w:rsidRDefault="00273BA2" w:rsidP="00273BA2">
          <w:pPr>
            <w:jc w:val="center"/>
            <w:rPr>
              <w:rFonts w:ascii="Arial Narrow" w:hAnsi="Arial Narrow"/>
            </w:rPr>
          </w:pPr>
        </w:p>
        <w:p w:rsidR="00273BA2" w:rsidRPr="00A23B0B" w:rsidRDefault="00273BA2" w:rsidP="00273BA2">
          <w:pPr>
            <w:jc w:val="center"/>
            <w:rPr>
              <w:rFonts w:ascii="Arial Narrow" w:hAnsi="Arial Narrow"/>
            </w:rPr>
          </w:pPr>
        </w:p>
        <w:p w:rsidR="00273BA2" w:rsidRPr="00A23B0B" w:rsidRDefault="00273BA2" w:rsidP="00273BA2">
          <w:pPr>
            <w:jc w:val="center"/>
            <w:rPr>
              <w:rFonts w:ascii="Arial Narrow" w:hAnsi="Arial Narrow"/>
            </w:rPr>
          </w:pPr>
        </w:p>
        <w:p w:rsidR="00273BA2" w:rsidRPr="00A23B0B" w:rsidRDefault="00EC16BC" w:rsidP="00273BA2">
          <w:pPr>
            <w:jc w:val="center"/>
            <w:rPr>
              <w:rFonts w:ascii="Arial Narrow" w:hAnsi="Arial Narrow"/>
            </w:rPr>
          </w:pPr>
        </w:p>
      </w:sdtContent>
    </w:sdt>
    <w:p w:rsidR="00273BA2" w:rsidRPr="00A23B0B" w:rsidRDefault="00273BA2" w:rsidP="00273BA2">
      <w:pPr>
        <w:jc w:val="center"/>
        <w:rPr>
          <w:rFonts w:ascii="Arial Narrow" w:hAnsi="Arial Narrow"/>
          <w:b/>
          <w:sz w:val="56"/>
          <w:szCs w:val="56"/>
        </w:rPr>
      </w:pPr>
    </w:p>
    <w:p w:rsidR="00CA05D0" w:rsidRPr="00A23B0B" w:rsidRDefault="00CA05D0" w:rsidP="00273BA2">
      <w:pPr>
        <w:jc w:val="center"/>
        <w:rPr>
          <w:rFonts w:ascii="Arial Narrow" w:hAnsi="Arial Narrow"/>
          <w:b/>
          <w:sz w:val="56"/>
          <w:szCs w:val="56"/>
        </w:rPr>
      </w:pPr>
    </w:p>
    <w:p w:rsidR="0056415F" w:rsidRPr="00A23B0B" w:rsidRDefault="0056415F" w:rsidP="00273BA2">
      <w:pPr>
        <w:jc w:val="center"/>
        <w:rPr>
          <w:rFonts w:ascii="Arial Narrow" w:hAnsi="Arial Narrow"/>
          <w:b/>
          <w:sz w:val="60"/>
          <w:szCs w:val="60"/>
        </w:rPr>
      </w:pPr>
      <w:bookmarkStart w:id="3" w:name="_Toc314666144"/>
    </w:p>
    <w:p w:rsidR="00273BA2" w:rsidRPr="00A23B0B" w:rsidRDefault="00273BA2" w:rsidP="00273BA2">
      <w:pPr>
        <w:jc w:val="center"/>
        <w:rPr>
          <w:rFonts w:ascii="Arial Narrow" w:hAnsi="Arial Narrow"/>
          <w:b/>
          <w:sz w:val="60"/>
          <w:szCs w:val="60"/>
        </w:rPr>
      </w:pPr>
      <w:r w:rsidRPr="00A23B0B">
        <w:rPr>
          <w:rFonts w:ascii="Arial Narrow" w:hAnsi="Arial Narrow"/>
          <w:b/>
          <w:sz w:val="60"/>
          <w:szCs w:val="60"/>
        </w:rPr>
        <w:t>SECCIÓN 1</w:t>
      </w:r>
      <w:bookmarkEnd w:id="3"/>
    </w:p>
    <w:p w:rsidR="00273BA2" w:rsidRPr="00A23B0B" w:rsidRDefault="00273BA2" w:rsidP="005E2009">
      <w:pPr>
        <w:pStyle w:val="Ttulo1"/>
        <w:rPr>
          <w:sz w:val="60"/>
          <w:szCs w:val="60"/>
        </w:rPr>
      </w:pPr>
      <w:bookmarkStart w:id="4" w:name="_Toc314666145"/>
      <w:bookmarkStart w:id="5" w:name="_Toc314667372"/>
      <w:bookmarkStart w:id="6" w:name="_Toc314668410"/>
      <w:bookmarkStart w:id="7" w:name="_Toc422156399"/>
      <w:r w:rsidRPr="00A23B0B">
        <w:rPr>
          <w:sz w:val="60"/>
          <w:szCs w:val="60"/>
        </w:rPr>
        <w:t>DESCRIPCIÓN DEL PROYECTO</w:t>
      </w:r>
      <w:bookmarkEnd w:id="4"/>
      <w:bookmarkEnd w:id="5"/>
      <w:bookmarkEnd w:id="6"/>
      <w:bookmarkEnd w:id="7"/>
    </w:p>
    <w:p w:rsidR="003459A7" w:rsidRPr="00A23B0B" w:rsidRDefault="003459A7" w:rsidP="003459A7">
      <w:pPr>
        <w:rPr>
          <w:rFonts w:ascii="Arial Narrow" w:hAnsi="Arial Narrow"/>
        </w:rPr>
      </w:pPr>
    </w:p>
    <w:p w:rsidR="005E2009" w:rsidRPr="00A23B0B" w:rsidRDefault="005E2009" w:rsidP="003459A7">
      <w:pPr>
        <w:rPr>
          <w:rFonts w:ascii="Arial Narrow" w:hAnsi="Arial Narrow"/>
        </w:rPr>
      </w:pPr>
    </w:p>
    <w:p w:rsidR="005E2009" w:rsidRPr="00A23B0B" w:rsidRDefault="005E2009" w:rsidP="003459A7">
      <w:pPr>
        <w:rPr>
          <w:rFonts w:ascii="Arial Narrow" w:hAnsi="Arial Narrow"/>
        </w:rPr>
      </w:pPr>
    </w:p>
    <w:p w:rsidR="005E2009" w:rsidRPr="00A23B0B" w:rsidRDefault="005E2009" w:rsidP="003459A7">
      <w:pPr>
        <w:rPr>
          <w:rFonts w:ascii="Arial Narrow" w:hAnsi="Arial Narrow"/>
        </w:rPr>
      </w:pPr>
    </w:p>
    <w:p w:rsidR="005E2009" w:rsidRPr="00A23B0B" w:rsidRDefault="005E2009" w:rsidP="003459A7">
      <w:pPr>
        <w:rPr>
          <w:rFonts w:ascii="Arial Narrow" w:hAnsi="Arial Narrow"/>
        </w:rPr>
      </w:pPr>
    </w:p>
    <w:p w:rsidR="005E2009" w:rsidRPr="00A23B0B" w:rsidRDefault="005E2009" w:rsidP="003459A7">
      <w:pPr>
        <w:rPr>
          <w:rFonts w:ascii="Arial Narrow" w:hAnsi="Arial Narrow"/>
        </w:rPr>
      </w:pPr>
    </w:p>
    <w:p w:rsidR="00735633" w:rsidRPr="00A23B0B" w:rsidRDefault="00735633" w:rsidP="003459A7">
      <w:pPr>
        <w:rPr>
          <w:rFonts w:ascii="Arial Narrow" w:hAnsi="Arial Narrow"/>
        </w:rPr>
      </w:pPr>
    </w:p>
    <w:p w:rsidR="00735633" w:rsidRDefault="00735633" w:rsidP="003459A7">
      <w:pPr>
        <w:rPr>
          <w:rFonts w:ascii="Arial Narrow" w:hAnsi="Arial Narrow"/>
        </w:rPr>
      </w:pPr>
    </w:p>
    <w:p w:rsidR="000D61F4" w:rsidRPr="00A23B0B" w:rsidRDefault="000D61F4" w:rsidP="003459A7">
      <w:pPr>
        <w:rPr>
          <w:rFonts w:ascii="Arial Narrow" w:hAnsi="Arial Narrow"/>
        </w:rPr>
      </w:pPr>
    </w:p>
    <w:p w:rsidR="00735633" w:rsidRPr="00A23B0B" w:rsidRDefault="00735633" w:rsidP="003459A7">
      <w:pPr>
        <w:rPr>
          <w:rFonts w:ascii="Arial Narrow" w:hAnsi="Arial Narrow"/>
        </w:rPr>
      </w:pPr>
    </w:p>
    <w:p w:rsidR="005E2009" w:rsidRPr="00A23B0B" w:rsidRDefault="005E2009" w:rsidP="003459A7">
      <w:pPr>
        <w:rPr>
          <w:rFonts w:ascii="Arial Narrow" w:hAnsi="Arial Narrow"/>
        </w:rPr>
      </w:pPr>
    </w:p>
    <w:p w:rsidR="005D0591" w:rsidRPr="00A23B0B" w:rsidRDefault="005D0591" w:rsidP="003459A7">
      <w:pPr>
        <w:rPr>
          <w:rFonts w:ascii="Arial Narrow" w:hAnsi="Arial Narrow"/>
        </w:rPr>
      </w:pPr>
    </w:p>
    <w:p w:rsidR="00FC587A" w:rsidRPr="00A23B0B" w:rsidRDefault="00FC587A" w:rsidP="00FC587A">
      <w:pPr>
        <w:jc w:val="center"/>
        <w:rPr>
          <w:rFonts w:ascii="Arial Narrow" w:hAnsi="Arial Narrow"/>
          <w:b/>
          <w:sz w:val="24"/>
          <w:szCs w:val="24"/>
        </w:rPr>
      </w:pPr>
      <w:bookmarkStart w:id="8" w:name="_Toc314666146"/>
      <w:r w:rsidRPr="00A23B0B">
        <w:rPr>
          <w:rFonts w:ascii="Arial Narrow" w:hAnsi="Arial Narrow"/>
          <w:b/>
          <w:sz w:val="24"/>
          <w:szCs w:val="24"/>
        </w:rPr>
        <w:lastRenderedPageBreak/>
        <w:t>ÍNDICE</w:t>
      </w:r>
      <w:bookmarkEnd w:id="8"/>
    </w:p>
    <w:p w:rsidR="000E731A" w:rsidRPr="00A23B0B" w:rsidRDefault="000E731A" w:rsidP="000E731A">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INTRODUCCIÓN</w:t>
      </w:r>
    </w:p>
    <w:p w:rsidR="000E731A" w:rsidRPr="00A23B0B" w:rsidRDefault="000E731A" w:rsidP="000E731A">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CONSIDERACIONES GENERALES DEL PROYECTO</w:t>
      </w:r>
    </w:p>
    <w:p w:rsidR="000E731A" w:rsidRPr="00A23B0B" w:rsidRDefault="000E731A" w:rsidP="000E731A">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SELECCIÓN DE LA RUTA</w:t>
      </w:r>
    </w:p>
    <w:p w:rsidR="000E731A" w:rsidRPr="00A23B0B" w:rsidRDefault="000E731A" w:rsidP="000E731A">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LISTADO DE VOLÚMENES DE OBRAS</w:t>
      </w:r>
    </w:p>
    <w:p w:rsidR="000E731A" w:rsidRPr="00A23B0B" w:rsidRDefault="000E731A" w:rsidP="000E731A">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ESPECIFICACIONES TÉCNICAS DE CONSTRUCCIÓN RED SECUNDARIA</w:t>
      </w:r>
    </w:p>
    <w:p w:rsidR="00E50D35" w:rsidRPr="00A23B0B" w:rsidRDefault="00E50D35" w:rsidP="000E731A">
      <w:pPr>
        <w:pStyle w:val="Prrafodelista"/>
        <w:numPr>
          <w:ilvl w:val="0"/>
          <w:numId w:val="1"/>
        </w:numPr>
        <w:spacing w:line="360" w:lineRule="auto"/>
        <w:ind w:left="1080"/>
        <w:rPr>
          <w:rFonts w:ascii="Arial Narrow" w:hAnsi="Arial Narrow" w:cs="Arial"/>
          <w:b/>
          <w:sz w:val="24"/>
          <w:szCs w:val="24"/>
        </w:rPr>
      </w:pPr>
      <w:r w:rsidRPr="00A23B0B">
        <w:rPr>
          <w:rFonts w:ascii="Arial Narrow" w:eastAsia="Arial Unicode MS" w:hAnsi="Arial Narrow"/>
          <w:b/>
          <w:sz w:val="24"/>
          <w:szCs w:val="24"/>
        </w:rPr>
        <w:t>SUPERVISION Y FISCALIZACION</w:t>
      </w:r>
    </w:p>
    <w:p w:rsidR="000E731A" w:rsidRPr="00A23B0B" w:rsidRDefault="000E731A" w:rsidP="000E731A">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 xml:space="preserve">CRUCES DE CALLES Y AVENIDAS </w:t>
      </w:r>
    </w:p>
    <w:p w:rsidR="000E731A" w:rsidRPr="00A23B0B" w:rsidRDefault="000E731A" w:rsidP="000E731A">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PLAZO DE ENTREGA DE LA OBRA Y CRONOGRAMA DE ACTIVIDADES  (CALIFICABLE)</w:t>
      </w:r>
    </w:p>
    <w:p w:rsidR="000E731A" w:rsidRPr="00A23B0B" w:rsidRDefault="00E50D35" w:rsidP="000E731A">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MULTAS</w:t>
      </w:r>
    </w:p>
    <w:p w:rsidR="00E50D35" w:rsidRPr="00A23B0B" w:rsidRDefault="00E50D35" w:rsidP="000E731A">
      <w:pPr>
        <w:pStyle w:val="Prrafodelista"/>
        <w:numPr>
          <w:ilvl w:val="0"/>
          <w:numId w:val="1"/>
        </w:numPr>
        <w:spacing w:line="360" w:lineRule="auto"/>
        <w:ind w:left="1080"/>
        <w:rPr>
          <w:rFonts w:ascii="Arial Narrow" w:hAnsi="Arial Narrow" w:cs="Arial"/>
          <w:b/>
          <w:sz w:val="24"/>
          <w:szCs w:val="24"/>
        </w:rPr>
      </w:pPr>
      <w:r w:rsidRPr="00A23B0B">
        <w:rPr>
          <w:rFonts w:ascii="Arial Narrow" w:eastAsia="Arial Unicode MS" w:hAnsi="Arial Narrow"/>
          <w:b/>
          <w:sz w:val="24"/>
          <w:szCs w:val="24"/>
        </w:rPr>
        <w:t xml:space="preserve">DESCRIPCIÓN DE EQUIPO Y PERSONAL MÍNIMO </w:t>
      </w:r>
    </w:p>
    <w:p w:rsidR="00E50D35" w:rsidRPr="00A23B0B" w:rsidRDefault="00E50D35" w:rsidP="000E731A">
      <w:pPr>
        <w:pStyle w:val="Prrafodelista"/>
        <w:numPr>
          <w:ilvl w:val="0"/>
          <w:numId w:val="1"/>
        </w:numPr>
        <w:spacing w:line="360" w:lineRule="auto"/>
        <w:ind w:left="1080"/>
        <w:rPr>
          <w:rFonts w:ascii="Arial Narrow" w:hAnsi="Arial Narrow" w:cs="Arial"/>
          <w:b/>
          <w:sz w:val="24"/>
          <w:szCs w:val="24"/>
        </w:rPr>
      </w:pPr>
      <w:r w:rsidRPr="00A23B0B">
        <w:rPr>
          <w:rFonts w:ascii="Arial Narrow" w:eastAsia="Arial Unicode MS" w:hAnsi="Arial Narrow"/>
          <w:b/>
          <w:sz w:val="24"/>
          <w:szCs w:val="24"/>
        </w:rPr>
        <w:t>PLAZO DE SUSPENSIÓN DE OBRA SIN AUTORIZACION</w:t>
      </w:r>
    </w:p>
    <w:p w:rsidR="00410231" w:rsidRPr="00A23B0B" w:rsidRDefault="00410231" w:rsidP="00410231">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EXPERIENCIA GENERAL Y ESPECIFICA DE LA EMPRESA (CALIFICABLE)</w:t>
      </w:r>
    </w:p>
    <w:p w:rsidR="00410231" w:rsidRPr="00A23B0B" w:rsidRDefault="00410231" w:rsidP="00410231">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 xml:space="preserve">EXPERIENCIA </w:t>
      </w:r>
      <w:r w:rsidR="00D30230" w:rsidRPr="00A23B0B">
        <w:rPr>
          <w:rFonts w:ascii="Arial Narrow" w:hAnsi="Arial Narrow" w:cs="Arial"/>
          <w:b/>
          <w:sz w:val="24"/>
          <w:szCs w:val="24"/>
        </w:rPr>
        <w:t xml:space="preserve">ESPECIFICA </w:t>
      </w:r>
      <w:r w:rsidRPr="00A23B0B">
        <w:rPr>
          <w:rFonts w:ascii="Arial Narrow" w:hAnsi="Arial Narrow" w:cs="Arial"/>
          <w:b/>
          <w:sz w:val="24"/>
          <w:szCs w:val="24"/>
        </w:rPr>
        <w:t>DEL  PERSONAL CLAVE (CALIFICABLE)</w:t>
      </w:r>
    </w:p>
    <w:p w:rsidR="00410231" w:rsidRPr="00A23B0B" w:rsidRDefault="00410231" w:rsidP="00410231">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GARANTÍAS DEL SERVICIO</w:t>
      </w:r>
    </w:p>
    <w:p w:rsidR="00410231" w:rsidRPr="00A23B0B" w:rsidRDefault="00410231" w:rsidP="00410231">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GARANTÍA DE LA OBRA</w:t>
      </w:r>
    </w:p>
    <w:p w:rsidR="00410231" w:rsidRPr="00A23B0B" w:rsidRDefault="00410231" w:rsidP="00410231">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SEGUROS</w:t>
      </w:r>
    </w:p>
    <w:p w:rsidR="00410231" w:rsidRPr="00A23B0B" w:rsidRDefault="00410231" w:rsidP="00410231">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MODALIDAD DE ADJUDICACIÓN</w:t>
      </w:r>
    </w:p>
    <w:p w:rsidR="00410231" w:rsidRPr="00A23B0B" w:rsidRDefault="00410231" w:rsidP="00410231">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METODO DE SELECCIÓN</w:t>
      </w:r>
    </w:p>
    <w:p w:rsidR="00410231" w:rsidRPr="00A23B0B" w:rsidRDefault="00410231" w:rsidP="00410231">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VALIDEZ DE LA PROPUESTA (CALIFICABLE)</w:t>
      </w:r>
    </w:p>
    <w:p w:rsidR="00410231" w:rsidRPr="00A23B0B" w:rsidRDefault="00410231" w:rsidP="00410231">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INSPECCIÓN PREVIA</w:t>
      </w:r>
    </w:p>
    <w:p w:rsidR="00817B77" w:rsidRPr="00A23B0B" w:rsidRDefault="00817B77" w:rsidP="00410231">
      <w:pPr>
        <w:pStyle w:val="Prrafodelista"/>
        <w:numPr>
          <w:ilvl w:val="0"/>
          <w:numId w:val="1"/>
        </w:numPr>
        <w:spacing w:line="360" w:lineRule="auto"/>
        <w:ind w:left="1080"/>
        <w:rPr>
          <w:rFonts w:ascii="Arial Narrow" w:hAnsi="Arial Narrow" w:cs="Arial"/>
          <w:b/>
          <w:sz w:val="24"/>
          <w:szCs w:val="24"/>
        </w:rPr>
      </w:pPr>
      <w:r w:rsidRPr="00A23B0B">
        <w:rPr>
          <w:rFonts w:ascii="Arial Narrow" w:eastAsia="Arial Unicode MS" w:hAnsi="Arial Narrow"/>
          <w:b/>
          <w:sz w:val="24"/>
          <w:szCs w:val="24"/>
        </w:rPr>
        <w:t>CONSULTAS ESCRITAS</w:t>
      </w:r>
    </w:p>
    <w:p w:rsidR="00410231" w:rsidRPr="00A23B0B" w:rsidRDefault="00410231" w:rsidP="00410231">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REUNION DE ACLARACIÒN</w:t>
      </w:r>
    </w:p>
    <w:p w:rsidR="00410231" w:rsidRPr="00A23B0B" w:rsidRDefault="00410231" w:rsidP="00410231">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MODALIDAD DE PAGO</w:t>
      </w:r>
    </w:p>
    <w:p w:rsidR="00410231" w:rsidRPr="00A23B0B" w:rsidRDefault="00410231" w:rsidP="00410231">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ANTICIPO</w:t>
      </w:r>
    </w:p>
    <w:p w:rsidR="000E731A" w:rsidRPr="00A23B0B" w:rsidRDefault="000E731A" w:rsidP="000E731A">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 xml:space="preserve">PLANOS Y GRÁFICOS </w:t>
      </w:r>
    </w:p>
    <w:p w:rsidR="000E731A" w:rsidRPr="00A23B0B" w:rsidRDefault="000E731A" w:rsidP="000E731A">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lastRenderedPageBreak/>
        <w:t>PROPUESTA ECONÓMICA (CALIFICABLE)</w:t>
      </w:r>
    </w:p>
    <w:p w:rsidR="00410231" w:rsidRPr="00A23B0B" w:rsidRDefault="00410231" w:rsidP="00410231">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PRECIO REFERENCIAL</w:t>
      </w:r>
    </w:p>
    <w:p w:rsidR="002F1071" w:rsidRPr="002F1071" w:rsidRDefault="002F107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 xml:space="preserve">FORMULARIO B – 3 COSTOS UNITARIOS ELEMENTALES </w:t>
      </w:r>
    </w:p>
    <w:p w:rsidR="00817B77" w:rsidRPr="00A23B0B" w:rsidRDefault="00817B77" w:rsidP="00410231">
      <w:pPr>
        <w:pStyle w:val="Prrafodelista"/>
        <w:numPr>
          <w:ilvl w:val="0"/>
          <w:numId w:val="1"/>
        </w:numPr>
        <w:spacing w:line="360" w:lineRule="auto"/>
        <w:ind w:left="1080"/>
        <w:rPr>
          <w:rFonts w:ascii="Arial Narrow" w:hAnsi="Arial Narrow" w:cs="Arial"/>
          <w:b/>
          <w:sz w:val="24"/>
          <w:szCs w:val="24"/>
        </w:rPr>
      </w:pPr>
      <w:r w:rsidRPr="00A23B0B">
        <w:rPr>
          <w:rFonts w:ascii="Arial Narrow" w:eastAsia="Arial Unicode MS" w:hAnsi="Arial Narrow"/>
          <w:b/>
          <w:sz w:val="24"/>
          <w:szCs w:val="24"/>
        </w:rPr>
        <w:t>VIGENCIA DEL CONTRATO</w:t>
      </w:r>
    </w:p>
    <w:p w:rsidR="00817B77" w:rsidRPr="00A23B0B" w:rsidRDefault="00817B77" w:rsidP="00410231">
      <w:pPr>
        <w:pStyle w:val="Prrafodelista"/>
        <w:numPr>
          <w:ilvl w:val="0"/>
          <w:numId w:val="1"/>
        </w:numPr>
        <w:spacing w:line="360" w:lineRule="auto"/>
        <w:ind w:left="1080"/>
        <w:rPr>
          <w:rFonts w:ascii="Arial Narrow" w:hAnsi="Arial Narrow" w:cs="Arial"/>
          <w:b/>
          <w:sz w:val="24"/>
          <w:szCs w:val="24"/>
        </w:rPr>
      </w:pPr>
      <w:r w:rsidRPr="00A23B0B">
        <w:rPr>
          <w:rFonts w:ascii="Arial Narrow" w:eastAsia="Arial Unicode MS" w:hAnsi="Arial Narrow"/>
          <w:b/>
          <w:sz w:val="24"/>
          <w:szCs w:val="24"/>
        </w:rPr>
        <w:t>SUBCONTRATACION</w:t>
      </w:r>
    </w:p>
    <w:p w:rsidR="0025336F" w:rsidRPr="00A23B0B" w:rsidRDefault="0025336F" w:rsidP="00410231">
      <w:pPr>
        <w:pStyle w:val="Prrafodelista"/>
        <w:numPr>
          <w:ilvl w:val="0"/>
          <w:numId w:val="1"/>
        </w:numPr>
        <w:spacing w:line="360" w:lineRule="auto"/>
        <w:ind w:left="1080"/>
        <w:rPr>
          <w:rFonts w:ascii="Arial Narrow" w:hAnsi="Arial Narrow" w:cs="Arial"/>
          <w:b/>
          <w:sz w:val="24"/>
          <w:szCs w:val="24"/>
        </w:rPr>
      </w:pPr>
      <w:r w:rsidRPr="00A23B0B">
        <w:rPr>
          <w:rFonts w:ascii="Arial Narrow" w:hAnsi="Arial Narrow" w:cs="Arial"/>
          <w:b/>
          <w:sz w:val="24"/>
          <w:szCs w:val="24"/>
        </w:rPr>
        <w:t>MODIFICACIONES AL CONTRATO</w:t>
      </w:r>
    </w:p>
    <w:p w:rsidR="00410231" w:rsidRPr="00A23B0B" w:rsidRDefault="00410231" w:rsidP="00410231">
      <w:pPr>
        <w:pStyle w:val="Prrafodelista"/>
        <w:spacing w:line="360" w:lineRule="auto"/>
        <w:ind w:left="1080"/>
        <w:rPr>
          <w:rFonts w:ascii="Arial Narrow" w:hAnsi="Arial Narrow" w:cs="Arial"/>
          <w:b/>
          <w:sz w:val="24"/>
          <w:szCs w:val="24"/>
        </w:rPr>
      </w:pPr>
    </w:p>
    <w:p w:rsidR="00266A87" w:rsidRPr="00A23B0B" w:rsidRDefault="00266A87" w:rsidP="00410231">
      <w:pPr>
        <w:pStyle w:val="Prrafodelista"/>
        <w:spacing w:line="360" w:lineRule="auto"/>
        <w:ind w:left="1080"/>
        <w:rPr>
          <w:rFonts w:ascii="Arial Narrow" w:hAnsi="Arial Narrow" w:cs="Arial"/>
          <w:b/>
          <w:sz w:val="24"/>
          <w:szCs w:val="24"/>
        </w:rPr>
      </w:pPr>
    </w:p>
    <w:p w:rsidR="00266A87" w:rsidRPr="00A23B0B" w:rsidRDefault="00266A87" w:rsidP="00410231">
      <w:pPr>
        <w:pStyle w:val="Prrafodelista"/>
        <w:spacing w:line="360" w:lineRule="auto"/>
        <w:ind w:left="1080"/>
        <w:rPr>
          <w:rFonts w:ascii="Arial Narrow" w:hAnsi="Arial Narrow" w:cs="Arial"/>
          <w:b/>
          <w:sz w:val="24"/>
          <w:szCs w:val="24"/>
        </w:rPr>
      </w:pPr>
    </w:p>
    <w:p w:rsidR="00266A87" w:rsidRPr="00A23B0B" w:rsidRDefault="00266A87" w:rsidP="00410231">
      <w:pPr>
        <w:pStyle w:val="Prrafodelista"/>
        <w:spacing w:line="360" w:lineRule="auto"/>
        <w:ind w:left="1080"/>
        <w:rPr>
          <w:rFonts w:ascii="Arial Narrow" w:hAnsi="Arial Narrow" w:cs="Arial"/>
          <w:b/>
          <w:sz w:val="24"/>
          <w:szCs w:val="24"/>
        </w:rPr>
      </w:pPr>
    </w:p>
    <w:p w:rsidR="00266A87" w:rsidRPr="00A23B0B" w:rsidRDefault="00266A87" w:rsidP="00410231">
      <w:pPr>
        <w:pStyle w:val="Prrafodelista"/>
        <w:spacing w:line="360" w:lineRule="auto"/>
        <w:ind w:left="1080"/>
        <w:rPr>
          <w:rFonts w:ascii="Arial Narrow" w:hAnsi="Arial Narrow" w:cs="Arial"/>
          <w:b/>
          <w:sz w:val="24"/>
          <w:szCs w:val="24"/>
        </w:rPr>
      </w:pPr>
    </w:p>
    <w:p w:rsidR="00266A87" w:rsidRPr="00A23B0B" w:rsidRDefault="00266A87" w:rsidP="00410231">
      <w:pPr>
        <w:pStyle w:val="Prrafodelista"/>
        <w:spacing w:line="360" w:lineRule="auto"/>
        <w:ind w:left="1080"/>
        <w:rPr>
          <w:rFonts w:ascii="Arial Narrow" w:hAnsi="Arial Narrow" w:cs="Arial"/>
          <w:b/>
          <w:sz w:val="24"/>
          <w:szCs w:val="24"/>
        </w:rPr>
      </w:pPr>
    </w:p>
    <w:p w:rsidR="00266A87" w:rsidRPr="00A23B0B" w:rsidRDefault="00266A87" w:rsidP="00410231">
      <w:pPr>
        <w:pStyle w:val="Prrafodelista"/>
        <w:spacing w:line="360" w:lineRule="auto"/>
        <w:ind w:left="1080"/>
        <w:rPr>
          <w:rFonts w:ascii="Arial Narrow" w:hAnsi="Arial Narrow" w:cs="Arial"/>
          <w:b/>
          <w:sz w:val="24"/>
          <w:szCs w:val="24"/>
        </w:rPr>
      </w:pPr>
    </w:p>
    <w:p w:rsidR="00266A87" w:rsidRPr="00A23B0B" w:rsidRDefault="00266A87" w:rsidP="00410231">
      <w:pPr>
        <w:pStyle w:val="Prrafodelista"/>
        <w:spacing w:line="360" w:lineRule="auto"/>
        <w:ind w:left="1080"/>
        <w:rPr>
          <w:rFonts w:ascii="Arial Narrow" w:hAnsi="Arial Narrow" w:cs="Arial"/>
          <w:b/>
          <w:sz w:val="24"/>
          <w:szCs w:val="24"/>
        </w:rPr>
      </w:pPr>
    </w:p>
    <w:p w:rsidR="00266A87" w:rsidRPr="00A23B0B" w:rsidRDefault="00266A87" w:rsidP="00410231">
      <w:pPr>
        <w:pStyle w:val="Prrafodelista"/>
        <w:spacing w:line="360" w:lineRule="auto"/>
        <w:ind w:left="1080"/>
        <w:rPr>
          <w:rFonts w:ascii="Arial Narrow" w:hAnsi="Arial Narrow" w:cs="Arial"/>
          <w:b/>
          <w:sz w:val="24"/>
          <w:szCs w:val="24"/>
        </w:rPr>
      </w:pPr>
    </w:p>
    <w:p w:rsidR="00266A87" w:rsidRPr="00A23B0B" w:rsidRDefault="00266A87" w:rsidP="00410231">
      <w:pPr>
        <w:pStyle w:val="Prrafodelista"/>
        <w:spacing w:line="360" w:lineRule="auto"/>
        <w:ind w:left="1080"/>
        <w:rPr>
          <w:rFonts w:ascii="Arial Narrow" w:hAnsi="Arial Narrow" w:cs="Arial"/>
          <w:b/>
          <w:sz w:val="24"/>
          <w:szCs w:val="24"/>
        </w:rPr>
      </w:pPr>
    </w:p>
    <w:p w:rsidR="00266A87" w:rsidRPr="00A23B0B" w:rsidRDefault="00266A87" w:rsidP="00410231">
      <w:pPr>
        <w:pStyle w:val="Prrafodelista"/>
        <w:spacing w:line="360" w:lineRule="auto"/>
        <w:ind w:left="1080"/>
        <w:rPr>
          <w:rFonts w:ascii="Arial Narrow" w:hAnsi="Arial Narrow" w:cs="Arial"/>
          <w:b/>
          <w:sz w:val="24"/>
          <w:szCs w:val="24"/>
        </w:rPr>
      </w:pPr>
    </w:p>
    <w:p w:rsidR="00266A87" w:rsidRPr="00A23B0B" w:rsidRDefault="00266A87" w:rsidP="00410231">
      <w:pPr>
        <w:pStyle w:val="Prrafodelista"/>
        <w:spacing w:line="360" w:lineRule="auto"/>
        <w:ind w:left="1080"/>
        <w:rPr>
          <w:rFonts w:ascii="Arial Narrow" w:hAnsi="Arial Narrow" w:cs="Arial"/>
          <w:b/>
          <w:sz w:val="24"/>
          <w:szCs w:val="24"/>
        </w:rPr>
      </w:pPr>
    </w:p>
    <w:p w:rsidR="00266A87" w:rsidRPr="00A23B0B" w:rsidRDefault="00266A87" w:rsidP="00410231">
      <w:pPr>
        <w:pStyle w:val="Prrafodelista"/>
        <w:spacing w:line="360" w:lineRule="auto"/>
        <w:ind w:left="1080"/>
        <w:rPr>
          <w:rFonts w:ascii="Arial Narrow" w:hAnsi="Arial Narrow" w:cs="Arial"/>
          <w:b/>
          <w:sz w:val="24"/>
          <w:szCs w:val="24"/>
        </w:rPr>
      </w:pPr>
    </w:p>
    <w:p w:rsidR="00266A87" w:rsidRPr="00A23B0B" w:rsidRDefault="00266A87" w:rsidP="00410231">
      <w:pPr>
        <w:pStyle w:val="Prrafodelista"/>
        <w:spacing w:line="360" w:lineRule="auto"/>
        <w:ind w:left="1080"/>
        <w:rPr>
          <w:rFonts w:ascii="Arial Narrow" w:hAnsi="Arial Narrow" w:cs="Arial"/>
          <w:b/>
          <w:sz w:val="24"/>
          <w:szCs w:val="24"/>
        </w:rPr>
      </w:pPr>
    </w:p>
    <w:p w:rsidR="00266A87" w:rsidRPr="00A23B0B" w:rsidRDefault="00266A87" w:rsidP="00410231">
      <w:pPr>
        <w:pStyle w:val="Prrafodelista"/>
        <w:spacing w:line="360" w:lineRule="auto"/>
        <w:ind w:left="1080"/>
        <w:rPr>
          <w:rFonts w:ascii="Arial Narrow" w:hAnsi="Arial Narrow" w:cs="Arial"/>
          <w:b/>
          <w:sz w:val="24"/>
          <w:szCs w:val="24"/>
        </w:rPr>
      </w:pPr>
    </w:p>
    <w:p w:rsidR="00266A87" w:rsidRPr="00A23B0B" w:rsidRDefault="00266A87" w:rsidP="00410231">
      <w:pPr>
        <w:pStyle w:val="Prrafodelista"/>
        <w:spacing w:line="360" w:lineRule="auto"/>
        <w:ind w:left="1080"/>
        <w:rPr>
          <w:rFonts w:ascii="Arial Narrow" w:hAnsi="Arial Narrow" w:cs="Arial"/>
          <w:b/>
          <w:sz w:val="24"/>
          <w:szCs w:val="24"/>
        </w:rPr>
      </w:pPr>
    </w:p>
    <w:p w:rsidR="00735633" w:rsidRDefault="00735633" w:rsidP="00410231">
      <w:pPr>
        <w:pStyle w:val="Prrafodelista"/>
        <w:spacing w:line="360" w:lineRule="auto"/>
        <w:ind w:left="1080"/>
        <w:rPr>
          <w:rFonts w:ascii="Arial Narrow" w:hAnsi="Arial Narrow" w:cs="Arial"/>
          <w:b/>
          <w:sz w:val="24"/>
          <w:szCs w:val="24"/>
        </w:rPr>
      </w:pPr>
    </w:p>
    <w:p w:rsidR="000D61F4" w:rsidRDefault="000D61F4" w:rsidP="00410231">
      <w:pPr>
        <w:pStyle w:val="Prrafodelista"/>
        <w:spacing w:line="360" w:lineRule="auto"/>
        <w:ind w:left="1080"/>
        <w:rPr>
          <w:rFonts w:ascii="Arial Narrow" w:hAnsi="Arial Narrow" w:cs="Arial"/>
          <w:b/>
          <w:sz w:val="24"/>
          <w:szCs w:val="24"/>
        </w:rPr>
      </w:pPr>
    </w:p>
    <w:p w:rsidR="000D61F4" w:rsidRDefault="000D61F4" w:rsidP="00410231">
      <w:pPr>
        <w:pStyle w:val="Prrafodelista"/>
        <w:spacing w:line="360" w:lineRule="auto"/>
        <w:ind w:left="1080"/>
        <w:rPr>
          <w:rFonts w:ascii="Arial Narrow" w:hAnsi="Arial Narrow" w:cs="Arial"/>
          <w:b/>
          <w:sz w:val="24"/>
          <w:szCs w:val="24"/>
        </w:rPr>
      </w:pPr>
    </w:p>
    <w:p w:rsidR="000D61F4" w:rsidRPr="00A23B0B" w:rsidRDefault="000D61F4" w:rsidP="00410231">
      <w:pPr>
        <w:pStyle w:val="Prrafodelista"/>
        <w:spacing w:line="360" w:lineRule="auto"/>
        <w:ind w:left="1080"/>
        <w:rPr>
          <w:rFonts w:ascii="Arial Narrow" w:hAnsi="Arial Narrow" w:cs="Arial"/>
          <w:b/>
          <w:sz w:val="24"/>
          <w:szCs w:val="24"/>
        </w:rPr>
      </w:pPr>
    </w:p>
    <w:p w:rsidR="00735633" w:rsidRPr="00A23B0B" w:rsidRDefault="00735633" w:rsidP="00410231">
      <w:pPr>
        <w:pStyle w:val="Prrafodelista"/>
        <w:spacing w:line="360" w:lineRule="auto"/>
        <w:ind w:left="1080"/>
        <w:rPr>
          <w:rFonts w:ascii="Arial Narrow" w:hAnsi="Arial Narrow" w:cs="Arial"/>
          <w:b/>
          <w:sz w:val="24"/>
          <w:szCs w:val="24"/>
        </w:rPr>
      </w:pPr>
    </w:p>
    <w:p w:rsidR="00FC587A" w:rsidRPr="00A23B0B"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bookmarkStart w:id="9" w:name="_Toc134870972"/>
      <w:bookmarkStart w:id="10" w:name="_Toc135032601"/>
      <w:r w:rsidRPr="00A23B0B">
        <w:rPr>
          <w:rFonts w:ascii="Arial Narrow" w:eastAsia="Arial Unicode MS" w:hAnsi="Arial Narrow"/>
          <w:b/>
          <w:sz w:val="24"/>
          <w:szCs w:val="24"/>
        </w:rPr>
        <w:lastRenderedPageBreak/>
        <w:t>INTRODUCCIÓ</w:t>
      </w:r>
      <w:bookmarkEnd w:id="9"/>
      <w:bookmarkEnd w:id="10"/>
      <w:r w:rsidR="00E86B1E" w:rsidRPr="00A23B0B">
        <w:rPr>
          <w:rFonts w:ascii="Arial Narrow" w:eastAsia="Arial Unicode MS" w:hAnsi="Arial Narrow"/>
          <w:b/>
          <w:sz w:val="24"/>
          <w:szCs w:val="24"/>
        </w:rPr>
        <w:t>N</w:t>
      </w:r>
    </w:p>
    <w:p w:rsidR="00D978BF" w:rsidRPr="00A23B0B" w:rsidRDefault="00CA05D0" w:rsidP="00127F1A">
      <w:pPr>
        <w:pStyle w:val="CM12"/>
        <w:spacing w:line="276" w:lineRule="auto"/>
        <w:ind w:left="360"/>
        <w:jc w:val="both"/>
        <w:rPr>
          <w:rFonts w:ascii="Arial Narrow" w:hAnsi="Arial Narrow" w:cs="Arial"/>
          <w:lang w:val="es-BO"/>
        </w:rPr>
      </w:pPr>
      <w:bookmarkStart w:id="11" w:name="_Toc314666147"/>
      <w:r w:rsidRPr="00A23B0B">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A23B0B">
        <w:rPr>
          <w:rFonts w:ascii="Arial Narrow" w:hAnsi="Arial Narrow" w:cs="Arial"/>
          <w:lang w:val="es-BO"/>
        </w:rPr>
        <w:t>Para cumplir con este objetivo en la presente gestión Y.P.F.B. a través de la Gerencia Nacional de Redes de Gas y Ductos ha determinado la construcción de la red secundaria en la</w:t>
      </w:r>
      <w:r w:rsidR="00877764" w:rsidRPr="00A23B0B">
        <w:rPr>
          <w:rFonts w:ascii="Arial Narrow" w:hAnsi="Arial Narrow" w:cs="Arial"/>
          <w:lang w:val="es-BO"/>
        </w:rPr>
        <w:t>s</w:t>
      </w:r>
      <w:r w:rsidR="00A4318C" w:rsidRPr="00A23B0B">
        <w:rPr>
          <w:rFonts w:ascii="Arial Narrow" w:hAnsi="Arial Narrow" w:cs="Arial"/>
          <w:lang w:val="es-BO"/>
        </w:rPr>
        <w:t xml:space="preserve"> </w:t>
      </w:r>
      <w:r w:rsidR="003152C6" w:rsidRPr="00A23B0B">
        <w:rPr>
          <w:rFonts w:ascii="Arial Narrow" w:hAnsi="Arial Narrow" w:cs="Arial"/>
          <w:lang w:val="es-BO"/>
        </w:rPr>
        <w:t>zona</w:t>
      </w:r>
      <w:r w:rsidR="00D30230" w:rsidRPr="00A23B0B">
        <w:rPr>
          <w:rFonts w:ascii="Arial Narrow" w:hAnsi="Arial Narrow" w:cs="Arial"/>
          <w:lang w:val="es-BO"/>
        </w:rPr>
        <w:t>s</w:t>
      </w:r>
      <w:r w:rsidR="003152C6" w:rsidRPr="00A23B0B">
        <w:rPr>
          <w:rFonts w:ascii="Arial Narrow" w:hAnsi="Arial Narrow" w:cs="Arial"/>
          <w:lang w:val="es-BO"/>
        </w:rPr>
        <w:t xml:space="preserve"> de</w:t>
      </w:r>
      <w:r w:rsidR="00D30230" w:rsidRPr="00A23B0B">
        <w:rPr>
          <w:rFonts w:ascii="Arial Narrow" w:hAnsi="Arial Narrow" w:cs="Arial"/>
          <w:lang w:val="es-BO"/>
        </w:rPr>
        <w:t>:</w:t>
      </w:r>
      <w:r w:rsidR="00ED4E28" w:rsidRPr="00A23B0B">
        <w:rPr>
          <w:rFonts w:ascii="Arial Narrow" w:hAnsi="Arial Narrow" w:cs="Arial"/>
          <w:lang w:val="es-BO"/>
        </w:rPr>
        <w:t xml:space="preserve"> </w:t>
      </w:r>
      <w:r w:rsidR="00735633" w:rsidRPr="00A23B0B">
        <w:rPr>
          <w:rFonts w:ascii="Arial Narrow" w:hAnsi="Arial Narrow" w:cs="Arial"/>
          <w:lang w:val="es-BO"/>
        </w:rPr>
        <w:t xml:space="preserve">Urbanización Rosario </w:t>
      </w:r>
      <w:r w:rsidR="00162C47" w:rsidRPr="00A23B0B">
        <w:rPr>
          <w:rFonts w:ascii="Arial Narrow" w:hAnsi="Arial Narrow" w:cs="Arial"/>
          <w:lang w:val="es-BO"/>
        </w:rPr>
        <w:t xml:space="preserve">Y Bella Vista </w:t>
      </w:r>
      <w:r w:rsidR="00735633" w:rsidRPr="00A23B0B">
        <w:rPr>
          <w:rFonts w:ascii="Arial Narrow" w:hAnsi="Arial Narrow" w:cs="Arial"/>
          <w:lang w:val="es-BO"/>
        </w:rPr>
        <w:t>Distrito 21</w:t>
      </w:r>
      <w:r w:rsidR="00D30230" w:rsidRPr="00A23B0B">
        <w:rPr>
          <w:rFonts w:ascii="Arial Narrow" w:hAnsi="Arial Narrow" w:cs="Arial"/>
          <w:lang w:val="es-BO"/>
        </w:rPr>
        <w:t xml:space="preserve"> de la Ciudad de La Paz, </w:t>
      </w:r>
      <w:r w:rsidR="00D978BF" w:rsidRPr="00A23B0B">
        <w:rPr>
          <w:rFonts w:ascii="Arial Narrow" w:hAnsi="Arial Narrow" w:cs="Arial"/>
          <w:lang w:val="es-BO"/>
        </w:rPr>
        <w:t>que beneficiara a los habitantes de esta</w:t>
      </w:r>
      <w:r w:rsidR="00D30230" w:rsidRPr="00A23B0B">
        <w:rPr>
          <w:rFonts w:ascii="Arial Narrow" w:hAnsi="Arial Narrow" w:cs="Arial"/>
          <w:lang w:val="es-BO"/>
        </w:rPr>
        <w:t>s</w:t>
      </w:r>
      <w:r w:rsidR="00D978BF" w:rsidRPr="00A23B0B">
        <w:rPr>
          <w:rFonts w:ascii="Arial Narrow" w:hAnsi="Arial Narrow" w:cs="Arial"/>
          <w:lang w:val="es-BO"/>
        </w:rPr>
        <w:t xml:space="preserve"> zona</w:t>
      </w:r>
      <w:r w:rsidR="00D30230" w:rsidRPr="00A23B0B">
        <w:rPr>
          <w:rFonts w:ascii="Arial Narrow" w:hAnsi="Arial Narrow" w:cs="Arial"/>
          <w:lang w:val="es-BO"/>
        </w:rPr>
        <w:t>s</w:t>
      </w:r>
      <w:r w:rsidR="00D978BF" w:rsidRPr="00A23B0B">
        <w:rPr>
          <w:rFonts w:ascii="Arial Narrow" w:hAnsi="Arial Narrow" w:cs="Arial"/>
          <w:lang w:val="es-BO"/>
        </w:rPr>
        <w:t xml:space="preserve"> con el suministro de gas natural domiciliario.</w:t>
      </w:r>
      <w:bookmarkEnd w:id="11"/>
    </w:p>
    <w:p w:rsidR="007F6D6B" w:rsidRPr="00A23B0B" w:rsidRDefault="007F6D6B" w:rsidP="000659C1">
      <w:pPr>
        <w:pStyle w:val="CM12"/>
        <w:ind w:left="360"/>
        <w:jc w:val="both"/>
        <w:rPr>
          <w:rFonts w:ascii="Arial Narrow" w:hAnsi="Arial Narrow" w:cs="Arial"/>
          <w:lang w:val="es-BO"/>
        </w:rPr>
      </w:pPr>
      <w:bookmarkStart w:id="12" w:name="_Toc314666148"/>
    </w:p>
    <w:p w:rsidR="00FC587A" w:rsidRPr="00A23B0B" w:rsidRDefault="00FC587A" w:rsidP="000659C1">
      <w:pPr>
        <w:pStyle w:val="CM12"/>
        <w:ind w:left="360"/>
        <w:jc w:val="both"/>
        <w:rPr>
          <w:rFonts w:ascii="Arial Narrow" w:hAnsi="Arial Narrow" w:cs="Arial"/>
          <w:lang w:val="es-BO"/>
        </w:rPr>
      </w:pPr>
      <w:r w:rsidRPr="00A23B0B">
        <w:rPr>
          <w:rFonts w:ascii="Arial Narrow" w:hAnsi="Arial Narrow" w:cs="Arial"/>
          <w:lang w:val="es-BO"/>
        </w:rPr>
        <w:t>El presente proyecto contempla:</w:t>
      </w:r>
      <w:bookmarkEnd w:id="12"/>
    </w:p>
    <w:p w:rsidR="00FC587A" w:rsidRPr="00A23B0B" w:rsidRDefault="00FC587A" w:rsidP="000659C1">
      <w:pPr>
        <w:pStyle w:val="CM12"/>
        <w:ind w:left="360"/>
        <w:jc w:val="both"/>
        <w:rPr>
          <w:rFonts w:ascii="Arial Narrow" w:hAnsi="Arial Narrow" w:cs="Arial"/>
          <w:lang w:val="es-BO"/>
        </w:rPr>
      </w:pPr>
    </w:p>
    <w:p w:rsidR="00FC587A" w:rsidRPr="00A23B0B" w:rsidRDefault="00FC587A" w:rsidP="000659C1">
      <w:pPr>
        <w:pStyle w:val="CM12"/>
        <w:numPr>
          <w:ilvl w:val="0"/>
          <w:numId w:val="3"/>
        </w:numPr>
        <w:jc w:val="both"/>
        <w:rPr>
          <w:rFonts w:ascii="Arial Narrow" w:hAnsi="Arial Narrow" w:cs="Arial"/>
          <w:lang w:val="es-BO"/>
        </w:rPr>
      </w:pPr>
      <w:bookmarkStart w:id="13" w:name="_Toc314666149"/>
      <w:r w:rsidRPr="00A23B0B">
        <w:rPr>
          <w:rFonts w:ascii="Arial Narrow" w:hAnsi="Arial Narrow" w:cs="Arial"/>
          <w:lang w:val="es-BO"/>
        </w:rPr>
        <w:t xml:space="preserve">El tendido de red secundaria con tubería de polietileno en una longitud aproximada de </w:t>
      </w:r>
      <w:r w:rsidR="002B3F66" w:rsidRPr="00A23B0B">
        <w:rPr>
          <w:rFonts w:ascii="Arial Narrow" w:hAnsi="Arial Narrow" w:cs="Arial"/>
          <w:lang w:val="es-BO"/>
        </w:rPr>
        <w:t>5603</w:t>
      </w:r>
      <w:r w:rsidRPr="00A23B0B">
        <w:rPr>
          <w:rFonts w:ascii="Arial Narrow" w:hAnsi="Arial Narrow" w:cs="Arial"/>
          <w:lang w:val="es-BO"/>
        </w:rPr>
        <w:t xml:space="preserve"> metros.</w:t>
      </w:r>
      <w:bookmarkEnd w:id="13"/>
    </w:p>
    <w:p w:rsidR="00FC587A" w:rsidRPr="00A23B0B" w:rsidRDefault="00FC587A" w:rsidP="000659C1">
      <w:pPr>
        <w:pStyle w:val="CM12"/>
        <w:ind w:left="360"/>
        <w:jc w:val="both"/>
        <w:rPr>
          <w:rFonts w:ascii="Arial Narrow" w:hAnsi="Arial Narrow" w:cs="Arial"/>
          <w:lang w:val="es-BO"/>
        </w:rPr>
      </w:pPr>
      <w:bookmarkStart w:id="14" w:name="_Toc314666150"/>
      <w:r w:rsidRPr="00A23B0B">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4"/>
    </w:p>
    <w:p w:rsidR="00FC587A" w:rsidRPr="00A23B0B" w:rsidRDefault="00FC587A" w:rsidP="000659C1">
      <w:pPr>
        <w:pStyle w:val="CM12"/>
        <w:ind w:left="360"/>
        <w:jc w:val="both"/>
        <w:rPr>
          <w:rFonts w:ascii="Arial Narrow" w:hAnsi="Arial Narrow" w:cs="Arial"/>
          <w:lang w:val="es-BO"/>
        </w:rPr>
      </w:pPr>
    </w:p>
    <w:p w:rsidR="00FC587A" w:rsidRPr="00A23B0B" w:rsidRDefault="00FC587A" w:rsidP="000659C1">
      <w:pPr>
        <w:pStyle w:val="CM12"/>
        <w:numPr>
          <w:ilvl w:val="0"/>
          <w:numId w:val="3"/>
        </w:numPr>
        <w:jc w:val="both"/>
        <w:rPr>
          <w:rFonts w:ascii="Arial Narrow" w:hAnsi="Arial Narrow" w:cs="Arial"/>
          <w:lang w:val="es-BO"/>
        </w:rPr>
      </w:pPr>
      <w:bookmarkStart w:id="15" w:name="_Toc314666151"/>
      <w:r w:rsidRPr="00A23B0B">
        <w:rPr>
          <w:rFonts w:ascii="Arial Narrow" w:hAnsi="Arial Narrow" w:cs="Arial"/>
          <w:lang w:val="es-BO"/>
        </w:rPr>
        <w:t xml:space="preserve">Apertura de zanjas y su respectiva reposición para el tendido de la red secundaria de tubería de Polietileno </w:t>
      </w:r>
      <w:proofErr w:type="spellStart"/>
      <w:r w:rsidRPr="00A23B0B">
        <w:rPr>
          <w:rFonts w:ascii="Arial Narrow" w:hAnsi="Arial Narrow" w:cs="Arial"/>
          <w:lang w:val="es-BO"/>
        </w:rPr>
        <w:t>electrosoldable</w:t>
      </w:r>
      <w:proofErr w:type="spellEnd"/>
      <w:r w:rsidRPr="00A23B0B">
        <w:rPr>
          <w:rFonts w:ascii="Arial Narrow" w:hAnsi="Arial Narrow" w:cs="Arial"/>
          <w:lang w:val="es-BO"/>
        </w:rPr>
        <w:t xml:space="preserve"> (PE), en una longitud aproximada de </w:t>
      </w:r>
      <w:r w:rsidR="002B3F66" w:rsidRPr="00A23B0B">
        <w:rPr>
          <w:rFonts w:ascii="Arial Narrow" w:hAnsi="Arial Narrow" w:cs="Arial"/>
          <w:lang w:val="es-BO"/>
        </w:rPr>
        <w:t xml:space="preserve">5603 </w:t>
      </w:r>
      <w:r w:rsidRPr="00A23B0B">
        <w:rPr>
          <w:rFonts w:ascii="Arial Narrow" w:hAnsi="Arial Narrow" w:cs="Arial"/>
          <w:lang w:val="es-BO"/>
        </w:rPr>
        <w:t>metros.</w:t>
      </w:r>
      <w:bookmarkEnd w:id="15"/>
    </w:p>
    <w:p w:rsidR="00FC587A" w:rsidRPr="00A23B0B" w:rsidRDefault="00FC587A" w:rsidP="000659C1">
      <w:pPr>
        <w:pStyle w:val="CM12"/>
        <w:ind w:left="360"/>
        <w:jc w:val="both"/>
        <w:rPr>
          <w:rFonts w:ascii="Arial Narrow" w:hAnsi="Arial Narrow" w:cs="Arial"/>
          <w:lang w:val="es-BO"/>
        </w:rPr>
      </w:pPr>
    </w:p>
    <w:p w:rsidR="00FC587A" w:rsidRPr="00A23B0B"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23B0B">
        <w:rPr>
          <w:rFonts w:ascii="Arial Narrow" w:eastAsia="Arial Unicode MS" w:hAnsi="Arial Narrow"/>
          <w:b/>
          <w:sz w:val="24"/>
          <w:szCs w:val="24"/>
        </w:rPr>
        <w:t>CONSIDERACIONES GENERALES DEL PROYECTO</w:t>
      </w:r>
    </w:p>
    <w:p w:rsidR="00FC587A" w:rsidRPr="00A23B0B" w:rsidRDefault="00FC587A" w:rsidP="000659C1">
      <w:pPr>
        <w:pStyle w:val="CM12"/>
        <w:ind w:left="360"/>
        <w:jc w:val="both"/>
        <w:rPr>
          <w:rFonts w:ascii="Arial Narrow" w:hAnsi="Arial Narrow" w:cs="Arial"/>
          <w:lang w:val="es-BO"/>
        </w:rPr>
      </w:pPr>
      <w:bookmarkStart w:id="16" w:name="_Toc314666152"/>
      <w:r w:rsidRPr="00A23B0B">
        <w:rPr>
          <w:rFonts w:ascii="Arial Narrow" w:hAnsi="Arial Narrow" w:cs="Arial"/>
          <w:lang w:val="es-BO"/>
        </w:rPr>
        <w:t xml:space="preserve">La ejecución del proyecto abarca el tendido de red secundaria en una longitud total de </w:t>
      </w:r>
      <w:r w:rsidR="002B3F66" w:rsidRPr="00A23B0B">
        <w:rPr>
          <w:rFonts w:ascii="Arial Narrow" w:hAnsi="Arial Narrow" w:cs="Arial"/>
          <w:lang w:val="es-BO"/>
        </w:rPr>
        <w:t xml:space="preserve">5603 </w:t>
      </w:r>
      <w:r w:rsidRPr="00A23B0B">
        <w:rPr>
          <w:rFonts w:ascii="Arial Narrow" w:hAnsi="Arial Narrow" w:cs="Arial"/>
          <w:lang w:val="es-BO"/>
        </w:rPr>
        <w:t>metros.</w:t>
      </w:r>
      <w:bookmarkEnd w:id="16"/>
    </w:p>
    <w:p w:rsidR="00182703" w:rsidRPr="00A23B0B" w:rsidRDefault="00182703" w:rsidP="00182703">
      <w:pPr>
        <w:pStyle w:val="CM12"/>
        <w:ind w:left="360"/>
        <w:jc w:val="both"/>
        <w:rPr>
          <w:rFonts w:ascii="Arial Narrow" w:hAnsi="Arial Narrow" w:cs="Arial"/>
          <w:lang w:val="es-BO"/>
        </w:rPr>
      </w:pPr>
      <w:bookmarkStart w:id="17" w:name="_Toc314666153"/>
      <w:r w:rsidRPr="00A23B0B">
        <w:rPr>
          <w:rFonts w:ascii="Arial Narrow" w:hAnsi="Arial Narrow" w:cs="Arial"/>
          <w:lang w:val="es-BO"/>
        </w:rPr>
        <w:t>Debido al diseño que adquiere la red secundaria y a la gran extensión que esta abarca, el proyecto ha sido dividido en lotes, considerando la ubicación y extensión de los mismos. La longitud de cada lote se detalla en el siguiente cuadro.</w:t>
      </w:r>
    </w:p>
    <w:p w:rsidR="00182703" w:rsidRPr="00A23B0B" w:rsidRDefault="00182703" w:rsidP="00182703">
      <w:pPr>
        <w:pStyle w:val="CM12"/>
        <w:ind w:left="360"/>
        <w:jc w:val="both"/>
        <w:rPr>
          <w:rFonts w:ascii="Arial Narrow" w:hAnsi="Arial Narrow" w:cs="Arial"/>
          <w:lang w:val="es-BO"/>
        </w:rPr>
      </w:pPr>
    </w:p>
    <w:p w:rsidR="00182703" w:rsidRPr="00A23B0B" w:rsidRDefault="00182703" w:rsidP="00182703">
      <w:pPr>
        <w:pStyle w:val="CM12"/>
        <w:ind w:left="360"/>
        <w:jc w:val="both"/>
        <w:rPr>
          <w:rFonts w:ascii="Arial Narrow" w:hAnsi="Arial Narrow" w:cs="Arial"/>
          <w:lang w:val="es-BO"/>
        </w:rPr>
      </w:pPr>
      <w:r w:rsidRPr="00A23B0B">
        <w:rPr>
          <w:rFonts w:ascii="Arial Narrow" w:hAnsi="Arial Narrow" w:cs="Arial"/>
          <w:lang w:val="es-BO"/>
        </w:rPr>
        <w:t>La longitud de cada lote se detalla en el siguiente cuadro:</w:t>
      </w:r>
    </w:p>
    <w:p w:rsidR="00182703" w:rsidRPr="00A23B0B" w:rsidRDefault="00182703" w:rsidP="00182703">
      <w:pPr>
        <w:spacing w:line="240" w:lineRule="auto"/>
        <w:rPr>
          <w:rFonts w:ascii="Arial Narrow" w:hAnsi="Arial Narrow"/>
          <w:sz w:val="24"/>
          <w:szCs w:val="24"/>
        </w:rPr>
      </w:pPr>
    </w:p>
    <w:p w:rsidR="00182703" w:rsidRPr="00A23B0B"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179"/>
        <w:gridCol w:w="2179"/>
      </w:tblGrid>
      <w:tr w:rsidR="00182703" w:rsidRPr="00A23B0B" w:rsidTr="00182703">
        <w:trPr>
          <w:trHeight w:val="155"/>
          <w:jc w:val="center"/>
        </w:trPr>
        <w:tc>
          <w:tcPr>
            <w:tcW w:w="2178" w:type="dxa"/>
            <w:shd w:val="clear" w:color="auto" w:fill="8DB3E2"/>
          </w:tcPr>
          <w:p w:rsidR="00182703" w:rsidRPr="00A23B0B" w:rsidRDefault="00182703" w:rsidP="00182703">
            <w:pPr>
              <w:spacing w:after="0" w:line="240" w:lineRule="auto"/>
              <w:jc w:val="center"/>
              <w:rPr>
                <w:rFonts w:ascii="Arial Narrow" w:eastAsia="Arial Unicode MS" w:hAnsi="Arial Narrow" w:cs="Times New Roman"/>
                <w:b/>
                <w:sz w:val="24"/>
                <w:szCs w:val="24"/>
                <w:lang w:val="es-ES_tradnl"/>
              </w:rPr>
            </w:pPr>
          </w:p>
          <w:p w:rsidR="00182703" w:rsidRPr="00A23B0B" w:rsidRDefault="00182703" w:rsidP="00182703">
            <w:pPr>
              <w:spacing w:after="0" w:line="240" w:lineRule="auto"/>
              <w:jc w:val="center"/>
              <w:rPr>
                <w:rFonts w:ascii="Arial Narrow" w:eastAsia="Arial Unicode MS" w:hAnsi="Arial Narrow" w:cs="Times New Roman"/>
                <w:b/>
                <w:sz w:val="24"/>
                <w:szCs w:val="24"/>
                <w:lang w:val="es-ES_tradnl"/>
              </w:rPr>
            </w:pPr>
            <w:r w:rsidRPr="00A23B0B">
              <w:rPr>
                <w:rFonts w:ascii="Arial Narrow" w:eastAsia="Arial Unicode MS" w:hAnsi="Arial Narrow" w:cs="Times New Roman"/>
                <w:b/>
                <w:sz w:val="24"/>
                <w:szCs w:val="24"/>
                <w:lang w:val="es-ES_tradnl"/>
              </w:rPr>
              <w:t>LOTE</w:t>
            </w:r>
          </w:p>
        </w:tc>
        <w:tc>
          <w:tcPr>
            <w:tcW w:w="2179" w:type="dxa"/>
            <w:shd w:val="clear" w:color="auto" w:fill="8DB3E2"/>
          </w:tcPr>
          <w:p w:rsidR="00182703" w:rsidRPr="00A23B0B" w:rsidRDefault="00182703" w:rsidP="00182703">
            <w:pPr>
              <w:spacing w:after="0" w:line="240" w:lineRule="auto"/>
              <w:jc w:val="center"/>
              <w:rPr>
                <w:rFonts w:ascii="Arial Narrow" w:eastAsia="Arial Unicode MS" w:hAnsi="Arial Narrow" w:cs="Times New Roman"/>
                <w:b/>
                <w:sz w:val="24"/>
                <w:szCs w:val="24"/>
                <w:lang w:val="es-ES_tradnl"/>
              </w:rPr>
            </w:pPr>
            <w:r w:rsidRPr="00A23B0B">
              <w:rPr>
                <w:rFonts w:ascii="Arial Narrow" w:eastAsia="Arial Unicode MS" w:hAnsi="Arial Narrow" w:cs="Times New Roman"/>
                <w:b/>
                <w:sz w:val="24"/>
                <w:szCs w:val="24"/>
                <w:lang w:val="es-ES_tradnl"/>
              </w:rPr>
              <w:t>LONGITUD</w:t>
            </w:r>
          </w:p>
          <w:p w:rsidR="00182703" w:rsidRPr="00A23B0B" w:rsidRDefault="00182703" w:rsidP="00182703">
            <w:pPr>
              <w:spacing w:after="0" w:line="240" w:lineRule="auto"/>
              <w:jc w:val="center"/>
              <w:rPr>
                <w:rFonts w:ascii="Arial Narrow" w:eastAsia="Arial Unicode MS" w:hAnsi="Arial Narrow" w:cs="Times New Roman"/>
                <w:b/>
                <w:sz w:val="24"/>
                <w:szCs w:val="24"/>
                <w:lang w:val="es-ES_tradnl"/>
              </w:rPr>
            </w:pPr>
            <w:r w:rsidRPr="00A23B0B">
              <w:rPr>
                <w:rFonts w:ascii="Arial Narrow" w:eastAsia="Arial Unicode MS" w:hAnsi="Arial Narrow" w:cs="Times New Roman"/>
                <w:b/>
                <w:sz w:val="24"/>
                <w:szCs w:val="24"/>
                <w:lang w:val="es-ES_tradnl"/>
              </w:rPr>
              <w:t>(metros)</w:t>
            </w:r>
          </w:p>
        </w:tc>
        <w:tc>
          <w:tcPr>
            <w:tcW w:w="2179" w:type="dxa"/>
            <w:shd w:val="clear" w:color="auto" w:fill="8DB3E2"/>
          </w:tcPr>
          <w:p w:rsidR="00182703" w:rsidRPr="00A23B0B" w:rsidRDefault="00182703" w:rsidP="00182703">
            <w:pPr>
              <w:spacing w:after="0" w:line="240" w:lineRule="auto"/>
              <w:jc w:val="center"/>
              <w:rPr>
                <w:rFonts w:ascii="Arial Narrow" w:eastAsia="Arial Unicode MS" w:hAnsi="Arial Narrow" w:cs="Times New Roman"/>
                <w:b/>
                <w:sz w:val="24"/>
                <w:szCs w:val="24"/>
                <w:lang w:val="es-ES_tradnl"/>
              </w:rPr>
            </w:pPr>
            <w:r w:rsidRPr="00A23B0B">
              <w:rPr>
                <w:rFonts w:ascii="Arial Narrow" w:eastAsia="Arial Unicode MS" w:hAnsi="Arial Narrow" w:cs="Times New Roman"/>
                <w:b/>
                <w:sz w:val="24"/>
                <w:szCs w:val="24"/>
                <w:lang w:val="es-ES_tradnl"/>
              </w:rPr>
              <w:t>DISTRITO</w:t>
            </w:r>
          </w:p>
          <w:p w:rsidR="00182703" w:rsidRPr="00A23B0B" w:rsidRDefault="00182703" w:rsidP="00182703">
            <w:pPr>
              <w:spacing w:after="0" w:line="240" w:lineRule="auto"/>
              <w:jc w:val="center"/>
              <w:rPr>
                <w:rFonts w:ascii="Arial Narrow" w:eastAsia="Arial Unicode MS" w:hAnsi="Arial Narrow" w:cs="Times New Roman"/>
                <w:b/>
                <w:sz w:val="24"/>
                <w:szCs w:val="24"/>
                <w:lang w:val="es-ES_tradnl"/>
              </w:rPr>
            </w:pPr>
            <w:r w:rsidRPr="00A23B0B">
              <w:rPr>
                <w:rFonts w:ascii="Arial Narrow" w:eastAsia="Arial Unicode MS" w:hAnsi="Arial Narrow" w:cs="Times New Roman"/>
                <w:b/>
                <w:sz w:val="24"/>
                <w:szCs w:val="24"/>
                <w:lang w:val="es-ES_tradnl"/>
              </w:rPr>
              <w:t>Ciudad de La Paz</w:t>
            </w:r>
          </w:p>
        </w:tc>
      </w:tr>
      <w:tr w:rsidR="00182703" w:rsidRPr="00A23B0B" w:rsidTr="00182703">
        <w:trPr>
          <w:trHeight w:val="155"/>
          <w:jc w:val="center"/>
        </w:trPr>
        <w:tc>
          <w:tcPr>
            <w:tcW w:w="2178" w:type="dxa"/>
          </w:tcPr>
          <w:p w:rsidR="00182703" w:rsidRPr="00A23B0B" w:rsidRDefault="00182703" w:rsidP="00182703">
            <w:pPr>
              <w:spacing w:after="0" w:line="240" w:lineRule="auto"/>
              <w:jc w:val="center"/>
              <w:rPr>
                <w:rFonts w:ascii="Arial Narrow" w:eastAsia="Arial Unicode MS" w:hAnsi="Arial Narrow" w:cs="Times New Roman"/>
                <w:sz w:val="24"/>
                <w:szCs w:val="24"/>
                <w:lang w:val="es-ES_tradnl"/>
              </w:rPr>
            </w:pPr>
            <w:bookmarkStart w:id="18" w:name="_Toc314666159"/>
            <w:r w:rsidRPr="00A23B0B">
              <w:rPr>
                <w:rFonts w:ascii="Arial Narrow" w:eastAsia="Arial Unicode MS" w:hAnsi="Arial Narrow" w:cs="Times New Roman"/>
                <w:sz w:val="24"/>
                <w:szCs w:val="24"/>
                <w:lang w:val="es-ES_tradnl"/>
              </w:rPr>
              <w:t>1</w:t>
            </w:r>
            <w:bookmarkEnd w:id="18"/>
          </w:p>
        </w:tc>
        <w:tc>
          <w:tcPr>
            <w:tcW w:w="2179" w:type="dxa"/>
          </w:tcPr>
          <w:p w:rsidR="00182703" w:rsidRPr="00A23B0B" w:rsidRDefault="00735633" w:rsidP="00182703">
            <w:pPr>
              <w:spacing w:after="0" w:line="240" w:lineRule="auto"/>
              <w:jc w:val="center"/>
              <w:rPr>
                <w:rFonts w:ascii="Arial Narrow" w:eastAsia="Arial Unicode MS" w:hAnsi="Arial Narrow" w:cs="Times New Roman"/>
                <w:sz w:val="24"/>
                <w:szCs w:val="24"/>
                <w:lang w:val="es-ES_tradnl"/>
              </w:rPr>
            </w:pPr>
            <w:r w:rsidRPr="00A23B0B">
              <w:rPr>
                <w:rFonts w:ascii="Arial Narrow" w:eastAsia="Arial Unicode MS" w:hAnsi="Arial Narrow" w:cs="Times New Roman"/>
                <w:sz w:val="24"/>
                <w:szCs w:val="24"/>
                <w:lang w:val="es-ES_tradnl"/>
              </w:rPr>
              <w:t>2544</w:t>
            </w:r>
          </w:p>
        </w:tc>
        <w:tc>
          <w:tcPr>
            <w:tcW w:w="2179" w:type="dxa"/>
          </w:tcPr>
          <w:p w:rsidR="00182703" w:rsidRPr="00A23B0B" w:rsidRDefault="00735633" w:rsidP="00182703">
            <w:pPr>
              <w:spacing w:after="0" w:line="240" w:lineRule="auto"/>
              <w:jc w:val="center"/>
              <w:rPr>
                <w:rFonts w:ascii="Arial Narrow" w:eastAsia="Arial Unicode MS" w:hAnsi="Arial Narrow" w:cs="Times New Roman"/>
                <w:sz w:val="24"/>
                <w:szCs w:val="24"/>
                <w:lang w:val="es-ES_tradnl"/>
              </w:rPr>
            </w:pPr>
            <w:r w:rsidRPr="00A23B0B">
              <w:rPr>
                <w:rFonts w:ascii="Arial Narrow" w:eastAsia="Arial Unicode MS" w:hAnsi="Arial Narrow" w:cs="Times New Roman"/>
                <w:sz w:val="24"/>
                <w:szCs w:val="24"/>
                <w:lang w:val="es-ES_tradnl"/>
              </w:rPr>
              <w:t>21</w:t>
            </w:r>
          </w:p>
        </w:tc>
      </w:tr>
      <w:tr w:rsidR="00182703" w:rsidRPr="00A23B0B" w:rsidTr="00182703">
        <w:trPr>
          <w:trHeight w:val="155"/>
          <w:jc w:val="center"/>
        </w:trPr>
        <w:tc>
          <w:tcPr>
            <w:tcW w:w="2178" w:type="dxa"/>
          </w:tcPr>
          <w:p w:rsidR="00182703" w:rsidRPr="00A23B0B" w:rsidRDefault="00182703" w:rsidP="00182703">
            <w:pPr>
              <w:spacing w:after="0" w:line="240" w:lineRule="auto"/>
              <w:jc w:val="center"/>
              <w:rPr>
                <w:rFonts w:ascii="Arial Narrow" w:eastAsia="Arial Unicode MS" w:hAnsi="Arial Narrow" w:cs="Times New Roman"/>
                <w:sz w:val="24"/>
                <w:szCs w:val="24"/>
                <w:lang w:val="es-ES_tradnl"/>
              </w:rPr>
            </w:pPr>
            <w:bookmarkStart w:id="19" w:name="_Toc314666162"/>
            <w:r w:rsidRPr="00A23B0B">
              <w:rPr>
                <w:rFonts w:ascii="Arial Narrow" w:eastAsia="Arial Unicode MS" w:hAnsi="Arial Narrow" w:cs="Times New Roman"/>
                <w:sz w:val="24"/>
                <w:szCs w:val="24"/>
                <w:lang w:val="es-ES_tradnl"/>
              </w:rPr>
              <w:t>2</w:t>
            </w:r>
            <w:bookmarkEnd w:id="19"/>
          </w:p>
        </w:tc>
        <w:tc>
          <w:tcPr>
            <w:tcW w:w="2179" w:type="dxa"/>
          </w:tcPr>
          <w:p w:rsidR="00182703" w:rsidRPr="00A23B0B" w:rsidRDefault="002B3F66" w:rsidP="00182703">
            <w:pPr>
              <w:spacing w:after="0" w:line="240" w:lineRule="auto"/>
              <w:jc w:val="center"/>
              <w:rPr>
                <w:rFonts w:ascii="Arial Narrow" w:eastAsia="Arial Unicode MS" w:hAnsi="Arial Narrow" w:cs="Times New Roman"/>
                <w:sz w:val="24"/>
                <w:szCs w:val="24"/>
                <w:lang w:val="es-ES_tradnl"/>
              </w:rPr>
            </w:pPr>
            <w:r w:rsidRPr="00A23B0B">
              <w:rPr>
                <w:rFonts w:ascii="Arial Narrow" w:eastAsia="Arial Unicode MS" w:hAnsi="Arial Narrow" w:cs="Times New Roman"/>
                <w:sz w:val="24"/>
                <w:szCs w:val="24"/>
                <w:lang w:val="es-ES_tradnl"/>
              </w:rPr>
              <w:t>3059</w:t>
            </w:r>
          </w:p>
        </w:tc>
        <w:tc>
          <w:tcPr>
            <w:tcW w:w="2179" w:type="dxa"/>
          </w:tcPr>
          <w:p w:rsidR="00182703" w:rsidRPr="00A23B0B" w:rsidRDefault="00735633" w:rsidP="00735633">
            <w:pPr>
              <w:spacing w:after="0" w:line="240" w:lineRule="auto"/>
              <w:jc w:val="center"/>
              <w:rPr>
                <w:rFonts w:ascii="Arial Narrow" w:eastAsia="Arial Unicode MS" w:hAnsi="Arial Narrow" w:cs="Times New Roman"/>
                <w:sz w:val="24"/>
                <w:szCs w:val="24"/>
                <w:lang w:val="es-ES_tradnl"/>
              </w:rPr>
            </w:pPr>
            <w:r w:rsidRPr="00A23B0B">
              <w:rPr>
                <w:rFonts w:ascii="Arial Narrow" w:eastAsia="Arial Unicode MS" w:hAnsi="Arial Narrow" w:cs="Times New Roman"/>
                <w:sz w:val="24"/>
                <w:szCs w:val="24"/>
                <w:lang w:val="es-ES_tradnl"/>
              </w:rPr>
              <w:t>21</w:t>
            </w:r>
          </w:p>
        </w:tc>
      </w:tr>
      <w:bookmarkEnd w:id="17"/>
    </w:tbl>
    <w:p w:rsidR="00B06F03" w:rsidRPr="00A23B0B" w:rsidRDefault="00B06F03" w:rsidP="00B06F03">
      <w:pPr>
        <w:spacing w:line="240" w:lineRule="auto"/>
        <w:rPr>
          <w:rFonts w:ascii="Arial Narrow" w:hAnsi="Arial Narrow"/>
          <w:sz w:val="24"/>
          <w:szCs w:val="24"/>
        </w:rPr>
      </w:pPr>
    </w:p>
    <w:p w:rsidR="002507F2" w:rsidRPr="00A23B0B" w:rsidRDefault="002507F2" w:rsidP="00B06F03">
      <w:pPr>
        <w:spacing w:line="240" w:lineRule="auto"/>
        <w:rPr>
          <w:rFonts w:ascii="Arial Narrow" w:hAnsi="Arial Narrow"/>
          <w:sz w:val="24"/>
          <w:szCs w:val="24"/>
        </w:rPr>
      </w:pPr>
    </w:p>
    <w:p w:rsidR="00B06F03" w:rsidRPr="00A23B0B" w:rsidRDefault="00B06F03" w:rsidP="00B06F03">
      <w:pPr>
        <w:pStyle w:val="CM12"/>
        <w:ind w:left="360"/>
        <w:jc w:val="both"/>
        <w:rPr>
          <w:rFonts w:ascii="Arial Narrow" w:hAnsi="Arial Narrow" w:cs="Arial"/>
          <w:lang w:val="es-BO"/>
        </w:rPr>
      </w:pPr>
    </w:p>
    <w:p w:rsidR="004369F1" w:rsidRPr="00A23B0B"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23B0B">
        <w:rPr>
          <w:rFonts w:ascii="Arial Narrow" w:eastAsia="Arial Unicode MS" w:hAnsi="Arial Narrow"/>
          <w:b/>
          <w:sz w:val="24"/>
          <w:szCs w:val="24"/>
        </w:rPr>
        <w:lastRenderedPageBreak/>
        <w:t>SELECCIÓN DE LA RUTA</w:t>
      </w:r>
    </w:p>
    <w:p w:rsidR="00182703" w:rsidRPr="00A23B0B" w:rsidRDefault="00182703" w:rsidP="00182703">
      <w:pPr>
        <w:pStyle w:val="CM12"/>
        <w:ind w:left="360"/>
        <w:jc w:val="both"/>
        <w:rPr>
          <w:rFonts w:ascii="Arial Narrow" w:hAnsi="Arial Narrow" w:cs="Arial"/>
          <w:lang w:val="es-BO"/>
        </w:rPr>
      </w:pPr>
      <w:bookmarkStart w:id="20" w:name="_Toc314666165"/>
      <w:r w:rsidRPr="00A23B0B">
        <w:rPr>
          <w:rFonts w:ascii="Arial Narrow" w:hAnsi="Arial Narrow" w:cs="Arial"/>
          <w:lang w:val="es-BO"/>
        </w:rPr>
        <w:t xml:space="preserve">La trayectoria para la construcción de la red secundaria para cada lote </w:t>
      </w:r>
      <w:r w:rsidR="00CB6796" w:rsidRPr="00A23B0B">
        <w:rPr>
          <w:rFonts w:ascii="Arial Narrow" w:hAnsi="Arial Narrow" w:cs="Arial"/>
          <w:lang w:val="es-BO"/>
        </w:rPr>
        <w:t>s</w:t>
      </w:r>
      <w:r w:rsidRPr="00A23B0B">
        <w:rPr>
          <w:rFonts w:ascii="Arial Narrow" w:hAnsi="Arial Narrow" w:cs="Arial"/>
          <w:lang w:val="es-BO"/>
        </w:rPr>
        <w:t>e describe en los planos correspondientes (ver sección Planos y Gráficos). A continuación se detalla las características de cada lote.</w:t>
      </w:r>
      <w:bookmarkEnd w:id="20"/>
      <w:r w:rsidRPr="00A23B0B">
        <w:rPr>
          <w:rFonts w:ascii="Arial Narrow" w:hAnsi="Arial Narrow" w:cs="Arial"/>
          <w:lang w:val="es-BO"/>
        </w:rPr>
        <w:t xml:space="preserve"> La cobertura de zonas es referencial y no limitativa, ya que el sistema de distribución de gas natural comprende una red interconectada, la extensión de redes alcanza además a las calles aledañas que pueden o no pertenecer a la zona referida.</w:t>
      </w:r>
    </w:p>
    <w:p w:rsidR="00182703" w:rsidRPr="00A23B0B" w:rsidRDefault="00182703" w:rsidP="00182703">
      <w:pPr>
        <w:pStyle w:val="CM12"/>
        <w:ind w:left="360"/>
        <w:jc w:val="both"/>
        <w:rPr>
          <w:rFonts w:ascii="Arial Narrow" w:hAnsi="Arial Narrow" w:cs="Arial"/>
          <w:lang w:val="es-BO"/>
        </w:rPr>
      </w:pPr>
    </w:p>
    <w:p w:rsidR="00182703" w:rsidRPr="00A23B0B" w:rsidRDefault="00182703" w:rsidP="00182703">
      <w:pPr>
        <w:spacing w:after="0" w:line="240" w:lineRule="auto"/>
        <w:ind w:left="342"/>
        <w:rPr>
          <w:rFonts w:ascii="Arial Narrow" w:eastAsia="Arial Unicode MS" w:hAnsi="Arial Narrow" w:cs="Times New Roman"/>
          <w:b/>
          <w:sz w:val="24"/>
          <w:szCs w:val="24"/>
          <w:lang w:val="es-ES_tradnl"/>
        </w:rPr>
      </w:pPr>
    </w:p>
    <w:p w:rsidR="00182703" w:rsidRPr="00A23B0B" w:rsidRDefault="00182703" w:rsidP="00182703">
      <w:pPr>
        <w:spacing w:after="0" w:line="240" w:lineRule="auto"/>
        <w:ind w:left="342"/>
        <w:jc w:val="center"/>
        <w:rPr>
          <w:rFonts w:ascii="Arial Narrow" w:eastAsia="Arial Unicode MS" w:hAnsi="Arial Narrow" w:cs="Times New Roman"/>
          <w:b/>
          <w:sz w:val="24"/>
          <w:szCs w:val="24"/>
          <w:lang w:val="es-ES_tradnl"/>
        </w:rPr>
      </w:pPr>
      <w:bookmarkStart w:id="21" w:name="_Toc314666166"/>
      <w:r w:rsidRPr="00A23B0B">
        <w:rPr>
          <w:rFonts w:ascii="Arial Narrow" w:eastAsia="Arial Unicode MS" w:hAnsi="Arial Narrow" w:cs="Times New Roman"/>
          <w:b/>
          <w:sz w:val="24"/>
          <w:szCs w:val="24"/>
          <w:lang w:val="es-ES_tradnl"/>
        </w:rPr>
        <w:t>LOTE 1</w:t>
      </w:r>
      <w:bookmarkEnd w:id="21"/>
    </w:p>
    <w:p w:rsidR="00182703" w:rsidRPr="00A23B0B" w:rsidRDefault="00182703" w:rsidP="00182703">
      <w:pPr>
        <w:pStyle w:val="CM12"/>
        <w:ind w:left="360"/>
        <w:jc w:val="both"/>
        <w:rPr>
          <w:rFonts w:ascii="Arial Narrow" w:hAnsi="Arial Narrow" w:cs="Arial"/>
          <w:lang w:val="es-BO"/>
        </w:rPr>
      </w:pPr>
    </w:p>
    <w:p w:rsidR="00F22809" w:rsidRPr="00A23B0B" w:rsidRDefault="00F22809" w:rsidP="00F22809">
      <w:pPr>
        <w:pStyle w:val="CM12"/>
        <w:ind w:left="360"/>
        <w:jc w:val="both"/>
        <w:rPr>
          <w:rFonts w:ascii="Arial Narrow" w:hAnsi="Arial Narrow" w:cs="Arial"/>
          <w:b/>
          <w:lang w:val="es-BO"/>
        </w:rPr>
      </w:pPr>
      <w:r w:rsidRPr="00A23B0B">
        <w:rPr>
          <w:rFonts w:ascii="Arial Narrow" w:hAnsi="Arial Narrow" w:cs="Arial"/>
          <w:lang w:val="es-BO"/>
        </w:rPr>
        <w:t xml:space="preserve">Urbanización Rosario </w:t>
      </w:r>
    </w:p>
    <w:p w:rsidR="00F22809" w:rsidRPr="00A23B0B" w:rsidRDefault="00F22809" w:rsidP="00F22809">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F22809" w:rsidRPr="00A23B0B" w:rsidTr="000D61F4">
        <w:trPr>
          <w:trHeight w:val="425"/>
          <w:jc w:val="center"/>
        </w:trPr>
        <w:tc>
          <w:tcPr>
            <w:tcW w:w="3548" w:type="dxa"/>
            <w:shd w:val="clear" w:color="auto" w:fill="8DB3E2" w:themeFill="text2" w:themeFillTint="66"/>
          </w:tcPr>
          <w:p w:rsidR="00F22809" w:rsidRPr="00A23B0B" w:rsidRDefault="00F22809" w:rsidP="000D61F4">
            <w:pPr>
              <w:pStyle w:val="CM12"/>
              <w:ind w:left="360"/>
              <w:jc w:val="center"/>
              <w:rPr>
                <w:rFonts w:ascii="Arial Narrow" w:hAnsi="Arial Narrow" w:cs="Arial"/>
                <w:b/>
                <w:lang w:val="es-BO"/>
              </w:rPr>
            </w:pPr>
            <w:r w:rsidRPr="00A23B0B">
              <w:rPr>
                <w:rFonts w:ascii="Arial Narrow" w:hAnsi="Arial Narrow" w:cs="Arial"/>
                <w:b/>
                <w:lang w:val="es-BO"/>
              </w:rPr>
              <w:t>DESCRIPCIÓN</w:t>
            </w:r>
          </w:p>
          <w:p w:rsidR="00F22809" w:rsidRPr="00A23B0B" w:rsidRDefault="00F22809" w:rsidP="000D61F4">
            <w:pPr>
              <w:pStyle w:val="CM12"/>
              <w:ind w:left="360"/>
              <w:jc w:val="center"/>
              <w:rPr>
                <w:rFonts w:ascii="Arial Narrow" w:hAnsi="Arial Narrow" w:cs="Arial"/>
                <w:b/>
                <w:lang w:val="es-BO"/>
              </w:rPr>
            </w:pPr>
            <w:r w:rsidRPr="00A23B0B">
              <w:rPr>
                <w:rFonts w:ascii="Arial Narrow" w:hAnsi="Arial Narrow" w:cs="Arial"/>
                <w:b/>
                <w:lang w:val="es-BO"/>
              </w:rPr>
              <w:t>Calles y Avenidas</w:t>
            </w:r>
          </w:p>
        </w:tc>
        <w:tc>
          <w:tcPr>
            <w:tcW w:w="2133" w:type="dxa"/>
            <w:shd w:val="clear" w:color="auto" w:fill="8DB3E2" w:themeFill="text2" w:themeFillTint="66"/>
          </w:tcPr>
          <w:p w:rsidR="00F22809" w:rsidRPr="00A23B0B" w:rsidRDefault="00F22809" w:rsidP="000D61F4">
            <w:pPr>
              <w:pStyle w:val="CM12"/>
              <w:jc w:val="center"/>
              <w:rPr>
                <w:rFonts w:ascii="Arial Narrow" w:hAnsi="Arial Narrow" w:cs="Arial"/>
                <w:b/>
                <w:lang w:val="es-BO"/>
              </w:rPr>
            </w:pPr>
            <w:r w:rsidRPr="00A23B0B">
              <w:rPr>
                <w:rFonts w:ascii="Arial Narrow" w:hAnsi="Arial Narrow" w:cs="Arial"/>
                <w:b/>
                <w:lang w:val="es-BO"/>
              </w:rPr>
              <w:t>COBERTURA</w:t>
            </w:r>
          </w:p>
          <w:p w:rsidR="00F22809" w:rsidRPr="00A23B0B" w:rsidRDefault="00F22809" w:rsidP="000D61F4">
            <w:pPr>
              <w:pStyle w:val="CM12"/>
              <w:jc w:val="center"/>
              <w:rPr>
                <w:rFonts w:ascii="Arial Narrow" w:hAnsi="Arial Narrow" w:cs="Arial"/>
                <w:b/>
                <w:lang w:val="es-BO"/>
              </w:rPr>
            </w:pPr>
            <w:r w:rsidRPr="00A23B0B">
              <w:rPr>
                <w:rFonts w:ascii="Arial Narrow" w:hAnsi="Arial Narrow" w:cs="Arial"/>
                <w:b/>
                <w:lang w:val="es-BO"/>
              </w:rPr>
              <w:t>Zona</w:t>
            </w:r>
          </w:p>
        </w:tc>
        <w:tc>
          <w:tcPr>
            <w:tcW w:w="1651" w:type="dxa"/>
            <w:gridSpan w:val="2"/>
            <w:shd w:val="clear" w:color="auto" w:fill="8DB3E2" w:themeFill="text2" w:themeFillTint="66"/>
          </w:tcPr>
          <w:p w:rsidR="00F22809" w:rsidRPr="00A23B0B" w:rsidRDefault="00F22809" w:rsidP="000D61F4">
            <w:pPr>
              <w:pStyle w:val="CM12"/>
              <w:jc w:val="center"/>
              <w:rPr>
                <w:rFonts w:ascii="Arial Narrow" w:hAnsi="Arial Narrow" w:cs="Arial"/>
                <w:b/>
                <w:lang w:val="es-BO"/>
              </w:rPr>
            </w:pPr>
            <w:r w:rsidRPr="00A23B0B">
              <w:rPr>
                <w:rFonts w:ascii="Arial Narrow" w:hAnsi="Arial Narrow" w:cs="Arial"/>
                <w:b/>
                <w:lang w:val="es-BO"/>
              </w:rPr>
              <w:t>UBICACIÓN</w:t>
            </w:r>
          </w:p>
          <w:p w:rsidR="00F22809" w:rsidRPr="00A23B0B" w:rsidRDefault="00F22809" w:rsidP="000D61F4">
            <w:pPr>
              <w:pStyle w:val="CM12"/>
              <w:jc w:val="center"/>
              <w:rPr>
                <w:rFonts w:ascii="Arial Narrow" w:hAnsi="Arial Narrow" w:cs="Arial"/>
                <w:b/>
                <w:lang w:val="es-BO"/>
              </w:rPr>
            </w:pPr>
            <w:r w:rsidRPr="00A23B0B">
              <w:rPr>
                <w:rFonts w:ascii="Arial Narrow" w:hAnsi="Arial Narrow" w:cs="Arial"/>
                <w:b/>
                <w:lang w:val="es-BO"/>
              </w:rPr>
              <w:t>Distrito</w:t>
            </w:r>
          </w:p>
        </w:tc>
      </w:tr>
      <w:tr w:rsidR="00F22809" w:rsidRPr="00A23B0B" w:rsidTr="000D61F4">
        <w:trPr>
          <w:trHeight w:val="405"/>
          <w:jc w:val="center"/>
        </w:trPr>
        <w:tc>
          <w:tcPr>
            <w:tcW w:w="3548" w:type="dxa"/>
          </w:tcPr>
          <w:p w:rsidR="00F22809" w:rsidRPr="00A23B0B" w:rsidRDefault="00F22809" w:rsidP="000D61F4">
            <w:pPr>
              <w:spacing w:after="0" w:line="240" w:lineRule="auto"/>
              <w:rPr>
                <w:rFonts w:ascii="Arial Narrow" w:eastAsia="Arial Unicode MS" w:hAnsi="Arial Narrow"/>
                <w:sz w:val="24"/>
                <w:szCs w:val="24"/>
              </w:rPr>
            </w:pPr>
            <w:r w:rsidRPr="00A23B0B">
              <w:rPr>
                <w:rFonts w:ascii="Arial Narrow" w:eastAsia="Arial Unicode MS" w:hAnsi="Arial Narrow"/>
                <w:sz w:val="24"/>
                <w:szCs w:val="24"/>
              </w:rPr>
              <w:t xml:space="preserve">- Av. Los Sargentos </w:t>
            </w:r>
          </w:p>
          <w:p w:rsidR="00F22809" w:rsidRPr="00A23B0B" w:rsidRDefault="00F22809" w:rsidP="000D61F4">
            <w:pPr>
              <w:spacing w:after="0" w:line="240" w:lineRule="auto"/>
              <w:rPr>
                <w:rFonts w:ascii="Arial Narrow" w:eastAsia="Arial Unicode MS" w:hAnsi="Arial Narrow"/>
                <w:sz w:val="24"/>
                <w:szCs w:val="24"/>
              </w:rPr>
            </w:pPr>
          </w:p>
        </w:tc>
        <w:tc>
          <w:tcPr>
            <w:tcW w:w="2139" w:type="dxa"/>
            <w:gridSpan w:val="2"/>
            <w:vAlign w:val="center"/>
          </w:tcPr>
          <w:p w:rsidR="00F22809" w:rsidRPr="00A23B0B" w:rsidRDefault="00F22809" w:rsidP="000D61F4">
            <w:pPr>
              <w:pStyle w:val="CM12"/>
              <w:ind w:left="360"/>
              <w:jc w:val="center"/>
              <w:rPr>
                <w:rFonts w:ascii="Arial Narrow" w:hAnsi="Arial Narrow" w:cs="Arial"/>
                <w:lang w:val="es-BO"/>
              </w:rPr>
            </w:pPr>
            <w:r w:rsidRPr="00A23B0B">
              <w:rPr>
                <w:rFonts w:ascii="Arial Narrow" w:hAnsi="Arial Narrow" w:cs="Arial"/>
                <w:lang w:val="es-BO"/>
              </w:rPr>
              <w:t>Urbanización Rosario</w:t>
            </w:r>
          </w:p>
        </w:tc>
        <w:tc>
          <w:tcPr>
            <w:tcW w:w="1645" w:type="dxa"/>
            <w:vAlign w:val="center"/>
          </w:tcPr>
          <w:p w:rsidR="00F22809" w:rsidRPr="00A23B0B" w:rsidRDefault="00F22809" w:rsidP="000D61F4">
            <w:pPr>
              <w:pStyle w:val="CM12"/>
              <w:ind w:left="360"/>
              <w:jc w:val="center"/>
              <w:rPr>
                <w:rFonts w:ascii="Arial Narrow" w:hAnsi="Arial Narrow" w:cs="Arial"/>
                <w:lang w:val="es-BO"/>
              </w:rPr>
            </w:pPr>
            <w:r w:rsidRPr="00A23B0B">
              <w:rPr>
                <w:rFonts w:ascii="Arial Narrow" w:hAnsi="Arial Narrow" w:cs="Arial"/>
                <w:lang w:val="es-BO"/>
              </w:rPr>
              <w:t>21</w:t>
            </w:r>
          </w:p>
        </w:tc>
      </w:tr>
    </w:tbl>
    <w:p w:rsidR="00F22809" w:rsidRPr="00A23B0B" w:rsidRDefault="00F22809" w:rsidP="00F22809">
      <w:pPr>
        <w:pStyle w:val="CM12"/>
        <w:ind w:left="360"/>
        <w:jc w:val="both"/>
        <w:rPr>
          <w:rFonts w:ascii="Arial Narrow" w:hAnsi="Arial Narrow" w:cs="Arial"/>
          <w:lang w:val="es-BO"/>
        </w:rPr>
      </w:pPr>
    </w:p>
    <w:p w:rsidR="00F22809" w:rsidRPr="00A23B0B" w:rsidRDefault="00F22809" w:rsidP="00F22809">
      <w:pPr>
        <w:pStyle w:val="CM12"/>
        <w:ind w:left="360"/>
        <w:jc w:val="both"/>
        <w:rPr>
          <w:rFonts w:ascii="Arial Narrow" w:hAnsi="Arial Narrow" w:cs="Arial"/>
          <w:lang w:val="es-BO"/>
        </w:rPr>
      </w:pPr>
      <w:r w:rsidRPr="00A23B0B">
        <w:rPr>
          <w:rFonts w:ascii="Arial Narrow" w:hAnsi="Arial Narrow" w:cs="Arial"/>
          <w:lang w:val="es-BO"/>
        </w:rPr>
        <w:t>En el siguiente cuadro se presenta los materiales por los cuales atraviesa la red secundaria.</w:t>
      </w:r>
    </w:p>
    <w:p w:rsidR="00F22809" w:rsidRPr="00A23B0B" w:rsidRDefault="00F22809" w:rsidP="00F22809">
      <w:pPr>
        <w:pStyle w:val="CM12"/>
        <w:ind w:left="360"/>
        <w:jc w:val="both"/>
        <w:rPr>
          <w:rFonts w:ascii="Arial Narrow" w:hAnsi="Arial Narrow" w:cs="Arial"/>
          <w:lang w:val="es-BO"/>
        </w:rPr>
      </w:pPr>
    </w:p>
    <w:p w:rsidR="00F22809" w:rsidRPr="00A23B0B" w:rsidRDefault="00F22809" w:rsidP="00F22809">
      <w:pPr>
        <w:pStyle w:val="CM12"/>
        <w:ind w:left="360"/>
        <w:jc w:val="center"/>
        <w:rPr>
          <w:rFonts w:ascii="Arial Narrow" w:hAnsi="Arial Narrow" w:cs="Arial"/>
          <w:b/>
          <w:lang w:val="es-BO"/>
        </w:rPr>
      </w:pPr>
      <w:r w:rsidRPr="00A23B0B">
        <w:rPr>
          <w:rFonts w:ascii="Arial Narrow" w:hAnsi="Arial Narrow" w:cs="Arial"/>
          <w:b/>
          <w:lang w:val="es-BO"/>
        </w:rPr>
        <w:t xml:space="preserve">Resumen de los Tramos - Lote 1 </w:t>
      </w:r>
    </w:p>
    <w:p w:rsidR="00F22809" w:rsidRPr="00A23B0B" w:rsidRDefault="00F22809" w:rsidP="00F22809">
      <w:pPr>
        <w:pStyle w:val="CM12"/>
        <w:ind w:left="360"/>
        <w:jc w:val="both"/>
        <w:rPr>
          <w:rFonts w:ascii="Arial Narrow" w:hAnsi="Arial Narrow" w:cs="Arial"/>
          <w:lang w:val="es-BO"/>
        </w:rPr>
      </w:pPr>
    </w:p>
    <w:tbl>
      <w:tblPr>
        <w:tblW w:w="9478" w:type="dxa"/>
        <w:jc w:val="center"/>
        <w:tblLook w:val="04A0" w:firstRow="1" w:lastRow="0" w:firstColumn="1" w:lastColumn="0" w:noHBand="0" w:noVBand="1"/>
      </w:tblPr>
      <w:tblGrid>
        <w:gridCol w:w="1105"/>
        <w:gridCol w:w="1371"/>
        <w:gridCol w:w="878"/>
        <w:gridCol w:w="1734"/>
        <w:gridCol w:w="1170"/>
        <w:gridCol w:w="3220"/>
      </w:tblGrid>
      <w:tr w:rsidR="00F22809" w:rsidRPr="00A23B0B" w:rsidTr="000D61F4">
        <w:trPr>
          <w:trHeight w:val="315"/>
          <w:jc w:val="center"/>
        </w:trPr>
        <w:tc>
          <w:tcPr>
            <w:tcW w:w="6258" w:type="dxa"/>
            <w:gridSpan w:val="5"/>
            <w:tcBorders>
              <w:top w:val="single" w:sz="8" w:space="0" w:color="auto"/>
              <w:left w:val="single" w:sz="8" w:space="0" w:color="auto"/>
              <w:bottom w:val="nil"/>
              <w:right w:val="single" w:sz="8" w:space="0" w:color="auto"/>
            </w:tcBorders>
            <w:shd w:val="clear" w:color="000000" w:fill="8DB4E3"/>
            <w:noWrap/>
            <w:vAlign w:val="bottom"/>
            <w:hideMark/>
          </w:tcPr>
          <w:p w:rsidR="00F22809" w:rsidRPr="00A23B0B" w:rsidRDefault="00F22809" w:rsidP="000D61F4">
            <w:pPr>
              <w:spacing w:after="0" w:line="240" w:lineRule="auto"/>
              <w:jc w:val="center"/>
              <w:rPr>
                <w:rFonts w:ascii="Arial Narrow" w:eastAsia="Times New Roman" w:hAnsi="Arial Narrow" w:cs="Calibri"/>
                <w:b/>
                <w:bCs/>
                <w:color w:val="000000"/>
                <w:sz w:val="24"/>
                <w:szCs w:val="24"/>
              </w:rPr>
            </w:pPr>
            <w:r w:rsidRPr="00A23B0B">
              <w:rPr>
                <w:rFonts w:ascii="Arial Narrow" w:eastAsia="Times New Roman" w:hAnsi="Arial Narrow" w:cs="Calibri"/>
                <w:b/>
                <w:bCs/>
                <w:color w:val="000000"/>
                <w:sz w:val="24"/>
                <w:szCs w:val="24"/>
              </w:rPr>
              <w:t>MATERIALES</w:t>
            </w:r>
          </w:p>
        </w:tc>
        <w:tc>
          <w:tcPr>
            <w:tcW w:w="3220" w:type="dxa"/>
            <w:vMerge w:val="restart"/>
            <w:tcBorders>
              <w:top w:val="single" w:sz="8" w:space="0" w:color="auto"/>
              <w:left w:val="single" w:sz="8" w:space="0" w:color="auto"/>
              <w:bottom w:val="single" w:sz="8" w:space="0" w:color="000000"/>
              <w:right w:val="single" w:sz="8" w:space="0" w:color="auto"/>
            </w:tcBorders>
            <w:shd w:val="clear" w:color="000000" w:fill="8DB4E3"/>
            <w:vAlign w:val="center"/>
            <w:hideMark/>
          </w:tcPr>
          <w:p w:rsidR="00F22809" w:rsidRPr="00A23B0B" w:rsidRDefault="00F22809" w:rsidP="000D61F4">
            <w:pPr>
              <w:spacing w:after="0" w:line="240" w:lineRule="auto"/>
              <w:jc w:val="center"/>
              <w:rPr>
                <w:rFonts w:ascii="Arial Narrow" w:eastAsia="Times New Roman" w:hAnsi="Arial Narrow" w:cs="Calibri"/>
                <w:b/>
                <w:bCs/>
                <w:color w:val="000000"/>
                <w:sz w:val="24"/>
                <w:szCs w:val="24"/>
              </w:rPr>
            </w:pPr>
            <w:r w:rsidRPr="00A23B0B">
              <w:rPr>
                <w:rFonts w:ascii="Arial Narrow" w:eastAsia="Times New Roman" w:hAnsi="Arial Narrow" w:cs="Calibri"/>
                <w:b/>
                <w:bCs/>
                <w:color w:val="000000"/>
                <w:sz w:val="24"/>
                <w:szCs w:val="24"/>
              </w:rPr>
              <w:t>TOTAL LONGITUD  (m)</w:t>
            </w:r>
          </w:p>
        </w:tc>
      </w:tr>
      <w:tr w:rsidR="00F22809" w:rsidRPr="00A23B0B" w:rsidTr="000D61F4">
        <w:trPr>
          <w:trHeight w:val="555"/>
          <w:jc w:val="center"/>
        </w:trPr>
        <w:tc>
          <w:tcPr>
            <w:tcW w:w="1105" w:type="dxa"/>
            <w:tcBorders>
              <w:top w:val="single" w:sz="8" w:space="0" w:color="auto"/>
              <w:left w:val="single" w:sz="8" w:space="0" w:color="auto"/>
              <w:bottom w:val="nil"/>
              <w:right w:val="single" w:sz="4" w:space="0" w:color="auto"/>
            </w:tcBorders>
            <w:shd w:val="clear" w:color="000000" w:fill="8DB4E3"/>
            <w:noWrap/>
            <w:vAlign w:val="bottom"/>
            <w:hideMark/>
          </w:tcPr>
          <w:p w:rsidR="00F22809" w:rsidRPr="00A23B0B" w:rsidRDefault="00F22809" w:rsidP="000D61F4">
            <w:pPr>
              <w:spacing w:after="0" w:line="240" w:lineRule="auto"/>
              <w:jc w:val="center"/>
              <w:rPr>
                <w:rFonts w:ascii="Arial Narrow" w:eastAsia="Times New Roman" w:hAnsi="Arial Narrow" w:cs="Calibri"/>
                <w:b/>
                <w:bCs/>
                <w:sz w:val="20"/>
                <w:szCs w:val="20"/>
              </w:rPr>
            </w:pPr>
            <w:r w:rsidRPr="00A23B0B">
              <w:rPr>
                <w:rFonts w:ascii="Arial Narrow" w:eastAsia="Times New Roman" w:hAnsi="Arial Narrow" w:cs="Calibri"/>
                <w:b/>
                <w:bCs/>
                <w:sz w:val="20"/>
                <w:szCs w:val="20"/>
              </w:rPr>
              <w:t>CEMENTO</w:t>
            </w:r>
          </w:p>
        </w:tc>
        <w:tc>
          <w:tcPr>
            <w:tcW w:w="1371" w:type="dxa"/>
            <w:tcBorders>
              <w:top w:val="single" w:sz="8" w:space="0" w:color="auto"/>
              <w:left w:val="single" w:sz="8" w:space="0" w:color="auto"/>
              <w:bottom w:val="single" w:sz="8" w:space="0" w:color="auto"/>
              <w:right w:val="single" w:sz="8" w:space="0" w:color="auto"/>
            </w:tcBorders>
            <w:shd w:val="clear" w:color="000000" w:fill="8DB4E3"/>
            <w:noWrap/>
            <w:vAlign w:val="bottom"/>
            <w:hideMark/>
          </w:tcPr>
          <w:p w:rsidR="00F22809" w:rsidRPr="00A23B0B" w:rsidRDefault="00F22809" w:rsidP="000D61F4">
            <w:pPr>
              <w:spacing w:after="0" w:line="240" w:lineRule="auto"/>
              <w:jc w:val="center"/>
              <w:rPr>
                <w:rFonts w:ascii="Arial Narrow" w:eastAsia="Times New Roman" w:hAnsi="Arial Narrow" w:cs="Calibri"/>
                <w:b/>
                <w:bCs/>
                <w:sz w:val="20"/>
                <w:szCs w:val="20"/>
              </w:rPr>
            </w:pPr>
            <w:r w:rsidRPr="00A23B0B">
              <w:rPr>
                <w:rFonts w:ascii="Arial Narrow" w:eastAsia="Times New Roman" w:hAnsi="Arial Narrow" w:cs="Calibri"/>
                <w:b/>
                <w:bCs/>
                <w:sz w:val="20"/>
                <w:szCs w:val="20"/>
              </w:rPr>
              <w:t>EMPEDRADO</w:t>
            </w:r>
          </w:p>
        </w:tc>
        <w:tc>
          <w:tcPr>
            <w:tcW w:w="878" w:type="dxa"/>
            <w:tcBorders>
              <w:top w:val="single" w:sz="8" w:space="0" w:color="auto"/>
              <w:left w:val="nil"/>
              <w:bottom w:val="single" w:sz="8" w:space="0" w:color="auto"/>
              <w:right w:val="single" w:sz="8" w:space="0" w:color="auto"/>
            </w:tcBorders>
            <w:shd w:val="clear" w:color="000000" w:fill="8DB4E3"/>
            <w:noWrap/>
            <w:vAlign w:val="bottom"/>
            <w:hideMark/>
          </w:tcPr>
          <w:p w:rsidR="00F22809" w:rsidRPr="00A23B0B" w:rsidRDefault="00F22809" w:rsidP="000D61F4">
            <w:pPr>
              <w:spacing w:after="0" w:line="240" w:lineRule="auto"/>
              <w:jc w:val="center"/>
              <w:rPr>
                <w:rFonts w:ascii="Arial Narrow" w:eastAsia="Times New Roman" w:hAnsi="Arial Narrow" w:cs="Calibri"/>
                <w:b/>
                <w:bCs/>
                <w:sz w:val="20"/>
                <w:szCs w:val="20"/>
              </w:rPr>
            </w:pPr>
            <w:r w:rsidRPr="00A23B0B">
              <w:rPr>
                <w:rFonts w:ascii="Arial Narrow" w:eastAsia="Times New Roman" w:hAnsi="Arial Narrow" w:cs="Calibri"/>
                <w:b/>
                <w:bCs/>
                <w:sz w:val="20"/>
                <w:szCs w:val="20"/>
              </w:rPr>
              <w:t>TIERRA</w:t>
            </w:r>
          </w:p>
        </w:tc>
        <w:tc>
          <w:tcPr>
            <w:tcW w:w="1734" w:type="dxa"/>
            <w:tcBorders>
              <w:top w:val="single" w:sz="8" w:space="0" w:color="auto"/>
              <w:left w:val="nil"/>
              <w:bottom w:val="nil"/>
              <w:right w:val="nil"/>
            </w:tcBorders>
            <w:shd w:val="clear" w:color="000000" w:fill="8DB4E3"/>
            <w:noWrap/>
            <w:vAlign w:val="bottom"/>
            <w:hideMark/>
          </w:tcPr>
          <w:p w:rsidR="00F22809" w:rsidRPr="00A23B0B" w:rsidRDefault="00F22809" w:rsidP="000D61F4">
            <w:pPr>
              <w:spacing w:after="0" w:line="240" w:lineRule="auto"/>
              <w:jc w:val="center"/>
              <w:rPr>
                <w:rFonts w:ascii="Arial Narrow" w:eastAsia="Times New Roman" w:hAnsi="Arial Narrow" w:cs="Calibri"/>
                <w:b/>
                <w:bCs/>
                <w:sz w:val="20"/>
                <w:szCs w:val="20"/>
              </w:rPr>
            </w:pPr>
            <w:r w:rsidRPr="00A23B0B">
              <w:rPr>
                <w:rFonts w:ascii="Arial Narrow" w:eastAsia="Times New Roman" w:hAnsi="Arial Narrow" w:cs="Calibri"/>
                <w:b/>
                <w:bCs/>
                <w:sz w:val="20"/>
                <w:szCs w:val="20"/>
              </w:rPr>
              <w:t>ASFALTO</w:t>
            </w:r>
          </w:p>
        </w:tc>
        <w:tc>
          <w:tcPr>
            <w:tcW w:w="1170" w:type="dxa"/>
            <w:tcBorders>
              <w:top w:val="single" w:sz="8" w:space="0" w:color="auto"/>
              <w:left w:val="single" w:sz="8" w:space="0" w:color="auto"/>
              <w:bottom w:val="single" w:sz="4" w:space="0" w:color="auto"/>
              <w:right w:val="single" w:sz="8" w:space="0" w:color="auto"/>
            </w:tcBorders>
            <w:shd w:val="clear" w:color="auto" w:fill="8DB3E2" w:themeFill="text2" w:themeFillTint="66"/>
          </w:tcPr>
          <w:p w:rsidR="00F22809" w:rsidRPr="00A23B0B" w:rsidRDefault="00F22809" w:rsidP="000D61F4">
            <w:pPr>
              <w:spacing w:after="0" w:line="240" w:lineRule="auto"/>
              <w:rPr>
                <w:rFonts w:ascii="Arial Narrow" w:eastAsia="Times New Roman" w:hAnsi="Arial Narrow" w:cs="Calibri"/>
                <w:b/>
                <w:bCs/>
                <w:color w:val="000000"/>
                <w:sz w:val="20"/>
                <w:szCs w:val="20"/>
              </w:rPr>
            </w:pPr>
          </w:p>
          <w:p w:rsidR="00F22809" w:rsidRPr="00A23B0B" w:rsidRDefault="00F22809" w:rsidP="000D61F4">
            <w:pPr>
              <w:spacing w:after="0" w:line="240" w:lineRule="auto"/>
              <w:rPr>
                <w:rFonts w:ascii="Arial Narrow" w:eastAsia="Times New Roman" w:hAnsi="Arial Narrow" w:cs="Calibri"/>
                <w:b/>
                <w:bCs/>
                <w:color w:val="000000"/>
                <w:sz w:val="20"/>
                <w:szCs w:val="20"/>
              </w:rPr>
            </w:pPr>
            <w:r w:rsidRPr="00A23B0B">
              <w:rPr>
                <w:rFonts w:ascii="Arial Narrow" w:eastAsia="Times New Roman" w:hAnsi="Arial Narrow" w:cs="Calibri"/>
                <w:b/>
                <w:bCs/>
                <w:color w:val="000000"/>
                <w:sz w:val="20"/>
                <w:szCs w:val="20"/>
              </w:rPr>
              <w:t xml:space="preserve">HORMIGON CICLOPEO </w:t>
            </w:r>
          </w:p>
        </w:tc>
        <w:tc>
          <w:tcPr>
            <w:tcW w:w="3220" w:type="dxa"/>
            <w:vMerge/>
            <w:tcBorders>
              <w:top w:val="single" w:sz="8" w:space="0" w:color="auto"/>
              <w:left w:val="single" w:sz="8" w:space="0" w:color="auto"/>
              <w:bottom w:val="single" w:sz="4" w:space="0" w:color="auto"/>
              <w:right w:val="single" w:sz="8" w:space="0" w:color="auto"/>
            </w:tcBorders>
            <w:vAlign w:val="center"/>
            <w:hideMark/>
          </w:tcPr>
          <w:p w:rsidR="00F22809" w:rsidRPr="00A23B0B" w:rsidRDefault="00F22809" w:rsidP="000D61F4">
            <w:pPr>
              <w:spacing w:after="0" w:line="240" w:lineRule="auto"/>
              <w:rPr>
                <w:rFonts w:ascii="Arial Narrow" w:eastAsia="Times New Roman" w:hAnsi="Arial Narrow" w:cs="Calibri"/>
                <w:b/>
                <w:bCs/>
                <w:color w:val="000000"/>
                <w:sz w:val="24"/>
                <w:szCs w:val="24"/>
              </w:rPr>
            </w:pPr>
          </w:p>
        </w:tc>
      </w:tr>
      <w:tr w:rsidR="00F22809" w:rsidRPr="00A23B0B" w:rsidTr="000D61F4">
        <w:trPr>
          <w:trHeight w:val="330"/>
          <w:jc w:val="center"/>
        </w:trPr>
        <w:tc>
          <w:tcPr>
            <w:tcW w:w="110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22809" w:rsidRPr="00A23B0B" w:rsidRDefault="00F22809" w:rsidP="000D61F4">
            <w:pPr>
              <w:spacing w:after="0" w:line="240" w:lineRule="auto"/>
              <w:jc w:val="center"/>
              <w:rPr>
                <w:rFonts w:ascii="Arial Narrow" w:eastAsia="Times New Roman" w:hAnsi="Arial Narrow" w:cs="Calibri"/>
                <w:sz w:val="24"/>
                <w:szCs w:val="24"/>
              </w:rPr>
            </w:pPr>
            <w:r w:rsidRPr="00A23B0B">
              <w:rPr>
                <w:rFonts w:ascii="Arial Narrow" w:eastAsia="Times New Roman" w:hAnsi="Arial Narrow" w:cs="Calibri"/>
                <w:sz w:val="24"/>
                <w:szCs w:val="24"/>
              </w:rPr>
              <w:t>1328</w:t>
            </w:r>
          </w:p>
        </w:tc>
        <w:tc>
          <w:tcPr>
            <w:tcW w:w="1371"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22809" w:rsidRPr="00A23B0B" w:rsidRDefault="00F22809" w:rsidP="000D61F4">
            <w:pPr>
              <w:spacing w:after="0" w:line="240" w:lineRule="auto"/>
              <w:jc w:val="center"/>
              <w:rPr>
                <w:rFonts w:ascii="Arial Narrow" w:eastAsia="Times New Roman" w:hAnsi="Arial Narrow" w:cs="Calibri"/>
                <w:sz w:val="24"/>
                <w:szCs w:val="24"/>
              </w:rPr>
            </w:pPr>
            <w:r w:rsidRPr="00A23B0B">
              <w:rPr>
                <w:rFonts w:ascii="Arial Narrow" w:eastAsia="Times New Roman" w:hAnsi="Arial Narrow" w:cs="Calibri"/>
                <w:sz w:val="24"/>
                <w:szCs w:val="24"/>
              </w:rPr>
              <w:t>194</w:t>
            </w:r>
          </w:p>
        </w:tc>
        <w:tc>
          <w:tcPr>
            <w:tcW w:w="87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22809" w:rsidRPr="00A23B0B" w:rsidRDefault="00F22809" w:rsidP="000D61F4">
            <w:pPr>
              <w:spacing w:after="0" w:line="240" w:lineRule="auto"/>
              <w:jc w:val="center"/>
              <w:rPr>
                <w:rFonts w:ascii="Arial Narrow" w:eastAsia="Times New Roman" w:hAnsi="Arial Narrow" w:cs="Calibri"/>
                <w:sz w:val="24"/>
                <w:szCs w:val="24"/>
              </w:rPr>
            </w:pPr>
            <w:r w:rsidRPr="00A23B0B">
              <w:rPr>
                <w:rFonts w:ascii="Arial Narrow" w:eastAsia="Times New Roman" w:hAnsi="Arial Narrow" w:cs="Calibri"/>
                <w:sz w:val="24"/>
                <w:szCs w:val="24"/>
              </w:rPr>
              <w:t>1000</w:t>
            </w:r>
          </w:p>
        </w:tc>
        <w:tc>
          <w:tcPr>
            <w:tcW w:w="173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22809" w:rsidRPr="00A23B0B" w:rsidRDefault="00F22809" w:rsidP="000D61F4">
            <w:pPr>
              <w:spacing w:after="0" w:line="240" w:lineRule="auto"/>
              <w:jc w:val="center"/>
              <w:rPr>
                <w:rFonts w:ascii="Arial Narrow" w:eastAsia="Times New Roman" w:hAnsi="Arial Narrow" w:cs="Calibri"/>
                <w:sz w:val="24"/>
                <w:szCs w:val="24"/>
              </w:rPr>
            </w:pPr>
            <w:r w:rsidRPr="00A23B0B">
              <w:rPr>
                <w:rFonts w:ascii="Arial Narrow" w:eastAsia="Times New Roman" w:hAnsi="Arial Narrow" w:cs="Calibri"/>
                <w:sz w:val="24"/>
                <w:szCs w:val="24"/>
              </w:rPr>
              <w:t>19</w:t>
            </w:r>
          </w:p>
        </w:tc>
        <w:tc>
          <w:tcPr>
            <w:tcW w:w="1170" w:type="dxa"/>
            <w:tcBorders>
              <w:top w:val="single" w:sz="4" w:space="0" w:color="auto"/>
              <w:left w:val="nil"/>
              <w:bottom w:val="single" w:sz="4" w:space="0" w:color="auto"/>
              <w:right w:val="single" w:sz="4" w:space="0" w:color="auto"/>
            </w:tcBorders>
          </w:tcPr>
          <w:p w:rsidR="00F22809" w:rsidRPr="00A23B0B" w:rsidRDefault="00F22809" w:rsidP="000D61F4">
            <w:pPr>
              <w:spacing w:after="0" w:line="240" w:lineRule="auto"/>
              <w:jc w:val="center"/>
              <w:rPr>
                <w:rFonts w:ascii="Arial Narrow" w:eastAsia="Times New Roman" w:hAnsi="Arial Narrow" w:cs="Calibri"/>
                <w:color w:val="000000"/>
                <w:sz w:val="24"/>
                <w:szCs w:val="24"/>
              </w:rPr>
            </w:pPr>
            <w:r w:rsidRPr="00A23B0B">
              <w:rPr>
                <w:rFonts w:ascii="Arial Narrow" w:eastAsia="Times New Roman" w:hAnsi="Arial Narrow" w:cs="Calibri"/>
                <w:color w:val="000000"/>
                <w:sz w:val="24"/>
                <w:szCs w:val="24"/>
              </w:rPr>
              <w:t>3</w:t>
            </w:r>
          </w:p>
        </w:tc>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2809" w:rsidRPr="00A23B0B" w:rsidRDefault="00F22809" w:rsidP="000D61F4">
            <w:pPr>
              <w:spacing w:after="0" w:line="240" w:lineRule="auto"/>
              <w:jc w:val="center"/>
              <w:rPr>
                <w:rFonts w:ascii="Arial Narrow" w:eastAsia="Times New Roman" w:hAnsi="Arial Narrow" w:cs="Calibri"/>
                <w:color w:val="000000"/>
                <w:sz w:val="24"/>
                <w:szCs w:val="24"/>
              </w:rPr>
            </w:pPr>
            <w:r w:rsidRPr="00A23B0B">
              <w:rPr>
                <w:rFonts w:ascii="Arial Narrow" w:eastAsia="Times New Roman" w:hAnsi="Arial Narrow" w:cs="Calibri"/>
                <w:color w:val="000000"/>
                <w:sz w:val="24"/>
                <w:szCs w:val="24"/>
              </w:rPr>
              <w:t>2544</w:t>
            </w:r>
          </w:p>
        </w:tc>
      </w:tr>
    </w:tbl>
    <w:p w:rsidR="00182703" w:rsidRPr="00A23B0B" w:rsidRDefault="00182703" w:rsidP="00182703">
      <w:pPr>
        <w:spacing w:line="240" w:lineRule="auto"/>
        <w:rPr>
          <w:rFonts w:ascii="Arial Narrow" w:hAnsi="Arial Narrow"/>
          <w:sz w:val="24"/>
          <w:szCs w:val="24"/>
        </w:rPr>
      </w:pPr>
    </w:p>
    <w:p w:rsidR="00F22809" w:rsidRPr="00A23B0B" w:rsidRDefault="00F22809" w:rsidP="00182703">
      <w:pPr>
        <w:spacing w:line="240" w:lineRule="auto"/>
        <w:rPr>
          <w:rFonts w:ascii="Arial Narrow" w:hAnsi="Arial Narrow"/>
          <w:sz w:val="24"/>
          <w:szCs w:val="24"/>
        </w:rPr>
      </w:pPr>
    </w:p>
    <w:p w:rsidR="00F22809" w:rsidRPr="00A23B0B" w:rsidRDefault="00F22809" w:rsidP="00182703">
      <w:pPr>
        <w:spacing w:line="240" w:lineRule="auto"/>
        <w:rPr>
          <w:rFonts w:ascii="Arial Narrow" w:hAnsi="Arial Narrow"/>
          <w:sz w:val="24"/>
          <w:szCs w:val="24"/>
        </w:rPr>
      </w:pPr>
    </w:p>
    <w:p w:rsidR="00F22809" w:rsidRPr="00A23B0B" w:rsidRDefault="00F22809" w:rsidP="00182703">
      <w:pPr>
        <w:spacing w:line="240" w:lineRule="auto"/>
        <w:rPr>
          <w:rFonts w:ascii="Arial Narrow" w:hAnsi="Arial Narrow"/>
          <w:sz w:val="24"/>
          <w:szCs w:val="24"/>
        </w:rPr>
      </w:pPr>
    </w:p>
    <w:p w:rsidR="00F22809" w:rsidRPr="00A23B0B" w:rsidRDefault="00F22809" w:rsidP="00182703">
      <w:pPr>
        <w:spacing w:line="240" w:lineRule="auto"/>
        <w:rPr>
          <w:rFonts w:ascii="Arial Narrow" w:hAnsi="Arial Narrow"/>
          <w:sz w:val="24"/>
          <w:szCs w:val="24"/>
        </w:rPr>
      </w:pPr>
    </w:p>
    <w:p w:rsidR="00F22809" w:rsidRDefault="00F22809" w:rsidP="00182703">
      <w:pPr>
        <w:spacing w:line="240" w:lineRule="auto"/>
        <w:rPr>
          <w:rFonts w:ascii="Arial Narrow" w:hAnsi="Arial Narrow"/>
          <w:sz w:val="24"/>
          <w:szCs w:val="24"/>
        </w:rPr>
      </w:pPr>
    </w:p>
    <w:p w:rsidR="000D61F4" w:rsidRPr="00A23B0B" w:rsidRDefault="000D61F4" w:rsidP="00182703">
      <w:pPr>
        <w:spacing w:line="240" w:lineRule="auto"/>
        <w:rPr>
          <w:rFonts w:ascii="Arial Narrow" w:hAnsi="Arial Narrow"/>
          <w:sz w:val="24"/>
          <w:szCs w:val="24"/>
        </w:rPr>
      </w:pPr>
    </w:p>
    <w:p w:rsidR="00F22809" w:rsidRPr="00A23B0B" w:rsidRDefault="00F22809" w:rsidP="00182703">
      <w:pPr>
        <w:spacing w:line="240" w:lineRule="auto"/>
        <w:rPr>
          <w:rFonts w:ascii="Arial Narrow" w:hAnsi="Arial Narrow"/>
          <w:sz w:val="24"/>
          <w:szCs w:val="24"/>
        </w:rPr>
      </w:pPr>
    </w:p>
    <w:p w:rsidR="00182703" w:rsidRPr="00A23B0B" w:rsidRDefault="00182703" w:rsidP="00182703">
      <w:pPr>
        <w:spacing w:after="0" w:line="240" w:lineRule="auto"/>
        <w:ind w:left="342"/>
        <w:jc w:val="center"/>
        <w:rPr>
          <w:rFonts w:ascii="Arial Narrow" w:eastAsia="Arial Unicode MS" w:hAnsi="Arial Narrow" w:cs="Times New Roman"/>
          <w:b/>
          <w:sz w:val="24"/>
          <w:szCs w:val="24"/>
          <w:lang w:val="es-ES_tradnl"/>
        </w:rPr>
      </w:pPr>
      <w:bookmarkStart w:id="22" w:name="_Toc314666200"/>
      <w:r w:rsidRPr="00A23B0B">
        <w:rPr>
          <w:rFonts w:ascii="Arial Narrow" w:eastAsia="Arial Unicode MS" w:hAnsi="Arial Narrow" w:cs="Times New Roman"/>
          <w:b/>
          <w:sz w:val="24"/>
          <w:szCs w:val="24"/>
          <w:lang w:val="es-ES_tradnl"/>
        </w:rPr>
        <w:lastRenderedPageBreak/>
        <w:t>LOTE 2</w:t>
      </w:r>
      <w:bookmarkEnd w:id="22"/>
    </w:p>
    <w:p w:rsidR="00F22809" w:rsidRPr="00A23B0B" w:rsidRDefault="00F22809" w:rsidP="00182703">
      <w:pPr>
        <w:spacing w:after="0" w:line="240" w:lineRule="auto"/>
        <w:ind w:left="342"/>
        <w:jc w:val="center"/>
        <w:rPr>
          <w:rFonts w:ascii="Arial Narrow" w:eastAsia="Arial Unicode MS" w:hAnsi="Arial Narrow" w:cs="Times New Roman"/>
          <w:b/>
          <w:sz w:val="24"/>
          <w:szCs w:val="24"/>
          <w:lang w:val="es-ES_tradnl"/>
        </w:rPr>
      </w:pPr>
    </w:p>
    <w:p w:rsidR="00F22809" w:rsidRPr="00A23B0B" w:rsidRDefault="00F22809" w:rsidP="00F22809">
      <w:pPr>
        <w:pStyle w:val="CM12"/>
        <w:ind w:left="360"/>
        <w:jc w:val="both"/>
        <w:rPr>
          <w:rFonts w:ascii="Arial Narrow" w:hAnsi="Arial Narrow" w:cs="Arial"/>
          <w:b/>
          <w:lang w:val="es-BO"/>
        </w:rPr>
      </w:pPr>
      <w:r w:rsidRPr="00A23B0B">
        <w:rPr>
          <w:rFonts w:ascii="Arial Narrow" w:hAnsi="Arial Narrow" w:cs="Arial"/>
          <w:lang w:val="es-BO"/>
        </w:rPr>
        <w:t>Bella Vista</w:t>
      </w:r>
    </w:p>
    <w:p w:rsidR="00F22809" w:rsidRPr="00A23B0B" w:rsidRDefault="00F22809" w:rsidP="00F22809">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F22809" w:rsidRPr="00A23B0B" w:rsidTr="000D61F4">
        <w:trPr>
          <w:trHeight w:val="425"/>
          <w:jc w:val="center"/>
        </w:trPr>
        <w:tc>
          <w:tcPr>
            <w:tcW w:w="3548" w:type="dxa"/>
            <w:shd w:val="clear" w:color="auto" w:fill="8DB3E2" w:themeFill="text2" w:themeFillTint="66"/>
          </w:tcPr>
          <w:p w:rsidR="00F22809" w:rsidRPr="00A23B0B" w:rsidRDefault="00F22809" w:rsidP="000D61F4">
            <w:pPr>
              <w:pStyle w:val="CM12"/>
              <w:ind w:left="360"/>
              <w:jc w:val="center"/>
              <w:rPr>
                <w:rFonts w:ascii="Arial Narrow" w:hAnsi="Arial Narrow" w:cs="Arial"/>
                <w:b/>
                <w:lang w:val="es-BO"/>
              </w:rPr>
            </w:pPr>
            <w:bookmarkStart w:id="23" w:name="_Toc314666168"/>
            <w:r w:rsidRPr="00A23B0B">
              <w:rPr>
                <w:rFonts w:ascii="Arial Narrow" w:hAnsi="Arial Narrow" w:cs="Arial"/>
                <w:b/>
                <w:lang w:val="es-BO"/>
              </w:rPr>
              <w:t>DESCRIPCIÓN</w:t>
            </w:r>
            <w:bookmarkEnd w:id="23"/>
          </w:p>
          <w:p w:rsidR="00F22809" w:rsidRPr="00A23B0B" w:rsidRDefault="00F22809" w:rsidP="000D61F4">
            <w:pPr>
              <w:pStyle w:val="CM12"/>
              <w:ind w:left="360"/>
              <w:jc w:val="center"/>
              <w:rPr>
                <w:rFonts w:ascii="Arial Narrow" w:hAnsi="Arial Narrow" w:cs="Arial"/>
                <w:b/>
                <w:lang w:val="es-BO"/>
              </w:rPr>
            </w:pPr>
            <w:bookmarkStart w:id="24" w:name="_Toc314666169"/>
            <w:r w:rsidRPr="00A23B0B">
              <w:rPr>
                <w:rFonts w:ascii="Arial Narrow" w:hAnsi="Arial Narrow" w:cs="Arial"/>
                <w:b/>
                <w:lang w:val="es-BO"/>
              </w:rPr>
              <w:t>Calles y Avenidas</w:t>
            </w:r>
            <w:bookmarkEnd w:id="24"/>
          </w:p>
        </w:tc>
        <w:tc>
          <w:tcPr>
            <w:tcW w:w="2133" w:type="dxa"/>
            <w:shd w:val="clear" w:color="auto" w:fill="8DB3E2" w:themeFill="text2" w:themeFillTint="66"/>
          </w:tcPr>
          <w:p w:rsidR="00F22809" w:rsidRPr="00A23B0B" w:rsidRDefault="00F22809" w:rsidP="000D61F4">
            <w:pPr>
              <w:pStyle w:val="CM12"/>
              <w:jc w:val="center"/>
              <w:rPr>
                <w:rFonts w:ascii="Arial Narrow" w:hAnsi="Arial Narrow" w:cs="Arial"/>
                <w:b/>
                <w:lang w:val="es-BO"/>
              </w:rPr>
            </w:pPr>
            <w:bookmarkStart w:id="25" w:name="_Toc314666170"/>
            <w:r w:rsidRPr="00A23B0B">
              <w:rPr>
                <w:rFonts w:ascii="Arial Narrow" w:hAnsi="Arial Narrow" w:cs="Arial"/>
                <w:b/>
                <w:lang w:val="es-BO"/>
              </w:rPr>
              <w:t>COBERTURA</w:t>
            </w:r>
            <w:bookmarkEnd w:id="25"/>
          </w:p>
          <w:p w:rsidR="00F22809" w:rsidRPr="00A23B0B" w:rsidRDefault="00F22809" w:rsidP="000D61F4">
            <w:pPr>
              <w:pStyle w:val="CM12"/>
              <w:jc w:val="center"/>
              <w:rPr>
                <w:rFonts w:ascii="Arial Narrow" w:hAnsi="Arial Narrow" w:cs="Arial"/>
                <w:b/>
                <w:lang w:val="es-BO"/>
              </w:rPr>
            </w:pPr>
            <w:bookmarkStart w:id="26" w:name="_Toc314666171"/>
            <w:r w:rsidRPr="00A23B0B">
              <w:rPr>
                <w:rFonts w:ascii="Arial Narrow" w:hAnsi="Arial Narrow" w:cs="Arial"/>
                <w:b/>
                <w:lang w:val="es-BO"/>
              </w:rPr>
              <w:t>Zona</w:t>
            </w:r>
            <w:bookmarkEnd w:id="26"/>
          </w:p>
        </w:tc>
        <w:tc>
          <w:tcPr>
            <w:tcW w:w="1651" w:type="dxa"/>
            <w:gridSpan w:val="2"/>
            <w:shd w:val="clear" w:color="auto" w:fill="8DB3E2" w:themeFill="text2" w:themeFillTint="66"/>
          </w:tcPr>
          <w:p w:rsidR="00F22809" w:rsidRPr="00A23B0B" w:rsidRDefault="00F22809" w:rsidP="000D61F4">
            <w:pPr>
              <w:pStyle w:val="CM12"/>
              <w:jc w:val="center"/>
              <w:rPr>
                <w:rFonts w:ascii="Arial Narrow" w:hAnsi="Arial Narrow" w:cs="Arial"/>
                <w:b/>
                <w:lang w:val="es-BO"/>
              </w:rPr>
            </w:pPr>
            <w:bookmarkStart w:id="27" w:name="_Toc314666172"/>
            <w:r w:rsidRPr="00A23B0B">
              <w:rPr>
                <w:rFonts w:ascii="Arial Narrow" w:hAnsi="Arial Narrow" w:cs="Arial"/>
                <w:b/>
                <w:lang w:val="es-BO"/>
              </w:rPr>
              <w:t>UBICACIÓN</w:t>
            </w:r>
            <w:bookmarkEnd w:id="27"/>
          </w:p>
          <w:p w:rsidR="00F22809" w:rsidRPr="00A23B0B" w:rsidRDefault="00F22809" w:rsidP="000D61F4">
            <w:pPr>
              <w:pStyle w:val="CM12"/>
              <w:jc w:val="center"/>
              <w:rPr>
                <w:rFonts w:ascii="Arial Narrow" w:hAnsi="Arial Narrow" w:cs="Arial"/>
                <w:b/>
                <w:lang w:val="es-BO"/>
              </w:rPr>
            </w:pPr>
            <w:bookmarkStart w:id="28" w:name="_Toc314666173"/>
            <w:r w:rsidRPr="00A23B0B">
              <w:rPr>
                <w:rFonts w:ascii="Arial Narrow" w:hAnsi="Arial Narrow" w:cs="Arial"/>
                <w:b/>
                <w:lang w:val="es-BO"/>
              </w:rPr>
              <w:t>Distrito</w:t>
            </w:r>
            <w:bookmarkEnd w:id="28"/>
          </w:p>
        </w:tc>
      </w:tr>
      <w:tr w:rsidR="00F22809" w:rsidRPr="00A23B0B" w:rsidTr="000D61F4">
        <w:trPr>
          <w:trHeight w:val="1694"/>
          <w:jc w:val="center"/>
        </w:trPr>
        <w:tc>
          <w:tcPr>
            <w:tcW w:w="3548" w:type="dxa"/>
          </w:tcPr>
          <w:p w:rsidR="00F22809" w:rsidRPr="00A23B0B" w:rsidRDefault="00F22809" w:rsidP="000D61F4">
            <w:pPr>
              <w:spacing w:after="0" w:line="240" w:lineRule="auto"/>
              <w:rPr>
                <w:rFonts w:ascii="Arial Narrow" w:eastAsia="Arial Unicode MS" w:hAnsi="Arial Narrow"/>
                <w:sz w:val="24"/>
                <w:szCs w:val="24"/>
              </w:rPr>
            </w:pPr>
            <w:bookmarkStart w:id="29" w:name="_Toc314666174"/>
            <w:r w:rsidRPr="00A23B0B">
              <w:rPr>
                <w:rFonts w:ascii="Arial Narrow" w:eastAsia="Arial Unicode MS" w:hAnsi="Arial Narrow"/>
                <w:sz w:val="24"/>
                <w:szCs w:val="24"/>
              </w:rPr>
              <w:t xml:space="preserve">- </w:t>
            </w:r>
            <w:bookmarkEnd w:id="29"/>
            <w:r w:rsidRPr="00A23B0B">
              <w:rPr>
                <w:rFonts w:ascii="Arial Narrow" w:eastAsia="Arial Unicode MS" w:hAnsi="Arial Narrow"/>
                <w:sz w:val="24"/>
                <w:szCs w:val="24"/>
              </w:rPr>
              <w:t xml:space="preserve">Calle Z </w:t>
            </w:r>
          </w:p>
          <w:p w:rsidR="00F22809" w:rsidRPr="00A23B0B" w:rsidRDefault="00F22809" w:rsidP="000D61F4">
            <w:pPr>
              <w:spacing w:after="0" w:line="240" w:lineRule="auto"/>
              <w:rPr>
                <w:rFonts w:ascii="Arial Narrow" w:eastAsia="Arial Unicode MS" w:hAnsi="Arial Narrow"/>
                <w:sz w:val="24"/>
                <w:szCs w:val="24"/>
              </w:rPr>
            </w:pPr>
            <w:r w:rsidRPr="00A23B0B">
              <w:rPr>
                <w:rFonts w:ascii="Arial Narrow" w:eastAsia="Arial Unicode MS" w:hAnsi="Arial Narrow"/>
                <w:sz w:val="24"/>
                <w:szCs w:val="24"/>
              </w:rPr>
              <w:t xml:space="preserve">- Calle 22 B </w:t>
            </w:r>
          </w:p>
          <w:p w:rsidR="00F22809" w:rsidRPr="00A23B0B" w:rsidRDefault="00F22809" w:rsidP="000D61F4">
            <w:pPr>
              <w:spacing w:after="0" w:line="240" w:lineRule="auto"/>
              <w:rPr>
                <w:rFonts w:ascii="Arial Narrow" w:eastAsia="Arial Unicode MS" w:hAnsi="Arial Narrow"/>
                <w:sz w:val="24"/>
                <w:szCs w:val="24"/>
              </w:rPr>
            </w:pPr>
            <w:r w:rsidRPr="00A23B0B">
              <w:rPr>
                <w:rFonts w:ascii="Arial Narrow" w:eastAsia="Arial Unicode MS" w:hAnsi="Arial Narrow"/>
                <w:sz w:val="24"/>
                <w:szCs w:val="24"/>
              </w:rPr>
              <w:t xml:space="preserve">- Calle 23 de Marzo </w:t>
            </w:r>
          </w:p>
          <w:p w:rsidR="00F22809" w:rsidRPr="00A23B0B" w:rsidRDefault="00F22809" w:rsidP="000D61F4">
            <w:pPr>
              <w:spacing w:after="0" w:line="240" w:lineRule="auto"/>
              <w:rPr>
                <w:rFonts w:ascii="Arial Narrow" w:eastAsia="Arial Unicode MS" w:hAnsi="Arial Narrow"/>
                <w:sz w:val="24"/>
                <w:szCs w:val="24"/>
              </w:rPr>
            </w:pPr>
            <w:r w:rsidRPr="00A23B0B">
              <w:rPr>
                <w:rFonts w:ascii="Arial Narrow" w:eastAsia="Arial Unicode MS" w:hAnsi="Arial Narrow"/>
                <w:sz w:val="24"/>
                <w:szCs w:val="24"/>
              </w:rPr>
              <w:t xml:space="preserve">- Av. </w:t>
            </w:r>
            <w:proofErr w:type="spellStart"/>
            <w:r w:rsidRPr="00A23B0B">
              <w:rPr>
                <w:rFonts w:ascii="Arial Narrow" w:eastAsia="Arial Unicode MS" w:hAnsi="Arial Narrow"/>
                <w:sz w:val="24"/>
                <w:szCs w:val="24"/>
              </w:rPr>
              <w:t>Mecapaca</w:t>
            </w:r>
            <w:proofErr w:type="spellEnd"/>
            <w:r w:rsidRPr="00A23B0B">
              <w:rPr>
                <w:rFonts w:ascii="Arial Narrow" w:eastAsia="Arial Unicode MS" w:hAnsi="Arial Narrow"/>
                <w:sz w:val="24"/>
                <w:szCs w:val="24"/>
              </w:rPr>
              <w:t xml:space="preserve"> </w:t>
            </w:r>
          </w:p>
          <w:p w:rsidR="00F22809" w:rsidRPr="00A23B0B" w:rsidRDefault="00F22809" w:rsidP="000D61F4">
            <w:pPr>
              <w:spacing w:after="0" w:line="240" w:lineRule="auto"/>
              <w:rPr>
                <w:rFonts w:ascii="Arial Narrow" w:eastAsia="Arial Unicode MS" w:hAnsi="Arial Narrow"/>
                <w:sz w:val="24"/>
                <w:szCs w:val="24"/>
              </w:rPr>
            </w:pPr>
            <w:r w:rsidRPr="00A23B0B">
              <w:rPr>
                <w:rFonts w:ascii="Arial Narrow" w:eastAsia="Arial Unicode MS" w:hAnsi="Arial Narrow"/>
                <w:sz w:val="24"/>
                <w:szCs w:val="24"/>
              </w:rPr>
              <w:t xml:space="preserve">- Calle 23 </w:t>
            </w:r>
          </w:p>
          <w:p w:rsidR="00F22809" w:rsidRPr="00A23B0B" w:rsidRDefault="00F22809" w:rsidP="000D61F4">
            <w:pPr>
              <w:spacing w:after="0" w:line="240" w:lineRule="auto"/>
              <w:rPr>
                <w:rFonts w:ascii="Arial Narrow" w:eastAsia="Arial Unicode MS" w:hAnsi="Arial Narrow"/>
                <w:sz w:val="24"/>
                <w:szCs w:val="24"/>
              </w:rPr>
            </w:pPr>
            <w:r w:rsidRPr="00A23B0B">
              <w:rPr>
                <w:rFonts w:ascii="Arial Narrow" w:eastAsia="Arial Unicode MS" w:hAnsi="Arial Narrow"/>
                <w:sz w:val="24"/>
                <w:szCs w:val="24"/>
              </w:rPr>
              <w:t xml:space="preserve">- Calle 24 </w:t>
            </w:r>
          </w:p>
          <w:p w:rsidR="00F22809" w:rsidRPr="00A23B0B" w:rsidRDefault="00F22809" w:rsidP="000D61F4">
            <w:pPr>
              <w:spacing w:after="0" w:line="240" w:lineRule="auto"/>
              <w:rPr>
                <w:rFonts w:ascii="Arial Narrow" w:eastAsia="Arial Unicode MS" w:hAnsi="Arial Narrow"/>
                <w:sz w:val="24"/>
                <w:szCs w:val="24"/>
              </w:rPr>
            </w:pPr>
            <w:r w:rsidRPr="00A23B0B">
              <w:rPr>
                <w:rFonts w:ascii="Arial Narrow" w:eastAsia="Arial Unicode MS" w:hAnsi="Arial Narrow"/>
                <w:sz w:val="24"/>
                <w:szCs w:val="24"/>
              </w:rPr>
              <w:t xml:space="preserve">- Calle 25 </w:t>
            </w:r>
          </w:p>
          <w:p w:rsidR="00F22809" w:rsidRPr="00A23B0B" w:rsidRDefault="00F22809" w:rsidP="000D61F4">
            <w:pPr>
              <w:spacing w:after="0" w:line="240" w:lineRule="auto"/>
              <w:rPr>
                <w:rFonts w:ascii="Arial Narrow" w:eastAsia="Arial Unicode MS" w:hAnsi="Arial Narrow"/>
                <w:sz w:val="24"/>
                <w:szCs w:val="24"/>
              </w:rPr>
            </w:pPr>
            <w:r w:rsidRPr="00A23B0B">
              <w:rPr>
                <w:rFonts w:ascii="Arial Narrow" w:eastAsia="Arial Unicode MS" w:hAnsi="Arial Narrow"/>
                <w:sz w:val="24"/>
                <w:szCs w:val="24"/>
              </w:rPr>
              <w:t xml:space="preserve">- Calle 26 </w:t>
            </w:r>
          </w:p>
          <w:p w:rsidR="00F22809" w:rsidRPr="00A23B0B" w:rsidRDefault="00F22809" w:rsidP="000D61F4">
            <w:pPr>
              <w:spacing w:after="0" w:line="240" w:lineRule="auto"/>
              <w:rPr>
                <w:rFonts w:ascii="Arial Narrow" w:eastAsia="Arial Unicode MS" w:hAnsi="Arial Narrow"/>
                <w:sz w:val="24"/>
                <w:szCs w:val="24"/>
              </w:rPr>
            </w:pPr>
            <w:r w:rsidRPr="00A23B0B">
              <w:rPr>
                <w:rFonts w:ascii="Arial Narrow" w:eastAsia="Arial Unicode MS" w:hAnsi="Arial Narrow"/>
                <w:sz w:val="24"/>
                <w:szCs w:val="24"/>
              </w:rPr>
              <w:t xml:space="preserve">- Calle 27 </w:t>
            </w:r>
          </w:p>
          <w:p w:rsidR="00F22809" w:rsidRPr="00A23B0B" w:rsidRDefault="00F22809" w:rsidP="000D61F4">
            <w:pPr>
              <w:spacing w:after="0" w:line="240" w:lineRule="auto"/>
              <w:rPr>
                <w:rFonts w:ascii="Arial Narrow" w:eastAsia="Arial Unicode MS" w:hAnsi="Arial Narrow"/>
                <w:sz w:val="24"/>
                <w:szCs w:val="24"/>
              </w:rPr>
            </w:pPr>
            <w:r w:rsidRPr="00A23B0B">
              <w:rPr>
                <w:rFonts w:ascii="Arial Narrow" w:eastAsia="Arial Unicode MS" w:hAnsi="Arial Narrow"/>
                <w:sz w:val="24"/>
                <w:szCs w:val="24"/>
              </w:rPr>
              <w:t xml:space="preserve">- Av. Roma </w:t>
            </w:r>
          </w:p>
        </w:tc>
        <w:tc>
          <w:tcPr>
            <w:tcW w:w="2139" w:type="dxa"/>
            <w:gridSpan w:val="2"/>
            <w:vAlign w:val="center"/>
          </w:tcPr>
          <w:p w:rsidR="00F22809" w:rsidRPr="00A23B0B" w:rsidRDefault="00F22809" w:rsidP="000D61F4">
            <w:pPr>
              <w:pStyle w:val="CM12"/>
              <w:ind w:left="360"/>
              <w:jc w:val="center"/>
              <w:rPr>
                <w:rFonts w:ascii="Arial Narrow" w:hAnsi="Arial Narrow" w:cs="Arial"/>
                <w:lang w:val="es-BO"/>
              </w:rPr>
            </w:pPr>
            <w:r w:rsidRPr="00A23B0B">
              <w:rPr>
                <w:rFonts w:ascii="Arial Narrow" w:hAnsi="Arial Narrow" w:cs="Arial"/>
                <w:lang w:val="es-BO"/>
              </w:rPr>
              <w:t xml:space="preserve">Bella Vista </w:t>
            </w:r>
          </w:p>
        </w:tc>
        <w:tc>
          <w:tcPr>
            <w:tcW w:w="1645" w:type="dxa"/>
            <w:vAlign w:val="center"/>
          </w:tcPr>
          <w:p w:rsidR="00F22809" w:rsidRPr="00A23B0B" w:rsidRDefault="00F22809" w:rsidP="000D61F4">
            <w:pPr>
              <w:pStyle w:val="CM12"/>
              <w:ind w:left="360"/>
              <w:jc w:val="center"/>
              <w:rPr>
                <w:rFonts w:ascii="Arial Narrow" w:hAnsi="Arial Narrow" w:cs="Arial"/>
                <w:lang w:val="es-BO"/>
              </w:rPr>
            </w:pPr>
            <w:r w:rsidRPr="00A23B0B">
              <w:rPr>
                <w:rFonts w:ascii="Arial Narrow" w:hAnsi="Arial Narrow" w:cs="Arial"/>
                <w:lang w:val="es-BO"/>
              </w:rPr>
              <w:t>21</w:t>
            </w:r>
          </w:p>
        </w:tc>
      </w:tr>
    </w:tbl>
    <w:p w:rsidR="00F22809" w:rsidRPr="00A23B0B" w:rsidRDefault="00F22809" w:rsidP="00F22809">
      <w:pPr>
        <w:pStyle w:val="CM12"/>
        <w:ind w:left="360"/>
        <w:jc w:val="both"/>
        <w:rPr>
          <w:rFonts w:ascii="Arial Narrow" w:hAnsi="Arial Narrow" w:cs="Arial"/>
          <w:lang w:val="es-BO"/>
        </w:rPr>
      </w:pPr>
    </w:p>
    <w:p w:rsidR="00F22809" w:rsidRPr="00A23B0B" w:rsidRDefault="00F22809" w:rsidP="00F22809">
      <w:pPr>
        <w:pStyle w:val="CM12"/>
        <w:ind w:left="360"/>
        <w:jc w:val="both"/>
        <w:rPr>
          <w:rFonts w:ascii="Arial Narrow" w:hAnsi="Arial Narrow" w:cs="Arial"/>
          <w:lang w:val="es-BO"/>
        </w:rPr>
      </w:pPr>
      <w:bookmarkStart w:id="30" w:name="_Toc314666187"/>
      <w:r w:rsidRPr="00A23B0B">
        <w:rPr>
          <w:rFonts w:ascii="Arial Narrow" w:hAnsi="Arial Narrow" w:cs="Arial"/>
          <w:lang w:val="es-BO"/>
        </w:rPr>
        <w:t>En el siguiente cuadro se presenta los materiales por los cuales atraviesa la red secundaria.</w:t>
      </w:r>
      <w:bookmarkEnd w:id="30"/>
    </w:p>
    <w:p w:rsidR="00F22809" w:rsidRPr="00A23B0B" w:rsidRDefault="00F22809" w:rsidP="00F22809">
      <w:pPr>
        <w:pStyle w:val="CM12"/>
        <w:ind w:left="360"/>
        <w:jc w:val="both"/>
        <w:rPr>
          <w:rFonts w:ascii="Arial Narrow" w:hAnsi="Arial Narrow" w:cs="Arial"/>
          <w:lang w:val="es-BO"/>
        </w:rPr>
      </w:pPr>
    </w:p>
    <w:p w:rsidR="00F22809" w:rsidRPr="00A23B0B" w:rsidRDefault="00F22809" w:rsidP="00F22809">
      <w:pPr>
        <w:pStyle w:val="CM12"/>
        <w:ind w:left="360"/>
        <w:jc w:val="center"/>
        <w:rPr>
          <w:rFonts w:ascii="Arial Narrow" w:hAnsi="Arial Narrow" w:cs="Arial"/>
          <w:b/>
          <w:lang w:val="es-BO"/>
        </w:rPr>
      </w:pPr>
      <w:bookmarkStart w:id="31" w:name="_Toc314666188"/>
      <w:r w:rsidRPr="00A23B0B">
        <w:rPr>
          <w:rFonts w:ascii="Arial Narrow" w:hAnsi="Arial Narrow" w:cs="Arial"/>
          <w:b/>
          <w:lang w:val="es-BO"/>
        </w:rPr>
        <w:t>Resumen de los Tramos</w:t>
      </w:r>
      <w:bookmarkEnd w:id="31"/>
      <w:r w:rsidRPr="00A23B0B">
        <w:rPr>
          <w:rFonts w:ascii="Arial Narrow" w:hAnsi="Arial Narrow" w:cs="Arial"/>
          <w:b/>
          <w:lang w:val="es-BO"/>
        </w:rPr>
        <w:t xml:space="preserve"> - Lote </w:t>
      </w:r>
      <w:r w:rsidR="00594B71" w:rsidRPr="00A23B0B">
        <w:rPr>
          <w:rFonts w:ascii="Arial Narrow" w:hAnsi="Arial Narrow" w:cs="Arial"/>
          <w:b/>
          <w:lang w:val="es-BO"/>
        </w:rPr>
        <w:t>2</w:t>
      </w:r>
      <w:r w:rsidRPr="00A23B0B">
        <w:rPr>
          <w:rFonts w:ascii="Arial Narrow" w:hAnsi="Arial Narrow" w:cs="Arial"/>
          <w:b/>
          <w:lang w:val="es-BO"/>
        </w:rPr>
        <w:t xml:space="preserve"> </w:t>
      </w:r>
    </w:p>
    <w:p w:rsidR="00F22809" w:rsidRPr="00A23B0B" w:rsidRDefault="00F22809" w:rsidP="00F22809">
      <w:pPr>
        <w:pStyle w:val="CM12"/>
        <w:ind w:left="360"/>
        <w:jc w:val="both"/>
        <w:rPr>
          <w:rFonts w:ascii="Arial Narrow" w:hAnsi="Arial Narrow" w:cs="Arial"/>
          <w:lang w:val="es-BO"/>
        </w:rPr>
      </w:pPr>
    </w:p>
    <w:tbl>
      <w:tblPr>
        <w:tblW w:w="9478" w:type="dxa"/>
        <w:jc w:val="center"/>
        <w:tblLook w:val="04A0" w:firstRow="1" w:lastRow="0" w:firstColumn="1" w:lastColumn="0" w:noHBand="0" w:noVBand="1"/>
      </w:tblPr>
      <w:tblGrid>
        <w:gridCol w:w="1119"/>
        <w:gridCol w:w="1391"/>
        <w:gridCol w:w="890"/>
        <w:gridCol w:w="991"/>
        <w:gridCol w:w="1456"/>
        <w:gridCol w:w="1203"/>
        <w:gridCol w:w="1184"/>
        <w:gridCol w:w="1244"/>
      </w:tblGrid>
      <w:tr w:rsidR="00F22809" w:rsidRPr="00A23B0B" w:rsidTr="000D61F4">
        <w:trPr>
          <w:trHeight w:val="315"/>
          <w:jc w:val="center"/>
        </w:trPr>
        <w:tc>
          <w:tcPr>
            <w:tcW w:w="8234" w:type="dxa"/>
            <w:gridSpan w:val="7"/>
            <w:tcBorders>
              <w:top w:val="single" w:sz="8" w:space="0" w:color="auto"/>
              <w:left w:val="single" w:sz="8" w:space="0" w:color="auto"/>
              <w:bottom w:val="nil"/>
              <w:right w:val="single" w:sz="8" w:space="0" w:color="auto"/>
            </w:tcBorders>
            <w:shd w:val="clear" w:color="000000" w:fill="8DB4E3"/>
            <w:noWrap/>
            <w:vAlign w:val="bottom"/>
            <w:hideMark/>
          </w:tcPr>
          <w:p w:rsidR="00F22809" w:rsidRPr="00A23B0B" w:rsidRDefault="00F22809" w:rsidP="000D61F4">
            <w:pPr>
              <w:spacing w:after="0" w:line="240" w:lineRule="auto"/>
              <w:jc w:val="center"/>
              <w:rPr>
                <w:rFonts w:ascii="Arial Narrow" w:eastAsia="Times New Roman" w:hAnsi="Arial Narrow" w:cs="Calibri"/>
                <w:b/>
                <w:bCs/>
                <w:color w:val="000000"/>
                <w:sz w:val="24"/>
                <w:szCs w:val="24"/>
              </w:rPr>
            </w:pPr>
            <w:bookmarkStart w:id="32" w:name="_Toc314666189"/>
            <w:r w:rsidRPr="00A23B0B">
              <w:rPr>
                <w:rFonts w:ascii="Arial Narrow" w:eastAsia="Times New Roman" w:hAnsi="Arial Narrow" w:cs="Calibri"/>
                <w:b/>
                <w:bCs/>
                <w:color w:val="000000"/>
                <w:sz w:val="24"/>
                <w:szCs w:val="24"/>
              </w:rPr>
              <w:t>MATERIALES</w:t>
            </w:r>
            <w:bookmarkEnd w:id="32"/>
          </w:p>
        </w:tc>
        <w:tc>
          <w:tcPr>
            <w:tcW w:w="1244" w:type="dxa"/>
            <w:vMerge w:val="restart"/>
            <w:tcBorders>
              <w:top w:val="single" w:sz="8" w:space="0" w:color="auto"/>
              <w:left w:val="single" w:sz="8" w:space="0" w:color="auto"/>
              <w:bottom w:val="single" w:sz="4" w:space="0" w:color="auto"/>
              <w:right w:val="single" w:sz="8" w:space="0" w:color="auto"/>
            </w:tcBorders>
            <w:shd w:val="clear" w:color="000000" w:fill="8DB4E3"/>
            <w:vAlign w:val="center"/>
            <w:hideMark/>
          </w:tcPr>
          <w:p w:rsidR="00F22809" w:rsidRPr="00A23B0B" w:rsidRDefault="00F22809" w:rsidP="000D61F4">
            <w:pPr>
              <w:spacing w:after="0" w:line="240" w:lineRule="auto"/>
              <w:jc w:val="center"/>
              <w:rPr>
                <w:rFonts w:ascii="Arial Narrow" w:eastAsia="Times New Roman" w:hAnsi="Arial Narrow" w:cs="Calibri"/>
                <w:b/>
                <w:bCs/>
                <w:color w:val="000000"/>
                <w:sz w:val="24"/>
                <w:szCs w:val="24"/>
              </w:rPr>
            </w:pPr>
            <w:bookmarkStart w:id="33" w:name="_Toc314666190"/>
            <w:r w:rsidRPr="00A23B0B">
              <w:rPr>
                <w:rFonts w:ascii="Arial Narrow" w:eastAsia="Times New Roman" w:hAnsi="Arial Narrow" w:cs="Calibri"/>
                <w:b/>
                <w:bCs/>
                <w:color w:val="000000"/>
                <w:sz w:val="24"/>
                <w:szCs w:val="24"/>
              </w:rPr>
              <w:t>TOTAL LONGITUD  (m)</w:t>
            </w:r>
            <w:bookmarkEnd w:id="33"/>
          </w:p>
        </w:tc>
      </w:tr>
      <w:tr w:rsidR="00F22809" w:rsidRPr="00A23B0B" w:rsidTr="000D61F4">
        <w:trPr>
          <w:trHeight w:val="555"/>
          <w:jc w:val="center"/>
        </w:trPr>
        <w:tc>
          <w:tcPr>
            <w:tcW w:w="1119" w:type="dxa"/>
            <w:tcBorders>
              <w:top w:val="single" w:sz="8" w:space="0" w:color="auto"/>
              <w:left w:val="single" w:sz="8" w:space="0" w:color="auto"/>
              <w:bottom w:val="nil"/>
              <w:right w:val="single" w:sz="4" w:space="0" w:color="auto"/>
            </w:tcBorders>
            <w:shd w:val="clear" w:color="000000" w:fill="8DB4E3"/>
            <w:noWrap/>
            <w:vAlign w:val="bottom"/>
            <w:hideMark/>
          </w:tcPr>
          <w:p w:rsidR="00F22809" w:rsidRPr="00A23B0B" w:rsidRDefault="00F22809" w:rsidP="000D61F4">
            <w:pPr>
              <w:spacing w:after="0" w:line="240" w:lineRule="auto"/>
              <w:jc w:val="center"/>
              <w:rPr>
                <w:rFonts w:ascii="Arial Narrow" w:eastAsia="Times New Roman" w:hAnsi="Arial Narrow" w:cs="Calibri"/>
                <w:b/>
                <w:bCs/>
                <w:sz w:val="20"/>
                <w:szCs w:val="20"/>
              </w:rPr>
            </w:pPr>
            <w:bookmarkStart w:id="34" w:name="_Toc314666191"/>
            <w:r w:rsidRPr="00A23B0B">
              <w:rPr>
                <w:rFonts w:ascii="Arial Narrow" w:eastAsia="Times New Roman" w:hAnsi="Arial Narrow" w:cs="Calibri"/>
                <w:b/>
                <w:bCs/>
                <w:sz w:val="20"/>
                <w:szCs w:val="20"/>
              </w:rPr>
              <w:t>CEMENTO</w:t>
            </w:r>
            <w:bookmarkEnd w:id="34"/>
          </w:p>
        </w:tc>
        <w:tc>
          <w:tcPr>
            <w:tcW w:w="1391" w:type="dxa"/>
            <w:tcBorders>
              <w:top w:val="single" w:sz="8" w:space="0" w:color="auto"/>
              <w:left w:val="single" w:sz="8" w:space="0" w:color="auto"/>
              <w:bottom w:val="single" w:sz="8" w:space="0" w:color="auto"/>
              <w:right w:val="single" w:sz="8" w:space="0" w:color="auto"/>
            </w:tcBorders>
            <w:shd w:val="clear" w:color="000000" w:fill="8DB4E3"/>
            <w:noWrap/>
            <w:vAlign w:val="bottom"/>
            <w:hideMark/>
          </w:tcPr>
          <w:p w:rsidR="00F22809" w:rsidRPr="00A23B0B" w:rsidRDefault="00F22809" w:rsidP="000D61F4">
            <w:pPr>
              <w:spacing w:after="0" w:line="240" w:lineRule="auto"/>
              <w:jc w:val="center"/>
              <w:rPr>
                <w:rFonts w:ascii="Arial Narrow" w:eastAsia="Times New Roman" w:hAnsi="Arial Narrow" w:cs="Calibri"/>
                <w:b/>
                <w:bCs/>
                <w:sz w:val="20"/>
                <w:szCs w:val="20"/>
              </w:rPr>
            </w:pPr>
            <w:bookmarkStart w:id="35" w:name="_Toc314666192"/>
            <w:r w:rsidRPr="00A23B0B">
              <w:rPr>
                <w:rFonts w:ascii="Arial Narrow" w:eastAsia="Times New Roman" w:hAnsi="Arial Narrow" w:cs="Calibri"/>
                <w:b/>
                <w:bCs/>
                <w:sz w:val="20"/>
                <w:szCs w:val="20"/>
              </w:rPr>
              <w:t>EMPEDRADO</w:t>
            </w:r>
            <w:bookmarkEnd w:id="35"/>
          </w:p>
        </w:tc>
        <w:tc>
          <w:tcPr>
            <w:tcW w:w="890" w:type="dxa"/>
            <w:tcBorders>
              <w:top w:val="single" w:sz="8" w:space="0" w:color="auto"/>
              <w:left w:val="nil"/>
              <w:bottom w:val="single" w:sz="8" w:space="0" w:color="auto"/>
              <w:right w:val="single" w:sz="8" w:space="0" w:color="auto"/>
            </w:tcBorders>
            <w:shd w:val="clear" w:color="000000" w:fill="8DB4E3"/>
            <w:noWrap/>
            <w:vAlign w:val="bottom"/>
            <w:hideMark/>
          </w:tcPr>
          <w:p w:rsidR="00F22809" w:rsidRPr="00A23B0B" w:rsidRDefault="00F22809" w:rsidP="000D61F4">
            <w:pPr>
              <w:spacing w:after="0" w:line="240" w:lineRule="auto"/>
              <w:jc w:val="center"/>
              <w:rPr>
                <w:rFonts w:ascii="Arial Narrow" w:eastAsia="Times New Roman" w:hAnsi="Arial Narrow" w:cs="Calibri"/>
                <w:b/>
                <w:bCs/>
                <w:sz w:val="20"/>
                <w:szCs w:val="20"/>
              </w:rPr>
            </w:pPr>
            <w:bookmarkStart w:id="36" w:name="_Toc314666193"/>
            <w:r w:rsidRPr="00A23B0B">
              <w:rPr>
                <w:rFonts w:ascii="Arial Narrow" w:eastAsia="Times New Roman" w:hAnsi="Arial Narrow" w:cs="Calibri"/>
                <w:b/>
                <w:bCs/>
                <w:sz w:val="20"/>
                <w:szCs w:val="20"/>
              </w:rPr>
              <w:t>TIERRA</w:t>
            </w:r>
            <w:bookmarkEnd w:id="36"/>
          </w:p>
        </w:tc>
        <w:tc>
          <w:tcPr>
            <w:tcW w:w="991" w:type="dxa"/>
            <w:tcBorders>
              <w:top w:val="single" w:sz="8" w:space="0" w:color="auto"/>
              <w:left w:val="nil"/>
              <w:bottom w:val="nil"/>
              <w:right w:val="single" w:sz="4" w:space="0" w:color="auto"/>
            </w:tcBorders>
            <w:shd w:val="clear" w:color="000000" w:fill="8DB4E3"/>
            <w:noWrap/>
            <w:vAlign w:val="bottom"/>
            <w:hideMark/>
          </w:tcPr>
          <w:p w:rsidR="00F22809" w:rsidRPr="00A23B0B" w:rsidRDefault="00F22809" w:rsidP="000D61F4">
            <w:pPr>
              <w:spacing w:after="0" w:line="240" w:lineRule="auto"/>
              <w:jc w:val="center"/>
              <w:rPr>
                <w:rFonts w:ascii="Arial Narrow" w:eastAsia="Times New Roman" w:hAnsi="Arial Narrow" w:cs="Calibri"/>
                <w:b/>
                <w:bCs/>
                <w:sz w:val="20"/>
                <w:szCs w:val="20"/>
              </w:rPr>
            </w:pPr>
            <w:bookmarkStart w:id="37" w:name="_Toc314666194"/>
            <w:r w:rsidRPr="00A23B0B">
              <w:rPr>
                <w:rFonts w:ascii="Arial Narrow" w:eastAsia="Times New Roman" w:hAnsi="Arial Narrow" w:cs="Calibri"/>
                <w:b/>
                <w:bCs/>
                <w:sz w:val="20"/>
                <w:szCs w:val="20"/>
              </w:rPr>
              <w:t>ASFALTO</w:t>
            </w:r>
            <w:bookmarkEnd w:id="37"/>
          </w:p>
        </w:tc>
        <w:tc>
          <w:tcPr>
            <w:tcW w:w="145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F22809" w:rsidRPr="00A23B0B" w:rsidRDefault="00F22809" w:rsidP="000D61F4">
            <w:pPr>
              <w:spacing w:after="0" w:line="240" w:lineRule="auto"/>
              <w:rPr>
                <w:rFonts w:ascii="Arial Narrow" w:eastAsia="Times New Roman" w:hAnsi="Arial Narrow" w:cs="Calibri"/>
                <w:b/>
                <w:bCs/>
                <w:color w:val="000000"/>
                <w:sz w:val="20"/>
                <w:szCs w:val="20"/>
              </w:rPr>
            </w:pPr>
          </w:p>
          <w:p w:rsidR="00F22809" w:rsidRPr="00A23B0B" w:rsidRDefault="00F22809" w:rsidP="000D61F4">
            <w:pPr>
              <w:spacing w:after="0" w:line="240" w:lineRule="auto"/>
              <w:rPr>
                <w:rFonts w:ascii="Arial Narrow" w:eastAsia="Times New Roman" w:hAnsi="Arial Narrow" w:cs="Calibri"/>
                <w:b/>
                <w:bCs/>
                <w:color w:val="000000"/>
                <w:sz w:val="20"/>
                <w:szCs w:val="20"/>
              </w:rPr>
            </w:pPr>
          </w:p>
          <w:p w:rsidR="00F22809" w:rsidRPr="00A23B0B" w:rsidRDefault="00F22809" w:rsidP="000D61F4">
            <w:pPr>
              <w:spacing w:after="0" w:line="240" w:lineRule="auto"/>
              <w:rPr>
                <w:rFonts w:ascii="Arial Narrow" w:eastAsia="Times New Roman" w:hAnsi="Arial Narrow" w:cs="Calibri"/>
                <w:b/>
                <w:bCs/>
                <w:color w:val="000000"/>
                <w:sz w:val="20"/>
                <w:szCs w:val="20"/>
              </w:rPr>
            </w:pPr>
          </w:p>
          <w:p w:rsidR="00F22809" w:rsidRPr="00A23B0B" w:rsidRDefault="00F22809" w:rsidP="000D61F4">
            <w:pPr>
              <w:spacing w:after="0" w:line="240" w:lineRule="auto"/>
              <w:rPr>
                <w:rFonts w:ascii="Arial Narrow" w:eastAsia="Times New Roman" w:hAnsi="Arial Narrow" w:cs="Calibri"/>
                <w:b/>
                <w:bCs/>
                <w:color w:val="000000"/>
                <w:sz w:val="20"/>
                <w:szCs w:val="20"/>
              </w:rPr>
            </w:pPr>
            <w:r w:rsidRPr="00A23B0B">
              <w:rPr>
                <w:rFonts w:ascii="Arial Narrow" w:eastAsia="Times New Roman" w:hAnsi="Arial Narrow" w:cs="Calibri"/>
                <w:b/>
                <w:bCs/>
                <w:color w:val="000000"/>
                <w:sz w:val="20"/>
                <w:szCs w:val="20"/>
              </w:rPr>
              <w:t>CORTEZAS ESPECIALES</w:t>
            </w:r>
          </w:p>
        </w:tc>
        <w:tc>
          <w:tcPr>
            <w:tcW w:w="120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F22809" w:rsidRPr="00A23B0B" w:rsidRDefault="00F22809" w:rsidP="000D61F4">
            <w:pPr>
              <w:spacing w:after="0" w:line="240" w:lineRule="auto"/>
              <w:rPr>
                <w:rFonts w:ascii="Arial Narrow" w:eastAsia="Times New Roman" w:hAnsi="Arial Narrow" w:cs="Calibri"/>
                <w:b/>
                <w:bCs/>
                <w:color w:val="000000"/>
                <w:sz w:val="20"/>
                <w:szCs w:val="20"/>
              </w:rPr>
            </w:pPr>
          </w:p>
          <w:p w:rsidR="00F22809" w:rsidRPr="00A23B0B" w:rsidRDefault="00F22809" w:rsidP="000D61F4">
            <w:pPr>
              <w:spacing w:after="0" w:line="240" w:lineRule="auto"/>
              <w:rPr>
                <w:rFonts w:ascii="Arial Narrow" w:eastAsia="Times New Roman" w:hAnsi="Arial Narrow" w:cs="Calibri"/>
                <w:b/>
                <w:bCs/>
                <w:color w:val="000000"/>
                <w:sz w:val="20"/>
                <w:szCs w:val="20"/>
              </w:rPr>
            </w:pPr>
          </w:p>
          <w:p w:rsidR="00F22809" w:rsidRPr="00A23B0B" w:rsidRDefault="00F22809" w:rsidP="000D61F4">
            <w:pPr>
              <w:spacing w:after="0" w:line="240" w:lineRule="auto"/>
              <w:rPr>
                <w:rFonts w:ascii="Arial Narrow" w:eastAsia="Times New Roman" w:hAnsi="Arial Narrow" w:cs="Calibri"/>
                <w:b/>
                <w:bCs/>
                <w:color w:val="000000"/>
                <w:sz w:val="20"/>
                <w:szCs w:val="20"/>
              </w:rPr>
            </w:pPr>
          </w:p>
          <w:p w:rsidR="00F22809" w:rsidRPr="00A23B0B" w:rsidRDefault="00F22809" w:rsidP="000D61F4">
            <w:pPr>
              <w:spacing w:after="0" w:line="240" w:lineRule="auto"/>
              <w:rPr>
                <w:rFonts w:ascii="Arial Narrow" w:eastAsia="Times New Roman" w:hAnsi="Arial Narrow" w:cs="Calibri"/>
                <w:b/>
                <w:bCs/>
                <w:color w:val="000000"/>
                <w:sz w:val="20"/>
                <w:szCs w:val="20"/>
              </w:rPr>
            </w:pPr>
            <w:r w:rsidRPr="00A23B0B">
              <w:rPr>
                <w:rFonts w:ascii="Arial Narrow" w:eastAsia="Times New Roman" w:hAnsi="Arial Narrow" w:cs="Calibri"/>
                <w:b/>
                <w:bCs/>
                <w:color w:val="000000"/>
                <w:sz w:val="20"/>
                <w:szCs w:val="20"/>
              </w:rPr>
              <w:t xml:space="preserve">HORMIGOM CICLOPEO </w:t>
            </w:r>
          </w:p>
        </w:tc>
        <w:tc>
          <w:tcPr>
            <w:tcW w:w="1184"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F22809" w:rsidRPr="00A23B0B" w:rsidRDefault="00F22809" w:rsidP="000D61F4">
            <w:pPr>
              <w:spacing w:after="0" w:line="240" w:lineRule="auto"/>
              <w:rPr>
                <w:rFonts w:ascii="Arial Narrow" w:eastAsia="Times New Roman" w:hAnsi="Arial Narrow" w:cs="Calibri"/>
                <w:b/>
                <w:bCs/>
                <w:color w:val="000000"/>
                <w:sz w:val="20"/>
                <w:szCs w:val="20"/>
              </w:rPr>
            </w:pPr>
            <w:r w:rsidRPr="00A23B0B">
              <w:rPr>
                <w:rFonts w:ascii="Arial Narrow" w:eastAsia="Times New Roman" w:hAnsi="Arial Narrow" w:cs="Calibri"/>
                <w:b/>
                <w:bCs/>
                <w:color w:val="000000"/>
                <w:sz w:val="20"/>
                <w:szCs w:val="20"/>
              </w:rPr>
              <w:t>CARPETA DE HORMIGON H-21 (e = 10 cm)</w:t>
            </w:r>
          </w:p>
        </w:tc>
        <w:tc>
          <w:tcPr>
            <w:tcW w:w="1244" w:type="dxa"/>
            <w:vMerge/>
            <w:tcBorders>
              <w:top w:val="single" w:sz="4" w:space="0" w:color="auto"/>
              <w:left w:val="single" w:sz="4" w:space="0" w:color="auto"/>
              <w:bottom w:val="single" w:sz="4" w:space="0" w:color="auto"/>
              <w:right w:val="single" w:sz="4" w:space="0" w:color="auto"/>
            </w:tcBorders>
            <w:vAlign w:val="center"/>
            <w:hideMark/>
          </w:tcPr>
          <w:p w:rsidR="00F22809" w:rsidRPr="00A23B0B" w:rsidRDefault="00F22809" w:rsidP="000D61F4">
            <w:pPr>
              <w:spacing w:after="0" w:line="240" w:lineRule="auto"/>
              <w:rPr>
                <w:rFonts w:ascii="Arial Narrow" w:eastAsia="Times New Roman" w:hAnsi="Arial Narrow" w:cs="Calibri"/>
                <w:b/>
                <w:bCs/>
                <w:color w:val="000000"/>
                <w:sz w:val="24"/>
                <w:szCs w:val="24"/>
              </w:rPr>
            </w:pPr>
          </w:p>
        </w:tc>
      </w:tr>
      <w:tr w:rsidR="00F22809" w:rsidRPr="00A23B0B" w:rsidTr="000D61F4">
        <w:trPr>
          <w:trHeight w:val="330"/>
          <w:jc w:val="center"/>
        </w:trPr>
        <w:tc>
          <w:tcPr>
            <w:tcW w:w="111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22809" w:rsidRPr="00A23B0B" w:rsidRDefault="002B3F66" w:rsidP="000D61F4">
            <w:pPr>
              <w:spacing w:after="0" w:line="240" w:lineRule="auto"/>
              <w:jc w:val="center"/>
              <w:rPr>
                <w:rFonts w:ascii="Arial Narrow" w:eastAsia="Times New Roman" w:hAnsi="Arial Narrow" w:cs="Calibri"/>
                <w:sz w:val="24"/>
                <w:szCs w:val="24"/>
              </w:rPr>
            </w:pPr>
            <w:r w:rsidRPr="00A23B0B">
              <w:rPr>
                <w:rFonts w:ascii="Arial Narrow" w:eastAsia="Times New Roman" w:hAnsi="Arial Narrow" w:cs="Calibri"/>
                <w:sz w:val="24"/>
                <w:szCs w:val="24"/>
              </w:rPr>
              <w:t>2438</w:t>
            </w:r>
          </w:p>
        </w:tc>
        <w:tc>
          <w:tcPr>
            <w:tcW w:w="1391"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22809" w:rsidRPr="00A23B0B" w:rsidRDefault="002B3F66" w:rsidP="000D61F4">
            <w:pPr>
              <w:spacing w:after="0" w:line="240" w:lineRule="auto"/>
              <w:jc w:val="center"/>
              <w:rPr>
                <w:rFonts w:ascii="Arial Narrow" w:eastAsia="Times New Roman" w:hAnsi="Arial Narrow" w:cs="Calibri"/>
                <w:sz w:val="24"/>
                <w:szCs w:val="24"/>
              </w:rPr>
            </w:pPr>
            <w:r w:rsidRPr="00A23B0B">
              <w:rPr>
                <w:rFonts w:ascii="Arial Narrow" w:eastAsia="Times New Roman" w:hAnsi="Arial Narrow" w:cs="Calibri"/>
                <w:sz w:val="24"/>
                <w:szCs w:val="24"/>
              </w:rPr>
              <w:t>304</w:t>
            </w:r>
          </w:p>
        </w:tc>
        <w:tc>
          <w:tcPr>
            <w:tcW w:w="89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22809" w:rsidRPr="00A23B0B" w:rsidRDefault="002B3F66" w:rsidP="000D61F4">
            <w:pPr>
              <w:spacing w:after="0" w:line="240" w:lineRule="auto"/>
              <w:jc w:val="center"/>
              <w:rPr>
                <w:rFonts w:ascii="Arial Narrow" w:eastAsia="Times New Roman" w:hAnsi="Arial Narrow" w:cs="Calibri"/>
                <w:sz w:val="24"/>
                <w:szCs w:val="24"/>
              </w:rPr>
            </w:pPr>
            <w:r w:rsidRPr="00A23B0B">
              <w:rPr>
                <w:rFonts w:ascii="Arial Narrow" w:eastAsia="Times New Roman" w:hAnsi="Arial Narrow" w:cs="Calibri"/>
                <w:sz w:val="24"/>
                <w:szCs w:val="24"/>
              </w:rPr>
              <w:t>167</w:t>
            </w:r>
          </w:p>
        </w:tc>
        <w:tc>
          <w:tcPr>
            <w:tcW w:w="991"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22809" w:rsidRPr="00A23B0B" w:rsidRDefault="00F22809" w:rsidP="000D61F4">
            <w:pPr>
              <w:spacing w:after="0" w:line="240" w:lineRule="auto"/>
              <w:jc w:val="center"/>
              <w:rPr>
                <w:rFonts w:ascii="Arial Narrow" w:eastAsia="Times New Roman" w:hAnsi="Arial Narrow" w:cs="Calibri"/>
                <w:sz w:val="24"/>
                <w:szCs w:val="24"/>
              </w:rPr>
            </w:pPr>
            <w:r w:rsidRPr="00A23B0B">
              <w:rPr>
                <w:rFonts w:ascii="Arial Narrow" w:eastAsia="Times New Roman" w:hAnsi="Arial Narrow" w:cs="Calibri"/>
                <w:sz w:val="24"/>
                <w:szCs w:val="24"/>
              </w:rPr>
              <w:t>31</w:t>
            </w:r>
          </w:p>
        </w:tc>
        <w:tc>
          <w:tcPr>
            <w:tcW w:w="1456" w:type="dxa"/>
            <w:tcBorders>
              <w:top w:val="single" w:sz="4" w:space="0" w:color="auto"/>
              <w:left w:val="nil"/>
              <w:bottom w:val="single" w:sz="4" w:space="0" w:color="auto"/>
              <w:right w:val="single" w:sz="4" w:space="0" w:color="auto"/>
            </w:tcBorders>
          </w:tcPr>
          <w:p w:rsidR="00F22809" w:rsidRPr="00A23B0B" w:rsidRDefault="00F22809" w:rsidP="000D61F4">
            <w:pPr>
              <w:spacing w:after="0" w:line="240" w:lineRule="auto"/>
              <w:jc w:val="center"/>
              <w:rPr>
                <w:rFonts w:ascii="Arial Narrow" w:eastAsia="Times New Roman" w:hAnsi="Arial Narrow" w:cs="Calibri"/>
                <w:color w:val="000000"/>
                <w:sz w:val="24"/>
                <w:szCs w:val="24"/>
              </w:rPr>
            </w:pPr>
            <w:r w:rsidRPr="00A23B0B">
              <w:rPr>
                <w:rFonts w:ascii="Arial Narrow" w:eastAsia="Times New Roman" w:hAnsi="Arial Narrow" w:cs="Calibri"/>
                <w:color w:val="000000"/>
                <w:sz w:val="24"/>
                <w:szCs w:val="24"/>
              </w:rPr>
              <w:t>10</w:t>
            </w:r>
          </w:p>
        </w:tc>
        <w:tc>
          <w:tcPr>
            <w:tcW w:w="1203" w:type="dxa"/>
            <w:tcBorders>
              <w:top w:val="single" w:sz="4" w:space="0" w:color="auto"/>
              <w:left w:val="single" w:sz="4" w:space="0" w:color="auto"/>
              <w:bottom w:val="single" w:sz="4" w:space="0" w:color="auto"/>
              <w:right w:val="single" w:sz="4" w:space="0" w:color="auto"/>
            </w:tcBorders>
          </w:tcPr>
          <w:p w:rsidR="00F22809" w:rsidRPr="00A23B0B" w:rsidRDefault="002B3F66" w:rsidP="000D61F4">
            <w:pPr>
              <w:spacing w:after="0" w:line="240" w:lineRule="auto"/>
              <w:jc w:val="center"/>
              <w:rPr>
                <w:rFonts w:ascii="Arial Narrow" w:eastAsia="Times New Roman" w:hAnsi="Arial Narrow" w:cs="Calibri"/>
                <w:color w:val="000000"/>
                <w:sz w:val="24"/>
                <w:szCs w:val="24"/>
              </w:rPr>
            </w:pPr>
            <w:r w:rsidRPr="00A23B0B">
              <w:rPr>
                <w:rFonts w:ascii="Arial Narrow" w:eastAsia="Times New Roman" w:hAnsi="Arial Narrow" w:cs="Calibri"/>
                <w:color w:val="000000"/>
                <w:sz w:val="24"/>
                <w:szCs w:val="24"/>
              </w:rPr>
              <w:t>104</w:t>
            </w:r>
          </w:p>
        </w:tc>
        <w:tc>
          <w:tcPr>
            <w:tcW w:w="1184" w:type="dxa"/>
            <w:tcBorders>
              <w:top w:val="single" w:sz="4" w:space="0" w:color="auto"/>
              <w:left w:val="single" w:sz="4" w:space="0" w:color="auto"/>
              <w:bottom w:val="single" w:sz="4" w:space="0" w:color="auto"/>
              <w:right w:val="single" w:sz="4" w:space="0" w:color="auto"/>
            </w:tcBorders>
          </w:tcPr>
          <w:p w:rsidR="00F22809" w:rsidRPr="00A23B0B" w:rsidRDefault="00F22809" w:rsidP="000D61F4">
            <w:pPr>
              <w:spacing w:after="0" w:line="240" w:lineRule="auto"/>
              <w:jc w:val="center"/>
              <w:rPr>
                <w:rFonts w:ascii="Arial Narrow" w:eastAsia="Times New Roman" w:hAnsi="Arial Narrow" w:cs="Calibri"/>
                <w:color w:val="000000"/>
                <w:sz w:val="24"/>
                <w:szCs w:val="24"/>
              </w:rPr>
            </w:pPr>
            <w:r w:rsidRPr="00A23B0B">
              <w:rPr>
                <w:rFonts w:ascii="Arial Narrow" w:eastAsia="Times New Roman" w:hAnsi="Arial Narrow" w:cs="Calibri"/>
                <w:color w:val="000000"/>
                <w:sz w:val="24"/>
                <w:szCs w:val="24"/>
              </w:rPr>
              <w:t>5</w:t>
            </w:r>
          </w:p>
        </w:tc>
        <w:tc>
          <w:tcPr>
            <w:tcW w:w="12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2809" w:rsidRPr="00A23B0B" w:rsidRDefault="002B3F66" w:rsidP="000D61F4">
            <w:pPr>
              <w:spacing w:after="0" w:line="240" w:lineRule="auto"/>
              <w:jc w:val="center"/>
              <w:rPr>
                <w:rFonts w:ascii="Arial Narrow" w:eastAsia="Times New Roman" w:hAnsi="Arial Narrow" w:cs="Calibri"/>
                <w:color w:val="000000"/>
                <w:sz w:val="24"/>
                <w:szCs w:val="24"/>
              </w:rPr>
            </w:pPr>
            <w:r w:rsidRPr="00A23B0B">
              <w:rPr>
                <w:rFonts w:ascii="Arial Narrow" w:eastAsia="Times New Roman" w:hAnsi="Arial Narrow" w:cs="Calibri"/>
                <w:color w:val="000000"/>
                <w:sz w:val="24"/>
                <w:szCs w:val="24"/>
              </w:rPr>
              <w:t>3059</w:t>
            </w:r>
          </w:p>
        </w:tc>
      </w:tr>
    </w:tbl>
    <w:p w:rsidR="00F22809" w:rsidRPr="00A23B0B" w:rsidRDefault="00F22809" w:rsidP="00F22809">
      <w:pPr>
        <w:spacing w:after="0" w:line="240" w:lineRule="auto"/>
        <w:ind w:left="342"/>
        <w:rPr>
          <w:rFonts w:ascii="Arial Narrow" w:eastAsia="Arial Unicode MS" w:hAnsi="Arial Narrow" w:cs="Times New Roman"/>
          <w:b/>
          <w:sz w:val="24"/>
          <w:szCs w:val="24"/>
          <w:lang w:val="es-ES_tradnl"/>
        </w:rPr>
      </w:pPr>
    </w:p>
    <w:p w:rsidR="00FC587A" w:rsidRPr="00A23B0B"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23B0B">
        <w:rPr>
          <w:rFonts w:ascii="Arial Narrow" w:eastAsia="Arial Unicode MS" w:hAnsi="Arial Narrow"/>
          <w:b/>
          <w:sz w:val="24"/>
          <w:szCs w:val="24"/>
        </w:rPr>
        <w:t>LISTADO DE VOLÚMENES DE OBRAS</w:t>
      </w:r>
    </w:p>
    <w:p w:rsidR="00FC587A" w:rsidRPr="00A23B0B" w:rsidRDefault="00FC587A" w:rsidP="00AF33E5">
      <w:pPr>
        <w:pStyle w:val="CM12"/>
        <w:jc w:val="both"/>
        <w:rPr>
          <w:rFonts w:ascii="Arial Narrow" w:hAnsi="Arial Narrow" w:cs="Arial"/>
          <w:lang w:val="es-BO"/>
        </w:rPr>
      </w:pPr>
    </w:p>
    <w:p w:rsidR="00FC587A" w:rsidRPr="00A23B0B" w:rsidRDefault="00FC587A" w:rsidP="000659C1">
      <w:pPr>
        <w:pStyle w:val="CM12"/>
        <w:ind w:left="360"/>
        <w:jc w:val="both"/>
        <w:rPr>
          <w:rFonts w:ascii="Arial Narrow" w:hAnsi="Arial Narrow" w:cs="Arial"/>
          <w:lang w:val="es-BO"/>
        </w:rPr>
      </w:pPr>
      <w:bookmarkStart w:id="38" w:name="_Toc314666229"/>
      <w:r w:rsidRPr="00A23B0B">
        <w:rPr>
          <w:rFonts w:ascii="Arial Narrow" w:hAnsi="Arial Narrow" w:cs="Arial"/>
          <w:lang w:val="es-BO"/>
        </w:rPr>
        <w:t>El listado de Volúmenes de Obras se detalla en la Sección 2, donde se especifica la cantidad de volúmenes de obra a ser ejecutados</w:t>
      </w:r>
      <w:r w:rsidR="00AB6721" w:rsidRPr="00A23B0B">
        <w:rPr>
          <w:rFonts w:ascii="Arial Narrow" w:hAnsi="Arial Narrow" w:cs="Arial"/>
          <w:lang w:val="es-BO"/>
        </w:rPr>
        <w:t xml:space="preserve"> para la obra en</w:t>
      </w:r>
      <w:r w:rsidRPr="00A23B0B">
        <w:rPr>
          <w:rFonts w:ascii="Arial Narrow" w:hAnsi="Arial Narrow" w:cs="Arial"/>
          <w:lang w:val="es-BO"/>
        </w:rPr>
        <w:t xml:space="preserve"> </w:t>
      </w:r>
      <w:bookmarkEnd w:id="38"/>
      <w:r w:rsidR="00182703" w:rsidRPr="00A23B0B">
        <w:rPr>
          <w:rFonts w:ascii="Arial Narrow" w:eastAsia="Arial Unicode MS" w:hAnsi="Arial Narrow"/>
          <w:bCs/>
        </w:rPr>
        <w:t xml:space="preserve"> cada uno de los lotes</w:t>
      </w:r>
      <w:r w:rsidR="00182703" w:rsidRPr="00A23B0B">
        <w:rPr>
          <w:rFonts w:ascii="Arial Narrow" w:hAnsi="Arial Narrow" w:cs="Arial"/>
          <w:lang w:val="es-BO"/>
        </w:rPr>
        <w:t>.</w:t>
      </w:r>
    </w:p>
    <w:p w:rsidR="007F4FA7" w:rsidRPr="00A23B0B" w:rsidRDefault="007F4FA7" w:rsidP="007F4FA7">
      <w:pPr>
        <w:pStyle w:val="Prrafodelista"/>
        <w:tabs>
          <w:tab w:val="left" w:pos="360"/>
        </w:tabs>
        <w:spacing w:line="240" w:lineRule="auto"/>
        <w:ind w:left="360"/>
        <w:rPr>
          <w:rFonts w:ascii="Arial Narrow" w:eastAsia="Arial Unicode MS" w:hAnsi="Arial Narrow"/>
          <w:b/>
          <w:sz w:val="24"/>
          <w:szCs w:val="24"/>
        </w:rPr>
      </w:pPr>
    </w:p>
    <w:p w:rsidR="00FC587A" w:rsidRPr="00A23B0B"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23B0B">
        <w:rPr>
          <w:rFonts w:ascii="Arial Narrow" w:eastAsia="Arial Unicode MS" w:hAnsi="Arial Narrow"/>
          <w:b/>
          <w:sz w:val="24"/>
          <w:szCs w:val="24"/>
        </w:rPr>
        <w:t>ESPECIFICACIONES TÉCNICAS DE CONSTRUCCIÓN RED SECUNDARIA</w:t>
      </w:r>
    </w:p>
    <w:p w:rsidR="00FC587A" w:rsidRPr="00A23B0B" w:rsidRDefault="00FC587A" w:rsidP="00692789">
      <w:pPr>
        <w:pStyle w:val="CM12"/>
        <w:spacing w:after="240"/>
        <w:ind w:left="360"/>
        <w:jc w:val="both"/>
        <w:rPr>
          <w:rFonts w:ascii="Arial Narrow" w:hAnsi="Arial Narrow" w:cs="Arial"/>
          <w:lang w:val="es-BO"/>
        </w:rPr>
      </w:pPr>
      <w:bookmarkStart w:id="39" w:name="_Toc314666230"/>
      <w:r w:rsidRPr="00A23B0B">
        <w:rPr>
          <w:rFonts w:ascii="Arial Narrow" w:hAnsi="Arial Narrow" w:cs="Arial"/>
          <w:lang w:val="es-BO"/>
        </w:rPr>
        <w:t>En la Sección 3 se detallan las Especificaciones Generales de construcción de obras civiles para el tendido de redes de gas natural, de acuerdo al alcance de la obra.</w:t>
      </w:r>
      <w:bookmarkEnd w:id="39"/>
    </w:p>
    <w:p w:rsidR="00FC587A" w:rsidRPr="00A23B0B" w:rsidRDefault="00FC587A" w:rsidP="003016A9">
      <w:pPr>
        <w:pStyle w:val="CM12"/>
        <w:spacing w:after="240"/>
        <w:ind w:left="360"/>
        <w:jc w:val="both"/>
        <w:rPr>
          <w:rFonts w:ascii="Arial Narrow" w:hAnsi="Arial Narrow" w:cs="Arial"/>
          <w:lang w:val="es-BO"/>
        </w:rPr>
      </w:pPr>
      <w:bookmarkStart w:id="40" w:name="_Toc314666231"/>
      <w:r w:rsidRPr="00A23B0B">
        <w:rPr>
          <w:rFonts w:ascii="Arial Narrow" w:hAnsi="Arial Narrow" w:cs="Arial"/>
          <w:lang w:val="es-BO"/>
        </w:rPr>
        <w:lastRenderedPageBreak/>
        <w:t xml:space="preserve">La norma principal que será usada en el diseño y construcción de las redes secundarias a instalarse es el Reglamento de Distribución de Gas Natural por Redes emitido por la </w:t>
      </w:r>
      <w:r w:rsidR="00FA0DE1" w:rsidRPr="00A23B0B">
        <w:rPr>
          <w:rFonts w:ascii="Arial Narrow" w:hAnsi="Arial Narrow" w:cs="Arial"/>
          <w:lang w:val="es-BO"/>
        </w:rPr>
        <w:t>Superintendencia de Hidrocarburos (actualmente</w:t>
      </w:r>
      <w:r w:rsidR="00D978BF" w:rsidRPr="00A23B0B">
        <w:rPr>
          <w:rFonts w:ascii="Arial Narrow" w:hAnsi="Arial Narrow" w:cs="Arial"/>
          <w:lang w:val="es-BO"/>
        </w:rPr>
        <w:t xml:space="preserve">, </w:t>
      </w:r>
      <w:r w:rsidR="00FA0DE1" w:rsidRPr="00A23B0B">
        <w:rPr>
          <w:rFonts w:ascii="Arial Narrow" w:hAnsi="Arial Narrow" w:cs="Arial"/>
          <w:lang w:val="es-BO"/>
        </w:rPr>
        <w:t xml:space="preserve"> Agencia Nacional de Hidrocarburos).</w:t>
      </w:r>
      <w:bookmarkEnd w:id="40"/>
    </w:p>
    <w:p w:rsidR="00A218B7" w:rsidRPr="00A23B0B" w:rsidRDefault="00A218B7" w:rsidP="00A218B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23B0B">
        <w:rPr>
          <w:rFonts w:ascii="Arial Narrow" w:eastAsia="Arial Unicode MS" w:hAnsi="Arial Narrow"/>
          <w:b/>
          <w:sz w:val="24"/>
          <w:szCs w:val="24"/>
        </w:rPr>
        <w:t>SUPERVISION Y FISCALIZACION</w:t>
      </w:r>
    </w:p>
    <w:p w:rsidR="005E2E0A" w:rsidRPr="00A23B0B" w:rsidRDefault="005E2E0A" w:rsidP="000659C1">
      <w:pPr>
        <w:pStyle w:val="Prrafodelista"/>
        <w:tabs>
          <w:tab w:val="left" w:pos="360"/>
        </w:tabs>
        <w:spacing w:line="240" w:lineRule="auto"/>
        <w:ind w:left="360"/>
        <w:rPr>
          <w:rFonts w:ascii="Arial Narrow" w:eastAsia="Arial Unicode MS" w:hAnsi="Arial Narrow"/>
          <w:b/>
          <w:sz w:val="24"/>
          <w:szCs w:val="24"/>
        </w:rPr>
      </w:pPr>
      <w:bookmarkStart w:id="41" w:name="_Toc134870977"/>
      <w:bookmarkStart w:id="42" w:name="_Toc135032606"/>
    </w:p>
    <w:p w:rsidR="00581A62" w:rsidRPr="00A23B0B" w:rsidRDefault="00581A62" w:rsidP="00581A62">
      <w:pPr>
        <w:pStyle w:val="CM12"/>
        <w:ind w:left="360"/>
        <w:jc w:val="both"/>
        <w:rPr>
          <w:rFonts w:ascii="Arial Narrow" w:hAnsi="Arial Narrow" w:cs="Arial"/>
          <w:lang w:val="es-BO"/>
        </w:rPr>
      </w:pPr>
      <w:r w:rsidRPr="00A23B0B">
        <w:rPr>
          <w:rFonts w:ascii="Arial Narrow" w:hAnsi="Arial Narrow" w:cs="Arial"/>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 </w:t>
      </w:r>
    </w:p>
    <w:p w:rsidR="00581A62" w:rsidRPr="00A23B0B" w:rsidRDefault="00581A62" w:rsidP="00581A62">
      <w:pPr>
        <w:pStyle w:val="CM12"/>
        <w:ind w:firstLine="360"/>
        <w:jc w:val="both"/>
        <w:rPr>
          <w:rFonts w:ascii="Arial Narrow" w:hAnsi="Arial Narrow"/>
        </w:rPr>
      </w:pPr>
    </w:p>
    <w:p w:rsidR="00581A62" w:rsidRPr="00A23B0B" w:rsidRDefault="00581A62" w:rsidP="00581A62">
      <w:pPr>
        <w:pStyle w:val="CM12"/>
        <w:ind w:left="360"/>
        <w:jc w:val="both"/>
        <w:rPr>
          <w:rFonts w:ascii="Arial Narrow" w:hAnsi="Arial Narrow"/>
        </w:rPr>
      </w:pPr>
      <w:r w:rsidRPr="00A23B0B">
        <w:rPr>
          <w:rFonts w:ascii="Arial Narrow" w:hAnsi="Arial Narrow"/>
        </w:rPr>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581A62" w:rsidRPr="00A23B0B" w:rsidRDefault="00581A62" w:rsidP="000659C1">
      <w:pPr>
        <w:pStyle w:val="Prrafodelista"/>
        <w:tabs>
          <w:tab w:val="left" w:pos="360"/>
        </w:tabs>
        <w:spacing w:line="240" w:lineRule="auto"/>
        <w:ind w:left="360"/>
        <w:rPr>
          <w:rFonts w:ascii="Arial Narrow" w:eastAsia="Arial Unicode MS" w:hAnsi="Arial Narrow"/>
          <w:b/>
          <w:sz w:val="24"/>
          <w:szCs w:val="24"/>
          <w:lang w:val="es-ES_tradnl"/>
        </w:rPr>
      </w:pPr>
    </w:p>
    <w:p w:rsidR="00FC587A" w:rsidRPr="00A23B0B"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23B0B">
        <w:rPr>
          <w:rFonts w:ascii="Arial Narrow" w:eastAsia="Arial Unicode MS" w:hAnsi="Arial Narrow"/>
          <w:b/>
          <w:sz w:val="24"/>
          <w:szCs w:val="24"/>
        </w:rPr>
        <w:t>CRUCES</w:t>
      </w:r>
      <w:bookmarkEnd w:id="41"/>
      <w:bookmarkEnd w:id="42"/>
      <w:r w:rsidRPr="00A23B0B">
        <w:rPr>
          <w:rFonts w:ascii="Arial Narrow" w:eastAsia="Arial Unicode MS" w:hAnsi="Arial Narrow"/>
          <w:b/>
          <w:sz w:val="24"/>
          <w:szCs w:val="24"/>
        </w:rPr>
        <w:t xml:space="preserve"> DE CALLES Y AVENIDAS</w:t>
      </w:r>
    </w:p>
    <w:p w:rsidR="00FC587A" w:rsidRPr="00A23B0B" w:rsidRDefault="00FC587A" w:rsidP="000659C1">
      <w:pPr>
        <w:pStyle w:val="CM12"/>
        <w:numPr>
          <w:ilvl w:val="0"/>
          <w:numId w:val="3"/>
        </w:numPr>
        <w:tabs>
          <w:tab w:val="left" w:pos="720"/>
        </w:tabs>
        <w:ind w:left="720"/>
        <w:jc w:val="both"/>
        <w:rPr>
          <w:rFonts w:ascii="Arial Narrow" w:hAnsi="Arial Narrow" w:cs="Arial"/>
          <w:lang w:val="es-BO"/>
        </w:rPr>
      </w:pPr>
      <w:bookmarkStart w:id="43" w:name="_Toc314666232"/>
      <w:r w:rsidRPr="00A23B0B">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A23B0B">
        <w:rPr>
          <w:rFonts w:ascii="Arial Narrow" w:hAnsi="Arial Narrow" w:cs="Arial"/>
          <w:lang w:val="es-BO"/>
        </w:rPr>
        <w:t>SUPERVISIÓN</w:t>
      </w:r>
      <w:r w:rsidRPr="00A23B0B">
        <w:rPr>
          <w:rFonts w:ascii="Arial Narrow" w:hAnsi="Arial Narrow" w:cs="Arial"/>
          <w:lang w:val="es-BO"/>
        </w:rPr>
        <w:t xml:space="preserve"> de YPFB.</w:t>
      </w:r>
      <w:bookmarkEnd w:id="43"/>
    </w:p>
    <w:p w:rsidR="00FC587A" w:rsidRPr="00A23B0B" w:rsidRDefault="00FC587A" w:rsidP="000659C1">
      <w:pPr>
        <w:pStyle w:val="CM12"/>
        <w:ind w:left="360"/>
        <w:jc w:val="both"/>
        <w:rPr>
          <w:rFonts w:ascii="Arial Narrow" w:hAnsi="Arial Narrow" w:cs="Arial"/>
          <w:lang w:val="es-BO"/>
        </w:rPr>
      </w:pPr>
    </w:p>
    <w:p w:rsidR="00FC587A" w:rsidRPr="00A23B0B" w:rsidRDefault="00FC587A" w:rsidP="000659C1">
      <w:pPr>
        <w:pStyle w:val="CM12"/>
        <w:numPr>
          <w:ilvl w:val="0"/>
          <w:numId w:val="3"/>
        </w:numPr>
        <w:tabs>
          <w:tab w:val="left" w:pos="720"/>
        </w:tabs>
        <w:ind w:left="720"/>
        <w:jc w:val="both"/>
        <w:rPr>
          <w:rFonts w:ascii="Arial Narrow" w:hAnsi="Arial Narrow" w:cs="Arial"/>
          <w:lang w:val="es-BO"/>
        </w:rPr>
      </w:pPr>
      <w:bookmarkStart w:id="44" w:name="_Toc314666233"/>
      <w:r w:rsidRPr="00A23B0B">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A23B0B">
        <w:rPr>
          <w:rFonts w:ascii="Arial Narrow" w:hAnsi="Arial Narrow" w:cs="Arial"/>
          <w:lang w:val="es-BO"/>
        </w:rPr>
        <w:t>el Gobierno Autónomo Municipal de La Paz</w:t>
      </w:r>
      <w:r w:rsidRPr="00A23B0B">
        <w:rPr>
          <w:rFonts w:ascii="Arial Narrow" w:hAnsi="Arial Narrow" w:cs="Arial"/>
          <w:lang w:val="es-BO"/>
        </w:rPr>
        <w:t xml:space="preserve">  y entidades de servicios públicos (electricidad, agua, fibra óptica, etc.).</w:t>
      </w:r>
      <w:bookmarkEnd w:id="44"/>
    </w:p>
    <w:p w:rsidR="00FC587A" w:rsidRPr="00A23B0B" w:rsidRDefault="00FC587A" w:rsidP="000659C1">
      <w:pPr>
        <w:pStyle w:val="CM12"/>
        <w:ind w:left="360"/>
        <w:jc w:val="both"/>
        <w:rPr>
          <w:rFonts w:ascii="Arial Narrow" w:hAnsi="Arial Narrow" w:cs="Arial"/>
          <w:lang w:val="es-BO"/>
        </w:rPr>
      </w:pPr>
    </w:p>
    <w:p w:rsidR="00FC587A" w:rsidRPr="00A23B0B" w:rsidRDefault="00FC587A" w:rsidP="000659C1">
      <w:pPr>
        <w:pStyle w:val="CM12"/>
        <w:numPr>
          <w:ilvl w:val="0"/>
          <w:numId w:val="3"/>
        </w:numPr>
        <w:tabs>
          <w:tab w:val="left" w:pos="720"/>
        </w:tabs>
        <w:ind w:left="720"/>
        <w:jc w:val="both"/>
        <w:rPr>
          <w:rFonts w:ascii="Arial Narrow" w:hAnsi="Arial Narrow" w:cs="Arial"/>
          <w:lang w:val="es-BO"/>
        </w:rPr>
      </w:pPr>
      <w:bookmarkStart w:id="45" w:name="_Toc314666234"/>
      <w:r w:rsidRPr="00A23B0B">
        <w:rPr>
          <w:rFonts w:ascii="Arial Narrow" w:hAnsi="Arial Narrow" w:cs="Arial"/>
          <w:lang w:val="es-BO"/>
        </w:rPr>
        <w:t>La empresa que se adjudiq</w:t>
      </w:r>
      <w:r w:rsidR="004D59F4" w:rsidRPr="00A23B0B">
        <w:rPr>
          <w:rFonts w:ascii="Arial Narrow" w:hAnsi="Arial Narrow" w:cs="Arial"/>
          <w:lang w:val="es-BO"/>
        </w:rPr>
        <w:t>ue la ejecución del servicio debe</w:t>
      </w:r>
      <w:r w:rsidRPr="00A23B0B">
        <w:rPr>
          <w:rFonts w:ascii="Arial Narrow" w:hAnsi="Arial Narrow" w:cs="Arial"/>
          <w:lang w:val="es-BO"/>
        </w:rPr>
        <w:t xml:space="preserve">rá </w:t>
      </w:r>
      <w:r w:rsidR="004D59F4" w:rsidRPr="00A23B0B">
        <w:rPr>
          <w:rFonts w:ascii="Arial Narrow" w:hAnsi="Arial Narrow" w:cs="Arial"/>
          <w:lang w:val="es-BO"/>
        </w:rPr>
        <w:t>presentar una carta notariada</w:t>
      </w:r>
      <w:r w:rsidR="0075369B" w:rsidRPr="00A23B0B">
        <w:rPr>
          <w:rFonts w:ascii="Arial Narrow" w:hAnsi="Arial Narrow" w:cs="Arial"/>
          <w:lang w:val="es-BO"/>
        </w:rPr>
        <w:t xml:space="preserve"> a </w:t>
      </w:r>
      <w:r w:rsidR="003152C6" w:rsidRPr="00A23B0B">
        <w:rPr>
          <w:rFonts w:ascii="Arial Narrow" w:hAnsi="Arial Narrow" w:cs="Arial"/>
          <w:lang w:val="es-BO"/>
        </w:rPr>
        <w:t>YPFB (</w:t>
      </w:r>
      <w:r w:rsidR="0075369B" w:rsidRPr="00A23B0B">
        <w:rPr>
          <w:rFonts w:ascii="Arial Narrow" w:hAnsi="Arial Narrow" w:cs="Arial"/>
          <w:lang w:val="es-BO"/>
        </w:rPr>
        <w:t xml:space="preserve">de acuerdo al punto 10. Garantía de </w:t>
      </w:r>
      <w:r w:rsidR="00A55653" w:rsidRPr="00A23B0B">
        <w:rPr>
          <w:rFonts w:ascii="Arial Narrow" w:hAnsi="Arial Narrow" w:cs="Arial"/>
          <w:lang w:val="es-BO"/>
        </w:rPr>
        <w:t>Obras</w:t>
      </w:r>
      <w:r w:rsidR="003152C6" w:rsidRPr="00A23B0B">
        <w:rPr>
          <w:rFonts w:ascii="Arial Narrow" w:hAnsi="Arial Narrow" w:cs="Arial"/>
          <w:lang w:val="es-BO"/>
        </w:rPr>
        <w:t>) para</w:t>
      </w:r>
      <w:r w:rsidR="004D59F4" w:rsidRPr="00A23B0B">
        <w:rPr>
          <w:rFonts w:ascii="Arial Narrow" w:hAnsi="Arial Narrow" w:cs="Arial"/>
          <w:lang w:val="es-BO"/>
        </w:rPr>
        <w:t xml:space="preserve"> obtener </w:t>
      </w:r>
      <w:r w:rsidRPr="00A23B0B">
        <w:rPr>
          <w:rFonts w:ascii="Arial Narrow" w:hAnsi="Arial Narrow" w:cs="Arial"/>
          <w:lang w:val="es-BO"/>
        </w:rPr>
        <w:t xml:space="preserve">todas las autorizaciones respectivas para </w:t>
      </w:r>
      <w:r w:rsidR="005E2E0A" w:rsidRPr="00A23B0B">
        <w:rPr>
          <w:rFonts w:ascii="Arial Narrow" w:hAnsi="Arial Narrow" w:cs="Arial"/>
          <w:lang w:val="es-BO"/>
        </w:rPr>
        <w:t xml:space="preserve">excavación </w:t>
      </w:r>
      <w:r w:rsidR="00A052BC" w:rsidRPr="00A23B0B">
        <w:rPr>
          <w:rFonts w:ascii="Arial Narrow" w:hAnsi="Arial Narrow" w:cs="Arial"/>
          <w:lang w:val="es-BO"/>
        </w:rPr>
        <w:t>y cruces</w:t>
      </w:r>
      <w:r w:rsidRPr="00A23B0B">
        <w:rPr>
          <w:rFonts w:ascii="Arial Narrow" w:hAnsi="Arial Narrow" w:cs="Arial"/>
          <w:lang w:val="es-BO"/>
        </w:rPr>
        <w:t xml:space="preserve">, </w:t>
      </w:r>
      <w:r w:rsidR="0075369B" w:rsidRPr="00A23B0B">
        <w:rPr>
          <w:rFonts w:ascii="Arial Narrow" w:hAnsi="Arial Narrow" w:cs="Arial"/>
          <w:lang w:val="es-BO"/>
        </w:rPr>
        <w:t>la unidad ejecutora</w:t>
      </w:r>
      <w:r w:rsidR="005E2E0A" w:rsidRPr="00A23B0B">
        <w:rPr>
          <w:rFonts w:ascii="Arial Narrow" w:hAnsi="Arial Narrow" w:cs="Arial"/>
          <w:lang w:val="es-BO"/>
        </w:rPr>
        <w:t xml:space="preserve"> realizar</w:t>
      </w:r>
      <w:r w:rsidR="0075369B" w:rsidRPr="00A23B0B">
        <w:rPr>
          <w:rFonts w:ascii="Arial Narrow" w:hAnsi="Arial Narrow" w:cs="Arial"/>
          <w:lang w:val="es-BO"/>
        </w:rPr>
        <w:t>a</w:t>
      </w:r>
      <w:r w:rsidR="005E2E0A" w:rsidRPr="00A23B0B">
        <w:rPr>
          <w:rFonts w:ascii="Arial Narrow" w:hAnsi="Arial Narrow" w:cs="Arial"/>
          <w:lang w:val="es-BO"/>
        </w:rPr>
        <w:t xml:space="preserve"> todas las gestiones nec</w:t>
      </w:r>
      <w:r w:rsidRPr="00A23B0B">
        <w:rPr>
          <w:rFonts w:ascii="Arial Narrow" w:hAnsi="Arial Narrow" w:cs="Arial"/>
          <w:lang w:val="es-BO"/>
        </w:rPr>
        <w:t>esarias ante las empresas de servicios públicos cuyas instalaciones sean afectadas.</w:t>
      </w:r>
      <w:bookmarkEnd w:id="45"/>
    </w:p>
    <w:p w:rsidR="00FC587A" w:rsidRPr="00A23B0B" w:rsidRDefault="00FC587A" w:rsidP="000659C1">
      <w:pPr>
        <w:pStyle w:val="CM12"/>
        <w:ind w:left="360"/>
        <w:jc w:val="both"/>
        <w:rPr>
          <w:rFonts w:ascii="Arial Narrow" w:hAnsi="Arial Narrow" w:cs="Arial"/>
          <w:lang w:val="es-BO"/>
        </w:rPr>
      </w:pPr>
    </w:p>
    <w:p w:rsidR="00FC587A" w:rsidRPr="00A23B0B" w:rsidRDefault="00FC587A" w:rsidP="000659C1">
      <w:pPr>
        <w:pStyle w:val="Prrafodelista"/>
        <w:numPr>
          <w:ilvl w:val="0"/>
          <w:numId w:val="2"/>
        </w:numPr>
        <w:tabs>
          <w:tab w:val="left" w:pos="360"/>
        </w:tabs>
        <w:spacing w:line="240" w:lineRule="auto"/>
        <w:ind w:left="360"/>
        <w:rPr>
          <w:rFonts w:ascii="Arial Narrow" w:hAnsi="Arial Narrow" w:cs="Arial"/>
          <w:sz w:val="24"/>
          <w:szCs w:val="24"/>
        </w:rPr>
      </w:pPr>
      <w:bookmarkStart w:id="46" w:name="_Toc134870985"/>
      <w:bookmarkStart w:id="47" w:name="_Toc135032614"/>
      <w:r w:rsidRPr="00A23B0B">
        <w:rPr>
          <w:rFonts w:ascii="Arial Narrow" w:eastAsia="Arial Unicode MS" w:hAnsi="Arial Narrow"/>
          <w:b/>
          <w:sz w:val="24"/>
          <w:szCs w:val="24"/>
        </w:rPr>
        <w:t>PLAZO DE ENTREGA DE LA OBRA Y CRONOGRAMA DE ACTIVIDADES (CALIFICABLE)</w:t>
      </w:r>
    </w:p>
    <w:p w:rsidR="00B06F03" w:rsidRPr="00A23B0B"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8" w:name="_Toc314666235"/>
      <w:r w:rsidRPr="00A23B0B">
        <w:rPr>
          <w:rFonts w:ascii="Arial Narrow" w:eastAsia="Times New Roman" w:hAnsi="Arial Narrow" w:cs="Arial Narrow"/>
          <w:sz w:val="24"/>
          <w:szCs w:val="24"/>
          <w:lang w:val="es-ES_tradnl"/>
        </w:rPr>
        <w:t xml:space="preserve">El plazo de ejecución de cada lote </w:t>
      </w:r>
      <w:r w:rsidR="00AB6721" w:rsidRPr="00A23B0B">
        <w:rPr>
          <w:rFonts w:ascii="Arial Narrow" w:eastAsia="Times New Roman" w:hAnsi="Arial Narrow" w:cs="Arial Narrow"/>
          <w:sz w:val="24"/>
          <w:szCs w:val="24"/>
          <w:lang w:val="es-ES_tradnl"/>
        </w:rPr>
        <w:t>de la obra</w:t>
      </w:r>
      <w:r w:rsidRPr="00A23B0B">
        <w:rPr>
          <w:rFonts w:ascii="Arial Narrow" w:eastAsia="Times New Roman" w:hAnsi="Arial Narrow" w:cs="Arial Narrow"/>
          <w:sz w:val="24"/>
          <w:szCs w:val="24"/>
          <w:lang w:val="es-ES_tradnl"/>
        </w:rPr>
        <w:t xml:space="preserve"> será menor o igual a los días calendario descritos en la siguiente tabla</w:t>
      </w:r>
      <w:r w:rsidR="00EA4E8D" w:rsidRPr="00A23B0B">
        <w:rPr>
          <w:rFonts w:ascii="Arial Narrow" w:eastAsia="Times New Roman" w:hAnsi="Arial Narrow" w:cs="Arial Narrow"/>
          <w:sz w:val="24"/>
          <w:szCs w:val="24"/>
          <w:lang w:val="es-ES_tradnl"/>
        </w:rPr>
        <w:t>, debiendo la empresa especificar el día de entrega provisional en el cronograma de obras propuesto</w:t>
      </w:r>
      <w:r w:rsidRPr="00A23B0B">
        <w:rPr>
          <w:rFonts w:ascii="Arial Narrow" w:eastAsia="Times New Roman" w:hAnsi="Arial Narrow" w:cs="Arial Narrow"/>
          <w:sz w:val="24"/>
          <w:szCs w:val="24"/>
          <w:lang w:val="es-ES_tradnl"/>
        </w:rPr>
        <w:t>:</w:t>
      </w:r>
      <w:bookmarkEnd w:id="48"/>
    </w:p>
    <w:p w:rsidR="00B06F03" w:rsidRPr="00A23B0B"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B06F03" w:rsidRPr="00A23B0B" w:rsidRDefault="00B06F03" w:rsidP="00B06F03">
      <w:pPr>
        <w:pStyle w:val="CM12"/>
        <w:ind w:left="360"/>
        <w:jc w:val="both"/>
        <w:rPr>
          <w:rFonts w:ascii="Arial Narrow" w:hAnsi="Arial Narrow" w:cs="Arial"/>
        </w:rPr>
      </w:pPr>
    </w:p>
    <w:p w:rsidR="00182703" w:rsidRPr="00A23B0B" w:rsidRDefault="00182703" w:rsidP="00182703">
      <w:pPr>
        <w:pStyle w:val="CM12"/>
        <w:ind w:left="360"/>
        <w:jc w:val="both"/>
        <w:rPr>
          <w:rFonts w:ascii="Arial Narrow" w:hAnsi="Arial Narrow" w:cs="Arial"/>
        </w:rPr>
      </w:pPr>
    </w:p>
    <w:tbl>
      <w:tblPr>
        <w:tblW w:w="4973" w:type="dxa"/>
        <w:jc w:val="center"/>
        <w:tblCellMar>
          <w:left w:w="70" w:type="dxa"/>
          <w:right w:w="70" w:type="dxa"/>
        </w:tblCellMar>
        <w:tblLook w:val="04A0" w:firstRow="1" w:lastRow="0" w:firstColumn="1" w:lastColumn="0" w:noHBand="0" w:noVBand="1"/>
      </w:tblPr>
      <w:tblGrid>
        <w:gridCol w:w="1238"/>
        <w:gridCol w:w="1338"/>
        <w:gridCol w:w="2397"/>
      </w:tblGrid>
      <w:tr w:rsidR="00182703" w:rsidRPr="00A23B0B" w:rsidTr="00182703">
        <w:trPr>
          <w:trHeight w:val="315"/>
          <w:jc w:val="center"/>
        </w:trPr>
        <w:tc>
          <w:tcPr>
            <w:tcW w:w="1238" w:type="dxa"/>
            <w:vMerge w:val="restart"/>
            <w:tcBorders>
              <w:top w:val="single" w:sz="8" w:space="0" w:color="auto"/>
              <w:left w:val="single" w:sz="8" w:space="0" w:color="auto"/>
              <w:bottom w:val="single" w:sz="8" w:space="0" w:color="000000"/>
              <w:right w:val="single" w:sz="8" w:space="0" w:color="auto"/>
            </w:tcBorders>
            <w:shd w:val="clear" w:color="000000" w:fill="8DB3E2"/>
            <w:hideMark/>
          </w:tcPr>
          <w:p w:rsidR="00182703" w:rsidRPr="00A23B0B" w:rsidRDefault="00182703" w:rsidP="00182703">
            <w:pPr>
              <w:spacing w:after="0" w:line="240" w:lineRule="auto"/>
              <w:jc w:val="center"/>
              <w:rPr>
                <w:rFonts w:ascii="Arial Narrow" w:eastAsia="Times New Roman" w:hAnsi="Arial Narrow" w:cs="Times New Roman"/>
                <w:b/>
                <w:bCs/>
                <w:color w:val="000000"/>
                <w:sz w:val="24"/>
                <w:szCs w:val="24"/>
              </w:rPr>
            </w:pPr>
            <w:bookmarkStart w:id="49" w:name="_Toc314666236"/>
            <w:r w:rsidRPr="00A23B0B">
              <w:rPr>
                <w:rFonts w:ascii="Arial Narrow" w:eastAsia="Times New Roman" w:hAnsi="Arial Narrow" w:cs="Arial Narrow"/>
                <w:b/>
                <w:bCs/>
                <w:color w:val="000000"/>
                <w:sz w:val="24"/>
                <w:szCs w:val="24"/>
                <w:lang w:val="es-ES_tradnl"/>
              </w:rPr>
              <w:t>LOTE</w:t>
            </w:r>
            <w:bookmarkEnd w:id="49"/>
          </w:p>
        </w:tc>
        <w:tc>
          <w:tcPr>
            <w:tcW w:w="1338" w:type="dxa"/>
            <w:tcBorders>
              <w:top w:val="single" w:sz="8" w:space="0" w:color="auto"/>
              <w:left w:val="nil"/>
              <w:bottom w:val="nil"/>
              <w:right w:val="single" w:sz="8" w:space="0" w:color="auto"/>
            </w:tcBorders>
            <w:shd w:val="clear" w:color="000000" w:fill="8DB3E2"/>
            <w:hideMark/>
          </w:tcPr>
          <w:p w:rsidR="00182703" w:rsidRPr="00A23B0B" w:rsidRDefault="00182703" w:rsidP="00182703">
            <w:pPr>
              <w:spacing w:after="0" w:line="240" w:lineRule="auto"/>
              <w:jc w:val="center"/>
              <w:rPr>
                <w:rFonts w:ascii="Arial Narrow" w:eastAsia="Times New Roman" w:hAnsi="Arial Narrow" w:cs="Times New Roman"/>
                <w:b/>
                <w:bCs/>
                <w:color w:val="000000"/>
                <w:sz w:val="24"/>
                <w:szCs w:val="24"/>
              </w:rPr>
            </w:pPr>
            <w:bookmarkStart w:id="50" w:name="_Toc314666237"/>
            <w:r w:rsidRPr="00A23B0B">
              <w:rPr>
                <w:rFonts w:ascii="Arial Narrow" w:eastAsia="Times New Roman" w:hAnsi="Arial Narrow" w:cs="Arial Narrow"/>
                <w:b/>
                <w:bCs/>
                <w:color w:val="000000"/>
                <w:sz w:val="24"/>
                <w:szCs w:val="24"/>
                <w:lang w:val="es-ES_tradnl"/>
              </w:rPr>
              <w:t>LONGITUD</w:t>
            </w:r>
            <w:bookmarkEnd w:id="50"/>
          </w:p>
        </w:tc>
        <w:tc>
          <w:tcPr>
            <w:tcW w:w="2397" w:type="dxa"/>
            <w:tcBorders>
              <w:top w:val="single" w:sz="8" w:space="0" w:color="auto"/>
              <w:left w:val="nil"/>
              <w:bottom w:val="nil"/>
              <w:right w:val="single" w:sz="8" w:space="0" w:color="auto"/>
            </w:tcBorders>
            <w:shd w:val="clear" w:color="000000" w:fill="8DB3E2"/>
            <w:hideMark/>
          </w:tcPr>
          <w:p w:rsidR="00182703" w:rsidRPr="00A23B0B" w:rsidRDefault="00182703" w:rsidP="00182703">
            <w:pPr>
              <w:spacing w:after="0" w:line="240" w:lineRule="auto"/>
              <w:jc w:val="center"/>
              <w:rPr>
                <w:rFonts w:ascii="Arial Narrow" w:eastAsia="Times New Roman" w:hAnsi="Arial Narrow" w:cs="Times New Roman"/>
                <w:b/>
                <w:bCs/>
                <w:color w:val="000000"/>
                <w:sz w:val="24"/>
                <w:szCs w:val="24"/>
              </w:rPr>
            </w:pPr>
            <w:bookmarkStart w:id="51" w:name="_Toc314666238"/>
            <w:r w:rsidRPr="00A23B0B">
              <w:rPr>
                <w:rFonts w:ascii="Arial Narrow" w:eastAsia="Times New Roman" w:hAnsi="Arial Narrow" w:cs="Arial Narrow"/>
                <w:b/>
                <w:bCs/>
                <w:color w:val="000000"/>
                <w:sz w:val="24"/>
                <w:szCs w:val="24"/>
                <w:lang w:val="es-ES_tradnl"/>
              </w:rPr>
              <w:t>PLAZO DE ENTREGA PROVISIONAL</w:t>
            </w:r>
            <w:bookmarkEnd w:id="51"/>
          </w:p>
        </w:tc>
      </w:tr>
      <w:tr w:rsidR="00182703" w:rsidRPr="00A23B0B" w:rsidTr="00182703">
        <w:trPr>
          <w:trHeight w:val="330"/>
          <w:jc w:val="center"/>
        </w:trPr>
        <w:tc>
          <w:tcPr>
            <w:tcW w:w="1238" w:type="dxa"/>
            <w:vMerge/>
            <w:tcBorders>
              <w:top w:val="single" w:sz="8" w:space="0" w:color="auto"/>
              <w:left w:val="single" w:sz="8" w:space="0" w:color="auto"/>
              <w:bottom w:val="single" w:sz="8" w:space="0" w:color="000000"/>
              <w:right w:val="single" w:sz="8" w:space="0" w:color="auto"/>
            </w:tcBorders>
            <w:vAlign w:val="center"/>
            <w:hideMark/>
          </w:tcPr>
          <w:p w:rsidR="00182703" w:rsidRPr="00A23B0B" w:rsidRDefault="00182703" w:rsidP="00182703">
            <w:pPr>
              <w:spacing w:after="0" w:line="240" w:lineRule="auto"/>
              <w:rPr>
                <w:rFonts w:ascii="Arial Narrow" w:eastAsia="Times New Roman" w:hAnsi="Arial Narrow" w:cs="Times New Roman"/>
                <w:b/>
                <w:bCs/>
                <w:color w:val="000000"/>
                <w:sz w:val="24"/>
                <w:szCs w:val="24"/>
              </w:rPr>
            </w:pPr>
          </w:p>
        </w:tc>
        <w:tc>
          <w:tcPr>
            <w:tcW w:w="1338" w:type="dxa"/>
            <w:tcBorders>
              <w:top w:val="nil"/>
              <w:left w:val="nil"/>
              <w:bottom w:val="single" w:sz="8" w:space="0" w:color="auto"/>
              <w:right w:val="single" w:sz="8" w:space="0" w:color="auto"/>
            </w:tcBorders>
            <w:shd w:val="clear" w:color="000000" w:fill="8DB3E2"/>
            <w:hideMark/>
          </w:tcPr>
          <w:p w:rsidR="00182703" w:rsidRPr="00A23B0B" w:rsidRDefault="00182703" w:rsidP="00182703">
            <w:pPr>
              <w:spacing w:after="0" w:line="240" w:lineRule="auto"/>
              <w:jc w:val="center"/>
              <w:rPr>
                <w:rFonts w:ascii="Arial Narrow" w:eastAsia="Times New Roman" w:hAnsi="Arial Narrow" w:cs="Times New Roman"/>
                <w:b/>
                <w:bCs/>
                <w:color w:val="000000"/>
                <w:sz w:val="24"/>
                <w:szCs w:val="24"/>
              </w:rPr>
            </w:pPr>
            <w:bookmarkStart w:id="52" w:name="_Toc314666239"/>
            <w:r w:rsidRPr="00A23B0B">
              <w:rPr>
                <w:rFonts w:ascii="Arial Narrow" w:eastAsia="Times New Roman" w:hAnsi="Arial Narrow" w:cs="Arial Narrow"/>
                <w:b/>
                <w:bCs/>
                <w:color w:val="000000"/>
                <w:sz w:val="24"/>
                <w:szCs w:val="24"/>
                <w:lang w:val="es-ES_tradnl"/>
              </w:rPr>
              <w:t>(metros)</w:t>
            </w:r>
            <w:bookmarkEnd w:id="52"/>
          </w:p>
        </w:tc>
        <w:tc>
          <w:tcPr>
            <w:tcW w:w="2397" w:type="dxa"/>
            <w:tcBorders>
              <w:top w:val="nil"/>
              <w:left w:val="nil"/>
              <w:bottom w:val="single" w:sz="8" w:space="0" w:color="auto"/>
              <w:right w:val="single" w:sz="8" w:space="0" w:color="auto"/>
            </w:tcBorders>
            <w:shd w:val="clear" w:color="000000" w:fill="8DB3E2"/>
            <w:hideMark/>
          </w:tcPr>
          <w:p w:rsidR="00182703" w:rsidRPr="00A23B0B" w:rsidRDefault="00182703" w:rsidP="00182703">
            <w:pPr>
              <w:spacing w:after="0" w:line="240" w:lineRule="auto"/>
              <w:jc w:val="center"/>
              <w:rPr>
                <w:rFonts w:ascii="Arial Narrow" w:eastAsia="Times New Roman" w:hAnsi="Arial Narrow" w:cs="Times New Roman"/>
                <w:b/>
                <w:bCs/>
                <w:color w:val="000000"/>
                <w:sz w:val="24"/>
                <w:szCs w:val="24"/>
              </w:rPr>
            </w:pPr>
            <w:bookmarkStart w:id="53" w:name="_Toc314666240"/>
            <w:r w:rsidRPr="00A23B0B">
              <w:rPr>
                <w:rFonts w:ascii="Arial Narrow" w:eastAsia="Times New Roman" w:hAnsi="Arial Narrow" w:cs="Arial Narrow"/>
                <w:b/>
                <w:bCs/>
                <w:color w:val="000000"/>
                <w:sz w:val="24"/>
                <w:szCs w:val="24"/>
                <w:lang w:val="es-ES_tradnl"/>
              </w:rPr>
              <w:t>(días)</w:t>
            </w:r>
            <w:bookmarkEnd w:id="53"/>
          </w:p>
        </w:tc>
      </w:tr>
      <w:tr w:rsidR="00182703" w:rsidRPr="00A23B0B" w:rsidTr="00182703">
        <w:trPr>
          <w:trHeight w:val="419"/>
          <w:jc w:val="center"/>
        </w:trPr>
        <w:tc>
          <w:tcPr>
            <w:tcW w:w="1238" w:type="dxa"/>
            <w:tcBorders>
              <w:top w:val="nil"/>
              <w:left w:val="single" w:sz="8" w:space="0" w:color="auto"/>
              <w:bottom w:val="single" w:sz="8" w:space="0" w:color="auto"/>
              <w:right w:val="single" w:sz="8" w:space="0" w:color="auto"/>
            </w:tcBorders>
            <w:shd w:val="clear" w:color="auto" w:fill="auto"/>
            <w:vAlign w:val="center"/>
            <w:hideMark/>
          </w:tcPr>
          <w:p w:rsidR="00182703" w:rsidRPr="00A23B0B" w:rsidRDefault="00182703" w:rsidP="00182703">
            <w:pPr>
              <w:spacing w:after="0" w:line="240" w:lineRule="auto"/>
              <w:jc w:val="center"/>
              <w:rPr>
                <w:rFonts w:ascii="Arial Narrow" w:eastAsia="Times New Roman" w:hAnsi="Arial Narrow" w:cs="Times New Roman"/>
                <w:color w:val="000000"/>
                <w:sz w:val="24"/>
                <w:szCs w:val="24"/>
              </w:rPr>
            </w:pPr>
            <w:bookmarkStart w:id="54" w:name="_Toc314666241"/>
            <w:r w:rsidRPr="00A23B0B">
              <w:rPr>
                <w:rFonts w:ascii="Arial Narrow" w:eastAsia="Times New Roman" w:hAnsi="Arial Narrow" w:cs="Arial Narrow"/>
                <w:color w:val="000000"/>
                <w:sz w:val="24"/>
                <w:szCs w:val="24"/>
                <w:lang w:val="es-ES_tradnl"/>
              </w:rPr>
              <w:t>1</w:t>
            </w:r>
            <w:bookmarkEnd w:id="54"/>
          </w:p>
        </w:tc>
        <w:tc>
          <w:tcPr>
            <w:tcW w:w="1338" w:type="dxa"/>
            <w:tcBorders>
              <w:top w:val="nil"/>
              <w:left w:val="nil"/>
              <w:bottom w:val="single" w:sz="8" w:space="0" w:color="auto"/>
              <w:right w:val="single" w:sz="8" w:space="0" w:color="auto"/>
            </w:tcBorders>
            <w:shd w:val="clear" w:color="auto" w:fill="auto"/>
            <w:vAlign w:val="center"/>
            <w:hideMark/>
          </w:tcPr>
          <w:p w:rsidR="00182703" w:rsidRPr="00A23B0B" w:rsidRDefault="00F22809" w:rsidP="00182703">
            <w:pPr>
              <w:spacing w:after="0" w:line="240" w:lineRule="auto"/>
              <w:jc w:val="center"/>
              <w:rPr>
                <w:rFonts w:ascii="Arial Narrow" w:eastAsia="Times New Roman" w:hAnsi="Arial Narrow" w:cs="Times New Roman"/>
                <w:color w:val="000000"/>
                <w:sz w:val="24"/>
                <w:szCs w:val="24"/>
              </w:rPr>
            </w:pPr>
            <w:r w:rsidRPr="00A23B0B">
              <w:rPr>
                <w:rFonts w:ascii="Arial Narrow" w:eastAsia="Times New Roman" w:hAnsi="Arial Narrow" w:cs="Arial Narrow"/>
                <w:color w:val="000000"/>
                <w:sz w:val="24"/>
                <w:szCs w:val="24"/>
                <w:lang w:val="es-ES_tradnl"/>
              </w:rPr>
              <w:t>2544</w:t>
            </w:r>
          </w:p>
        </w:tc>
        <w:tc>
          <w:tcPr>
            <w:tcW w:w="2397" w:type="dxa"/>
            <w:tcBorders>
              <w:top w:val="nil"/>
              <w:left w:val="nil"/>
              <w:bottom w:val="single" w:sz="8" w:space="0" w:color="auto"/>
              <w:right w:val="single" w:sz="8" w:space="0" w:color="auto"/>
            </w:tcBorders>
            <w:shd w:val="clear" w:color="auto" w:fill="auto"/>
            <w:vAlign w:val="center"/>
            <w:hideMark/>
          </w:tcPr>
          <w:p w:rsidR="00182703" w:rsidRPr="00A23B0B" w:rsidRDefault="00B02960" w:rsidP="00182703">
            <w:pPr>
              <w:spacing w:after="0" w:line="240" w:lineRule="auto"/>
              <w:jc w:val="center"/>
              <w:rPr>
                <w:rFonts w:ascii="Arial Narrow" w:eastAsia="Times New Roman" w:hAnsi="Arial Narrow" w:cs="Times New Roman"/>
                <w:color w:val="000000"/>
                <w:sz w:val="24"/>
                <w:szCs w:val="24"/>
              </w:rPr>
            </w:pPr>
            <w:r w:rsidRPr="00A23B0B">
              <w:rPr>
                <w:rFonts w:ascii="Arial Narrow" w:eastAsia="Times New Roman" w:hAnsi="Arial Narrow" w:cs="Arial Narrow"/>
                <w:color w:val="000000"/>
                <w:sz w:val="24"/>
                <w:szCs w:val="24"/>
                <w:lang w:val="es-ES_tradnl"/>
              </w:rPr>
              <w:t>57</w:t>
            </w:r>
          </w:p>
        </w:tc>
      </w:tr>
      <w:tr w:rsidR="00182703" w:rsidRPr="00A23B0B" w:rsidTr="00182703">
        <w:trPr>
          <w:trHeight w:val="330"/>
          <w:jc w:val="center"/>
        </w:trPr>
        <w:tc>
          <w:tcPr>
            <w:tcW w:w="1238" w:type="dxa"/>
            <w:tcBorders>
              <w:top w:val="nil"/>
              <w:left w:val="single" w:sz="8" w:space="0" w:color="auto"/>
              <w:bottom w:val="single" w:sz="8" w:space="0" w:color="auto"/>
              <w:right w:val="single" w:sz="8" w:space="0" w:color="auto"/>
            </w:tcBorders>
            <w:shd w:val="clear" w:color="auto" w:fill="auto"/>
            <w:hideMark/>
          </w:tcPr>
          <w:p w:rsidR="00182703" w:rsidRPr="00A23B0B" w:rsidRDefault="00182703" w:rsidP="00182703">
            <w:pPr>
              <w:spacing w:after="0" w:line="240" w:lineRule="auto"/>
              <w:jc w:val="center"/>
              <w:rPr>
                <w:rFonts w:ascii="Arial Narrow" w:eastAsia="Times New Roman" w:hAnsi="Arial Narrow" w:cs="Times New Roman"/>
                <w:color w:val="000000"/>
                <w:sz w:val="24"/>
                <w:szCs w:val="24"/>
              </w:rPr>
            </w:pPr>
            <w:bookmarkStart w:id="55" w:name="_Toc314666244"/>
            <w:r w:rsidRPr="00A23B0B">
              <w:rPr>
                <w:rFonts w:ascii="Arial Narrow" w:eastAsia="Times New Roman" w:hAnsi="Arial Narrow" w:cs="Arial Narrow"/>
                <w:color w:val="000000"/>
                <w:sz w:val="24"/>
                <w:szCs w:val="24"/>
                <w:lang w:val="es-ES_tradnl"/>
              </w:rPr>
              <w:t>2</w:t>
            </w:r>
            <w:bookmarkEnd w:id="55"/>
          </w:p>
        </w:tc>
        <w:tc>
          <w:tcPr>
            <w:tcW w:w="1338" w:type="dxa"/>
            <w:tcBorders>
              <w:top w:val="nil"/>
              <w:left w:val="nil"/>
              <w:bottom w:val="single" w:sz="8" w:space="0" w:color="auto"/>
              <w:right w:val="single" w:sz="8" w:space="0" w:color="auto"/>
            </w:tcBorders>
            <w:shd w:val="clear" w:color="auto" w:fill="auto"/>
            <w:vAlign w:val="bottom"/>
            <w:hideMark/>
          </w:tcPr>
          <w:p w:rsidR="00182703" w:rsidRPr="00A23B0B" w:rsidRDefault="00EE6619" w:rsidP="00182703">
            <w:pPr>
              <w:spacing w:after="0" w:line="240" w:lineRule="auto"/>
              <w:jc w:val="center"/>
              <w:rPr>
                <w:rFonts w:ascii="Arial Narrow" w:eastAsia="Times New Roman" w:hAnsi="Arial Narrow" w:cs="Times New Roman"/>
                <w:color w:val="000000"/>
                <w:sz w:val="24"/>
                <w:szCs w:val="24"/>
              </w:rPr>
            </w:pPr>
            <w:r w:rsidRPr="00A23B0B">
              <w:rPr>
                <w:rFonts w:ascii="Arial Narrow" w:eastAsia="Times New Roman" w:hAnsi="Arial Narrow" w:cs="Arial Narrow"/>
                <w:color w:val="000000"/>
                <w:sz w:val="24"/>
                <w:szCs w:val="24"/>
                <w:lang w:val="es-ES_tradnl"/>
              </w:rPr>
              <w:t>3059</w:t>
            </w:r>
          </w:p>
        </w:tc>
        <w:tc>
          <w:tcPr>
            <w:tcW w:w="2397" w:type="dxa"/>
            <w:tcBorders>
              <w:top w:val="nil"/>
              <w:left w:val="nil"/>
              <w:bottom w:val="single" w:sz="8" w:space="0" w:color="auto"/>
              <w:right w:val="single" w:sz="8" w:space="0" w:color="auto"/>
            </w:tcBorders>
            <w:shd w:val="clear" w:color="auto" w:fill="auto"/>
            <w:vAlign w:val="bottom"/>
            <w:hideMark/>
          </w:tcPr>
          <w:p w:rsidR="00F22809" w:rsidRPr="00A23B0B" w:rsidRDefault="00EE6619" w:rsidP="00F22809">
            <w:pPr>
              <w:spacing w:after="0" w:line="240" w:lineRule="auto"/>
              <w:jc w:val="center"/>
              <w:rPr>
                <w:rFonts w:ascii="Arial Narrow" w:eastAsia="Times New Roman" w:hAnsi="Arial Narrow" w:cs="Times New Roman"/>
                <w:color w:val="000000"/>
                <w:sz w:val="24"/>
                <w:szCs w:val="24"/>
              </w:rPr>
            </w:pPr>
            <w:r w:rsidRPr="00A23B0B">
              <w:rPr>
                <w:rFonts w:ascii="Arial Narrow" w:eastAsia="Times New Roman" w:hAnsi="Arial Narrow" w:cs="Arial Narrow"/>
                <w:color w:val="000000"/>
                <w:sz w:val="24"/>
                <w:szCs w:val="24"/>
                <w:lang w:val="es-ES_tradnl"/>
              </w:rPr>
              <w:t>68</w:t>
            </w:r>
          </w:p>
        </w:tc>
      </w:tr>
    </w:tbl>
    <w:p w:rsidR="00182703" w:rsidRPr="00A23B0B" w:rsidRDefault="00182703" w:rsidP="00182703">
      <w:pPr>
        <w:spacing w:line="240" w:lineRule="auto"/>
        <w:rPr>
          <w:rFonts w:ascii="Arial Narrow" w:hAnsi="Arial Narrow"/>
          <w:sz w:val="24"/>
          <w:szCs w:val="24"/>
        </w:rPr>
      </w:pPr>
    </w:p>
    <w:p w:rsidR="001D58F5" w:rsidRPr="00A23B0B"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56" w:name="_Toc314666247"/>
      <w:r w:rsidRPr="00A23B0B">
        <w:rPr>
          <w:rFonts w:ascii="Arial Narrow" w:eastAsia="Times New Roman" w:hAnsi="Arial Narrow" w:cs="Arial Narrow"/>
          <w:sz w:val="24"/>
          <w:szCs w:val="24"/>
          <w:lang w:val="es-ES_tradnl"/>
        </w:rPr>
        <w:t>Todas las observaciones</w:t>
      </w:r>
      <w:r w:rsidR="00A55653" w:rsidRPr="00A23B0B">
        <w:rPr>
          <w:rFonts w:ascii="Arial Narrow" w:eastAsia="Times New Roman" w:hAnsi="Arial Narrow" w:cs="Arial Narrow"/>
          <w:sz w:val="24"/>
          <w:szCs w:val="24"/>
          <w:lang w:val="es-ES_tradnl"/>
        </w:rPr>
        <w:t xml:space="preserve"> realizadas en la entrega </w:t>
      </w:r>
      <w:r w:rsidR="003152C6" w:rsidRPr="00A23B0B">
        <w:rPr>
          <w:rFonts w:ascii="Arial Narrow" w:eastAsia="Times New Roman" w:hAnsi="Arial Narrow" w:cs="Arial Narrow"/>
          <w:sz w:val="24"/>
          <w:szCs w:val="24"/>
          <w:lang w:val="es-ES_tradnl"/>
        </w:rPr>
        <w:t>provisional deberán</w:t>
      </w:r>
      <w:r w:rsidRPr="00A23B0B">
        <w:rPr>
          <w:rFonts w:ascii="Arial Narrow" w:eastAsia="Times New Roman" w:hAnsi="Arial Narrow" w:cs="Arial Narrow"/>
          <w:sz w:val="24"/>
          <w:szCs w:val="24"/>
          <w:lang w:val="es-ES_tradnl"/>
        </w:rPr>
        <w:t xml:space="preserve"> ser subsanadas </w:t>
      </w:r>
      <w:r w:rsidR="00A55653" w:rsidRPr="00A23B0B">
        <w:rPr>
          <w:rFonts w:ascii="Arial Narrow" w:eastAsia="Times New Roman" w:hAnsi="Arial Narrow" w:cs="Arial Narrow"/>
          <w:sz w:val="24"/>
          <w:szCs w:val="24"/>
          <w:lang w:val="es-ES_tradnl"/>
        </w:rPr>
        <w:t xml:space="preserve">en un plazo menor o igual a </w:t>
      </w:r>
      <w:r w:rsidR="00EE7181" w:rsidRPr="00A23B0B">
        <w:rPr>
          <w:rFonts w:ascii="Arial Narrow" w:eastAsia="Times New Roman" w:hAnsi="Arial Narrow" w:cs="Arial Narrow"/>
          <w:sz w:val="24"/>
          <w:szCs w:val="24"/>
          <w:lang w:val="es-ES_tradnl"/>
        </w:rPr>
        <w:t>2</w:t>
      </w:r>
      <w:r w:rsidR="005C4C3B" w:rsidRPr="00A23B0B">
        <w:rPr>
          <w:rFonts w:ascii="Arial Narrow" w:eastAsia="Times New Roman" w:hAnsi="Arial Narrow" w:cs="Arial Narrow"/>
          <w:sz w:val="24"/>
          <w:szCs w:val="24"/>
          <w:lang w:val="es-ES_tradnl"/>
        </w:rPr>
        <w:t>0</w:t>
      </w:r>
      <w:r w:rsidR="001732C7" w:rsidRPr="00A23B0B">
        <w:rPr>
          <w:rFonts w:ascii="Arial Narrow" w:eastAsia="Times New Roman" w:hAnsi="Arial Narrow" w:cs="Arial Narrow"/>
          <w:sz w:val="24"/>
          <w:szCs w:val="24"/>
          <w:lang w:val="es-ES_tradnl"/>
        </w:rPr>
        <w:t xml:space="preserve"> días </w:t>
      </w:r>
      <w:r w:rsidR="00A55653" w:rsidRPr="00A23B0B">
        <w:rPr>
          <w:rFonts w:ascii="Arial Narrow" w:eastAsia="Times New Roman" w:hAnsi="Arial Narrow" w:cs="Arial Narrow"/>
          <w:sz w:val="24"/>
          <w:szCs w:val="24"/>
          <w:lang w:val="es-ES_tradnl"/>
        </w:rPr>
        <w:t>calendario (tiempo que será</w:t>
      </w:r>
      <w:r w:rsidR="00F14F6A" w:rsidRPr="00A23B0B">
        <w:rPr>
          <w:rFonts w:ascii="Arial Narrow" w:eastAsia="Times New Roman" w:hAnsi="Arial Narrow" w:cs="Arial Narrow"/>
          <w:sz w:val="24"/>
          <w:szCs w:val="24"/>
          <w:lang w:val="es-ES_tradnl"/>
        </w:rPr>
        <w:t xml:space="preserve"> establecido con</w:t>
      </w:r>
      <w:r w:rsidR="00034CE9" w:rsidRPr="00A23B0B">
        <w:rPr>
          <w:rFonts w:ascii="Arial Narrow" w:eastAsia="Times New Roman" w:hAnsi="Arial Narrow" w:cs="Arial Narrow"/>
          <w:sz w:val="24"/>
          <w:szCs w:val="24"/>
          <w:lang w:val="es-ES_tradnl"/>
        </w:rPr>
        <w:t xml:space="preserve"> el </w:t>
      </w:r>
      <w:r w:rsidR="003152C6" w:rsidRPr="00A23B0B">
        <w:rPr>
          <w:rFonts w:ascii="Arial Narrow" w:eastAsia="Times New Roman" w:hAnsi="Arial Narrow" w:cs="Arial Narrow"/>
          <w:sz w:val="24"/>
          <w:szCs w:val="24"/>
          <w:lang w:val="es-ES_tradnl"/>
        </w:rPr>
        <w:t>SUPERVISOR de</w:t>
      </w:r>
      <w:r w:rsidR="000018C2" w:rsidRPr="00A23B0B">
        <w:rPr>
          <w:rFonts w:ascii="Arial Narrow" w:eastAsia="Times New Roman" w:hAnsi="Arial Narrow" w:cs="Arial Narrow"/>
          <w:sz w:val="24"/>
          <w:szCs w:val="24"/>
          <w:lang w:val="es-ES_tradnl"/>
        </w:rPr>
        <w:t xml:space="preserve"> YPFB </w:t>
      </w:r>
      <w:r w:rsidR="00EA18ED" w:rsidRPr="00A23B0B">
        <w:rPr>
          <w:rFonts w:ascii="Arial Narrow" w:eastAsia="Times New Roman" w:hAnsi="Arial Narrow" w:cs="Arial Narrow"/>
          <w:sz w:val="24"/>
          <w:szCs w:val="24"/>
          <w:lang w:val="es-ES_tradnl"/>
        </w:rPr>
        <w:t>en función a las observaciones realizadas)</w:t>
      </w:r>
      <w:r w:rsidR="00A55653" w:rsidRPr="00A23B0B">
        <w:rPr>
          <w:rFonts w:ascii="Arial Narrow" w:eastAsia="Times New Roman" w:hAnsi="Arial Narrow" w:cs="Arial Narrow"/>
          <w:sz w:val="24"/>
          <w:szCs w:val="24"/>
          <w:lang w:val="es-ES_tradnl"/>
        </w:rPr>
        <w:t xml:space="preserve"> contabilizados a partir de la fecha en que se </w:t>
      </w:r>
      <w:r w:rsidR="00D12284" w:rsidRPr="00A23B0B">
        <w:rPr>
          <w:rFonts w:ascii="Arial Narrow" w:eastAsia="Times New Roman" w:hAnsi="Arial Narrow" w:cs="Arial Narrow"/>
          <w:sz w:val="24"/>
          <w:szCs w:val="24"/>
          <w:lang w:val="es-ES_tradnl"/>
        </w:rPr>
        <w:t>realizó</w:t>
      </w:r>
      <w:r w:rsidR="00A55653" w:rsidRPr="00A23B0B">
        <w:rPr>
          <w:rFonts w:ascii="Arial Narrow" w:eastAsia="Times New Roman" w:hAnsi="Arial Narrow" w:cs="Arial Narrow"/>
          <w:sz w:val="24"/>
          <w:szCs w:val="24"/>
          <w:lang w:val="es-ES_tradnl"/>
        </w:rPr>
        <w:t xml:space="preserve"> la entrega</w:t>
      </w:r>
      <w:r w:rsidR="001732C7" w:rsidRPr="00A23B0B">
        <w:rPr>
          <w:rFonts w:ascii="Arial Narrow" w:eastAsia="Times New Roman" w:hAnsi="Arial Narrow" w:cs="Arial Narrow"/>
          <w:sz w:val="24"/>
          <w:szCs w:val="24"/>
          <w:lang w:val="es-ES_tradnl"/>
        </w:rPr>
        <w:t xml:space="preserve"> provisional</w:t>
      </w:r>
      <w:r w:rsidR="00EA18ED" w:rsidRPr="00A23B0B">
        <w:rPr>
          <w:rFonts w:ascii="Arial Narrow" w:eastAsia="Times New Roman" w:hAnsi="Arial Narrow" w:cs="Arial Narrow"/>
          <w:sz w:val="24"/>
          <w:szCs w:val="24"/>
          <w:lang w:val="es-ES_tradnl"/>
        </w:rPr>
        <w:t>.</w:t>
      </w:r>
      <w:bookmarkEnd w:id="56"/>
    </w:p>
    <w:p w:rsidR="001D58F5" w:rsidRPr="00A23B0B"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FC587A" w:rsidRPr="00A23B0B" w:rsidRDefault="00FC587A"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57" w:name="_Toc314666248"/>
      <w:r w:rsidRPr="00A23B0B">
        <w:rPr>
          <w:rFonts w:ascii="Arial Narrow" w:eastAsia="Times New Roman" w:hAnsi="Arial Narrow" w:cs="Arial Narrow"/>
          <w:sz w:val="24"/>
          <w:szCs w:val="24"/>
          <w:lang w:val="es-ES_tradnl"/>
        </w:rPr>
        <w:t xml:space="preserve">El plazo de </w:t>
      </w:r>
      <w:r w:rsidR="00B06F03" w:rsidRPr="00A23B0B">
        <w:rPr>
          <w:rFonts w:ascii="Arial Narrow" w:eastAsia="Times New Roman" w:hAnsi="Arial Narrow" w:cs="Arial Narrow"/>
          <w:sz w:val="24"/>
          <w:szCs w:val="24"/>
          <w:lang w:val="es-ES_tradnl"/>
        </w:rPr>
        <w:t xml:space="preserve">ejecución </w:t>
      </w:r>
      <w:r w:rsidR="001D4EDC" w:rsidRPr="00A23B0B">
        <w:rPr>
          <w:rFonts w:ascii="Arial Narrow" w:eastAsia="Times New Roman" w:hAnsi="Arial Narrow" w:cs="Arial Narrow"/>
          <w:sz w:val="24"/>
          <w:szCs w:val="24"/>
          <w:lang w:val="es-ES_tradnl"/>
        </w:rPr>
        <w:t xml:space="preserve">de cada lote </w:t>
      </w:r>
      <w:r w:rsidR="003152C6" w:rsidRPr="00A23B0B">
        <w:rPr>
          <w:rFonts w:ascii="Arial Narrow" w:eastAsia="Times New Roman" w:hAnsi="Arial Narrow" w:cs="Arial Narrow"/>
          <w:sz w:val="24"/>
          <w:szCs w:val="24"/>
          <w:lang w:val="es-ES_tradnl"/>
        </w:rPr>
        <w:t>será</w:t>
      </w:r>
      <w:r w:rsidRPr="00A23B0B">
        <w:rPr>
          <w:rFonts w:ascii="Arial Narrow" w:eastAsia="Times New Roman" w:hAnsi="Arial Narrow" w:cs="Arial Narrow"/>
          <w:sz w:val="24"/>
          <w:szCs w:val="24"/>
          <w:lang w:val="es-ES_tradnl"/>
        </w:rPr>
        <w:t xml:space="preserve"> contabilizado a partir de que YPFB, emita la Orden de Proceder. Asimismo, </w:t>
      </w:r>
      <w:r w:rsidR="004D59F4" w:rsidRPr="00A23B0B">
        <w:rPr>
          <w:rFonts w:ascii="Arial Narrow" w:eastAsia="Times New Roman" w:hAnsi="Arial Narrow" w:cs="Arial Narrow"/>
          <w:sz w:val="24"/>
          <w:szCs w:val="24"/>
          <w:lang w:val="es-ES_tradnl"/>
        </w:rPr>
        <w:t xml:space="preserve">la empresa deberá presentar el respectivo cronograma de obra de acuerdo al plazo </w:t>
      </w:r>
      <w:r w:rsidR="003152C6" w:rsidRPr="00A23B0B">
        <w:rPr>
          <w:rFonts w:ascii="Arial Narrow" w:eastAsia="Times New Roman" w:hAnsi="Arial Narrow" w:cs="Arial Narrow"/>
          <w:sz w:val="24"/>
          <w:szCs w:val="24"/>
          <w:lang w:val="es-ES_tradnl"/>
        </w:rPr>
        <w:t>determinado, los</w:t>
      </w:r>
      <w:r w:rsidRPr="00A23B0B">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57"/>
      <w:r w:rsidR="003016A9" w:rsidRPr="00A23B0B">
        <w:rPr>
          <w:rFonts w:ascii="Arial Narrow" w:eastAsia="Times New Roman" w:hAnsi="Arial Narrow" w:cs="Arial Narrow"/>
          <w:sz w:val="24"/>
          <w:szCs w:val="24"/>
          <w:lang w:val="es-ES_tradnl"/>
        </w:rPr>
        <w:t xml:space="preserve"> </w:t>
      </w:r>
    </w:p>
    <w:p w:rsidR="00FC587A" w:rsidRPr="00A23B0B" w:rsidRDefault="00FC587A" w:rsidP="000659C1">
      <w:pPr>
        <w:pStyle w:val="CM12"/>
        <w:ind w:left="360"/>
        <w:jc w:val="both"/>
        <w:rPr>
          <w:rFonts w:ascii="Arial Narrow" w:hAnsi="Arial Narrow" w:cs="Arial"/>
          <w:lang w:val="es-BO"/>
        </w:rPr>
      </w:pPr>
    </w:p>
    <w:p w:rsidR="00EB7537" w:rsidRPr="00A23B0B"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A23B0B">
        <w:rPr>
          <w:rFonts w:ascii="Arial Narrow" w:eastAsia="Times New Roman" w:hAnsi="Arial Narrow" w:cs="Arial Narrow"/>
          <w:sz w:val="24"/>
          <w:szCs w:val="24"/>
          <w:lang w:val="es-ES_tradnl"/>
        </w:rPr>
        <w:t xml:space="preserve">El </w:t>
      </w:r>
      <w:r w:rsidR="0078177C" w:rsidRPr="00A23B0B">
        <w:rPr>
          <w:rFonts w:ascii="Arial Narrow" w:eastAsia="Times New Roman" w:hAnsi="Arial Narrow" w:cs="Arial Narrow"/>
          <w:sz w:val="24"/>
          <w:szCs w:val="24"/>
          <w:lang w:val="es-ES_tradnl"/>
        </w:rPr>
        <w:t>CONTRATISTA</w:t>
      </w:r>
      <w:r w:rsidRPr="00A23B0B">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0018C2" w:rsidRPr="00A23B0B" w:rsidRDefault="000018C2"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EB7537" w:rsidRPr="00A23B0B"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A23B0B">
        <w:rPr>
          <w:rFonts w:ascii="Arial Narrow" w:eastAsia="Times New Roman" w:hAnsi="Arial Narrow" w:cs="Arial Narrow"/>
          <w:sz w:val="24"/>
          <w:szCs w:val="24"/>
          <w:lang w:val="es-ES_tradnl"/>
        </w:rPr>
        <w:t xml:space="preserve">En caso que se produjera un retraso en la ejecución de la obra que sea imputable al </w:t>
      </w:r>
      <w:r w:rsidR="0078177C" w:rsidRPr="00A23B0B">
        <w:rPr>
          <w:rFonts w:ascii="Arial Narrow" w:eastAsia="Times New Roman" w:hAnsi="Arial Narrow" w:cs="Arial Narrow"/>
          <w:sz w:val="24"/>
          <w:szCs w:val="24"/>
          <w:lang w:val="es-ES_tradnl"/>
        </w:rPr>
        <w:t>CONTRATISTA</w:t>
      </w:r>
      <w:r w:rsidRPr="00A23B0B">
        <w:rPr>
          <w:rFonts w:ascii="Arial Narrow" w:eastAsia="Times New Roman" w:hAnsi="Arial Narrow" w:cs="Arial Narrow"/>
          <w:sz w:val="24"/>
          <w:szCs w:val="24"/>
          <w:lang w:val="es-ES_tradnl"/>
        </w:rPr>
        <w:t xml:space="preserve">, la SUPERVISIÓN </w:t>
      </w:r>
      <w:r w:rsidR="000659C1" w:rsidRPr="00A23B0B">
        <w:rPr>
          <w:rFonts w:ascii="Arial Narrow" w:eastAsia="Times New Roman" w:hAnsi="Arial Narrow" w:cs="Arial Narrow"/>
          <w:sz w:val="24"/>
          <w:szCs w:val="24"/>
          <w:lang w:val="es-ES_tradnl"/>
        </w:rPr>
        <w:t xml:space="preserve">de YPFB </w:t>
      </w:r>
      <w:r w:rsidRPr="00A23B0B">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A23B0B">
        <w:rPr>
          <w:rFonts w:ascii="Arial Narrow" w:eastAsia="Times New Roman" w:hAnsi="Arial Narrow" w:cs="Arial Narrow"/>
          <w:sz w:val="24"/>
          <w:szCs w:val="24"/>
          <w:lang w:val="es-ES_tradnl"/>
        </w:rPr>
        <w:t>.</w:t>
      </w:r>
    </w:p>
    <w:p w:rsidR="00E50D35" w:rsidRPr="00A23B0B" w:rsidRDefault="00E50D3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0A2358" w:rsidRPr="00A23B0B" w:rsidRDefault="00E50D35" w:rsidP="000A2358">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A23B0B">
        <w:rPr>
          <w:rFonts w:ascii="Arial Narrow" w:eastAsia="Arial Unicode MS" w:hAnsi="Arial Narrow"/>
          <w:b/>
          <w:sz w:val="24"/>
          <w:szCs w:val="24"/>
        </w:rPr>
        <w:t>MULTAS</w:t>
      </w:r>
    </w:p>
    <w:p w:rsidR="000A2358" w:rsidRPr="00A23B0B" w:rsidRDefault="000A2358" w:rsidP="000A2358">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FC587A" w:rsidRPr="00A23B0B" w:rsidRDefault="00797D2F" w:rsidP="000659C1">
      <w:pPr>
        <w:pStyle w:val="CM12"/>
        <w:ind w:left="360"/>
        <w:jc w:val="both"/>
        <w:rPr>
          <w:rFonts w:ascii="Arial Narrow" w:hAnsi="Arial Narrow" w:cs="Arial"/>
        </w:rPr>
      </w:pPr>
      <w:r w:rsidRPr="00A23B0B">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A23B0B">
        <w:rPr>
          <w:rFonts w:ascii="Arial Narrow" w:hAnsi="Arial Narrow" w:cs="Arial"/>
          <w:b/>
        </w:rPr>
        <w:t>por día de retraso</w:t>
      </w:r>
      <w:r w:rsidR="003D29EC" w:rsidRPr="00A23B0B">
        <w:rPr>
          <w:rFonts w:ascii="Arial Narrow" w:hAnsi="Arial Narrow" w:cs="Arial"/>
        </w:rPr>
        <w:t>, la suma de las multas no podrá exceder el veinte por ciento (20%) del monto total del contrato.</w:t>
      </w:r>
    </w:p>
    <w:p w:rsidR="00BD7D59" w:rsidRPr="00A23B0B" w:rsidRDefault="00BD7D59" w:rsidP="00BD7D59">
      <w:pPr>
        <w:rPr>
          <w:lang w:val="es-ES_tradnl"/>
        </w:rPr>
      </w:pPr>
    </w:p>
    <w:p w:rsidR="00E50D35" w:rsidRPr="00A23B0B" w:rsidRDefault="00FC587A" w:rsidP="000659C1">
      <w:pPr>
        <w:pStyle w:val="Prrafodelista"/>
        <w:numPr>
          <w:ilvl w:val="0"/>
          <w:numId w:val="2"/>
        </w:numPr>
        <w:tabs>
          <w:tab w:val="left" w:pos="360"/>
        </w:tabs>
        <w:spacing w:line="240" w:lineRule="auto"/>
        <w:ind w:left="360"/>
        <w:jc w:val="both"/>
        <w:rPr>
          <w:rFonts w:ascii="Arial Narrow" w:hAnsi="Arial Narrow" w:cs="Arial"/>
        </w:rPr>
      </w:pPr>
      <w:r w:rsidRPr="00A23B0B">
        <w:rPr>
          <w:rFonts w:ascii="Arial Narrow" w:eastAsia="Arial Unicode MS" w:hAnsi="Arial Narrow"/>
          <w:b/>
          <w:sz w:val="24"/>
          <w:szCs w:val="24"/>
        </w:rPr>
        <w:t xml:space="preserve">DESCRIPCIÓN DE EQUIPO Y PERSONAL MÍNIMO </w:t>
      </w:r>
      <w:bookmarkStart w:id="58" w:name="_Toc314666249"/>
    </w:p>
    <w:p w:rsidR="00E50D35" w:rsidRPr="00A23B0B" w:rsidRDefault="00E50D35" w:rsidP="00E50D35">
      <w:pPr>
        <w:pStyle w:val="Prrafodelista"/>
        <w:tabs>
          <w:tab w:val="left" w:pos="360"/>
        </w:tabs>
        <w:spacing w:line="240" w:lineRule="auto"/>
        <w:ind w:left="360"/>
        <w:jc w:val="both"/>
        <w:rPr>
          <w:rFonts w:ascii="Arial Narrow" w:eastAsia="Arial Unicode MS" w:hAnsi="Arial Narrow"/>
          <w:b/>
          <w:sz w:val="24"/>
          <w:szCs w:val="24"/>
        </w:rPr>
      </w:pPr>
    </w:p>
    <w:p w:rsidR="00FC587A" w:rsidRPr="00A23B0B" w:rsidRDefault="00FC587A" w:rsidP="00E50D35">
      <w:pPr>
        <w:pStyle w:val="Prrafodelista"/>
        <w:tabs>
          <w:tab w:val="left" w:pos="360"/>
        </w:tabs>
        <w:spacing w:line="240" w:lineRule="auto"/>
        <w:ind w:left="360"/>
        <w:jc w:val="both"/>
        <w:rPr>
          <w:rFonts w:ascii="Arial Narrow" w:hAnsi="Arial Narrow" w:cs="Arial"/>
        </w:rPr>
      </w:pPr>
      <w:r w:rsidRPr="00A23B0B">
        <w:rPr>
          <w:rFonts w:ascii="Arial Narrow" w:hAnsi="Arial Narrow" w:cs="Arial"/>
        </w:rPr>
        <w:t>El equipo y personal mínimo para la ejecución de obras civiles se describe en la sección 4 del presente documento.</w:t>
      </w:r>
      <w:bookmarkEnd w:id="58"/>
    </w:p>
    <w:p w:rsidR="00FC587A" w:rsidRPr="00A23B0B" w:rsidRDefault="00773FC8" w:rsidP="000659C1">
      <w:pPr>
        <w:pStyle w:val="CM12"/>
        <w:ind w:left="360"/>
        <w:jc w:val="both"/>
        <w:rPr>
          <w:rFonts w:ascii="Arial Narrow" w:hAnsi="Arial Narrow" w:cs="Arial"/>
          <w:lang w:val="es-BO"/>
        </w:rPr>
      </w:pPr>
      <w:bookmarkStart w:id="59" w:name="_Toc314666250"/>
      <w:r w:rsidRPr="00A23B0B">
        <w:rPr>
          <w:rFonts w:ascii="Arial Narrow" w:hAnsi="Arial Narrow" w:cs="Arial"/>
          <w:lang w:val="es-BO"/>
        </w:rPr>
        <w:t xml:space="preserve">Las empresas proponentes </w:t>
      </w:r>
      <w:r w:rsidR="00A052BC" w:rsidRPr="00A23B0B">
        <w:rPr>
          <w:rFonts w:ascii="Arial Narrow" w:hAnsi="Arial Narrow" w:cs="Arial"/>
          <w:lang w:val="es-BO"/>
        </w:rPr>
        <w:t>deberán</w:t>
      </w:r>
      <w:r w:rsidR="00FC587A" w:rsidRPr="00A23B0B">
        <w:rPr>
          <w:rFonts w:ascii="Arial Narrow" w:hAnsi="Arial Narrow" w:cs="Arial"/>
          <w:lang w:val="es-BO"/>
        </w:rPr>
        <w:t xml:space="preserve"> presentar el detalle del</w:t>
      </w:r>
      <w:r w:rsidR="00EA18ED" w:rsidRPr="00A23B0B">
        <w:rPr>
          <w:rFonts w:ascii="Arial Narrow" w:hAnsi="Arial Narrow" w:cs="Arial"/>
          <w:lang w:val="es-BO"/>
        </w:rPr>
        <w:t xml:space="preserve"> Equipo y Personal mínimo </w:t>
      </w:r>
      <w:r w:rsidR="000627BD" w:rsidRPr="00A23B0B">
        <w:rPr>
          <w:rFonts w:ascii="Arial Narrow" w:hAnsi="Arial Narrow" w:cs="Arial"/>
          <w:lang w:val="es-BO"/>
        </w:rPr>
        <w:t>para cada lote</w:t>
      </w:r>
      <w:r w:rsidR="007F4FA7" w:rsidRPr="00A23B0B">
        <w:rPr>
          <w:rFonts w:ascii="Arial Narrow" w:hAnsi="Arial Narrow" w:cs="Arial"/>
          <w:lang w:val="es-BO"/>
        </w:rPr>
        <w:t xml:space="preserve">, </w:t>
      </w:r>
      <w:r w:rsidR="00EA18ED" w:rsidRPr="00A23B0B">
        <w:rPr>
          <w:rFonts w:ascii="Arial Narrow" w:hAnsi="Arial Narrow" w:cs="Arial"/>
          <w:lang w:val="es-BO"/>
        </w:rPr>
        <w:lastRenderedPageBreak/>
        <w:t>incluyendo la cantidad de los equipos</w:t>
      </w:r>
      <w:r w:rsidR="00FC587A" w:rsidRPr="00A23B0B">
        <w:rPr>
          <w:rFonts w:ascii="Arial Narrow" w:hAnsi="Arial Narrow" w:cs="Arial"/>
          <w:lang w:val="es-BO"/>
        </w:rPr>
        <w:t xml:space="preserve"> a ser </w:t>
      </w:r>
      <w:r w:rsidR="003152C6" w:rsidRPr="00A23B0B">
        <w:rPr>
          <w:rFonts w:ascii="Arial Narrow" w:hAnsi="Arial Narrow" w:cs="Arial"/>
          <w:lang w:val="es-BO"/>
        </w:rPr>
        <w:t>utilizados y</w:t>
      </w:r>
      <w:r w:rsidR="00EA18ED" w:rsidRPr="00A23B0B">
        <w:rPr>
          <w:rFonts w:ascii="Arial Narrow" w:hAnsi="Arial Narrow" w:cs="Arial"/>
          <w:lang w:val="es-BO"/>
        </w:rPr>
        <w:t xml:space="preserve"> el </w:t>
      </w:r>
      <w:r w:rsidR="00794BFE" w:rsidRPr="00A23B0B">
        <w:rPr>
          <w:rFonts w:ascii="Arial Narrow" w:hAnsi="Arial Narrow" w:cs="Arial"/>
          <w:lang w:val="es-BO"/>
        </w:rPr>
        <w:t>número</w:t>
      </w:r>
      <w:r w:rsidR="00EA18ED" w:rsidRPr="00A23B0B">
        <w:rPr>
          <w:rFonts w:ascii="Arial Narrow" w:hAnsi="Arial Narrow" w:cs="Arial"/>
          <w:lang w:val="es-BO"/>
        </w:rPr>
        <w:t xml:space="preserve"> de </w:t>
      </w:r>
      <w:r w:rsidR="003152C6" w:rsidRPr="00A23B0B">
        <w:rPr>
          <w:rFonts w:ascii="Arial Narrow" w:hAnsi="Arial Narrow" w:cs="Arial"/>
          <w:lang w:val="es-BO"/>
        </w:rPr>
        <w:t>trabajadores para</w:t>
      </w:r>
      <w:r w:rsidR="00FC587A" w:rsidRPr="00A23B0B">
        <w:rPr>
          <w:rFonts w:ascii="Arial Narrow" w:hAnsi="Arial Narrow" w:cs="Arial"/>
          <w:lang w:val="es-BO"/>
        </w:rPr>
        <w:t xml:space="preserve"> cumplir con el servicio</w:t>
      </w:r>
      <w:r w:rsidR="007F4FA7" w:rsidRPr="00A23B0B">
        <w:rPr>
          <w:rFonts w:ascii="Arial Narrow" w:hAnsi="Arial Narrow" w:cs="Arial"/>
          <w:lang w:val="es-BO"/>
        </w:rPr>
        <w:t xml:space="preserve"> de acuerdo a </w:t>
      </w:r>
      <w:r w:rsidR="007F4FA7" w:rsidRPr="00A23B0B">
        <w:rPr>
          <w:rFonts w:ascii="Arial Narrow" w:hAnsi="Arial Narrow" w:cs="Arial Narrow"/>
        </w:rPr>
        <w:t>sección 4</w:t>
      </w:r>
      <w:r w:rsidR="00FC587A" w:rsidRPr="00A23B0B">
        <w:rPr>
          <w:rFonts w:ascii="Arial Narrow" w:hAnsi="Arial Narrow" w:cs="Arial"/>
          <w:lang w:val="es-BO"/>
        </w:rPr>
        <w:t>.</w:t>
      </w:r>
      <w:bookmarkEnd w:id="59"/>
    </w:p>
    <w:p w:rsidR="00BD7D59" w:rsidRPr="00A23B0B" w:rsidRDefault="00BD7D59" w:rsidP="00BD7D59">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644FAE" w:rsidRPr="00A23B0B" w:rsidRDefault="00644FAE" w:rsidP="00644FAE">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A23B0B">
        <w:rPr>
          <w:rFonts w:ascii="Arial Narrow" w:eastAsia="Arial Unicode MS" w:hAnsi="Arial Narrow"/>
          <w:b/>
          <w:sz w:val="24"/>
          <w:szCs w:val="24"/>
        </w:rPr>
        <w:t>PLAZO DE SUSPENSIÓN DE OBRA SIN AUTORIZACION</w:t>
      </w:r>
    </w:p>
    <w:p w:rsidR="00644FAE" w:rsidRPr="00A23B0B" w:rsidRDefault="00644FAE" w:rsidP="00644FAE">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ED4915" w:rsidRPr="00A23B0B" w:rsidRDefault="00ED4915"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r w:rsidRPr="00A23B0B">
        <w:rPr>
          <w:rFonts w:ascii="Arial Narrow" w:eastAsia="Times New Roman" w:hAnsi="Arial Narrow" w:cs="Arial"/>
          <w:sz w:val="24"/>
          <w:szCs w:val="24"/>
        </w:rPr>
        <w:t xml:space="preserve">En ningún </w:t>
      </w:r>
      <w:r w:rsidR="00635712" w:rsidRPr="00A23B0B">
        <w:rPr>
          <w:rFonts w:ascii="Arial Narrow" w:eastAsia="Times New Roman" w:hAnsi="Arial Narrow" w:cs="Arial"/>
          <w:sz w:val="24"/>
          <w:szCs w:val="24"/>
        </w:rPr>
        <w:t xml:space="preserve">caso El Contratista podrá suspender (paralizar) la obra, sin autorización escrita emitida por el SUPERVISOR DE OBRA. </w:t>
      </w:r>
    </w:p>
    <w:p w:rsidR="005D0591" w:rsidRPr="00A23B0B" w:rsidRDefault="005D0591" w:rsidP="000659C1">
      <w:pPr>
        <w:spacing w:line="240" w:lineRule="auto"/>
        <w:rPr>
          <w:rFonts w:ascii="Arial Narrow" w:hAnsi="Arial Narrow"/>
          <w:sz w:val="24"/>
          <w:szCs w:val="24"/>
          <w:lang w:val="es-ES_tradnl"/>
        </w:rPr>
      </w:pPr>
    </w:p>
    <w:p w:rsidR="00B924CC" w:rsidRPr="00A23B0B" w:rsidRDefault="00B924CC" w:rsidP="00B924CC">
      <w:pPr>
        <w:pStyle w:val="Prrafodelista"/>
        <w:numPr>
          <w:ilvl w:val="0"/>
          <w:numId w:val="2"/>
        </w:numPr>
        <w:tabs>
          <w:tab w:val="left" w:pos="360"/>
        </w:tabs>
        <w:spacing w:line="240" w:lineRule="auto"/>
        <w:ind w:left="360"/>
        <w:rPr>
          <w:rFonts w:ascii="Arial Narrow" w:eastAsia="Arial Unicode MS" w:hAnsi="Arial Narrow"/>
          <w:b/>
          <w:sz w:val="24"/>
          <w:szCs w:val="24"/>
        </w:rPr>
      </w:pPr>
      <w:r w:rsidRPr="00A23B0B">
        <w:rPr>
          <w:rFonts w:ascii="Arial Narrow" w:eastAsia="Arial Unicode MS" w:hAnsi="Arial Narrow"/>
          <w:b/>
          <w:sz w:val="24"/>
          <w:szCs w:val="24"/>
        </w:rPr>
        <w:t>EXPERIENCIA GENERAL Y ESPECIFICA DE LA EMPRESA</w:t>
      </w:r>
    </w:p>
    <w:p w:rsidR="00B924CC" w:rsidRPr="00A23B0B"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A23B0B">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B924CC" w:rsidRPr="00A23B0B"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A23B0B">
        <w:rPr>
          <w:rFonts w:ascii="Arial Narrow" w:eastAsia="Times New Roman" w:hAnsi="Arial Narrow" w:cs="Arial"/>
          <w:sz w:val="24"/>
          <w:szCs w:val="24"/>
        </w:rPr>
        <w:t xml:space="preserve">La experiencia general es el </w:t>
      </w:r>
      <w:r w:rsidRPr="00A23B0B">
        <w:rPr>
          <w:rFonts w:ascii="Arial Narrow" w:eastAsia="Times New Roman" w:hAnsi="Arial Narrow" w:cs="Arial"/>
          <w:b/>
          <w:sz w:val="24"/>
          <w:szCs w:val="24"/>
        </w:rPr>
        <w:t xml:space="preserve">conjunto de obras civiles </w:t>
      </w:r>
      <w:r w:rsidRPr="00A23B0B">
        <w:rPr>
          <w:rFonts w:ascii="Arial Narrow" w:eastAsia="Times New Roman" w:hAnsi="Arial Narrow" w:cs="Arial"/>
          <w:sz w:val="24"/>
          <w:szCs w:val="24"/>
        </w:rPr>
        <w:t xml:space="preserve">realizadas por la empresa proponente. Se dará por cumplido el requisito siempre y cuando el Total Facturado presentado sea igual o superior al superior al 70% respecto al valor de la propuesta económica. </w:t>
      </w:r>
    </w:p>
    <w:p w:rsidR="00B924CC" w:rsidRPr="00A23B0B"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2A0062" w:rsidRPr="00A23B0B"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A23B0B">
        <w:rPr>
          <w:rFonts w:ascii="Arial Narrow" w:eastAsia="Times New Roman" w:hAnsi="Arial Narrow" w:cs="Arial"/>
          <w:sz w:val="24"/>
          <w:szCs w:val="24"/>
        </w:rPr>
        <w:t xml:space="preserve">La experiencia específica es </w:t>
      </w:r>
      <w:r w:rsidRPr="00A23B0B">
        <w:rPr>
          <w:rFonts w:ascii="Arial Narrow" w:eastAsia="Times New Roman" w:hAnsi="Arial Narrow" w:cs="Arial"/>
          <w:b/>
          <w:sz w:val="24"/>
          <w:szCs w:val="24"/>
        </w:rPr>
        <w:t>en obras iguales o similares</w:t>
      </w:r>
      <w:r w:rsidRPr="00A23B0B">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tbl>
      <w:tblPr>
        <w:tblpPr w:leftFromText="141" w:rightFromText="141" w:vertAnchor="text" w:horzAnchor="margin" w:tblpXSpec="center" w:tblpY="395"/>
        <w:tblW w:w="7158" w:type="dxa"/>
        <w:tblLayout w:type="fixed"/>
        <w:tblCellMar>
          <w:left w:w="70" w:type="dxa"/>
          <w:right w:w="70" w:type="dxa"/>
        </w:tblCellMar>
        <w:tblLook w:val="0000" w:firstRow="0" w:lastRow="0" w:firstColumn="0" w:lastColumn="0" w:noHBand="0" w:noVBand="0"/>
      </w:tblPr>
      <w:tblGrid>
        <w:gridCol w:w="923"/>
        <w:gridCol w:w="6235"/>
      </w:tblGrid>
      <w:tr w:rsidR="00B924CC" w:rsidRPr="00A23B0B" w:rsidTr="00A218B7">
        <w:trPr>
          <w:cantSplit/>
          <w:trHeight w:val="284"/>
        </w:trPr>
        <w:tc>
          <w:tcPr>
            <w:tcW w:w="7158"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tcPr>
          <w:p w:rsidR="00B924CC" w:rsidRPr="00A23B0B" w:rsidRDefault="00B924CC" w:rsidP="00A218B7">
            <w:pPr>
              <w:spacing w:after="0"/>
              <w:jc w:val="center"/>
              <w:rPr>
                <w:rFonts w:cs="Arial"/>
                <w:b/>
                <w:bCs/>
                <w:sz w:val="20"/>
                <w:szCs w:val="16"/>
              </w:rPr>
            </w:pPr>
            <w:r w:rsidRPr="00A23B0B">
              <w:rPr>
                <w:rFonts w:cs="Arial"/>
                <w:b/>
                <w:bCs/>
                <w:sz w:val="20"/>
                <w:szCs w:val="16"/>
              </w:rPr>
              <w:t>DETALLE DE OBRAS A SER CONSIDERADAS IGUALES O SIMILARES PARA EFECTOS DE COMPUTO DE LA EXPERIENCIA ESPECIFICA</w:t>
            </w:r>
          </w:p>
        </w:tc>
      </w:tr>
      <w:tr w:rsidR="00B924CC" w:rsidRPr="00A23B0B" w:rsidTr="00A218B7">
        <w:trPr>
          <w:trHeight w:val="121"/>
        </w:trPr>
        <w:tc>
          <w:tcPr>
            <w:tcW w:w="923" w:type="dxa"/>
            <w:tcBorders>
              <w:top w:val="nil"/>
              <w:left w:val="single" w:sz="8" w:space="0" w:color="auto"/>
              <w:bottom w:val="single" w:sz="4" w:space="0" w:color="auto"/>
              <w:right w:val="single" w:sz="4" w:space="0" w:color="auto"/>
            </w:tcBorders>
            <w:shd w:val="clear" w:color="auto" w:fill="auto"/>
          </w:tcPr>
          <w:p w:rsidR="00B924CC" w:rsidRPr="00A23B0B" w:rsidRDefault="00B924CC" w:rsidP="00A218B7">
            <w:pPr>
              <w:spacing w:after="0"/>
              <w:jc w:val="center"/>
              <w:rPr>
                <w:rFonts w:ascii="Arial" w:hAnsi="Arial" w:cs="Arial"/>
                <w:b/>
                <w:sz w:val="20"/>
                <w:szCs w:val="16"/>
              </w:rPr>
            </w:pPr>
            <w:r w:rsidRPr="00A23B0B">
              <w:rPr>
                <w:rFonts w:ascii="Arial" w:hAnsi="Arial" w:cs="Arial"/>
                <w:b/>
                <w:sz w:val="20"/>
                <w:szCs w:val="16"/>
              </w:rPr>
              <w:t>N°</w:t>
            </w:r>
          </w:p>
        </w:tc>
        <w:tc>
          <w:tcPr>
            <w:tcW w:w="6235" w:type="dxa"/>
            <w:tcBorders>
              <w:top w:val="nil"/>
              <w:left w:val="nil"/>
              <w:bottom w:val="single" w:sz="4" w:space="0" w:color="auto"/>
              <w:right w:val="single" w:sz="8" w:space="0" w:color="auto"/>
            </w:tcBorders>
            <w:shd w:val="clear" w:color="auto" w:fill="auto"/>
          </w:tcPr>
          <w:p w:rsidR="00B924CC" w:rsidRPr="00A23B0B" w:rsidRDefault="00B924CC" w:rsidP="00A218B7">
            <w:pPr>
              <w:spacing w:after="0"/>
              <w:jc w:val="center"/>
              <w:rPr>
                <w:rFonts w:cs="Arial"/>
                <w:b/>
                <w:sz w:val="20"/>
                <w:szCs w:val="16"/>
              </w:rPr>
            </w:pPr>
            <w:r w:rsidRPr="00A23B0B">
              <w:rPr>
                <w:rFonts w:cs="Arial"/>
                <w:b/>
                <w:sz w:val="20"/>
                <w:szCs w:val="16"/>
              </w:rPr>
              <w:t>DESCRIPCION</w:t>
            </w:r>
          </w:p>
        </w:tc>
      </w:tr>
      <w:tr w:rsidR="00B924CC" w:rsidRPr="00A23B0B"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3B0B" w:rsidRDefault="00B924CC" w:rsidP="00A218B7">
            <w:pPr>
              <w:spacing w:after="0"/>
              <w:jc w:val="center"/>
              <w:rPr>
                <w:rFonts w:ascii="Arial" w:hAnsi="Arial" w:cs="Arial"/>
                <w:sz w:val="20"/>
                <w:szCs w:val="16"/>
              </w:rPr>
            </w:pPr>
            <w:r w:rsidRPr="00A23B0B">
              <w:rPr>
                <w:rFonts w:ascii="Arial" w:hAnsi="Arial" w:cs="Arial"/>
                <w:sz w:val="20"/>
                <w:szCs w:val="16"/>
              </w:rPr>
              <w:t>1</w:t>
            </w:r>
          </w:p>
        </w:tc>
        <w:tc>
          <w:tcPr>
            <w:tcW w:w="6235" w:type="dxa"/>
            <w:tcBorders>
              <w:top w:val="nil"/>
              <w:left w:val="nil"/>
              <w:bottom w:val="single" w:sz="4" w:space="0" w:color="auto"/>
              <w:right w:val="single" w:sz="8" w:space="0" w:color="auto"/>
            </w:tcBorders>
            <w:shd w:val="clear" w:color="auto" w:fill="auto"/>
          </w:tcPr>
          <w:p w:rsidR="00B924CC" w:rsidRPr="00A23B0B" w:rsidRDefault="00B924CC" w:rsidP="00A218B7">
            <w:pPr>
              <w:spacing w:after="0"/>
              <w:jc w:val="center"/>
              <w:rPr>
                <w:rFonts w:cs="Arial"/>
                <w:sz w:val="20"/>
                <w:szCs w:val="16"/>
              </w:rPr>
            </w:pPr>
            <w:r w:rsidRPr="00A23B0B">
              <w:rPr>
                <w:rFonts w:cs="Arial"/>
                <w:sz w:val="20"/>
                <w:szCs w:val="16"/>
              </w:rPr>
              <w:t>Obras civiles realizadas para la distribución de gas natural por redes.</w:t>
            </w:r>
          </w:p>
        </w:tc>
      </w:tr>
      <w:tr w:rsidR="00B924CC" w:rsidRPr="00A23B0B"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3B0B" w:rsidRDefault="00B924CC" w:rsidP="00A218B7">
            <w:pPr>
              <w:spacing w:after="0"/>
              <w:jc w:val="center"/>
              <w:rPr>
                <w:rFonts w:ascii="Arial" w:hAnsi="Arial" w:cs="Arial"/>
                <w:sz w:val="20"/>
                <w:szCs w:val="16"/>
              </w:rPr>
            </w:pPr>
            <w:r w:rsidRPr="00A23B0B">
              <w:rPr>
                <w:rFonts w:ascii="Arial" w:hAnsi="Arial" w:cs="Arial"/>
                <w:sz w:val="20"/>
                <w:szCs w:val="16"/>
              </w:rPr>
              <w:t>2</w:t>
            </w:r>
          </w:p>
        </w:tc>
        <w:tc>
          <w:tcPr>
            <w:tcW w:w="6235" w:type="dxa"/>
            <w:tcBorders>
              <w:top w:val="nil"/>
              <w:left w:val="nil"/>
              <w:bottom w:val="single" w:sz="4" w:space="0" w:color="auto"/>
              <w:right w:val="single" w:sz="8" w:space="0" w:color="auto"/>
            </w:tcBorders>
            <w:shd w:val="clear" w:color="auto" w:fill="auto"/>
          </w:tcPr>
          <w:p w:rsidR="00B924CC" w:rsidRPr="00A23B0B" w:rsidRDefault="00B924CC" w:rsidP="00A218B7">
            <w:pPr>
              <w:spacing w:after="0"/>
              <w:jc w:val="center"/>
              <w:rPr>
                <w:rFonts w:cs="Arial"/>
                <w:sz w:val="20"/>
                <w:szCs w:val="16"/>
              </w:rPr>
            </w:pPr>
            <w:r w:rsidRPr="00A23B0B">
              <w:rPr>
                <w:rFonts w:cs="Arial"/>
                <w:sz w:val="20"/>
                <w:szCs w:val="16"/>
              </w:rPr>
              <w:t>Obras civiles  realizadas para la instalación de alcantarillado sanitario</w:t>
            </w:r>
          </w:p>
        </w:tc>
      </w:tr>
      <w:tr w:rsidR="00B924CC" w:rsidRPr="00A23B0B"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3B0B" w:rsidRDefault="00B924CC" w:rsidP="00A218B7">
            <w:pPr>
              <w:spacing w:after="0"/>
              <w:jc w:val="center"/>
              <w:rPr>
                <w:rFonts w:ascii="Arial" w:hAnsi="Arial" w:cs="Arial"/>
                <w:sz w:val="20"/>
                <w:szCs w:val="16"/>
              </w:rPr>
            </w:pPr>
            <w:r w:rsidRPr="00A23B0B">
              <w:rPr>
                <w:rFonts w:ascii="Arial" w:hAnsi="Arial" w:cs="Arial"/>
                <w:sz w:val="20"/>
                <w:szCs w:val="16"/>
              </w:rPr>
              <w:t>3</w:t>
            </w:r>
          </w:p>
        </w:tc>
        <w:tc>
          <w:tcPr>
            <w:tcW w:w="6235" w:type="dxa"/>
            <w:tcBorders>
              <w:top w:val="nil"/>
              <w:left w:val="nil"/>
              <w:bottom w:val="single" w:sz="4" w:space="0" w:color="auto"/>
              <w:right w:val="single" w:sz="8" w:space="0" w:color="auto"/>
            </w:tcBorders>
            <w:shd w:val="clear" w:color="auto" w:fill="auto"/>
          </w:tcPr>
          <w:p w:rsidR="00B924CC" w:rsidRPr="00A23B0B" w:rsidRDefault="00B924CC" w:rsidP="00A218B7">
            <w:pPr>
              <w:spacing w:after="0"/>
              <w:jc w:val="center"/>
              <w:rPr>
                <w:rFonts w:cs="Arial"/>
                <w:sz w:val="20"/>
                <w:szCs w:val="16"/>
              </w:rPr>
            </w:pPr>
            <w:r w:rsidRPr="00A23B0B">
              <w:rPr>
                <w:rFonts w:cs="Arial"/>
                <w:sz w:val="20"/>
                <w:szCs w:val="16"/>
              </w:rPr>
              <w:t>Obras civiles  realizadas para la instalación de redes de agua potable</w:t>
            </w:r>
          </w:p>
        </w:tc>
      </w:tr>
      <w:tr w:rsidR="00B924CC" w:rsidRPr="00A23B0B"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3B0B" w:rsidRDefault="00B924CC" w:rsidP="00A218B7">
            <w:pPr>
              <w:spacing w:after="0"/>
              <w:jc w:val="center"/>
              <w:rPr>
                <w:rFonts w:ascii="Arial" w:hAnsi="Arial" w:cs="Arial"/>
                <w:sz w:val="20"/>
                <w:szCs w:val="16"/>
              </w:rPr>
            </w:pPr>
            <w:r w:rsidRPr="00A23B0B">
              <w:rPr>
                <w:rFonts w:ascii="Arial" w:hAnsi="Arial" w:cs="Arial"/>
                <w:sz w:val="20"/>
                <w:szCs w:val="16"/>
              </w:rPr>
              <w:t>4</w:t>
            </w:r>
          </w:p>
        </w:tc>
        <w:tc>
          <w:tcPr>
            <w:tcW w:w="6235" w:type="dxa"/>
            <w:tcBorders>
              <w:top w:val="nil"/>
              <w:left w:val="nil"/>
              <w:bottom w:val="single" w:sz="4" w:space="0" w:color="auto"/>
              <w:right w:val="single" w:sz="8" w:space="0" w:color="auto"/>
            </w:tcBorders>
            <w:shd w:val="clear" w:color="auto" w:fill="auto"/>
          </w:tcPr>
          <w:p w:rsidR="00B924CC" w:rsidRPr="00A23B0B" w:rsidRDefault="00B924CC" w:rsidP="00A218B7">
            <w:pPr>
              <w:spacing w:after="0"/>
              <w:jc w:val="center"/>
              <w:rPr>
                <w:rFonts w:cs="Arial"/>
                <w:sz w:val="20"/>
                <w:szCs w:val="16"/>
              </w:rPr>
            </w:pPr>
            <w:r w:rsidRPr="00A23B0B">
              <w:rPr>
                <w:rFonts w:cs="Arial"/>
                <w:sz w:val="20"/>
                <w:szCs w:val="16"/>
              </w:rPr>
              <w:t>Obras civiles  realizadas para  el tendido de ductos para telecomunicación</w:t>
            </w:r>
          </w:p>
        </w:tc>
      </w:tr>
    </w:tbl>
    <w:p w:rsidR="00B924CC" w:rsidRPr="00A23B0B" w:rsidRDefault="00B924CC" w:rsidP="00B924CC"/>
    <w:p w:rsidR="00B924CC" w:rsidRPr="00A23B0B" w:rsidRDefault="00B924CC" w:rsidP="00B924CC"/>
    <w:p w:rsidR="00A218B7" w:rsidRPr="00A23B0B" w:rsidRDefault="00A218B7" w:rsidP="00A218B7">
      <w:pPr>
        <w:tabs>
          <w:tab w:val="left" w:pos="360"/>
        </w:tabs>
        <w:spacing w:line="240" w:lineRule="auto"/>
        <w:ind w:left="142"/>
        <w:rPr>
          <w:rFonts w:ascii="Arial Narrow" w:eastAsia="Arial Unicode MS" w:hAnsi="Arial Narrow"/>
          <w:b/>
          <w:sz w:val="24"/>
          <w:szCs w:val="24"/>
        </w:rPr>
      </w:pPr>
    </w:p>
    <w:p w:rsidR="00B924CC" w:rsidRPr="00A23B0B" w:rsidRDefault="00B924CC" w:rsidP="00A218B7">
      <w:pPr>
        <w:pStyle w:val="Prrafodelista"/>
        <w:numPr>
          <w:ilvl w:val="0"/>
          <w:numId w:val="2"/>
        </w:numPr>
        <w:tabs>
          <w:tab w:val="left" w:pos="360"/>
        </w:tabs>
        <w:spacing w:line="240" w:lineRule="auto"/>
        <w:rPr>
          <w:rFonts w:ascii="Arial Narrow" w:eastAsia="Arial Unicode MS" w:hAnsi="Arial Narrow"/>
          <w:b/>
          <w:sz w:val="24"/>
          <w:szCs w:val="24"/>
        </w:rPr>
      </w:pPr>
      <w:r w:rsidRPr="00A23B0B">
        <w:rPr>
          <w:rFonts w:ascii="Arial Narrow" w:eastAsia="Arial Unicode MS" w:hAnsi="Arial Narrow"/>
          <w:b/>
          <w:sz w:val="24"/>
          <w:szCs w:val="24"/>
        </w:rPr>
        <w:t>EXPERIENCIA DEL PERSONAL CLAVE</w:t>
      </w:r>
    </w:p>
    <w:p w:rsidR="00B924CC" w:rsidRPr="00A23B0B" w:rsidRDefault="00B924CC" w:rsidP="00B924CC">
      <w:pPr>
        <w:pStyle w:val="Prrafodelista"/>
        <w:tabs>
          <w:tab w:val="left" w:pos="360"/>
        </w:tabs>
        <w:spacing w:line="240" w:lineRule="auto"/>
        <w:ind w:left="360"/>
        <w:rPr>
          <w:rFonts w:ascii="Arial Narrow" w:eastAsia="Arial Unicode MS" w:hAnsi="Arial Narrow"/>
          <w:b/>
          <w:sz w:val="24"/>
          <w:szCs w:val="24"/>
        </w:rPr>
      </w:pPr>
    </w:p>
    <w:p w:rsidR="00581A62" w:rsidRPr="00A23B0B" w:rsidRDefault="00B924CC" w:rsidP="00581A62">
      <w:pPr>
        <w:contextualSpacing/>
        <w:jc w:val="both"/>
        <w:rPr>
          <w:rFonts w:ascii="Arial Narrow" w:hAnsi="Arial Narrow"/>
          <w:sz w:val="24"/>
          <w:szCs w:val="24"/>
        </w:rPr>
      </w:pPr>
      <w:r w:rsidRPr="00A23B0B">
        <w:rPr>
          <w:rFonts w:ascii="Arial Narrow" w:eastAsia="Times New Roman" w:hAnsi="Arial Narrow" w:cs="Times New Roman"/>
          <w:b/>
          <w:sz w:val="24"/>
          <w:szCs w:val="24"/>
        </w:rPr>
        <w:t>Residente de Obra.-</w:t>
      </w:r>
      <w:r w:rsidRPr="00A23B0B">
        <w:rPr>
          <w:rFonts w:ascii="Arial Narrow" w:eastAsia="Times New Roman" w:hAnsi="Arial Narrow" w:cs="Times New Roman"/>
          <w:sz w:val="24"/>
          <w:szCs w:val="24"/>
        </w:rPr>
        <w:t xml:space="preserve">  </w:t>
      </w:r>
      <w:r w:rsidR="00581A62" w:rsidRPr="00A23B0B">
        <w:rPr>
          <w:rFonts w:ascii="Arial Narrow" w:hAnsi="Arial Narrow"/>
          <w:sz w:val="24"/>
          <w:szCs w:val="24"/>
        </w:rPr>
        <w:t>Ing. Civil, Ing. Petrolero, Arquitecto (titulado o egresado), o Técnico en Construcción. La experiencia será computada considerando el conjunto de contratos de obra en los cuales el profesional ha desempeñado cargos similares o superiores al cargo de la propuesta.</w:t>
      </w:r>
    </w:p>
    <w:p w:rsidR="00581A62" w:rsidRPr="00A23B0B" w:rsidRDefault="00581A62" w:rsidP="00581A62">
      <w:pPr>
        <w:rPr>
          <w:rFonts w:ascii="Arial Narrow" w:hAnsi="Arial Narrow"/>
          <w:sz w:val="24"/>
          <w:szCs w:val="24"/>
        </w:rPr>
      </w:pPr>
      <w:r w:rsidRPr="00A23B0B">
        <w:rPr>
          <w:rFonts w:ascii="Arial Narrow" w:hAnsi="Arial Narrow"/>
          <w:sz w:val="24"/>
          <w:szCs w:val="24"/>
        </w:rPr>
        <w:t xml:space="preserve">Se dará por cumplido el requisito siempre y cuando la suma de los montos de las obras en las que participo el profesional propuesto cumpliendo las tareas de Residente de Obra o similares sea igual o </w:t>
      </w:r>
      <w:r w:rsidRPr="00A23B0B">
        <w:rPr>
          <w:rFonts w:ascii="Arial Narrow" w:hAnsi="Arial Narrow"/>
          <w:sz w:val="24"/>
          <w:szCs w:val="24"/>
        </w:rPr>
        <w:lastRenderedPageBreak/>
        <w:t>superior al 50% respecto al valor de la propuesta económica presentada por el proponente  y cuyos cargos cumplan con la condición solicitada como experiencia especifica.</w:t>
      </w:r>
    </w:p>
    <w:p w:rsidR="00B924CC" w:rsidRPr="00A23B0B" w:rsidRDefault="00B924CC" w:rsidP="000D61F4">
      <w:pPr>
        <w:pStyle w:val="Prrafodelista"/>
        <w:numPr>
          <w:ilvl w:val="0"/>
          <w:numId w:val="21"/>
        </w:numPr>
        <w:spacing w:after="0" w:line="240" w:lineRule="auto"/>
        <w:jc w:val="both"/>
        <w:rPr>
          <w:rFonts w:ascii="Arial Narrow" w:eastAsia="Times New Roman" w:hAnsi="Arial Narrow" w:cs="Times New Roman"/>
          <w:sz w:val="24"/>
          <w:szCs w:val="24"/>
        </w:rPr>
      </w:pPr>
    </w:p>
    <w:tbl>
      <w:tblPr>
        <w:tblpPr w:leftFromText="141" w:rightFromText="141" w:vertAnchor="text" w:horzAnchor="margin" w:tblpXSpec="center" w:tblpY="12"/>
        <w:tblW w:w="6304" w:type="dxa"/>
        <w:tblLayout w:type="fixed"/>
        <w:tblCellMar>
          <w:left w:w="70" w:type="dxa"/>
          <w:right w:w="70" w:type="dxa"/>
        </w:tblCellMar>
        <w:tblLook w:val="0000" w:firstRow="0" w:lastRow="0" w:firstColumn="0" w:lastColumn="0" w:noHBand="0" w:noVBand="0"/>
      </w:tblPr>
      <w:tblGrid>
        <w:gridCol w:w="867"/>
        <w:gridCol w:w="5437"/>
      </w:tblGrid>
      <w:tr w:rsidR="00B924CC" w:rsidRPr="00A23B0B" w:rsidTr="00A27582">
        <w:trPr>
          <w:cantSplit/>
          <w:trHeight w:val="406"/>
        </w:trPr>
        <w:tc>
          <w:tcPr>
            <w:tcW w:w="6304"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rsidR="00B924CC" w:rsidRPr="00A23B0B" w:rsidRDefault="00B924CC" w:rsidP="00373A25">
            <w:pPr>
              <w:spacing w:after="0" w:line="240" w:lineRule="auto"/>
              <w:jc w:val="center"/>
              <w:rPr>
                <w:rFonts w:cs="Arial"/>
                <w:b/>
                <w:bCs/>
                <w:sz w:val="20"/>
                <w:szCs w:val="16"/>
              </w:rPr>
            </w:pPr>
            <w:r w:rsidRPr="00A23B0B">
              <w:rPr>
                <w:rFonts w:cs="Arial"/>
                <w:b/>
                <w:bCs/>
                <w:sz w:val="20"/>
                <w:szCs w:val="16"/>
              </w:rPr>
              <w:t xml:space="preserve">DETALLE DE CARGOS A SER CONSIDERADOS </w:t>
            </w:r>
            <w:r w:rsidR="00380E8D" w:rsidRPr="00A23B0B">
              <w:rPr>
                <w:rFonts w:cs="Arial"/>
                <w:b/>
                <w:bCs/>
                <w:sz w:val="20"/>
                <w:szCs w:val="16"/>
              </w:rPr>
              <w:t xml:space="preserve">IGUALES O </w:t>
            </w:r>
            <w:r w:rsidRPr="00A23B0B">
              <w:rPr>
                <w:rFonts w:cs="Arial"/>
                <w:b/>
                <w:bCs/>
                <w:sz w:val="20"/>
                <w:szCs w:val="16"/>
              </w:rPr>
              <w:t>SIMILARES PARA EFECTOS DE COMPUTO DE LA EXPERIENCIA ESPECIFICA</w:t>
            </w:r>
          </w:p>
        </w:tc>
      </w:tr>
      <w:tr w:rsidR="00B924CC" w:rsidRPr="00A23B0B"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A23B0B" w:rsidRDefault="00B924CC" w:rsidP="00373A25">
            <w:pPr>
              <w:spacing w:after="0" w:line="240" w:lineRule="auto"/>
              <w:jc w:val="center"/>
              <w:rPr>
                <w:rFonts w:ascii="Arial" w:hAnsi="Arial" w:cs="Arial"/>
                <w:b/>
                <w:sz w:val="20"/>
                <w:szCs w:val="16"/>
              </w:rPr>
            </w:pPr>
            <w:r w:rsidRPr="00A23B0B">
              <w:rPr>
                <w:rFonts w:ascii="Arial" w:hAnsi="Arial" w:cs="Arial"/>
                <w:b/>
                <w:sz w:val="20"/>
                <w:szCs w:val="16"/>
              </w:rPr>
              <w:t>N°</w:t>
            </w:r>
          </w:p>
        </w:tc>
        <w:tc>
          <w:tcPr>
            <w:tcW w:w="5437" w:type="dxa"/>
            <w:tcBorders>
              <w:top w:val="nil"/>
              <w:left w:val="nil"/>
              <w:bottom w:val="single" w:sz="4" w:space="0" w:color="auto"/>
              <w:right w:val="single" w:sz="8" w:space="0" w:color="auto"/>
            </w:tcBorders>
            <w:shd w:val="clear" w:color="auto" w:fill="auto"/>
            <w:vAlign w:val="center"/>
          </w:tcPr>
          <w:p w:rsidR="00B924CC" w:rsidRPr="00A23B0B" w:rsidRDefault="00B924CC" w:rsidP="00373A25">
            <w:pPr>
              <w:spacing w:after="0" w:line="240" w:lineRule="auto"/>
              <w:jc w:val="center"/>
              <w:rPr>
                <w:rFonts w:cs="Arial"/>
                <w:b/>
                <w:sz w:val="20"/>
                <w:szCs w:val="16"/>
              </w:rPr>
            </w:pPr>
            <w:r w:rsidRPr="00A23B0B">
              <w:rPr>
                <w:rFonts w:cs="Arial"/>
                <w:b/>
                <w:sz w:val="20"/>
                <w:szCs w:val="16"/>
              </w:rPr>
              <w:t>DESCRIPCION</w:t>
            </w:r>
          </w:p>
        </w:tc>
      </w:tr>
      <w:tr w:rsidR="00B924CC" w:rsidRPr="00A23B0B"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A23B0B" w:rsidRDefault="00B924CC" w:rsidP="00373A25">
            <w:pPr>
              <w:spacing w:after="0" w:line="240" w:lineRule="auto"/>
              <w:rPr>
                <w:rFonts w:ascii="Arial" w:hAnsi="Arial" w:cs="Arial"/>
                <w:sz w:val="20"/>
                <w:szCs w:val="16"/>
              </w:rPr>
            </w:pPr>
            <w:r w:rsidRPr="00A23B0B">
              <w:rPr>
                <w:rFonts w:ascii="Arial" w:hAnsi="Arial" w:cs="Arial"/>
                <w:sz w:val="20"/>
                <w:szCs w:val="16"/>
              </w:rPr>
              <w:t>1</w:t>
            </w:r>
          </w:p>
        </w:tc>
        <w:tc>
          <w:tcPr>
            <w:tcW w:w="5437" w:type="dxa"/>
            <w:tcBorders>
              <w:top w:val="nil"/>
              <w:left w:val="nil"/>
              <w:bottom w:val="single" w:sz="4" w:space="0" w:color="auto"/>
              <w:right w:val="single" w:sz="8" w:space="0" w:color="auto"/>
            </w:tcBorders>
            <w:shd w:val="clear" w:color="auto" w:fill="auto"/>
            <w:vAlign w:val="center"/>
          </w:tcPr>
          <w:p w:rsidR="00B924CC" w:rsidRPr="00A23B0B" w:rsidRDefault="00B924CC" w:rsidP="00373A25">
            <w:pPr>
              <w:spacing w:after="0" w:line="240" w:lineRule="auto"/>
              <w:rPr>
                <w:rFonts w:cs="Arial"/>
                <w:sz w:val="20"/>
                <w:szCs w:val="16"/>
              </w:rPr>
            </w:pPr>
            <w:r w:rsidRPr="00A23B0B">
              <w:rPr>
                <w:rFonts w:cs="Arial"/>
                <w:sz w:val="20"/>
                <w:szCs w:val="16"/>
              </w:rPr>
              <w:t>Residente de Obra</w:t>
            </w:r>
          </w:p>
        </w:tc>
      </w:tr>
      <w:tr w:rsidR="00B924CC" w:rsidRPr="00A23B0B"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A23B0B" w:rsidRDefault="00B924CC" w:rsidP="00373A25">
            <w:pPr>
              <w:spacing w:after="0" w:line="240" w:lineRule="auto"/>
              <w:rPr>
                <w:rFonts w:ascii="Arial" w:hAnsi="Arial" w:cs="Arial"/>
                <w:sz w:val="20"/>
                <w:szCs w:val="16"/>
              </w:rPr>
            </w:pPr>
            <w:r w:rsidRPr="00A23B0B">
              <w:rPr>
                <w:rFonts w:ascii="Arial" w:hAnsi="Arial" w:cs="Arial"/>
                <w:sz w:val="20"/>
                <w:szCs w:val="16"/>
              </w:rPr>
              <w:t>2</w:t>
            </w:r>
          </w:p>
        </w:tc>
        <w:tc>
          <w:tcPr>
            <w:tcW w:w="5437" w:type="dxa"/>
            <w:tcBorders>
              <w:top w:val="nil"/>
              <w:left w:val="nil"/>
              <w:bottom w:val="single" w:sz="4" w:space="0" w:color="auto"/>
              <w:right w:val="single" w:sz="8" w:space="0" w:color="auto"/>
            </w:tcBorders>
            <w:shd w:val="clear" w:color="auto" w:fill="auto"/>
            <w:vAlign w:val="center"/>
          </w:tcPr>
          <w:p w:rsidR="00B924CC" w:rsidRPr="00A23B0B" w:rsidRDefault="00B924CC" w:rsidP="00373A25">
            <w:pPr>
              <w:spacing w:after="0" w:line="240" w:lineRule="auto"/>
              <w:rPr>
                <w:rFonts w:cs="Arial"/>
                <w:sz w:val="20"/>
                <w:szCs w:val="16"/>
              </w:rPr>
            </w:pPr>
            <w:r w:rsidRPr="00A23B0B">
              <w:rPr>
                <w:rFonts w:cs="Arial"/>
                <w:sz w:val="20"/>
                <w:szCs w:val="16"/>
              </w:rPr>
              <w:t>Superintendente de Obra</w:t>
            </w:r>
          </w:p>
        </w:tc>
      </w:tr>
      <w:tr w:rsidR="00B924CC" w:rsidRPr="00A23B0B"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A23B0B" w:rsidRDefault="00B924CC" w:rsidP="00373A25">
            <w:pPr>
              <w:spacing w:after="0" w:line="240" w:lineRule="auto"/>
              <w:rPr>
                <w:rFonts w:ascii="Arial" w:hAnsi="Arial" w:cs="Arial"/>
                <w:sz w:val="20"/>
                <w:szCs w:val="16"/>
              </w:rPr>
            </w:pPr>
            <w:r w:rsidRPr="00A23B0B">
              <w:rPr>
                <w:rFonts w:ascii="Arial" w:hAnsi="Arial" w:cs="Arial"/>
                <w:sz w:val="20"/>
                <w:szCs w:val="16"/>
              </w:rPr>
              <w:t>3</w:t>
            </w:r>
          </w:p>
        </w:tc>
        <w:tc>
          <w:tcPr>
            <w:tcW w:w="5437" w:type="dxa"/>
            <w:tcBorders>
              <w:top w:val="nil"/>
              <w:left w:val="nil"/>
              <w:bottom w:val="single" w:sz="4" w:space="0" w:color="auto"/>
              <w:right w:val="single" w:sz="8" w:space="0" w:color="auto"/>
            </w:tcBorders>
            <w:shd w:val="clear" w:color="auto" w:fill="auto"/>
            <w:vAlign w:val="center"/>
          </w:tcPr>
          <w:p w:rsidR="00B924CC" w:rsidRPr="00A23B0B" w:rsidRDefault="00B924CC" w:rsidP="00373A25">
            <w:pPr>
              <w:spacing w:after="0" w:line="240" w:lineRule="auto"/>
              <w:rPr>
                <w:rFonts w:cs="Arial"/>
                <w:sz w:val="20"/>
                <w:szCs w:val="16"/>
              </w:rPr>
            </w:pPr>
            <w:r w:rsidRPr="00A23B0B">
              <w:rPr>
                <w:rFonts w:cs="Arial"/>
                <w:sz w:val="20"/>
                <w:szCs w:val="16"/>
              </w:rPr>
              <w:t>Supervisor Técnico</w:t>
            </w:r>
          </w:p>
        </w:tc>
      </w:tr>
      <w:tr w:rsidR="00B924CC" w:rsidRPr="00A23B0B"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A23B0B" w:rsidRDefault="00B924CC" w:rsidP="00373A25">
            <w:pPr>
              <w:spacing w:after="0" w:line="240" w:lineRule="auto"/>
              <w:rPr>
                <w:rFonts w:ascii="Arial" w:hAnsi="Arial" w:cs="Arial"/>
                <w:sz w:val="20"/>
                <w:szCs w:val="16"/>
              </w:rPr>
            </w:pPr>
            <w:r w:rsidRPr="00A23B0B">
              <w:rPr>
                <w:rFonts w:ascii="Arial" w:hAnsi="Arial" w:cs="Arial"/>
                <w:sz w:val="20"/>
                <w:szCs w:val="16"/>
              </w:rPr>
              <w:t>4</w:t>
            </w:r>
          </w:p>
        </w:tc>
        <w:tc>
          <w:tcPr>
            <w:tcW w:w="5437" w:type="dxa"/>
            <w:tcBorders>
              <w:top w:val="nil"/>
              <w:left w:val="nil"/>
              <w:bottom w:val="single" w:sz="4" w:space="0" w:color="auto"/>
              <w:right w:val="single" w:sz="8" w:space="0" w:color="auto"/>
            </w:tcBorders>
            <w:shd w:val="clear" w:color="auto" w:fill="auto"/>
            <w:vAlign w:val="center"/>
          </w:tcPr>
          <w:p w:rsidR="00B924CC" w:rsidRPr="00A23B0B" w:rsidRDefault="00B924CC" w:rsidP="00373A25">
            <w:pPr>
              <w:spacing w:after="0" w:line="240" w:lineRule="auto"/>
              <w:rPr>
                <w:rFonts w:cs="Arial"/>
                <w:sz w:val="20"/>
                <w:szCs w:val="16"/>
              </w:rPr>
            </w:pPr>
            <w:r w:rsidRPr="00A23B0B">
              <w:rPr>
                <w:rFonts w:cs="Arial"/>
                <w:sz w:val="20"/>
                <w:szCs w:val="16"/>
              </w:rPr>
              <w:t>Director de Obra</w:t>
            </w:r>
          </w:p>
        </w:tc>
      </w:tr>
    </w:tbl>
    <w:p w:rsidR="00B924CC" w:rsidRPr="00A23B0B" w:rsidRDefault="00B924CC" w:rsidP="00B924CC">
      <w:pPr>
        <w:spacing w:after="0"/>
        <w:jc w:val="both"/>
        <w:rPr>
          <w:rFonts w:ascii="Arial Narrow" w:eastAsia="Times New Roman" w:hAnsi="Arial Narrow" w:cs="Times New Roman"/>
          <w:sz w:val="24"/>
          <w:szCs w:val="24"/>
        </w:rPr>
      </w:pPr>
    </w:p>
    <w:p w:rsidR="00B924CC" w:rsidRPr="00A23B0B" w:rsidRDefault="00B924CC" w:rsidP="00B924CC">
      <w:pPr>
        <w:spacing w:after="0"/>
        <w:jc w:val="both"/>
        <w:rPr>
          <w:rFonts w:ascii="Arial Narrow" w:eastAsia="Times New Roman" w:hAnsi="Arial Narrow" w:cs="Times New Roman"/>
          <w:sz w:val="24"/>
          <w:szCs w:val="24"/>
        </w:rPr>
      </w:pPr>
    </w:p>
    <w:p w:rsidR="00B924CC" w:rsidRPr="00A23B0B" w:rsidRDefault="00B924CC" w:rsidP="00B924CC">
      <w:pPr>
        <w:spacing w:after="0"/>
        <w:jc w:val="both"/>
        <w:rPr>
          <w:rFonts w:ascii="Arial Narrow" w:eastAsia="Times New Roman" w:hAnsi="Arial Narrow" w:cs="Times New Roman"/>
          <w:sz w:val="24"/>
          <w:szCs w:val="24"/>
        </w:rPr>
      </w:pPr>
    </w:p>
    <w:p w:rsidR="00B924CC" w:rsidRPr="00A23B0B" w:rsidRDefault="00B924CC" w:rsidP="000659C1">
      <w:pPr>
        <w:spacing w:line="240" w:lineRule="auto"/>
        <w:rPr>
          <w:rFonts w:ascii="Arial Narrow" w:hAnsi="Arial Narrow"/>
          <w:sz w:val="24"/>
          <w:szCs w:val="24"/>
        </w:rPr>
      </w:pPr>
    </w:p>
    <w:p w:rsidR="00FC587A" w:rsidRPr="00A23B0B"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23B0B">
        <w:rPr>
          <w:rFonts w:ascii="Arial Narrow" w:eastAsia="Arial Unicode MS" w:hAnsi="Arial Narrow"/>
          <w:b/>
          <w:sz w:val="24"/>
          <w:szCs w:val="24"/>
        </w:rPr>
        <w:t>GARANTÍAS DEL SERVICIO</w:t>
      </w:r>
    </w:p>
    <w:p w:rsidR="00380E8D" w:rsidRPr="00A23B0B" w:rsidRDefault="00380E8D" w:rsidP="003859C3">
      <w:pPr>
        <w:pStyle w:val="CM12"/>
        <w:numPr>
          <w:ilvl w:val="0"/>
          <w:numId w:val="22"/>
        </w:numPr>
        <w:ind w:left="709" w:hanging="283"/>
        <w:jc w:val="both"/>
        <w:rPr>
          <w:rFonts w:ascii="Arial Narrow" w:hAnsi="Arial Narrow" w:cs="Arial"/>
          <w:lang w:val="es-BO"/>
        </w:rPr>
      </w:pPr>
      <w:r w:rsidRPr="00A23B0B">
        <w:rPr>
          <w:rFonts w:ascii="Arial Narrow" w:hAnsi="Arial Narrow" w:cs="Arial"/>
          <w:b/>
          <w:lang w:val="es-BO"/>
        </w:rPr>
        <w:t>Garantía de Seriedad de Propuesta:</w:t>
      </w:r>
      <w:r w:rsidRPr="00A23B0B">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Pr="00A23B0B" w:rsidRDefault="00380E8D" w:rsidP="00380E8D">
      <w:pPr>
        <w:pStyle w:val="CM12"/>
        <w:ind w:left="720"/>
        <w:jc w:val="both"/>
        <w:rPr>
          <w:rFonts w:ascii="Arial Narrow" w:hAnsi="Arial Narrow" w:cs="Arial"/>
          <w:lang w:val="es-BO"/>
        </w:rPr>
      </w:pPr>
      <w:r w:rsidRPr="00A23B0B">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Pr="00A23B0B" w:rsidRDefault="00380E8D" w:rsidP="00380E8D">
      <w:pPr>
        <w:pStyle w:val="CM12"/>
        <w:ind w:left="720"/>
        <w:jc w:val="both"/>
        <w:rPr>
          <w:rFonts w:ascii="Arial Narrow" w:hAnsi="Arial Narrow" w:cs="Arial"/>
          <w:b/>
          <w:lang w:val="es-BO"/>
        </w:rPr>
      </w:pPr>
      <w:r w:rsidRPr="00A23B0B">
        <w:rPr>
          <w:rFonts w:ascii="Arial Narrow" w:hAnsi="Arial Narrow" w:cs="Arial"/>
          <w:lang w:val="es-BO"/>
        </w:rPr>
        <w:t xml:space="preserve">La garantía presentada deberá expresar su carácter de: </w:t>
      </w:r>
      <w:r w:rsidRPr="00A23B0B">
        <w:rPr>
          <w:rFonts w:ascii="Arial Narrow" w:hAnsi="Arial Narrow" w:cs="Arial"/>
          <w:b/>
          <w:lang w:val="es-BO"/>
        </w:rPr>
        <w:t>irrevocable, renovable y de ejecución inmediata.</w:t>
      </w:r>
    </w:p>
    <w:p w:rsidR="00380E8D" w:rsidRPr="00A23B0B" w:rsidRDefault="00380E8D" w:rsidP="00380E8D">
      <w:pPr>
        <w:pStyle w:val="CM12"/>
        <w:ind w:left="720"/>
        <w:jc w:val="both"/>
        <w:rPr>
          <w:rFonts w:ascii="Arial Narrow" w:hAnsi="Arial Narrow" w:cs="Arial"/>
          <w:lang w:val="es-BO"/>
        </w:rPr>
      </w:pPr>
      <w:r w:rsidRPr="00A23B0B">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594B71" w:rsidRPr="00A23B0B" w:rsidRDefault="00594B71" w:rsidP="00AB6721"/>
    <w:p w:rsidR="00581A62" w:rsidRPr="00A23B0B" w:rsidRDefault="00380E8D" w:rsidP="00581A62">
      <w:pPr>
        <w:pStyle w:val="CM12"/>
        <w:numPr>
          <w:ilvl w:val="0"/>
          <w:numId w:val="22"/>
        </w:numPr>
        <w:jc w:val="both"/>
        <w:rPr>
          <w:rFonts w:ascii="Arial Narrow" w:hAnsi="Arial Narrow"/>
        </w:rPr>
      </w:pPr>
      <w:bookmarkStart w:id="60" w:name="_Toc314666251"/>
      <w:r w:rsidRPr="00A23B0B">
        <w:rPr>
          <w:rFonts w:ascii="Arial Narrow" w:hAnsi="Arial Narrow" w:cs="Arial"/>
          <w:b/>
          <w:lang w:val="es-ES"/>
        </w:rPr>
        <w:t>G</w:t>
      </w:r>
      <w:r w:rsidR="00581A62" w:rsidRPr="00A23B0B">
        <w:rPr>
          <w:rFonts w:ascii="Arial Narrow" w:hAnsi="Arial Narrow" w:cs="Arial"/>
          <w:b/>
          <w:lang w:val="es-BO"/>
        </w:rPr>
        <w:t>arantía</w:t>
      </w:r>
      <w:r w:rsidRPr="00A23B0B">
        <w:rPr>
          <w:rFonts w:ascii="Arial Narrow" w:hAnsi="Arial Narrow" w:cs="Arial"/>
          <w:b/>
          <w:lang w:val="es-BO"/>
        </w:rPr>
        <w:t xml:space="preserve"> de Cumplimiento de contrato:</w:t>
      </w:r>
      <w:r w:rsidRPr="00A23B0B">
        <w:rPr>
          <w:rFonts w:ascii="Arial Narrow" w:hAnsi="Arial Narrow" w:cs="Arial"/>
          <w:lang w:val="es-BO"/>
        </w:rPr>
        <w:t xml:space="preserve"> </w:t>
      </w:r>
      <w:bookmarkEnd w:id="60"/>
      <w:r w:rsidR="00581A62" w:rsidRPr="00A23B0B">
        <w:rPr>
          <w:rFonts w:ascii="Arial Narrow" w:hAnsi="Arial Narrow"/>
        </w:rPr>
        <w:t>Tiene por objeto garantizar la vigencia, conclusión y entrega definitiva del objeto del contrato, será equivalente al siete por ciento (7%) del monto del contrato y se aplicarán los siguientes parámetros.</w:t>
      </w:r>
    </w:p>
    <w:p w:rsidR="00581A62" w:rsidRPr="00A23B0B" w:rsidRDefault="00581A62" w:rsidP="00581A62">
      <w:pPr>
        <w:pStyle w:val="CM12"/>
        <w:ind w:left="2550"/>
        <w:jc w:val="both"/>
        <w:rPr>
          <w:rFonts w:ascii="Arial Narrow" w:hAnsi="Arial Narrow"/>
        </w:rPr>
      </w:pPr>
    </w:p>
    <w:p w:rsidR="00581A62" w:rsidRPr="00A23B0B" w:rsidRDefault="00581A62" w:rsidP="00581A62">
      <w:pPr>
        <w:pStyle w:val="CM12"/>
        <w:ind w:left="720"/>
        <w:jc w:val="both"/>
        <w:rPr>
          <w:rFonts w:ascii="Arial Narrow" w:hAnsi="Arial Narrow"/>
        </w:rPr>
      </w:pPr>
      <w:r w:rsidRPr="00A23B0B">
        <w:rPr>
          <w:rFonts w:ascii="Arial Narrow" w:hAnsi="Arial Narrow"/>
        </w:rPr>
        <w:t>Cuando el monto adjudicado sea hasta Bs. 1.000.000.- (Un Millón 00/100 Bolivianos) el proponente definirá el tipo de garantía a presentar.</w:t>
      </w:r>
    </w:p>
    <w:p w:rsidR="00581A62" w:rsidRPr="00A23B0B" w:rsidRDefault="00581A62" w:rsidP="00581A62">
      <w:pPr>
        <w:pStyle w:val="CM12"/>
        <w:ind w:left="720"/>
        <w:jc w:val="both"/>
        <w:rPr>
          <w:rFonts w:ascii="Arial Narrow" w:hAnsi="Arial Narrow"/>
        </w:rPr>
      </w:pPr>
      <w:r w:rsidRPr="00A23B0B">
        <w:rPr>
          <w:rFonts w:ascii="Arial Narrow" w:hAnsi="Arial Narrow"/>
        </w:rPr>
        <w:t>Cuando el monto adjudicado sea superior a Bs. 1.000.000.- (Un Millón 00/100 Bolivianos) las empresas deberán presentar Boleta de Garantía o Garantía a Primer Requerimiento.</w:t>
      </w:r>
    </w:p>
    <w:p w:rsidR="00581A62" w:rsidRPr="00A23B0B" w:rsidRDefault="00581A62" w:rsidP="00581A62">
      <w:pPr>
        <w:pStyle w:val="CM12"/>
        <w:ind w:left="720"/>
        <w:jc w:val="both"/>
        <w:rPr>
          <w:rFonts w:ascii="Arial Narrow" w:hAnsi="Arial Narrow"/>
        </w:rPr>
      </w:pPr>
      <w:r w:rsidRPr="00A23B0B">
        <w:rPr>
          <w:rFonts w:ascii="Arial Narrow" w:hAnsi="Arial Narrow"/>
        </w:rPr>
        <w:t>Cuando se tengan programados pagos parciales, en sustitución de la garantía de cumplimiento de contrato, se podrá prever una retención del 7% de cada pago. (Para procesos menores a Bs. 200.000,00)</w:t>
      </w:r>
    </w:p>
    <w:p w:rsidR="00581A62" w:rsidRPr="00A23B0B" w:rsidRDefault="00581A62" w:rsidP="00581A62">
      <w:pPr>
        <w:pStyle w:val="CM12"/>
        <w:ind w:left="720"/>
        <w:jc w:val="both"/>
        <w:rPr>
          <w:rFonts w:ascii="Arial Narrow" w:hAnsi="Arial Narrow"/>
        </w:rPr>
      </w:pPr>
      <w:r w:rsidRPr="00A23B0B">
        <w:rPr>
          <w:rFonts w:ascii="Arial Narrow" w:hAnsi="Arial Narrow"/>
        </w:rPr>
        <w:lastRenderedPageBreak/>
        <w:t>Para la contratación de obras, prestadas por empresas públicas, entidades, instituciones, empresas públicas nacionales estratégicas y empresas con participación estatal mayoritaria, se exceptúa la presentación de la Garantía de cumplimiento de contrato.</w:t>
      </w:r>
    </w:p>
    <w:p w:rsidR="00581A62" w:rsidRPr="00A23B0B" w:rsidRDefault="00581A62" w:rsidP="00581A62">
      <w:pPr>
        <w:pStyle w:val="CM12"/>
        <w:ind w:left="2844"/>
        <w:jc w:val="both"/>
        <w:rPr>
          <w:rFonts w:ascii="Arial Narrow" w:hAnsi="Arial Narrow"/>
        </w:rPr>
      </w:pPr>
    </w:p>
    <w:p w:rsidR="00581A62" w:rsidRPr="00A23B0B" w:rsidRDefault="00581A62" w:rsidP="00581A62">
      <w:pPr>
        <w:pStyle w:val="CM12"/>
        <w:ind w:left="720"/>
        <w:jc w:val="both"/>
        <w:rPr>
          <w:rFonts w:ascii="Arial Narrow" w:hAnsi="Arial Narrow"/>
        </w:rPr>
      </w:pPr>
      <w:r w:rsidRPr="00A23B0B">
        <w:rPr>
          <w:rFonts w:ascii="Arial Narrow" w:hAnsi="Arial Narrow"/>
        </w:rPr>
        <w:t xml:space="preserve">La vigencia de la garantía será computable a partir de su emisión por el tiempo de vigencia del contrato y debiendo exceder en 60 días calendario a partir de la finalización de contrato. </w:t>
      </w:r>
    </w:p>
    <w:p w:rsidR="00581A62" w:rsidRPr="00A23B0B" w:rsidRDefault="00581A62" w:rsidP="00581A62">
      <w:pPr>
        <w:pStyle w:val="CM12"/>
        <w:ind w:left="2844"/>
        <w:jc w:val="both"/>
        <w:rPr>
          <w:rFonts w:ascii="Arial Narrow" w:hAnsi="Arial Narrow"/>
        </w:rPr>
      </w:pPr>
    </w:p>
    <w:p w:rsidR="00581A62" w:rsidRPr="00A23B0B" w:rsidRDefault="00581A62" w:rsidP="00581A62">
      <w:pPr>
        <w:pStyle w:val="CM12"/>
        <w:ind w:left="720"/>
        <w:jc w:val="both"/>
        <w:rPr>
          <w:rFonts w:ascii="Arial Narrow" w:hAnsi="Arial Narrow"/>
        </w:rPr>
      </w:pPr>
      <w:r w:rsidRPr="00A23B0B">
        <w:rPr>
          <w:rFonts w:ascii="Arial Narrow" w:hAnsi="Arial Narrow"/>
        </w:rPr>
        <w:t>El tratamiento de ejecución de las Garantías de Cumplimiento de Contrato, se establecerá en el Contrato.</w:t>
      </w:r>
    </w:p>
    <w:p w:rsidR="00594B71" w:rsidRPr="00A23B0B" w:rsidRDefault="00594B71" w:rsidP="00581A62">
      <w:pPr>
        <w:pStyle w:val="CM12"/>
        <w:ind w:left="709"/>
        <w:jc w:val="both"/>
      </w:pPr>
    </w:p>
    <w:p w:rsidR="000B10C3" w:rsidRPr="00A23B0B" w:rsidRDefault="000B10C3" w:rsidP="00EB581A">
      <w:pPr>
        <w:pStyle w:val="Ttulo5"/>
        <w:numPr>
          <w:ilvl w:val="0"/>
          <w:numId w:val="22"/>
        </w:numPr>
        <w:spacing w:before="0" w:after="0"/>
        <w:jc w:val="both"/>
        <w:rPr>
          <w:rFonts w:ascii="Arial Narrow" w:hAnsi="Arial Narrow" w:cs="Arial"/>
          <w:sz w:val="24"/>
          <w:szCs w:val="24"/>
          <w:lang w:val="es-BO"/>
        </w:rPr>
      </w:pPr>
      <w:r w:rsidRPr="00A23B0B">
        <w:rPr>
          <w:rFonts w:ascii="Arial Narrow" w:hAnsi="Arial Narrow" w:cs="Arial"/>
          <w:b/>
          <w:sz w:val="24"/>
          <w:szCs w:val="24"/>
          <w:lang w:val="es-ES"/>
        </w:rPr>
        <w:t xml:space="preserve">Garantía de Correcta Inversión de Anticipo: </w:t>
      </w:r>
      <w:r w:rsidRPr="00A23B0B">
        <w:rPr>
          <w:rFonts w:ascii="Arial Narrow" w:hAnsi="Arial Narrow" w:cs="Arial"/>
          <w:sz w:val="24"/>
          <w:szCs w:val="24"/>
          <w:lang w:val="es-BO"/>
        </w:rPr>
        <w:t>tiene por objeto garantizar la devolución del monto entregado al proponente por conce</w:t>
      </w:r>
      <w:r w:rsidR="00EB581A" w:rsidRPr="00A23B0B">
        <w:rPr>
          <w:rFonts w:ascii="Arial Narrow" w:hAnsi="Arial Narrow" w:cs="Arial"/>
          <w:sz w:val="24"/>
          <w:szCs w:val="24"/>
          <w:lang w:val="es-BO"/>
        </w:rPr>
        <w:t>0</w:t>
      </w:r>
      <w:r w:rsidRPr="00A23B0B">
        <w:rPr>
          <w:rFonts w:ascii="Arial Narrow" w:hAnsi="Arial Narrow" w:cs="Arial"/>
          <w:sz w:val="24"/>
          <w:szCs w:val="24"/>
          <w:lang w:val="es-BO"/>
        </w:rPr>
        <w:t>pto de anticipo inicial.</w:t>
      </w:r>
    </w:p>
    <w:p w:rsidR="000B10C3" w:rsidRPr="00A23B0B" w:rsidRDefault="000B10C3" w:rsidP="00EB581A">
      <w:pPr>
        <w:pStyle w:val="Ttulo5"/>
        <w:spacing w:before="0" w:after="0"/>
        <w:ind w:left="720"/>
        <w:jc w:val="both"/>
        <w:rPr>
          <w:rFonts w:ascii="Arial Narrow" w:hAnsi="Arial Narrow" w:cs="Arial"/>
          <w:sz w:val="24"/>
          <w:szCs w:val="24"/>
          <w:lang w:val="es-BO"/>
        </w:rPr>
      </w:pPr>
      <w:r w:rsidRPr="00A23B0B">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0B10C3" w:rsidRPr="00A23B0B" w:rsidRDefault="000B10C3" w:rsidP="00EB581A">
      <w:pPr>
        <w:ind w:left="720"/>
        <w:jc w:val="both"/>
        <w:rPr>
          <w:rFonts w:ascii="Arial Narrow" w:eastAsia="Times New Roman" w:hAnsi="Arial Narrow" w:cs="Arial"/>
          <w:sz w:val="24"/>
          <w:szCs w:val="24"/>
        </w:rPr>
      </w:pPr>
      <w:r w:rsidRPr="00A23B0B">
        <w:rPr>
          <w:rFonts w:ascii="Arial Narrow" w:eastAsia="Times New Roman" w:hAnsi="Arial Narrow" w:cs="Arial"/>
          <w:sz w:val="24"/>
          <w:szCs w:val="24"/>
        </w:rPr>
        <w:t>La garantía presentada deberá expresar su carácter de: irrevocable, renovable y de ejecución inmediata.</w:t>
      </w:r>
    </w:p>
    <w:p w:rsidR="000B10C3" w:rsidRPr="00A23B0B" w:rsidRDefault="000B10C3" w:rsidP="00EB581A">
      <w:pPr>
        <w:pStyle w:val="Ttulo5"/>
        <w:tabs>
          <w:tab w:val="num" w:pos="1134"/>
        </w:tabs>
        <w:spacing w:before="0" w:after="0"/>
        <w:ind w:left="709"/>
        <w:jc w:val="both"/>
        <w:rPr>
          <w:rFonts w:ascii="Arial Narrow" w:hAnsi="Arial Narrow" w:cs="Arial"/>
          <w:sz w:val="24"/>
          <w:szCs w:val="24"/>
          <w:lang w:val="es-BO"/>
        </w:rPr>
      </w:pPr>
      <w:r w:rsidRPr="00A23B0B">
        <w:rPr>
          <w:rFonts w:ascii="Arial Narrow" w:hAnsi="Arial Narrow" w:cs="Arial"/>
          <w:sz w:val="24"/>
          <w:szCs w:val="24"/>
          <w:lang w:val="es-BO"/>
        </w:rPr>
        <w:t>Sera por un monto equivalente al 100% del anticipo otorgado, debiendo ser renovada mientras no se deduzca el monto total del anticipo otorgado.</w:t>
      </w:r>
    </w:p>
    <w:p w:rsidR="00EB581A" w:rsidRPr="00A23B0B" w:rsidRDefault="00EB581A" w:rsidP="00EB581A">
      <w:pPr>
        <w:pStyle w:val="CM12"/>
        <w:ind w:left="709"/>
        <w:jc w:val="both"/>
        <w:rPr>
          <w:rFonts w:ascii="Arial Narrow" w:hAnsi="Arial Narrow" w:cs="Arial"/>
          <w:lang w:val="es-BO"/>
        </w:rPr>
      </w:pPr>
    </w:p>
    <w:p w:rsidR="00380E8D" w:rsidRPr="00A23B0B" w:rsidRDefault="00380E8D" w:rsidP="003859C3">
      <w:pPr>
        <w:pStyle w:val="CM12"/>
        <w:numPr>
          <w:ilvl w:val="0"/>
          <w:numId w:val="22"/>
        </w:numPr>
        <w:ind w:left="709" w:hanging="283"/>
        <w:jc w:val="both"/>
        <w:rPr>
          <w:rFonts w:ascii="Arial Narrow" w:hAnsi="Arial Narrow" w:cs="Arial"/>
          <w:lang w:val="es-BO"/>
        </w:rPr>
      </w:pPr>
      <w:r w:rsidRPr="00A23B0B">
        <w:rPr>
          <w:rFonts w:ascii="Arial Narrow" w:hAnsi="Arial Narrow" w:cs="Arial"/>
          <w:b/>
          <w:lang w:val="es-ES"/>
        </w:rPr>
        <w:t>Garantía Adicional</w:t>
      </w:r>
      <w:r w:rsidRPr="00A23B0B">
        <w:rPr>
          <w:rFonts w:ascii="Arial Narrow" w:hAnsi="Arial Narrow" w:cs="Arial"/>
          <w:b/>
          <w:lang w:val="es-BO"/>
        </w:rPr>
        <w:t xml:space="preserve"> a la Garantía de Cumplimiento de contrato:</w:t>
      </w:r>
      <w:r w:rsidRPr="00A23B0B">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581A62" w:rsidRPr="00A23B0B" w:rsidRDefault="00581A62" w:rsidP="00BA6D95">
      <w:pPr>
        <w:pStyle w:val="CM12"/>
        <w:spacing w:line="360" w:lineRule="auto"/>
        <w:ind w:firstLine="709"/>
        <w:jc w:val="both"/>
        <w:rPr>
          <w:rFonts w:ascii="Arial Narrow" w:hAnsi="Arial Narrow"/>
        </w:rPr>
      </w:pPr>
      <w:r w:rsidRPr="00A23B0B">
        <w:rPr>
          <w:rFonts w:ascii="Arial Narrow" w:hAnsi="Arial Narrow"/>
        </w:rPr>
        <w:t>La vigencia de la garantía de seriedad deberá ser de 90 días computables a partir de su emisión.</w:t>
      </w:r>
    </w:p>
    <w:p w:rsidR="00FC587A" w:rsidRPr="00A23B0B"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23B0B">
        <w:rPr>
          <w:rFonts w:ascii="Arial Narrow" w:eastAsia="Arial Unicode MS" w:hAnsi="Arial Narrow"/>
          <w:b/>
          <w:sz w:val="24"/>
          <w:szCs w:val="24"/>
        </w:rPr>
        <w:t>GARANTÍA DE LA OBRA</w:t>
      </w:r>
    </w:p>
    <w:p w:rsidR="0075369B" w:rsidRPr="00A23B0B" w:rsidRDefault="0075369B" w:rsidP="000659C1">
      <w:pPr>
        <w:pStyle w:val="CM12"/>
        <w:ind w:left="360"/>
        <w:jc w:val="both"/>
        <w:rPr>
          <w:rFonts w:ascii="Arial Narrow" w:hAnsi="Arial Narrow" w:cs="Arial"/>
          <w:lang w:val="es-BO"/>
        </w:rPr>
      </w:pPr>
      <w:bookmarkStart w:id="61" w:name="_Toc314666252"/>
      <w:r w:rsidRPr="00A23B0B">
        <w:rPr>
          <w:rFonts w:ascii="Arial Narrow" w:hAnsi="Arial Narrow" w:cs="Arial"/>
          <w:lang w:val="es-BO"/>
        </w:rPr>
        <w:t xml:space="preserve">A la firma de contrato </w:t>
      </w:r>
      <w:r w:rsidR="00692789" w:rsidRPr="00A23B0B">
        <w:rPr>
          <w:rFonts w:ascii="Arial Narrow" w:hAnsi="Arial Narrow" w:cs="Arial"/>
          <w:lang w:val="es-BO"/>
        </w:rPr>
        <w:t xml:space="preserve">de acuerdo a </w:t>
      </w:r>
      <w:r w:rsidR="00692789" w:rsidRPr="00A23B0B">
        <w:rPr>
          <w:rFonts w:ascii="Arial Narrow" w:hAnsi="Arial Narrow" w:cs="Arial"/>
          <w:b/>
          <w:lang w:val="es-BO"/>
        </w:rPr>
        <w:t>Decreto Municipal N° 006  de fecha 7 de marzo de 2014 articulo 8 (Solicitud de ejecución de obras civiles en bienes de dominio municipal) inciso e)</w:t>
      </w:r>
      <w:r w:rsidR="00692789" w:rsidRPr="00A23B0B">
        <w:rPr>
          <w:rFonts w:ascii="Arial Narrow" w:hAnsi="Arial Narrow" w:cs="Arial"/>
          <w:lang w:val="es-BO"/>
        </w:rPr>
        <w:t xml:space="preserve">  </w:t>
      </w:r>
      <w:r w:rsidRPr="00A23B0B">
        <w:rPr>
          <w:rFonts w:ascii="Arial Narrow" w:hAnsi="Arial Narrow" w:cs="Arial"/>
          <w:lang w:val="es-BO"/>
        </w:rPr>
        <w:t xml:space="preserve">la empresa que se </w:t>
      </w:r>
      <w:r w:rsidR="00794BFE" w:rsidRPr="00A23B0B">
        <w:rPr>
          <w:rFonts w:ascii="Arial Narrow" w:hAnsi="Arial Narrow" w:cs="Arial"/>
          <w:lang w:val="es-BO"/>
        </w:rPr>
        <w:t>adjudicó</w:t>
      </w:r>
      <w:r w:rsidRPr="00A23B0B">
        <w:rPr>
          <w:rFonts w:ascii="Arial Narrow" w:hAnsi="Arial Narrow" w:cs="Arial"/>
          <w:lang w:val="es-BO"/>
        </w:rPr>
        <w:t xml:space="preserve"> el servicio deberá presentar carta notariada en dos ejemplares originales a YPFB  por un tiempo mínimo de 2 años por la garantía </w:t>
      </w:r>
      <w:r w:rsidR="003152C6" w:rsidRPr="00A23B0B">
        <w:rPr>
          <w:rFonts w:ascii="Arial Narrow" w:hAnsi="Arial Narrow" w:cs="Arial"/>
          <w:lang w:val="es-BO"/>
        </w:rPr>
        <w:t>de ejecución</w:t>
      </w:r>
      <w:r w:rsidRPr="00A23B0B">
        <w:rPr>
          <w:rFonts w:ascii="Arial Narrow" w:hAnsi="Arial Narrow" w:cs="Arial"/>
          <w:lang w:val="es-BO"/>
        </w:rPr>
        <w:t xml:space="preserve"> de las obras civiles </w:t>
      </w:r>
      <w:r w:rsidR="001D4EDC" w:rsidRPr="00A23B0B">
        <w:rPr>
          <w:rFonts w:ascii="Arial Narrow" w:hAnsi="Arial Narrow" w:cs="Arial"/>
          <w:lang w:val="es-BO"/>
        </w:rPr>
        <w:t xml:space="preserve">de cada lote </w:t>
      </w:r>
      <w:r w:rsidRPr="00A23B0B">
        <w:rPr>
          <w:rFonts w:ascii="Arial Narrow" w:hAnsi="Arial Narrow" w:cs="Arial"/>
          <w:lang w:val="es-BO"/>
        </w:rPr>
        <w:t>adjudicado.</w:t>
      </w:r>
      <w:bookmarkEnd w:id="61"/>
    </w:p>
    <w:p w:rsidR="0075369B" w:rsidRPr="00A23B0B" w:rsidRDefault="0075369B" w:rsidP="00AF33E5">
      <w:pPr>
        <w:pStyle w:val="CM12"/>
        <w:ind w:left="360"/>
        <w:jc w:val="both"/>
        <w:rPr>
          <w:rFonts w:ascii="Arial Narrow" w:hAnsi="Arial Narrow" w:cs="Arial"/>
          <w:lang w:val="es-BO"/>
        </w:rPr>
      </w:pPr>
      <w:r w:rsidRPr="00A23B0B">
        <w:rPr>
          <w:rFonts w:ascii="Arial Narrow" w:hAnsi="Arial Narrow" w:cs="Arial"/>
          <w:lang w:val="es-BO"/>
        </w:rPr>
        <w:tab/>
      </w:r>
    </w:p>
    <w:p w:rsidR="00DE1EAB" w:rsidRPr="00A23B0B" w:rsidRDefault="0075369B" w:rsidP="000659C1">
      <w:pPr>
        <w:pStyle w:val="CM12"/>
        <w:ind w:left="360"/>
        <w:jc w:val="both"/>
        <w:rPr>
          <w:rFonts w:ascii="Arial Narrow" w:hAnsi="Arial Narrow" w:cs="Arial"/>
          <w:lang w:val="es-BO"/>
        </w:rPr>
      </w:pPr>
      <w:bookmarkStart w:id="62" w:name="_Toc314666253"/>
      <w:r w:rsidRPr="00A23B0B">
        <w:rPr>
          <w:rFonts w:ascii="Arial Narrow" w:hAnsi="Arial Narrow" w:cs="Arial"/>
          <w:lang w:val="es-BO"/>
        </w:rPr>
        <w:t xml:space="preserve">Dentro del periodo de 2 años de </w:t>
      </w:r>
      <w:r w:rsidR="00601B52" w:rsidRPr="00A23B0B">
        <w:rPr>
          <w:rFonts w:ascii="Arial Narrow" w:hAnsi="Arial Narrow" w:cs="Arial"/>
          <w:lang w:val="es-BO"/>
        </w:rPr>
        <w:t>garantía</w:t>
      </w:r>
      <w:r w:rsidRPr="00A23B0B">
        <w:rPr>
          <w:rFonts w:ascii="Arial Narrow" w:hAnsi="Arial Narrow" w:cs="Arial"/>
          <w:lang w:val="es-BO"/>
        </w:rPr>
        <w:t xml:space="preserve"> l</w:t>
      </w:r>
      <w:r w:rsidR="00FC587A" w:rsidRPr="00A23B0B">
        <w:rPr>
          <w:rFonts w:ascii="Arial Narrow" w:hAnsi="Arial Narrow" w:cs="Arial"/>
          <w:lang w:val="es-BO"/>
        </w:rPr>
        <w:t xml:space="preserve">a subsanación de cualquier problema encontrado deberá ser inmediata y todos los costos </w:t>
      </w:r>
      <w:r w:rsidR="00EA18ED" w:rsidRPr="00A23B0B">
        <w:rPr>
          <w:rFonts w:ascii="Arial Narrow" w:hAnsi="Arial Narrow" w:cs="Arial"/>
          <w:lang w:val="es-BO"/>
        </w:rPr>
        <w:t>correrán</w:t>
      </w:r>
      <w:r w:rsidR="00FC587A" w:rsidRPr="00A23B0B">
        <w:rPr>
          <w:rFonts w:ascii="Arial Narrow" w:hAnsi="Arial Narrow" w:cs="Arial"/>
          <w:lang w:val="es-BO"/>
        </w:rPr>
        <w:t xml:space="preserve"> por cuenta de la empresa adjudicada.</w:t>
      </w:r>
      <w:bookmarkEnd w:id="62"/>
      <w:r w:rsidR="00B3229F" w:rsidRPr="00A23B0B">
        <w:rPr>
          <w:rFonts w:ascii="Arial Narrow" w:hAnsi="Arial Narrow" w:cs="Arial"/>
          <w:lang w:val="es-BO"/>
        </w:rPr>
        <w:t xml:space="preserve"> </w:t>
      </w:r>
    </w:p>
    <w:p w:rsidR="00DE1EAB" w:rsidRPr="00A23B0B" w:rsidRDefault="00DE1EAB" w:rsidP="000659C1">
      <w:pPr>
        <w:pStyle w:val="CM12"/>
        <w:ind w:left="360"/>
        <w:jc w:val="both"/>
        <w:rPr>
          <w:rFonts w:ascii="Arial Narrow" w:hAnsi="Arial Narrow" w:cs="Arial"/>
          <w:lang w:val="es-BO"/>
        </w:rPr>
      </w:pPr>
    </w:p>
    <w:p w:rsidR="00FC587A" w:rsidRPr="00A23B0B" w:rsidRDefault="00B3229F" w:rsidP="000659C1">
      <w:pPr>
        <w:pStyle w:val="CM12"/>
        <w:ind w:left="360"/>
        <w:jc w:val="both"/>
        <w:rPr>
          <w:rFonts w:ascii="Arial Narrow" w:hAnsi="Arial Narrow" w:cs="Arial"/>
          <w:lang w:val="es-BO"/>
        </w:rPr>
      </w:pPr>
      <w:r w:rsidRPr="00A23B0B">
        <w:rPr>
          <w:rFonts w:ascii="Arial Narrow" w:hAnsi="Arial Narrow" w:cs="Arial"/>
          <w:lang w:val="es-BO"/>
        </w:rPr>
        <w:t>En caso de incumplimiento será causal de descalificación para futuras licitaciones.</w:t>
      </w:r>
    </w:p>
    <w:p w:rsidR="00E42B29" w:rsidRPr="00A23B0B" w:rsidRDefault="00E42B29"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23B0B">
        <w:rPr>
          <w:rFonts w:ascii="Arial Narrow" w:eastAsia="Arial Unicode MS" w:hAnsi="Arial Narrow"/>
          <w:b/>
          <w:sz w:val="24"/>
          <w:szCs w:val="24"/>
        </w:rPr>
        <w:lastRenderedPageBreak/>
        <w:t>SEGUROS</w:t>
      </w:r>
    </w:p>
    <w:p w:rsidR="006A4BAD" w:rsidRPr="00A23B0B" w:rsidRDefault="006A4BAD" w:rsidP="006A4BAD">
      <w:pPr>
        <w:pStyle w:val="CM12"/>
        <w:ind w:left="360"/>
        <w:rPr>
          <w:rFonts w:ascii="Arial Narrow" w:hAnsi="Arial Narrow" w:cs="Arial"/>
          <w:iCs/>
        </w:rPr>
      </w:pPr>
      <w:bookmarkStart w:id="63" w:name="_Toc314666254"/>
      <w:r w:rsidRPr="00A23B0B">
        <w:rPr>
          <w:rFonts w:ascii="Arial Narrow" w:hAnsi="Arial Narrow" w:cs="Arial"/>
          <w:iCs/>
        </w:rPr>
        <w:t>La empresa adjudicada, deberá presentar y mantener vigente de forma ininterrumpida durante todo el periodo del contrato la Póliza de Seguro especificada a continuación:</w:t>
      </w:r>
    </w:p>
    <w:p w:rsidR="005915DA" w:rsidRPr="00A23B0B" w:rsidRDefault="005915DA" w:rsidP="005915DA">
      <w:pPr>
        <w:pStyle w:val="CM12"/>
        <w:ind w:left="720"/>
        <w:rPr>
          <w:rFonts w:ascii="Arial Narrow" w:hAnsi="Arial Narrow" w:cs="Arial"/>
          <w:b/>
          <w:bCs/>
          <w:iCs/>
        </w:rPr>
      </w:pPr>
    </w:p>
    <w:p w:rsidR="006A4BAD" w:rsidRPr="00A23B0B" w:rsidRDefault="006A4BAD" w:rsidP="00CF1C45">
      <w:pPr>
        <w:pStyle w:val="CM12"/>
        <w:numPr>
          <w:ilvl w:val="0"/>
          <w:numId w:val="33"/>
        </w:numPr>
        <w:rPr>
          <w:rFonts w:ascii="Arial Narrow" w:hAnsi="Arial Narrow" w:cs="Arial"/>
          <w:b/>
          <w:bCs/>
          <w:iCs/>
        </w:rPr>
      </w:pPr>
      <w:r w:rsidRPr="00A23B0B">
        <w:rPr>
          <w:rFonts w:ascii="Arial Narrow" w:hAnsi="Arial Narrow" w:cs="Arial"/>
          <w:b/>
          <w:bCs/>
          <w:iCs/>
        </w:rPr>
        <w:t>Póliza Todo Riesgo de Construcción</w:t>
      </w:r>
    </w:p>
    <w:p w:rsidR="006A4BAD" w:rsidRPr="00A23B0B" w:rsidRDefault="006A4BAD" w:rsidP="006A4BAD">
      <w:pPr>
        <w:pStyle w:val="CM12"/>
        <w:ind w:left="360"/>
        <w:jc w:val="both"/>
        <w:rPr>
          <w:rFonts w:ascii="Arial Narrow" w:hAnsi="Arial Narrow" w:cs="Arial"/>
          <w:iCs/>
        </w:rPr>
      </w:pPr>
      <w:r w:rsidRPr="00A23B0B">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Pr="00A23B0B" w:rsidRDefault="006A4BAD" w:rsidP="006A4BAD">
      <w:pPr>
        <w:pStyle w:val="CM12"/>
        <w:ind w:left="360"/>
        <w:rPr>
          <w:rFonts w:ascii="Arial Narrow" w:hAnsi="Arial Narrow" w:cs="Arial"/>
          <w:iCs/>
        </w:rPr>
      </w:pPr>
      <w:r w:rsidRPr="00A23B0B">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915DA" w:rsidRPr="00A23B0B" w:rsidRDefault="005915DA" w:rsidP="005915DA">
      <w:pPr>
        <w:pStyle w:val="CM12"/>
        <w:ind w:left="720"/>
        <w:rPr>
          <w:rFonts w:ascii="Arial Narrow" w:hAnsi="Arial Narrow" w:cs="Arial"/>
          <w:b/>
          <w:bCs/>
          <w:iCs/>
        </w:rPr>
      </w:pPr>
    </w:p>
    <w:p w:rsidR="006A4BAD" w:rsidRPr="00A23B0B" w:rsidRDefault="006A4BAD" w:rsidP="00CF1C45">
      <w:pPr>
        <w:pStyle w:val="CM12"/>
        <w:numPr>
          <w:ilvl w:val="0"/>
          <w:numId w:val="33"/>
        </w:numPr>
        <w:rPr>
          <w:rFonts w:ascii="Arial Narrow" w:hAnsi="Arial Narrow" w:cs="Arial"/>
          <w:b/>
          <w:bCs/>
          <w:iCs/>
        </w:rPr>
      </w:pPr>
      <w:r w:rsidRPr="00A23B0B">
        <w:rPr>
          <w:rFonts w:ascii="Arial Narrow" w:hAnsi="Arial Narrow" w:cs="Arial"/>
          <w:b/>
          <w:bCs/>
          <w:iCs/>
        </w:rPr>
        <w:t>Seguro de Responsabilidad Civil.</w:t>
      </w:r>
    </w:p>
    <w:p w:rsidR="006A4BAD" w:rsidRPr="00A23B0B" w:rsidRDefault="006A4BAD" w:rsidP="006A4BAD">
      <w:pPr>
        <w:pStyle w:val="CM12"/>
        <w:ind w:left="360"/>
        <w:rPr>
          <w:rFonts w:ascii="Arial Narrow" w:hAnsi="Arial Narrow" w:cs="Arial"/>
          <w:iCs/>
        </w:rPr>
      </w:pPr>
      <w:r w:rsidRPr="00A23B0B">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Pr="00A23B0B" w:rsidRDefault="006A4BAD" w:rsidP="006A4BAD">
      <w:pPr>
        <w:pStyle w:val="CM12"/>
        <w:ind w:left="360"/>
        <w:rPr>
          <w:rFonts w:ascii="Arial Narrow" w:hAnsi="Arial Narrow" w:cs="Arial"/>
          <w:iCs/>
        </w:rPr>
      </w:pPr>
      <w:r w:rsidRPr="00A23B0B">
        <w:rPr>
          <w:rFonts w:ascii="Arial Narrow" w:hAnsi="Arial Narrow" w:cs="Arial"/>
          <w:iCs/>
        </w:rPr>
        <w:t> El límite de indemnización por evento y/o reclamos deberá ser por $</w:t>
      </w:r>
      <w:proofErr w:type="spellStart"/>
      <w:r w:rsidRPr="00A23B0B">
        <w:rPr>
          <w:rFonts w:ascii="Arial Narrow" w:hAnsi="Arial Narrow" w:cs="Arial"/>
          <w:iCs/>
        </w:rPr>
        <w:t>us</w:t>
      </w:r>
      <w:proofErr w:type="spellEnd"/>
      <w:r w:rsidRPr="00A23B0B">
        <w:rPr>
          <w:rFonts w:ascii="Arial Narrow" w:hAnsi="Arial Narrow" w:cs="Arial"/>
          <w:iCs/>
        </w:rPr>
        <w:t>. 10.000.</w:t>
      </w:r>
    </w:p>
    <w:p w:rsidR="005915DA" w:rsidRPr="00A23B0B" w:rsidRDefault="005915DA" w:rsidP="005915DA">
      <w:pPr>
        <w:pStyle w:val="CM12"/>
        <w:ind w:left="720"/>
        <w:rPr>
          <w:rFonts w:ascii="Arial Narrow" w:hAnsi="Arial Narrow" w:cs="Arial"/>
          <w:b/>
          <w:bCs/>
          <w:iCs/>
        </w:rPr>
      </w:pPr>
    </w:p>
    <w:p w:rsidR="006A4BAD" w:rsidRPr="00A23B0B" w:rsidRDefault="006A4BAD" w:rsidP="00CF1C45">
      <w:pPr>
        <w:pStyle w:val="CM12"/>
        <w:numPr>
          <w:ilvl w:val="0"/>
          <w:numId w:val="33"/>
        </w:numPr>
        <w:rPr>
          <w:rFonts w:ascii="Arial Narrow" w:hAnsi="Arial Narrow" w:cs="Arial"/>
          <w:b/>
          <w:bCs/>
          <w:iCs/>
        </w:rPr>
      </w:pPr>
      <w:r w:rsidRPr="00A23B0B">
        <w:rPr>
          <w:rFonts w:ascii="Arial Narrow" w:hAnsi="Arial Narrow" w:cs="Arial"/>
          <w:b/>
          <w:bCs/>
          <w:iCs/>
        </w:rPr>
        <w:t>Póliza de Accidentes Personales.</w:t>
      </w:r>
    </w:p>
    <w:p w:rsidR="006A4BAD" w:rsidRPr="00A23B0B" w:rsidRDefault="006A4BAD" w:rsidP="00604AED">
      <w:pPr>
        <w:pStyle w:val="CM12"/>
        <w:ind w:left="1080"/>
        <w:rPr>
          <w:rFonts w:ascii="Arial Narrow" w:hAnsi="Arial Narrow" w:cs="Arial"/>
          <w:iCs/>
        </w:rPr>
      </w:pPr>
      <w:r w:rsidRPr="00A23B0B">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A23B0B" w:rsidRDefault="006A4BAD" w:rsidP="00604AED">
      <w:pPr>
        <w:pStyle w:val="CM12"/>
        <w:ind w:left="720" w:firstLine="360"/>
        <w:rPr>
          <w:rFonts w:ascii="Arial Narrow" w:hAnsi="Arial Narrow" w:cs="Arial"/>
          <w:b/>
          <w:bCs/>
          <w:iCs/>
        </w:rPr>
      </w:pPr>
      <w:r w:rsidRPr="00A23B0B">
        <w:rPr>
          <w:rFonts w:ascii="Arial Narrow" w:hAnsi="Arial Narrow" w:cs="Arial"/>
          <w:b/>
          <w:bCs/>
          <w:iCs/>
        </w:rPr>
        <w:t>Condiciones Adicionales.</w:t>
      </w:r>
    </w:p>
    <w:p w:rsidR="006A4BAD" w:rsidRPr="00A23B0B" w:rsidRDefault="006A4BAD" w:rsidP="00CF1C45">
      <w:pPr>
        <w:pStyle w:val="CM12"/>
        <w:numPr>
          <w:ilvl w:val="0"/>
          <w:numId w:val="34"/>
        </w:numPr>
        <w:rPr>
          <w:rFonts w:ascii="Arial Narrow" w:hAnsi="Arial Narrow" w:cs="Arial"/>
          <w:iCs/>
        </w:rPr>
      </w:pPr>
      <w:r w:rsidRPr="00A23B0B">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A4BAD" w:rsidRPr="00A23B0B" w:rsidRDefault="006A4BAD" w:rsidP="00CF1C45">
      <w:pPr>
        <w:pStyle w:val="CM12"/>
        <w:numPr>
          <w:ilvl w:val="0"/>
          <w:numId w:val="34"/>
        </w:numPr>
        <w:rPr>
          <w:rFonts w:ascii="Arial Narrow" w:hAnsi="Arial Narrow" w:cs="Arial"/>
          <w:iCs/>
        </w:rPr>
      </w:pPr>
      <w:r w:rsidRPr="00A23B0B">
        <w:rPr>
          <w:rFonts w:ascii="Arial Narrow" w:hAnsi="Arial Narrow" w:cs="Arial"/>
          <w:iCs/>
        </w:rPr>
        <w:t>La empresa adjudicada, deberá entregar una copia de las citadas pólizas a YPFB antes de la suscripción del contrato.</w:t>
      </w:r>
    </w:p>
    <w:p w:rsidR="00E42B29" w:rsidRPr="00A23B0B" w:rsidRDefault="00E42B29" w:rsidP="00BA6D95">
      <w:pPr>
        <w:pStyle w:val="CM12"/>
        <w:ind w:left="360"/>
        <w:jc w:val="both"/>
        <w:rPr>
          <w:rFonts w:ascii="Arial Narrow" w:hAnsi="Arial Narrow"/>
        </w:rPr>
      </w:pPr>
      <w:bookmarkStart w:id="64" w:name="_Toc314666258"/>
      <w:bookmarkEnd w:id="63"/>
      <w:r w:rsidRPr="00A23B0B">
        <w:rPr>
          <w:rFonts w:ascii="Arial Narrow" w:hAnsi="Arial Narrow" w:cs="Arial"/>
          <w:lang w:val="es-BO"/>
        </w:rPr>
        <w:t>La emp</w:t>
      </w:r>
      <w:r w:rsidR="00DA404C" w:rsidRPr="00A23B0B">
        <w:rPr>
          <w:rFonts w:ascii="Arial Narrow" w:hAnsi="Arial Narrow" w:cs="Arial"/>
          <w:lang w:val="es-BO"/>
        </w:rPr>
        <w:t xml:space="preserve">resa adjudicada deberá entregar, las pólizas y los certificados de seguro antes de la fecha de inicio de obras  </w:t>
      </w:r>
      <w:r w:rsidRPr="00A23B0B">
        <w:rPr>
          <w:rFonts w:ascii="Arial Narrow" w:hAnsi="Arial Narrow" w:cs="Arial"/>
          <w:lang w:val="es-BO"/>
        </w:rPr>
        <w:t xml:space="preserve">al </w:t>
      </w:r>
      <w:r w:rsidR="00D66206" w:rsidRPr="00A23B0B">
        <w:rPr>
          <w:rFonts w:ascii="Arial Narrow" w:hAnsi="Arial Narrow" w:cs="Arial"/>
          <w:lang w:val="es-BO"/>
        </w:rPr>
        <w:t>SUPERVISOR</w:t>
      </w:r>
      <w:r w:rsidRPr="00A23B0B">
        <w:rPr>
          <w:rFonts w:ascii="Arial Narrow" w:hAnsi="Arial Narrow" w:cs="Arial"/>
          <w:lang w:val="es-BO"/>
        </w:rPr>
        <w:t xml:space="preserve"> o al fiscal de obra</w:t>
      </w:r>
      <w:r w:rsidR="002A545B" w:rsidRPr="00A23B0B">
        <w:rPr>
          <w:rFonts w:ascii="Arial Narrow" w:hAnsi="Arial Narrow" w:cs="Arial"/>
          <w:lang w:val="es-BO"/>
        </w:rPr>
        <w:t xml:space="preserve"> de YPFB</w:t>
      </w:r>
      <w:r w:rsidRPr="00A23B0B">
        <w:rPr>
          <w:rFonts w:ascii="Arial Narrow" w:hAnsi="Arial Narrow" w:cs="Arial"/>
          <w:lang w:val="es-BO"/>
        </w:rPr>
        <w:t>, para su aprobación.</w:t>
      </w:r>
      <w:bookmarkEnd w:id="64"/>
      <w:r w:rsidR="000A2358" w:rsidRPr="00A23B0B">
        <w:rPr>
          <w:rFonts w:ascii="Arial Narrow" w:hAnsi="Arial Narrow" w:cs="Arial"/>
          <w:lang w:val="es-BO"/>
        </w:rPr>
        <w:t xml:space="preserve"> </w:t>
      </w:r>
    </w:p>
    <w:p w:rsidR="00FC587A" w:rsidRPr="00A23B0B" w:rsidRDefault="00FC587A" w:rsidP="00BA6D95">
      <w:pPr>
        <w:pStyle w:val="Prrafodelista"/>
        <w:numPr>
          <w:ilvl w:val="0"/>
          <w:numId w:val="2"/>
        </w:numPr>
        <w:tabs>
          <w:tab w:val="left" w:pos="360"/>
        </w:tabs>
        <w:spacing w:line="240" w:lineRule="auto"/>
        <w:ind w:left="360"/>
        <w:rPr>
          <w:rFonts w:ascii="Arial Narrow" w:eastAsia="Arial Unicode MS" w:hAnsi="Arial Narrow"/>
          <w:b/>
          <w:sz w:val="24"/>
          <w:szCs w:val="24"/>
        </w:rPr>
      </w:pPr>
      <w:r w:rsidRPr="00A23B0B">
        <w:rPr>
          <w:rFonts w:ascii="Arial Narrow" w:eastAsia="Arial Unicode MS" w:hAnsi="Arial Narrow"/>
          <w:b/>
          <w:sz w:val="24"/>
          <w:szCs w:val="24"/>
        </w:rPr>
        <w:lastRenderedPageBreak/>
        <w:t xml:space="preserve">MODALIDAD </w:t>
      </w:r>
      <w:r w:rsidR="00A31F5E" w:rsidRPr="00A23B0B">
        <w:rPr>
          <w:rFonts w:ascii="Arial Narrow" w:eastAsia="Arial Unicode MS" w:hAnsi="Arial Narrow"/>
          <w:b/>
          <w:sz w:val="24"/>
          <w:szCs w:val="24"/>
        </w:rPr>
        <w:t>DE ADJUDICACIÓN</w:t>
      </w:r>
      <w:r w:rsidR="00ED001A" w:rsidRPr="00A23B0B">
        <w:rPr>
          <w:rFonts w:ascii="Arial Narrow" w:eastAsia="Arial Unicode MS" w:hAnsi="Arial Narrow"/>
          <w:b/>
          <w:sz w:val="24"/>
          <w:szCs w:val="24"/>
        </w:rPr>
        <w:t xml:space="preserve"> </w:t>
      </w:r>
    </w:p>
    <w:p w:rsidR="00581A62" w:rsidRPr="00A23B0B" w:rsidRDefault="001D4EDC" w:rsidP="00BA6D95">
      <w:pPr>
        <w:pStyle w:val="CM12"/>
        <w:ind w:left="360"/>
        <w:jc w:val="both"/>
        <w:rPr>
          <w:rFonts w:ascii="Arial Narrow" w:hAnsi="Arial Narrow" w:cs="Arial"/>
          <w:lang w:val="es-BO"/>
        </w:rPr>
      </w:pPr>
      <w:bookmarkStart w:id="65" w:name="_Toc314666259"/>
      <w:r w:rsidRPr="00A23B0B">
        <w:rPr>
          <w:rFonts w:ascii="Arial Narrow" w:hAnsi="Arial Narrow" w:cs="Arial"/>
          <w:lang w:val="es-BO"/>
        </w:rPr>
        <w:t>El presente proceso será adjudicado por cada lote del servicio ofertado.</w:t>
      </w:r>
      <w:bookmarkEnd w:id="65"/>
    </w:p>
    <w:p w:rsidR="001D4EDC" w:rsidRPr="00A23B0B" w:rsidRDefault="001D4EDC" w:rsidP="00BA6D95">
      <w:pPr>
        <w:pStyle w:val="CM12"/>
        <w:ind w:left="360"/>
        <w:jc w:val="both"/>
        <w:rPr>
          <w:rFonts w:ascii="Arial Narrow" w:hAnsi="Arial Narrow" w:cs="Arial"/>
          <w:lang w:val="es-BO"/>
        </w:rPr>
      </w:pPr>
      <w:r w:rsidRPr="00A23B0B">
        <w:rPr>
          <w:rFonts w:ascii="Arial Narrow" w:hAnsi="Arial Narrow" w:cs="Arial"/>
          <w:lang w:val="es-BO"/>
        </w:rPr>
        <w:t xml:space="preserve"> </w:t>
      </w:r>
    </w:p>
    <w:p w:rsidR="001D4EDC" w:rsidRPr="00A23B0B" w:rsidRDefault="001D4EDC" w:rsidP="00BA6D95">
      <w:pPr>
        <w:autoSpaceDE w:val="0"/>
        <w:autoSpaceDN w:val="0"/>
        <w:adjustRightInd w:val="0"/>
        <w:spacing w:after="0" w:line="240" w:lineRule="auto"/>
        <w:ind w:left="360"/>
        <w:jc w:val="both"/>
        <w:rPr>
          <w:rFonts w:ascii="Arial Narrow" w:eastAsia="Times New Roman" w:hAnsi="Arial Narrow" w:cs="Arial Narrow"/>
          <w:sz w:val="24"/>
          <w:szCs w:val="24"/>
          <w:lang w:val="es-ES_tradnl"/>
        </w:rPr>
      </w:pPr>
      <w:bookmarkStart w:id="66" w:name="_Toc314666260"/>
      <w:r w:rsidRPr="00A23B0B">
        <w:rPr>
          <w:rFonts w:ascii="Arial Narrow" w:eastAsia="Times New Roman" w:hAnsi="Arial Narrow" w:cs="Arial Narrow"/>
          <w:sz w:val="24"/>
          <w:szCs w:val="24"/>
          <w:lang w:val="es-ES_tradnl"/>
        </w:rPr>
        <w:t>En el presente proceso, las empresas proponentes se pueden presentar a uno o varios lotes a la vez.</w:t>
      </w:r>
      <w:bookmarkEnd w:id="66"/>
    </w:p>
    <w:p w:rsidR="004C5E9B" w:rsidRPr="00A23B0B" w:rsidRDefault="004C5E9B" w:rsidP="00BA6D95">
      <w:pPr>
        <w:pStyle w:val="Prrafodelista"/>
        <w:tabs>
          <w:tab w:val="left" w:pos="360"/>
        </w:tabs>
        <w:spacing w:line="240" w:lineRule="auto"/>
        <w:ind w:left="360"/>
        <w:rPr>
          <w:rFonts w:ascii="Arial Narrow" w:eastAsia="Arial Unicode MS" w:hAnsi="Arial Narrow"/>
          <w:b/>
          <w:sz w:val="24"/>
          <w:szCs w:val="24"/>
          <w:lang w:val="es-ES_tradnl"/>
        </w:rPr>
      </w:pPr>
    </w:p>
    <w:p w:rsidR="00380E8D" w:rsidRPr="00A23B0B" w:rsidRDefault="00380E8D" w:rsidP="00BA6D95">
      <w:pPr>
        <w:pStyle w:val="Prrafodelista"/>
        <w:numPr>
          <w:ilvl w:val="0"/>
          <w:numId w:val="2"/>
        </w:numPr>
        <w:tabs>
          <w:tab w:val="left" w:pos="360"/>
        </w:tabs>
        <w:spacing w:line="240" w:lineRule="auto"/>
        <w:ind w:left="360"/>
        <w:rPr>
          <w:rFonts w:ascii="Arial Narrow" w:eastAsia="Arial Unicode MS" w:hAnsi="Arial Narrow"/>
          <w:b/>
          <w:sz w:val="24"/>
          <w:szCs w:val="24"/>
        </w:rPr>
      </w:pPr>
      <w:r w:rsidRPr="00A23B0B">
        <w:rPr>
          <w:rFonts w:ascii="Arial Narrow" w:eastAsia="Arial Unicode MS" w:hAnsi="Arial Narrow"/>
          <w:b/>
          <w:sz w:val="24"/>
          <w:szCs w:val="24"/>
        </w:rPr>
        <w:t>METODO DE SELECCIÓN</w:t>
      </w:r>
    </w:p>
    <w:p w:rsidR="00380E8D" w:rsidRPr="00A23B0B" w:rsidRDefault="00380E8D" w:rsidP="00BA6D95">
      <w:pPr>
        <w:tabs>
          <w:tab w:val="left" w:pos="360"/>
        </w:tabs>
        <w:spacing w:line="240" w:lineRule="auto"/>
        <w:rPr>
          <w:rFonts w:ascii="Arial Narrow" w:hAnsi="Arial Narrow" w:cs="Arial"/>
        </w:rPr>
      </w:pPr>
      <w:r w:rsidRPr="00A23B0B">
        <w:rPr>
          <w:rFonts w:ascii="Arial Narrow" w:hAnsi="Arial Narrow" w:cs="Arial"/>
        </w:rPr>
        <w:tab/>
        <w:t>El método de calificación será el Precio Evaluado más bajo.</w:t>
      </w:r>
    </w:p>
    <w:p w:rsidR="00380E8D" w:rsidRPr="00A23B0B" w:rsidRDefault="00380E8D" w:rsidP="00BA6D95">
      <w:pPr>
        <w:pStyle w:val="Prrafodelista"/>
        <w:numPr>
          <w:ilvl w:val="0"/>
          <w:numId w:val="2"/>
        </w:numPr>
        <w:tabs>
          <w:tab w:val="left" w:pos="360"/>
        </w:tabs>
        <w:spacing w:line="240" w:lineRule="auto"/>
        <w:ind w:left="360"/>
        <w:rPr>
          <w:rFonts w:ascii="Arial Narrow" w:eastAsia="Arial Unicode MS" w:hAnsi="Arial Narrow"/>
          <w:b/>
          <w:sz w:val="24"/>
          <w:szCs w:val="24"/>
        </w:rPr>
      </w:pPr>
      <w:r w:rsidRPr="00A23B0B">
        <w:rPr>
          <w:rFonts w:ascii="Arial Narrow" w:eastAsia="Arial Unicode MS" w:hAnsi="Arial Narrow"/>
          <w:b/>
          <w:sz w:val="24"/>
          <w:szCs w:val="24"/>
        </w:rPr>
        <w:t>VALIDEZ DE LA PROPUESTA</w:t>
      </w:r>
    </w:p>
    <w:p w:rsidR="00380E8D" w:rsidRPr="00A23B0B" w:rsidRDefault="00380E8D" w:rsidP="00BA6D95">
      <w:pPr>
        <w:pStyle w:val="Estilo1"/>
        <w:ind w:firstLine="360"/>
        <w:rPr>
          <w:rFonts w:cs="Arial"/>
          <w:b w:val="0"/>
          <w:lang w:val="es-BO"/>
        </w:rPr>
      </w:pPr>
      <w:r w:rsidRPr="00A23B0B">
        <w:rPr>
          <w:rFonts w:cs="Arial"/>
          <w:b w:val="0"/>
          <w:lang w:val="es-BO"/>
        </w:rPr>
        <w:t>Validez de la Propuesta, la cual no puede ser menor a 90 días calendario.</w:t>
      </w:r>
    </w:p>
    <w:p w:rsidR="004C5E9B" w:rsidRPr="00A23B0B" w:rsidRDefault="004C5E9B" w:rsidP="00BA6D95">
      <w:pPr>
        <w:pStyle w:val="Prrafodelista"/>
        <w:tabs>
          <w:tab w:val="left" w:pos="360"/>
        </w:tabs>
        <w:spacing w:line="240" w:lineRule="auto"/>
        <w:ind w:left="360"/>
        <w:rPr>
          <w:rFonts w:ascii="Arial Narrow" w:eastAsia="Arial Unicode MS" w:hAnsi="Arial Narrow"/>
          <w:b/>
          <w:sz w:val="24"/>
          <w:szCs w:val="24"/>
        </w:rPr>
      </w:pPr>
    </w:p>
    <w:p w:rsidR="00FC587A" w:rsidRPr="00A23B0B" w:rsidRDefault="00FC587A" w:rsidP="00BA6D95">
      <w:pPr>
        <w:pStyle w:val="Prrafodelista"/>
        <w:numPr>
          <w:ilvl w:val="0"/>
          <w:numId w:val="2"/>
        </w:numPr>
        <w:tabs>
          <w:tab w:val="left" w:pos="360"/>
        </w:tabs>
        <w:spacing w:line="240" w:lineRule="auto"/>
        <w:ind w:left="360"/>
        <w:rPr>
          <w:rFonts w:ascii="Arial Narrow" w:eastAsia="Arial Unicode MS" w:hAnsi="Arial Narrow"/>
          <w:b/>
          <w:sz w:val="24"/>
          <w:szCs w:val="24"/>
        </w:rPr>
      </w:pPr>
      <w:r w:rsidRPr="00A23B0B">
        <w:rPr>
          <w:rFonts w:ascii="Arial Narrow" w:eastAsia="Arial Unicode MS" w:hAnsi="Arial Narrow"/>
          <w:b/>
          <w:sz w:val="24"/>
          <w:szCs w:val="24"/>
        </w:rPr>
        <w:t>INSPECCIÓN PREVIA</w:t>
      </w:r>
    </w:p>
    <w:p w:rsidR="00D978BF" w:rsidRPr="00A23B0B" w:rsidRDefault="00D978BF" w:rsidP="00BA6D95">
      <w:pPr>
        <w:pStyle w:val="CM12"/>
        <w:ind w:left="360"/>
        <w:jc w:val="both"/>
        <w:rPr>
          <w:rFonts w:ascii="Arial Narrow" w:hAnsi="Arial Narrow" w:cs="Arial Narrow"/>
        </w:rPr>
      </w:pPr>
      <w:bookmarkStart w:id="67" w:name="_Toc314666261"/>
      <w:r w:rsidRPr="00A23B0B">
        <w:rPr>
          <w:rFonts w:ascii="Arial Narrow" w:hAnsi="Arial Narrow" w:cs="Arial Narrow"/>
        </w:rPr>
        <w:t xml:space="preserve">Las empresas proponentes tienen la obligación de realizar la inspección previa del lugar y el entorno donde se realizara la </w:t>
      </w:r>
      <w:r w:rsidR="003152C6" w:rsidRPr="00A23B0B">
        <w:rPr>
          <w:rFonts w:ascii="Arial Narrow" w:hAnsi="Arial Narrow" w:cs="Arial Narrow"/>
        </w:rPr>
        <w:t>obra antes</w:t>
      </w:r>
      <w:r w:rsidRPr="00A23B0B">
        <w:rPr>
          <w:rFonts w:ascii="Arial Narrow" w:hAnsi="Arial Narrow" w:cs="Arial Narrow"/>
        </w:rPr>
        <w:t xml:space="preserve"> de la presentación de propuestas, por cuenta</w:t>
      </w:r>
      <w:r w:rsidR="007A5E01" w:rsidRPr="00A23B0B">
        <w:rPr>
          <w:rFonts w:ascii="Arial Narrow" w:hAnsi="Arial Narrow" w:cs="Arial Narrow"/>
        </w:rPr>
        <w:t xml:space="preserve"> propia</w:t>
      </w:r>
      <w:r w:rsidRPr="00A23B0B">
        <w:rPr>
          <w:rFonts w:ascii="Arial Narrow" w:hAnsi="Arial Narrow" w:cs="Arial Narrow"/>
        </w:rPr>
        <w:t>.</w:t>
      </w:r>
      <w:bookmarkEnd w:id="67"/>
    </w:p>
    <w:p w:rsidR="005915DA" w:rsidRPr="00A23B0B" w:rsidRDefault="005915DA" w:rsidP="00BA6D95">
      <w:pPr>
        <w:pStyle w:val="Prrafodelista"/>
        <w:tabs>
          <w:tab w:val="left" w:pos="360"/>
        </w:tabs>
        <w:spacing w:line="240" w:lineRule="auto"/>
        <w:ind w:left="360"/>
        <w:rPr>
          <w:rFonts w:ascii="Arial Narrow" w:eastAsia="Arial Unicode MS" w:hAnsi="Arial Narrow"/>
          <w:b/>
          <w:sz w:val="24"/>
          <w:szCs w:val="24"/>
        </w:rPr>
      </w:pPr>
    </w:p>
    <w:p w:rsidR="006A4BAD" w:rsidRPr="00A23B0B" w:rsidRDefault="006A4BAD" w:rsidP="00BA6D95">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A23B0B">
        <w:rPr>
          <w:rFonts w:ascii="Arial Narrow" w:eastAsia="Arial Unicode MS" w:hAnsi="Arial Narrow"/>
          <w:b/>
          <w:sz w:val="24"/>
          <w:szCs w:val="24"/>
        </w:rPr>
        <w:t>CONSULTAS ESCRITAS</w:t>
      </w:r>
    </w:p>
    <w:p w:rsidR="006A4BAD" w:rsidRPr="00A23B0B" w:rsidRDefault="006A4BAD" w:rsidP="00BA6D95">
      <w:pPr>
        <w:pStyle w:val="Prrafodelista"/>
        <w:tabs>
          <w:tab w:val="left" w:pos="360"/>
        </w:tabs>
        <w:spacing w:line="240" w:lineRule="auto"/>
        <w:ind w:left="360"/>
        <w:rPr>
          <w:rFonts w:ascii="Arial Narrow" w:eastAsia="Arial Unicode MS" w:hAnsi="Arial Narrow"/>
          <w:b/>
          <w:sz w:val="24"/>
          <w:szCs w:val="24"/>
          <w:lang w:val="en-US"/>
        </w:rPr>
      </w:pPr>
    </w:p>
    <w:p w:rsidR="006A4BAD" w:rsidRPr="00A23B0B" w:rsidRDefault="006A4BAD" w:rsidP="00BA6D95">
      <w:pPr>
        <w:pStyle w:val="Prrafodelista"/>
        <w:tabs>
          <w:tab w:val="left" w:pos="360"/>
        </w:tabs>
        <w:spacing w:line="240" w:lineRule="auto"/>
        <w:ind w:left="360"/>
        <w:rPr>
          <w:rFonts w:ascii="Arial Narrow" w:eastAsia="Times New Roman" w:hAnsi="Arial Narrow" w:cs="Arial Narrow"/>
          <w:sz w:val="24"/>
          <w:szCs w:val="24"/>
          <w:lang w:val="es-ES_tradnl"/>
        </w:rPr>
      </w:pPr>
      <w:r w:rsidRPr="00A23B0B">
        <w:rPr>
          <w:rFonts w:ascii="Arial Narrow" w:eastAsia="Times New Roman" w:hAnsi="Arial Narrow" w:cs="Arial Narrow"/>
          <w:sz w:val="24"/>
          <w:szCs w:val="24"/>
          <w:lang w:val="es-ES_tradnl"/>
        </w:rPr>
        <w:t>No corresponde.</w:t>
      </w:r>
    </w:p>
    <w:p w:rsidR="00380E8D" w:rsidRPr="00A23B0B" w:rsidRDefault="00380E8D" w:rsidP="00BA6D95">
      <w:pPr>
        <w:pStyle w:val="Prrafodelista"/>
        <w:tabs>
          <w:tab w:val="left" w:pos="360"/>
        </w:tabs>
        <w:spacing w:line="240" w:lineRule="auto"/>
        <w:ind w:left="360"/>
        <w:rPr>
          <w:rFonts w:ascii="Arial Narrow" w:eastAsia="Arial Unicode MS" w:hAnsi="Arial Narrow"/>
          <w:b/>
          <w:sz w:val="24"/>
          <w:szCs w:val="24"/>
        </w:rPr>
      </w:pPr>
    </w:p>
    <w:p w:rsidR="00380E8D" w:rsidRPr="00A23B0B" w:rsidRDefault="00380E8D" w:rsidP="00BA6D95">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A23B0B">
        <w:rPr>
          <w:rFonts w:ascii="Arial Narrow" w:eastAsia="Arial Unicode MS" w:hAnsi="Arial Narrow"/>
          <w:b/>
          <w:sz w:val="24"/>
          <w:szCs w:val="24"/>
        </w:rPr>
        <w:t>REUNION DE ACLARACIÓN</w:t>
      </w:r>
    </w:p>
    <w:p w:rsidR="00380E8D" w:rsidRPr="00A23B0B" w:rsidRDefault="00380E8D" w:rsidP="00BA6D95">
      <w:pPr>
        <w:pStyle w:val="Prrafodelista"/>
        <w:tabs>
          <w:tab w:val="left" w:pos="360"/>
        </w:tabs>
        <w:spacing w:line="240" w:lineRule="auto"/>
        <w:ind w:left="360"/>
        <w:rPr>
          <w:rFonts w:ascii="Arial Narrow" w:hAnsi="Arial Narrow" w:cs="Arial Narrow"/>
        </w:rPr>
      </w:pPr>
    </w:p>
    <w:p w:rsidR="00127F1A" w:rsidRPr="00A23B0B" w:rsidRDefault="00581A62" w:rsidP="00BA6D95">
      <w:pPr>
        <w:pStyle w:val="Prrafodelista"/>
        <w:tabs>
          <w:tab w:val="left" w:pos="360"/>
        </w:tabs>
        <w:spacing w:line="240" w:lineRule="auto"/>
        <w:ind w:left="360"/>
        <w:rPr>
          <w:rFonts w:ascii="Arial Narrow" w:hAnsi="Arial Narrow"/>
        </w:rPr>
      </w:pPr>
      <w:r w:rsidRPr="00A23B0B">
        <w:rPr>
          <w:rFonts w:ascii="Arial Narrow" w:hAnsi="Arial Narrow"/>
        </w:rPr>
        <w:t>La reunión de aclaración no se llevará a cabo  en este proceso de contratación</w:t>
      </w:r>
    </w:p>
    <w:p w:rsidR="00581A62" w:rsidRPr="00A23B0B" w:rsidRDefault="00581A62" w:rsidP="00BA6D95">
      <w:pPr>
        <w:pStyle w:val="Prrafodelista"/>
        <w:tabs>
          <w:tab w:val="left" w:pos="360"/>
        </w:tabs>
        <w:spacing w:line="240" w:lineRule="auto"/>
        <w:ind w:left="360"/>
        <w:rPr>
          <w:rFonts w:ascii="Arial Narrow" w:eastAsia="Arial Unicode MS" w:hAnsi="Arial Narrow"/>
          <w:b/>
          <w:sz w:val="24"/>
          <w:szCs w:val="24"/>
        </w:rPr>
      </w:pPr>
    </w:p>
    <w:p w:rsidR="00FC587A" w:rsidRPr="00A23B0B" w:rsidRDefault="00A31F5E" w:rsidP="00BA6D95">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A23B0B">
        <w:rPr>
          <w:rFonts w:ascii="Arial Narrow" w:eastAsia="Arial Unicode MS" w:hAnsi="Arial Narrow"/>
          <w:b/>
          <w:sz w:val="24"/>
          <w:szCs w:val="24"/>
        </w:rPr>
        <w:t>MODALIDAD DE PAGO</w:t>
      </w:r>
    </w:p>
    <w:p w:rsidR="005915DA" w:rsidRPr="00A23B0B" w:rsidRDefault="00D978BF" w:rsidP="00BA6D95">
      <w:pPr>
        <w:pStyle w:val="CM12"/>
        <w:ind w:left="360"/>
        <w:jc w:val="both"/>
        <w:rPr>
          <w:rFonts w:ascii="Arial Narrow" w:hAnsi="Arial Narrow" w:cs="Arial Narrow"/>
        </w:rPr>
      </w:pPr>
      <w:bookmarkStart w:id="68" w:name="_Toc314666263"/>
      <w:bookmarkEnd w:id="46"/>
      <w:bookmarkEnd w:id="47"/>
      <w:r w:rsidRPr="00A23B0B">
        <w:rPr>
          <w:rFonts w:ascii="Arial Narrow" w:hAnsi="Arial Narrow" w:cs="Arial Narrow"/>
        </w:rPr>
        <w:t>La modalidad de pago será contra avance de obra en planilla</w:t>
      </w:r>
      <w:r w:rsidR="002021E3" w:rsidRPr="00A23B0B">
        <w:rPr>
          <w:rFonts w:ascii="Arial Narrow" w:hAnsi="Arial Narrow" w:cs="Arial Narrow"/>
        </w:rPr>
        <w:t xml:space="preserve">.  Las planillas serán </w:t>
      </w:r>
      <w:r w:rsidR="003152C6" w:rsidRPr="00A23B0B">
        <w:rPr>
          <w:rFonts w:ascii="Arial Narrow" w:hAnsi="Arial Narrow" w:cs="Arial Narrow"/>
        </w:rPr>
        <w:t>realizadas obligatoriamente</w:t>
      </w:r>
      <w:r w:rsidR="00ED4E28" w:rsidRPr="00A23B0B">
        <w:rPr>
          <w:rFonts w:ascii="Arial Narrow" w:hAnsi="Arial Narrow" w:cs="Arial Narrow"/>
        </w:rPr>
        <w:t xml:space="preserve"> </w:t>
      </w:r>
      <w:r w:rsidR="001A19E0" w:rsidRPr="00A23B0B">
        <w:rPr>
          <w:rFonts w:ascii="Arial Narrow" w:hAnsi="Arial Narrow" w:cs="Arial Narrow"/>
        </w:rPr>
        <w:t xml:space="preserve">cada 1000 metros lineales de avance al 100% (tramo terminado hasta la reposición, de acuerdo al </w:t>
      </w:r>
      <w:proofErr w:type="spellStart"/>
      <w:r w:rsidR="001A19E0" w:rsidRPr="00A23B0B">
        <w:rPr>
          <w:rFonts w:ascii="Arial Narrow" w:hAnsi="Arial Narrow" w:cs="Arial Narrow"/>
        </w:rPr>
        <w:t>checklist</w:t>
      </w:r>
      <w:proofErr w:type="spellEnd"/>
      <w:r w:rsidR="001A19E0" w:rsidRPr="00A23B0B">
        <w:rPr>
          <w:rFonts w:ascii="Arial Narrow" w:hAnsi="Arial Narrow" w:cs="Arial Narrow"/>
        </w:rPr>
        <w:t xml:space="preserve"> entregado por el </w:t>
      </w:r>
      <w:r w:rsidR="00D66206" w:rsidRPr="00A23B0B">
        <w:rPr>
          <w:rFonts w:ascii="Arial Narrow" w:hAnsi="Arial Narrow" w:cs="Arial Narrow"/>
        </w:rPr>
        <w:t>SUPERVISOR</w:t>
      </w:r>
      <w:r w:rsidR="001A19E0" w:rsidRPr="00A23B0B">
        <w:rPr>
          <w:rFonts w:ascii="Arial Narrow" w:hAnsi="Arial Narrow" w:cs="Arial Narrow"/>
        </w:rPr>
        <w:t>)</w:t>
      </w:r>
      <w:r w:rsidR="001732C7" w:rsidRPr="00A23B0B">
        <w:rPr>
          <w:rFonts w:ascii="Arial Narrow" w:hAnsi="Arial Narrow" w:cs="Arial Narrow"/>
        </w:rPr>
        <w:t>, la planilla debe ser entregada en un máximo de 5 días después de realizada la medición</w:t>
      </w:r>
      <w:r w:rsidR="003D29EC" w:rsidRPr="00A23B0B">
        <w:rPr>
          <w:rFonts w:ascii="Arial Narrow" w:hAnsi="Arial Narrow" w:cs="Arial Narrow"/>
        </w:rPr>
        <w:t>, para su revisión</w:t>
      </w:r>
      <w:r w:rsidR="003016A9" w:rsidRPr="00A23B0B">
        <w:rPr>
          <w:rFonts w:ascii="Arial Narrow" w:hAnsi="Arial Narrow" w:cs="Arial Narrow"/>
        </w:rPr>
        <w:t>.</w:t>
      </w:r>
      <w:r w:rsidR="00F70A2D" w:rsidRPr="00A23B0B">
        <w:rPr>
          <w:rFonts w:ascii="Arial Narrow" w:hAnsi="Arial Narrow" w:cs="Arial Narrow"/>
        </w:rPr>
        <w:t xml:space="preserve"> </w:t>
      </w:r>
    </w:p>
    <w:p w:rsidR="003D29EC" w:rsidRPr="00A23B0B" w:rsidRDefault="00F70A2D" w:rsidP="00BA6D95">
      <w:pPr>
        <w:pStyle w:val="CM12"/>
        <w:ind w:left="360"/>
        <w:jc w:val="both"/>
        <w:rPr>
          <w:rFonts w:ascii="Arial Narrow" w:hAnsi="Arial Narrow" w:cs="Arial"/>
        </w:rPr>
      </w:pPr>
      <w:r w:rsidRPr="00A23B0B">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sidRPr="00A23B0B">
        <w:rPr>
          <w:rFonts w:ascii="Arial Narrow" w:hAnsi="Arial Narrow" w:cs="Arial"/>
        </w:rPr>
        <w:t>con el 1% del monto total del contrato por día de retraso.</w:t>
      </w:r>
    </w:p>
    <w:p w:rsidR="00F70A2D" w:rsidRPr="00A23B0B" w:rsidRDefault="00F70A2D" w:rsidP="00F70A2D">
      <w:pPr>
        <w:pStyle w:val="CM12"/>
        <w:ind w:left="360"/>
        <w:jc w:val="both"/>
        <w:rPr>
          <w:rFonts w:ascii="Arial Narrow" w:hAnsi="Arial Narrow" w:cs="Arial Narrow"/>
        </w:rPr>
      </w:pPr>
      <w:r w:rsidRPr="00A23B0B">
        <w:rPr>
          <w:rFonts w:ascii="Arial Narrow" w:hAnsi="Arial Narrow" w:cs="Arial Narrow"/>
        </w:rPr>
        <w:t xml:space="preserve">El SUPERVISOR, dentro de los tres (3) días hábiles siguientes, después de recibir </w:t>
      </w:r>
      <w:r w:rsidR="005E4D93" w:rsidRPr="00A23B0B">
        <w:rPr>
          <w:rFonts w:ascii="Arial Narrow" w:hAnsi="Arial Narrow" w:cs="Arial Narrow"/>
        </w:rPr>
        <w:t>la</w:t>
      </w:r>
      <w:r w:rsidRPr="00A23B0B">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realizar las correcciones necesarias y volver a presentar el certificado en un plazo no mayor a los </w:t>
      </w:r>
      <w:r w:rsidR="002D767D" w:rsidRPr="00A23B0B">
        <w:rPr>
          <w:rFonts w:ascii="Arial Narrow" w:hAnsi="Arial Narrow" w:cs="Arial Narrow"/>
        </w:rPr>
        <w:t xml:space="preserve">dos (2) </w:t>
      </w:r>
      <w:r w:rsidRPr="00A23B0B">
        <w:rPr>
          <w:rFonts w:ascii="Arial Narrow" w:hAnsi="Arial Narrow" w:cs="Arial Narrow"/>
        </w:rPr>
        <w:t>días hábiles siguientes, caso contrario se aplicaran multas con el 1% del monto total del contrato por día de retraso.</w:t>
      </w:r>
    </w:p>
    <w:p w:rsidR="003D29EC" w:rsidRPr="00A23B0B" w:rsidRDefault="003D29EC" w:rsidP="0019155D">
      <w:pPr>
        <w:pStyle w:val="CM12"/>
        <w:spacing w:after="240"/>
        <w:ind w:left="360"/>
        <w:jc w:val="both"/>
        <w:rPr>
          <w:rFonts w:ascii="Arial Narrow" w:hAnsi="Arial Narrow" w:cs="Arial Narrow"/>
        </w:rPr>
      </w:pPr>
      <w:r w:rsidRPr="00A23B0B">
        <w:rPr>
          <w:rFonts w:ascii="Arial Narrow" w:hAnsi="Arial Narrow" w:cs="Arial Narrow"/>
        </w:rPr>
        <w:lastRenderedPageBreak/>
        <w:t>Los pagos parciales acumulados no podrán exceder del 80% del monto total del contrato.</w:t>
      </w:r>
    </w:p>
    <w:bookmarkEnd w:id="68"/>
    <w:p w:rsidR="00BA5676" w:rsidRPr="00A23B0B" w:rsidRDefault="00794DF4" w:rsidP="00A60857">
      <w:pPr>
        <w:pStyle w:val="CM12"/>
        <w:ind w:left="360"/>
        <w:jc w:val="both"/>
        <w:rPr>
          <w:rFonts w:ascii="Arial Narrow" w:hAnsi="Arial Narrow" w:cs="Arial Narrow"/>
        </w:rPr>
      </w:pPr>
      <w:r w:rsidRPr="00A23B0B">
        <w:rPr>
          <w:rFonts w:ascii="Arial Narrow" w:hAnsi="Arial Narrow" w:cs="Arial Narrow"/>
        </w:rPr>
        <w:t>El certificado aprobado por el SUPERVISOR será remitido al FISCAL,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A23B0B" w:rsidRDefault="00794DF4" w:rsidP="0019155D">
      <w:pPr>
        <w:pStyle w:val="CM12"/>
        <w:ind w:left="360"/>
        <w:jc w:val="both"/>
        <w:rPr>
          <w:rFonts w:ascii="Arial Narrow" w:hAnsi="Arial Narrow" w:cs="Arial Narrow"/>
        </w:rPr>
      </w:pPr>
      <w:r w:rsidRPr="00A23B0B">
        <w:rPr>
          <w:rFonts w:ascii="Arial Narrow" w:hAnsi="Arial Narrow" w:cs="Arial Narrow"/>
        </w:rPr>
        <w:t>El pago de cada certificado o planilla de avance de obra se realizará dentro de los treinta (30) días hábiles siguientes</w:t>
      </w:r>
      <w:r w:rsidR="0019155D" w:rsidRPr="00A23B0B">
        <w:rPr>
          <w:rFonts w:ascii="Arial Narrow" w:hAnsi="Arial Narrow" w:cs="Arial Narrow"/>
        </w:rPr>
        <w:t xml:space="preserve"> a la fecha de remisión del FISCAL a la dependencia prevista de YPFB, para el pago.</w:t>
      </w:r>
    </w:p>
    <w:p w:rsidR="00D978BF" w:rsidRPr="00A23B0B" w:rsidRDefault="00D978BF" w:rsidP="00A60857">
      <w:pPr>
        <w:pStyle w:val="CM12"/>
        <w:ind w:left="360"/>
        <w:jc w:val="both"/>
        <w:rPr>
          <w:rFonts w:ascii="Arial Narrow" w:hAnsi="Arial Narrow" w:cs="Arial Narrow"/>
        </w:rPr>
      </w:pPr>
      <w:bookmarkStart w:id="69" w:name="_Toc314666264"/>
      <w:r w:rsidRPr="00A23B0B">
        <w:rPr>
          <w:rFonts w:ascii="Arial Narrow" w:hAnsi="Arial Narrow" w:cs="Arial Narrow"/>
        </w:rPr>
        <w:t>La factura deberá ser emitida a nombre de Y.P.F.B. con número de NIT 1020269020</w:t>
      </w:r>
      <w:bookmarkEnd w:id="69"/>
    </w:p>
    <w:p w:rsidR="00D978BF" w:rsidRDefault="00D978BF" w:rsidP="00A60857">
      <w:pPr>
        <w:pStyle w:val="CM12"/>
        <w:ind w:left="360"/>
        <w:jc w:val="both"/>
        <w:rPr>
          <w:rFonts w:ascii="Arial Narrow" w:hAnsi="Arial Narrow" w:cs="Arial Narrow"/>
        </w:rPr>
      </w:pPr>
      <w:bookmarkStart w:id="70" w:name="_Toc314666265"/>
      <w:r w:rsidRPr="00A23B0B">
        <w:rPr>
          <w:rFonts w:ascii="Arial Narrow" w:hAnsi="Arial Narrow" w:cs="Arial Narrow"/>
        </w:rPr>
        <w:t>El pago se realizara a través de transferencias bancarias vía SIGMA.</w:t>
      </w:r>
      <w:bookmarkEnd w:id="70"/>
    </w:p>
    <w:p w:rsidR="00BA6D95" w:rsidRPr="00EC16BC" w:rsidRDefault="00BA6D95" w:rsidP="00BA6D95">
      <w:pPr>
        <w:pStyle w:val="Prrafodelista"/>
        <w:tabs>
          <w:tab w:val="left" w:pos="360"/>
        </w:tabs>
        <w:spacing w:after="0" w:line="240" w:lineRule="auto"/>
        <w:ind w:left="360"/>
        <w:rPr>
          <w:rFonts w:ascii="Arial Narrow" w:eastAsia="Arial Unicode MS" w:hAnsi="Arial Narrow"/>
          <w:b/>
          <w:sz w:val="24"/>
          <w:szCs w:val="24"/>
        </w:rPr>
      </w:pPr>
    </w:p>
    <w:p w:rsidR="00A27582" w:rsidRPr="00A23B0B" w:rsidRDefault="00A27582" w:rsidP="00A27582">
      <w:pPr>
        <w:pStyle w:val="Prrafodelista"/>
        <w:numPr>
          <w:ilvl w:val="0"/>
          <w:numId w:val="2"/>
        </w:numPr>
        <w:tabs>
          <w:tab w:val="left" w:pos="360"/>
        </w:tabs>
        <w:spacing w:after="0" w:line="240" w:lineRule="auto"/>
        <w:ind w:left="360"/>
        <w:rPr>
          <w:rFonts w:ascii="Arial Narrow" w:eastAsia="Arial Unicode MS" w:hAnsi="Arial Narrow"/>
          <w:b/>
          <w:sz w:val="24"/>
          <w:szCs w:val="24"/>
          <w:lang w:val="en-US"/>
        </w:rPr>
      </w:pPr>
      <w:r w:rsidRPr="00A23B0B">
        <w:rPr>
          <w:rFonts w:ascii="Arial Narrow" w:eastAsia="Arial Unicode MS" w:hAnsi="Arial Narrow"/>
          <w:b/>
          <w:sz w:val="24"/>
          <w:szCs w:val="24"/>
        </w:rPr>
        <w:t>ANTICIPO</w:t>
      </w:r>
    </w:p>
    <w:p w:rsidR="00A218B7" w:rsidRPr="00A23B0B" w:rsidRDefault="00A218B7" w:rsidP="00A218B7">
      <w:pPr>
        <w:pStyle w:val="Prrafodelista"/>
        <w:tabs>
          <w:tab w:val="left" w:pos="360"/>
        </w:tabs>
        <w:spacing w:after="0" w:line="240" w:lineRule="auto"/>
        <w:ind w:left="360"/>
        <w:rPr>
          <w:rFonts w:ascii="Arial Narrow" w:eastAsia="Arial Unicode MS" w:hAnsi="Arial Narrow"/>
          <w:b/>
          <w:sz w:val="24"/>
          <w:szCs w:val="24"/>
          <w:lang w:val="en-US"/>
        </w:rPr>
      </w:pPr>
    </w:p>
    <w:p w:rsidR="00A27582" w:rsidRPr="00A23B0B" w:rsidRDefault="00A27582" w:rsidP="00A27582">
      <w:pPr>
        <w:pStyle w:val="CM12"/>
        <w:ind w:left="360"/>
        <w:jc w:val="both"/>
        <w:rPr>
          <w:rFonts w:ascii="Arial Narrow" w:hAnsi="Arial Narrow" w:cs="Arial Narrow"/>
        </w:rPr>
      </w:pPr>
      <w:bookmarkStart w:id="71" w:name="_Toc314666262"/>
      <w:r w:rsidRPr="00A23B0B">
        <w:rPr>
          <w:rFonts w:ascii="Arial Narrow" w:hAnsi="Arial Narrow" w:cs="Arial Narrow"/>
          <w:lang w:val="es-BO"/>
        </w:rPr>
        <w:t>L</w:t>
      </w:r>
      <w:r w:rsidRPr="00A23B0B">
        <w:rPr>
          <w:rFonts w:ascii="Arial Narrow" w:hAnsi="Arial Narrow" w:cs="Arial Narrow"/>
        </w:rPr>
        <w:t xml:space="preserve">a empresa adjudicada podrá solicitar un adelanto de 20 % previa presentación de boleta de garantía </w:t>
      </w:r>
      <w:r w:rsidR="00C85CA0" w:rsidRPr="00A23B0B">
        <w:rPr>
          <w:rFonts w:ascii="Arial Narrow" w:hAnsi="Arial Narrow" w:cs="Arial Narrow"/>
        </w:rPr>
        <w:t xml:space="preserve">bancaria, </w:t>
      </w:r>
      <w:r w:rsidRPr="00A23B0B">
        <w:rPr>
          <w:rFonts w:ascii="Arial Narrow" w:hAnsi="Arial Narrow" w:cs="Arial Narrow"/>
        </w:rPr>
        <w:t xml:space="preserve">o </w:t>
      </w:r>
      <w:r w:rsidR="00C85CA0" w:rsidRPr="00A23B0B">
        <w:rPr>
          <w:rFonts w:ascii="Arial Narrow" w:hAnsi="Arial Narrow" w:cs="Arial Narrow"/>
        </w:rPr>
        <w:t>boletad e garantía a primer requerimiento.</w:t>
      </w:r>
      <w:r w:rsidRPr="00A23B0B">
        <w:rPr>
          <w:rFonts w:ascii="Arial Narrow" w:hAnsi="Arial Narrow" w:cs="Arial Narrow"/>
        </w:rPr>
        <w:t xml:space="preserve"> </w:t>
      </w:r>
      <w:bookmarkEnd w:id="71"/>
      <w:r w:rsidR="00C85CA0" w:rsidRPr="00A23B0B">
        <w:rPr>
          <w:rFonts w:ascii="Arial Narrow" w:hAnsi="Arial Narrow"/>
          <w:lang w:val="es-BO" w:eastAsia="en-US"/>
        </w:rPr>
        <w:t xml:space="preserve">La garantía presentada deberá expresar su carácter de: </w:t>
      </w:r>
      <w:r w:rsidR="00C85CA0" w:rsidRPr="00A23B0B">
        <w:rPr>
          <w:rFonts w:ascii="Arial Narrow" w:hAnsi="Arial Narrow"/>
          <w:b/>
          <w:lang w:val="es-BO" w:eastAsia="en-US"/>
        </w:rPr>
        <w:t>irrevocable, renovable y de ejecución inmediata</w:t>
      </w:r>
      <w:r w:rsidR="003D29EC" w:rsidRPr="00A23B0B">
        <w:rPr>
          <w:rFonts w:ascii="Arial Narrow" w:hAnsi="Arial Narrow" w:cs="Arial Narrow"/>
        </w:rPr>
        <w:t>, la cual deberá ser presentada antes de la elaboración de contrato</w:t>
      </w:r>
      <w:r w:rsidRPr="00A23B0B">
        <w:rPr>
          <w:rFonts w:ascii="Arial Narrow" w:hAnsi="Arial Narrow" w:cs="Arial Narrow"/>
        </w:rPr>
        <w:t>.</w:t>
      </w:r>
    </w:p>
    <w:p w:rsidR="00FC587A" w:rsidRPr="00A23B0B" w:rsidRDefault="00FC587A" w:rsidP="00A60857">
      <w:pPr>
        <w:pStyle w:val="CM12"/>
        <w:ind w:left="360"/>
        <w:jc w:val="both"/>
        <w:rPr>
          <w:rFonts w:ascii="Arial Narrow" w:hAnsi="Arial Narrow" w:cs="Arial"/>
        </w:rPr>
      </w:pPr>
    </w:p>
    <w:p w:rsidR="00FC587A" w:rsidRPr="00A23B0B"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23B0B">
        <w:rPr>
          <w:rFonts w:ascii="Arial Narrow" w:eastAsia="Arial Unicode MS" w:hAnsi="Arial Narrow"/>
          <w:b/>
          <w:sz w:val="24"/>
          <w:szCs w:val="24"/>
        </w:rPr>
        <w:t>PLANOS Y GRÁFICOS</w:t>
      </w:r>
    </w:p>
    <w:p w:rsidR="00D978BF" w:rsidRPr="00A23B0B" w:rsidRDefault="00D978BF" w:rsidP="000659C1">
      <w:pPr>
        <w:pStyle w:val="CM12"/>
        <w:ind w:left="342"/>
        <w:jc w:val="both"/>
        <w:rPr>
          <w:rFonts w:ascii="Arial Narrow" w:hAnsi="Arial Narrow" w:cs="Arial Narrow"/>
        </w:rPr>
      </w:pPr>
      <w:bookmarkStart w:id="72" w:name="_Toc314666266"/>
      <w:r w:rsidRPr="00A23B0B">
        <w:rPr>
          <w:rFonts w:ascii="Arial Narrow" w:hAnsi="Arial Narrow" w:cs="Arial Narrow"/>
        </w:rPr>
        <w:t xml:space="preserve">En la sección 5 se presentan todos los planos y gráficos referidos en los párrafos de la presente descripción y los proyectados para la construcción de la red secundaria </w:t>
      </w:r>
      <w:r w:rsidR="002E37A2" w:rsidRPr="00A23B0B">
        <w:rPr>
          <w:rFonts w:ascii="Arial Narrow" w:hAnsi="Arial Narrow" w:cs="Arial Narrow"/>
        </w:rPr>
        <w:t xml:space="preserve">en </w:t>
      </w:r>
      <w:r w:rsidR="001D4EDC" w:rsidRPr="00A23B0B">
        <w:rPr>
          <w:rFonts w:ascii="Arial Narrow" w:hAnsi="Arial Narrow" w:cs="Arial Narrow"/>
        </w:rPr>
        <w:t xml:space="preserve">los lotes </w:t>
      </w:r>
      <w:r w:rsidRPr="00A23B0B">
        <w:rPr>
          <w:rFonts w:ascii="Arial Narrow" w:hAnsi="Arial Narrow" w:cs="Arial Narrow"/>
        </w:rPr>
        <w:t>del proyecto.</w:t>
      </w:r>
      <w:bookmarkEnd w:id="72"/>
    </w:p>
    <w:p w:rsidR="00FC587A" w:rsidRPr="00A23B0B" w:rsidRDefault="00FC587A" w:rsidP="000659C1">
      <w:pPr>
        <w:pStyle w:val="CM12"/>
        <w:ind w:left="360"/>
        <w:jc w:val="both"/>
        <w:rPr>
          <w:rFonts w:ascii="Arial Narrow" w:hAnsi="Arial Narrow" w:cs="Arial"/>
        </w:rPr>
      </w:pPr>
    </w:p>
    <w:p w:rsidR="00FC587A" w:rsidRPr="00A23B0B"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23B0B">
        <w:rPr>
          <w:rFonts w:ascii="Arial Narrow" w:eastAsia="Arial Unicode MS" w:hAnsi="Arial Narrow"/>
          <w:b/>
          <w:sz w:val="24"/>
          <w:szCs w:val="24"/>
        </w:rPr>
        <w:t>PROPUESTA ECONÓMICA (CALIFICABLE)</w:t>
      </w:r>
    </w:p>
    <w:p w:rsidR="00FC587A" w:rsidRPr="00A23B0B" w:rsidRDefault="00FC587A" w:rsidP="000659C1">
      <w:pPr>
        <w:pStyle w:val="CM12"/>
        <w:ind w:left="360"/>
        <w:jc w:val="both"/>
        <w:rPr>
          <w:rFonts w:ascii="Arial Narrow" w:hAnsi="Arial Narrow" w:cs="Arial"/>
          <w:lang w:val="es-BO"/>
        </w:rPr>
      </w:pPr>
      <w:bookmarkStart w:id="73" w:name="_Toc314666267"/>
      <w:r w:rsidRPr="00A23B0B">
        <w:rPr>
          <w:rFonts w:ascii="Arial Narrow" w:hAnsi="Arial Narrow" w:cs="Arial"/>
          <w:lang w:val="es-BO"/>
        </w:rPr>
        <w:t xml:space="preserve">La propuesta económica se encuentra en la Sección </w:t>
      </w:r>
      <w:r w:rsidR="006103FE" w:rsidRPr="00A23B0B">
        <w:rPr>
          <w:rFonts w:ascii="Arial Narrow" w:hAnsi="Arial Narrow" w:cs="Arial"/>
          <w:lang w:val="es-BO"/>
        </w:rPr>
        <w:t>7</w:t>
      </w:r>
      <w:r w:rsidRPr="00A23B0B">
        <w:rPr>
          <w:rFonts w:ascii="Arial Narrow" w:hAnsi="Arial Narrow" w:cs="Arial"/>
          <w:lang w:val="es-BO"/>
        </w:rPr>
        <w:t xml:space="preserve">, la misma que debe ser llenada correctamente </w:t>
      </w:r>
      <w:r w:rsidR="006520DB" w:rsidRPr="00A23B0B">
        <w:rPr>
          <w:rFonts w:ascii="Arial Narrow" w:hAnsi="Arial Narrow" w:cs="Arial"/>
          <w:lang w:val="es-BO"/>
        </w:rPr>
        <w:t xml:space="preserve">y </w:t>
      </w:r>
      <w:r w:rsidRPr="00A23B0B">
        <w:rPr>
          <w:rFonts w:ascii="Arial Narrow" w:hAnsi="Arial Narrow" w:cs="Arial"/>
          <w:lang w:val="es-BO"/>
        </w:rPr>
        <w:t>expresamente en bolivianos.</w:t>
      </w:r>
      <w:bookmarkEnd w:id="73"/>
    </w:p>
    <w:p w:rsidR="00A27582" w:rsidRPr="00A23B0B" w:rsidRDefault="00A27582" w:rsidP="00A27582">
      <w:pPr>
        <w:pStyle w:val="Prrafodelista"/>
        <w:tabs>
          <w:tab w:val="left" w:pos="360"/>
        </w:tabs>
        <w:spacing w:line="240" w:lineRule="auto"/>
        <w:ind w:left="360"/>
        <w:rPr>
          <w:rFonts w:ascii="Arial Narrow" w:eastAsia="Arial Unicode MS" w:hAnsi="Arial Narrow"/>
          <w:b/>
          <w:sz w:val="24"/>
          <w:szCs w:val="24"/>
        </w:rPr>
      </w:pPr>
    </w:p>
    <w:p w:rsidR="00A27582" w:rsidRPr="00A23B0B" w:rsidRDefault="00A27582" w:rsidP="00A27582">
      <w:pPr>
        <w:pStyle w:val="Prrafodelista"/>
        <w:numPr>
          <w:ilvl w:val="0"/>
          <w:numId w:val="2"/>
        </w:numPr>
        <w:tabs>
          <w:tab w:val="left" w:pos="360"/>
        </w:tabs>
        <w:spacing w:line="240" w:lineRule="auto"/>
        <w:ind w:left="360"/>
        <w:rPr>
          <w:rFonts w:ascii="Arial Narrow" w:eastAsia="Arial Unicode MS" w:hAnsi="Arial Narrow"/>
          <w:b/>
          <w:sz w:val="24"/>
          <w:szCs w:val="24"/>
        </w:rPr>
      </w:pPr>
      <w:r w:rsidRPr="00A23B0B">
        <w:rPr>
          <w:rFonts w:ascii="Arial Narrow" w:eastAsia="Arial Unicode MS" w:hAnsi="Arial Narrow"/>
          <w:b/>
          <w:sz w:val="24"/>
          <w:szCs w:val="24"/>
        </w:rPr>
        <w:t>PRECIO REFERENCIAL</w:t>
      </w:r>
    </w:p>
    <w:p w:rsidR="00A27582" w:rsidRPr="00A23B0B" w:rsidRDefault="00A27582" w:rsidP="00A27582">
      <w:pPr>
        <w:pStyle w:val="CM12"/>
        <w:spacing w:after="240"/>
        <w:ind w:left="360"/>
        <w:jc w:val="both"/>
        <w:rPr>
          <w:rFonts w:ascii="Arial Narrow" w:hAnsi="Arial Narrow" w:cs="Arial"/>
          <w:lang w:val="es-BO"/>
        </w:rPr>
      </w:pPr>
      <w:r w:rsidRPr="00A23B0B">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7"/>
        <w:gridCol w:w="6120"/>
        <w:gridCol w:w="1997"/>
      </w:tblGrid>
      <w:tr w:rsidR="001D4EDC" w:rsidRPr="00BA6D95" w:rsidTr="00CB6796">
        <w:trPr>
          <w:trHeight w:val="177"/>
          <w:jc w:val="center"/>
        </w:trPr>
        <w:tc>
          <w:tcPr>
            <w:tcW w:w="877" w:type="dxa"/>
            <w:shd w:val="clear" w:color="auto" w:fill="8DB3E2"/>
            <w:vAlign w:val="center"/>
          </w:tcPr>
          <w:p w:rsidR="001D4EDC" w:rsidRPr="00BA6D95" w:rsidRDefault="001D4EDC" w:rsidP="00CB6796">
            <w:pPr>
              <w:spacing w:line="240" w:lineRule="auto"/>
              <w:jc w:val="center"/>
              <w:rPr>
                <w:rFonts w:ascii="Times New Roman" w:eastAsia="Times New Roman" w:hAnsi="Times New Roman" w:cs="Times New Roman"/>
                <w:b/>
                <w:i/>
                <w:sz w:val="16"/>
                <w:szCs w:val="20"/>
              </w:rPr>
            </w:pPr>
            <w:r w:rsidRPr="00BA6D95">
              <w:rPr>
                <w:rFonts w:ascii="Times New Roman" w:eastAsia="Times New Roman" w:hAnsi="Times New Roman" w:cs="Times New Roman"/>
                <w:b/>
                <w:i/>
                <w:sz w:val="16"/>
                <w:szCs w:val="20"/>
              </w:rPr>
              <w:t>LOTE</w:t>
            </w:r>
          </w:p>
        </w:tc>
        <w:tc>
          <w:tcPr>
            <w:tcW w:w="6120" w:type="dxa"/>
            <w:shd w:val="clear" w:color="auto" w:fill="8DB3E2"/>
            <w:vAlign w:val="center"/>
          </w:tcPr>
          <w:p w:rsidR="001D4EDC" w:rsidRPr="00BA6D95" w:rsidRDefault="001D4EDC" w:rsidP="00CB6796">
            <w:pPr>
              <w:spacing w:line="240" w:lineRule="auto"/>
              <w:jc w:val="center"/>
              <w:rPr>
                <w:rFonts w:ascii="Times New Roman" w:eastAsia="Times New Roman" w:hAnsi="Times New Roman" w:cs="Times New Roman"/>
                <w:b/>
                <w:i/>
                <w:sz w:val="16"/>
                <w:szCs w:val="20"/>
              </w:rPr>
            </w:pPr>
            <w:r w:rsidRPr="00BA6D95">
              <w:rPr>
                <w:rFonts w:ascii="Times New Roman" w:eastAsia="Times New Roman" w:hAnsi="Times New Roman" w:cs="Times New Roman"/>
                <w:b/>
                <w:i/>
                <w:sz w:val="16"/>
                <w:szCs w:val="20"/>
              </w:rPr>
              <w:t>Detalle del Bien, Obra, Servicio General</w:t>
            </w:r>
          </w:p>
        </w:tc>
        <w:tc>
          <w:tcPr>
            <w:tcW w:w="1997" w:type="dxa"/>
            <w:shd w:val="clear" w:color="auto" w:fill="8DB3E2"/>
            <w:vAlign w:val="center"/>
          </w:tcPr>
          <w:p w:rsidR="001D4EDC" w:rsidRPr="00BA6D95" w:rsidRDefault="001D4EDC" w:rsidP="00CB6796">
            <w:pPr>
              <w:spacing w:line="240" w:lineRule="auto"/>
              <w:jc w:val="center"/>
              <w:rPr>
                <w:rFonts w:ascii="Times New Roman" w:eastAsia="Times New Roman" w:hAnsi="Times New Roman" w:cs="Times New Roman"/>
                <w:b/>
                <w:i/>
                <w:sz w:val="16"/>
                <w:szCs w:val="20"/>
              </w:rPr>
            </w:pPr>
            <w:r w:rsidRPr="00BA6D95">
              <w:rPr>
                <w:rFonts w:ascii="Times New Roman" w:eastAsia="Times New Roman" w:hAnsi="Times New Roman" w:cs="Times New Roman"/>
                <w:b/>
                <w:i/>
                <w:sz w:val="16"/>
                <w:szCs w:val="20"/>
              </w:rPr>
              <w:t>Precio Referencial (Bs.)</w:t>
            </w:r>
          </w:p>
        </w:tc>
      </w:tr>
      <w:tr w:rsidR="004F5A20" w:rsidRPr="00BA6D95" w:rsidTr="00CB6796">
        <w:trPr>
          <w:trHeight w:val="201"/>
          <w:jc w:val="center"/>
        </w:trPr>
        <w:tc>
          <w:tcPr>
            <w:tcW w:w="877" w:type="dxa"/>
            <w:vAlign w:val="center"/>
          </w:tcPr>
          <w:p w:rsidR="004F5A20" w:rsidRPr="00BA6D95" w:rsidRDefault="004F5A20" w:rsidP="00CB6796">
            <w:pPr>
              <w:spacing w:line="240" w:lineRule="auto"/>
              <w:jc w:val="both"/>
              <w:rPr>
                <w:rFonts w:ascii="Times New Roman" w:eastAsia="Times New Roman" w:hAnsi="Times New Roman" w:cs="Times New Roman"/>
                <w:b/>
                <w:i/>
                <w:sz w:val="16"/>
                <w:szCs w:val="20"/>
              </w:rPr>
            </w:pPr>
            <w:r w:rsidRPr="00BA6D95">
              <w:rPr>
                <w:rFonts w:ascii="Times New Roman" w:eastAsia="Times New Roman" w:hAnsi="Times New Roman" w:cs="Times New Roman"/>
                <w:b/>
                <w:i/>
                <w:sz w:val="16"/>
                <w:szCs w:val="20"/>
              </w:rPr>
              <w:t>1</w:t>
            </w:r>
          </w:p>
        </w:tc>
        <w:tc>
          <w:tcPr>
            <w:tcW w:w="6120" w:type="dxa"/>
            <w:vMerge w:val="restart"/>
            <w:vAlign w:val="center"/>
          </w:tcPr>
          <w:p w:rsidR="004F5A20" w:rsidRPr="00BA6D95" w:rsidRDefault="004F5A20" w:rsidP="00594B71">
            <w:pPr>
              <w:spacing w:line="240" w:lineRule="auto"/>
              <w:jc w:val="both"/>
              <w:rPr>
                <w:rFonts w:ascii="Times New Roman" w:eastAsia="Times New Roman" w:hAnsi="Times New Roman" w:cs="Times New Roman"/>
                <w:bCs/>
                <w:i/>
                <w:sz w:val="16"/>
                <w:szCs w:val="20"/>
              </w:rPr>
            </w:pPr>
            <w:r w:rsidRPr="00BA6D95">
              <w:rPr>
                <w:rFonts w:ascii="Times New Roman" w:eastAsia="Times New Roman" w:hAnsi="Times New Roman" w:cs="Times New Roman"/>
                <w:i/>
                <w:iCs/>
                <w:color w:val="000000"/>
                <w:sz w:val="16"/>
                <w:szCs w:val="20"/>
              </w:rPr>
              <w:t xml:space="preserve">TRABAJOS DE OBRAS CIVILES PARA EL TENDIDO DE RED SECUNDARIA, </w:t>
            </w:r>
            <w:r w:rsidR="00594B71" w:rsidRPr="00BA6D95">
              <w:rPr>
                <w:rFonts w:ascii="Times New Roman" w:eastAsia="Times New Roman" w:hAnsi="Times New Roman" w:cs="Times New Roman"/>
                <w:i/>
                <w:iCs/>
                <w:color w:val="000000"/>
                <w:sz w:val="16"/>
                <w:szCs w:val="20"/>
              </w:rPr>
              <w:t xml:space="preserve">URBANIZACION ROSARIO – BELLA VISTA </w:t>
            </w:r>
            <w:r w:rsidRPr="00BA6D95">
              <w:rPr>
                <w:rFonts w:ascii="Times New Roman" w:eastAsia="Times New Roman" w:hAnsi="Times New Roman" w:cs="Times New Roman"/>
                <w:i/>
                <w:iCs/>
                <w:color w:val="000000"/>
                <w:sz w:val="16"/>
                <w:szCs w:val="20"/>
              </w:rPr>
              <w:t xml:space="preserve"> DISTRITO </w:t>
            </w:r>
            <w:r w:rsidR="00594B71" w:rsidRPr="00BA6D95">
              <w:rPr>
                <w:rFonts w:ascii="Times New Roman" w:eastAsia="Times New Roman" w:hAnsi="Times New Roman" w:cs="Times New Roman"/>
                <w:i/>
                <w:iCs/>
                <w:color w:val="000000"/>
                <w:sz w:val="16"/>
                <w:szCs w:val="20"/>
              </w:rPr>
              <w:t>21</w:t>
            </w:r>
            <w:r w:rsidRPr="00BA6D95">
              <w:rPr>
                <w:rFonts w:ascii="Times New Roman" w:eastAsia="Times New Roman" w:hAnsi="Times New Roman" w:cs="Times New Roman"/>
                <w:i/>
                <w:iCs/>
                <w:color w:val="000000"/>
                <w:sz w:val="16"/>
                <w:szCs w:val="20"/>
              </w:rPr>
              <w:t xml:space="preserve"> CIUDAD DE LA PAZ</w:t>
            </w:r>
          </w:p>
        </w:tc>
        <w:tc>
          <w:tcPr>
            <w:tcW w:w="1997" w:type="dxa"/>
            <w:vAlign w:val="center"/>
          </w:tcPr>
          <w:p w:rsidR="004F5A20" w:rsidRPr="00BA6D95" w:rsidRDefault="004F5A20" w:rsidP="00CB6796">
            <w:pPr>
              <w:jc w:val="center"/>
              <w:rPr>
                <w:rFonts w:ascii="Times New Roman" w:eastAsia="Times New Roman" w:hAnsi="Times New Roman" w:cs="Times New Roman"/>
                <w:b/>
                <w:bCs/>
                <w:i/>
                <w:sz w:val="16"/>
                <w:szCs w:val="20"/>
              </w:rPr>
            </w:pPr>
            <w:r w:rsidRPr="00BA6D95">
              <w:rPr>
                <w:rFonts w:ascii="Times New Roman" w:eastAsia="Times New Roman" w:hAnsi="Times New Roman" w:cs="Times New Roman"/>
                <w:b/>
                <w:bCs/>
                <w:i/>
                <w:sz w:val="16"/>
                <w:szCs w:val="24"/>
              </w:rPr>
              <w:t>266.582,00</w:t>
            </w:r>
          </w:p>
        </w:tc>
      </w:tr>
      <w:tr w:rsidR="004F5A20" w:rsidRPr="00BA6D95" w:rsidTr="00CB6796">
        <w:trPr>
          <w:trHeight w:val="201"/>
          <w:jc w:val="center"/>
        </w:trPr>
        <w:tc>
          <w:tcPr>
            <w:tcW w:w="877" w:type="dxa"/>
            <w:vAlign w:val="center"/>
          </w:tcPr>
          <w:p w:rsidR="004F5A20" w:rsidRPr="00BA6D95" w:rsidRDefault="004F5A20" w:rsidP="00CB6796">
            <w:pPr>
              <w:spacing w:line="240" w:lineRule="auto"/>
              <w:jc w:val="both"/>
              <w:rPr>
                <w:rFonts w:ascii="Times New Roman" w:eastAsia="Times New Roman" w:hAnsi="Times New Roman" w:cs="Times New Roman"/>
                <w:b/>
                <w:i/>
                <w:sz w:val="16"/>
                <w:szCs w:val="20"/>
              </w:rPr>
            </w:pPr>
            <w:r w:rsidRPr="00BA6D95">
              <w:rPr>
                <w:rFonts w:ascii="Times New Roman" w:eastAsia="Times New Roman" w:hAnsi="Times New Roman" w:cs="Times New Roman"/>
                <w:b/>
                <w:i/>
                <w:sz w:val="16"/>
                <w:szCs w:val="20"/>
              </w:rPr>
              <w:t>2</w:t>
            </w:r>
          </w:p>
        </w:tc>
        <w:tc>
          <w:tcPr>
            <w:tcW w:w="6120" w:type="dxa"/>
            <w:vMerge/>
            <w:vAlign w:val="center"/>
          </w:tcPr>
          <w:p w:rsidR="004F5A20" w:rsidRPr="00BA6D95" w:rsidRDefault="004F5A20" w:rsidP="00CB6796">
            <w:pPr>
              <w:spacing w:line="240" w:lineRule="auto"/>
              <w:jc w:val="both"/>
              <w:rPr>
                <w:rFonts w:ascii="Times New Roman" w:eastAsia="Times New Roman" w:hAnsi="Times New Roman" w:cs="Times New Roman"/>
                <w:i/>
                <w:iCs/>
                <w:color w:val="000000"/>
                <w:sz w:val="16"/>
                <w:szCs w:val="20"/>
              </w:rPr>
            </w:pPr>
          </w:p>
        </w:tc>
        <w:tc>
          <w:tcPr>
            <w:tcW w:w="1997" w:type="dxa"/>
            <w:vAlign w:val="center"/>
          </w:tcPr>
          <w:p w:rsidR="004F5A20" w:rsidRPr="00BA6D95" w:rsidRDefault="00EE6619" w:rsidP="00EE6619">
            <w:pPr>
              <w:jc w:val="center"/>
              <w:rPr>
                <w:rFonts w:ascii="Times New Roman" w:eastAsia="Times New Roman" w:hAnsi="Times New Roman" w:cs="Times New Roman"/>
                <w:b/>
                <w:bCs/>
                <w:i/>
                <w:sz w:val="16"/>
                <w:szCs w:val="24"/>
              </w:rPr>
            </w:pPr>
            <w:r w:rsidRPr="00BA6D95">
              <w:rPr>
                <w:rFonts w:ascii="Times New Roman" w:eastAsia="Times New Roman" w:hAnsi="Times New Roman" w:cs="Times New Roman"/>
                <w:b/>
                <w:bCs/>
                <w:i/>
                <w:sz w:val="16"/>
                <w:szCs w:val="24"/>
              </w:rPr>
              <w:t>383</w:t>
            </w:r>
            <w:r w:rsidR="004F5A20" w:rsidRPr="00BA6D95">
              <w:rPr>
                <w:rFonts w:ascii="Times New Roman" w:eastAsia="Times New Roman" w:hAnsi="Times New Roman" w:cs="Times New Roman"/>
                <w:b/>
                <w:bCs/>
                <w:i/>
                <w:sz w:val="16"/>
                <w:szCs w:val="24"/>
              </w:rPr>
              <w:t>.</w:t>
            </w:r>
            <w:r w:rsidRPr="00BA6D95">
              <w:rPr>
                <w:rFonts w:ascii="Times New Roman" w:eastAsia="Times New Roman" w:hAnsi="Times New Roman" w:cs="Times New Roman"/>
                <w:b/>
                <w:bCs/>
                <w:i/>
                <w:sz w:val="16"/>
                <w:szCs w:val="24"/>
              </w:rPr>
              <w:t>647</w:t>
            </w:r>
            <w:r w:rsidR="004F5A20" w:rsidRPr="00BA6D95">
              <w:rPr>
                <w:rFonts w:ascii="Times New Roman" w:eastAsia="Times New Roman" w:hAnsi="Times New Roman" w:cs="Times New Roman"/>
                <w:b/>
                <w:bCs/>
                <w:i/>
                <w:sz w:val="16"/>
                <w:szCs w:val="24"/>
              </w:rPr>
              <w:t>,00</w:t>
            </w:r>
          </w:p>
        </w:tc>
      </w:tr>
      <w:tr w:rsidR="001D4EDC" w:rsidRPr="00BA6D95" w:rsidTr="00CB6796">
        <w:trPr>
          <w:trHeight w:val="69"/>
          <w:jc w:val="center"/>
        </w:trPr>
        <w:tc>
          <w:tcPr>
            <w:tcW w:w="6997" w:type="dxa"/>
            <w:gridSpan w:val="2"/>
            <w:vAlign w:val="center"/>
          </w:tcPr>
          <w:p w:rsidR="001D4EDC" w:rsidRPr="00BA6D95" w:rsidRDefault="001D4EDC" w:rsidP="00CB6796">
            <w:pPr>
              <w:spacing w:line="240" w:lineRule="auto"/>
              <w:jc w:val="center"/>
              <w:rPr>
                <w:rFonts w:ascii="Times New Roman" w:eastAsia="Times New Roman" w:hAnsi="Times New Roman" w:cs="Times New Roman"/>
                <w:b/>
                <w:i/>
                <w:sz w:val="16"/>
                <w:szCs w:val="20"/>
              </w:rPr>
            </w:pPr>
            <w:r w:rsidRPr="00BA6D95">
              <w:rPr>
                <w:rFonts w:ascii="Times New Roman" w:eastAsia="Times New Roman" w:hAnsi="Times New Roman" w:cs="Times New Roman"/>
                <w:b/>
                <w:i/>
                <w:sz w:val="16"/>
                <w:szCs w:val="20"/>
              </w:rPr>
              <w:t>TOTAL</w:t>
            </w:r>
          </w:p>
        </w:tc>
        <w:tc>
          <w:tcPr>
            <w:tcW w:w="1997" w:type="dxa"/>
            <w:vAlign w:val="center"/>
          </w:tcPr>
          <w:p w:rsidR="001D4EDC" w:rsidRPr="00BA6D95" w:rsidRDefault="004F5A20" w:rsidP="00EE6619">
            <w:pPr>
              <w:jc w:val="center"/>
              <w:rPr>
                <w:rFonts w:ascii="Times New Roman" w:eastAsia="Times New Roman" w:hAnsi="Times New Roman" w:cs="Times New Roman"/>
                <w:b/>
                <w:bCs/>
                <w:i/>
                <w:sz w:val="16"/>
                <w:szCs w:val="20"/>
              </w:rPr>
            </w:pPr>
            <w:r w:rsidRPr="00BA6D95">
              <w:rPr>
                <w:rFonts w:ascii="Times New Roman" w:eastAsia="Times New Roman" w:hAnsi="Times New Roman" w:cs="Times New Roman"/>
                <w:b/>
                <w:bCs/>
                <w:i/>
                <w:sz w:val="16"/>
                <w:szCs w:val="24"/>
              </w:rPr>
              <w:t>6</w:t>
            </w:r>
            <w:r w:rsidR="00EE6619" w:rsidRPr="00BA6D95">
              <w:rPr>
                <w:rFonts w:ascii="Times New Roman" w:eastAsia="Times New Roman" w:hAnsi="Times New Roman" w:cs="Times New Roman"/>
                <w:b/>
                <w:bCs/>
                <w:i/>
                <w:sz w:val="16"/>
                <w:szCs w:val="24"/>
              </w:rPr>
              <w:t>50</w:t>
            </w:r>
            <w:r w:rsidRPr="00BA6D95">
              <w:rPr>
                <w:rFonts w:ascii="Times New Roman" w:eastAsia="Times New Roman" w:hAnsi="Times New Roman" w:cs="Times New Roman"/>
                <w:b/>
                <w:bCs/>
                <w:i/>
                <w:sz w:val="16"/>
                <w:szCs w:val="24"/>
              </w:rPr>
              <w:t>.</w:t>
            </w:r>
            <w:r w:rsidR="00EE6619" w:rsidRPr="00BA6D95">
              <w:rPr>
                <w:rFonts w:ascii="Times New Roman" w:eastAsia="Times New Roman" w:hAnsi="Times New Roman" w:cs="Times New Roman"/>
                <w:b/>
                <w:bCs/>
                <w:i/>
                <w:sz w:val="16"/>
                <w:szCs w:val="24"/>
              </w:rPr>
              <w:t>229</w:t>
            </w:r>
            <w:r w:rsidR="001D4EDC" w:rsidRPr="00BA6D95">
              <w:rPr>
                <w:rFonts w:ascii="Times New Roman" w:eastAsia="Times New Roman" w:hAnsi="Times New Roman" w:cs="Times New Roman"/>
                <w:b/>
                <w:bCs/>
                <w:i/>
                <w:sz w:val="16"/>
                <w:szCs w:val="24"/>
              </w:rPr>
              <w:t>,00</w:t>
            </w:r>
          </w:p>
        </w:tc>
      </w:tr>
    </w:tbl>
    <w:p w:rsidR="002F1071" w:rsidRDefault="002F1071"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lastRenderedPageBreak/>
        <w:t xml:space="preserve">FORMULARIO B – 3 COSTOS UNITARIOS ELEMENTALES </w:t>
      </w:r>
    </w:p>
    <w:p w:rsidR="002F1071" w:rsidRPr="002F1071" w:rsidRDefault="002F1071" w:rsidP="002F1071">
      <w:pPr>
        <w:ind w:left="360"/>
        <w:jc w:val="both"/>
        <w:rPr>
          <w:rFonts w:ascii="Arial Narrow" w:eastAsia="Times New Roman" w:hAnsi="Arial Narrow" w:cs="Arial"/>
          <w:sz w:val="24"/>
          <w:szCs w:val="24"/>
        </w:rPr>
      </w:pPr>
      <w:r w:rsidRPr="002F1071">
        <w:rPr>
          <w:rFonts w:ascii="Arial Narrow" w:eastAsia="Times New Roman" w:hAnsi="Arial Narrow" w:cs="Arial"/>
          <w:sz w:val="24"/>
          <w:szCs w:val="24"/>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2F1071" w:rsidRPr="002F1071" w:rsidRDefault="002F1071" w:rsidP="002F1071">
      <w:pPr>
        <w:ind w:left="360"/>
        <w:jc w:val="both"/>
        <w:rPr>
          <w:rFonts w:ascii="Arial Narrow" w:eastAsia="Times New Roman" w:hAnsi="Arial Narrow" w:cs="Arial"/>
          <w:sz w:val="24"/>
          <w:szCs w:val="24"/>
        </w:rPr>
      </w:pPr>
      <w:r w:rsidRPr="002F1071">
        <w:rPr>
          <w:rFonts w:ascii="Arial Narrow" w:eastAsia="Times New Roman" w:hAnsi="Arial Narrow" w:cs="Arial"/>
          <w:sz w:val="24"/>
          <w:szCs w:val="24"/>
        </w:rPr>
        <w:t xml:space="preserve">APLICACIÓN: El Proponente deberá presentar la cotización de precios unitarios elementales, sin recargos, de todo  el listado de equipo, materiales y personal solicitados en las especificaciones Técnicos y plasmados en el Formulario B-2. </w:t>
      </w:r>
    </w:p>
    <w:p w:rsidR="002F1071" w:rsidRPr="002F1071" w:rsidRDefault="002F1071" w:rsidP="002F1071">
      <w:pPr>
        <w:ind w:left="360"/>
        <w:jc w:val="both"/>
        <w:rPr>
          <w:rFonts w:ascii="Arial Narrow" w:eastAsia="Times New Roman" w:hAnsi="Arial Narrow" w:cs="Arial"/>
          <w:sz w:val="24"/>
          <w:szCs w:val="24"/>
        </w:rPr>
      </w:pPr>
      <w:r w:rsidRPr="002F1071">
        <w:rPr>
          <w:rFonts w:ascii="Arial Narrow" w:eastAsia="Times New Roman" w:hAnsi="Arial Narrow" w:cs="Arial"/>
          <w:sz w:val="24"/>
          <w:szCs w:val="24"/>
        </w:rPr>
        <w:t>La cotización y ratificación de precios elementales es obligatoria y deberá ser idéntica para todos los elementos registrados en los análisis de precios unitarios de la propuesta  económica contenida en los Formularios B-2.</w:t>
      </w:r>
    </w:p>
    <w:p w:rsidR="002F1071" w:rsidRPr="002F1071" w:rsidRDefault="002F1071" w:rsidP="002F1071">
      <w:pPr>
        <w:ind w:left="360"/>
        <w:jc w:val="both"/>
        <w:rPr>
          <w:rFonts w:ascii="Arial Narrow" w:eastAsia="Times New Roman" w:hAnsi="Arial Narrow" w:cs="Arial"/>
          <w:sz w:val="24"/>
          <w:szCs w:val="24"/>
        </w:rPr>
      </w:pPr>
      <w:r w:rsidRPr="002F1071">
        <w:rPr>
          <w:rFonts w:ascii="Arial Narrow" w:eastAsia="Times New Roman" w:hAnsi="Arial Narrow" w:cs="Arial"/>
          <w:sz w:val="24"/>
          <w:szCs w:val="24"/>
        </w:rPr>
        <w:t>Estos costos deben ser cotizados por cada insumo necesario para la ejecución de las diferentes actividades o ítems, los mismo serán cotizados en el mercado del área de influencia del proyecto.</w:t>
      </w:r>
    </w:p>
    <w:p w:rsidR="002F1071" w:rsidRPr="002F1071" w:rsidRDefault="002F1071" w:rsidP="002F1071">
      <w:pPr>
        <w:ind w:left="360"/>
        <w:jc w:val="both"/>
        <w:rPr>
          <w:rFonts w:ascii="Arial Narrow" w:eastAsia="Times New Roman" w:hAnsi="Arial Narrow" w:cs="Arial"/>
          <w:sz w:val="24"/>
          <w:szCs w:val="24"/>
        </w:rPr>
      </w:pPr>
      <w:r w:rsidRPr="002F1071">
        <w:rPr>
          <w:rFonts w:ascii="Arial Narrow" w:eastAsia="Times New Roman" w:hAnsi="Arial Narrow" w:cs="Arial"/>
          <w:sz w:val="24"/>
          <w:szCs w:val="24"/>
        </w:rPr>
        <w:t>La gama de insumos descritos y cotizados en el formulario no es limitativa, puesto que el proponente debe de cotizar los insumos adicionales que a su criterio seria necesarios para garantizar la calidad de las obras.</w:t>
      </w:r>
    </w:p>
    <w:p w:rsidR="002F1071" w:rsidRPr="002F1071" w:rsidRDefault="002F1071" w:rsidP="002F1071">
      <w:pPr>
        <w:ind w:left="360"/>
        <w:jc w:val="both"/>
        <w:rPr>
          <w:rFonts w:ascii="Arial Narrow" w:eastAsia="Times New Roman" w:hAnsi="Arial Narrow" w:cs="Arial"/>
          <w:sz w:val="24"/>
          <w:szCs w:val="24"/>
        </w:rPr>
      </w:pPr>
      <w:r w:rsidRPr="002F1071">
        <w:rPr>
          <w:rFonts w:ascii="Arial Narrow" w:eastAsia="Times New Roman" w:hAnsi="Arial Narrow" w:cs="Arial"/>
          <w:sz w:val="24"/>
          <w:szCs w:val="24"/>
        </w:rPr>
        <w:t>Estos precios unitarios elementales de los insumos adicionales serán utilizados para la formulación de una actividad adicional, si así sea requerido en la formulación de una nueva actividad en la etapa de construcción.</w:t>
      </w:r>
    </w:p>
    <w:p w:rsidR="002F1071" w:rsidRPr="002F1071" w:rsidRDefault="002F1071" w:rsidP="002F1071">
      <w:pPr>
        <w:ind w:left="360"/>
        <w:jc w:val="both"/>
        <w:rPr>
          <w:rFonts w:ascii="Arial Narrow" w:eastAsia="Times New Roman" w:hAnsi="Arial Narrow" w:cs="Arial"/>
          <w:sz w:val="24"/>
          <w:szCs w:val="24"/>
        </w:rPr>
      </w:pPr>
      <w:r w:rsidRPr="002F1071">
        <w:rPr>
          <w:rFonts w:ascii="Arial Narrow" w:eastAsia="Times New Roman" w:hAnsi="Arial Narrow" w:cs="Arial"/>
          <w:sz w:val="24"/>
          <w:szCs w:val="24"/>
        </w:rPr>
        <w:t>CUMPLIMIENTO: Los costos estarán sujetos a los costos establecidos en los mercados, los mismos son precios estándar los mismos no deberán exceder lo establecido en el equilibrio entre la oferta y la demanda.</w:t>
      </w:r>
    </w:p>
    <w:p w:rsidR="002F1071" w:rsidRPr="002F1071" w:rsidRDefault="002F1071" w:rsidP="002F1071">
      <w:pPr>
        <w:ind w:left="360"/>
        <w:jc w:val="both"/>
        <w:rPr>
          <w:rFonts w:ascii="Arial Narrow" w:eastAsia="Times New Roman" w:hAnsi="Arial Narrow" w:cs="Arial"/>
          <w:sz w:val="24"/>
          <w:szCs w:val="24"/>
        </w:rPr>
      </w:pPr>
      <w:r w:rsidRPr="002F1071">
        <w:rPr>
          <w:rFonts w:ascii="Arial Narrow" w:eastAsia="Times New Roman" w:hAnsi="Arial Narrow" w:cs="Arial"/>
          <w:sz w:val="24"/>
          <w:szCs w:val="24"/>
        </w:rPr>
        <w:t>ESTRUCTURACION: Se deberá describir en los insumos de la siguiente manera:</w:t>
      </w:r>
    </w:p>
    <w:p w:rsidR="002F1071" w:rsidRPr="002F1071" w:rsidRDefault="002F1071" w:rsidP="002F1071">
      <w:pPr>
        <w:pStyle w:val="Prrafodelista"/>
        <w:numPr>
          <w:ilvl w:val="0"/>
          <w:numId w:val="40"/>
        </w:numPr>
        <w:ind w:left="1080"/>
        <w:jc w:val="both"/>
        <w:rPr>
          <w:rFonts w:ascii="Arial Narrow" w:eastAsia="Times New Roman" w:hAnsi="Arial Narrow" w:cs="Arial"/>
          <w:sz w:val="24"/>
          <w:szCs w:val="24"/>
        </w:rPr>
      </w:pPr>
      <w:r w:rsidRPr="002F1071">
        <w:rPr>
          <w:rFonts w:ascii="Arial Narrow" w:eastAsia="Times New Roman" w:hAnsi="Arial Narrow" w:cs="Arial"/>
          <w:sz w:val="24"/>
          <w:szCs w:val="24"/>
        </w:rPr>
        <w:t>Materiales con la denominación de manejo técnico; se deberá describir la unidad de cotización (m3; m2; pie2, m; kg, etc.).</w:t>
      </w:r>
    </w:p>
    <w:p w:rsidR="002F1071" w:rsidRPr="002F1071" w:rsidRDefault="002F1071" w:rsidP="002F1071">
      <w:pPr>
        <w:pStyle w:val="Prrafodelista"/>
        <w:numPr>
          <w:ilvl w:val="0"/>
          <w:numId w:val="40"/>
        </w:numPr>
        <w:ind w:left="1080"/>
        <w:rPr>
          <w:rFonts w:ascii="Arial Narrow" w:eastAsia="Times New Roman" w:hAnsi="Arial Narrow" w:cs="Arial"/>
          <w:sz w:val="24"/>
          <w:szCs w:val="24"/>
        </w:rPr>
      </w:pPr>
      <w:r w:rsidRPr="002F1071">
        <w:rPr>
          <w:rFonts w:ascii="Arial Narrow" w:eastAsia="Times New Roman" w:hAnsi="Arial Narrow" w:cs="Arial"/>
          <w:sz w:val="24"/>
          <w:szCs w:val="24"/>
        </w:rPr>
        <w:t>Mano de Obra, La cotización deberá ser en Horas.</w:t>
      </w:r>
    </w:p>
    <w:p w:rsidR="002F1071" w:rsidRPr="002F1071" w:rsidRDefault="002F1071" w:rsidP="002F1071">
      <w:pPr>
        <w:pStyle w:val="Prrafodelista"/>
        <w:numPr>
          <w:ilvl w:val="0"/>
          <w:numId w:val="40"/>
        </w:numPr>
        <w:ind w:left="1080"/>
        <w:rPr>
          <w:rFonts w:ascii="Arial Narrow" w:eastAsia="Times New Roman" w:hAnsi="Arial Narrow" w:cs="Arial"/>
          <w:sz w:val="24"/>
          <w:szCs w:val="24"/>
        </w:rPr>
      </w:pPr>
      <w:r w:rsidRPr="002F1071">
        <w:rPr>
          <w:rFonts w:ascii="Arial Narrow" w:eastAsia="Times New Roman" w:hAnsi="Arial Narrow" w:cs="Arial"/>
          <w:sz w:val="24"/>
          <w:szCs w:val="24"/>
        </w:rPr>
        <w:t>Maquinaria y equipo, la cotización deberá estar en Horas.</w:t>
      </w:r>
    </w:p>
    <w:p w:rsidR="002F1071" w:rsidRPr="002F1071" w:rsidRDefault="002F1071" w:rsidP="002F1071">
      <w:pPr>
        <w:ind w:left="360"/>
        <w:rPr>
          <w:rFonts w:ascii="Arial Narrow" w:eastAsia="Times New Roman" w:hAnsi="Arial Narrow" w:cs="Arial"/>
          <w:sz w:val="24"/>
          <w:szCs w:val="24"/>
        </w:rPr>
      </w:pPr>
      <w:r w:rsidRPr="002F1071">
        <w:rPr>
          <w:rFonts w:ascii="Arial Narrow" w:eastAsia="Times New Roman" w:hAnsi="Arial Narrow" w:cs="Arial"/>
          <w:sz w:val="24"/>
          <w:szCs w:val="24"/>
        </w:rPr>
        <w:lastRenderedPageBreak/>
        <w:t xml:space="preserve">NOTA: Para la etapa de presentación de propuestas no se requiere las cotizaciones de los insumos llenados en el formulario B-3 (COSTOS UNITARIOS ELEMENTALES) </w:t>
      </w:r>
    </w:p>
    <w:p w:rsidR="000A2358" w:rsidRPr="00A23B0B" w:rsidRDefault="000A2358"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A23B0B">
        <w:rPr>
          <w:rFonts w:ascii="Arial Narrow" w:eastAsia="Arial Unicode MS" w:hAnsi="Arial Narrow"/>
          <w:b/>
          <w:sz w:val="24"/>
          <w:szCs w:val="24"/>
        </w:rPr>
        <w:t>VIGENCIA DEL CONTRATO</w:t>
      </w:r>
    </w:p>
    <w:p w:rsidR="000A2358" w:rsidRPr="00A23B0B" w:rsidRDefault="000A2358" w:rsidP="000A2358">
      <w:pPr>
        <w:pStyle w:val="CM12"/>
        <w:ind w:left="502"/>
        <w:jc w:val="both"/>
        <w:rPr>
          <w:rFonts w:ascii="Arial Narrow" w:hAnsi="Arial Narrow" w:cs="Arial"/>
          <w:lang w:val="es-BO"/>
        </w:rPr>
      </w:pPr>
      <w:r w:rsidRPr="00A23B0B">
        <w:rPr>
          <w:rFonts w:ascii="Arial Narrow" w:hAnsi="Arial Narrow" w:cs="Arial"/>
          <w:lang w:val="es-BO"/>
        </w:rPr>
        <w:t>El contrato entrará en vigencia una vez que haya sido suscrito por ambas partes.</w:t>
      </w:r>
    </w:p>
    <w:p w:rsidR="005915DA" w:rsidRPr="00A23B0B" w:rsidRDefault="005915DA" w:rsidP="005915DA">
      <w:pPr>
        <w:pStyle w:val="Prrafodelista"/>
        <w:tabs>
          <w:tab w:val="left" w:pos="360"/>
        </w:tabs>
        <w:spacing w:line="240" w:lineRule="auto"/>
        <w:ind w:left="360"/>
        <w:rPr>
          <w:rFonts w:ascii="Arial Narrow" w:eastAsia="Arial Unicode MS" w:hAnsi="Arial Narrow"/>
          <w:b/>
          <w:sz w:val="24"/>
          <w:szCs w:val="24"/>
        </w:rPr>
      </w:pPr>
    </w:p>
    <w:p w:rsidR="00635712" w:rsidRPr="00A23B0B" w:rsidRDefault="00635712" w:rsidP="00635712">
      <w:pPr>
        <w:pStyle w:val="Prrafodelista"/>
        <w:numPr>
          <w:ilvl w:val="0"/>
          <w:numId w:val="2"/>
        </w:numPr>
        <w:tabs>
          <w:tab w:val="left" w:pos="360"/>
        </w:tabs>
        <w:spacing w:line="240" w:lineRule="auto"/>
        <w:ind w:left="360"/>
        <w:rPr>
          <w:rFonts w:ascii="Arial Narrow" w:eastAsia="Arial Unicode MS" w:hAnsi="Arial Narrow"/>
          <w:b/>
          <w:sz w:val="24"/>
          <w:szCs w:val="24"/>
        </w:rPr>
      </w:pPr>
      <w:r w:rsidRPr="00A23B0B">
        <w:rPr>
          <w:rFonts w:ascii="Arial Narrow" w:eastAsia="Arial Unicode MS" w:hAnsi="Arial Narrow"/>
          <w:b/>
          <w:sz w:val="24"/>
          <w:szCs w:val="24"/>
        </w:rPr>
        <w:t>SUBCONTRATACION</w:t>
      </w:r>
    </w:p>
    <w:p w:rsidR="00635712" w:rsidRPr="00A23B0B" w:rsidRDefault="00635712" w:rsidP="00635712">
      <w:pPr>
        <w:pStyle w:val="CM12"/>
        <w:ind w:left="502"/>
        <w:jc w:val="both"/>
        <w:rPr>
          <w:rFonts w:ascii="Arial Narrow" w:hAnsi="Arial Narrow" w:cs="Arial"/>
          <w:lang w:val="es-BO"/>
        </w:rPr>
      </w:pPr>
      <w:r w:rsidRPr="00A23B0B">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caso de realizarse estas subcontrataciones el CONTRATISTA deberá presentar al SUPERVISOR DE OBRA </w:t>
      </w:r>
      <w:r w:rsidR="00C057BC" w:rsidRPr="00A23B0B">
        <w:rPr>
          <w:rFonts w:ascii="Arial Narrow" w:hAnsi="Arial Narrow" w:cs="Arial"/>
          <w:lang w:val="es-BO"/>
        </w:rPr>
        <w:t>una copia de los respaldos correspondientes para efectos de su cuantificación.</w:t>
      </w:r>
      <w:r w:rsidR="006D2AA8" w:rsidRPr="00A23B0B">
        <w:rPr>
          <w:rFonts w:ascii="Arial Narrow" w:hAnsi="Arial Narrow" w:cs="Arial"/>
          <w:lang w:val="es-BO"/>
        </w:rPr>
        <w:t xml:space="preserve"> </w:t>
      </w:r>
    </w:p>
    <w:p w:rsidR="000A2358" w:rsidRPr="00A23B0B" w:rsidRDefault="000A2358" w:rsidP="000A2358">
      <w:pPr>
        <w:pStyle w:val="Prrafodelista"/>
        <w:tabs>
          <w:tab w:val="left" w:pos="360"/>
        </w:tabs>
        <w:spacing w:line="240" w:lineRule="auto"/>
        <w:ind w:left="360"/>
        <w:rPr>
          <w:rFonts w:ascii="Arial Narrow" w:eastAsia="Arial Unicode MS" w:hAnsi="Arial Narrow"/>
          <w:b/>
          <w:sz w:val="24"/>
          <w:szCs w:val="24"/>
        </w:rPr>
      </w:pPr>
    </w:p>
    <w:p w:rsidR="0025336F" w:rsidRPr="00A23B0B" w:rsidRDefault="0025336F"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A23B0B">
        <w:rPr>
          <w:rFonts w:ascii="Arial Narrow" w:eastAsia="Arial Unicode MS" w:hAnsi="Arial Narrow"/>
          <w:b/>
          <w:sz w:val="24"/>
          <w:szCs w:val="24"/>
        </w:rPr>
        <w:t>MODIFICACIONES AL CONTRATO</w:t>
      </w:r>
    </w:p>
    <w:p w:rsidR="0025336F" w:rsidRPr="00A23B0B" w:rsidRDefault="00073718" w:rsidP="00797D2F">
      <w:pPr>
        <w:pStyle w:val="CM12"/>
        <w:spacing w:before="240" w:after="240"/>
        <w:ind w:left="360"/>
        <w:jc w:val="both"/>
        <w:rPr>
          <w:rFonts w:ascii="Arial Narrow" w:hAnsi="Arial Narrow" w:cs="Arial"/>
          <w:lang w:val="es-BO"/>
        </w:rPr>
      </w:pPr>
      <w:r w:rsidRPr="00A23B0B">
        <w:rPr>
          <w:rFonts w:ascii="Arial Narrow" w:hAnsi="Arial Narrow" w:cs="Arial"/>
          <w:lang w:val="es-BO"/>
        </w:rPr>
        <w:t>De acuerdo a contrato se tienen los siguientes instrumentos</w:t>
      </w:r>
      <w:r w:rsidR="00797D2F" w:rsidRPr="00A23B0B">
        <w:rPr>
          <w:rFonts w:ascii="Arial Narrow" w:hAnsi="Arial Narrow" w:cs="Arial"/>
          <w:lang w:val="es-BO"/>
        </w:rPr>
        <w:t xml:space="preserve"> de modificación</w:t>
      </w:r>
      <w:r w:rsidR="0025336F" w:rsidRPr="00A23B0B">
        <w:rPr>
          <w:rFonts w:ascii="Arial Narrow" w:hAnsi="Arial Narrow" w:cs="Arial"/>
          <w:lang w:val="es-BO"/>
        </w:rPr>
        <w:t>:</w:t>
      </w:r>
    </w:p>
    <w:p w:rsidR="0025336F" w:rsidRPr="00A23B0B" w:rsidRDefault="00073718" w:rsidP="00FA2C06">
      <w:pPr>
        <w:pStyle w:val="CM12"/>
        <w:numPr>
          <w:ilvl w:val="0"/>
          <w:numId w:val="14"/>
        </w:numPr>
        <w:ind w:left="1134" w:hanging="567"/>
        <w:jc w:val="both"/>
        <w:rPr>
          <w:rFonts w:ascii="Arial Narrow" w:hAnsi="Arial Narrow" w:cs="Arial"/>
          <w:b/>
          <w:lang w:val="es-BO"/>
        </w:rPr>
      </w:pPr>
      <w:r w:rsidRPr="00A23B0B">
        <w:rPr>
          <w:rFonts w:ascii="Arial Narrow" w:hAnsi="Arial Narrow" w:cs="Arial"/>
          <w:b/>
          <w:lang w:val="es-BO"/>
        </w:rPr>
        <w:t>Orden de Trabajo</w:t>
      </w:r>
      <w:r w:rsidR="0025336F" w:rsidRPr="00A23B0B">
        <w:rPr>
          <w:rFonts w:ascii="Arial Narrow" w:hAnsi="Arial Narrow" w:cs="Arial"/>
          <w:b/>
          <w:lang w:val="es-BO"/>
        </w:rPr>
        <w:t>:</w:t>
      </w:r>
      <w:r w:rsidR="0025336F" w:rsidRPr="00A23B0B">
        <w:rPr>
          <w:rFonts w:ascii="Arial Narrow" w:hAnsi="Arial Narrow" w:cs="Arial"/>
          <w:lang w:val="es-BO"/>
        </w:rPr>
        <w:t xml:space="preserve"> </w:t>
      </w:r>
      <w:r w:rsidRPr="00A23B0B">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A23B0B" w:rsidRDefault="00073718" w:rsidP="00FA2C06">
      <w:pPr>
        <w:pStyle w:val="CM12"/>
        <w:numPr>
          <w:ilvl w:val="0"/>
          <w:numId w:val="14"/>
        </w:numPr>
        <w:ind w:left="1134" w:hanging="567"/>
        <w:jc w:val="both"/>
        <w:rPr>
          <w:rFonts w:ascii="Arial Narrow" w:hAnsi="Arial Narrow" w:cs="Arial"/>
          <w:b/>
          <w:lang w:val="es-BO"/>
        </w:rPr>
      </w:pPr>
      <w:r w:rsidRPr="00A23B0B">
        <w:rPr>
          <w:rFonts w:ascii="Arial Narrow" w:hAnsi="Arial Narrow" w:cs="Arial"/>
          <w:b/>
          <w:lang w:val="es-BO"/>
        </w:rPr>
        <w:t>Orden de Cambio</w:t>
      </w:r>
      <w:r w:rsidR="0025336F" w:rsidRPr="00A23B0B">
        <w:rPr>
          <w:rFonts w:ascii="Arial Narrow" w:hAnsi="Arial Narrow" w:cs="Arial"/>
          <w:b/>
          <w:lang w:val="es-BO"/>
        </w:rPr>
        <w:t xml:space="preserve">: </w:t>
      </w:r>
      <w:r w:rsidR="009168C4" w:rsidRPr="00A23B0B">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total del Contrato. </w:t>
      </w:r>
    </w:p>
    <w:p w:rsidR="0025336F" w:rsidRPr="00A23B0B" w:rsidRDefault="004015CC" w:rsidP="00FA2C06">
      <w:pPr>
        <w:pStyle w:val="CM12"/>
        <w:numPr>
          <w:ilvl w:val="0"/>
          <w:numId w:val="14"/>
        </w:numPr>
        <w:ind w:left="1134" w:hanging="567"/>
        <w:jc w:val="both"/>
        <w:rPr>
          <w:rFonts w:ascii="Arial Narrow" w:hAnsi="Arial Narrow" w:cs="Arial"/>
          <w:b/>
          <w:lang w:val="es-BO"/>
        </w:rPr>
      </w:pPr>
      <w:r w:rsidRPr="00A23B0B">
        <w:rPr>
          <w:rFonts w:ascii="Arial Narrow" w:hAnsi="Arial Narrow" w:cs="Arial"/>
          <w:b/>
          <w:lang w:val="es-BO"/>
        </w:rPr>
        <w:t>Contrato Modificatorio</w:t>
      </w:r>
      <w:r w:rsidR="0025336F" w:rsidRPr="00A23B0B">
        <w:rPr>
          <w:rFonts w:ascii="Arial Narrow" w:hAnsi="Arial Narrow" w:cs="Arial"/>
          <w:b/>
          <w:lang w:val="es-BO"/>
        </w:rPr>
        <w:t xml:space="preserve">: </w:t>
      </w:r>
      <w:r w:rsidRPr="00A23B0B">
        <w:rPr>
          <w:rFonts w:ascii="Arial Narrow" w:hAnsi="Arial Narrow" w:cs="Arial"/>
          <w:lang w:val="es-BO"/>
        </w:rPr>
        <w:t>Esta modalidad de modificación de la obra solo es admisible hasta el diez por ciento (1</w:t>
      </w:r>
      <w:r w:rsidR="00872FE6" w:rsidRPr="00A23B0B">
        <w:rPr>
          <w:rFonts w:ascii="Arial Narrow" w:hAnsi="Arial Narrow" w:cs="Arial"/>
          <w:lang w:val="es-BO"/>
        </w:rPr>
        <w:t>0</w:t>
      </w:r>
      <w:r w:rsidRPr="00A23B0B">
        <w:rPr>
          <w:rFonts w:ascii="Arial Narrow" w:hAnsi="Arial Narrow" w:cs="Arial"/>
          <w:lang w:val="es-BO"/>
        </w:rPr>
        <w:t xml:space="preserve">%) del monto original del contrato, e independiente de la emisión de Orden(es) de cambio. </w:t>
      </w:r>
      <w:r w:rsidR="00872FE6" w:rsidRPr="00A23B0B">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A23B0B" w:rsidRDefault="0063049C" w:rsidP="003459A7">
      <w:pPr>
        <w:rPr>
          <w:rFonts w:ascii="Arial Narrow" w:hAnsi="Arial Narrow"/>
          <w:sz w:val="24"/>
          <w:szCs w:val="24"/>
        </w:rPr>
      </w:pPr>
    </w:p>
    <w:p w:rsidR="00DA2BB8" w:rsidRPr="00A23B0B" w:rsidRDefault="00DA2BB8" w:rsidP="003459A7">
      <w:pPr>
        <w:rPr>
          <w:rFonts w:ascii="Arial Narrow" w:hAnsi="Arial Narrow"/>
          <w:sz w:val="24"/>
          <w:szCs w:val="24"/>
        </w:rPr>
      </w:pPr>
    </w:p>
    <w:p w:rsidR="00DA2BB8" w:rsidRPr="00A23B0B" w:rsidRDefault="00DA2BB8" w:rsidP="003459A7">
      <w:pPr>
        <w:rPr>
          <w:rFonts w:ascii="Arial Narrow" w:hAnsi="Arial Narrow"/>
        </w:rPr>
      </w:pPr>
    </w:p>
    <w:p w:rsidR="000C4E74" w:rsidRPr="00A23B0B" w:rsidRDefault="000C4E74" w:rsidP="003459A7">
      <w:pPr>
        <w:rPr>
          <w:rFonts w:ascii="Arial Narrow" w:hAnsi="Arial Narrow"/>
        </w:rPr>
      </w:pPr>
    </w:p>
    <w:p w:rsidR="00A60857" w:rsidRPr="00A23B0B" w:rsidRDefault="00A60857" w:rsidP="003459A7">
      <w:pPr>
        <w:rPr>
          <w:rFonts w:ascii="Arial Narrow" w:hAnsi="Arial Narrow"/>
        </w:rPr>
      </w:pPr>
    </w:p>
    <w:p w:rsidR="000D61F4" w:rsidRDefault="000D61F4" w:rsidP="005E2009">
      <w:pPr>
        <w:tabs>
          <w:tab w:val="left" w:pos="2235"/>
        </w:tabs>
        <w:ind w:left="360"/>
        <w:jc w:val="center"/>
        <w:rPr>
          <w:rFonts w:ascii="Arial Narrow" w:eastAsia="Arial Unicode MS" w:hAnsi="Arial Narrow"/>
          <w:b/>
          <w:sz w:val="60"/>
          <w:szCs w:val="60"/>
        </w:rPr>
      </w:pPr>
      <w:bookmarkStart w:id="74" w:name="_Toc314666269"/>
    </w:p>
    <w:p w:rsidR="00BA6D95" w:rsidRDefault="00BA6D95" w:rsidP="005E2009">
      <w:pPr>
        <w:tabs>
          <w:tab w:val="left" w:pos="2235"/>
        </w:tabs>
        <w:ind w:left="360"/>
        <w:jc w:val="center"/>
        <w:rPr>
          <w:rFonts w:ascii="Arial Narrow" w:eastAsia="Arial Unicode MS" w:hAnsi="Arial Narrow"/>
          <w:b/>
          <w:sz w:val="60"/>
          <w:szCs w:val="60"/>
        </w:rPr>
      </w:pPr>
    </w:p>
    <w:p w:rsidR="00BA6D95" w:rsidRDefault="00BA6D95" w:rsidP="005E2009">
      <w:pPr>
        <w:tabs>
          <w:tab w:val="left" w:pos="2235"/>
        </w:tabs>
        <w:ind w:left="360"/>
        <w:jc w:val="center"/>
        <w:rPr>
          <w:rFonts w:ascii="Arial Narrow" w:eastAsia="Arial Unicode MS" w:hAnsi="Arial Narrow"/>
          <w:b/>
          <w:sz w:val="60"/>
          <w:szCs w:val="60"/>
        </w:rPr>
      </w:pPr>
    </w:p>
    <w:p w:rsidR="00BA6D95" w:rsidRDefault="00BA6D95" w:rsidP="005E2009">
      <w:pPr>
        <w:tabs>
          <w:tab w:val="left" w:pos="2235"/>
        </w:tabs>
        <w:ind w:left="360"/>
        <w:jc w:val="center"/>
        <w:rPr>
          <w:rFonts w:ascii="Arial Narrow" w:eastAsia="Arial Unicode MS" w:hAnsi="Arial Narrow"/>
          <w:b/>
          <w:sz w:val="60"/>
          <w:szCs w:val="60"/>
        </w:rPr>
      </w:pPr>
    </w:p>
    <w:p w:rsidR="005E2009" w:rsidRPr="00A23B0B" w:rsidRDefault="005E2009" w:rsidP="005E2009">
      <w:pPr>
        <w:tabs>
          <w:tab w:val="left" w:pos="2235"/>
        </w:tabs>
        <w:ind w:left="360"/>
        <w:jc w:val="center"/>
        <w:rPr>
          <w:rFonts w:ascii="Arial Narrow" w:eastAsia="Arial Unicode MS" w:hAnsi="Arial Narrow"/>
          <w:b/>
          <w:sz w:val="60"/>
          <w:szCs w:val="60"/>
        </w:rPr>
      </w:pPr>
      <w:r w:rsidRPr="00A23B0B">
        <w:rPr>
          <w:rFonts w:ascii="Arial Narrow" w:eastAsia="Arial Unicode MS" w:hAnsi="Arial Narrow"/>
          <w:b/>
          <w:sz w:val="60"/>
          <w:szCs w:val="60"/>
        </w:rPr>
        <w:t>SECCIÓN 2</w:t>
      </w:r>
      <w:bookmarkEnd w:id="74"/>
    </w:p>
    <w:p w:rsidR="005E2009" w:rsidRPr="00A23B0B" w:rsidRDefault="005E2009" w:rsidP="005E2009">
      <w:pPr>
        <w:pStyle w:val="Ttulo1"/>
        <w:rPr>
          <w:rFonts w:eastAsia="Arial Unicode MS"/>
          <w:sz w:val="60"/>
          <w:szCs w:val="60"/>
        </w:rPr>
      </w:pPr>
      <w:bookmarkStart w:id="75" w:name="_Toc314666270"/>
      <w:bookmarkStart w:id="76" w:name="_Toc314667373"/>
      <w:bookmarkStart w:id="77" w:name="_Toc314668411"/>
      <w:bookmarkStart w:id="78" w:name="_Toc422156400"/>
      <w:r w:rsidRPr="00A23B0B">
        <w:rPr>
          <w:rFonts w:eastAsia="Arial Unicode MS"/>
          <w:sz w:val="60"/>
          <w:szCs w:val="60"/>
        </w:rPr>
        <w:t>LISTADO DE VOLÚMENES DE OBRA</w:t>
      </w:r>
      <w:bookmarkEnd w:id="75"/>
      <w:bookmarkEnd w:id="76"/>
      <w:bookmarkEnd w:id="77"/>
      <w:bookmarkEnd w:id="78"/>
    </w:p>
    <w:p w:rsidR="005E2009" w:rsidRPr="00A23B0B" w:rsidRDefault="005E2009" w:rsidP="005E2009">
      <w:pPr>
        <w:tabs>
          <w:tab w:val="left" w:pos="2235"/>
        </w:tabs>
        <w:ind w:left="360"/>
        <w:jc w:val="both"/>
        <w:rPr>
          <w:rFonts w:ascii="Arial Narrow" w:eastAsia="Arial Unicode MS" w:hAnsi="Arial Narrow"/>
          <w:b/>
        </w:rPr>
      </w:pPr>
    </w:p>
    <w:p w:rsidR="005E2009" w:rsidRPr="00A23B0B" w:rsidRDefault="005E2009" w:rsidP="003459A7">
      <w:pPr>
        <w:rPr>
          <w:rFonts w:ascii="Arial Narrow" w:hAnsi="Arial Narrow"/>
        </w:rPr>
      </w:pPr>
    </w:p>
    <w:p w:rsidR="0063049C" w:rsidRPr="00A23B0B" w:rsidRDefault="0063049C" w:rsidP="003459A7">
      <w:pPr>
        <w:rPr>
          <w:rFonts w:ascii="Arial Narrow" w:hAnsi="Arial Narrow"/>
        </w:rPr>
      </w:pPr>
    </w:p>
    <w:p w:rsidR="007C214A" w:rsidRPr="00A23B0B" w:rsidRDefault="007C214A" w:rsidP="003459A7">
      <w:pPr>
        <w:rPr>
          <w:rFonts w:ascii="Arial Narrow" w:hAnsi="Arial Narrow"/>
        </w:rPr>
      </w:pPr>
    </w:p>
    <w:p w:rsidR="000262B6" w:rsidRPr="00A23B0B" w:rsidRDefault="000262B6" w:rsidP="003459A7">
      <w:pPr>
        <w:rPr>
          <w:rFonts w:ascii="Arial Narrow" w:hAnsi="Arial Narrow"/>
        </w:rPr>
      </w:pPr>
    </w:p>
    <w:p w:rsidR="00594B71" w:rsidRDefault="00594B71" w:rsidP="003459A7">
      <w:pPr>
        <w:rPr>
          <w:rFonts w:ascii="Arial Narrow" w:hAnsi="Arial Narrow"/>
        </w:rPr>
      </w:pPr>
    </w:p>
    <w:p w:rsidR="000D61F4" w:rsidRPr="00A23B0B" w:rsidRDefault="000D61F4" w:rsidP="003459A7">
      <w:pPr>
        <w:rPr>
          <w:rFonts w:ascii="Arial Narrow" w:hAnsi="Arial Narrow"/>
        </w:rPr>
      </w:pPr>
    </w:p>
    <w:p w:rsidR="00373A25" w:rsidRPr="00A23B0B" w:rsidRDefault="00373A25" w:rsidP="003459A7">
      <w:pPr>
        <w:rPr>
          <w:rFonts w:ascii="Arial Narrow" w:hAnsi="Arial Narrow"/>
        </w:rPr>
      </w:pPr>
    </w:p>
    <w:p w:rsidR="001D4EDC" w:rsidRPr="00A23B0B" w:rsidRDefault="001D4EDC" w:rsidP="001D4EDC">
      <w:pPr>
        <w:tabs>
          <w:tab w:val="left" w:pos="2235"/>
        </w:tabs>
        <w:ind w:left="360"/>
        <w:jc w:val="center"/>
        <w:rPr>
          <w:rFonts w:ascii="Arial Narrow" w:eastAsia="Arial Unicode MS" w:hAnsi="Arial Narrow"/>
          <w:b/>
        </w:rPr>
      </w:pPr>
      <w:r w:rsidRPr="00A23B0B">
        <w:rPr>
          <w:rFonts w:ascii="Arial Narrow" w:eastAsia="Arial Unicode MS" w:hAnsi="Arial Narrow"/>
          <w:b/>
        </w:rPr>
        <w:lastRenderedPageBreak/>
        <w:t>LOTE 1</w:t>
      </w:r>
    </w:p>
    <w:p w:rsidR="001D4EDC" w:rsidRPr="00A23B0B" w:rsidRDefault="001D4EDC" w:rsidP="001D4EDC">
      <w:pPr>
        <w:jc w:val="center"/>
        <w:rPr>
          <w:rFonts w:ascii="Arial Narrow" w:eastAsia="Arial Unicode MS" w:hAnsi="Arial Narrow"/>
          <w:b/>
          <w:sz w:val="24"/>
          <w:szCs w:val="24"/>
        </w:rPr>
      </w:pPr>
      <w:r w:rsidRPr="00A23B0B">
        <w:rPr>
          <w:rFonts w:ascii="Arial Narrow" w:eastAsia="Arial Unicode MS" w:hAnsi="Arial Narrow"/>
          <w:b/>
          <w:sz w:val="24"/>
          <w:szCs w:val="24"/>
        </w:rPr>
        <w:t>PLANILLA DE VOLÚMENES DE OBRAS CIVILES RED SECUNDARIA</w:t>
      </w:r>
    </w:p>
    <w:p w:rsidR="001D4EDC" w:rsidRPr="00A23B0B" w:rsidRDefault="004F217F" w:rsidP="001D4EDC">
      <w:pPr>
        <w:jc w:val="center"/>
        <w:rPr>
          <w:rFonts w:ascii="Arial Narrow" w:eastAsia="Arial Unicode MS" w:hAnsi="Arial Narrow"/>
          <w:b/>
          <w:sz w:val="24"/>
          <w:szCs w:val="24"/>
        </w:rPr>
      </w:pPr>
      <w:r w:rsidRPr="00A23B0B">
        <w:rPr>
          <w:rFonts w:ascii="Arial Narrow" w:eastAsia="Arial Unicode MS" w:hAnsi="Arial Narrow"/>
          <w:b/>
          <w:sz w:val="24"/>
          <w:szCs w:val="24"/>
        </w:rPr>
        <w:t xml:space="preserve">URBANIZACION ROSARIO </w:t>
      </w:r>
    </w:p>
    <w:p w:rsidR="001D4EDC" w:rsidRPr="00A23B0B" w:rsidRDefault="004F217F" w:rsidP="001D4EDC">
      <w:pPr>
        <w:rPr>
          <w:rFonts w:ascii="Arial Narrow" w:hAnsi="Arial Narrow"/>
        </w:rPr>
      </w:pPr>
      <w:r w:rsidRPr="00A23B0B">
        <w:rPr>
          <w:rFonts w:ascii="Arial Narrow" w:hAnsi="Arial Narrow"/>
        </w:rPr>
        <w:object w:dxaOrig="13397" w:dyaOrig="70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7pt;height:349.6pt" o:ole="">
            <v:imagedata r:id="rId11" o:title=""/>
          </v:shape>
          <o:OLEObject Type="Embed" ProgID="Excel.Sheet.12" ShapeID="_x0000_i1025" DrawAspect="Content" ObjectID="_1496576836" r:id="rId12"/>
        </w:object>
      </w:r>
    </w:p>
    <w:p w:rsidR="001D4EDC" w:rsidRPr="00A23B0B" w:rsidRDefault="001D4EDC" w:rsidP="001D4EDC">
      <w:pPr>
        <w:rPr>
          <w:rFonts w:ascii="Arial Narrow" w:hAnsi="Arial Narrow"/>
        </w:rPr>
      </w:pPr>
    </w:p>
    <w:p w:rsidR="001D4EDC" w:rsidRPr="00A23B0B" w:rsidRDefault="001D4EDC" w:rsidP="001D4EDC">
      <w:pPr>
        <w:rPr>
          <w:rFonts w:ascii="Arial Narrow" w:hAnsi="Arial Narrow"/>
        </w:rPr>
      </w:pPr>
    </w:p>
    <w:p w:rsidR="001D4EDC" w:rsidRPr="00A23B0B" w:rsidRDefault="001D4EDC" w:rsidP="001D4EDC">
      <w:pPr>
        <w:rPr>
          <w:rFonts w:ascii="Arial Narrow" w:hAnsi="Arial Narrow"/>
        </w:rPr>
      </w:pPr>
    </w:p>
    <w:p w:rsidR="001D4EDC" w:rsidRPr="00A23B0B" w:rsidRDefault="001D4EDC" w:rsidP="001D4EDC">
      <w:pPr>
        <w:rPr>
          <w:rFonts w:ascii="Arial Narrow" w:hAnsi="Arial Narrow"/>
        </w:rPr>
      </w:pPr>
    </w:p>
    <w:p w:rsidR="001D4EDC" w:rsidRPr="00A23B0B" w:rsidRDefault="001D4EDC" w:rsidP="001D4EDC">
      <w:pPr>
        <w:tabs>
          <w:tab w:val="left" w:pos="2235"/>
        </w:tabs>
        <w:ind w:left="360"/>
        <w:jc w:val="center"/>
        <w:rPr>
          <w:rFonts w:ascii="Arial Narrow" w:eastAsia="Arial Unicode MS" w:hAnsi="Arial Narrow"/>
          <w:b/>
        </w:rPr>
      </w:pPr>
      <w:r w:rsidRPr="00A23B0B">
        <w:rPr>
          <w:rFonts w:ascii="Arial Narrow" w:eastAsia="Arial Unicode MS" w:hAnsi="Arial Narrow"/>
          <w:b/>
        </w:rPr>
        <w:lastRenderedPageBreak/>
        <w:t>LOTE 2</w:t>
      </w:r>
    </w:p>
    <w:p w:rsidR="001D4EDC" w:rsidRPr="00A23B0B" w:rsidRDefault="001D4EDC" w:rsidP="001D4EDC">
      <w:pPr>
        <w:jc w:val="center"/>
        <w:rPr>
          <w:rFonts w:ascii="Arial Narrow" w:eastAsia="Arial Unicode MS" w:hAnsi="Arial Narrow"/>
          <w:b/>
          <w:sz w:val="24"/>
          <w:szCs w:val="24"/>
        </w:rPr>
      </w:pPr>
      <w:r w:rsidRPr="00A23B0B">
        <w:rPr>
          <w:rFonts w:ascii="Arial Narrow" w:eastAsia="Arial Unicode MS" w:hAnsi="Arial Narrow"/>
          <w:b/>
          <w:sz w:val="24"/>
          <w:szCs w:val="24"/>
        </w:rPr>
        <w:t>PLANILLA DE VOLÚMENES DE OBRAS CIVILES RED SECUNDARIA</w:t>
      </w:r>
    </w:p>
    <w:p w:rsidR="001D4EDC" w:rsidRPr="00A23B0B" w:rsidRDefault="004F217F" w:rsidP="001D4EDC">
      <w:pPr>
        <w:jc w:val="center"/>
        <w:rPr>
          <w:rFonts w:ascii="Arial Narrow" w:eastAsia="Arial Unicode MS" w:hAnsi="Arial Narrow"/>
          <w:b/>
          <w:sz w:val="24"/>
          <w:szCs w:val="24"/>
        </w:rPr>
      </w:pPr>
      <w:r w:rsidRPr="00A23B0B">
        <w:rPr>
          <w:rFonts w:ascii="Arial Narrow" w:eastAsia="Arial Unicode MS" w:hAnsi="Arial Narrow"/>
          <w:b/>
          <w:sz w:val="24"/>
          <w:szCs w:val="24"/>
        </w:rPr>
        <w:t>BELLA VISTA</w:t>
      </w:r>
    </w:p>
    <w:p w:rsidR="004F217F" w:rsidRPr="00A23B0B" w:rsidRDefault="00A66C94" w:rsidP="001D4EDC">
      <w:pPr>
        <w:jc w:val="center"/>
        <w:rPr>
          <w:rFonts w:ascii="Arial Narrow" w:eastAsia="Arial Unicode MS" w:hAnsi="Arial Narrow"/>
          <w:b/>
          <w:sz w:val="24"/>
          <w:szCs w:val="24"/>
        </w:rPr>
      </w:pPr>
      <w:r w:rsidRPr="00A23B0B">
        <w:rPr>
          <w:rFonts w:ascii="Arial Narrow" w:eastAsia="Arial Unicode MS" w:hAnsi="Arial Narrow"/>
          <w:b/>
          <w:sz w:val="24"/>
          <w:szCs w:val="24"/>
        </w:rPr>
        <w:object w:dxaOrig="13397" w:dyaOrig="8083">
          <v:shape id="_x0000_i1026" type="#_x0000_t75" style="width:455.3pt;height:404.1pt" o:ole="">
            <v:imagedata r:id="rId13" o:title=""/>
          </v:shape>
          <o:OLEObject Type="Embed" ProgID="Excel.Sheet.12" ShapeID="_x0000_i1026" DrawAspect="Content" ObjectID="_1496576837" r:id="rId14"/>
        </w:object>
      </w:r>
    </w:p>
    <w:p w:rsidR="00A66C94" w:rsidRPr="00A23B0B" w:rsidRDefault="00A66C94" w:rsidP="001D4EDC">
      <w:pPr>
        <w:jc w:val="center"/>
        <w:rPr>
          <w:rFonts w:ascii="Arial Narrow" w:eastAsia="Arial Unicode MS" w:hAnsi="Arial Narrow"/>
          <w:b/>
          <w:sz w:val="24"/>
          <w:szCs w:val="24"/>
        </w:rPr>
      </w:pPr>
    </w:p>
    <w:p w:rsidR="001D4EDC" w:rsidRPr="00A23B0B" w:rsidRDefault="001D4EDC" w:rsidP="001D4EDC">
      <w:pPr>
        <w:tabs>
          <w:tab w:val="left" w:pos="2235"/>
        </w:tabs>
        <w:ind w:left="360"/>
        <w:jc w:val="center"/>
        <w:rPr>
          <w:rFonts w:ascii="Arial Narrow" w:eastAsia="Arial Unicode MS" w:hAnsi="Arial Narrow"/>
          <w:b/>
        </w:rPr>
      </w:pPr>
    </w:p>
    <w:p w:rsidR="00CE7359" w:rsidRPr="00A23B0B" w:rsidRDefault="00CE7359" w:rsidP="003459A7">
      <w:pPr>
        <w:rPr>
          <w:rFonts w:ascii="Arial Narrow" w:hAnsi="Arial Narrow"/>
        </w:rPr>
      </w:pPr>
    </w:p>
    <w:p w:rsidR="00CE7359" w:rsidRPr="00A23B0B" w:rsidRDefault="00CE7359" w:rsidP="003459A7">
      <w:pPr>
        <w:rPr>
          <w:rFonts w:ascii="Arial Narrow" w:hAnsi="Arial Narrow"/>
        </w:rPr>
      </w:pPr>
    </w:p>
    <w:p w:rsidR="00CE7359" w:rsidRPr="00A23B0B" w:rsidRDefault="00CE7359" w:rsidP="003459A7">
      <w:pPr>
        <w:rPr>
          <w:rFonts w:ascii="Arial Narrow" w:hAnsi="Arial Narrow"/>
        </w:rPr>
      </w:pPr>
    </w:p>
    <w:p w:rsidR="00CE7359" w:rsidRPr="00A23B0B" w:rsidRDefault="00CE7359" w:rsidP="003459A7">
      <w:pPr>
        <w:rPr>
          <w:rFonts w:ascii="Arial Narrow" w:hAnsi="Arial Narrow"/>
        </w:rPr>
      </w:pPr>
    </w:p>
    <w:p w:rsidR="00594B71" w:rsidRPr="00A23B0B" w:rsidRDefault="00594B71" w:rsidP="003459A7">
      <w:pPr>
        <w:rPr>
          <w:rFonts w:ascii="Arial Narrow" w:hAnsi="Arial Narrow"/>
        </w:rPr>
      </w:pPr>
    </w:p>
    <w:p w:rsidR="004F217F" w:rsidRPr="00A23B0B" w:rsidRDefault="004F217F" w:rsidP="003459A7">
      <w:pPr>
        <w:rPr>
          <w:rFonts w:ascii="Arial Narrow" w:hAnsi="Arial Narrow"/>
        </w:rPr>
      </w:pPr>
    </w:p>
    <w:p w:rsidR="004F217F" w:rsidRPr="00A23B0B" w:rsidRDefault="004F217F" w:rsidP="003459A7">
      <w:pPr>
        <w:rPr>
          <w:rFonts w:ascii="Arial Narrow" w:hAnsi="Arial Narrow"/>
        </w:rPr>
      </w:pPr>
    </w:p>
    <w:p w:rsidR="0063049C" w:rsidRPr="00A23B0B" w:rsidRDefault="0063049C" w:rsidP="0063049C">
      <w:pPr>
        <w:tabs>
          <w:tab w:val="left" w:pos="2235"/>
        </w:tabs>
        <w:ind w:left="360"/>
        <w:jc w:val="center"/>
        <w:rPr>
          <w:rFonts w:ascii="Arial Narrow" w:eastAsia="Arial Unicode MS" w:hAnsi="Arial Narrow"/>
          <w:b/>
          <w:sz w:val="62"/>
          <w:szCs w:val="62"/>
        </w:rPr>
      </w:pPr>
      <w:bookmarkStart w:id="79" w:name="_Toc314666426"/>
      <w:r w:rsidRPr="00A23B0B">
        <w:rPr>
          <w:rFonts w:ascii="Arial Narrow" w:eastAsia="Arial Unicode MS" w:hAnsi="Arial Narrow"/>
          <w:b/>
          <w:sz w:val="62"/>
          <w:szCs w:val="62"/>
        </w:rPr>
        <w:t>SECCIÓN 3</w:t>
      </w:r>
      <w:bookmarkEnd w:id="79"/>
    </w:p>
    <w:p w:rsidR="0063049C" w:rsidRPr="00A23B0B" w:rsidRDefault="0063049C" w:rsidP="0063049C">
      <w:pPr>
        <w:pStyle w:val="Ttulo1"/>
        <w:rPr>
          <w:rFonts w:eastAsia="Arial Unicode MS"/>
          <w:sz w:val="62"/>
          <w:szCs w:val="62"/>
        </w:rPr>
      </w:pPr>
      <w:bookmarkStart w:id="80" w:name="_Toc314666427"/>
      <w:bookmarkStart w:id="81" w:name="_Toc314667374"/>
      <w:bookmarkStart w:id="82" w:name="_Toc314668412"/>
      <w:bookmarkStart w:id="83" w:name="_Toc422156401"/>
      <w:r w:rsidRPr="00A23B0B">
        <w:rPr>
          <w:rFonts w:eastAsia="Arial Unicode MS"/>
          <w:sz w:val="62"/>
          <w:szCs w:val="62"/>
        </w:rPr>
        <w:t>ESPECIFICACIONES TÉCNICAS DE OBRAS CIVILES RED SECUNDARIA</w:t>
      </w:r>
      <w:bookmarkEnd w:id="80"/>
      <w:bookmarkEnd w:id="81"/>
      <w:bookmarkEnd w:id="82"/>
      <w:bookmarkEnd w:id="83"/>
    </w:p>
    <w:p w:rsidR="0063049C" w:rsidRPr="00A23B0B" w:rsidRDefault="0063049C" w:rsidP="003459A7">
      <w:pPr>
        <w:rPr>
          <w:rFonts w:ascii="Arial Narrow" w:hAnsi="Arial Narrow"/>
        </w:rPr>
      </w:pPr>
    </w:p>
    <w:p w:rsidR="001F5EB2" w:rsidRPr="00A23B0B" w:rsidRDefault="001F5EB2" w:rsidP="003459A7">
      <w:pPr>
        <w:rPr>
          <w:rFonts w:ascii="Arial Narrow" w:hAnsi="Arial Narrow"/>
        </w:rPr>
      </w:pPr>
    </w:p>
    <w:p w:rsidR="001F5EB2" w:rsidRPr="00A23B0B" w:rsidRDefault="001F5EB2" w:rsidP="003459A7">
      <w:pPr>
        <w:rPr>
          <w:rFonts w:ascii="Arial Narrow" w:hAnsi="Arial Narrow"/>
        </w:rPr>
      </w:pPr>
    </w:p>
    <w:p w:rsidR="005D0591" w:rsidRPr="00A23B0B" w:rsidRDefault="005D0591" w:rsidP="003459A7">
      <w:pPr>
        <w:rPr>
          <w:rFonts w:ascii="Arial Narrow" w:hAnsi="Arial Narrow"/>
        </w:rPr>
      </w:pPr>
    </w:p>
    <w:p w:rsidR="000C4E74" w:rsidRPr="00A23B0B" w:rsidRDefault="000C4E74" w:rsidP="003459A7">
      <w:pPr>
        <w:rPr>
          <w:rFonts w:ascii="Arial Narrow" w:hAnsi="Arial Narrow"/>
        </w:rPr>
      </w:pPr>
    </w:p>
    <w:p w:rsidR="000C4E74" w:rsidRPr="00A23B0B" w:rsidRDefault="000C4E74" w:rsidP="003459A7">
      <w:pPr>
        <w:rPr>
          <w:rFonts w:ascii="Arial Narrow" w:hAnsi="Arial Narrow"/>
        </w:rPr>
      </w:pPr>
    </w:p>
    <w:p w:rsidR="004F217F" w:rsidRPr="00A23B0B" w:rsidRDefault="004F217F" w:rsidP="003459A7">
      <w:pPr>
        <w:rPr>
          <w:rFonts w:ascii="Arial Narrow" w:hAnsi="Arial Narrow"/>
        </w:rPr>
      </w:pPr>
    </w:p>
    <w:p w:rsidR="004F217F" w:rsidRPr="00A23B0B" w:rsidRDefault="004F217F" w:rsidP="003459A7">
      <w:pPr>
        <w:rPr>
          <w:rFonts w:ascii="Arial Narrow" w:hAnsi="Arial Narrow"/>
        </w:rPr>
      </w:pPr>
    </w:p>
    <w:p w:rsidR="004F217F" w:rsidRPr="00A23B0B" w:rsidRDefault="004F217F" w:rsidP="003459A7">
      <w:pPr>
        <w:rPr>
          <w:rFonts w:ascii="Arial Narrow" w:hAnsi="Arial Narrow"/>
        </w:rPr>
      </w:pPr>
    </w:p>
    <w:p w:rsidR="005112E0" w:rsidRPr="00A23B0B" w:rsidRDefault="00AC079B" w:rsidP="00A60857">
      <w:pPr>
        <w:tabs>
          <w:tab w:val="left" w:pos="2235"/>
        </w:tabs>
        <w:spacing w:line="240" w:lineRule="auto"/>
        <w:jc w:val="center"/>
        <w:rPr>
          <w:rFonts w:ascii="Arial Narrow" w:eastAsia="Arial Unicode MS" w:hAnsi="Arial Narrow"/>
          <w:b/>
          <w:sz w:val="24"/>
          <w:szCs w:val="24"/>
        </w:rPr>
      </w:pPr>
      <w:bookmarkStart w:id="84" w:name="_Toc314666428"/>
      <w:r w:rsidRPr="00A23B0B">
        <w:rPr>
          <w:rFonts w:ascii="Arial Narrow" w:eastAsia="Arial Unicode MS" w:hAnsi="Arial Narrow"/>
          <w:b/>
          <w:sz w:val="24"/>
          <w:szCs w:val="24"/>
        </w:rPr>
        <w:lastRenderedPageBreak/>
        <w:t>Í</w:t>
      </w:r>
      <w:r w:rsidR="005112E0" w:rsidRPr="00A23B0B">
        <w:rPr>
          <w:rFonts w:ascii="Arial Narrow" w:eastAsia="Arial Unicode MS" w:hAnsi="Arial Narrow"/>
          <w:b/>
          <w:sz w:val="24"/>
          <w:szCs w:val="24"/>
        </w:rPr>
        <w:t>NDICE</w:t>
      </w:r>
      <w:bookmarkEnd w:id="84"/>
    </w:p>
    <w:p w:rsidR="005112E0" w:rsidRPr="00A23B0B" w:rsidRDefault="005112E0" w:rsidP="00A60857">
      <w:pPr>
        <w:tabs>
          <w:tab w:val="left" w:pos="2235"/>
        </w:tabs>
        <w:spacing w:after="0" w:line="240" w:lineRule="auto"/>
        <w:jc w:val="center"/>
        <w:rPr>
          <w:rFonts w:ascii="Arial Narrow" w:hAnsi="Arial Narrow"/>
          <w:b/>
          <w:bCs/>
          <w:iCs/>
          <w:sz w:val="24"/>
          <w:szCs w:val="24"/>
        </w:rPr>
      </w:pPr>
      <w:r w:rsidRPr="00A23B0B">
        <w:rPr>
          <w:rFonts w:ascii="Arial Narrow" w:hAnsi="Arial Narrow"/>
          <w:b/>
          <w:bCs/>
          <w:iCs/>
          <w:sz w:val="24"/>
          <w:szCs w:val="24"/>
        </w:rPr>
        <w:t>ESPECIFICACIONES TÉCNICAS DE CONSTRUCCIÓN – OBRAS CIVILES</w:t>
      </w:r>
    </w:p>
    <w:p w:rsidR="0049105E" w:rsidRPr="00A23B0B" w:rsidRDefault="0049105E" w:rsidP="00A60857">
      <w:pPr>
        <w:tabs>
          <w:tab w:val="left" w:pos="2235"/>
        </w:tabs>
        <w:spacing w:after="0" w:line="240" w:lineRule="auto"/>
        <w:jc w:val="center"/>
        <w:rPr>
          <w:rFonts w:ascii="Arial Narrow" w:hAnsi="Arial Narrow"/>
          <w:b/>
          <w:bCs/>
          <w:iCs/>
          <w:sz w:val="24"/>
          <w:szCs w:val="24"/>
        </w:rPr>
      </w:pPr>
    </w:p>
    <w:p w:rsidR="00616544" w:rsidRPr="00A23B0B" w:rsidRDefault="00616544" w:rsidP="00A60857">
      <w:pPr>
        <w:tabs>
          <w:tab w:val="left" w:pos="2235"/>
        </w:tabs>
        <w:spacing w:after="0" w:line="240" w:lineRule="auto"/>
        <w:jc w:val="center"/>
        <w:rPr>
          <w:rFonts w:ascii="Arial Narrow" w:hAnsi="Arial Narrow"/>
          <w:b/>
          <w:bCs/>
          <w:iCs/>
          <w:sz w:val="24"/>
          <w:szCs w:val="24"/>
        </w:rPr>
      </w:pPr>
    </w:p>
    <w:p w:rsidR="006E4913" w:rsidRPr="00A23B0B" w:rsidRDefault="006E4913" w:rsidP="00FA2C06">
      <w:pPr>
        <w:pStyle w:val="Estilo1"/>
        <w:numPr>
          <w:ilvl w:val="0"/>
          <w:numId w:val="6"/>
        </w:numPr>
        <w:rPr>
          <w:sz w:val="22"/>
          <w:szCs w:val="22"/>
        </w:rPr>
      </w:pPr>
      <w:bookmarkStart w:id="85" w:name="_Toc314666431"/>
      <w:r w:rsidRPr="00A23B0B">
        <w:rPr>
          <w:sz w:val="22"/>
          <w:szCs w:val="22"/>
        </w:rPr>
        <w:t xml:space="preserve">OBJETIVO </w:t>
      </w:r>
    </w:p>
    <w:p w:rsidR="004F217F" w:rsidRPr="00A23B0B" w:rsidRDefault="004F217F" w:rsidP="004F217F">
      <w:pPr>
        <w:pStyle w:val="Estilo1"/>
        <w:rPr>
          <w:sz w:val="22"/>
          <w:szCs w:val="22"/>
        </w:rPr>
      </w:pPr>
    </w:p>
    <w:p w:rsidR="003904F9" w:rsidRPr="00A23B0B" w:rsidRDefault="003904F9" w:rsidP="00FA2C06">
      <w:pPr>
        <w:numPr>
          <w:ilvl w:val="0"/>
          <w:numId w:val="6"/>
        </w:numPr>
        <w:spacing w:after="0" w:line="240" w:lineRule="auto"/>
        <w:jc w:val="both"/>
        <w:rPr>
          <w:rFonts w:ascii="Arial Narrow" w:eastAsia="Arial Unicode MS" w:hAnsi="Arial Narrow" w:cs="Times New Roman"/>
          <w:b/>
          <w:lang w:val="es-ES_tradnl"/>
        </w:rPr>
      </w:pPr>
      <w:r w:rsidRPr="00A23B0B">
        <w:rPr>
          <w:rFonts w:ascii="Arial Narrow" w:eastAsia="Arial Unicode MS" w:hAnsi="Arial Narrow" w:cs="Times New Roman"/>
          <w:b/>
          <w:lang w:val="es-ES_tradnl"/>
        </w:rPr>
        <w:t>EJECUCIÓN DE LOS SERVICIOS</w:t>
      </w:r>
      <w:bookmarkEnd w:id="85"/>
    </w:p>
    <w:p w:rsidR="003904F9" w:rsidRPr="00A23B0B" w:rsidRDefault="003904F9" w:rsidP="00A6085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86" w:name="_Toc314666432"/>
      <w:r w:rsidRPr="00A23B0B">
        <w:rPr>
          <w:rFonts w:ascii="Arial Narrow" w:eastAsia="Times New Roman" w:hAnsi="Arial Narrow" w:cs="Times New Roman"/>
          <w:b/>
          <w:bCs/>
          <w:iCs/>
          <w:lang w:val="es-ES_tradnl"/>
        </w:rPr>
        <w:t>2.1 Generalidades</w:t>
      </w:r>
      <w:bookmarkEnd w:id="86"/>
    </w:p>
    <w:p w:rsidR="003904F9" w:rsidRPr="00A23B0B" w:rsidRDefault="003904F9" w:rsidP="00A60857">
      <w:pPr>
        <w:spacing w:after="0" w:line="240" w:lineRule="auto"/>
        <w:ind w:left="360"/>
        <w:contextualSpacing/>
        <w:rPr>
          <w:rFonts w:ascii="Arial Narrow" w:eastAsia="Times New Roman" w:hAnsi="Arial Narrow" w:cs="Times New Roman"/>
          <w:b/>
          <w:bCs/>
          <w:iCs/>
          <w:lang w:val="es-ES_tradnl"/>
        </w:rPr>
      </w:pPr>
      <w:bookmarkStart w:id="87" w:name="_Toc314666433"/>
      <w:r w:rsidRPr="00A23B0B">
        <w:rPr>
          <w:rFonts w:ascii="Arial Narrow" w:eastAsia="Times New Roman" w:hAnsi="Arial Narrow" w:cs="Times New Roman"/>
          <w:b/>
          <w:bCs/>
          <w:iCs/>
          <w:lang w:val="es-ES_tradnl"/>
        </w:rPr>
        <w:t>2.2 Ubicación de la obra</w:t>
      </w:r>
      <w:bookmarkEnd w:id="87"/>
    </w:p>
    <w:p w:rsidR="003904F9" w:rsidRPr="00A23B0B" w:rsidRDefault="003904F9" w:rsidP="00A60857">
      <w:pPr>
        <w:spacing w:after="0" w:line="240" w:lineRule="auto"/>
        <w:ind w:left="360"/>
        <w:contextualSpacing/>
        <w:rPr>
          <w:rFonts w:ascii="Arial Narrow" w:eastAsia="Times New Roman" w:hAnsi="Arial Narrow" w:cs="Times New Roman"/>
          <w:b/>
          <w:bCs/>
          <w:iCs/>
          <w:lang w:val="es-ES_tradnl"/>
        </w:rPr>
      </w:pPr>
      <w:bookmarkStart w:id="88" w:name="_Toc314666434"/>
      <w:r w:rsidRPr="00A23B0B">
        <w:rPr>
          <w:rFonts w:ascii="Arial Narrow" w:eastAsia="Times New Roman" w:hAnsi="Arial Narrow" w:cs="Times New Roman"/>
          <w:b/>
          <w:bCs/>
          <w:iCs/>
          <w:lang w:val="es-ES_tradnl"/>
        </w:rPr>
        <w:t>2.3 Descripción de la obra</w:t>
      </w:r>
      <w:bookmarkEnd w:id="88"/>
    </w:p>
    <w:p w:rsidR="003904F9" w:rsidRPr="00A23B0B"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89" w:name="_Toc314666435"/>
      <w:r w:rsidRPr="00A23B0B">
        <w:rPr>
          <w:rFonts w:ascii="Arial Narrow" w:eastAsia="Times New Roman" w:hAnsi="Arial Narrow" w:cs="Times New Roman"/>
          <w:b/>
          <w:bCs/>
          <w:iCs/>
          <w:lang w:val="es-ES_tradnl"/>
        </w:rPr>
        <w:t xml:space="preserve">2.4 </w:t>
      </w:r>
      <w:bookmarkEnd w:id="89"/>
      <w:r w:rsidR="00C35968" w:rsidRPr="00A23B0B">
        <w:rPr>
          <w:rFonts w:ascii="Arial Narrow" w:eastAsia="Times New Roman" w:hAnsi="Arial Narrow" w:cs="Times New Roman"/>
          <w:b/>
          <w:bCs/>
          <w:iCs/>
          <w:lang w:val="es-ES_tradnl"/>
        </w:rPr>
        <w:t>Inicio de la obra</w:t>
      </w:r>
    </w:p>
    <w:p w:rsidR="003904F9" w:rsidRPr="00A23B0B"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90" w:name="_Toc314666436"/>
      <w:r w:rsidRPr="00A23B0B">
        <w:rPr>
          <w:rFonts w:ascii="Arial Narrow" w:eastAsia="Times New Roman" w:hAnsi="Arial Narrow" w:cs="Times New Roman"/>
          <w:b/>
          <w:bCs/>
          <w:iCs/>
          <w:lang w:val="es-ES_tradnl"/>
        </w:rPr>
        <w:t xml:space="preserve">2.5 </w:t>
      </w:r>
      <w:bookmarkEnd w:id="90"/>
      <w:r w:rsidR="00C35968" w:rsidRPr="00A23B0B">
        <w:rPr>
          <w:rFonts w:ascii="Arial Narrow" w:eastAsia="Times New Roman" w:hAnsi="Arial Narrow" w:cs="Times New Roman"/>
          <w:b/>
          <w:bCs/>
          <w:iCs/>
          <w:lang w:val="es-ES_tradnl"/>
        </w:rPr>
        <w:t>Trabajos de prevención</w:t>
      </w:r>
    </w:p>
    <w:p w:rsidR="00C35968" w:rsidRPr="00A23B0B" w:rsidRDefault="00C35968"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2.6 Señalización de la obra</w:t>
      </w:r>
    </w:p>
    <w:p w:rsidR="003904F9" w:rsidRPr="00A23B0B" w:rsidRDefault="00C35968" w:rsidP="00A60857">
      <w:pPr>
        <w:spacing w:after="0" w:line="240" w:lineRule="auto"/>
        <w:ind w:left="360"/>
        <w:contextualSpacing/>
        <w:rPr>
          <w:rFonts w:ascii="Arial Narrow" w:eastAsia="Times New Roman" w:hAnsi="Arial Narrow" w:cs="Times New Roman"/>
          <w:b/>
          <w:bCs/>
          <w:iCs/>
          <w:lang w:val="es-ES_tradnl"/>
        </w:rPr>
      </w:pPr>
      <w:bookmarkStart w:id="91" w:name="_Toc314666437"/>
      <w:r w:rsidRPr="00A23B0B">
        <w:rPr>
          <w:rFonts w:ascii="Arial Narrow" w:eastAsia="Times New Roman" w:hAnsi="Arial Narrow" w:cs="Times New Roman"/>
          <w:b/>
          <w:bCs/>
          <w:iCs/>
          <w:lang w:val="es-ES_tradnl"/>
        </w:rPr>
        <w:t>2.7</w:t>
      </w:r>
      <w:r w:rsidR="003904F9" w:rsidRPr="00A23B0B">
        <w:rPr>
          <w:rFonts w:ascii="Arial Narrow" w:eastAsia="Times New Roman" w:hAnsi="Arial Narrow" w:cs="Times New Roman"/>
          <w:b/>
          <w:bCs/>
          <w:iCs/>
          <w:lang w:val="es-ES_tradnl"/>
        </w:rPr>
        <w:t xml:space="preserve"> Eliminación de obstrucciones</w:t>
      </w:r>
      <w:bookmarkEnd w:id="91"/>
    </w:p>
    <w:p w:rsidR="00FF3A6E" w:rsidRPr="00A23B0B" w:rsidRDefault="00FF3A6E" w:rsidP="00A60857">
      <w:pPr>
        <w:spacing w:after="0" w:line="240" w:lineRule="auto"/>
        <w:ind w:left="360"/>
        <w:contextualSpacing/>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2.8 Especificaciones ambientales</w:t>
      </w:r>
    </w:p>
    <w:p w:rsidR="00326B8D" w:rsidRPr="00A23B0B" w:rsidRDefault="00326B8D" w:rsidP="00A60857">
      <w:pPr>
        <w:spacing w:after="0" w:line="240" w:lineRule="auto"/>
        <w:ind w:left="360"/>
        <w:contextualSpacing/>
        <w:rPr>
          <w:rFonts w:ascii="Arial Narrow" w:eastAsia="Times New Roman" w:hAnsi="Arial Narrow" w:cs="Times New Roman"/>
          <w:b/>
          <w:bCs/>
          <w:iCs/>
          <w:sz w:val="24"/>
          <w:szCs w:val="24"/>
          <w:lang w:val="es-ES_tradnl"/>
        </w:rPr>
      </w:pPr>
      <w:r w:rsidRPr="00A23B0B">
        <w:rPr>
          <w:rFonts w:ascii="Arial Narrow" w:eastAsia="Times New Roman" w:hAnsi="Arial Narrow" w:cs="Times New Roman"/>
          <w:b/>
          <w:bCs/>
          <w:iCs/>
          <w:sz w:val="24"/>
          <w:szCs w:val="24"/>
          <w:lang w:val="es-ES_tradnl"/>
        </w:rPr>
        <w:t>2.9 Cláusula de Seguridad y Salud Ocupacional para Contratos de Obras y Servicios</w:t>
      </w:r>
    </w:p>
    <w:p w:rsidR="001E7523" w:rsidRPr="00A23B0B" w:rsidRDefault="001E7523" w:rsidP="00A60857">
      <w:pPr>
        <w:spacing w:after="0" w:line="240" w:lineRule="auto"/>
        <w:ind w:left="360"/>
        <w:contextualSpacing/>
        <w:rPr>
          <w:rFonts w:ascii="Arial Narrow" w:eastAsia="Times New Roman" w:hAnsi="Arial Narrow" w:cs="Times New Roman"/>
          <w:b/>
          <w:bCs/>
          <w:iCs/>
          <w:lang w:val="es-ES_tradnl"/>
        </w:rPr>
      </w:pPr>
    </w:p>
    <w:p w:rsidR="003904F9" w:rsidRPr="00A23B0B" w:rsidRDefault="003904F9" w:rsidP="00A60857">
      <w:pPr>
        <w:autoSpaceDE w:val="0"/>
        <w:autoSpaceDN w:val="0"/>
        <w:adjustRightInd w:val="0"/>
        <w:spacing w:after="0" w:line="240" w:lineRule="auto"/>
        <w:jc w:val="both"/>
        <w:rPr>
          <w:rFonts w:ascii="Arial Narrow" w:eastAsia="Times New Roman" w:hAnsi="Arial Narrow" w:cs="Times New Roman"/>
          <w:b/>
          <w:bCs/>
          <w:iCs/>
          <w:lang w:val="es-ES_tradnl"/>
        </w:rPr>
      </w:pPr>
      <w:bookmarkStart w:id="92" w:name="_Toc314666438"/>
      <w:r w:rsidRPr="00A23B0B">
        <w:rPr>
          <w:rFonts w:ascii="Arial Narrow" w:eastAsia="Times New Roman" w:hAnsi="Arial Narrow" w:cs="Times New Roman"/>
          <w:b/>
          <w:bCs/>
          <w:iCs/>
          <w:lang w:val="es-ES_tradnl"/>
        </w:rPr>
        <w:t>3.   INSTALACIÓN DE FAENAS</w:t>
      </w:r>
      <w:bookmarkEnd w:id="92"/>
      <w:r w:rsidR="00985F1F" w:rsidRPr="00A23B0B">
        <w:rPr>
          <w:rFonts w:ascii="Arial Narrow" w:eastAsia="Times New Roman" w:hAnsi="Arial Narrow" w:cs="Times New Roman"/>
          <w:b/>
          <w:bCs/>
          <w:iCs/>
          <w:lang w:val="es-ES_tradnl"/>
        </w:rPr>
        <w:t xml:space="preserve"> – PROVISION Y COLOCADO DE LETREROS DE OBRA</w:t>
      </w:r>
    </w:p>
    <w:p w:rsidR="00715226" w:rsidRPr="00A23B0B"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3.1 Definición</w:t>
      </w:r>
    </w:p>
    <w:p w:rsidR="00715226" w:rsidRPr="00A23B0B"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3.2 Materiales, herramientas y equipo</w:t>
      </w:r>
    </w:p>
    <w:p w:rsidR="00715226" w:rsidRPr="00A23B0B"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3.3 Procedimiento para la ejecución</w:t>
      </w:r>
    </w:p>
    <w:p w:rsidR="00715226" w:rsidRPr="00A23B0B"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3.4 Medición y forma de pago</w:t>
      </w:r>
    </w:p>
    <w:p w:rsidR="004F217F" w:rsidRPr="00A23B0B" w:rsidRDefault="004F217F"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A23B0B" w:rsidRDefault="009D5362" w:rsidP="009D5362">
      <w:pPr>
        <w:autoSpaceDE w:val="0"/>
        <w:autoSpaceDN w:val="0"/>
        <w:adjustRightInd w:val="0"/>
        <w:spacing w:after="0" w:line="240" w:lineRule="auto"/>
        <w:jc w:val="both"/>
        <w:rPr>
          <w:rFonts w:ascii="Arial Narrow" w:eastAsia="Arial Unicode MS" w:hAnsi="Arial Narrow" w:cs="Times New Roman"/>
          <w:b/>
          <w:lang w:val="es-ES_tradnl"/>
        </w:rPr>
      </w:pPr>
      <w:r w:rsidRPr="00A23B0B">
        <w:rPr>
          <w:rFonts w:ascii="Arial Narrow" w:eastAsia="Arial Unicode MS" w:hAnsi="Arial Narrow" w:cs="Times New Roman"/>
          <w:b/>
          <w:lang w:val="es-ES_tradnl"/>
        </w:rPr>
        <w:t xml:space="preserve">4.   </w:t>
      </w:r>
      <w:r w:rsidR="00373A25" w:rsidRPr="00A23B0B">
        <w:rPr>
          <w:rFonts w:ascii="Arial Narrow" w:eastAsia="Arial Unicode MS" w:hAnsi="Arial Narrow" w:cs="Times New Roman"/>
          <w:b/>
          <w:lang w:val="es-ES_tradnl"/>
        </w:rPr>
        <w:t>REPLANTEO Y TRAZADO TOPOGRÁFICO</w:t>
      </w:r>
    </w:p>
    <w:p w:rsidR="00373A25" w:rsidRPr="00A23B0B"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4.1 Definición</w:t>
      </w:r>
    </w:p>
    <w:p w:rsidR="00373A25" w:rsidRPr="00A23B0B"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4.2 Materiales, herramientas y equipo</w:t>
      </w:r>
    </w:p>
    <w:p w:rsidR="00373A25" w:rsidRPr="00A23B0B"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4.3 Procedimiento para la ejecución</w:t>
      </w:r>
    </w:p>
    <w:p w:rsidR="00373A25" w:rsidRPr="00A23B0B"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4.4 Medición y forma de pago</w:t>
      </w:r>
    </w:p>
    <w:p w:rsidR="00373A25" w:rsidRPr="00A23B0B" w:rsidRDefault="00373A25" w:rsidP="00BB2E3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A23B0B" w:rsidRDefault="00BB2E38" w:rsidP="00A60857">
      <w:pPr>
        <w:autoSpaceDE w:val="0"/>
        <w:autoSpaceDN w:val="0"/>
        <w:adjustRightInd w:val="0"/>
        <w:spacing w:after="0" w:line="240" w:lineRule="auto"/>
        <w:jc w:val="both"/>
        <w:rPr>
          <w:rFonts w:ascii="Arial Narrow" w:eastAsia="Arial Unicode MS" w:hAnsi="Arial Narrow" w:cs="Times New Roman"/>
          <w:b/>
          <w:lang w:val="es-ES_tradnl"/>
        </w:rPr>
      </w:pPr>
      <w:bookmarkStart w:id="93" w:name="_Toc314666439"/>
      <w:r w:rsidRPr="00A23B0B">
        <w:rPr>
          <w:rFonts w:ascii="Arial Narrow" w:eastAsia="Arial Unicode MS" w:hAnsi="Arial Narrow" w:cs="Times New Roman"/>
          <w:b/>
          <w:lang w:val="es-ES_tradnl"/>
        </w:rPr>
        <w:t>5</w:t>
      </w:r>
      <w:r w:rsidR="00F61484" w:rsidRPr="00A23B0B">
        <w:rPr>
          <w:rFonts w:ascii="Arial Narrow" w:eastAsia="Arial Unicode MS" w:hAnsi="Arial Narrow" w:cs="Times New Roman"/>
          <w:b/>
          <w:lang w:val="es-ES_tradnl"/>
        </w:rPr>
        <w:t xml:space="preserve">.  </w:t>
      </w:r>
      <w:bookmarkEnd w:id="93"/>
      <w:r w:rsidR="00A17644" w:rsidRPr="00A23B0B">
        <w:rPr>
          <w:rFonts w:ascii="Arial Narrow" w:eastAsia="Arial Unicode MS" w:hAnsi="Arial Narrow" w:cs="Times New Roman"/>
          <w:b/>
          <w:lang w:val="es-ES_tradnl"/>
        </w:rPr>
        <w:t xml:space="preserve"> TRANSPORTE DE TUBERIA</w:t>
      </w:r>
    </w:p>
    <w:p w:rsidR="003F2F42" w:rsidRPr="00A23B0B"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5.1 Definición</w:t>
      </w:r>
    </w:p>
    <w:p w:rsidR="003F2F42" w:rsidRPr="00A23B0B"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5.2 Materiales, herramientas y equipo</w:t>
      </w:r>
    </w:p>
    <w:p w:rsidR="003F2F42" w:rsidRPr="00A23B0B"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5.3 Procedimiento para la ejecución</w:t>
      </w:r>
    </w:p>
    <w:p w:rsidR="003F2F42" w:rsidRPr="00A23B0B"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5.4 Medición y forma de pago</w:t>
      </w:r>
    </w:p>
    <w:p w:rsidR="00BC38A6" w:rsidRPr="00A23B0B" w:rsidRDefault="00BC38A6"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F2F42" w:rsidRPr="00A23B0B" w:rsidRDefault="003F2F42" w:rsidP="003F2F42">
      <w:pPr>
        <w:autoSpaceDE w:val="0"/>
        <w:autoSpaceDN w:val="0"/>
        <w:adjustRightInd w:val="0"/>
        <w:spacing w:after="0" w:line="240" w:lineRule="auto"/>
        <w:jc w:val="both"/>
        <w:rPr>
          <w:rFonts w:ascii="Arial Narrow" w:eastAsia="Arial Unicode MS" w:hAnsi="Arial Narrow" w:cs="Times New Roman"/>
          <w:b/>
          <w:lang w:val="es-ES_tradnl"/>
        </w:rPr>
      </w:pPr>
      <w:r w:rsidRPr="00A23B0B">
        <w:rPr>
          <w:rFonts w:ascii="Arial Narrow" w:eastAsia="Arial Unicode MS" w:hAnsi="Arial Narrow" w:cs="Times New Roman"/>
          <w:b/>
          <w:lang w:val="es-ES_tradnl"/>
        </w:rPr>
        <w:t xml:space="preserve">6.  </w:t>
      </w:r>
      <w:r w:rsidR="00A17644" w:rsidRPr="00A23B0B">
        <w:rPr>
          <w:rFonts w:ascii="Arial Narrow" w:eastAsia="Arial Unicode MS" w:hAnsi="Arial Narrow" w:cs="Times New Roman"/>
          <w:b/>
          <w:lang w:val="es-ES_tradnl"/>
        </w:rPr>
        <w:t>REMOCION DE EMPEDRADO</w:t>
      </w:r>
    </w:p>
    <w:p w:rsidR="003F2F42" w:rsidRPr="00A23B0B"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6</w:t>
      </w:r>
      <w:r w:rsidR="003F2F42" w:rsidRPr="00A23B0B">
        <w:rPr>
          <w:rFonts w:ascii="Arial Narrow" w:eastAsia="Times New Roman" w:hAnsi="Arial Narrow" w:cs="Times New Roman"/>
          <w:b/>
          <w:bCs/>
          <w:iCs/>
          <w:lang w:val="es-ES_tradnl"/>
        </w:rPr>
        <w:t>.1 Definición</w:t>
      </w:r>
    </w:p>
    <w:p w:rsidR="003F2F42" w:rsidRPr="00A23B0B"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6</w:t>
      </w:r>
      <w:r w:rsidR="003F2F42" w:rsidRPr="00A23B0B">
        <w:rPr>
          <w:rFonts w:ascii="Arial Narrow" w:eastAsia="Times New Roman" w:hAnsi="Arial Narrow" w:cs="Times New Roman"/>
          <w:b/>
          <w:bCs/>
          <w:iCs/>
          <w:lang w:val="es-ES_tradnl"/>
        </w:rPr>
        <w:t>.2 Materiales, herramientas y equipo</w:t>
      </w:r>
    </w:p>
    <w:p w:rsidR="003F2F42" w:rsidRPr="00A23B0B"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6</w:t>
      </w:r>
      <w:r w:rsidR="003F2F42" w:rsidRPr="00A23B0B">
        <w:rPr>
          <w:rFonts w:ascii="Arial Narrow" w:eastAsia="Times New Roman" w:hAnsi="Arial Narrow" w:cs="Times New Roman"/>
          <w:b/>
          <w:bCs/>
          <w:iCs/>
          <w:lang w:val="es-ES_tradnl"/>
        </w:rPr>
        <w:t>.3 Procedimiento para la ejecución</w:t>
      </w:r>
    </w:p>
    <w:p w:rsidR="003F2F42"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6</w:t>
      </w:r>
      <w:r w:rsidR="003F2F42" w:rsidRPr="00A23B0B">
        <w:rPr>
          <w:rFonts w:ascii="Arial Narrow" w:eastAsia="Times New Roman" w:hAnsi="Arial Narrow" w:cs="Times New Roman"/>
          <w:b/>
          <w:bCs/>
          <w:iCs/>
          <w:lang w:val="es-ES_tradnl"/>
        </w:rPr>
        <w:t>.4 Medición y forma de pago</w:t>
      </w:r>
    </w:p>
    <w:p w:rsidR="000D61F4" w:rsidRPr="00A23B0B" w:rsidRDefault="000D61F4"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4F217F" w:rsidRPr="00A23B0B" w:rsidRDefault="004F217F"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A23B0B" w:rsidRDefault="00CF4650" w:rsidP="00373A25">
      <w:pPr>
        <w:spacing w:after="0" w:line="240" w:lineRule="auto"/>
        <w:rPr>
          <w:rFonts w:ascii="Arial Narrow" w:hAnsi="Arial Narrow"/>
          <w:sz w:val="24"/>
          <w:szCs w:val="24"/>
          <w:u w:val="single"/>
        </w:rPr>
      </w:pPr>
      <w:r w:rsidRPr="00A23B0B">
        <w:rPr>
          <w:rFonts w:ascii="Arial Narrow" w:eastAsia="Arial Unicode MS" w:hAnsi="Arial Narrow" w:cs="Times New Roman"/>
          <w:b/>
          <w:lang w:val="es-ES_tradnl"/>
        </w:rPr>
        <w:lastRenderedPageBreak/>
        <w:t>7</w:t>
      </w:r>
      <w:r w:rsidR="00AE71B8" w:rsidRPr="00A23B0B">
        <w:rPr>
          <w:rFonts w:ascii="Arial Narrow" w:eastAsia="Arial Unicode MS" w:hAnsi="Arial Narrow" w:cs="Times New Roman"/>
          <w:b/>
          <w:lang w:val="es-ES_tradnl"/>
        </w:rPr>
        <w:t xml:space="preserve">.  </w:t>
      </w:r>
      <w:r w:rsidR="00373A25" w:rsidRPr="00A23B0B">
        <w:rPr>
          <w:rFonts w:ascii="Arial Narrow" w:hAnsi="Arial Narrow"/>
          <w:b/>
          <w:color w:val="000000"/>
          <w:sz w:val="24"/>
          <w:szCs w:val="24"/>
        </w:rPr>
        <w:t>CORTE, ROTURA Y REMOCIÓN DE ACERA Y/O CUNETA</w:t>
      </w:r>
    </w:p>
    <w:p w:rsidR="00AE71B8" w:rsidRPr="00A23B0B" w:rsidRDefault="00CF4650"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7</w:t>
      </w:r>
      <w:r w:rsidR="00AE71B8" w:rsidRPr="00A23B0B">
        <w:rPr>
          <w:rFonts w:ascii="Arial Narrow" w:eastAsia="Times New Roman" w:hAnsi="Arial Narrow" w:cs="Times New Roman"/>
          <w:b/>
          <w:bCs/>
          <w:iCs/>
          <w:lang w:val="es-ES_tradnl"/>
        </w:rPr>
        <w:t>.1 Definición</w:t>
      </w:r>
    </w:p>
    <w:p w:rsidR="00AE71B8" w:rsidRPr="00A23B0B" w:rsidRDefault="00CF4650"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7</w:t>
      </w:r>
      <w:r w:rsidR="00AE71B8" w:rsidRPr="00A23B0B">
        <w:rPr>
          <w:rFonts w:ascii="Arial Narrow" w:eastAsia="Times New Roman" w:hAnsi="Arial Narrow" w:cs="Times New Roman"/>
          <w:b/>
          <w:bCs/>
          <w:iCs/>
          <w:lang w:val="es-ES_tradnl"/>
        </w:rPr>
        <w:t>.2 Materiales, herramientas y equipo</w:t>
      </w:r>
    </w:p>
    <w:p w:rsidR="00AE71B8" w:rsidRPr="00A23B0B" w:rsidRDefault="00CF4650"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7</w:t>
      </w:r>
      <w:r w:rsidR="00AE71B8" w:rsidRPr="00A23B0B">
        <w:rPr>
          <w:rFonts w:ascii="Arial Narrow" w:eastAsia="Times New Roman" w:hAnsi="Arial Narrow" w:cs="Times New Roman"/>
          <w:b/>
          <w:bCs/>
          <w:iCs/>
          <w:lang w:val="es-ES_tradnl"/>
        </w:rPr>
        <w:t>.3 Procedimiento para la ejecución</w:t>
      </w:r>
    </w:p>
    <w:p w:rsidR="00AE71B8" w:rsidRPr="00A23B0B" w:rsidRDefault="00CF4650"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7</w:t>
      </w:r>
      <w:r w:rsidR="00AE71B8" w:rsidRPr="00A23B0B">
        <w:rPr>
          <w:rFonts w:ascii="Arial Narrow" w:eastAsia="Times New Roman" w:hAnsi="Arial Narrow" w:cs="Times New Roman"/>
          <w:b/>
          <w:bCs/>
          <w:iCs/>
          <w:lang w:val="es-ES_tradnl"/>
        </w:rPr>
        <w:t>.4 Medición y forma de pago</w:t>
      </w:r>
    </w:p>
    <w:p w:rsidR="004F217F" w:rsidRPr="00A23B0B" w:rsidRDefault="004F217F"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65C0E" w:rsidRPr="00A23B0B" w:rsidRDefault="00CF4650" w:rsidP="00D65C0E">
      <w:pPr>
        <w:spacing w:after="0" w:line="240" w:lineRule="auto"/>
        <w:jc w:val="both"/>
        <w:rPr>
          <w:rFonts w:ascii="Arial Narrow" w:eastAsia="Times New Roman" w:hAnsi="Arial Narrow" w:cs="Times New Roman"/>
          <w:b/>
          <w:bCs/>
          <w:iCs/>
          <w:lang w:val="es-ES_tradnl"/>
        </w:rPr>
      </w:pPr>
      <w:r w:rsidRPr="00A23B0B">
        <w:rPr>
          <w:rFonts w:ascii="Arial Narrow" w:eastAsia="Arial Unicode MS" w:hAnsi="Arial Narrow" w:cs="Times New Roman"/>
          <w:b/>
          <w:lang w:val="es-ES_tradnl"/>
        </w:rPr>
        <w:t>8</w:t>
      </w:r>
      <w:r w:rsidR="00D65C0E" w:rsidRPr="00A23B0B">
        <w:rPr>
          <w:rFonts w:ascii="Arial Narrow" w:eastAsia="Arial Unicode MS" w:hAnsi="Arial Narrow" w:cs="Times New Roman"/>
          <w:b/>
          <w:lang w:val="es-ES_tradnl"/>
        </w:rPr>
        <w:t xml:space="preserve">.  </w:t>
      </w:r>
      <w:r w:rsidR="00A17644" w:rsidRPr="00A23B0B">
        <w:rPr>
          <w:rFonts w:ascii="Arial Narrow" w:eastAsia="Arial Unicode MS" w:hAnsi="Arial Narrow" w:cs="Times New Roman"/>
          <w:b/>
          <w:lang w:val="es-ES_tradnl"/>
        </w:rPr>
        <w:t>CORTE, ROTURA Y REMOCIÓN DE CERÁMICA, BALDOSA Y/O CORTEZAS ESPECIALES</w:t>
      </w:r>
      <w:r w:rsidR="00A17644" w:rsidRPr="00A23B0B">
        <w:rPr>
          <w:rFonts w:ascii="Arial Narrow" w:eastAsia="Arial Unicode MS" w:hAnsi="Arial Narrow" w:cs="Times New Roman"/>
          <w:b/>
          <w:caps/>
          <w:lang w:val="es-ES_tradnl"/>
        </w:rPr>
        <w:t xml:space="preserve"> </w:t>
      </w:r>
    </w:p>
    <w:p w:rsidR="00D65C0E" w:rsidRPr="00A23B0B" w:rsidRDefault="00CF4650"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8</w:t>
      </w:r>
      <w:r w:rsidR="00D65C0E" w:rsidRPr="00A23B0B">
        <w:rPr>
          <w:rFonts w:ascii="Arial Narrow" w:eastAsia="Times New Roman" w:hAnsi="Arial Narrow" w:cs="Times New Roman"/>
          <w:b/>
          <w:bCs/>
          <w:iCs/>
          <w:lang w:val="es-ES_tradnl"/>
        </w:rPr>
        <w:t>.1 Definición</w:t>
      </w:r>
    </w:p>
    <w:p w:rsidR="00D65C0E" w:rsidRPr="00A23B0B" w:rsidRDefault="00CF4650"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8</w:t>
      </w:r>
      <w:r w:rsidR="00D65C0E" w:rsidRPr="00A23B0B">
        <w:rPr>
          <w:rFonts w:ascii="Arial Narrow" w:eastAsia="Times New Roman" w:hAnsi="Arial Narrow" w:cs="Times New Roman"/>
          <w:b/>
          <w:bCs/>
          <w:iCs/>
          <w:lang w:val="es-ES_tradnl"/>
        </w:rPr>
        <w:t>.2 Materiales, herramientas y equipo</w:t>
      </w:r>
    </w:p>
    <w:p w:rsidR="00D65C0E" w:rsidRPr="00A23B0B" w:rsidRDefault="00CF4650"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8</w:t>
      </w:r>
      <w:r w:rsidR="00D65C0E" w:rsidRPr="00A23B0B">
        <w:rPr>
          <w:rFonts w:ascii="Arial Narrow" w:eastAsia="Times New Roman" w:hAnsi="Arial Narrow" w:cs="Times New Roman"/>
          <w:b/>
          <w:bCs/>
          <w:iCs/>
          <w:lang w:val="es-ES_tradnl"/>
        </w:rPr>
        <w:t>.3 Procedimiento para la ejecución</w:t>
      </w:r>
    </w:p>
    <w:p w:rsidR="00D65C0E" w:rsidRPr="00A23B0B" w:rsidRDefault="00CF4650"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8</w:t>
      </w:r>
      <w:r w:rsidR="00D65C0E" w:rsidRPr="00A23B0B">
        <w:rPr>
          <w:rFonts w:ascii="Arial Narrow" w:eastAsia="Times New Roman" w:hAnsi="Arial Narrow" w:cs="Times New Roman"/>
          <w:b/>
          <w:bCs/>
          <w:iCs/>
          <w:lang w:val="es-ES_tradnl"/>
        </w:rPr>
        <w:t>.4 Medición y forma de pago</w:t>
      </w:r>
    </w:p>
    <w:p w:rsidR="004F217F" w:rsidRPr="00A23B0B" w:rsidRDefault="004F217F"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A23B0B" w:rsidRDefault="00CF4650" w:rsidP="00373A25">
      <w:pPr>
        <w:spacing w:after="0" w:line="240" w:lineRule="auto"/>
        <w:rPr>
          <w:rFonts w:ascii="Arial Narrow" w:hAnsi="Arial Narrow"/>
          <w:b/>
          <w:sz w:val="24"/>
          <w:szCs w:val="24"/>
        </w:rPr>
      </w:pPr>
      <w:r w:rsidRPr="00A23B0B">
        <w:rPr>
          <w:rFonts w:ascii="Arial Narrow" w:eastAsia="Arial Unicode MS" w:hAnsi="Arial Narrow" w:cs="Times New Roman"/>
          <w:b/>
          <w:lang w:val="es-ES_tradnl"/>
        </w:rPr>
        <w:t>9</w:t>
      </w:r>
      <w:r w:rsidR="00E909BA" w:rsidRPr="00A23B0B">
        <w:rPr>
          <w:rFonts w:ascii="Arial Narrow" w:eastAsia="Arial Unicode MS" w:hAnsi="Arial Narrow" w:cs="Times New Roman"/>
          <w:b/>
          <w:lang w:val="es-ES_tradnl"/>
        </w:rPr>
        <w:t xml:space="preserve">.  </w:t>
      </w:r>
      <w:r w:rsidR="00373A25" w:rsidRPr="00A23B0B">
        <w:rPr>
          <w:rFonts w:ascii="Arial Narrow" w:hAnsi="Arial Narrow"/>
          <w:b/>
          <w:sz w:val="24"/>
          <w:szCs w:val="24"/>
        </w:rPr>
        <w:t>CORTE, ROTURA Y REMOCIÓN DE PAVIMENTO FLEXIBLE</w:t>
      </w:r>
    </w:p>
    <w:p w:rsidR="00E909BA" w:rsidRPr="00A23B0B" w:rsidRDefault="00373A25" w:rsidP="00373A25">
      <w:pPr>
        <w:spacing w:after="0" w:line="240" w:lineRule="auto"/>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rPr>
        <w:t xml:space="preserve">       </w:t>
      </w:r>
      <w:r w:rsidR="00CF4650" w:rsidRPr="00A23B0B">
        <w:rPr>
          <w:rFonts w:ascii="Arial Narrow" w:eastAsia="Times New Roman" w:hAnsi="Arial Narrow" w:cs="Times New Roman"/>
          <w:b/>
          <w:bCs/>
          <w:iCs/>
          <w:lang w:val="es-ES_tradnl"/>
        </w:rPr>
        <w:t>9</w:t>
      </w:r>
      <w:r w:rsidR="00E909BA" w:rsidRPr="00A23B0B">
        <w:rPr>
          <w:rFonts w:ascii="Arial Narrow" w:eastAsia="Times New Roman" w:hAnsi="Arial Narrow" w:cs="Times New Roman"/>
          <w:b/>
          <w:bCs/>
          <w:iCs/>
          <w:lang w:val="es-ES_tradnl"/>
        </w:rPr>
        <w:t>.1 Definición</w:t>
      </w:r>
    </w:p>
    <w:p w:rsidR="00E909BA" w:rsidRPr="00A23B0B" w:rsidRDefault="00CF4650"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9</w:t>
      </w:r>
      <w:r w:rsidR="00E909BA" w:rsidRPr="00A23B0B">
        <w:rPr>
          <w:rFonts w:ascii="Arial Narrow" w:eastAsia="Times New Roman" w:hAnsi="Arial Narrow" w:cs="Times New Roman"/>
          <w:b/>
          <w:bCs/>
          <w:iCs/>
          <w:lang w:val="es-ES_tradnl"/>
        </w:rPr>
        <w:t>.2 Materiales, herramientas y equipo</w:t>
      </w:r>
    </w:p>
    <w:p w:rsidR="00E909BA" w:rsidRPr="00A23B0B" w:rsidRDefault="00CF4650"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9</w:t>
      </w:r>
      <w:r w:rsidR="00E909BA" w:rsidRPr="00A23B0B">
        <w:rPr>
          <w:rFonts w:ascii="Arial Narrow" w:eastAsia="Times New Roman" w:hAnsi="Arial Narrow" w:cs="Times New Roman"/>
          <w:b/>
          <w:bCs/>
          <w:iCs/>
          <w:lang w:val="es-ES_tradnl"/>
        </w:rPr>
        <w:t>.3 Procedimiento para la ejecución</w:t>
      </w:r>
    </w:p>
    <w:p w:rsidR="00E909BA" w:rsidRPr="00A23B0B" w:rsidRDefault="00CF4650"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9</w:t>
      </w:r>
      <w:r w:rsidR="00E909BA" w:rsidRPr="00A23B0B">
        <w:rPr>
          <w:rFonts w:ascii="Arial Narrow" w:eastAsia="Times New Roman" w:hAnsi="Arial Narrow" w:cs="Times New Roman"/>
          <w:b/>
          <w:bCs/>
          <w:iCs/>
          <w:lang w:val="es-ES_tradnl"/>
        </w:rPr>
        <w:t>.4 Medición y forma de pago</w:t>
      </w:r>
    </w:p>
    <w:p w:rsidR="004F217F" w:rsidRPr="00A23B0B" w:rsidRDefault="004F217F"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AE71B8" w:rsidRPr="00A23B0B" w:rsidRDefault="00CF4650" w:rsidP="00E909BA">
      <w:pPr>
        <w:autoSpaceDE w:val="0"/>
        <w:autoSpaceDN w:val="0"/>
        <w:adjustRightInd w:val="0"/>
        <w:spacing w:after="0" w:line="240" w:lineRule="auto"/>
        <w:contextualSpacing/>
        <w:jc w:val="both"/>
        <w:rPr>
          <w:rFonts w:ascii="Arial Narrow" w:eastAsia="Arial Unicode MS" w:hAnsi="Arial Narrow" w:cs="Times New Roman"/>
          <w:b/>
          <w:lang w:val="es-ES_tradnl"/>
        </w:rPr>
      </w:pPr>
      <w:r w:rsidRPr="00A23B0B">
        <w:rPr>
          <w:rFonts w:ascii="Arial Narrow" w:eastAsia="Arial Unicode MS" w:hAnsi="Arial Narrow" w:cs="Times New Roman"/>
          <w:b/>
          <w:lang w:val="es-ES_tradnl"/>
        </w:rPr>
        <w:t>10</w:t>
      </w:r>
      <w:r w:rsidR="00E909BA" w:rsidRPr="00A23B0B">
        <w:rPr>
          <w:rFonts w:ascii="Arial Narrow" w:eastAsia="Arial Unicode MS" w:hAnsi="Arial Narrow" w:cs="Times New Roman"/>
          <w:b/>
          <w:lang w:val="es-ES_tradnl"/>
        </w:rPr>
        <w:t xml:space="preserve">.  </w:t>
      </w:r>
      <w:r w:rsidR="001E7523" w:rsidRPr="00A23B0B">
        <w:rPr>
          <w:rFonts w:ascii="Arial Narrow" w:eastAsia="Arial Unicode MS" w:hAnsi="Arial Narrow" w:cs="Times New Roman"/>
          <w:b/>
          <w:lang w:val="es-ES_tradnl"/>
        </w:rPr>
        <w:t>CORTE, ROTURA Y REMOCIÓN DE ESTRUCTURAS DE HORMIGON CICLOPEO</w:t>
      </w:r>
    </w:p>
    <w:p w:rsidR="00E909BA" w:rsidRPr="00A23B0B"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CF4650" w:rsidRPr="00A23B0B">
        <w:rPr>
          <w:rFonts w:ascii="Arial Narrow" w:eastAsia="Times New Roman" w:hAnsi="Arial Narrow" w:cs="Times New Roman"/>
          <w:b/>
          <w:bCs/>
          <w:iCs/>
          <w:lang w:val="es-ES_tradnl"/>
        </w:rPr>
        <w:t>0</w:t>
      </w:r>
      <w:r w:rsidRPr="00A23B0B">
        <w:rPr>
          <w:rFonts w:ascii="Arial Narrow" w:eastAsia="Times New Roman" w:hAnsi="Arial Narrow" w:cs="Times New Roman"/>
          <w:b/>
          <w:bCs/>
          <w:iCs/>
          <w:lang w:val="es-ES_tradnl"/>
        </w:rPr>
        <w:t>.1 Definición</w:t>
      </w:r>
    </w:p>
    <w:p w:rsidR="00E909BA" w:rsidRPr="00A23B0B"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CF4650" w:rsidRPr="00A23B0B">
        <w:rPr>
          <w:rFonts w:ascii="Arial Narrow" w:eastAsia="Times New Roman" w:hAnsi="Arial Narrow" w:cs="Times New Roman"/>
          <w:b/>
          <w:bCs/>
          <w:iCs/>
          <w:lang w:val="es-ES_tradnl"/>
        </w:rPr>
        <w:t>0</w:t>
      </w:r>
      <w:r w:rsidRPr="00A23B0B">
        <w:rPr>
          <w:rFonts w:ascii="Arial Narrow" w:eastAsia="Times New Roman" w:hAnsi="Arial Narrow" w:cs="Times New Roman"/>
          <w:b/>
          <w:bCs/>
          <w:iCs/>
          <w:lang w:val="es-ES_tradnl"/>
        </w:rPr>
        <w:t>.2 Materiales, herramientas y equipo</w:t>
      </w:r>
    </w:p>
    <w:p w:rsidR="00E909BA" w:rsidRPr="00A23B0B"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CF4650" w:rsidRPr="00A23B0B">
        <w:rPr>
          <w:rFonts w:ascii="Arial Narrow" w:eastAsia="Times New Roman" w:hAnsi="Arial Narrow" w:cs="Times New Roman"/>
          <w:b/>
          <w:bCs/>
          <w:iCs/>
          <w:lang w:val="es-ES_tradnl"/>
        </w:rPr>
        <w:t>0</w:t>
      </w:r>
      <w:r w:rsidRPr="00A23B0B">
        <w:rPr>
          <w:rFonts w:ascii="Arial Narrow" w:eastAsia="Times New Roman" w:hAnsi="Arial Narrow" w:cs="Times New Roman"/>
          <w:b/>
          <w:bCs/>
          <w:iCs/>
          <w:lang w:val="es-ES_tradnl"/>
        </w:rPr>
        <w:t>.3 Procedimiento para la ejecución</w:t>
      </w:r>
    </w:p>
    <w:p w:rsidR="00E909BA" w:rsidRPr="00A23B0B"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CF4650" w:rsidRPr="00A23B0B">
        <w:rPr>
          <w:rFonts w:ascii="Arial Narrow" w:eastAsia="Times New Roman" w:hAnsi="Arial Narrow" w:cs="Times New Roman"/>
          <w:b/>
          <w:bCs/>
          <w:iCs/>
          <w:lang w:val="es-ES_tradnl"/>
        </w:rPr>
        <w:t>0</w:t>
      </w:r>
      <w:r w:rsidRPr="00A23B0B">
        <w:rPr>
          <w:rFonts w:ascii="Arial Narrow" w:eastAsia="Times New Roman" w:hAnsi="Arial Narrow" w:cs="Times New Roman"/>
          <w:b/>
          <w:bCs/>
          <w:iCs/>
          <w:lang w:val="es-ES_tradnl"/>
        </w:rPr>
        <w:t>.4 Medición y forma de pago</w:t>
      </w:r>
    </w:p>
    <w:p w:rsidR="004F217F" w:rsidRPr="00A23B0B" w:rsidRDefault="004F217F"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70F40" w:rsidRPr="00A23B0B" w:rsidRDefault="00CF4650" w:rsidP="00C70F40">
      <w:pPr>
        <w:spacing w:after="0" w:line="240" w:lineRule="auto"/>
        <w:rPr>
          <w:rFonts w:ascii="Arial Narrow" w:eastAsia="Arial Unicode MS" w:hAnsi="Arial Narrow" w:cs="Times New Roman"/>
          <w:b/>
          <w:lang w:val="es-ES_tradnl"/>
        </w:rPr>
      </w:pPr>
      <w:r w:rsidRPr="00A23B0B">
        <w:rPr>
          <w:rFonts w:ascii="Arial Narrow" w:eastAsia="Arial Unicode MS" w:hAnsi="Arial Narrow" w:cs="Times New Roman"/>
          <w:b/>
          <w:lang w:val="es-ES_tradnl"/>
        </w:rPr>
        <w:t xml:space="preserve">11.  </w:t>
      </w:r>
      <w:r w:rsidR="00C70F40" w:rsidRPr="00A23B0B">
        <w:rPr>
          <w:rFonts w:ascii="Arial Narrow" w:eastAsia="Arial Unicode MS" w:hAnsi="Arial Narrow" w:cs="Times New Roman"/>
          <w:b/>
          <w:lang w:val="es-ES_tradnl"/>
        </w:rPr>
        <w:t xml:space="preserve">CORTE, ROTURA Y REMOCION DE CARPETA DE HORMIGON H-21 </w:t>
      </w:r>
    </w:p>
    <w:p w:rsidR="00C70F40" w:rsidRPr="00A23B0B" w:rsidRDefault="00C70F40" w:rsidP="00C70F4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11.1 Definición</w:t>
      </w:r>
    </w:p>
    <w:p w:rsidR="00C70F40" w:rsidRPr="00A23B0B" w:rsidRDefault="00C70F40" w:rsidP="00C70F4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11.2 Materiales, herramientas y equipo</w:t>
      </w:r>
    </w:p>
    <w:p w:rsidR="00C70F40" w:rsidRPr="00A23B0B" w:rsidRDefault="00C70F40" w:rsidP="00C70F4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11.3 Procedimiento para la ejecución</w:t>
      </w:r>
    </w:p>
    <w:p w:rsidR="00C70F40" w:rsidRPr="00A23B0B" w:rsidRDefault="00C70F40" w:rsidP="00C70F4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11.4 Medición y forma de pago</w:t>
      </w:r>
    </w:p>
    <w:p w:rsidR="00C70F40" w:rsidRPr="00A23B0B" w:rsidRDefault="00C70F40" w:rsidP="00E909BA">
      <w:pPr>
        <w:autoSpaceDE w:val="0"/>
        <w:autoSpaceDN w:val="0"/>
        <w:adjustRightInd w:val="0"/>
        <w:spacing w:after="0" w:line="240" w:lineRule="auto"/>
        <w:ind w:left="360"/>
        <w:contextualSpacing/>
        <w:jc w:val="both"/>
        <w:rPr>
          <w:rFonts w:ascii="Arial Narrow" w:eastAsia="Times New Roman" w:hAnsi="Arial Narrow" w:cs="Times New Roman"/>
          <w:b/>
          <w:bCs/>
          <w:iCs/>
        </w:rPr>
      </w:pPr>
    </w:p>
    <w:p w:rsidR="007A1962" w:rsidRPr="00A23B0B" w:rsidRDefault="007A1962" w:rsidP="007A1962">
      <w:pPr>
        <w:spacing w:after="0" w:line="240" w:lineRule="auto"/>
        <w:jc w:val="both"/>
        <w:rPr>
          <w:rFonts w:ascii="Arial Narrow" w:eastAsia="Times New Roman" w:hAnsi="Arial Narrow" w:cs="Times New Roman"/>
          <w:b/>
          <w:bCs/>
          <w:iCs/>
          <w:lang w:val="es-ES_tradnl"/>
        </w:rPr>
      </w:pPr>
      <w:r w:rsidRPr="00A23B0B">
        <w:rPr>
          <w:rFonts w:ascii="Arial Narrow" w:eastAsia="Arial Unicode MS" w:hAnsi="Arial Narrow" w:cs="Times New Roman"/>
          <w:b/>
          <w:lang w:val="es-ES_tradnl"/>
        </w:rPr>
        <w:t xml:space="preserve">12.  </w:t>
      </w:r>
      <w:r w:rsidR="001E7523" w:rsidRPr="00A23B0B">
        <w:rPr>
          <w:rFonts w:ascii="Arial Narrow" w:eastAsia="Arial Unicode MS" w:hAnsi="Arial Narrow" w:cs="Times New Roman"/>
          <w:b/>
          <w:lang w:val="es-ES_tradnl"/>
        </w:rPr>
        <w:t>EXCAVACIÓN DE ZANJA TERRENO SEMIDURO</w:t>
      </w:r>
    </w:p>
    <w:p w:rsidR="007A1962" w:rsidRPr="00A23B0B"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12.1 Definición</w:t>
      </w:r>
    </w:p>
    <w:p w:rsidR="007A1962" w:rsidRPr="00A23B0B"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12.2 Materiales, herramientas y equipo</w:t>
      </w:r>
    </w:p>
    <w:p w:rsidR="007A1962" w:rsidRPr="00A23B0B"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12.3 Procedimiento para la ejecución</w:t>
      </w:r>
    </w:p>
    <w:p w:rsidR="007A1962" w:rsidRPr="00A23B0B"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12.4 Medición y forma de pago</w:t>
      </w:r>
    </w:p>
    <w:p w:rsidR="004F217F" w:rsidRPr="00A23B0B" w:rsidRDefault="004F217F"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A23B0B" w:rsidRDefault="007A1962" w:rsidP="00A60857">
      <w:pPr>
        <w:spacing w:after="0" w:line="240" w:lineRule="auto"/>
        <w:jc w:val="both"/>
        <w:rPr>
          <w:rFonts w:ascii="Arial Narrow" w:eastAsia="Times New Roman" w:hAnsi="Arial Narrow" w:cs="Times New Roman"/>
          <w:b/>
          <w:bCs/>
          <w:iCs/>
          <w:lang w:val="es-ES_tradnl"/>
        </w:rPr>
      </w:pPr>
      <w:bookmarkStart w:id="94" w:name="_Toc314666441"/>
      <w:r w:rsidRPr="00A23B0B">
        <w:rPr>
          <w:rFonts w:ascii="Arial Narrow" w:eastAsia="Arial Unicode MS" w:hAnsi="Arial Narrow" w:cs="Times New Roman"/>
          <w:b/>
          <w:lang w:val="es-ES_tradnl"/>
        </w:rPr>
        <w:t>13</w:t>
      </w:r>
      <w:r w:rsidR="003904F9" w:rsidRPr="00A23B0B">
        <w:rPr>
          <w:rFonts w:ascii="Arial Narrow" w:eastAsia="Arial Unicode MS" w:hAnsi="Arial Narrow" w:cs="Times New Roman"/>
          <w:b/>
          <w:lang w:val="es-ES_tradnl"/>
        </w:rPr>
        <w:t xml:space="preserve">.  </w:t>
      </w:r>
      <w:bookmarkEnd w:id="94"/>
      <w:r w:rsidR="001E7523" w:rsidRPr="00A23B0B">
        <w:rPr>
          <w:rFonts w:ascii="Arial Narrow" w:eastAsia="Times New Roman" w:hAnsi="Arial Narrow" w:cs="Arial"/>
          <w:b/>
        </w:rPr>
        <w:t>TENDIDO DE TUBERÍA</w:t>
      </w:r>
    </w:p>
    <w:p w:rsidR="007A1962" w:rsidRPr="00A23B0B"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13.1 Definición</w:t>
      </w:r>
    </w:p>
    <w:p w:rsidR="007A1962" w:rsidRPr="00A23B0B"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13.2 Materiales, herramientas y equipo</w:t>
      </w:r>
    </w:p>
    <w:p w:rsidR="007A1962" w:rsidRPr="00A23B0B"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13.3 Procedimiento para la ejecución</w:t>
      </w:r>
    </w:p>
    <w:p w:rsidR="007A1962" w:rsidRPr="00A23B0B"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13.4 Medición y forma de pago</w:t>
      </w:r>
    </w:p>
    <w:p w:rsidR="001E7523" w:rsidRDefault="001E7523"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D61F4" w:rsidRPr="00A23B0B" w:rsidRDefault="000D61F4"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A23B0B" w:rsidRDefault="00A64A6B" w:rsidP="00A60857">
      <w:pPr>
        <w:spacing w:after="0" w:line="240" w:lineRule="auto"/>
        <w:jc w:val="both"/>
        <w:rPr>
          <w:rFonts w:ascii="Arial Narrow" w:eastAsia="Arial Unicode MS" w:hAnsi="Arial Narrow" w:cs="Times New Roman"/>
          <w:b/>
          <w:caps/>
          <w:lang w:val="es-ES_tradnl"/>
        </w:rPr>
      </w:pPr>
      <w:bookmarkStart w:id="95" w:name="_Toc314666442"/>
      <w:r w:rsidRPr="00A23B0B">
        <w:rPr>
          <w:rFonts w:ascii="Arial Narrow" w:eastAsia="Arial Unicode MS" w:hAnsi="Arial Narrow" w:cs="Times New Roman"/>
          <w:b/>
          <w:caps/>
          <w:lang w:val="es-ES_tradnl"/>
        </w:rPr>
        <w:lastRenderedPageBreak/>
        <w:t>14</w:t>
      </w:r>
      <w:r w:rsidR="003904F9" w:rsidRPr="00A23B0B">
        <w:rPr>
          <w:rFonts w:ascii="Arial Narrow" w:eastAsia="Arial Unicode MS" w:hAnsi="Arial Narrow" w:cs="Times New Roman"/>
          <w:b/>
          <w:caps/>
          <w:lang w:val="es-ES_tradnl"/>
        </w:rPr>
        <w:t xml:space="preserve">.  </w:t>
      </w:r>
      <w:bookmarkEnd w:id="95"/>
      <w:r w:rsidR="001E7523" w:rsidRPr="00A23B0B">
        <w:rPr>
          <w:rFonts w:ascii="Arial Narrow" w:eastAsia="Arial Unicode MS" w:hAnsi="Arial Narrow" w:cs="Times New Roman"/>
          <w:b/>
          <w:bCs/>
        </w:rPr>
        <w:t>RELLENO Y COMPACATADO DE ZANJA CON TIERRA CERNIDA</w:t>
      </w:r>
    </w:p>
    <w:p w:rsidR="00A64A6B" w:rsidRPr="00A23B0B"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307C9B" w:rsidRPr="00A23B0B">
        <w:rPr>
          <w:rFonts w:ascii="Arial Narrow" w:eastAsia="Times New Roman" w:hAnsi="Arial Narrow" w:cs="Times New Roman"/>
          <w:b/>
          <w:bCs/>
          <w:iCs/>
          <w:lang w:val="es-ES_tradnl"/>
        </w:rPr>
        <w:t>4</w:t>
      </w:r>
      <w:r w:rsidRPr="00A23B0B">
        <w:rPr>
          <w:rFonts w:ascii="Arial Narrow" w:eastAsia="Times New Roman" w:hAnsi="Arial Narrow" w:cs="Times New Roman"/>
          <w:b/>
          <w:bCs/>
          <w:iCs/>
          <w:lang w:val="es-ES_tradnl"/>
        </w:rPr>
        <w:t>.1 Definición</w:t>
      </w:r>
    </w:p>
    <w:p w:rsidR="00A64A6B" w:rsidRPr="00A23B0B"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307C9B" w:rsidRPr="00A23B0B">
        <w:rPr>
          <w:rFonts w:ascii="Arial Narrow" w:eastAsia="Times New Roman" w:hAnsi="Arial Narrow" w:cs="Times New Roman"/>
          <w:b/>
          <w:bCs/>
          <w:iCs/>
          <w:lang w:val="es-ES_tradnl"/>
        </w:rPr>
        <w:t>4</w:t>
      </w:r>
      <w:r w:rsidRPr="00A23B0B">
        <w:rPr>
          <w:rFonts w:ascii="Arial Narrow" w:eastAsia="Times New Roman" w:hAnsi="Arial Narrow" w:cs="Times New Roman"/>
          <w:b/>
          <w:bCs/>
          <w:iCs/>
          <w:lang w:val="es-ES_tradnl"/>
        </w:rPr>
        <w:t>.2 Materiales, herramientas y equipo</w:t>
      </w:r>
    </w:p>
    <w:p w:rsidR="00A64A6B" w:rsidRPr="00A23B0B"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307C9B" w:rsidRPr="00A23B0B">
        <w:rPr>
          <w:rFonts w:ascii="Arial Narrow" w:eastAsia="Times New Roman" w:hAnsi="Arial Narrow" w:cs="Times New Roman"/>
          <w:b/>
          <w:bCs/>
          <w:iCs/>
          <w:lang w:val="es-ES_tradnl"/>
        </w:rPr>
        <w:t>4</w:t>
      </w:r>
      <w:r w:rsidRPr="00A23B0B">
        <w:rPr>
          <w:rFonts w:ascii="Arial Narrow" w:eastAsia="Times New Roman" w:hAnsi="Arial Narrow" w:cs="Times New Roman"/>
          <w:b/>
          <w:bCs/>
          <w:iCs/>
          <w:lang w:val="es-ES_tradnl"/>
        </w:rPr>
        <w:t>.3 Procedimiento para la ejecución</w:t>
      </w:r>
    </w:p>
    <w:p w:rsidR="00A64A6B" w:rsidRPr="00A23B0B"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307C9B" w:rsidRPr="00A23B0B">
        <w:rPr>
          <w:rFonts w:ascii="Arial Narrow" w:eastAsia="Times New Roman" w:hAnsi="Arial Narrow" w:cs="Times New Roman"/>
          <w:b/>
          <w:bCs/>
          <w:iCs/>
          <w:lang w:val="es-ES_tradnl"/>
        </w:rPr>
        <w:t>4</w:t>
      </w:r>
      <w:r w:rsidR="004B2673" w:rsidRPr="00A23B0B">
        <w:rPr>
          <w:rFonts w:ascii="Arial Narrow" w:eastAsia="Times New Roman" w:hAnsi="Arial Narrow" w:cs="Times New Roman"/>
          <w:b/>
          <w:bCs/>
          <w:iCs/>
          <w:lang w:val="es-ES_tradnl"/>
        </w:rPr>
        <w:t>.4</w:t>
      </w:r>
      <w:r w:rsidRPr="00A23B0B">
        <w:rPr>
          <w:rFonts w:ascii="Arial Narrow" w:eastAsia="Times New Roman" w:hAnsi="Arial Narrow" w:cs="Times New Roman"/>
          <w:b/>
          <w:bCs/>
          <w:iCs/>
          <w:lang w:val="es-ES_tradnl"/>
        </w:rPr>
        <w:t xml:space="preserve"> Pr</w:t>
      </w:r>
      <w:r w:rsidR="00307C9B" w:rsidRPr="00A23B0B">
        <w:rPr>
          <w:rFonts w:ascii="Arial Narrow" w:eastAsia="Times New Roman" w:hAnsi="Arial Narrow" w:cs="Times New Roman"/>
          <w:b/>
          <w:bCs/>
          <w:iCs/>
          <w:lang w:val="es-ES_tradnl"/>
        </w:rPr>
        <w:t>evisiones aplicables a la excavación</w:t>
      </w:r>
    </w:p>
    <w:p w:rsidR="00A64A6B" w:rsidRPr="00A23B0B"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307C9B" w:rsidRPr="00A23B0B">
        <w:rPr>
          <w:rFonts w:ascii="Arial Narrow" w:eastAsia="Times New Roman" w:hAnsi="Arial Narrow" w:cs="Times New Roman"/>
          <w:b/>
          <w:bCs/>
          <w:iCs/>
          <w:lang w:val="es-ES_tradnl"/>
        </w:rPr>
        <w:t>4</w:t>
      </w:r>
      <w:r w:rsidR="004B2673" w:rsidRPr="00A23B0B">
        <w:rPr>
          <w:rFonts w:ascii="Arial Narrow" w:eastAsia="Times New Roman" w:hAnsi="Arial Narrow" w:cs="Times New Roman"/>
          <w:b/>
          <w:bCs/>
          <w:iCs/>
          <w:lang w:val="es-ES_tradnl"/>
        </w:rPr>
        <w:t>.5</w:t>
      </w:r>
      <w:r w:rsidRPr="00A23B0B">
        <w:rPr>
          <w:rFonts w:ascii="Arial Narrow" w:eastAsia="Times New Roman" w:hAnsi="Arial Narrow" w:cs="Times New Roman"/>
          <w:b/>
          <w:bCs/>
          <w:iCs/>
          <w:lang w:val="es-ES_tradnl"/>
        </w:rPr>
        <w:t xml:space="preserve"> Medición y forma de pago</w:t>
      </w:r>
    </w:p>
    <w:p w:rsidR="004F217F" w:rsidRPr="00A23B0B" w:rsidRDefault="004F217F"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A64A6B" w:rsidRPr="00A23B0B" w:rsidRDefault="00307C9B" w:rsidP="00A60857">
      <w:pPr>
        <w:spacing w:after="0" w:line="240" w:lineRule="auto"/>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 xml:space="preserve">15.  </w:t>
      </w:r>
      <w:r w:rsidR="001E7523" w:rsidRPr="00A23B0B">
        <w:rPr>
          <w:rFonts w:ascii="Arial Narrow" w:eastAsia="Arial Unicode MS" w:hAnsi="Arial Narrow" w:cs="Times New Roman"/>
          <w:b/>
          <w:bCs/>
        </w:rPr>
        <w:t>RELLENO Y COMPACATADO DE ZANJA CON TIERRA COMUN</w:t>
      </w:r>
    </w:p>
    <w:p w:rsidR="00307C9B" w:rsidRPr="00A23B0B"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B350D1" w:rsidRPr="00A23B0B">
        <w:rPr>
          <w:rFonts w:ascii="Arial Narrow" w:eastAsia="Times New Roman" w:hAnsi="Arial Narrow" w:cs="Times New Roman"/>
          <w:b/>
          <w:bCs/>
          <w:iCs/>
          <w:lang w:val="es-ES_tradnl"/>
        </w:rPr>
        <w:t>5</w:t>
      </w:r>
      <w:r w:rsidRPr="00A23B0B">
        <w:rPr>
          <w:rFonts w:ascii="Arial Narrow" w:eastAsia="Times New Roman" w:hAnsi="Arial Narrow" w:cs="Times New Roman"/>
          <w:b/>
          <w:bCs/>
          <w:iCs/>
          <w:lang w:val="es-ES_tradnl"/>
        </w:rPr>
        <w:t>.1 Definición</w:t>
      </w:r>
    </w:p>
    <w:p w:rsidR="00307C9B" w:rsidRPr="00A23B0B"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B350D1" w:rsidRPr="00A23B0B">
        <w:rPr>
          <w:rFonts w:ascii="Arial Narrow" w:eastAsia="Times New Roman" w:hAnsi="Arial Narrow" w:cs="Times New Roman"/>
          <w:b/>
          <w:bCs/>
          <w:iCs/>
          <w:lang w:val="es-ES_tradnl"/>
        </w:rPr>
        <w:t>5</w:t>
      </w:r>
      <w:r w:rsidRPr="00A23B0B">
        <w:rPr>
          <w:rFonts w:ascii="Arial Narrow" w:eastAsia="Times New Roman" w:hAnsi="Arial Narrow" w:cs="Times New Roman"/>
          <w:b/>
          <w:bCs/>
          <w:iCs/>
          <w:lang w:val="es-ES_tradnl"/>
        </w:rPr>
        <w:t>.2 Materiales, herramientas y equipo</w:t>
      </w:r>
    </w:p>
    <w:p w:rsidR="00307C9B" w:rsidRPr="00A23B0B"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B350D1" w:rsidRPr="00A23B0B">
        <w:rPr>
          <w:rFonts w:ascii="Arial Narrow" w:eastAsia="Times New Roman" w:hAnsi="Arial Narrow" w:cs="Times New Roman"/>
          <w:b/>
          <w:bCs/>
          <w:iCs/>
          <w:lang w:val="es-ES_tradnl"/>
        </w:rPr>
        <w:t>5</w:t>
      </w:r>
      <w:r w:rsidRPr="00A23B0B">
        <w:rPr>
          <w:rFonts w:ascii="Arial Narrow" w:eastAsia="Times New Roman" w:hAnsi="Arial Narrow" w:cs="Times New Roman"/>
          <w:b/>
          <w:bCs/>
          <w:iCs/>
          <w:lang w:val="es-ES_tradnl"/>
        </w:rPr>
        <w:t>.3 Procedimiento para la ejecución</w:t>
      </w:r>
    </w:p>
    <w:p w:rsidR="00307C9B" w:rsidRPr="00A23B0B"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B350D1" w:rsidRPr="00A23B0B">
        <w:rPr>
          <w:rFonts w:ascii="Arial Narrow" w:eastAsia="Times New Roman" w:hAnsi="Arial Narrow" w:cs="Times New Roman"/>
          <w:b/>
          <w:bCs/>
          <w:iCs/>
          <w:lang w:val="es-ES_tradnl"/>
        </w:rPr>
        <w:t>5</w:t>
      </w:r>
      <w:r w:rsidRPr="00A23B0B">
        <w:rPr>
          <w:rFonts w:ascii="Arial Narrow" w:eastAsia="Times New Roman" w:hAnsi="Arial Narrow" w:cs="Times New Roman"/>
          <w:b/>
          <w:bCs/>
          <w:iCs/>
          <w:lang w:val="es-ES_tradnl"/>
        </w:rPr>
        <w:t>.4 Medición y forma de pago</w:t>
      </w:r>
    </w:p>
    <w:p w:rsidR="004F217F" w:rsidRPr="00A23B0B" w:rsidRDefault="004F217F"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B0DAD" w:rsidRPr="00A23B0B" w:rsidRDefault="000820F0" w:rsidP="007B0DAD">
      <w:pPr>
        <w:autoSpaceDE w:val="0"/>
        <w:autoSpaceDN w:val="0"/>
        <w:adjustRightInd w:val="0"/>
        <w:spacing w:after="0" w:line="240" w:lineRule="auto"/>
        <w:jc w:val="both"/>
        <w:rPr>
          <w:rFonts w:ascii="Arial Narrow" w:eastAsia="Arial Unicode MS" w:hAnsi="Arial Narrow" w:cs="Times New Roman"/>
          <w:b/>
          <w:lang w:val="es-ES_tradnl"/>
        </w:rPr>
      </w:pPr>
      <w:bookmarkStart w:id="96" w:name="_Toc314666443"/>
      <w:r w:rsidRPr="00A23B0B">
        <w:rPr>
          <w:rFonts w:ascii="Arial Narrow" w:eastAsia="Arial Unicode MS" w:hAnsi="Arial Narrow" w:cs="Times New Roman"/>
          <w:b/>
          <w:lang w:val="es-ES_tradnl"/>
        </w:rPr>
        <w:t>1</w:t>
      </w:r>
      <w:r w:rsidR="00C71398" w:rsidRPr="00A23B0B">
        <w:rPr>
          <w:rFonts w:ascii="Arial Narrow" w:eastAsia="Arial Unicode MS" w:hAnsi="Arial Narrow" w:cs="Times New Roman"/>
          <w:b/>
          <w:lang w:val="es-ES_tradnl"/>
        </w:rPr>
        <w:t>6</w:t>
      </w:r>
      <w:r w:rsidR="007B0DAD" w:rsidRPr="00A23B0B">
        <w:rPr>
          <w:rFonts w:ascii="Arial Narrow" w:eastAsia="Arial Unicode MS" w:hAnsi="Arial Narrow" w:cs="Times New Roman"/>
          <w:b/>
          <w:lang w:val="es-ES_tradnl"/>
        </w:rPr>
        <w:t xml:space="preserve">.   </w:t>
      </w:r>
      <w:r w:rsidR="001E7523" w:rsidRPr="00A23B0B">
        <w:rPr>
          <w:rFonts w:ascii="Arial Narrow" w:eastAsia="Times New Roman" w:hAnsi="Arial Narrow" w:cs="Arial"/>
          <w:b/>
        </w:rPr>
        <w:t xml:space="preserve">REPOSICION Y AFINADO DE ACERAS </w:t>
      </w:r>
      <w:r w:rsidR="001E7523" w:rsidRPr="00A23B0B">
        <w:rPr>
          <w:rFonts w:ascii="Arial Narrow" w:hAnsi="Arial Narrow"/>
          <w:b/>
          <w:sz w:val="24"/>
          <w:szCs w:val="24"/>
        </w:rPr>
        <w:t>Y/O  CUNETAS</w:t>
      </w:r>
    </w:p>
    <w:p w:rsidR="007B0DAD" w:rsidRPr="00A23B0B"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C71398" w:rsidRPr="00A23B0B">
        <w:rPr>
          <w:rFonts w:ascii="Arial Narrow" w:eastAsia="Times New Roman" w:hAnsi="Arial Narrow" w:cs="Times New Roman"/>
          <w:b/>
          <w:bCs/>
          <w:iCs/>
          <w:lang w:val="es-ES_tradnl"/>
        </w:rPr>
        <w:t>6</w:t>
      </w:r>
      <w:r w:rsidR="007B0DAD" w:rsidRPr="00A23B0B">
        <w:rPr>
          <w:rFonts w:ascii="Arial Narrow" w:eastAsia="Times New Roman" w:hAnsi="Arial Narrow" w:cs="Times New Roman"/>
          <w:b/>
          <w:bCs/>
          <w:iCs/>
          <w:lang w:val="es-ES_tradnl"/>
        </w:rPr>
        <w:t>.1 Definición</w:t>
      </w:r>
    </w:p>
    <w:p w:rsidR="007B0DAD" w:rsidRPr="00A23B0B"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C71398" w:rsidRPr="00A23B0B">
        <w:rPr>
          <w:rFonts w:ascii="Arial Narrow" w:eastAsia="Times New Roman" w:hAnsi="Arial Narrow" w:cs="Times New Roman"/>
          <w:b/>
          <w:bCs/>
          <w:iCs/>
          <w:lang w:val="es-ES_tradnl"/>
        </w:rPr>
        <w:t>6</w:t>
      </w:r>
      <w:r w:rsidR="007B0DAD" w:rsidRPr="00A23B0B">
        <w:rPr>
          <w:rFonts w:ascii="Arial Narrow" w:eastAsia="Times New Roman" w:hAnsi="Arial Narrow" w:cs="Times New Roman"/>
          <w:b/>
          <w:bCs/>
          <w:iCs/>
          <w:lang w:val="es-ES_tradnl"/>
        </w:rPr>
        <w:t>.2 Materiales, herramientas y equipo</w:t>
      </w:r>
    </w:p>
    <w:p w:rsidR="007B0DAD" w:rsidRPr="00A23B0B"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C71398" w:rsidRPr="00A23B0B">
        <w:rPr>
          <w:rFonts w:ascii="Arial Narrow" w:eastAsia="Times New Roman" w:hAnsi="Arial Narrow" w:cs="Times New Roman"/>
          <w:b/>
          <w:bCs/>
          <w:iCs/>
          <w:lang w:val="es-ES_tradnl"/>
        </w:rPr>
        <w:t>6</w:t>
      </w:r>
      <w:r w:rsidR="007B0DAD" w:rsidRPr="00A23B0B">
        <w:rPr>
          <w:rFonts w:ascii="Arial Narrow" w:eastAsia="Times New Roman" w:hAnsi="Arial Narrow" w:cs="Times New Roman"/>
          <w:b/>
          <w:bCs/>
          <w:iCs/>
          <w:lang w:val="es-ES_tradnl"/>
        </w:rPr>
        <w:t>.3 Procedimiento para la ejecución</w:t>
      </w:r>
    </w:p>
    <w:p w:rsidR="007B0DAD" w:rsidRPr="00A23B0B"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C71398" w:rsidRPr="00A23B0B">
        <w:rPr>
          <w:rFonts w:ascii="Arial Narrow" w:eastAsia="Times New Roman" w:hAnsi="Arial Narrow" w:cs="Times New Roman"/>
          <w:b/>
          <w:bCs/>
          <w:iCs/>
          <w:lang w:val="es-ES_tradnl"/>
        </w:rPr>
        <w:t>6</w:t>
      </w:r>
      <w:r w:rsidR="007B0DAD" w:rsidRPr="00A23B0B">
        <w:rPr>
          <w:rFonts w:ascii="Arial Narrow" w:eastAsia="Times New Roman" w:hAnsi="Arial Narrow" w:cs="Times New Roman"/>
          <w:b/>
          <w:bCs/>
          <w:iCs/>
          <w:lang w:val="es-ES_tradnl"/>
        </w:rPr>
        <w:t>.4 Medición y forma de pago</w:t>
      </w:r>
    </w:p>
    <w:p w:rsidR="00C70F40" w:rsidRPr="00A23B0B" w:rsidRDefault="00C70F40"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820F0" w:rsidRPr="00A23B0B" w:rsidRDefault="000820F0" w:rsidP="000820F0">
      <w:pPr>
        <w:autoSpaceDE w:val="0"/>
        <w:autoSpaceDN w:val="0"/>
        <w:adjustRightInd w:val="0"/>
        <w:spacing w:after="0" w:line="240" w:lineRule="auto"/>
        <w:jc w:val="both"/>
        <w:rPr>
          <w:rFonts w:ascii="Arial Narrow" w:eastAsia="Arial Unicode MS" w:hAnsi="Arial Narrow" w:cs="Times New Roman"/>
          <w:b/>
          <w:lang w:val="es-ES_tradnl"/>
        </w:rPr>
      </w:pPr>
      <w:r w:rsidRPr="00A23B0B">
        <w:rPr>
          <w:rFonts w:ascii="Arial Narrow" w:eastAsia="Arial Unicode MS" w:hAnsi="Arial Narrow" w:cs="Times New Roman"/>
          <w:b/>
          <w:lang w:val="es-ES_tradnl"/>
        </w:rPr>
        <w:t>1</w:t>
      </w:r>
      <w:r w:rsidR="00C71398" w:rsidRPr="00A23B0B">
        <w:rPr>
          <w:rFonts w:ascii="Arial Narrow" w:eastAsia="Arial Unicode MS" w:hAnsi="Arial Narrow" w:cs="Times New Roman"/>
          <w:b/>
          <w:lang w:val="es-ES_tradnl"/>
        </w:rPr>
        <w:t>7</w:t>
      </w:r>
      <w:r w:rsidRPr="00A23B0B">
        <w:rPr>
          <w:rFonts w:ascii="Arial Narrow" w:eastAsia="Arial Unicode MS" w:hAnsi="Arial Narrow" w:cs="Times New Roman"/>
          <w:b/>
          <w:lang w:val="es-ES_tradnl"/>
        </w:rPr>
        <w:t xml:space="preserve">. </w:t>
      </w:r>
      <w:r w:rsidR="00DA5633" w:rsidRPr="00A23B0B">
        <w:rPr>
          <w:rFonts w:ascii="Arial Narrow" w:eastAsia="Arial Unicode MS" w:hAnsi="Arial Narrow" w:cs="Times New Roman"/>
          <w:b/>
          <w:lang w:val="es-ES_tradnl"/>
        </w:rPr>
        <w:t xml:space="preserve"> </w:t>
      </w:r>
      <w:r w:rsidR="001E7523" w:rsidRPr="00A23B0B">
        <w:rPr>
          <w:rFonts w:ascii="Arial Narrow" w:eastAsia="Times New Roman" w:hAnsi="Arial Narrow" w:cs="Arial"/>
          <w:b/>
        </w:rPr>
        <w:t xml:space="preserve">REPOSICIÓN DE CERÁMICA, BALDOSAS Y/O CORTEZAS ESPECIALES </w:t>
      </w:r>
      <w:r w:rsidR="001E7523" w:rsidRPr="00A23B0B">
        <w:rPr>
          <w:rFonts w:ascii="Arial Narrow" w:hAnsi="Arial Narrow"/>
          <w:b/>
          <w:sz w:val="24"/>
          <w:szCs w:val="24"/>
        </w:rPr>
        <w:t>(CON PROVISION)</w:t>
      </w:r>
    </w:p>
    <w:p w:rsidR="000820F0" w:rsidRPr="00A23B0B"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C71398" w:rsidRPr="00A23B0B">
        <w:rPr>
          <w:rFonts w:ascii="Arial Narrow" w:eastAsia="Times New Roman" w:hAnsi="Arial Narrow" w:cs="Times New Roman"/>
          <w:b/>
          <w:bCs/>
          <w:iCs/>
          <w:lang w:val="es-ES_tradnl"/>
        </w:rPr>
        <w:t>7</w:t>
      </w:r>
      <w:r w:rsidR="000820F0" w:rsidRPr="00A23B0B">
        <w:rPr>
          <w:rFonts w:ascii="Arial Narrow" w:eastAsia="Times New Roman" w:hAnsi="Arial Narrow" w:cs="Times New Roman"/>
          <w:b/>
          <w:bCs/>
          <w:iCs/>
          <w:lang w:val="es-ES_tradnl"/>
        </w:rPr>
        <w:t>.1 Definición</w:t>
      </w:r>
    </w:p>
    <w:p w:rsidR="000820F0" w:rsidRPr="00A23B0B"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C71398" w:rsidRPr="00A23B0B">
        <w:rPr>
          <w:rFonts w:ascii="Arial Narrow" w:eastAsia="Times New Roman" w:hAnsi="Arial Narrow" w:cs="Times New Roman"/>
          <w:b/>
          <w:bCs/>
          <w:iCs/>
          <w:lang w:val="es-ES_tradnl"/>
        </w:rPr>
        <w:t>7</w:t>
      </w:r>
      <w:r w:rsidR="000820F0" w:rsidRPr="00A23B0B">
        <w:rPr>
          <w:rFonts w:ascii="Arial Narrow" w:eastAsia="Times New Roman" w:hAnsi="Arial Narrow" w:cs="Times New Roman"/>
          <w:b/>
          <w:bCs/>
          <w:iCs/>
          <w:lang w:val="es-ES_tradnl"/>
        </w:rPr>
        <w:t>.2 Materiales, herramientas y equipo</w:t>
      </w:r>
    </w:p>
    <w:p w:rsidR="000820F0" w:rsidRPr="00A23B0B"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C71398" w:rsidRPr="00A23B0B">
        <w:rPr>
          <w:rFonts w:ascii="Arial Narrow" w:eastAsia="Times New Roman" w:hAnsi="Arial Narrow" w:cs="Times New Roman"/>
          <w:b/>
          <w:bCs/>
          <w:iCs/>
          <w:lang w:val="es-ES_tradnl"/>
        </w:rPr>
        <w:t>7</w:t>
      </w:r>
      <w:r w:rsidR="000820F0" w:rsidRPr="00A23B0B">
        <w:rPr>
          <w:rFonts w:ascii="Arial Narrow" w:eastAsia="Times New Roman" w:hAnsi="Arial Narrow" w:cs="Times New Roman"/>
          <w:b/>
          <w:bCs/>
          <w:iCs/>
          <w:lang w:val="es-ES_tradnl"/>
        </w:rPr>
        <w:t>.3 Procedimiento para la ejecución</w:t>
      </w:r>
    </w:p>
    <w:p w:rsidR="000820F0" w:rsidRPr="00A23B0B"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C71398" w:rsidRPr="00A23B0B">
        <w:rPr>
          <w:rFonts w:ascii="Arial Narrow" w:eastAsia="Times New Roman" w:hAnsi="Arial Narrow" w:cs="Times New Roman"/>
          <w:b/>
          <w:bCs/>
          <w:iCs/>
          <w:lang w:val="es-ES_tradnl"/>
        </w:rPr>
        <w:t>7</w:t>
      </w:r>
      <w:r w:rsidR="000820F0" w:rsidRPr="00A23B0B">
        <w:rPr>
          <w:rFonts w:ascii="Arial Narrow" w:eastAsia="Times New Roman" w:hAnsi="Arial Narrow" w:cs="Times New Roman"/>
          <w:b/>
          <w:bCs/>
          <w:iCs/>
          <w:lang w:val="es-ES_tradnl"/>
        </w:rPr>
        <w:t>.4 Medición y forma de pago</w:t>
      </w:r>
    </w:p>
    <w:p w:rsidR="00C70F40" w:rsidRPr="00A23B0B" w:rsidRDefault="00C70F40"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820F0" w:rsidRPr="00A23B0B" w:rsidRDefault="000820F0" w:rsidP="000820F0">
      <w:pPr>
        <w:autoSpaceDE w:val="0"/>
        <w:autoSpaceDN w:val="0"/>
        <w:adjustRightInd w:val="0"/>
        <w:spacing w:after="0" w:line="240" w:lineRule="auto"/>
        <w:jc w:val="both"/>
        <w:rPr>
          <w:rFonts w:ascii="Arial Narrow" w:eastAsia="Arial Unicode MS" w:hAnsi="Arial Narrow" w:cs="Times New Roman"/>
          <w:b/>
          <w:lang w:val="es-ES_tradnl"/>
        </w:rPr>
      </w:pPr>
      <w:r w:rsidRPr="00A23B0B">
        <w:rPr>
          <w:rFonts w:ascii="Arial Narrow" w:eastAsia="Arial Unicode MS" w:hAnsi="Arial Narrow" w:cs="Times New Roman"/>
          <w:b/>
          <w:lang w:val="es-ES_tradnl"/>
        </w:rPr>
        <w:t>1</w:t>
      </w:r>
      <w:r w:rsidR="00C71398" w:rsidRPr="00A23B0B">
        <w:rPr>
          <w:rFonts w:ascii="Arial Narrow" w:eastAsia="Arial Unicode MS" w:hAnsi="Arial Narrow" w:cs="Times New Roman"/>
          <w:b/>
          <w:lang w:val="es-ES_tradnl"/>
        </w:rPr>
        <w:t>8</w:t>
      </w:r>
      <w:r w:rsidRPr="00A23B0B">
        <w:rPr>
          <w:rFonts w:ascii="Arial Narrow" w:eastAsia="Arial Unicode MS" w:hAnsi="Arial Narrow" w:cs="Times New Roman"/>
          <w:b/>
          <w:lang w:val="es-ES_tradnl"/>
        </w:rPr>
        <w:t xml:space="preserve">. </w:t>
      </w:r>
      <w:r w:rsidR="00DA5633" w:rsidRPr="00A23B0B">
        <w:rPr>
          <w:rFonts w:ascii="Arial Narrow" w:eastAsia="Times New Roman" w:hAnsi="Arial Narrow" w:cs="Arial"/>
          <w:b/>
        </w:rPr>
        <w:t xml:space="preserve"> REPOSICION DE EMPEDRADO</w:t>
      </w:r>
    </w:p>
    <w:p w:rsidR="007C426C" w:rsidRPr="00A23B0B"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97" w:name="_Toc314666449"/>
      <w:bookmarkEnd w:id="96"/>
      <w:r w:rsidRPr="00A23B0B">
        <w:rPr>
          <w:rFonts w:ascii="Arial Narrow" w:eastAsia="Times New Roman" w:hAnsi="Arial Narrow" w:cs="Times New Roman"/>
          <w:b/>
          <w:bCs/>
          <w:iCs/>
          <w:lang w:val="es-ES_tradnl"/>
        </w:rPr>
        <w:t>1</w:t>
      </w:r>
      <w:r w:rsidR="00C71398" w:rsidRPr="00A23B0B">
        <w:rPr>
          <w:rFonts w:ascii="Arial Narrow" w:eastAsia="Times New Roman" w:hAnsi="Arial Narrow" w:cs="Times New Roman"/>
          <w:b/>
          <w:bCs/>
          <w:iCs/>
          <w:lang w:val="es-ES_tradnl"/>
        </w:rPr>
        <w:t>8</w:t>
      </w:r>
      <w:r w:rsidRPr="00A23B0B">
        <w:rPr>
          <w:rFonts w:ascii="Arial Narrow" w:eastAsia="Times New Roman" w:hAnsi="Arial Narrow" w:cs="Times New Roman"/>
          <w:b/>
          <w:bCs/>
          <w:iCs/>
          <w:lang w:val="es-ES_tradnl"/>
        </w:rPr>
        <w:t>.1 Definición</w:t>
      </w:r>
    </w:p>
    <w:p w:rsidR="007C426C" w:rsidRPr="00A23B0B"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C71398" w:rsidRPr="00A23B0B">
        <w:rPr>
          <w:rFonts w:ascii="Arial Narrow" w:eastAsia="Times New Roman" w:hAnsi="Arial Narrow" w:cs="Times New Roman"/>
          <w:b/>
          <w:bCs/>
          <w:iCs/>
          <w:lang w:val="es-ES_tradnl"/>
        </w:rPr>
        <w:t>8</w:t>
      </w:r>
      <w:r w:rsidRPr="00A23B0B">
        <w:rPr>
          <w:rFonts w:ascii="Arial Narrow" w:eastAsia="Times New Roman" w:hAnsi="Arial Narrow" w:cs="Times New Roman"/>
          <w:b/>
          <w:bCs/>
          <w:iCs/>
          <w:lang w:val="es-ES_tradnl"/>
        </w:rPr>
        <w:t>.2 Materiales, herramientas y equipo</w:t>
      </w:r>
    </w:p>
    <w:p w:rsidR="007C426C" w:rsidRPr="00A23B0B"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C71398" w:rsidRPr="00A23B0B">
        <w:rPr>
          <w:rFonts w:ascii="Arial Narrow" w:eastAsia="Times New Roman" w:hAnsi="Arial Narrow" w:cs="Times New Roman"/>
          <w:b/>
          <w:bCs/>
          <w:iCs/>
          <w:lang w:val="es-ES_tradnl"/>
        </w:rPr>
        <w:t>8</w:t>
      </w:r>
      <w:r w:rsidRPr="00A23B0B">
        <w:rPr>
          <w:rFonts w:ascii="Arial Narrow" w:eastAsia="Times New Roman" w:hAnsi="Arial Narrow" w:cs="Times New Roman"/>
          <w:b/>
          <w:bCs/>
          <w:iCs/>
          <w:lang w:val="es-ES_tradnl"/>
        </w:rPr>
        <w:t>.3 Procedimiento para la ejecución</w:t>
      </w:r>
    </w:p>
    <w:p w:rsidR="007C426C" w:rsidRPr="00A23B0B"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w:t>
      </w:r>
      <w:r w:rsidR="00C71398" w:rsidRPr="00A23B0B">
        <w:rPr>
          <w:rFonts w:ascii="Arial Narrow" w:eastAsia="Times New Roman" w:hAnsi="Arial Narrow" w:cs="Times New Roman"/>
          <w:b/>
          <w:bCs/>
          <w:iCs/>
          <w:lang w:val="es-ES_tradnl"/>
        </w:rPr>
        <w:t>8</w:t>
      </w:r>
      <w:r w:rsidRPr="00A23B0B">
        <w:rPr>
          <w:rFonts w:ascii="Arial Narrow" w:eastAsia="Times New Roman" w:hAnsi="Arial Narrow" w:cs="Times New Roman"/>
          <w:b/>
          <w:bCs/>
          <w:iCs/>
          <w:lang w:val="es-ES_tradnl"/>
        </w:rPr>
        <w:t>.4 Medición y forma de pago</w:t>
      </w:r>
    </w:p>
    <w:p w:rsidR="00C70F40" w:rsidRPr="00A23B0B" w:rsidRDefault="00C70F40"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A23B0B" w:rsidRDefault="00C71398" w:rsidP="00A60857">
      <w:pPr>
        <w:autoSpaceDE w:val="0"/>
        <w:autoSpaceDN w:val="0"/>
        <w:adjustRightInd w:val="0"/>
        <w:spacing w:after="0" w:line="240" w:lineRule="auto"/>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19</w:t>
      </w:r>
      <w:r w:rsidR="003904F9" w:rsidRPr="00A23B0B">
        <w:rPr>
          <w:rFonts w:ascii="Arial Narrow" w:eastAsia="Times New Roman" w:hAnsi="Arial Narrow" w:cs="Times New Roman"/>
          <w:b/>
          <w:bCs/>
          <w:iCs/>
          <w:lang w:val="es-ES_tradnl"/>
        </w:rPr>
        <w:t xml:space="preserve">.  </w:t>
      </w:r>
      <w:bookmarkEnd w:id="97"/>
      <w:r w:rsidR="001E7523" w:rsidRPr="00A23B0B">
        <w:rPr>
          <w:rFonts w:ascii="Arial Narrow" w:eastAsia="Times New Roman" w:hAnsi="Arial Narrow" w:cs="Arial"/>
          <w:b/>
        </w:rPr>
        <w:t>REPOSICION DE PAVIMENTO FLEXIBLE</w:t>
      </w:r>
    </w:p>
    <w:p w:rsidR="007C426C" w:rsidRPr="00A23B0B" w:rsidRDefault="00C71398"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19</w:t>
      </w:r>
      <w:r w:rsidR="007C426C" w:rsidRPr="00A23B0B">
        <w:rPr>
          <w:rFonts w:ascii="Arial Narrow" w:eastAsia="Times New Roman" w:hAnsi="Arial Narrow" w:cs="Times New Roman"/>
          <w:b/>
          <w:bCs/>
          <w:iCs/>
          <w:lang w:val="es-ES_tradnl"/>
        </w:rPr>
        <w:t>.1 Definición</w:t>
      </w:r>
    </w:p>
    <w:p w:rsidR="007C426C" w:rsidRPr="00A23B0B" w:rsidRDefault="00C71398"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19</w:t>
      </w:r>
      <w:r w:rsidR="007C426C" w:rsidRPr="00A23B0B">
        <w:rPr>
          <w:rFonts w:ascii="Arial Narrow" w:eastAsia="Times New Roman" w:hAnsi="Arial Narrow" w:cs="Times New Roman"/>
          <w:b/>
          <w:bCs/>
          <w:iCs/>
          <w:lang w:val="es-ES_tradnl"/>
        </w:rPr>
        <w:t>.2 Materiales, herramientas y equipo</w:t>
      </w:r>
    </w:p>
    <w:p w:rsidR="007C426C" w:rsidRPr="00A23B0B" w:rsidRDefault="00C71398"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19</w:t>
      </w:r>
      <w:r w:rsidR="007C426C" w:rsidRPr="00A23B0B">
        <w:rPr>
          <w:rFonts w:ascii="Arial Narrow" w:eastAsia="Times New Roman" w:hAnsi="Arial Narrow" w:cs="Times New Roman"/>
          <w:b/>
          <w:bCs/>
          <w:iCs/>
          <w:lang w:val="es-ES_tradnl"/>
        </w:rPr>
        <w:t>.3 Procedimiento para la ejecución</w:t>
      </w:r>
    </w:p>
    <w:p w:rsidR="007C426C" w:rsidRDefault="00C71398"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19</w:t>
      </w:r>
      <w:r w:rsidR="007C426C" w:rsidRPr="00A23B0B">
        <w:rPr>
          <w:rFonts w:ascii="Arial Narrow" w:eastAsia="Times New Roman" w:hAnsi="Arial Narrow" w:cs="Times New Roman"/>
          <w:b/>
          <w:bCs/>
          <w:iCs/>
          <w:lang w:val="es-ES_tradnl"/>
        </w:rPr>
        <w:t>.4 Medición y forma de pago</w:t>
      </w:r>
    </w:p>
    <w:p w:rsidR="000D61F4" w:rsidRPr="00A23B0B" w:rsidRDefault="000D61F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70F40" w:rsidRPr="00A23B0B" w:rsidRDefault="00C71398" w:rsidP="00C70F40">
      <w:pPr>
        <w:spacing w:line="240" w:lineRule="auto"/>
        <w:jc w:val="both"/>
        <w:rPr>
          <w:rFonts w:ascii="Arial Narrow" w:eastAsia="Times New Roman" w:hAnsi="Arial Narrow" w:cs="Arial"/>
          <w:b/>
        </w:rPr>
      </w:pPr>
      <w:r w:rsidRPr="00A23B0B">
        <w:rPr>
          <w:rFonts w:ascii="Arial Narrow" w:eastAsia="Times New Roman" w:hAnsi="Arial Narrow" w:cs="Arial"/>
          <w:b/>
        </w:rPr>
        <w:t xml:space="preserve">20.  </w:t>
      </w:r>
      <w:r w:rsidR="00C70F40" w:rsidRPr="00A23B0B">
        <w:rPr>
          <w:rFonts w:ascii="Arial Narrow" w:eastAsia="Times New Roman" w:hAnsi="Arial Narrow" w:cs="Arial"/>
          <w:b/>
        </w:rPr>
        <w:t xml:space="preserve">REPOSICIÓN DE CARPETA DE HORMIGON H-21 </w:t>
      </w:r>
    </w:p>
    <w:p w:rsidR="00C70F40" w:rsidRPr="00A23B0B" w:rsidRDefault="00C70F40" w:rsidP="00C70F4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20.1 Definición</w:t>
      </w:r>
    </w:p>
    <w:p w:rsidR="00C70F40" w:rsidRPr="00A23B0B" w:rsidRDefault="00C70F40" w:rsidP="00C70F4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20.2 Materiales, herramientas y equipo</w:t>
      </w:r>
    </w:p>
    <w:p w:rsidR="00C70F40" w:rsidRPr="00A23B0B" w:rsidRDefault="00C70F40" w:rsidP="00C70F4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20.3 Procedimiento para la ejecución</w:t>
      </w:r>
    </w:p>
    <w:p w:rsidR="00C70F40" w:rsidRPr="00A23B0B" w:rsidRDefault="00C70F40" w:rsidP="00C70F4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20.4 Medición y forma de pago</w:t>
      </w:r>
    </w:p>
    <w:p w:rsidR="001E7523" w:rsidRPr="00A23B0B" w:rsidRDefault="001E7523" w:rsidP="00BF23D0">
      <w:pPr>
        <w:autoSpaceDE w:val="0"/>
        <w:autoSpaceDN w:val="0"/>
        <w:adjustRightInd w:val="0"/>
        <w:spacing w:after="0" w:line="240" w:lineRule="auto"/>
        <w:jc w:val="both"/>
        <w:rPr>
          <w:rFonts w:ascii="Arial Narrow" w:eastAsia="Times New Roman" w:hAnsi="Arial Narrow" w:cs="Times New Roman"/>
          <w:b/>
          <w:iCs/>
        </w:rPr>
      </w:pPr>
    </w:p>
    <w:p w:rsidR="00BF23D0" w:rsidRPr="00A23B0B" w:rsidRDefault="00BF23D0" w:rsidP="00BF23D0">
      <w:pPr>
        <w:autoSpaceDE w:val="0"/>
        <w:autoSpaceDN w:val="0"/>
        <w:adjustRightInd w:val="0"/>
        <w:spacing w:after="0" w:line="240" w:lineRule="auto"/>
        <w:jc w:val="both"/>
        <w:rPr>
          <w:rFonts w:ascii="Arial Narrow" w:eastAsia="Times New Roman" w:hAnsi="Arial Narrow" w:cs="Times New Roman"/>
          <w:b/>
          <w:iCs/>
          <w:lang w:val="es-ES_tradnl"/>
        </w:rPr>
      </w:pPr>
      <w:r w:rsidRPr="00A23B0B">
        <w:rPr>
          <w:rFonts w:ascii="Arial Narrow" w:eastAsia="Times New Roman" w:hAnsi="Arial Narrow" w:cs="Times New Roman"/>
          <w:b/>
          <w:iCs/>
          <w:lang w:val="es-ES_tradnl"/>
        </w:rPr>
        <w:t xml:space="preserve">21.  </w:t>
      </w:r>
      <w:r w:rsidR="001E7523" w:rsidRPr="00A23B0B">
        <w:rPr>
          <w:rFonts w:ascii="Arial Narrow" w:eastAsia="Times New Roman" w:hAnsi="Arial Narrow" w:cs="Times New Roman"/>
          <w:b/>
          <w:bCs/>
          <w:iCs/>
          <w:lang w:val="es-ES_tradnl"/>
        </w:rPr>
        <w:t>REPOSICION DE ESTRUCTURAS DE HORMIGON CICLÓPEO</w:t>
      </w:r>
    </w:p>
    <w:p w:rsidR="007C426C" w:rsidRPr="00A23B0B"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21.1 Definición</w:t>
      </w:r>
    </w:p>
    <w:p w:rsidR="007C426C" w:rsidRPr="00A23B0B"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21.2 Materiales, herramientas y equipo</w:t>
      </w:r>
    </w:p>
    <w:p w:rsidR="007C426C" w:rsidRPr="00A23B0B"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21.3 Procedimiento para la ejecución</w:t>
      </w:r>
    </w:p>
    <w:p w:rsidR="007C426C" w:rsidRPr="00A23B0B"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21.4 Medición y forma de pago</w:t>
      </w:r>
    </w:p>
    <w:p w:rsidR="00C70F40" w:rsidRPr="00A23B0B" w:rsidRDefault="00C70F40"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A23B0B" w:rsidRDefault="007C426C" w:rsidP="00A5727B">
      <w:pPr>
        <w:autoSpaceDE w:val="0"/>
        <w:autoSpaceDN w:val="0"/>
        <w:adjustRightInd w:val="0"/>
        <w:spacing w:after="0" w:line="240" w:lineRule="auto"/>
        <w:jc w:val="both"/>
        <w:rPr>
          <w:rFonts w:ascii="Arial Narrow" w:eastAsia="Times New Roman" w:hAnsi="Arial Narrow" w:cs="Times New Roman"/>
          <w:b/>
          <w:bCs/>
          <w:iCs/>
          <w:lang w:val="es-ES_tradnl"/>
        </w:rPr>
      </w:pPr>
      <w:bookmarkStart w:id="98" w:name="_Toc314666451"/>
      <w:r w:rsidRPr="00A23B0B">
        <w:rPr>
          <w:rFonts w:ascii="Arial Narrow" w:eastAsia="Times New Roman" w:hAnsi="Arial Narrow" w:cs="Times New Roman"/>
          <w:b/>
          <w:bCs/>
          <w:iCs/>
          <w:lang w:val="es-ES_tradnl"/>
        </w:rPr>
        <w:t>2</w:t>
      </w:r>
      <w:r w:rsidR="00C71398" w:rsidRPr="00A23B0B">
        <w:rPr>
          <w:rFonts w:ascii="Arial Narrow" w:eastAsia="Times New Roman" w:hAnsi="Arial Narrow" w:cs="Times New Roman"/>
          <w:b/>
          <w:bCs/>
          <w:iCs/>
          <w:lang w:val="es-ES_tradnl"/>
        </w:rPr>
        <w:t>2</w:t>
      </w:r>
      <w:r w:rsidR="003904F9" w:rsidRPr="00A23B0B">
        <w:rPr>
          <w:rFonts w:ascii="Arial Narrow" w:eastAsia="Times New Roman" w:hAnsi="Arial Narrow" w:cs="Times New Roman"/>
          <w:b/>
          <w:bCs/>
          <w:iCs/>
          <w:lang w:val="es-ES_tradnl"/>
        </w:rPr>
        <w:t xml:space="preserve">.  </w:t>
      </w:r>
      <w:bookmarkEnd w:id="98"/>
      <w:r w:rsidR="001E7523" w:rsidRPr="00A23B0B">
        <w:rPr>
          <w:rFonts w:ascii="Arial Narrow" w:eastAsia="Times New Roman" w:hAnsi="Arial Narrow" w:cs="Arial"/>
          <w:b/>
        </w:rPr>
        <w:t>BASE DE FIJACION PARA VALVULA DE PE</w:t>
      </w:r>
    </w:p>
    <w:p w:rsidR="007C426C" w:rsidRPr="00A23B0B"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w:t>
      </w:r>
      <w:r w:rsidR="00C71398" w:rsidRPr="00A23B0B">
        <w:rPr>
          <w:rFonts w:ascii="Arial Narrow" w:eastAsia="Times New Roman" w:hAnsi="Arial Narrow" w:cs="Times New Roman"/>
          <w:b/>
          <w:bCs/>
          <w:iCs/>
          <w:lang w:val="es-ES_tradnl"/>
        </w:rPr>
        <w:t>2</w:t>
      </w:r>
      <w:r w:rsidRPr="00A23B0B">
        <w:rPr>
          <w:rFonts w:ascii="Arial Narrow" w:eastAsia="Times New Roman" w:hAnsi="Arial Narrow" w:cs="Times New Roman"/>
          <w:b/>
          <w:bCs/>
          <w:iCs/>
          <w:lang w:val="es-ES_tradnl"/>
        </w:rPr>
        <w:t>.1 Definición</w:t>
      </w:r>
    </w:p>
    <w:p w:rsidR="007C426C" w:rsidRPr="00A23B0B"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w:t>
      </w:r>
      <w:r w:rsidR="00C71398" w:rsidRPr="00A23B0B">
        <w:rPr>
          <w:rFonts w:ascii="Arial Narrow" w:eastAsia="Times New Roman" w:hAnsi="Arial Narrow" w:cs="Times New Roman"/>
          <w:b/>
          <w:bCs/>
          <w:iCs/>
          <w:lang w:val="es-ES_tradnl"/>
        </w:rPr>
        <w:t>2</w:t>
      </w:r>
      <w:r w:rsidRPr="00A23B0B">
        <w:rPr>
          <w:rFonts w:ascii="Arial Narrow" w:eastAsia="Times New Roman" w:hAnsi="Arial Narrow" w:cs="Times New Roman"/>
          <w:b/>
          <w:bCs/>
          <w:iCs/>
          <w:lang w:val="es-ES_tradnl"/>
        </w:rPr>
        <w:t>.2 Materiales, herramientas y equipo</w:t>
      </w:r>
    </w:p>
    <w:p w:rsidR="007C426C" w:rsidRPr="00A23B0B"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w:t>
      </w:r>
      <w:r w:rsidR="00C71398" w:rsidRPr="00A23B0B">
        <w:rPr>
          <w:rFonts w:ascii="Arial Narrow" w:eastAsia="Times New Roman" w:hAnsi="Arial Narrow" w:cs="Times New Roman"/>
          <w:b/>
          <w:bCs/>
          <w:iCs/>
          <w:lang w:val="es-ES_tradnl"/>
        </w:rPr>
        <w:t>2</w:t>
      </w:r>
      <w:r w:rsidRPr="00A23B0B">
        <w:rPr>
          <w:rFonts w:ascii="Arial Narrow" w:eastAsia="Times New Roman" w:hAnsi="Arial Narrow" w:cs="Times New Roman"/>
          <w:b/>
          <w:bCs/>
          <w:iCs/>
          <w:lang w:val="es-ES_tradnl"/>
        </w:rPr>
        <w:t>.3 Procedimiento para la ejecución</w:t>
      </w:r>
    </w:p>
    <w:p w:rsidR="007C426C" w:rsidRPr="00A23B0B"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w:t>
      </w:r>
      <w:r w:rsidR="00C71398" w:rsidRPr="00A23B0B">
        <w:rPr>
          <w:rFonts w:ascii="Arial Narrow" w:eastAsia="Times New Roman" w:hAnsi="Arial Narrow" w:cs="Times New Roman"/>
          <w:b/>
          <w:bCs/>
          <w:iCs/>
          <w:lang w:val="es-ES_tradnl"/>
        </w:rPr>
        <w:t>2</w:t>
      </w:r>
      <w:r w:rsidRPr="00A23B0B">
        <w:rPr>
          <w:rFonts w:ascii="Arial Narrow" w:eastAsia="Times New Roman" w:hAnsi="Arial Narrow" w:cs="Times New Roman"/>
          <w:b/>
          <w:bCs/>
          <w:iCs/>
          <w:lang w:val="es-ES_tradnl"/>
        </w:rPr>
        <w:t>.4 Medición y forma de pago</w:t>
      </w:r>
    </w:p>
    <w:p w:rsidR="004F217F" w:rsidRPr="00A23B0B" w:rsidRDefault="004F217F"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C76C6" w:rsidRPr="00A23B0B" w:rsidRDefault="000C76C6" w:rsidP="00A5727B">
      <w:pPr>
        <w:spacing w:after="0" w:line="240" w:lineRule="auto"/>
        <w:jc w:val="both"/>
        <w:rPr>
          <w:rFonts w:ascii="Arial Narrow" w:eastAsia="Arial Unicode MS" w:hAnsi="Arial Narrow" w:cs="Times New Roman"/>
          <w:b/>
          <w:lang w:val="es-ES_tradnl"/>
        </w:rPr>
      </w:pPr>
      <w:r w:rsidRPr="00A23B0B">
        <w:rPr>
          <w:rFonts w:ascii="Arial Narrow" w:eastAsia="Times New Roman" w:hAnsi="Arial Narrow" w:cs="Arial"/>
          <w:b/>
        </w:rPr>
        <w:t>2</w:t>
      </w:r>
      <w:r w:rsidR="00C71398" w:rsidRPr="00A23B0B">
        <w:rPr>
          <w:rFonts w:ascii="Arial Narrow" w:eastAsia="Times New Roman" w:hAnsi="Arial Narrow" w:cs="Arial"/>
          <w:b/>
        </w:rPr>
        <w:t>3</w:t>
      </w:r>
      <w:r w:rsidRPr="00A23B0B">
        <w:rPr>
          <w:rFonts w:ascii="Arial Narrow" w:eastAsia="Times New Roman" w:hAnsi="Arial Narrow" w:cs="Arial"/>
          <w:b/>
        </w:rPr>
        <w:t xml:space="preserve">.  </w:t>
      </w:r>
      <w:r w:rsidR="001E7523" w:rsidRPr="00A23B0B">
        <w:rPr>
          <w:rFonts w:ascii="Arial Narrow" w:eastAsia="Times New Roman" w:hAnsi="Arial Narrow" w:cs="Times New Roman"/>
          <w:b/>
          <w:bCs/>
          <w:iCs/>
          <w:lang w:val="es-ES_tradnl"/>
        </w:rPr>
        <w:t>ELABORACION DE PLANOS AS-BUILT</w:t>
      </w:r>
    </w:p>
    <w:p w:rsidR="000C76C6" w:rsidRPr="00A23B0B"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w:t>
      </w:r>
      <w:r w:rsidR="00C71398" w:rsidRPr="00A23B0B">
        <w:rPr>
          <w:rFonts w:ascii="Arial Narrow" w:eastAsia="Times New Roman" w:hAnsi="Arial Narrow" w:cs="Times New Roman"/>
          <w:b/>
          <w:bCs/>
          <w:iCs/>
          <w:lang w:val="es-ES_tradnl"/>
        </w:rPr>
        <w:t>3</w:t>
      </w:r>
      <w:r w:rsidRPr="00A23B0B">
        <w:rPr>
          <w:rFonts w:ascii="Arial Narrow" w:eastAsia="Times New Roman" w:hAnsi="Arial Narrow" w:cs="Times New Roman"/>
          <w:b/>
          <w:bCs/>
          <w:iCs/>
          <w:lang w:val="es-ES_tradnl"/>
        </w:rPr>
        <w:t>.1 Definición</w:t>
      </w:r>
    </w:p>
    <w:p w:rsidR="000C76C6" w:rsidRPr="00A23B0B"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w:t>
      </w:r>
      <w:r w:rsidR="00C71398" w:rsidRPr="00A23B0B">
        <w:rPr>
          <w:rFonts w:ascii="Arial Narrow" w:eastAsia="Times New Roman" w:hAnsi="Arial Narrow" w:cs="Times New Roman"/>
          <w:b/>
          <w:bCs/>
          <w:iCs/>
          <w:lang w:val="es-ES_tradnl"/>
        </w:rPr>
        <w:t>3</w:t>
      </w:r>
      <w:r w:rsidRPr="00A23B0B">
        <w:rPr>
          <w:rFonts w:ascii="Arial Narrow" w:eastAsia="Times New Roman" w:hAnsi="Arial Narrow" w:cs="Times New Roman"/>
          <w:b/>
          <w:bCs/>
          <w:iCs/>
          <w:lang w:val="es-ES_tradnl"/>
        </w:rPr>
        <w:t>.2 Materiales, herramientas y equipo</w:t>
      </w:r>
    </w:p>
    <w:p w:rsidR="000C76C6" w:rsidRPr="00A23B0B"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w:t>
      </w:r>
      <w:r w:rsidR="00C71398" w:rsidRPr="00A23B0B">
        <w:rPr>
          <w:rFonts w:ascii="Arial Narrow" w:eastAsia="Times New Roman" w:hAnsi="Arial Narrow" w:cs="Times New Roman"/>
          <w:b/>
          <w:bCs/>
          <w:iCs/>
          <w:lang w:val="es-ES_tradnl"/>
        </w:rPr>
        <w:t>3</w:t>
      </w:r>
      <w:r w:rsidRPr="00A23B0B">
        <w:rPr>
          <w:rFonts w:ascii="Arial Narrow" w:eastAsia="Times New Roman" w:hAnsi="Arial Narrow" w:cs="Times New Roman"/>
          <w:b/>
          <w:bCs/>
          <w:iCs/>
          <w:lang w:val="es-ES_tradnl"/>
        </w:rPr>
        <w:t>.3 Procedimiento para la ejecución</w:t>
      </w:r>
    </w:p>
    <w:p w:rsidR="000C76C6" w:rsidRPr="00A23B0B"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w:t>
      </w:r>
      <w:r w:rsidR="00C71398" w:rsidRPr="00A23B0B">
        <w:rPr>
          <w:rFonts w:ascii="Arial Narrow" w:eastAsia="Times New Roman" w:hAnsi="Arial Narrow" w:cs="Times New Roman"/>
          <w:b/>
          <w:bCs/>
          <w:iCs/>
          <w:lang w:val="es-ES_tradnl"/>
        </w:rPr>
        <w:t>3</w:t>
      </w:r>
      <w:r w:rsidRPr="00A23B0B">
        <w:rPr>
          <w:rFonts w:ascii="Arial Narrow" w:eastAsia="Times New Roman" w:hAnsi="Arial Narrow" w:cs="Times New Roman"/>
          <w:b/>
          <w:bCs/>
          <w:iCs/>
          <w:lang w:val="es-ES_tradnl"/>
        </w:rPr>
        <w:t>.4 Medición y forma de pago</w:t>
      </w:r>
    </w:p>
    <w:p w:rsidR="004F217F" w:rsidRPr="00A23B0B" w:rsidRDefault="004F217F"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200FF9" w:rsidRPr="00A23B0B" w:rsidRDefault="00403828" w:rsidP="00A5727B">
      <w:pPr>
        <w:spacing w:after="0" w:line="240" w:lineRule="auto"/>
        <w:jc w:val="both"/>
        <w:rPr>
          <w:rFonts w:ascii="Arial Narrow" w:eastAsia="Arial Unicode MS" w:hAnsi="Arial Narrow" w:cs="Times New Roman"/>
          <w:b/>
          <w:caps/>
          <w:lang w:val="es-ES_tradnl"/>
        </w:rPr>
      </w:pPr>
      <w:r w:rsidRPr="00A23B0B">
        <w:rPr>
          <w:rFonts w:ascii="Arial Narrow" w:eastAsia="Arial Unicode MS" w:hAnsi="Arial Narrow" w:cs="Times New Roman"/>
          <w:b/>
          <w:caps/>
          <w:lang w:val="es-ES_tradnl"/>
        </w:rPr>
        <w:t>2</w:t>
      </w:r>
      <w:r w:rsidR="00C71398" w:rsidRPr="00A23B0B">
        <w:rPr>
          <w:rFonts w:ascii="Arial Narrow" w:eastAsia="Arial Unicode MS" w:hAnsi="Arial Narrow" w:cs="Times New Roman"/>
          <w:b/>
          <w:caps/>
          <w:lang w:val="es-ES_tradnl"/>
        </w:rPr>
        <w:t>4</w:t>
      </w:r>
      <w:r w:rsidR="00200FF9" w:rsidRPr="00A23B0B">
        <w:rPr>
          <w:rFonts w:ascii="Arial Narrow" w:eastAsia="Arial Unicode MS" w:hAnsi="Arial Narrow" w:cs="Times New Roman"/>
          <w:b/>
          <w:caps/>
          <w:lang w:val="es-ES_tradnl"/>
        </w:rPr>
        <w:t xml:space="preserve">.  </w:t>
      </w:r>
      <w:r w:rsidR="001E7523" w:rsidRPr="00A23B0B">
        <w:rPr>
          <w:rFonts w:ascii="Arial Narrow" w:eastAsia="Times New Roman" w:hAnsi="Arial Narrow" w:cs="Arial"/>
          <w:b/>
        </w:rPr>
        <w:t>LIMPIEZA Y RETIRO DE ESCOMBROS</w:t>
      </w:r>
    </w:p>
    <w:p w:rsidR="00200FF9" w:rsidRPr="00A23B0B"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w:t>
      </w:r>
      <w:r w:rsidR="00C71398" w:rsidRPr="00A23B0B">
        <w:rPr>
          <w:rFonts w:ascii="Arial Narrow" w:eastAsia="Times New Roman" w:hAnsi="Arial Narrow" w:cs="Times New Roman"/>
          <w:b/>
          <w:bCs/>
          <w:iCs/>
          <w:lang w:val="es-ES_tradnl"/>
        </w:rPr>
        <w:t>4</w:t>
      </w:r>
      <w:r w:rsidR="00200FF9" w:rsidRPr="00A23B0B">
        <w:rPr>
          <w:rFonts w:ascii="Arial Narrow" w:eastAsia="Times New Roman" w:hAnsi="Arial Narrow" w:cs="Times New Roman"/>
          <w:b/>
          <w:bCs/>
          <w:iCs/>
          <w:lang w:val="es-ES_tradnl"/>
        </w:rPr>
        <w:t>.1 Definición</w:t>
      </w:r>
    </w:p>
    <w:p w:rsidR="00200FF9" w:rsidRPr="00A23B0B"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w:t>
      </w:r>
      <w:r w:rsidR="00C71398" w:rsidRPr="00A23B0B">
        <w:rPr>
          <w:rFonts w:ascii="Arial Narrow" w:eastAsia="Times New Roman" w:hAnsi="Arial Narrow" w:cs="Times New Roman"/>
          <w:b/>
          <w:bCs/>
          <w:iCs/>
          <w:lang w:val="es-ES_tradnl"/>
        </w:rPr>
        <w:t>4</w:t>
      </w:r>
      <w:r w:rsidR="00200FF9" w:rsidRPr="00A23B0B">
        <w:rPr>
          <w:rFonts w:ascii="Arial Narrow" w:eastAsia="Times New Roman" w:hAnsi="Arial Narrow" w:cs="Times New Roman"/>
          <w:b/>
          <w:bCs/>
          <w:iCs/>
          <w:lang w:val="es-ES_tradnl"/>
        </w:rPr>
        <w:t>.2 Materiales, herramientas y equipo</w:t>
      </w:r>
    </w:p>
    <w:p w:rsidR="00200FF9" w:rsidRPr="00A23B0B"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w:t>
      </w:r>
      <w:r w:rsidR="00C71398" w:rsidRPr="00A23B0B">
        <w:rPr>
          <w:rFonts w:ascii="Arial Narrow" w:eastAsia="Times New Roman" w:hAnsi="Arial Narrow" w:cs="Times New Roman"/>
          <w:b/>
          <w:bCs/>
          <w:iCs/>
          <w:lang w:val="es-ES_tradnl"/>
        </w:rPr>
        <w:t>4</w:t>
      </w:r>
      <w:r w:rsidR="00200FF9" w:rsidRPr="00A23B0B">
        <w:rPr>
          <w:rFonts w:ascii="Arial Narrow" w:eastAsia="Times New Roman" w:hAnsi="Arial Narrow" w:cs="Times New Roman"/>
          <w:b/>
          <w:bCs/>
          <w:iCs/>
          <w:lang w:val="es-ES_tradnl"/>
        </w:rPr>
        <w:t>.3 Procedimiento para la ejecución</w:t>
      </w:r>
    </w:p>
    <w:p w:rsidR="00200FF9" w:rsidRPr="00A23B0B"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w:t>
      </w:r>
      <w:r w:rsidR="00C71398" w:rsidRPr="00A23B0B">
        <w:rPr>
          <w:rFonts w:ascii="Arial Narrow" w:eastAsia="Times New Roman" w:hAnsi="Arial Narrow" w:cs="Times New Roman"/>
          <w:b/>
          <w:bCs/>
          <w:iCs/>
          <w:lang w:val="es-ES_tradnl"/>
        </w:rPr>
        <w:t>4</w:t>
      </w:r>
      <w:r w:rsidR="00200FF9" w:rsidRPr="00A23B0B">
        <w:rPr>
          <w:rFonts w:ascii="Arial Narrow" w:eastAsia="Times New Roman" w:hAnsi="Arial Narrow" w:cs="Times New Roman"/>
          <w:b/>
          <w:bCs/>
          <w:iCs/>
          <w:lang w:val="es-ES_tradnl"/>
        </w:rPr>
        <w:t>.4 Previsiones aplicables a la excavación</w:t>
      </w:r>
    </w:p>
    <w:p w:rsidR="00200FF9" w:rsidRPr="00A23B0B"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23B0B">
        <w:rPr>
          <w:rFonts w:ascii="Arial Narrow" w:eastAsia="Times New Roman" w:hAnsi="Arial Narrow" w:cs="Times New Roman"/>
          <w:b/>
          <w:bCs/>
          <w:iCs/>
          <w:lang w:val="es-ES_tradnl"/>
        </w:rPr>
        <w:t>2</w:t>
      </w:r>
      <w:r w:rsidR="00C71398" w:rsidRPr="00A23B0B">
        <w:rPr>
          <w:rFonts w:ascii="Arial Narrow" w:eastAsia="Times New Roman" w:hAnsi="Arial Narrow" w:cs="Times New Roman"/>
          <w:b/>
          <w:bCs/>
          <w:iCs/>
          <w:lang w:val="es-ES_tradnl"/>
        </w:rPr>
        <w:t>4</w:t>
      </w:r>
      <w:r w:rsidR="00200FF9" w:rsidRPr="00A23B0B">
        <w:rPr>
          <w:rFonts w:ascii="Arial Narrow" w:eastAsia="Times New Roman" w:hAnsi="Arial Narrow" w:cs="Times New Roman"/>
          <w:b/>
          <w:bCs/>
          <w:iCs/>
          <w:lang w:val="es-ES_tradnl"/>
        </w:rPr>
        <w:t>.5 Medición y forma de pago</w:t>
      </w:r>
    </w:p>
    <w:p w:rsidR="008E5242" w:rsidRPr="00A23B0B" w:rsidRDefault="008E5242" w:rsidP="00A60857">
      <w:pPr>
        <w:spacing w:after="0" w:line="240" w:lineRule="auto"/>
        <w:jc w:val="both"/>
        <w:rPr>
          <w:rFonts w:ascii="Arial Narrow" w:eastAsia="Arial Unicode MS" w:hAnsi="Arial Narrow" w:cs="Times New Roman"/>
          <w:bCs/>
          <w:sz w:val="24"/>
          <w:szCs w:val="24"/>
        </w:rPr>
      </w:pPr>
    </w:p>
    <w:p w:rsidR="008E5242" w:rsidRPr="00A23B0B" w:rsidRDefault="008E5242" w:rsidP="00A60857">
      <w:pPr>
        <w:spacing w:after="0" w:line="240" w:lineRule="auto"/>
        <w:jc w:val="both"/>
        <w:rPr>
          <w:rFonts w:ascii="Arial Narrow" w:eastAsia="Arial Unicode MS" w:hAnsi="Arial Narrow" w:cs="Times New Roman"/>
          <w:bCs/>
          <w:sz w:val="24"/>
          <w:szCs w:val="24"/>
        </w:rPr>
      </w:pPr>
    </w:p>
    <w:p w:rsidR="008E5242" w:rsidRPr="00A23B0B" w:rsidRDefault="008E5242" w:rsidP="00A60857">
      <w:pPr>
        <w:spacing w:after="0" w:line="240" w:lineRule="auto"/>
        <w:jc w:val="both"/>
        <w:rPr>
          <w:rFonts w:ascii="Arial Narrow" w:eastAsia="Arial Unicode MS" w:hAnsi="Arial Narrow" w:cs="Times New Roman"/>
          <w:bCs/>
          <w:sz w:val="24"/>
          <w:szCs w:val="24"/>
        </w:rPr>
      </w:pPr>
    </w:p>
    <w:p w:rsidR="00594B71" w:rsidRPr="00A23B0B" w:rsidRDefault="00594B71" w:rsidP="00A60857">
      <w:pPr>
        <w:spacing w:after="0" w:line="240" w:lineRule="auto"/>
        <w:jc w:val="both"/>
        <w:rPr>
          <w:rFonts w:ascii="Arial Narrow" w:eastAsia="Arial Unicode MS" w:hAnsi="Arial Narrow" w:cs="Times New Roman"/>
          <w:bCs/>
          <w:sz w:val="24"/>
          <w:szCs w:val="24"/>
        </w:rPr>
      </w:pPr>
    </w:p>
    <w:p w:rsidR="00594B71" w:rsidRPr="00A23B0B" w:rsidRDefault="00594B71" w:rsidP="00A60857">
      <w:pPr>
        <w:spacing w:after="0" w:line="240" w:lineRule="auto"/>
        <w:jc w:val="both"/>
        <w:rPr>
          <w:rFonts w:ascii="Arial Narrow" w:eastAsia="Arial Unicode MS" w:hAnsi="Arial Narrow" w:cs="Times New Roman"/>
          <w:bCs/>
          <w:sz w:val="24"/>
          <w:szCs w:val="24"/>
        </w:rPr>
      </w:pPr>
    </w:p>
    <w:p w:rsidR="00594B71" w:rsidRPr="00A23B0B" w:rsidRDefault="00594B71" w:rsidP="00A60857">
      <w:pPr>
        <w:spacing w:after="0" w:line="240" w:lineRule="auto"/>
        <w:jc w:val="both"/>
        <w:rPr>
          <w:rFonts w:ascii="Arial Narrow" w:eastAsia="Arial Unicode MS" w:hAnsi="Arial Narrow" w:cs="Times New Roman"/>
          <w:bCs/>
          <w:sz w:val="24"/>
          <w:szCs w:val="24"/>
        </w:rPr>
      </w:pPr>
    </w:p>
    <w:p w:rsidR="00594B71" w:rsidRDefault="00594B71" w:rsidP="00A60857">
      <w:pPr>
        <w:spacing w:after="0" w:line="240" w:lineRule="auto"/>
        <w:jc w:val="both"/>
        <w:rPr>
          <w:rFonts w:ascii="Arial Narrow" w:eastAsia="Arial Unicode MS" w:hAnsi="Arial Narrow" w:cs="Times New Roman"/>
          <w:bCs/>
          <w:sz w:val="24"/>
          <w:szCs w:val="24"/>
        </w:rPr>
      </w:pPr>
    </w:p>
    <w:p w:rsidR="000D61F4" w:rsidRDefault="000D61F4" w:rsidP="00A60857">
      <w:pPr>
        <w:spacing w:after="0" w:line="240" w:lineRule="auto"/>
        <w:jc w:val="both"/>
        <w:rPr>
          <w:rFonts w:ascii="Arial Narrow" w:eastAsia="Arial Unicode MS" w:hAnsi="Arial Narrow" w:cs="Times New Roman"/>
          <w:bCs/>
          <w:sz w:val="24"/>
          <w:szCs w:val="24"/>
        </w:rPr>
      </w:pPr>
    </w:p>
    <w:p w:rsidR="000D61F4" w:rsidRDefault="000D61F4" w:rsidP="00A60857">
      <w:pPr>
        <w:spacing w:after="0" w:line="240" w:lineRule="auto"/>
        <w:jc w:val="both"/>
        <w:rPr>
          <w:rFonts w:ascii="Arial Narrow" w:eastAsia="Arial Unicode MS" w:hAnsi="Arial Narrow" w:cs="Times New Roman"/>
          <w:bCs/>
          <w:sz w:val="24"/>
          <w:szCs w:val="24"/>
        </w:rPr>
      </w:pPr>
    </w:p>
    <w:p w:rsidR="000D61F4" w:rsidRDefault="000D61F4" w:rsidP="00A60857">
      <w:pPr>
        <w:spacing w:after="0" w:line="240" w:lineRule="auto"/>
        <w:jc w:val="both"/>
        <w:rPr>
          <w:rFonts w:ascii="Arial Narrow" w:eastAsia="Arial Unicode MS" w:hAnsi="Arial Narrow" w:cs="Times New Roman"/>
          <w:bCs/>
          <w:sz w:val="24"/>
          <w:szCs w:val="24"/>
        </w:rPr>
      </w:pPr>
    </w:p>
    <w:p w:rsidR="000D61F4" w:rsidRDefault="000D61F4" w:rsidP="00A60857">
      <w:pPr>
        <w:spacing w:after="0" w:line="240" w:lineRule="auto"/>
        <w:jc w:val="both"/>
        <w:rPr>
          <w:rFonts w:ascii="Arial Narrow" w:eastAsia="Arial Unicode MS" w:hAnsi="Arial Narrow" w:cs="Times New Roman"/>
          <w:bCs/>
          <w:sz w:val="24"/>
          <w:szCs w:val="24"/>
        </w:rPr>
      </w:pPr>
    </w:p>
    <w:p w:rsidR="000D61F4" w:rsidRDefault="000D61F4" w:rsidP="00A60857">
      <w:pPr>
        <w:spacing w:after="0" w:line="240" w:lineRule="auto"/>
        <w:jc w:val="both"/>
        <w:rPr>
          <w:rFonts w:ascii="Arial Narrow" w:eastAsia="Arial Unicode MS" w:hAnsi="Arial Narrow" w:cs="Times New Roman"/>
          <w:bCs/>
          <w:sz w:val="24"/>
          <w:szCs w:val="24"/>
        </w:rPr>
      </w:pPr>
    </w:p>
    <w:p w:rsidR="000D61F4" w:rsidRPr="00A23B0B" w:rsidRDefault="000D61F4" w:rsidP="00A60857">
      <w:pPr>
        <w:spacing w:after="0" w:line="240" w:lineRule="auto"/>
        <w:jc w:val="both"/>
        <w:rPr>
          <w:rFonts w:ascii="Arial Narrow" w:eastAsia="Arial Unicode MS" w:hAnsi="Arial Narrow" w:cs="Times New Roman"/>
          <w:bCs/>
          <w:sz w:val="24"/>
          <w:szCs w:val="24"/>
        </w:rPr>
      </w:pPr>
    </w:p>
    <w:p w:rsidR="00594B71" w:rsidRPr="00A23B0B" w:rsidRDefault="00594B71" w:rsidP="00A60857">
      <w:pPr>
        <w:spacing w:after="0" w:line="240" w:lineRule="auto"/>
        <w:jc w:val="both"/>
        <w:rPr>
          <w:rFonts w:ascii="Arial Narrow" w:eastAsia="Arial Unicode MS" w:hAnsi="Arial Narrow" w:cs="Times New Roman"/>
          <w:bCs/>
          <w:sz w:val="24"/>
          <w:szCs w:val="24"/>
        </w:rPr>
      </w:pPr>
    </w:p>
    <w:p w:rsidR="00594B71" w:rsidRPr="00A23B0B" w:rsidRDefault="00594B71" w:rsidP="00A60857">
      <w:pPr>
        <w:spacing w:after="0" w:line="240" w:lineRule="auto"/>
        <w:jc w:val="both"/>
        <w:rPr>
          <w:rFonts w:ascii="Arial Narrow" w:eastAsia="Arial Unicode MS" w:hAnsi="Arial Narrow" w:cs="Times New Roman"/>
          <w:bCs/>
          <w:sz w:val="24"/>
          <w:szCs w:val="24"/>
        </w:rPr>
      </w:pPr>
    </w:p>
    <w:p w:rsidR="00594B71" w:rsidRPr="00A23B0B" w:rsidRDefault="00594B71" w:rsidP="00A60857">
      <w:pPr>
        <w:spacing w:after="0" w:line="240" w:lineRule="auto"/>
        <w:jc w:val="both"/>
        <w:rPr>
          <w:rFonts w:ascii="Arial Narrow" w:eastAsia="Arial Unicode MS" w:hAnsi="Arial Narrow" w:cs="Times New Roman"/>
          <w:bCs/>
          <w:sz w:val="24"/>
          <w:szCs w:val="24"/>
        </w:rPr>
      </w:pPr>
    </w:p>
    <w:p w:rsidR="008E5242" w:rsidRPr="00A23B0B" w:rsidRDefault="008E5242" w:rsidP="00A60857">
      <w:pPr>
        <w:spacing w:after="0" w:line="240" w:lineRule="auto"/>
        <w:jc w:val="both"/>
        <w:rPr>
          <w:rFonts w:ascii="Arial Narrow" w:eastAsia="Arial Unicode MS" w:hAnsi="Arial Narrow" w:cs="Times New Roman"/>
          <w:bCs/>
          <w:sz w:val="24"/>
          <w:szCs w:val="24"/>
        </w:rPr>
      </w:pPr>
    </w:p>
    <w:p w:rsidR="00794BFE" w:rsidRPr="00A23B0B" w:rsidRDefault="005112E0" w:rsidP="00A60857">
      <w:pPr>
        <w:tabs>
          <w:tab w:val="left" w:pos="2235"/>
        </w:tabs>
        <w:spacing w:line="240" w:lineRule="auto"/>
        <w:jc w:val="center"/>
        <w:rPr>
          <w:rFonts w:ascii="Arial Narrow" w:hAnsi="Arial Narrow"/>
          <w:b/>
          <w:bCs/>
          <w:iCs/>
          <w:sz w:val="24"/>
          <w:szCs w:val="24"/>
        </w:rPr>
      </w:pPr>
      <w:bookmarkStart w:id="99" w:name="_Toc314666458"/>
      <w:r w:rsidRPr="00A23B0B">
        <w:rPr>
          <w:rFonts w:ascii="Arial Narrow" w:hAnsi="Arial Narrow"/>
          <w:b/>
          <w:bCs/>
          <w:iCs/>
          <w:sz w:val="24"/>
          <w:szCs w:val="24"/>
        </w:rPr>
        <w:lastRenderedPageBreak/>
        <w:t>ESPECIFICACIONES TÉCNICAS DE CONSTRUCCIÓN – OBRAS CIVILES</w:t>
      </w:r>
      <w:bookmarkStart w:id="100" w:name="_Toc314666459"/>
      <w:bookmarkEnd w:id="99"/>
    </w:p>
    <w:p w:rsidR="003904F9" w:rsidRPr="00A23B0B" w:rsidRDefault="003904F9" w:rsidP="00CF1C45">
      <w:pPr>
        <w:numPr>
          <w:ilvl w:val="0"/>
          <w:numId w:val="27"/>
        </w:numPr>
        <w:spacing w:after="0" w:line="240" w:lineRule="auto"/>
        <w:ind w:left="357" w:hanging="357"/>
      </w:pPr>
      <w:r w:rsidRPr="00A23B0B">
        <w:rPr>
          <w:rFonts w:ascii="Arial Narrow" w:hAnsi="Arial Narrow"/>
          <w:b/>
          <w:color w:val="000000"/>
          <w:sz w:val="24"/>
          <w:szCs w:val="24"/>
        </w:rPr>
        <w:t>OBJETIVO</w:t>
      </w:r>
      <w:bookmarkEnd w:id="100"/>
    </w:p>
    <w:p w:rsidR="005D0591" w:rsidRPr="00A23B0B" w:rsidRDefault="005D0591" w:rsidP="00227549">
      <w:pPr>
        <w:tabs>
          <w:tab w:val="num" w:pos="0"/>
        </w:tabs>
        <w:autoSpaceDE w:val="0"/>
        <w:autoSpaceDN w:val="0"/>
        <w:adjustRightInd w:val="0"/>
        <w:spacing w:after="0" w:line="240" w:lineRule="auto"/>
        <w:jc w:val="both"/>
        <w:rPr>
          <w:rFonts w:ascii="Arial Narrow" w:eastAsia="Arial Unicode MS" w:hAnsi="Arial Narrow" w:cs="Times New Roman"/>
          <w:b/>
          <w:bCs/>
          <w:sz w:val="24"/>
          <w:szCs w:val="24"/>
          <w:lang w:val="es-ES_tradnl"/>
        </w:rPr>
      </w:pPr>
    </w:p>
    <w:p w:rsidR="003904F9" w:rsidRPr="00A23B0B" w:rsidRDefault="003904F9" w:rsidP="00A60857">
      <w:pPr>
        <w:tabs>
          <w:tab w:val="num" w:pos="0"/>
        </w:tabs>
        <w:spacing w:after="0" w:line="240" w:lineRule="auto"/>
        <w:jc w:val="both"/>
        <w:rPr>
          <w:rFonts w:ascii="Arial Narrow" w:eastAsia="Arial Unicode MS" w:hAnsi="Arial Narrow" w:cs="Times New Roman"/>
          <w:sz w:val="24"/>
          <w:szCs w:val="24"/>
          <w:lang w:val="es-ES_tradnl"/>
        </w:rPr>
      </w:pPr>
      <w:bookmarkStart w:id="101" w:name="_Toc314666460"/>
      <w:r w:rsidRPr="00A23B0B">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101"/>
    </w:p>
    <w:p w:rsidR="003904F9" w:rsidRPr="00A23B0B" w:rsidRDefault="003904F9" w:rsidP="00A60857">
      <w:pPr>
        <w:tabs>
          <w:tab w:val="num" w:pos="342"/>
        </w:tabs>
        <w:spacing w:after="0" w:line="240" w:lineRule="auto"/>
        <w:ind w:left="399"/>
        <w:jc w:val="both"/>
        <w:rPr>
          <w:rFonts w:ascii="Arial Narrow" w:eastAsia="Arial Unicode MS" w:hAnsi="Arial Narrow" w:cs="Times New Roman"/>
          <w:sz w:val="24"/>
          <w:szCs w:val="24"/>
          <w:lang w:val="es-ES_tradnl"/>
        </w:rPr>
      </w:pPr>
    </w:p>
    <w:p w:rsidR="003904F9" w:rsidRPr="00A23B0B" w:rsidRDefault="003904F9" w:rsidP="00CF1C45">
      <w:pPr>
        <w:numPr>
          <w:ilvl w:val="0"/>
          <w:numId w:val="27"/>
        </w:numPr>
        <w:spacing w:after="0" w:line="240" w:lineRule="auto"/>
        <w:ind w:left="357" w:hanging="357"/>
        <w:rPr>
          <w:rFonts w:ascii="Arial Narrow" w:hAnsi="Arial Narrow"/>
          <w:b/>
          <w:color w:val="000000"/>
          <w:sz w:val="24"/>
          <w:szCs w:val="24"/>
        </w:rPr>
      </w:pPr>
      <w:bookmarkStart w:id="102" w:name="_Toc314666461"/>
      <w:r w:rsidRPr="00A23B0B">
        <w:rPr>
          <w:rFonts w:ascii="Arial Narrow" w:hAnsi="Arial Narrow"/>
          <w:b/>
          <w:color w:val="000000"/>
          <w:sz w:val="24"/>
          <w:szCs w:val="24"/>
        </w:rPr>
        <w:t>EJECUCIÓN DE LOS SERVICIOS</w:t>
      </w:r>
      <w:bookmarkEnd w:id="102"/>
    </w:p>
    <w:p w:rsidR="003651BB" w:rsidRPr="00A23B0B" w:rsidRDefault="003651BB" w:rsidP="00FA2C06">
      <w:pPr>
        <w:pStyle w:val="Estilo2"/>
        <w:numPr>
          <w:ilvl w:val="1"/>
          <w:numId w:val="6"/>
        </w:numPr>
      </w:pPr>
      <w:bookmarkStart w:id="103" w:name="_Toc314666462"/>
    </w:p>
    <w:p w:rsidR="006103FE" w:rsidRPr="00A23B0B"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6103FE" w:rsidRPr="00A23B0B"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3904F9" w:rsidRPr="00A23B0B" w:rsidRDefault="003904F9" w:rsidP="006103FE">
      <w:pPr>
        <w:pStyle w:val="Estilo1"/>
        <w:numPr>
          <w:ilvl w:val="1"/>
          <w:numId w:val="13"/>
        </w:numPr>
      </w:pPr>
      <w:r w:rsidRPr="00A23B0B">
        <w:t>Generalidades</w:t>
      </w:r>
      <w:bookmarkEnd w:id="103"/>
    </w:p>
    <w:p w:rsidR="003904F9" w:rsidRPr="00A23B0B"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A23B0B" w:rsidRDefault="003904F9" w:rsidP="00A60857">
      <w:pPr>
        <w:tabs>
          <w:tab w:val="num" w:pos="0"/>
        </w:tabs>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4" w:name="_Toc314666463"/>
      <w:r w:rsidRPr="00A23B0B">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104"/>
    </w:p>
    <w:p w:rsidR="003904F9" w:rsidRPr="00A23B0B"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A23B0B" w:rsidRDefault="003904F9" w:rsidP="00FA2C06">
      <w:pPr>
        <w:pStyle w:val="Estilo1"/>
        <w:numPr>
          <w:ilvl w:val="1"/>
          <w:numId w:val="13"/>
        </w:numPr>
      </w:pPr>
      <w:bookmarkStart w:id="105" w:name="_Toc314666464"/>
      <w:r w:rsidRPr="00A23B0B">
        <w:t>Ubicación de la obra</w:t>
      </w:r>
      <w:bookmarkEnd w:id="105"/>
    </w:p>
    <w:p w:rsidR="003904F9" w:rsidRPr="00A23B0B"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2E37A2" w:rsidRPr="00A23B0B" w:rsidRDefault="002E37A2" w:rsidP="002E37A2">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6" w:name="_Toc314666465"/>
      <w:r w:rsidRPr="00A23B0B">
        <w:rPr>
          <w:rFonts w:ascii="Arial Narrow" w:eastAsia="Times New Roman" w:hAnsi="Arial Narrow" w:cs="Times New Roman"/>
          <w:iCs/>
          <w:sz w:val="24"/>
          <w:szCs w:val="24"/>
          <w:lang w:val="es-ES_tradnl"/>
        </w:rPr>
        <w:t xml:space="preserve">Las obras a ejecutarse se encuentran ubicadas en </w:t>
      </w:r>
      <w:r w:rsidR="00BC38A6" w:rsidRPr="00A23B0B">
        <w:rPr>
          <w:rFonts w:ascii="Arial Narrow" w:eastAsia="Times New Roman" w:hAnsi="Arial Narrow" w:cs="Times New Roman"/>
          <w:iCs/>
          <w:sz w:val="24"/>
          <w:szCs w:val="24"/>
          <w:lang w:val="es-ES_tradnl"/>
        </w:rPr>
        <w:t>varias zonas</w:t>
      </w:r>
      <w:r w:rsidRPr="00A23B0B">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106"/>
    </w:p>
    <w:p w:rsidR="003904F9" w:rsidRPr="00A23B0B"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A23B0B" w:rsidRDefault="003904F9" w:rsidP="00FA2C06">
      <w:pPr>
        <w:pStyle w:val="Estilo1"/>
        <w:numPr>
          <w:ilvl w:val="1"/>
          <w:numId w:val="13"/>
        </w:numPr>
      </w:pPr>
      <w:bookmarkStart w:id="107" w:name="_Toc314666466"/>
      <w:r w:rsidRPr="00A23B0B">
        <w:t>Descripción de la obra</w:t>
      </w:r>
      <w:bookmarkEnd w:id="107"/>
    </w:p>
    <w:p w:rsidR="003904F9" w:rsidRPr="00A23B0B" w:rsidRDefault="003904F9" w:rsidP="00E45AA8">
      <w:pPr>
        <w:pStyle w:val="Estilo1"/>
        <w:ind w:left="780"/>
      </w:pPr>
    </w:p>
    <w:p w:rsidR="003904F9" w:rsidRPr="00A23B0B" w:rsidRDefault="002E37A2" w:rsidP="00A60857">
      <w:pPr>
        <w:spacing w:after="0" w:line="240" w:lineRule="auto"/>
        <w:jc w:val="both"/>
        <w:rPr>
          <w:rFonts w:ascii="Arial Narrow" w:eastAsia="Times New Roman" w:hAnsi="Arial Narrow" w:cs="Times New Roman"/>
          <w:iCs/>
          <w:sz w:val="24"/>
          <w:szCs w:val="24"/>
          <w:lang w:val="es-ES_tradnl"/>
        </w:rPr>
      </w:pPr>
      <w:r w:rsidRPr="00A23B0B">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 </w:t>
      </w:r>
      <w:r w:rsidR="00BC38A6" w:rsidRPr="00A23B0B">
        <w:rPr>
          <w:rFonts w:ascii="Arial Narrow" w:eastAsia="Times New Roman" w:hAnsi="Arial Narrow" w:cs="Times New Roman"/>
          <w:b/>
          <w:iCs/>
          <w:sz w:val="24"/>
          <w:szCs w:val="24"/>
          <w:lang w:val="es-ES_tradnl"/>
        </w:rPr>
        <w:t>60603</w:t>
      </w:r>
      <w:r w:rsidRPr="00A23B0B">
        <w:rPr>
          <w:rFonts w:ascii="Arial Narrow" w:eastAsia="Times New Roman" w:hAnsi="Arial Narrow" w:cs="Times New Roman"/>
          <w:iCs/>
          <w:sz w:val="24"/>
          <w:szCs w:val="24"/>
          <w:lang w:val="es-ES_tradnl"/>
        </w:rPr>
        <w:t xml:space="preserve"> metros de Red Secundaria</w:t>
      </w:r>
    </w:p>
    <w:p w:rsidR="006E7A47" w:rsidRPr="00A23B0B" w:rsidRDefault="006E7A47" w:rsidP="00A60857">
      <w:pPr>
        <w:spacing w:after="0" w:line="240" w:lineRule="auto"/>
        <w:jc w:val="both"/>
        <w:rPr>
          <w:rFonts w:ascii="Arial Narrow" w:eastAsia="Arial Unicode MS" w:hAnsi="Arial Narrow" w:cs="Times New Roman"/>
          <w:sz w:val="24"/>
          <w:szCs w:val="24"/>
          <w:lang w:val="es-ES_tradnl"/>
        </w:rPr>
      </w:pPr>
    </w:p>
    <w:p w:rsidR="003904F9" w:rsidRPr="00A23B0B" w:rsidRDefault="00A502CA" w:rsidP="00FA2C06">
      <w:pPr>
        <w:pStyle w:val="Estilo1"/>
        <w:numPr>
          <w:ilvl w:val="1"/>
          <w:numId w:val="13"/>
        </w:numPr>
      </w:pPr>
      <w:r w:rsidRPr="00A23B0B">
        <w:t>Inicio de la obra</w:t>
      </w:r>
    </w:p>
    <w:p w:rsidR="003904F9" w:rsidRPr="00A23B0B" w:rsidRDefault="003904F9" w:rsidP="00A60857">
      <w:pPr>
        <w:spacing w:after="0" w:line="240" w:lineRule="auto"/>
        <w:ind w:left="1224"/>
        <w:jc w:val="both"/>
        <w:rPr>
          <w:rFonts w:ascii="Arial Narrow" w:eastAsia="Arial Unicode MS" w:hAnsi="Arial Narrow" w:cs="Times New Roman"/>
          <w:b/>
          <w:sz w:val="24"/>
          <w:szCs w:val="24"/>
          <w:lang w:val="es-ES_tradnl"/>
        </w:rPr>
      </w:pPr>
    </w:p>
    <w:p w:rsidR="00A502CA" w:rsidRPr="00A23B0B" w:rsidRDefault="00A502CA" w:rsidP="00A60857">
      <w:pPr>
        <w:spacing w:after="0" w:line="240" w:lineRule="auto"/>
        <w:jc w:val="both"/>
        <w:rPr>
          <w:rFonts w:ascii="Arial Narrow" w:eastAsia="Arial Unicode MS" w:hAnsi="Arial Narrow" w:cs="Times New Roman"/>
          <w:sz w:val="24"/>
          <w:szCs w:val="24"/>
          <w:lang w:val="es-ES_tradnl"/>
        </w:rPr>
      </w:pPr>
      <w:bookmarkStart w:id="108" w:name="_Toc314666469"/>
      <w:r w:rsidRPr="00A23B0B">
        <w:rPr>
          <w:rFonts w:ascii="Arial Narrow" w:eastAsia="Arial Unicode MS" w:hAnsi="Arial Narrow" w:cs="Times New Roman"/>
          <w:sz w:val="24"/>
          <w:szCs w:val="24"/>
          <w:lang w:val="es-ES_tradnl"/>
        </w:rPr>
        <w:t>Una vez generada la orden de proceder</w:t>
      </w:r>
      <w:r w:rsidR="003904F9" w:rsidRPr="00A23B0B">
        <w:rPr>
          <w:rFonts w:ascii="Arial Narrow" w:eastAsia="Arial Unicode MS" w:hAnsi="Arial Narrow" w:cs="Times New Roman"/>
          <w:sz w:val="24"/>
          <w:szCs w:val="24"/>
          <w:lang w:val="es-ES_tradnl"/>
        </w:rPr>
        <w:t xml:space="preserve">, el </w:t>
      </w:r>
      <w:r w:rsidR="0078177C" w:rsidRPr="00A23B0B">
        <w:rPr>
          <w:rFonts w:ascii="Arial Narrow" w:eastAsia="Arial Unicode MS" w:hAnsi="Arial Narrow" w:cs="Times New Roman"/>
          <w:sz w:val="24"/>
          <w:szCs w:val="24"/>
          <w:lang w:val="es-ES_tradnl"/>
        </w:rPr>
        <w:t>CONTRATISTA</w:t>
      </w:r>
      <w:r w:rsidR="003904F9" w:rsidRPr="00A23B0B">
        <w:rPr>
          <w:rFonts w:ascii="Arial Narrow" w:eastAsia="Arial Unicode MS" w:hAnsi="Arial Narrow" w:cs="Times New Roman"/>
          <w:sz w:val="24"/>
          <w:szCs w:val="24"/>
          <w:lang w:val="es-ES_tradnl"/>
        </w:rPr>
        <w:t xml:space="preserve"> deberá presentar </w:t>
      </w:r>
      <w:r w:rsidR="00E9101D" w:rsidRPr="00A23B0B">
        <w:rPr>
          <w:rFonts w:ascii="Arial Narrow" w:eastAsia="Arial Unicode MS" w:hAnsi="Arial Narrow" w:cs="Times New Roman"/>
          <w:sz w:val="24"/>
          <w:szCs w:val="24"/>
          <w:lang w:val="es-ES_tradnl"/>
        </w:rPr>
        <w:t xml:space="preserve">al SUPERVISOR </w:t>
      </w:r>
      <w:r w:rsidR="003904F9" w:rsidRPr="00A23B0B">
        <w:rPr>
          <w:rFonts w:ascii="Arial Narrow" w:eastAsia="Arial Unicode MS" w:hAnsi="Arial Narrow" w:cs="Times New Roman"/>
          <w:sz w:val="24"/>
          <w:szCs w:val="24"/>
          <w:lang w:val="es-ES_tradnl"/>
        </w:rPr>
        <w:t xml:space="preserve">un informe </w:t>
      </w:r>
      <w:r w:rsidRPr="00A23B0B">
        <w:rPr>
          <w:rFonts w:ascii="Arial Narrow" w:eastAsia="Arial Unicode MS" w:hAnsi="Arial Narrow" w:cs="Times New Roman"/>
          <w:sz w:val="24"/>
          <w:szCs w:val="24"/>
          <w:lang w:val="es-ES_tradnl"/>
        </w:rPr>
        <w:t>fotográfico a color  identificando las calles a intervenir</w:t>
      </w:r>
      <w:r w:rsidR="003904F9" w:rsidRPr="00A23B0B">
        <w:rPr>
          <w:rFonts w:ascii="Arial Narrow" w:eastAsia="Arial Unicode MS" w:hAnsi="Arial Narrow" w:cs="Times New Roman"/>
          <w:sz w:val="24"/>
          <w:szCs w:val="24"/>
          <w:lang w:val="es-ES_tradnl"/>
        </w:rPr>
        <w:t xml:space="preserve"> </w:t>
      </w:r>
      <w:r w:rsidR="0081290B" w:rsidRPr="00A23B0B">
        <w:rPr>
          <w:rFonts w:ascii="Arial Narrow" w:eastAsia="Arial Unicode MS" w:hAnsi="Arial Narrow" w:cs="Times New Roman"/>
          <w:sz w:val="24"/>
          <w:szCs w:val="24"/>
          <w:lang w:val="es-ES_tradnl"/>
        </w:rPr>
        <w:t>mostrando</w:t>
      </w:r>
      <w:r w:rsidR="003904F9" w:rsidRPr="00A23B0B">
        <w:rPr>
          <w:rFonts w:ascii="Arial Narrow" w:eastAsia="Arial Unicode MS" w:hAnsi="Arial Narrow" w:cs="Times New Roman"/>
          <w:sz w:val="24"/>
          <w:szCs w:val="24"/>
          <w:lang w:val="es-ES_tradnl"/>
        </w:rPr>
        <w:t xml:space="preserve"> las c</w:t>
      </w:r>
      <w:r w:rsidRPr="00A23B0B">
        <w:rPr>
          <w:rFonts w:ascii="Arial Narrow" w:eastAsia="Arial Unicode MS" w:hAnsi="Arial Narrow" w:cs="Times New Roman"/>
          <w:sz w:val="24"/>
          <w:szCs w:val="24"/>
          <w:lang w:val="es-ES_tradnl"/>
        </w:rPr>
        <w:t>ondiciones del sitio de la obra</w:t>
      </w:r>
      <w:r w:rsidR="00D65021" w:rsidRPr="00A23B0B">
        <w:rPr>
          <w:rFonts w:ascii="Arial Narrow" w:eastAsia="Arial Unicode MS" w:hAnsi="Arial Narrow" w:cs="Times New Roman"/>
          <w:sz w:val="24"/>
          <w:szCs w:val="24"/>
          <w:lang w:val="es-ES_tradnl"/>
        </w:rPr>
        <w:t xml:space="preserve">, </w:t>
      </w:r>
      <w:r w:rsidR="0081290B" w:rsidRPr="00A23B0B">
        <w:rPr>
          <w:rFonts w:ascii="Arial Narrow" w:eastAsia="Arial Unicode MS" w:hAnsi="Arial Narrow" w:cs="Times New Roman"/>
          <w:sz w:val="24"/>
          <w:szCs w:val="24"/>
          <w:lang w:val="es-ES_tradnl"/>
        </w:rPr>
        <w:t>y</w:t>
      </w:r>
      <w:r w:rsidR="00D65021" w:rsidRPr="00A23B0B">
        <w:rPr>
          <w:rFonts w:ascii="Arial Narrow" w:eastAsia="Arial Unicode MS" w:hAnsi="Arial Narrow" w:cs="Times New Roman"/>
          <w:sz w:val="24"/>
          <w:szCs w:val="24"/>
          <w:lang w:val="es-ES_tradnl"/>
        </w:rPr>
        <w:t xml:space="preserve">  los documentos solicitados por el supervisor</w:t>
      </w:r>
      <w:r w:rsidRPr="00A23B0B">
        <w:rPr>
          <w:rFonts w:ascii="Arial Narrow" w:eastAsia="Arial Unicode MS" w:hAnsi="Arial Narrow" w:cs="Times New Roman"/>
          <w:sz w:val="24"/>
          <w:szCs w:val="24"/>
          <w:lang w:val="es-ES_tradnl"/>
        </w:rPr>
        <w:t>.</w:t>
      </w:r>
    </w:p>
    <w:p w:rsidR="00A502CA" w:rsidRPr="00A23B0B" w:rsidRDefault="00A502CA" w:rsidP="00A60857">
      <w:pPr>
        <w:spacing w:after="0" w:line="240" w:lineRule="auto"/>
        <w:jc w:val="both"/>
        <w:rPr>
          <w:rFonts w:ascii="Arial Narrow" w:eastAsia="Arial Unicode MS" w:hAnsi="Arial Narrow" w:cs="Times New Roman"/>
          <w:sz w:val="24"/>
          <w:szCs w:val="24"/>
          <w:lang w:val="es-ES_tradnl"/>
        </w:rPr>
      </w:pPr>
    </w:p>
    <w:p w:rsidR="003904F9" w:rsidRPr="00A23B0B" w:rsidRDefault="00A502CA" w:rsidP="00A60857">
      <w:pPr>
        <w:spacing w:after="0" w:line="240" w:lineRule="auto"/>
        <w:jc w:val="both"/>
        <w:rPr>
          <w:rFonts w:ascii="Arial Narrow" w:eastAsia="Arial Unicode MS" w:hAnsi="Arial Narrow" w:cs="Times New Roman"/>
          <w:sz w:val="24"/>
          <w:szCs w:val="24"/>
          <w:lang w:val="es-ES_tradnl"/>
        </w:rPr>
      </w:pPr>
      <w:r w:rsidRPr="00A23B0B">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A23B0B">
        <w:rPr>
          <w:rFonts w:ascii="Arial Narrow" w:eastAsia="Arial Unicode MS" w:hAnsi="Arial Narrow" w:cs="Times New Roman"/>
          <w:sz w:val="24"/>
          <w:szCs w:val="24"/>
          <w:lang w:val="es-ES_tradnl"/>
        </w:rPr>
        <w:t>técnica</w:t>
      </w:r>
      <w:r w:rsidRPr="00A23B0B">
        <w:rPr>
          <w:rFonts w:ascii="Arial Narrow" w:eastAsia="Arial Unicode MS" w:hAnsi="Arial Narrow" w:cs="Times New Roman"/>
          <w:sz w:val="24"/>
          <w:szCs w:val="24"/>
          <w:lang w:val="es-ES_tradnl"/>
        </w:rPr>
        <w:t xml:space="preserve">. El residente </w:t>
      </w:r>
      <w:r w:rsidR="00E9101D" w:rsidRPr="00A23B0B">
        <w:rPr>
          <w:rFonts w:ascii="Arial Narrow" w:eastAsia="Arial Unicode MS" w:hAnsi="Arial Narrow" w:cs="Times New Roman"/>
          <w:sz w:val="24"/>
          <w:szCs w:val="24"/>
          <w:lang w:val="es-ES_tradnl"/>
        </w:rPr>
        <w:t>de Obra deberá entregar su currí</w:t>
      </w:r>
      <w:r w:rsidRPr="00A23B0B">
        <w:rPr>
          <w:rFonts w:ascii="Arial Narrow" w:eastAsia="Arial Unicode MS" w:hAnsi="Arial Narrow" w:cs="Times New Roman"/>
          <w:sz w:val="24"/>
          <w:szCs w:val="24"/>
          <w:lang w:val="es-ES_tradnl"/>
        </w:rPr>
        <w:t xml:space="preserve">culum vitae al </w:t>
      </w:r>
      <w:r w:rsidR="00E9101D" w:rsidRPr="00A23B0B">
        <w:rPr>
          <w:rFonts w:ascii="Arial Narrow" w:eastAsia="Arial Unicode MS" w:hAnsi="Arial Narrow" w:cs="Times New Roman"/>
          <w:sz w:val="24"/>
          <w:szCs w:val="24"/>
          <w:lang w:val="es-ES_tradnl"/>
        </w:rPr>
        <w:t>SUPERVISOR</w:t>
      </w:r>
      <w:r w:rsidRPr="00A23B0B">
        <w:rPr>
          <w:rFonts w:ascii="Arial Narrow" w:eastAsia="Arial Unicode MS" w:hAnsi="Arial Narrow" w:cs="Times New Roman"/>
          <w:sz w:val="24"/>
          <w:szCs w:val="24"/>
          <w:lang w:val="es-ES_tradnl"/>
        </w:rPr>
        <w:t xml:space="preserve"> designado, el cual deberá </w:t>
      </w:r>
      <w:r w:rsidR="003904F9" w:rsidRPr="00A23B0B">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A23B0B">
        <w:rPr>
          <w:rFonts w:ascii="Arial Narrow" w:eastAsia="Arial Unicode MS" w:hAnsi="Arial Narrow" w:cs="Times New Roman"/>
          <w:sz w:val="24"/>
          <w:szCs w:val="24"/>
          <w:lang w:val="es-ES_tradnl"/>
        </w:rPr>
        <w:t>será el encargado de resolver los</w:t>
      </w:r>
      <w:r w:rsidR="003904F9" w:rsidRPr="00A23B0B">
        <w:rPr>
          <w:rFonts w:ascii="Arial Narrow" w:eastAsia="Arial Unicode MS" w:hAnsi="Arial Narrow" w:cs="Times New Roman"/>
          <w:sz w:val="24"/>
          <w:szCs w:val="24"/>
          <w:lang w:val="es-ES_tradnl"/>
        </w:rPr>
        <w:t xml:space="preserve"> problema</w:t>
      </w:r>
      <w:r w:rsidR="00E9101D" w:rsidRPr="00A23B0B">
        <w:rPr>
          <w:rFonts w:ascii="Arial Narrow" w:eastAsia="Arial Unicode MS" w:hAnsi="Arial Narrow" w:cs="Times New Roman"/>
          <w:sz w:val="24"/>
          <w:szCs w:val="24"/>
          <w:lang w:val="es-ES_tradnl"/>
        </w:rPr>
        <w:t>s</w:t>
      </w:r>
      <w:r w:rsidR="003904F9" w:rsidRPr="00A23B0B">
        <w:rPr>
          <w:rFonts w:ascii="Arial Narrow" w:eastAsia="Arial Unicode MS" w:hAnsi="Arial Narrow" w:cs="Times New Roman"/>
          <w:sz w:val="24"/>
          <w:szCs w:val="24"/>
          <w:lang w:val="es-ES_tradnl"/>
        </w:rPr>
        <w:t xml:space="preserve"> con terceros</w:t>
      </w:r>
      <w:r w:rsidRPr="00A23B0B">
        <w:rPr>
          <w:rFonts w:ascii="Arial Narrow" w:eastAsia="Arial Unicode MS" w:hAnsi="Arial Narrow" w:cs="Times New Roman"/>
          <w:sz w:val="24"/>
          <w:szCs w:val="24"/>
          <w:lang w:val="es-ES_tradnl"/>
        </w:rPr>
        <w:t>, llamadas de atención</w:t>
      </w:r>
      <w:r w:rsidR="00F23FEE" w:rsidRPr="00A23B0B">
        <w:rPr>
          <w:rFonts w:ascii="Arial Narrow" w:eastAsia="Arial Unicode MS" w:hAnsi="Arial Narrow" w:cs="Times New Roman"/>
          <w:sz w:val="24"/>
          <w:szCs w:val="24"/>
          <w:lang w:val="es-ES_tradnl"/>
        </w:rPr>
        <w:t xml:space="preserve"> y</w:t>
      </w:r>
      <w:r w:rsidRPr="00A23B0B">
        <w:rPr>
          <w:rFonts w:ascii="Arial Narrow" w:eastAsia="Arial Unicode MS" w:hAnsi="Arial Narrow" w:cs="Times New Roman"/>
          <w:sz w:val="24"/>
          <w:szCs w:val="24"/>
          <w:lang w:val="es-ES_tradnl"/>
        </w:rPr>
        <w:t xml:space="preserve"> notificaciones</w:t>
      </w:r>
      <w:r w:rsidR="00A46682" w:rsidRPr="00A23B0B">
        <w:rPr>
          <w:rFonts w:ascii="Arial Narrow" w:eastAsia="Arial Unicode MS" w:hAnsi="Arial Narrow" w:cs="Times New Roman"/>
          <w:sz w:val="24"/>
          <w:szCs w:val="24"/>
          <w:lang w:val="es-ES_tradnl"/>
        </w:rPr>
        <w:t xml:space="preserve"> referentes al </w:t>
      </w:r>
      <w:r w:rsidR="00E9101D" w:rsidRPr="00A23B0B">
        <w:rPr>
          <w:rFonts w:ascii="Arial Narrow" w:eastAsia="Arial Unicode MS" w:hAnsi="Arial Narrow" w:cs="Times New Roman"/>
          <w:sz w:val="24"/>
          <w:szCs w:val="24"/>
          <w:lang w:val="es-ES_tradnl"/>
        </w:rPr>
        <w:t>área</w:t>
      </w:r>
      <w:r w:rsidR="00A46682" w:rsidRPr="00A23B0B">
        <w:rPr>
          <w:rFonts w:ascii="Arial Narrow" w:eastAsia="Arial Unicode MS" w:hAnsi="Arial Narrow" w:cs="Times New Roman"/>
          <w:sz w:val="24"/>
          <w:szCs w:val="24"/>
          <w:lang w:val="es-ES_tradnl"/>
        </w:rPr>
        <w:t xml:space="preserve"> de </w:t>
      </w:r>
      <w:r w:rsidR="00E9101D" w:rsidRPr="00A23B0B">
        <w:rPr>
          <w:rFonts w:ascii="Arial Narrow" w:eastAsia="Arial Unicode MS" w:hAnsi="Arial Narrow" w:cs="Times New Roman"/>
          <w:sz w:val="24"/>
          <w:szCs w:val="24"/>
          <w:lang w:val="es-ES_tradnl"/>
        </w:rPr>
        <w:t>intervención</w:t>
      </w:r>
      <w:r w:rsidR="003904F9" w:rsidRPr="00A23B0B">
        <w:rPr>
          <w:rFonts w:ascii="Arial Narrow" w:eastAsia="Arial Unicode MS" w:hAnsi="Arial Narrow" w:cs="Times New Roman"/>
          <w:sz w:val="24"/>
          <w:szCs w:val="24"/>
          <w:lang w:val="es-ES_tradnl"/>
        </w:rPr>
        <w:t>.</w:t>
      </w:r>
      <w:bookmarkEnd w:id="108"/>
    </w:p>
    <w:p w:rsidR="003904F9" w:rsidRPr="00A23B0B" w:rsidRDefault="003904F9" w:rsidP="00A60857">
      <w:pPr>
        <w:spacing w:after="0" w:line="240" w:lineRule="auto"/>
        <w:jc w:val="both"/>
        <w:rPr>
          <w:rFonts w:ascii="Arial Narrow" w:eastAsia="Arial Unicode MS" w:hAnsi="Arial Narrow" w:cs="Times New Roman"/>
          <w:sz w:val="24"/>
          <w:szCs w:val="24"/>
          <w:lang w:val="es-ES_tradnl"/>
        </w:rPr>
      </w:pPr>
    </w:p>
    <w:p w:rsidR="003904F9" w:rsidRPr="00A23B0B" w:rsidRDefault="003904F9" w:rsidP="00A60857">
      <w:pPr>
        <w:autoSpaceDE w:val="0"/>
        <w:autoSpaceDN w:val="0"/>
        <w:adjustRightInd w:val="0"/>
        <w:spacing w:after="0" w:line="240" w:lineRule="auto"/>
        <w:jc w:val="both"/>
        <w:rPr>
          <w:rFonts w:ascii="Arial Narrow" w:eastAsia="Times New Roman" w:hAnsi="Arial Narrow" w:cs="Arial Narrow"/>
          <w:sz w:val="24"/>
          <w:szCs w:val="24"/>
          <w:lang w:val="es-ES_tradnl"/>
        </w:rPr>
      </w:pPr>
      <w:bookmarkStart w:id="109" w:name="_Toc314666471"/>
      <w:r w:rsidRPr="00A23B0B">
        <w:rPr>
          <w:rFonts w:ascii="Arial Narrow" w:eastAsia="Times New Roman" w:hAnsi="Arial Narrow" w:cs="Arial Narrow"/>
          <w:sz w:val="24"/>
          <w:szCs w:val="24"/>
          <w:lang w:val="es-ES_tradnl"/>
        </w:rPr>
        <w:lastRenderedPageBreak/>
        <w:t xml:space="preserve">El </w:t>
      </w:r>
      <w:r w:rsidR="00A052BC" w:rsidRPr="00A23B0B">
        <w:rPr>
          <w:rFonts w:ascii="Arial Narrow" w:eastAsia="Times New Roman" w:hAnsi="Arial Narrow" w:cs="Arial Narrow"/>
          <w:sz w:val="24"/>
          <w:szCs w:val="24"/>
          <w:lang w:val="es-ES_tradnl"/>
        </w:rPr>
        <w:t>CONTRATISTA deberá</w:t>
      </w:r>
      <w:r w:rsidR="00A46682" w:rsidRPr="00A23B0B">
        <w:rPr>
          <w:rFonts w:ascii="Arial Narrow" w:eastAsia="Times New Roman" w:hAnsi="Arial Narrow" w:cs="Arial Narrow"/>
          <w:sz w:val="24"/>
          <w:szCs w:val="24"/>
          <w:lang w:val="es-ES_tradnl"/>
        </w:rPr>
        <w:t xml:space="preserve"> identificar</w:t>
      </w:r>
      <w:r w:rsidRPr="00A23B0B">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A23B0B">
        <w:rPr>
          <w:rFonts w:ascii="Arial Narrow" w:eastAsia="Times New Roman" w:hAnsi="Arial Narrow" w:cs="Arial Narrow"/>
          <w:sz w:val="24"/>
          <w:szCs w:val="24"/>
          <w:lang w:val="es-ES_tradnl"/>
        </w:rPr>
        <w:t xml:space="preserve">lles, canales de riego, </w:t>
      </w:r>
      <w:r w:rsidR="00A052BC" w:rsidRPr="00A23B0B">
        <w:rPr>
          <w:rFonts w:ascii="Arial Narrow" w:eastAsia="Times New Roman" w:hAnsi="Arial Narrow" w:cs="Arial Narrow"/>
          <w:sz w:val="24"/>
          <w:szCs w:val="24"/>
          <w:lang w:val="es-ES_tradnl"/>
        </w:rPr>
        <w:t>sumideros y</w:t>
      </w:r>
      <w:r w:rsidR="00A46682" w:rsidRPr="00A23B0B">
        <w:rPr>
          <w:rFonts w:ascii="Arial Narrow" w:eastAsia="Times New Roman" w:hAnsi="Arial Narrow" w:cs="Arial Narrow"/>
          <w:sz w:val="24"/>
          <w:szCs w:val="24"/>
          <w:lang w:val="es-ES_tradnl"/>
        </w:rPr>
        <w:t xml:space="preserve"> otros previniendo su deterioro.</w:t>
      </w:r>
      <w:r w:rsidRPr="00A23B0B">
        <w:rPr>
          <w:rFonts w:ascii="Arial Narrow" w:eastAsia="Times New Roman" w:hAnsi="Arial Narrow" w:cs="Arial Narrow"/>
          <w:sz w:val="24"/>
          <w:szCs w:val="24"/>
          <w:lang w:val="es-ES_tradnl"/>
        </w:rPr>
        <w:t xml:space="preserve"> La información la puede obtener de las empresas de servicio, vecinos, etc.</w:t>
      </w:r>
      <w:bookmarkEnd w:id="109"/>
    </w:p>
    <w:p w:rsidR="003904F9" w:rsidRPr="00A23B0B" w:rsidRDefault="003904F9" w:rsidP="00A60857">
      <w:pPr>
        <w:autoSpaceDE w:val="0"/>
        <w:autoSpaceDN w:val="0"/>
        <w:adjustRightInd w:val="0"/>
        <w:spacing w:after="0" w:line="240" w:lineRule="auto"/>
        <w:ind w:left="360" w:hanging="360"/>
        <w:jc w:val="both"/>
        <w:rPr>
          <w:rFonts w:ascii="Arial Narrow" w:eastAsia="Arial Unicode MS" w:hAnsi="Arial Narrow" w:cs="Times New Roman"/>
          <w:sz w:val="24"/>
          <w:szCs w:val="24"/>
          <w:lang w:val="es-ES_tradnl"/>
        </w:rPr>
      </w:pPr>
    </w:p>
    <w:p w:rsidR="00070289" w:rsidRPr="00A23B0B" w:rsidRDefault="00070289" w:rsidP="00FA2C06">
      <w:pPr>
        <w:pStyle w:val="Estilo1"/>
        <w:numPr>
          <w:ilvl w:val="1"/>
          <w:numId w:val="13"/>
        </w:numPr>
      </w:pPr>
      <w:r w:rsidRPr="00A23B0B">
        <w:t xml:space="preserve">Trabajos de prevención </w:t>
      </w:r>
    </w:p>
    <w:p w:rsidR="00070289" w:rsidRPr="00A23B0B" w:rsidRDefault="00070289" w:rsidP="00070289">
      <w:pPr>
        <w:spacing w:after="0" w:line="240" w:lineRule="auto"/>
        <w:jc w:val="both"/>
        <w:rPr>
          <w:rFonts w:ascii="Arial Narrow" w:eastAsia="Arial Unicode MS" w:hAnsi="Arial Narrow" w:cs="Times New Roman"/>
          <w:b/>
          <w:sz w:val="24"/>
          <w:szCs w:val="24"/>
          <w:lang w:val="es-ES_tradnl"/>
        </w:rPr>
      </w:pPr>
    </w:p>
    <w:p w:rsidR="00070289" w:rsidRPr="00A23B0B" w:rsidRDefault="00070289" w:rsidP="00070289">
      <w:pPr>
        <w:spacing w:after="0" w:line="240" w:lineRule="auto"/>
        <w:jc w:val="both"/>
        <w:rPr>
          <w:rFonts w:ascii="Arial Narrow" w:eastAsia="Arial Unicode MS" w:hAnsi="Arial Narrow" w:cs="Times New Roman"/>
          <w:sz w:val="24"/>
          <w:szCs w:val="24"/>
          <w:lang w:val="es-ES_tradnl"/>
        </w:rPr>
      </w:pPr>
      <w:bookmarkStart w:id="110" w:name="_Toc314666473"/>
      <w:r w:rsidRPr="00A23B0B">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A23B0B">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A23B0B">
        <w:rPr>
          <w:rFonts w:ascii="Arial Narrow" w:eastAsia="Arial Unicode MS" w:hAnsi="Arial Narrow" w:cs="Times New Roman"/>
          <w:b/>
          <w:sz w:val="24"/>
          <w:szCs w:val="24"/>
          <w:lang w:val="es-ES_tradnl"/>
        </w:rPr>
        <w:t xml:space="preserve">colocando rampas o cualquier otro sistema seguro que satisfaga este requerimiento, </w:t>
      </w:r>
      <w:r w:rsidRPr="00A23B0B">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110"/>
    </w:p>
    <w:p w:rsidR="00070289" w:rsidRPr="00A23B0B" w:rsidRDefault="00070289" w:rsidP="00070289">
      <w:pPr>
        <w:spacing w:after="0" w:line="240" w:lineRule="auto"/>
        <w:jc w:val="both"/>
        <w:rPr>
          <w:rFonts w:ascii="Arial Narrow" w:eastAsia="Arial Unicode MS" w:hAnsi="Arial Narrow" w:cs="Times New Roman"/>
          <w:sz w:val="24"/>
          <w:szCs w:val="24"/>
          <w:lang w:val="es-ES_tradnl"/>
        </w:rPr>
      </w:pPr>
    </w:p>
    <w:p w:rsidR="00070289" w:rsidRPr="00A23B0B" w:rsidRDefault="00070289" w:rsidP="00070289">
      <w:pPr>
        <w:spacing w:after="0" w:line="240" w:lineRule="auto"/>
        <w:jc w:val="both"/>
        <w:rPr>
          <w:rFonts w:ascii="Arial Narrow" w:eastAsia="Arial Unicode MS" w:hAnsi="Arial Narrow" w:cs="Times New Roman"/>
          <w:iCs/>
          <w:sz w:val="24"/>
          <w:szCs w:val="24"/>
          <w:lang w:val="es-ES_tradnl"/>
        </w:rPr>
      </w:pPr>
      <w:r w:rsidRPr="00A23B0B">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A23B0B" w:rsidRDefault="00070289" w:rsidP="00070289">
      <w:pPr>
        <w:spacing w:after="0" w:line="240" w:lineRule="auto"/>
        <w:jc w:val="both"/>
        <w:rPr>
          <w:rFonts w:ascii="Arial Narrow" w:eastAsia="Arial Unicode MS" w:hAnsi="Arial Narrow" w:cs="Times New Roman"/>
          <w:sz w:val="24"/>
          <w:szCs w:val="24"/>
          <w:lang w:val="es-ES_tradnl"/>
        </w:rPr>
      </w:pPr>
    </w:p>
    <w:p w:rsidR="00070289" w:rsidRPr="00A23B0B" w:rsidRDefault="00070289" w:rsidP="00070289">
      <w:pPr>
        <w:spacing w:after="0" w:line="240" w:lineRule="auto"/>
        <w:jc w:val="both"/>
        <w:rPr>
          <w:rFonts w:ascii="Arial Narrow" w:eastAsia="Arial Unicode MS" w:hAnsi="Arial Narrow" w:cs="Times New Roman"/>
          <w:sz w:val="24"/>
          <w:szCs w:val="24"/>
          <w:lang w:val="es-ES_tradnl"/>
        </w:rPr>
      </w:pPr>
      <w:bookmarkStart w:id="111" w:name="_Toc314666474"/>
      <w:r w:rsidRPr="00A23B0B">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A23B0B">
        <w:rPr>
          <w:rFonts w:ascii="Arial Narrow" w:eastAsia="Arial Unicode MS" w:hAnsi="Arial Narrow" w:cs="Times New Roman"/>
          <w:b/>
          <w:sz w:val="24"/>
          <w:szCs w:val="24"/>
          <w:lang w:val="es-ES_tradnl"/>
        </w:rPr>
        <w:t>“Zanja Tipo Construcción Red Secundaria”</w:t>
      </w:r>
      <w:r w:rsidRPr="00A23B0B">
        <w:rPr>
          <w:rFonts w:ascii="Arial Narrow" w:eastAsia="Arial Unicode MS" w:hAnsi="Arial Narrow" w:cs="Times New Roman"/>
          <w:sz w:val="24"/>
          <w:szCs w:val="24"/>
          <w:lang w:val="es-ES_tradnl"/>
        </w:rPr>
        <w:t xml:space="preserve"> que se encuentra en la sección 5 de planos y gráficos.</w:t>
      </w:r>
      <w:bookmarkEnd w:id="111"/>
    </w:p>
    <w:p w:rsidR="00070289" w:rsidRPr="00A23B0B" w:rsidRDefault="00070289" w:rsidP="00070289">
      <w:pPr>
        <w:spacing w:after="0" w:line="240" w:lineRule="auto"/>
        <w:jc w:val="both"/>
        <w:rPr>
          <w:rFonts w:ascii="Arial Narrow" w:eastAsia="Arial Unicode MS" w:hAnsi="Arial Narrow" w:cs="Times New Roman"/>
          <w:sz w:val="24"/>
          <w:szCs w:val="24"/>
          <w:lang w:val="es-ES_tradnl"/>
        </w:rPr>
      </w:pPr>
    </w:p>
    <w:p w:rsidR="00070289" w:rsidRPr="00A23B0B" w:rsidRDefault="00070289" w:rsidP="00FA2C06">
      <w:pPr>
        <w:numPr>
          <w:ilvl w:val="0"/>
          <w:numId w:val="11"/>
        </w:numPr>
        <w:spacing w:after="0" w:line="240" w:lineRule="auto"/>
        <w:jc w:val="both"/>
        <w:rPr>
          <w:rFonts w:ascii="Arial Narrow" w:eastAsia="Arial Unicode MS" w:hAnsi="Arial Narrow" w:cs="Times New Roman"/>
          <w:sz w:val="24"/>
          <w:szCs w:val="24"/>
          <w:lang w:val="es-ES_tradnl"/>
        </w:rPr>
      </w:pPr>
      <w:bookmarkStart w:id="112" w:name="_Toc314666475"/>
      <w:r w:rsidRPr="00A23B0B">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112"/>
    </w:p>
    <w:p w:rsidR="00070289" w:rsidRPr="00A23B0B" w:rsidRDefault="00070289" w:rsidP="00FA2C06">
      <w:pPr>
        <w:numPr>
          <w:ilvl w:val="0"/>
          <w:numId w:val="11"/>
        </w:numPr>
        <w:spacing w:after="0" w:line="240" w:lineRule="auto"/>
        <w:jc w:val="both"/>
        <w:rPr>
          <w:rFonts w:ascii="Arial Narrow" w:eastAsia="Arial Unicode MS" w:hAnsi="Arial Narrow" w:cs="Times New Roman"/>
          <w:b/>
          <w:sz w:val="24"/>
          <w:szCs w:val="24"/>
          <w:lang w:val="es-ES_tradnl"/>
        </w:rPr>
      </w:pPr>
      <w:r w:rsidRPr="00A23B0B">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A23B0B"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13" w:name="_Toc314666476"/>
      <w:r w:rsidRPr="00A23B0B">
        <w:rPr>
          <w:rFonts w:ascii="Arial Narrow" w:eastAsia="Arial Unicode MS" w:hAnsi="Arial Narrow" w:cs="Times New Roman"/>
          <w:sz w:val="24"/>
          <w:szCs w:val="24"/>
          <w:lang w:val="es-ES_tradnl"/>
        </w:rPr>
        <w:t>El CONTRATISTA limpiará y nivelará el derecho de vía, tal como lo encontró antes del inicio de las obras.</w:t>
      </w:r>
      <w:bookmarkEnd w:id="113"/>
    </w:p>
    <w:p w:rsidR="00070289" w:rsidRPr="00A23B0B"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14" w:name="_Toc314666477"/>
      <w:r w:rsidRPr="00A23B0B">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114"/>
    </w:p>
    <w:p w:rsidR="00070289" w:rsidRPr="00A23B0B"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15" w:name="_Toc314666478"/>
      <w:r w:rsidRPr="00A23B0B">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115"/>
      <w:r w:rsidRPr="00A23B0B">
        <w:rPr>
          <w:rFonts w:ascii="Arial Narrow" w:eastAsia="Arial Unicode MS" w:hAnsi="Arial Narrow" w:cs="Times New Roman"/>
          <w:sz w:val="24"/>
          <w:szCs w:val="24"/>
          <w:lang w:val="es-ES_tradnl"/>
        </w:rPr>
        <w:t>.</w:t>
      </w:r>
    </w:p>
    <w:p w:rsidR="00070289" w:rsidRPr="00A23B0B"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16" w:name="_Toc314666479"/>
      <w:r w:rsidRPr="00A23B0B">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116"/>
    </w:p>
    <w:p w:rsidR="00070289"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17" w:name="_Toc314666481"/>
      <w:r w:rsidRPr="00A23B0B">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117"/>
    </w:p>
    <w:p w:rsidR="000D61F4" w:rsidRPr="00A23B0B" w:rsidRDefault="000D61F4" w:rsidP="000D61F4">
      <w:pPr>
        <w:spacing w:after="0" w:line="240" w:lineRule="auto"/>
        <w:jc w:val="both"/>
        <w:rPr>
          <w:rFonts w:ascii="Arial Narrow" w:eastAsia="Arial Unicode MS" w:hAnsi="Arial Narrow" w:cs="Times New Roman"/>
          <w:sz w:val="24"/>
          <w:szCs w:val="24"/>
          <w:lang w:val="es-ES_tradnl"/>
        </w:rPr>
      </w:pPr>
    </w:p>
    <w:p w:rsidR="00070289" w:rsidRPr="00A23B0B" w:rsidRDefault="00070289" w:rsidP="00070289">
      <w:pPr>
        <w:spacing w:after="0" w:line="240" w:lineRule="auto"/>
        <w:ind w:left="720"/>
        <w:jc w:val="both"/>
        <w:rPr>
          <w:rFonts w:ascii="Arial Narrow" w:eastAsia="Arial Unicode MS" w:hAnsi="Arial Narrow" w:cs="Times New Roman"/>
          <w:sz w:val="24"/>
          <w:szCs w:val="24"/>
          <w:lang w:val="es-ES_tradnl"/>
        </w:rPr>
      </w:pPr>
    </w:p>
    <w:p w:rsidR="00070289" w:rsidRPr="00A23B0B" w:rsidRDefault="00070289" w:rsidP="00FA2C06">
      <w:pPr>
        <w:pStyle w:val="Estilo1"/>
        <w:numPr>
          <w:ilvl w:val="1"/>
          <w:numId w:val="13"/>
        </w:numPr>
      </w:pPr>
      <w:bookmarkStart w:id="118" w:name="_Toc314666482"/>
      <w:r w:rsidRPr="00A23B0B">
        <w:lastRenderedPageBreak/>
        <w:t>Señalización en Obra</w:t>
      </w:r>
      <w:bookmarkEnd w:id="118"/>
    </w:p>
    <w:p w:rsidR="00070289" w:rsidRPr="00A23B0B" w:rsidRDefault="00070289" w:rsidP="00070289">
      <w:pPr>
        <w:spacing w:after="0" w:line="240" w:lineRule="auto"/>
        <w:jc w:val="both"/>
        <w:rPr>
          <w:rFonts w:ascii="Arial Narrow" w:eastAsia="Arial Unicode MS" w:hAnsi="Arial Narrow" w:cs="Times New Roman"/>
          <w:sz w:val="24"/>
          <w:szCs w:val="24"/>
          <w:lang w:val="es-ES_tradnl"/>
        </w:rPr>
      </w:pPr>
    </w:p>
    <w:p w:rsidR="009B4DE9" w:rsidRPr="00A23B0B" w:rsidRDefault="009B4DE9" w:rsidP="009B4DE9">
      <w:pPr>
        <w:spacing w:after="0" w:line="240" w:lineRule="auto"/>
        <w:jc w:val="both"/>
        <w:rPr>
          <w:rFonts w:ascii="Arial Narrow" w:eastAsia="Arial Unicode MS" w:hAnsi="Arial Narrow" w:cs="Times New Roman"/>
          <w:sz w:val="24"/>
          <w:szCs w:val="24"/>
          <w:lang w:val="es-ES_tradnl"/>
        </w:rPr>
      </w:pPr>
      <w:bookmarkStart w:id="119" w:name="_Toc314666483"/>
      <w:r w:rsidRPr="00A23B0B">
        <w:rPr>
          <w:rFonts w:ascii="Arial Narrow" w:eastAsia="Arial Unicode MS" w:hAnsi="Arial Narrow" w:cs="Times New Roman"/>
          <w:sz w:val="24"/>
          <w:szCs w:val="24"/>
          <w:lang w:val="es-ES_tradnl"/>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w:t>
      </w:r>
      <w:r w:rsidRPr="00A23B0B">
        <w:rPr>
          <w:rFonts w:ascii="Arial Narrow" w:eastAsia="Arial Unicode MS" w:hAnsi="Arial Narrow" w:cs="Times New Roman"/>
          <w:b/>
          <w:caps/>
          <w:sz w:val="24"/>
          <w:szCs w:val="24"/>
          <w:lang w:val="es-ES_tradnl"/>
        </w:rPr>
        <w:t>Hombres Trabajando</w:t>
      </w:r>
      <w:r w:rsidRPr="00A23B0B">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119"/>
    </w:p>
    <w:p w:rsidR="003904F9" w:rsidRPr="00A23B0B" w:rsidRDefault="003904F9" w:rsidP="00A60857">
      <w:pPr>
        <w:spacing w:after="0" w:line="240" w:lineRule="auto"/>
        <w:ind w:left="720"/>
        <w:contextualSpacing/>
        <w:jc w:val="both"/>
        <w:rPr>
          <w:rFonts w:ascii="Arial Narrow" w:eastAsia="Arial Unicode MS" w:hAnsi="Arial Narrow" w:cs="Times New Roman"/>
          <w:sz w:val="24"/>
          <w:szCs w:val="24"/>
          <w:lang w:val="es-ES_tradnl"/>
        </w:rPr>
      </w:pPr>
    </w:p>
    <w:p w:rsidR="003904F9" w:rsidRPr="00A23B0B" w:rsidRDefault="003904F9" w:rsidP="00FA2C06">
      <w:pPr>
        <w:pStyle w:val="Estilo1"/>
        <w:numPr>
          <w:ilvl w:val="1"/>
          <w:numId w:val="13"/>
        </w:numPr>
      </w:pPr>
      <w:bookmarkStart w:id="120" w:name="_Toc314666484"/>
      <w:r w:rsidRPr="00A23B0B">
        <w:t xml:space="preserve"> Eliminación de obstrucciones</w:t>
      </w:r>
      <w:bookmarkEnd w:id="120"/>
    </w:p>
    <w:p w:rsidR="003904F9" w:rsidRPr="00A23B0B"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A23B0B"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21" w:name="_Toc314666485"/>
      <w:r w:rsidRPr="00A23B0B">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A23B0B">
        <w:rPr>
          <w:rFonts w:ascii="Arial Narrow" w:eastAsia="Times New Roman" w:hAnsi="Arial Narrow" w:cs="Times New Roman"/>
          <w:iCs/>
          <w:sz w:val="24"/>
          <w:szCs w:val="24"/>
          <w:lang w:val="es-ES_tradnl"/>
        </w:rPr>
        <w:t xml:space="preserve">, en coordinación con la </w:t>
      </w:r>
      <w:r w:rsidR="00A84906" w:rsidRPr="00A23B0B">
        <w:rPr>
          <w:rFonts w:ascii="Arial Narrow" w:eastAsia="Times New Roman" w:hAnsi="Arial Narrow" w:cs="Times New Roman"/>
          <w:iCs/>
          <w:sz w:val="24"/>
          <w:szCs w:val="24"/>
          <w:lang w:val="es-ES_tradnl"/>
        </w:rPr>
        <w:t>SUPERVISIÓN</w:t>
      </w:r>
      <w:r w:rsidR="009C1FDE" w:rsidRPr="00A23B0B">
        <w:rPr>
          <w:rFonts w:ascii="Arial Narrow" w:eastAsia="Times New Roman" w:hAnsi="Arial Narrow" w:cs="Times New Roman"/>
          <w:iCs/>
          <w:sz w:val="24"/>
          <w:szCs w:val="24"/>
          <w:lang w:val="es-ES_tradnl"/>
        </w:rPr>
        <w:t xml:space="preserve"> de YPFB</w:t>
      </w:r>
      <w:r w:rsidRPr="00A23B0B">
        <w:rPr>
          <w:rFonts w:ascii="Arial Narrow" w:eastAsia="Times New Roman" w:hAnsi="Arial Narrow" w:cs="Times New Roman"/>
          <w:iCs/>
          <w:sz w:val="24"/>
          <w:szCs w:val="24"/>
          <w:lang w:val="es-ES_tradnl"/>
        </w:rPr>
        <w:t>.</w:t>
      </w:r>
      <w:bookmarkEnd w:id="121"/>
    </w:p>
    <w:p w:rsidR="003904F9" w:rsidRPr="00A23B0B"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A23B0B" w:rsidRDefault="00D65021"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22" w:name="_Toc314666486"/>
      <w:r w:rsidRPr="00A23B0B">
        <w:rPr>
          <w:rFonts w:ascii="Arial Narrow" w:eastAsia="Times New Roman" w:hAnsi="Arial Narrow" w:cs="Times New Roman"/>
          <w:iCs/>
          <w:sz w:val="24"/>
          <w:szCs w:val="24"/>
          <w:lang w:val="es-ES_tradnl"/>
        </w:rPr>
        <w:t>Durante el tendido de la red, e</w:t>
      </w:r>
      <w:r w:rsidR="003904F9" w:rsidRPr="00A23B0B">
        <w:rPr>
          <w:rFonts w:ascii="Arial Narrow" w:eastAsia="Times New Roman" w:hAnsi="Arial Narrow" w:cs="Times New Roman"/>
          <w:iCs/>
          <w:sz w:val="24"/>
          <w:szCs w:val="24"/>
          <w:lang w:val="es-ES_tradnl"/>
        </w:rPr>
        <w:t xml:space="preserve">n los casos en que </w:t>
      </w:r>
      <w:r w:rsidRPr="00A23B0B">
        <w:rPr>
          <w:rFonts w:ascii="Arial Narrow" w:eastAsia="Times New Roman" w:hAnsi="Arial Narrow" w:cs="Times New Roman"/>
          <w:iCs/>
          <w:sz w:val="24"/>
          <w:szCs w:val="24"/>
          <w:lang w:val="es-ES_tradnl"/>
        </w:rPr>
        <w:t xml:space="preserve">existan </w:t>
      </w:r>
      <w:r w:rsidR="003904F9" w:rsidRPr="00A23B0B">
        <w:rPr>
          <w:rFonts w:ascii="Arial Narrow" w:eastAsia="Times New Roman" w:hAnsi="Arial Narrow" w:cs="Times New Roman"/>
          <w:iCs/>
          <w:sz w:val="24"/>
          <w:szCs w:val="24"/>
          <w:lang w:val="es-ES_tradnl"/>
        </w:rPr>
        <w:t>obstrucciones</w:t>
      </w:r>
      <w:r w:rsidRPr="00A23B0B">
        <w:rPr>
          <w:rFonts w:ascii="Arial Narrow" w:eastAsia="Times New Roman" w:hAnsi="Arial Narrow" w:cs="Times New Roman"/>
          <w:iCs/>
          <w:sz w:val="24"/>
          <w:szCs w:val="24"/>
          <w:lang w:val="es-ES_tradnl"/>
        </w:rPr>
        <w:t xml:space="preserve"> y estas</w:t>
      </w:r>
      <w:r w:rsidR="003904F9" w:rsidRPr="00A23B0B">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122"/>
    </w:p>
    <w:p w:rsidR="004001ED" w:rsidRPr="00A23B0B" w:rsidRDefault="004001ED"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4001ED" w:rsidRPr="00A23B0B" w:rsidRDefault="004001ED" w:rsidP="00A60857">
      <w:pPr>
        <w:autoSpaceDE w:val="0"/>
        <w:autoSpaceDN w:val="0"/>
        <w:adjustRightInd w:val="0"/>
        <w:spacing w:after="0" w:line="240" w:lineRule="auto"/>
        <w:jc w:val="both"/>
        <w:rPr>
          <w:rFonts w:ascii="Arial Narrow" w:eastAsia="Times New Roman" w:hAnsi="Arial Narrow" w:cs="Times New Roman"/>
          <w:b/>
          <w:i/>
          <w:iCs/>
          <w:sz w:val="24"/>
          <w:szCs w:val="24"/>
        </w:rPr>
      </w:pPr>
      <w:bookmarkStart w:id="123" w:name="_Toc314666487"/>
      <w:r w:rsidRPr="00A23B0B">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sidRPr="00A23B0B">
        <w:rPr>
          <w:rFonts w:ascii="Arial Narrow" w:eastAsia="Times New Roman" w:hAnsi="Arial Narrow" w:cs="Times New Roman"/>
          <w:b/>
          <w:i/>
          <w:iCs/>
          <w:sz w:val="24"/>
          <w:szCs w:val="24"/>
        </w:rPr>
        <w:t>CONTRATISTA</w:t>
      </w:r>
      <w:r w:rsidRPr="00A23B0B">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A23B0B">
        <w:rPr>
          <w:rFonts w:ascii="Arial Narrow" w:eastAsia="Times New Roman" w:hAnsi="Arial Narrow" w:cs="Times New Roman"/>
          <w:b/>
          <w:i/>
          <w:iCs/>
          <w:sz w:val="24"/>
          <w:szCs w:val="24"/>
        </w:rPr>
        <w:t>CONTRATISTA</w:t>
      </w:r>
      <w:r w:rsidRPr="00A23B0B">
        <w:rPr>
          <w:rFonts w:ascii="Arial Narrow" w:eastAsia="Times New Roman" w:hAnsi="Arial Narrow" w:cs="Times New Roman"/>
          <w:b/>
          <w:i/>
          <w:iCs/>
          <w:sz w:val="24"/>
          <w:szCs w:val="24"/>
        </w:rPr>
        <w:t xml:space="preserve"> SE VERÁ OBLIGADO A REPONER DE FORMA INMEDIATA </w:t>
      </w:r>
      <w:r w:rsidR="009C1FDE" w:rsidRPr="00A23B0B">
        <w:rPr>
          <w:rFonts w:ascii="Arial Narrow" w:eastAsia="Times New Roman" w:hAnsi="Arial Narrow" w:cs="Times New Roman"/>
          <w:b/>
          <w:i/>
          <w:iCs/>
          <w:sz w:val="24"/>
          <w:szCs w:val="24"/>
        </w:rPr>
        <w:t xml:space="preserve">Y CON PERSONAL CALIFICADO, </w:t>
      </w:r>
      <w:r w:rsidRPr="00A23B0B">
        <w:rPr>
          <w:rFonts w:ascii="Arial Narrow" w:eastAsia="Times New Roman" w:hAnsi="Arial Narrow" w:cs="Times New Roman"/>
          <w:b/>
          <w:i/>
          <w:iCs/>
          <w:sz w:val="24"/>
          <w:szCs w:val="24"/>
        </w:rPr>
        <w:t xml:space="preserve">TANTO LOS MATERIALES COMO LA EJECUCIÓN MISMA DE LOS TRABAJOS </w:t>
      </w:r>
      <w:r w:rsidRPr="00A23B0B">
        <w:rPr>
          <w:rFonts w:ascii="Arial Narrow" w:eastAsia="Times New Roman" w:hAnsi="Arial Narrow" w:cs="Times New Roman"/>
          <w:b/>
          <w:i/>
          <w:iCs/>
          <w:sz w:val="24"/>
          <w:szCs w:val="24"/>
          <w:u w:val="single"/>
        </w:rPr>
        <w:t>BAJO SU COSTO</w:t>
      </w:r>
      <w:r w:rsidRPr="00A23B0B">
        <w:rPr>
          <w:rFonts w:ascii="Arial Narrow" w:eastAsia="Times New Roman" w:hAnsi="Arial Narrow" w:cs="Times New Roman"/>
          <w:b/>
          <w:i/>
          <w:iCs/>
          <w:sz w:val="24"/>
          <w:szCs w:val="24"/>
        </w:rPr>
        <w:t xml:space="preserve"> SIN QUE YPFB REALIZE UN RECONOCIMIENTO ECONÓMICO ADICIONAL EN EL PROYECTO.</w:t>
      </w:r>
      <w:bookmarkEnd w:id="123"/>
    </w:p>
    <w:p w:rsidR="00FF3A6E" w:rsidRPr="00A23B0B" w:rsidRDefault="00FF3A6E" w:rsidP="00A60857">
      <w:pPr>
        <w:autoSpaceDE w:val="0"/>
        <w:autoSpaceDN w:val="0"/>
        <w:adjustRightInd w:val="0"/>
        <w:spacing w:after="0" w:line="240" w:lineRule="auto"/>
        <w:jc w:val="both"/>
        <w:rPr>
          <w:rFonts w:ascii="Arial Narrow" w:eastAsia="Times New Roman" w:hAnsi="Arial Narrow" w:cs="Times New Roman"/>
          <w:b/>
          <w:i/>
          <w:iCs/>
          <w:sz w:val="24"/>
          <w:szCs w:val="24"/>
        </w:rPr>
      </w:pPr>
    </w:p>
    <w:p w:rsidR="004001ED" w:rsidRPr="00A23B0B" w:rsidRDefault="00FF3A6E" w:rsidP="00FA2C06">
      <w:pPr>
        <w:pStyle w:val="Estilo1"/>
        <w:numPr>
          <w:ilvl w:val="1"/>
          <w:numId w:val="13"/>
        </w:numPr>
      </w:pPr>
      <w:r w:rsidRPr="00A23B0B">
        <w:t>Especificaciones técnica generales para la aplicación de medidas ambientales</w:t>
      </w:r>
    </w:p>
    <w:p w:rsidR="00266CC3" w:rsidRPr="00A23B0B" w:rsidRDefault="00266CC3" w:rsidP="00266CC3">
      <w:pPr>
        <w:pStyle w:val="Estilo1"/>
        <w:ind w:left="780"/>
      </w:pPr>
    </w:p>
    <w:p w:rsidR="00FF3A6E" w:rsidRPr="00A23B0B" w:rsidRDefault="006103FE" w:rsidP="00FF3A6E">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A23B0B">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Pr="00A23B0B" w:rsidRDefault="00326B8D" w:rsidP="00326B8D">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26B8D" w:rsidRPr="00A23B0B" w:rsidRDefault="00326B8D" w:rsidP="00326B8D">
      <w:pPr>
        <w:autoSpaceDE w:val="0"/>
        <w:autoSpaceDN w:val="0"/>
        <w:adjustRightInd w:val="0"/>
        <w:spacing w:after="0" w:line="240" w:lineRule="auto"/>
        <w:ind w:firstLine="720"/>
        <w:jc w:val="both"/>
        <w:rPr>
          <w:rFonts w:ascii="Arial Narrow" w:eastAsia="Times New Roman" w:hAnsi="Arial Narrow" w:cs="Times New Roman"/>
          <w:b/>
          <w:bCs/>
          <w:iCs/>
          <w:sz w:val="24"/>
          <w:szCs w:val="24"/>
          <w:lang w:val="es-ES_tradnl"/>
        </w:rPr>
      </w:pPr>
      <w:r w:rsidRPr="00A23B0B">
        <w:rPr>
          <w:rFonts w:ascii="Arial Narrow" w:eastAsia="Times New Roman" w:hAnsi="Arial Narrow" w:cs="Times New Roman"/>
          <w:b/>
          <w:bCs/>
          <w:iCs/>
          <w:sz w:val="24"/>
          <w:szCs w:val="24"/>
          <w:lang w:val="es-ES_tradnl"/>
        </w:rPr>
        <w:t xml:space="preserve">2.9 Cláusula de Seguridad y Salud Ocupacional para Contratos de Obras y Servicios </w:t>
      </w:r>
    </w:p>
    <w:p w:rsidR="00326B8D" w:rsidRPr="00A23B0B"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A23B0B"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A23B0B">
        <w:rPr>
          <w:rFonts w:ascii="Arial Narrow" w:eastAsia="Times New Roman" w:hAnsi="Arial Narrow" w:cs="Times New Roman"/>
          <w:iCs/>
          <w:sz w:val="24"/>
          <w:szCs w:val="24"/>
          <w:lang w:val="es-ES_tradnl"/>
        </w:rPr>
        <w:t xml:space="preserve">I. Seguridad y Salud Ocupacional </w:t>
      </w:r>
    </w:p>
    <w:p w:rsidR="00326B8D" w:rsidRPr="00A23B0B"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A23B0B"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A23B0B">
        <w:rPr>
          <w:rFonts w:ascii="Arial Narrow" w:eastAsia="Times New Roman" w:hAnsi="Arial Narrow" w:cs="Times New Roman"/>
          <w:iCs/>
          <w:sz w:val="24"/>
          <w:szCs w:val="24"/>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26B8D" w:rsidRPr="00A23B0B"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A23B0B"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A23B0B">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A23B0B"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A23B0B"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A23B0B">
        <w:rPr>
          <w:rFonts w:ascii="Arial Narrow" w:eastAsia="Times New Roman" w:hAnsi="Arial Narrow" w:cs="Times New Roman"/>
          <w:iCs/>
          <w:sz w:val="24"/>
          <w:szCs w:val="24"/>
          <w:lang w:val="es-ES_tradnl"/>
        </w:rPr>
        <w:t>EL CONTRATISTA y SUBCONTRATISTA se obliga a:</w:t>
      </w:r>
    </w:p>
    <w:p w:rsidR="00326B8D" w:rsidRPr="00A23B0B"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A23B0B"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A23B0B">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581A62" w:rsidRPr="00A23B0B">
        <w:rPr>
          <w:rFonts w:ascii="Arial Narrow" w:eastAsia="Times New Roman" w:hAnsi="Arial Narrow" w:cs="Times New Roman"/>
          <w:iCs/>
          <w:sz w:val="24"/>
          <w:szCs w:val="24"/>
          <w:lang w:val="es-ES_tradnl"/>
        </w:rPr>
        <w:t>o</w:t>
      </w:r>
      <w:r w:rsidRPr="00A23B0B">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A23B0B"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A23B0B">
        <w:rPr>
          <w:rFonts w:ascii="Arial Narrow" w:eastAsia="Times New Roman" w:hAnsi="Arial Narrow" w:cs="Times New Roman"/>
          <w:iCs/>
          <w:sz w:val="24"/>
          <w:szCs w:val="24"/>
          <w:lang w:val="es-ES_tradnl"/>
        </w:rPr>
        <w:t>Presentar el Plan de seguridad industrial específico para la obra/servicio</w:t>
      </w:r>
    </w:p>
    <w:p w:rsidR="00326B8D" w:rsidRPr="00A23B0B"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A23B0B">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326B8D" w:rsidRPr="00A23B0B"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AB5EC2" w:rsidRPr="00A23B0B" w:rsidRDefault="00AB5EC2" w:rsidP="00CF1C45">
      <w:pPr>
        <w:numPr>
          <w:ilvl w:val="0"/>
          <w:numId w:val="27"/>
        </w:numPr>
        <w:spacing w:after="0" w:line="240" w:lineRule="auto"/>
        <w:ind w:left="357" w:hanging="357"/>
        <w:rPr>
          <w:rFonts w:ascii="Arial Narrow" w:hAnsi="Arial Narrow"/>
          <w:b/>
          <w:sz w:val="24"/>
          <w:szCs w:val="24"/>
          <w:u w:val="single"/>
        </w:rPr>
      </w:pPr>
      <w:r w:rsidRPr="00A23B0B">
        <w:rPr>
          <w:rFonts w:ascii="Arial Narrow" w:hAnsi="Arial Narrow"/>
          <w:b/>
          <w:color w:val="000000"/>
          <w:sz w:val="24"/>
          <w:szCs w:val="24"/>
        </w:rPr>
        <w:t>INSTALACION DE FAENAS - PROVISION Y COLOCADO DE LETREROS DE OBRA</w:t>
      </w:r>
    </w:p>
    <w:p w:rsidR="00AB5EC2" w:rsidRPr="00A23B0B" w:rsidRDefault="00AB5EC2" w:rsidP="00AB5EC2">
      <w:pPr>
        <w:spacing w:after="0" w:line="240" w:lineRule="auto"/>
        <w:ind w:left="357"/>
        <w:rPr>
          <w:rFonts w:ascii="Arial Narrow" w:hAnsi="Arial Narrow"/>
          <w:b/>
          <w:sz w:val="24"/>
          <w:szCs w:val="24"/>
          <w:u w:val="single"/>
        </w:rPr>
      </w:pPr>
    </w:p>
    <w:p w:rsidR="00AB5EC2" w:rsidRPr="00A23B0B" w:rsidRDefault="00AB5EC2" w:rsidP="00CF1C45">
      <w:pPr>
        <w:pStyle w:val="Prrafodelista"/>
        <w:numPr>
          <w:ilvl w:val="1"/>
          <w:numId w:val="27"/>
        </w:numPr>
        <w:spacing w:after="100" w:afterAutospacing="1" w:line="312" w:lineRule="auto"/>
        <w:ind w:left="357" w:hanging="357"/>
        <w:contextualSpacing w:val="0"/>
        <w:jc w:val="both"/>
        <w:rPr>
          <w:rFonts w:ascii="Arial Narrow" w:hAnsi="Arial Narrow"/>
          <w:b/>
          <w:kern w:val="28"/>
          <w:sz w:val="24"/>
          <w:szCs w:val="24"/>
          <w:lang w:val="es-ES_tradnl"/>
        </w:rPr>
      </w:pPr>
      <w:r w:rsidRPr="00A23B0B">
        <w:rPr>
          <w:rFonts w:ascii="Arial Narrow" w:hAnsi="Arial Narrow"/>
          <w:b/>
          <w:kern w:val="28"/>
          <w:sz w:val="24"/>
          <w:szCs w:val="24"/>
          <w:lang w:val="es-ES_tradnl"/>
        </w:rPr>
        <w:t>DEFINICIÓN.</w:t>
      </w:r>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AB5EC2" w:rsidRDefault="00FB3CC2" w:rsidP="004055A4">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Así mismo</w:t>
      </w:r>
      <w:r w:rsidR="00AB5EC2" w:rsidRPr="00A23B0B">
        <w:rPr>
          <w:rFonts w:ascii="Arial Narrow" w:hAnsi="Arial Narrow"/>
          <w:kern w:val="28"/>
          <w:sz w:val="24"/>
          <w:szCs w:val="24"/>
          <w:lang w:val="es-ES_tradnl"/>
        </w:rPr>
        <w:t xml:space="preserve"> incluye la colocación de letreros de </w:t>
      </w:r>
      <w:r w:rsidRPr="00A23B0B">
        <w:rPr>
          <w:rFonts w:ascii="Arial Narrow" w:hAnsi="Arial Narrow"/>
          <w:kern w:val="28"/>
          <w:sz w:val="24"/>
          <w:szCs w:val="24"/>
          <w:lang w:val="es-ES_tradnl"/>
        </w:rPr>
        <w:t>obra</w:t>
      </w:r>
      <w:r w:rsidR="00AB5EC2" w:rsidRPr="00A23B0B">
        <w:rPr>
          <w:rFonts w:ascii="Arial Narrow" w:hAnsi="Arial Narrow"/>
          <w:kern w:val="28"/>
          <w:sz w:val="24"/>
          <w:szCs w:val="24"/>
          <w:lang w:val="es-ES_tradnl"/>
        </w:rPr>
        <w:t xml:space="preserve"> que deben estar </w:t>
      </w:r>
      <w:r w:rsidRPr="00A23B0B">
        <w:rPr>
          <w:rFonts w:ascii="Arial Narrow" w:hAnsi="Arial Narrow"/>
          <w:kern w:val="28"/>
          <w:sz w:val="24"/>
          <w:szCs w:val="24"/>
          <w:lang w:val="es-ES_tradnl"/>
        </w:rPr>
        <w:t>ubicados</w:t>
      </w:r>
      <w:r w:rsidR="00AB5EC2" w:rsidRPr="00A23B0B">
        <w:rPr>
          <w:rFonts w:ascii="Arial Narrow" w:hAnsi="Arial Narrow"/>
          <w:kern w:val="28"/>
          <w:sz w:val="24"/>
          <w:szCs w:val="24"/>
          <w:lang w:val="es-ES_tradnl"/>
        </w:rPr>
        <w:t xml:space="preserve"> cada 1 Km (todo el material pertinente para una adecuada señalización en obra), limpieza del sector d</w:t>
      </w:r>
      <w:r w:rsidRPr="00A23B0B">
        <w:rPr>
          <w:rFonts w:ascii="Arial Narrow" w:hAnsi="Arial Narrow"/>
          <w:kern w:val="28"/>
          <w:sz w:val="24"/>
          <w:szCs w:val="24"/>
          <w:lang w:val="es-ES_tradnl"/>
        </w:rPr>
        <w:t xml:space="preserve">e emplazamiento y su respectivo retiro y traslado a dependencias de la DTRGLP una vez </w:t>
      </w:r>
      <w:r w:rsidR="00AB5EC2" w:rsidRPr="00A23B0B">
        <w:rPr>
          <w:rFonts w:ascii="Arial Narrow" w:hAnsi="Arial Narrow"/>
          <w:kern w:val="28"/>
          <w:sz w:val="24"/>
          <w:szCs w:val="24"/>
          <w:lang w:val="es-ES_tradnl"/>
        </w:rPr>
        <w:t>realizada la recepción final del Proyecto.</w:t>
      </w:r>
    </w:p>
    <w:p w:rsidR="000D61F4" w:rsidRDefault="000D61F4" w:rsidP="004055A4">
      <w:pPr>
        <w:spacing w:before="100" w:beforeAutospacing="1" w:after="100" w:afterAutospacing="1" w:line="240" w:lineRule="auto"/>
        <w:jc w:val="both"/>
        <w:rPr>
          <w:rFonts w:ascii="Arial Narrow" w:hAnsi="Arial Narrow"/>
          <w:kern w:val="28"/>
          <w:sz w:val="24"/>
          <w:szCs w:val="24"/>
          <w:lang w:val="es-ES_tradnl"/>
        </w:rPr>
      </w:pPr>
    </w:p>
    <w:p w:rsidR="000D61F4" w:rsidRDefault="000D61F4" w:rsidP="004055A4">
      <w:pPr>
        <w:spacing w:before="100" w:beforeAutospacing="1" w:after="100" w:afterAutospacing="1" w:line="240" w:lineRule="auto"/>
        <w:jc w:val="both"/>
        <w:rPr>
          <w:rFonts w:ascii="Arial Narrow" w:hAnsi="Arial Narrow"/>
          <w:kern w:val="28"/>
          <w:sz w:val="24"/>
          <w:szCs w:val="24"/>
          <w:lang w:val="es-ES_tradnl"/>
        </w:rPr>
      </w:pPr>
    </w:p>
    <w:p w:rsidR="000D61F4" w:rsidRPr="00A23B0B" w:rsidRDefault="000D61F4" w:rsidP="004055A4">
      <w:pPr>
        <w:spacing w:before="100" w:beforeAutospacing="1" w:after="100" w:afterAutospacing="1" w:line="240" w:lineRule="auto"/>
        <w:jc w:val="both"/>
        <w:rPr>
          <w:rFonts w:ascii="Arial Narrow" w:hAnsi="Arial Narrow"/>
          <w:kern w:val="28"/>
          <w:sz w:val="24"/>
          <w:szCs w:val="24"/>
          <w:lang w:val="es-ES_tradnl"/>
        </w:rPr>
      </w:pPr>
    </w:p>
    <w:p w:rsidR="00AB5EC2" w:rsidRPr="00A23B0B"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lastRenderedPageBreak/>
        <w:t>Se debe tomar en cuenta para este ítem lo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A23B0B" w:rsidTr="00AB5EC2">
        <w:trPr>
          <w:trHeight w:val="116"/>
          <w:jc w:val="center"/>
        </w:trPr>
        <w:tc>
          <w:tcPr>
            <w:tcW w:w="4786" w:type="dxa"/>
            <w:shd w:val="clear" w:color="auto" w:fill="365F91"/>
            <w:vAlign w:val="center"/>
          </w:tcPr>
          <w:p w:rsidR="00AB5EC2" w:rsidRPr="00A23B0B"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A23B0B">
              <w:rPr>
                <w:rFonts w:ascii="Arial Narrow" w:eastAsia="Arial Unicode MS" w:hAnsi="Arial Narrow"/>
                <w:b/>
                <w:color w:val="FFFFFF"/>
                <w:sz w:val="24"/>
                <w:szCs w:val="24"/>
                <w:lang w:val="es-ES_tradnl"/>
              </w:rPr>
              <w:t>DETALLE</w:t>
            </w:r>
          </w:p>
        </w:tc>
        <w:tc>
          <w:tcPr>
            <w:tcW w:w="1199" w:type="dxa"/>
            <w:shd w:val="clear" w:color="auto" w:fill="365F91"/>
            <w:vAlign w:val="center"/>
          </w:tcPr>
          <w:p w:rsidR="00AB5EC2" w:rsidRPr="00A23B0B"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A23B0B">
              <w:rPr>
                <w:rFonts w:ascii="Arial Narrow" w:eastAsia="Arial Unicode MS" w:hAnsi="Arial Narrow"/>
                <w:b/>
                <w:color w:val="FFFFFF"/>
                <w:sz w:val="24"/>
                <w:szCs w:val="24"/>
                <w:lang w:val="es-ES_tradnl"/>
              </w:rPr>
              <w:t>UNIDAD</w:t>
            </w:r>
          </w:p>
        </w:tc>
        <w:tc>
          <w:tcPr>
            <w:tcW w:w="1353" w:type="dxa"/>
            <w:shd w:val="clear" w:color="auto" w:fill="365F91"/>
            <w:vAlign w:val="center"/>
          </w:tcPr>
          <w:p w:rsidR="00AB5EC2" w:rsidRPr="00A23B0B"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A23B0B">
              <w:rPr>
                <w:rFonts w:ascii="Arial Narrow" w:eastAsia="Arial Unicode MS" w:hAnsi="Arial Narrow"/>
                <w:b/>
                <w:color w:val="FFFFFF"/>
                <w:sz w:val="24"/>
                <w:szCs w:val="24"/>
                <w:lang w:val="es-ES_tradnl"/>
              </w:rPr>
              <w:t>CANTIDAD</w:t>
            </w:r>
          </w:p>
        </w:tc>
      </w:tr>
      <w:tr w:rsidR="00AB5EC2" w:rsidRPr="00A23B0B" w:rsidTr="00AB5EC2">
        <w:trPr>
          <w:jc w:val="center"/>
        </w:trPr>
        <w:tc>
          <w:tcPr>
            <w:tcW w:w="4786" w:type="dxa"/>
            <w:vAlign w:val="center"/>
          </w:tcPr>
          <w:p w:rsidR="00AB5EC2" w:rsidRPr="00A23B0B" w:rsidRDefault="00AB5EC2" w:rsidP="00AB5EC2">
            <w:pPr>
              <w:spacing w:before="60" w:after="60" w:line="240" w:lineRule="auto"/>
              <w:rPr>
                <w:rFonts w:ascii="Arial Narrow" w:eastAsia="Times New Roman" w:hAnsi="Arial Narrow"/>
                <w:kern w:val="28"/>
                <w:sz w:val="24"/>
                <w:szCs w:val="24"/>
                <w:lang w:val="es-ES_tradnl"/>
              </w:rPr>
            </w:pPr>
            <w:r w:rsidRPr="00A23B0B">
              <w:rPr>
                <w:rFonts w:ascii="Arial Narrow" w:eastAsia="Arial Unicode MS" w:hAnsi="Arial Narrow"/>
                <w:sz w:val="24"/>
                <w:szCs w:val="24"/>
                <w:lang w:val="es-ES_tradnl"/>
              </w:rPr>
              <w:t>DEPOSITO DE MATERIALES CON OFICINA</w:t>
            </w:r>
          </w:p>
        </w:tc>
        <w:tc>
          <w:tcPr>
            <w:tcW w:w="1199" w:type="dxa"/>
            <w:vAlign w:val="center"/>
          </w:tcPr>
          <w:p w:rsidR="00AB5EC2" w:rsidRPr="00A23B0B" w:rsidRDefault="00AB5EC2" w:rsidP="00AB5EC2">
            <w:pPr>
              <w:spacing w:before="60" w:after="60" w:line="240" w:lineRule="auto"/>
              <w:jc w:val="center"/>
              <w:rPr>
                <w:rFonts w:ascii="Arial Narrow" w:eastAsia="Times New Roman" w:hAnsi="Arial Narrow"/>
                <w:kern w:val="28"/>
                <w:sz w:val="24"/>
                <w:szCs w:val="24"/>
                <w:lang w:val="es-ES_tradnl"/>
              </w:rPr>
            </w:pPr>
            <w:r w:rsidRPr="00A23B0B">
              <w:rPr>
                <w:rFonts w:ascii="Arial Narrow" w:eastAsia="Times New Roman" w:hAnsi="Arial Narrow"/>
                <w:kern w:val="28"/>
                <w:sz w:val="24"/>
                <w:szCs w:val="24"/>
                <w:lang w:val="es-ES_tradnl"/>
              </w:rPr>
              <w:t>PZA</w:t>
            </w:r>
          </w:p>
        </w:tc>
        <w:tc>
          <w:tcPr>
            <w:tcW w:w="1353" w:type="dxa"/>
            <w:vAlign w:val="center"/>
          </w:tcPr>
          <w:p w:rsidR="00AB5EC2" w:rsidRPr="00A23B0B" w:rsidRDefault="00AB5EC2" w:rsidP="00AB5EC2">
            <w:pPr>
              <w:spacing w:before="60" w:after="60" w:line="240" w:lineRule="auto"/>
              <w:jc w:val="center"/>
              <w:rPr>
                <w:rFonts w:ascii="Arial Narrow" w:eastAsia="Times New Roman" w:hAnsi="Arial Narrow"/>
                <w:kern w:val="28"/>
                <w:sz w:val="24"/>
                <w:szCs w:val="24"/>
                <w:lang w:val="es-ES_tradnl"/>
              </w:rPr>
            </w:pPr>
            <w:r w:rsidRPr="00A23B0B">
              <w:rPr>
                <w:rFonts w:ascii="Arial Narrow" w:eastAsia="Times New Roman" w:hAnsi="Arial Narrow"/>
                <w:kern w:val="28"/>
                <w:sz w:val="24"/>
                <w:szCs w:val="24"/>
                <w:lang w:val="es-ES_tradnl"/>
              </w:rPr>
              <w:t>1</w:t>
            </w:r>
          </w:p>
        </w:tc>
      </w:tr>
      <w:tr w:rsidR="00AB5EC2" w:rsidRPr="00A23B0B" w:rsidTr="00AB5EC2">
        <w:trPr>
          <w:jc w:val="center"/>
        </w:trPr>
        <w:tc>
          <w:tcPr>
            <w:tcW w:w="4786" w:type="dxa"/>
            <w:vAlign w:val="center"/>
          </w:tcPr>
          <w:p w:rsidR="00AB5EC2" w:rsidRPr="00A23B0B" w:rsidRDefault="00AB5EC2" w:rsidP="00AB5EC2">
            <w:pPr>
              <w:spacing w:before="60" w:after="60" w:line="240" w:lineRule="auto"/>
              <w:rPr>
                <w:rFonts w:ascii="Arial Narrow" w:eastAsia="Times New Roman" w:hAnsi="Arial Narrow"/>
                <w:kern w:val="28"/>
                <w:sz w:val="24"/>
                <w:szCs w:val="24"/>
                <w:lang w:val="es-ES_tradnl"/>
              </w:rPr>
            </w:pPr>
            <w:r w:rsidRPr="00A23B0B">
              <w:rPr>
                <w:rFonts w:ascii="Arial Narrow" w:eastAsia="Arial Unicode MS" w:hAnsi="Arial Narrow"/>
                <w:sz w:val="24"/>
                <w:szCs w:val="24"/>
                <w:lang w:val="es-ES_tradnl"/>
              </w:rPr>
              <w:t>LETREROS DE OBRA</w:t>
            </w:r>
          </w:p>
        </w:tc>
        <w:tc>
          <w:tcPr>
            <w:tcW w:w="1199" w:type="dxa"/>
            <w:vAlign w:val="center"/>
          </w:tcPr>
          <w:p w:rsidR="00AB5EC2" w:rsidRPr="00A23B0B" w:rsidRDefault="00AB5EC2" w:rsidP="00AB5EC2">
            <w:pPr>
              <w:spacing w:before="60" w:after="60" w:line="240" w:lineRule="auto"/>
              <w:jc w:val="center"/>
              <w:rPr>
                <w:rFonts w:ascii="Arial Narrow" w:eastAsia="Times New Roman" w:hAnsi="Arial Narrow"/>
                <w:kern w:val="28"/>
                <w:sz w:val="24"/>
                <w:szCs w:val="24"/>
                <w:lang w:val="es-ES_tradnl"/>
              </w:rPr>
            </w:pPr>
            <w:r w:rsidRPr="00A23B0B">
              <w:rPr>
                <w:rFonts w:ascii="Arial Narrow" w:eastAsia="Times New Roman" w:hAnsi="Arial Narrow"/>
                <w:kern w:val="28"/>
                <w:sz w:val="24"/>
                <w:szCs w:val="24"/>
                <w:lang w:val="es-ES_tradnl"/>
              </w:rPr>
              <w:t>PZA</w:t>
            </w:r>
          </w:p>
        </w:tc>
        <w:tc>
          <w:tcPr>
            <w:tcW w:w="1353" w:type="dxa"/>
            <w:vAlign w:val="center"/>
          </w:tcPr>
          <w:p w:rsidR="00AB5EC2" w:rsidRPr="00A23B0B" w:rsidRDefault="00AB5EC2" w:rsidP="00AB5EC2">
            <w:pPr>
              <w:spacing w:before="60" w:after="60" w:line="240" w:lineRule="auto"/>
              <w:jc w:val="center"/>
              <w:rPr>
                <w:rFonts w:ascii="Arial Narrow" w:eastAsia="Times New Roman" w:hAnsi="Arial Narrow"/>
                <w:kern w:val="28"/>
                <w:sz w:val="24"/>
                <w:szCs w:val="24"/>
                <w:lang w:val="es-ES_tradnl"/>
              </w:rPr>
            </w:pPr>
            <w:r w:rsidRPr="00A23B0B">
              <w:rPr>
                <w:rFonts w:ascii="Arial Narrow" w:eastAsia="Arial Unicode MS" w:hAnsi="Arial Narrow"/>
                <w:sz w:val="24"/>
                <w:szCs w:val="24"/>
                <w:lang w:val="es-ES_tradnl"/>
              </w:rPr>
              <w:t>1/ Km</w:t>
            </w:r>
          </w:p>
        </w:tc>
      </w:tr>
    </w:tbl>
    <w:p w:rsidR="00AB5EC2" w:rsidRPr="00A23B0B" w:rsidRDefault="00AB5EC2" w:rsidP="00CF1C45">
      <w:pPr>
        <w:pStyle w:val="Prrafodelista"/>
        <w:numPr>
          <w:ilvl w:val="1"/>
          <w:numId w:val="27"/>
        </w:numPr>
        <w:spacing w:before="100" w:beforeAutospacing="1" w:after="100" w:afterAutospacing="1" w:line="312" w:lineRule="auto"/>
        <w:contextualSpacing w:val="0"/>
        <w:jc w:val="both"/>
        <w:rPr>
          <w:rFonts w:ascii="Arial Narrow" w:hAnsi="Arial Narrow"/>
          <w:b/>
          <w:kern w:val="28"/>
          <w:sz w:val="24"/>
          <w:szCs w:val="24"/>
          <w:lang w:val="es-ES_tradnl"/>
        </w:rPr>
      </w:pPr>
      <w:r w:rsidRPr="00A23B0B">
        <w:rPr>
          <w:rFonts w:ascii="Arial Narrow" w:hAnsi="Arial Narrow"/>
          <w:b/>
          <w:kern w:val="28"/>
          <w:sz w:val="24"/>
          <w:szCs w:val="24"/>
          <w:lang w:val="es-ES_tradnl"/>
        </w:rPr>
        <w:t>MATERIALES, HERRAMIENTAS Y EQUIPO.</w:t>
      </w:r>
    </w:p>
    <w:p w:rsidR="00044EAE" w:rsidRPr="00A23B0B" w:rsidRDefault="00AB5EC2" w:rsidP="004055A4">
      <w:pPr>
        <w:spacing w:before="100" w:beforeAutospacing="1" w:after="0"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El CONTRATISTA deberá disponer de depósitos para Garantizar que todos los materiales y accesorios entregados por YPFB, estén protegidos de las condiciones climáticas y otras externas que puedan afectar los mismos. </w:t>
      </w:r>
    </w:p>
    <w:p w:rsidR="00AB5EC2" w:rsidRPr="00A23B0B" w:rsidRDefault="00AB5EC2" w:rsidP="00CF1C45">
      <w:pPr>
        <w:pStyle w:val="Prrafodelista"/>
        <w:numPr>
          <w:ilvl w:val="1"/>
          <w:numId w:val="27"/>
        </w:numPr>
        <w:spacing w:before="100" w:beforeAutospacing="1" w:after="100" w:afterAutospacing="1" w:line="312" w:lineRule="auto"/>
        <w:jc w:val="both"/>
        <w:rPr>
          <w:rFonts w:ascii="Arial Narrow" w:hAnsi="Arial Narrow"/>
          <w:b/>
          <w:kern w:val="28"/>
          <w:sz w:val="24"/>
          <w:szCs w:val="24"/>
          <w:lang w:val="es-ES_tradnl"/>
        </w:rPr>
      </w:pPr>
      <w:r w:rsidRPr="00A23B0B">
        <w:rPr>
          <w:rFonts w:ascii="Arial Narrow" w:hAnsi="Arial Narrow"/>
          <w:b/>
          <w:kern w:val="28"/>
          <w:sz w:val="24"/>
          <w:szCs w:val="24"/>
          <w:lang w:val="es-ES_tradnl"/>
        </w:rPr>
        <w:t>PROCEDIMIENTO PARA LA EJECUCIÓN.</w:t>
      </w:r>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sidRPr="00A23B0B">
        <w:rPr>
          <w:rFonts w:ascii="Arial Narrow" w:hAnsi="Arial Narrow"/>
          <w:kern w:val="28"/>
          <w:sz w:val="24"/>
          <w:szCs w:val="24"/>
          <w:lang w:val="es-ES_tradnl"/>
        </w:rPr>
        <w:t xml:space="preserve"> </w:t>
      </w:r>
      <w:r w:rsidR="00FB3CC2" w:rsidRPr="00A23B0B">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24" w:name="_Toc314666497"/>
      <w:bookmarkStart w:id="125" w:name="_Toc314666500"/>
      <w:bookmarkStart w:id="126" w:name="_Toc314666498"/>
      <w:r w:rsidRPr="00A23B0B">
        <w:rPr>
          <w:rFonts w:ascii="Arial Narrow" w:hAnsi="Arial Narrow"/>
          <w:kern w:val="28"/>
          <w:sz w:val="24"/>
          <w:szCs w:val="24"/>
          <w:lang w:val="es-ES_tradnl"/>
        </w:rPr>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124"/>
      <w:r w:rsidRPr="00A23B0B">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25"/>
    </w:p>
    <w:p w:rsidR="00AB5EC2" w:rsidRPr="00A23B0B"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programa de construcción deberá organizarse de manera que no presente inconvenientes al tráfico vehicular y peatonal.</w:t>
      </w:r>
      <w:bookmarkEnd w:id="126"/>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lastRenderedPageBreak/>
        <w:t>En todo el desarrollo de la obra el Contratista deberá realizar la respectiva señalización para prevenir accidentes, siendo el responsable en cualquier situación donde no exista señalización. La provisión de los 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27" w:name="_Toc314666499"/>
      <w:r w:rsidRPr="00A23B0B">
        <w:rPr>
          <w:rFonts w:ascii="Arial Narrow" w:hAnsi="Arial Narrow"/>
          <w:kern w:val="28"/>
          <w:sz w:val="24"/>
          <w:szCs w:val="24"/>
          <w:lang w:val="es-ES_tradnl"/>
        </w:rPr>
        <w:t xml:space="preserve">En lo posible, la entrada a cada propiedad colindante con la </w:t>
      </w:r>
      <w:r w:rsidR="00FB3CC2" w:rsidRPr="00A23B0B">
        <w:rPr>
          <w:rFonts w:ascii="Arial Narrow" w:hAnsi="Arial Narrow"/>
          <w:kern w:val="28"/>
          <w:sz w:val="24"/>
          <w:szCs w:val="24"/>
          <w:lang w:val="es-ES_tradnl"/>
        </w:rPr>
        <w:t>obra</w:t>
      </w:r>
      <w:r w:rsidRPr="00A23B0B">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27"/>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Para la presentación de la Primera Planilla de Avance de obra se deberá presentar un informe Fotográfico de la instalación de faenas y letreros de obra, con el fin de Verificar todo lo señalado anteriormente.</w:t>
      </w:r>
    </w:p>
    <w:p w:rsidR="00AB5EC2" w:rsidRPr="00A23B0B"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En la </w:t>
      </w:r>
      <w:r w:rsidR="00044EAE" w:rsidRPr="00A23B0B">
        <w:rPr>
          <w:rFonts w:ascii="Arial Narrow" w:hAnsi="Arial Narrow"/>
          <w:b/>
          <w:kern w:val="28"/>
          <w:sz w:val="24"/>
          <w:szCs w:val="24"/>
          <w:lang w:val="es-ES_tradnl"/>
        </w:rPr>
        <w:t>Sección 5</w:t>
      </w:r>
      <w:r w:rsidRPr="00A23B0B">
        <w:rPr>
          <w:rFonts w:ascii="Arial Narrow" w:hAnsi="Arial Narrow"/>
          <w:b/>
          <w:kern w:val="28"/>
          <w:sz w:val="24"/>
          <w:szCs w:val="24"/>
          <w:lang w:val="es-ES_tradnl"/>
        </w:rPr>
        <w:t xml:space="preserve"> </w:t>
      </w:r>
      <w:r w:rsidR="00044EAE" w:rsidRPr="00A23B0B">
        <w:rPr>
          <w:rFonts w:ascii="Arial Narrow" w:hAnsi="Arial Narrow"/>
          <w:b/>
          <w:kern w:val="28"/>
          <w:sz w:val="24"/>
          <w:szCs w:val="24"/>
          <w:lang w:val="es-ES_tradnl"/>
        </w:rPr>
        <w:t>Planos y Gráficos</w:t>
      </w:r>
      <w:r w:rsidRPr="00A23B0B">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A23B0B"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bookmarkStart w:id="128" w:name="_Toc314666501"/>
      <w:r w:rsidRPr="00A23B0B">
        <w:rPr>
          <w:rFonts w:ascii="Arial Narrow" w:eastAsia="Calibri" w:hAnsi="Arial Narrow"/>
          <w:kern w:val="28"/>
        </w:rPr>
        <w:t>El letrero deberá estar elaborado en lona con densidad de 18 onzas/m2, con una impresión como mínimo de 1440 DPI de resolución,  no aceptándose de ninguna manera trabajos con menor calidad.</w:t>
      </w:r>
    </w:p>
    <w:p w:rsidR="00AB5EC2" w:rsidRPr="00A23B0B"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A23B0B">
        <w:rPr>
          <w:rFonts w:ascii="Arial Narrow" w:eastAsia="Calibri" w:hAnsi="Arial Narrow"/>
          <w:kern w:val="28"/>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AB5EC2" w:rsidRPr="00A23B0B"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A23B0B">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sidRPr="00A23B0B">
        <w:rPr>
          <w:rFonts w:ascii="Arial Narrow" w:eastAsia="Calibri" w:hAnsi="Arial Narrow"/>
          <w:kern w:val="28"/>
        </w:rPr>
        <w:t>ser fijada por el Supervisor de</w:t>
      </w:r>
      <w:r w:rsidRPr="00A23B0B">
        <w:rPr>
          <w:rFonts w:ascii="Arial Narrow" w:eastAsia="Calibri" w:hAnsi="Arial Narrow"/>
          <w:kern w:val="28"/>
        </w:rPr>
        <w:t xml:space="preserve"> YPFB de forma tal que sea visible y de fácil identificación, sin ningún costo adicional para YPFB.</w:t>
      </w:r>
    </w:p>
    <w:p w:rsidR="00AB5EC2" w:rsidRPr="00A23B0B"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A23B0B">
        <w:rPr>
          <w:rFonts w:ascii="Arial Narrow" w:eastAsia="Calibri" w:hAnsi="Arial Narrow"/>
          <w:kern w:val="28"/>
        </w:rPr>
        <w:t>En caso de requerirse fundaciones de hormigón Armado, las mismas deberán cumplir con todo lo establecido en las normas para hormigones y las especificaciones técnicas.</w:t>
      </w:r>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lastRenderedPageBreak/>
        <w:t>Las lonas impresas, deberán cumplir con todo lo establecido en la calidad de impresión, para lo cual el CONTRATISTA deberá certificar mediante contrato la calidad de la impresión certificada por la empresa de publicidad.</w:t>
      </w:r>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Necesariamente este letrero debe ser colocado a la emisión de la orden de proceder</w:t>
      </w:r>
      <w:bookmarkEnd w:id="128"/>
      <w:r w:rsidRPr="00A23B0B">
        <w:rPr>
          <w:rFonts w:ascii="Arial Narrow" w:hAnsi="Arial Narrow"/>
          <w:kern w:val="28"/>
          <w:sz w:val="24"/>
          <w:szCs w:val="24"/>
          <w:lang w:val="es-ES_tradnl"/>
        </w:rPr>
        <w:t>. En ningún caso se admitirá letreros que no estén debidamente instalados.</w:t>
      </w:r>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A23B0B" w:rsidRDefault="00AB5EC2" w:rsidP="00CF1C45">
      <w:pPr>
        <w:pStyle w:val="Prrafodelista"/>
        <w:numPr>
          <w:ilvl w:val="1"/>
          <w:numId w:val="27"/>
        </w:numPr>
        <w:spacing w:before="100" w:beforeAutospacing="1" w:after="100" w:afterAutospacing="1" w:line="312" w:lineRule="auto"/>
        <w:ind w:left="0" w:firstLine="0"/>
        <w:contextualSpacing w:val="0"/>
        <w:jc w:val="both"/>
        <w:rPr>
          <w:rFonts w:ascii="Arial Narrow" w:hAnsi="Arial Narrow"/>
          <w:b/>
          <w:kern w:val="28"/>
          <w:sz w:val="24"/>
          <w:szCs w:val="24"/>
          <w:lang w:val="es-ES_tradnl"/>
        </w:rPr>
      </w:pPr>
      <w:r w:rsidRPr="00A23B0B">
        <w:rPr>
          <w:rFonts w:ascii="Arial Narrow" w:hAnsi="Arial Narrow"/>
          <w:b/>
          <w:kern w:val="28"/>
          <w:sz w:val="24"/>
          <w:szCs w:val="24"/>
          <w:lang w:val="es-ES_tradnl"/>
        </w:rPr>
        <w:t>MEDICIÓN Y FORMA DE PAGO.</w:t>
      </w:r>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La forma de pago se efectuara de acuerdo al precio un</w:t>
      </w:r>
      <w:r w:rsidR="00E31857" w:rsidRPr="00A23B0B">
        <w:rPr>
          <w:rFonts w:ascii="Arial Narrow" w:hAnsi="Arial Narrow"/>
          <w:kern w:val="28"/>
          <w:sz w:val="24"/>
          <w:szCs w:val="24"/>
          <w:lang w:val="es-ES_tradnl"/>
        </w:rPr>
        <w:t xml:space="preserve">itario de la propuesta aceptada </w:t>
      </w:r>
      <w:r w:rsidR="00E31857" w:rsidRPr="00A23B0B">
        <w:rPr>
          <w:rFonts w:ascii="Arial Narrow" w:hAnsi="Arial Narrow"/>
          <w:kern w:val="28"/>
          <w:sz w:val="24"/>
          <w:szCs w:val="24"/>
          <w:lang w:val="es-ES"/>
        </w:rPr>
        <w:t xml:space="preserve">y deberá respaldarse con un registro fotográfico de cada actividad que se realice en el </w:t>
      </w:r>
      <w:r w:rsidR="00E31857" w:rsidRPr="00A23B0B">
        <w:rPr>
          <w:rFonts w:ascii="Arial Narrow" w:hAnsi="Arial Narrow"/>
          <w:kern w:val="28"/>
          <w:sz w:val="24"/>
          <w:szCs w:val="24"/>
          <w:lang w:val="es-ES_tradnl"/>
        </w:rPr>
        <w:t>presente ítem</w:t>
      </w:r>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A23B0B"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En ningún caso se admitirá letreros que no estén debidamente instalados.</w:t>
      </w:r>
    </w:p>
    <w:p w:rsidR="00AB5EC2" w:rsidRPr="00A23B0B" w:rsidRDefault="00AB5EC2" w:rsidP="00AB5EC2">
      <w:pPr>
        <w:spacing w:before="100" w:beforeAutospacing="1" w:after="100" w:afterAutospacing="1" w:line="312" w:lineRule="auto"/>
        <w:rPr>
          <w:rFonts w:ascii="Arial Narrow" w:hAnsi="Arial Narrow"/>
          <w:kern w:val="28"/>
          <w:sz w:val="24"/>
          <w:szCs w:val="24"/>
          <w:lang w:val="es-ES_tradnl"/>
        </w:rPr>
      </w:pPr>
      <w:r w:rsidRPr="00A23B0B">
        <w:rPr>
          <w:rFonts w:ascii="Arial Narrow" w:hAnsi="Arial Narrow"/>
          <w:kern w:val="28"/>
          <w:sz w:val="24"/>
          <w:szCs w:val="24"/>
          <w:lang w:val="es-ES_tradnl"/>
        </w:rPr>
        <w:t>El ítem se pagara en su totalidad cuando los letreros hayan sido reingresados al Almacén de la Distrital a la conclusión de la Obra.</w:t>
      </w:r>
    </w:p>
    <w:p w:rsidR="00AB5EC2" w:rsidRPr="00A23B0B" w:rsidRDefault="00AB5EC2" w:rsidP="00CF1C45">
      <w:pPr>
        <w:numPr>
          <w:ilvl w:val="0"/>
          <w:numId w:val="35"/>
        </w:numPr>
        <w:spacing w:after="0" w:line="240" w:lineRule="auto"/>
        <w:rPr>
          <w:rFonts w:ascii="Arial Narrow" w:hAnsi="Arial Narrow"/>
          <w:b/>
          <w:color w:val="000000"/>
          <w:sz w:val="24"/>
          <w:szCs w:val="24"/>
        </w:rPr>
      </w:pPr>
      <w:bookmarkStart w:id="129" w:name="_Toc378236494"/>
      <w:bookmarkStart w:id="130" w:name="_Toc378667027"/>
      <w:bookmarkStart w:id="131" w:name="_Toc378667213"/>
      <w:bookmarkStart w:id="132" w:name="_Toc378667728"/>
      <w:bookmarkStart w:id="133" w:name="_Toc381213519"/>
      <w:bookmarkStart w:id="134" w:name="_Toc381213996"/>
      <w:bookmarkStart w:id="135" w:name="_Toc381214087"/>
      <w:bookmarkStart w:id="136" w:name="_Toc384130453"/>
      <w:bookmarkStart w:id="137" w:name="_Toc384130674"/>
      <w:bookmarkStart w:id="138" w:name="_Toc384130830"/>
      <w:bookmarkStart w:id="139" w:name="_Toc384131221"/>
      <w:bookmarkStart w:id="140" w:name="_Toc387785972"/>
      <w:bookmarkStart w:id="141" w:name="_Toc387788260"/>
      <w:bookmarkStart w:id="142" w:name="_Toc388648569"/>
      <w:bookmarkStart w:id="143" w:name="_Toc388648658"/>
      <w:bookmarkStart w:id="144" w:name="_Toc388693319"/>
      <w:bookmarkStart w:id="145" w:name="_Toc388702283"/>
      <w:bookmarkStart w:id="146" w:name="_Toc388724563"/>
      <w:bookmarkStart w:id="147" w:name="_Toc404098152"/>
      <w:bookmarkStart w:id="148" w:name="_Toc314666504"/>
      <w:r w:rsidRPr="00A23B0B">
        <w:rPr>
          <w:rFonts w:ascii="Arial Narrow" w:hAnsi="Arial Narrow"/>
          <w:b/>
          <w:color w:val="000000"/>
          <w:sz w:val="24"/>
          <w:szCs w:val="24"/>
        </w:rPr>
        <w:t>REPLANTEO Y TRAZADO TOPOGRÁFICO</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rsidR="00AB5EC2" w:rsidRPr="00A23B0B" w:rsidRDefault="00AB5EC2" w:rsidP="00AB5EC2">
      <w:pPr>
        <w:spacing w:after="0" w:line="240" w:lineRule="auto"/>
        <w:ind w:left="357"/>
        <w:rPr>
          <w:rFonts w:ascii="Arial Narrow" w:hAnsi="Arial Narrow"/>
          <w:b/>
          <w:color w:val="000000"/>
          <w:sz w:val="24"/>
          <w:szCs w:val="24"/>
        </w:rPr>
      </w:pPr>
    </w:p>
    <w:p w:rsidR="00AB5EC2" w:rsidRPr="00A23B0B" w:rsidRDefault="00AB5EC2" w:rsidP="00CF1C45">
      <w:pPr>
        <w:pStyle w:val="Estilo1"/>
        <w:numPr>
          <w:ilvl w:val="1"/>
          <w:numId w:val="35"/>
        </w:numPr>
        <w:spacing w:after="100" w:afterAutospacing="1" w:line="312" w:lineRule="auto"/>
        <w:ind w:left="357" w:hanging="357"/>
        <w:rPr>
          <w:rFonts w:eastAsia="Times New Roman"/>
          <w:kern w:val="28"/>
        </w:rPr>
      </w:pPr>
      <w:r w:rsidRPr="00A23B0B">
        <w:rPr>
          <w:rFonts w:eastAsia="Times New Roman"/>
          <w:kern w:val="28"/>
        </w:rPr>
        <w:t>DEFINICIÓN.</w:t>
      </w:r>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lastRenderedPageBreak/>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A23B0B" w:rsidRDefault="00AB5EC2" w:rsidP="00CF1C45">
      <w:pPr>
        <w:pStyle w:val="Estilo1"/>
        <w:numPr>
          <w:ilvl w:val="1"/>
          <w:numId w:val="35"/>
        </w:numPr>
        <w:spacing w:before="100" w:beforeAutospacing="1" w:after="100" w:afterAutospacing="1" w:line="312" w:lineRule="auto"/>
        <w:rPr>
          <w:rFonts w:eastAsia="Times New Roman"/>
          <w:kern w:val="28"/>
        </w:rPr>
      </w:pPr>
      <w:r w:rsidRPr="00A23B0B">
        <w:rPr>
          <w:rFonts w:eastAsia="Times New Roman"/>
          <w:kern w:val="28"/>
        </w:rPr>
        <w:t>MATERIALES, HERRAMIENTAS Y EQUIPO.</w:t>
      </w:r>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A23B0B">
        <w:rPr>
          <w:rFonts w:ascii="Arial Narrow" w:hAnsi="Arial Narrow"/>
          <w:kern w:val="28"/>
          <w:sz w:val="24"/>
          <w:szCs w:val="24"/>
          <w:lang w:val="es-ES_tradnl"/>
        </w:rPr>
        <w:t xml:space="preserve">), </w:t>
      </w:r>
      <w:r w:rsidRPr="00A23B0B">
        <w:rPr>
          <w:rFonts w:ascii="Arial Narrow" w:hAnsi="Arial Narrow"/>
          <w:kern w:val="28"/>
          <w:sz w:val="24"/>
          <w:szCs w:val="24"/>
          <w:lang w:val="es-ES_tradnl"/>
        </w:rPr>
        <w:t>para la ejecución de los trabajos, los cuales serán aprobados y verificados por el SUPERVISOR al inicio de la actividad.</w:t>
      </w:r>
    </w:p>
    <w:p w:rsidR="00AB5EC2" w:rsidRPr="00A23B0B" w:rsidRDefault="00AB5EC2" w:rsidP="00CF1C45">
      <w:pPr>
        <w:pStyle w:val="Estilo1"/>
        <w:numPr>
          <w:ilvl w:val="1"/>
          <w:numId w:val="35"/>
        </w:numPr>
        <w:spacing w:before="100" w:beforeAutospacing="1" w:after="100" w:afterAutospacing="1" w:line="312" w:lineRule="auto"/>
        <w:rPr>
          <w:rFonts w:eastAsia="Times New Roman"/>
          <w:kern w:val="28"/>
        </w:rPr>
      </w:pPr>
      <w:r w:rsidRPr="00A23B0B">
        <w:rPr>
          <w:rFonts w:eastAsia="Times New Roman"/>
          <w:kern w:val="28"/>
        </w:rPr>
        <w:t>PROCEDIMIENTO PARA LA EJECUCIÓN.</w:t>
      </w:r>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Pr="00A23B0B"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sidRPr="00A23B0B">
        <w:rPr>
          <w:rFonts w:ascii="Arial Narrow" w:hAnsi="Arial Narrow"/>
          <w:kern w:val="28"/>
          <w:sz w:val="24"/>
          <w:szCs w:val="24"/>
          <w:lang w:val="es-ES_tradnl"/>
        </w:rPr>
        <w:t xml:space="preserve">RESPONSABLE DE PLANOS As </w:t>
      </w:r>
      <w:proofErr w:type="spellStart"/>
      <w:r w:rsidR="008F786E" w:rsidRPr="00A23B0B">
        <w:rPr>
          <w:rFonts w:ascii="Arial Narrow" w:hAnsi="Arial Narrow"/>
          <w:kern w:val="28"/>
          <w:sz w:val="24"/>
          <w:szCs w:val="24"/>
          <w:lang w:val="es-ES_tradnl"/>
        </w:rPr>
        <w:t>Built</w:t>
      </w:r>
      <w:proofErr w:type="spellEnd"/>
      <w:r w:rsidR="008F786E" w:rsidRPr="00A23B0B">
        <w:rPr>
          <w:rFonts w:ascii="Arial Narrow" w:hAnsi="Arial Narrow"/>
          <w:kern w:val="28"/>
          <w:sz w:val="24"/>
          <w:szCs w:val="24"/>
          <w:lang w:val="es-ES_tradnl"/>
        </w:rPr>
        <w:t xml:space="preserve">. </w:t>
      </w:r>
    </w:p>
    <w:p w:rsidR="00AB5EC2" w:rsidRPr="00A23B0B"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replanteo a realizarse considera:</w:t>
      </w:r>
    </w:p>
    <w:p w:rsidR="00AB5EC2" w:rsidRPr="00A23B0B"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A23B0B">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A23B0B"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A23B0B">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A23B0B"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A23B0B">
        <w:rPr>
          <w:rFonts w:ascii="Arial Narrow" w:eastAsia="Calibri" w:hAnsi="Arial Narrow"/>
          <w:kern w:val="28"/>
        </w:rPr>
        <w:t xml:space="preserve">Que el trazado no afecte la integridad de las infraestructuras como ser: edificios patrimoniales, </w:t>
      </w:r>
      <w:r w:rsidRPr="00A23B0B">
        <w:rPr>
          <w:rFonts w:ascii="Arial Narrow" w:eastAsia="Calibri" w:hAnsi="Arial Narrow"/>
          <w:kern w:val="28"/>
        </w:rPr>
        <w:lastRenderedPageBreak/>
        <w:t>culturales, zonas sensibles, ambientales y otros que han sido establecidos por Gobernaciones o Alcaldías.</w:t>
      </w:r>
    </w:p>
    <w:p w:rsidR="00AB5EC2" w:rsidRPr="00A23B0B"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A23B0B">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A23B0B"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A23B0B">
        <w:rPr>
          <w:rFonts w:ascii="Arial Narrow" w:hAnsi="Arial Narrow"/>
          <w:kern w:val="28"/>
        </w:rPr>
        <w:t xml:space="preserve">El replanteo topográfico se realizara con la demarcación respectiva de: Trazos de referencia, Anchos de </w:t>
      </w:r>
      <w:r w:rsidR="008F786E" w:rsidRPr="00A23B0B">
        <w:rPr>
          <w:rFonts w:ascii="Arial Narrow" w:hAnsi="Arial Narrow"/>
          <w:kern w:val="28"/>
        </w:rPr>
        <w:t>zanja</w:t>
      </w:r>
      <w:r w:rsidRPr="00A23B0B">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A23B0B"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A23B0B"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A23B0B" w:rsidRDefault="00AB5EC2" w:rsidP="00CF1C45">
      <w:pPr>
        <w:pStyle w:val="Estilo1"/>
        <w:numPr>
          <w:ilvl w:val="1"/>
          <w:numId w:val="35"/>
        </w:numPr>
        <w:spacing w:before="100" w:beforeAutospacing="1" w:after="100" w:afterAutospacing="1" w:line="312" w:lineRule="auto"/>
        <w:rPr>
          <w:rFonts w:eastAsia="Times New Roman"/>
          <w:kern w:val="28"/>
        </w:rPr>
      </w:pPr>
      <w:r w:rsidRPr="00A23B0B">
        <w:rPr>
          <w:rFonts w:eastAsia="Times New Roman"/>
          <w:kern w:val="28"/>
        </w:rPr>
        <w:t>MEDICIÓN Y FORMA DE PAGO.</w:t>
      </w:r>
    </w:p>
    <w:bookmarkEnd w:id="148"/>
    <w:p w:rsidR="00AB5EC2" w:rsidRPr="00A23B0B"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A23B0B" w:rsidRDefault="00A5727B" w:rsidP="00CF1C45">
      <w:pPr>
        <w:numPr>
          <w:ilvl w:val="0"/>
          <w:numId w:val="35"/>
        </w:numPr>
        <w:spacing w:after="0" w:line="240" w:lineRule="auto"/>
        <w:ind w:left="567" w:hanging="567"/>
        <w:jc w:val="both"/>
        <w:rPr>
          <w:rFonts w:ascii="Arial Narrow" w:hAnsi="Arial Narrow"/>
          <w:b/>
          <w:sz w:val="24"/>
          <w:szCs w:val="24"/>
        </w:rPr>
      </w:pPr>
      <w:bookmarkStart w:id="149" w:name="_Toc378236503"/>
      <w:bookmarkStart w:id="150" w:name="_Toc378667036"/>
      <w:bookmarkStart w:id="151" w:name="_Toc378667222"/>
      <w:bookmarkStart w:id="152" w:name="_Toc378667737"/>
      <w:bookmarkStart w:id="153" w:name="_Toc381213526"/>
      <w:bookmarkStart w:id="154" w:name="_Toc381214003"/>
      <w:bookmarkStart w:id="155" w:name="_Toc381214094"/>
      <w:bookmarkStart w:id="156" w:name="_Toc384130461"/>
      <w:bookmarkStart w:id="157" w:name="_Toc384130682"/>
      <w:bookmarkStart w:id="158" w:name="_Toc384130838"/>
      <w:bookmarkStart w:id="159" w:name="_Toc384131229"/>
      <w:bookmarkStart w:id="160" w:name="_Toc387785980"/>
      <w:bookmarkStart w:id="161" w:name="_Toc387788268"/>
      <w:bookmarkStart w:id="162" w:name="_Toc388648577"/>
      <w:bookmarkStart w:id="163" w:name="_Toc388648666"/>
      <w:bookmarkStart w:id="164" w:name="_Toc388693327"/>
      <w:bookmarkStart w:id="165" w:name="_Toc388702290"/>
      <w:bookmarkStart w:id="166" w:name="_Toc388724570"/>
      <w:bookmarkStart w:id="167" w:name="_Toc404098159"/>
      <w:r w:rsidRPr="00A23B0B">
        <w:rPr>
          <w:rFonts w:ascii="Arial Narrow" w:hAnsi="Arial Narrow"/>
          <w:b/>
          <w:sz w:val="24"/>
          <w:szCs w:val="24"/>
        </w:rPr>
        <w:t>TRANSPORTE DE TUBERÍA</w:t>
      </w:r>
      <w:bookmarkEnd w:id="149"/>
      <w:bookmarkEnd w:id="150"/>
      <w:bookmarkEnd w:id="151"/>
      <w:bookmarkEnd w:id="152"/>
      <w:r w:rsidRPr="00A23B0B">
        <w:rPr>
          <w:rFonts w:ascii="Arial Narrow" w:hAnsi="Arial Narrow"/>
          <w:b/>
          <w:sz w:val="24"/>
          <w:szCs w:val="24"/>
        </w:rPr>
        <w:t xml:space="preserve">  </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rsidR="00A5727B" w:rsidRPr="00A23B0B" w:rsidRDefault="00A5727B" w:rsidP="00CF1C45">
      <w:pPr>
        <w:pStyle w:val="Estilo1"/>
        <w:numPr>
          <w:ilvl w:val="1"/>
          <w:numId w:val="35"/>
        </w:numPr>
        <w:spacing w:before="100" w:beforeAutospacing="1" w:after="100" w:afterAutospacing="1" w:line="312" w:lineRule="auto"/>
      </w:pPr>
      <w:r w:rsidRPr="00A23B0B">
        <w:t xml:space="preserve">DEFINICIÓN. </w:t>
      </w:r>
    </w:p>
    <w:p w:rsidR="00A5727B" w:rsidRPr="00A23B0B" w:rsidRDefault="00A5727B" w:rsidP="00F61D36">
      <w:pPr>
        <w:spacing w:before="100" w:beforeAutospacing="1" w:after="100" w:afterAutospacing="1" w:line="240" w:lineRule="auto"/>
        <w:jc w:val="both"/>
        <w:rPr>
          <w:rFonts w:ascii="Arial Narrow" w:eastAsia="Arial Unicode MS" w:hAnsi="Arial Narrow"/>
          <w:sz w:val="24"/>
          <w:szCs w:val="24"/>
        </w:rPr>
      </w:pPr>
      <w:r w:rsidRPr="00A23B0B">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w:t>
      </w:r>
      <w:proofErr w:type="spellStart"/>
      <w:r w:rsidRPr="00A23B0B">
        <w:rPr>
          <w:rFonts w:ascii="Arial Narrow" w:eastAsia="Arial Unicode MS" w:hAnsi="Arial Narrow"/>
          <w:sz w:val="24"/>
          <w:szCs w:val="24"/>
        </w:rPr>
        <w:t>descarguío</w:t>
      </w:r>
      <w:proofErr w:type="spellEnd"/>
      <w:r w:rsidRPr="00A23B0B">
        <w:rPr>
          <w:rFonts w:ascii="Arial Narrow" w:eastAsia="Arial Unicode MS" w:hAnsi="Arial Narrow"/>
          <w:sz w:val="24"/>
          <w:szCs w:val="24"/>
        </w:rPr>
        <w:t xml:space="preserve">, distribución dentro del área de trabajo, su respectivo almacenaje estarán a cargo del CONTRATISTA. </w:t>
      </w:r>
    </w:p>
    <w:p w:rsidR="00A5727B" w:rsidRPr="00A23B0B" w:rsidRDefault="00A5727B" w:rsidP="00CF1C45">
      <w:pPr>
        <w:pStyle w:val="Estilo1"/>
        <w:numPr>
          <w:ilvl w:val="1"/>
          <w:numId w:val="35"/>
        </w:numPr>
        <w:spacing w:before="100" w:beforeAutospacing="1" w:after="100" w:afterAutospacing="1" w:line="312" w:lineRule="auto"/>
      </w:pPr>
      <w:r w:rsidRPr="00A23B0B">
        <w:t>MATERIALES, HERRAMIENTAS Y EQUIPO.</w:t>
      </w:r>
    </w:p>
    <w:p w:rsidR="00A5727B" w:rsidRPr="00A23B0B" w:rsidRDefault="00A5727B" w:rsidP="00F61D36">
      <w:pPr>
        <w:spacing w:before="100" w:beforeAutospacing="1" w:after="100" w:afterAutospacing="1" w:line="240" w:lineRule="auto"/>
        <w:jc w:val="both"/>
        <w:rPr>
          <w:rFonts w:ascii="Arial Narrow" w:eastAsia="Arial Unicode MS" w:hAnsi="Arial Narrow"/>
          <w:sz w:val="24"/>
          <w:szCs w:val="24"/>
        </w:rPr>
      </w:pPr>
      <w:r w:rsidRPr="00A23B0B">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A23B0B" w:rsidRDefault="00A5727B" w:rsidP="001E7523">
      <w:pPr>
        <w:spacing w:before="100" w:beforeAutospacing="1" w:after="100" w:afterAutospacing="1" w:line="312" w:lineRule="auto"/>
        <w:jc w:val="both"/>
        <w:rPr>
          <w:rFonts w:ascii="Arial Narrow" w:eastAsia="Arial Unicode MS" w:hAnsi="Arial Narrow"/>
          <w:sz w:val="24"/>
          <w:szCs w:val="24"/>
        </w:rPr>
      </w:pPr>
      <w:r w:rsidRPr="00A23B0B">
        <w:rPr>
          <w:rFonts w:ascii="Arial Narrow" w:eastAsia="Arial Unicode MS" w:hAnsi="Arial Narrow"/>
          <w:sz w:val="24"/>
          <w:szCs w:val="24"/>
        </w:rPr>
        <w:lastRenderedPageBreak/>
        <w:t>La tubería podrá estar en rollos o barras de acuerdo a la disponibilidad en Almacenes de YPFB. Además, se debe considerar el transporte de fundas de PVC, las cuales corresponden a la longitud total de cruces de calle que se tengan en la obra.</w:t>
      </w:r>
    </w:p>
    <w:p w:rsidR="00A5727B" w:rsidRPr="00A23B0B" w:rsidRDefault="00A5727B" w:rsidP="00CF1C45">
      <w:pPr>
        <w:pStyle w:val="Estilo1"/>
        <w:numPr>
          <w:ilvl w:val="1"/>
          <w:numId w:val="35"/>
        </w:numPr>
        <w:spacing w:before="100" w:beforeAutospacing="1" w:after="100" w:afterAutospacing="1" w:line="312" w:lineRule="auto"/>
      </w:pPr>
      <w:r w:rsidRPr="00A23B0B">
        <w:t>PROCEDIMIENTO PARA LA EJECUCIÓN.</w:t>
      </w:r>
    </w:p>
    <w:p w:rsidR="00A5727B" w:rsidRPr="00A23B0B" w:rsidRDefault="00A5727B" w:rsidP="00A5727B">
      <w:pPr>
        <w:tabs>
          <w:tab w:val="left" w:pos="2235"/>
        </w:tabs>
        <w:spacing w:before="100" w:beforeAutospacing="1" w:after="100" w:afterAutospacing="1" w:line="312" w:lineRule="auto"/>
        <w:jc w:val="both"/>
        <w:rPr>
          <w:rFonts w:ascii="Arial Narrow" w:eastAsia="Arial Unicode MS" w:hAnsi="Arial Narrow"/>
          <w:sz w:val="24"/>
          <w:szCs w:val="24"/>
        </w:rPr>
      </w:pPr>
      <w:r w:rsidRPr="00A23B0B">
        <w:rPr>
          <w:rFonts w:ascii="Arial Narrow" w:eastAsia="Arial Unicode MS" w:hAnsi="Arial Narrow"/>
          <w:sz w:val="24"/>
          <w:szCs w:val="24"/>
        </w:rPr>
        <w:t xml:space="preserve">Los trabajos de Transporte de tubería serán ejecutados tomando en cuenta los siguientes procedimientos: </w:t>
      </w:r>
    </w:p>
    <w:p w:rsidR="00A5727B" w:rsidRPr="00A23B0B"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A23B0B">
        <w:rPr>
          <w:rFonts w:ascii="Arial Narrow" w:eastAsia="Arial Unicode MS" w:hAnsi="Arial Narrow"/>
          <w:b/>
          <w:sz w:val="24"/>
          <w:szCs w:val="24"/>
        </w:rPr>
        <w:t>Recepción y Cambio de custodia de tubería y fundas</w:t>
      </w:r>
    </w:p>
    <w:p w:rsidR="00A5727B" w:rsidRPr="00A23B0B" w:rsidRDefault="00A5727B" w:rsidP="00F61D36">
      <w:pPr>
        <w:spacing w:before="100" w:beforeAutospacing="1" w:after="100" w:afterAutospacing="1" w:line="240" w:lineRule="auto"/>
        <w:jc w:val="both"/>
        <w:rPr>
          <w:rFonts w:ascii="Arial Narrow" w:eastAsia="Arial Unicode MS" w:hAnsi="Arial Narrow"/>
          <w:sz w:val="24"/>
          <w:szCs w:val="24"/>
        </w:rPr>
      </w:pPr>
      <w:r w:rsidRPr="00A23B0B">
        <w:rPr>
          <w:rFonts w:ascii="Arial Narrow" w:eastAsia="Arial Unicode MS" w:hAnsi="Arial Narrow"/>
          <w:sz w:val="24"/>
          <w:szCs w:val="24"/>
        </w:rPr>
        <w:t xml:space="preserve">La tubería y las fundas a ser utilizadas en el presente proyecto serán </w:t>
      </w:r>
      <w:proofErr w:type="spellStart"/>
      <w:r w:rsidRPr="00A23B0B">
        <w:rPr>
          <w:rFonts w:ascii="Arial Narrow" w:eastAsia="Arial Unicode MS" w:hAnsi="Arial Narrow"/>
          <w:sz w:val="24"/>
          <w:szCs w:val="24"/>
        </w:rPr>
        <w:t>recepcionadas</w:t>
      </w:r>
      <w:proofErr w:type="spellEnd"/>
      <w:r w:rsidRPr="00A23B0B">
        <w:rPr>
          <w:rFonts w:ascii="Arial Narrow" w:eastAsia="Arial Unicode MS" w:hAnsi="Arial Narrow"/>
          <w:sz w:val="24"/>
          <w:szCs w:val="24"/>
        </w:rPr>
        <w:t xml:space="preserve"> por el CONTRATISTA en los almacenes de YPFB, por lotes y en periodos definidos entre el CONTRATISTA y el SUPERVISOR, basados en el cronograma de ejecución de obras entregado. La tubería </w:t>
      </w:r>
      <w:proofErr w:type="spellStart"/>
      <w:r w:rsidRPr="00A23B0B">
        <w:rPr>
          <w:rFonts w:ascii="Arial Narrow" w:eastAsia="Arial Unicode MS" w:hAnsi="Arial Narrow"/>
          <w:sz w:val="24"/>
          <w:szCs w:val="24"/>
        </w:rPr>
        <w:t>recepcionada</w:t>
      </w:r>
      <w:proofErr w:type="spellEnd"/>
      <w:r w:rsidRPr="00A23B0B">
        <w:rPr>
          <w:rFonts w:ascii="Arial Narrow" w:eastAsia="Arial Unicode MS" w:hAnsi="Arial Narrow"/>
          <w:sz w:val="24"/>
          <w:szCs w:val="24"/>
        </w:rPr>
        <w:t xml:space="preserve"> por el CONTRATISTA quedara bajo su responsabilidad.</w:t>
      </w:r>
    </w:p>
    <w:p w:rsidR="00A5727B" w:rsidRPr="00A23B0B" w:rsidRDefault="00A5727B" w:rsidP="00A5727B">
      <w:pPr>
        <w:spacing w:before="100" w:beforeAutospacing="1" w:after="100" w:afterAutospacing="1" w:line="312" w:lineRule="auto"/>
        <w:jc w:val="both"/>
        <w:rPr>
          <w:rFonts w:ascii="Arial Narrow" w:eastAsia="Arial Unicode MS" w:hAnsi="Arial Narrow"/>
          <w:sz w:val="24"/>
          <w:szCs w:val="24"/>
        </w:rPr>
      </w:pPr>
      <w:r w:rsidRPr="00A23B0B">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Pr="00A23B0B" w:rsidRDefault="00A5727B" w:rsidP="00F61D36">
      <w:pPr>
        <w:spacing w:before="100" w:beforeAutospacing="1" w:after="100" w:afterAutospacing="1" w:line="240" w:lineRule="auto"/>
        <w:jc w:val="both"/>
        <w:rPr>
          <w:rFonts w:ascii="Arial Narrow" w:eastAsia="Arial Unicode MS" w:hAnsi="Arial Narrow"/>
          <w:sz w:val="24"/>
          <w:szCs w:val="24"/>
        </w:rPr>
      </w:pPr>
      <w:r w:rsidRPr="00A23B0B">
        <w:rPr>
          <w:rFonts w:ascii="Arial Narrow" w:eastAsia="Arial Unicode MS" w:hAnsi="Arial Narrow"/>
          <w:sz w:val="24"/>
          <w:szCs w:val="24"/>
        </w:rPr>
        <w:t xml:space="preserve">Toda la tubería </w:t>
      </w:r>
      <w:proofErr w:type="spellStart"/>
      <w:r w:rsidRPr="00A23B0B">
        <w:rPr>
          <w:rFonts w:ascii="Arial Narrow" w:eastAsia="Arial Unicode MS" w:hAnsi="Arial Narrow"/>
          <w:sz w:val="24"/>
          <w:szCs w:val="24"/>
        </w:rPr>
        <w:t>recepcionada</w:t>
      </w:r>
      <w:proofErr w:type="spellEnd"/>
      <w:r w:rsidRPr="00A23B0B">
        <w:rPr>
          <w:rFonts w:ascii="Arial Narrow" w:eastAsia="Arial Unicode MS" w:hAnsi="Arial Narrow"/>
          <w:sz w:val="24"/>
          <w:szCs w:val="24"/>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A23B0B"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A23B0B">
        <w:rPr>
          <w:rFonts w:ascii="Arial Narrow" w:eastAsia="Arial Unicode MS" w:hAnsi="Arial Narrow"/>
          <w:b/>
          <w:sz w:val="24"/>
          <w:szCs w:val="24"/>
        </w:rPr>
        <w:t xml:space="preserve">Carguío y </w:t>
      </w:r>
      <w:r w:rsidR="001D675F" w:rsidRPr="00A23B0B">
        <w:rPr>
          <w:rFonts w:ascii="Arial Narrow" w:eastAsia="Arial Unicode MS" w:hAnsi="Arial Narrow"/>
          <w:b/>
          <w:sz w:val="24"/>
          <w:szCs w:val="24"/>
        </w:rPr>
        <w:t>Des carguío</w:t>
      </w:r>
      <w:r w:rsidRPr="00A23B0B">
        <w:rPr>
          <w:rFonts w:ascii="Arial Narrow" w:eastAsia="Arial Unicode MS" w:hAnsi="Arial Narrow"/>
          <w:b/>
          <w:sz w:val="24"/>
          <w:szCs w:val="24"/>
        </w:rPr>
        <w:t xml:space="preserve"> de Tubería</w:t>
      </w:r>
      <w:r w:rsidRPr="00A23B0B">
        <w:rPr>
          <w:rFonts w:ascii="Arial Narrow" w:eastAsia="Arial Unicode MS" w:hAnsi="Arial Narrow"/>
          <w:i/>
          <w:sz w:val="24"/>
          <w:szCs w:val="24"/>
        </w:rPr>
        <w:t>.</w:t>
      </w:r>
    </w:p>
    <w:p w:rsidR="00A5727B" w:rsidRPr="00A23B0B" w:rsidRDefault="00A5727B" w:rsidP="00A5727B">
      <w:pPr>
        <w:spacing w:before="100" w:beforeAutospacing="1" w:after="100" w:afterAutospacing="1" w:line="312" w:lineRule="auto"/>
        <w:jc w:val="both"/>
        <w:rPr>
          <w:rFonts w:ascii="Arial Narrow" w:eastAsia="Arial Unicode MS" w:hAnsi="Arial Narrow"/>
          <w:sz w:val="24"/>
          <w:szCs w:val="24"/>
        </w:rPr>
      </w:pPr>
      <w:r w:rsidRPr="00A23B0B">
        <w:rPr>
          <w:rFonts w:ascii="Arial Narrow" w:eastAsia="Arial Unicode MS" w:hAnsi="Arial Narrow"/>
          <w:sz w:val="24"/>
          <w:szCs w:val="24"/>
        </w:rPr>
        <w:t xml:space="preserve">En la manipulación de los tubos de polietileno, las superficies de contacto deberán ser protegidas adecuadamente.  </w:t>
      </w:r>
    </w:p>
    <w:p w:rsidR="00A5727B" w:rsidRPr="00A23B0B"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A23B0B">
        <w:rPr>
          <w:rFonts w:ascii="Arial Narrow" w:eastAsia="Arial Unicode MS" w:hAnsi="Arial Narrow"/>
          <w:bCs/>
          <w:sz w:val="24"/>
          <w:szCs w:val="24"/>
        </w:rPr>
        <w:t>El elemento más adecuado de manipuleo es el montacargas con sus uñas protegidas.</w:t>
      </w:r>
    </w:p>
    <w:p w:rsidR="00A5727B" w:rsidRPr="00A23B0B"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A23B0B">
        <w:rPr>
          <w:rFonts w:ascii="Arial Narrow" w:eastAsia="Arial Unicode MS" w:hAnsi="Arial Narrow"/>
          <w:bCs/>
          <w:sz w:val="24"/>
          <w:szCs w:val="24"/>
        </w:rPr>
        <w:t>Se debe evitar arrastrar las bobinas y los tubos sobre el piso, utilizar siempre plataformas de madera.</w:t>
      </w:r>
    </w:p>
    <w:p w:rsidR="00A5727B" w:rsidRPr="00A23B0B"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A23B0B">
        <w:rPr>
          <w:rFonts w:ascii="Arial Narrow" w:eastAsia="Arial Unicode MS" w:hAnsi="Arial Narrow"/>
          <w:bCs/>
          <w:sz w:val="24"/>
          <w:szCs w:val="24"/>
        </w:rPr>
        <w:t>Utilizar como medios de elevación fajas textiles y nunca eslingas metálicas.</w:t>
      </w:r>
    </w:p>
    <w:p w:rsidR="00A5727B" w:rsidRPr="00A23B0B"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A23B0B">
        <w:rPr>
          <w:rFonts w:ascii="Arial Narrow" w:eastAsia="Arial Unicode MS" w:hAnsi="Arial Narrow"/>
          <w:bCs/>
          <w:sz w:val="24"/>
          <w:szCs w:val="24"/>
        </w:rPr>
        <w:t xml:space="preserve">Durante el carguío y </w:t>
      </w:r>
      <w:proofErr w:type="spellStart"/>
      <w:r w:rsidRPr="00A23B0B">
        <w:rPr>
          <w:rFonts w:ascii="Arial Narrow" w:eastAsia="Arial Unicode MS" w:hAnsi="Arial Narrow"/>
          <w:bCs/>
          <w:sz w:val="24"/>
          <w:szCs w:val="24"/>
        </w:rPr>
        <w:t>descarguio</w:t>
      </w:r>
      <w:proofErr w:type="spellEnd"/>
      <w:r w:rsidRPr="00A23B0B">
        <w:rPr>
          <w:rFonts w:ascii="Arial Narrow" w:eastAsia="Arial Unicode MS" w:hAnsi="Arial Narrow"/>
          <w:bCs/>
          <w:sz w:val="24"/>
          <w:szCs w:val="24"/>
        </w:rPr>
        <w:t xml:space="preserve"> de los tubos, no se debe arrojar al piso ni golpearlos.</w:t>
      </w:r>
    </w:p>
    <w:p w:rsidR="00A5727B" w:rsidRPr="00A23B0B"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A23B0B">
        <w:rPr>
          <w:rFonts w:ascii="Arial Narrow" w:eastAsia="Arial Unicode MS" w:hAnsi="Arial Narrow"/>
          <w:b/>
          <w:sz w:val="24"/>
          <w:szCs w:val="24"/>
        </w:rPr>
        <w:lastRenderedPageBreak/>
        <w:t>Transporte de Tubería</w:t>
      </w:r>
    </w:p>
    <w:p w:rsidR="00A5727B" w:rsidRPr="00A23B0B" w:rsidRDefault="00A5727B" w:rsidP="00A5727B">
      <w:pPr>
        <w:spacing w:before="100" w:beforeAutospacing="1" w:after="100" w:afterAutospacing="1" w:line="312" w:lineRule="auto"/>
        <w:jc w:val="both"/>
        <w:rPr>
          <w:rFonts w:ascii="Arial Narrow" w:eastAsia="Arial Unicode MS" w:hAnsi="Arial Narrow"/>
          <w:b/>
          <w:sz w:val="24"/>
          <w:szCs w:val="24"/>
        </w:rPr>
      </w:pPr>
      <w:r w:rsidRPr="00A23B0B">
        <w:rPr>
          <w:rFonts w:ascii="Arial Narrow" w:eastAsia="Arial Unicode MS" w:hAnsi="Arial Narrow"/>
          <w:sz w:val="24"/>
          <w:szCs w:val="24"/>
        </w:rPr>
        <w:t>Las recomendaciones generales para el transporte son:</w:t>
      </w:r>
    </w:p>
    <w:p w:rsidR="00A5727B" w:rsidRPr="00A23B0B"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A23B0B">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A23B0B"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A23B0B">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A23B0B"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A23B0B">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A23B0B"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A23B0B">
        <w:rPr>
          <w:rFonts w:ascii="Arial Narrow" w:eastAsia="Arial Unicode MS" w:hAnsi="Arial Narrow"/>
          <w:bCs/>
          <w:sz w:val="24"/>
          <w:szCs w:val="24"/>
        </w:rPr>
        <w:t xml:space="preserve">No se debe adicionar otro tipo de carga sobre las tuberías. </w:t>
      </w:r>
    </w:p>
    <w:p w:rsidR="00A5727B" w:rsidRPr="00A23B0B" w:rsidRDefault="00A5727B" w:rsidP="00F61D36">
      <w:pPr>
        <w:spacing w:before="100" w:beforeAutospacing="1" w:after="100" w:afterAutospacing="1" w:line="240" w:lineRule="auto"/>
        <w:jc w:val="both"/>
        <w:rPr>
          <w:rFonts w:ascii="Arial Narrow" w:eastAsia="Arial Unicode MS" w:hAnsi="Arial Narrow"/>
          <w:sz w:val="24"/>
          <w:szCs w:val="24"/>
        </w:rPr>
      </w:pPr>
      <w:r w:rsidRPr="00A23B0B">
        <w:rPr>
          <w:rFonts w:ascii="Arial Narrow" w:eastAsia="Arial Unicode MS" w:hAnsi="Arial Narrow"/>
          <w:sz w:val="24"/>
          <w:szCs w:val="24"/>
        </w:rPr>
        <w:t>Si una tubería, en cualquier etapa del transporte, manipulación o almacenamiento, presentare deterioro o daño con un espesor superior al 05% de la pared, deberá desecharse el tramo dañado y realizar el respectivo informe al SUPERVISOR.</w:t>
      </w:r>
    </w:p>
    <w:p w:rsidR="00A5727B" w:rsidRPr="00A23B0B" w:rsidRDefault="00A5727B" w:rsidP="00A5727B">
      <w:pPr>
        <w:spacing w:before="100" w:beforeAutospacing="1" w:after="100" w:afterAutospacing="1" w:line="312" w:lineRule="auto"/>
        <w:jc w:val="both"/>
        <w:rPr>
          <w:rFonts w:ascii="Arial Narrow" w:eastAsia="Arial Unicode MS" w:hAnsi="Arial Narrow"/>
          <w:b/>
          <w:sz w:val="24"/>
          <w:szCs w:val="24"/>
          <w:u w:val="single"/>
        </w:rPr>
      </w:pPr>
      <w:r w:rsidRPr="00A23B0B">
        <w:rPr>
          <w:rFonts w:ascii="Arial Narrow" w:eastAsia="Arial Unicode MS" w:hAnsi="Arial Narrow"/>
          <w:b/>
          <w:sz w:val="24"/>
          <w:szCs w:val="24"/>
          <w:u w:val="single"/>
        </w:rPr>
        <w:t>Ver Sección 5 Plano y Gráficos</w:t>
      </w:r>
    </w:p>
    <w:p w:rsidR="00A5727B" w:rsidRPr="00A23B0B" w:rsidRDefault="00A5727B" w:rsidP="00A5727B">
      <w:pPr>
        <w:spacing w:before="100" w:beforeAutospacing="1" w:after="100" w:afterAutospacing="1" w:line="312" w:lineRule="auto"/>
        <w:jc w:val="both"/>
        <w:rPr>
          <w:rFonts w:ascii="Arial Narrow" w:eastAsia="Arial Unicode MS" w:hAnsi="Arial Narrow"/>
          <w:sz w:val="24"/>
          <w:szCs w:val="24"/>
        </w:rPr>
      </w:pPr>
      <w:r w:rsidRPr="00A23B0B">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A23B0B"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A23B0B">
        <w:rPr>
          <w:rFonts w:ascii="Arial Narrow" w:eastAsia="Arial Unicode MS" w:hAnsi="Arial Narrow"/>
          <w:b/>
          <w:sz w:val="24"/>
          <w:szCs w:val="24"/>
        </w:rPr>
        <w:t>Almacenaje de Tubería</w:t>
      </w:r>
    </w:p>
    <w:p w:rsidR="00A5727B" w:rsidRPr="00A23B0B" w:rsidRDefault="00A5727B" w:rsidP="00A5727B">
      <w:pPr>
        <w:spacing w:before="100" w:beforeAutospacing="1" w:after="100" w:afterAutospacing="1" w:line="312" w:lineRule="auto"/>
        <w:jc w:val="both"/>
        <w:rPr>
          <w:rFonts w:ascii="Arial Narrow" w:eastAsia="Arial Unicode MS" w:hAnsi="Arial Narrow"/>
          <w:bCs/>
          <w:sz w:val="24"/>
          <w:szCs w:val="24"/>
        </w:rPr>
      </w:pPr>
      <w:r w:rsidRPr="00A23B0B">
        <w:rPr>
          <w:rFonts w:ascii="Arial Narrow" w:eastAsia="Arial Unicode MS" w:hAnsi="Arial Narrow"/>
          <w:bCs/>
          <w:sz w:val="24"/>
          <w:szCs w:val="24"/>
        </w:rPr>
        <w:t>Las tuberías y accesorios deberán manipularse cuidadosamente evitándose golpes.</w:t>
      </w:r>
    </w:p>
    <w:p w:rsidR="00A5727B" w:rsidRPr="00A23B0B" w:rsidRDefault="00A5727B" w:rsidP="00F61D36">
      <w:pPr>
        <w:spacing w:before="100" w:beforeAutospacing="1" w:after="100" w:afterAutospacing="1" w:line="240" w:lineRule="auto"/>
        <w:jc w:val="both"/>
        <w:rPr>
          <w:rFonts w:ascii="Arial Narrow" w:eastAsia="Arial Unicode MS" w:hAnsi="Arial Narrow"/>
          <w:bCs/>
          <w:sz w:val="24"/>
          <w:szCs w:val="24"/>
        </w:rPr>
      </w:pPr>
      <w:r w:rsidRPr="00A23B0B">
        <w:rPr>
          <w:rFonts w:ascii="Arial Narrow" w:eastAsia="Arial Unicode MS" w:hAnsi="Arial Narrow"/>
          <w:bCs/>
          <w:sz w:val="24"/>
          <w:szCs w:val="24"/>
        </w:rPr>
        <w:t xml:space="preserve">Las barras se apilarán sin sobrepasar 1 m de altura para evitar deformaciones por compresión, ya que el límite máximo de </w:t>
      </w:r>
      <w:proofErr w:type="spellStart"/>
      <w:r w:rsidRPr="00A23B0B">
        <w:rPr>
          <w:rFonts w:ascii="Arial Narrow" w:eastAsia="Arial Unicode MS" w:hAnsi="Arial Narrow"/>
          <w:bCs/>
          <w:sz w:val="24"/>
          <w:szCs w:val="24"/>
        </w:rPr>
        <w:t>ovalización</w:t>
      </w:r>
      <w:proofErr w:type="spellEnd"/>
      <w:r w:rsidRPr="00A23B0B">
        <w:rPr>
          <w:rFonts w:ascii="Arial Narrow" w:eastAsia="Arial Unicode MS" w:hAnsi="Arial Narrow"/>
          <w:bCs/>
          <w:sz w:val="24"/>
          <w:szCs w:val="24"/>
        </w:rPr>
        <w:t xml:space="preserve"> se sitúa en ±1,5 % del diámetro exterior, ya que el exceso de </w:t>
      </w:r>
      <w:proofErr w:type="spellStart"/>
      <w:r w:rsidRPr="00A23B0B">
        <w:rPr>
          <w:rFonts w:ascii="Arial Narrow" w:eastAsia="Arial Unicode MS" w:hAnsi="Arial Narrow"/>
          <w:bCs/>
          <w:sz w:val="24"/>
          <w:szCs w:val="24"/>
        </w:rPr>
        <w:t>ovalización</w:t>
      </w:r>
      <w:proofErr w:type="spellEnd"/>
      <w:r w:rsidRPr="00A23B0B">
        <w:rPr>
          <w:rFonts w:ascii="Arial Narrow" w:eastAsia="Arial Unicode MS" w:hAnsi="Arial Narrow"/>
          <w:bCs/>
          <w:sz w:val="24"/>
          <w:szCs w:val="24"/>
        </w:rPr>
        <w:t xml:space="preserve"> dificulta la soldadura.</w:t>
      </w:r>
    </w:p>
    <w:p w:rsidR="00A5727B" w:rsidRPr="00A23B0B" w:rsidRDefault="00A5727B" w:rsidP="00F61D36">
      <w:pPr>
        <w:spacing w:before="100" w:beforeAutospacing="1" w:after="100" w:afterAutospacing="1" w:line="240" w:lineRule="auto"/>
        <w:jc w:val="both"/>
        <w:rPr>
          <w:rFonts w:ascii="Arial Narrow" w:eastAsia="Arial Unicode MS" w:hAnsi="Arial Narrow"/>
          <w:bCs/>
          <w:sz w:val="24"/>
          <w:szCs w:val="24"/>
        </w:rPr>
      </w:pPr>
      <w:r w:rsidRPr="00A23B0B">
        <w:rPr>
          <w:rFonts w:ascii="Arial Narrow" w:eastAsia="Arial Unicode MS" w:hAnsi="Arial Narrow"/>
          <w:bCs/>
          <w:sz w:val="24"/>
          <w:szCs w:val="24"/>
        </w:rPr>
        <w:t>Las barras pueden ser atadas unas a otras, colocándolas en pallets sobre una superficie plana, de esta manera se permite el almacenamiento en pilas de a tres, madera contra madera, con el peso sostenido por la madera y no la barra.</w:t>
      </w:r>
    </w:p>
    <w:p w:rsidR="00A5727B" w:rsidRPr="00A23B0B" w:rsidRDefault="00A5727B" w:rsidP="00F61D36">
      <w:pPr>
        <w:spacing w:before="100" w:beforeAutospacing="1" w:after="100" w:afterAutospacing="1" w:line="240" w:lineRule="auto"/>
        <w:jc w:val="both"/>
        <w:rPr>
          <w:rFonts w:ascii="Arial Narrow" w:eastAsia="Arial Unicode MS" w:hAnsi="Arial Narrow"/>
          <w:bCs/>
          <w:sz w:val="24"/>
          <w:szCs w:val="24"/>
        </w:rPr>
      </w:pPr>
      <w:r w:rsidRPr="00A23B0B">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A23B0B" w:rsidRDefault="00A5727B" w:rsidP="00F61D36">
      <w:pPr>
        <w:spacing w:before="100" w:beforeAutospacing="1" w:after="100" w:afterAutospacing="1" w:line="240" w:lineRule="auto"/>
        <w:jc w:val="both"/>
        <w:rPr>
          <w:rFonts w:ascii="Arial Narrow" w:eastAsia="Arial Unicode MS" w:hAnsi="Arial Narrow"/>
          <w:bCs/>
          <w:sz w:val="24"/>
          <w:szCs w:val="24"/>
        </w:rPr>
      </w:pPr>
      <w:r w:rsidRPr="00A23B0B">
        <w:rPr>
          <w:rFonts w:ascii="Arial Narrow" w:eastAsia="Arial Unicode MS" w:hAnsi="Arial Narrow"/>
          <w:bCs/>
          <w:sz w:val="24"/>
          <w:szCs w:val="24"/>
        </w:rPr>
        <w:lastRenderedPageBreak/>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A23B0B" w:rsidRDefault="00A5727B" w:rsidP="00F61D36">
      <w:pPr>
        <w:spacing w:before="100" w:beforeAutospacing="1" w:after="100" w:afterAutospacing="1" w:line="240" w:lineRule="auto"/>
        <w:jc w:val="both"/>
        <w:rPr>
          <w:rFonts w:ascii="Arial Narrow" w:eastAsia="Arial Unicode MS" w:hAnsi="Arial Narrow"/>
          <w:bCs/>
          <w:sz w:val="24"/>
          <w:szCs w:val="24"/>
        </w:rPr>
      </w:pPr>
      <w:r w:rsidRPr="00A23B0B">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A23B0B" w:rsidRDefault="00A5727B" w:rsidP="00A5727B">
      <w:pPr>
        <w:spacing w:before="100" w:beforeAutospacing="1" w:after="100" w:afterAutospacing="1" w:line="312" w:lineRule="auto"/>
        <w:jc w:val="both"/>
        <w:rPr>
          <w:rFonts w:ascii="Arial Narrow" w:eastAsia="Arial Unicode MS" w:hAnsi="Arial Narrow"/>
          <w:bCs/>
          <w:sz w:val="24"/>
          <w:szCs w:val="24"/>
        </w:rPr>
      </w:pPr>
      <w:r w:rsidRPr="00A23B0B">
        <w:rPr>
          <w:rFonts w:ascii="Arial Narrow" w:eastAsia="Arial Unicode MS" w:hAnsi="Arial Narrow"/>
          <w:bCs/>
          <w:sz w:val="24"/>
          <w:szCs w:val="24"/>
        </w:rPr>
        <w:t>Las tuberías y accesorios no deben mantenerse por períodos prolongados expuestas al sol.</w:t>
      </w:r>
    </w:p>
    <w:p w:rsidR="00A5727B" w:rsidRPr="00A23B0B" w:rsidRDefault="00A5727B" w:rsidP="00F61D36">
      <w:pPr>
        <w:spacing w:before="100" w:beforeAutospacing="1" w:after="100" w:afterAutospacing="1" w:line="240" w:lineRule="auto"/>
        <w:jc w:val="both"/>
        <w:rPr>
          <w:rFonts w:ascii="Arial Narrow" w:eastAsia="Arial Unicode MS" w:hAnsi="Arial Narrow"/>
          <w:bCs/>
          <w:sz w:val="24"/>
          <w:szCs w:val="24"/>
        </w:rPr>
      </w:pPr>
      <w:r w:rsidRPr="00A23B0B">
        <w:rPr>
          <w:rFonts w:ascii="Arial Narrow" w:eastAsia="Arial Unicode MS" w:hAnsi="Arial Narrow"/>
          <w:bCs/>
          <w:sz w:val="24"/>
          <w:szCs w:val="24"/>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A23B0B">
        <w:rPr>
          <w:rFonts w:ascii="Arial Narrow" w:eastAsia="Arial Unicode MS" w:hAnsi="Arial Narrow"/>
          <w:bCs/>
          <w:sz w:val="24"/>
          <w:szCs w:val="24"/>
        </w:rPr>
        <w:t>ovalización</w:t>
      </w:r>
      <w:proofErr w:type="spellEnd"/>
      <w:r w:rsidRPr="00A23B0B">
        <w:rPr>
          <w:rFonts w:ascii="Arial Narrow" w:eastAsia="Arial Unicode MS" w:hAnsi="Arial Narrow"/>
          <w:bCs/>
          <w:sz w:val="24"/>
          <w:szCs w:val="24"/>
        </w:rPr>
        <w:t>.</w:t>
      </w:r>
    </w:p>
    <w:p w:rsidR="00A5727B" w:rsidRPr="00A23B0B" w:rsidRDefault="00A5727B" w:rsidP="00CF1C45">
      <w:pPr>
        <w:pStyle w:val="Estilo1"/>
        <w:numPr>
          <w:ilvl w:val="1"/>
          <w:numId w:val="35"/>
        </w:numPr>
        <w:spacing w:before="100" w:beforeAutospacing="1" w:after="100" w:afterAutospacing="1" w:line="312" w:lineRule="auto"/>
      </w:pPr>
      <w:r w:rsidRPr="00A23B0B">
        <w:t>MEDICIÓN Y FORMA DE PAGO.</w:t>
      </w:r>
    </w:p>
    <w:p w:rsidR="00A5727B" w:rsidRPr="00A23B0B" w:rsidRDefault="00A5727B" w:rsidP="00F61D36">
      <w:pPr>
        <w:tabs>
          <w:tab w:val="left" w:pos="2235"/>
        </w:tabs>
        <w:spacing w:before="100" w:beforeAutospacing="1" w:after="100" w:afterAutospacing="1" w:line="240" w:lineRule="auto"/>
        <w:jc w:val="both"/>
        <w:rPr>
          <w:rFonts w:ascii="Arial Narrow" w:eastAsia="Arial Unicode MS" w:hAnsi="Arial Narrow"/>
          <w:bCs/>
          <w:sz w:val="24"/>
          <w:szCs w:val="24"/>
        </w:rPr>
      </w:pPr>
      <w:r w:rsidRPr="00A23B0B">
        <w:rPr>
          <w:rFonts w:ascii="Arial Narrow" w:eastAsia="Arial Unicode MS" w:hAnsi="Arial Narrow"/>
          <w:bCs/>
          <w:sz w:val="24"/>
          <w:szCs w:val="24"/>
        </w:rPr>
        <w:t xml:space="preserve">El ítem de </w:t>
      </w:r>
      <w:r w:rsidRPr="00A23B0B">
        <w:rPr>
          <w:rFonts w:ascii="Arial Narrow" w:eastAsia="Arial Unicode MS" w:hAnsi="Arial Narrow"/>
          <w:sz w:val="24"/>
          <w:szCs w:val="24"/>
        </w:rPr>
        <w:t>transporte de tubería se</w:t>
      </w:r>
      <w:r w:rsidRPr="00A23B0B">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A23B0B" w:rsidRDefault="00A5727B" w:rsidP="00A5727B">
      <w:pPr>
        <w:spacing w:before="100" w:beforeAutospacing="1" w:after="100" w:afterAutospacing="1" w:line="312" w:lineRule="auto"/>
        <w:jc w:val="both"/>
        <w:rPr>
          <w:rFonts w:ascii="Arial Narrow" w:eastAsia="Arial Unicode MS" w:hAnsi="Arial Narrow"/>
          <w:bCs/>
          <w:sz w:val="24"/>
          <w:szCs w:val="24"/>
        </w:rPr>
      </w:pPr>
      <w:r w:rsidRPr="00A23B0B">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2B36AD" w:rsidRPr="00A23B0B" w:rsidRDefault="002B36AD" w:rsidP="00CF1C45">
      <w:pPr>
        <w:numPr>
          <w:ilvl w:val="0"/>
          <w:numId w:val="35"/>
        </w:numPr>
        <w:spacing w:after="0" w:line="240" w:lineRule="auto"/>
        <w:ind w:left="357" w:hanging="357"/>
        <w:rPr>
          <w:rFonts w:ascii="Arial Narrow" w:hAnsi="Arial Narrow"/>
          <w:b/>
          <w:color w:val="000000"/>
          <w:sz w:val="24"/>
          <w:szCs w:val="24"/>
        </w:rPr>
      </w:pPr>
      <w:bookmarkStart w:id="168" w:name="_Toc381213521"/>
      <w:bookmarkStart w:id="169" w:name="_Toc381213998"/>
      <w:bookmarkStart w:id="170" w:name="_Toc381214089"/>
      <w:bookmarkStart w:id="171" w:name="_Toc384130455"/>
      <w:bookmarkStart w:id="172" w:name="_Toc384130676"/>
      <w:bookmarkStart w:id="173" w:name="_Toc384130832"/>
      <w:bookmarkStart w:id="174" w:name="_Toc384131223"/>
      <w:bookmarkStart w:id="175" w:name="_Toc387785974"/>
      <w:bookmarkStart w:id="176" w:name="_Toc387788262"/>
      <w:bookmarkStart w:id="177" w:name="_Toc388648575"/>
      <w:bookmarkStart w:id="178" w:name="_Toc388648664"/>
      <w:bookmarkStart w:id="179" w:name="_Toc388693325"/>
      <w:bookmarkStart w:id="180" w:name="_Toc388702288"/>
      <w:bookmarkStart w:id="181" w:name="_Toc388724568"/>
      <w:bookmarkStart w:id="182" w:name="_Toc404098157"/>
      <w:r w:rsidRPr="00A23B0B">
        <w:rPr>
          <w:rFonts w:ascii="Arial Narrow" w:hAnsi="Arial Narrow"/>
          <w:b/>
          <w:color w:val="000000"/>
          <w:sz w:val="24"/>
          <w:szCs w:val="24"/>
        </w:rPr>
        <w:t>REMOCIÓN DE EMPEDRADO.</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rsidR="002B36AD" w:rsidRPr="00A23B0B" w:rsidRDefault="002B36AD" w:rsidP="002B36AD">
      <w:pPr>
        <w:spacing w:after="0" w:line="240" w:lineRule="auto"/>
        <w:ind w:left="357"/>
        <w:rPr>
          <w:rFonts w:ascii="Arial Narrow" w:hAnsi="Arial Narrow"/>
          <w:b/>
          <w:color w:val="000000"/>
          <w:sz w:val="24"/>
          <w:szCs w:val="24"/>
        </w:rPr>
      </w:pPr>
    </w:p>
    <w:p w:rsidR="002B36AD" w:rsidRPr="00A23B0B"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A23B0B"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A23B0B"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A23B0B"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A23B0B" w:rsidRDefault="002B36AD" w:rsidP="00CF1C45">
      <w:pPr>
        <w:pStyle w:val="Estilo1"/>
        <w:numPr>
          <w:ilvl w:val="1"/>
          <w:numId w:val="35"/>
        </w:numPr>
        <w:spacing w:after="100" w:afterAutospacing="1" w:line="312" w:lineRule="auto"/>
        <w:ind w:left="567" w:hanging="567"/>
      </w:pPr>
      <w:r w:rsidRPr="00A23B0B">
        <w:t>DEFINICIÓN.</w:t>
      </w:r>
    </w:p>
    <w:p w:rsidR="006601FE" w:rsidRPr="00A23B0B" w:rsidRDefault="002B36AD" w:rsidP="00F61D36">
      <w:pPr>
        <w:spacing w:before="100" w:beforeAutospacing="1" w:after="100" w:afterAutospacing="1" w:line="240" w:lineRule="auto"/>
        <w:jc w:val="both"/>
        <w:rPr>
          <w:rFonts w:ascii="Arial Narrow" w:hAnsi="Arial Narrow"/>
          <w:iCs/>
          <w:sz w:val="24"/>
          <w:szCs w:val="24"/>
          <w:lang w:val="es-ES_tradnl"/>
        </w:rPr>
      </w:pPr>
      <w:bookmarkStart w:id="183" w:name="_Toc314666522"/>
      <w:r w:rsidRPr="00A23B0B">
        <w:rPr>
          <w:rFonts w:ascii="Arial Narrow" w:eastAsia="Arial Unicode MS" w:hAnsi="Arial Narrow"/>
          <w:sz w:val="24"/>
          <w:szCs w:val="24"/>
          <w:lang w:val="es-ES_tradnl"/>
        </w:rPr>
        <w:t xml:space="preserve">Este ítem comprende los trabajos necesarios para </w:t>
      </w:r>
      <w:r w:rsidRPr="00A23B0B">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Default="002B36AD" w:rsidP="00F61D36">
      <w:pPr>
        <w:spacing w:before="100" w:beforeAutospacing="1" w:after="100" w:afterAutospacing="1" w:line="240" w:lineRule="auto"/>
        <w:jc w:val="both"/>
        <w:rPr>
          <w:rFonts w:ascii="Arial Narrow" w:hAnsi="Arial Narrow"/>
          <w:iCs/>
          <w:sz w:val="24"/>
          <w:szCs w:val="24"/>
          <w:lang w:val="es-ES_tradnl"/>
        </w:rPr>
      </w:pPr>
      <w:r w:rsidRPr="00A23B0B">
        <w:rPr>
          <w:rFonts w:ascii="Arial Narrow" w:hAnsi="Arial Narrow"/>
          <w:iCs/>
          <w:sz w:val="24"/>
          <w:szCs w:val="24"/>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bookmarkEnd w:id="183"/>
    </w:p>
    <w:p w:rsidR="000D61F4" w:rsidRDefault="000D61F4" w:rsidP="00F61D36">
      <w:pPr>
        <w:spacing w:before="100" w:beforeAutospacing="1" w:after="100" w:afterAutospacing="1" w:line="240" w:lineRule="auto"/>
        <w:jc w:val="both"/>
        <w:rPr>
          <w:rFonts w:ascii="Arial Narrow" w:hAnsi="Arial Narrow"/>
          <w:iCs/>
          <w:sz w:val="24"/>
          <w:szCs w:val="24"/>
          <w:lang w:val="es-ES_tradnl"/>
        </w:rPr>
      </w:pPr>
    </w:p>
    <w:p w:rsidR="000D61F4" w:rsidRPr="00A23B0B" w:rsidRDefault="000D61F4" w:rsidP="00F61D36">
      <w:pPr>
        <w:spacing w:before="100" w:beforeAutospacing="1" w:after="100" w:afterAutospacing="1" w:line="240" w:lineRule="auto"/>
        <w:jc w:val="both"/>
        <w:rPr>
          <w:rFonts w:ascii="Arial Narrow" w:hAnsi="Arial Narrow"/>
          <w:iCs/>
          <w:sz w:val="24"/>
          <w:szCs w:val="24"/>
          <w:lang w:val="es-ES_tradnl"/>
        </w:rPr>
      </w:pPr>
    </w:p>
    <w:p w:rsidR="002B36AD" w:rsidRPr="00A23B0B" w:rsidRDefault="002B36AD" w:rsidP="00CF1C45">
      <w:pPr>
        <w:pStyle w:val="Estilo1"/>
        <w:numPr>
          <w:ilvl w:val="1"/>
          <w:numId w:val="35"/>
        </w:numPr>
        <w:spacing w:after="100" w:afterAutospacing="1" w:line="312" w:lineRule="auto"/>
        <w:ind w:left="567" w:hanging="567"/>
      </w:pPr>
      <w:r w:rsidRPr="00A23B0B">
        <w:lastRenderedPageBreak/>
        <w:t>MATERIALES, HERRAMIENTAS Y EQUIPO.</w:t>
      </w:r>
    </w:p>
    <w:p w:rsidR="002B36AD" w:rsidRPr="00A23B0B" w:rsidRDefault="002B36AD" w:rsidP="002B36AD">
      <w:pPr>
        <w:spacing w:before="100" w:beforeAutospacing="1" w:after="100" w:afterAutospacing="1" w:line="312"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A23B0B" w:rsidRDefault="002B36AD" w:rsidP="00CF1C45">
      <w:pPr>
        <w:pStyle w:val="Estilo1"/>
        <w:numPr>
          <w:ilvl w:val="1"/>
          <w:numId w:val="35"/>
        </w:numPr>
        <w:spacing w:after="100" w:afterAutospacing="1" w:line="312" w:lineRule="auto"/>
        <w:ind w:left="567" w:hanging="567"/>
      </w:pPr>
      <w:r w:rsidRPr="00A23B0B">
        <w:t>PROCEDIMIENTO PARA LA EJECUCIÓN.</w:t>
      </w:r>
    </w:p>
    <w:p w:rsidR="002B36AD" w:rsidRPr="00A23B0B"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bookmarkStart w:id="184" w:name="_Toc314666524"/>
      <w:r w:rsidRPr="00A23B0B">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85" w:name="_Toc314666525"/>
      <w:bookmarkEnd w:id="184"/>
      <w:r w:rsidRPr="00A23B0B">
        <w:rPr>
          <w:rFonts w:ascii="Arial Narrow" w:eastAsia="Arial Unicode MS" w:hAnsi="Arial Narrow"/>
          <w:sz w:val="24"/>
          <w:szCs w:val="24"/>
          <w:lang w:val="es-ES_tradnl"/>
        </w:rPr>
        <w:t xml:space="preserve">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86" w:name="_Toc314666526"/>
      <w:bookmarkEnd w:id="185"/>
    </w:p>
    <w:p w:rsidR="002B36AD" w:rsidRPr="00A23B0B"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86"/>
    </w:p>
    <w:p w:rsidR="006601FE" w:rsidRPr="00A23B0B" w:rsidRDefault="006601FE" w:rsidP="00F61D36">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A23B0B" w:rsidRDefault="002B36AD" w:rsidP="00CF1C45">
      <w:pPr>
        <w:pStyle w:val="Estilo1"/>
        <w:numPr>
          <w:ilvl w:val="1"/>
          <w:numId w:val="35"/>
        </w:numPr>
        <w:spacing w:after="100" w:afterAutospacing="1" w:line="312" w:lineRule="auto"/>
        <w:ind w:left="567" w:hanging="567"/>
      </w:pPr>
      <w:r w:rsidRPr="00A23B0B">
        <w:t>MEDICIÓN Y FORMA DE PAGO</w:t>
      </w:r>
      <w:bookmarkStart w:id="187" w:name="_Toc314666527"/>
      <w:r w:rsidRPr="00A23B0B">
        <w:t>.</w:t>
      </w:r>
    </w:p>
    <w:bookmarkEnd w:id="187"/>
    <w:p w:rsidR="002B36AD" w:rsidRPr="00A23B0B"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La remoción de Empedrado será medido en </w:t>
      </w:r>
      <w:r w:rsidRPr="00A23B0B">
        <w:rPr>
          <w:rFonts w:ascii="Arial Narrow" w:eastAsia="Arial Unicode MS" w:hAnsi="Arial Narrow"/>
          <w:sz w:val="24"/>
          <w:szCs w:val="24"/>
          <w:lang w:val="es-ES_tradnl"/>
        </w:rPr>
        <w:t>metros cuadrados</w:t>
      </w:r>
      <w:r w:rsidRPr="00A23B0B">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AB5EC2" w:rsidRPr="00A23B0B" w:rsidRDefault="00AB5EC2" w:rsidP="00CF1C45">
      <w:pPr>
        <w:numPr>
          <w:ilvl w:val="0"/>
          <w:numId w:val="35"/>
        </w:numPr>
        <w:spacing w:after="0" w:line="240" w:lineRule="auto"/>
        <w:ind w:left="357" w:hanging="357"/>
        <w:rPr>
          <w:rFonts w:ascii="Arial Narrow" w:hAnsi="Arial Narrow"/>
          <w:sz w:val="24"/>
          <w:szCs w:val="24"/>
          <w:u w:val="single"/>
        </w:rPr>
      </w:pPr>
      <w:bookmarkStart w:id="188" w:name="_Toc378236497"/>
      <w:bookmarkStart w:id="189" w:name="_Toc378667030"/>
      <w:bookmarkStart w:id="190" w:name="_Toc378667216"/>
      <w:bookmarkStart w:id="191" w:name="_Toc378667731"/>
      <w:bookmarkStart w:id="192" w:name="_Toc381213522"/>
      <w:bookmarkStart w:id="193" w:name="_Toc381213999"/>
      <w:bookmarkStart w:id="194" w:name="_Toc381214090"/>
      <w:bookmarkStart w:id="195" w:name="_Toc384130456"/>
      <w:bookmarkStart w:id="196" w:name="_Toc384130677"/>
      <w:bookmarkStart w:id="197" w:name="_Toc384130833"/>
      <w:bookmarkStart w:id="198" w:name="_Toc384131224"/>
      <w:bookmarkStart w:id="199" w:name="_Toc387785975"/>
      <w:bookmarkStart w:id="200" w:name="_Toc387788263"/>
      <w:bookmarkStart w:id="201" w:name="_Toc388648570"/>
      <w:bookmarkStart w:id="202" w:name="_Toc388648659"/>
      <w:bookmarkStart w:id="203" w:name="_Toc388693320"/>
      <w:bookmarkStart w:id="204" w:name="_Toc388702284"/>
      <w:bookmarkStart w:id="205" w:name="_Toc388724564"/>
      <w:bookmarkStart w:id="206" w:name="_Toc404098153"/>
      <w:bookmarkStart w:id="207" w:name="_Toc378236496"/>
      <w:bookmarkStart w:id="208" w:name="_Toc378667029"/>
      <w:bookmarkStart w:id="209" w:name="_Toc378667215"/>
      <w:bookmarkStart w:id="210" w:name="_Toc378667730"/>
      <w:bookmarkStart w:id="211" w:name="_Toc381213520"/>
      <w:bookmarkStart w:id="212" w:name="_Toc381213997"/>
      <w:bookmarkStart w:id="213" w:name="_Toc381214088"/>
      <w:bookmarkStart w:id="214" w:name="_Toc384130454"/>
      <w:bookmarkStart w:id="215" w:name="_Toc384130675"/>
      <w:bookmarkStart w:id="216" w:name="_Toc384130831"/>
      <w:bookmarkStart w:id="217" w:name="_Toc384131222"/>
      <w:bookmarkStart w:id="218" w:name="_Toc387785973"/>
      <w:bookmarkStart w:id="219" w:name="_Toc387788261"/>
      <w:r w:rsidRPr="00A23B0B">
        <w:rPr>
          <w:rFonts w:ascii="Arial Narrow" w:hAnsi="Arial Narrow"/>
          <w:b/>
          <w:color w:val="000000"/>
          <w:sz w:val="24"/>
          <w:szCs w:val="24"/>
        </w:rPr>
        <w:t>CO</w:t>
      </w:r>
      <w:r w:rsidR="00985F1F" w:rsidRPr="00A23B0B">
        <w:rPr>
          <w:rFonts w:ascii="Arial Narrow" w:hAnsi="Arial Narrow"/>
          <w:b/>
          <w:color w:val="000000"/>
          <w:sz w:val="24"/>
          <w:szCs w:val="24"/>
        </w:rPr>
        <w:t xml:space="preserve">RTE, </w:t>
      </w:r>
      <w:r w:rsidRPr="00A23B0B">
        <w:rPr>
          <w:rFonts w:ascii="Arial Narrow" w:hAnsi="Arial Narrow"/>
          <w:b/>
          <w:color w:val="000000"/>
          <w:sz w:val="24"/>
          <w:szCs w:val="24"/>
        </w:rPr>
        <w:t>ROTURA Y REMOCIÓN DE ACERA</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00646CCE" w:rsidRPr="00A23B0B">
        <w:rPr>
          <w:rFonts w:ascii="Arial Narrow" w:hAnsi="Arial Narrow"/>
          <w:b/>
          <w:color w:val="000000"/>
          <w:sz w:val="24"/>
          <w:szCs w:val="24"/>
        </w:rPr>
        <w:t xml:space="preserve"> Y/O </w:t>
      </w:r>
      <w:r w:rsidR="00044EAE" w:rsidRPr="00A23B0B">
        <w:rPr>
          <w:rFonts w:ascii="Arial Narrow" w:hAnsi="Arial Narrow"/>
          <w:b/>
          <w:color w:val="000000"/>
          <w:sz w:val="24"/>
          <w:szCs w:val="24"/>
        </w:rPr>
        <w:t>CUNETA</w:t>
      </w:r>
    </w:p>
    <w:p w:rsidR="00AB5EC2" w:rsidRPr="00A23B0B" w:rsidRDefault="00AB5EC2" w:rsidP="00AB5EC2">
      <w:pPr>
        <w:spacing w:after="0" w:line="240" w:lineRule="auto"/>
        <w:ind w:left="357"/>
        <w:rPr>
          <w:rFonts w:ascii="Arial Narrow" w:hAnsi="Arial Narrow"/>
          <w:sz w:val="24"/>
          <w:szCs w:val="24"/>
          <w:u w:val="single"/>
        </w:rPr>
      </w:pPr>
    </w:p>
    <w:p w:rsidR="00AB5EC2" w:rsidRPr="00A23B0B" w:rsidRDefault="00AB5EC2" w:rsidP="00CF1C45">
      <w:pPr>
        <w:pStyle w:val="Prrafodelista"/>
        <w:numPr>
          <w:ilvl w:val="1"/>
          <w:numId w:val="35"/>
        </w:numPr>
        <w:spacing w:after="100" w:afterAutospacing="1" w:line="312" w:lineRule="auto"/>
        <w:ind w:left="357" w:hanging="357"/>
        <w:jc w:val="both"/>
        <w:rPr>
          <w:rFonts w:ascii="Arial Narrow" w:hAnsi="Arial Narrow"/>
          <w:b/>
          <w:kern w:val="28"/>
          <w:sz w:val="24"/>
          <w:szCs w:val="24"/>
          <w:lang w:val="es-ES_tradnl"/>
        </w:rPr>
      </w:pPr>
      <w:r w:rsidRPr="00A23B0B">
        <w:rPr>
          <w:rFonts w:ascii="Arial Narrow" w:hAnsi="Arial Narrow"/>
          <w:b/>
          <w:kern w:val="28"/>
          <w:sz w:val="24"/>
          <w:szCs w:val="24"/>
          <w:lang w:val="es-ES_tradnl"/>
        </w:rPr>
        <w:t>DEFINICIÓN.</w:t>
      </w:r>
    </w:p>
    <w:p w:rsidR="00AB5EC2" w:rsidRPr="00A23B0B" w:rsidRDefault="00AB5EC2" w:rsidP="00F61D36">
      <w:pPr>
        <w:spacing w:before="100" w:beforeAutospacing="1" w:after="100" w:afterAutospacing="1" w:line="240" w:lineRule="auto"/>
        <w:contextualSpacing/>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Este ítem comprende los trabajos necesarios para el corte, rotura  y remoción de aceras </w:t>
      </w:r>
      <w:r w:rsidR="00044EAE" w:rsidRPr="00A23B0B">
        <w:rPr>
          <w:rFonts w:ascii="Arial Narrow" w:hAnsi="Arial Narrow"/>
          <w:kern w:val="28"/>
          <w:sz w:val="24"/>
          <w:szCs w:val="24"/>
          <w:lang w:val="es-ES_tradnl"/>
        </w:rPr>
        <w:t xml:space="preserve">y cunetas </w:t>
      </w:r>
      <w:r w:rsidRPr="00A23B0B">
        <w:rPr>
          <w:rFonts w:ascii="Arial Narrow" w:hAnsi="Arial Narrow"/>
          <w:kern w:val="28"/>
          <w:sz w:val="24"/>
          <w:szCs w:val="24"/>
          <w:lang w:val="es-ES_tradnl"/>
        </w:rPr>
        <w:t xml:space="preserve">de hormigón, incluyendo la remoción del material por el que está constituido (empedrado, vaciado de </w:t>
      </w:r>
      <w:r w:rsidRPr="00A23B0B">
        <w:rPr>
          <w:rFonts w:ascii="Arial Narrow" w:hAnsi="Arial Narrow"/>
          <w:kern w:val="28"/>
          <w:sz w:val="24"/>
          <w:szCs w:val="24"/>
          <w:lang w:val="es-ES_tradnl"/>
        </w:rPr>
        <w:lastRenderedPageBreak/>
        <w:t>hormigón y cualquier otro tipo de material existente por debajo), de esta manera descubrir el terreno definido en el replanteo para la ejecución de la zanja correspondiente a la red secundaria.</w:t>
      </w:r>
    </w:p>
    <w:p w:rsidR="00AB5EC2" w:rsidRPr="00A23B0B"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A23B0B">
        <w:rPr>
          <w:rFonts w:ascii="Arial Narrow" w:hAnsi="Arial Narrow"/>
          <w:b/>
          <w:kern w:val="28"/>
          <w:sz w:val="24"/>
          <w:szCs w:val="24"/>
          <w:lang w:val="es-ES_tradnl"/>
        </w:rPr>
        <w:t>MATERIALES, HERRAMIENTAS Y EQUIPO.</w:t>
      </w:r>
    </w:p>
    <w:p w:rsidR="00AB5EC2" w:rsidRPr="00A23B0B"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A23B0B">
        <w:rPr>
          <w:rFonts w:ascii="Arial Narrow" w:hAnsi="Arial Narrow"/>
          <w:kern w:val="28"/>
          <w:sz w:val="24"/>
          <w:szCs w:val="24"/>
          <w:lang w:val="es-ES_tradnl"/>
        </w:rPr>
        <w:t>herramientas menores</w:t>
      </w:r>
      <w:r w:rsidRPr="00A23B0B">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A23B0B"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A23B0B"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A23B0B">
        <w:rPr>
          <w:rFonts w:ascii="Arial Narrow" w:hAnsi="Arial Narrow"/>
          <w:b/>
          <w:kern w:val="28"/>
          <w:sz w:val="24"/>
          <w:szCs w:val="24"/>
          <w:lang w:val="es-ES_tradnl"/>
        </w:rPr>
        <w:t>PROCEDIMIENTO PARA LA EJECUCIÓN.</w:t>
      </w:r>
    </w:p>
    <w:p w:rsidR="00AB5EC2" w:rsidRPr="00A23B0B"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Los trabajos de corte, rotura y remoción de aceras </w:t>
      </w:r>
      <w:r w:rsidR="00044EAE" w:rsidRPr="00A23B0B">
        <w:rPr>
          <w:rFonts w:ascii="Arial Narrow" w:hAnsi="Arial Narrow"/>
          <w:kern w:val="28"/>
          <w:sz w:val="24"/>
          <w:szCs w:val="24"/>
          <w:lang w:val="es-ES_tradnl"/>
        </w:rPr>
        <w:t xml:space="preserve">y cunetas </w:t>
      </w:r>
      <w:r w:rsidRPr="00A23B0B">
        <w:rPr>
          <w:rFonts w:ascii="Arial Narrow" w:hAnsi="Arial Narrow"/>
          <w:kern w:val="28"/>
          <w:sz w:val="24"/>
          <w:szCs w:val="24"/>
          <w:lang w:val="es-ES_tradnl"/>
        </w:rPr>
        <w:t>de hormigón serán ejecutados de acuerdo al siguiente detalle:</w:t>
      </w:r>
    </w:p>
    <w:p w:rsidR="00AB5EC2" w:rsidRPr="00A23B0B"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A23B0B">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A23B0B"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A23B0B">
        <w:rPr>
          <w:rFonts w:ascii="Arial Narrow" w:eastAsia="Calibri" w:hAnsi="Arial Narrow"/>
          <w:kern w:val="28"/>
        </w:rPr>
        <w:t xml:space="preserve">El corte será realizado de acuerdo a las dimensiones establecidas en los planos, especificaciones técnicas </w:t>
      </w:r>
      <w:proofErr w:type="spellStart"/>
      <w:r w:rsidR="00044EAE" w:rsidRPr="00A23B0B">
        <w:rPr>
          <w:rFonts w:ascii="Arial Narrow" w:eastAsia="Calibri" w:hAnsi="Arial Narrow"/>
          <w:b/>
          <w:kern w:val="28"/>
        </w:rPr>
        <w:t>Seccion</w:t>
      </w:r>
      <w:proofErr w:type="spellEnd"/>
      <w:r w:rsidR="00044EAE" w:rsidRPr="00A23B0B">
        <w:rPr>
          <w:rFonts w:ascii="Arial Narrow" w:eastAsia="Calibri" w:hAnsi="Arial Narrow"/>
          <w:b/>
          <w:kern w:val="28"/>
        </w:rPr>
        <w:t xml:space="preserve"> 5</w:t>
      </w:r>
      <w:r w:rsidRPr="00A23B0B">
        <w:rPr>
          <w:rFonts w:ascii="Arial Narrow" w:eastAsia="Calibri" w:hAnsi="Arial Narrow"/>
          <w:b/>
          <w:kern w:val="28"/>
        </w:rPr>
        <w:t xml:space="preserve"> </w:t>
      </w:r>
      <w:r w:rsidR="00044EAE" w:rsidRPr="00A23B0B">
        <w:rPr>
          <w:rFonts w:ascii="Arial Narrow" w:eastAsia="Calibri" w:hAnsi="Arial Narrow"/>
          <w:b/>
          <w:kern w:val="28"/>
        </w:rPr>
        <w:t xml:space="preserve">Planos y </w:t>
      </w:r>
      <w:proofErr w:type="spellStart"/>
      <w:r w:rsidR="00044EAE" w:rsidRPr="00A23B0B">
        <w:rPr>
          <w:rFonts w:ascii="Arial Narrow" w:eastAsia="Calibri" w:hAnsi="Arial Narrow"/>
          <w:b/>
          <w:kern w:val="28"/>
        </w:rPr>
        <w:t>Graficos</w:t>
      </w:r>
      <w:proofErr w:type="spellEnd"/>
      <w:r w:rsidRPr="00A23B0B">
        <w:rPr>
          <w:rFonts w:ascii="Arial Narrow" w:eastAsia="Calibri" w:hAnsi="Arial Narrow"/>
          <w:kern w:val="28"/>
        </w:rPr>
        <w:t xml:space="preserve"> y en coordinación con el SUPERVISOR.</w:t>
      </w:r>
    </w:p>
    <w:p w:rsidR="00AB5EC2" w:rsidRPr="00A23B0B"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A23B0B">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A23B0B"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A23B0B">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A23B0B"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A23B0B">
        <w:rPr>
          <w:rFonts w:ascii="Arial Narrow" w:eastAsia="Calibri" w:hAnsi="Arial Narrow"/>
          <w:kern w:val="28"/>
        </w:rPr>
        <w:t>Al utilizar la cortadora mecánica, el operador deberá necesariamente usar guantes protectores de cuero, zapatos con punta de acero, lentes de seguridad y mascarillas auto filtrantes para partículas.</w:t>
      </w:r>
    </w:p>
    <w:p w:rsidR="00AB5EC2" w:rsidRPr="00A23B0B"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A23B0B">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A23B0B"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A23B0B">
        <w:rPr>
          <w:rFonts w:ascii="Arial Narrow" w:eastAsia="Calibri" w:hAnsi="Arial Narrow"/>
          <w:kern w:val="28"/>
        </w:rPr>
        <w:t xml:space="preserve">Al realizar la demolición utilizando martillo eléctrico, previa autorización del SUPERVISOR, la misma debe estar en buenas condiciones para su buen uso, evitando así apertura de mayores </w:t>
      </w:r>
      <w:r w:rsidRPr="00A23B0B">
        <w:rPr>
          <w:rFonts w:ascii="Arial Narrow" w:eastAsia="Calibri" w:hAnsi="Arial Narrow"/>
          <w:kern w:val="28"/>
        </w:rPr>
        <w:lastRenderedPageBreak/>
        <w:t>áreas a las especificadas por el SUPERVISOR de obra de YPFB.</w:t>
      </w:r>
    </w:p>
    <w:p w:rsidR="00AB5EC2" w:rsidRPr="00A23B0B"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A23B0B">
        <w:rPr>
          <w:rFonts w:ascii="Arial Narrow" w:eastAsia="Calibri" w:hAnsi="Arial Narrow"/>
          <w:kern w:val="28"/>
        </w:rPr>
        <w:t xml:space="preserve">La profundidad mínima del Corte será del espesor de la acera, de no respetarse dicha profundidad el SUPERVISOR podrá ordenar la profundización </w:t>
      </w:r>
      <w:r w:rsidR="00985F1F" w:rsidRPr="00A23B0B">
        <w:rPr>
          <w:rFonts w:ascii="Arial Narrow" w:eastAsia="Calibri" w:hAnsi="Arial Narrow"/>
          <w:kern w:val="28"/>
        </w:rPr>
        <w:t xml:space="preserve">en </w:t>
      </w:r>
      <w:r w:rsidRPr="00A23B0B">
        <w:rPr>
          <w:rFonts w:ascii="Arial Narrow" w:eastAsia="Calibri" w:hAnsi="Arial Narrow"/>
          <w:kern w:val="28"/>
        </w:rPr>
        <w:t>el corte a criterio</w:t>
      </w:r>
    </w:p>
    <w:p w:rsidR="00AB5EC2" w:rsidRPr="00A23B0B"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Pr="00A23B0B"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uso del combo u otra herramienta manual en la remoción de aceras queda terminantemente PROHIBIDO.</w:t>
      </w:r>
    </w:p>
    <w:p w:rsidR="00AB5EC2" w:rsidRPr="00A23B0B"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A23B0B">
        <w:rPr>
          <w:rFonts w:ascii="Arial Narrow" w:hAnsi="Arial Narrow"/>
          <w:b/>
          <w:kern w:val="28"/>
          <w:sz w:val="24"/>
          <w:szCs w:val="24"/>
          <w:lang w:val="es-ES_tradnl"/>
        </w:rPr>
        <w:t>MEDICIÓN Y FORMA DE PAGO.</w:t>
      </w:r>
    </w:p>
    <w:p w:rsidR="00AB5EC2" w:rsidRPr="00A23B0B"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El ítem de corte, rotura y remoción de aceras de hormigón </w:t>
      </w:r>
      <w:r w:rsidR="00985F1F" w:rsidRPr="00A23B0B">
        <w:rPr>
          <w:rFonts w:ascii="Arial Narrow" w:hAnsi="Arial Narrow"/>
          <w:kern w:val="28"/>
          <w:sz w:val="24"/>
          <w:szCs w:val="24"/>
          <w:lang w:val="es-ES_tradnl"/>
        </w:rPr>
        <w:t xml:space="preserve">, así como el ítem de corte, rotura y remoción de cunetas </w:t>
      </w:r>
      <w:r w:rsidRPr="00A23B0B">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A23B0B"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Pr="00A23B0B"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2B36AD" w:rsidRPr="00A23B0B" w:rsidRDefault="002B36AD" w:rsidP="00CF1C45">
      <w:pPr>
        <w:numPr>
          <w:ilvl w:val="0"/>
          <w:numId w:val="35"/>
        </w:numPr>
        <w:spacing w:after="0" w:line="240" w:lineRule="auto"/>
        <w:ind w:left="567" w:hanging="567"/>
        <w:jc w:val="both"/>
        <w:rPr>
          <w:rFonts w:ascii="Arial Narrow" w:hAnsi="Arial Narrow"/>
          <w:b/>
          <w:sz w:val="24"/>
          <w:szCs w:val="24"/>
        </w:rPr>
      </w:pPr>
      <w:r w:rsidRPr="00A23B0B">
        <w:rPr>
          <w:rFonts w:ascii="Arial Narrow" w:hAnsi="Arial Narrow"/>
          <w:b/>
          <w:sz w:val="24"/>
          <w:szCs w:val="24"/>
        </w:rPr>
        <w:t>CORTE Y REMOCIÓN DE CERÁMICA, BALDOSA Y/O CORTEZA</w:t>
      </w:r>
      <w:r w:rsidR="00373A25" w:rsidRPr="00A23B0B">
        <w:rPr>
          <w:rFonts w:ascii="Arial Narrow" w:hAnsi="Arial Narrow"/>
          <w:b/>
          <w:sz w:val="24"/>
          <w:szCs w:val="24"/>
        </w:rPr>
        <w:t>S</w:t>
      </w:r>
      <w:r w:rsidRPr="00A23B0B">
        <w:rPr>
          <w:rFonts w:ascii="Arial Narrow" w:hAnsi="Arial Narrow"/>
          <w:b/>
          <w:sz w:val="24"/>
          <w:szCs w:val="24"/>
        </w:rPr>
        <w:t xml:space="preserve"> ESPECIALES</w:t>
      </w:r>
    </w:p>
    <w:p w:rsidR="002B36AD" w:rsidRPr="00A23B0B" w:rsidRDefault="002B36AD" w:rsidP="002B36AD">
      <w:pPr>
        <w:spacing w:after="0" w:line="240" w:lineRule="auto"/>
        <w:ind w:left="567"/>
        <w:jc w:val="both"/>
        <w:rPr>
          <w:rFonts w:ascii="Arial Narrow" w:hAnsi="Arial Narrow"/>
          <w:b/>
          <w:sz w:val="24"/>
          <w:szCs w:val="24"/>
        </w:rPr>
      </w:pPr>
    </w:p>
    <w:p w:rsidR="002B36AD" w:rsidRPr="00A23B0B" w:rsidRDefault="002B36AD" w:rsidP="00CF1C45">
      <w:pPr>
        <w:pStyle w:val="Estilo1"/>
        <w:numPr>
          <w:ilvl w:val="1"/>
          <w:numId w:val="35"/>
        </w:numPr>
        <w:spacing w:after="100" w:afterAutospacing="1" w:line="312" w:lineRule="auto"/>
        <w:ind w:left="567" w:hanging="567"/>
      </w:pPr>
      <w:r w:rsidRPr="00A23B0B">
        <w:t>DEFINICIÓN.</w:t>
      </w:r>
    </w:p>
    <w:p w:rsidR="002B36AD"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 xml:space="preserve">Este ítem comprende los trabajos necesarios para el corte y remoción de cerámica, baldosa y otras cortezas especiales incluyendo la remoción del material por el cual está constituida (empedrado, </w:t>
      </w:r>
      <w:proofErr w:type="spellStart"/>
      <w:r w:rsidRPr="00A23B0B">
        <w:rPr>
          <w:rFonts w:ascii="Arial Narrow" w:eastAsia="Arial Unicode MS" w:hAnsi="Arial Narrow"/>
          <w:sz w:val="24"/>
          <w:szCs w:val="24"/>
          <w:lang w:val="es-ES_tradnl"/>
        </w:rPr>
        <w:t>contrapiso</w:t>
      </w:r>
      <w:proofErr w:type="spellEnd"/>
      <w:r w:rsidRPr="00A23B0B">
        <w:rPr>
          <w:rFonts w:ascii="Arial Narrow" w:eastAsia="Arial Unicode MS" w:hAnsi="Arial Narrow"/>
          <w:sz w:val="24"/>
          <w:szCs w:val="24"/>
          <w:lang w:val="es-ES_tradnl"/>
        </w:rPr>
        <w:t xml:space="preserve"> de hormigón, materiales sellantes u otro tipo de material por debajo del suelo), de acuerdo con los planos de construcción y/o instrucciones del SUPERVISOR.</w:t>
      </w:r>
    </w:p>
    <w:p w:rsidR="000D61F4" w:rsidRDefault="000D61F4" w:rsidP="00F61D36">
      <w:pPr>
        <w:spacing w:before="100" w:beforeAutospacing="1" w:after="100" w:afterAutospacing="1" w:line="240" w:lineRule="auto"/>
        <w:jc w:val="both"/>
        <w:rPr>
          <w:rFonts w:ascii="Arial Narrow" w:eastAsia="Arial Unicode MS" w:hAnsi="Arial Narrow"/>
          <w:sz w:val="24"/>
          <w:szCs w:val="24"/>
          <w:lang w:val="es-ES_tradnl"/>
        </w:rPr>
      </w:pPr>
    </w:p>
    <w:p w:rsidR="000D61F4" w:rsidRPr="00A23B0B" w:rsidRDefault="000D61F4" w:rsidP="00F61D36">
      <w:pPr>
        <w:spacing w:before="100" w:beforeAutospacing="1" w:after="100" w:afterAutospacing="1" w:line="240" w:lineRule="auto"/>
        <w:jc w:val="both"/>
        <w:rPr>
          <w:rFonts w:ascii="Arial Narrow" w:eastAsia="Arial Unicode MS" w:hAnsi="Arial Narrow"/>
          <w:sz w:val="24"/>
          <w:szCs w:val="24"/>
          <w:lang w:val="es-ES_tradnl"/>
        </w:rPr>
      </w:pPr>
    </w:p>
    <w:p w:rsidR="002B36AD" w:rsidRPr="00A23B0B" w:rsidRDefault="002B36AD" w:rsidP="00CF1C45">
      <w:pPr>
        <w:pStyle w:val="Estilo1"/>
        <w:numPr>
          <w:ilvl w:val="1"/>
          <w:numId w:val="35"/>
        </w:numPr>
        <w:spacing w:before="100" w:beforeAutospacing="1" w:after="100" w:afterAutospacing="1" w:line="312" w:lineRule="auto"/>
      </w:pPr>
      <w:r w:rsidRPr="00A23B0B">
        <w:lastRenderedPageBreak/>
        <w:t>MATERIALES, HERRAMIENTAS Y EQUIPO.</w:t>
      </w:r>
    </w:p>
    <w:p w:rsidR="002B36AD" w:rsidRPr="00A23B0B"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al inicio de las actividades.</w:t>
      </w:r>
    </w:p>
    <w:p w:rsidR="002B36AD" w:rsidRPr="00A23B0B" w:rsidRDefault="002B36AD" w:rsidP="00F61D36">
      <w:pPr>
        <w:spacing w:before="100" w:beforeAutospacing="1" w:after="100" w:afterAutospacing="1" w:line="240" w:lineRule="auto"/>
        <w:jc w:val="both"/>
        <w:rPr>
          <w:rFonts w:ascii="Arial Narrow" w:eastAsia="Arial Unicode MS" w:hAnsi="Arial Narrow"/>
          <w:b/>
          <w:sz w:val="24"/>
          <w:szCs w:val="24"/>
          <w:lang w:val="es-ES_tradnl"/>
        </w:rPr>
      </w:pPr>
      <w:r w:rsidRPr="00A23B0B">
        <w:rPr>
          <w:rFonts w:ascii="Arial Narrow" w:eastAsia="Arial Unicode MS" w:hAnsi="Arial Narrow"/>
          <w:sz w:val="24"/>
          <w:szCs w:val="24"/>
          <w:lang w:val="es-ES_tradnl"/>
        </w:rPr>
        <w:t>Se</w:t>
      </w:r>
      <w:r w:rsidRPr="00A23B0B">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2B36AD" w:rsidRPr="00A23B0B" w:rsidRDefault="002B36AD" w:rsidP="00CF1C45">
      <w:pPr>
        <w:pStyle w:val="Estilo1"/>
        <w:numPr>
          <w:ilvl w:val="1"/>
          <w:numId w:val="35"/>
        </w:numPr>
        <w:spacing w:before="100" w:beforeAutospacing="1" w:after="100" w:afterAutospacing="1" w:line="312" w:lineRule="auto"/>
      </w:pPr>
      <w:r w:rsidRPr="00A23B0B">
        <w:t>PROCEDIMIENTO PARA LA EJECUCIÓN.</w:t>
      </w:r>
    </w:p>
    <w:p w:rsidR="002B36AD" w:rsidRPr="00A23B0B" w:rsidRDefault="002B36AD" w:rsidP="00F61D36">
      <w:pPr>
        <w:pStyle w:val="Estilo1"/>
        <w:spacing w:before="100" w:beforeAutospacing="1" w:after="100" w:afterAutospacing="1"/>
        <w:rPr>
          <w:b w:val="0"/>
        </w:rPr>
      </w:pPr>
      <w:r w:rsidRPr="00A23B0B">
        <w:rPr>
          <w:b w:val="0"/>
        </w:rPr>
        <w:t>Los trabajos de corte y remoción de cerámica, baldosa y/o corteza especial serán ejecutados de acuerdo al siguiente detalle:</w:t>
      </w:r>
    </w:p>
    <w:p w:rsidR="002B36AD" w:rsidRPr="00A23B0B" w:rsidRDefault="002B36AD" w:rsidP="00CF1C45">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El CONTRATISTA previo al retiro del material deberá hacer un reporte fotográfico a detalle con el fin de tener un antes y un después de la zona a ser intervenida.</w:t>
      </w:r>
    </w:p>
    <w:p w:rsidR="00D46A5A" w:rsidRPr="00A23B0B" w:rsidRDefault="00D46A5A" w:rsidP="00CF1C45">
      <w:pPr>
        <w:pStyle w:val="Prrafodelista"/>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hace uso del equipo.</w:t>
      </w:r>
    </w:p>
    <w:p w:rsidR="002B36AD" w:rsidRPr="00A23B0B" w:rsidRDefault="002B36AD" w:rsidP="00CF1C45">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 xml:space="preserve">El corte y remoción de cerámica, baldosa </w:t>
      </w:r>
      <w:r w:rsidRPr="00A23B0B">
        <w:rPr>
          <w:rFonts w:ascii="Arial Narrow" w:hAnsi="Arial Narrow"/>
          <w:sz w:val="24"/>
          <w:szCs w:val="24"/>
        </w:rPr>
        <w:t>y/o corteza especial</w:t>
      </w:r>
      <w:r w:rsidRPr="00A23B0B">
        <w:rPr>
          <w:rFonts w:ascii="Arial Narrow" w:eastAsia="Arial Unicode MS" w:hAnsi="Arial Narrow"/>
          <w:sz w:val="24"/>
          <w:szCs w:val="24"/>
          <w:lang w:val="es-ES_tradnl"/>
        </w:rPr>
        <w:t xml:space="preserve"> se efectuará tomando todos los recaudos necesarios para evitar daños de las instalaciones de alcantarillado, agua potable, fibra óptica, cordón de acera y otras obras civiles existentes, utilizando las herramientas apropiadas. El corte será realizado con cortadora mecánica, previa aprobación del SUPERVISOR a fin de evitar daños en la sección intervenida, debiendo el CONTRATISTA reponer, todos los elementos dañados sin exigir pago extra.</w:t>
      </w:r>
    </w:p>
    <w:p w:rsidR="002B36AD" w:rsidRPr="00A23B0B" w:rsidRDefault="002B36AD" w:rsidP="00CF1C45">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 xml:space="preserve">Posteriormente deberá realizar la demolición utilizando martillo </w:t>
      </w:r>
      <w:r w:rsidRPr="00A23B0B">
        <w:rPr>
          <w:rFonts w:ascii="Arial Narrow" w:hAnsi="Arial Narrow"/>
          <w:kern w:val="28"/>
          <w:sz w:val="24"/>
          <w:szCs w:val="24"/>
          <w:lang w:val="es-ES_tradnl"/>
        </w:rPr>
        <w:t>Neumático/Eléctrico</w:t>
      </w:r>
      <w:r w:rsidRPr="00A23B0B">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2B36AD" w:rsidRPr="00A23B0B" w:rsidRDefault="002B36AD" w:rsidP="00CF1C45">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 xml:space="preserve">Está completamente PROHIBIDO el uso de combo para la remoción de cerámica, baldosa </w:t>
      </w:r>
      <w:r w:rsidRPr="00A23B0B">
        <w:rPr>
          <w:rFonts w:ascii="Arial Narrow" w:hAnsi="Arial Narrow"/>
          <w:sz w:val="24"/>
          <w:szCs w:val="24"/>
        </w:rPr>
        <w:t>y/o corteza especial</w:t>
      </w:r>
      <w:r w:rsidRPr="00A23B0B">
        <w:rPr>
          <w:rFonts w:ascii="Arial Narrow" w:eastAsia="Arial Unicode MS" w:hAnsi="Arial Narrow"/>
          <w:sz w:val="24"/>
          <w:szCs w:val="24"/>
          <w:lang w:val="es-ES_tradnl"/>
        </w:rPr>
        <w:t>.</w:t>
      </w:r>
    </w:p>
    <w:p w:rsidR="002B36AD" w:rsidRPr="00A23B0B" w:rsidRDefault="002B36AD" w:rsidP="00CF1C45">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 xml:space="preserve">La profundidad mínima del Corte será del espesor de la carpeta (cerámica, baldosa o corteza especial), de no respetarse dicha profundidad el SUPERVISOR podrá ordenar la profundización del corte a criterio; al existir daño adicional en el sector se realizara la remoción de la capa correspondiente. </w:t>
      </w:r>
    </w:p>
    <w:p w:rsidR="002B36AD" w:rsidRPr="00A23B0B" w:rsidRDefault="002B36AD" w:rsidP="00CF1C45">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 xml:space="preserve">El CONTRATISTA deberá retirar los escombros existentes inmediatamente concluidos los trabajos de corte. Los escombros deberán ser retirados del lugar de trabajo en el día y dispuestos en </w:t>
      </w:r>
      <w:r w:rsidRPr="00A23B0B">
        <w:rPr>
          <w:rFonts w:ascii="Arial Narrow" w:eastAsia="Arial Unicode MS" w:hAnsi="Arial Narrow"/>
          <w:sz w:val="24"/>
          <w:szCs w:val="24"/>
          <w:lang w:val="es-ES_tradnl"/>
        </w:rPr>
        <w:lastRenderedPageBreak/>
        <w:t>botaderos autorizados por el ente municipal, Cuidando todos los aspectos referidos al medio ambiente.</w:t>
      </w:r>
    </w:p>
    <w:p w:rsidR="003E52C0" w:rsidRPr="00A23B0B" w:rsidRDefault="003E52C0" w:rsidP="00CF1C45">
      <w:pPr>
        <w:pStyle w:val="Prrafodelista"/>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B36AD" w:rsidRPr="00A23B0B" w:rsidRDefault="002B36AD" w:rsidP="00CF1C45">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 xml:space="preserve">Todo corte se realizara de manera rectilínea, simétrica y con el cuidado correspondiente, cualquier tipo de daño sobre la franja de trabajo o fuera de ella, significara una mayor área en reposición a costo del CONTRATISTA; de forma tal que se corrija el daño y se tenga un mejor acabado simétrico posible. </w:t>
      </w:r>
    </w:p>
    <w:p w:rsidR="002B36AD" w:rsidRPr="00A23B0B" w:rsidRDefault="002B36AD" w:rsidP="00CF1C45">
      <w:pPr>
        <w:pStyle w:val="Estilo1"/>
        <w:numPr>
          <w:ilvl w:val="1"/>
          <w:numId w:val="35"/>
        </w:numPr>
        <w:spacing w:before="100" w:beforeAutospacing="1" w:after="100" w:afterAutospacing="1" w:line="312" w:lineRule="auto"/>
      </w:pPr>
      <w:r w:rsidRPr="00A23B0B">
        <w:t>MEDICIÓN Y FORMA DE PAGO.</w:t>
      </w:r>
    </w:p>
    <w:p w:rsidR="002B36AD" w:rsidRPr="00A23B0B"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El ítem de corte y remoción de cerámica, baldosa y/o cortezas especiales será medido en metros cuadrados, de acuerdo a las áreas netas ejecutadas y dimensiones establecidas en los planos, los cuales serán aprobados por el SUPERVISOR. La forma de pago se efectuara de acuerdo al precio unitario de la propuesta aceptada, cualquier imprevisto correrá por cuenta del CONTRATISTA.</w:t>
      </w:r>
    </w:p>
    <w:p w:rsidR="002B36AD" w:rsidRPr="00A23B0B"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Dicho pago será la compensación total por los materiales, mano de obra, herramientas, equipo y otros gastos que sean necesarios para la adecuada y correcta ejecución de los trabajos.</w:t>
      </w:r>
    </w:p>
    <w:p w:rsidR="002B36AD" w:rsidRPr="00A23B0B" w:rsidRDefault="002B36AD" w:rsidP="00CF1C45">
      <w:pPr>
        <w:numPr>
          <w:ilvl w:val="0"/>
          <w:numId w:val="35"/>
        </w:numPr>
        <w:spacing w:after="0" w:line="240" w:lineRule="auto"/>
        <w:ind w:left="357" w:hanging="357"/>
        <w:rPr>
          <w:rFonts w:ascii="Arial Narrow" w:hAnsi="Arial Narrow"/>
          <w:b/>
          <w:sz w:val="24"/>
          <w:szCs w:val="24"/>
        </w:rPr>
      </w:pPr>
      <w:bookmarkStart w:id="220" w:name="_Toc381213524"/>
      <w:bookmarkStart w:id="221" w:name="_Toc381214001"/>
      <w:bookmarkStart w:id="222" w:name="_Toc381214092"/>
      <w:bookmarkStart w:id="223" w:name="_Toc384130458"/>
      <w:bookmarkStart w:id="224" w:name="_Toc384130679"/>
      <w:bookmarkStart w:id="225" w:name="_Toc384130835"/>
      <w:bookmarkStart w:id="226" w:name="_Toc384131226"/>
      <w:bookmarkStart w:id="227" w:name="_Toc387785977"/>
      <w:bookmarkStart w:id="228" w:name="_Toc387788265"/>
      <w:bookmarkStart w:id="229" w:name="_Toc388648572"/>
      <w:bookmarkStart w:id="230" w:name="_Toc388648661"/>
      <w:bookmarkStart w:id="231" w:name="_Toc388693322"/>
      <w:bookmarkStart w:id="232" w:name="_Toc388702286"/>
      <w:bookmarkStart w:id="233" w:name="_Toc388724566"/>
      <w:bookmarkStart w:id="234" w:name="_Toc404098155"/>
      <w:r w:rsidRPr="00A23B0B">
        <w:rPr>
          <w:rFonts w:ascii="Arial Narrow" w:hAnsi="Arial Narrow"/>
          <w:b/>
          <w:sz w:val="24"/>
          <w:szCs w:val="24"/>
        </w:rPr>
        <w:t>CORTE, ROTURA Y REMOCIÓN DE PAVIMENTO FLEXIBLE</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rsidR="002B36AD" w:rsidRPr="00A23B0B" w:rsidRDefault="002B36AD" w:rsidP="002B36AD">
      <w:pPr>
        <w:spacing w:after="0" w:line="240" w:lineRule="auto"/>
        <w:ind w:left="357"/>
        <w:rPr>
          <w:rFonts w:ascii="Arial Narrow" w:hAnsi="Arial Narrow"/>
          <w:b/>
          <w:sz w:val="24"/>
          <w:szCs w:val="24"/>
        </w:rPr>
      </w:pPr>
    </w:p>
    <w:p w:rsidR="002B36AD" w:rsidRPr="00A23B0B" w:rsidRDefault="002B36AD" w:rsidP="00CF1C45">
      <w:pPr>
        <w:pStyle w:val="Estilo1"/>
        <w:numPr>
          <w:ilvl w:val="1"/>
          <w:numId w:val="35"/>
        </w:numPr>
        <w:spacing w:after="100" w:afterAutospacing="1" w:line="312" w:lineRule="auto"/>
        <w:ind w:left="567" w:hanging="567"/>
      </w:pPr>
      <w:r w:rsidRPr="00A23B0B">
        <w:t>DEFINICIÓN.</w:t>
      </w:r>
    </w:p>
    <w:p w:rsidR="002B36AD" w:rsidRPr="00A23B0B"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Este Ítem, comprende los trabajos necesarios para el corte, rotura y remoción del Pavimento Flexible, el cual deberá ser identificado de acuerdo a los planos de construcción y/o instrucciones del SUPERVISOR de la Obra. </w:t>
      </w:r>
    </w:p>
    <w:p w:rsidR="002B36AD" w:rsidRPr="00A23B0B" w:rsidRDefault="002B36AD" w:rsidP="00CF1C45">
      <w:pPr>
        <w:pStyle w:val="Estilo1"/>
        <w:numPr>
          <w:ilvl w:val="1"/>
          <w:numId w:val="35"/>
        </w:numPr>
        <w:spacing w:after="100" w:afterAutospacing="1" w:line="312" w:lineRule="auto"/>
        <w:ind w:left="567" w:hanging="567"/>
      </w:pPr>
      <w:r w:rsidRPr="00A23B0B">
        <w:t>MATERIALES, HERRAMIENTAS Y EQUIPO.</w:t>
      </w:r>
    </w:p>
    <w:p w:rsidR="002B36AD" w:rsidRPr="00A23B0B"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CONTRATISTA, proporcionara todos los materiales, equipos y herramientas necesarios (cortadora mecánica</w:t>
      </w:r>
      <w:r w:rsidR="008C6D1C" w:rsidRPr="00A23B0B">
        <w:rPr>
          <w:rFonts w:ascii="Arial Narrow" w:hAnsi="Arial Narrow"/>
          <w:kern w:val="28"/>
          <w:sz w:val="24"/>
          <w:szCs w:val="24"/>
          <w:lang w:val="es-ES_tradnl"/>
        </w:rPr>
        <w:t xml:space="preserve">, martillo Neumático/Eléctrico, </w:t>
      </w:r>
      <w:r w:rsidRPr="00A23B0B">
        <w:rPr>
          <w:rFonts w:ascii="Arial Narrow" w:hAnsi="Arial Narrow"/>
          <w:kern w:val="28"/>
          <w:sz w:val="24"/>
          <w:szCs w:val="24"/>
          <w:lang w:val="es-ES_tradnl"/>
        </w:rPr>
        <w:t>etc.) para la ejecución de los trabajos, los mismos deberán ser aprobados por el SUPERVISOR al Inicio de la actividad.</w:t>
      </w:r>
    </w:p>
    <w:p w:rsidR="002B36AD" w:rsidRPr="00A23B0B"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lastRenderedPageBreak/>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B36AD" w:rsidRPr="00A23B0B" w:rsidRDefault="002B36AD" w:rsidP="00CF1C45">
      <w:pPr>
        <w:pStyle w:val="Estilo1"/>
        <w:numPr>
          <w:ilvl w:val="1"/>
          <w:numId w:val="35"/>
        </w:numPr>
        <w:spacing w:after="100" w:afterAutospacing="1" w:line="312" w:lineRule="auto"/>
        <w:ind w:left="567" w:hanging="567"/>
      </w:pPr>
      <w:r w:rsidRPr="00A23B0B">
        <w:t>PROCEDIMIENTO PARA LA EJECUCIÓN.</w:t>
      </w:r>
    </w:p>
    <w:p w:rsidR="002B36AD" w:rsidRPr="00A23B0B"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2B36AD" w:rsidRPr="00A23B0B"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corte, rotura y remoción del pavimento flexible será realizado de acuerdo a las dimensiones establecidas en los planos, especificaciones técnicas y en coordinación con el SUPERVISOR.</w:t>
      </w:r>
    </w:p>
    <w:p w:rsidR="002B36AD" w:rsidRPr="00A23B0B"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El CONTRATISTA, previo al corte, rotura y remoción del material deberá hacerse un reporte fotográfico a detalle con el fin de tener un antes y un después de la zona a ser intervenida. </w:t>
      </w:r>
    </w:p>
    <w:p w:rsidR="002B36AD" w:rsidRPr="00A23B0B"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La zona de trabajo debe estar perfectamente señalizada incluyendo las vías alternas en caso de ser necesario.</w:t>
      </w:r>
    </w:p>
    <w:p w:rsidR="002B36AD" w:rsidRPr="00A23B0B"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2B36AD" w:rsidRPr="00A23B0B" w:rsidRDefault="002B36AD" w:rsidP="00CF1C45">
      <w:pPr>
        <w:pStyle w:val="CM12"/>
        <w:numPr>
          <w:ilvl w:val="0"/>
          <w:numId w:val="36"/>
        </w:numPr>
        <w:tabs>
          <w:tab w:val="left" w:pos="720"/>
        </w:tabs>
        <w:spacing w:before="100" w:beforeAutospacing="1" w:after="100" w:afterAutospacing="1"/>
        <w:jc w:val="both"/>
        <w:rPr>
          <w:rFonts w:ascii="Arial Narrow" w:eastAsia="Calibri" w:hAnsi="Arial Narrow"/>
          <w:kern w:val="28"/>
        </w:rPr>
      </w:pPr>
      <w:r w:rsidRPr="00A23B0B">
        <w:rPr>
          <w:rFonts w:ascii="Arial Narrow" w:eastAsia="Calibri" w:hAnsi="Arial Narrow"/>
          <w:kern w:val="28"/>
        </w:rPr>
        <w:t xml:space="preserve">Se deberá realizar un marcado rectilíneo, nítido y exacto en la longitud del Corte, para no comprometer sectores fuera del área de Trabajo, </w:t>
      </w:r>
      <w:r w:rsidRPr="00A23B0B">
        <w:rPr>
          <w:rFonts w:ascii="Arial Narrow" w:hAnsi="Arial Narrow"/>
          <w:kern w:val="28"/>
        </w:rPr>
        <w:t>cualquier tipo de daño sobre la franja de trabajo o fuera de ella, significara mayor área de reposición hasta que se corrija el daño, a costo del CONTRATISTA.</w:t>
      </w:r>
    </w:p>
    <w:p w:rsidR="002B36AD" w:rsidRPr="00A23B0B"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A23B0B">
        <w:rPr>
          <w:rFonts w:ascii="Arial Narrow" w:eastAsia="Calibri" w:hAnsi="Arial Narrow"/>
          <w:kern w:val="28"/>
        </w:rPr>
        <w:t>La superficie del corte debe quedar vertical, con una profundidad de corte mayor al espesor de la capa de rodadura (pavimento flexible).</w:t>
      </w:r>
    </w:p>
    <w:p w:rsidR="002B36AD" w:rsidRPr="00A23B0B"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A23B0B">
        <w:rPr>
          <w:rFonts w:ascii="Arial Narrow" w:eastAsia="Calibri" w:hAnsi="Arial Narrow"/>
          <w:kern w:val="28"/>
        </w:rPr>
        <w:t>Se harán cortes transversales cada metro, en toda la longitud del pavimento flexible a retirar.</w:t>
      </w:r>
    </w:p>
    <w:p w:rsidR="002B36AD" w:rsidRPr="00A23B0B"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A23B0B">
        <w:rPr>
          <w:rFonts w:ascii="Arial Narrow" w:eastAsia="Calibri" w:hAnsi="Arial Narrow"/>
          <w:kern w:val="28"/>
        </w:rPr>
        <w:t>Al momento de realizar el corte utilizando cortadora mecánica, el operador deberá necesariamente usar guantes protectores de cuero, zapatos con punta de acero, lentes de seguridad, mascarillas auto filtrantes para partículas, con el fin de prevenir accidentes personales.</w:t>
      </w:r>
    </w:p>
    <w:p w:rsidR="002B36AD" w:rsidRPr="00A23B0B"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A23B0B">
        <w:rPr>
          <w:rFonts w:ascii="Arial Narrow" w:eastAsia="Calibri" w:hAnsi="Arial Narrow"/>
          <w:kern w:val="28"/>
        </w:rPr>
        <w:t>En la ejecución de este trabajo se debe evitar que el polvo afecte a los transeúntes, vecinos y demás trabajadores.</w:t>
      </w:r>
    </w:p>
    <w:p w:rsidR="002B36AD" w:rsidRPr="00A23B0B"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A23B0B">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2B36AD" w:rsidRPr="00A23B0B"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A23B0B">
        <w:rPr>
          <w:rFonts w:ascii="Arial Narrow" w:eastAsia="Calibri" w:hAnsi="Arial Narrow"/>
          <w:kern w:val="28"/>
        </w:rPr>
        <w:t xml:space="preserve">Al realizar la demolición utilizando martillo eléctrico, previa autorización del SUPERVISOR, la </w:t>
      </w:r>
      <w:r w:rsidRPr="00A23B0B">
        <w:rPr>
          <w:rFonts w:ascii="Arial Narrow" w:eastAsia="Calibri" w:hAnsi="Arial Narrow"/>
          <w:kern w:val="28"/>
        </w:rPr>
        <w:lastRenderedPageBreak/>
        <w:t>misma debe estar en buenas condiciones para su buen uso, evitando así apertura de mayores áreas a las especificadas por el SUPERVISOR de obra de YPFB.</w:t>
      </w:r>
    </w:p>
    <w:p w:rsidR="002B36AD" w:rsidRPr="00A23B0B" w:rsidRDefault="002B36AD" w:rsidP="00CF1C45">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A23B0B">
        <w:rPr>
          <w:rFonts w:ascii="Arial Narrow" w:hAnsi="Arial Narrow"/>
          <w:kern w:val="28"/>
        </w:rPr>
        <w:t>Cualquier material adicional, que se encuentre debajo del pavimento flexible, deberá ser removido de manera de que el terreno, quede apto para realizar la excavación de la zanja, sin ningún costo adicional.</w:t>
      </w:r>
    </w:p>
    <w:p w:rsidR="002B36AD" w:rsidRPr="00A23B0B" w:rsidRDefault="002B36AD" w:rsidP="00CF1C45">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A23B0B">
        <w:rPr>
          <w:rFonts w:ascii="Arial Narrow" w:hAnsi="Arial Narrow"/>
          <w:kern w:val="28"/>
        </w:rPr>
        <w:t>Los escombros, de pavimento flexible, generados por los trabajos, deberán ser retirados del lugar de trabajo en el día y dispuestos en los botaderos autorizados por el ente municipal, considerando el cuidado del Medio Ambiente.</w:t>
      </w:r>
    </w:p>
    <w:p w:rsidR="002B36AD" w:rsidRPr="00A23B0B"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El uso del combo u otra herramienta manual en la remoción y rotura de pavimento flexible queda terminantemente PROHIBIDO. </w:t>
      </w:r>
    </w:p>
    <w:p w:rsidR="002B36AD" w:rsidRPr="00A23B0B"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1D766B" w:rsidRPr="00A23B0B" w:rsidRDefault="001D766B" w:rsidP="00F61D36">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2B36AD" w:rsidRPr="00A23B0B" w:rsidRDefault="002B36AD" w:rsidP="00CF1C45">
      <w:pPr>
        <w:pStyle w:val="Estilo1"/>
        <w:numPr>
          <w:ilvl w:val="1"/>
          <w:numId w:val="35"/>
        </w:numPr>
        <w:spacing w:after="100" w:afterAutospacing="1" w:line="312" w:lineRule="auto"/>
        <w:ind w:left="567" w:hanging="567"/>
      </w:pPr>
      <w:r w:rsidRPr="00A23B0B">
        <w:t>MEDICIÓN Y FORMA DE PAGO.</w:t>
      </w:r>
    </w:p>
    <w:p w:rsidR="001D766B" w:rsidRPr="00A23B0B" w:rsidRDefault="002B36AD" w:rsidP="00F61D36">
      <w:pPr>
        <w:spacing w:before="100" w:beforeAutospacing="1" w:after="100" w:afterAutospacing="1" w:line="240" w:lineRule="auto"/>
        <w:jc w:val="both"/>
        <w:rPr>
          <w:rFonts w:ascii="Arial Narrow" w:hAnsi="Arial Narrow"/>
          <w:kern w:val="28"/>
          <w:sz w:val="24"/>
          <w:szCs w:val="24"/>
          <w:lang w:val="es-ES"/>
        </w:rPr>
      </w:pPr>
      <w:r w:rsidRPr="00A23B0B">
        <w:rPr>
          <w:rFonts w:ascii="Arial Narrow" w:hAnsi="Arial Narrow"/>
          <w:kern w:val="28"/>
          <w:sz w:val="24"/>
          <w:szCs w:val="24"/>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La forma de pago se efectuara de acuerdo al precio unitario de la propuesta aceptada. </w:t>
      </w:r>
      <w:r w:rsidR="001D766B" w:rsidRPr="00A23B0B">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2B36AD" w:rsidRPr="00A23B0B"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6E7A47" w:rsidRPr="00A23B0B" w:rsidRDefault="006E7A47" w:rsidP="006E7A47">
      <w:pPr>
        <w:pStyle w:val="Estilo1"/>
        <w:numPr>
          <w:ilvl w:val="1"/>
          <w:numId w:val="35"/>
        </w:numPr>
        <w:spacing w:after="100" w:afterAutospacing="1" w:line="312" w:lineRule="auto"/>
        <w:ind w:left="357" w:hanging="357"/>
      </w:pPr>
      <w:bookmarkStart w:id="235" w:name="_Toc144295775"/>
      <w:bookmarkStart w:id="236" w:name="_Toc150859313"/>
      <w:bookmarkStart w:id="237" w:name="_Toc378236498"/>
      <w:bookmarkStart w:id="238" w:name="_Toc378667031"/>
      <w:bookmarkStart w:id="239" w:name="_Toc378667217"/>
      <w:bookmarkStart w:id="240" w:name="_Toc378667732"/>
      <w:bookmarkStart w:id="241" w:name="_Toc381213523"/>
      <w:bookmarkStart w:id="242" w:name="_Toc381214000"/>
      <w:bookmarkStart w:id="243" w:name="_Toc381214091"/>
      <w:bookmarkStart w:id="244" w:name="_Toc384130457"/>
      <w:bookmarkStart w:id="245" w:name="_Toc384130678"/>
      <w:bookmarkStart w:id="246" w:name="_Toc384130834"/>
      <w:bookmarkStart w:id="247" w:name="_Toc384131225"/>
      <w:bookmarkStart w:id="248" w:name="_Toc387785976"/>
      <w:bookmarkStart w:id="249" w:name="_Toc387788264"/>
      <w:bookmarkStart w:id="250" w:name="_Toc388648571"/>
      <w:bookmarkStart w:id="251" w:name="_Toc388648660"/>
      <w:bookmarkStart w:id="252" w:name="_Toc388693321"/>
      <w:bookmarkStart w:id="253" w:name="_Toc388702285"/>
      <w:bookmarkStart w:id="254" w:name="_Toc388724565"/>
      <w:bookmarkStart w:id="255" w:name="_Toc404098154"/>
      <w:r w:rsidRPr="00A23B0B">
        <w:t>DEFINICIÓN.</w:t>
      </w:r>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bookmarkStart w:id="256" w:name="_Toc314666530"/>
      <w:r w:rsidRPr="00A23B0B">
        <w:rPr>
          <w:rFonts w:ascii="Arial Narrow" w:hAnsi="Arial Narrow"/>
          <w:kern w:val="28"/>
          <w:sz w:val="24"/>
          <w:szCs w:val="24"/>
          <w:lang w:val="es-ES_tradnl"/>
        </w:rPr>
        <w:t>Este Ítem comprende el cortado, la remoción y retiro de Hormigón Tipo H-21, identificado en todas las vías que tengan carpeta de pavimento rígido de espesor de 10 cm, el cual deberá ser marcado e instruido por el SUPERVISOR de la Obra para su posterior corte, remoción y limpieza.</w:t>
      </w:r>
      <w:bookmarkEnd w:id="256"/>
    </w:p>
    <w:p w:rsidR="006E7A47" w:rsidRPr="00A23B0B" w:rsidRDefault="006E7A47" w:rsidP="006E7A47">
      <w:pPr>
        <w:pStyle w:val="Estilo1"/>
        <w:numPr>
          <w:ilvl w:val="1"/>
          <w:numId w:val="35"/>
        </w:numPr>
        <w:spacing w:before="100" w:beforeAutospacing="1" w:after="100" w:afterAutospacing="1" w:line="312" w:lineRule="auto"/>
        <w:ind w:left="357" w:hanging="357"/>
      </w:pPr>
      <w:r w:rsidRPr="00A23B0B">
        <w:lastRenderedPageBreak/>
        <w:t>MATERIALES, HERRAMIENTAS Y EQUIPO.</w:t>
      </w:r>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bookmarkStart w:id="257" w:name="_Toc314666531"/>
      <w:r w:rsidRPr="00A23B0B">
        <w:rPr>
          <w:rFonts w:ascii="Arial Narrow" w:hAnsi="Arial Narrow"/>
          <w:kern w:val="28"/>
          <w:sz w:val="24"/>
          <w:szCs w:val="24"/>
          <w:lang w:val="es-ES_tradnl"/>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w:t>
      </w:r>
      <w:bookmarkEnd w:id="257"/>
    </w:p>
    <w:p w:rsidR="006E7A47" w:rsidRPr="00A23B0B" w:rsidRDefault="006E7A47" w:rsidP="006E7A47">
      <w:pPr>
        <w:pStyle w:val="Estilo1"/>
        <w:numPr>
          <w:ilvl w:val="1"/>
          <w:numId w:val="35"/>
        </w:numPr>
        <w:spacing w:before="100" w:beforeAutospacing="1" w:after="100" w:afterAutospacing="1" w:line="312" w:lineRule="auto"/>
        <w:ind w:left="357" w:hanging="357"/>
      </w:pPr>
      <w:r w:rsidRPr="00A23B0B">
        <w:t>PROCEDIMIENTO PARA LA EJECUCIÓN.</w:t>
      </w:r>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bookmarkStart w:id="258" w:name="_Toc314666532"/>
      <w:r w:rsidRPr="00A23B0B">
        <w:rPr>
          <w:rFonts w:ascii="Arial Narrow" w:hAnsi="Arial Narrow"/>
          <w:kern w:val="28"/>
          <w:sz w:val="24"/>
          <w:szCs w:val="24"/>
          <w:lang w:val="es-ES_tradnl"/>
        </w:rPr>
        <w:t>Previo al corte y remoción del material deberá hacerse un reporte fotográfico a detalle con el fin de tener un antes y un después de la zona a ser intervenida. La zona de trabajo debe estar perfectamente señalizada incluyendo a las vías alternas de ser el caso.</w:t>
      </w:r>
      <w:bookmarkEnd w:id="258"/>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bookmarkStart w:id="259" w:name="_Toc314666533"/>
      <w:r w:rsidRPr="00A23B0B">
        <w:rPr>
          <w:rFonts w:ascii="Arial Narrow" w:hAnsi="Arial Narrow"/>
          <w:kern w:val="28"/>
          <w:sz w:val="24"/>
          <w:szCs w:val="24"/>
          <w:lang w:val="es-ES_tradnl"/>
        </w:rPr>
        <w:t>El hormigón existente, deberá cortarse de acuerdo con los límites especificados para la excavación y sólo podrán exceder dichos límites por autorización expresa del SUPERVISOR cuando existan razones técnicas para ello. El corte deberá cumplir además los siguientes requisitos:</w:t>
      </w:r>
      <w:bookmarkEnd w:id="259"/>
    </w:p>
    <w:p w:rsidR="006E7A47" w:rsidRPr="00A23B0B" w:rsidRDefault="006E7A47" w:rsidP="006E7A47">
      <w:pPr>
        <w:pStyle w:val="CM12"/>
        <w:numPr>
          <w:ilvl w:val="0"/>
          <w:numId w:val="36"/>
        </w:numPr>
        <w:tabs>
          <w:tab w:val="left" w:pos="720"/>
        </w:tabs>
        <w:spacing w:before="100" w:beforeAutospacing="1" w:after="100" w:afterAutospacing="1" w:line="259" w:lineRule="auto"/>
        <w:ind w:left="720"/>
        <w:jc w:val="both"/>
        <w:rPr>
          <w:rFonts w:ascii="Arial Narrow" w:eastAsia="Calibri" w:hAnsi="Arial Narrow"/>
          <w:kern w:val="28"/>
        </w:rPr>
      </w:pPr>
      <w:bookmarkStart w:id="260" w:name="_Toc314666534"/>
      <w:r w:rsidRPr="00A23B0B">
        <w:rPr>
          <w:rFonts w:ascii="Arial Narrow" w:eastAsia="Calibri" w:hAnsi="Arial Narrow"/>
          <w:kern w:val="28"/>
        </w:rPr>
        <w:t>La superficie del corte debe quedar vertical.</w:t>
      </w:r>
      <w:bookmarkEnd w:id="260"/>
    </w:p>
    <w:p w:rsidR="006E7A47" w:rsidRPr="00A23B0B" w:rsidRDefault="006E7A47" w:rsidP="006E7A47">
      <w:pPr>
        <w:pStyle w:val="CM12"/>
        <w:numPr>
          <w:ilvl w:val="0"/>
          <w:numId w:val="36"/>
        </w:numPr>
        <w:tabs>
          <w:tab w:val="left" w:pos="720"/>
        </w:tabs>
        <w:spacing w:before="100" w:beforeAutospacing="1" w:after="100" w:afterAutospacing="1" w:line="259" w:lineRule="auto"/>
        <w:ind w:left="720"/>
        <w:jc w:val="both"/>
        <w:rPr>
          <w:rFonts w:ascii="Arial Narrow" w:eastAsia="Calibri" w:hAnsi="Arial Narrow"/>
          <w:kern w:val="28"/>
        </w:rPr>
      </w:pPr>
      <w:bookmarkStart w:id="261" w:name="_Toc314666535"/>
      <w:r w:rsidRPr="00A23B0B">
        <w:rPr>
          <w:rFonts w:ascii="Arial Narrow" w:eastAsia="Calibri" w:hAnsi="Arial Narrow"/>
          <w:kern w:val="28"/>
        </w:rPr>
        <w:t>Se utilizará equipo de especial de corte, (cortadora de disco, martillo eléctrico etc.) aprobado previamente por el SUPERVISOR</w:t>
      </w:r>
      <w:bookmarkEnd w:id="261"/>
    </w:p>
    <w:p w:rsidR="006E7A47" w:rsidRPr="00A23B0B" w:rsidRDefault="006E7A47" w:rsidP="006E7A47">
      <w:pPr>
        <w:pStyle w:val="CM12"/>
        <w:numPr>
          <w:ilvl w:val="0"/>
          <w:numId w:val="36"/>
        </w:numPr>
        <w:tabs>
          <w:tab w:val="left" w:pos="720"/>
        </w:tabs>
        <w:spacing w:before="100" w:beforeAutospacing="1" w:after="100" w:afterAutospacing="1" w:line="259" w:lineRule="auto"/>
        <w:ind w:left="720"/>
        <w:jc w:val="both"/>
        <w:rPr>
          <w:rFonts w:ascii="Arial Narrow" w:eastAsia="Calibri" w:hAnsi="Arial Narrow"/>
          <w:kern w:val="28"/>
        </w:rPr>
      </w:pPr>
      <w:bookmarkStart w:id="262" w:name="_Toc314666536"/>
      <w:r w:rsidRPr="00A23B0B">
        <w:rPr>
          <w:rFonts w:ascii="Arial Narrow" w:eastAsia="Calibri" w:hAnsi="Arial Narrow"/>
          <w:kern w:val="28"/>
        </w:rPr>
        <w:t>Se harán cortes transversales cada metro en toda la longitud el pavimento rígido a retirar.</w:t>
      </w:r>
      <w:bookmarkEnd w:id="262"/>
    </w:p>
    <w:p w:rsidR="006E7A47" w:rsidRPr="00A23B0B" w:rsidRDefault="006E7A47" w:rsidP="006E7A47">
      <w:pPr>
        <w:pStyle w:val="CM12"/>
        <w:numPr>
          <w:ilvl w:val="0"/>
          <w:numId w:val="36"/>
        </w:numPr>
        <w:tabs>
          <w:tab w:val="left" w:pos="720"/>
        </w:tabs>
        <w:spacing w:before="100" w:beforeAutospacing="1" w:after="100" w:afterAutospacing="1" w:line="259" w:lineRule="auto"/>
        <w:ind w:left="720"/>
        <w:jc w:val="both"/>
        <w:rPr>
          <w:rFonts w:ascii="Arial Narrow" w:eastAsia="Calibri" w:hAnsi="Arial Narrow"/>
          <w:kern w:val="28"/>
        </w:rPr>
      </w:pPr>
      <w:bookmarkStart w:id="263" w:name="_Toc314666537"/>
      <w:r w:rsidRPr="00A23B0B">
        <w:rPr>
          <w:rFonts w:ascii="Arial Narrow" w:eastAsia="Calibri" w:hAnsi="Arial Narrow"/>
          <w:kern w:val="28"/>
        </w:rPr>
        <w:t>Una vez cortado el pavimento rígido e demolerá y los escombros, se acopiarán para su posterior retiro de la obra, en un sitio que no perjudique el tránsito vehicular ni la marcha normal de los trabajos y donde esté a salvo de contaminación con otros materiales.</w:t>
      </w:r>
      <w:bookmarkEnd w:id="263"/>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bookmarkStart w:id="264" w:name="_Toc314666538"/>
      <w:r w:rsidRPr="00A23B0B">
        <w:rPr>
          <w:rFonts w:ascii="Arial Narrow" w:hAnsi="Arial Narrow"/>
          <w:kern w:val="28"/>
          <w:sz w:val="24"/>
          <w:szCs w:val="24"/>
          <w:lang w:val="es-ES_tradnl"/>
        </w:rPr>
        <w:t xml:space="preserve">El uso del combo u otra herramienta manual en la remoción y rotura de carpeta de hormigón H-21 queda terminantemente PROHIBIDO. </w:t>
      </w:r>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hormigón que esté por fuera de los límites del corte especificado y sufra daño a causa de procedimientos de corte inadecuado, deberá ser reconstruido por cuenta del CONTRATISTA.</w:t>
      </w:r>
      <w:bookmarkEnd w:id="264"/>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bookmarkStart w:id="265" w:name="_Toc314666539"/>
      <w:r w:rsidRPr="00A23B0B">
        <w:rPr>
          <w:rFonts w:ascii="Arial Narrow" w:hAnsi="Arial Narrow"/>
          <w:kern w:val="28"/>
          <w:sz w:val="24"/>
          <w:szCs w:val="24"/>
          <w:lang w:val="es-ES_tradnl"/>
        </w:rPr>
        <w:t>Cualquier material que se encuentre debajo de la carpeta asfáltica deberá ser removido de manera de que el terreno quede apto para realizar la excavación de la zanja, sin ningún costo adicional</w:t>
      </w:r>
      <w:bookmarkEnd w:id="265"/>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bookmarkStart w:id="266" w:name="_Toc314666540"/>
      <w:r w:rsidRPr="00A23B0B">
        <w:rPr>
          <w:rFonts w:ascii="Arial Narrow" w:hAnsi="Arial Narrow"/>
          <w:kern w:val="28"/>
          <w:sz w:val="24"/>
          <w:szCs w:val="24"/>
          <w:lang w:val="es-ES_tradnl"/>
        </w:rPr>
        <w:t>Los escombros de hormigón generados por los trabajos</w:t>
      </w:r>
      <w:bookmarkEnd w:id="266"/>
      <w:r w:rsidRPr="00A23B0B">
        <w:rPr>
          <w:rFonts w:ascii="Arial Narrow" w:hAnsi="Arial Narrow"/>
          <w:kern w:val="28"/>
          <w:sz w:val="24"/>
          <w:szCs w:val="24"/>
          <w:lang w:val="es-ES_tradnl"/>
        </w:rPr>
        <w:t>, deberán ser retirados del lugar de trabajo  y dispuestos en los botaderos autorizados por el GAMLP.</w:t>
      </w:r>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bookmarkStart w:id="267" w:name="_Toc314666541"/>
      <w:r w:rsidRPr="00A23B0B">
        <w:rPr>
          <w:rFonts w:ascii="Arial Narrow" w:hAnsi="Arial Narrow"/>
          <w:kern w:val="28"/>
          <w:sz w:val="24"/>
          <w:szCs w:val="24"/>
          <w:lang w:val="es-ES_tradnl"/>
        </w:rPr>
        <w:lastRenderedPageBreak/>
        <w:t xml:space="preserve">Para los pavimentos articulados, se marcará la excavación para retirar los adoquines </w:t>
      </w:r>
      <w:bookmarkStart w:id="268" w:name="_Toc314666542"/>
      <w:bookmarkEnd w:id="267"/>
      <w:r w:rsidRPr="00A23B0B">
        <w:rPr>
          <w:rFonts w:ascii="Arial Narrow" w:hAnsi="Arial Narrow"/>
          <w:kern w:val="28"/>
          <w:sz w:val="24"/>
          <w:szCs w:val="24"/>
          <w:lang w:val="es-ES_tradnl"/>
        </w:rPr>
        <w:t>necesarios, acopiándolos y transportándolos de tal manera que no sufran deterioro alguno.</w:t>
      </w:r>
      <w:bookmarkEnd w:id="268"/>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bookmarkStart w:id="269" w:name="_Toc314666543"/>
      <w:r w:rsidRPr="00A23B0B">
        <w:rPr>
          <w:rFonts w:ascii="Arial Narrow" w:hAnsi="Arial Narrow"/>
          <w:kern w:val="28"/>
          <w:sz w:val="24"/>
          <w:szCs w:val="24"/>
          <w:lang w:val="es-ES_tradnl"/>
        </w:rPr>
        <w:t>El CONTRATISTA que efectúe la rotura de una vía pública tiene la obligación de colocar avisos y señales necesarios durante el día y la noche, que adviertan el peligro potencial existente, todo el tiempo en que subsista el peligro para personas, animales o bienes.</w:t>
      </w:r>
      <w:bookmarkEnd w:id="269"/>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bookmarkStart w:id="270" w:name="_Toc314666544"/>
      <w:r w:rsidRPr="00A23B0B">
        <w:rPr>
          <w:rFonts w:ascii="Arial Narrow" w:hAnsi="Arial Narrow"/>
          <w:kern w:val="28"/>
          <w:sz w:val="24"/>
          <w:szCs w:val="24"/>
          <w:lang w:val="es-ES_tradnl"/>
        </w:rPr>
        <w:t>Para realizar el cortado se debe utilizar cortadora, la misma que debe estar en buenas condiciones para su buen uso, evitando así apertura de mayores áreas al especificado por el SUPERVISOR de obra de YPFB.</w:t>
      </w:r>
      <w:bookmarkEnd w:id="270"/>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bookmarkStart w:id="271" w:name="_Toc314666545"/>
      <w:r w:rsidRPr="00A23B0B">
        <w:rPr>
          <w:rFonts w:ascii="Arial Narrow" w:hAnsi="Arial Narrow"/>
          <w:kern w:val="28"/>
          <w:sz w:val="24"/>
          <w:szCs w:val="24"/>
          <w:lang w:val="es-ES_tradnl"/>
        </w:rPr>
        <w:t>Al momento de realizar el corte de carpeta de hormigón H-21 el manipulador  de los equipos deberá necesariamente usar guantes protectores de cuero, zapatos con punta de acero, lentes de seguridad, mascarillas auto filtrantes para partículas, y con el fin de evitar que el polvo afecte a los transeúntes, vecinos y demás trabajadores, deberá humedecer la acera constantemente.</w:t>
      </w:r>
      <w:bookmarkEnd w:id="271"/>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Posteriormente deberá realizar la demolición utilizando martillo eléctrico, previa autorización del SUPERVISOR, la misma debe estar en buenas condiciones para su buen uso, evitando así apertura de mayores áreas a las especificadas por el SUPERVISOR de obra de YPFB.</w:t>
      </w:r>
    </w:p>
    <w:p w:rsidR="006E7A47" w:rsidRPr="00A23B0B" w:rsidRDefault="006E7A47" w:rsidP="006E7A47">
      <w:pPr>
        <w:pStyle w:val="Estilo1"/>
        <w:numPr>
          <w:ilvl w:val="1"/>
          <w:numId w:val="35"/>
        </w:numPr>
        <w:spacing w:before="100" w:beforeAutospacing="1" w:after="100" w:afterAutospacing="1" w:line="312" w:lineRule="auto"/>
        <w:ind w:left="357" w:hanging="357"/>
      </w:pPr>
      <w:r w:rsidRPr="00A23B0B">
        <w:t>MEDICIÓN Y FORMA DE PAGO.</w:t>
      </w:r>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bookmarkStart w:id="272" w:name="_Toc314666546"/>
      <w:r w:rsidRPr="00A23B0B">
        <w:rPr>
          <w:rFonts w:ascii="Arial Narrow" w:hAnsi="Arial Narrow"/>
          <w:kern w:val="28"/>
          <w:sz w:val="24"/>
          <w:szCs w:val="24"/>
          <w:lang w:val="es-ES_tradnl"/>
        </w:rPr>
        <w:t>El corte y rotura de carpeta de hormigón H-21 se medirán en metros cuadrados, tomando en cuenta únicamente los volúmenes netos ejecutados, de acuerdo a la longitud y ancho establecidas en los planos y autorizadas por el SUPERVISOR de Obra, cualquier exceso correrá por cuenta de la empresa ejecutora. Serán pagados a los precios unitarios de la propuesta aceptada, y serán en compensación total por todos los materiales, herramientas, equipos, mano de obra y otros gastos directos e indirectos que incidan en su costo.</w:t>
      </w:r>
      <w:bookmarkEnd w:id="272"/>
    </w:p>
    <w:p w:rsidR="006E7A47" w:rsidRPr="00A23B0B" w:rsidRDefault="006E7A47" w:rsidP="006E7A47">
      <w:pPr>
        <w:numPr>
          <w:ilvl w:val="0"/>
          <w:numId w:val="35"/>
        </w:numPr>
        <w:spacing w:after="0" w:line="240" w:lineRule="auto"/>
        <w:ind w:left="357" w:hanging="357"/>
        <w:rPr>
          <w:rFonts w:ascii="Arial Narrow" w:hAnsi="Arial Narrow"/>
          <w:b/>
          <w:sz w:val="24"/>
          <w:szCs w:val="24"/>
        </w:rPr>
      </w:pPr>
      <w:r w:rsidRPr="00A23B0B">
        <w:rPr>
          <w:rFonts w:ascii="Arial Narrow" w:hAnsi="Arial Narrow"/>
          <w:b/>
          <w:sz w:val="24"/>
          <w:szCs w:val="24"/>
        </w:rPr>
        <w:t xml:space="preserve">CORTE, ROTURA Y REMOCION DE CARPETA DE HORMIGON H-21 </w:t>
      </w:r>
    </w:p>
    <w:p w:rsidR="006E7A47" w:rsidRPr="00A23B0B" w:rsidRDefault="006E7A47" w:rsidP="006E7A47">
      <w:pPr>
        <w:spacing w:after="0" w:line="240" w:lineRule="auto"/>
        <w:ind w:left="357"/>
        <w:rPr>
          <w:rFonts w:ascii="Arial Narrow" w:hAnsi="Arial Narrow"/>
          <w:b/>
          <w:sz w:val="24"/>
          <w:szCs w:val="24"/>
        </w:rPr>
      </w:pPr>
    </w:p>
    <w:p w:rsidR="006E7A47" w:rsidRPr="00A23B0B" w:rsidRDefault="006E7A47" w:rsidP="006E7A47">
      <w:pPr>
        <w:pStyle w:val="Estilo1"/>
        <w:numPr>
          <w:ilvl w:val="1"/>
          <w:numId w:val="35"/>
        </w:numPr>
        <w:spacing w:after="100" w:afterAutospacing="1" w:line="312" w:lineRule="auto"/>
        <w:ind w:left="357" w:hanging="357"/>
      </w:pPr>
      <w:r w:rsidRPr="00A23B0B">
        <w:t>DEFINICIÓN.</w:t>
      </w:r>
    </w:p>
    <w:p w:rsidR="006E7A47" w:rsidRDefault="006E7A47" w:rsidP="006E7A47">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Este Ítem comprende el cortado, la remoción y retiro de Hormigón Tipo H-21, identificado en todas las vías que tengan carpeta de pavimento rígido de espesor de 10 cm, el cual deberá ser marcado e instruido por el SUPERVISOR de la Obra para su posterior corte, remoción y limpieza.</w:t>
      </w:r>
    </w:p>
    <w:p w:rsidR="000D61F4" w:rsidRDefault="000D61F4" w:rsidP="006E7A47">
      <w:pPr>
        <w:spacing w:before="100" w:beforeAutospacing="1" w:after="100" w:afterAutospacing="1" w:line="240" w:lineRule="auto"/>
        <w:jc w:val="both"/>
        <w:rPr>
          <w:rFonts w:ascii="Arial Narrow" w:hAnsi="Arial Narrow"/>
          <w:kern w:val="28"/>
          <w:sz w:val="24"/>
          <w:szCs w:val="24"/>
          <w:lang w:val="es-ES_tradnl"/>
        </w:rPr>
      </w:pPr>
    </w:p>
    <w:p w:rsidR="000D61F4" w:rsidRPr="00A23B0B" w:rsidRDefault="000D61F4" w:rsidP="006E7A47">
      <w:pPr>
        <w:spacing w:before="100" w:beforeAutospacing="1" w:after="100" w:afterAutospacing="1" w:line="240" w:lineRule="auto"/>
        <w:jc w:val="both"/>
        <w:rPr>
          <w:rFonts w:ascii="Arial Narrow" w:hAnsi="Arial Narrow"/>
          <w:kern w:val="28"/>
          <w:sz w:val="24"/>
          <w:szCs w:val="24"/>
          <w:lang w:val="es-ES_tradnl"/>
        </w:rPr>
      </w:pPr>
    </w:p>
    <w:p w:rsidR="006E7A47" w:rsidRPr="00A23B0B" w:rsidRDefault="006E7A47" w:rsidP="006E7A47">
      <w:pPr>
        <w:pStyle w:val="Estilo1"/>
        <w:numPr>
          <w:ilvl w:val="1"/>
          <w:numId w:val="35"/>
        </w:numPr>
        <w:spacing w:before="100" w:beforeAutospacing="1" w:after="100" w:afterAutospacing="1" w:line="312" w:lineRule="auto"/>
        <w:ind w:left="357" w:hanging="357"/>
      </w:pPr>
      <w:r w:rsidRPr="00A23B0B">
        <w:lastRenderedPageBreak/>
        <w:t>MATERIALES, HERRAMIENTAS Y EQUIPO.</w:t>
      </w:r>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w:t>
      </w:r>
    </w:p>
    <w:p w:rsidR="006E7A47" w:rsidRPr="00A23B0B" w:rsidRDefault="006E7A47" w:rsidP="006E7A47">
      <w:pPr>
        <w:pStyle w:val="Estilo1"/>
        <w:numPr>
          <w:ilvl w:val="1"/>
          <w:numId w:val="35"/>
        </w:numPr>
        <w:spacing w:before="100" w:beforeAutospacing="1" w:after="100" w:afterAutospacing="1" w:line="312" w:lineRule="auto"/>
        <w:ind w:left="357" w:hanging="357"/>
      </w:pPr>
      <w:r w:rsidRPr="00A23B0B">
        <w:t>PROCEDIMIENTO PARA LA EJECUCIÓN.</w:t>
      </w:r>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Previo al corte y remoción del material deberá hacerse un reporte fotográfico a detalle con el fin de tener un antes y un después de la zona a ser intervenida. La zona de trabajo debe estar perfectamente señalizada incluyendo a las vías alternas de ser el caso.</w:t>
      </w:r>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hormigón existente, deberá cortarse de acuerdo con los límites especificados para la excavación y sólo podrán exceder dichos límites por autorización expresa del SUPERVISOR cuando existan razones técnicas para ello. El corte deberá cumplir además los siguientes requisitos:</w:t>
      </w:r>
    </w:p>
    <w:p w:rsidR="006E7A47" w:rsidRPr="00A23B0B" w:rsidRDefault="006E7A47" w:rsidP="006E7A47">
      <w:pPr>
        <w:pStyle w:val="CM12"/>
        <w:numPr>
          <w:ilvl w:val="0"/>
          <w:numId w:val="36"/>
        </w:numPr>
        <w:tabs>
          <w:tab w:val="left" w:pos="720"/>
        </w:tabs>
        <w:spacing w:before="100" w:beforeAutospacing="1" w:after="100" w:afterAutospacing="1" w:line="259" w:lineRule="auto"/>
        <w:ind w:left="720"/>
        <w:jc w:val="both"/>
        <w:rPr>
          <w:rFonts w:ascii="Arial Narrow" w:eastAsia="Calibri" w:hAnsi="Arial Narrow"/>
          <w:kern w:val="28"/>
        </w:rPr>
      </w:pPr>
      <w:r w:rsidRPr="00A23B0B">
        <w:rPr>
          <w:rFonts w:ascii="Arial Narrow" w:eastAsia="Calibri" w:hAnsi="Arial Narrow"/>
          <w:kern w:val="28"/>
        </w:rPr>
        <w:t>La superficie del corte debe quedar vertical.</w:t>
      </w:r>
    </w:p>
    <w:p w:rsidR="006E7A47" w:rsidRPr="00A23B0B" w:rsidRDefault="006E7A47" w:rsidP="006E7A47">
      <w:pPr>
        <w:pStyle w:val="CM12"/>
        <w:numPr>
          <w:ilvl w:val="0"/>
          <w:numId w:val="36"/>
        </w:numPr>
        <w:tabs>
          <w:tab w:val="left" w:pos="720"/>
        </w:tabs>
        <w:spacing w:before="100" w:beforeAutospacing="1" w:after="100" w:afterAutospacing="1" w:line="259" w:lineRule="auto"/>
        <w:ind w:left="720"/>
        <w:jc w:val="both"/>
        <w:rPr>
          <w:rFonts w:ascii="Arial Narrow" w:eastAsia="Calibri" w:hAnsi="Arial Narrow"/>
          <w:kern w:val="28"/>
        </w:rPr>
      </w:pPr>
      <w:r w:rsidRPr="00A23B0B">
        <w:rPr>
          <w:rFonts w:ascii="Arial Narrow" w:eastAsia="Calibri" w:hAnsi="Arial Narrow"/>
          <w:kern w:val="28"/>
        </w:rPr>
        <w:t>Se utilizará equipo de especial de corte, (cortadora de disco, martillo eléctrico etc.) aprobado previamente por el SUPERVISOR</w:t>
      </w:r>
    </w:p>
    <w:p w:rsidR="006E7A47" w:rsidRPr="00A23B0B" w:rsidRDefault="006E7A47" w:rsidP="006E7A47">
      <w:pPr>
        <w:pStyle w:val="CM12"/>
        <w:numPr>
          <w:ilvl w:val="0"/>
          <w:numId w:val="36"/>
        </w:numPr>
        <w:tabs>
          <w:tab w:val="left" w:pos="720"/>
        </w:tabs>
        <w:spacing w:before="100" w:beforeAutospacing="1" w:after="100" w:afterAutospacing="1" w:line="259" w:lineRule="auto"/>
        <w:ind w:left="720"/>
        <w:jc w:val="both"/>
        <w:rPr>
          <w:rFonts w:ascii="Arial Narrow" w:eastAsia="Calibri" w:hAnsi="Arial Narrow"/>
          <w:kern w:val="28"/>
        </w:rPr>
      </w:pPr>
      <w:r w:rsidRPr="00A23B0B">
        <w:rPr>
          <w:rFonts w:ascii="Arial Narrow" w:eastAsia="Calibri" w:hAnsi="Arial Narrow"/>
          <w:kern w:val="28"/>
        </w:rPr>
        <w:t>Se harán cortes transversales cada metro en toda la longitud el pavimento rígido a retirar.</w:t>
      </w:r>
    </w:p>
    <w:p w:rsidR="006E7A47" w:rsidRPr="00A23B0B" w:rsidRDefault="006E7A47" w:rsidP="006E7A47">
      <w:pPr>
        <w:pStyle w:val="CM12"/>
        <w:numPr>
          <w:ilvl w:val="0"/>
          <w:numId w:val="36"/>
        </w:numPr>
        <w:tabs>
          <w:tab w:val="left" w:pos="720"/>
        </w:tabs>
        <w:spacing w:before="100" w:beforeAutospacing="1" w:after="100" w:afterAutospacing="1" w:line="259" w:lineRule="auto"/>
        <w:ind w:left="720"/>
        <w:jc w:val="both"/>
        <w:rPr>
          <w:rFonts w:ascii="Arial Narrow" w:eastAsia="Calibri" w:hAnsi="Arial Narrow"/>
          <w:kern w:val="28"/>
        </w:rPr>
      </w:pPr>
      <w:r w:rsidRPr="00A23B0B">
        <w:rPr>
          <w:rFonts w:ascii="Arial Narrow" w:eastAsia="Calibri" w:hAnsi="Arial Narrow"/>
          <w:kern w:val="28"/>
        </w:rPr>
        <w:t>Una vez cortado el pavimento rígido e demolerá y los escombros, se acopiarán para su posterior retiro de la obra, en un sitio que no perjudique el tránsito vehicular ni la marcha normal de los trabajos y donde esté a salvo de contaminación con otros materiales.</w:t>
      </w:r>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El uso del combo u otra herramienta manual en la remoción y rotura de carpeta de hormigón H-21 queda terminantemente PROHIBIDO. </w:t>
      </w:r>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hormigón que esté por fuera de los límites del corte especificado y sufra daño a causa de procedimientos de corte inadecuado, deberá ser reconstruido por cuenta del CONTRATISTA.</w:t>
      </w:r>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Cualquier material que se encuentre debajo de la carpeta asfáltica deberá ser removido de manera de que el terreno quede apto para realizar la excavación de la zanja, sin ningún costo adicional</w:t>
      </w:r>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Los escombros de hormigón generados por los trabajos, deberán ser retirados del lugar de trabajo  y dispuestos en los botaderos autorizados por el GAMLP.</w:t>
      </w:r>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lastRenderedPageBreak/>
        <w:t>Para los pavimentos articulados, se marcará la excavación para retirar los adoquines necesarios, acopiándolos y transportándolos de tal manera que no sufran deterioro alguno.</w:t>
      </w:r>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CONTRATISTA que efectúe la rotura de una vía pública tiene la obligación de colocar avisos y señales necesarios durante el día y la noche, que adviertan el peligro potencial existente, todo el tiempo en que subsista el peligro para personas, animales o bienes.</w:t>
      </w:r>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Para realizar el cortado se debe utilizar cortadora, la misma que debe estar en buenas condiciones para su buen uso, evitando así apertura de mayores áreas al especificado por el SUPERVISOR de obra de YPFB.</w:t>
      </w:r>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Al momento de realizar el corte de carpeta de hormigón H-21 el manipulador  de los equipos deberá necesariamente usar guantes protectores de cuero, zapatos con punta de acero, lentes de seguridad, mascarillas auto filtrantes para partículas, y con el fin de evitar que el polvo afecte a los transeúntes, vecinos y demás trabajadores, deberá humedecer la acera constantemente.</w:t>
      </w:r>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Posteriormente deberá realizar la demolición utilizando martillo eléctrico, previa autorización del SUPERVISOR, la misma debe estar en buenas condiciones para su buen uso, evitando así apertura de mayores áreas a las especificadas por el SUPERVISOR de obra de YPFB.</w:t>
      </w:r>
    </w:p>
    <w:p w:rsidR="006E7A47" w:rsidRPr="00A23B0B" w:rsidRDefault="006E7A47" w:rsidP="006E7A47">
      <w:pPr>
        <w:pStyle w:val="Estilo1"/>
        <w:numPr>
          <w:ilvl w:val="1"/>
          <w:numId w:val="35"/>
        </w:numPr>
        <w:spacing w:before="100" w:beforeAutospacing="1" w:after="100" w:afterAutospacing="1" w:line="312" w:lineRule="auto"/>
        <w:ind w:left="357" w:hanging="357"/>
      </w:pPr>
      <w:r w:rsidRPr="00A23B0B">
        <w:t>MEDICIÓN Y FORMA DE PAGO.</w:t>
      </w:r>
    </w:p>
    <w:p w:rsidR="006E7A47" w:rsidRPr="00A23B0B" w:rsidRDefault="006E7A47" w:rsidP="006E7A47">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corte y rotura de carpeta de hormigón H-21 se medirán en metros cuadrados, tomando en cuenta únicamente los volúmenes netos ejecutados, de acuerdo a la longitud y ancho establecidas en los planos y autorizadas por el SUPERVISOR de Obra, cualquier exceso correrá por cuenta de la empresa ejecutora. Serán pagados a los precios unitarios de la propuesta aceptada, y serán en compensación total por todos los materiales, herramientas, equipos, mano de obra y otros gastos directos e indirectos que incidan en su costo.</w:t>
      </w:r>
    </w:p>
    <w:p w:rsidR="00AB5EC2" w:rsidRPr="00A23B0B" w:rsidRDefault="00AB5EC2" w:rsidP="00CF1C45">
      <w:pPr>
        <w:numPr>
          <w:ilvl w:val="0"/>
          <w:numId w:val="35"/>
        </w:numPr>
        <w:spacing w:after="0" w:line="240" w:lineRule="auto"/>
        <w:ind w:left="357" w:hanging="357"/>
        <w:jc w:val="both"/>
        <w:rPr>
          <w:rFonts w:ascii="Arial Narrow" w:hAnsi="Arial Narrow"/>
          <w:b/>
          <w:sz w:val="24"/>
          <w:szCs w:val="24"/>
        </w:rPr>
      </w:pPr>
      <w:r w:rsidRPr="00A23B0B">
        <w:rPr>
          <w:rFonts w:ascii="Arial Narrow" w:hAnsi="Arial Narrow"/>
          <w:b/>
          <w:sz w:val="24"/>
          <w:szCs w:val="24"/>
        </w:rPr>
        <w:t xml:space="preserve">CORTE, ROTURA Y REMOCION DE ESTRUCTURAS DE </w:t>
      </w:r>
      <w:bookmarkEnd w:id="235"/>
      <w:bookmarkEnd w:id="236"/>
      <w:r w:rsidRPr="00A23B0B">
        <w:rPr>
          <w:rFonts w:ascii="Arial Narrow" w:hAnsi="Arial Narrow"/>
          <w:b/>
          <w:sz w:val="24"/>
          <w:szCs w:val="24"/>
        </w:rPr>
        <w:t>HORMIGON CICLOPEO</w:t>
      </w:r>
    </w:p>
    <w:p w:rsidR="00AB5EC2" w:rsidRPr="00A23B0B" w:rsidRDefault="00AB5EC2" w:rsidP="00AB5EC2">
      <w:pPr>
        <w:spacing w:after="0" w:line="240" w:lineRule="auto"/>
        <w:ind w:left="357"/>
        <w:jc w:val="both"/>
        <w:rPr>
          <w:rFonts w:ascii="Arial Narrow" w:hAnsi="Arial Narrow"/>
          <w:b/>
          <w:sz w:val="24"/>
          <w:szCs w:val="24"/>
        </w:rPr>
      </w:pPr>
    </w:p>
    <w:p w:rsidR="00AB5EC2" w:rsidRPr="00A23B0B" w:rsidRDefault="00AB5EC2" w:rsidP="00CF1C45">
      <w:pPr>
        <w:pStyle w:val="Estilo1"/>
        <w:numPr>
          <w:ilvl w:val="1"/>
          <w:numId w:val="35"/>
        </w:numPr>
        <w:spacing w:after="100" w:afterAutospacing="1" w:line="312" w:lineRule="auto"/>
        <w:ind w:left="357" w:hanging="357"/>
      </w:pPr>
      <w:r w:rsidRPr="00A23B0B">
        <w:t>DEFINICIÓN.</w:t>
      </w:r>
    </w:p>
    <w:p w:rsidR="00AB5EC2" w:rsidRPr="00A23B0B"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Comprende los trabajos necesarios para el corte, rotura y remoción  de las estructuras de hormigón ciclópeo, como: cimientos, sobre</w:t>
      </w:r>
      <w:r w:rsidR="008B3F29" w:rsidRPr="00A23B0B">
        <w:rPr>
          <w:rFonts w:ascii="Arial Narrow" w:eastAsia="Arial Unicode MS" w:hAnsi="Arial Narrow"/>
          <w:sz w:val="24"/>
          <w:szCs w:val="24"/>
          <w:lang w:val="es-ES_tradnl"/>
        </w:rPr>
        <w:t xml:space="preserve"> </w:t>
      </w:r>
      <w:r w:rsidRPr="00A23B0B">
        <w:rPr>
          <w:rFonts w:ascii="Arial Narrow" w:eastAsia="Arial Unicode MS" w:hAnsi="Arial Narrow"/>
          <w:sz w:val="24"/>
          <w:szCs w:val="24"/>
          <w:lang w:val="es-ES_tradnl"/>
        </w:rPr>
        <w:t>cimientos, muros de elevaciones laterales, longitudinales, bóvedas, canales, graderías y otras,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AB5EC2" w:rsidRPr="00A23B0B" w:rsidRDefault="00AB5EC2" w:rsidP="00CF1C45">
      <w:pPr>
        <w:pStyle w:val="Estilo1"/>
        <w:numPr>
          <w:ilvl w:val="1"/>
          <w:numId w:val="35"/>
        </w:numPr>
        <w:spacing w:before="100" w:beforeAutospacing="1" w:after="100" w:afterAutospacing="1" w:line="312" w:lineRule="auto"/>
      </w:pPr>
      <w:r w:rsidRPr="00A23B0B">
        <w:lastRenderedPageBreak/>
        <w:t>MATERIALES, HERRAMIENTAS Y EQUIPO.</w:t>
      </w:r>
    </w:p>
    <w:p w:rsidR="00AB5EC2" w:rsidRPr="00A23B0B"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hAnsi="Arial Narrow"/>
          <w:kern w:val="28"/>
          <w:sz w:val="24"/>
          <w:szCs w:val="24"/>
        </w:rPr>
        <w:t xml:space="preserve">El CONTRATISTA realizará los trabajos de demolición, empleando las herramientas y equipo </w:t>
      </w:r>
      <w:r w:rsidRPr="00A23B0B">
        <w:rPr>
          <w:rFonts w:ascii="Arial Narrow" w:eastAsia="Arial Unicode MS" w:hAnsi="Arial Narrow"/>
          <w:sz w:val="24"/>
          <w:szCs w:val="24"/>
          <w:lang w:val="es-ES_tradnl"/>
        </w:rPr>
        <w:t xml:space="preserve">necesarios para la ejecución del ítem </w:t>
      </w:r>
      <w:r w:rsidRPr="00A23B0B">
        <w:rPr>
          <w:rFonts w:ascii="Arial Narrow" w:hAnsi="Arial Narrow"/>
          <w:kern w:val="28"/>
          <w:sz w:val="24"/>
          <w:szCs w:val="24"/>
          <w:lang w:val="es-ES_tradnl"/>
        </w:rPr>
        <w:t>(cortadora mecánica, martillo Neumático/Eléctrico, etc.)</w:t>
      </w:r>
      <w:r w:rsidRPr="00A23B0B">
        <w:rPr>
          <w:rFonts w:ascii="Arial Narrow" w:eastAsia="Arial Unicode MS" w:hAnsi="Arial Narrow"/>
          <w:sz w:val="24"/>
          <w:szCs w:val="24"/>
          <w:lang w:val="es-ES_tradnl"/>
        </w:rPr>
        <w:t>, los mismos serán proporcionados por el CONTRATISTA.</w:t>
      </w:r>
      <w:r w:rsidRPr="00A23B0B">
        <w:rPr>
          <w:rFonts w:ascii="Arial Narrow" w:eastAsia="Times New Roman" w:hAnsi="Arial Narrow"/>
          <w:kern w:val="28"/>
          <w:sz w:val="24"/>
          <w:szCs w:val="24"/>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AB5EC2" w:rsidRPr="00A23B0B" w:rsidRDefault="00AB5EC2" w:rsidP="00CF1C45">
      <w:pPr>
        <w:pStyle w:val="Estilo1"/>
        <w:numPr>
          <w:ilvl w:val="1"/>
          <w:numId w:val="35"/>
        </w:numPr>
        <w:spacing w:before="100" w:beforeAutospacing="1" w:after="100" w:afterAutospacing="1" w:line="312" w:lineRule="auto"/>
      </w:pPr>
      <w:r w:rsidRPr="00A23B0B">
        <w:t>PROCEDIMIENTO PARA LA EJECUCIÓN.</w:t>
      </w:r>
    </w:p>
    <w:p w:rsidR="00AB5EC2" w:rsidRPr="00A23B0B"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Previa al corte y rotura del material deberá hacerse un reporte fotográfico a detalle con el fin de tener un antes y un después del sector a ser intervenido. El sector de trabajo debe estar perfectamente señalizado incluyendo a las vías alternas de ser el caso, a fin de evitar que peatones y otros obreros se acerquen mientras se hace uso de la amoladora o cortadora.</w:t>
      </w:r>
    </w:p>
    <w:p w:rsidR="00AB5EC2" w:rsidRPr="00A23B0B"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 xml:space="preserve">Para realizar el cortado, se debe utilizar cortadora mecánica o amoladora con previa autorización del SUPERVISOR, la misma debe estar en buenas condiciones para un buen uso, evitando así apertura de mayores áreas a las especificadas por el SUPERVISOR de obra de YPFB. El corte y rotura serán realizados de acuerdo a las dimensiones establecidas en las especificaciones técnicas y en coordinación con el SUPERVISOR </w:t>
      </w:r>
      <w:r w:rsidR="008B3F29" w:rsidRPr="00A23B0B">
        <w:rPr>
          <w:rFonts w:ascii="Arial Narrow" w:eastAsia="Arial Unicode MS" w:hAnsi="Arial Narrow"/>
          <w:sz w:val="24"/>
          <w:szCs w:val="24"/>
          <w:lang w:val="es-ES_tradnl"/>
        </w:rPr>
        <w:t>DE OBRA</w:t>
      </w:r>
      <w:r w:rsidRPr="00A23B0B">
        <w:rPr>
          <w:rFonts w:ascii="Arial Narrow" w:eastAsia="Arial Unicode MS" w:hAnsi="Arial Narrow"/>
          <w:sz w:val="24"/>
          <w:szCs w:val="24"/>
          <w:lang w:val="es-ES_tradnl"/>
        </w:rPr>
        <w:t>, sin reconocimiento  de pago por trabajos no autorizados.</w:t>
      </w:r>
    </w:p>
    <w:p w:rsidR="00AB5EC2" w:rsidRPr="00A23B0B"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Al momento de utilizar la cortadora mecánica, el operador de los equipos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el área constantemente.</w:t>
      </w:r>
    </w:p>
    <w:p w:rsidR="00AB5EC2" w:rsidRPr="00A23B0B"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 xml:space="preserve">Posteriormente deberá realizar la demolición utilizando martillo </w:t>
      </w:r>
      <w:r w:rsidRPr="00A23B0B">
        <w:rPr>
          <w:rFonts w:ascii="Arial Narrow" w:hAnsi="Arial Narrow"/>
          <w:kern w:val="28"/>
          <w:sz w:val="24"/>
          <w:szCs w:val="24"/>
          <w:lang w:val="es-ES_tradnl"/>
        </w:rPr>
        <w:t>Neumático/Eléctrico</w:t>
      </w:r>
      <w:r w:rsidRPr="00A23B0B">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AB5EC2" w:rsidRPr="00A23B0B" w:rsidRDefault="00AB5EC2" w:rsidP="00980E6D">
      <w:pPr>
        <w:spacing w:before="100" w:beforeAutospacing="1" w:after="100" w:afterAutospacing="1" w:line="240" w:lineRule="auto"/>
        <w:jc w:val="both"/>
        <w:rPr>
          <w:rFonts w:ascii="Arial Narrow" w:hAnsi="Arial Narrow"/>
          <w:kern w:val="28"/>
          <w:sz w:val="24"/>
          <w:szCs w:val="24"/>
        </w:rPr>
      </w:pPr>
      <w:r w:rsidRPr="00A23B0B">
        <w:rPr>
          <w:rFonts w:ascii="Arial Narrow" w:hAnsi="Arial Narrow"/>
          <w:kern w:val="28"/>
          <w:sz w:val="24"/>
          <w:szCs w:val="24"/>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B5EC2" w:rsidRPr="00A23B0B"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 xml:space="preserve">El ejecutor deberá remover la cobertura existente en el terreno para la zanja, realizando el retiro de los mismos inmediatamente concluidos los trabajos de corte. </w:t>
      </w:r>
    </w:p>
    <w:p w:rsidR="00AB5EC2" w:rsidRPr="00A23B0B"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lastRenderedPageBreak/>
        <w:t>Los escombros deberán ser retirados del lugar de trabajo  y dispuestos en los botaderos autorizados por el GAMLP.</w:t>
      </w:r>
    </w:p>
    <w:p w:rsidR="008B3F29" w:rsidRPr="00A23B0B" w:rsidRDefault="008B3F29"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
        </w:rPr>
      </w:pPr>
      <w:r w:rsidRPr="00A23B0B">
        <w:rPr>
          <w:rFonts w:ascii="Arial Narrow" w:eastAsia="Arial Unicode MS" w:hAnsi="Arial Narrow"/>
          <w:sz w:val="24"/>
          <w:szCs w:val="24"/>
          <w:lang w:val="es-ES"/>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B5EC2" w:rsidRPr="00A23B0B" w:rsidRDefault="00AB5EC2" w:rsidP="00CF1C45">
      <w:pPr>
        <w:pStyle w:val="Estilo1"/>
        <w:numPr>
          <w:ilvl w:val="1"/>
          <w:numId w:val="35"/>
        </w:numPr>
        <w:spacing w:before="100" w:beforeAutospacing="1" w:after="100" w:afterAutospacing="1" w:line="312" w:lineRule="auto"/>
      </w:pPr>
      <w:r w:rsidRPr="00A23B0B">
        <w:t>MEDICIÓN Y FORMA DE PAGO.</w:t>
      </w:r>
    </w:p>
    <w:p w:rsidR="00AB5EC2" w:rsidRPr="00A23B0B"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 xml:space="preserve">El corte rotura y/o demolición de </w:t>
      </w:r>
      <w:r w:rsidR="006621F3" w:rsidRPr="00A23B0B">
        <w:rPr>
          <w:rFonts w:ascii="Arial Narrow" w:eastAsia="Arial Unicode MS" w:hAnsi="Arial Narrow"/>
          <w:sz w:val="24"/>
          <w:szCs w:val="24"/>
          <w:lang w:val="es-ES_tradnl"/>
        </w:rPr>
        <w:t>estructuras</w:t>
      </w:r>
      <w:r w:rsidRPr="00A23B0B">
        <w:rPr>
          <w:rFonts w:ascii="Arial Narrow" w:eastAsia="Arial Unicode MS" w:hAnsi="Arial Narrow"/>
          <w:sz w:val="24"/>
          <w:szCs w:val="24"/>
          <w:lang w:val="es-ES_tradnl"/>
        </w:rPr>
        <w:t xml:space="preserve">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p>
    <w:p w:rsidR="00AB5EC2" w:rsidRPr="00A23B0B"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Este ítem deberá ser ejecutado de acuerdo a las especificaciones técnicas, medido según lo señalado y aprobado por el SUPERVISOR de Obra de YPFB, será pagado de acuerdo al precio unitario de la propuesta aceptada.</w:t>
      </w:r>
    </w:p>
    <w:p w:rsidR="00AB5EC2" w:rsidRPr="00A23B0B"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Dicho precio será compensación total por los materiales, mano de obra, herramientas, equipo y otros gastos que sean necesarios para la adecuada y correcta ejecución de los trabajos.</w:t>
      </w:r>
    </w:p>
    <w:p w:rsidR="00AB5EC2" w:rsidRPr="00A23B0B" w:rsidRDefault="00AB5EC2" w:rsidP="00CF1C45">
      <w:pPr>
        <w:numPr>
          <w:ilvl w:val="0"/>
          <w:numId w:val="35"/>
        </w:numPr>
        <w:spacing w:line="240" w:lineRule="auto"/>
        <w:ind w:left="567" w:hanging="567"/>
        <w:jc w:val="both"/>
        <w:rPr>
          <w:rFonts w:ascii="Arial Narrow" w:hAnsi="Arial Narrow"/>
          <w:b/>
          <w:sz w:val="24"/>
          <w:szCs w:val="24"/>
        </w:rPr>
      </w:pPr>
      <w:bookmarkStart w:id="273" w:name="_Toc388648576"/>
      <w:bookmarkStart w:id="274" w:name="_Toc388648665"/>
      <w:bookmarkStart w:id="275" w:name="_Toc388693326"/>
      <w:bookmarkStart w:id="276" w:name="_Toc388702289"/>
      <w:bookmarkStart w:id="277" w:name="_Toc388724569"/>
      <w:bookmarkStart w:id="278" w:name="_Toc404098158"/>
      <w:bookmarkEnd w:id="207"/>
      <w:bookmarkEnd w:id="208"/>
      <w:bookmarkEnd w:id="209"/>
      <w:bookmarkEnd w:id="210"/>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A23B0B">
        <w:rPr>
          <w:rFonts w:ascii="Arial Narrow" w:hAnsi="Arial Narrow"/>
          <w:b/>
          <w:sz w:val="24"/>
          <w:szCs w:val="24"/>
        </w:rPr>
        <w:t xml:space="preserve">EXCAVACIÓN DE ZANJA </w:t>
      </w:r>
      <w:bookmarkEnd w:id="211"/>
      <w:bookmarkEnd w:id="212"/>
      <w:bookmarkEnd w:id="213"/>
      <w:bookmarkEnd w:id="214"/>
      <w:bookmarkEnd w:id="215"/>
      <w:bookmarkEnd w:id="216"/>
      <w:bookmarkEnd w:id="217"/>
      <w:bookmarkEnd w:id="218"/>
      <w:bookmarkEnd w:id="219"/>
      <w:bookmarkEnd w:id="273"/>
      <w:bookmarkEnd w:id="274"/>
      <w:bookmarkEnd w:id="275"/>
      <w:bookmarkEnd w:id="276"/>
      <w:bookmarkEnd w:id="277"/>
      <w:bookmarkEnd w:id="278"/>
      <w:r w:rsidR="009444BD" w:rsidRPr="00A23B0B">
        <w:rPr>
          <w:rFonts w:ascii="Arial Narrow" w:hAnsi="Arial Narrow"/>
          <w:b/>
          <w:sz w:val="24"/>
          <w:szCs w:val="24"/>
        </w:rPr>
        <w:t>TERRENO SEMIDURO</w:t>
      </w:r>
    </w:p>
    <w:p w:rsidR="00AB5EC2" w:rsidRPr="00A23B0B" w:rsidRDefault="00AB5EC2" w:rsidP="00CF1C45">
      <w:pPr>
        <w:pStyle w:val="Estilo1"/>
        <w:numPr>
          <w:ilvl w:val="1"/>
          <w:numId w:val="35"/>
        </w:numPr>
        <w:spacing w:before="100" w:beforeAutospacing="1" w:after="200"/>
      </w:pPr>
      <w:r w:rsidRPr="00A23B0B">
        <w:t>DEFINICIÓN.</w:t>
      </w:r>
      <w:bookmarkStart w:id="279" w:name="_Toc314666598"/>
    </w:p>
    <w:p w:rsidR="00AB5EC2" w:rsidRPr="00A23B0B"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eastAsia="Arial Unicode MS" w:hAnsi="Arial Narrow"/>
          <w:sz w:val="24"/>
          <w:szCs w:val="24"/>
          <w:lang w:val="es-ES_tradnl"/>
        </w:rPr>
        <w:t xml:space="preserve">Este ítem comprende los trabajos necesarios </w:t>
      </w:r>
      <w:r w:rsidR="00BB3DE0" w:rsidRPr="00A23B0B">
        <w:rPr>
          <w:rFonts w:ascii="Arial Narrow" w:eastAsia="Arial Unicode MS" w:hAnsi="Arial Narrow"/>
          <w:sz w:val="24"/>
          <w:szCs w:val="24"/>
          <w:lang w:val="es-ES_tradnl"/>
        </w:rPr>
        <w:t>para</w:t>
      </w:r>
      <w:r w:rsidR="00BB3DE0" w:rsidRPr="00A23B0B" w:rsidDel="00761165">
        <w:rPr>
          <w:rFonts w:ascii="Arial Narrow" w:eastAsia="Arial Unicode MS" w:hAnsi="Arial Narrow"/>
          <w:sz w:val="24"/>
          <w:szCs w:val="24"/>
          <w:lang w:val="es-ES_tradnl"/>
        </w:rPr>
        <w:t xml:space="preserve"> </w:t>
      </w:r>
      <w:r w:rsidR="00BB3DE0" w:rsidRPr="00A23B0B">
        <w:rPr>
          <w:rFonts w:ascii="Arial Narrow" w:eastAsia="Arial Unicode MS" w:hAnsi="Arial Narrow"/>
          <w:sz w:val="24"/>
          <w:szCs w:val="24"/>
          <w:lang w:val="es-ES_tradnl"/>
        </w:rPr>
        <w:t xml:space="preserve"> la excavación en zanja en terreno </w:t>
      </w:r>
      <w:proofErr w:type="spellStart"/>
      <w:r w:rsidR="00BB3DE0" w:rsidRPr="00A23B0B">
        <w:rPr>
          <w:rFonts w:ascii="Arial Narrow" w:eastAsia="Arial Unicode MS" w:hAnsi="Arial Narrow"/>
          <w:sz w:val="24"/>
          <w:szCs w:val="24"/>
          <w:lang w:val="es-ES_tradnl"/>
        </w:rPr>
        <w:t>semi</w:t>
      </w:r>
      <w:proofErr w:type="spellEnd"/>
      <w:r w:rsidR="00BB3DE0" w:rsidRPr="00A23B0B">
        <w:rPr>
          <w:rFonts w:ascii="Arial Narrow" w:eastAsia="Arial Unicode MS" w:hAnsi="Arial Narrow"/>
          <w:sz w:val="24"/>
          <w:szCs w:val="24"/>
          <w:lang w:val="es-ES_tradnl"/>
        </w:rPr>
        <w:t>-duro</w:t>
      </w:r>
      <w:r w:rsidRPr="00A23B0B">
        <w:rPr>
          <w:rFonts w:ascii="Arial Narrow" w:hAnsi="Arial Narrow"/>
          <w:kern w:val="28"/>
          <w:sz w:val="24"/>
          <w:szCs w:val="24"/>
          <w:lang w:val="es-ES_tradnl"/>
        </w:rPr>
        <w:t xml:space="preserve"> con la finalidad de realizar el tendido de tuberías de </w:t>
      </w:r>
      <w:r w:rsidR="00BB3DE0" w:rsidRPr="00A23B0B">
        <w:rPr>
          <w:rFonts w:ascii="Arial Narrow" w:hAnsi="Arial Narrow"/>
          <w:kern w:val="28"/>
          <w:sz w:val="24"/>
          <w:szCs w:val="24"/>
          <w:lang w:val="es-ES_tradnl"/>
        </w:rPr>
        <w:t>P.E.</w:t>
      </w:r>
      <w:r w:rsidRPr="00A23B0B">
        <w:rPr>
          <w:rFonts w:ascii="Arial Narrow" w:hAnsi="Arial Narrow"/>
          <w:kern w:val="28"/>
          <w:sz w:val="24"/>
          <w:szCs w:val="24"/>
          <w:lang w:val="es-ES_tradnl"/>
        </w:rPr>
        <w:t xml:space="preserve">  en sus distintos diámetros, actividad  a ser realizada, en la clase de terreno </w:t>
      </w:r>
      <w:r w:rsidR="009444BD" w:rsidRPr="00A23B0B">
        <w:rPr>
          <w:rFonts w:ascii="Arial Narrow" w:hAnsi="Arial Narrow"/>
          <w:kern w:val="28"/>
          <w:sz w:val="24"/>
          <w:szCs w:val="24"/>
          <w:lang w:val="es-ES_tradnl"/>
        </w:rPr>
        <w:t>semiduro</w:t>
      </w:r>
      <w:r w:rsidRPr="00A23B0B">
        <w:rPr>
          <w:rFonts w:ascii="Arial Narrow" w:hAnsi="Arial Narrow"/>
          <w:kern w:val="28"/>
          <w:sz w:val="24"/>
          <w:szCs w:val="24"/>
          <w:lang w:val="es-ES_tradnl"/>
        </w:rPr>
        <w:t xml:space="preserve"> una vez retirada la cobertura existente (acera, empedrado, adoquín, asfalto, etc.), de acuerdo a especificaciones, planos, gráficos </w:t>
      </w:r>
      <w:r w:rsidRPr="00A23B0B">
        <w:rPr>
          <w:rFonts w:ascii="Arial Narrow" w:eastAsia="Arial Unicode MS" w:hAnsi="Arial Narrow"/>
          <w:sz w:val="24"/>
          <w:szCs w:val="24"/>
          <w:lang w:val="es-ES_tradnl"/>
        </w:rPr>
        <w:t>y/o instrucciones emitidas por el SUPERVISOR</w:t>
      </w:r>
      <w:r w:rsidRPr="00A23B0B">
        <w:rPr>
          <w:rFonts w:ascii="Arial Narrow" w:hAnsi="Arial Narrow"/>
          <w:kern w:val="28"/>
          <w:sz w:val="24"/>
          <w:szCs w:val="24"/>
          <w:lang w:val="es-ES_tradnl"/>
        </w:rPr>
        <w:t xml:space="preserve">, utilizando medios mecánicos o manuales. En este ítem se incluye cualquier desbroce superficial </w:t>
      </w:r>
      <w:bookmarkEnd w:id="279"/>
    </w:p>
    <w:p w:rsidR="00AB5EC2" w:rsidRPr="00A23B0B" w:rsidRDefault="00AB5EC2" w:rsidP="00CF1C45">
      <w:pPr>
        <w:pStyle w:val="Estilo1"/>
        <w:numPr>
          <w:ilvl w:val="1"/>
          <w:numId w:val="35"/>
        </w:numPr>
        <w:spacing w:before="100" w:beforeAutospacing="1" w:after="100" w:afterAutospacing="1" w:line="312" w:lineRule="auto"/>
      </w:pPr>
      <w:r w:rsidRPr="00A23B0B">
        <w:t>MATERIALES, HERRAMIENTAS Y EQUIPO.</w:t>
      </w:r>
    </w:p>
    <w:p w:rsidR="00AB5EC2"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El CONTRATISTA proporcionará todos los materiales, herramientas y equipos necesarios (martillo neumático o eléctrico, palas, picotas, barretas, carretillas, </w:t>
      </w:r>
      <w:proofErr w:type="spellStart"/>
      <w:r w:rsidRPr="00A23B0B">
        <w:rPr>
          <w:rFonts w:ascii="Arial Narrow" w:hAnsi="Arial Narrow"/>
          <w:kern w:val="28"/>
          <w:sz w:val="24"/>
          <w:szCs w:val="24"/>
          <w:lang w:val="es-ES_tradnl"/>
        </w:rPr>
        <w:t>etc</w:t>
      </w:r>
      <w:proofErr w:type="spellEnd"/>
      <w:r w:rsidRPr="00A23B0B">
        <w:rPr>
          <w:rFonts w:ascii="Arial Narrow" w:hAnsi="Arial Narrow"/>
          <w:kern w:val="28"/>
          <w:sz w:val="24"/>
          <w:szCs w:val="24"/>
          <w:lang w:val="es-ES_tradnl"/>
        </w:rPr>
        <w:t>) para la ejecución de los trabajos, los mismos deberán ser aprobados por el SUPERVISOR al Inicio de la actividad</w:t>
      </w:r>
    </w:p>
    <w:p w:rsidR="000D61F4" w:rsidRDefault="000D61F4" w:rsidP="00980E6D">
      <w:pPr>
        <w:spacing w:before="100" w:beforeAutospacing="1" w:after="100" w:afterAutospacing="1" w:line="240" w:lineRule="auto"/>
        <w:jc w:val="both"/>
        <w:rPr>
          <w:rFonts w:ascii="Arial Narrow" w:hAnsi="Arial Narrow"/>
          <w:kern w:val="28"/>
          <w:sz w:val="24"/>
          <w:szCs w:val="24"/>
          <w:lang w:val="es-ES_tradnl"/>
        </w:rPr>
      </w:pPr>
    </w:p>
    <w:p w:rsidR="00AB5EC2" w:rsidRPr="00A23B0B" w:rsidRDefault="00AB5EC2" w:rsidP="00CF1C45">
      <w:pPr>
        <w:pStyle w:val="Estilo1"/>
        <w:numPr>
          <w:ilvl w:val="1"/>
          <w:numId w:val="35"/>
        </w:numPr>
        <w:spacing w:before="100" w:beforeAutospacing="1" w:after="100" w:afterAutospacing="1" w:line="312" w:lineRule="auto"/>
      </w:pPr>
      <w:r w:rsidRPr="00A23B0B">
        <w:lastRenderedPageBreak/>
        <w:t>PROCEDIMIENTO PARA LA EJECUCIÓN.</w:t>
      </w:r>
    </w:p>
    <w:p w:rsidR="00AB5EC2" w:rsidRPr="00A23B0B"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bookmarkStart w:id="280" w:name="_Toc314666600"/>
      <w:r w:rsidRPr="00A23B0B">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Pr="00A23B0B"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Los trabajos de Excavación de zanja serán ejecutados una vez que los </w:t>
      </w:r>
      <w:proofErr w:type="spellStart"/>
      <w:r w:rsidRPr="00A23B0B">
        <w:rPr>
          <w:rFonts w:ascii="Arial Narrow" w:hAnsi="Arial Narrow"/>
          <w:kern w:val="28"/>
          <w:sz w:val="24"/>
          <w:szCs w:val="24"/>
          <w:lang w:val="es-ES_tradnl"/>
        </w:rPr>
        <w:t>Items</w:t>
      </w:r>
      <w:proofErr w:type="spellEnd"/>
      <w:r w:rsidRPr="00A23B0B">
        <w:rPr>
          <w:rFonts w:ascii="Arial Narrow" w:hAnsi="Arial Narrow"/>
          <w:kern w:val="28"/>
          <w:sz w:val="24"/>
          <w:szCs w:val="24"/>
          <w:lang w:val="es-ES_tradnl"/>
        </w:rPr>
        <w:t xml:space="preserve"> de replanteo, corte y remoción de coberturas correspondientes hayan sido ejecutados de acuerdo a las especificaciones técnicas. Se dará inicio al ítem de excavaciones siempre y cuando su inicio sea aprobado por el</w:t>
      </w:r>
      <w:r w:rsidR="00535C87" w:rsidRPr="00A23B0B">
        <w:rPr>
          <w:rFonts w:ascii="Arial Narrow" w:hAnsi="Arial Narrow"/>
          <w:kern w:val="28"/>
          <w:sz w:val="24"/>
          <w:szCs w:val="24"/>
          <w:lang w:val="es-ES_tradnl"/>
        </w:rPr>
        <w:t xml:space="preserve"> </w:t>
      </w:r>
      <w:r w:rsidRPr="00A23B0B">
        <w:rPr>
          <w:rFonts w:ascii="Arial Narrow" w:hAnsi="Arial Narrow"/>
          <w:kern w:val="28"/>
          <w:sz w:val="24"/>
          <w:szCs w:val="24"/>
          <w:lang w:val="es-ES_tradnl"/>
        </w:rPr>
        <w:t>SUPERVISOR</w:t>
      </w:r>
      <w:bookmarkEnd w:id="280"/>
      <w:r w:rsidR="00535C87" w:rsidRPr="00A23B0B">
        <w:rPr>
          <w:rFonts w:ascii="Arial Narrow" w:hAnsi="Arial Narrow"/>
          <w:kern w:val="28"/>
          <w:sz w:val="24"/>
          <w:szCs w:val="24"/>
          <w:lang w:val="es-ES_tradnl"/>
        </w:rPr>
        <w:t xml:space="preserve"> </w:t>
      </w:r>
      <w:bookmarkStart w:id="281" w:name="_Toc314666601"/>
      <w:r w:rsidR="00535C87" w:rsidRPr="00A23B0B">
        <w:rPr>
          <w:rFonts w:ascii="Arial Narrow" w:hAnsi="Arial Narrow"/>
          <w:kern w:val="28"/>
          <w:sz w:val="24"/>
          <w:szCs w:val="24"/>
          <w:lang w:val="es-ES_tradnl"/>
        </w:rPr>
        <w:t>en cada tramo.</w:t>
      </w:r>
    </w:p>
    <w:p w:rsidR="00535C87" w:rsidRPr="00A23B0B"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A23B0B"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81"/>
    </w:p>
    <w:p w:rsidR="00AB5EC2" w:rsidRPr="00A23B0B"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82" w:name="_Toc314666602"/>
      <w:r w:rsidRPr="00A23B0B">
        <w:rPr>
          <w:rFonts w:ascii="Arial Narrow" w:hAnsi="Arial Narrow"/>
          <w:kern w:val="28"/>
          <w:sz w:val="24"/>
          <w:szCs w:val="24"/>
          <w:lang w:val="es-ES_tradnl"/>
        </w:rPr>
        <w:t>Cuando la excavación haya alcanzado la profundidad y perfilado de acuerdo a los planos</w:t>
      </w:r>
      <w:r w:rsidR="00DA525F" w:rsidRPr="00A23B0B">
        <w:rPr>
          <w:rFonts w:ascii="Arial Narrow" w:hAnsi="Arial Narrow"/>
          <w:kern w:val="28"/>
          <w:sz w:val="24"/>
          <w:szCs w:val="24"/>
          <w:lang w:val="es-ES_tradnl"/>
        </w:rPr>
        <w:t xml:space="preserve"> e instrucciones emitas por del SUPERVISOR DE OBRA</w:t>
      </w:r>
      <w:r w:rsidRPr="00A23B0B">
        <w:rPr>
          <w:rFonts w:ascii="Arial Narrow" w:hAnsi="Arial Narrow"/>
          <w:kern w:val="28"/>
          <w:sz w:val="24"/>
          <w:szCs w:val="24"/>
          <w:lang w:val="es-ES_tradnl"/>
        </w:rPr>
        <w:t xml:space="preserve">, se procederá a la limpieza con el retiro de todo tipo de material que pueda dañar la tubería de </w:t>
      </w:r>
      <w:r w:rsidR="00DA525F" w:rsidRPr="00A23B0B">
        <w:rPr>
          <w:rFonts w:ascii="Arial Narrow" w:hAnsi="Arial Narrow"/>
          <w:kern w:val="28"/>
          <w:sz w:val="24"/>
          <w:szCs w:val="24"/>
          <w:lang w:val="es-ES_tradnl"/>
        </w:rPr>
        <w:t xml:space="preserve">P.E. </w:t>
      </w:r>
    </w:p>
    <w:p w:rsidR="00AB5EC2" w:rsidRPr="00A23B0B"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A23B0B">
        <w:rPr>
          <w:rFonts w:ascii="Arial Narrow" w:hAnsi="Arial Narrow"/>
          <w:kern w:val="28"/>
          <w:sz w:val="24"/>
          <w:szCs w:val="24"/>
          <w:lang w:val="es-ES_tradnl"/>
        </w:rPr>
        <w:t xml:space="preserve">se colocará </w:t>
      </w:r>
      <w:r w:rsidRPr="00A23B0B">
        <w:rPr>
          <w:rFonts w:ascii="Arial Narrow" w:hAnsi="Arial Narrow"/>
          <w:kern w:val="28"/>
          <w:sz w:val="24"/>
          <w:szCs w:val="24"/>
          <w:lang w:val="es-ES_tradnl"/>
        </w:rPr>
        <w:t>un asiento de grava que correrá por cuenta de la empresa CONTRATISTA.</w:t>
      </w:r>
    </w:p>
    <w:p w:rsidR="00AB5EC2" w:rsidRPr="00A23B0B"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A23B0B"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83" w:name="_Toc314666604"/>
      <w:r w:rsidRPr="00A23B0B">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83"/>
    </w:p>
    <w:p w:rsidR="00AB5EC2" w:rsidRPr="00A23B0B"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lastRenderedPageBreak/>
        <w:t xml:space="preserve">Será responsabilidad del </w:t>
      </w:r>
      <w:r w:rsidR="00535C87" w:rsidRPr="00A23B0B">
        <w:rPr>
          <w:rFonts w:ascii="Arial Narrow" w:hAnsi="Arial Narrow"/>
          <w:kern w:val="28"/>
          <w:sz w:val="24"/>
          <w:szCs w:val="24"/>
          <w:lang w:val="es-ES_tradnl"/>
        </w:rPr>
        <w:t>CONTRATISTA con autorización del SUPERVISOR</w:t>
      </w:r>
      <w:r w:rsidRPr="00A23B0B">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A23B0B"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84" w:name="_Toc314666607"/>
      <w:r w:rsidRPr="00A23B0B">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85" w:name="_Toc314666606"/>
      <w:bookmarkEnd w:id="284"/>
      <w:r w:rsidRPr="00A23B0B">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85"/>
    </w:p>
    <w:p w:rsidR="00AB5EC2" w:rsidRPr="00A23B0B"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A23B0B" w:rsidRDefault="00AB5EC2" w:rsidP="00CF1C45">
      <w:pPr>
        <w:pStyle w:val="Prrafodelista"/>
        <w:numPr>
          <w:ilvl w:val="0"/>
          <w:numId w:val="37"/>
        </w:numPr>
        <w:spacing w:before="100" w:beforeAutospacing="1" w:after="100" w:afterAutospacing="1" w:line="240" w:lineRule="auto"/>
        <w:contextualSpacing w:val="0"/>
        <w:jc w:val="both"/>
        <w:rPr>
          <w:rFonts w:ascii="Arial Narrow" w:hAnsi="Arial Narrow"/>
          <w:kern w:val="28"/>
          <w:sz w:val="24"/>
          <w:szCs w:val="24"/>
          <w:lang w:val="es-ES_tradnl"/>
        </w:rPr>
      </w:pPr>
      <w:r w:rsidRPr="00A23B0B">
        <w:rPr>
          <w:rFonts w:ascii="Arial Narrow" w:hAnsi="Arial Narrow"/>
          <w:kern w:val="28"/>
          <w:sz w:val="24"/>
          <w:szCs w:val="24"/>
          <w:lang w:val="es-ES_tradnl"/>
        </w:rPr>
        <w:t>Si en la sección, la profundidad y/o el ancho fuera menor a lo establecido, el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AB5EC2" w:rsidRPr="00A23B0B" w:rsidRDefault="00AB5EC2" w:rsidP="007B18AB">
      <w:pPr>
        <w:spacing w:after="0" w:line="240" w:lineRule="auto"/>
        <w:jc w:val="both"/>
        <w:rPr>
          <w:rFonts w:ascii="Arial Narrow" w:hAnsi="Arial Narrow"/>
          <w:kern w:val="28"/>
          <w:sz w:val="24"/>
          <w:szCs w:val="24"/>
          <w:lang w:val="es-ES_tradnl"/>
        </w:rPr>
      </w:pPr>
      <w:bookmarkStart w:id="286" w:name="_Toc314666603"/>
      <w:bookmarkEnd w:id="282"/>
      <w:r w:rsidRPr="00A23B0B">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7B18AB" w:rsidRPr="00A23B0B" w:rsidRDefault="007B18AB" w:rsidP="007B18AB">
      <w:pPr>
        <w:spacing w:after="0" w:line="240" w:lineRule="auto"/>
        <w:jc w:val="both"/>
        <w:rPr>
          <w:rFonts w:ascii="Arial Narrow" w:hAnsi="Arial Narrow"/>
          <w:kern w:val="28"/>
          <w:sz w:val="24"/>
          <w:szCs w:val="24"/>
          <w:lang w:val="es-ES_tradnl"/>
        </w:rPr>
      </w:pPr>
    </w:p>
    <w:p w:rsidR="00AB5EC2" w:rsidRPr="00A23B0B" w:rsidRDefault="00AB5EC2" w:rsidP="007B18AB">
      <w:pPr>
        <w:spacing w:after="0"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Pr="00A23B0B" w:rsidRDefault="00AB5EC2" w:rsidP="007B18AB">
      <w:pPr>
        <w:spacing w:after="0"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87" w:name="_Toc314666605"/>
      <w:bookmarkEnd w:id="286"/>
    </w:p>
    <w:p w:rsidR="007B18AB" w:rsidRPr="00A23B0B" w:rsidRDefault="007B18AB" w:rsidP="007B18AB">
      <w:pPr>
        <w:spacing w:after="0" w:line="240" w:lineRule="auto"/>
        <w:jc w:val="both"/>
        <w:rPr>
          <w:rFonts w:ascii="Arial Narrow" w:hAnsi="Arial Narrow"/>
          <w:kern w:val="28"/>
          <w:sz w:val="24"/>
          <w:szCs w:val="24"/>
          <w:lang w:val="es-ES_tradnl"/>
        </w:rPr>
      </w:pPr>
    </w:p>
    <w:bookmarkEnd w:id="287"/>
    <w:p w:rsidR="00AB5EC2" w:rsidRPr="00A23B0B" w:rsidRDefault="00AB5EC2" w:rsidP="007B18AB">
      <w:pPr>
        <w:spacing w:after="0"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 Todas las excavaciones serán hechas a cielo abierto </w:t>
      </w:r>
      <w:r w:rsidRPr="00A23B0B">
        <w:rPr>
          <w:rFonts w:ascii="Arial Narrow" w:eastAsia="Arial Unicode MS" w:hAnsi="Arial Narrow"/>
          <w:iCs/>
          <w:sz w:val="24"/>
          <w:szCs w:val="24"/>
          <w:lang w:val="es-ES_tradnl"/>
        </w:rPr>
        <w:t>de acuerdo a los planos del proyecto y según el replanteo autorizado por el SUPERVISOR</w:t>
      </w:r>
      <w:r w:rsidRPr="00A23B0B">
        <w:rPr>
          <w:rFonts w:ascii="Arial Narrow" w:hAnsi="Arial Narrow"/>
          <w:kern w:val="28"/>
          <w:sz w:val="24"/>
          <w:szCs w:val="24"/>
          <w:lang w:val="es-ES_tradnl"/>
        </w:rPr>
        <w:t xml:space="preserve">. </w:t>
      </w:r>
    </w:p>
    <w:p w:rsidR="00AB5EC2" w:rsidRPr="00A23B0B" w:rsidRDefault="00AB5EC2" w:rsidP="007B18AB">
      <w:pPr>
        <w:spacing w:after="0"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7B18AB" w:rsidRPr="00A23B0B" w:rsidRDefault="007B18AB" w:rsidP="007B18AB">
      <w:pPr>
        <w:spacing w:after="0" w:line="240" w:lineRule="auto"/>
        <w:jc w:val="both"/>
        <w:rPr>
          <w:rFonts w:ascii="Arial Narrow" w:hAnsi="Arial Narrow"/>
          <w:kern w:val="28"/>
          <w:sz w:val="24"/>
          <w:szCs w:val="24"/>
          <w:lang w:val="es-ES_tradnl"/>
        </w:rPr>
      </w:pPr>
    </w:p>
    <w:p w:rsidR="00AB5EC2" w:rsidRPr="00A23B0B" w:rsidRDefault="00AB5EC2" w:rsidP="007B18AB">
      <w:pPr>
        <w:spacing w:after="0" w:line="240" w:lineRule="auto"/>
        <w:jc w:val="both"/>
        <w:rPr>
          <w:rFonts w:ascii="Arial Narrow" w:hAnsi="Arial Narrow"/>
          <w:kern w:val="28"/>
          <w:sz w:val="24"/>
          <w:szCs w:val="24"/>
          <w:lang w:val="es-ES_tradnl"/>
        </w:rPr>
      </w:pPr>
      <w:bookmarkStart w:id="288" w:name="_Toc314666610"/>
      <w:r w:rsidRPr="00A23B0B">
        <w:rPr>
          <w:rFonts w:ascii="Arial Narrow" w:hAnsi="Arial Narrow"/>
          <w:kern w:val="28"/>
          <w:sz w:val="24"/>
          <w:szCs w:val="24"/>
          <w:lang w:val="es-ES_tradnl"/>
        </w:rPr>
        <w:lastRenderedPageBreak/>
        <w:t xml:space="preserve">Los </w:t>
      </w:r>
      <w:proofErr w:type="spellStart"/>
      <w:r w:rsidRPr="00A23B0B">
        <w:rPr>
          <w:rFonts w:ascii="Arial Narrow" w:hAnsi="Arial Narrow"/>
          <w:kern w:val="28"/>
          <w:sz w:val="24"/>
          <w:szCs w:val="24"/>
          <w:lang w:val="es-ES_tradnl"/>
        </w:rPr>
        <w:t>entibamientos</w:t>
      </w:r>
      <w:proofErr w:type="spellEnd"/>
      <w:r w:rsidRPr="00A23B0B">
        <w:rPr>
          <w:rFonts w:ascii="Arial Narrow" w:hAnsi="Arial Narrow"/>
          <w:kern w:val="28"/>
          <w:sz w:val="24"/>
          <w:szCs w:val="24"/>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89" w:name="_Toc314666612"/>
      <w:bookmarkEnd w:id="288"/>
    </w:p>
    <w:p w:rsidR="007B18AB" w:rsidRPr="00A23B0B" w:rsidRDefault="007B18AB" w:rsidP="007B18AB">
      <w:pPr>
        <w:spacing w:after="0" w:line="240" w:lineRule="auto"/>
        <w:jc w:val="both"/>
        <w:rPr>
          <w:rFonts w:ascii="Arial Narrow" w:hAnsi="Arial Narrow"/>
          <w:kern w:val="28"/>
          <w:sz w:val="24"/>
          <w:szCs w:val="24"/>
          <w:lang w:val="es-ES_tradnl"/>
        </w:rPr>
      </w:pPr>
    </w:p>
    <w:bookmarkEnd w:id="289"/>
    <w:p w:rsidR="00AB5EC2" w:rsidRPr="00A23B0B" w:rsidRDefault="00AB5EC2" w:rsidP="007B18AB">
      <w:pPr>
        <w:spacing w:after="0"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7B18AB" w:rsidRPr="00A23B0B" w:rsidRDefault="007B18AB" w:rsidP="007B18AB">
      <w:pPr>
        <w:spacing w:after="0" w:line="240" w:lineRule="auto"/>
        <w:jc w:val="both"/>
        <w:rPr>
          <w:rFonts w:ascii="Arial Narrow" w:hAnsi="Arial Narrow"/>
          <w:kern w:val="28"/>
          <w:sz w:val="24"/>
          <w:szCs w:val="24"/>
          <w:lang w:val="es-ES_tradnl"/>
        </w:rPr>
      </w:pPr>
    </w:p>
    <w:p w:rsidR="00AB5EC2" w:rsidRPr="00A23B0B" w:rsidRDefault="00AB5EC2" w:rsidP="007B18AB">
      <w:pPr>
        <w:spacing w:after="0" w:line="240" w:lineRule="auto"/>
        <w:jc w:val="both"/>
        <w:rPr>
          <w:rFonts w:ascii="Arial Narrow" w:hAnsi="Arial Narrow"/>
          <w:kern w:val="28"/>
          <w:sz w:val="24"/>
          <w:szCs w:val="24"/>
          <w:lang w:val="es-ES_tradnl"/>
        </w:rPr>
      </w:pPr>
      <w:bookmarkStart w:id="290" w:name="_Toc314666613"/>
      <w:r w:rsidRPr="00A23B0B">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90"/>
    </w:p>
    <w:p w:rsidR="007B18AB" w:rsidRPr="00A23B0B" w:rsidRDefault="007B18AB" w:rsidP="007B18AB">
      <w:pPr>
        <w:spacing w:after="0" w:line="240" w:lineRule="auto"/>
        <w:jc w:val="both"/>
        <w:rPr>
          <w:rFonts w:ascii="Arial Narrow" w:hAnsi="Arial Narrow"/>
          <w:kern w:val="28"/>
          <w:sz w:val="24"/>
          <w:szCs w:val="24"/>
          <w:lang w:val="es-ES_tradnl"/>
        </w:rPr>
      </w:pPr>
    </w:p>
    <w:p w:rsidR="00AB5EC2" w:rsidRPr="00A23B0B" w:rsidRDefault="00AB5EC2" w:rsidP="007B18AB">
      <w:pPr>
        <w:spacing w:after="0" w:line="240" w:lineRule="auto"/>
        <w:jc w:val="both"/>
        <w:rPr>
          <w:rFonts w:ascii="Arial Narrow" w:hAnsi="Arial Narrow"/>
          <w:kern w:val="28"/>
          <w:sz w:val="24"/>
          <w:szCs w:val="24"/>
          <w:lang w:val="es-ES_tradnl"/>
        </w:rPr>
      </w:pPr>
      <w:bookmarkStart w:id="291" w:name="_Toc314666614"/>
      <w:r w:rsidRPr="00A23B0B">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91"/>
    </w:p>
    <w:p w:rsidR="00AB5EC2" w:rsidRPr="00A23B0B" w:rsidRDefault="00AB5EC2" w:rsidP="00AB5EC2">
      <w:pPr>
        <w:pStyle w:val="Estilo1"/>
        <w:spacing w:before="100" w:beforeAutospacing="1" w:after="100" w:afterAutospacing="1" w:line="312" w:lineRule="auto"/>
        <w:rPr>
          <w:rFonts w:eastAsia="Times New Roman" w:cs="Arial Narrow"/>
          <w:bCs/>
        </w:rPr>
      </w:pPr>
      <w:r w:rsidRPr="00A23B0B">
        <w:t>P</w:t>
      </w:r>
      <w:r w:rsidRPr="00A23B0B">
        <w:rPr>
          <w:rFonts w:eastAsia="Times New Roman" w:cs="Arial Narrow"/>
          <w:bCs/>
        </w:rPr>
        <w:t>revisiones aplicables a la excavación</w:t>
      </w:r>
    </w:p>
    <w:p w:rsidR="00AB5EC2" w:rsidRPr="00A23B0B" w:rsidRDefault="00AB5EC2" w:rsidP="007B18AB">
      <w:pPr>
        <w:tabs>
          <w:tab w:val="left" w:pos="2235"/>
        </w:tabs>
        <w:spacing w:after="0" w:line="312" w:lineRule="auto"/>
        <w:jc w:val="both"/>
        <w:rPr>
          <w:rFonts w:ascii="Arial Narrow" w:eastAsia="Arial Unicode MS" w:hAnsi="Arial Narrow"/>
          <w:sz w:val="24"/>
          <w:szCs w:val="24"/>
        </w:rPr>
      </w:pPr>
      <w:r w:rsidRPr="00A23B0B">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Pr="00A23B0B" w:rsidRDefault="00AB5EC2" w:rsidP="00AB5EC2">
      <w:pPr>
        <w:pStyle w:val="Estilo1"/>
        <w:spacing w:before="100" w:beforeAutospacing="1" w:after="100" w:afterAutospacing="1" w:line="312" w:lineRule="auto"/>
      </w:pPr>
      <w:r w:rsidRPr="00A23B0B">
        <w:t>Sistemas Subterráneos.</w:t>
      </w:r>
    </w:p>
    <w:p w:rsidR="00AB5EC2" w:rsidRPr="00A23B0B" w:rsidRDefault="00AB5EC2" w:rsidP="00AB5EC2">
      <w:pPr>
        <w:spacing w:after="0" w:line="240" w:lineRule="auto"/>
        <w:jc w:val="both"/>
        <w:rPr>
          <w:rFonts w:ascii="Arial Narrow" w:eastAsia="Arial Unicode MS" w:hAnsi="Arial Narrow"/>
          <w:b/>
          <w:sz w:val="24"/>
          <w:szCs w:val="24"/>
          <w:lang w:val="es-ES_tradnl"/>
        </w:rPr>
      </w:pPr>
      <w:bookmarkStart w:id="292" w:name="_Toc314666620"/>
      <w:r w:rsidRPr="00A23B0B">
        <w:rPr>
          <w:rFonts w:ascii="Arial Narrow" w:eastAsia="Arial Unicode MS" w:hAnsi="Arial Narrow"/>
          <w:b/>
          <w:sz w:val="24"/>
          <w:szCs w:val="24"/>
          <w:lang w:val="es-ES_tradnl"/>
        </w:rPr>
        <w:t>Cruce de sistemas subterráneos. (Otras cañerías, cables de telecomunicaciones y eléctricos, etc.)</w:t>
      </w:r>
    </w:p>
    <w:p w:rsidR="00AB5EC2" w:rsidRPr="00A23B0B" w:rsidRDefault="00AB5EC2" w:rsidP="007B18AB">
      <w:pPr>
        <w:numPr>
          <w:ilvl w:val="0"/>
          <w:numId w:val="10"/>
        </w:numPr>
        <w:tabs>
          <w:tab w:val="clear" w:pos="360"/>
          <w:tab w:val="num" w:pos="709"/>
          <w:tab w:val="num" w:pos="928"/>
          <w:tab w:val="left" w:pos="9072"/>
        </w:tabs>
        <w:autoSpaceDE w:val="0"/>
        <w:autoSpaceDN w:val="0"/>
        <w:adjustRightInd w:val="0"/>
        <w:spacing w:after="0" w:line="312" w:lineRule="auto"/>
        <w:ind w:left="709" w:right="51"/>
        <w:jc w:val="both"/>
        <w:rPr>
          <w:rFonts w:ascii="Arial Narrow" w:hAnsi="Arial Narrow" w:cs="Arial Narrow"/>
          <w:sz w:val="24"/>
          <w:szCs w:val="24"/>
          <w:lang w:val="es-ES_tradnl"/>
        </w:rPr>
      </w:pPr>
      <w:r w:rsidRPr="00A23B0B">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92"/>
    </w:p>
    <w:p w:rsidR="00AB5EC2" w:rsidRPr="00A23B0B"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93" w:name="_Toc314666621"/>
      <w:r w:rsidRPr="00A23B0B">
        <w:rPr>
          <w:rFonts w:ascii="Arial Narrow" w:hAnsi="Arial Narrow" w:cs="Arial Narrow"/>
          <w:sz w:val="24"/>
          <w:szCs w:val="24"/>
          <w:lang w:val="es-ES_tradnl"/>
        </w:rPr>
        <w:t>El CONTRATISTA realizará el cruce por debajo o encima del sistema existente bajo autorización del SUPERVISOR.</w:t>
      </w:r>
      <w:bookmarkEnd w:id="293"/>
    </w:p>
    <w:p w:rsidR="00AB5EC2" w:rsidRPr="00A23B0B"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94" w:name="_Toc314666622"/>
      <w:r w:rsidRPr="00A23B0B">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94"/>
    </w:p>
    <w:p w:rsidR="00AB5EC2" w:rsidRPr="00A23B0B"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95" w:name="_Toc314666623"/>
      <w:r w:rsidRPr="00A23B0B">
        <w:rPr>
          <w:rFonts w:ascii="Arial Narrow" w:hAnsi="Arial Narrow" w:cs="Arial Narrow"/>
          <w:sz w:val="24"/>
          <w:szCs w:val="24"/>
          <w:lang w:val="es-ES_tradnl"/>
        </w:rPr>
        <w:lastRenderedPageBreak/>
        <w:t>En todo cruce si es necesario el ducto de gas no debe tener contacto con las otras tuberías, la distancia debe ser al menos 15 cm o bien en conformidad con el SUPERVISOR de obra (de acuerdo al DS 1996 y ASME B 31.8).</w:t>
      </w:r>
      <w:bookmarkEnd w:id="295"/>
    </w:p>
    <w:p w:rsidR="00AB5EC2" w:rsidRPr="00A23B0B" w:rsidRDefault="00AB5EC2" w:rsidP="00CF1C45">
      <w:pPr>
        <w:numPr>
          <w:ilvl w:val="0"/>
          <w:numId w:val="25"/>
        </w:numPr>
        <w:spacing w:before="100" w:beforeAutospacing="1" w:after="100" w:afterAutospacing="1" w:line="312" w:lineRule="auto"/>
        <w:jc w:val="both"/>
        <w:rPr>
          <w:rFonts w:ascii="Arial Narrow" w:eastAsia="Arial Unicode MS" w:hAnsi="Arial Narrow"/>
          <w:b/>
          <w:sz w:val="24"/>
          <w:szCs w:val="24"/>
          <w:lang w:val="es-ES_tradnl"/>
        </w:rPr>
      </w:pPr>
      <w:r w:rsidRPr="00A23B0B">
        <w:rPr>
          <w:rFonts w:ascii="Arial Narrow" w:eastAsia="Arial Unicode MS" w:hAnsi="Arial Narrow"/>
          <w:b/>
          <w:sz w:val="24"/>
          <w:szCs w:val="24"/>
          <w:lang w:val="es-ES_tradnl"/>
        </w:rPr>
        <w:t>Paralelismo c</w:t>
      </w:r>
      <w:bookmarkStart w:id="296" w:name="_Toc314666624"/>
      <w:r w:rsidRPr="00A23B0B">
        <w:rPr>
          <w:rFonts w:ascii="Arial Narrow" w:eastAsia="Arial Unicode MS" w:hAnsi="Arial Narrow"/>
          <w:b/>
          <w:sz w:val="24"/>
          <w:szCs w:val="24"/>
          <w:lang w:val="es-ES_tradnl"/>
        </w:rPr>
        <w:t>on líneas enterradas existentes</w:t>
      </w:r>
    </w:p>
    <w:bookmarkEnd w:id="296"/>
    <w:p w:rsidR="00AB5EC2" w:rsidRPr="00A23B0B"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A23B0B">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A23B0B"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A23B0B">
        <w:rPr>
          <w:rFonts w:ascii="Arial Narrow" w:hAnsi="Arial Narrow" w:cs="Arial Narrow"/>
          <w:sz w:val="24"/>
          <w:szCs w:val="24"/>
          <w:lang w:val="es-ES_tradnl"/>
        </w:rPr>
        <w:t>Otras consideraciones serán absueltas por la SUPERVISIÓN.</w:t>
      </w:r>
    </w:p>
    <w:p w:rsidR="00AB5EC2" w:rsidRPr="00A23B0B" w:rsidRDefault="00AB5EC2" w:rsidP="00AB5EC2">
      <w:pPr>
        <w:spacing w:before="100" w:beforeAutospacing="1" w:after="100" w:afterAutospacing="1" w:line="312" w:lineRule="auto"/>
        <w:jc w:val="both"/>
        <w:rPr>
          <w:rFonts w:ascii="Arial Narrow" w:eastAsia="Arial Unicode MS" w:hAnsi="Arial Narrow"/>
          <w:b/>
          <w:sz w:val="24"/>
          <w:szCs w:val="24"/>
          <w:lang w:val="es-ES_tradnl"/>
        </w:rPr>
      </w:pPr>
      <w:r w:rsidRPr="00A23B0B">
        <w:rPr>
          <w:rFonts w:ascii="Arial Narrow" w:eastAsia="Arial Unicode MS" w:hAnsi="Arial Narrow"/>
          <w:b/>
          <w:sz w:val="24"/>
          <w:szCs w:val="24"/>
          <w:lang w:val="es-ES_tradnl"/>
        </w:rPr>
        <w:t>Excavación para interconexiones</w:t>
      </w:r>
    </w:p>
    <w:p w:rsidR="00AB5EC2" w:rsidRPr="00A23B0B" w:rsidRDefault="00AB5EC2" w:rsidP="00980E6D">
      <w:pPr>
        <w:numPr>
          <w:ilvl w:val="0"/>
          <w:numId w:val="9"/>
        </w:numPr>
        <w:tabs>
          <w:tab w:val="num" w:pos="709"/>
        </w:tabs>
        <w:spacing w:after="0" w:line="240" w:lineRule="auto"/>
        <w:ind w:left="709" w:hanging="283"/>
        <w:jc w:val="both"/>
        <w:rPr>
          <w:rFonts w:ascii="Arial Narrow" w:hAnsi="Arial Narrow" w:cs="Arial Narrow"/>
          <w:bCs/>
          <w:sz w:val="24"/>
          <w:szCs w:val="24"/>
        </w:rPr>
      </w:pPr>
      <w:r w:rsidRPr="00A23B0B">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A23B0B" w:rsidRDefault="00AB5EC2" w:rsidP="00AB5EC2">
      <w:pPr>
        <w:spacing w:after="0" w:line="240" w:lineRule="auto"/>
        <w:jc w:val="both"/>
        <w:rPr>
          <w:rFonts w:ascii="Arial Narrow" w:hAnsi="Arial Narrow"/>
          <w:sz w:val="24"/>
          <w:szCs w:val="24"/>
        </w:rPr>
      </w:pPr>
      <w:r w:rsidRPr="00A23B0B">
        <w:rPr>
          <w:rFonts w:ascii="Arial Narrow" w:eastAsia="Arial Unicode MS" w:hAnsi="Arial Narrow"/>
          <w:b/>
          <w:sz w:val="24"/>
          <w:szCs w:val="24"/>
          <w:lang w:val="es-ES_tradnl"/>
        </w:rPr>
        <w:t>Protección y Restauración del Derecho de Vía</w:t>
      </w:r>
    </w:p>
    <w:p w:rsidR="00AB5EC2" w:rsidRPr="00A23B0B" w:rsidRDefault="00AB5EC2" w:rsidP="00AB5EC2">
      <w:pPr>
        <w:spacing w:after="0" w:line="240" w:lineRule="auto"/>
        <w:jc w:val="both"/>
        <w:rPr>
          <w:rFonts w:ascii="Arial Narrow" w:eastAsia="Arial Unicode MS" w:hAnsi="Arial Narrow"/>
          <w:b/>
          <w:sz w:val="24"/>
          <w:szCs w:val="24"/>
          <w:lang w:val="es-ES_tradnl"/>
        </w:rPr>
      </w:pPr>
    </w:p>
    <w:p w:rsidR="00AB5EC2" w:rsidRPr="00A23B0B"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297" w:name="_Toc314666626"/>
      <w:r w:rsidRPr="00A23B0B">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97"/>
    </w:p>
    <w:p w:rsidR="00AB5EC2" w:rsidRPr="00A23B0B" w:rsidRDefault="00AB5EC2" w:rsidP="00AB5EC2">
      <w:pPr>
        <w:spacing w:after="0" w:line="240" w:lineRule="auto"/>
        <w:jc w:val="both"/>
        <w:rPr>
          <w:rFonts w:ascii="Arial Narrow" w:eastAsia="Arial Unicode MS" w:hAnsi="Arial Narrow"/>
          <w:sz w:val="24"/>
          <w:szCs w:val="24"/>
          <w:lang w:val="es-ES_tradnl"/>
        </w:rPr>
      </w:pPr>
    </w:p>
    <w:p w:rsidR="00AB5EC2" w:rsidRPr="00A23B0B"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98" w:name="_Toc314666627"/>
      <w:r w:rsidRPr="00A23B0B">
        <w:rPr>
          <w:rFonts w:ascii="Arial Narrow" w:eastAsia="Arial Unicode MS" w:hAnsi="Arial Narrow"/>
          <w:sz w:val="24"/>
          <w:szCs w:val="24"/>
          <w:lang w:val="es-ES_tradnl"/>
        </w:rPr>
        <w:t>Garantía de seguridad para la senda y consecuentemente para el ducto;</w:t>
      </w:r>
      <w:bookmarkEnd w:id="298"/>
    </w:p>
    <w:p w:rsidR="00AB5EC2" w:rsidRPr="00A23B0B"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99" w:name="_Toc314666628"/>
      <w:r w:rsidRPr="00A23B0B">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99"/>
    </w:p>
    <w:p w:rsidR="00AB5EC2" w:rsidRPr="00A23B0B"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300" w:name="_Toc314666629"/>
      <w:r w:rsidRPr="00A23B0B">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300"/>
    </w:p>
    <w:p w:rsidR="00AB5EC2" w:rsidRPr="00A23B0B" w:rsidRDefault="00AB5EC2" w:rsidP="00AB5EC2">
      <w:pPr>
        <w:spacing w:after="0" w:line="240" w:lineRule="auto"/>
        <w:ind w:left="1931"/>
        <w:jc w:val="both"/>
        <w:rPr>
          <w:rFonts w:ascii="Arial Narrow" w:eastAsia="Arial Unicode MS" w:hAnsi="Arial Narrow"/>
          <w:sz w:val="24"/>
          <w:szCs w:val="24"/>
          <w:lang w:val="es-ES_tradnl"/>
        </w:rPr>
      </w:pPr>
    </w:p>
    <w:p w:rsidR="00AB5EC2" w:rsidRPr="00A23B0B" w:rsidRDefault="00AB5EC2" w:rsidP="00AB5EC2">
      <w:pPr>
        <w:spacing w:after="0"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A23B0B" w:rsidRDefault="00AB5EC2" w:rsidP="00CF1C45">
      <w:pPr>
        <w:pStyle w:val="Estilo1"/>
        <w:numPr>
          <w:ilvl w:val="1"/>
          <w:numId w:val="35"/>
        </w:numPr>
        <w:spacing w:before="100" w:beforeAutospacing="1" w:after="100" w:afterAutospacing="1" w:line="312" w:lineRule="auto"/>
      </w:pPr>
      <w:r w:rsidRPr="00A23B0B">
        <w:t>MEDICIÓN Y FORMA DE PAGO.</w:t>
      </w:r>
    </w:p>
    <w:p w:rsidR="00AB5EC2" w:rsidRPr="00A23B0B"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301" w:name="_Toc314666615"/>
      <w:r w:rsidRPr="00A23B0B">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301"/>
    </w:p>
    <w:p w:rsidR="00AB5EC2" w:rsidRPr="00A23B0B"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302" w:name="_Toc314666616"/>
      <w:r w:rsidRPr="00A23B0B">
        <w:rPr>
          <w:rFonts w:ascii="Arial Narrow" w:hAnsi="Arial Narrow"/>
          <w:kern w:val="28"/>
          <w:sz w:val="24"/>
          <w:szCs w:val="24"/>
          <w:lang w:val="es-ES_tradnl"/>
        </w:rPr>
        <w:lastRenderedPageBreak/>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302"/>
    </w:p>
    <w:p w:rsidR="00AB5EC2" w:rsidRPr="00A23B0B"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303" w:name="_Toc314666617"/>
      <w:r w:rsidRPr="00A23B0B">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303"/>
    </w:p>
    <w:p w:rsidR="00AB5EC2" w:rsidRPr="00A23B0B"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304" w:name="_Toc314666618"/>
      <w:r w:rsidRPr="00A23B0B">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04"/>
    </w:p>
    <w:p w:rsidR="00AB5EC2" w:rsidRPr="00A23B0B"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305" w:name="_Toc314666619"/>
      <w:r w:rsidRPr="00A23B0B">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305"/>
    </w:p>
    <w:p w:rsidR="002B36AD" w:rsidRPr="00A23B0B" w:rsidRDefault="002B36AD" w:rsidP="00CF1C45">
      <w:pPr>
        <w:numPr>
          <w:ilvl w:val="0"/>
          <w:numId w:val="35"/>
        </w:numPr>
        <w:spacing w:before="240" w:after="0" w:line="240" w:lineRule="auto"/>
        <w:ind w:left="567" w:hanging="567"/>
        <w:jc w:val="both"/>
        <w:rPr>
          <w:rFonts w:ascii="Arial Narrow" w:hAnsi="Arial Narrow"/>
          <w:b/>
          <w:sz w:val="24"/>
          <w:szCs w:val="24"/>
        </w:rPr>
      </w:pPr>
      <w:bookmarkStart w:id="306" w:name="_Toc378236504"/>
      <w:bookmarkStart w:id="307" w:name="_Toc378667037"/>
      <w:bookmarkStart w:id="308" w:name="_Toc378667223"/>
      <w:bookmarkStart w:id="309" w:name="_Toc378667738"/>
      <w:bookmarkStart w:id="310" w:name="_Toc381213527"/>
      <w:bookmarkStart w:id="311" w:name="_Toc381214004"/>
      <w:bookmarkStart w:id="312" w:name="_Toc381214095"/>
      <w:bookmarkStart w:id="313" w:name="_Toc384130462"/>
      <w:bookmarkStart w:id="314" w:name="_Toc384130683"/>
      <w:bookmarkStart w:id="315" w:name="_Toc384130839"/>
      <w:bookmarkStart w:id="316" w:name="_Toc384131230"/>
      <w:bookmarkStart w:id="317" w:name="_Toc387785981"/>
      <w:bookmarkStart w:id="318" w:name="_Toc387788269"/>
      <w:bookmarkStart w:id="319" w:name="_Toc388648578"/>
      <w:bookmarkStart w:id="320" w:name="_Toc388648667"/>
      <w:bookmarkStart w:id="321" w:name="_Toc388693328"/>
      <w:bookmarkStart w:id="322" w:name="_Toc388702291"/>
      <w:bookmarkStart w:id="323" w:name="_Toc388724571"/>
      <w:bookmarkStart w:id="324" w:name="_Toc404098160"/>
      <w:r w:rsidRPr="00A23B0B">
        <w:rPr>
          <w:rFonts w:ascii="Arial Narrow" w:hAnsi="Arial Narrow"/>
          <w:b/>
          <w:sz w:val="24"/>
          <w:szCs w:val="24"/>
        </w:rPr>
        <w:t>TENDIDO DE TUBERÍA</w:t>
      </w:r>
      <w:bookmarkEnd w:id="306"/>
      <w:r w:rsidRPr="00A23B0B">
        <w:rPr>
          <w:rFonts w:ascii="Arial Narrow" w:hAnsi="Arial Narrow"/>
          <w:b/>
          <w:sz w:val="24"/>
          <w:szCs w:val="24"/>
        </w:rPr>
        <w:t xml:space="preserve"> </w:t>
      </w:r>
      <w:bookmarkEnd w:id="307"/>
      <w:bookmarkEnd w:id="308"/>
      <w:bookmarkEnd w:id="309"/>
      <w:r w:rsidRPr="00A23B0B">
        <w:rPr>
          <w:rFonts w:ascii="Arial Narrow" w:hAnsi="Arial Narrow"/>
          <w:b/>
          <w:sz w:val="24"/>
          <w:szCs w:val="24"/>
        </w:rPr>
        <w:t>(RED SECUNDARIA).</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Pr="00A23B0B">
        <w:rPr>
          <w:rFonts w:ascii="Arial Narrow" w:hAnsi="Arial Narrow"/>
          <w:b/>
          <w:sz w:val="24"/>
          <w:szCs w:val="24"/>
        </w:rPr>
        <w:t xml:space="preserve"> </w:t>
      </w:r>
    </w:p>
    <w:p w:rsidR="002B36AD" w:rsidRPr="00A23B0B" w:rsidRDefault="002B36AD" w:rsidP="00CF1C45">
      <w:pPr>
        <w:pStyle w:val="Estilo1"/>
        <w:numPr>
          <w:ilvl w:val="1"/>
          <w:numId w:val="35"/>
        </w:numPr>
        <w:spacing w:before="240" w:after="100" w:afterAutospacing="1" w:line="312" w:lineRule="auto"/>
      </w:pPr>
      <w:r w:rsidRPr="00A23B0B">
        <w:t>DEFINICIÓN.</w:t>
      </w:r>
    </w:p>
    <w:p w:rsidR="002B36AD" w:rsidRPr="00A23B0B" w:rsidRDefault="002B36AD" w:rsidP="007B18AB">
      <w:pPr>
        <w:spacing w:before="100" w:beforeAutospacing="1" w:after="100" w:afterAutospacing="1" w:line="240" w:lineRule="auto"/>
        <w:jc w:val="both"/>
        <w:rPr>
          <w:rFonts w:ascii="Arial Narrow" w:hAnsi="Arial Narrow" w:cs="Arial"/>
          <w:sz w:val="24"/>
          <w:szCs w:val="24"/>
          <w:lang w:val="es-ES_tradnl"/>
        </w:rPr>
      </w:pPr>
      <w:r w:rsidRPr="00A23B0B">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A23B0B" w:rsidRDefault="002B36AD" w:rsidP="007B18AB">
      <w:pPr>
        <w:spacing w:before="100" w:beforeAutospacing="1" w:after="100" w:afterAutospacing="1" w:line="240" w:lineRule="auto"/>
        <w:jc w:val="both"/>
        <w:rPr>
          <w:rFonts w:ascii="Arial Narrow" w:hAnsi="Arial Narrow" w:cs="Arial"/>
          <w:sz w:val="24"/>
          <w:szCs w:val="24"/>
          <w:lang w:val="es-ES_tradnl"/>
        </w:rPr>
      </w:pPr>
      <w:r w:rsidRPr="00A23B0B">
        <w:rPr>
          <w:rFonts w:ascii="Arial Narrow" w:hAnsi="Arial Narrow" w:cs="Arial"/>
          <w:sz w:val="24"/>
          <w:szCs w:val="24"/>
          <w:lang w:val="es-ES_tradnl"/>
        </w:rPr>
        <w:t>Será por cuenta del CONTRATISTA el traslado del material desde las instalaciones del almacén hasta el lugar del tendido de la obra.</w:t>
      </w:r>
    </w:p>
    <w:p w:rsidR="002B36AD" w:rsidRPr="00A23B0B" w:rsidRDefault="002B36AD" w:rsidP="00CF1C45">
      <w:pPr>
        <w:pStyle w:val="Estilo1"/>
        <w:numPr>
          <w:ilvl w:val="1"/>
          <w:numId w:val="35"/>
        </w:numPr>
        <w:spacing w:before="100" w:beforeAutospacing="1" w:after="100" w:afterAutospacing="1" w:line="312" w:lineRule="auto"/>
      </w:pPr>
      <w:r w:rsidRPr="00A23B0B">
        <w:t>MATERIALES, HERRAMIENTAS Y EQUIPO.</w:t>
      </w:r>
    </w:p>
    <w:p w:rsidR="002B36AD" w:rsidRPr="00A23B0B" w:rsidRDefault="002B36AD" w:rsidP="007B18AB">
      <w:pPr>
        <w:spacing w:before="100" w:beforeAutospacing="1" w:after="100" w:afterAutospacing="1" w:line="240" w:lineRule="auto"/>
        <w:jc w:val="both"/>
        <w:rPr>
          <w:rFonts w:ascii="Arial Narrow" w:hAnsi="Arial Narrow" w:cs="Arial"/>
          <w:sz w:val="24"/>
          <w:szCs w:val="24"/>
          <w:lang w:val="es-ES_tradnl"/>
        </w:rPr>
      </w:pPr>
      <w:r w:rsidRPr="00A23B0B">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A23B0B" w:rsidRDefault="002B36AD" w:rsidP="002B36AD">
      <w:pPr>
        <w:spacing w:before="100" w:beforeAutospacing="1" w:after="100" w:afterAutospacing="1" w:line="312" w:lineRule="auto"/>
        <w:jc w:val="both"/>
        <w:rPr>
          <w:rFonts w:ascii="Arial Narrow" w:hAnsi="Arial Narrow" w:cs="Arial"/>
          <w:sz w:val="24"/>
          <w:szCs w:val="24"/>
          <w:lang w:val="es-ES_tradnl"/>
        </w:rPr>
      </w:pPr>
      <w:r w:rsidRPr="00A23B0B">
        <w:rPr>
          <w:rFonts w:ascii="Arial Narrow" w:hAnsi="Arial Narrow" w:cs="Arial"/>
          <w:sz w:val="24"/>
          <w:szCs w:val="24"/>
          <w:lang w:val="es-ES_tradnl"/>
        </w:rPr>
        <w:t xml:space="preserve">Las tuberías para la construcción de redes serán provistas por YPFB. </w:t>
      </w:r>
    </w:p>
    <w:p w:rsidR="002B36AD" w:rsidRPr="00A23B0B" w:rsidRDefault="002B36AD" w:rsidP="00CF1C45">
      <w:pPr>
        <w:pStyle w:val="Estilo1"/>
        <w:numPr>
          <w:ilvl w:val="1"/>
          <w:numId w:val="35"/>
        </w:numPr>
        <w:spacing w:before="100" w:beforeAutospacing="1" w:after="100" w:afterAutospacing="1" w:line="312" w:lineRule="auto"/>
      </w:pPr>
      <w:r w:rsidRPr="00A23B0B">
        <w:t>PROCEDIMIENTO PARA LA EJECUCIÓN.</w:t>
      </w:r>
    </w:p>
    <w:p w:rsidR="002B36AD" w:rsidRPr="00A23B0B"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A23B0B">
        <w:rPr>
          <w:rFonts w:ascii="Arial Narrow" w:hAnsi="Arial Narrow" w:cs="Arial"/>
          <w:sz w:val="24"/>
          <w:szCs w:val="24"/>
          <w:lang w:val="es-ES_tradnl"/>
        </w:rPr>
        <w:t>Los trabajos de Tendido de tubería comprenden las siguientes operaciones:</w:t>
      </w:r>
    </w:p>
    <w:p w:rsidR="002B36AD" w:rsidRPr="00A23B0B"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A23B0B">
        <w:rPr>
          <w:rFonts w:ascii="Arial Narrow" w:hAnsi="Arial Narrow" w:cs="Arial"/>
          <w:sz w:val="24"/>
          <w:szCs w:val="24"/>
          <w:lang w:val="es-ES_tradnl"/>
        </w:rPr>
        <w:lastRenderedPageBreak/>
        <w:t>Las maniobras y acarreos locales, para distribuirlas a lo largo de las zanjas.</w:t>
      </w:r>
    </w:p>
    <w:p w:rsidR="002B36AD" w:rsidRPr="00A23B0B"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A23B0B">
        <w:rPr>
          <w:rFonts w:ascii="Arial Narrow" w:hAnsi="Arial Narrow" w:cs="Arial"/>
          <w:sz w:val="24"/>
          <w:szCs w:val="24"/>
          <w:lang w:val="es-ES_tradnl"/>
        </w:rPr>
        <w:t>Colocado de la tubería a las zanjas.</w:t>
      </w:r>
    </w:p>
    <w:p w:rsidR="002B36AD" w:rsidRPr="00A23B0B"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A23B0B">
        <w:rPr>
          <w:rFonts w:ascii="Arial Narrow" w:hAnsi="Arial Narrow" w:cs="Arial"/>
          <w:sz w:val="24"/>
          <w:szCs w:val="24"/>
          <w:lang w:val="es-ES_tradnl"/>
        </w:rPr>
        <w:t>Su alineación correcta, vertical y horizontal y la verificación de las mismas.</w:t>
      </w:r>
    </w:p>
    <w:p w:rsidR="002B36AD" w:rsidRPr="00A23B0B"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A23B0B">
        <w:rPr>
          <w:rFonts w:ascii="Arial Narrow" w:hAnsi="Arial Narrow" w:cs="Arial"/>
          <w:sz w:val="24"/>
          <w:szCs w:val="24"/>
          <w:lang w:val="es-ES_tradnl"/>
        </w:rPr>
        <w:t>El tendido de la tubería, se efectuara previa autorización del SUPERVISOR</w:t>
      </w:r>
      <w:r w:rsidR="003A3576" w:rsidRPr="00A23B0B">
        <w:rPr>
          <w:rFonts w:ascii="Arial Narrow" w:hAnsi="Arial Narrow" w:cs="Arial"/>
          <w:sz w:val="24"/>
          <w:szCs w:val="24"/>
          <w:lang w:val="es-ES_tradnl"/>
        </w:rPr>
        <w:t xml:space="preserve"> DE OBRA</w:t>
      </w:r>
      <w:r w:rsidRPr="00A23B0B">
        <w:rPr>
          <w:rFonts w:ascii="Arial Narrow" w:hAnsi="Arial Narrow" w:cs="Arial"/>
          <w:sz w:val="24"/>
          <w:szCs w:val="24"/>
          <w:lang w:val="es-ES_tradnl"/>
        </w:rPr>
        <w:t>.</w:t>
      </w:r>
    </w:p>
    <w:p w:rsidR="002B36AD" w:rsidRPr="00A23B0B"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A23B0B">
        <w:rPr>
          <w:rFonts w:ascii="Arial Narrow" w:hAnsi="Arial Narrow" w:cs="Arial"/>
          <w:sz w:val="24"/>
          <w:szCs w:val="24"/>
          <w:lang w:val="es-ES_tradnl"/>
        </w:rPr>
        <w:t>Almacenamiento temporal en obra.</w:t>
      </w:r>
    </w:p>
    <w:p w:rsidR="002B36AD" w:rsidRPr="00A23B0B"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A23B0B">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Pr="00A23B0B"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A23B0B">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A23B0B"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A23B0B">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A23B0B"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A23B0B">
        <w:rPr>
          <w:rFonts w:ascii="Arial Narrow" w:hAnsi="Arial Narrow" w:cs="Arial"/>
          <w:sz w:val="24"/>
          <w:szCs w:val="24"/>
          <w:lang w:val="es-ES_tradnl"/>
        </w:rPr>
        <w:t>Entre las tareas principales, para el tendido de las tuberías, se observarán las siguientes normas:</w:t>
      </w:r>
    </w:p>
    <w:p w:rsidR="002B36AD" w:rsidRPr="00A23B0B"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A23B0B">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A23B0B"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A23B0B">
        <w:rPr>
          <w:rFonts w:ascii="Arial Narrow" w:hAnsi="Arial Narrow" w:cs="Arial"/>
          <w:sz w:val="24"/>
          <w:szCs w:val="24"/>
          <w:lang w:val="es-ES_tradnl"/>
        </w:rPr>
        <w:t>Una vez bajada la tubería al fondo de la zanja, deberá ser alineada.</w:t>
      </w:r>
    </w:p>
    <w:p w:rsidR="002B36AD" w:rsidRPr="00A23B0B"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A23B0B">
        <w:rPr>
          <w:rFonts w:ascii="Arial Narrow" w:hAnsi="Arial Narrow" w:cs="Arial"/>
          <w:sz w:val="24"/>
          <w:szCs w:val="24"/>
          <w:lang w:val="es-ES_tradnl"/>
        </w:rPr>
        <w:t xml:space="preserve">Las piezas de dispositivos mecánicos o de cualquier otra índole </w:t>
      </w:r>
      <w:proofErr w:type="gramStart"/>
      <w:r w:rsidRPr="00A23B0B">
        <w:rPr>
          <w:rFonts w:ascii="Arial Narrow" w:hAnsi="Arial Narrow" w:cs="Arial"/>
          <w:sz w:val="24"/>
          <w:szCs w:val="24"/>
          <w:lang w:val="es-ES_tradnl"/>
        </w:rPr>
        <w:t>usados</w:t>
      </w:r>
      <w:proofErr w:type="gramEnd"/>
      <w:r w:rsidRPr="00A23B0B">
        <w:rPr>
          <w:rFonts w:ascii="Arial Narrow" w:hAnsi="Arial Narrow" w:cs="Arial"/>
          <w:sz w:val="24"/>
          <w:szCs w:val="24"/>
          <w:lang w:val="es-ES_tradnl"/>
        </w:rPr>
        <w:t xml:space="preserve"> para remover las tuberías que se pongan en contacto con ellas, deberán ser de madera, cuero, o lona, para evitar que la dañe.</w:t>
      </w:r>
    </w:p>
    <w:p w:rsidR="002B36AD" w:rsidRPr="00A23B0B"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A23B0B">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A23B0B"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A23B0B">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A23B0B"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A23B0B">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A23B0B"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A23B0B">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A23B0B" w:rsidRDefault="00DA51A5" w:rsidP="007B18AB">
      <w:pPr>
        <w:pStyle w:val="Textoindependiente"/>
        <w:spacing w:before="100" w:beforeAutospacing="1" w:after="100" w:afterAutospacing="1"/>
        <w:rPr>
          <w:rFonts w:ascii="Arial Narrow" w:hAnsi="Arial Narrow" w:cs="Arial"/>
          <w:sz w:val="24"/>
          <w:szCs w:val="24"/>
          <w:lang w:val="es-ES"/>
        </w:rPr>
      </w:pPr>
      <w:r w:rsidRPr="00A23B0B">
        <w:rPr>
          <w:rFonts w:ascii="Arial Narrow" w:hAnsi="Arial Narrow" w:cs="Arial"/>
          <w:sz w:val="24"/>
          <w:szCs w:val="24"/>
          <w:lang w:val="es-ES"/>
        </w:rPr>
        <w:lastRenderedPageBreak/>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A23B0B"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A23B0B">
        <w:rPr>
          <w:rFonts w:ascii="Arial Narrow" w:hAnsi="Arial Narrow" w:cs="Arial"/>
          <w:sz w:val="24"/>
          <w:szCs w:val="24"/>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A23B0B"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A23B0B">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A23B0B"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A23B0B">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A23B0B"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A23B0B">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A23B0B" w:rsidRDefault="002B36AD" w:rsidP="00CF1C45">
      <w:pPr>
        <w:pStyle w:val="Estilo1"/>
        <w:numPr>
          <w:ilvl w:val="1"/>
          <w:numId w:val="35"/>
        </w:numPr>
        <w:spacing w:before="100" w:beforeAutospacing="1" w:after="100" w:afterAutospacing="1" w:line="312" w:lineRule="auto"/>
      </w:pPr>
      <w:r w:rsidRPr="00A23B0B">
        <w:t>MEDICIÓN Y FORMA DE PAGO.</w:t>
      </w:r>
    </w:p>
    <w:p w:rsidR="002B36AD" w:rsidRPr="00A23B0B"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bookmarkStart w:id="325" w:name="_Toc314666981"/>
      <w:r w:rsidRPr="00A23B0B">
        <w:rPr>
          <w:rFonts w:ascii="Arial Narrow" w:hAnsi="Arial Narrow" w:cs="Arial"/>
          <w:sz w:val="24"/>
          <w:szCs w:val="24"/>
          <w:lang w:val="es-ES_tradnl"/>
        </w:rPr>
        <w:t>El tendido de tubería se medirá por metro lineal ejecutado y aprobado por el SUPERVISOR de obra.</w:t>
      </w:r>
      <w:bookmarkEnd w:id="325"/>
    </w:p>
    <w:p w:rsidR="002B36AD" w:rsidRPr="00A23B0B" w:rsidRDefault="002B36AD" w:rsidP="007B18AB">
      <w:pPr>
        <w:pStyle w:val="Textoindependiente"/>
        <w:spacing w:before="100" w:beforeAutospacing="1" w:after="100" w:afterAutospacing="1"/>
        <w:jc w:val="both"/>
        <w:rPr>
          <w:rFonts w:ascii="Arial Narrow" w:hAnsi="Arial Narrow" w:cs="Arial"/>
          <w:sz w:val="24"/>
          <w:szCs w:val="24"/>
          <w:lang w:val="es-ES_tradnl"/>
        </w:rPr>
      </w:pPr>
      <w:bookmarkStart w:id="326" w:name="_Toc314666982"/>
      <w:r w:rsidRPr="00A23B0B">
        <w:rPr>
          <w:rFonts w:ascii="Arial Narrow" w:hAnsi="Arial Narrow" w:cs="Arial"/>
          <w:sz w:val="24"/>
          <w:szCs w:val="24"/>
          <w:lang w:val="es-ES_tradnl"/>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326"/>
    </w:p>
    <w:p w:rsidR="00AB5EC2" w:rsidRPr="00A23B0B" w:rsidRDefault="00AB5EC2" w:rsidP="00CF1C45">
      <w:pPr>
        <w:numPr>
          <w:ilvl w:val="0"/>
          <w:numId w:val="35"/>
        </w:numPr>
        <w:spacing w:before="240" w:after="0" w:line="240" w:lineRule="auto"/>
        <w:ind w:left="567" w:hanging="567"/>
        <w:jc w:val="both"/>
        <w:rPr>
          <w:rFonts w:ascii="Arial Narrow" w:hAnsi="Arial Narrow"/>
          <w:b/>
          <w:sz w:val="24"/>
          <w:szCs w:val="24"/>
        </w:rPr>
      </w:pPr>
      <w:bookmarkStart w:id="327" w:name="_Toc378236513"/>
      <w:bookmarkStart w:id="328" w:name="_Toc378667046"/>
      <w:bookmarkStart w:id="329" w:name="_Toc378667232"/>
      <w:bookmarkStart w:id="330" w:name="_Toc378667747"/>
      <w:bookmarkStart w:id="331" w:name="_Toc378236507"/>
      <w:bookmarkStart w:id="332" w:name="_Toc378667040"/>
      <w:bookmarkStart w:id="333" w:name="_Toc378667226"/>
      <w:bookmarkStart w:id="334" w:name="_Toc378667741"/>
      <w:bookmarkStart w:id="335" w:name="_Toc381213530"/>
      <w:bookmarkStart w:id="336" w:name="_Toc381214007"/>
      <w:bookmarkStart w:id="337" w:name="_Toc381214098"/>
      <w:bookmarkStart w:id="338" w:name="_Toc384130464"/>
      <w:bookmarkStart w:id="339" w:name="_Toc384130685"/>
      <w:bookmarkStart w:id="340" w:name="_Toc384130841"/>
      <w:bookmarkStart w:id="341" w:name="_Toc384131232"/>
      <w:bookmarkStart w:id="342" w:name="_Toc387785983"/>
      <w:bookmarkStart w:id="343" w:name="_Toc387788271"/>
      <w:bookmarkStart w:id="344" w:name="_Toc388648581"/>
      <w:bookmarkStart w:id="345" w:name="_Toc388648670"/>
      <w:bookmarkStart w:id="346" w:name="_Toc388693331"/>
      <w:bookmarkStart w:id="347" w:name="_Toc388702294"/>
      <w:bookmarkStart w:id="348" w:name="_Toc388724572"/>
      <w:bookmarkStart w:id="349" w:name="_Toc404098161"/>
      <w:bookmarkStart w:id="350" w:name="_Toc314666637"/>
      <w:r w:rsidRPr="00A23B0B">
        <w:rPr>
          <w:rFonts w:ascii="Arial Narrow" w:hAnsi="Arial Narrow"/>
          <w:b/>
          <w:sz w:val="24"/>
          <w:szCs w:val="24"/>
        </w:rPr>
        <w:t>RELLENO Y COMPACTADO DE ZANJA CON TIERRA CERNIDA</w:t>
      </w:r>
    </w:p>
    <w:p w:rsidR="00AB5EC2" w:rsidRPr="00A23B0B" w:rsidRDefault="00AB5EC2" w:rsidP="00CF1C45">
      <w:pPr>
        <w:pStyle w:val="Estilo1"/>
        <w:numPr>
          <w:ilvl w:val="1"/>
          <w:numId w:val="35"/>
        </w:numPr>
        <w:spacing w:before="240" w:after="100" w:afterAutospacing="1"/>
        <w:rPr>
          <w:kern w:val="28"/>
        </w:rPr>
      </w:pPr>
      <w:r w:rsidRPr="00A23B0B">
        <w:rPr>
          <w:kern w:val="28"/>
        </w:rPr>
        <w:t xml:space="preserve">DEFINICIÓN </w:t>
      </w:r>
    </w:p>
    <w:p w:rsidR="00AB5EC2" w:rsidRPr="00A23B0B" w:rsidRDefault="00AB5EC2" w:rsidP="00AB5EC2">
      <w:pPr>
        <w:spacing w:after="0" w:line="240" w:lineRule="auto"/>
        <w:jc w:val="both"/>
        <w:rPr>
          <w:rFonts w:ascii="Arial Narrow" w:eastAsia="Arial Unicode MS" w:hAnsi="Arial Narrow"/>
          <w:sz w:val="24"/>
          <w:szCs w:val="24"/>
          <w:lang w:val="es-ES_tradnl"/>
        </w:rPr>
      </w:pPr>
      <w:bookmarkStart w:id="351" w:name="_Toc314666638"/>
      <w:r w:rsidRPr="00A23B0B">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351"/>
    </w:p>
    <w:p w:rsidR="00AB5EC2" w:rsidRPr="00A23B0B" w:rsidRDefault="00AB5EC2" w:rsidP="00AB5EC2">
      <w:pPr>
        <w:spacing w:after="0" w:line="240" w:lineRule="auto"/>
        <w:jc w:val="both"/>
        <w:rPr>
          <w:rFonts w:ascii="Arial Narrow" w:eastAsia="Arial Unicode MS" w:hAnsi="Arial Narrow"/>
          <w:sz w:val="24"/>
          <w:szCs w:val="24"/>
          <w:lang w:val="es-ES_tradnl"/>
        </w:rPr>
      </w:pPr>
    </w:p>
    <w:p w:rsidR="00AB5EC2" w:rsidRPr="00A23B0B" w:rsidRDefault="00AB5EC2" w:rsidP="00AB5EC2">
      <w:pPr>
        <w:spacing w:line="240" w:lineRule="auto"/>
        <w:jc w:val="both"/>
        <w:rPr>
          <w:rFonts w:ascii="Arial Narrow" w:eastAsia="Arial Unicode MS" w:hAnsi="Arial Narrow"/>
          <w:sz w:val="24"/>
          <w:szCs w:val="24"/>
          <w:lang w:val="es-ES_tradnl"/>
        </w:rPr>
      </w:pPr>
      <w:bookmarkStart w:id="352" w:name="_Toc314666639"/>
      <w:r w:rsidRPr="00A23B0B">
        <w:rPr>
          <w:rFonts w:ascii="Arial Narrow" w:eastAsia="Arial Unicode MS" w:hAnsi="Arial Narrow"/>
          <w:sz w:val="24"/>
          <w:szCs w:val="24"/>
          <w:lang w:val="es-ES_tradnl"/>
        </w:rPr>
        <w:lastRenderedPageBreak/>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52"/>
    </w:p>
    <w:p w:rsidR="00AB5EC2" w:rsidRPr="00A23B0B" w:rsidRDefault="00AB5EC2" w:rsidP="00CF1C45">
      <w:pPr>
        <w:pStyle w:val="Estilo1"/>
        <w:numPr>
          <w:ilvl w:val="1"/>
          <w:numId w:val="35"/>
        </w:numPr>
        <w:spacing w:before="100" w:beforeAutospacing="1" w:after="100" w:afterAutospacing="1" w:line="312" w:lineRule="auto"/>
        <w:rPr>
          <w:kern w:val="28"/>
        </w:rPr>
      </w:pPr>
      <w:r w:rsidRPr="00A23B0B">
        <w:rPr>
          <w:kern w:val="28"/>
        </w:rPr>
        <w:t>MATERIAL, HERRAMIENTAS Y EQUIPO.</w:t>
      </w:r>
    </w:p>
    <w:p w:rsidR="00AB5EC2" w:rsidRPr="00A23B0B" w:rsidRDefault="00AB5EC2" w:rsidP="00AB5EC2">
      <w:pPr>
        <w:spacing w:after="0" w:line="240" w:lineRule="auto"/>
        <w:jc w:val="both"/>
        <w:rPr>
          <w:rFonts w:ascii="Arial Narrow" w:eastAsia="Arial Unicode MS" w:hAnsi="Arial Narrow"/>
          <w:sz w:val="24"/>
          <w:szCs w:val="24"/>
          <w:lang w:val="es-ES_tradnl"/>
        </w:rPr>
      </w:pPr>
      <w:bookmarkStart w:id="353" w:name="_Toc314666640"/>
      <w:r w:rsidRPr="00A23B0B">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353"/>
    </w:p>
    <w:p w:rsidR="00AB5EC2" w:rsidRPr="00A23B0B" w:rsidRDefault="00AB5EC2" w:rsidP="00AB5EC2">
      <w:pPr>
        <w:spacing w:after="0" w:line="240" w:lineRule="auto"/>
        <w:jc w:val="both"/>
        <w:rPr>
          <w:rFonts w:ascii="Arial Narrow" w:eastAsia="Arial Unicode MS" w:hAnsi="Arial Narrow"/>
          <w:sz w:val="24"/>
          <w:szCs w:val="24"/>
          <w:lang w:val="es-ES_tradnl"/>
        </w:rPr>
      </w:pPr>
    </w:p>
    <w:p w:rsidR="00AB5EC2" w:rsidRPr="00A23B0B" w:rsidRDefault="00AB5EC2" w:rsidP="00AB5EC2">
      <w:pPr>
        <w:spacing w:after="0" w:line="240" w:lineRule="auto"/>
        <w:jc w:val="both"/>
        <w:rPr>
          <w:rFonts w:ascii="Arial Narrow" w:eastAsia="Arial Unicode MS" w:hAnsi="Arial Narrow"/>
          <w:sz w:val="24"/>
          <w:szCs w:val="24"/>
          <w:lang w:val="es-ES_tradnl"/>
        </w:rPr>
      </w:pPr>
      <w:bookmarkStart w:id="354" w:name="_Toc314666641"/>
      <w:r w:rsidRPr="00A23B0B">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A23B0B" w:rsidRDefault="00AB5EC2" w:rsidP="00AB5EC2">
      <w:pPr>
        <w:spacing w:after="0" w:line="240" w:lineRule="auto"/>
        <w:jc w:val="both"/>
        <w:rPr>
          <w:rFonts w:ascii="Arial Narrow" w:eastAsia="Arial Unicode MS" w:hAnsi="Arial Narrow"/>
          <w:sz w:val="24"/>
          <w:szCs w:val="24"/>
          <w:lang w:val="es-ES_tradnl"/>
        </w:rPr>
      </w:pPr>
    </w:p>
    <w:p w:rsidR="00AB5EC2" w:rsidRPr="00A23B0B" w:rsidRDefault="00AB5EC2" w:rsidP="00AB5EC2">
      <w:pPr>
        <w:spacing w:after="0"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A23B0B" w:rsidRDefault="00DA51A5" w:rsidP="00DA51A5">
      <w:pPr>
        <w:spacing w:after="0"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A23B0B">
        <w:rPr>
          <w:rFonts w:ascii="Arial Narrow" w:eastAsia="Arial Unicode MS" w:hAnsi="Arial Narrow"/>
          <w:b/>
          <w:sz w:val="24"/>
          <w:szCs w:val="24"/>
          <w:lang w:val="es-ES_tradnl"/>
        </w:rPr>
        <w:t>,</w:t>
      </w:r>
      <w:r w:rsidRPr="00A23B0B">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A23B0B" w:rsidRDefault="00AB5EC2" w:rsidP="00AB5EC2">
      <w:pPr>
        <w:spacing w:after="0" w:line="240" w:lineRule="auto"/>
        <w:jc w:val="both"/>
        <w:rPr>
          <w:rFonts w:ascii="Arial Narrow" w:eastAsia="Arial Unicode MS" w:hAnsi="Arial Narrow"/>
          <w:sz w:val="24"/>
          <w:szCs w:val="24"/>
          <w:lang w:val="es-ES_tradnl"/>
        </w:rPr>
      </w:pPr>
    </w:p>
    <w:p w:rsidR="00AB5EC2" w:rsidRPr="00A23B0B" w:rsidRDefault="00AB5EC2" w:rsidP="00AB5EC2">
      <w:pPr>
        <w:spacing w:after="0" w:line="240" w:lineRule="auto"/>
        <w:jc w:val="both"/>
        <w:rPr>
          <w:rFonts w:ascii="Arial Narrow" w:eastAsia="Arial Unicode MS" w:hAnsi="Arial Narrow"/>
          <w:b/>
          <w:sz w:val="24"/>
          <w:szCs w:val="24"/>
          <w:lang w:val="es-ES_tradnl"/>
        </w:rPr>
      </w:pPr>
      <w:r w:rsidRPr="00A23B0B">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A23B0B">
        <w:rPr>
          <w:rFonts w:ascii="Arial Narrow" w:eastAsia="Arial Unicode MS" w:hAnsi="Arial Narrow"/>
          <w:b/>
          <w:sz w:val="24"/>
          <w:szCs w:val="24"/>
          <w:lang w:val="es-ES_tradnl"/>
        </w:rPr>
        <w:t>SIN NINGÚN COSTO ADICIONAL.</w:t>
      </w:r>
      <w:bookmarkEnd w:id="354"/>
    </w:p>
    <w:p w:rsidR="00AB5EC2" w:rsidRPr="00A23B0B" w:rsidRDefault="00AB5EC2" w:rsidP="00AB5EC2">
      <w:pPr>
        <w:spacing w:after="0" w:line="240" w:lineRule="auto"/>
        <w:jc w:val="both"/>
        <w:rPr>
          <w:rFonts w:ascii="Arial Narrow" w:eastAsia="Arial Unicode MS" w:hAnsi="Arial Narrow"/>
          <w:sz w:val="24"/>
          <w:szCs w:val="24"/>
          <w:lang w:val="es-ES_tradnl"/>
        </w:rPr>
      </w:pPr>
    </w:p>
    <w:p w:rsidR="00AB5EC2" w:rsidRPr="00A23B0B" w:rsidRDefault="00AB5EC2" w:rsidP="00AB5EC2">
      <w:pPr>
        <w:spacing w:after="0" w:line="240" w:lineRule="auto"/>
        <w:jc w:val="both"/>
        <w:rPr>
          <w:rFonts w:ascii="Arial Narrow" w:eastAsia="Arial Unicode MS" w:hAnsi="Arial Narrow"/>
          <w:sz w:val="24"/>
          <w:szCs w:val="24"/>
          <w:lang w:val="es-ES_tradnl"/>
        </w:rPr>
      </w:pPr>
      <w:bookmarkStart w:id="355" w:name="_Toc314666642"/>
      <w:r w:rsidRPr="00A23B0B">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55"/>
    </w:p>
    <w:p w:rsidR="00AB5EC2" w:rsidRPr="00A23B0B" w:rsidRDefault="00AB5EC2" w:rsidP="00CF1C45">
      <w:pPr>
        <w:pStyle w:val="Estilo1"/>
        <w:numPr>
          <w:ilvl w:val="1"/>
          <w:numId w:val="35"/>
        </w:numPr>
        <w:spacing w:before="100" w:beforeAutospacing="1" w:after="100" w:afterAutospacing="1" w:line="312" w:lineRule="auto"/>
        <w:rPr>
          <w:kern w:val="28"/>
        </w:rPr>
      </w:pPr>
      <w:r w:rsidRPr="00A23B0B">
        <w:rPr>
          <w:kern w:val="28"/>
        </w:rPr>
        <w:t>PROCEDIMIENTO PARA LA EJECUCIÓN.</w:t>
      </w:r>
    </w:p>
    <w:p w:rsidR="00066603" w:rsidRPr="00A23B0B"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56" w:name="_Toc314666643"/>
      <w:r w:rsidRPr="00A23B0B">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066603" w:rsidRPr="00A23B0B"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A23B0B"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r w:rsidRPr="00A23B0B">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56"/>
    </w:p>
    <w:p w:rsidR="00AB5EC2" w:rsidRPr="00A23B0B"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A23B0B"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57" w:name="_Toc314666644"/>
      <w:r w:rsidRPr="00A23B0B">
        <w:rPr>
          <w:rFonts w:ascii="Arial Narrow" w:eastAsia="Times New Roman" w:hAnsi="Arial Narrow"/>
          <w:iCs/>
          <w:sz w:val="24"/>
          <w:szCs w:val="24"/>
          <w:lang w:val="es-ES_tradnl"/>
        </w:rPr>
        <w:lastRenderedPageBreak/>
        <w:t>Antes de proceder al tapado de las zanjas, el ejecutor de la obra deberá realizar la reparación definitiva de todas las cañerías, cables eléctricos, bajantes, etc., que hubiese dañado o reparado provisoriamente.</w:t>
      </w:r>
      <w:bookmarkEnd w:id="357"/>
    </w:p>
    <w:p w:rsidR="00AB5EC2" w:rsidRPr="00A23B0B"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A23B0B"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58" w:name="_Toc314666646"/>
      <w:r w:rsidRPr="00A23B0B">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End w:id="358"/>
    </w:p>
    <w:p w:rsidR="00AB5EC2" w:rsidRPr="00A23B0B" w:rsidRDefault="00AB5EC2" w:rsidP="00AB5EC2">
      <w:pPr>
        <w:spacing w:after="0" w:line="240" w:lineRule="auto"/>
        <w:rPr>
          <w:rFonts w:ascii="Arial Narrow" w:eastAsia="Times New Roman" w:hAnsi="Arial Narrow"/>
          <w:kern w:val="28"/>
          <w:sz w:val="24"/>
          <w:szCs w:val="24"/>
          <w:lang w:val="es-ES_tradnl"/>
        </w:rPr>
      </w:pPr>
      <w:bookmarkStart w:id="359" w:name="_Toc314666608"/>
    </w:p>
    <w:p w:rsidR="00AB5EC2" w:rsidRPr="00A23B0B" w:rsidRDefault="00AB5EC2" w:rsidP="00AB5EC2">
      <w:pPr>
        <w:spacing w:after="0" w:line="240" w:lineRule="auto"/>
        <w:jc w:val="both"/>
        <w:rPr>
          <w:rFonts w:ascii="Arial Narrow" w:eastAsia="Times New Roman" w:hAnsi="Arial Narrow"/>
          <w:kern w:val="28"/>
          <w:sz w:val="24"/>
          <w:szCs w:val="24"/>
          <w:lang w:val="es-ES_tradnl"/>
        </w:rPr>
      </w:pPr>
      <w:r w:rsidRPr="00A23B0B">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59"/>
      <w:r w:rsidRPr="00A23B0B">
        <w:rPr>
          <w:rFonts w:ascii="Arial Narrow" w:eastAsia="Times New Roman" w:hAnsi="Arial Narrow"/>
          <w:kern w:val="28"/>
          <w:sz w:val="24"/>
          <w:szCs w:val="24"/>
          <w:lang w:val="es-ES_tradnl"/>
        </w:rPr>
        <w:t>.</w:t>
      </w:r>
    </w:p>
    <w:p w:rsidR="00AB5EC2" w:rsidRPr="00A23B0B"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A23B0B"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60" w:name="_Toc314666647"/>
      <w:r w:rsidRPr="00A23B0B">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360"/>
    </w:p>
    <w:p w:rsidR="00AB5EC2" w:rsidRPr="00A23B0B"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p>
    <w:p w:rsidR="00AB5EC2" w:rsidRPr="00A23B0B" w:rsidRDefault="00AB5EC2" w:rsidP="00AB5EC2">
      <w:pPr>
        <w:spacing w:line="240" w:lineRule="auto"/>
        <w:jc w:val="both"/>
        <w:rPr>
          <w:rFonts w:ascii="Arial Narrow" w:eastAsia="Times New Roman" w:hAnsi="Arial Narrow" w:cs="Arial"/>
          <w:sz w:val="24"/>
          <w:szCs w:val="24"/>
          <w:lang w:val="es-ES_tradnl"/>
        </w:rPr>
      </w:pPr>
      <w:bookmarkStart w:id="361" w:name="_Toc314666648"/>
      <w:r w:rsidRPr="00A23B0B">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61"/>
      <w:r w:rsidR="00066603" w:rsidRPr="00A23B0B">
        <w:rPr>
          <w:rFonts w:ascii="Arial Narrow" w:eastAsia="Times New Roman" w:hAnsi="Arial Narrow" w:cs="Arial"/>
          <w:sz w:val="24"/>
          <w:szCs w:val="24"/>
          <w:lang w:val="es-ES_tradnl"/>
        </w:rPr>
        <w:t xml:space="preserve"> en aceras y 25 cm en calzadas.</w:t>
      </w:r>
    </w:p>
    <w:p w:rsidR="00AB5EC2" w:rsidRPr="00A23B0B"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bookmarkStart w:id="362" w:name="_Toc314666649"/>
      <w:r w:rsidRPr="00A23B0B">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bookmarkEnd w:id="362"/>
    <w:p w:rsidR="00AB5EC2" w:rsidRPr="00A23B0B"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p>
    <w:p w:rsidR="00AB5EC2" w:rsidRPr="00A23B0B"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63" w:name="_Toc314666650"/>
      <w:r w:rsidRPr="00A23B0B">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363"/>
    </w:p>
    <w:p w:rsidR="00AB5EC2" w:rsidRPr="00A23B0B"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A23B0B"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64" w:name="_Toc314666651"/>
      <w:r w:rsidRPr="00A23B0B">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64"/>
    </w:p>
    <w:p w:rsidR="00AB5EC2" w:rsidRPr="00A23B0B"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A23B0B" w:rsidRDefault="00AB5EC2" w:rsidP="00AB5EC2">
      <w:pPr>
        <w:tabs>
          <w:tab w:val="left" w:pos="0"/>
        </w:tabs>
        <w:spacing w:after="0" w:line="240" w:lineRule="auto"/>
        <w:jc w:val="both"/>
        <w:rPr>
          <w:rFonts w:ascii="Arial Narrow" w:eastAsia="Times New Roman" w:hAnsi="Arial Narrow" w:cs="Arial"/>
          <w:kern w:val="28"/>
          <w:sz w:val="24"/>
          <w:szCs w:val="24"/>
          <w:lang w:val="es-ES_tradnl"/>
        </w:rPr>
      </w:pPr>
      <w:bookmarkStart w:id="365" w:name="_Toc314666654"/>
      <w:r w:rsidRPr="00A23B0B">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65"/>
    </w:p>
    <w:p w:rsidR="002629A4" w:rsidRPr="00A23B0B" w:rsidRDefault="002629A4" w:rsidP="00AB5EC2">
      <w:pPr>
        <w:tabs>
          <w:tab w:val="left" w:pos="0"/>
        </w:tabs>
        <w:spacing w:after="0" w:line="240" w:lineRule="auto"/>
        <w:jc w:val="both"/>
        <w:rPr>
          <w:rFonts w:ascii="Arial Narrow" w:eastAsia="Times New Roman" w:hAnsi="Arial Narrow" w:cs="Arial"/>
          <w:kern w:val="28"/>
          <w:sz w:val="24"/>
          <w:szCs w:val="24"/>
          <w:lang w:val="es-ES_tradnl"/>
        </w:rPr>
      </w:pPr>
    </w:p>
    <w:p w:rsidR="00AB5EC2" w:rsidRPr="00A23B0B" w:rsidRDefault="00AB5EC2" w:rsidP="00AB5EC2">
      <w:pPr>
        <w:numPr>
          <w:ilvl w:val="0"/>
          <w:numId w:val="9"/>
        </w:numPr>
        <w:spacing w:after="0" w:line="240" w:lineRule="auto"/>
        <w:ind w:firstLine="66"/>
        <w:jc w:val="both"/>
        <w:rPr>
          <w:rFonts w:ascii="Arial Narrow" w:eastAsia="Arial Unicode MS" w:hAnsi="Arial Narrow"/>
          <w:sz w:val="24"/>
          <w:szCs w:val="24"/>
          <w:lang w:val="es-ES_tradnl"/>
        </w:rPr>
      </w:pPr>
      <w:bookmarkStart w:id="366" w:name="_Toc314666630"/>
      <w:r w:rsidRPr="00A23B0B">
        <w:rPr>
          <w:rFonts w:ascii="Arial Narrow" w:eastAsia="Arial Unicode MS" w:hAnsi="Arial Narrow"/>
          <w:sz w:val="24"/>
          <w:szCs w:val="24"/>
          <w:lang w:val="es-ES_tradnl"/>
        </w:rPr>
        <w:t>Tan pronto como se haya terminado el relleno el CONTRATISTA deberá cumplir lo siguiente:</w:t>
      </w:r>
      <w:bookmarkEnd w:id="366"/>
    </w:p>
    <w:p w:rsidR="00AB5EC2" w:rsidRPr="00A23B0B" w:rsidRDefault="00AB5EC2" w:rsidP="00AB5EC2">
      <w:pPr>
        <w:tabs>
          <w:tab w:val="num" w:pos="2769"/>
        </w:tabs>
        <w:spacing w:after="0" w:line="240" w:lineRule="auto"/>
        <w:jc w:val="both"/>
        <w:rPr>
          <w:rFonts w:ascii="Arial Narrow" w:eastAsia="Arial Unicode MS" w:hAnsi="Arial Narrow"/>
          <w:sz w:val="24"/>
          <w:szCs w:val="24"/>
          <w:lang w:val="es-ES_tradnl"/>
        </w:rPr>
      </w:pPr>
    </w:p>
    <w:p w:rsidR="00AB5EC2" w:rsidRPr="00A23B0B"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67" w:name="_Toc314666633"/>
      <w:r w:rsidRPr="00A23B0B">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67"/>
    </w:p>
    <w:p w:rsidR="00AB5EC2" w:rsidRPr="00A23B0B"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68" w:name="_Toc314666634"/>
      <w:r w:rsidRPr="00A23B0B">
        <w:rPr>
          <w:rFonts w:ascii="Arial Narrow" w:eastAsia="Arial Unicode MS" w:hAnsi="Arial Narrow"/>
          <w:sz w:val="24"/>
          <w:szCs w:val="24"/>
          <w:lang w:val="es-ES_tradnl"/>
        </w:rPr>
        <w:lastRenderedPageBreak/>
        <w:t>Se debe restaurar todas las construcciones, hasta dejarlas en condiciones mejores a las iniciales, cualquier observación de las autoridades municipales, implicará que el CONTRATISTA resolverá los problemas y asumirá el costo</w:t>
      </w:r>
      <w:bookmarkEnd w:id="368"/>
    </w:p>
    <w:p w:rsidR="00AB5EC2" w:rsidRPr="00A23B0B" w:rsidRDefault="00AB5EC2" w:rsidP="00AB5EC2">
      <w:pPr>
        <w:spacing w:after="0" w:line="240" w:lineRule="auto"/>
        <w:jc w:val="both"/>
        <w:rPr>
          <w:rFonts w:ascii="Arial Narrow" w:eastAsia="Arial Unicode MS" w:hAnsi="Arial Narrow"/>
          <w:sz w:val="24"/>
          <w:szCs w:val="24"/>
          <w:lang w:val="es-ES_tradnl"/>
        </w:rPr>
      </w:pPr>
    </w:p>
    <w:p w:rsidR="00AB5EC2" w:rsidRPr="00A23B0B"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369" w:name="_Toc314666635"/>
      <w:r w:rsidRPr="00A23B0B">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69"/>
    </w:p>
    <w:p w:rsidR="00AB5EC2" w:rsidRPr="00A23B0B" w:rsidRDefault="00AB5EC2" w:rsidP="00CF1C45">
      <w:pPr>
        <w:pStyle w:val="Estilo1"/>
        <w:numPr>
          <w:ilvl w:val="1"/>
          <w:numId w:val="35"/>
        </w:numPr>
        <w:spacing w:before="100" w:beforeAutospacing="1" w:after="100" w:afterAutospacing="1" w:line="312" w:lineRule="auto"/>
        <w:rPr>
          <w:kern w:val="28"/>
        </w:rPr>
      </w:pPr>
      <w:r w:rsidRPr="00A23B0B">
        <w:rPr>
          <w:kern w:val="28"/>
        </w:rPr>
        <w:t>MEDICIÓN Y FORMA DE PAGO</w:t>
      </w:r>
    </w:p>
    <w:p w:rsidR="00AB5EC2" w:rsidRPr="00A23B0B" w:rsidRDefault="00AB5EC2" w:rsidP="00AB5EC2">
      <w:pPr>
        <w:spacing w:after="0" w:line="240" w:lineRule="auto"/>
        <w:jc w:val="both"/>
        <w:rPr>
          <w:rFonts w:ascii="Arial Narrow" w:eastAsia="Times New Roman" w:hAnsi="Arial Narrow" w:cs="Arial"/>
          <w:kern w:val="28"/>
          <w:sz w:val="24"/>
          <w:szCs w:val="24"/>
          <w:lang w:val="es-ES_tradnl"/>
        </w:rPr>
      </w:pPr>
      <w:bookmarkStart w:id="370" w:name="_Toc314666656"/>
      <w:r w:rsidRPr="00A23B0B">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70"/>
    </w:p>
    <w:p w:rsidR="00AB5EC2" w:rsidRPr="00A23B0B" w:rsidRDefault="00AB5EC2" w:rsidP="00AB5EC2">
      <w:pPr>
        <w:spacing w:after="0" w:line="240" w:lineRule="auto"/>
        <w:jc w:val="both"/>
        <w:rPr>
          <w:rFonts w:ascii="Arial Narrow" w:eastAsia="Times New Roman" w:hAnsi="Arial Narrow" w:cs="Arial"/>
          <w:kern w:val="28"/>
          <w:sz w:val="24"/>
          <w:szCs w:val="24"/>
          <w:lang w:val="es-ES_tradnl"/>
        </w:rPr>
      </w:pPr>
    </w:p>
    <w:p w:rsidR="00AB5EC2" w:rsidRPr="00A23B0B" w:rsidRDefault="00AB5EC2" w:rsidP="00AB5EC2">
      <w:pPr>
        <w:spacing w:after="0" w:line="240" w:lineRule="auto"/>
        <w:jc w:val="both"/>
        <w:rPr>
          <w:rFonts w:ascii="Arial Narrow" w:eastAsia="Times New Roman" w:hAnsi="Arial Narrow" w:cs="Arial"/>
          <w:kern w:val="28"/>
          <w:sz w:val="24"/>
          <w:szCs w:val="24"/>
          <w:lang w:val="es-ES_tradnl"/>
        </w:rPr>
      </w:pPr>
      <w:bookmarkStart w:id="371" w:name="_Toc314666657"/>
      <w:r w:rsidRPr="00A23B0B">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71"/>
      <w:r w:rsidRPr="00A23B0B">
        <w:rPr>
          <w:rFonts w:ascii="Arial Narrow" w:hAnsi="Arial Narrow" w:cs="Arial"/>
          <w:sz w:val="24"/>
          <w:szCs w:val="24"/>
          <w:lang w:val="es-MX"/>
        </w:rPr>
        <w:t>y otros que la SUPERVISION considere necesario.</w:t>
      </w:r>
    </w:p>
    <w:p w:rsidR="00AB5EC2" w:rsidRPr="00A23B0B" w:rsidRDefault="00AB5EC2" w:rsidP="00AB5EC2">
      <w:pPr>
        <w:spacing w:after="0" w:line="240" w:lineRule="auto"/>
        <w:ind w:left="228"/>
        <w:jc w:val="both"/>
        <w:rPr>
          <w:rFonts w:ascii="Arial Narrow" w:eastAsia="Times New Roman" w:hAnsi="Arial Narrow" w:cs="Arial"/>
          <w:kern w:val="28"/>
          <w:sz w:val="24"/>
          <w:szCs w:val="24"/>
          <w:lang w:val="es-ES_tradnl"/>
        </w:rPr>
      </w:pPr>
    </w:p>
    <w:p w:rsidR="00AB5EC2" w:rsidRPr="00A23B0B" w:rsidRDefault="00AB5EC2" w:rsidP="00AB5EC2">
      <w:pPr>
        <w:spacing w:after="0" w:line="240" w:lineRule="auto"/>
        <w:jc w:val="both"/>
        <w:rPr>
          <w:rFonts w:ascii="Arial Narrow" w:eastAsia="Times New Roman" w:hAnsi="Arial Narrow" w:cs="Arial"/>
          <w:kern w:val="28"/>
          <w:sz w:val="24"/>
          <w:szCs w:val="24"/>
          <w:lang w:val="es-ES_tradnl"/>
        </w:rPr>
      </w:pPr>
      <w:bookmarkStart w:id="372" w:name="_Toc314666658"/>
      <w:r w:rsidRPr="00A23B0B">
        <w:rPr>
          <w:rFonts w:ascii="Arial Narrow" w:eastAsia="Times New Roman" w:hAnsi="Arial Narrow" w:cs="Arial"/>
          <w:kern w:val="28"/>
          <w:sz w:val="24"/>
          <w:szCs w:val="24"/>
          <w:lang w:val="es-ES_tradnl"/>
        </w:rPr>
        <w:t>La medición se efectuará sobre la geometría del espacio rellenado.</w:t>
      </w:r>
      <w:bookmarkEnd w:id="372"/>
    </w:p>
    <w:p w:rsidR="00AB5EC2" w:rsidRPr="00A23B0B" w:rsidRDefault="00AB5EC2" w:rsidP="00AB5EC2">
      <w:pPr>
        <w:spacing w:after="0" w:line="240" w:lineRule="auto"/>
        <w:jc w:val="both"/>
        <w:rPr>
          <w:rFonts w:ascii="Arial Narrow" w:eastAsia="Times New Roman" w:hAnsi="Arial Narrow"/>
          <w:kern w:val="28"/>
          <w:sz w:val="24"/>
          <w:szCs w:val="24"/>
          <w:lang w:val="es-ES_tradnl"/>
        </w:rPr>
      </w:pPr>
    </w:p>
    <w:p w:rsidR="00AB5EC2" w:rsidRPr="00A23B0B" w:rsidRDefault="00AB5EC2" w:rsidP="00AB5EC2">
      <w:pPr>
        <w:spacing w:after="0" w:line="240" w:lineRule="auto"/>
        <w:jc w:val="both"/>
        <w:rPr>
          <w:rFonts w:ascii="Arial Narrow" w:eastAsia="Times New Roman" w:hAnsi="Arial Narrow"/>
          <w:kern w:val="28"/>
          <w:sz w:val="24"/>
          <w:szCs w:val="24"/>
          <w:lang w:val="es-ES_tradnl"/>
        </w:rPr>
      </w:pPr>
      <w:bookmarkStart w:id="373" w:name="_Toc314666659"/>
      <w:r w:rsidRPr="00A23B0B">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73"/>
    </w:p>
    <w:p w:rsidR="00AB5EC2" w:rsidRPr="00A23B0B" w:rsidRDefault="00AB5EC2" w:rsidP="00AB5EC2">
      <w:pPr>
        <w:spacing w:after="0" w:line="240" w:lineRule="auto"/>
        <w:jc w:val="both"/>
        <w:rPr>
          <w:rFonts w:ascii="Arial Narrow" w:eastAsia="Times New Roman" w:hAnsi="Arial Narrow"/>
          <w:kern w:val="28"/>
          <w:sz w:val="24"/>
          <w:szCs w:val="24"/>
          <w:lang w:val="es-ES_tradnl"/>
        </w:rPr>
      </w:pPr>
    </w:p>
    <w:p w:rsidR="00AB5EC2" w:rsidRPr="00A23B0B" w:rsidRDefault="00AB5EC2" w:rsidP="00AB5EC2">
      <w:pPr>
        <w:spacing w:after="0" w:line="240" w:lineRule="auto"/>
        <w:jc w:val="both"/>
        <w:rPr>
          <w:rFonts w:ascii="Arial Narrow" w:eastAsia="Times New Roman" w:hAnsi="Arial Narrow"/>
          <w:kern w:val="28"/>
          <w:sz w:val="24"/>
          <w:szCs w:val="24"/>
          <w:lang w:val="es-ES_tradnl"/>
        </w:rPr>
      </w:pPr>
      <w:bookmarkStart w:id="374" w:name="_Toc314666660"/>
      <w:r w:rsidRPr="00A23B0B">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74"/>
    </w:p>
    <w:p w:rsidR="00AB5EC2" w:rsidRPr="00A23B0B" w:rsidRDefault="00AB5EC2" w:rsidP="00AB5EC2">
      <w:pPr>
        <w:spacing w:after="0" w:line="240" w:lineRule="auto"/>
        <w:jc w:val="both"/>
        <w:rPr>
          <w:rFonts w:ascii="Arial Narrow" w:eastAsia="Times New Roman" w:hAnsi="Arial Narrow"/>
          <w:kern w:val="28"/>
          <w:sz w:val="24"/>
          <w:szCs w:val="24"/>
          <w:lang w:val="es-ES_tradnl"/>
        </w:rPr>
      </w:pPr>
    </w:p>
    <w:p w:rsidR="00AB5EC2" w:rsidRPr="00A23B0B" w:rsidRDefault="00AB5EC2" w:rsidP="00AB5EC2">
      <w:pPr>
        <w:spacing w:after="0" w:line="240" w:lineRule="auto"/>
        <w:jc w:val="both"/>
        <w:rPr>
          <w:rFonts w:ascii="Arial Narrow" w:eastAsia="Times New Roman" w:hAnsi="Arial Narrow"/>
          <w:kern w:val="28"/>
          <w:sz w:val="24"/>
          <w:szCs w:val="24"/>
          <w:lang w:val="es-ES_tradnl"/>
        </w:rPr>
      </w:pPr>
      <w:bookmarkStart w:id="375" w:name="_Toc314666661"/>
      <w:r w:rsidRPr="00A23B0B">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75"/>
      <w:r w:rsidRPr="00A23B0B">
        <w:rPr>
          <w:rFonts w:ascii="Arial Narrow" w:eastAsia="Times New Roman" w:hAnsi="Arial Narrow"/>
          <w:kern w:val="28"/>
          <w:sz w:val="24"/>
          <w:szCs w:val="24"/>
          <w:lang w:val="es-ES_tradnl"/>
        </w:rPr>
        <w:t>.</w:t>
      </w:r>
    </w:p>
    <w:bookmarkEnd w:id="327"/>
    <w:bookmarkEnd w:id="328"/>
    <w:bookmarkEnd w:id="329"/>
    <w:bookmarkEnd w:id="330"/>
    <w:p w:rsidR="00AB5EC2" w:rsidRPr="00A23B0B" w:rsidRDefault="00AB5EC2" w:rsidP="00CF1C45">
      <w:pPr>
        <w:numPr>
          <w:ilvl w:val="0"/>
          <w:numId w:val="35"/>
        </w:numPr>
        <w:spacing w:before="240" w:after="0" w:line="240" w:lineRule="auto"/>
        <w:ind w:left="567" w:hanging="567"/>
        <w:jc w:val="both"/>
        <w:rPr>
          <w:rFonts w:ascii="Arial Narrow" w:hAnsi="Arial Narrow"/>
          <w:b/>
          <w:sz w:val="24"/>
          <w:szCs w:val="24"/>
        </w:rPr>
      </w:pPr>
      <w:r w:rsidRPr="00A23B0B">
        <w:rPr>
          <w:rFonts w:ascii="Arial Narrow" w:hAnsi="Arial Narrow"/>
          <w:b/>
          <w:sz w:val="24"/>
          <w:szCs w:val="24"/>
        </w:rPr>
        <w:t xml:space="preserve">RELLENO Y COMPACTADO CON </w:t>
      </w:r>
      <w:r w:rsidR="001255CF" w:rsidRPr="00A23B0B">
        <w:rPr>
          <w:rFonts w:ascii="Arial Narrow" w:hAnsi="Arial Narrow"/>
          <w:b/>
          <w:sz w:val="24"/>
          <w:szCs w:val="24"/>
        </w:rPr>
        <w:t>TIERRA</w:t>
      </w:r>
      <w:r w:rsidRPr="00A23B0B">
        <w:rPr>
          <w:rFonts w:ascii="Arial Narrow" w:hAnsi="Arial Narrow"/>
          <w:b/>
          <w:sz w:val="24"/>
          <w:szCs w:val="24"/>
        </w:rPr>
        <w:t xml:space="preserve"> COMÚN</w:t>
      </w:r>
      <w:bookmarkEnd w:id="331"/>
      <w:bookmarkEnd w:id="332"/>
      <w:bookmarkEnd w:id="333"/>
      <w:bookmarkEnd w:id="334"/>
      <w:r w:rsidRPr="00A23B0B">
        <w:rPr>
          <w:rFonts w:ascii="Arial Narrow" w:hAnsi="Arial Narrow"/>
          <w:b/>
          <w:sz w:val="24"/>
          <w:szCs w:val="24"/>
        </w:rPr>
        <w:t>.</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sidRPr="00A23B0B">
        <w:rPr>
          <w:rFonts w:ascii="Arial Narrow" w:hAnsi="Arial Narrow"/>
          <w:b/>
          <w:sz w:val="24"/>
          <w:szCs w:val="24"/>
        </w:rPr>
        <w:t xml:space="preserve"> </w:t>
      </w:r>
    </w:p>
    <w:p w:rsidR="00AB5EC2" w:rsidRPr="00A23B0B" w:rsidRDefault="00AB5EC2" w:rsidP="00CF1C45">
      <w:pPr>
        <w:pStyle w:val="Estilo1"/>
        <w:numPr>
          <w:ilvl w:val="1"/>
          <w:numId w:val="35"/>
        </w:numPr>
        <w:spacing w:before="240" w:after="100" w:afterAutospacing="1"/>
      </w:pPr>
      <w:r w:rsidRPr="00A23B0B">
        <w:t>DEFINICIÓN.</w:t>
      </w:r>
    </w:p>
    <w:p w:rsidR="00AB5EC2" w:rsidRPr="00A23B0B" w:rsidRDefault="00AB5EC2" w:rsidP="007B18AB">
      <w:pPr>
        <w:spacing w:before="100" w:beforeAutospacing="1" w:after="100" w:afterAutospacing="1" w:line="240" w:lineRule="auto"/>
        <w:jc w:val="both"/>
        <w:rPr>
          <w:rFonts w:ascii="Arial Narrow" w:hAnsi="Arial Narrow" w:cs="Arial"/>
          <w:sz w:val="24"/>
          <w:szCs w:val="24"/>
          <w:lang w:val="es-MX"/>
        </w:rPr>
      </w:pPr>
      <w:r w:rsidRPr="00A23B0B">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A23B0B">
        <w:rPr>
          <w:rFonts w:ascii="Arial Narrow" w:hAnsi="Arial Narrow" w:cs="Arial"/>
          <w:sz w:val="24"/>
          <w:szCs w:val="24"/>
          <w:lang w:val="es-MX"/>
        </w:rPr>
        <w:t>del SUPERVISOR de Obra de YPFB</w:t>
      </w:r>
      <w:r w:rsidRPr="00A23B0B">
        <w:rPr>
          <w:rFonts w:ascii="Arial Narrow" w:hAnsi="Arial Narrow" w:cs="Arial"/>
          <w:sz w:val="24"/>
          <w:szCs w:val="24"/>
          <w:lang w:val="es-MX"/>
        </w:rPr>
        <w:t>. Esta actividad se iniciará una vez concluidos y aceptados los trabajos de tendido de tuberías y la tapada con tierra cernida.</w:t>
      </w:r>
    </w:p>
    <w:p w:rsidR="00AB5EC2" w:rsidRPr="00A23B0B" w:rsidRDefault="00AB5EC2" w:rsidP="007B18AB">
      <w:pPr>
        <w:spacing w:before="100" w:beforeAutospacing="1" w:after="100" w:afterAutospacing="1" w:line="240" w:lineRule="auto"/>
        <w:jc w:val="both"/>
        <w:rPr>
          <w:rFonts w:ascii="Arial Narrow" w:hAnsi="Arial Narrow" w:cs="Arial"/>
          <w:sz w:val="24"/>
          <w:szCs w:val="24"/>
          <w:lang w:val="es-MX"/>
        </w:rPr>
      </w:pPr>
      <w:bookmarkStart w:id="376" w:name="_Toc314666663"/>
      <w:r w:rsidRPr="00A23B0B">
        <w:rPr>
          <w:rFonts w:ascii="Arial Narrow" w:hAnsi="Arial Narrow" w:cs="Arial"/>
          <w:sz w:val="24"/>
          <w:szCs w:val="24"/>
          <w:lang w:val="es-MX"/>
        </w:rPr>
        <w:lastRenderedPageBreak/>
        <w:t>Específicamente se refiere al empleo de tierra común o seleccionada, echada por capas, cada una debidamente compactada con máquina.</w:t>
      </w:r>
      <w:bookmarkEnd w:id="376"/>
    </w:p>
    <w:p w:rsidR="00AB5EC2" w:rsidRPr="00A23B0B" w:rsidRDefault="00AB5EC2" w:rsidP="00CF1C45">
      <w:pPr>
        <w:pStyle w:val="Estilo1"/>
        <w:numPr>
          <w:ilvl w:val="1"/>
          <w:numId w:val="35"/>
        </w:numPr>
        <w:spacing w:before="100" w:beforeAutospacing="1" w:after="100" w:afterAutospacing="1" w:line="312" w:lineRule="auto"/>
      </w:pPr>
      <w:r w:rsidRPr="00A23B0B">
        <w:t>MATERIAL, HERRAMIENTAS Y EQUIPO.</w:t>
      </w:r>
    </w:p>
    <w:p w:rsidR="00AB5EC2" w:rsidRPr="00A23B0B" w:rsidRDefault="00AB5EC2" w:rsidP="007B18AB">
      <w:pPr>
        <w:spacing w:before="100" w:beforeAutospacing="1" w:after="100" w:afterAutospacing="1" w:line="240" w:lineRule="auto"/>
        <w:jc w:val="both"/>
        <w:rPr>
          <w:rFonts w:ascii="Arial Narrow" w:hAnsi="Arial Narrow" w:cs="Arial"/>
          <w:sz w:val="24"/>
          <w:szCs w:val="24"/>
          <w:lang w:val="es-MX"/>
        </w:rPr>
      </w:pPr>
      <w:r w:rsidRPr="00A23B0B">
        <w:rPr>
          <w:rFonts w:ascii="Arial Narrow" w:hAnsi="Arial Narrow"/>
          <w:kern w:val="28"/>
          <w:sz w:val="24"/>
          <w:szCs w:val="24"/>
          <w:lang w:val="es-ES_tradnl"/>
        </w:rPr>
        <w:t>El CONTRATISTA proporcionará todos los materiales, herramientas y equipos necesarios (</w:t>
      </w:r>
      <w:r w:rsidRPr="00A23B0B">
        <w:rPr>
          <w:rFonts w:ascii="Arial Narrow" w:eastAsia="Arial Unicode MS" w:hAnsi="Arial Narrow"/>
          <w:sz w:val="24"/>
          <w:szCs w:val="24"/>
          <w:lang w:val="es-ES_tradnl"/>
        </w:rPr>
        <w:t>compactadora mecánica, etc.</w:t>
      </w:r>
      <w:r w:rsidRPr="00A23B0B">
        <w:rPr>
          <w:rFonts w:ascii="Arial Narrow" w:hAnsi="Arial Narrow"/>
          <w:kern w:val="28"/>
          <w:sz w:val="24"/>
          <w:szCs w:val="24"/>
          <w:lang w:val="es-ES_tradnl"/>
        </w:rPr>
        <w:t xml:space="preserve">) para la ejecución de los trabajos, los mismos deberán ser aprobados por el SUPERVISOR al Inicio de la actividad. </w:t>
      </w:r>
      <w:r w:rsidRPr="00A23B0B">
        <w:rPr>
          <w:rFonts w:ascii="Arial Narrow" w:eastAsia="Arial Unicode MS" w:hAnsi="Arial Narrow"/>
          <w:sz w:val="24"/>
          <w:szCs w:val="24"/>
          <w:lang w:val="es-ES_tradnl"/>
        </w:rPr>
        <w:t>El material de relleno, será provisto de la misma excavación.</w:t>
      </w:r>
      <w:bookmarkStart w:id="377" w:name="_Toc314666665"/>
      <w:r w:rsidRPr="00A23B0B">
        <w:rPr>
          <w:rFonts w:ascii="Arial Narrow" w:eastAsia="Arial Unicode MS" w:hAnsi="Arial Narrow"/>
          <w:sz w:val="24"/>
          <w:szCs w:val="24"/>
          <w:lang w:val="es-ES_tradnl"/>
        </w:rPr>
        <w:t xml:space="preserve"> </w:t>
      </w:r>
      <w:r w:rsidRPr="00A23B0B">
        <w:rPr>
          <w:rFonts w:ascii="Arial Narrow" w:hAnsi="Arial Narrow" w:cs="Arial"/>
          <w:sz w:val="24"/>
          <w:szCs w:val="24"/>
          <w:lang w:val="es-MX"/>
        </w:rPr>
        <w:t xml:space="preserve">El material de relleno a emplearse será preferentemente el mismo suelo extraído de la excavación,  libre de </w:t>
      </w:r>
      <w:proofErr w:type="spellStart"/>
      <w:r w:rsidRPr="00A23B0B">
        <w:rPr>
          <w:rFonts w:ascii="Arial Narrow" w:hAnsi="Arial Narrow" w:cs="Arial"/>
          <w:sz w:val="24"/>
          <w:szCs w:val="24"/>
          <w:lang w:val="es-MX"/>
        </w:rPr>
        <w:t>pedrones</w:t>
      </w:r>
      <w:proofErr w:type="spellEnd"/>
      <w:r w:rsidRPr="00A23B0B">
        <w:rPr>
          <w:rFonts w:ascii="Arial Narrow" w:hAnsi="Arial Narrow" w:cs="Arial"/>
          <w:sz w:val="24"/>
          <w:szCs w:val="24"/>
          <w:lang w:val="es-MX"/>
        </w:rPr>
        <w:t xml:space="preserve"> y material orgánico. En caso de que no se pueda utilizar dicho material de la excavación el CONTRATISTA proporcionara el material necesario autorizado por el SUPERVISOR de Obra sin costo adicional.</w:t>
      </w:r>
      <w:bookmarkEnd w:id="377"/>
    </w:p>
    <w:p w:rsidR="00AB5EC2" w:rsidRPr="00A23B0B" w:rsidRDefault="00AB5EC2" w:rsidP="007B18AB">
      <w:pPr>
        <w:spacing w:before="100" w:beforeAutospacing="1" w:after="100" w:afterAutospacing="1" w:line="240" w:lineRule="auto"/>
        <w:jc w:val="both"/>
        <w:rPr>
          <w:rFonts w:ascii="Arial Narrow" w:hAnsi="Arial Narrow" w:cs="Arial"/>
          <w:sz w:val="24"/>
          <w:szCs w:val="24"/>
          <w:lang w:val="es-MX"/>
        </w:rPr>
      </w:pPr>
      <w:bookmarkStart w:id="378" w:name="_Toc314666666"/>
      <w:r w:rsidRPr="00A23B0B">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78"/>
    </w:p>
    <w:p w:rsidR="00AB5EC2" w:rsidRPr="00A23B0B" w:rsidRDefault="00AB5EC2" w:rsidP="007B18AB">
      <w:pPr>
        <w:spacing w:before="100" w:beforeAutospacing="1" w:after="100" w:afterAutospacing="1" w:line="240" w:lineRule="auto"/>
        <w:jc w:val="both"/>
        <w:rPr>
          <w:rFonts w:ascii="Arial Narrow" w:hAnsi="Arial Narrow" w:cs="Arial"/>
          <w:sz w:val="24"/>
          <w:szCs w:val="24"/>
          <w:lang w:val="es-MX"/>
        </w:rPr>
      </w:pPr>
      <w:bookmarkStart w:id="379" w:name="_Toc314666667"/>
      <w:r w:rsidRPr="00A23B0B">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79"/>
    </w:p>
    <w:p w:rsidR="00AB5EC2" w:rsidRPr="00A23B0B" w:rsidRDefault="00AB5EC2" w:rsidP="00CF1C45">
      <w:pPr>
        <w:pStyle w:val="Estilo1"/>
        <w:numPr>
          <w:ilvl w:val="1"/>
          <w:numId w:val="35"/>
        </w:numPr>
        <w:spacing w:before="100" w:beforeAutospacing="1" w:after="100" w:afterAutospacing="1" w:line="312" w:lineRule="auto"/>
      </w:pPr>
      <w:r w:rsidRPr="00A23B0B">
        <w:t>PROCEDIMIENTO PARA LA EJECUCIÓN.</w:t>
      </w:r>
    </w:p>
    <w:p w:rsidR="00AB5EC2" w:rsidRPr="00A23B0B" w:rsidRDefault="00AB5EC2" w:rsidP="007B18AB">
      <w:pPr>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A23B0B" w:rsidRDefault="00AB5EC2" w:rsidP="007B18AB">
      <w:pPr>
        <w:spacing w:before="100" w:beforeAutospacing="1" w:after="100" w:afterAutospacing="1" w:line="240" w:lineRule="auto"/>
        <w:contextualSpacing/>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A23B0B" w:rsidRDefault="00AB5EC2" w:rsidP="007B18AB">
      <w:pPr>
        <w:spacing w:before="100" w:beforeAutospacing="1" w:after="100" w:afterAutospacing="1" w:line="240" w:lineRule="auto"/>
        <w:jc w:val="both"/>
        <w:rPr>
          <w:rFonts w:ascii="Arial Narrow" w:hAnsi="Arial Narrow" w:cs="Arial"/>
          <w:sz w:val="24"/>
          <w:szCs w:val="24"/>
          <w:lang w:val="es-MX"/>
        </w:rPr>
      </w:pPr>
      <w:bookmarkStart w:id="380" w:name="_Toc314666668"/>
      <w:r w:rsidRPr="00A23B0B">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80"/>
    </w:p>
    <w:p w:rsidR="00AB5EC2" w:rsidRPr="00A23B0B" w:rsidRDefault="00AB5EC2" w:rsidP="007B18AB">
      <w:pPr>
        <w:tabs>
          <w:tab w:val="left" w:pos="0"/>
          <w:tab w:val="left" w:pos="142"/>
        </w:tabs>
        <w:autoSpaceDE w:val="0"/>
        <w:autoSpaceDN w:val="0"/>
        <w:adjustRightInd w:val="0"/>
        <w:spacing w:before="100" w:beforeAutospacing="1" w:after="100" w:afterAutospacing="1" w:line="240" w:lineRule="auto"/>
        <w:jc w:val="both"/>
        <w:rPr>
          <w:rFonts w:ascii="Arial Narrow" w:hAnsi="Arial Narrow"/>
          <w:iCs/>
          <w:sz w:val="24"/>
          <w:szCs w:val="24"/>
          <w:lang w:val="es-ES_tradnl"/>
        </w:rPr>
      </w:pPr>
      <w:r w:rsidRPr="00A23B0B">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A23B0B" w:rsidRDefault="00AB5EC2" w:rsidP="007B18AB">
      <w:pPr>
        <w:spacing w:before="100" w:beforeAutospacing="1" w:after="100" w:afterAutospacing="1" w:line="240" w:lineRule="auto"/>
        <w:jc w:val="both"/>
        <w:rPr>
          <w:rFonts w:ascii="Arial Narrow" w:hAnsi="Arial Narrow" w:cs="Arial"/>
          <w:sz w:val="24"/>
          <w:szCs w:val="24"/>
          <w:lang w:val="es-MX"/>
        </w:rPr>
      </w:pPr>
      <w:bookmarkStart w:id="381" w:name="_Toc314666670"/>
      <w:r w:rsidRPr="00A23B0B">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81"/>
    </w:p>
    <w:p w:rsidR="00AB5EC2" w:rsidRPr="00A23B0B" w:rsidRDefault="00AB5EC2" w:rsidP="007B18AB">
      <w:pPr>
        <w:spacing w:before="100" w:beforeAutospacing="1" w:after="100" w:afterAutospacing="1" w:line="240" w:lineRule="auto"/>
        <w:jc w:val="both"/>
        <w:rPr>
          <w:rFonts w:ascii="Arial Narrow" w:hAnsi="Arial Narrow" w:cs="Arial"/>
          <w:sz w:val="24"/>
          <w:szCs w:val="24"/>
          <w:lang w:val="es-MX"/>
        </w:rPr>
      </w:pPr>
      <w:bookmarkStart w:id="382" w:name="_Toc314666671"/>
      <w:r w:rsidRPr="00A23B0B">
        <w:rPr>
          <w:rFonts w:ascii="Arial Narrow" w:hAnsi="Arial Narrow" w:cs="Arial"/>
          <w:sz w:val="24"/>
          <w:szCs w:val="24"/>
          <w:lang w:val="es-MX"/>
        </w:rPr>
        <w:t xml:space="preserve">El material de relleno deberá colocarse en capas no mayores a 20 cm., con un contenido óptimo de humedad, procediéndose al compactado. A requerimiento del SUPERVISOR de Obra, se efectuarán </w:t>
      </w:r>
      <w:r w:rsidRPr="00A23B0B">
        <w:rPr>
          <w:rFonts w:ascii="Arial Narrow" w:hAnsi="Arial Narrow" w:cs="Arial"/>
          <w:sz w:val="24"/>
          <w:szCs w:val="24"/>
          <w:lang w:val="es-MX"/>
        </w:rPr>
        <w:lastRenderedPageBreak/>
        <w:t>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82"/>
    </w:p>
    <w:p w:rsidR="00AB5EC2" w:rsidRPr="00A23B0B" w:rsidRDefault="00AB5EC2" w:rsidP="00AB5EC2">
      <w:pPr>
        <w:spacing w:before="100" w:beforeAutospacing="1" w:after="100" w:afterAutospacing="1" w:line="312" w:lineRule="auto"/>
        <w:jc w:val="both"/>
        <w:rPr>
          <w:rFonts w:ascii="Arial Narrow" w:hAnsi="Arial Narrow" w:cs="Arial"/>
          <w:sz w:val="24"/>
          <w:szCs w:val="24"/>
          <w:lang w:val="es-MX"/>
        </w:rPr>
      </w:pPr>
      <w:bookmarkStart w:id="383" w:name="_Toc314666672"/>
      <w:r w:rsidRPr="00A23B0B">
        <w:rPr>
          <w:rFonts w:ascii="Arial Narrow" w:hAnsi="Arial Narrow" w:cs="Arial"/>
          <w:sz w:val="24"/>
          <w:szCs w:val="24"/>
          <w:lang w:val="es-MX"/>
        </w:rPr>
        <w:t xml:space="preserve">El grado de compactación para vías con tráfico vehicular deberá ser de 95% del </w:t>
      </w:r>
      <w:proofErr w:type="spellStart"/>
      <w:r w:rsidRPr="00A23B0B">
        <w:rPr>
          <w:rFonts w:ascii="Arial Narrow" w:hAnsi="Arial Narrow" w:cs="Arial"/>
          <w:sz w:val="24"/>
          <w:szCs w:val="24"/>
          <w:lang w:val="es-MX"/>
        </w:rPr>
        <w:t>Proctor</w:t>
      </w:r>
      <w:proofErr w:type="spellEnd"/>
      <w:r w:rsidRPr="00A23B0B">
        <w:rPr>
          <w:rFonts w:ascii="Arial Narrow" w:hAnsi="Arial Narrow" w:cs="Arial"/>
          <w:sz w:val="24"/>
          <w:szCs w:val="24"/>
          <w:lang w:val="es-MX"/>
        </w:rPr>
        <w:t xml:space="preserve"> modificado. Y en el caso de veredas deberá ser del orden del 90% mínimo del </w:t>
      </w:r>
      <w:proofErr w:type="spellStart"/>
      <w:r w:rsidRPr="00A23B0B">
        <w:rPr>
          <w:rFonts w:ascii="Arial Narrow" w:hAnsi="Arial Narrow" w:cs="Arial"/>
          <w:sz w:val="24"/>
          <w:szCs w:val="24"/>
          <w:lang w:val="es-MX"/>
        </w:rPr>
        <w:t>Proctor</w:t>
      </w:r>
      <w:proofErr w:type="spellEnd"/>
      <w:r w:rsidRPr="00A23B0B">
        <w:rPr>
          <w:rFonts w:ascii="Arial Narrow" w:hAnsi="Arial Narrow" w:cs="Arial"/>
          <w:sz w:val="24"/>
          <w:szCs w:val="24"/>
          <w:lang w:val="es-MX"/>
        </w:rPr>
        <w:t xml:space="preserve"> modificado.</w:t>
      </w:r>
      <w:bookmarkEnd w:id="383"/>
    </w:p>
    <w:p w:rsidR="00AB5EC2" w:rsidRPr="00A23B0B" w:rsidRDefault="00AB5EC2" w:rsidP="007B18AB">
      <w:pPr>
        <w:spacing w:before="100" w:beforeAutospacing="1" w:after="100" w:afterAutospacing="1" w:line="240" w:lineRule="auto"/>
        <w:jc w:val="both"/>
        <w:rPr>
          <w:rFonts w:ascii="Arial Narrow" w:hAnsi="Arial Narrow" w:cs="Arial"/>
          <w:sz w:val="24"/>
          <w:szCs w:val="24"/>
          <w:lang w:val="es-MX"/>
        </w:rPr>
      </w:pPr>
      <w:bookmarkStart w:id="384" w:name="_Toc314666673"/>
      <w:r w:rsidRPr="00A23B0B">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84"/>
      <w:r w:rsidRPr="00A23B0B">
        <w:rPr>
          <w:rFonts w:ascii="Arial Narrow" w:hAnsi="Arial Narrow" w:cs="Arial"/>
          <w:sz w:val="24"/>
          <w:szCs w:val="24"/>
          <w:lang w:val="es-MX"/>
        </w:rPr>
        <w:t>el CONTRATISTA deberá repetir el trabajo por su cuenta y riesgo.</w:t>
      </w:r>
    </w:p>
    <w:p w:rsidR="00AB5EC2" w:rsidRPr="00A23B0B" w:rsidRDefault="00AB5EC2" w:rsidP="007B18AB">
      <w:pPr>
        <w:spacing w:before="100" w:beforeAutospacing="1" w:after="100" w:afterAutospacing="1" w:line="240" w:lineRule="auto"/>
        <w:jc w:val="both"/>
        <w:rPr>
          <w:rFonts w:ascii="Arial Narrow" w:hAnsi="Arial Narrow" w:cs="Arial"/>
          <w:sz w:val="24"/>
          <w:szCs w:val="24"/>
          <w:lang w:val="es-MX"/>
        </w:rPr>
      </w:pPr>
      <w:bookmarkStart w:id="385" w:name="_Toc314666674"/>
      <w:r w:rsidRPr="00A23B0B">
        <w:rPr>
          <w:rFonts w:ascii="Arial Narrow" w:hAnsi="Arial Narrow" w:cs="Arial"/>
          <w:sz w:val="24"/>
          <w:szCs w:val="24"/>
          <w:lang w:val="es-MX"/>
        </w:rPr>
        <w:t>En caso de ser necesaria la utilización de agua para la compactación del suelo, la operación deberá ser previamente autorizada por la Supervisión.</w:t>
      </w:r>
      <w:bookmarkEnd w:id="385"/>
    </w:p>
    <w:p w:rsidR="00AB5EC2" w:rsidRPr="00A23B0B" w:rsidRDefault="00AB5EC2" w:rsidP="007B18AB">
      <w:pPr>
        <w:spacing w:before="100" w:beforeAutospacing="1" w:after="100" w:afterAutospacing="1" w:line="240" w:lineRule="auto"/>
        <w:jc w:val="both"/>
        <w:rPr>
          <w:rFonts w:ascii="Arial Narrow" w:hAnsi="Arial Narrow" w:cs="Arial"/>
          <w:sz w:val="24"/>
          <w:szCs w:val="24"/>
          <w:lang w:val="es-MX"/>
        </w:rPr>
      </w:pPr>
      <w:bookmarkStart w:id="386" w:name="_Toc314666675"/>
      <w:r w:rsidRPr="00A23B0B">
        <w:rPr>
          <w:rFonts w:ascii="Arial Narrow" w:hAnsi="Arial Narrow" w:cs="Arial"/>
          <w:sz w:val="24"/>
          <w:szCs w:val="24"/>
          <w:lang w:val="es-MX"/>
        </w:rPr>
        <w:t xml:space="preserve">La tierra sobrante del tapado de zanjas, deberá ser retirada de inmediato, tan pronto como haya sido repuesto el </w:t>
      </w:r>
      <w:proofErr w:type="spellStart"/>
      <w:r w:rsidRPr="00A23B0B">
        <w:rPr>
          <w:rFonts w:ascii="Arial Narrow" w:hAnsi="Arial Narrow" w:cs="Arial"/>
          <w:sz w:val="24"/>
          <w:szCs w:val="24"/>
          <w:lang w:val="es-MX"/>
        </w:rPr>
        <w:t>contrapiso</w:t>
      </w:r>
      <w:proofErr w:type="spellEnd"/>
      <w:r w:rsidRPr="00A23B0B">
        <w:rPr>
          <w:rFonts w:ascii="Arial Narrow" w:hAnsi="Arial Narrow" w:cs="Arial"/>
          <w:sz w:val="24"/>
          <w:szCs w:val="24"/>
          <w:lang w:val="es-MX"/>
        </w:rPr>
        <w:t xml:space="preserve"> de la vereda o la base de la calzada.</w:t>
      </w:r>
      <w:bookmarkEnd w:id="386"/>
    </w:p>
    <w:p w:rsidR="00AB5EC2" w:rsidRPr="00A23B0B" w:rsidRDefault="00AB5EC2" w:rsidP="007B18AB">
      <w:pPr>
        <w:spacing w:before="100" w:beforeAutospacing="1" w:after="100" w:afterAutospacing="1" w:line="240" w:lineRule="auto"/>
        <w:jc w:val="both"/>
        <w:rPr>
          <w:rFonts w:ascii="Arial Narrow" w:hAnsi="Arial Narrow" w:cs="Arial"/>
          <w:sz w:val="24"/>
          <w:szCs w:val="24"/>
          <w:lang w:val="es-MX"/>
        </w:rPr>
      </w:pPr>
      <w:bookmarkStart w:id="387" w:name="_Toc314666676"/>
      <w:r w:rsidRPr="00A23B0B">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87"/>
    </w:p>
    <w:p w:rsidR="00AB5EC2" w:rsidRPr="00A23B0B" w:rsidRDefault="00AB5EC2" w:rsidP="007B18AB">
      <w:pPr>
        <w:spacing w:before="100" w:beforeAutospacing="1" w:after="100" w:afterAutospacing="1" w:line="240" w:lineRule="auto"/>
        <w:jc w:val="both"/>
        <w:rPr>
          <w:rFonts w:ascii="Arial Narrow" w:hAnsi="Arial Narrow" w:cs="Arial"/>
          <w:sz w:val="24"/>
          <w:szCs w:val="24"/>
          <w:lang w:val="es-MX"/>
        </w:rPr>
      </w:pPr>
      <w:bookmarkStart w:id="388" w:name="_Toc314666677"/>
      <w:r w:rsidRPr="00A23B0B">
        <w:rPr>
          <w:rFonts w:ascii="Arial Narrow" w:hAnsi="Arial Narrow" w:cs="Arial"/>
          <w:sz w:val="24"/>
          <w:szCs w:val="24"/>
          <w:lang w:val="es-MX"/>
        </w:rPr>
        <w:t>La cinta de señalización debe ser ubicada 30 cm antes del nivel superior de la zanja indicando la palabra "PRECAUCION YPFB LINEA DE GAS"</w:t>
      </w:r>
      <w:bookmarkEnd w:id="388"/>
      <w:r w:rsidRPr="00A23B0B">
        <w:rPr>
          <w:rFonts w:ascii="Arial Narrow" w:hAnsi="Arial Narrow" w:cs="Arial"/>
          <w:sz w:val="24"/>
          <w:szCs w:val="24"/>
          <w:lang w:val="es-MX"/>
        </w:rPr>
        <w:t>, esta cinta de señalización para la zanja será otorgada por YPFB.</w:t>
      </w:r>
    </w:p>
    <w:p w:rsidR="00AB5EC2" w:rsidRPr="00A23B0B" w:rsidRDefault="00AB5EC2" w:rsidP="007B18AB">
      <w:pPr>
        <w:spacing w:before="100" w:beforeAutospacing="1" w:after="100" w:afterAutospacing="1" w:line="240" w:lineRule="auto"/>
        <w:jc w:val="both"/>
        <w:rPr>
          <w:rFonts w:ascii="Arial Narrow" w:hAnsi="Arial Narrow" w:cs="Arial"/>
          <w:sz w:val="24"/>
          <w:szCs w:val="24"/>
          <w:lang w:val="es-MX"/>
        </w:rPr>
      </w:pPr>
      <w:bookmarkStart w:id="389" w:name="_Toc314666678"/>
      <w:r w:rsidRPr="00A23B0B">
        <w:rPr>
          <w:rFonts w:ascii="Arial Narrow" w:hAnsi="Arial Narrow" w:cs="Arial"/>
          <w:sz w:val="24"/>
          <w:szCs w:val="24"/>
          <w:lang w:val="es-MX"/>
        </w:rPr>
        <w:t>Todas las áreas comprendidas en el trabajo deberán nivelarse en forma uniforme. La superficie final deberá entregarse libre de irregularidades.</w:t>
      </w:r>
      <w:bookmarkEnd w:id="389"/>
    </w:p>
    <w:p w:rsidR="00AB5EC2" w:rsidRPr="00A23B0B" w:rsidRDefault="00AB5EC2" w:rsidP="007B18AB">
      <w:pPr>
        <w:spacing w:before="100" w:beforeAutospacing="1" w:after="100" w:afterAutospacing="1" w:line="240" w:lineRule="auto"/>
        <w:jc w:val="both"/>
        <w:rPr>
          <w:rFonts w:ascii="Arial Narrow" w:hAnsi="Arial Narrow" w:cs="Arial"/>
          <w:sz w:val="24"/>
          <w:szCs w:val="24"/>
          <w:lang w:val="es-MX"/>
        </w:rPr>
      </w:pPr>
      <w:r w:rsidRPr="00A23B0B">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A23B0B" w:rsidRDefault="00AB5EC2" w:rsidP="007B18AB">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A23B0B">
        <w:rPr>
          <w:rFonts w:ascii="Arial Narrow" w:hAnsi="Arial Narrow" w:cs="Arial"/>
          <w:sz w:val="24"/>
          <w:szCs w:val="24"/>
          <w:lang w:val="es-ES_tradnl"/>
        </w:rPr>
        <w:t xml:space="preserve">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w:t>
      </w:r>
      <w:r w:rsidRPr="00A23B0B">
        <w:rPr>
          <w:rFonts w:ascii="Arial Narrow" w:hAnsi="Arial Narrow" w:cs="Arial"/>
          <w:sz w:val="24"/>
          <w:szCs w:val="24"/>
          <w:lang w:val="es-ES_tradnl"/>
        </w:rPr>
        <w:lastRenderedPageBreak/>
        <w:t>cuenta y riesgo. El material de relleno común deberá colocarse en capas que van de los 20 a 30 cm. de espesor.</w:t>
      </w:r>
    </w:p>
    <w:p w:rsidR="00AB5EC2" w:rsidRPr="00A23B0B" w:rsidRDefault="00AB5EC2" w:rsidP="00980E6D">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A23B0B">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A23B0B" w:rsidRDefault="00AB5EC2" w:rsidP="00980E6D">
      <w:pPr>
        <w:tabs>
          <w:tab w:val="left" w:pos="0"/>
          <w:tab w:val="left" w:pos="142"/>
        </w:tabs>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A23B0B"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Retiro de todos los escombros y materiales en exceso o rechazados.</w:t>
      </w:r>
    </w:p>
    <w:p w:rsidR="00AB5EC2" w:rsidRPr="00A23B0B"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A23B0B"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A23B0B"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Pr="00A23B0B"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A23B0B">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5EC2" w:rsidRPr="00A23B0B" w:rsidRDefault="00AB5EC2" w:rsidP="00CF1C45">
      <w:pPr>
        <w:pStyle w:val="Estilo1"/>
        <w:numPr>
          <w:ilvl w:val="1"/>
          <w:numId w:val="35"/>
        </w:numPr>
        <w:spacing w:before="100" w:beforeAutospacing="1" w:after="100" w:afterAutospacing="1" w:line="312" w:lineRule="auto"/>
      </w:pPr>
      <w:r w:rsidRPr="00A23B0B">
        <w:t>MEDICIÓN Y FORMA DE PAGO.</w:t>
      </w:r>
    </w:p>
    <w:p w:rsidR="00AB5EC2" w:rsidRPr="00A23B0B" w:rsidRDefault="00AB5EC2" w:rsidP="007B18AB">
      <w:pPr>
        <w:spacing w:before="100" w:beforeAutospacing="1" w:after="100" w:afterAutospacing="1" w:line="240" w:lineRule="auto"/>
        <w:jc w:val="both"/>
        <w:rPr>
          <w:rFonts w:ascii="Arial Narrow" w:hAnsi="Arial Narrow" w:cs="Arial"/>
          <w:sz w:val="24"/>
          <w:szCs w:val="24"/>
          <w:lang w:val="es-MX"/>
        </w:rPr>
      </w:pPr>
      <w:r w:rsidRPr="00A23B0B">
        <w:rPr>
          <w:rFonts w:ascii="Arial Narrow" w:hAnsi="Arial Narrow"/>
          <w:kern w:val="28"/>
          <w:sz w:val="24"/>
          <w:szCs w:val="24"/>
          <w:lang w:val="es-ES_tradnl"/>
        </w:rPr>
        <w:t xml:space="preserve">El </w:t>
      </w:r>
      <w:r w:rsidRPr="00A23B0B">
        <w:rPr>
          <w:rFonts w:ascii="Arial Narrow" w:hAnsi="Arial Narrow" w:cs="Arial"/>
          <w:kern w:val="28"/>
          <w:sz w:val="24"/>
          <w:szCs w:val="24"/>
          <w:lang w:val="es-ES_tradnl"/>
        </w:rPr>
        <w:t xml:space="preserve">relleno y compactado con relleno común </w:t>
      </w:r>
      <w:r w:rsidRPr="00A23B0B">
        <w:rPr>
          <w:rFonts w:ascii="Arial Narrow" w:hAnsi="Arial Narrow"/>
          <w:kern w:val="28"/>
          <w:sz w:val="24"/>
          <w:szCs w:val="24"/>
          <w:lang w:val="es-ES_tradnl"/>
        </w:rPr>
        <w:t xml:space="preserve">será medido en </w:t>
      </w:r>
      <w:r w:rsidRPr="00A23B0B">
        <w:rPr>
          <w:rFonts w:ascii="Arial Narrow" w:hAnsi="Arial Narrow" w:cs="Arial"/>
          <w:kern w:val="28"/>
          <w:sz w:val="24"/>
          <w:szCs w:val="24"/>
          <w:lang w:val="es-ES_tradnl"/>
        </w:rPr>
        <w:t>metros cúbicos</w:t>
      </w:r>
      <w:r w:rsidRPr="00A23B0B">
        <w:rPr>
          <w:rFonts w:ascii="Arial Narrow" w:hAnsi="Arial Narrow"/>
          <w:kern w:val="28"/>
          <w:sz w:val="24"/>
          <w:szCs w:val="24"/>
          <w:lang w:val="es-ES_tradnl"/>
        </w:rPr>
        <w:t xml:space="preserve">, de acuerdo a la </w:t>
      </w:r>
      <w:r w:rsidRPr="00A23B0B">
        <w:rPr>
          <w:rFonts w:ascii="Arial Narrow" w:hAnsi="Arial Narrow" w:cs="Arial"/>
          <w:kern w:val="28"/>
          <w:sz w:val="24"/>
          <w:szCs w:val="24"/>
          <w:lang w:val="es-ES_tradnl"/>
        </w:rPr>
        <w:t>geometría del espacio rellenado y compactado en su posición final</w:t>
      </w:r>
      <w:r w:rsidRPr="00A23B0B">
        <w:rPr>
          <w:rFonts w:ascii="Arial Narrow" w:hAnsi="Arial Narrow"/>
          <w:kern w:val="28"/>
          <w:sz w:val="24"/>
          <w:szCs w:val="24"/>
          <w:lang w:val="es-ES_tradnl"/>
        </w:rPr>
        <w:t xml:space="preserve">. </w:t>
      </w:r>
      <w:r w:rsidRPr="00A23B0B">
        <w:rPr>
          <w:rFonts w:ascii="Arial Narrow" w:hAnsi="Arial Narrow" w:cs="Arial"/>
          <w:kern w:val="28"/>
          <w:sz w:val="24"/>
          <w:szCs w:val="24"/>
          <w:lang w:val="es-ES_tradnl"/>
        </w:rPr>
        <w:t>Secciones</w:t>
      </w:r>
      <w:r w:rsidRPr="00A23B0B">
        <w:rPr>
          <w:rFonts w:ascii="Arial Narrow" w:hAnsi="Arial Narrow"/>
          <w:kern w:val="28"/>
          <w:sz w:val="24"/>
          <w:szCs w:val="24"/>
          <w:lang w:val="es-ES_tradnl"/>
        </w:rPr>
        <w:t xml:space="preserve"> que serán aprobadas por el SUPERVISOR. Este Ítem será pagado de acuerdo al precio unitario de la propuesta aceptada. </w:t>
      </w:r>
      <w:bookmarkStart w:id="390" w:name="_Toc314666680"/>
      <w:r w:rsidRPr="00A23B0B">
        <w:rPr>
          <w:rFonts w:ascii="Arial Narrow" w:hAnsi="Arial Narrow" w:cs="Arial"/>
          <w:sz w:val="24"/>
          <w:szCs w:val="24"/>
          <w:lang w:val="es-MX"/>
        </w:rPr>
        <w:t>En la medición se deberá  descontar los volúmenes de tierra que desplazan, estructuras y otros</w:t>
      </w:r>
      <w:bookmarkEnd w:id="390"/>
      <w:r w:rsidRPr="00A23B0B">
        <w:rPr>
          <w:rFonts w:ascii="Arial Narrow" w:hAnsi="Arial Narrow" w:cs="Arial"/>
          <w:sz w:val="24"/>
          <w:szCs w:val="24"/>
          <w:lang w:val="es-MX"/>
        </w:rPr>
        <w:t xml:space="preserve"> que la SUPERVISION considere necesario.</w:t>
      </w:r>
    </w:p>
    <w:p w:rsidR="00AB5EC2" w:rsidRPr="00A23B0B" w:rsidRDefault="00AB5EC2" w:rsidP="007B18AB">
      <w:pPr>
        <w:spacing w:before="100" w:beforeAutospacing="1" w:after="100" w:afterAutospacing="1" w:line="240" w:lineRule="auto"/>
        <w:jc w:val="both"/>
        <w:rPr>
          <w:rFonts w:ascii="Arial Narrow" w:hAnsi="Arial Narrow" w:cs="Arial"/>
          <w:sz w:val="24"/>
          <w:szCs w:val="24"/>
          <w:lang w:val="es-MX"/>
        </w:rPr>
      </w:pPr>
      <w:bookmarkStart w:id="391" w:name="_Toc314666682"/>
      <w:r w:rsidRPr="00A23B0B">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91"/>
    </w:p>
    <w:p w:rsidR="00AB5EC2" w:rsidRPr="00A23B0B" w:rsidRDefault="00AB5EC2" w:rsidP="007B18AB">
      <w:pPr>
        <w:spacing w:before="100" w:beforeAutospacing="1" w:after="100" w:afterAutospacing="1" w:line="240" w:lineRule="auto"/>
        <w:jc w:val="both"/>
        <w:rPr>
          <w:rFonts w:ascii="Arial Narrow" w:hAnsi="Arial Narrow" w:cs="Arial"/>
          <w:sz w:val="24"/>
          <w:szCs w:val="24"/>
          <w:lang w:val="es-MX"/>
        </w:rPr>
      </w:pPr>
      <w:bookmarkStart w:id="392" w:name="_Toc314666683"/>
      <w:r w:rsidRPr="00A23B0B">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92"/>
    </w:p>
    <w:p w:rsidR="00AB5EC2" w:rsidRPr="00A23B0B" w:rsidRDefault="00AB5EC2" w:rsidP="007B18AB">
      <w:pPr>
        <w:spacing w:before="100" w:beforeAutospacing="1" w:after="100" w:afterAutospacing="1" w:line="240" w:lineRule="auto"/>
        <w:jc w:val="both"/>
        <w:rPr>
          <w:rFonts w:ascii="Arial Narrow" w:hAnsi="Arial Narrow" w:cs="Arial"/>
          <w:sz w:val="24"/>
          <w:szCs w:val="24"/>
          <w:lang w:val="es-MX"/>
        </w:rPr>
      </w:pPr>
      <w:bookmarkStart w:id="393" w:name="_Toc314666684"/>
      <w:r w:rsidRPr="00A23B0B">
        <w:rPr>
          <w:rFonts w:ascii="Arial Narrow" w:hAnsi="Arial Narrow" w:cs="Arial"/>
          <w:sz w:val="24"/>
          <w:szCs w:val="24"/>
          <w:lang w:val="es-MX"/>
        </w:rPr>
        <w:lastRenderedPageBreak/>
        <w:t>Si el SUPERVISOR de Obra de YPFB no indicara lo contrario, correrá a cargo del CONTRATISTA, sin remuneración especial alguna tanto la desviación de las aguas pluviales, como las instalaciones para el agotamiento</w:t>
      </w:r>
      <w:bookmarkEnd w:id="393"/>
      <w:r w:rsidR="002B36AD" w:rsidRPr="00A23B0B">
        <w:rPr>
          <w:rFonts w:ascii="Arial Narrow" w:hAnsi="Arial Narrow" w:cs="Arial"/>
          <w:sz w:val="24"/>
          <w:szCs w:val="24"/>
          <w:lang w:val="es-MX"/>
        </w:rPr>
        <w:t>.</w:t>
      </w:r>
    </w:p>
    <w:p w:rsidR="002B36AD" w:rsidRPr="00A23B0B" w:rsidRDefault="002B36AD" w:rsidP="00CF1C45">
      <w:pPr>
        <w:numPr>
          <w:ilvl w:val="0"/>
          <w:numId w:val="35"/>
        </w:numPr>
        <w:spacing w:before="240" w:after="0" w:line="240" w:lineRule="auto"/>
        <w:ind w:left="567" w:hanging="567"/>
        <w:jc w:val="both"/>
        <w:rPr>
          <w:rFonts w:ascii="Arial Narrow" w:hAnsi="Arial Narrow"/>
          <w:b/>
          <w:sz w:val="24"/>
          <w:szCs w:val="24"/>
        </w:rPr>
      </w:pPr>
      <w:bookmarkStart w:id="394" w:name="_Toc381213533"/>
      <w:bookmarkStart w:id="395" w:name="_Toc381214010"/>
      <w:bookmarkStart w:id="396" w:name="_Toc381214101"/>
      <w:bookmarkStart w:id="397" w:name="_Toc384130467"/>
      <w:bookmarkStart w:id="398" w:name="_Toc384130688"/>
      <w:bookmarkStart w:id="399" w:name="_Toc384130844"/>
      <w:bookmarkStart w:id="400" w:name="_Toc384131235"/>
      <w:bookmarkStart w:id="401" w:name="_Toc387785986"/>
      <w:bookmarkStart w:id="402" w:name="_Toc387788274"/>
      <w:bookmarkStart w:id="403" w:name="_Toc388648583"/>
      <w:bookmarkStart w:id="404" w:name="_Toc388648672"/>
      <w:bookmarkStart w:id="405" w:name="_Toc388693333"/>
      <w:bookmarkStart w:id="406" w:name="_Toc388702296"/>
      <w:bookmarkStart w:id="407" w:name="_Toc388724574"/>
      <w:bookmarkStart w:id="408" w:name="_Toc404098163"/>
      <w:r w:rsidRPr="00A23B0B">
        <w:rPr>
          <w:rFonts w:ascii="Arial Narrow" w:hAnsi="Arial Narrow"/>
          <w:b/>
          <w:sz w:val="24"/>
          <w:szCs w:val="24"/>
        </w:rPr>
        <w:t>REPOSICIÓN DE EMPEDRADO.</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sidRPr="00A23B0B">
        <w:rPr>
          <w:rFonts w:ascii="Arial Narrow" w:hAnsi="Arial Narrow"/>
          <w:b/>
          <w:sz w:val="24"/>
          <w:szCs w:val="24"/>
        </w:rPr>
        <w:t xml:space="preserve"> </w:t>
      </w:r>
    </w:p>
    <w:p w:rsidR="002B36AD" w:rsidRPr="00A23B0B" w:rsidRDefault="002B36AD" w:rsidP="00CF1C45">
      <w:pPr>
        <w:pStyle w:val="Estilo1"/>
        <w:numPr>
          <w:ilvl w:val="1"/>
          <w:numId w:val="35"/>
        </w:numPr>
        <w:spacing w:before="240" w:after="100" w:afterAutospacing="1" w:line="312" w:lineRule="auto"/>
      </w:pPr>
      <w:r w:rsidRPr="00A23B0B">
        <w:t>DEFINICIÓN.</w:t>
      </w:r>
    </w:p>
    <w:p w:rsidR="002B36AD" w:rsidRPr="00A23B0B" w:rsidRDefault="002B36AD" w:rsidP="002B36AD">
      <w:pPr>
        <w:spacing w:after="0" w:line="240" w:lineRule="auto"/>
        <w:jc w:val="both"/>
        <w:rPr>
          <w:rFonts w:ascii="Arial Narrow" w:eastAsia="Times New Roman" w:hAnsi="Arial Narrow" w:cs="Arial"/>
          <w:sz w:val="24"/>
          <w:szCs w:val="24"/>
          <w:lang w:val="es-ES_tradnl"/>
        </w:rPr>
      </w:pPr>
      <w:r w:rsidRPr="00A23B0B">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A23B0B" w:rsidRDefault="002B36AD" w:rsidP="00CF1C45">
      <w:pPr>
        <w:pStyle w:val="Estilo1"/>
        <w:numPr>
          <w:ilvl w:val="1"/>
          <w:numId w:val="35"/>
        </w:numPr>
        <w:spacing w:before="100" w:beforeAutospacing="1" w:after="100" w:afterAutospacing="1" w:line="312" w:lineRule="auto"/>
      </w:pPr>
      <w:r w:rsidRPr="00A23B0B">
        <w:t xml:space="preserve">MATERIAL HERRAMIENTAS Y EQUIPO. </w:t>
      </w:r>
    </w:p>
    <w:p w:rsidR="002B36AD" w:rsidRPr="00A23B0B" w:rsidRDefault="002B36AD" w:rsidP="007B18AB">
      <w:pPr>
        <w:spacing w:before="100" w:beforeAutospacing="1" w:after="100" w:afterAutospacing="1" w:line="240" w:lineRule="auto"/>
        <w:jc w:val="both"/>
        <w:rPr>
          <w:rFonts w:ascii="Arial Narrow" w:hAnsi="Arial Narrow"/>
          <w:iCs/>
          <w:sz w:val="24"/>
          <w:szCs w:val="24"/>
          <w:lang w:val="es-ES_tradnl"/>
        </w:rPr>
      </w:pPr>
      <w:r w:rsidRPr="00A23B0B">
        <w:rPr>
          <w:rFonts w:ascii="Arial Narrow" w:hAnsi="Arial Narrow"/>
          <w:iCs/>
          <w:sz w:val="24"/>
          <w:szCs w:val="24"/>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2B36AD" w:rsidRPr="00A23B0B"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r w:rsidRPr="00A23B0B">
        <w:rPr>
          <w:rFonts w:ascii="Arial Narrow" w:hAnsi="Arial Narrow"/>
          <w:iCs/>
          <w:sz w:val="24"/>
          <w:szCs w:val="24"/>
          <w:lang w:val="es-ES_tradnl"/>
        </w:rPr>
        <w:t xml:space="preserve">Los materiales a emplearse serán: piedra manzana y arena fina para el respectivo calafateado. </w:t>
      </w:r>
    </w:p>
    <w:p w:rsidR="002B36AD" w:rsidRPr="00A23B0B"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bookmarkStart w:id="409" w:name="_Toc314666687"/>
      <w:r w:rsidRPr="00A23B0B">
        <w:rPr>
          <w:rFonts w:ascii="Arial Narrow" w:hAnsi="Arial Narrow"/>
          <w:iCs/>
          <w:sz w:val="24"/>
          <w:szCs w:val="24"/>
          <w:lang w:val="es-ES_tradnl"/>
        </w:rPr>
        <w:t>La piedra a emplearse será llamada “piedra manzana”  la misma  que fue retirada al momento de iniciar los trabajos de remoción.</w:t>
      </w:r>
      <w:bookmarkEnd w:id="409"/>
    </w:p>
    <w:p w:rsidR="002B36AD" w:rsidRPr="00A23B0B" w:rsidRDefault="002B36AD" w:rsidP="00CF1C45">
      <w:pPr>
        <w:pStyle w:val="Estilo1"/>
        <w:numPr>
          <w:ilvl w:val="1"/>
          <w:numId w:val="35"/>
        </w:numPr>
        <w:spacing w:before="100" w:beforeAutospacing="1" w:after="100" w:afterAutospacing="1" w:line="312" w:lineRule="auto"/>
      </w:pPr>
      <w:r w:rsidRPr="00A23B0B">
        <w:t>PROCEDIMIENTO PARA LA EJECUCIÓN.</w:t>
      </w:r>
    </w:p>
    <w:p w:rsidR="002B36AD" w:rsidRPr="00A23B0B"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A23B0B">
        <w:rPr>
          <w:rFonts w:ascii="Arial Narrow" w:hAnsi="Arial Narrow"/>
          <w:iCs/>
          <w:sz w:val="24"/>
          <w:szCs w:val="24"/>
          <w:lang w:val="es-ES_tradnl"/>
        </w:rPr>
        <w:t>Se debe conservar el bombeo de acuerdo al diseño original en caso de ser vía vehicular.</w:t>
      </w:r>
    </w:p>
    <w:p w:rsidR="002B36AD" w:rsidRPr="00A23B0B"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A23B0B"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A23B0B" w:rsidRDefault="002B36AD" w:rsidP="007B18AB">
      <w:pPr>
        <w:spacing w:before="100" w:beforeAutospacing="1" w:after="100" w:afterAutospacing="1" w:line="240" w:lineRule="auto"/>
        <w:jc w:val="both"/>
        <w:rPr>
          <w:rFonts w:ascii="Arial Narrow" w:hAnsi="Arial Narrow"/>
          <w:iCs/>
          <w:sz w:val="24"/>
          <w:szCs w:val="24"/>
          <w:lang w:val="es-ES_tradnl"/>
        </w:rPr>
      </w:pPr>
      <w:r w:rsidRPr="00A23B0B">
        <w:rPr>
          <w:rFonts w:ascii="Arial Narrow" w:hAnsi="Arial Narrow"/>
          <w:iCs/>
          <w:sz w:val="24"/>
          <w:szCs w:val="24"/>
          <w:lang w:val="es-ES_tradnl"/>
        </w:rPr>
        <w:lastRenderedPageBreak/>
        <w:t>La piedra manzana será colocada a mano, para ello se deberá emplear un martillo o combo de 2 kg, que servirá para hincar las piedras. Adicionalmente, una vez terminada la capa de empedrado, se deberá compactar la misma.</w:t>
      </w:r>
    </w:p>
    <w:p w:rsidR="002B36AD" w:rsidRPr="00A23B0B"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A23B0B"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A23B0B" w:rsidRDefault="002B36AD" w:rsidP="00CF1C45">
      <w:pPr>
        <w:pStyle w:val="Estilo1"/>
        <w:numPr>
          <w:ilvl w:val="1"/>
          <w:numId w:val="35"/>
        </w:numPr>
        <w:spacing w:before="100" w:beforeAutospacing="1" w:after="100" w:afterAutospacing="1" w:line="312" w:lineRule="auto"/>
      </w:pPr>
      <w:r w:rsidRPr="00A23B0B">
        <w:t>MEDICIÓN Y FORMA DE PAGO.</w:t>
      </w:r>
    </w:p>
    <w:p w:rsidR="002B36AD" w:rsidRPr="00A23B0B"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Pr="00A23B0B"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A23B0B" w:rsidRDefault="00AB5EC2" w:rsidP="00CF1C45">
      <w:pPr>
        <w:numPr>
          <w:ilvl w:val="0"/>
          <w:numId w:val="35"/>
        </w:numPr>
        <w:spacing w:after="0" w:line="240" w:lineRule="auto"/>
        <w:ind w:left="567" w:hanging="567"/>
        <w:jc w:val="both"/>
        <w:rPr>
          <w:rFonts w:ascii="Arial Narrow" w:hAnsi="Arial Narrow"/>
          <w:b/>
          <w:sz w:val="24"/>
          <w:szCs w:val="24"/>
        </w:rPr>
      </w:pPr>
      <w:bookmarkStart w:id="410" w:name="_Toc378236512"/>
      <w:bookmarkStart w:id="411" w:name="_Toc378667045"/>
      <w:bookmarkStart w:id="412" w:name="_Toc378667231"/>
      <w:bookmarkStart w:id="413" w:name="_Toc378667746"/>
      <w:bookmarkStart w:id="414" w:name="_Toc381213534"/>
      <w:bookmarkStart w:id="415" w:name="_Toc381214011"/>
      <w:bookmarkStart w:id="416" w:name="_Toc381214102"/>
      <w:bookmarkStart w:id="417" w:name="_Toc384130468"/>
      <w:bookmarkStart w:id="418" w:name="_Toc384130689"/>
      <w:bookmarkStart w:id="419" w:name="_Toc384130845"/>
      <w:bookmarkStart w:id="420" w:name="_Toc384131236"/>
      <w:bookmarkStart w:id="421" w:name="_Toc387785987"/>
      <w:bookmarkStart w:id="422" w:name="_Toc387788275"/>
      <w:bookmarkStart w:id="423" w:name="_Toc388648584"/>
      <w:bookmarkStart w:id="424" w:name="_Toc388648673"/>
      <w:bookmarkStart w:id="425" w:name="_Toc388693334"/>
      <w:bookmarkStart w:id="426" w:name="_Toc388702297"/>
      <w:bookmarkStart w:id="427" w:name="_Toc388724575"/>
      <w:bookmarkStart w:id="428" w:name="_Toc404098164"/>
      <w:r w:rsidRPr="00A23B0B">
        <w:rPr>
          <w:rFonts w:ascii="Arial Narrow" w:hAnsi="Arial Narrow"/>
          <w:b/>
          <w:sz w:val="24"/>
          <w:szCs w:val="24"/>
        </w:rPr>
        <w:t xml:space="preserve">REPOSICIÓN Y AFINADO DE </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r w:rsidR="001255CF" w:rsidRPr="00A23B0B">
        <w:rPr>
          <w:rFonts w:ascii="Arial Narrow" w:hAnsi="Arial Narrow"/>
          <w:b/>
          <w:sz w:val="24"/>
          <w:szCs w:val="24"/>
        </w:rPr>
        <w:t>ACERAS</w:t>
      </w:r>
      <w:r w:rsidR="000C0DF3" w:rsidRPr="00A23B0B">
        <w:rPr>
          <w:rFonts w:ascii="Arial Narrow" w:hAnsi="Arial Narrow"/>
          <w:b/>
          <w:sz w:val="24"/>
          <w:szCs w:val="24"/>
        </w:rPr>
        <w:t xml:space="preserve"> Y/O </w:t>
      </w:r>
      <w:r w:rsidR="001255CF" w:rsidRPr="00A23B0B">
        <w:rPr>
          <w:rFonts w:ascii="Arial Narrow" w:hAnsi="Arial Narrow"/>
          <w:b/>
          <w:sz w:val="24"/>
          <w:szCs w:val="24"/>
        </w:rPr>
        <w:t xml:space="preserve"> CUNETAS</w:t>
      </w:r>
      <w:r w:rsidRPr="00A23B0B">
        <w:rPr>
          <w:rFonts w:ascii="Arial Narrow" w:hAnsi="Arial Narrow"/>
          <w:b/>
          <w:sz w:val="24"/>
          <w:szCs w:val="24"/>
        </w:rPr>
        <w:t>.</w:t>
      </w:r>
    </w:p>
    <w:p w:rsidR="00AB5EC2" w:rsidRPr="00A23B0B" w:rsidRDefault="00AB5EC2" w:rsidP="00AB5EC2">
      <w:pPr>
        <w:spacing w:after="0" w:line="240" w:lineRule="auto"/>
        <w:ind w:left="567"/>
        <w:jc w:val="both"/>
        <w:rPr>
          <w:rFonts w:ascii="Arial Narrow" w:hAnsi="Arial Narrow"/>
          <w:b/>
          <w:sz w:val="24"/>
          <w:szCs w:val="24"/>
        </w:rPr>
      </w:pPr>
    </w:p>
    <w:p w:rsidR="00AB5EC2" w:rsidRPr="00A23B0B" w:rsidRDefault="00AB5EC2" w:rsidP="00CF1C45">
      <w:pPr>
        <w:pStyle w:val="Estilo1"/>
        <w:numPr>
          <w:ilvl w:val="1"/>
          <w:numId w:val="35"/>
        </w:numPr>
        <w:spacing w:before="100" w:beforeAutospacing="1" w:after="100" w:afterAutospacing="1" w:line="312" w:lineRule="auto"/>
      </w:pPr>
      <w:r w:rsidRPr="00A23B0B">
        <w:t>DEFINICIÓN.</w:t>
      </w:r>
    </w:p>
    <w:p w:rsidR="00AB5EC2" w:rsidRPr="00A23B0B" w:rsidRDefault="00AB5EC2" w:rsidP="00AB5EC2">
      <w:pPr>
        <w:spacing w:after="0" w:line="240" w:lineRule="auto"/>
        <w:jc w:val="both"/>
        <w:rPr>
          <w:rFonts w:ascii="Arial Narrow" w:hAnsi="Arial Narrow" w:cs="Arial"/>
          <w:sz w:val="24"/>
          <w:szCs w:val="24"/>
          <w:lang w:val="es-MX"/>
        </w:rPr>
      </w:pPr>
      <w:r w:rsidRPr="00A23B0B">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A23B0B">
        <w:rPr>
          <w:rFonts w:ascii="Arial Narrow" w:hAnsi="Arial Narrow" w:cs="Arial"/>
          <w:sz w:val="24"/>
          <w:szCs w:val="24"/>
          <w:lang w:val="es-MX"/>
        </w:rPr>
        <w:t xml:space="preserve">La acera </w:t>
      </w:r>
      <w:r w:rsidR="000C0A77" w:rsidRPr="00A23B0B">
        <w:rPr>
          <w:rFonts w:ascii="Arial Narrow" w:hAnsi="Arial Narrow" w:cs="Arial"/>
          <w:sz w:val="24"/>
          <w:szCs w:val="24"/>
          <w:lang w:val="es-MX"/>
        </w:rPr>
        <w:t xml:space="preserve">o  cuneta </w:t>
      </w:r>
      <w:r w:rsidRPr="00A23B0B">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A23B0B" w:rsidRDefault="00AB5EC2" w:rsidP="00AB5EC2">
      <w:pPr>
        <w:spacing w:after="0" w:line="240" w:lineRule="auto"/>
        <w:jc w:val="both"/>
        <w:rPr>
          <w:rFonts w:ascii="Arial Narrow" w:eastAsia="Times New Roman" w:hAnsi="Arial Narrow"/>
          <w:sz w:val="24"/>
          <w:szCs w:val="24"/>
        </w:rPr>
      </w:pPr>
    </w:p>
    <w:p w:rsidR="00AB5EC2" w:rsidRDefault="00AB5EC2" w:rsidP="00AB5EC2">
      <w:pPr>
        <w:spacing w:after="0" w:line="240" w:lineRule="auto"/>
        <w:jc w:val="both"/>
        <w:rPr>
          <w:rFonts w:ascii="Arial Narrow" w:hAnsi="Arial Narrow" w:cs="Arial"/>
          <w:sz w:val="24"/>
          <w:szCs w:val="24"/>
          <w:lang w:val="es-MX"/>
        </w:rPr>
      </w:pPr>
      <w:bookmarkStart w:id="429" w:name="_Toc314666844"/>
      <w:r w:rsidRPr="00A23B0B">
        <w:rPr>
          <w:rFonts w:ascii="Arial Narrow" w:hAnsi="Arial Narrow" w:cs="Arial"/>
          <w:sz w:val="24"/>
          <w:szCs w:val="24"/>
          <w:lang w:val="es-MX"/>
        </w:rPr>
        <w:t xml:space="preserve">Después de vaciada la carpeta se procederá a efectuar el afinado con cemento terminado de </w:t>
      </w:r>
      <w:proofErr w:type="spellStart"/>
      <w:r w:rsidRPr="00A23B0B">
        <w:rPr>
          <w:rFonts w:ascii="Arial Narrow" w:hAnsi="Arial Narrow" w:cs="Arial"/>
          <w:sz w:val="24"/>
          <w:szCs w:val="24"/>
          <w:lang w:val="es-MX"/>
        </w:rPr>
        <w:t>HºSº</w:t>
      </w:r>
      <w:proofErr w:type="spellEnd"/>
      <w:r w:rsidRPr="00A23B0B">
        <w:rPr>
          <w:rFonts w:ascii="Arial Narrow" w:hAnsi="Arial Narrow" w:cs="Arial"/>
          <w:sz w:val="24"/>
          <w:szCs w:val="24"/>
          <w:lang w:val="es-MX"/>
        </w:rPr>
        <w:t xml:space="preserve"> y el respectivo curado; según indicaciones del SUPERVISOR.</w:t>
      </w:r>
      <w:bookmarkEnd w:id="429"/>
    </w:p>
    <w:p w:rsidR="000D61F4" w:rsidRDefault="000D61F4" w:rsidP="00AB5EC2">
      <w:pPr>
        <w:spacing w:after="0" w:line="240" w:lineRule="auto"/>
        <w:jc w:val="both"/>
        <w:rPr>
          <w:rFonts w:ascii="Arial Narrow" w:hAnsi="Arial Narrow" w:cs="Arial"/>
          <w:sz w:val="24"/>
          <w:szCs w:val="24"/>
          <w:lang w:val="es-MX"/>
        </w:rPr>
      </w:pPr>
    </w:p>
    <w:p w:rsidR="000D61F4" w:rsidRDefault="000D61F4" w:rsidP="00AB5EC2">
      <w:pPr>
        <w:spacing w:after="0" w:line="240" w:lineRule="auto"/>
        <w:jc w:val="both"/>
        <w:rPr>
          <w:rFonts w:ascii="Arial Narrow" w:hAnsi="Arial Narrow" w:cs="Arial"/>
          <w:sz w:val="24"/>
          <w:szCs w:val="24"/>
          <w:lang w:val="es-MX"/>
        </w:rPr>
      </w:pPr>
    </w:p>
    <w:p w:rsidR="000D61F4" w:rsidRDefault="000D61F4" w:rsidP="00AB5EC2">
      <w:pPr>
        <w:spacing w:after="0" w:line="240" w:lineRule="auto"/>
        <w:jc w:val="both"/>
        <w:rPr>
          <w:rFonts w:ascii="Arial Narrow" w:hAnsi="Arial Narrow" w:cs="Arial"/>
          <w:sz w:val="24"/>
          <w:szCs w:val="24"/>
          <w:lang w:val="es-MX"/>
        </w:rPr>
      </w:pPr>
    </w:p>
    <w:p w:rsidR="000D61F4" w:rsidRDefault="000D61F4" w:rsidP="00AB5EC2">
      <w:pPr>
        <w:spacing w:after="0" w:line="240" w:lineRule="auto"/>
        <w:jc w:val="both"/>
        <w:rPr>
          <w:rFonts w:ascii="Arial Narrow" w:hAnsi="Arial Narrow" w:cs="Arial"/>
          <w:sz w:val="24"/>
          <w:szCs w:val="24"/>
          <w:lang w:val="es-MX"/>
        </w:rPr>
      </w:pPr>
    </w:p>
    <w:p w:rsidR="000D61F4" w:rsidRPr="00A23B0B" w:rsidRDefault="000D61F4" w:rsidP="00AB5EC2">
      <w:pPr>
        <w:spacing w:after="0" w:line="240" w:lineRule="auto"/>
        <w:jc w:val="both"/>
        <w:rPr>
          <w:rFonts w:ascii="Arial Narrow" w:hAnsi="Arial Narrow" w:cs="Arial"/>
          <w:sz w:val="24"/>
          <w:szCs w:val="24"/>
          <w:lang w:val="es-MX"/>
        </w:rPr>
      </w:pPr>
    </w:p>
    <w:p w:rsidR="00AB5EC2" w:rsidRPr="00A23B0B" w:rsidRDefault="00AB5EC2" w:rsidP="00CF1C45">
      <w:pPr>
        <w:pStyle w:val="Estilo1"/>
        <w:numPr>
          <w:ilvl w:val="1"/>
          <w:numId w:val="35"/>
        </w:numPr>
        <w:spacing w:before="100" w:beforeAutospacing="1" w:after="100" w:afterAutospacing="1" w:line="312" w:lineRule="auto"/>
      </w:pPr>
      <w:r w:rsidRPr="00A23B0B">
        <w:lastRenderedPageBreak/>
        <w:t>MATERIALES, HERRAMIENTAS Y EQUIPO.</w:t>
      </w:r>
    </w:p>
    <w:p w:rsidR="00AB5EC2" w:rsidRPr="00A23B0B"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A23B0B" w:rsidRDefault="00AB5EC2" w:rsidP="00AB5EC2">
      <w:pPr>
        <w:spacing w:after="0" w:line="240" w:lineRule="auto"/>
        <w:jc w:val="both"/>
        <w:rPr>
          <w:rFonts w:ascii="Arial Narrow" w:eastAsia="Times New Roman" w:hAnsi="Arial Narrow"/>
          <w:kern w:val="28"/>
          <w:sz w:val="24"/>
          <w:szCs w:val="24"/>
          <w:lang w:val="es-ES_tradnl"/>
        </w:rPr>
      </w:pPr>
      <w:r w:rsidRPr="00A23B0B">
        <w:rPr>
          <w:rFonts w:ascii="Arial Narrow" w:hAnsi="Arial Narrow"/>
          <w:kern w:val="28"/>
          <w:sz w:val="24"/>
          <w:szCs w:val="24"/>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A23B0B">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A23B0B"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El agua de mezclado deberá estar limpia y libre de cualquier sustancia perjudicial para el Hormigón.  </w:t>
      </w:r>
    </w:p>
    <w:p w:rsidR="00AB5EC2" w:rsidRPr="00A23B0B"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A23B0B" w:rsidRDefault="00AB5EC2" w:rsidP="007B18AB">
      <w:pPr>
        <w:spacing w:before="100" w:beforeAutospacing="1" w:after="100" w:afterAutospacing="1" w:line="240" w:lineRule="auto"/>
        <w:jc w:val="both"/>
        <w:rPr>
          <w:rFonts w:ascii="Arial Narrow" w:hAnsi="Arial Narrow"/>
          <w:sz w:val="24"/>
          <w:szCs w:val="24"/>
        </w:rPr>
      </w:pPr>
      <w:r w:rsidRPr="00A23B0B">
        <w:rPr>
          <w:rFonts w:ascii="Arial Narrow" w:hAnsi="Arial Narrow"/>
          <w:kern w:val="28"/>
          <w:sz w:val="24"/>
          <w:szCs w:val="24"/>
          <w:lang w:val="es-ES_tradnl"/>
        </w:rPr>
        <w:t>Se hará uso de mezcladora mecánica en la preparación del hormigón, a objeto de obtener homogeneidad en la calidad del concreto. E</w:t>
      </w:r>
      <w:proofErr w:type="spellStart"/>
      <w:r w:rsidRPr="00A23B0B">
        <w:rPr>
          <w:rFonts w:ascii="Arial Narrow" w:hAnsi="Arial Narrow"/>
          <w:sz w:val="24"/>
          <w:szCs w:val="24"/>
        </w:rPr>
        <w:t>stará</w:t>
      </w:r>
      <w:proofErr w:type="spellEnd"/>
      <w:r w:rsidRPr="00A23B0B">
        <w:rPr>
          <w:rFonts w:ascii="Arial Narrow" w:hAnsi="Arial Narrow"/>
          <w:sz w:val="24"/>
          <w:szCs w:val="24"/>
        </w:rPr>
        <w:t xml:space="preserve"> autorizado el uso de camiones hormigoneros, siempre y cuando el hormigón, cumpla los requisitos de calidad especificados. </w:t>
      </w:r>
    </w:p>
    <w:p w:rsidR="00AB5EC2" w:rsidRPr="00A23B0B" w:rsidRDefault="00AB5EC2" w:rsidP="00AB5EC2">
      <w:pPr>
        <w:spacing w:before="100" w:beforeAutospacing="1" w:after="100" w:afterAutospacing="1" w:line="312" w:lineRule="auto"/>
        <w:jc w:val="both"/>
        <w:rPr>
          <w:rFonts w:ascii="Arial Narrow" w:hAnsi="Arial Narrow"/>
          <w:iCs/>
          <w:sz w:val="24"/>
          <w:szCs w:val="24"/>
          <w:lang w:val="es-ES_tradnl"/>
        </w:rPr>
      </w:pPr>
      <w:r w:rsidRPr="00A23B0B">
        <w:rPr>
          <w:rFonts w:ascii="Arial Narrow" w:hAnsi="Arial Narrow"/>
          <w:sz w:val="24"/>
          <w:szCs w:val="24"/>
        </w:rPr>
        <w:t>La piedra manzana (soladura de piedra)</w:t>
      </w:r>
      <w:r w:rsidRPr="00A23B0B">
        <w:rPr>
          <w:rFonts w:ascii="Arial Narrow" w:hAnsi="Arial Narrow"/>
          <w:iCs/>
          <w:sz w:val="24"/>
          <w:szCs w:val="24"/>
          <w:lang w:val="es-ES_tradnl"/>
        </w:rPr>
        <w:t xml:space="preserve"> será la misma que se retire del sector o la repuesta a cuenta del CONTRATISTA.</w:t>
      </w:r>
    </w:p>
    <w:p w:rsidR="00AB5EC2" w:rsidRPr="00A23B0B" w:rsidRDefault="00AB5EC2" w:rsidP="00CF1C45">
      <w:pPr>
        <w:pStyle w:val="Estilo1"/>
        <w:numPr>
          <w:ilvl w:val="1"/>
          <w:numId w:val="35"/>
        </w:numPr>
        <w:spacing w:before="100" w:beforeAutospacing="1" w:after="100" w:afterAutospacing="1" w:line="312" w:lineRule="auto"/>
      </w:pPr>
      <w:r w:rsidRPr="00A23B0B">
        <w:t>PROCEDIMIENTO PARA LA EJECUCIÓN.</w:t>
      </w:r>
    </w:p>
    <w:p w:rsidR="00AB5EC2" w:rsidRPr="00A23B0B" w:rsidRDefault="00AB5EC2" w:rsidP="007B18AB">
      <w:pPr>
        <w:spacing w:before="100" w:beforeAutospacing="1" w:after="100" w:afterAutospacing="1" w:line="240" w:lineRule="auto"/>
        <w:jc w:val="both"/>
        <w:rPr>
          <w:rFonts w:ascii="Arial Narrow" w:hAnsi="Arial Narrow"/>
          <w:sz w:val="24"/>
          <w:szCs w:val="24"/>
          <w:lang w:val="es-ES_tradnl"/>
        </w:rPr>
      </w:pPr>
      <w:r w:rsidRPr="00A23B0B">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A23B0B" w:rsidRDefault="00AB5EC2" w:rsidP="00AB5EC2">
      <w:pPr>
        <w:spacing w:before="100" w:beforeAutospacing="1" w:after="100" w:afterAutospacing="1" w:line="312" w:lineRule="auto"/>
        <w:jc w:val="both"/>
        <w:rPr>
          <w:rFonts w:ascii="Arial Narrow" w:hAnsi="Arial Narrow"/>
          <w:sz w:val="24"/>
          <w:szCs w:val="24"/>
          <w:lang w:val="es-ES_tradnl"/>
        </w:rPr>
      </w:pPr>
      <w:r w:rsidRPr="00A23B0B">
        <w:rPr>
          <w:rFonts w:ascii="Arial Narrow" w:hAnsi="Arial Narrow"/>
          <w:sz w:val="24"/>
          <w:szCs w:val="24"/>
          <w:lang w:val="es-ES_tradnl"/>
        </w:rPr>
        <w:t>En caso que no se encuentre soladura de piedra en aceras</w:t>
      </w:r>
      <w:r w:rsidR="000C0A77" w:rsidRPr="00A23B0B">
        <w:rPr>
          <w:rFonts w:ascii="Arial Narrow" w:hAnsi="Arial Narrow"/>
          <w:sz w:val="24"/>
          <w:szCs w:val="24"/>
          <w:lang w:val="es-ES_tradnl"/>
        </w:rPr>
        <w:t xml:space="preserve"> o  cuentas</w:t>
      </w:r>
      <w:r w:rsidRPr="00A23B0B">
        <w:rPr>
          <w:rFonts w:ascii="Arial Narrow" w:hAnsi="Arial Narrow"/>
          <w:sz w:val="24"/>
          <w:szCs w:val="24"/>
          <w:lang w:val="es-ES_tradnl"/>
        </w:rPr>
        <w:t xml:space="preserve"> al momento de su reposición, el CONTRATISTA deberá proveer la piedra manzana sin costo adicional.</w:t>
      </w:r>
    </w:p>
    <w:p w:rsidR="00AB5EC2" w:rsidRPr="00A23B0B"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30" w:name="_Toc314666850"/>
      <w:r w:rsidRPr="00A23B0B">
        <w:rPr>
          <w:rFonts w:ascii="Arial Narrow" w:eastAsia="Times New Roman" w:hAnsi="Arial Narrow" w:cs="Calibri"/>
          <w:sz w:val="24"/>
          <w:szCs w:val="24"/>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A23B0B">
          <w:rPr>
            <w:rFonts w:ascii="Arial Narrow" w:eastAsia="Times New Roman" w:hAnsi="Arial Narrow" w:cs="Calibri"/>
            <w:sz w:val="24"/>
            <w:szCs w:val="24"/>
            <w:lang w:val="es-ES_tradnl"/>
          </w:rPr>
          <w:t>4 cm</w:t>
        </w:r>
      </w:smartTag>
      <w:r w:rsidRPr="00A23B0B">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AB5EC2" w:rsidRPr="00A23B0B"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r w:rsidRPr="00A23B0B">
        <w:rPr>
          <w:rFonts w:ascii="Arial Narrow" w:eastAsia="Times New Roman" w:hAnsi="Arial Narrow" w:cs="Calibri"/>
          <w:sz w:val="24"/>
          <w:szCs w:val="24"/>
          <w:lang w:val="es-ES_tradnl"/>
        </w:rPr>
        <w:lastRenderedPageBreak/>
        <w:t xml:space="preserve">Luego se recubrirá con una segunda capa de </w:t>
      </w:r>
      <w:smartTag w:uri="urn:schemas-microsoft-com:office:smarttags" w:element="metricconverter">
        <w:smartTagPr>
          <w:attr w:name="ProductID" w:val="1 cm"/>
        </w:smartTagPr>
        <w:r w:rsidRPr="00A23B0B">
          <w:rPr>
            <w:rFonts w:ascii="Arial Narrow" w:eastAsia="Times New Roman" w:hAnsi="Arial Narrow" w:cs="Calibri"/>
            <w:sz w:val="24"/>
            <w:szCs w:val="24"/>
            <w:lang w:val="es-ES_tradnl"/>
          </w:rPr>
          <w:t>1 cm</w:t>
        </w:r>
      </w:smartTag>
      <w:r w:rsidRPr="00A23B0B">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A23B0B">
        <w:rPr>
          <w:rFonts w:ascii="Arial Narrow" w:eastAsia="Times New Roman" w:hAnsi="Arial Narrow" w:cs="Calibri"/>
          <w:sz w:val="24"/>
          <w:szCs w:val="24"/>
          <w:lang w:val="es-ES_tradnl"/>
        </w:rPr>
        <w:t xml:space="preserve">o cunetas </w:t>
      </w:r>
      <w:r w:rsidRPr="00A23B0B">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A23B0B">
          <w:rPr>
            <w:rFonts w:ascii="Arial Narrow" w:eastAsia="Times New Roman" w:hAnsi="Arial Narrow" w:cs="Calibri"/>
            <w:sz w:val="24"/>
            <w:szCs w:val="24"/>
            <w:lang w:val="es-ES_tradnl"/>
          </w:rPr>
          <w:t>5 cm</w:t>
        </w:r>
      </w:smartTag>
      <w:r w:rsidRPr="00A23B0B">
        <w:rPr>
          <w:rFonts w:ascii="Arial Narrow" w:eastAsia="Times New Roman" w:hAnsi="Arial Narrow" w:cs="Calibri"/>
          <w:sz w:val="24"/>
          <w:szCs w:val="24"/>
          <w:lang w:val="es-ES_tradnl"/>
        </w:rPr>
        <w:t xml:space="preserve">., así como también donde se ubican las </w:t>
      </w:r>
      <w:proofErr w:type="spellStart"/>
      <w:r w:rsidRPr="00A23B0B">
        <w:rPr>
          <w:rFonts w:ascii="Arial Narrow" w:eastAsia="Times New Roman" w:hAnsi="Arial Narrow" w:cs="Calibri"/>
          <w:sz w:val="24"/>
          <w:szCs w:val="24"/>
          <w:lang w:val="es-ES_tradnl"/>
        </w:rPr>
        <w:t>buñas</w:t>
      </w:r>
      <w:proofErr w:type="spellEnd"/>
      <w:r w:rsidRPr="00A23B0B">
        <w:rPr>
          <w:rFonts w:ascii="Arial Narrow" w:eastAsia="Times New Roman" w:hAnsi="Arial Narrow" w:cs="Calibri"/>
          <w:sz w:val="24"/>
          <w:szCs w:val="24"/>
          <w:lang w:val="es-ES_tradnl"/>
        </w:rPr>
        <w:t xml:space="preserve"> y juntas de dilatación.</w:t>
      </w:r>
      <w:bookmarkEnd w:id="430"/>
    </w:p>
    <w:p w:rsidR="00AB5EC2" w:rsidRPr="00A23B0B"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31" w:name="_Toc314666851"/>
      <w:r w:rsidRPr="00A23B0B">
        <w:rPr>
          <w:rFonts w:ascii="Arial Narrow" w:eastAsia="Times New Roman" w:hAnsi="Arial Narrow" w:cs="Calibri"/>
          <w:sz w:val="24"/>
          <w:szCs w:val="24"/>
          <w:lang w:val="es-ES_tradnl"/>
        </w:rPr>
        <w:t>Dosificación:</w:t>
      </w:r>
      <w:bookmarkEnd w:id="431"/>
    </w:p>
    <w:p w:rsidR="00AB5EC2" w:rsidRPr="00A23B0B" w:rsidRDefault="00AB5EC2" w:rsidP="00AB5EC2">
      <w:pPr>
        <w:spacing w:after="0" w:line="240" w:lineRule="auto"/>
        <w:jc w:val="both"/>
        <w:rPr>
          <w:rFonts w:ascii="Arial Narrow" w:eastAsia="Times New Roman" w:hAnsi="Arial Narrow" w:cs="Calibri"/>
          <w:sz w:val="24"/>
          <w:szCs w:val="24"/>
          <w:lang w:val="es-ES_tradnl"/>
        </w:rPr>
      </w:pPr>
      <w:r w:rsidRPr="00A23B0B">
        <w:rPr>
          <w:rFonts w:ascii="Arial Narrow" w:eastAsia="Times New Roman" w:hAnsi="Arial Narrow" w:cs="Calibri"/>
          <w:sz w:val="24"/>
          <w:szCs w:val="24"/>
          <w:lang w:val="es-ES_tradnl"/>
        </w:rPr>
        <w:tab/>
      </w:r>
      <w:bookmarkStart w:id="432" w:name="_Toc314666852"/>
      <w:r w:rsidRPr="00A23B0B">
        <w:rPr>
          <w:rFonts w:ascii="Arial Narrow" w:eastAsia="Times New Roman" w:hAnsi="Arial Narrow" w:cs="Calibri"/>
          <w:sz w:val="24"/>
          <w:szCs w:val="24"/>
          <w:lang w:val="es-ES_tradnl"/>
        </w:rPr>
        <w:t>1</w:t>
      </w:r>
      <w:bookmarkEnd w:id="432"/>
      <w:r w:rsidRPr="00A23B0B">
        <w:rPr>
          <w:rFonts w:ascii="Arial Narrow" w:eastAsia="Times New Roman" w:hAnsi="Arial Narrow" w:cs="Calibri"/>
          <w:sz w:val="24"/>
          <w:szCs w:val="24"/>
          <w:lang w:val="es-ES_tradnl"/>
        </w:rPr>
        <w:t>: Cemento</w:t>
      </w:r>
    </w:p>
    <w:p w:rsidR="00AB5EC2" w:rsidRPr="00A23B0B" w:rsidRDefault="00AB5EC2" w:rsidP="00AB5EC2">
      <w:pPr>
        <w:spacing w:after="0" w:line="240" w:lineRule="auto"/>
        <w:jc w:val="both"/>
        <w:rPr>
          <w:rFonts w:ascii="Arial Narrow" w:eastAsia="Times New Roman" w:hAnsi="Arial Narrow" w:cs="Calibri"/>
          <w:sz w:val="24"/>
          <w:szCs w:val="24"/>
          <w:lang w:val="es-ES_tradnl"/>
        </w:rPr>
      </w:pPr>
      <w:r w:rsidRPr="00A23B0B">
        <w:rPr>
          <w:rFonts w:ascii="Arial Narrow" w:eastAsia="Times New Roman" w:hAnsi="Arial Narrow" w:cs="Calibri"/>
          <w:sz w:val="24"/>
          <w:szCs w:val="24"/>
          <w:lang w:val="es-ES_tradnl"/>
        </w:rPr>
        <w:tab/>
      </w:r>
      <w:bookmarkStart w:id="433" w:name="_Toc314666853"/>
      <w:r w:rsidRPr="00A23B0B">
        <w:rPr>
          <w:rFonts w:ascii="Arial Narrow" w:eastAsia="Times New Roman" w:hAnsi="Arial Narrow" w:cs="Calibri"/>
          <w:sz w:val="24"/>
          <w:szCs w:val="24"/>
          <w:lang w:val="es-ES_tradnl"/>
        </w:rPr>
        <w:t>2: Arena fina</w:t>
      </w:r>
      <w:bookmarkEnd w:id="433"/>
    </w:p>
    <w:p w:rsidR="00AB5EC2" w:rsidRPr="00A23B0B" w:rsidRDefault="00AB5EC2" w:rsidP="00AB5EC2">
      <w:pPr>
        <w:spacing w:after="0" w:line="240" w:lineRule="auto"/>
        <w:jc w:val="both"/>
        <w:rPr>
          <w:rFonts w:ascii="Arial Narrow" w:eastAsia="Times New Roman" w:hAnsi="Arial Narrow" w:cs="Calibri"/>
          <w:sz w:val="24"/>
          <w:szCs w:val="24"/>
          <w:lang w:val="es-ES_tradnl"/>
        </w:rPr>
      </w:pPr>
      <w:r w:rsidRPr="00A23B0B">
        <w:rPr>
          <w:rFonts w:ascii="Arial Narrow" w:eastAsia="Times New Roman" w:hAnsi="Arial Narrow" w:cs="Calibri"/>
          <w:sz w:val="24"/>
          <w:szCs w:val="24"/>
          <w:lang w:val="es-ES_tradnl"/>
        </w:rPr>
        <w:tab/>
      </w:r>
      <w:bookmarkStart w:id="434" w:name="_Toc314666854"/>
      <w:r w:rsidRPr="00A23B0B">
        <w:rPr>
          <w:rFonts w:ascii="Arial Narrow" w:eastAsia="Times New Roman" w:hAnsi="Arial Narrow" w:cs="Calibri"/>
          <w:sz w:val="24"/>
          <w:szCs w:val="24"/>
          <w:lang w:val="es-ES_tradnl"/>
        </w:rPr>
        <w:t>3: Grava común</w:t>
      </w:r>
      <w:bookmarkEnd w:id="434"/>
    </w:p>
    <w:p w:rsidR="00AB5EC2" w:rsidRPr="00A23B0B"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35" w:name="_Toc314666855"/>
      <w:r w:rsidRPr="00A23B0B">
        <w:rPr>
          <w:rFonts w:ascii="Arial Narrow" w:eastAsia="Times New Roman" w:hAnsi="Arial Narrow" w:cs="Calibri"/>
          <w:sz w:val="24"/>
          <w:szCs w:val="24"/>
          <w:lang w:val="es-ES_tradnl"/>
        </w:rPr>
        <w:t xml:space="preserve">En los extremos del vaciado de la zanja serán realizadas las juntas de dilatación a ambos lados del ancho de la zanja debiendo utilizar chanchos de acuerdo a especificaciones del SUPERVISOR de Obra de </w:t>
      </w:r>
      <w:proofErr w:type="spellStart"/>
      <w:r w:rsidRPr="00A23B0B">
        <w:rPr>
          <w:rFonts w:ascii="Arial Narrow" w:eastAsia="Times New Roman" w:hAnsi="Arial Narrow" w:cs="Calibri"/>
          <w:sz w:val="24"/>
          <w:szCs w:val="24"/>
          <w:lang w:val="es-ES_tradnl"/>
        </w:rPr>
        <w:t>YPFB.Las</w:t>
      </w:r>
      <w:proofErr w:type="spellEnd"/>
      <w:r w:rsidRPr="00A23B0B">
        <w:rPr>
          <w:rFonts w:ascii="Arial Narrow" w:eastAsia="Times New Roman" w:hAnsi="Arial Narrow" w:cs="Calibri"/>
          <w:sz w:val="24"/>
          <w:szCs w:val="24"/>
          <w:lang w:val="es-ES_tradnl"/>
        </w:rPr>
        <w:t xml:space="preserve"> líneas de dilatación transversales deberán seguir las ya existentes, en caso de no contar con estas líneas, consultar al SUPERVISOR de Obra de YPFB para determinar los espaciamientos adecuados para las mismas.</w:t>
      </w:r>
      <w:bookmarkEnd w:id="435"/>
    </w:p>
    <w:p w:rsidR="00AB5EC2" w:rsidRPr="00A23B0B" w:rsidRDefault="00AB5EC2" w:rsidP="00AB5EC2">
      <w:pPr>
        <w:spacing w:before="100" w:beforeAutospacing="1" w:after="100" w:afterAutospacing="1" w:line="312" w:lineRule="auto"/>
        <w:jc w:val="both"/>
        <w:rPr>
          <w:rFonts w:ascii="Arial Narrow" w:hAnsi="Arial Narrow"/>
          <w:sz w:val="24"/>
          <w:szCs w:val="24"/>
          <w:lang w:val="es-ES_tradnl"/>
        </w:rPr>
      </w:pPr>
      <w:r w:rsidRPr="00A23B0B">
        <w:rPr>
          <w:rFonts w:ascii="Arial Narrow" w:hAnsi="Arial Narrow"/>
          <w:sz w:val="24"/>
          <w:szCs w:val="24"/>
          <w:lang w:val="es-ES_tradnl"/>
        </w:rPr>
        <w:t xml:space="preserve">Finalmente el hormigón se cubrirá con una capa de enlucido para un mejor acabado  </w:t>
      </w:r>
      <w:r w:rsidRPr="00A23B0B">
        <w:rPr>
          <w:rFonts w:ascii="Arial Narrow" w:hAnsi="Arial Narrow"/>
          <w:b/>
          <w:sz w:val="24"/>
          <w:szCs w:val="24"/>
          <w:lang w:val="es-ES_tradnl"/>
        </w:rPr>
        <w:t>(Ver Sección</w:t>
      </w:r>
      <w:r w:rsidR="000C0A77" w:rsidRPr="00A23B0B">
        <w:rPr>
          <w:rFonts w:ascii="Arial Narrow" w:hAnsi="Arial Narrow"/>
          <w:b/>
          <w:sz w:val="24"/>
          <w:szCs w:val="24"/>
          <w:lang w:val="es-ES_tradnl"/>
        </w:rPr>
        <w:t xml:space="preserve"> 5</w:t>
      </w:r>
      <w:r w:rsidRPr="00A23B0B">
        <w:rPr>
          <w:rFonts w:ascii="Arial Narrow" w:hAnsi="Arial Narrow"/>
          <w:b/>
          <w:sz w:val="24"/>
          <w:szCs w:val="24"/>
          <w:lang w:val="es-ES_tradnl"/>
        </w:rPr>
        <w:t xml:space="preserve"> </w:t>
      </w:r>
      <w:r w:rsidR="000C0A77" w:rsidRPr="00A23B0B">
        <w:rPr>
          <w:rFonts w:ascii="Arial Narrow" w:hAnsi="Arial Narrow"/>
          <w:b/>
          <w:sz w:val="24"/>
          <w:szCs w:val="24"/>
          <w:lang w:val="es-ES_tradnl"/>
        </w:rPr>
        <w:t xml:space="preserve">Planos y </w:t>
      </w:r>
      <w:r w:rsidRPr="00A23B0B">
        <w:rPr>
          <w:rFonts w:ascii="Arial Narrow" w:hAnsi="Arial Narrow"/>
          <w:b/>
          <w:sz w:val="24"/>
          <w:szCs w:val="24"/>
          <w:lang w:val="es-ES_tradnl"/>
        </w:rPr>
        <w:t>Gráficos)</w:t>
      </w:r>
      <w:r w:rsidRPr="00A23B0B">
        <w:rPr>
          <w:rFonts w:ascii="Arial Narrow" w:hAnsi="Arial Narrow"/>
          <w:sz w:val="24"/>
          <w:szCs w:val="24"/>
          <w:lang w:val="es-ES_tradnl"/>
        </w:rPr>
        <w:t xml:space="preserve"> con referencia a las condiciones originales de la acera</w:t>
      </w:r>
      <w:r w:rsidR="000C0A77" w:rsidRPr="00A23B0B">
        <w:rPr>
          <w:rFonts w:ascii="Arial Narrow" w:hAnsi="Arial Narrow"/>
          <w:sz w:val="24"/>
          <w:szCs w:val="24"/>
          <w:lang w:val="es-ES_tradnl"/>
        </w:rPr>
        <w:t xml:space="preserve"> o cuenta</w:t>
      </w:r>
      <w:r w:rsidRPr="00A23B0B">
        <w:rPr>
          <w:rFonts w:ascii="Arial Narrow" w:hAnsi="Arial Narrow"/>
          <w:sz w:val="24"/>
          <w:szCs w:val="24"/>
          <w:lang w:val="es-ES_tradnl"/>
        </w:rPr>
        <w:t xml:space="preserve">, preservando las juntas de dilatación y construyendo las juntas </w:t>
      </w:r>
      <w:proofErr w:type="spellStart"/>
      <w:r w:rsidRPr="00A23B0B">
        <w:rPr>
          <w:rFonts w:ascii="Arial Narrow" w:hAnsi="Arial Narrow"/>
          <w:sz w:val="24"/>
          <w:szCs w:val="24"/>
          <w:lang w:val="es-ES_tradnl"/>
        </w:rPr>
        <w:t>rectilineas</w:t>
      </w:r>
      <w:proofErr w:type="spellEnd"/>
      <w:r w:rsidRPr="00A23B0B">
        <w:rPr>
          <w:rFonts w:ascii="Arial Narrow" w:hAnsi="Arial Narrow"/>
          <w:sz w:val="24"/>
          <w:szCs w:val="24"/>
          <w:lang w:val="es-ES_tradnl"/>
        </w:rPr>
        <w:t xml:space="preserve"> de acabado longitudinal. </w:t>
      </w:r>
    </w:p>
    <w:p w:rsidR="00AB5EC2" w:rsidRPr="00A23B0B" w:rsidRDefault="00AB5EC2" w:rsidP="00AB5EC2">
      <w:pPr>
        <w:spacing w:before="100" w:beforeAutospacing="1" w:after="100" w:afterAutospacing="1" w:line="312" w:lineRule="auto"/>
        <w:jc w:val="both"/>
        <w:rPr>
          <w:rFonts w:ascii="Arial Narrow" w:hAnsi="Arial Narrow"/>
          <w:sz w:val="24"/>
          <w:szCs w:val="24"/>
          <w:lang w:val="es-ES_tradnl"/>
        </w:rPr>
      </w:pPr>
      <w:r w:rsidRPr="00A23B0B">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A23B0B" w:rsidRDefault="00AB5EC2" w:rsidP="007B18AB">
      <w:pPr>
        <w:spacing w:before="100" w:beforeAutospacing="1" w:after="100" w:afterAutospacing="1" w:line="240" w:lineRule="auto"/>
        <w:jc w:val="both"/>
        <w:rPr>
          <w:rFonts w:ascii="Arial Narrow" w:hAnsi="Arial Narrow"/>
          <w:sz w:val="24"/>
          <w:szCs w:val="24"/>
        </w:rPr>
      </w:pPr>
      <w:r w:rsidRPr="00A23B0B">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A23B0B" w:rsidRDefault="00AB5EC2" w:rsidP="00AB5EC2">
      <w:pPr>
        <w:spacing w:before="100" w:beforeAutospacing="1" w:after="100" w:afterAutospacing="1" w:line="312" w:lineRule="auto"/>
        <w:jc w:val="both"/>
        <w:rPr>
          <w:rFonts w:ascii="Arial Narrow" w:hAnsi="Arial Narrow"/>
          <w:sz w:val="24"/>
          <w:szCs w:val="24"/>
        </w:rPr>
      </w:pPr>
      <w:r w:rsidRPr="00A23B0B">
        <w:rPr>
          <w:rFonts w:ascii="Arial Narrow" w:hAnsi="Arial Narrow"/>
          <w:sz w:val="24"/>
          <w:szCs w:val="24"/>
        </w:rPr>
        <w:t xml:space="preserve">Las terminaciones de las juntas se alisarán con planchas metálicas, </w:t>
      </w:r>
    </w:p>
    <w:p w:rsidR="00AB5EC2" w:rsidRPr="00A23B0B" w:rsidRDefault="00AB5EC2" w:rsidP="007B18AB">
      <w:pPr>
        <w:spacing w:before="100" w:beforeAutospacing="1" w:after="100" w:afterAutospacing="1" w:line="240" w:lineRule="auto"/>
        <w:jc w:val="both"/>
        <w:rPr>
          <w:rFonts w:ascii="Arial Narrow" w:hAnsi="Arial Narrow"/>
          <w:sz w:val="24"/>
          <w:szCs w:val="24"/>
        </w:rPr>
      </w:pPr>
      <w:r w:rsidRPr="00A23B0B">
        <w:rPr>
          <w:rFonts w:ascii="Arial Narrow" w:hAnsi="Arial Narrow"/>
          <w:kern w:val="28"/>
          <w:sz w:val="24"/>
          <w:szCs w:val="24"/>
          <w:lang w:val="es-ES_tradnl"/>
        </w:rPr>
        <w:t>Las juntas de dilatación transversales deberán continuar con las existentes, en caso de no contar con la misma, se deberá consultar al SUPERVISOR para determinar los espaciamientos adecuados para las mismas.</w:t>
      </w:r>
    </w:p>
    <w:p w:rsidR="00AB5EC2" w:rsidRPr="00A23B0B" w:rsidRDefault="00AB5EC2" w:rsidP="007B18AB">
      <w:pPr>
        <w:spacing w:before="100" w:beforeAutospacing="1" w:after="100" w:afterAutospacing="1" w:line="240" w:lineRule="auto"/>
        <w:jc w:val="both"/>
        <w:rPr>
          <w:rFonts w:ascii="Arial Narrow" w:hAnsi="Arial Narrow"/>
          <w:sz w:val="24"/>
          <w:szCs w:val="24"/>
          <w:lang w:val="es-ES_tradnl"/>
        </w:rPr>
      </w:pPr>
      <w:r w:rsidRPr="00A23B0B">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A23B0B" w:rsidRDefault="00AB5EC2" w:rsidP="007B18AB">
      <w:pPr>
        <w:spacing w:before="100" w:beforeAutospacing="1" w:after="100" w:afterAutospacing="1" w:line="240" w:lineRule="auto"/>
        <w:jc w:val="both"/>
        <w:rPr>
          <w:rFonts w:ascii="Arial Narrow" w:hAnsi="Arial Narrow"/>
          <w:sz w:val="24"/>
          <w:szCs w:val="24"/>
        </w:rPr>
      </w:pPr>
      <w:r w:rsidRPr="00A23B0B">
        <w:rPr>
          <w:rFonts w:ascii="Arial Narrow" w:hAnsi="Arial Narrow"/>
          <w:sz w:val="24"/>
          <w:szCs w:val="24"/>
          <w:lang w:val="es-ES_tradnl"/>
        </w:rPr>
        <w:lastRenderedPageBreak/>
        <w:t xml:space="preserve">La mezcla deberá ser adecuada para manipuleo y vaciado del hormigón permitiendo el llenado de los vacíos existentes entre las piezas del empedrado. </w:t>
      </w:r>
      <w:r w:rsidRPr="00A23B0B">
        <w:rPr>
          <w:rFonts w:ascii="Arial Narrow" w:hAnsi="Arial Narrow"/>
          <w:sz w:val="24"/>
          <w:szCs w:val="24"/>
        </w:rPr>
        <w:t>Periódicamente se verificará la uniformidad del mezclado.</w:t>
      </w:r>
    </w:p>
    <w:p w:rsidR="00AB5EC2" w:rsidRPr="00A23B0B" w:rsidRDefault="00AB5EC2" w:rsidP="00AB5EC2">
      <w:pPr>
        <w:spacing w:before="100" w:beforeAutospacing="1" w:after="100" w:afterAutospacing="1" w:line="312" w:lineRule="auto"/>
        <w:jc w:val="both"/>
        <w:rPr>
          <w:rFonts w:ascii="Arial Narrow" w:hAnsi="Arial Narrow"/>
          <w:sz w:val="24"/>
          <w:szCs w:val="24"/>
        </w:rPr>
      </w:pPr>
      <w:r w:rsidRPr="00A23B0B">
        <w:rPr>
          <w:rFonts w:ascii="Arial Narrow" w:hAnsi="Arial Narrow"/>
          <w:sz w:val="24"/>
          <w:szCs w:val="24"/>
        </w:rPr>
        <w:t>Los materiales componentes serán introducidos en el siguiente orden:</w:t>
      </w:r>
    </w:p>
    <w:p w:rsidR="00AB5EC2" w:rsidRPr="00A23B0B" w:rsidRDefault="00AB5EC2" w:rsidP="00AB5EC2">
      <w:pPr>
        <w:spacing w:after="0" w:line="312" w:lineRule="auto"/>
        <w:jc w:val="both"/>
        <w:rPr>
          <w:rFonts w:ascii="Arial Narrow" w:hAnsi="Arial Narrow"/>
          <w:sz w:val="24"/>
          <w:szCs w:val="24"/>
        </w:rPr>
      </w:pPr>
      <w:r w:rsidRPr="00A23B0B">
        <w:rPr>
          <w:rFonts w:ascii="Arial Narrow" w:hAnsi="Arial Narrow"/>
          <w:sz w:val="24"/>
          <w:szCs w:val="24"/>
        </w:rPr>
        <w:tab/>
        <w:t>1º</w:t>
      </w:r>
      <w:r w:rsidRPr="00A23B0B">
        <w:rPr>
          <w:rFonts w:ascii="Arial Narrow" w:hAnsi="Arial Narrow"/>
          <w:sz w:val="24"/>
          <w:szCs w:val="24"/>
        </w:rPr>
        <w:tab/>
        <w:t>Una parte del agua del mezclado.</w:t>
      </w:r>
    </w:p>
    <w:p w:rsidR="00AB5EC2" w:rsidRPr="00A23B0B" w:rsidRDefault="00AB5EC2" w:rsidP="00AB5EC2">
      <w:pPr>
        <w:spacing w:after="0" w:line="312" w:lineRule="auto"/>
        <w:ind w:firstLine="720"/>
        <w:jc w:val="both"/>
        <w:rPr>
          <w:rFonts w:ascii="Arial Narrow" w:hAnsi="Arial Narrow"/>
          <w:sz w:val="24"/>
          <w:szCs w:val="24"/>
        </w:rPr>
      </w:pPr>
      <w:r w:rsidRPr="00A23B0B">
        <w:rPr>
          <w:rFonts w:ascii="Arial Narrow" w:hAnsi="Arial Narrow"/>
          <w:sz w:val="24"/>
          <w:szCs w:val="24"/>
        </w:rPr>
        <w:t>2º</w:t>
      </w:r>
      <w:r w:rsidRPr="00A23B0B">
        <w:rPr>
          <w:rFonts w:ascii="Arial Narrow" w:hAnsi="Arial Narrow"/>
          <w:sz w:val="24"/>
          <w:szCs w:val="24"/>
        </w:rPr>
        <w:tab/>
        <w:t>Grava</w:t>
      </w:r>
    </w:p>
    <w:p w:rsidR="00AB5EC2" w:rsidRPr="00A23B0B" w:rsidRDefault="00AB5EC2" w:rsidP="00AB5EC2">
      <w:pPr>
        <w:spacing w:after="0" w:line="312" w:lineRule="auto"/>
        <w:ind w:left="1440" w:hanging="720"/>
        <w:jc w:val="both"/>
        <w:rPr>
          <w:rFonts w:ascii="Arial Narrow" w:hAnsi="Arial Narrow"/>
          <w:sz w:val="24"/>
          <w:szCs w:val="24"/>
        </w:rPr>
      </w:pPr>
      <w:r w:rsidRPr="00A23B0B">
        <w:rPr>
          <w:rFonts w:ascii="Arial Narrow" w:hAnsi="Arial Narrow"/>
          <w:sz w:val="24"/>
          <w:szCs w:val="24"/>
        </w:rPr>
        <w:t>3º</w:t>
      </w:r>
      <w:r w:rsidRPr="00A23B0B">
        <w:rPr>
          <w:rFonts w:ascii="Arial Narrow" w:hAnsi="Arial Narrow"/>
          <w:sz w:val="24"/>
          <w:szCs w:val="24"/>
        </w:rPr>
        <w:tab/>
        <w:t xml:space="preserve">Arena. </w:t>
      </w:r>
    </w:p>
    <w:p w:rsidR="00AB5EC2" w:rsidRPr="00A23B0B" w:rsidRDefault="00AB5EC2" w:rsidP="00AB5EC2">
      <w:pPr>
        <w:spacing w:after="0" w:line="312" w:lineRule="auto"/>
        <w:jc w:val="both"/>
        <w:rPr>
          <w:rFonts w:ascii="Arial Narrow" w:hAnsi="Arial Narrow"/>
          <w:sz w:val="24"/>
          <w:szCs w:val="24"/>
        </w:rPr>
      </w:pPr>
      <w:r w:rsidRPr="00A23B0B">
        <w:rPr>
          <w:rFonts w:ascii="Arial Narrow" w:hAnsi="Arial Narrow"/>
          <w:sz w:val="24"/>
          <w:szCs w:val="24"/>
        </w:rPr>
        <w:tab/>
        <w:t xml:space="preserve">4º </w:t>
      </w:r>
      <w:r w:rsidRPr="00A23B0B">
        <w:rPr>
          <w:rFonts w:ascii="Arial Narrow" w:hAnsi="Arial Narrow"/>
          <w:sz w:val="24"/>
          <w:szCs w:val="24"/>
        </w:rPr>
        <w:tab/>
        <w:t>Cemento</w:t>
      </w:r>
    </w:p>
    <w:p w:rsidR="00AB5EC2" w:rsidRPr="00A23B0B" w:rsidRDefault="00AB5EC2" w:rsidP="00AB5EC2">
      <w:pPr>
        <w:spacing w:after="0" w:line="312" w:lineRule="auto"/>
        <w:jc w:val="both"/>
        <w:rPr>
          <w:rFonts w:ascii="Arial Narrow" w:hAnsi="Arial Narrow"/>
          <w:sz w:val="24"/>
          <w:szCs w:val="24"/>
        </w:rPr>
      </w:pPr>
      <w:r w:rsidRPr="00A23B0B">
        <w:rPr>
          <w:rFonts w:ascii="Arial Narrow" w:hAnsi="Arial Narrow"/>
          <w:sz w:val="24"/>
          <w:szCs w:val="24"/>
        </w:rPr>
        <w:tab/>
        <w:t>5º</w:t>
      </w:r>
      <w:r w:rsidRPr="00A23B0B">
        <w:rPr>
          <w:rFonts w:ascii="Arial Narrow" w:hAnsi="Arial Narrow"/>
          <w:sz w:val="24"/>
          <w:szCs w:val="24"/>
        </w:rPr>
        <w:tab/>
        <w:t>El resto del agua de amasado en caso de que la mezcla lo requiera.</w:t>
      </w:r>
    </w:p>
    <w:p w:rsidR="00AB5EC2" w:rsidRPr="00A23B0B" w:rsidRDefault="00AB5EC2" w:rsidP="007B18AB">
      <w:pPr>
        <w:spacing w:before="100" w:beforeAutospacing="1" w:after="100" w:afterAutospacing="1" w:line="240" w:lineRule="auto"/>
        <w:jc w:val="both"/>
        <w:rPr>
          <w:rFonts w:ascii="Arial Narrow" w:hAnsi="Arial Narrow"/>
          <w:sz w:val="24"/>
          <w:szCs w:val="24"/>
        </w:rPr>
      </w:pPr>
      <w:r w:rsidRPr="00A23B0B">
        <w:rPr>
          <w:rFonts w:ascii="Arial Narrow" w:hAnsi="Arial Narrow"/>
          <w:sz w:val="24"/>
          <w:szCs w:val="24"/>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5EC2" w:rsidRPr="00A23B0B" w:rsidRDefault="00AB5EC2" w:rsidP="007B18AB">
      <w:pPr>
        <w:spacing w:before="100" w:beforeAutospacing="1" w:after="100" w:afterAutospacing="1" w:line="240" w:lineRule="auto"/>
        <w:jc w:val="both"/>
        <w:rPr>
          <w:rFonts w:ascii="Arial Narrow" w:hAnsi="Arial Narrow"/>
          <w:sz w:val="24"/>
          <w:szCs w:val="24"/>
        </w:rPr>
      </w:pPr>
      <w:bookmarkStart w:id="436" w:name="_Toc314666866"/>
      <w:r w:rsidRPr="00A23B0B">
        <w:rPr>
          <w:rFonts w:ascii="Arial Narrow" w:hAnsi="Arial Narrow"/>
          <w:sz w:val="24"/>
          <w:szCs w:val="24"/>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A23B0B">
        <w:rPr>
          <w:rFonts w:ascii="Arial Narrow" w:hAnsi="Arial Narrow"/>
          <w:sz w:val="24"/>
          <w:szCs w:val="24"/>
        </w:rPr>
        <w:t>plastoformo</w:t>
      </w:r>
      <w:proofErr w:type="spellEnd"/>
      <w:r w:rsidRPr="00A23B0B">
        <w:rPr>
          <w:rFonts w:ascii="Arial Narrow" w:hAnsi="Arial Narrow"/>
          <w:sz w:val="24"/>
          <w:szCs w:val="24"/>
        </w:rPr>
        <w:t xml:space="preserve"> de acuerdo a la instrucción del SUPERVISOR de YPFB.</w:t>
      </w:r>
      <w:bookmarkEnd w:id="436"/>
    </w:p>
    <w:p w:rsidR="00AB5EC2" w:rsidRPr="00A23B0B" w:rsidRDefault="00AB5EC2" w:rsidP="00AB5EC2">
      <w:pPr>
        <w:spacing w:before="100" w:beforeAutospacing="1" w:after="100" w:afterAutospacing="1" w:line="312" w:lineRule="auto"/>
        <w:jc w:val="both"/>
        <w:rPr>
          <w:rFonts w:ascii="Arial Narrow" w:hAnsi="Arial Narrow"/>
          <w:sz w:val="24"/>
          <w:szCs w:val="24"/>
        </w:rPr>
      </w:pPr>
      <w:r w:rsidRPr="00A23B0B">
        <w:rPr>
          <w:rFonts w:ascii="Arial Narrow" w:hAnsi="Arial Narrow"/>
          <w:sz w:val="24"/>
          <w:szCs w:val="24"/>
        </w:rPr>
        <w:t>El mezclado manual queda expresamente PROHIBIDO.</w:t>
      </w:r>
    </w:p>
    <w:p w:rsidR="00AB5EC2" w:rsidRDefault="00AB5EC2" w:rsidP="007B18AB">
      <w:pPr>
        <w:spacing w:before="100" w:beforeAutospacing="1" w:after="100" w:afterAutospacing="1" w:line="240" w:lineRule="auto"/>
        <w:jc w:val="both"/>
        <w:rPr>
          <w:rFonts w:ascii="Arial Narrow" w:eastAsia="Arial Unicode MS" w:hAnsi="Arial Narrow"/>
          <w:b/>
          <w:sz w:val="24"/>
          <w:szCs w:val="24"/>
          <w:u w:val="single"/>
        </w:rPr>
      </w:pPr>
      <w:r w:rsidRPr="00A23B0B">
        <w:rPr>
          <w:rFonts w:ascii="Arial Narrow" w:hAnsi="Arial Narrow"/>
          <w:sz w:val="24"/>
          <w:szCs w:val="24"/>
        </w:rPr>
        <w:t>E</w:t>
      </w:r>
      <w:r w:rsidR="007B18AB" w:rsidRPr="00A23B0B">
        <w:rPr>
          <w:rFonts w:ascii="Arial Narrow" w:hAnsi="Arial Narrow"/>
          <w:sz w:val="24"/>
          <w:szCs w:val="24"/>
        </w:rPr>
        <w:t>l</w:t>
      </w:r>
      <w:r w:rsidRPr="00A23B0B">
        <w:rPr>
          <w:rFonts w:ascii="Arial Narrow" w:hAnsi="Arial Narrow"/>
          <w:sz w:val="24"/>
          <w:szCs w:val="24"/>
        </w:rPr>
        <w:t xml:space="preserve"> vaciado de Hormigón se ejecutara de tal manera que la reposición de aceras</w:t>
      </w:r>
      <w:r w:rsidR="000C0A77" w:rsidRPr="00A23B0B">
        <w:rPr>
          <w:rFonts w:ascii="Arial Narrow" w:hAnsi="Arial Narrow"/>
          <w:sz w:val="24"/>
          <w:szCs w:val="24"/>
        </w:rPr>
        <w:t xml:space="preserve"> o cuentas</w:t>
      </w:r>
      <w:r w:rsidRPr="00A23B0B">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A23B0B">
        <w:rPr>
          <w:rFonts w:ascii="Arial Narrow" w:hAnsi="Arial Narrow"/>
          <w:sz w:val="24"/>
          <w:szCs w:val="24"/>
        </w:rPr>
        <w:t xml:space="preserve"> o Cunetas</w:t>
      </w:r>
      <w:r w:rsidRPr="00A23B0B">
        <w:rPr>
          <w:rFonts w:ascii="Arial Narrow" w:hAnsi="Arial Narrow"/>
          <w:sz w:val="24"/>
          <w:szCs w:val="24"/>
        </w:rPr>
        <w:t xml:space="preserve">, tipo de terreno en el sector (piedras de tamaño mayor a la zanja), demora en la Reposición de aceras u otros daños externos, será de </w:t>
      </w:r>
      <w:r w:rsidRPr="00A23B0B">
        <w:rPr>
          <w:rFonts w:ascii="Arial Narrow" w:hAnsi="Arial Narrow"/>
          <w:b/>
          <w:sz w:val="24"/>
          <w:szCs w:val="24"/>
        </w:rPr>
        <w:t>responsabilidad del CONTRATISTA y a su costo,</w:t>
      </w:r>
      <w:r w:rsidRPr="00A23B0B">
        <w:rPr>
          <w:rFonts w:ascii="Arial Narrow" w:hAnsi="Arial Narrow"/>
          <w:sz w:val="24"/>
          <w:szCs w:val="24"/>
        </w:rPr>
        <w:t xml:space="preserve"> realizar la reposición de acera de forma </w:t>
      </w:r>
      <w:r w:rsidRPr="00A23B0B">
        <w:rPr>
          <w:rFonts w:ascii="Arial Narrow" w:hAnsi="Arial Narrow"/>
          <w:b/>
          <w:sz w:val="24"/>
          <w:szCs w:val="24"/>
        </w:rPr>
        <w:t>simétrica</w:t>
      </w:r>
      <w:r w:rsidRPr="00A23B0B">
        <w:rPr>
          <w:rFonts w:ascii="Arial Narrow" w:hAnsi="Arial Narrow"/>
          <w:sz w:val="24"/>
          <w:szCs w:val="24"/>
        </w:rPr>
        <w:t xml:space="preserve"> ampliando el ancho de reposición en función al daño ocasionado (juntas de acabado longitudinal).</w:t>
      </w:r>
      <w:r w:rsidRPr="00A23B0B">
        <w:rPr>
          <w:rFonts w:ascii="Arial Narrow" w:eastAsia="Arial Unicode MS" w:hAnsi="Arial Narrow"/>
          <w:b/>
          <w:sz w:val="24"/>
          <w:szCs w:val="24"/>
          <w:u w:val="single"/>
        </w:rPr>
        <w:t xml:space="preserve"> </w:t>
      </w:r>
    </w:p>
    <w:p w:rsidR="000D61F4" w:rsidRPr="00A23B0B" w:rsidRDefault="000D61F4" w:rsidP="007B18AB">
      <w:pPr>
        <w:spacing w:before="100" w:beforeAutospacing="1" w:after="100" w:afterAutospacing="1" w:line="240" w:lineRule="auto"/>
        <w:jc w:val="both"/>
        <w:rPr>
          <w:rFonts w:ascii="Arial Narrow" w:eastAsia="Arial Unicode MS" w:hAnsi="Arial Narrow"/>
          <w:b/>
          <w:sz w:val="24"/>
          <w:szCs w:val="24"/>
          <w:u w:val="single"/>
        </w:rPr>
      </w:pPr>
    </w:p>
    <w:p w:rsidR="00AB5EC2" w:rsidRPr="00A23B0B" w:rsidRDefault="00AB5EC2" w:rsidP="00AB5EC2">
      <w:pPr>
        <w:spacing w:before="100" w:beforeAutospacing="1" w:after="100" w:afterAutospacing="1" w:line="312" w:lineRule="auto"/>
        <w:jc w:val="both"/>
        <w:rPr>
          <w:rFonts w:ascii="Arial Narrow" w:eastAsia="Arial Unicode MS" w:hAnsi="Arial Narrow"/>
          <w:b/>
          <w:sz w:val="24"/>
          <w:szCs w:val="24"/>
        </w:rPr>
      </w:pPr>
      <w:r w:rsidRPr="00A23B0B">
        <w:rPr>
          <w:rFonts w:ascii="Arial Narrow" w:eastAsia="Arial Unicode MS" w:hAnsi="Arial Narrow"/>
          <w:b/>
          <w:sz w:val="24"/>
          <w:szCs w:val="24"/>
        </w:rPr>
        <w:lastRenderedPageBreak/>
        <w:t xml:space="preserve">(Ver Sección </w:t>
      </w:r>
      <w:r w:rsidR="000C0A77" w:rsidRPr="00A23B0B">
        <w:rPr>
          <w:rFonts w:ascii="Arial Narrow" w:eastAsia="Arial Unicode MS" w:hAnsi="Arial Narrow"/>
          <w:b/>
          <w:sz w:val="24"/>
          <w:szCs w:val="24"/>
        </w:rPr>
        <w:t xml:space="preserve">5 Planos y </w:t>
      </w:r>
      <w:r w:rsidRPr="00A23B0B">
        <w:rPr>
          <w:rFonts w:ascii="Arial Narrow" w:eastAsia="Arial Unicode MS" w:hAnsi="Arial Narrow"/>
          <w:b/>
          <w:sz w:val="24"/>
          <w:szCs w:val="24"/>
        </w:rPr>
        <w:t>Gráficos</w:t>
      </w:r>
      <w:r w:rsidR="000C0A77" w:rsidRPr="00A23B0B">
        <w:rPr>
          <w:rFonts w:ascii="Arial Narrow" w:eastAsia="Arial Unicode MS" w:hAnsi="Arial Narrow"/>
          <w:b/>
          <w:sz w:val="24"/>
          <w:szCs w:val="24"/>
        </w:rPr>
        <w:t>)</w:t>
      </w:r>
    </w:p>
    <w:p w:rsidR="00AB5EC2" w:rsidRPr="00A23B0B" w:rsidRDefault="00AB5EC2" w:rsidP="007B18AB">
      <w:pPr>
        <w:spacing w:before="100" w:beforeAutospacing="1" w:after="100" w:afterAutospacing="1" w:line="240" w:lineRule="auto"/>
        <w:jc w:val="both"/>
        <w:rPr>
          <w:rFonts w:ascii="Arial Narrow" w:hAnsi="Arial Narrow"/>
          <w:sz w:val="24"/>
          <w:szCs w:val="24"/>
        </w:rPr>
      </w:pPr>
      <w:r w:rsidRPr="00A23B0B">
        <w:rPr>
          <w:rFonts w:ascii="Arial Narrow" w:hAnsi="Arial Narrow"/>
          <w:sz w:val="24"/>
          <w:szCs w:val="24"/>
        </w:rPr>
        <w:t>Antes del vaciado del hormigón para la reposición de aceras, el CONTRATISTA deberá requerir la correspondiente autorización escrita del</w:t>
      </w:r>
      <w:r w:rsidRPr="00A23B0B">
        <w:rPr>
          <w:rFonts w:ascii="Arial Narrow" w:hAnsi="Arial Narrow"/>
          <w:b/>
          <w:sz w:val="24"/>
          <w:szCs w:val="24"/>
        </w:rPr>
        <w:t xml:space="preserve"> SUPERVISOR</w:t>
      </w:r>
      <w:r w:rsidRPr="00A23B0B">
        <w:rPr>
          <w:rFonts w:ascii="Arial Narrow" w:hAnsi="Arial Narrow"/>
          <w:sz w:val="24"/>
          <w:szCs w:val="24"/>
        </w:rPr>
        <w:t>.</w:t>
      </w:r>
    </w:p>
    <w:p w:rsidR="00AB5EC2" w:rsidRPr="00A23B0B" w:rsidRDefault="00AB5EC2" w:rsidP="007B18AB">
      <w:pPr>
        <w:spacing w:before="100" w:beforeAutospacing="1" w:after="100" w:afterAutospacing="1" w:line="240" w:lineRule="auto"/>
        <w:jc w:val="both"/>
        <w:rPr>
          <w:rFonts w:ascii="Arial Narrow" w:hAnsi="Arial Narrow"/>
          <w:sz w:val="24"/>
          <w:szCs w:val="24"/>
          <w:lang w:val="es-ES_tradnl"/>
        </w:rPr>
      </w:pPr>
      <w:r w:rsidRPr="00A23B0B">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A23B0B" w:rsidRDefault="00AB5EC2" w:rsidP="007B18AB">
      <w:pPr>
        <w:spacing w:before="100" w:beforeAutospacing="1" w:after="100" w:afterAutospacing="1" w:line="240" w:lineRule="auto"/>
        <w:jc w:val="both"/>
        <w:rPr>
          <w:rFonts w:ascii="Arial Narrow" w:hAnsi="Arial Narrow"/>
          <w:sz w:val="24"/>
          <w:szCs w:val="24"/>
          <w:lang w:val="es-ES_tradnl"/>
        </w:rPr>
      </w:pPr>
      <w:r w:rsidRPr="00A23B0B">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A23B0B">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A23B0B" w:rsidRDefault="00AB5EC2" w:rsidP="007B18AB">
      <w:pPr>
        <w:autoSpaceDE w:val="0"/>
        <w:autoSpaceDN w:val="0"/>
        <w:adjustRightInd w:val="0"/>
        <w:spacing w:before="100" w:beforeAutospacing="1" w:after="100" w:afterAutospacing="1" w:line="240" w:lineRule="auto"/>
        <w:jc w:val="both"/>
        <w:rPr>
          <w:rFonts w:ascii="Arial Narrow" w:eastAsia="Times New Roman" w:hAnsi="Arial Narrow"/>
          <w:sz w:val="24"/>
          <w:szCs w:val="24"/>
        </w:rPr>
      </w:pPr>
      <w:r w:rsidRPr="00A23B0B">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A23B0B" w:rsidRDefault="00AB5EC2" w:rsidP="007B18AB">
      <w:pPr>
        <w:autoSpaceDE w:val="0"/>
        <w:autoSpaceDN w:val="0"/>
        <w:adjustRightInd w:val="0"/>
        <w:spacing w:before="100" w:beforeAutospacing="1" w:after="100" w:afterAutospacing="1" w:line="240" w:lineRule="auto"/>
        <w:jc w:val="both"/>
        <w:rPr>
          <w:rFonts w:ascii="Arial Narrow" w:hAnsi="Arial Narrow"/>
          <w:sz w:val="24"/>
          <w:szCs w:val="24"/>
        </w:rPr>
      </w:pPr>
      <w:r w:rsidRPr="00A23B0B">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A23B0B"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A23B0B">
        <w:rPr>
          <w:rFonts w:ascii="Arial Narrow" w:hAnsi="Arial Narrow"/>
          <w:sz w:val="24"/>
          <w:szCs w:val="24"/>
        </w:rPr>
        <w:t xml:space="preserve">i) Tramos que presenten resistencia mayor al 90 %.  de lo especificado: se procederá a la verificación de resistencia a costo del CONTRATISTA, mediante ensayos de </w:t>
      </w:r>
      <w:proofErr w:type="spellStart"/>
      <w:r w:rsidRPr="00A23B0B">
        <w:rPr>
          <w:rFonts w:ascii="Arial Narrow" w:hAnsi="Arial Narrow"/>
          <w:sz w:val="24"/>
          <w:szCs w:val="24"/>
        </w:rPr>
        <w:t>esclerometria</w:t>
      </w:r>
      <w:proofErr w:type="spellEnd"/>
      <w:r w:rsidRPr="00A23B0B">
        <w:rPr>
          <w:rFonts w:ascii="Arial Narrow" w:hAnsi="Arial Narrow"/>
          <w:sz w:val="24"/>
          <w:szCs w:val="24"/>
        </w:rPr>
        <w:t xml:space="preserve"> u otro ensayo no destructivo. La disposición y número de ensayos a realizar será  a requerimiento del SUPERVISOR.</w:t>
      </w:r>
    </w:p>
    <w:p w:rsidR="00AB5EC2" w:rsidRPr="00A23B0B"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A23B0B">
        <w:rPr>
          <w:rFonts w:ascii="Arial Narrow" w:hAnsi="Arial Narrow"/>
          <w:sz w:val="24"/>
          <w:szCs w:val="24"/>
        </w:rPr>
        <w:t>ii) Tramos que presenten resistencia menor al 90 %.  de lo especificado: se procederá a la demolición y reposición del vaciado  de hormigón observado a costo del CONTRATISTA.</w:t>
      </w:r>
    </w:p>
    <w:p w:rsidR="00AB5EC2" w:rsidRPr="00A23B0B" w:rsidRDefault="00AB5EC2" w:rsidP="007B18AB">
      <w:pPr>
        <w:spacing w:before="100" w:beforeAutospacing="1" w:after="100" w:afterAutospacing="1" w:line="240" w:lineRule="auto"/>
        <w:jc w:val="both"/>
        <w:rPr>
          <w:rFonts w:ascii="Arial Narrow" w:hAnsi="Arial Narrow"/>
          <w:sz w:val="24"/>
          <w:szCs w:val="24"/>
        </w:rPr>
      </w:pPr>
      <w:r w:rsidRPr="00A23B0B">
        <w:rPr>
          <w:rFonts w:ascii="Arial Narrow" w:hAnsi="Arial Narrow"/>
          <w:sz w:val="24"/>
          <w:szCs w:val="24"/>
        </w:rPr>
        <w:t>Todos los ensayos para la calidad de Hormigón especificados u otros que proponga el SUPERVISOR, serán a costo del CONTRATISTA.</w:t>
      </w:r>
    </w:p>
    <w:p w:rsidR="000D61F4" w:rsidRDefault="000D61F4" w:rsidP="00AB5EC2">
      <w:pPr>
        <w:autoSpaceDE w:val="0"/>
        <w:autoSpaceDN w:val="0"/>
        <w:adjustRightInd w:val="0"/>
        <w:spacing w:after="0" w:line="240" w:lineRule="auto"/>
        <w:rPr>
          <w:rFonts w:ascii="Arial Narrow" w:eastAsia="Times New Roman" w:hAnsi="Arial Narrow"/>
          <w:b/>
          <w:sz w:val="24"/>
          <w:szCs w:val="24"/>
        </w:rPr>
      </w:pPr>
      <w:bookmarkStart w:id="437" w:name="_Toc314666872"/>
    </w:p>
    <w:p w:rsidR="000D61F4" w:rsidRDefault="000D61F4" w:rsidP="00AB5EC2">
      <w:pPr>
        <w:autoSpaceDE w:val="0"/>
        <w:autoSpaceDN w:val="0"/>
        <w:adjustRightInd w:val="0"/>
        <w:spacing w:after="0" w:line="240" w:lineRule="auto"/>
        <w:rPr>
          <w:rFonts w:ascii="Arial Narrow" w:eastAsia="Times New Roman" w:hAnsi="Arial Narrow"/>
          <w:b/>
          <w:sz w:val="24"/>
          <w:szCs w:val="24"/>
        </w:rPr>
      </w:pPr>
    </w:p>
    <w:p w:rsidR="000D61F4" w:rsidRDefault="000D61F4" w:rsidP="00AB5EC2">
      <w:pPr>
        <w:autoSpaceDE w:val="0"/>
        <w:autoSpaceDN w:val="0"/>
        <w:adjustRightInd w:val="0"/>
        <w:spacing w:after="0" w:line="240" w:lineRule="auto"/>
        <w:rPr>
          <w:rFonts w:ascii="Arial Narrow" w:eastAsia="Times New Roman" w:hAnsi="Arial Narrow"/>
          <w:b/>
          <w:sz w:val="24"/>
          <w:szCs w:val="24"/>
        </w:rPr>
      </w:pPr>
    </w:p>
    <w:p w:rsidR="00AB5EC2" w:rsidRPr="00A23B0B" w:rsidRDefault="00AB5EC2" w:rsidP="00AB5EC2">
      <w:pPr>
        <w:autoSpaceDE w:val="0"/>
        <w:autoSpaceDN w:val="0"/>
        <w:adjustRightInd w:val="0"/>
        <w:spacing w:after="0" w:line="240" w:lineRule="auto"/>
        <w:rPr>
          <w:rFonts w:ascii="Arial Narrow" w:eastAsia="Times New Roman" w:hAnsi="Arial Narrow"/>
          <w:b/>
          <w:sz w:val="24"/>
          <w:szCs w:val="24"/>
        </w:rPr>
      </w:pPr>
      <w:r w:rsidRPr="00A23B0B">
        <w:rPr>
          <w:rFonts w:ascii="Arial Narrow" w:eastAsia="Times New Roman" w:hAnsi="Arial Narrow"/>
          <w:b/>
          <w:sz w:val="24"/>
          <w:szCs w:val="24"/>
        </w:rPr>
        <w:lastRenderedPageBreak/>
        <w:t>Ensayos</w:t>
      </w:r>
      <w:bookmarkEnd w:id="437"/>
    </w:p>
    <w:p w:rsidR="00AB5EC2" w:rsidRPr="00A23B0B" w:rsidRDefault="00AB5EC2" w:rsidP="00AB5EC2">
      <w:pPr>
        <w:autoSpaceDE w:val="0"/>
        <w:autoSpaceDN w:val="0"/>
        <w:adjustRightInd w:val="0"/>
        <w:spacing w:after="0" w:line="240" w:lineRule="auto"/>
        <w:rPr>
          <w:rFonts w:ascii="Arial Narrow" w:eastAsia="Times New Roman" w:hAnsi="Arial Narrow"/>
          <w:b/>
          <w:sz w:val="24"/>
          <w:szCs w:val="24"/>
        </w:rPr>
      </w:pPr>
    </w:p>
    <w:p w:rsidR="00AB5EC2" w:rsidRPr="00A23B0B" w:rsidRDefault="00AB5EC2" w:rsidP="00AB5EC2">
      <w:pPr>
        <w:autoSpaceDE w:val="0"/>
        <w:autoSpaceDN w:val="0"/>
        <w:adjustRightInd w:val="0"/>
        <w:spacing w:after="0" w:line="240" w:lineRule="auto"/>
        <w:jc w:val="both"/>
        <w:rPr>
          <w:rFonts w:ascii="Arial Narrow" w:eastAsia="Times New Roman" w:hAnsi="Arial Narrow"/>
          <w:sz w:val="24"/>
          <w:szCs w:val="24"/>
        </w:rPr>
      </w:pPr>
      <w:bookmarkStart w:id="438" w:name="_Toc314666873"/>
      <w:r w:rsidRPr="00A23B0B">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438"/>
    </w:p>
    <w:p w:rsidR="00AB5EC2" w:rsidRPr="00A23B0B"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39" w:name="_Toc314666875"/>
      <w:r w:rsidRPr="00A23B0B">
        <w:rPr>
          <w:rFonts w:ascii="Arial Narrow" w:hAnsi="Arial Narrow"/>
          <w:b/>
          <w:sz w:val="24"/>
          <w:szCs w:val="24"/>
        </w:rPr>
        <w:t>Laboratorio</w:t>
      </w:r>
      <w:r w:rsidRPr="00A23B0B">
        <w:rPr>
          <w:rFonts w:ascii="Arial Narrow" w:hAnsi="Arial Narrow"/>
          <w:sz w:val="24"/>
          <w:szCs w:val="24"/>
        </w:rPr>
        <w:t>. Todos los ensayos se realizarán en un laboratorio de reconocida solvencia y técnica debidamente aprobado por el SUPERVISOR.</w:t>
      </w:r>
      <w:bookmarkEnd w:id="439"/>
    </w:p>
    <w:p w:rsidR="00AB5EC2" w:rsidRPr="00A23B0B" w:rsidRDefault="00AB5EC2" w:rsidP="00AB5EC2">
      <w:pPr>
        <w:autoSpaceDE w:val="0"/>
        <w:autoSpaceDN w:val="0"/>
        <w:adjustRightInd w:val="0"/>
        <w:spacing w:after="0" w:line="240" w:lineRule="auto"/>
        <w:rPr>
          <w:rFonts w:ascii="Arial Narrow" w:eastAsia="Times New Roman" w:hAnsi="Arial Narrow"/>
          <w:sz w:val="24"/>
          <w:szCs w:val="24"/>
        </w:rPr>
      </w:pPr>
    </w:p>
    <w:p w:rsidR="00AB5EC2" w:rsidRPr="00A23B0B"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40" w:name="_Toc314666876"/>
      <w:r w:rsidRPr="00A23B0B">
        <w:rPr>
          <w:rFonts w:ascii="Arial Narrow" w:hAnsi="Arial Narrow"/>
          <w:b/>
          <w:sz w:val="24"/>
          <w:szCs w:val="24"/>
        </w:rPr>
        <w:t>Frecuencia de los ensayos</w:t>
      </w:r>
      <w:bookmarkEnd w:id="440"/>
      <w:r w:rsidRPr="00A23B0B">
        <w:rPr>
          <w:rFonts w:ascii="Arial Narrow" w:hAnsi="Arial Narrow"/>
          <w:sz w:val="24"/>
          <w:szCs w:val="24"/>
        </w:rPr>
        <w:t xml:space="preserve">. </w:t>
      </w:r>
      <w:bookmarkStart w:id="441" w:name="_Toc314666877"/>
      <w:r w:rsidRPr="00A23B0B">
        <w:rPr>
          <w:rFonts w:ascii="Arial Narrow" w:hAnsi="Arial Narrow"/>
          <w:sz w:val="24"/>
          <w:szCs w:val="24"/>
        </w:rPr>
        <w:t xml:space="preserve">Se realizará la toma de probetas cada 300 metros o cada vez que lo exija el SUPERVISOR, donde se realice la reposición de aceras, estas </w:t>
      </w:r>
      <w:proofErr w:type="spellStart"/>
      <w:r w:rsidRPr="00A23B0B">
        <w:rPr>
          <w:rFonts w:ascii="Arial Narrow" w:hAnsi="Arial Narrow"/>
          <w:sz w:val="24"/>
          <w:szCs w:val="24"/>
        </w:rPr>
        <w:t>seránanalizadas</w:t>
      </w:r>
      <w:proofErr w:type="spellEnd"/>
      <w:r w:rsidRPr="00A23B0B">
        <w:rPr>
          <w:rFonts w:ascii="Arial Narrow" w:hAnsi="Arial Narrow"/>
          <w:sz w:val="24"/>
          <w:szCs w:val="24"/>
        </w:rPr>
        <w:t xml:space="preserve"> a los 28 días mediante las fórmulas indicadas en la Norma Boliviana del Hormigón Armado CBH-87</w:t>
      </w:r>
      <w:bookmarkEnd w:id="441"/>
      <w:r w:rsidRPr="00A23B0B">
        <w:rPr>
          <w:rFonts w:ascii="Arial Narrow" w:hAnsi="Arial Narrow"/>
          <w:sz w:val="24"/>
          <w:szCs w:val="24"/>
        </w:rPr>
        <w:t>.</w:t>
      </w:r>
    </w:p>
    <w:p w:rsidR="00AB5EC2" w:rsidRPr="00A23B0B"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42" w:name="_Toc314666878"/>
      <w:r w:rsidRPr="00A23B0B">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442"/>
    </w:p>
    <w:p w:rsidR="00AB5EC2" w:rsidRPr="00A23B0B"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43" w:name="_Toc314666879"/>
      <w:r w:rsidRPr="00A23B0B">
        <w:rPr>
          <w:rFonts w:ascii="Arial Narrow" w:eastAsia="Times New Roman" w:hAnsi="Arial Narrow"/>
          <w:sz w:val="24"/>
          <w:szCs w:val="24"/>
        </w:rPr>
        <w:t>Se deberá individualizar cada probeta anotando la fecha y hora y el elemento estructural correspondiente.</w:t>
      </w:r>
      <w:bookmarkEnd w:id="443"/>
    </w:p>
    <w:p w:rsidR="00AB5EC2" w:rsidRPr="00A23B0B" w:rsidRDefault="00AB5EC2" w:rsidP="00AB5EC2">
      <w:pPr>
        <w:autoSpaceDE w:val="0"/>
        <w:autoSpaceDN w:val="0"/>
        <w:adjustRightInd w:val="0"/>
        <w:spacing w:after="0" w:line="240" w:lineRule="auto"/>
        <w:ind w:firstLine="360"/>
        <w:jc w:val="both"/>
        <w:rPr>
          <w:rFonts w:ascii="Arial Narrow" w:eastAsia="Times New Roman" w:hAnsi="Arial Narrow"/>
          <w:sz w:val="24"/>
          <w:szCs w:val="24"/>
        </w:rPr>
      </w:pPr>
      <w:bookmarkStart w:id="444" w:name="_Toc314666880"/>
      <w:r w:rsidRPr="00A23B0B">
        <w:rPr>
          <w:rFonts w:ascii="Arial Narrow" w:eastAsia="Times New Roman" w:hAnsi="Arial Narrow"/>
          <w:sz w:val="24"/>
          <w:szCs w:val="24"/>
        </w:rPr>
        <w:t>Las probetas serán preparadas en presencia del SUPERVISOR de Obra.</w:t>
      </w:r>
      <w:bookmarkEnd w:id="444"/>
    </w:p>
    <w:p w:rsidR="00AB5EC2" w:rsidRPr="00A23B0B"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45" w:name="_Toc314666881"/>
      <w:r w:rsidRPr="00A23B0B">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445"/>
    </w:p>
    <w:p w:rsidR="00AB5EC2" w:rsidRPr="00A23B0B"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46" w:name="_Toc314666882"/>
      <w:r w:rsidRPr="00A23B0B">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446"/>
    </w:p>
    <w:p w:rsidR="00AB5EC2" w:rsidRPr="00A23B0B" w:rsidRDefault="00AB5EC2" w:rsidP="003859C3">
      <w:pPr>
        <w:pStyle w:val="Prrafodelista"/>
        <w:numPr>
          <w:ilvl w:val="0"/>
          <w:numId w:val="20"/>
        </w:numPr>
        <w:autoSpaceDE w:val="0"/>
        <w:autoSpaceDN w:val="0"/>
        <w:adjustRightInd w:val="0"/>
        <w:spacing w:after="0" w:line="240" w:lineRule="auto"/>
        <w:ind w:left="426" w:hanging="426"/>
        <w:jc w:val="both"/>
        <w:rPr>
          <w:rFonts w:ascii="Arial Narrow" w:hAnsi="Arial Narrow"/>
          <w:sz w:val="24"/>
          <w:szCs w:val="24"/>
        </w:rPr>
      </w:pPr>
      <w:bookmarkStart w:id="447" w:name="_Toc314666883"/>
      <w:r w:rsidRPr="00A23B0B">
        <w:rPr>
          <w:rFonts w:ascii="Arial Narrow" w:hAnsi="Arial Narrow"/>
          <w:b/>
          <w:sz w:val="24"/>
          <w:szCs w:val="24"/>
        </w:rPr>
        <w:t xml:space="preserve">Evaluación y aceptación del </w:t>
      </w:r>
      <w:bookmarkStart w:id="448" w:name="_Toc314666884"/>
      <w:bookmarkEnd w:id="447"/>
      <w:r w:rsidRPr="00A23B0B">
        <w:rPr>
          <w:rFonts w:ascii="Arial Narrow" w:hAnsi="Arial Narrow"/>
          <w:b/>
          <w:sz w:val="24"/>
          <w:szCs w:val="24"/>
        </w:rPr>
        <w:t>hormigón</w:t>
      </w:r>
      <w:r w:rsidRPr="00A23B0B">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48"/>
    </w:p>
    <w:p w:rsidR="00AB5EC2" w:rsidRPr="00A23B0B" w:rsidRDefault="00AB5EC2" w:rsidP="003859C3">
      <w:pPr>
        <w:pStyle w:val="Prrafodelista"/>
        <w:numPr>
          <w:ilvl w:val="0"/>
          <w:numId w:val="20"/>
        </w:numPr>
        <w:autoSpaceDE w:val="0"/>
        <w:autoSpaceDN w:val="0"/>
        <w:adjustRightInd w:val="0"/>
        <w:spacing w:after="0" w:line="240" w:lineRule="auto"/>
        <w:ind w:left="426"/>
        <w:rPr>
          <w:rFonts w:ascii="Arial Narrow" w:hAnsi="Arial Narrow"/>
          <w:sz w:val="24"/>
          <w:szCs w:val="24"/>
        </w:rPr>
      </w:pPr>
      <w:bookmarkStart w:id="449" w:name="_Toc314666885"/>
      <w:r w:rsidRPr="00A23B0B">
        <w:rPr>
          <w:rFonts w:ascii="Arial Narrow" w:hAnsi="Arial Narrow"/>
          <w:b/>
          <w:sz w:val="24"/>
          <w:szCs w:val="24"/>
        </w:rPr>
        <w:t xml:space="preserve">Aceptación de la </w:t>
      </w:r>
      <w:bookmarkStart w:id="450" w:name="_Toc314666886"/>
      <w:bookmarkEnd w:id="449"/>
      <w:r w:rsidRPr="00A23B0B">
        <w:rPr>
          <w:rFonts w:ascii="Arial Narrow" w:hAnsi="Arial Narrow"/>
          <w:b/>
          <w:sz w:val="24"/>
          <w:szCs w:val="24"/>
        </w:rPr>
        <w:t>estructura</w:t>
      </w:r>
      <w:r w:rsidRPr="00A23B0B">
        <w:rPr>
          <w:rFonts w:ascii="Arial Narrow" w:hAnsi="Arial Narrow"/>
          <w:sz w:val="24"/>
          <w:szCs w:val="24"/>
        </w:rPr>
        <w:t>. Todo el hormigón que cumpla las especificaciones será aceptado, si los resultados son menores a la resistencia especificada, se considerarán los siguientes casos:</w:t>
      </w:r>
      <w:bookmarkEnd w:id="450"/>
    </w:p>
    <w:p w:rsidR="00AB5EC2" w:rsidRPr="00A23B0B"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51" w:name="_Toc314666887"/>
      <w:r w:rsidRPr="00A23B0B">
        <w:rPr>
          <w:rFonts w:ascii="Arial Narrow" w:eastAsia="Times New Roman" w:hAnsi="Arial Narrow"/>
          <w:sz w:val="24"/>
          <w:szCs w:val="24"/>
        </w:rPr>
        <w:t>i) Resistencia del 80 a 90 %.</w:t>
      </w:r>
      <w:bookmarkStart w:id="452" w:name="_Toc314666888"/>
      <w:bookmarkEnd w:id="451"/>
      <w:r w:rsidRPr="00A23B0B">
        <w:rPr>
          <w:rFonts w:ascii="Arial Narrow" w:eastAsia="Times New Roman" w:hAnsi="Arial Narrow"/>
          <w:sz w:val="24"/>
          <w:szCs w:val="24"/>
        </w:rPr>
        <w:t>Se procederá a:</w:t>
      </w:r>
      <w:bookmarkEnd w:id="452"/>
    </w:p>
    <w:p w:rsidR="00AB5EC2" w:rsidRPr="00A23B0B"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53" w:name="_Toc314666889"/>
      <w:r w:rsidRPr="00A23B0B">
        <w:rPr>
          <w:rFonts w:ascii="Arial Narrow" w:eastAsia="Times New Roman" w:hAnsi="Arial Narrow"/>
          <w:sz w:val="24"/>
          <w:szCs w:val="24"/>
        </w:rPr>
        <w:t xml:space="preserve">1. Ensayo con esclerómetro, </w:t>
      </w:r>
      <w:proofErr w:type="spellStart"/>
      <w:r w:rsidRPr="00A23B0B">
        <w:rPr>
          <w:rFonts w:ascii="Arial Narrow" w:eastAsia="Times New Roman" w:hAnsi="Arial Narrow"/>
          <w:sz w:val="24"/>
          <w:szCs w:val="24"/>
        </w:rPr>
        <w:t>senoscopio</w:t>
      </w:r>
      <w:proofErr w:type="spellEnd"/>
      <w:r w:rsidRPr="00A23B0B">
        <w:rPr>
          <w:rFonts w:ascii="Arial Narrow" w:eastAsia="Times New Roman" w:hAnsi="Arial Narrow"/>
          <w:sz w:val="24"/>
          <w:szCs w:val="24"/>
        </w:rPr>
        <w:t xml:space="preserve"> u otro no destructivo.</w:t>
      </w:r>
      <w:bookmarkEnd w:id="453"/>
    </w:p>
    <w:p w:rsidR="00AB5EC2" w:rsidRPr="00A23B0B" w:rsidRDefault="00AB5EC2" w:rsidP="00AB5EC2">
      <w:pPr>
        <w:autoSpaceDE w:val="0"/>
        <w:autoSpaceDN w:val="0"/>
        <w:adjustRightInd w:val="0"/>
        <w:spacing w:after="0" w:line="240" w:lineRule="auto"/>
        <w:ind w:left="720"/>
        <w:rPr>
          <w:rFonts w:ascii="Arial Narrow" w:eastAsia="Times New Roman" w:hAnsi="Arial Narrow"/>
          <w:sz w:val="24"/>
          <w:szCs w:val="24"/>
        </w:rPr>
      </w:pPr>
      <w:bookmarkStart w:id="454" w:name="_Toc314666890"/>
      <w:r w:rsidRPr="00A23B0B">
        <w:rPr>
          <w:rFonts w:ascii="Arial Narrow" w:eastAsia="Times New Roman" w:hAnsi="Arial Narrow"/>
          <w:sz w:val="24"/>
          <w:szCs w:val="24"/>
        </w:rPr>
        <w:t>2. Carga directa según normas y precauciones previstas. En caso de obtener resultados satisfactorios, será aceptada la estructura.</w:t>
      </w:r>
      <w:bookmarkEnd w:id="454"/>
    </w:p>
    <w:p w:rsidR="00AB5EC2" w:rsidRPr="00A23B0B"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55" w:name="_Toc314666891"/>
      <w:r w:rsidRPr="00A23B0B">
        <w:rPr>
          <w:rFonts w:ascii="Arial Narrow" w:eastAsia="Times New Roman" w:hAnsi="Arial Narrow"/>
          <w:sz w:val="24"/>
          <w:szCs w:val="24"/>
        </w:rPr>
        <w:t>ii) Resistencia inferior al 60 %.</w:t>
      </w:r>
      <w:bookmarkEnd w:id="455"/>
      <w:r w:rsidRPr="00A23B0B">
        <w:rPr>
          <w:rFonts w:ascii="Arial Narrow" w:eastAsia="Times New Roman" w:hAnsi="Arial Narrow"/>
          <w:sz w:val="24"/>
          <w:szCs w:val="24"/>
        </w:rPr>
        <w:t xml:space="preserve"> Se procederá a:</w:t>
      </w:r>
    </w:p>
    <w:p w:rsidR="00AB5EC2" w:rsidRPr="00A23B0B" w:rsidRDefault="00AB5EC2" w:rsidP="00AB5EC2">
      <w:pPr>
        <w:autoSpaceDE w:val="0"/>
        <w:autoSpaceDN w:val="0"/>
        <w:adjustRightInd w:val="0"/>
        <w:spacing w:after="0" w:line="240" w:lineRule="auto"/>
        <w:ind w:left="720"/>
        <w:rPr>
          <w:rFonts w:ascii="Arial Narrow" w:eastAsia="Times New Roman" w:hAnsi="Arial Narrow"/>
          <w:sz w:val="24"/>
          <w:szCs w:val="24"/>
        </w:rPr>
      </w:pPr>
      <w:r w:rsidRPr="00A23B0B">
        <w:rPr>
          <w:rFonts w:ascii="Arial Narrow" w:eastAsia="Times New Roman" w:hAnsi="Arial Narrow"/>
          <w:sz w:val="24"/>
          <w:szCs w:val="24"/>
        </w:rPr>
        <w:t xml:space="preserve">1. </w:t>
      </w:r>
      <w:bookmarkStart w:id="456" w:name="_Toc314666892"/>
      <w:r w:rsidRPr="00A23B0B">
        <w:rPr>
          <w:rFonts w:ascii="Arial Narrow" w:eastAsia="Times New Roman" w:hAnsi="Arial Narrow"/>
          <w:sz w:val="24"/>
          <w:szCs w:val="24"/>
        </w:rPr>
        <w:t>El CONTRATISTA procederá a la demolición y reemplazo del sector de vaciado afectado.</w:t>
      </w:r>
      <w:bookmarkEnd w:id="456"/>
    </w:p>
    <w:p w:rsidR="00AB5EC2" w:rsidRPr="00A23B0B" w:rsidRDefault="00AB5EC2" w:rsidP="00AB5EC2">
      <w:pPr>
        <w:spacing w:before="100" w:beforeAutospacing="1" w:after="100" w:afterAutospacing="1" w:line="240" w:lineRule="auto"/>
        <w:jc w:val="both"/>
        <w:rPr>
          <w:rFonts w:ascii="Arial Narrow" w:eastAsia="Times New Roman" w:hAnsi="Arial Narrow"/>
          <w:sz w:val="24"/>
          <w:szCs w:val="24"/>
        </w:rPr>
      </w:pPr>
      <w:bookmarkStart w:id="457" w:name="_Toc314666893"/>
      <w:r w:rsidRPr="00A23B0B">
        <w:rPr>
          <w:rFonts w:ascii="Arial Narrow" w:eastAsia="Times New Roman" w:hAnsi="Arial Narrow"/>
          <w:sz w:val="24"/>
          <w:szCs w:val="24"/>
        </w:rPr>
        <w:t>Todos los ensayos, pruebas, demoliciones, reemplazos necesarios serán cancelados por el CONTRATISTA.</w:t>
      </w:r>
      <w:bookmarkEnd w:id="457"/>
    </w:p>
    <w:p w:rsidR="00AB5EC2" w:rsidRPr="00A23B0B" w:rsidRDefault="00AB5EC2" w:rsidP="00AB5EC2">
      <w:pPr>
        <w:spacing w:line="240" w:lineRule="auto"/>
        <w:jc w:val="both"/>
        <w:rPr>
          <w:rFonts w:ascii="Arial Narrow" w:eastAsia="Times New Roman" w:hAnsi="Arial Narrow"/>
          <w:sz w:val="24"/>
          <w:szCs w:val="24"/>
        </w:rPr>
      </w:pPr>
      <w:bookmarkStart w:id="458" w:name="_Toc314666894"/>
      <w:r w:rsidRPr="00A23B0B">
        <w:rPr>
          <w:rFonts w:ascii="Arial Narrow" w:eastAsia="Times New Roman" w:hAnsi="Arial Narrow"/>
          <w:b/>
          <w:sz w:val="24"/>
          <w:szCs w:val="24"/>
        </w:rPr>
        <w:t>Curado y Protección del Concreto</w:t>
      </w:r>
      <w:r w:rsidRPr="00A23B0B">
        <w:rPr>
          <w:rFonts w:ascii="Arial Narrow" w:eastAsia="Times New Roman" w:hAnsi="Arial Narrow"/>
          <w:sz w:val="24"/>
          <w:szCs w:val="24"/>
        </w:rPr>
        <w:t>. El curado se hará en una de las dos formas siguientes:</w:t>
      </w:r>
      <w:bookmarkEnd w:id="458"/>
    </w:p>
    <w:p w:rsidR="00AB5EC2" w:rsidRPr="00A23B0B" w:rsidRDefault="00AB5EC2" w:rsidP="00AB5EC2">
      <w:pPr>
        <w:spacing w:line="240" w:lineRule="auto"/>
        <w:jc w:val="both"/>
        <w:rPr>
          <w:rFonts w:ascii="Arial Narrow" w:eastAsia="Times New Roman" w:hAnsi="Arial Narrow"/>
          <w:sz w:val="24"/>
          <w:szCs w:val="24"/>
        </w:rPr>
      </w:pPr>
      <w:bookmarkStart w:id="459" w:name="_Toc314666895"/>
      <w:r w:rsidRPr="00A23B0B">
        <w:rPr>
          <w:rFonts w:ascii="Arial Narrow" w:eastAsia="Times New Roman" w:hAnsi="Arial Narrow"/>
          <w:b/>
          <w:sz w:val="24"/>
          <w:szCs w:val="24"/>
        </w:rPr>
        <w:lastRenderedPageBreak/>
        <w:t>Curado por Agua</w:t>
      </w:r>
      <w:r w:rsidRPr="00A23B0B">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59"/>
    </w:p>
    <w:p w:rsidR="00AB5EC2" w:rsidRPr="00A23B0B" w:rsidRDefault="00AB5EC2" w:rsidP="00AB5EC2">
      <w:pPr>
        <w:spacing w:line="240" w:lineRule="auto"/>
        <w:jc w:val="both"/>
        <w:rPr>
          <w:rFonts w:ascii="Arial Narrow" w:eastAsia="Times New Roman" w:hAnsi="Arial Narrow"/>
          <w:sz w:val="24"/>
          <w:szCs w:val="24"/>
        </w:rPr>
      </w:pPr>
      <w:bookmarkStart w:id="460" w:name="_Toc314666896"/>
      <w:r w:rsidRPr="00A23B0B">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60"/>
    </w:p>
    <w:p w:rsidR="00AB5EC2" w:rsidRPr="00A23B0B" w:rsidRDefault="00AB5EC2" w:rsidP="00AB5EC2">
      <w:pPr>
        <w:spacing w:line="240" w:lineRule="auto"/>
        <w:jc w:val="both"/>
        <w:rPr>
          <w:rFonts w:ascii="Arial Narrow" w:eastAsia="Times New Roman" w:hAnsi="Arial Narrow"/>
          <w:sz w:val="24"/>
          <w:szCs w:val="24"/>
        </w:rPr>
      </w:pPr>
      <w:bookmarkStart w:id="461" w:name="_Toc314666897"/>
      <w:r w:rsidRPr="00A23B0B">
        <w:rPr>
          <w:rFonts w:ascii="Arial Narrow" w:eastAsia="Times New Roman" w:hAnsi="Arial Narrow"/>
          <w:sz w:val="24"/>
          <w:szCs w:val="24"/>
        </w:rPr>
        <w:t>En esta forma no se requerirá el empleo adicional de agua una vez la superficie haya sido cubierta.</w:t>
      </w:r>
      <w:bookmarkEnd w:id="461"/>
    </w:p>
    <w:p w:rsidR="00AB5EC2" w:rsidRPr="00A23B0B" w:rsidRDefault="00AB5EC2" w:rsidP="00AB5EC2">
      <w:pPr>
        <w:spacing w:line="240" w:lineRule="auto"/>
        <w:jc w:val="both"/>
        <w:rPr>
          <w:rFonts w:ascii="Arial Narrow" w:eastAsia="Times New Roman" w:hAnsi="Arial Narrow"/>
          <w:sz w:val="24"/>
          <w:szCs w:val="24"/>
        </w:rPr>
      </w:pPr>
      <w:bookmarkStart w:id="462" w:name="_Toc314666898"/>
      <w:r w:rsidRPr="00A23B0B">
        <w:rPr>
          <w:rFonts w:ascii="Arial Narrow" w:eastAsia="Times New Roman" w:hAnsi="Arial Narrow"/>
          <w:sz w:val="24"/>
          <w:szCs w:val="24"/>
        </w:rPr>
        <w:t>El tramo debe revisarse frecuentemente para asegurarse que si tenga la humedad requerida.</w:t>
      </w:r>
      <w:bookmarkEnd w:id="462"/>
    </w:p>
    <w:p w:rsidR="00AB5EC2" w:rsidRPr="00A23B0B" w:rsidRDefault="00AB5EC2" w:rsidP="00AB5EC2">
      <w:pPr>
        <w:spacing w:line="240" w:lineRule="auto"/>
        <w:jc w:val="both"/>
        <w:rPr>
          <w:rFonts w:ascii="Arial Narrow" w:eastAsia="Times New Roman" w:hAnsi="Arial Narrow"/>
          <w:sz w:val="24"/>
          <w:szCs w:val="24"/>
        </w:rPr>
      </w:pPr>
      <w:bookmarkStart w:id="463" w:name="_Toc314666899"/>
      <w:r w:rsidRPr="00A23B0B">
        <w:rPr>
          <w:rFonts w:ascii="Arial Narrow" w:eastAsia="Times New Roman" w:hAnsi="Arial Narrow"/>
          <w:b/>
          <w:sz w:val="24"/>
          <w:szCs w:val="24"/>
        </w:rPr>
        <w:t>Curado por Compuestos Sellantes</w:t>
      </w:r>
      <w:r w:rsidRPr="00A23B0B">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63"/>
    </w:p>
    <w:p w:rsidR="00AB5EC2" w:rsidRPr="00A23B0B" w:rsidRDefault="00AB5EC2" w:rsidP="00AB5EC2">
      <w:pPr>
        <w:spacing w:line="240" w:lineRule="auto"/>
        <w:jc w:val="both"/>
        <w:rPr>
          <w:rFonts w:ascii="Arial Narrow" w:eastAsia="Times New Roman" w:hAnsi="Arial Narrow"/>
          <w:sz w:val="24"/>
          <w:szCs w:val="24"/>
        </w:rPr>
      </w:pPr>
      <w:bookmarkStart w:id="464" w:name="_Toc314666900"/>
      <w:r w:rsidRPr="00A23B0B">
        <w:rPr>
          <w:rFonts w:ascii="Arial Narrow" w:eastAsia="Times New Roman" w:hAnsi="Arial Narrow"/>
          <w:sz w:val="24"/>
          <w:szCs w:val="24"/>
        </w:rPr>
        <w:t>La humedad del concreto debe permanecer intacta por lo menos durante los siete días posteriores a su colocación.</w:t>
      </w:r>
      <w:bookmarkEnd w:id="464"/>
    </w:p>
    <w:p w:rsidR="00AB5EC2" w:rsidRPr="00A23B0B" w:rsidRDefault="00AB5EC2" w:rsidP="00AB5EC2">
      <w:pPr>
        <w:spacing w:before="100" w:beforeAutospacing="1" w:after="100" w:afterAutospacing="1" w:line="312" w:lineRule="auto"/>
        <w:jc w:val="both"/>
        <w:rPr>
          <w:rFonts w:ascii="Arial Narrow" w:hAnsi="Arial Narrow"/>
          <w:sz w:val="24"/>
          <w:szCs w:val="24"/>
        </w:rPr>
      </w:pPr>
      <w:r w:rsidRPr="00A23B0B">
        <w:rPr>
          <w:rFonts w:ascii="Arial Narrow" w:hAnsi="Arial Narrow"/>
          <w:sz w:val="24"/>
          <w:szCs w:val="24"/>
        </w:rPr>
        <w:t>Por último el CONTRATISTA estará a cargo de:</w:t>
      </w:r>
    </w:p>
    <w:p w:rsidR="00AB5EC2" w:rsidRPr="00A23B0B"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A23B0B">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A23B0B">
        <w:rPr>
          <w:rFonts w:ascii="Arial Narrow" w:hAnsi="Arial Narrow"/>
          <w:b/>
          <w:sz w:val="24"/>
          <w:szCs w:val="24"/>
        </w:rPr>
        <w:t>YPFB-GAS</w:t>
      </w:r>
      <w:r w:rsidRPr="00A23B0B">
        <w:rPr>
          <w:rFonts w:ascii="Arial Narrow" w:hAnsi="Arial Narrow"/>
          <w:sz w:val="24"/>
          <w:szCs w:val="24"/>
        </w:rPr>
        <w:t>.</w:t>
      </w:r>
    </w:p>
    <w:p w:rsidR="00AB5EC2" w:rsidRPr="00A23B0B"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A23B0B">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A23B0B" w:rsidRDefault="00AB5EC2" w:rsidP="00CF1C45">
      <w:pPr>
        <w:pStyle w:val="Estilo1"/>
        <w:numPr>
          <w:ilvl w:val="1"/>
          <w:numId w:val="35"/>
        </w:numPr>
        <w:spacing w:before="100" w:beforeAutospacing="1" w:after="100" w:afterAutospacing="1" w:line="312" w:lineRule="auto"/>
      </w:pPr>
      <w:r w:rsidRPr="00A23B0B">
        <w:t>MEDICIÓN Y FORMA DE PAGO.</w:t>
      </w:r>
    </w:p>
    <w:p w:rsidR="00AB5EC2" w:rsidRPr="00A23B0B"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Las reposiciones en aceras </w:t>
      </w:r>
      <w:r w:rsidR="006242EC" w:rsidRPr="00A23B0B">
        <w:rPr>
          <w:rFonts w:ascii="Arial Narrow" w:hAnsi="Arial Narrow"/>
          <w:kern w:val="28"/>
          <w:sz w:val="24"/>
          <w:szCs w:val="24"/>
          <w:lang w:val="es-ES_tradnl"/>
        </w:rPr>
        <w:t xml:space="preserve">y cunetas </w:t>
      </w:r>
      <w:r w:rsidRPr="00A23B0B">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Pr="00A23B0B"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465" w:name="_Toc314666902"/>
      <w:r w:rsidRPr="00A23B0B">
        <w:rPr>
          <w:rFonts w:ascii="Arial Narrow" w:hAnsi="Arial Narrow"/>
          <w:kern w:val="28"/>
          <w:sz w:val="24"/>
          <w:szCs w:val="24"/>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65"/>
    </w:p>
    <w:p w:rsidR="006242EC" w:rsidRPr="00A23B0B" w:rsidRDefault="006242EC" w:rsidP="00CF1C45">
      <w:pPr>
        <w:numPr>
          <w:ilvl w:val="0"/>
          <w:numId w:val="35"/>
        </w:numPr>
        <w:spacing w:before="240" w:after="0" w:line="240" w:lineRule="auto"/>
        <w:ind w:left="567" w:hanging="567"/>
        <w:jc w:val="both"/>
        <w:rPr>
          <w:rFonts w:ascii="Arial Narrow" w:hAnsi="Arial Narrow"/>
          <w:b/>
          <w:sz w:val="24"/>
          <w:szCs w:val="24"/>
        </w:rPr>
      </w:pPr>
      <w:r w:rsidRPr="00A23B0B">
        <w:rPr>
          <w:rFonts w:ascii="Arial Narrow" w:hAnsi="Arial Narrow"/>
          <w:b/>
          <w:sz w:val="24"/>
          <w:szCs w:val="24"/>
        </w:rPr>
        <w:lastRenderedPageBreak/>
        <w:t>REPOSICION DE CERÁMICA, BALDOSAS Y/O CORTEZAS ESPECIALES (CON PROVISION)</w:t>
      </w:r>
      <w:bookmarkStart w:id="466" w:name="_Toc314666903"/>
    </w:p>
    <w:p w:rsidR="006242EC" w:rsidRPr="00A23B0B" w:rsidRDefault="006242EC" w:rsidP="00CF1C45">
      <w:pPr>
        <w:pStyle w:val="Estilo1"/>
        <w:numPr>
          <w:ilvl w:val="1"/>
          <w:numId w:val="35"/>
        </w:numPr>
        <w:spacing w:before="240" w:after="100" w:afterAutospacing="1" w:line="312" w:lineRule="auto"/>
      </w:pPr>
      <w:r w:rsidRPr="00A23B0B">
        <w:t xml:space="preserve">DEFINICIÓN </w:t>
      </w:r>
    </w:p>
    <w:p w:rsidR="006242EC" w:rsidRPr="00A23B0B" w:rsidRDefault="006242EC" w:rsidP="007B18AB">
      <w:pPr>
        <w:widowControl w:val="0"/>
        <w:autoSpaceDE w:val="0"/>
        <w:autoSpaceDN w:val="0"/>
        <w:adjustRightInd w:val="0"/>
        <w:spacing w:before="177" w:after="0" w:line="240" w:lineRule="auto"/>
        <w:rPr>
          <w:rFonts w:ascii="Arial Narrow" w:eastAsia="Times New Roman" w:hAnsi="Arial Narrow" w:cs="Arial"/>
          <w:sz w:val="24"/>
          <w:szCs w:val="24"/>
          <w:lang w:val="es-ES_tradnl"/>
        </w:rPr>
      </w:pPr>
      <w:r w:rsidRPr="00A23B0B">
        <w:rPr>
          <w:rFonts w:ascii="Arial Narrow" w:eastAsia="Times New Roman" w:hAnsi="Arial Narrow" w:cs="Arial"/>
          <w:sz w:val="24"/>
          <w:szCs w:val="24"/>
          <w:lang w:val="es-ES_tradnl"/>
        </w:rPr>
        <w:t>Este ítem se refiere al acabado de la carpeta de cemento con cerámica o baldosa, en aquellos lugares en los cuales existía este tipo de revestimiento en acera.</w:t>
      </w:r>
      <w:bookmarkEnd w:id="466"/>
    </w:p>
    <w:p w:rsidR="006242EC" w:rsidRPr="00A23B0B" w:rsidRDefault="006242EC" w:rsidP="006242EC">
      <w:pPr>
        <w:widowControl w:val="0"/>
        <w:autoSpaceDE w:val="0"/>
        <w:autoSpaceDN w:val="0"/>
        <w:adjustRightInd w:val="0"/>
        <w:spacing w:before="177" w:after="0" w:line="240" w:lineRule="auto"/>
        <w:rPr>
          <w:rFonts w:ascii="Arial Narrow" w:eastAsia="Times New Roman" w:hAnsi="Arial Narrow" w:cs="Arial"/>
          <w:sz w:val="24"/>
          <w:szCs w:val="24"/>
          <w:lang w:val="es-ES_tradnl"/>
        </w:rPr>
      </w:pPr>
      <w:bookmarkStart w:id="467" w:name="_Toc314666904"/>
      <w:r w:rsidRPr="00A23B0B">
        <w:rPr>
          <w:rFonts w:ascii="Arial Narrow" w:eastAsia="Times New Roman" w:hAnsi="Arial Narrow" w:cs="Arial"/>
          <w:sz w:val="24"/>
          <w:szCs w:val="24"/>
          <w:lang w:val="es-ES_tradnl"/>
        </w:rPr>
        <w:t>Todos los trabajos serán ejecutados de acuerdo a las instrucciones del SUPERVISOR de obra.</w:t>
      </w:r>
      <w:bookmarkEnd w:id="467"/>
    </w:p>
    <w:p w:rsidR="006242EC" w:rsidRPr="00A23B0B" w:rsidRDefault="006242EC" w:rsidP="00CF1C45">
      <w:pPr>
        <w:pStyle w:val="Estilo1"/>
        <w:numPr>
          <w:ilvl w:val="1"/>
          <w:numId w:val="35"/>
        </w:numPr>
        <w:spacing w:before="100" w:beforeAutospacing="1" w:after="100" w:afterAutospacing="1" w:line="312" w:lineRule="auto"/>
      </w:pPr>
      <w:bookmarkStart w:id="468" w:name="_Toc314666905"/>
      <w:r w:rsidRPr="00A23B0B">
        <w:t>MATERIALES, HERRAMIENTAS Y EQUIPO.</w:t>
      </w:r>
    </w:p>
    <w:p w:rsidR="006242EC" w:rsidRPr="00A23B0B" w:rsidRDefault="006242EC" w:rsidP="006242EC">
      <w:pPr>
        <w:widowControl w:val="0"/>
        <w:autoSpaceDE w:val="0"/>
        <w:autoSpaceDN w:val="0"/>
        <w:adjustRightInd w:val="0"/>
        <w:spacing w:before="177" w:after="0" w:line="240" w:lineRule="auto"/>
        <w:jc w:val="both"/>
        <w:rPr>
          <w:rFonts w:ascii="Arial Narrow" w:eastAsia="Times New Roman" w:hAnsi="Arial Narrow" w:cs="Arial"/>
          <w:sz w:val="24"/>
          <w:szCs w:val="24"/>
          <w:lang w:val="es-ES_tradnl"/>
        </w:rPr>
      </w:pPr>
      <w:r w:rsidRPr="00A23B0B">
        <w:rPr>
          <w:rFonts w:ascii="Arial Narrow" w:eastAsia="Times New Roman" w:hAnsi="Arial Narrow" w:cs="Arial"/>
          <w:sz w:val="24"/>
          <w:szCs w:val="24"/>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468"/>
    </w:p>
    <w:p w:rsidR="006242EC" w:rsidRPr="00A23B0B" w:rsidRDefault="006242EC" w:rsidP="00CF1C45">
      <w:pPr>
        <w:pStyle w:val="Estilo1"/>
        <w:numPr>
          <w:ilvl w:val="1"/>
          <w:numId w:val="35"/>
        </w:numPr>
        <w:spacing w:before="100" w:beforeAutospacing="1" w:after="100" w:afterAutospacing="1" w:line="312" w:lineRule="auto"/>
      </w:pPr>
      <w:r w:rsidRPr="00A23B0B">
        <w:t>PROCEDIMIENTO PARA LA EJECUCION</w:t>
      </w:r>
    </w:p>
    <w:p w:rsidR="006242EC" w:rsidRPr="00A23B0B" w:rsidRDefault="006242EC" w:rsidP="006242EC">
      <w:pPr>
        <w:spacing w:after="120" w:line="240" w:lineRule="auto"/>
        <w:jc w:val="both"/>
        <w:rPr>
          <w:rFonts w:ascii="Arial Narrow" w:eastAsia="Times New Roman" w:hAnsi="Arial Narrow" w:cs="Arial"/>
          <w:sz w:val="24"/>
          <w:szCs w:val="24"/>
          <w:lang w:val="es-ES_tradnl"/>
        </w:rPr>
      </w:pPr>
      <w:bookmarkStart w:id="469" w:name="_Toc314666906"/>
      <w:r w:rsidRPr="00A23B0B">
        <w:rPr>
          <w:rFonts w:ascii="Arial Narrow" w:eastAsia="Times New Roman" w:hAnsi="Arial Narrow" w:cs="Arial"/>
          <w:sz w:val="24"/>
          <w:szCs w:val="24"/>
          <w:lang w:val="es-ES_tradnl"/>
        </w:rPr>
        <w:t>Se colocaran líneas maestras para aplicar el mortero de asiento cuidando de que estén perfectamente niveladas.</w:t>
      </w:r>
      <w:bookmarkEnd w:id="469"/>
    </w:p>
    <w:p w:rsidR="006242EC" w:rsidRPr="00A23B0B" w:rsidRDefault="006242EC" w:rsidP="006242EC">
      <w:pPr>
        <w:spacing w:after="120" w:line="240" w:lineRule="auto"/>
        <w:jc w:val="both"/>
        <w:rPr>
          <w:rFonts w:ascii="Arial Narrow" w:eastAsia="Times New Roman" w:hAnsi="Arial Narrow" w:cs="Arial"/>
          <w:sz w:val="24"/>
          <w:szCs w:val="24"/>
          <w:lang w:val="es-ES_tradnl"/>
        </w:rPr>
      </w:pPr>
      <w:bookmarkStart w:id="470" w:name="_Toc314666907"/>
      <w:r w:rsidRPr="00A23B0B">
        <w:rPr>
          <w:rFonts w:ascii="Arial Narrow" w:eastAsia="Times New Roman" w:hAnsi="Arial Narrow" w:cs="Arial"/>
          <w:sz w:val="24"/>
          <w:szCs w:val="24"/>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A23B0B">
          <w:rPr>
            <w:rFonts w:ascii="Arial Narrow" w:eastAsia="Times New Roman" w:hAnsi="Arial Narrow" w:cs="Arial"/>
            <w:sz w:val="24"/>
            <w:szCs w:val="24"/>
            <w:lang w:val="es-ES_tradnl"/>
          </w:rPr>
          <w:t>1.5 cm</w:t>
        </w:r>
      </w:smartTag>
      <w:r w:rsidRPr="00A23B0B">
        <w:rPr>
          <w:rFonts w:ascii="Arial Narrow" w:eastAsia="Times New Roman" w:hAnsi="Arial Narrow" w:cs="Arial"/>
          <w:sz w:val="24"/>
          <w:szCs w:val="24"/>
          <w:lang w:val="es-ES_tradnl"/>
        </w:rPr>
        <w:t>. Una vez colocadas se rellenarán las juntas entre pieza y pieza  con lechada de cemento puro, blanco o gris u ocre de acuerdo al color del piso.</w:t>
      </w:r>
      <w:bookmarkEnd w:id="470"/>
    </w:p>
    <w:p w:rsidR="006242EC" w:rsidRPr="00A23B0B" w:rsidRDefault="006242EC" w:rsidP="006242EC">
      <w:pPr>
        <w:spacing w:after="120" w:line="240" w:lineRule="auto"/>
        <w:jc w:val="both"/>
        <w:rPr>
          <w:rFonts w:ascii="Arial Narrow" w:eastAsia="Times New Roman" w:hAnsi="Arial Narrow" w:cs="Arial"/>
          <w:sz w:val="24"/>
          <w:szCs w:val="24"/>
          <w:lang w:val="es-ES_tradnl"/>
        </w:rPr>
      </w:pPr>
      <w:bookmarkStart w:id="471" w:name="_Toc314666908"/>
      <w:r w:rsidRPr="00A23B0B">
        <w:rPr>
          <w:rFonts w:ascii="Arial Narrow" w:eastAsia="Times New Roman" w:hAnsi="Arial Narrow" w:cs="Arial"/>
          <w:sz w:val="24"/>
          <w:szCs w:val="24"/>
          <w:lang w:val="es-ES_tradnl"/>
        </w:rPr>
        <w:t>El CONTRATISTA deberá tomar las precauciones necesarias para evitar el transito sobre las baldosas o cerámicas recién  colocadas, durante por lo menos tres (3) días de su acabado.</w:t>
      </w:r>
      <w:bookmarkEnd w:id="471"/>
    </w:p>
    <w:p w:rsidR="006242EC" w:rsidRPr="00A23B0B" w:rsidRDefault="006242EC" w:rsidP="006242EC">
      <w:pPr>
        <w:spacing w:after="120" w:line="240" w:lineRule="auto"/>
        <w:jc w:val="both"/>
        <w:rPr>
          <w:rFonts w:ascii="Arial Narrow" w:eastAsia="Times New Roman" w:hAnsi="Arial Narrow" w:cs="Arial"/>
          <w:sz w:val="24"/>
          <w:szCs w:val="24"/>
          <w:lang w:val="es-ES_tradnl"/>
        </w:rPr>
      </w:pPr>
      <w:bookmarkStart w:id="472" w:name="_Toc314666909"/>
      <w:r w:rsidRPr="00A23B0B">
        <w:rPr>
          <w:rFonts w:ascii="Arial Narrow" w:eastAsia="Times New Roman" w:hAnsi="Arial Narrow" w:cs="Arial"/>
          <w:sz w:val="24"/>
          <w:szCs w:val="24"/>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A23B0B">
          <w:rPr>
            <w:rFonts w:ascii="Arial Narrow" w:eastAsia="Times New Roman" w:hAnsi="Arial Narrow" w:cs="Arial"/>
            <w:sz w:val="24"/>
            <w:szCs w:val="24"/>
            <w:lang w:val="es-ES_tradnl"/>
          </w:rPr>
          <w:t xml:space="preserve">8 </w:t>
        </w:r>
        <w:proofErr w:type="spellStart"/>
        <w:r w:rsidRPr="00A23B0B">
          <w:rPr>
            <w:rFonts w:ascii="Arial Narrow" w:eastAsia="Times New Roman" w:hAnsi="Arial Narrow" w:cs="Arial"/>
            <w:sz w:val="24"/>
            <w:szCs w:val="24"/>
            <w:lang w:val="es-ES_tradnl"/>
          </w:rPr>
          <w:t>mm</w:t>
        </w:r>
      </w:smartTag>
      <w:r w:rsidRPr="00A23B0B">
        <w:rPr>
          <w:rFonts w:ascii="Arial Narrow" w:eastAsia="Times New Roman" w:hAnsi="Arial Narrow" w:cs="Arial"/>
          <w:sz w:val="24"/>
          <w:szCs w:val="24"/>
          <w:lang w:val="es-ES_tradnl"/>
        </w:rPr>
        <w:t>.</w:t>
      </w:r>
      <w:proofErr w:type="spellEnd"/>
      <w:r w:rsidRPr="00A23B0B">
        <w:rPr>
          <w:rFonts w:ascii="Arial Narrow" w:eastAsia="Times New Roman" w:hAnsi="Arial Narrow" w:cs="Arial"/>
          <w:sz w:val="24"/>
          <w:szCs w:val="24"/>
          <w:lang w:val="es-ES_tradnl"/>
        </w:rPr>
        <w:t>, no pueden ser rayadas por una punta de acero.</w:t>
      </w:r>
      <w:bookmarkEnd w:id="472"/>
    </w:p>
    <w:p w:rsidR="006242EC" w:rsidRPr="00A23B0B" w:rsidRDefault="006242EC" w:rsidP="00CF1C45">
      <w:pPr>
        <w:pStyle w:val="Estilo1"/>
        <w:numPr>
          <w:ilvl w:val="1"/>
          <w:numId w:val="35"/>
        </w:numPr>
        <w:spacing w:before="100" w:beforeAutospacing="1" w:after="100" w:afterAutospacing="1" w:line="312" w:lineRule="auto"/>
      </w:pPr>
      <w:r w:rsidRPr="00A23B0B">
        <w:t>MEDICIÓN Y FORMA DE PAGO</w:t>
      </w:r>
    </w:p>
    <w:p w:rsidR="006242EC" w:rsidRPr="00A23B0B" w:rsidRDefault="006242EC" w:rsidP="006242EC">
      <w:pPr>
        <w:spacing w:after="0" w:line="240" w:lineRule="auto"/>
        <w:jc w:val="both"/>
        <w:rPr>
          <w:rFonts w:ascii="Arial Narrow" w:eastAsia="Times New Roman" w:hAnsi="Arial Narrow" w:cs="Arial"/>
          <w:sz w:val="24"/>
          <w:szCs w:val="24"/>
          <w:lang w:val="es-ES_tradnl"/>
        </w:rPr>
      </w:pPr>
      <w:bookmarkStart w:id="473" w:name="_Toc314666910"/>
      <w:r w:rsidRPr="00A23B0B">
        <w:rPr>
          <w:rFonts w:ascii="Arial Narrow" w:eastAsia="Times New Roman" w:hAnsi="Arial Narrow" w:cs="Arial"/>
          <w:sz w:val="24"/>
          <w:szCs w:val="24"/>
          <w:lang w:val="es-ES_tradnl"/>
        </w:rPr>
        <w:t>Los pisos de cerámica, baldosa y/o cortezas especiales, se medirán en metros cuadrados, tomando en cuenta únicamente las superficies netas ejecutadas y será pagado al precio unitario de la propuesta aceptada para este ítem.</w:t>
      </w:r>
      <w:bookmarkEnd w:id="473"/>
    </w:p>
    <w:p w:rsidR="006242EC" w:rsidRDefault="006242EC" w:rsidP="006242EC">
      <w:pPr>
        <w:spacing w:after="0" w:line="240" w:lineRule="auto"/>
        <w:jc w:val="both"/>
        <w:rPr>
          <w:rFonts w:ascii="Arial Narrow" w:eastAsia="Times New Roman" w:hAnsi="Arial Narrow" w:cs="Arial"/>
          <w:sz w:val="24"/>
          <w:szCs w:val="24"/>
          <w:lang w:val="es-ES_tradnl"/>
        </w:rPr>
      </w:pPr>
    </w:p>
    <w:p w:rsidR="000D61F4" w:rsidRDefault="000D61F4" w:rsidP="006242EC">
      <w:pPr>
        <w:spacing w:after="0" w:line="240" w:lineRule="auto"/>
        <w:jc w:val="both"/>
        <w:rPr>
          <w:rFonts w:ascii="Arial Narrow" w:eastAsia="Times New Roman" w:hAnsi="Arial Narrow" w:cs="Arial"/>
          <w:sz w:val="24"/>
          <w:szCs w:val="24"/>
          <w:lang w:val="es-ES_tradnl"/>
        </w:rPr>
      </w:pPr>
    </w:p>
    <w:p w:rsidR="000D61F4" w:rsidRPr="00A23B0B" w:rsidRDefault="000D61F4" w:rsidP="006242EC">
      <w:pPr>
        <w:spacing w:after="0" w:line="240" w:lineRule="auto"/>
        <w:jc w:val="both"/>
        <w:rPr>
          <w:rFonts w:ascii="Arial Narrow" w:eastAsia="Times New Roman" w:hAnsi="Arial Narrow" w:cs="Arial"/>
          <w:sz w:val="24"/>
          <w:szCs w:val="24"/>
          <w:lang w:val="es-ES_tradnl"/>
        </w:rPr>
      </w:pPr>
    </w:p>
    <w:p w:rsidR="00E308A2" w:rsidRPr="00A23B0B" w:rsidRDefault="006242EC" w:rsidP="00CF1C45">
      <w:pPr>
        <w:numPr>
          <w:ilvl w:val="0"/>
          <w:numId w:val="35"/>
        </w:numPr>
        <w:spacing w:after="0" w:line="240" w:lineRule="auto"/>
        <w:ind w:left="567" w:hanging="567"/>
        <w:jc w:val="both"/>
        <w:rPr>
          <w:rFonts w:ascii="Arial Narrow" w:hAnsi="Arial Narrow"/>
          <w:b/>
          <w:sz w:val="24"/>
          <w:szCs w:val="24"/>
        </w:rPr>
      </w:pPr>
      <w:bookmarkStart w:id="474" w:name="_Toc381213535"/>
      <w:bookmarkStart w:id="475" w:name="_Toc381214012"/>
      <w:bookmarkStart w:id="476" w:name="_Toc381214103"/>
      <w:bookmarkStart w:id="477" w:name="_Toc384130469"/>
      <w:bookmarkStart w:id="478" w:name="_Toc384130690"/>
      <w:bookmarkStart w:id="479" w:name="_Toc384130846"/>
      <w:bookmarkStart w:id="480" w:name="_Toc384131237"/>
      <w:bookmarkStart w:id="481" w:name="_Toc387785988"/>
      <w:bookmarkStart w:id="482" w:name="_Toc387788276"/>
      <w:bookmarkStart w:id="483" w:name="_Toc388648585"/>
      <w:bookmarkStart w:id="484" w:name="_Toc388648674"/>
      <w:bookmarkStart w:id="485" w:name="_Toc388693335"/>
      <w:bookmarkStart w:id="486" w:name="_Toc388702298"/>
      <w:bookmarkStart w:id="487" w:name="_Toc388724576"/>
      <w:bookmarkStart w:id="488" w:name="_Toc404098165"/>
      <w:r w:rsidRPr="00A23B0B">
        <w:rPr>
          <w:rFonts w:ascii="Arial Narrow" w:hAnsi="Arial Narrow"/>
          <w:b/>
          <w:sz w:val="24"/>
          <w:szCs w:val="24"/>
        </w:rPr>
        <w:lastRenderedPageBreak/>
        <w:t>REPOSICIÓN DE PAVIMENTO FLEXIBLE.</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rsidR="006242EC" w:rsidRPr="00A23B0B" w:rsidRDefault="006242EC" w:rsidP="00CF1C45">
      <w:pPr>
        <w:pStyle w:val="Estilo1"/>
        <w:numPr>
          <w:ilvl w:val="1"/>
          <w:numId w:val="35"/>
        </w:numPr>
        <w:spacing w:before="100" w:beforeAutospacing="1" w:after="100" w:afterAutospacing="1" w:line="312" w:lineRule="auto"/>
      </w:pPr>
      <w:r w:rsidRPr="00A23B0B">
        <w:t>DEFINICIÓN.</w:t>
      </w:r>
    </w:p>
    <w:p w:rsidR="006242EC" w:rsidRPr="00A23B0B" w:rsidRDefault="006242EC" w:rsidP="007B18AB">
      <w:pPr>
        <w:spacing w:before="100" w:beforeAutospacing="1" w:after="100" w:afterAutospacing="1" w:line="240" w:lineRule="auto"/>
        <w:jc w:val="both"/>
        <w:rPr>
          <w:rFonts w:ascii="Arial Narrow" w:eastAsia="Arial Unicode MS" w:hAnsi="Arial Narrow"/>
          <w:sz w:val="24"/>
          <w:szCs w:val="24"/>
          <w:lang w:val="es-ES_tradnl"/>
        </w:rPr>
      </w:pPr>
      <w:r w:rsidRPr="00A23B0B">
        <w:rPr>
          <w:rFonts w:ascii="Arial Narrow" w:hAnsi="Arial Narrow"/>
          <w:kern w:val="28"/>
          <w:sz w:val="24"/>
          <w:szCs w:val="24"/>
          <w:lang w:val="es-ES_tradnl"/>
        </w:rPr>
        <w:t>Este ítem comprende los trabajos necesarios para</w:t>
      </w:r>
      <w:r w:rsidRPr="00A23B0B">
        <w:rPr>
          <w:rFonts w:ascii="Arial Narrow" w:eastAsia="Arial Unicode MS" w:hAnsi="Arial Narrow"/>
          <w:sz w:val="24"/>
          <w:szCs w:val="24"/>
          <w:lang w:val="es-ES_tradnl"/>
        </w:rPr>
        <w:t xml:space="preserve"> </w:t>
      </w:r>
      <w:r w:rsidRPr="00A23B0B">
        <w:rPr>
          <w:rFonts w:ascii="Arial Narrow" w:hAnsi="Arial Narrow"/>
          <w:kern w:val="28"/>
          <w:sz w:val="24"/>
          <w:szCs w:val="24"/>
          <w:lang w:val="es-ES_tradnl"/>
        </w:rPr>
        <w:t>la reposición de pavimento flexible sobre una capa base estructural; cuyo espesor será determinado por el SUPERVISOR resultante de la mezcla en caliente de agregado mineral graduado, material de relleno (FILLER) y material bituminoso.</w:t>
      </w:r>
    </w:p>
    <w:p w:rsidR="006242EC" w:rsidRPr="00A23B0B"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Este proceso se efectuará en una planta apropiada, posteriormente será extendida y compactada en caliente en obra sobre una base preparada e imprimada.</w:t>
      </w:r>
    </w:p>
    <w:p w:rsidR="006242EC" w:rsidRPr="00A23B0B" w:rsidRDefault="006242EC" w:rsidP="00CF1C45">
      <w:pPr>
        <w:pStyle w:val="Estilo1"/>
        <w:numPr>
          <w:ilvl w:val="1"/>
          <w:numId w:val="35"/>
        </w:numPr>
        <w:spacing w:before="100" w:beforeAutospacing="1" w:after="100" w:afterAutospacing="1" w:line="312" w:lineRule="auto"/>
      </w:pPr>
      <w:r w:rsidRPr="00A23B0B">
        <w:t>MATERIALES, HERRAMIENTAS Y EQUIPO.</w:t>
      </w:r>
    </w:p>
    <w:p w:rsidR="006242EC" w:rsidRPr="00A23B0B" w:rsidRDefault="006242EC" w:rsidP="007B18AB">
      <w:pPr>
        <w:spacing w:before="100" w:beforeAutospacing="1" w:after="100" w:afterAutospacing="1" w:line="240" w:lineRule="auto"/>
        <w:rPr>
          <w:rFonts w:ascii="Arial Narrow" w:hAnsi="Arial Narrow"/>
          <w:kern w:val="28"/>
          <w:sz w:val="24"/>
          <w:szCs w:val="24"/>
          <w:lang w:val="es-ES_tradnl"/>
        </w:rPr>
      </w:pPr>
      <w:r w:rsidRPr="00A23B0B">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6242EC" w:rsidRPr="00A23B0B" w:rsidRDefault="006242EC" w:rsidP="007B18AB">
      <w:pPr>
        <w:spacing w:before="100" w:beforeAutospacing="1" w:after="100" w:afterAutospacing="1" w:line="240" w:lineRule="auto"/>
        <w:jc w:val="both"/>
        <w:rPr>
          <w:rFonts w:ascii="Arial Narrow" w:hAnsi="Arial Narrow"/>
          <w:b/>
          <w:sz w:val="24"/>
          <w:szCs w:val="24"/>
        </w:rPr>
      </w:pPr>
      <w:r w:rsidRPr="00A23B0B">
        <w:rPr>
          <w:rFonts w:ascii="Arial Narrow" w:hAnsi="Arial Narrow"/>
          <w:sz w:val="24"/>
          <w:szCs w:val="24"/>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A23B0B">
        <w:rPr>
          <w:rFonts w:ascii="Arial Narrow" w:hAnsi="Arial Narrow"/>
          <w:b/>
          <w:sz w:val="24"/>
          <w:szCs w:val="24"/>
        </w:rPr>
        <w:t>AASHO T-165:</w:t>
      </w:r>
    </w:p>
    <w:p w:rsidR="006242EC" w:rsidRPr="00A23B0B" w:rsidRDefault="006242EC" w:rsidP="007B18AB">
      <w:pPr>
        <w:spacing w:before="100" w:beforeAutospacing="1" w:after="100" w:afterAutospacing="1" w:line="240" w:lineRule="auto"/>
        <w:jc w:val="both"/>
        <w:rPr>
          <w:rFonts w:ascii="Arial Narrow" w:hAnsi="Arial Narrow"/>
          <w:sz w:val="24"/>
          <w:szCs w:val="24"/>
        </w:rPr>
      </w:pPr>
      <w:r w:rsidRPr="00A23B0B">
        <w:rPr>
          <w:rFonts w:ascii="Arial Narrow" w:hAnsi="Arial Narrow"/>
          <w:sz w:val="24"/>
          <w:szCs w:val="24"/>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489" w:name="_Toc314666722"/>
      <w:r w:rsidRPr="00A23B0B">
        <w:rPr>
          <w:rFonts w:ascii="Arial Narrow" w:hAnsi="Arial Narrow"/>
          <w:sz w:val="24"/>
          <w:szCs w:val="24"/>
        </w:rPr>
        <w:t xml:space="preserve"> El CONTRATISTA estará obligado a realizar las pruebas de calidad exigidas por el SUPERVISOR de Obra de YPFB.</w:t>
      </w:r>
      <w:bookmarkEnd w:id="489"/>
    </w:p>
    <w:p w:rsidR="006242EC" w:rsidRPr="00A23B0B" w:rsidRDefault="006242EC" w:rsidP="007B18AB">
      <w:pPr>
        <w:pStyle w:val="WW-Textosinformato"/>
        <w:spacing w:before="100" w:beforeAutospacing="1" w:after="100" w:afterAutospacing="1"/>
        <w:jc w:val="both"/>
        <w:rPr>
          <w:rFonts w:ascii="Arial Narrow" w:hAnsi="Arial Narrow"/>
          <w:sz w:val="24"/>
          <w:szCs w:val="24"/>
        </w:rPr>
      </w:pPr>
      <w:r w:rsidRPr="00A23B0B">
        <w:rPr>
          <w:rFonts w:ascii="Arial Narrow" w:hAnsi="Arial Narrow"/>
          <w:sz w:val="24"/>
          <w:szCs w:val="24"/>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6242EC" w:rsidRPr="00A23B0B" w:rsidRDefault="006242EC" w:rsidP="00CF1C45">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A23B0B">
        <w:rPr>
          <w:rFonts w:ascii="Arial Narrow" w:hAnsi="Arial Narrow"/>
          <w:b/>
          <w:sz w:val="24"/>
          <w:szCs w:val="24"/>
        </w:rPr>
        <w:t>CEMENTO ASFALTICO 85/100</w:t>
      </w:r>
    </w:p>
    <w:p w:rsidR="006242EC" w:rsidRPr="00A23B0B" w:rsidRDefault="006242EC" w:rsidP="006242EC">
      <w:pPr>
        <w:spacing w:before="100" w:beforeAutospacing="1" w:after="100" w:afterAutospacing="1" w:line="312" w:lineRule="auto"/>
        <w:jc w:val="both"/>
        <w:rPr>
          <w:rFonts w:ascii="Arial Narrow" w:hAnsi="Arial Narrow"/>
          <w:sz w:val="24"/>
          <w:szCs w:val="24"/>
        </w:rPr>
      </w:pPr>
      <w:r w:rsidRPr="00A23B0B">
        <w:rPr>
          <w:rFonts w:ascii="Arial Narrow" w:hAnsi="Arial Narrow"/>
          <w:sz w:val="24"/>
          <w:szCs w:val="24"/>
        </w:rPr>
        <w:t xml:space="preserve">El cemento asfáltico será homogéneo, carecerá de agua y no formará espuma cuando sea calentado a </w:t>
      </w:r>
      <w:r w:rsidRPr="00A23B0B">
        <w:rPr>
          <w:rFonts w:ascii="Arial Narrow" w:hAnsi="Arial Narrow"/>
          <w:b/>
          <w:sz w:val="24"/>
          <w:szCs w:val="24"/>
        </w:rPr>
        <w:t xml:space="preserve">176 </w:t>
      </w:r>
      <w:proofErr w:type="spellStart"/>
      <w:r w:rsidRPr="00A23B0B">
        <w:rPr>
          <w:rFonts w:ascii="Arial Narrow" w:hAnsi="Arial Narrow"/>
          <w:b/>
          <w:sz w:val="24"/>
          <w:szCs w:val="24"/>
        </w:rPr>
        <w:t>ºC</w:t>
      </w:r>
      <w:proofErr w:type="spellEnd"/>
      <w:r w:rsidRPr="00A23B0B">
        <w:rPr>
          <w:rFonts w:ascii="Arial Narrow" w:hAnsi="Arial Narrow"/>
          <w:b/>
          <w:sz w:val="24"/>
          <w:szCs w:val="24"/>
        </w:rPr>
        <w:t>.</w:t>
      </w:r>
    </w:p>
    <w:p w:rsidR="006242EC" w:rsidRPr="00A23B0B" w:rsidRDefault="006242EC" w:rsidP="006242EC">
      <w:pPr>
        <w:spacing w:before="100" w:beforeAutospacing="1" w:after="100" w:afterAutospacing="1" w:line="312" w:lineRule="auto"/>
        <w:jc w:val="both"/>
        <w:rPr>
          <w:rFonts w:ascii="Arial Narrow" w:hAnsi="Arial Narrow"/>
          <w:sz w:val="24"/>
          <w:szCs w:val="24"/>
        </w:rPr>
      </w:pPr>
      <w:r w:rsidRPr="00A23B0B">
        <w:rPr>
          <w:rFonts w:ascii="Arial Narrow" w:hAnsi="Arial Narrow"/>
          <w:sz w:val="24"/>
          <w:szCs w:val="24"/>
        </w:rPr>
        <w:lastRenderedPageBreak/>
        <w:t>El cemento asfáltico deberá estar de acuerdo con las exigencias establecidas a continuación:</w:t>
      </w:r>
    </w:p>
    <w:p w:rsidR="006242EC" w:rsidRPr="00A23B0B" w:rsidRDefault="006242EC" w:rsidP="00CF1C45">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A23B0B">
        <w:rPr>
          <w:rFonts w:ascii="Arial Narrow" w:hAnsi="Arial Narrow"/>
          <w:b/>
          <w:sz w:val="24"/>
          <w:szCs w:val="24"/>
        </w:rPr>
        <w:t>AGREGADOS</w:t>
      </w:r>
    </w:p>
    <w:p w:rsidR="006242EC" w:rsidRPr="00A23B0B" w:rsidRDefault="006242EC" w:rsidP="007B18AB">
      <w:pPr>
        <w:spacing w:before="100" w:beforeAutospacing="1" w:after="100" w:afterAutospacing="1" w:line="240" w:lineRule="auto"/>
        <w:jc w:val="both"/>
        <w:rPr>
          <w:rFonts w:ascii="Arial Narrow" w:hAnsi="Arial Narrow"/>
          <w:sz w:val="24"/>
          <w:szCs w:val="24"/>
        </w:rPr>
      </w:pPr>
      <w:r w:rsidRPr="00A23B0B">
        <w:rPr>
          <w:rFonts w:ascii="Arial Narrow" w:hAnsi="Arial Narrow"/>
          <w:sz w:val="24"/>
          <w:szCs w:val="24"/>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6242EC" w:rsidRPr="00A23B0B" w:rsidRDefault="006242EC" w:rsidP="007B18AB">
      <w:pPr>
        <w:spacing w:before="100" w:beforeAutospacing="1" w:after="100" w:afterAutospacing="1" w:line="240" w:lineRule="auto"/>
        <w:jc w:val="both"/>
        <w:rPr>
          <w:rFonts w:ascii="Arial Narrow" w:hAnsi="Arial Narrow"/>
          <w:sz w:val="24"/>
          <w:szCs w:val="24"/>
        </w:rPr>
      </w:pPr>
      <w:r w:rsidRPr="00A23B0B">
        <w:rPr>
          <w:rFonts w:ascii="Arial Narrow" w:hAnsi="Arial Narrow"/>
          <w:sz w:val="24"/>
          <w:szCs w:val="24"/>
        </w:rPr>
        <w:t xml:space="preserve">El conjunto de agregado grueso, agregado fino y </w:t>
      </w:r>
      <w:proofErr w:type="spellStart"/>
      <w:r w:rsidRPr="00A23B0B">
        <w:rPr>
          <w:rFonts w:ascii="Arial Narrow" w:hAnsi="Arial Narrow"/>
          <w:sz w:val="24"/>
          <w:szCs w:val="24"/>
        </w:rPr>
        <w:t>filler</w:t>
      </w:r>
      <w:proofErr w:type="spellEnd"/>
      <w:r w:rsidRPr="00A23B0B">
        <w:rPr>
          <w:rFonts w:ascii="Arial Narrow" w:hAnsi="Arial Narrow"/>
          <w:sz w:val="24"/>
          <w:szCs w:val="24"/>
        </w:rPr>
        <w:t xml:space="preserve"> mineral deberá ajustarse a las exigencias de la gradación a continuación indicada, comprobada por los ensayos </w:t>
      </w:r>
      <w:r w:rsidRPr="00A23B0B">
        <w:rPr>
          <w:rFonts w:ascii="Arial Narrow" w:hAnsi="Arial Narrow"/>
          <w:b/>
          <w:sz w:val="24"/>
          <w:szCs w:val="24"/>
        </w:rPr>
        <w:t>AASHO T-11 y T-27</w:t>
      </w:r>
      <w:r w:rsidRPr="00A23B0B">
        <w:rPr>
          <w:rFonts w:ascii="Arial Narrow" w:hAnsi="Arial Narrow"/>
          <w:sz w:val="24"/>
          <w:szCs w:val="24"/>
        </w:rPr>
        <w:t>, a menos que el SUPERVISOR instruya y apruebe una gradación distinta.</w:t>
      </w:r>
    </w:p>
    <w:p w:rsidR="006242EC" w:rsidRPr="00A23B0B" w:rsidRDefault="006242EC" w:rsidP="006242EC">
      <w:pPr>
        <w:spacing w:before="100" w:beforeAutospacing="1" w:after="100" w:afterAutospacing="1" w:line="312" w:lineRule="auto"/>
        <w:jc w:val="both"/>
        <w:rPr>
          <w:rFonts w:ascii="Arial Narrow" w:hAnsi="Arial Narrow"/>
          <w:sz w:val="24"/>
          <w:szCs w:val="24"/>
        </w:rPr>
      </w:pPr>
      <w:r w:rsidRPr="00A23B0B">
        <w:rPr>
          <w:rFonts w:ascii="Arial Narrow" w:hAnsi="Arial Narrow"/>
          <w:sz w:val="24"/>
          <w:szCs w:val="24"/>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6242EC" w:rsidRPr="00A23B0B" w:rsidRDefault="006242EC" w:rsidP="007B18AB">
      <w:pPr>
        <w:spacing w:before="100" w:beforeAutospacing="1" w:after="100" w:afterAutospacing="1" w:line="240" w:lineRule="auto"/>
        <w:jc w:val="both"/>
        <w:rPr>
          <w:rFonts w:ascii="Arial Narrow" w:hAnsi="Arial Narrow"/>
          <w:sz w:val="24"/>
          <w:szCs w:val="24"/>
        </w:rPr>
      </w:pPr>
      <w:r w:rsidRPr="00A23B0B">
        <w:rPr>
          <w:rFonts w:ascii="Arial Narrow" w:hAnsi="Arial Narrow"/>
          <w:sz w:val="24"/>
          <w:szCs w:val="24"/>
        </w:rPr>
        <w:t>La porción de los agregados que pase el tamiz NÙMERO 40 tendrá que acusar un índice de plasticidad no mayor de 6, a determinarse por el método AASHO T-91.</w:t>
      </w:r>
    </w:p>
    <w:p w:rsidR="006242EC" w:rsidRPr="00A23B0B" w:rsidRDefault="006242EC" w:rsidP="007B18AB">
      <w:pPr>
        <w:spacing w:before="100" w:beforeAutospacing="1" w:after="100" w:afterAutospacing="1" w:line="240" w:lineRule="auto"/>
        <w:jc w:val="both"/>
        <w:rPr>
          <w:rFonts w:ascii="Arial Narrow" w:hAnsi="Arial Narrow"/>
          <w:sz w:val="24"/>
          <w:szCs w:val="24"/>
        </w:rPr>
      </w:pPr>
      <w:r w:rsidRPr="00A23B0B">
        <w:rPr>
          <w:rFonts w:ascii="Arial Narrow" w:hAnsi="Arial Narrow"/>
          <w:sz w:val="24"/>
          <w:szCs w:val="24"/>
        </w:rPr>
        <w:t>Las escorias trituradas deberán provenir de hornos de fundición, tener una densidad y calidad razonablemente uniformes y su peso deberá resultar de por lo menos 70 libras por pie cúbico, determinado por el ensayo AASHO T-101.</w:t>
      </w:r>
    </w:p>
    <w:p w:rsidR="006242EC" w:rsidRPr="00A23B0B" w:rsidRDefault="006242EC" w:rsidP="006242EC">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b/>
          <w:sz w:val="24"/>
          <w:szCs w:val="24"/>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638"/>
      </w:tblGrid>
      <w:tr w:rsidR="006242EC" w:rsidRPr="00A23B0B" w:rsidTr="00FB3CC2">
        <w:trPr>
          <w:trHeight w:val="283"/>
          <w:jc w:val="center"/>
        </w:trPr>
        <w:tc>
          <w:tcPr>
            <w:tcW w:w="1901" w:type="dxa"/>
            <w:vMerge w:val="restart"/>
            <w:shd w:val="clear" w:color="auto" w:fill="8DB3E2" w:themeFill="text2" w:themeFillTint="66"/>
            <w:vAlign w:val="center"/>
          </w:tcPr>
          <w:p w:rsidR="006242EC" w:rsidRPr="00A23B0B" w:rsidRDefault="006242EC" w:rsidP="00FB3CC2">
            <w:pPr>
              <w:pStyle w:val="WW-Textosinformato"/>
              <w:spacing w:before="100" w:beforeAutospacing="1" w:after="100" w:afterAutospacing="1" w:line="312" w:lineRule="auto"/>
              <w:rPr>
                <w:rFonts w:ascii="Arial Narrow" w:hAnsi="Arial Narrow"/>
                <w:sz w:val="24"/>
                <w:szCs w:val="24"/>
              </w:rPr>
            </w:pPr>
            <w:r w:rsidRPr="00A23B0B">
              <w:rPr>
                <w:rFonts w:ascii="Arial Narrow" w:hAnsi="Arial Narrow"/>
                <w:b/>
                <w:sz w:val="24"/>
                <w:szCs w:val="24"/>
              </w:rPr>
              <w:t>TAMIZ</w:t>
            </w:r>
          </w:p>
        </w:tc>
        <w:tc>
          <w:tcPr>
            <w:tcW w:w="3300" w:type="dxa"/>
            <w:gridSpan w:val="2"/>
            <w:shd w:val="clear" w:color="auto" w:fill="8DB3E2" w:themeFill="text2" w:themeFillTint="66"/>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b/>
                <w:sz w:val="24"/>
                <w:szCs w:val="24"/>
              </w:rPr>
              <w:t>% DEL PESO QUE PASA</w:t>
            </w:r>
          </w:p>
        </w:tc>
      </w:tr>
      <w:tr w:rsidR="006242EC" w:rsidRPr="00A23B0B" w:rsidTr="00FB3CC2">
        <w:trPr>
          <w:trHeight w:val="227"/>
          <w:jc w:val="center"/>
        </w:trPr>
        <w:tc>
          <w:tcPr>
            <w:tcW w:w="1901" w:type="dxa"/>
            <w:vMerge/>
            <w:shd w:val="clear" w:color="auto" w:fill="8DB3E2" w:themeFill="text2" w:themeFillTint="66"/>
            <w:vAlign w:val="center"/>
          </w:tcPr>
          <w:p w:rsidR="006242EC" w:rsidRPr="00A23B0B" w:rsidRDefault="006242EC" w:rsidP="00FB3CC2">
            <w:pPr>
              <w:pStyle w:val="WW-Textosinformato"/>
              <w:spacing w:before="100" w:beforeAutospacing="1" w:after="100" w:afterAutospacing="1" w:line="312" w:lineRule="auto"/>
              <w:rPr>
                <w:rFonts w:ascii="Arial Narrow" w:hAnsi="Arial Narrow"/>
                <w:sz w:val="24"/>
                <w:szCs w:val="24"/>
              </w:rPr>
            </w:pPr>
          </w:p>
        </w:tc>
        <w:tc>
          <w:tcPr>
            <w:tcW w:w="1662" w:type="dxa"/>
            <w:shd w:val="clear" w:color="auto" w:fill="8DB3E2" w:themeFill="text2" w:themeFillTint="66"/>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b/>
                <w:sz w:val="24"/>
                <w:szCs w:val="24"/>
              </w:rPr>
              <w:t>GRADACIÓN A</w:t>
            </w:r>
          </w:p>
        </w:tc>
        <w:tc>
          <w:tcPr>
            <w:tcW w:w="1638" w:type="dxa"/>
            <w:shd w:val="clear" w:color="auto" w:fill="8DB3E2" w:themeFill="text2" w:themeFillTint="66"/>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b/>
                <w:sz w:val="24"/>
                <w:szCs w:val="24"/>
              </w:rPr>
              <w:t>GRADACIÓN B</w:t>
            </w:r>
          </w:p>
        </w:tc>
      </w:tr>
      <w:tr w:rsidR="006242EC" w:rsidRPr="00A23B0B" w:rsidTr="00FB3CC2">
        <w:trPr>
          <w:trHeight w:val="227"/>
          <w:jc w:val="center"/>
        </w:trPr>
        <w:tc>
          <w:tcPr>
            <w:tcW w:w="1901" w:type="dxa"/>
            <w:shd w:val="clear" w:color="auto" w:fill="auto"/>
            <w:vAlign w:val="center"/>
          </w:tcPr>
          <w:p w:rsidR="006242EC" w:rsidRPr="00A23B0B" w:rsidRDefault="006242EC" w:rsidP="00FB3CC2">
            <w:pPr>
              <w:pStyle w:val="WW-Textosinformato"/>
              <w:spacing w:before="100" w:beforeAutospacing="1" w:after="100" w:afterAutospacing="1" w:line="312" w:lineRule="auto"/>
              <w:rPr>
                <w:rFonts w:ascii="Arial Narrow" w:hAnsi="Arial Narrow"/>
                <w:sz w:val="24"/>
                <w:szCs w:val="24"/>
              </w:rPr>
            </w:pPr>
            <w:r w:rsidRPr="00A23B0B">
              <w:rPr>
                <w:rFonts w:ascii="Arial Narrow" w:hAnsi="Arial Narrow"/>
                <w:sz w:val="24"/>
                <w:szCs w:val="24"/>
              </w:rPr>
              <w:t>1</w:t>
            </w:r>
          </w:p>
        </w:tc>
        <w:tc>
          <w:tcPr>
            <w:tcW w:w="1662"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100</w:t>
            </w:r>
          </w:p>
        </w:tc>
        <w:tc>
          <w:tcPr>
            <w:tcW w:w="1638"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w:t>
            </w:r>
          </w:p>
        </w:tc>
      </w:tr>
      <w:tr w:rsidR="006242EC" w:rsidRPr="00A23B0B" w:rsidTr="00FB3CC2">
        <w:trPr>
          <w:trHeight w:val="227"/>
          <w:jc w:val="center"/>
        </w:trPr>
        <w:tc>
          <w:tcPr>
            <w:tcW w:w="1901" w:type="dxa"/>
            <w:shd w:val="clear" w:color="auto" w:fill="auto"/>
            <w:vAlign w:val="center"/>
          </w:tcPr>
          <w:p w:rsidR="006242EC" w:rsidRPr="00A23B0B" w:rsidRDefault="006242EC" w:rsidP="00FB3CC2">
            <w:pPr>
              <w:pStyle w:val="WW-Textosinformato"/>
              <w:spacing w:before="100" w:beforeAutospacing="1" w:after="100" w:afterAutospacing="1" w:line="312" w:lineRule="auto"/>
              <w:rPr>
                <w:rFonts w:ascii="Arial Narrow" w:hAnsi="Arial Narrow"/>
                <w:sz w:val="24"/>
                <w:szCs w:val="24"/>
              </w:rPr>
            </w:pPr>
            <w:r w:rsidRPr="00A23B0B">
              <w:rPr>
                <w:rFonts w:ascii="Arial Narrow" w:hAnsi="Arial Narrow"/>
                <w:sz w:val="24"/>
                <w:szCs w:val="24"/>
              </w:rPr>
              <w:t>¾</w:t>
            </w:r>
          </w:p>
        </w:tc>
        <w:tc>
          <w:tcPr>
            <w:tcW w:w="1662"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70-100</w:t>
            </w:r>
          </w:p>
        </w:tc>
        <w:tc>
          <w:tcPr>
            <w:tcW w:w="1638"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100</w:t>
            </w:r>
          </w:p>
        </w:tc>
      </w:tr>
      <w:tr w:rsidR="006242EC" w:rsidRPr="00A23B0B" w:rsidTr="00FB3CC2">
        <w:trPr>
          <w:trHeight w:val="227"/>
          <w:jc w:val="center"/>
        </w:trPr>
        <w:tc>
          <w:tcPr>
            <w:tcW w:w="1901" w:type="dxa"/>
            <w:shd w:val="clear" w:color="auto" w:fill="auto"/>
            <w:vAlign w:val="center"/>
          </w:tcPr>
          <w:p w:rsidR="006242EC" w:rsidRPr="00A23B0B" w:rsidRDefault="006242EC" w:rsidP="00FB3CC2">
            <w:pPr>
              <w:pStyle w:val="WW-Textosinformato"/>
              <w:spacing w:before="100" w:beforeAutospacing="1" w:after="100" w:afterAutospacing="1" w:line="312" w:lineRule="auto"/>
              <w:rPr>
                <w:rFonts w:ascii="Arial Narrow" w:hAnsi="Arial Narrow"/>
                <w:sz w:val="24"/>
                <w:szCs w:val="24"/>
              </w:rPr>
            </w:pPr>
            <w:r w:rsidRPr="00A23B0B">
              <w:rPr>
                <w:rFonts w:ascii="Arial Narrow" w:hAnsi="Arial Narrow"/>
                <w:sz w:val="24"/>
                <w:szCs w:val="24"/>
              </w:rPr>
              <w:t>½</w:t>
            </w:r>
          </w:p>
        </w:tc>
        <w:tc>
          <w:tcPr>
            <w:tcW w:w="1662"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55-90</w:t>
            </w:r>
          </w:p>
        </w:tc>
        <w:tc>
          <w:tcPr>
            <w:tcW w:w="1638"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w:t>
            </w:r>
          </w:p>
        </w:tc>
      </w:tr>
      <w:tr w:rsidR="006242EC" w:rsidRPr="00A23B0B" w:rsidTr="00FB3CC2">
        <w:trPr>
          <w:trHeight w:val="227"/>
          <w:jc w:val="center"/>
        </w:trPr>
        <w:tc>
          <w:tcPr>
            <w:tcW w:w="1901" w:type="dxa"/>
            <w:shd w:val="clear" w:color="auto" w:fill="auto"/>
            <w:vAlign w:val="center"/>
          </w:tcPr>
          <w:p w:rsidR="006242EC" w:rsidRPr="00A23B0B" w:rsidRDefault="006242EC" w:rsidP="00FB3CC2">
            <w:pPr>
              <w:pStyle w:val="WW-Textosinformato"/>
              <w:spacing w:before="100" w:beforeAutospacing="1" w:after="100" w:afterAutospacing="1" w:line="312" w:lineRule="auto"/>
              <w:rPr>
                <w:rFonts w:ascii="Arial Narrow" w:hAnsi="Arial Narrow"/>
                <w:sz w:val="24"/>
                <w:szCs w:val="24"/>
              </w:rPr>
            </w:pPr>
            <w:r w:rsidRPr="00A23B0B">
              <w:rPr>
                <w:rFonts w:ascii="Arial Narrow" w:hAnsi="Arial Narrow"/>
                <w:sz w:val="24"/>
                <w:szCs w:val="24"/>
              </w:rPr>
              <w:t>3/8</w:t>
            </w:r>
          </w:p>
        </w:tc>
        <w:tc>
          <w:tcPr>
            <w:tcW w:w="1662"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40-80</w:t>
            </w:r>
          </w:p>
        </w:tc>
        <w:tc>
          <w:tcPr>
            <w:tcW w:w="1638"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w:t>
            </w:r>
          </w:p>
        </w:tc>
      </w:tr>
      <w:tr w:rsidR="006242EC" w:rsidRPr="00A23B0B" w:rsidTr="00FB3CC2">
        <w:trPr>
          <w:trHeight w:val="227"/>
          <w:jc w:val="center"/>
        </w:trPr>
        <w:tc>
          <w:tcPr>
            <w:tcW w:w="1901" w:type="dxa"/>
            <w:shd w:val="clear" w:color="auto" w:fill="auto"/>
            <w:vAlign w:val="center"/>
          </w:tcPr>
          <w:p w:rsidR="006242EC" w:rsidRPr="00A23B0B" w:rsidRDefault="006242EC" w:rsidP="00FB3CC2">
            <w:pPr>
              <w:pStyle w:val="WW-Textosinformato"/>
              <w:spacing w:before="100" w:beforeAutospacing="1" w:after="100" w:afterAutospacing="1" w:line="312" w:lineRule="auto"/>
              <w:rPr>
                <w:rFonts w:ascii="Arial Narrow" w:hAnsi="Arial Narrow"/>
                <w:sz w:val="24"/>
                <w:szCs w:val="24"/>
              </w:rPr>
            </w:pPr>
            <w:r w:rsidRPr="00A23B0B">
              <w:rPr>
                <w:rFonts w:ascii="Arial Narrow" w:hAnsi="Arial Narrow"/>
                <w:sz w:val="24"/>
                <w:szCs w:val="24"/>
              </w:rPr>
              <w:t>N°4</w:t>
            </w:r>
          </w:p>
        </w:tc>
        <w:tc>
          <w:tcPr>
            <w:tcW w:w="1662"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30-55</w:t>
            </w:r>
          </w:p>
        </w:tc>
        <w:tc>
          <w:tcPr>
            <w:tcW w:w="1638"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45-65</w:t>
            </w:r>
          </w:p>
        </w:tc>
      </w:tr>
      <w:tr w:rsidR="006242EC" w:rsidRPr="00A23B0B" w:rsidTr="00FB3CC2">
        <w:trPr>
          <w:trHeight w:val="227"/>
          <w:jc w:val="center"/>
        </w:trPr>
        <w:tc>
          <w:tcPr>
            <w:tcW w:w="1901" w:type="dxa"/>
            <w:shd w:val="clear" w:color="auto" w:fill="auto"/>
            <w:vAlign w:val="center"/>
          </w:tcPr>
          <w:p w:rsidR="006242EC" w:rsidRPr="00A23B0B" w:rsidRDefault="006242EC" w:rsidP="00FB3CC2">
            <w:pPr>
              <w:pStyle w:val="WW-Textosinformato"/>
              <w:spacing w:before="100" w:beforeAutospacing="1" w:after="100" w:afterAutospacing="1" w:line="312" w:lineRule="auto"/>
              <w:rPr>
                <w:rFonts w:ascii="Arial Narrow" w:hAnsi="Arial Narrow"/>
                <w:sz w:val="24"/>
                <w:szCs w:val="24"/>
              </w:rPr>
            </w:pPr>
            <w:r w:rsidRPr="00A23B0B">
              <w:rPr>
                <w:rFonts w:ascii="Arial Narrow" w:hAnsi="Arial Narrow"/>
                <w:sz w:val="24"/>
                <w:szCs w:val="24"/>
                <w:lang w:val="fr-FR"/>
              </w:rPr>
              <w:t>N°8</w:t>
            </w:r>
          </w:p>
        </w:tc>
        <w:tc>
          <w:tcPr>
            <w:tcW w:w="1662"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w:t>
            </w:r>
          </w:p>
        </w:tc>
        <w:tc>
          <w:tcPr>
            <w:tcW w:w="1638"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33-53</w:t>
            </w:r>
          </w:p>
        </w:tc>
      </w:tr>
      <w:tr w:rsidR="006242EC" w:rsidRPr="00A23B0B" w:rsidTr="00FB3CC2">
        <w:trPr>
          <w:trHeight w:val="227"/>
          <w:jc w:val="center"/>
        </w:trPr>
        <w:tc>
          <w:tcPr>
            <w:tcW w:w="1901" w:type="dxa"/>
            <w:shd w:val="clear" w:color="auto" w:fill="auto"/>
            <w:vAlign w:val="center"/>
          </w:tcPr>
          <w:p w:rsidR="006242EC" w:rsidRPr="00A23B0B" w:rsidRDefault="006242EC" w:rsidP="00FB3CC2">
            <w:pPr>
              <w:pStyle w:val="WW-Textosinformato"/>
              <w:spacing w:before="100" w:beforeAutospacing="1" w:after="100" w:afterAutospacing="1" w:line="312" w:lineRule="auto"/>
              <w:rPr>
                <w:rFonts w:ascii="Arial Narrow" w:hAnsi="Arial Narrow"/>
                <w:sz w:val="24"/>
                <w:szCs w:val="24"/>
              </w:rPr>
            </w:pPr>
            <w:r w:rsidRPr="00A23B0B">
              <w:rPr>
                <w:rFonts w:ascii="Arial Narrow" w:hAnsi="Arial Narrow"/>
                <w:sz w:val="24"/>
                <w:szCs w:val="24"/>
                <w:lang w:val="fr-FR"/>
              </w:rPr>
              <w:lastRenderedPageBreak/>
              <w:t>N°10</w:t>
            </w:r>
          </w:p>
        </w:tc>
        <w:tc>
          <w:tcPr>
            <w:tcW w:w="1662"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22-47</w:t>
            </w:r>
          </w:p>
        </w:tc>
        <w:tc>
          <w:tcPr>
            <w:tcW w:w="1638"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w:t>
            </w:r>
          </w:p>
        </w:tc>
      </w:tr>
      <w:tr w:rsidR="006242EC" w:rsidRPr="00A23B0B" w:rsidTr="00FB3CC2">
        <w:trPr>
          <w:trHeight w:val="227"/>
          <w:jc w:val="center"/>
        </w:trPr>
        <w:tc>
          <w:tcPr>
            <w:tcW w:w="1901" w:type="dxa"/>
            <w:shd w:val="clear" w:color="auto" w:fill="auto"/>
            <w:vAlign w:val="center"/>
          </w:tcPr>
          <w:p w:rsidR="006242EC" w:rsidRPr="00A23B0B" w:rsidRDefault="006242EC" w:rsidP="00FB3CC2">
            <w:pPr>
              <w:pStyle w:val="WW-Textosinformato"/>
              <w:spacing w:before="100" w:beforeAutospacing="1" w:after="100" w:afterAutospacing="1" w:line="312" w:lineRule="auto"/>
              <w:rPr>
                <w:rFonts w:ascii="Arial Narrow" w:hAnsi="Arial Narrow"/>
                <w:sz w:val="24"/>
                <w:szCs w:val="24"/>
              </w:rPr>
            </w:pPr>
            <w:r w:rsidRPr="00A23B0B">
              <w:rPr>
                <w:rFonts w:ascii="Arial Narrow" w:hAnsi="Arial Narrow"/>
                <w:sz w:val="24"/>
                <w:szCs w:val="24"/>
                <w:lang w:val="fr-FR"/>
              </w:rPr>
              <w:t>N°20</w:t>
            </w:r>
          </w:p>
        </w:tc>
        <w:tc>
          <w:tcPr>
            <w:tcW w:w="1662"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16-38</w:t>
            </w:r>
          </w:p>
        </w:tc>
        <w:tc>
          <w:tcPr>
            <w:tcW w:w="1638"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w:t>
            </w:r>
          </w:p>
        </w:tc>
      </w:tr>
      <w:tr w:rsidR="006242EC" w:rsidRPr="00A23B0B" w:rsidTr="00FB3CC2">
        <w:trPr>
          <w:trHeight w:val="227"/>
          <w:jc w:val="center"/>
        </w:trPr>
        <w:tc>
          <w:tcPr>
            <w:tcW w:w="1901" w:type="dxa"/>
            <w:shd w:val="clear" w:color="auto" w:fill="auto"/>
            <w:vAlign w:val="center"/>
          </w:tcPr>
          <w:p w:rsidR="006242EC" w:rsidRPr="00A23B0B" w:rsidRDefault="006242EC" w:rsidP="00FB3CC2">
            <w:pPr>
              <w:pStyle w:val="WW-Textosinformato"/>
              <w:spacing w:before="100" w:beforeAutospacing="1" w:after="100" w:afterAutospacing="1" w:line="312" w:lineRule="auto"/>
              <w:rPr>
                <w:rFonts w:ascii="Arial Narrow" w:hAnsi="Arial Narrow"/>
                <w:sz w:val="24"/>
                <w:szCs w:val="24"/>
              </w:rPr>
            </w:pPr>
            <w:r w:rsidRPr="00A23B0B">
              <w:rPr>
                <w:rFonts w:ascii="Arial Narrow" w:hAnsi="Arial Narrow"/>
                <w:sz w:val="24"/>
                <w:szCs w:val="24"/>
                <w:lang w:val="fr-FR"/>
              </w:rPr>
              <w:t>N°40</w:t>
            </w:r>
          </w:p>
        </w:tc>
        <w:tc>
          <w:tcPr>
            <w:tcW w:w="1662"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12-32</w:t>
            </w:r>
          </w:p>
        </w:tc>
        <w:tc>
          <w:tcPr>
            <w:tcW w:w="1638"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10-25</w:t>
            </w:r>
          </w:p>
        </w:tc>
      </w:tr>
      <w:tr w:rsidR="006242EC" w:rsidRPr="00A23B0B" w:rsidTr="00FB3CC2">
        <w:trPr>
          <w:trHeight w:val="227"/>
          <w:jc w:val="center"/>
        </w:trPr>
        <w:tc>
          <w:tcPr>
            <w:tcW w:w="1901" w:type="dxa"/>
            <w:shd w:val="clear" w:color="auto" w:fill="auto"/>
            <w:vAlign w:val="center"/>
          </w:tcPr>
          <w:p w:rsidR="006242EC" w:rsidRPr="00A23B0B" w:rsidRDefault="006242EC" w:rsidP="00FB3CC2">
            <w:pPr>
              <w:pStyle w:val="WW-Textosinformato"/>
              <w:spacing w:before="100" w:beforeAutospacing="1" w:after="100" w:afterAutospacing="1" w:line="312" w:lineRule="auto"/>
              <w:rPr>
                <w:rFonts w:ascii="Arial Narrow" w:hAnsi="Arial Narrow"/>
                <w:sz w:val="24"/>
                <w:szCs w:val="24"/>
              </w:rPr>
            </w:pPr>
            <w:r w:rsidRPr="00A23B0B">
              <w:rPr>
                <w:rFonts w:ascii="Arial Narrow" w:hAnsi="Arial Narrow"/>
                <w:sz w:val="24"/>
                <w:szCs w:val="24"/>
                <w:lang w:val="fr-FR"/>
              </w:rPr>
              <w:t>N°80</w:t>
            </w:r>
          </w:p>
        </w:tc>
        <w:tc>
          <w:tcPr>
            <w:tcW w:w="1662"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8-20</w:t>
            </w:r>
          </w:p>
        </w:tc>
        <w:tc>
          <w:tcPr>
            <w:tcW w:w="1638"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w:t>
            </w:r>
          </w:p>
        </w:tc>
      </w:tr>
      <w:tr w:rsidR="006242EC" w:rsidRPr="00A23B0B" w:rsidTr="00FB3CC2">
        <w:trPr>
          <w:trHeight w:val="227"/>
          <w:jc w:val="center"/>
        </w:trPr>
        <w:tc>
          <w:tcPr>
            <w:tcW w:w="1901" w:type="dxa"/>
            <w:shd w:val="clear" w:color="auto" w:fill="auto"/>
            <w:vAlign w:val="center"/>
          </w:tcPr>
          <w:p w:rsidR="006242EC" w:rsidRPr="00A23B0B" w:rsidRDefault="006242EC" w:rsidP="00FB3CC2">
            <w:pPr>
              <w:pStyle w:val="WW-Textosinformato"/>
              <w:spacing w:before="100" w:beforeAutospacing="1" w:after="100" w:afterAutospacing="1" w:line="312" w:lineRule="auto"/>
              <w:rPr>
                <w:rFonts w:ascii="Arial Narrow" w:hAnsi="Arial Narrow"/>
                <w:sz w:val="24"/>
                <w:szCs w:val="24"/>
              </w:rPr>
            </w:pPr>
            <w:r w:rsidRPr="00A23B0B">
              <w:rPr>
                <w:rFonts w:ascii="Arial Narrow" w:hAnsi="Arial Narrow"/>
                <w:sz w:val="24"/>
                <w:szCs w:val="24"/>
                <w:lang w:val="fr-FR"/>
              </w:rPr>
              <w:t>N°200</w:t>
            </w:r>
          </w:p>
        </w:tc>
        <w:tc>
          <w:tcPr>
            <w:tcW w:w="1662"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4-8</w:t>
            </w:r>
          </w:p>
        </w:tc>
        <w:tc>
          <w:tcPr>
            <w:tcW w:w="1638"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3-8</w:t>
            </w:r>
          </w:p>
        </w:tc>
      </w:tr>
      <w:tr w:rsidR="006242EC" w:rsidRPr="00A23B0B" w:rsidTr="00FB3CC2">
        <w:trPr>
          <w:trHeight w:val="227"/>
          <w:jc w:val="center"/>
        </w:trPr>
        <w:tc>
          <w:tcPr>
            <w:tcW w:w="1901" w:type="dxa"/>
            <w:shd w:val="clear" w:color="auto" w:fill="auto"/>
            <w:vAlign w:val="center"/>
          </w:tcPr>
          <w:p w:rsidR="006242EC" w:rsidRPr="00A23B0B" w:rsidRDefault="006242EC" w:rsidP="00FB3CC2">
            <w:pPr>
              <w:pStyle w:val="WW-Textosinformato"/>
              <w:spacing w:before="100" w:beforeAutospacing="1" w:after="100" w:afterAutospacing="1" w:line="312" w:lineRule="auto"/>
              <w:rPr>
                <w:rFonts w:ascii="Arial Narrow" w:hAnsi="Arial Narrow"/>
                <w:sz w:val="24"/>
                <w:szCs w:val="24"/>
              </w:rPr>
            </w:pPr>
            <w:proofErr w:type="spellStart"/>
            <w:r w:rsidRPr="00A23B0B">
              <w:rPr>
                <w:rFonts w:ascii="Arial Narrow" w:hAnsi="Arial Narrow"/>
                <w:sz w:val="24"/>
                <w:szCs w:val="24"/>
                <w:lang w:val="fr-FR"/>
              </w:rPr>
              <w:t>Bitumen</w:t>
            </w:r>
            <w:proofErr w:type="spellEnd"/>
            <w:r w:rsidRPr="00A23B0B">
              <w:rPr>
                <w:rFonts w:ascii="Arial Narrow" w:hAnsi="Arial Narrow"/>
                <w:sz w:val="24"/>
                <w:szCs w:val="24"/>
                <w:lang w:val="fr-FR"/>
              </w:rPr>
              <w:t xml:space="preserve"> (sol. </w:t>
            </w:r>
            <w:r w:rsidRPr="00A23B0B">
              <w:rPr>
                <w:rFonts w:ascii="Arial Narrow" w:hAnsi="Arial Narrow"/>
                <w:sz w:val="24"/>
                <w:szCs w:val="24"/>
              </w:rPr>
              <w:t>Cs.2)%</w:t>
            </w:r>
          </w:p>
        </w:tc>
        <w:tc>
          <w:tcPr>
            <w:tcW w:w="1662"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5-8</w:t>
            </w:r>
          </w:p>
        </w:tc>
        <w:tc>
          <w:tcPr>
            <w:tcW w:w="1638" w:type="dxa"/>
            <w:shd w:val="clear" w:color="auto" w:fill="auto"/>
            <w:vAlign w:val="center"/>
          </w:tcPr>
          <w:p w:rsidR="006242EC" w:rsidRPr="00A23B0B" w:rsidRDefault="006242EC" w:rsidP="00FB3CC2">
            <w:pPr>
              <w:pStyle w:val="WW-Textosinformato"/>
              <w:spacing w:before="100" w:beforeAutospacing="1" w:after="100" w:afterAutospacing="1" w:line="312" w:lineRule="auto"/>
              <w:jc w:val="center"/>
              <w:rPr>
                <w:rFonts w:ascii="Arial Narrow" w:hAnsi="Arial Narrow"/>
                <w:sz w:val="24"/>
                <w:szCs w:val="24"/>
              </w:rPr>
            </w:pPr>
            <w:r w:rsidRPr="00A23B0B">
              <w:rPr>
                <w:rFonts w:ascii="Arial Narrow" w:hAnsi="Arial Narrow"/>
                <w:sz w:val="24"/>
                <w:szCs w:val="24"/>
              </w:rPr>
              <w:t>3.5-7</w:t>
            </w:r>
          </w:p>
        </w:tc>
      </w:tr>
    </w:tbl>
    <w:p w:rsidR="006242EC" w:rsidRPr="00A23B0B" w:rsidRDefault="006242EC" w:rsidP="007B18AB">
      <w:pPr>
        <w:spacing w:before="100" w:beforeAutospacing="1" w:after="100" w:afterAutospacing="1" w:line="240" w:lineRule="auto"/>
        <w:jc w:val="both"/>
        <w:rPr>
          <w:rFonts w:ascii="Arial Narrow" w:hAnsi="Arial Narrow"/>
          <w:sz w:val="24"/>
          <w:szCs w:val="24"/>
        </w:rPr>
      </w:pPr>
      <w:r w:rsidRPr="00A23B0B">
        <w:rPr>
          <w:rFonts w:ascii="Arial Narrow" w:hAnsi="Arial Narrow"/>
          <w:sz w:val="24"/>
          <w:szCs w:val="24"/>
        </w:rPr>
        <w:t xml:space="preserve">El concreto asfáltico consistirá en una combinación de agregado grueso triturado, agregado fino y </w:t>
      </w:r>
      <w:proofErr w:type="spellStart"/>
      <w:r w:rsidRPr="00A23B0B">
        <w:rPr>
          <w:rFonts w:ascii="Arial Narrow" w:hAnsi="Arial Narrow"/>
          <w:sz w:val="24"/>
          <w:szCs w:val="24"/>
        </w:rPr>
        <w:t>filler</w:t>
      </w:r>
      <w:proofErr w:type="spellEnd"/>
      <w:r w:rsidRPr="00A23B0B">
        <w:rPr>
          <w:rFonts w:ascii="Arial Narrow" w:hAnsi="Arial Narrow"/>
          <w:sz w:val="24"/>
          <w:szCs w:val="24"/>
        </w:rPr>
        <w:t xml:space="preserve"> mineral, uniformemente mezclado en caliente con asfalto salido en la planta.</w:t>
      </w:r>
    </w:p>
    <w:p w:rsidR="006242EC" w:rsidRPr="00A23B0B" w:rsidRDefault="006242EC" w:rsidP="007B18AB">
      <w:pPr>
        <w:spacing w:before="100" w:beforeAutospacing="1" w:after="100" w:afterAutospacing="1" w:line="240" w:lineRule="auto"/>
        <w:jc w:val="both"/>
        <w:rPr>
          <w:rFonts w:ascii="Arial Narrow" w:hAnsi="Arial Narrow"/>
          <w:sz w:val="24"/>
          <w:szCs w:val="24"/>
        </w:rPr>
      </w:pPr>
      <w:r w:rsidRPr="00A23B0B">
        <w:rPr>
          <w:rFonts w:ascii="Arial Narrow" w:hAnsi="Arial Narrow"/>
          <w:sz w:val="24"/>
          <w:szCs w:val="24"/>
        </w:rPr>
        <w:t>El cemento asfáltico y los agregados pétreos serán calentados en la planta entre 135 y 170 grados centígrados.</w:t>
      </w:r>
    </w:p>
    <w:p w:rsidR="006242EC" w:rsidRPr="00A23B0B" w:rsidRDefault="006242EC" w:rsidP="006242EC">
      <w:pPr>
        <w:spacing w:before="100" w:beforeAutospacing="1" w:after="100" w:afterAutospacing="1" w:line="312" w:lineRule="auto"/>
        <w:jc w:val="both"/>
        <w:rPr>
          <w:rFonts w:ascii="Arial Narrow" w:hAnsi="Arial Narrow"/>
          <w:sz w:val="24"/>
          <w:szCs w:val="24"/>
        </w:rPr>
      </w:pPr>
      <w:r w:rsidRPr="00A23B0B">
        <w:rPr>
          <w:rFonts w:ascii="Arial Narrow" w:hAnsi="Arial Narrow"/>
          <w:sz w:val="24"/>
          <w:szCs w:val="24"/>
        </w:rPr>
        <w:t xml:space="preserve">La mezcla de concreto asfáltico al salir de la planta deberá tener una temperatura entre 145 y 160 grados centígrados. </w:t>
      </w:r>
    </w:p>
    <w:p w:rsidR="006242EC" w:rsidRPr="00A23B0B" w:rsidRDefault="006242EC" w:rsidP="007B18AB">
      <w:pPr>
        <w:spacing w:before="100" w:beforeAutospacing="1" w:after="100" w:afterAutospacing="1" w:line="240" w:lineRule="auto"/>
        <w:jc w:val="both"/>
        <w:rPr>
          <w:rFonts w:ascii="Arial Narrow" w:hAnsi="Arial Narrow"/>
          <w:sz w:val="24"/>
          <w:szCs w:val="24"/>
        </w:rPr>
      </w:pPr>
      <w:r w:rsidRPr="00A23B0B">
        <w:rPr>
          <w:rFonts w:ascii="Arial Narrow" w:hAnsi="Arial Narrow"/>
          <w:sz w:val="24"/>
          <w:szCs w:val="24"/>
        </w:rPr>
        <w:t xml:space="preserve">Además de la gradación indicada en la Tabla número 1, los agregados llenarán  las exigencias de que en cada tanda diaria se pueda comprobar la uniformidad del material de los porcentajes que pasen los tamices Números 4, 10, 40 y 200. </w:t>
      </w:r>
    </w:p>
    <w:p w:rsidR="006242EC" w:rsidRPr="00A23B0B" w:rsidRDefault="006242EC" w:rsidP="007B18AB">
      <w:pPr>
        <w:pStyle w:val="WW-Textosinformato"/>
        <w:spacing w:before="100" w:beforeAutospacing="1" w:after="100" w:afterAutospacing="1"/>
        <w:jc w:val="both"/>
        <w:rPr>
          <w:rFonts w:ascii="Arial Narrow" w:hAnsi="Arial Narrow"/>
          <w:sz w:val="24"/>
          <w:szCs w:val="24"/>
        </w:rPr>
      </w:pPr>
      <w:r w:rsidRPr="00A23B0B">
        <w:rPr>
          <w:rFonts w:ascii="Arial Narrow" w:hAnsi="Arial Narrow"/>
          <w:sz w:val="24"/>
          <w:szCs w:val="24"/>
        </w:rPr>
        <w:t>Todas las mezclas de concreto asfáltico deberán ceñirse a la fórmula de trabajo, dentro de los límites de tolerancia indicados anteriormente y las recomendaciones del diseño en laboratorio.</w:t>
      </w:r>
    </w:p>
    <w:p w:rsidR="006242EC" w:rsidRPr="00A23B0B" w:rsidRDefault="006242EC" w:rsidP="007B18AB">
      <w:pPr>
        <w:spacing w:before="100" w:beforeAutospacing="1" w:after="100" w:afterAutospacing="1" w:line="240" w:lineRule="auto"/>
        <w:jc w:val="both"/>
        <w:rPr>
          <w:rFonts w:ascii="Arial Narrow" w:hAnsi="Arial Narrow"/>
          <w:sz w:val="24"/>
          <w:szCs w:val="24"/>
        </w:rPr>
      </w:pPr>
      <w:r w:rsidRPr="00A23B0B">
        <w:rPr>
          <w:rFonts w:ascii="Arial Narrow" w:hAnsi="Arial Narrow"/>
          <w:sz w:val="24"/>
          <w:szCs w:val="24"/>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6242EC" w:rsidRPr="00A23B0B" w:rsidRDefault="006242EC" w:rsidP="00CF1C45">
      <w:pPr>
        <w:numPr>
          <w:ilvl w:val="0"/>
          <w:numId w:val="28"/>
        </w:numPr>
        <w:spacing w:before="100" w:beforeAutospacing="1" w:after="100" w:afterAutospacing="1" w:line="312" w:lineRule="auto"/>
        <w:jc w:val="both"/>
        <w:rPr>
          <w:rFonts w:ascii="Arial Narrow" w:hAnsi="Arial Narrow"/>
          <w:sz w:val="24"/>
          <w:szCs w:val="24"/>
        </w:rPr>
      </w:pPr>
      <w:r w:rsidRPr="00A23B0B">
        <w:rPr>
          <w:rFonts w:ascii="Arial Narrow" w:hAnsi="Arial Narrow"/>
          <w:b/>
          <w:sz w:val="24"/>
          <w:szCs w:val="24"/>
        </w:rPr>
        <w:t>EMULSIÓN ASFÁLTICA</w:t>
      </w:r>
    </w:p>
    <w:p w:rsidR="006242EC" w:rsidRPr="00A23B0B" w:rsidRDefault="006242EC" w:rsidP="006242EC">
      <w:pPr>
        <w:spacing w:before="100" w:beforeAutospacing="1" w:after="100" w:afterAutospacing="1" w:line="312" w:lineRule="auto"/>
        <w:jc w:val="both"/>
        <w:rPr>
          <w:rFonts w:ascii="Arial Narrow" w:hAnsi="Arial Narrow"/>
          <w:sz w:val="24"/>
          <w:szCs w:val="24"/>
        </w:rPr>
      </w:pPr>
      <w:r w:rsidRPr="00A23B0B">
        <w:rPr>
          <w:rFonts w:ascii="Arial Narrow" w:hAnsi="Arial Narrow"/>
          <w:sz w:val="24"/>
          <w:szCs w:val="24"/>
        </w:rPr>
        <w:t>Podrán usar como materiales de imprimación los siguientes:</w:t>
      </w:r>
    </w:p>
    <w:p w:rsidR="006242EC" w:rsidRPr="00A23B0B" w:rsidRDefault="006242EC" w:rsidP="006242EC">
      <w:pPr>
        <w:spacing w:line="240" w:lineRule="auto"/>
        <w:jc w:val="both"/>
        <w:rPr>
          <w:rFonts w:ascii="Arial Narrow" w:hAnsi="Arial Narrow"/>
          <w:sz w:val="24"/>
          <w:szCs w:val="24"/>
        </w:rPr>
      </w:pPr>
      <w:r w:rsidRPr="00A23B0B">
        <w:rPr>
          <w:rFonts w:ascii="Arial Narrow" w:hAnsi="Arial Narrow"/>
          <w:sz w:val="24"/>
          <w:szCs w:val="24"/>
        </w:rPr>
        <w:t>- Asfalto líquido MC-70 de curado medio aplicado a temperaturas entre 40° y 70°C.</w:t>
      </w:r>
    </w:p>
    <w:p w:rsidR="006242EC" w:rsidRPr="00A23B0B" w:rsidRDefault="006242EC" w:rsidP="006242EC">
      <w:pPr>
        <w:spacing w:line="240" w:lineRule="auto"/>
        <w:jc w:val="both"/>
        <w:rPr>
          <w:rFonts w:ascii="Arial Narrow" w:hAnsi="Arial Narrow"/>
          <w:sz w:val="24"/>
          <w:szCs w:val="24"/>
        </w:rPr>
      </w:pPr>
      <w:r w:rsidRPr="00A23B0B">
        <w:rPr>
          <w:rFonts w:ascii="Arial Narrow" w:hAnsi="Arial Narrow"/>
          <w:sz w:val="24"/>
          <w:szCs w:val="24"/>
        </w:rPr>
        <w:t>- Emulsión asfáltica catiónica de rotura lenta con un contenido de asfalto residual de 55 a 65% en la emulsión base, aplicada a una temperatura mínima de 10°C.</w:t>
      </w:r>
    </w:p>
    <w:p w:rsidR="006242EC" w:rsidRPr="00A23B0B" w:rsidRDefault="006242EC" w:rsidP="00CF1C45">
      <w:pPr>
        <w:pStyle w:val="Estilo1"/>
        <w:numPr>
          <w:ilvl w:val="1"/>
          <w:numId w:val="35"/>
        </w:numPr>
        <w:spacing w:before="100" w:beforeAutospacing="1" w:after="100" w:afterAutospacing="1" w:line="312" w:lineRule="auto"/>
      </w:pPr>
      <w:r w:rsidRPr="00A23B0B">
        <w:lastRenderedPageBreak/>
        <w:t>PROCEDIMIENTO PARA LA EJECUCIÓN</w:t>
      </w:r>
    </w:p>
    <w:p w:rsidR="006242EC" w:rsidRPr="00A23B0B"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6242EC" w:rsidRPr="00A23B0B"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6242EC" w:rsidRPr="00A23B0B"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6242EC" w:rsidRPr="00A23B0B"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La penetración del asfalto en la capa sobre la cual se imprima no será inferior a 3 </w:t>
      </w:r>
      <w:proofErr w:type="spellStart"/>
      <w:r w:rsidRPr="00A23B0B">
        <w:rPr>
          <w:rFonts w:ascii="Arial Narrow" w:hAnsi="Arial Narrow"/>
          <w:kern w:val="28"/>
          <w:sz w:val="24"/>
          <w:szCs w:val="24"/>
          <w:lang w:val="es-ES_tradnl"/>
        </w:rPr>
        <w:t>mm.</w:t>
      </w:r>
      <w:proofErr w:type="spellEnd"/>
      <w:r w:rsidRPr="00A23B0B">
        <w:rPr>
          <w:rFonts w:ascii="Arial Narrow" w:hAnsi="Arial Narrow"/>
          <w:kern w:val="28"/>
          <w:sz w:val="24"/>
          <w:szCs w:val="24"/>
          <w:lang w:val="es-ES_tradnl"/>
        </w:rPr>
        <w:t xml:space="preserve"> El exceso de material bituminoso que forme charco, será retirado con escobas y trabajo manual, o con adición de arena seca a juicio de la SUPERVISIÓN.</w:t>
      </w:r>
    </w:p>
    <w:p w:rsidR="006242EC" w:rsidRPr="00A23B0B" w:rsidRDefault="006242EC" w:rsidP="002A47CF">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área imprimada será cerrada al tránsito durante un período de 24 a 48 horas durante las cuales debe penetrar y endurecerse superficialmente el producto bituminoso.</w:t>
      </w:r>
    </w:p>
    <w:p w:rsidR="006242EC" w:rsidRPr="00A23B0B"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6242EC" w:rsidRPr="00A23B0B"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A23B0B">
        <w:rPr>
          <w:rFonts w:ascii="Arial Narrow" w:hAnsi="Arial Narrow" w:cs="ArialMT"/>
          <w:sz w:val="24"/>
          <w:szCs w:val="24"/>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6242EC" w:rsidRPr="00A23B0B"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A23B0B">
        <w:rPr>
          <w:rFonts w:ascii="Arial Narrow" w:hAnsi="Arial Narrow" w:cs="ArialMT"/>
          <w:sz w:val="24"/>
          <w:szCs w:val="24"/>
        </w:rPr>
        <w:t>El uso de rodos vibratorios debe ser aprobado por el SUPERVISOR. Si el rodo se usa en modo “vibratorio”, este debe estar en amplitudes bajas para evitar un agrietado transversal.</w:t>
      </w:r>
    </w:p>
    <w:p w:rsidR="006242EC" w:rsidRPr="00A23B0B"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A23B0B">
        <w:rPr>
          <w:rFonts w:ascii="Arial Narrow" w:hAnsi="Arial Narrow" w:cs="ArialMT"/>
          <w:sz w:val="24"/>
          <w:szCs w:val="24"/>
        </w:rPr>
        <w:t>El material estabilizado, debe ser compactado a un mínimo del 95% de la densidad del espécimen compactado en el laboratorio, de acuerdo con AASHTO T245</w:t>
      </w:r>
    </w:p>
    <w:p w:rsidR="006242EC" w:rsidRPr="00A23B0B" w:rsidRDefault="006242EC" w:rsidP="00D82E3F">
      <w:pPr>
        <w:spacing w:before="100" w:beforeAutospacing="1" w:after="100" w:afterAutospacing="1" w:line="240" w:lineRule="auto"/>
        <w:jc w:val="both"/>
        <w:rPr>
          <w:rFonts w:ascii="Arial Narrow" w:hAnsi="Arial Narrow"/>
          <w:kern w:val="28"/>
          <w:sz w:val="24"/>
          <w:szCs w:val="24"/>
        </w:rPr>
      </w:pPr>
      <w:r w:rsidRPr="00A23B0B">
        <w:rPr>
          <w:rFonts w:ascii="Arial Narrow" w:hAnsi="Arial Narrow"/>
          <w:kern w:val="28"/>
          <w:sz w:val="24"/>
          <w:szCs w:val="24"/>
          <w:lang w:val="es-ES_tradnl"/>
        </w:rPr>
        <w:lastRenderedPageBreak/>
        <w:t xml:space="preserve">El CONTRATISTA estará obligado a presentar una certificación de calidad de la empresa que realizará el trabajo de asfaltado para el pago del presente ítem. </w:t>
      </w:r>
      <w:r w:rsidRPr="00A23B0B">
        <w:rPr>
          <w:rFonts w:ascii="Arial Narrow" w:hAnsi="Arial Narrow"/>
          <w:kern w:val="28"/>
          <w:sz w:val="24"/>
          <w:szCs w:val="24"/>
        </w:rPr>
        <w:t>El SUPERVISOR, durante la obra, ordenará los ensayos y pruebas de control que considere necesarias, corriendo por cuenta del CONTRATISTA el costo de los mismos.</w:t>
      </w:r>
    </w:p>
    <w:p w:rsidR="006242EC" w:rsidRPr="00A23B0B" w:rsidRDefault="006242EC" w:rsidP="00D82E3F">
      <w:pPr>
        <w:spacing w:before="100" w:beforeAutospacing="1" w:after="100" w:afterAutospacing="1" w:line="240" w:lineRule="auto"/>
        <w:jc w:val="both"/>
        <w:rPr>
          <w:rFonts w:ascii="Arial Narrow" w:eastAsia="Arial Unicode MS" w:hAnsi="Arial Narrow"/>
          <w:b/>
          <w:sz w:val="24"/>
          <w:szCs w:val="24"/>
          <w:u w:val="single"/>
        </w:rPr>
      </w:pPr>
      <w:r w:rsidRPr="00A23B0B">
        <w:rPr>
          <w:rFonts w:ascii="Arial Narrow" w:hAnsi="Arial Narrow"/>
          <w:sz w:val="24"/>
          <w:szCs w:val="24"/>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A23B0B">
        <w:rPr>
          <w:rFonts w:ascii="Arial Narrow" w:eastAsia="Arial Unicode MS" w:hAnsi="Arial Narrow"/>
          <w:b/>
          <w:sz w:val="24"/>
          <w:szCs w:val="24"/>
          <w:u w:val="single"/>
        </w:rPr>
        <w:t>(Ver Sección 5 Planos y Gráficos)</w:t>
      </w:r>
    </w:p>
    <w:p w:rsidR="006242EC" w:rsidRPr="00A23B0B" w:rsidRDefault="006242EC" w:rsidP="00CF1C45">
      <w:pPr>
        <w:pStyle w:val="Estilo1"/>
        <w:numPr>
          <w:ilvl w:val="1"/>
          <w:numId w:val="35"/>
        </w:numPr>
        <w:spacing w:before="100" w:beforeAutospacing="1" w:after="100" w:afterAutospacing="1" w:line="312" w:lineRule="auto"/>
      </w:pPr>
      <w:r w:rsidRPr="00A23B0B">
        <w:t>MEDICIÓN Y FORMA DE PAGO.</w:t>
      </w:r>
    </w:p>
    <w:p w:rsidR="006242EC" w:rsidRPr="00A23B0B"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La reposición de asfalto flexible, será medida en metros cuadrados, de acuerdo a las secciones aprobadas por el SUPERVISOR. Este Ítem será pagado de acuerdo al precio unitario de la propuesta aceptada.</w:t>
      </w:r>
    </w:p>
    <w:p w:rsidR="006242EC" w:rsidRPr="00A23B0B"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Estos precios constituirán la compensación total por la limpieza y reparación de la superficie de la faja imprimada, suministro, preparación, transporte, colocación de materiales, compactado y mezcla. </w:t>
      </w:r>
    </w:p>
    <w:p w:rsidR="006242EC" w:rsidRPr="00A23B0B"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Por toda la mano de obra, materiales, herramientas, equipos y todos los imprevistos necesarios para ejecutar la obra detallada en esta especificación. </w:t>
      </w:r>
    </w:p>
    <w:p w:rsidR="006242EC" w:rsidRPr="00A23B0B" w:rsidRDefault="006242EC" w:rsidP="006242EC">
      <w:pPr>
        <w:spacing w:before="100" w:beforeAutospacing="1" w:after="100" w:afterAutospacing="1" w:line="312"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No serán pagados los trabajos que tengan que realizarse por deficiencias en la reposición.</w:t>
      </w:r>
    </w:p>
    <w:p w:rsidR="006E7A47" w:rsidRPr="00A23B0B" w:rsidRDefault="006E7A47" w:rsidP="006E7A47">
      <w:pPr>
        <w:numPr>
          <w:ilvl w:val="0"/>
          <w:numId w:val="35"/>
        </w:numPr>
        <w:spacing w:line="240" w:lineRule="auto"/>
        <w:ind w:left="567" w:hanging="567"/>
        <w:jc w:val="both"/>
        <w:rPr>
          <w:rFonts w:ascii="Arial Narrow" w:hAnsi="Arial Narrow"/>
          <w:sz w:val="24"/>
          <w:szCs w:val="24"/>
        </w:rPr>
      </w:pPr>
      <w:bookmarkStart w:id="490" w:name="_Toc150859420"/>
      <w:bookmarkEnd w:id="350"/>
      <w:r w:rsidRPr="00A23B0B">
        <w:rPr>
          <w:rFonts w:ascii="Arial Narrow" w:hAnsi="Arial Narrow"/>
          <w:b/>
          <w:sz w:val="24"/>
          <w:szCs w:val="24"/>
        </w:rPr>
        <w:t xml:space="preserve">REPOSICIÓN DE CARPETA DE HORMIGON H-21 </w:t>
      </w:r>
    </w:p>
    <w:p w:rsidR="006E7A47" w:rsidRPr="00A23B0B" w:rsidRDefault="006E7A47" w:rsidP="006E7A47">
      <w:pPr>
        <w:pStyle w:val="Estilo1"/>
        <w:numPr>
          <w:ilvl w:val="1"/>
          <w:numId w:val="35"/>
        </w:numPr>
        <w:spacing w:before="100" w:beforeAutospacing="1" w:after="200" w:line="312" w:lineRule="auto"/>
      </w:pPr>
      <w:r w:rsidRPr="00A23B0B">
        <w:t>DEFINICIÓN.</w:t>
      </w:r>
    </w:p>
    <w:p w:rsidR="006E7A47" w:rsidRPr="00A23B0B" w:rsidRDefault="006E7A47" w:rsidP="006E7A47">
      <w:pPr>
        <w:spacing w:line="240" w:lineRule="auto"/>
        <w:jc w:val="both"/>
        <w:rPr>
          <w:rFonts w:ascii="Arial Narrow" w:eastAsia="Times New Roman" w:hAnsi="Arial Narrow"/>
          <w:kern w:val="28"/>
          <w:sz w:val="24"/>
          <w:szCs w:val="24"/>
        </w:rPr>
      </w:pPr>
      <w:r w:rsidRPr="00A23B0B">
        <w:rPr>
          <w:rFonts w:ascii="Arial Narrow" w:eastAsia="Times New Roman" w:hAnsi="Arial Narrow"/>
          <w:kern w:val="28"/>
          <w:sz w:val="24"/>
          <w:szCs w:val="24"/>
        </w:rPr>
        <w:t xml:space="preserve">Se refiere a la colocación de una carpeta de </w:t>
      </w:r>
      <w:smartTag w:uri="urn:schemas-microsoft-com:office:smarttags" w:element="metricconverter">
        <w:smartTagPr>
          <w:attr w:name="ProductID" w:val="10 cm"/>
        </w:smartTagPr>
        <w:r w:rsidRPr="00A23B0B">
          <w:rPr>
            <w:rFonts w:ascii="Arial Narrow" w:eastAsia="Times New Roman" w:hAnsi="Arial Narrow"/>
            <w:kern w:val="28"/>
            <w:sz w:val="24"/>
            <w:szCs w:val="24"/>
          </w:rPr>
          <w:t>10 cm</w:t>
        </w:r>
      </w:smartTag>
      <w:r w:rsidRPr="00A23B0B">
        <w:rPr>
          <w:rFonts w:ascii="Arial Narrow" w:eastAsia="Times New Roman" w:hAnsi="Arial Narrow"/>
          <w:kern w:val="28"/>
          <w:sz w:val="24"/>
          <w:szCs w:val="24"/>
        </w:rPr>
        <w:t>. de espesor sobre piedra manzana, de tal manera que su funcionalidad sea como badén, la misma que ira de acuerdo a los planos del proyecto y detalle constructivo.</w:t>
      </w:r>
    </w:p>
    <w:p w:rsidR="006E7A47" w:rsidRPr="00A23B0B" w:rsidRDefault="006E7A47" w:rsidP="006E7A47">
      <w:pPr>
        <w:pStyle w:val="Estilo1"/>
        <w:numPr>
          <w:ilvl w:val="1"/>
          <w:numId w:val="35"/>
        </w:numPr>
        <w:spacing w:before="100" w:beforeAutospacing="1" w:after="100" w:afterAutospacing="1" w:line="312" w:lineRule="auto"/>
      </w:pPr>
      <w:r w:rsidRPr="00A23B0B">
        <w:t>MATERIALES, HERRAMIENTAS Y EQUIPO.</w:t>
      </w:r>
    </w:p>
    <w:p w:rsidR="006E7A47" w:rsidRPr="00A23B0B" w:rsidRDefault="006E7A47" w:rsidP="006E7A47">
      <w:pPr>
        <w:spacing w:line="240" w:lineRule="auto"/>
        <w:jc w:val="both"/>
        <w:rPr>
          <w:rFonts w:ascii="Arial Narrow" w:eastAsia="Times New Roman" w:hAnsi="Arial Narrow"/>
          <w:kern w:val="28"/>
          <w:sz w:val="24"/>
          <w:szCs w:val="24"/>
        </w:rPr>
      </w:pPr>
      <w:r w:rsidRPr="00A23B0B">
        <w:rPr>
          <w:rFonts w:ascii="Arial Narrow" w:eastAsia="Times New Roman" w:hAnsi="Arial Narrow"/>
          <w:kern w:val="28"/>
          <w:sz w:val="24"/>
          <w:szCs w:val="24"/>
        </w:rPr>
        <w:t xml:space="preserve">El hormigón de cemento </w:t>
      </w:r>
      <w:proofErr w:type="spellStart"/>
      <w:r w:rsidRPr="00A23B0B">
        <w:rPr>
          <w:rFonts w:ascii="Arial Narrow" w:eastAsia="Times New Roman" w:hAnsi="Arial Narrow"/>
          <w:kern w:val="28"/>
          <w:sz w:val="24"/>
          <w:szCs w:val="24"/>
        </w:rPr>
        <w:t>Pórtland</w:t>
      </w:r>
      <w:proofErr w:type="spellEnd"/>
      <w:r w:rsidRPr="00A23B0B">
        <w:rPr>
          <w:rFonts w:ascii="Arial Narrow" w:eastAsia="Times New Roman" w:hAnsi="Arial Narrow"/>
          <w:kern w:val="28"/>
          <w:sz w:val="24"/>
          <w:szCs w:val="24"/>
        </w:rPr>
        <w:t>, arena y grava para la nivelación de la carpeta será de proporción 1:2:3. Los materiales a emplearse en la preparación del hormigón serán de buena calidad. La piedra que se empleará en los contra pisos será la conocida como piedra manzana y la carpeta de hormigón será vaciado sobre este.</w:t>
      </w:r>
    </w:p>
    <w:p w:rsidR="006E7A47" w:rsidRPr="00A23B0B" w:rsidRDefault="006E7A47" w:rsidP="006E7A47">
      <w:pPr>
        <w:spacing w:line="240" w:lineRule="auto"/>
        <w:jc w:val="both"/>
        <w:rPr>
          <w:rFonts w:ascii="Arial Narrow" w:eastAsia="Times New Roman" w:hAnsi="Arial Narrow"/>
          <w:kern w:val="28"/>
          <w:sz w:val="24"/>
          <w:szCs w:val="24"/>
        </w:rPr>
      </w:pPr>
      <w:r w:rsidRPr="00A23B0B">
        <w:rPr>
          <w:rFonts w:ascii="Arial Narrow" w:eastAsia="Times New Roman" w:hAnsi="Arial Narrow"/>
          <w:kern w:val="28"/>
          <w:sz w:val="24"/>
          <w:szCs w:val="24"/>
        </w:rPr>
        <w:lastRenderedPageBreak/>
        <w:t>El hormigón para la carpeta de 10cm deberá tener una resistencia característica a 28 días de 21 MPA (mega pascales).</w:t>
      </w:r>
    </w:p>
    <w:p w:rsidR="006E7A47" w:rsidRPr="00A23B0B" w:rsidRDefault="006E7A47" w:rsidP="006E7A47">
      <w:pPr>
        <w:spacing w:line="240" w:lineRule="auto"/>
        <w:jc w:val="both"/>
        <w:rPr>
          <w:rFonts w:ascii="Arial Narrow" w:eastAsia="Times New Roman" w:hAnsi="Arial Narrow"/>
          <w:kern w:val="28"/>
          <w:sz w:val="24"/>
          <w:szCs w:val="24"/>
        </w:rPr>
      </w:pPr>
      <w:r w:rsidRPr="00A23B0B">
        <w:rPr>
          <w:rFonts w:ascii="Arial Narrow" w:eastAsia="Times New Roman" w:hAnsi="Arial Narrow"/>
          <w:kern w:val="28"/>
          <w:sz w:val="24"/>
          <w:szCs w:val="24"/>
        </w:rPr>
        <w:t>El hormigón será elaborado de acuerdo a especificaciones técnicas correspondientes a morteros y hormigones y estará siempre bajo la norma CBH -87.</w:t>
      </w:r>
    </w:p>
    <w:p w:rsidR="006E7A47" w:rsidRPr="00A23B0B" w:rsidRDefault="006E7A47" w:rsidP="006E7A47">
      <w:pPr>
        <w:pStyle w:val="Estilo1"/>
        <w:numPr>
          <w:ilvl w:val="1"/>
          <w:numId w:val="35"/>
        </w:numPr>
        <w:spacing w:before="100" w:beforeAutospacing="1" w:after="100" w:afterAutospacing="1" w:line="312" w:lineRule="auto"/>
        <w:rPr>
          <w:kern w:val="28"/>
        </w:rPr>
      </w:pPr>
      <w:r w:rsidRPr="00A23B0B">
        <w:t>PROCEDIMIENTO PARA LA EJECUCIÓN</w:t>
      </w:r>
    </w:p>
    <w:p w:rsidR="006E7A47" w:rsidRPr="00A23B0B" w:rsidRDefault="006E7A47" w:rsidP="006E7A47">
      <w:pPr>
        <w:spacing w:line="240" w:lineRule="auto"/>
        <w:jc w:val="both"/>
        <w:rPr>
          <w:rFonts w:ascii="Arial Narrow" w:eastAsia="Times New Roman" w:hAnsi="Arial Narrow"/>
          <w:kern w:val="28"/>
          <w:sz w:val="24"/>
          <w:szCs w:val="24"/>
        </w:rPr>
      </w:pPr>
      <w:r w:rsidRPr="00A23B0B">
        <w:rPr>
          <w:rFonts w:ascii="Arial Narrow" w:eastAsia="Times New Roman" w:hAnsi="Arial Narrow"/>
          <w:kern w:val="28"/>
          <w:sz w:val="24"/>
          <w:szCs w:val="24"/>
        </w:rPr>
        <w:t>Se verificara que, se haya ejecutado  un empedrado de piedra manzana (según los planos viales, colocada a combo, a nivel y/o con la pendiente indicada en los planos de ejecución). La piedra manzana será la misma que se retire y se encuentre en el sector.</w:t>
      </w:r>
    </w:p>
    <w:p w:rsidR="006E7A47" w:rsidRPr="00A23B0B" w:rsidRDefault="006E7A47" w:rsidP="006E7A47">
      <w:pPr>
        <w:spacing w:line="240" w:lineRule="auto"/>
        <w:jc w:val="both"/>
        <w:rPr>
          <w:rFonts w:ascii="Arial Narrow" w:eastAsia="Times New Roman" w:hAnsi="Arial Narrow"/>
          <w:kern w:val="28"/>
          <w:sz w:val="24"/>
          <w:szCs w:val="24"/>
        </w:rPr>
      </w:pPr>
      <w:r w:rsidRPr="00A23B0B">
        <w:rPr>
          <w:rFonts w:ascii="Arial Narrow" w:eastAsia="Times New Roman" w:hAnsi="Arial Narrow"/>
          <w:kern w:val="28"/>
          <w:sz w:val="24"/>
          <w:szCs w:val="24"/>
        </w:rPr>
        <w:t xml:space="preserve">Sobre el empedrado así ejecutado y perfectamente limpio de tierra y otras impurezas, se vaciará una capa de </w:t>
      </w:r>
      <w:smartTag w:uri="urn:schemas-microsoft-com:office:smarttags" w:element="metricconverter">
        <w:smartTagPr>
          <w:attr w:name="ProductID" w:val="10 cm"/>
        </w:smartTagPr>
        <w:r w:rsidRPr="00A23B0B">
          <w:rPr>
            <w:rFonts w:ascii="Arial Narrow" w:eastAsia="Times New Roman" w:hAnsi="Arial Narrow"/>
            <w:kern w:val="28"/>
            <w:sz w:val="24"/>
            <w:szCs w:val="24"/>
          </w:rPr>
          <w:t>10 cm</w:t>
        </w:r>
      </w:smartTag>
      <w:r w:rsidRPr="00A23B0B">
        <w:rPr>
          <w:rFonts w:ascii="Arial Narrow" w:eastAsia="Times New Roman" w:hAnsi="Arial Narrow"/>
          <w:kern w:val="28"/>
          <w:sz w:val="24"/>
          <w:szCs w:val="24"/>
        </w:rPr>
        <w:t xml:space="preserve">. de hormigón, de una dosificación 1:2:3, luego se recubrirá con una segunda capa de </w:t>
      </w:r>
      <w:smartTag w:uri="urn:schemas-microsoft-com:office:smarttags" w:element="metricconverter">
        <w:smartTagPr>
          <w:attr w:name="ProductID" w:val="1 cm"/>
        </w:smartTagPr>
        <w:r w:rsidRPr="00A23B0B">
          <w:rPr>
            <w:rFonts w:ascii="Arial Narrow" w:eastAsia="Times New Roman" w:hAnsi="Arial Narrow"/>
            <w:kern w:val="28"/>
            <w:sz w:val="24"/>
            <w:szCs w:val="24"/>
          </w:rPr>
          <w:t>1 cm</w:t>
        </w:r>
      </w:smartTag>
      <w:r w:rsidRPr="00A23B0B">
        <w:rPr>
          <w:rFonts w:ascii="Arial Narrow" w:eastAsia="Times New Roman" w:hAnsi="Arial Narrow"/>
          <w:kern w:val="28"/>
          <w:sz w:val="24"/>
          <w:szCs w:val="24"/>
        </w:rPr>
        <w:t xml:space="preserve">. con mortero de cemento de 1:3, en caso que el SUPERVISOR vea por conveniente y no exista la suficiente impermeabilidad </w:t>
      </w:r>
    </w:p>
    <w:p w:rsidR="006E7A47" w:rsidRPr="00A23B0B" w:rsidRDefault="006E7A47" w:rsidP="006E7A47">
      <w:pPr>
        <w:spacing w:line="240" w:lineRule="auto"/>
        <w:jc w:val="both"/>
        <w:rPr>
          <w:rFonts w:ascii="Arial Narrow" w:eastAsia="Times New Roman" w:hAnsi="Arial Narrow"/>
          <w:kern w:val="28"/>
          <w:sz w:val="24"/>
          <w:szCs w:val="24"/>
        </w:rPr>
      </w:pPr>
      <w:r w:rsidRPr="00A23B0B">
        <w:rPr>
          <w:rFonts w:ascii="Arial Narrow" w:eastAsia="Times New Roman" w:hAnsi="Arial Narrow"/>
          <w:kern w:val="28"/>
          <w:sz w:val="24"/>
          <w:szCs w:val="24"/>
        </w:rPr>
        <w:t xml:space="preserve"> La superficie tendrá un acabado áspero  con rayado</w:t>
      </w:r>
      <w:r w:rsidRPr="00A23B0B">
        <w:rPr>
          <w:rFonts w:ascii="Arial Narrow" w:hAnsi="Arial Narrow"/>
          <w:kern w:val="28"/>
          <w:sz w:val="24"/>
          <w:szCs w:val="24"/>
        </w:rPr>
        <w:t xml:space="preserve">, </w:t>
      </w:r>
      <w:proofErr w:type="spellStart"/>
      <w:r w:rsidRPr="00A23B0B">
        <w:rPr>
          <w:rFonts w:ascii="Arial Narrow" w:hAnsi="Arial Narrow"/>
          <w:kern w:val="28"/>
          <w:sz w:val="24"/>
          <w:szCs w:val="24"/>
        </w:rPr>
        <w:t>frotachado</w:t>
      </w:r>
      <w:proofErr w:type="spellEnd"/>
      <w:r w:rsidRPr="00A23B0B">
        <w:rPr>
          <w:rFonts w:ascii="Arial Narrow" w:hAnsi="Arial Narrow"/>
          <w:kern w:val="28"/>
          <w:sz w:val="24"/>
          <w:szCs w:val="24"/>
        </w:rPr>
        <w:t xml:space="preserve"> y/o enlucido</w:t>
      </w:r>
      <w:r w:rsidRPr="00A23B0B">
        <w:rPr>
          <w:rFonts w:ascii="Arial Narrow" w:eastAsia="Times New Roman" w:hAnsi="Arial Narrow"/>
          <w:kern w:val="28"/>
          <w:sz w:val="24"/>
          <w:szCs w:val="24"/>
        </w:rPr>
        <w:t xml:space="preserve"> especial en toda la superficie</w:t>
      </w:r>
      <w:r w:rsidRPr="00A23B0B">
        <w:rPr>
          <w:rFonts w:ascii="Arial Narrow" w:hAnsi="Arial Narrow"/>
          <w:kern w:val="28"/>
          <w:sz w:val="24"/>
          <w:szCs w:val="24"/>
        </w:rPr>
        <w:t xml:space="preserve"> de acuerdo a instrucciones del SUPERVISOR</w:t>
      </w:r>
      <w:r w:rsidRPr="00A23B0B">
        <w:rPr>
          <w:rFonts w:ascii="Arial Narrow" w:eastAsia="Times New Roman" w:hAnsi="Arial Narrow"/>
          <w:kern w:val="28"/>
          <w:sz w:val="24"/>
          <w:szCs w:val="24"/>
        </w:rPr>
        <w:t>.</w:t>
      </w:r>
    </w:p>
    <w:p w:rsidR="006E7A47" w:rsidRPr="00A23B0B" w:rsidRDefault="006E7A47" w:rsidP="006E7A47">
      <w:pPr>
        <w:spacing w:line="240" w:lineRule="auto"/>
        <w:jc w:val="both"/>
        <w:rPr>
          <w:rFonts w:ascii="Arial Narrow" w:eastAsia="Times New Roman" w:hAnsi="Arial Narrow"/>
          <w:kern w:val="28"/>
          <w:sz w:val="24"/>
          <w:szCs w:val="24"/>
        </w:rPr>
      </w:pPr>
      <w:r w:rsidRPr="00A23B0B">
        <w:rPr>
          <w:rFonts w:ascii="Arial Narrow" w:eastAsia="Times New Roman" w:hAnsi="Arial Narrow"/>
          <w:kern w:val="28"/>
          <w:sz w:val="24"/>
          <w:szCs w:val="24"/>
        </w:rPr>
        <w:t>En ambos casos se dejarán juntas de expansión para lo que el vaciado deberá ejecutarse por cuadriláteros y rectángulos alternados y de tamaño a indicación del SUPERVISOR de Obra.</w:t>
      </w:r>
    </w:p>
    <w:p w:rsidR="006E7A47" w:rsidRPr="00A23B0B" w:rsidRDefault="006E7A47" w:rsidP="006E7A47">
      <w:pPr>
        <w:spacing w:line="240" w:lineRule="auto"/>
        <w:jc w:val="both"/>
        <w:rPr>
          <w:rFonts w:ascii="Arial Narrow" w:eastAsia="Times New Roman" w:hAnsi="Arial Narrow"/>
          <w:kern w:val="28"/>
          <w:sz w:val="24"/>
          <w:szCs w:val="24"/>
        </w:rPr>
      </w:pPr>
      <w:r w:rsidRPr="00A23B0B">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6E7A47" w:rsidRPr="00A23B0B" w:rsidRDefault="006E7A47" w:rsidP="006E7A47">
      <w:pPr>
        <w:spacing w:line="240" w:lineRule="auto"/>
        <w:jc w:val="both"/>
        <w:rPr>
          <w:rFonts w:ascii="Arial Narrow" w:eastAsia="Times New Roman" w:hAnsi="Arial Narrow"/>
          <w:kern w:val="28"/>
          <w:sz w:val="24"/>
          <w:szCs w:val="24"/>
        </w:rPr>
      </w:pPr>
      <w:r w:rsidRPr="00A23B0B">
        <w:rPr>
          <w:rFonts w:ascii="Arial Narrow" w:eastAsia="Times New Roman" w:hAnsi="Arial Narrow"/>
          <w:kern w:val="28"/>
          <w:sz w:val="24"/>
          <w:szCs w:val="24"/>
        </w:rPr>
        <w:t>Se prohíbe el mezclado manual del hormigón.</w:t>
      </w:r>
    </w:p>
    <w:p w:rsidR="006E7A47" w:rsidRPr="00A23B0B" w:rsidRDefault="006E7A47" w:rsidP="006E7A47">
      <w:pPr>
        <w:spacing w:line="240" w:lineRule="auto"/>
        <w:jc w:val="both"/>
        <w:rPr>
          <w:rFonts w:ascii="Arial Narrow" w:eastAsia="Times New Roman" w:hAnsi="Arial Narrow"/>
          <w:kern w:val="28"/>
          <w:sz w:val="24"/>
          <w:szCs w:val="24"/>
        </w:rPr>
      </w:pPr>
      <w:r w:rsidRPr="00A23B0B">
        <w:rPr>
          <w:rFonts w:ascii="Arial Narrow" w:eastAsia="Times New Roman" w:hAnsi="Arial Narrow"/>
          <w:kern w:val="28"/>
          <w:sz w:val="24"/>
          <w:szCs w:val="24"/>
        </w:rPr>
        <w:t>La vibradora servirá para unificar la dosificación de este ítem</w:t>
      </w:r>
      <w:r w:rsidRPr="00A23B0B">
        <w:rPr>
          <w:rFonts w:ascii="Arial Narrow" w:hAnsi="Arial Narrow"/>
          <w:kern w:val="28"/>
          <w:sz w:val="24"/>
          <w:szCs w:val="24"/>
        </w:rPr>
        <w:t xml:space="preserve"> en caso que se requiera.</w:t>
      </w:r>
    </w:p>
    <w:p w:rsidR="006E7A47" w:rsidRPr="00A23B0B" w:rsidRDefault="006E7A47" w:rsidP="006E7A47">
      <w:pPr>
        <w:pStyle w:val="Estilo1"/>
        <w:numPr>
          <w:ilvl w:val="1"/>
          <w:numId w:val="35"/>
        </w:numPr>
        <w:spacing w:before="100" w:beforeAutospacing="1" w:after="100" w:afterAutospacing="1" w:line="312" w:lineRule="auto"/>
      </w:pPr>
      <w:r w:rsidRPr="00A23B0B">
        <w:t>MEDICIÓN Y FORMA DE PAGO.</w:t>
      </w:r>
    </w:p>
    <w:p w:rsidR="006E7A47" w:rsidRPr="00A23B0B" w:rsidRDefault="006E7A47" w:rsidP="006E7A47">
      <w:pPr>
        <w:spacing w:line="240" w:lineRule="auto"/>
        <w:jc w:val="both"/>
        <w:rPr>
          <w:rFonts w:ascii="Arial Narrow" w:eastAsia="Times New Roman" w:hAnsi="Arial Narrow"/>
          <w:kern w:val="28"/>
          <w:sz w:val="24"/>
          <w:szCs w:val="24"/>
        </w:rPr>
      </w:pPr>
      <w:r w:rsidRPr="00A23B0B">
        <w:rPr>
          <w:rFonts w:ascii="Arial Narrow" w:eastAsia="Times New Roman" w:hAnsi="Arial Narrow"/>
          <w:kern w:val="28"/>
          <w:sz w:val="24"/>
          <w:szCs w:val="24"/>
        </w:rPr>
        <w:t>Las carpetas se medirán en metros cuadrados tomando en cuenta solamente el área neta de trabajo ejecutado.</w:t>
      </w:r>
    </w:p>
    <w:p w:rsidR="006E7A47" w:rsidRPr="00A23B0B" w:rsidRDefault="006E7A47" w:rsidP="006E7A47">
      <w:pPr>
        <w:spacing w:line="240" w:lineRule="auto"/>
        <w:jc w:val="both"/>
        <w:rPr>
          <w:rFonts w:ascii="Arial Narrow" w:eastAsia="Times New Roman" w:hAnsi="Arial Narrow"/>
          <w:kern w:val="28"/>
          <w:sz w:val="24"/>
          <w:szCs w:val="24"/>
        </w:rPr>
      </w:pPr>
      <w:r w:rsidRPr="00A23B0B">
        <w:rPr>
          <w:rFonts w:ascii="Arial Narrow" w:eastAsia="Times New Roman" w:hAnsi="Arial Narrow"/>
          <w:kern w:val="28"/>
          <w:sz w:val="24"/>
          <w:szCs w:val="24"/>
        </w:rPr>
        <w:t>Las carpetas construidas con materiales aprobados y en todo de acuerdo con lo aquí especificado, medidos según lo prescrito en medición, serán pagados a los precios unitarios de la propuesta aceptada.</w:t>
      </w:r>
    </w:p>
    <w:p w:rsidR="006E7A47" w:rsidRPr="00A23B0B" w:rsidRDefault="006E7A47" w:rsidP="006E7A47">
      <w:pPr>
        <w:spacing w:line="240" w:lineRule="auto"/>
        <w:jc w:val="both"/>
        <w:rPr>
          <w:rFonts w:ascii="Arial Narrow" w:eastAsia="Times New Roman" w:hAnsi="Arial Narrow"/>
          <w:kern w:val="28"/>
          <w:sz w:val="24"/>
          <w:szCs w:val="24"/>
        </w:rPr>
      </w:pPr>
      <w:r w:rsidRPr="00A23B0B">
        <w:rPr>
          <w:rFonts w:ascii="Arial Narrow" w:eastAsia="Times New Roman" w:hAnsi="Arial Narrow"/>
          <w:kern w:val="28"/>
          <w:sz w:val="24"/>
          <w:szCs w:val="24"/>
        </w:rPr>
        <w:t>Estos precios unitarios serán compensación total por todos los materiales, herramientas, equipo y mano de obra que inciden en su costo.</w:t>
      </w:r>
    </w:p>
    <w:p w:rsidR="006E7A47" w:rsidRPr="00A23B0B" w:rsidRDefault="006E7A47" w:rsidP="006E7A47">
      <w:pPr>
        <w:spacing w:after="0" w:line="240" w:lineRule="auto"/>
        <w:jc w:val="both"/>
        <w:rPr>
          <w:rFonts w:ascii="Arial Narrow" w:eastAsia="Times New Roman" w:hAnsi="Arial Narrow"/>
          <w:kern w:val="28"/>
          <w:sz w:val="24"/>
          <w:szCs w:val="24"/>
          <w:lang w:val="es-ES_tradnl"/>
        </w:rPr>
      </w:pPr>
      <w:r w:rsidRPr="00A23B0B">
        <w:rPr>
          <w:rFonts w:ascii="Arial Narrow" w:eastAsia="Times New Roman" w:hAnsi="Arial Narrow"/>
          <w:kern w:val="28"/>
          <w:sz w:val="24"/>
          <w:szCs w:val="24"/>
          <w:lang w:val="es-ES_tradnl"/>
        </w:rPr>
        <w:lastRenderedPageBreak/>
        <w:t>No serán pagados los trabajos que tengan que realizarse por deficiencias en la reposición.</w:t>
      </w:r>
    </w:p>
    <w:p w:rsidR="006E7A47" w:rsidRPr="00A23B0B" w:rsidRDefault="006E7A47" w:rsidP="006E7A47">
      <w:pPr>
        <w:spacing w:after="0" w:line="240" w:lineRule="auto"/>
        <w:jc w:val="both"/>
        <w:rPr>
          <w:rFonts w:ascii="Arial Narrow" w:eastAsia="Times New Roman" w:hAnsi="Arial Narrow"/>
          <w:kern w:val="28"/>
          <w:sz w:val="24"/>
          <w:szCs w:val="24"/>
          <w:lang w:val="es-ES_tradnl"/>
        </w:rPr>
      </w:pPr>
    </w:p>
    <w:p w:rsidR="00AB5EC2" w:rsidRPr="00A23B0B" w:rsidRDefault="00AB5EC2" w:rsidP="00CF1C45">
      <w:pPr>
        <w:numPr>
          <w:ilvl w:val="0"/>
          <w:numId w:val="35"/>
        </w:numPr>
        <w:spacing w:after="0" w:line="240" w:lineRule="auto"/>
        <w:ind w:left="567" w:hanging="567"/>
        <w:jc w:val="both"/>
        <w:rPr>
          <w:rFonts w:ascii="Arial Narrow" w:hAnsi="Arial Narrow"/>
          <w:b/>
          <w:sz w:val="24"/>
          <w:szCs w:val="24"/>
        </w:rPr>
      </w:pPr>
      <w:r w:rsidRPr="00A23B0B">
        <w:rPr>
          <w:rFonts w:ascii="Arial Narrow" w:hAnsi="Arial Narrow"/>
          <w:b/>
          <w:sz w:val="24"/>
          <w:szCs w:val="24"/>
        </w:rPr>
        <w:t>REPOSICIÓN DE ESTRUCTURAS  DE HORMIGON CICLOPEO</w:t>
      </w:r>
      <w:bookmarkEnd w:id="490"/>
    </w:p>
    <w:p w:rsidR="00AB5EC2" w:rsidRPr="00A23B0B" w:rsidRDefault="00F40DEF" w:rsidP="00E53CBE">
      <w:pPr>
        <w:pStyle w:val="Estilo1"/>
        <w:ind w:left="360"/>
      </w:pPr>
      <w:r w:rsidRPr="00A23B0B">
        <w:t xml:space="preserve">                                                                                                                                                                                                                                                                                                                                                                                                                                                                                                                     </w:t>
      </w:r>
    </w:p>
    <w:p w:rsidR="00AB5EC2" w:rsidRPr="00A23B0B" w:rsidRDefault="00AB5EC2" w:rsidP="00CF1C45">
      <w:pPr>
        <w:pStyle w:val="Estilo1"/>
        <w:numPr>
          <w:ilvl w:val="1"/>
          <w:numId w:val="35"/>
        </w:numPr>
        <w:spacing w:after="100" w:afterAutospacing="1"/>
      </w:pPr>
      <w:r w:rsidRPr="00A23B0B">
        <w:t>DEFINICIÓN.</w:t>
      </w:r>
    </w:p>
    <w:p w:rsidR="00AB5EC2" w:rsidRPr="00A23B0B" w:rsidRDefault="00AB5EC2" w:rsidP="00D82E3F">
      <w:pPr>
        <w:autoSpaceDE w:val="0"/>
        <w:autoSpaceDN w:val="0"/>
        <w:adjustRightInd w:val="0"/>
        <w:spacing w:before="100" w:beforeAutospacing="1" w:after="100" w:afterAutospacing="1" w:line="240" w:lineRule="auto"/>
        <w:jc w:val="both"/>
        <w:rPr>
          <w:rFonts w:ascii="Arial Narrow" w:hAnsi="Arial Narrow"/>
          <w:sz w:val="24"/>
          <w:szCs w:val="24"/>
        </w:rPr>
      </w:pPr>
      <w:r w:rsidRPr="00A23B0B">
        <w:rPr>
          <w:rFonts w:ascii="Arial Narrow" w:hAnsi="Arial Narrow"/>
          <w:sz w:val="24"/>
          <w:szCs w:val="24"/>
        </w:rPr>
        <w:t xml:space="preserve">Este ítem se refiere a la construcción de cimientos, elevaciones, pisos, muros, gradas, presas, bóvedas y otras partes de una obra en hormigón ciclópeo. Los porcentajes a utilizarse de piedra </w:t>
      </w:r>
      <w:proofErr w:type="spellStart"/>
      <w:r w:rsidRPr="00A23B0B">
        <w:rPr>
          <w:rFonts w:ascii="Arial Narrow" w:hAnsi="Arial Narrow"/>
          <w:sz w:val="24"/>
          <w:szCs w:val="24"/>
        </w:rPr>
        <w:t>desplazadora</w:t>
      </w:r>
      <w:proofErr w:type="spellEnd"/>
      <w:r w:rsidRPr="00A23B0B">
        <w:rPr>
          <w:rFonts w:ascii="Arial Narrow" w:hAnsi="Arial Narrow"/>
          <w:sz w:val="24"/>
          <w:szCs w:val="24"/>
        </w:rPr>
        <w:t xml:space="preserve"> y hormigón simple como también la dosificación del hormigón serán aquellos que se encuentren establecidos en los planos de diseño, formulario de presentación de propuestas y/o instrucciones del SUPERVISOR de Obra.</w:t>
      </w:r>
    </w:p>
    <w:p w:rsidR="00AB5EC2" w:rsidRPr="00A23B0B" w:rsidRDefault="00AB5EC2" w:rsidP="00CF1C45">
      <w:pPr>
        <w:pStyle w:val="Estilo1"/>
        <w:numPr>
          <w:ilvl w:val="1"/>
          <w:numId w:val="35"/>
        </w:numPr>
        <w:spacing w:before="100" w:beforeAutospacing="1" w:after="100" w:afterAutospacing="1" w:line="312" w:lineRule="auto"/>
      </w:pPr>
      <w:r w:rsidRPr="00A23B0B">
        <w:t>MATERIALES, HERRAMIENTAS Y EQUIPO.</w:t>
      </w:r>
    </w:p>
    <w:p w:rsidR="00AB5EC2" w:rsidRPr="00A23B0B" w:rsidRDefault="00AB5EC2" w:rsidP="00D82E3F">
      <w:pPr>
        <w:spacing w:after="0" w:line="240" w:lineRule="auto"/>
        <w:jc w:val="both"/>
        <w:rPr>
          <w:rFonts w:ascii="Arial Narrow" w:eastAsia="Arial Unicode MS" w:hAnsi="Arial Narrow"/>
          <w:sz w:val="24"/>
          <w:szCs w:val="24"/>
          <w:lang w:val="es-ES_tradnl"/>
        </w:rPr>
      </w:pPr>
      <w:r w:rsidRPr="00A23B0B">
        <w:rPr>
          <w:rFonts w:ascii="Arial Narrow" w:hAnsi="Arial Narrow"/>
          <w:kern w:val="28"/>
          <w:sz w:val="24"/>
          <w:szCs w:val="24"/>
        </w:rPr>
        <w:t>Las piedras</w:t>
      </w:r>
      <w:r w:rsidR="00322D30" w:rsidRPr="00A23B0B">
        <w:rPr>
          <w:rFonts w:ascii="Arial Narrow" w:hAnsi="Arial Narrow"/>
          <w:kern w:val="28"/>
          <w:sz w:val="24"/>
          <w:szCs w:val="24"/>
        </w:rPr>
        <w:t xml:space="preserve"> </w:t>
      </w:r>
      <w:r w:rsidRPr="00A23B0B">
        <w:rPr>
          <w:rFonts w:ascii="Arial Narrow" w:eastAsia="Times New Roman" w:hAnsi="Arial Narrow"/>
          <w:iCs/>
          <w:sz w:val="24"/>
          <w:szCs w:val="24"/>
          <w:lang w:val="es-ES_tradnl"/>
        </w:rPr>
        <w:t>serán las mismas que se retiren y se encuentren en el sector,</w:t>
      </w:r>
      <w:r w:rsidRPr="00A23B0B">
        <w:rPr>
          <w:rFonts w:ascii="Arial Narrow" w:hAnsi="Arial Narrow"/>
          <w:kern w:val="28"/>
          <w:sz w:val="24"/>
          <w:szCs w:val="24"/>
        </w:rPr>
        <w:t xml:space="preserve">libre de arcillas presentando de esta manera una estructura homogénea y durable de buena calidad y </w:t>
      </w:r>
      <w:r w:rsidRPr="00A23B0B">
        <w:rPr>
          <w:rFonts w:ascii="Arial Narrow" w:eastAsia="Arial Unicode MS" w:hAnsi="Arial Narrow"/>
          <w:sz w:val="24"/>
          <w:szCs w:val="24"/>
          <w:lang w:val="es-ES_tradnl"/>
        </w:rPr>
        <w:t>en caso de que no se pueda utilizar dicho material, el CONTRATISTA deberá proveer la piedra faltante bajo su propio costo, la cual será verificada y autorizada por el SUPERVISOR de Obra.</w:t>
      </w:r>
    </w:p>
    <w:p w:rsidR="00AB5EC2" w:rsidRPr="00A23B0B" w:rsidRDefault="00AB5EC2" w:rsidP="00AB5EC2">
      <w:pPr>
        <w:spacing w:after="0" w:line="240" w:lineRule="auto"/>
        <w:jc w:val="both"/>
        <w:rPr>
          <w:rFonts w:ascii="Arial Narrow" w:eastAsia="Arial Unicode MS" w:hAnsi="Arial Narrow"/>
          <w:sz w:val="24"/>
          <w:szCs w:val="24"/>
          <w:lang w:val="es-ES_tradnl"/>
        </w:rPr>
      </w:pPr>
    </w:p>
    <w:p w:rsidR="00AB5EC2" w:rsidRPr="00A23B0B" w:rsidRDefault="00AB5EC2" w:rsidP="00AB5EC2">
      <w:pPr>
        <w:spacing w:after="0" w:line="240" w:lineRule="auto"/>
        <w:jc w:val="both"/>
        <w:rPr>
          <w:rFonts w:ascii="Arial Narrow" w:eastAsia="Arial Unicode MS" w:hAnsi="Arial Narrow"/>
          <w:sz w:val="24"/>
          <w:szCs w:val="24"/>
          <w:lang w:val="es-ES_tradnl"/>
        </w:rPr>
      </w:pPr>
      <w:r w:rsidRPr="00A23B0B">
        <w:rPr>
          <w:rFonts w:ascii="Arial Narrow" w:hAnsi="Arial Narrow"/>
          <w:kern w:val="28"/>
          <w:sz w:val="24"/>
          <w:szCs w:val="24"/>
        </w:rPr>
        <w:t xml:space="preserve">La dimensión mínima de las piedras a ser utilizadas como </w:t>
      </w:r>
      <w:proofErr w:type="spellStart"/>
      <w:r w:rsidRPr="00A23B0B">
        <w:rPr>
          <w:rFonts w:ascii="Arial Narrow" w:hAnsi="Arial Narrow"/>
          <w:kern w:val="28"/>
          <w:sz w:val="24"/>
          <w:szCs w:val="24"/>
        </w:rPr>
        <w:t>desplazadoras</w:t>
      </w:r>
      <w:proofErr w:type="spellEnd"/>
      <w:r w:rsidRPr="00A23B0B">
        <w:rPr>
          <w:rFonts w:ascii="Arial Narrow" w:hAnsi="Arial Narrow"/>
          <w:kern w:val="28"/>
          <w:sz w:val="24"/>
          <w:szCs w:val="24"/>
        </w:rPr>
        <w:t xml:space="preserve"> será de </w:t>
      </w:r>
      <w:smartTag w:uri="urn:schemas-microsoft-com:office:smarttags" w:element="metricconverter">
        <w:smartTagPr>
          <w:attr w:name="ProductID" w:val="20 cm"/>
        </w:smartTagPr>
        <w:r w:rsidRPr="00A23B0B">
          <w:rPr>
            <w:rFonts w:ascii="Arial Narrow" w:hAnsi="Arial Narrow"/>
            <w:kern w:val="28"/>
            <w:sz w:val="24"/>
            <w:szCs w:val="24"/>
          </w:rPr>
          <w:t>20 cm</w:t>
        </w:r>
      </w:smartTag>
      <w:r w:rsidRPr="00A23B0B">
        <w:rPr>
          <w:rFonts w:ascii="Arial Narrow" w:hAnsi="Arial Narrow"/>
          <w:kern w:val="28"/>
          <w:sz w:val="24"/>
          <w:szCs w:val="24"/>
        </w:rPr>
        <w:t xml:space="preserve">. de diámetro. </w:t>
      </w:r>
    </w:p>
    <w:p w:rsidR="00AB5EC2" w:rsidRPr="00A23B0B" w:rsidRDefault="00AB5EC2" w:rsidP="00AB5EC2">
      <w:pPr>
        <w:spacing w:line="240" w:lineRule="auto"/>
        <w:jc w:val="both"/>
        <w:rPr>
          <w:rFonts w:ascii="Arial Narrow" w:hAnsi="Arial Narrow"/>
          <w:kern w:val="28"/>
          <w:sz w:val="24"/>
          <w:szCs w:val="24"/>
        </w:rPr>
      </w:pPr>
      <w:r w:rsidRPr="00A23B0B">
        <w:rPr>
          <w:rFonts w:ascii="Arial Narrow" w:hAnsi="Arial Narrow"/>
          <w:kern w:val="28"/>
          <w:sz w:val="24"/>
          <w:szCs w:val="24"/>
        </w:rPr>
        <w:t>El cemento será del tipo portland, fresco  y deberá cumplir con los requisitos necesarios de buena calidad.</w:t>
      </w:r>
    </w:p>
    <w:p w:rsidR="00AB5EC2" w:rsidRPr="00A23B0B" w:rsidRDefault="00AB5EC2" w:rsidP="00AB5EC2">
      <w:pPr>
        <w:spacing w:line="240" w:lineRule="auto"/>
        <w:jc w:val="both"/>
        <w:rPr>
          <w:rFonts w:ascii="Arial Narrow" w:hAnsi="Arial Narrow"/>
          <w:kern w:val="28"/>
          <w:sz w:val="24"/>
          <w:szCs w:val="24"/>
        </w:rPr>
      </w:pPr>
      <w:r w:rsidRPr="00A23B0B">
        <w:rPr>
          <w:rFonts w:ascii="Arial Narrow" w:hAnsi="Arial Narrow"/>
          <w:kern w:val="28"/>
          <w:sz w:val="24"/>
          <w:szCs w:val="24"/>
        </w:rPr>
        <w:t>El agua deberá ser limpia, no permitiéndose el empleo de aguas estancadas provenientes de pequeñas lagunas o aquéllas que provengan de pantanos o ciénagas.</w:t>
      </w:r>
    </w:p>
    <w:p w:rsidR="00AB5EC2" w:rsidRPr="00A23B0B" w:rsidRDefault="00AB5EC2" w:rsidP="00AB5EC2">
      <w:pPr>
        <w:spacing w:line="240" w:lineRule="auto"/>
        <w:jc w:val="both"/>
        <w:rPr>
          <w:rFonts w:ascii="Arial Narrow" w:hAnsi="Arial Narrow"/>
          <w:kern w:val="28"/>
          <w:sz w:val="24"/>
          <w:szCs w:val="24"/>
        </w:rPr>
      </w:pPr>
      <w:r w:rsidRPr="00A23B0B">
        <w:rPr>
          <w:rFonts w:ascii="Arial Narrow" w:hAnsi="Arial Narrow"/>
          <w:kern w:val="28"/>
          <w:sz w:val="24"/>
          <w:szCs w:val="24"/>
        </w:rPr>
        <w:t>En general los agregados deberán estar limpios y exentos de materiales tales como arcillas, barro adherido, escorias, cartón, yeso, pedazos de madera o materias orgánicas.</w:t>
      </w:r>
    </w:p>
    <w:p w:rsidR="00AB5EC2" w:rsidRPr="00A23B0B" w:rsidRDefault="00AB5EC2" w:rsidP="00AB5EC2">
      <w:pPr>
        <w:spacing w:line="240" w:lineRule="auto"/>
        <w:jc w:val="both"/>
        <w:rPr>
          <w:rFonts w:ascii="Arial Narrow" w:hAnsi="Arial Narrow"/>
          <w:kern w:val="28"/>
          <w:sz w:val="24"/>
          <w:szCs w:val="24"/>
        </w:rPr>
      </w:pPr>
      <w:r w:rsidRPr="00A23B0B">
        <w:rPr>
          <w:rFonts w:ascii="Arial Narrow" w:hAnsi="Arial Narrow"/>
          <w:kern w:val="28"/>
          <w:sz w:val="24"/>
          <w:szCs w:val="24"/>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B5EC2" w:rsidRPr="00A23B0B" w:rsidRDefault="00AB5EC2" w:rsidP="00AB5EC2">
      <w:pPr>
        <w:spacing w:line="240" w:lineRule="auto"/>
        <w:jc w:val="both"/>
        <w:rPr>
          <w:rFonts w:ascii="Arial Narrow" w:hAnsi="Arial Narrow"/>
          <w:kern w:val="28"/>
          <w:sz w:val="24"/>
          <w:szCs w:val="24"/>
        </w:rPr>
      </w:pPr>
      <w:r w:rsidRPr="00A23B0B">
        <w:rPr>
          <w:rFonts w:ascii="Arial Narrow" w:hAnsi="Arial Narrow"/>
          <w:kern w:val="28"/>
          <w:sz w:val="24"/>
          <w:szCs w:val="24"/>
        </w:rPr>
        <w:t>Para la elaboración del hormigón deberá cumplirse con las exigencias establecidas en la Norma Boliviana del Hormigón CBH-87.</w:t>
      </w:r>
    </w:p>
    <w:p w:rsidR="00AB5EC2" w:rsidRPr="00A23B0B" w:rsidRDefault="00AB5EC2" w:rsidP="00AB5EC2">
      <w:pPr>
        <w:spacing w:after="0" w:line="240" w:lineRule="auto"/>
        <w:rPr>
          <w:rFonts w:ascii="Arial Narrow" w:eastAsia="Arial Unicode MS" w:hAnsi="Arial Narrow"/>
          <w:bCs/>
          <w:sz w:val="24"/>
          <w:szCs w:val="24"/>
        </w:rPr>
      </w:pPr>
      <w:r w:rsidRPr="00A23B0B">
        <w:rPr>
          <w:rFonts w:ascii="Arial Narrow" w:eastAsia="Arial Unicode MS" w:hAnsi="Arial Narrow"/>
          <w:bCs/>
          <w:sz w:val="24"/>
          <w:szCs w:val="24"/>
        </w:rPr>
        <w:t>Los materiales a utilizar en éste ítem son los siguientes:</w:t>
      </w:r>
    </w:p>
    <w:p w:rsidR="00AB5EC2" w:rsidRPr="00A23B0B" w:rsidRDefault="00AB5EC2" w:rsidP="00AB5EC2">
      <w:pPr>
        <w:spacing w:after="0" w:line="240" w:lineRule="auto"/>
        <w:ind w:left="5040" w:hanging="1779"/>
        <w:rPr>
          <w:rFonts w:ascii="Arial Narrow" w:eastAsia="Arial Unicode MS" w:hAnsi="Arial Narrow"/>
          <w:bCs/>
          <w:sz w:val="24"/>
          <w:szCs w:val="24"/>
        </w:rPr>
      </w:pPr>
      <w:r w:rsidRPr="00A23B0B">
        <w:rPr>
          <w:rFonts w:ascii="Arial Narrow" w:eastAsia="Arial Unicode MS" w:hAnsi="Arial Narrow"/>
          <w:bCs/>
          <w:sz w:val="24"/>
          <w:szCs w:val="24"/>
        </w:rPr>
        <w:t>a.- Cemento</w:t>
      </w:r>
    </w:p>
    <w:p w:rsidR="00AB5EC2" w:rsidRPr="00A23B0B" w:rsidRDefault="00AB5EC2" w:rsidP="00AB5EC2">
      <w:pPr>
        <w:spacing w:after="0" w:line="240" w:lineRule="auto"/>
        <w:ind w:left="5040" w:hanging="1779"/>
        <w:rPr>
          <w:rFonts w:ascii="Arial Narrow" w:eastAsia="Arial Unicode MS" w:hAnsi="Arial Narrow"/>
          <w:bCs/>
          <w:sz w:val="24"/>
          <w:szCs w:val="24"/>
        </w:rPr>
      </w:pPr>
      <w:r w:rsidRPr="00A23B0B">
        <w:rPr>
          <w:rFonts w:ascii="Arial Narrow" w:eastAsia="Arial Unicode MS" w:hAnsi="Arial Narrow"/>
          <w:bCs/>
          <w:sz w:val="24"/>
          <w:szCs w:val="24"/>
        </w:rPr>
        <w:t>b.- Arena</w:t>
      </w:r>
    </w:p>
    <w:p w:rsidR="00AB5EC2" w:rsidRPr="00A23B0B" w:rsidRDefault="00AB5EC2" w:rsidP="00AB5EC2">
      <w:pPr>
        <w:spacing w:after="0" w:line="240" w:lineRule="auto"/>
        <w:ind w:left="5040" w:hanging="1779"/>
        <w:rPr>
          <w:rFonts w:ascii="Arial Narrow" w:eastAsia="Arial Unicode MS" w:hAnsi="Arial Narrow"/>
          <w:bCs/>
          <w:sz w:val="24"/>
          <w:szCs w:val="24"/>
        </w:rPr>
      </w:pPr>
      <w:r w:rsidRPr="00A23B0B">
        <w:rPr>
          <w:rFonts w:ascii="Arial Narrow" w:eastAsia="Arial Unicode MS" w:hAnsi="Arial Narrow"/>
          <w:bCs/>
          <w:sz w:val="24"/>
          <w:szCs w:val="24"/>
        </w:rPr>
        <w:t>c.- Grava</w:t>
      </w:r>
    </w:p>
    <w:p w:rsidR="00AB5EC2" w:rsidRPr="00A23B0B" w:rsidRDefault="00AB5EC2" w:rsidP="00AB5EC2">
      <w:pPr>
        <w:spacing w:after="0" w:line="240" w:lineRule="auto"/>
        <w:ind w:left="5040" w:hanging="1779"/>
        <w:rPr>
          <w:rFonts w:ascii="Arial Narrow" w:eastAsia="Arial Unicode MS" w:hAnsi="Arial Narrow"/>
          <w:bCs/>
          <w:sz w:val="24"/>
          <w:szCs w:val="24"/>
        </w:rPr>
      </w:pPr>
      <w:r w:rsidRPr="00A23B0B">
        <w:rPr>
          <w:rFonts w:ascii="Arial Narrow" w:eastAsia="Arial Unicode MS" w:hAnsi="Arial Narrow"/>
          <w:bCs/>
          <w:sz w:val="24"/>
          <w:szCs w:val="24"/>
        </w:rPr>
        <w:t>d.- Piedra manzana</w:t>
      </w:r>
    </w:p>
    <w:p w:rsidR="00AB5EC2" w:rsidRPr="00A23B0B" w:rsidRDefault="00AB5EC2" w:rsidP="00AB5EC2">
      <w:pPr>
        <w:spacing w:after="0" w:line="240" w:lineRule="auto"/>
        <w:ind w:left="5040" w:hanging="1779"/>
        <w:rPr>
          <w:rFonts w:ascii="Arial Narrow" w:eastAsia="Arial Unicode MS" w:hAnsi="Arial Narrow"/>
          <w:bCs/>
          <w:sz w:val="24"/>
          <w:szCs w:val="24"/>
        </w:rPr>
      </w:pPr>
      <w:proofErr w:type="spellStart"/>
      <w:r w:rsidRPr="00A23B0B">
        <w:rPr>
          <w:rFonts w:ascii="Arial Narrow" w:eastAsia="Arial Unicode MS" w:hAnsi="Arial Narrow"/>
          <w:bCs/>
          <w:sz w:val="24"/>
          <w:szCs w:val="24"/>
        </w:rPr>
        <w:t>e</w:t>
      </w:r>
      <w:proofErr w:type="spellEnd"/>
      <w:r w:rsidRPr="00A23B0B">
        <w:rPr>
          <w:rFonts w:ascii="Arial Narrow" w:eastAsia="Arial Unicode MS" w:hAnsi="Arial Narrow"/>
          <w:bCs/>
          <w:sz w:val="24"/>
          <w:szCs w:val="24"/>
        </w:rPr>
        <w:t>.- Madera 3 Usos</w:t>
      </w:r>
    </w:p>
    <w:p w:rsidR="00AB5EC2" w:rsidRPr="00A23B0B" w:rsidRDefault="00AB5EC2" w:rsidP="00AB5EC2">
      <w:pPr>
        <w:spacing w:after="0" w:line="240" w:lineRule="auto"/>
        <w:jc w:val="both"/>
        <w:rPr>
          <w:rFonts w:ascii="Arial Narrow" w:eastAsia="Arial Unicode MS" w:hAnsi="Arial Narrow"/>
          <w:bCs/>
          <w:sz w:val="24"/>
          <w:szCs w:val="24"/>
        </w:rPr>
      </w:pPr>
      <w:r w:rsidRPr="00A23B0B">
        <w:rPr>
          <w:rFonts w:ascii="Arial Narrow" w:eastAsia="Arial Unicode MS" w:hAnsi="Arial Narrow"/>
          <w:bCs/>
          <w:sz w:val="24"/>
          <w:szCs w:val="24"/>
        </w:rPr>
        <w:lastRenderedPageBreak/>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B5EC2" w:rsidRPr="00A23B0B" w:rsidRDefault="00AB5EC2" w:rsidP="00AB5EC2">
      <w:pPr>
        <w:spacing w:after="0" w:line="240" w:lineRule="auto"/>
        <w:rPr>
          <w:rFonts w:ascii="Arial Narrow" w:eastAsia="Arial Unicode MS" w:hAnsi="Arial Narrow"/>
          <w:bCs/>
          <w:sz w:val="24"/>
          <w:szCs w:val="24"/>
        </w:rPr>
      </w:pPr>
    </w:p>
    <w:p w:rsidR="00AB5EC2" w:rsidRPr="00A23B0B" w:rsidRDefault="00AB5EC2" w:rsidP="00AB5EC2">
      <w:pPr>
        <w:spacing w:after="0" w:line="240" w:lineRule="auto"/>
        <w:rPr>
          <w:rFonts w:ascii="Arial Narrow" w:eastAsia="Arial Unicode MS" w:hAnsi="Arial Narrow"/>
          <w:bCs/>
          <w:sz w:val="24"/>
          <w:szCs w:val="24"/>
        </w:rPr>
      </w:pPr>
      <w:r w:rsidRPr="00A23B0B">
        <w:rPr>
          <w:rFonts w:ascii="Arial Narrow" w:eastAsia="Arial Unicode MS" w:hAnsi="Arial Narrow"/>
          <w:bCs/>
          <w:sz w:val="24"/>
          <w:szCs w:val="24"/>
        </w:rPr>
        <w:t>Se hará uso de una mezcladora mecánica en la preparación del hormigón para el presente ítem  a objeto de obtener homogeneidad en la calidad del concreto.</w:t>
      </w:r>
    </w:p>
    <w:p w:rsidR="00AB5EC2" w:rsidRPr="00A23B0B" w:rsidRDefault="00AB5EC2" w:rsidP="00CF1C45">
      <w:pPr>
        <w:pStyle w:val="Estilo1"/>
        <w:numPr>
          <w:ilvl w:val="1"/>
          <w:numId w:val="35"/>
        </w:numPr>
        <w:spacing w:before="100" w:beforeAutospacing="1" w:after="100" w:afterAutospacing="1" w:line="312" w:lineRule="auto"/>
      </w:pPr>
      <w:r w:rsidRPr="00A23B0B">
        <w:t>PROCEDIMIENTO PARA LA EJECUCION</w:t>
      </w:r>
    </w:p>
    <w:p w:rsidR="00AB5EC2" w:rsidRPr="00A23B0B" w:rsidRDefault="00AB5EC2" w:rsidP="00AB5EC2">
      <w:pPr>
        <w:spacing w:line="240" w:lineRule="auto"/>
        <w:jc w:val="both"/>
        <w:rPr>
          <w:rFonts w:ascii="Arial Narrow" w:hAnsi="Arial Narrow"/>
          <w:kern w:val="28"/>
          <w:sz w:val="24"/>
          <w:szCs w:val="24"/>
        </w:rPr>
      </w:pPr>
      <w:r w:rsidRPr="00A23B0B">
        <w:rPr>
          <w:rFonts w:ascii="Arial Narrow" w:hAnsi="Arial Narrow"/>
          <w:kern w:val="28"/>
          <w:sz w:val="24"/>
          <w:szCs w:val="24"/>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A23B0B">
          <w:rPr>
            <w:rFonts w:ascii="Arial Narrow" w:hAnsi="Arial Narrow"/>
            <w:kern w:val="28"/>
            <w:sz w:val="24"/>
            <w:szCs w:val="24"/>
          </w:rPr>
          <w:t>15 a</w:t>
        </w:r>
      </w:smartTag>
      <w:smartTag w:uri="urn:schemas-microsoft-com:office:smarttags" w:element="metricconverter">
        <w:smartTagPr>
          <w:attr w:name="ProductID" w:val="20 cm"/>
        </w:smartTagPr>
        <w:r w:rsidRPr="00A23B0B">
          <w:rPr>
            <w:rFonts w:ascii="Arial Narrow" w:hAnsi="Arial Narrow"/>
            <w:kern w:val="28"/>
            <w:sz w:val="24"/>
            <w:szCs w:val="24"/>
          </w:rPr>
          <w:t>20 cm</w:t>
        </w:r>
      </w:smartTag>
      <w:r w:rsidRPr="00A23B0B">
        <w:rPr>
          <w:rFonts w:ascii="Arial Narrow" w:hAnsi="Arial Narrow"/>
          <w:kern w:val="28"/>
          <w:sz w:val="24"/>
          <w:szCs w:val="24"/>
        </w:rPr>
        <w:t>., introduciendo en esta capa las piedras en el volumen necesario y después se vaciarán las capas restantes.</w:t>
      </w:r>
    </w:p>
    <w:p w:rsidR="00AB5EC2" w:rsidRPr="00A23B0B" w:rsidRDefault="00AB5EC2" w:rsidP="00AB5EC2">
      <w:pPr>
        <w:spacing w:line="240" w:lineRule="auto"/>
        <w:jc w:val="both"/>
        <w:rPr>
          <w:rFonts w:ascii="Arial Narrow" w:hAnsi="Arial Narrow"/>
          <w:kern w:val="28"/>
          <w:sz w:val="24"/>
          <w:szCs w:val="24"/>
        </w:rPr>
      </w:pPr>
      <w:r w:rsidRPr="00A23B0B">
        <w:rPr>
          <w:rFonts w:ascii="Arial Narrow" w:hAnsi="Arial Narrow"/>
          <w:kern w:val="28"/>
          <w:sz w:val="24"/>
          <w:szCs w:val="24"/>
        </w:rPr>
        <w:t>El hormigón se compactará mediante barretas o varillas de fierro.</w:t>
      </w:r>
    </w:p>
    <w:p w:rsidR="00AB5EC2" w:rsidRPr="00A23B0B" w:rsidRDefault="00AB5EC2" w:rsidP="00AB5EC2">
      <w:pPr>
        <w:spacing w:line="240" w:lineRule="auto"/>
        <w:jc w:val="both"/>
        <w:rPr>
          <w:rFonts w:ascii="Arial Narrow" w:hAnsi="Arial Narrow"/>
          <w:kern w:val="28"/>
          <w:sz w:val="24"/>
          <w:szCs w:val="24"/>
        </w:rPr>
      </w:pPr>
      <w:r w:rsidRPr="00A23B0B">
        <w:rPr>
          <w:rFonts w:ascii="Arial Narrow" w:hAnsi="Arial Narrow"/>
          <w:kern w:val="28"/>
          <w:sz w:val="24"/>
          <w:szCs w:val="24"/>
        </w:rPr>
        <w:t>El CONTRATISTA mantendrá el hormigón húmedo y protegido contra los agentes atmosféricos que pudieran perjudicarlo.</w:t>
      </w:r>
    </w:p>
    <w:p w:rsidR="00AB5EC2" w:rsidRPr="00A23B0B" w:rsidRDefault="00AB5EC2" w:rsidP="00AB5EC2">
      <w:pPr>
        <w:spacing w:line="240" w:lineRule="auto"/>
        <w:jc w:val="both"/>
        <w:rPr>
          <w:rFonts w:ascii="Arial Narrow" w:hAnsi="Arial Narrow"/>
          <w:kern w:val="28"/>
          <w:sz w:val="24"/>
          <w:szCs w:val="24"/>
        </w:rPr>
      </w:pPr>
      <w:r w:rsidRPr="00A23B0B">
        <w:rPr>
          <w:rFonts w:ascii="Arial Narrow" w:hAnsi="Arial Narrow"/>
          <w:kern w:val="28"/>
          <w:sz w:val="24"/>
          <w:szCs w:val="24"/>
        </w:rPr>
        <w:t xml:space="preserve">El acabado de los muros será del tipo </w:t>
      </w:r>
      <w:proofErr w:type="spellStart"/>
      <w:r w:rsidRPr="00A23B0B">
        <w:rPr>
          <w:rFonts w:ascii="Arial Narrow" w:hAnsi="Arial Narrow"/>
          <w:kern w:val="28"/>
          <w:sz w:val="24"/>
          <w:szCs w:val="24"/>
        </w:rPr>
        <w:t>frotachado</w:t>
      </w:r>
      <w:proofErr w:type="spellEnd"/>
      <w:r w:rsidRPr="00A23B0B">
        <w:rPr>
          <w:rFonts w:ascii="Arial Narrow" w:hAnsi="Arial Narrow"/>
          <w:kern w:val="28"/>
          <w:sz w:val="24"/>
          <w:szCs w:val="24"/>
        </w:rPr>
        <w:t xml:space="preserve"> o enlucido con impermeabilizante de acuerdo a lo señalado en el formulario de presentación de propuestas y /o instrucciones del SUPERVISOR de Obra. </w:t>
      </w:r>
    </w:p>
    <w:p w:rsidR="00AB5EC2" w:rsidRPr="00A23B0B" w:rsidRDefault="00AB5EC2" w:rsidP="00AB5EC2">
      <w:pPr>
        <w:spacing w:line="240" w:lineRule="auto"/>
        <w:jc w:val="both"/>
        <w:rPr>
          <w:rFonts w:ascii="Arial Narrow" w:hAnsi="Arial Narrow"/>
          <w:kern w:val="28"/>
          <w:sz w:val="24"/>
          <w:szCs w:val="24"/>
        </w:rPr>
      </w:pPr>
      <w:r w:rsidRPr="00A23B0B">
        <w:rPr>
          <w:rFonts w:ascii="Arial Narrow" w:hAnsi="Arial Narrow"/>
          <w:kern w:val="28"/>
          <w:sz w:val="24"/>
          <w:szCs w:val="24"/>
        </w:rPr>
        <w:t>Para la medición de los agregados en volumen, se utilizarán recipientes indeformables, no permitiéndose el empleo de carretillas para este efecto.</w:t>
      </w:r>
    </w:p>
    <w:p w:rsidR="00AB5EC2" w:rsidRPr="00A23B0B" w:rsidRDefault="00AB5EC2" w:rsidP="00AB5EC2">
      <w:pPr>
        <w:spacing w:line="240" w:lineRule="auto"/>
        <w:jc w:val="both"/>
        <w:rPr>
          <w:rFonts w:ascii="Arial Narrow" w:hAnsi="Arial Narrow"/>
          <w:kern w:val="28"/>
          <w:sz w:val="24"/>
          <w:szCs w:val="24"/>
        </w:rPr>
      </w:pPr>
      <w:r w:rsidRPr="00A23B0B">
        <w:rPr>
          <w:rFonts w:ascii="Arial Narrow" w:hAnsi="Arial Narrow"/>
          <w:kern w:val="28"/>
          <w:sz w:val="24"/>
          <w:szCs w:val="24"/>
        </w:rPr>
        <w:t xml:space="preserve">Los encofrados deberán ser rectos, libres de deformaciones o torceduras y de resistencia suficiente para contener el hormigón ciclópeo y resistir los esfuerzos que ocasione el vaciado sin deformarse. </w:t>
      </w:r>
    </w:p>
    <w:p w:rsidR="00AB5EC2" w:rsidRPr="00A23B0B" w:rsidRDefault="00AB5EC2" w:rsidP="00AB5EC2">
      <w:pPr>
        <w:spacing w:line="240" w:lineRule="auto"/>
        <w:jc w:val="both"/>
        <w:rPr>
          <w:rFonts w:ascii="Arial Narrow" w:hAnsi="Arial Narrow"/>
          <w:kern w:val="28"/>
          <w:sz w:val="24"/>
          <w:szCs w:val="24"/>
        </w:rPr>
      </w:pPr>
      <w:r w:rsidRPr="00A23B0B">
        <w:rPr>
          <w:rFonts w:ascii="Arial Narrow" w:hAnsi="Arial Narrow"/>
          <w:kern w:val="28"/>
          <w:sz w:val="24"/>
          <w:szCs w:val="24"/>
        </w:rPr>
        <w:t xml:space="preserve">El vaciado en el caso de muros o cordones se realizará por capas de </w:t>
      </w:r>
      <w:smartTag w:uri="urn:schemas-microsoft-com:office:smarttags" w:element="metricconverter">
        <w:smartTagPr>
          <w:attr w:name="ProductID" w:val="20 cm"/>
        </w:smartTagPr>
        <w:r w:rsidRPr="00A23B0B">
          <w:rPr>
            <w:rFonts w:ascii="Arial Narrow" w:hAnsi="Arial Narrow"/>
            <w:kern w:val="28"/>
            <w:sz w:val="24"/>
            <w:szCs w:val="24"/>
          </w:rPr>
          <w:t>20 cm</w:t>
        </w:r>
      </w:smartTag>
      <w:r w:rsidRPr="00A23B0B">
        <w:rPr>
          <w:rFonts w:ascii="Arial Narrow" w:hAnsi="Arial Narrow"/>
          <w:kern w:val="28"/>
          <w:sz w:val="24"/>
          <w:szCs w:val="24"/>
        </w:rPr>
        <w:t xml:space="preserve">. de espesor, dentro de las cuales se colocarán las piedras </w:t>
      </w:r>
      <w:proofErr w:type="spellStart"/>
      <w:r w:rsidRPr="00A23B0B">
        <w:rPr>
          <w:rFonts w:ascii="Arial Narrow" w:hAnsi="Arial Narrow"/>
          <w:kern w:val="28"/>
          <w:sz w:val="24"/>
          <w:szCs w:val="24"/>
        </w:rPr>
        <w:t>desplazadoras</w:t>
      </w:r>
      <w:proofErr w:type="spellEnd"/>
      <w:r w:rsidRPr="00A23B0B">
        <w:rPr>
          <w:rFonts w:ascii="Arial Narrow" w:hAnsi="Arial Narrow"/>
          <w:kern w:val="28"/>
          <w:sz w:val="24"/>
          <w:szCs w:val="24"/>
        </w:rPr>
        <w:t>, cuidando que entre piedra y piedra exista suficiente espacio para que sean completamente cubiertas por el hormigón.</w:t>
      </w:r>
    </w:p>
    <w:p w:rsidR="00AB5EC2" w:rsidRPr="00A23B0B" w:rsidRDefault="00AB5EC2" w:rsidP="00AB5EC2">
      <w:pPr>
        <w:spacing w:line="240" w:lineRule="auto"/>
        <w:jc w:val="both"/>
        <w:rPr>
          <w:rFonts w:ascii="Arial Narrow" w:hAnsi="Arial Narrow"/>
          <w:kern w:val="28"/>
          <w:sz w:val="24"/>
          <w:szCs w:val="24"/>
        </w:rPr>
      </w:pPr>
      <w:r w:rsidRPr="00A23B0B">
        <w:rPr>
          <w:rFonts w:ascii="Arial Narrow" w:hAnsi="Arial Narrow"/>
          <w:kern w:val="28"/>
          <w:sz w:val="24"/>
          <w:szCs w:val="24"/>
        </w:rPr>
        <w:t>La remoción de los encofrados se podrá realizar recién a las cuarenta y ocho horas de haberse efectuado el vaciado.</w:t>
      </w:r>
    </w:p>
    <w:p w:rsidR="00AB5EC2" w:rsidRPr="00A23B0B" w:rsidRDefault="00AB5EC2" w:rsidP="00AB5EC2">
      <w:pPr>
        <w:spacing w:after="0" w:line="240" w:lineRule="auto"/>
        <w:rPr>
          <w:rFonts w:ascii="Arial Narrow" w:eastAsia="Arial Unicode MS" w:hAnsi="Arial Narrow"/>
          <w:bCs/>
          <w:sz w:val="24"/>
          <w:szCs w:val="24"/>
        </w:rPr>
      </w:pPr>
      <w:r w:rsidRPr="00A23B0B">
        <w:rPr>
          <w:rFonts w:ascii="Arial Narrow" w:eastAsia="Arial Unicode MS" w:hAnsi="Arial Narrow"/>
          <w:bCs/>
          <w:sz w:val="24"/>
          <w:szCs w:val="24"/>
        </w:rPr>
        <w:t>El vaciado del Hormigón será realizado con mezcladora mecánica, está prohibido realizar el mezclado manual.</w:t>
      </w:r>
    </w:p>
    <w:p w:rsidR="00AB5EC2" w:rsidRPr="00A23B0B" w:rsidRDefault="00AB5EC2" w:rsidP="00AB5EC2">
      <w:pPr>
        <w:spacing w:after="0" w:line="240" w:lineRule="auto"/>
        <w:rPr>
          <w:rFonts w:ascii="Arial Narrow" w:eastAsia="Arial Unicode MS" w:hAnsi="Arial Narrow"/>
          <w:bCs/>
          <w:sz w:val="24"/>
          <w:szCs w:val="24"/>
        </w:rPr>
      </w:pPr>
    </w:p>
    <w:p w:rsidR="00AB5EC2" w:rsidRPr="00A23B0B" w:rsidRDefault="00AB5EC2" w:rsidP="00AB5EC2">
      <w:pPr>
        <w:spacing w:after="0" w:line="240" w:lineRule="auto"/>
        <w:jc w:val="both"/>
        <w:rPr>
          <w:rFonts w:ascii="Arial Narrow" w:eastAsia="Arial Unicode MS" w:hAnsi="Arial Narrow"/>
          <w:bCs/>
          <w:sz w:val="24"/>
          <w:szCs w:val="24"/>
        </w:rPr>
      </w:pPr>
      <w:r w:rsidRPr="00A23B0B">
        <w:rPr>
          <w:rFonts w:ascii="Arial Narrow" w:eastAsia="Arial Unicode MS" w:hAnsi="Arial Narrow"/>
          <w:bCs/>
          <w:sz w:val="24"/>
          <w:szCs w:val="24"/>
        </w:rPr>
        <w:t xml:space="preserve">El SUPERVISOR de obra, tendrá la obligación de verificar que la construcción de las graderías sea realizada de tal manera que el trabajo concluido quede  en mejores condiciones que las graderías, muros, </w:t>
      </w:r>
      <w:r w:rsidRPr="00A23B0B">
        <w:rPr>
          <w:rFonts w:ascii="Arial Narrow" w:eastAsia="Arial Unicode MS" w:hAnsi="Arial Narrow"/>
          <w:bCs/>
          <w:sz w:val="24"/>
          <w:szCs w:val="24"/>
        </w:rPr>
        <w:lastRenderedPageBreak/>
        <w:t>cordones, bóvedas, etc. del sector.  Si existieran anomalías por parte del CONTRATISTA el SUPERVISOR podrá detener la obra y exigir que se realicen trabajos óptimos.</w:t>
      </w:r>
    </w:p>
    <w:p w:rsidR="00AB5EC2" w:rsidRPr="00A23B0B" w:rsidRDefault="00AB5EC2" w:rsidP="00AB5EC2">
      <w:pPr>
        <w:spacing w:after="0" w:line="240" w:lineRule="auto"/>
        <w:jc w:val="both"/>
        <w:rPr>
          <w:rFonts w:ascii="Arial Narrow" w:eastAsia="Arial Unicode MS" w:hAnsi="Arial Narrow"/>
          <w:bCs/>
          <w:sz w:val="24"/>
          <w:szCs w:val="24"/>
        </w:rPr>
      </w:pPr>
    </w:p>
    <w:p w:rsidR="00AB5EC2" w:rsidRPr="00A23B0B" w:rsidRDefault="00AB5EC2" w:rsidP="00AB5EC2">
      <w:pPr>
        <w:spacing w:after="0" w:line="240" w:lineRule="auto"/>
        <w:rPr>
          <w:rFonts w:ascii="Arial Narrow" w:eastAsia="Arial Unicode MS" w:hAnsi="Arial Narrow"/>
          <w:bCs/>
          <w:sz w:val="24"/>
          <w:szCs w:val="24"/>
        </w:rPr>
      </w:pPr>
      <w:r w:rsidRPr="00A23B0B">
        <w:rPr>
          <w:rFonts w:ascii="Arial Narrow" w:eastAsia="Arial Unicode MS" w:hAnsi="Arial Narrow"/>
          <w:bCs/>
          <w:sz w:val="24"/>
          <w:szCs w:val="24"/>
        </w:rPr>
        <w:t>Se deberá tener cuidado que el mortero penetre en forma completa en los espacios entre piedra y piedra, valiéndose para ello de golpes con varillas de fierro.</w:t>
      </w:r>
    </w:p>
    <w:p w:rsidR="00AB5EC2" w:rsidRPr="00A23B0B" w:rsidRDefault="00AB5EC2" w:rsidP="00CF1C45">
      <w:pPr>
        <w:pStyle w:val="Estilo1"/>
        <w:numPr>
          <w:ilvl w:val="1"/>
          <w:numId w:val="35"/>
        </w:numPr>
        <w:spacing w:before="100" w:beforeAutospacing="1" w:after="100" w:afterAutospacing="1" w:line="312" w:lineRule="auto"/>
      </w:pPr>
      <w:r w:rsidRPr="00A23B0B">
        <w:t>MEDICIÓN Y FORMA DE PAGO</w:t>
      </w:r>
    </w:p>
    <w:p w:rsidR="00AB5EC2" w:rsidRPr="00A23B0B" w:rsidRDefault="00AB5EC2" w:rsidP="00881A76">
      <w:pPr>
        <w:spacing w:after="0" w:line="240" w:lineRule="auto"/>
        <w:jc w:val="both"/>
        <w:rPr>
          <w:rFonts w:ascii="Arial Narrow" w:eastAsia="Arial Unicode MS" w:hAnsi="Arial Narrow"/>
          <w:bCs/>
          <w:sz w:val="24"/>
          <w:szCs w:val="24"/>
        </w:rPr>
      </w:pPr>
      <w:r w:rsidRPr="00A23B0B">
        <w:rPr>
          <w:rFonts w:ascii="Arial Narrow" w:eastAsia="Arial Unicode MS" w:hAnsi="Arial Narrow"/>
          <w:bCs/>
          <w:sz w:val="24"/>
          <w:szCs w:val="24"/>
        </w:rPr>
        <w:t xml:space="preserve">La medición </w:t>
      </w:r>
      <w:r w:rsidR="00322D30" w:rsidRPr="00A23B0B">
        <w:rPr>
          <w:rFonts w:ascii="Arial Narrow" w:eastAsia="Arial Unicode MS" w:hAnsi="Arial Narrow"/>
          <w:bCs/>
          <w:sz w:val="24"/>
          <w:szCs w:val="24"/>
        </w:rPr>
        <w:t>se la realizará por metro cú</w:t>
      </w:r>
      <w:r w:rsidRPr="00A23B0B">
        <w:rPr>
          <w:rFonts w:ascii="Arial Narrow" w:eastAsia="Arial Unicode MS" w:hAnsi="Arial Narrow"/>
          <w:bCs/>
          <w:sz w:val="24"/>
          <w:szCs w:val="24"/>
        </w:rPr>
        <w:t>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227613" w:rsidRPr="00A23B0B" w:rsidRDefault="00227613" w:rsidP="00881A76">
      <w:pPr>
        <w:spacing w:after="0" w:line="240" w:lineRule="auto"/>
        <w:jc w:val="both"/>
        <w:rPr>
          <w:rFonts w:ascii="Arial Narrow" w:eastAsia="Arial Unicode MS" w:hAnsi="Arial Narrow"/>
          <w:bCs/>
          <w:sz w:val="24"/>
          <w:szCs w:val="24"/>
          <w:lang w:val="es-ES_tradnl"/>
        </w:rPr>
      </w:pPr>
    </w:p>
    <w:p w:rsidR="002A0062" w:rsidRPr="00A23B0B" w:rsidRDefault="002A0062" w:rsidP="00881A76">
      <w:pPr>
        <w:spacing w:after="0" w:line="240" w:lineRule="auto"/>
        <w:jc w:val="both"/>
        <w:rPr>
          <w:rFonts w:ascii="Arial Narrow" w:eastAsia="Arial Unicode MS" w:hAnsi="Arial Narrow"/>
          <w:bCs/>
          <w:sz w:val="24"/>
          <w:szCs w:val="24"/>
          <w:lang w:val="es-ES_tradnl"/>
        </w:rPr>
      </w:pPr>
    </w:p>
    <w:p w:rsidR="00E308A2" w:rsidRPr="00A23B0B" w:rsidRDefault="008F125F" w:rsidP="00CF1C45">
      <w:pPr>
        <w:numPr>
          <w:ilvl w:val="0"/>
          <w:numId w:val="35"/>
        </w:numPr>
        <w:spacing w:after="0" w:line="240" w:lineRule="auto"/>
        <w:ind w:left="567" w:hanging="567"/>
        <w:jc w:val="both"/>
        <w:rPr>
          <w:rFonts w:ascii="Arial Narrow" w:hAnsi="Arial Narrow"/>
          <w:b/>
          <w:sz w:val="24"/>
          <w:szCs w:val="24"/>
        </w:rPr>
      </w:pPr>
      <w:bookmarkStart w:id="491" w:name="_Toc381213538"/>
      <w:bookmarkStart w:id="492" w:name="_Toc381214015"/>
      <w:bookmarkStart w:id="493" w:name="_Toc381214106"/>
      <w:bookmarkStart w:id="494" w:name="_Toc384130474"/>
      <w:bookmarkStart w:id="495" w:name="_Toc384130695"/>
      <w:bookmarkStart w:id="496" w:name="_Toc384130851"/>
      <w:bookmarkStart w:id="497" w:name="_Toc384131242"/>
      <w:bookmarkStart w:id="498" w:name="_Toc387785993"/>
      <w:bookmarkStart w:id="499" w:name="_Toc387788281"/>
      <w:bookmarkStart w:id="500" w:name="_Toc388648590"/>
      <w:bookmarkStart w:id="501" w:name="_Toc388648678"/>
      <w:bookmarkStart w:id="502" w:name="_Toc388693339"/>
      <w:bookmarkStart w:id="503" w:name="_Toc388702301"/>
      <w:bookmarkStart w:id="504" w:name="_Toc388724579"/>
      <w:bookmarkStart w:id="505" w:name="_Toc404098168"/>
      <w:r w:rsidRPr="00A23B0B">
        <w:rPr>
          <w:rFonts w:ascii="Arial Narrow" w:hAnsi="Arial Narrow"/>
          <w:b/>
          <w:sz w:val="24"/>
          <w:szCs w:val="24"/>
        </w:rPr>
        <w:t>BASE DE FIJACIÓN PARA VÁLVULA DE P.E.</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rsidR="00E308A2" w:rsidRPr="00A23B0B" w:rsidRDefault="00E308A2" w:rsidP="00E308A2">
      <w:pPr>
        <w:spacing w:after="0" w:line="240" w:lineRule="auto"/>
        <w:ind w:left="567"/>
        <w:jc w:val="both"/>
        <w:rPr>
          <w:rFonts w:ascii="Arial Narrow" w:hAnsi="Arial Narrow"/>
          <w:b/>
          <w:sz w:val="24"/>
          <w:szCs w:val="24"/>
        </w:rPr>
      </w:pPr>
    </w:p>
    <w:p w:rsidR="008F125F" w:rsidRPr="00A23B0B" w:rsidRDefault="008F125F" w:rsidP="00CF1C45">
      <w:pPr>
        <w:pStyle w:val="Estilo1"/>
        <w:numPr>
          <w:ilvl w:val="1"/>
          <w:numId w:val="35"/>
        </w:numPr>
        <w:spacing w:before="100" w:beforeAutospacing="1" w:after="100" w:afterAutospacing="1" w:line="312" w:lineRule="auto"/>
        <w:rPr>
          <w:kern w:val="28"/>
        </w:rPr>
      </w:pPr>
      <w:r w:rsidRPr="00A23B0B">
        <w:t>DEFINICIÓN</w:t>
      </w:r>
      <w:r w:rsidRPr="00A23B0B">
        <w:rPr>
          <w:kern w:val="28"/>
        </w:rPr>
        <w:t>.</w:t>
      </w:r>
    </w:p>
    <w:p w:rsidR="008F125F" w:rsidRPr="00A23B0B"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8F125F" w:rsidRPr="00A23B0B" w:rsidRDefault="008F125F" w:rsidP="00CF1C45">
      <w:pPr>
        <w:pStyle w:val="Estilo1"/>
        <w:numPr>
          <w:ilvl w:val="1"/>
          <w:numId w:val="35"/>
        </w:numPr>
        <w:spacing w:before="100" w:beforeAutospacing="1" w:after="100" w:afterAutospacing="1" w:line="312" w:lineRule="auto"/>
        <w:rPr>
          <w:kern w:val="28"/>
        </w:rPr>
      </w:pPr>
      <w:r w:rsidRPr="00A23B0B">
        <w:rPr>
          <w:kern w:val="28"/>
        </w:rPr>
        <w:t>MATERIALES HERRAMIENTAS Y EQUIPO.</w:t>
      </w:r>
    </w:p>
    <w:p w:rsidR="008F125F"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YPFB. </w:t>
      </w:r>
    </w:p>
    <w:p w:rsidR="000D61F4" w:rsidRDefault="000D61F4" w:rsidP="00E215D5">
      <w:pPr>
        <w:spacing w:before="100" w:beforeAutospacing="1" w:after="100" w:afterAutospacing="1" w:line="240" w:lineRule="auto"/>
        <w:jc w:val="both"/>
        <w:rPr>
          <w:rFonts w:ascii="Arial Narrow" w:hAnsi="Arial Narrow"/>
          <w:kern w:val="28"/>
          <w:sz w:val="24"/>
          <w:szCs w:val="24"/>
          <w:lang w:val="es-ES_tradnl"/>
        </w:rPr>
      </w:pPr>
    </w:p>
    <w:p w:rsidR="000D61F4" w:rsidRPr="00A23B0B" w:rsidRDefault="000D61F4" w:rsidP="00E215D5">
      <w:pPr>
        <w:spacing w:before="100" w:beforeAutospacing="1" w:after="100" w:afterAutospacing="1" w:line="240" w:lineRule="auto"/>
        <w:jc w:val="both"/>
        <w:rPr>
          <w:rFonts w:ascii="Arial Narrow" w:hAnsi="Arial Narrow"/>
          <w:kern w:val="28"/>
          <w:sz w:val="24"/>
          <w:szCs w:val="24"/>
          <w:lang w:val="es-ES_tradnl"/>
        </w:rPr>
      </w:pPr>
    </w:p>
    <w:p w:rsidR="008F125F" w:rsidRPr="00A23B0B" w:rsidRDefault="008F125F" w:rsidP="00CF1C45">
      <w:pPr>
        <w:pStyle w:val="Estilo1"/>
        <w:numPr>
          <w:ilvl w:val="1"/>
          <w:numId w:val="35"/>
        </w:numPr>
        <w:spacing w:before="100" w:beforeAutospacing="1" w:after="100" w:afterAutospacing="1" w:line="312" w:lineRule="auto"/>
        <w:rPr>
          <w:kern w:val="28"/>
        </w:rPr>
      </w:pPr>
      <w:r w:rsidRPr="00A23B0B">
        <w:rPr>
          <w:kern w:val="28"/>
        </w:rPr>
        <w:lastRenderedPageBreak/>
        <w:t>PROCEDIMIENTO PARA LA EJECUCIÓN.</w:t>
      </w:r>
    </w:p>
    <w:p w:rsidR="00E308A2" w:rsidRPr="00A23B0B"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p>
    <w:p w:rsidR="00E308A2" w:rsidRPr="00A23B0B"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La base tendrá forma rectangular, con dos soportes en el lugar donde será realizado la fijación de la tubería y el asentamiento de la válvula. </w:t>
      </w:r>
    </w:p>
    <w:p w:rsidR="008F125F" w:rsidRPr="00A23B0B"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El tamaño de la base de sujeción varía de acuerdo al diámetro de la válvula, </w:t>
      </w:r>
      <w:r w:rsidRPr="00A23B0B">
        <w:rPr>
          <w:rFonts w:ascii="Arial Narrow" w:hAnsi="Arial Narrow"/>
          <w:b/>
          <w:kern w:val="28"/>
          <w:sz w:val="24"/>
          <w:szCs w:val="24"/>
          <w:lang w:val="es-ES_tradnl"/>
        </w:rPr>
        <w:t>(Ver Sección 5 Planos y Gráficos)</w:t>
      </w:r>
    </w:p>
    <w:p w:rsidR="008F125F" w:rsidRPr="00A23B0B"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La campana para la válvula deberá ser fijada a la acera con un vaciado hasta la profundidad de 40 cm de manera que esta quede perpendicular al eje de la válvula, estable e inamovible. </w:t>
      </w:r>
      <w:r w:rsidRPr="00A23B0B">
        <w:rPr>
          <w:rFonts w:ascii="Arial Narrow" w:hAnsi="Arial Narrow"/>
          <w:b/>
          <w:kern w:val="28"/>
          <w:sz w:val="24"/>
          <w:szCs w:val="24"/>
          <w:lang w:val="es-ES_tradnl"/>
        </w:rPr>
        <w:t>(Ver Sección 5 Planos y Gráficos)</w:t>
      </w:r>
    </w:p>
    <w:p w:rsidR="008F125F" w:rsidRPr="00A23B0B" w:rsidRDefault="008F125F" w:rsidP="00E215D5">
      <w:pPr>
        <w:pStyle w:val="Textoindependiente"/>
        <w:spacing w:before="100" w:beforeAutospacing="1" w:after="100" w:afterAutospacing="1"/>
        <w:jc w:val="both"/>
        <w:rPr>
          <w:rFonts w:ascii="Arial Narrow" w:hAnsi="Arial Narrow" w:cs="Arial"/>
          <w:sz w:val="24"/>
          <w:szCs w:val="24"/>
          <w:lang w:val="es-ES_tradnl"/>
        </w:rPr>
      </w:pPr>
      <w:bookmarkStart w:id="506" w:name="_Toc314666927"/>
      <w:r w:rsidRPr="00A23B0B">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506"/>
    </w:p>
    <w:p w:rsidR="008F125F" w:rsidRPr="00A23B0B" w:rsidRDefault="008F125F" w:rsidP="00CF1C45">
      <w:pPr>
        <w:pStyle w:val="Estilo1"/>
        <w:numPr>
          <w:ilvl w:val="1"/>
          <w:numId w:val="35"/>
        </w:numPr>
        <w:spacing w:before="100" w:beforeAutospacing="1" w:after="100" w:afterAutospacing="1" w:line="312" w:lineRule="auto"/>
        <w:rPr>
          <w:kern w:val="28"/>
        </w:rPr>
      </w:pPr>
      <w:r w:rsidRPr="00A23B0B">
        <w:rPr>
          <w:kern w:val="28"/>
        </w:rPr>
        <w:t>MEDICIÓN Y FORMA DE PAGO.</w:t>
      </w:r>
    </w:p>
    <w:p w:rsidR="008F125F" w:rsidRPr="00A23B0B"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57E93" w:rsidRPr="00A23B0B" w:rsidRDefault="00AB5EC2" w:rsidP="00CF1C45">
      <w:pPr>
        <w:numPr>
          <w:ilvl w:val="0"/>
          <w:numId w:val="35"/>
        </w:numPr>
        <w:spacing w:after="0" w:line="240" w:lineRule="auto"/>
        <w:ind w:left="567" w:hanging="567"/>
        <w:jc w:val="both"/>
        <w:rPr>
          <w:rFonts w:ascii="Arial Narrow" w:hAnsi="Arial Narrow"/>
          <w:sz w:val="24"/>
          <w:szCs w:val="24"/>
        </w:rPr>
      </w:pPr>
      <w:bookmarkStart w:id="507" w:name="_Toc378236515"/>
      <w:bookmarkStart w:id="508" w:name="_Toc378667048"/>
      <w:bookmarkStart w:id="509" w:name="_Toc378667234"/>
      <w:bookmarkStart w:id="510" w:name="_Toc378667749"/>
      <w:bookmarkStart w:id="511" w:name="_Toc381213539"/>
      <w:bookmarkStart w:id="512" w:name="_Toc381214016"/>
      <w:bookmarkStart w:id="513" w:name="_Toc381214107"/>
      <w:bookmarkStart w:id="514" w:name="_Toc384130475"/>
      <w:bookmarkStart w:id="515" w:name="_Toc384130696"/>
      <w:bookmarkStart w:id="516" w:name="_Toc384130852"/>
      <w:bookmarkStart w:id="517" w:name="_Toc384131243"/>
      <w:bookmarkStart w:id="518" w:name="_Toc387785994"/>
      <w:bookmarkStart w:id="519" w:name="_Toc387788282"/>
      <w:bookmarkStart w:id="520" w:name="_Toc388648591"/>
      <w:bookmarkStart w:id="521" w:name="_Toc388648679"/>
      <w:bookmarkStart w:id="522" w:name="_Toc388693340"/>
      <w:bookmarkStart w:id="523" w:name="_Toc388702302"/>
      <w:bookmarkStart w:id="524" w:name="_Toc388724580"/>
      <w:bookmarkStart w:id="525" w:name="_Toc404098169"/>
      <w:r w:rsidRPr="00A23B0B">
        <w:rPr>
          <w:rFonts w:ascii="Arial Narrow" w:hAnsi="Arial Narrow"/>
          <w:b/>
          <w:sz w:val="24"/>
          <w:szCs w:val="24"/>
        </w:rPr>
        <w:t>ELABORACIÓN DE PLANOS AS BUILT</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r w:rsidRPr="00A23B0B">
        <w:rPr>
          <w:rFonts w:ascii="Arial Narrow" w:hAnsi="Arial Narrow"/>
          <w:b/>
          <w:sz w:val="24"/>
          <w:szCs w:val="24"/>
        </w:rPr>
        <w:t xml:space="preserve"> </w:t>
      </w:r>
    </w:p>
    <w:p w:rsidR="00E215D5" w:rsidRPr="00A23B0B" w:rsidRDefault="00E215D5" w:rsidP="00E215D5">
      <w:pPr>
        <w:spacing w:after="0" w:line="240" w:lineRule="auto"/>
        <w:ind w:left="567"/>
        <w:jc w:val="both"/>
        <w:rPr>
          <w:rFonts w:ascii="Arial Narrow" w:hAnsi="Arial Narrow"/>
          <w:sz w:val="24"/>
          <w:szCs w:val="24"/>
        </w:rPr>
      </w:pPr>
    </w:p>
    <w:p w:rsidR="00AB5EC2" w:rsidRPr="00A23B0B" w:rsidRDefault="00AB5EC2" w:rsidP="00CF1C45">
      <w:pPr>
        <w:pStyle w:val="Estilo1"/>
        <w:numPr>
          <w:ilvl w:val="1"/>
          <w:numId w:val="35"/>
        </w:numPr>
      </w:pPr>
      <w:r w:rsidRPr="00A23B0B">
        <w:t>DEFINICIÓN.</w:t>
      </w:r>
    </w:p>
    <w:p w:rsidR="00AB5EC2" w:rsidRDefault="00AB5EC2" w:rsidP="00E215D5">
      <w:pPr>
        <w:spacing w:before="100" w:beforeAutospacing="1" w:after="100" w:afterAutospacing="1" w:line="240" w:lineRule="auto"/>
        <w:jc w:val="both"/>
        <w:rPr>
          <w:rFonts w:ascii="Arial Narrow" w:eastAsia="Arial Unicode MS" w:hAnsi="Arial Narrow"/>
          <w:bCs/>
          <w:sz w:val="24"/>
          <w:szCs w:val="24"/>
        </w:rPr>
      </w:pPr>
      <w:r w:rsidRPr="00A23B0B">
        <w:rPr>
          <w:rFonts w:ascii="Arial Narrow" w:eastAsia="Arial Unicode MS" w:hAnsi="Arial Narrow"/>
          <w:bCs/>
          <w:sz w:val="24"/>
          <w:szCs w:val="24"/>
        </w:rPr>
        <w:t>Este ítem comprende la elaboración de Planos que definen en forma precisa la ubicación de las tuberías y accesorios con respecto a líneas de eje de las rasantes municipales, indicando longitudes de tramos,</w:t>
      </w:r>
      <w:r w:rsidR="00757E93" w:rsidRPr="00A23B0B">
        <w:rPr>
          <w:rFonts w:ascii="Arial Narrow" w:eastAsia="Arial Unicode MS" w:hAnsi="Arial Narrow"/>
          <w:bCs/>
          <w:sz w:val="24"/>
          <w:szCs w:val="24"/>
        </w:rPr>
        <w:t xml:space="preserve"> cotas, ubicación de accesorios,</w:t>
      </w:r>
      <w:r w:rsidRPr="00A23B0B">
        <w:rPr>
          <w:rFonts w:ascii="Arial Narrow" w:eastAsia="Arial Unicode MS" w:hAnsi="Arial Narrow"/>
          <w:bCs/>
          <w:sz w:val="24"/>
          <w:szCs w:val="24"/>
        </w:rPr>
        <w:t xml:space="preserve"> diámetros</w:t>
      </w:r>
      <w:r w:rsidR="00757E93" w:rsidRPr="00A23B0B">
        <w:rPr>
          <w:rFonts w:ascii="Arial Narrow" w:eastAsia="Arial Unicode MS" w:hAnsi="Arial Narrow"/>
          <w:bCs/>
          <w:sz w:val="24"/>
          <w:szCs w:val="24"/>
        </w:rPr>
        <w:t xml:space="preserve"> de tubería</w:t>
      </w:r>
      <w:r w:rsidRPr="00A23B0B">
        <w:rPr>
          <w:rFonts w:ascii="Arial Narrow" w:eastAsia="Arial Unicode MS" w:hAnsi="Arial Narrow"/>
          <w:bCs/>
          <w:sz w:val="24"/>
          <w:szCs w:val="24"/>
        </w:rPr>
        <w:t xml:space="preserve">, perfil, etc. </w:t>
      </w:r>
    </w:p>
    <w:p w:rsidR="000D61F4" w:rsidRDefault="000D61F4" w:rsidP="00E215D5">
      <w:pPr>
        <w:spacing w:before="100" w:beforeAutospacing="1" w:after="100" w:afterAutospacing="1" w:line="240" w:lineRule="auto"/>
        <w:jc w:val="both"/>
        <w:rPr>
          <w:rFonts w:ascii="Arial Narrow" w:eastAsia="Arial Unicode MS" w:hAnsi="Arial Narrow"/>
          <w:bCs/>
          <w:sz w:val="24"/>
          <w:szCs w:val="24"/>
        </w:rPr>
      </w:pPr>
    </w:p>
    <w:p w:rsidR="000D61F4" w:rsidRPr="00A23B0B" w:rsidRDefault="000D61F4" w:rsidP="00E215D5">
      <w:pPr>
        <w:spacing w:before="100" w:beforeAutospacing="1" w:after="100" w:afterAutospacing="1" w:line="240" w:lineRule="auto"/>
        <w:jc w:val="both"/>
        <w:rPr>
          <w:rFonts w:ascii="Arial Narrow" w:eastAsia="Arial Unicode MS" w:hAnsi="Arial Narrow"/>
          <w:bCs/>
          <w:sz w:val="24"/>
          <w:szCs w:val="24"/>
        </w:rPr>
      </w:pPr>
    </w:p>
    <w:p w:rsidR="00AB5EC2" w:rsidRPr="00A23B0B" w:rsidRDefault="00AB5EC2" w:rsidP="00CF1C45">
      <w:pPr>
        <w:pStyle w:val="Estilo1"/>
        <w:numPr>
          <w:ilvl w:val="1"/>
          <w:numId w:val="35"/>
        </w:numPr>
        <w:spacing w:before="100" w:beforeAutospacing="1" w:after="100" w:afterAutospacing="1" w:line="312" w:lineRule="auto"/>
      </w:pPr>
      <w:r w:rsidRPr="00A23B0B">
        <w:lastRenderedPageBreak/>
        <w:t>MATERIALES, HERRAMIENTAS Y EQUIPO.</w:t>
      </w:r>
    </w:p>
    <w:p w:rsidR="00AB5EC2" w:rsidRPr="00A23B0B" w:rsidRDefault="00AB5EC2"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r w:rsidRPr="00A23B0B">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A23B0B">
        <w:rPr>
          <w:rFonts w:ascii="Arial Narrow" w:eastAsia="Arial Unicode MS" w:hAnsi="Arial Narrow"/>
          <w:bCs/>
          <w:sz w:val="24"/>
          <w:szCs w:val="24"/>
        </w:rPr>
        <w:t>señalado en la propuesta técnica</w:t>
      </w:r>
      <w:r w:rsidRPr="00A23B0B">
        <w:rPr>
          <w:rFonts w:ascii="Arial Narrow" w:eastAsia="Arial Unicode MS" w:hAnsi="Arial Narrow"/>
          <w:iCs/>
          <w:sz w:val="24"/>
          <w:szCs w:val="24"/>
          <w:lang w:val="es-ES_tradnl"/>
        </w:rPr>
        <w:t>.</w:t>
      </w:r>
    </w:p>
    <w:p w:rsidR="00AB5EC2" w:rsidRPr="00A23B0B" w:rsidRDefault="00AB5EC2" w:rsidP="00CF1C45">
      <w:pPr>
        <w:pStyle w:val="Estilo1"/>
        <w:numPr>
          <w:ilvl w:val="1"/>
          <w:numId w:val="35"/>
        </w:numPr>
        <w:spacing w:before="100" w:beforeAutospacing="1" w:after="100" w:afterAutospacing="1" w:line="312" w:lineRule="auto"/>
      </w:pPr>
      <w:r w:rsidRPr="00A23B0B">
        <w:t>PROCEDIMIENTO PARA LA EJECUCIÓN.</w:t>
      </w:r>
    </w:p>
    <w:p w:rsidR="00AB5EC2" w:rsidRPr="00A23B0B" w:rsidRDefault="00AB5EC2" w:rsidP="00E215D5">
      <w:pPr>
        <w:spacing w:before="100" w:beforeAutospacing="1" w:after="100" w:afterAutospacing="1" w:line="240" w:lineRule="auto"/>
        <w:jc w:val="both"/>
        <w:rPr>
          <w:rFonts w:ascii="Arial Narrow" w:eastAsia="Arial Unicode MS" w:hAnsi="Arial Narrow"/>
          <w:bCs/>
          <w:sz w:val="24"/>
          <w:szCs w:val="24"/>
        </w:rPr>
      </w:pPr>
      <w:r w:rsidRPr="00A23B0B">
        <w:rPr>
          <w:rFonts w:ascii="Arial Narrow" w:eastAsia="Arial Unicode MS" w:hAnsi="Arial Narrow"/>
          <w:bCs/>
          <w:sz w:val="24"/>
          <w:szCs w:val="24"/>
        </w:rPr>
        <w:t xml:space="preserve">Los trabajos de elaboración de planos As </w:t>
      </w:r>
      <w:proofErr w:type="spellStart"/>
      <w:r w:rsidRPr="00A23B0B">
        <w:rPr>
          <w:rFonts w:ascii="Arial Narrow" w:eastAsia="Arial Unicode MS" w:hAnsi="Arial Narrow"/>
          <w:bCs/>
          <w:sz w:val="24"/>
          <w:szCs w:val="24"/>
        </w:rPr>
        <w:t>Built</w:t>
      </w:r>
      <w:proofErr w:type="spellEnd"/>
      <w:r w:rsidRPr="00A23B0B">
        <w:rPr>
          <w:rFonts w:ascii="Arial Narrow" w:eastAsia="Arial Unicode MS" w:hAnsi="Arial Narrow"/>
          <w:bCs/>
          <w:sz w:val="24"/>
          <w:szCs w:val="24"/>
        </w:rPr>
        <w:t xml:space="preserve">, se llevara a cabo durante la ejecución de la obra, el CONTRATISTA deberá presentar periódicamente el avance de los planos “As </w:t>
      </w:r>
      <w:proofErr w:type="spellStart"/>
      <w:r w:rsidRPr="00A23B0B">
        <w:rPr>
          <w:rFonts w:ascii="Arial Narrow" w:eastAsia="Arial Unicode MS" w:hAnsi="Arial Narrow"/>
          <w:bCs/>
          <w:sz w:val="24"/>
          <w:szCs w:val="24"/>
        </w:rPr>
        <w:t>Built</w:t>
      </w:r>
      <w:proofErr w:type="spellEnd"/>
      <w:r w:rsidRPr="00A23B0B">
        <w:rPr>
          <w:rFonts w:ascii="Arial Narrow" w:eastAsia="Arial Unicode MS" w:hAnsi="Arial Narrow"/>
          <w:bCs/>
          <w:sz w:val="24"/>
          <w:szCs w:val="24"/>
        </w:rPr>
        <w:t>” (Planta y perfil según corresponda) al SUPERVISOR, dichos planos cumplirán las especificaciones técnicas requeridas por parte de YPFB, que se detallan a continuación:</w:t>
      </w:r>
    </w:p>
    <w:p w:rsidR="00AB5EC2" w:rsidRPr="00A23B0B" w:rsidRDefault="00AB5EC2" w:rsidP="00CF1C45">
      <w:pPr>
        <w:pStyle w:val="Prrafodelista"/>
        <w:numPr>
          <w:ilvl w:val="0"/>
          <w:numId w:val="24"/>
        </w:numPr>
        <w:spacing w:before="100" w:beforeAutospacing="1" w:after="100" w:afterAutospacing="1" w:line="240" w:lineRule="auto"/>
        <w:jc w:val="both"/>
        <w:rPr>
          <w:rFonts w:ascii="Arial Narrow" w:eastAsia="Arial Unicode MS" w:hAnsi="Arial Narrow"/>
          <w:bCs/>
          <w:sz w:val="24"/>
          <w:szCs w:val="24"/>
        </w:rPr>
      </w:pPr>
      <w:r w:rsidRPr="00A23B0B">
        <w:rPr>
          <w:rFonts w:ascii="Arial Narrow" w:eastAsia="Arial Unicode MS" w:hAnsi="Arial Narrow"/>
          <w:bCs/>
          <w:sz w:val="24"/>
          <w:szCs w:val="24"/>
        </w:rPr>
        <w:t xml:space="preserve">La elaboración de los planos As </w:t>
      </w:r>
      <w:proofErr w:type="spellStart"/>
      <w:r w:rsidRPr="00A23B0B">
        <w:rPr>
          <w:rFonts w:ascii="Arial Narrow" w:eastAsia="Arial Unicode MS" w:hAnsi="Arial Narrow"/>
          <w:bCs/>
          <w:sz w:val="24"/>
          <w:szCs w:val="24"/>
        </w:rPr>
        <w:t>Built</w:t>
      </w:r>
      <w:proofErr w:type="spellEnd"/>
      <w:r w:rsidRPr="00A23B0B">
        <w:rPr>
          <w:rFonts w:ascii="Arial Narrow" w:eastAsia="Arial Unicode MS" w:hAnsi="Arial Narrow"/>
          <w:bCs/>
          <w:sz w:val="24"/>
          <w:szCs w:val="24"/>
        </w:rPr>
        <w:t>, será realizado por personal calificado (</w:t>
      </w:r>
      <w:r w:rsidR="00757E93" w:rsidRPr="00A23B0B">
        <w:rPr>
          <w:rFonts w:ascii="Arial Narrow" w:eastAsia="Arial Unicode MS" w:hAnsi="Arial Narrow"/>
          <w:bCs/>
          <w:sz w:val="24"/>
          <w:szCs w:val="24"/>
        </w:rPr>
        <w:t>Dibujante</w:t>
      </w:r>
      <w:r w:rsidRPr="00A23B0B">
        <w:rPr>
          <w:rFonts w:ascii="Arial Narrow" w:eastAsia="Arial Unicode MS" w:hAnsi="Arial Narrow"/>
          <w:bCs/>
          <w:sz w:val="24"/>
          <w:szCs w:val="24"/>
        </w:rPr>
        <w:t xml:space="preserve"> de Planos As </w:t>
      </w:r>
      <w:proofErr w:type="spellStart"/>
      <w:r w:rsidRPr="00A23B0B">
        <w:rPr>
          <w:rFonts w:ascii="Arial Narrow" w:eastAsia="Arial Unicode MS" w:hAnsi="Arial Narrow"/>
          <w:bCs/>
          <w:sz w:val="24"/>
          <w:szCs w:val="24"/>
        </w:rPr>
        <w:t>Built</w:t>
      </w:r>
      <w:proofErr w:type="spellEnd"/>
      <w:r w:rsidRPr="00A23B0B">
        <w:rPr>
          <w:rFonts w:ascii="Arial Narrow" w:eastAsia="Arial Unicode MS" w:hAnsi="Arial Narrow"/>
          <w:bCs/>
          <w:sz w:val="24"/>
          <w:szCs w:val="24"/>
        </w:rPr>
        <w:t>), quien será personal exclusivo para proyectos de la CONTRATISTA, con experiencia  y con capacitación en el manejo de paquetes CAD (</w:t>
      </w:r>
      <w:proofErr w:type="spellStart"/>
      <w:r w:rsidRPr="00A23B0B">
        <w:rPr>
          <w:rFonts w:ascii="Arial Narrow" w:eastAsia="Arial Unicode MS" w:hAnsi="Arial Narrow"/>
          <w:bCs/>
          <w:sz w:val="24"/>
          <w:szCs w:val="24"/>
        </w:rPr>
        <w:t>Computer</w:t>
      </w:r>
      <w:proofErr w:type="spellEnd"/>
      <w:r w:rsidRPr="00A23B0B">
        <w:rPr>
          <w:rFonts w:ascii="Arial Narrow" w:eastAsia="Arial Unicode MS" w:hAnsi="Arial Narrow"/>
          <w:bCs/>
          <w:sz w:val="24"/>
          <w:szCs w:val="24"/>
        </w:rPr>
        <w:t xml:space="preserve"> </w:t>
      </w:r>
      <w:proofErr w:type="spellStart"/>
      <w:r w:rsidRPr="00A23B0B">
        <w:rPr>
          <w:rFonts w:ascii="Arial Narrow" w:eastAsia="Arial Unicode MS" w:hAnsi="Arial Narrow"/>
          <w:bCs/>
          <w:sz w:val="24"/>
          <w:szCs w:val="24"/>
        </w:rPr>
        <w:t>Aided</w:t>
      </w:r>
      <w:proofErr w:type="spellEnd"/>
      <w:r w:rsidRPr="00A23B0B">
        <w:rPr>
          <w:rFonts w:ascii="Arial Narrow" w:eastAsia="Arial Unicode MS" w:hAnsi="Arial Narrow"/>
          <w:bCs/>
          <w:sz w:val="24"/>
          <w:szCs w:val="24"/>
        </w:rPr>
        <w:t xml:space="preserve"> </w:t>
      </w:r>
      <w:proofErr w:type="spellStart"/>
      <w:r w:rsidRPr="00A23B0B">
        <w:rPr>
          <w:rFonts w:ascii="Arial Narrow" w:eastAsia="Arial Unicode MS" w:hAnsi="Arial Narrow"/>
          <w:bCs/>
          <w:sz w:val="24"/>
          <w:szCs w:val="24"/>
        </w:rPr>
        <w:t>Design</w:t>
      </w:r>
      <w:proofErr w:type="spellEnd"/>
      <w:r w:rsidRPr="00A23B0B">
        <w:rPr>
          <w:rFonts w:ascii="Arial Narrow" w:eastAsia="Arial Unicode MS" w:hAnsi="Arial Narrow"/>
          <w:bCs/>
          <w:sz w:val="24"/>
          <w:szCs w:val="24"/>
        </w:rPr>
        <w:t xml:space="preserve">), contando con dominio en el software </w:t>
      </w:r>
      <w:proofErr w:type="spellStart"/>
      <w:r w:rsidRPr="00A23B0B">
        <w:rPr>
          <w:rFonts w:ascii="Arial Narrow" w:eastAsia="Arial Unicode MS" w:hAnsi="Arial Narrow"/>
          <w:bCs/>
          <w:sz w:val="24"/>
          <w:szCs w:val="24"/>
        </w:rPr>
        <w:t>AutoCad</w:t>
      </w:r>
      <w:proofErr w:type="spellEnd"/>
      <w:r w:rsidRPr="00A23B0B">
        <w:rPr>
          <w:rFonts w:ascii="Arial Narrow" w:eastAsia="Arial Unicode MS" w:hAnsi="Arial Narrow"/>
          <w:bCs/>
          <w:sz w:val="24"/>
          <w:szCs w:val="24"/>
        </w:rPr>
        <w:t xml:space="preserve"> -2011 o versiones posteriores. Se debe presentar la documentación </w:t>
      </w:r>
      <w:proofErr w:type="spellStart"/>
      <w:r w:rsidRPr="00A23B0B">
        <w:rPr>
          <w:rFonts w:ascii="Arial Narrow" w:eastAsia="Arial Unicode MS" w:hAnsi="Arial Narrow"/>
          <w:bCs/>
          <w:sz w:val="24"/>
          <w:szCs w:val="24"/>
        </w:rPr>
        <w:t>respaldatoria</w:t>
      </w:r>
      <w:proofErr w:type="spellEnd"/>
      <w:r w:rsidRPr="00A23B0B">
        <w:rPr>
          <w:rFonts w:ascii="Arial Narrow" w:eastAsia="Arial Unicode MS" w:hAnsi="Arial Narrow"/>
          <w:bCs/>
          <w:sz w:val="24"/>
          <w:szCs w:val="24"/>
        </w:rPr>
        <w:t>, la misma que será verificada y firmada por el residente de obra, para su presentación al SUPERVISOR.</w:t>
      </w:r>
    </w:p>
    <w:p w:rsidR="00E215D5" w:rsidRPr="00A23B0B" w:rsidRDefault="00E215D5" w:rsidP="00E215D5">
      <w:pPr>
        <w:pStyle w:val="Prrafodelista"/>
        <w:spacing w:before="100" w:beforeAutospacing="1" w:after="100" w:afterAutospacing="1" w:line="240" w:lineRule="auto"/>
        <w:ind w:left="360"/>
        <w:jc w:val="both"/>
        <w:rPr>
          <w:rFonts w:ascii="Arial Narrow" w:eastAsia="Arial Unicode MS" w:hAnsi="Arial Narrow"/>
          <w:bCs/>
          <w:sz w:val="24"/>
          <w:szCs w:val="24"/>
        </w:rPr>
      </w:pPr>
    </w:p>
    <w:p w:rsidR="00AB5EC2" w:rsidRPr="00A23B0B" w:rsidRDefault="00757E93"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A23B0B">
        <w:rPr>
          <w:rFonts w:ascii="Arial Narrow" w:eastAsia="Arial Unicode MS" w:hAnsi="Arial Narrow"/>
          <w:bCs/>
          <w:sz w:val="24"/>
          <w:szCs w:val="24"/>
        </w:rPr>
        <w:t>YPFB entregará</w:t>
      </w:r>
      <w:r w:rsidR="00AB5EC2" w:rsidRPr="00A23B0B">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E215D5" w:rsidRPr="00A23B0B" w:rsidRDefault="00E215D5" w:rsidP="00E215D5">
      <w:pPr>
        <w:pStyle w:val="Prrafodelista"/>
        <w:rPr>
          <w:rFonts w:ascii="Arial Narrow" w:eastAsia="Arial Unicode MS" w:hAnsi="Arial Narrow"/>
          <w:bCs/>
          <w:sz w:val="24"/>
          <w:szCs w:val="24"/>
        </w:rPr>
      </w:pPr>
    </w:p>
    <w:p w:rsidR="00AB5EC2" w:rsidRPr="00A23B0B"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A23B0B">
        <w:rPr>
          <w:rFonts w:ascii="Arial Narrow" w:eastAsia="Arial Unicode MS" w:hAnsi="Arial Narrow"/>
          <w:bCs/>
          <w:sz w:val="24"/>
          <w:szCs w:val="24"/>
        </w:rPr>
        <w:t xml:space="preserve">El SUPERVISOR entregará una </w:t>
      </w:r>
      <w:r w:rsidRPr="00A23B0B">
        <w:rPr>
          <w:rFonts w:ascii="Arial Narrow" w:eastAsia="Arial Unicode MS" w:hAnsi="Arial Narrow"/>
          <w:b/>
          <w:bCs/>
          <w:sz w:val="24"/>
          <w:szCs w:val="24"/>
        </w:rPr>
        <w:t xml:space="preserve">guía </w:t>
      </w:r>
      <w:r w:rsidRPr="00A23B0B">
        <w:rPr>
          <w:rFonts w:ascii="Arial Narrow" w:eastAsia="Arial Unicode MS" w:hAnsi="Arial Narrow"/>
          <w:bCs/>
          <w:sz w:val="24"/>
          <w:szCs w:val="24"/>
        </w:rPr>
        <w:t xml:space="preserve">al CONTRATISTA, con los parámetros mínimos a ser cumplidos para la elaboración de los planos "As </w:t>
      </w:r>
      <w:proofErr w:type="spellStart"/>
      <w:r w:rsidRPr="00A23B0B">
        <w:rPr>
          <w:rFonts w:ascii="Arial Narrow" w:eastAsia="Arial Unicode MS" w:hAnsi="Arial Narrow"/>
          <w:bCs/>
          <w:sz w:val="24"/>
          <w:szCs w:val="24"/>
        </w:rPr>
        <w:t>Built</w:t>
      </w:r>
      <w:proofErr w:type="spellEnd"/>
      <w:r w:rsidRPr="00A23B0B">
        <w:rPr>
          <w:rFonts w:ascii="Arial Narrow" w:eastAsia="Arial Unicode MS" w:hAnsi="Arial Narrow"/>
          <w:bCs/>
          <w:sz w:val="24"/>
          <w:szCs w:val="24"/>
        </w:rPr>
        <w:t>", siendo estos enunciativos y no limitativos, considerando que estos parámetros podrán ser modificados según el tipo de proyecto a ejecutar, previa autorización del  SUPERVISOR.</w:t>
      </w:r>
    </w:p>
    <w:p w:rsidR="00E215D5" w:rsidRPr="00A23B0B"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A23B0B"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A23B0B">
        <w:rPr>
          <w:rFonts w:ascii="Arial Narrow" w:eastAsia="Arial Unicode MS" w:hAnsi="Arial Narrow"/>
          <w:bCs/>
          <w:sz w:val="24"/>
          <w:szCs w:val="24"/>
        </w:rPr>
        <w:t xml:space="preserve">En la elaboración de planos As </w:t>
      </w:r>
      <w:proofErr w:type="spellStart"/>
      <w:r w:rsidRPr="00A23B0B">
        <w:rPr>
          <w:rFonts w:ascii="Arial Narrow" w:eastAsia="Arial Unicode MS" w:hAnsi="Arial Narrow"/>
          <w:bCs/>
          <w:sz w:val="24"/>
          <w:szCs w:val="24"/>
        </w:rPr>
        <w:t>Built</w:t>
      </w:r>
      <w:proofErr w:type="spellEnd"/>
      <w:r w:rsidRPr="00A23B0B">
        <w:rPr>
          <w:rFonts w:ascii="Arial Narrow" w:eastAsia="Arial Unicode MS" w:hAnsi="Arial Narrow"/>
          <w:bCs/>
          <w:sz w:val="24"/>
          <w:szCs w:val="24"/>
        </w:rPr>
        <w:t>, se deberá realizar todas las mediciones y acotaciones necesarias en obra, para  que la información sea coherente con la</w:t>
      </w:r>
      <w:r w:rsidR="00CE0CED" w:rsidRPr="00A23B0B">
        <w:rPr>
          <w:rFonts w:ascii="Arial Narrow" w:eastAsia="Arial Unicode MS" w:hAnsi="Arial Narrow"/>
          <w:bCs/>
          <w:sz w:val="24"/>
          <w:szCs w:val="24"/>
        </w:rPr>
        <w:t xml:space="preserve"> construcción de red secundaria, debiendo conciliar los planos A </w:t>
      </w:r>
      <w:proofErr w:type="spellStart"/>
      <w:r w:rsidR="00CE0CED" w:rsidRPr="00A23B0B">
        <w:rPr>
          <w:rFonts w:ascii="Arial Narrow" w:eastAsia="Arial Unicode MS" w:hAnsi="Arial Narrow"/>
          <w:bCs/>
          <w:sz w:val="24"/>
          <w:szCs w:val="24"/>
        </w:rPr>
        <w:t>Built</w:t>
      </w:r>
      <w:proofErr w:type="spellEnd"/>
      <w:r w:rsidR="00CE0CED" w:rsidRPr="00A23B0B">
        <w:rPr>
          <w:rFonts w:ascii="Arial Narrow" w:eastAsia="Arial Unicode MS" w:hAnsi="Arial Narrow"/>
          <w:bCs/>
          <w:sz w:val="24"/>
          <w:szCs w:val="24"/>
        </w:rPr>
        <w:t xml:space="preserve"> con la salida de materiales de la obra.</w:t>
      </w:r>
    </w:p>
    <w:p w:rsidR="00E215D5" w:rsidRPr="00A23B0B"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A23B0B"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A23B0B">
        <w:rPr>
          <w:rFonts w:ascii="Arial Narrow" w:eastAsia="Arial Unicode MS" w:hAnsi="Arial Narrow"/>
          <w:bCs/>
          <w:sz w:val="24"/>
          <w:szCs w:val="24"/>
        </w:rPr>
        <w:t xml:space="preserve">Los planos "As </w:t>
      </w:r>
      <w:proofErr w:type="spellStart"/>
      <w:r w:rsidRPr="00A23B0B">
        <w:rPr>
          <w:rFonts w:ascii="Arial Narrow" w:eastAsia="Arial Unicode MS" w:hAnsi="Arial Narrow"/>
          <w:bCs/>
          <w:sz w:val="24"/>
          <w:szCs w:val="24"/>
        </w:rPr>
        <w:t>Built</w:t>
      </w:r>
      <w:proofErr w:type="spellEnd"/>
      <w:r w:rsidRPr="00A23B0B">
        <w:rPr>
          <w:rFonts w:ascii="Arial Narrow" w:eastAsia="Arial Unicode MS" w:hAnsi="Arial Narrow"/>
          <w:bCs/>
          <w:sz w:val="24"/>
          <w:szCs w:val="24"/>
        </w:rPr>
        <w:t>" serán entregados periódicamente con anticipación a cualquier solicitud de pago y para la recepción provisional de obra. El formato de presentación será impreso a colores y en medio digital (archivos .</w:t>
      </w:r>
      <w:proofErr w:type="spellStart"/>
      <w:r w:rsidRPr="00A23B0B">
        <w:rPr>
          <w:rFonts w:ascii="Arial Narrow" w:eastAsia="Arial Unicode MS" w:hAnsi="Arial Narrow"/>
          <w:bCs/>
          <w:sz w:val="24"/>
          <w:szCs w:val="24"/>
        </w:rPr>
        <w:t>dwg</w:t>
      </w:r>
      <w:proofErr w:type="spellEnd"/>
      <w:r w:rsidRPr="00A23B0B">
        <w:rPr>
          <w:rFonts w:ascii="Arial Narrow" w:eastAsia="Arial Unicode MS" w:hAnsi="Arial Narrow"/>
          <w:bCs/>
          <w:sz w:val="24"/>
          <w:szCs w:val="24"/>
        </w:rPr>
        <w:t xml:space="preserve"> – 3 copias en CD).</w:t>
      </w:r>
    </w:p>
    <w:p w:rsidR="00E215D5" w:rsidRPr="00A23B0B" w:rsidRDefault="00E215D5" w:rsidP="00E215D5">
      <w:pPr>
        <w:pStyle w:val="Prrafodelista"/>
        <w:rPr>
          <w:rFonts w:ascii="Arial Narrow" w:hAnsi="Arial Narrow"/>
          <w:b/>
          <w:bCs/>
          <w:iCs/>
          <w:sz w:val="24"/>
          <w:szCs w:val="24"/>
        </w:rPr>
      </w:pPr>
    </w:p>
    <w:p w:rsidR="00AB5EC2" w:rsidRPr="00A23B0B"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A23B0B">
        <w:rPr>
          <w:rFonts w:ascii="Arial Narrow" w:hAnsi="Arial Narrow"/>
          <w:bCs/>
          <w:iCs/>
          <w:sz w:val="24"/>
          <w:szCs w:val="24"/>
        </w:rPr>
        <w:t xml:space="preserve">La presentación final de los planos “As </w:t>
      </w:r>
      <w:proofErr w:type="spellStart"/>
      <w:r w:rsidRPr="00A23B0B">
        <w:rPr>
          <w:rFonts w:ascii="Arial Narrow" w:hAnsi="Arial Narrow"/>
          <w:bCs/>
          <w:iCs/>
          <w:sz w:val="24"/>
          <w:szCs w:val="24"/>
        </w:rPr>
        <w:t>Built</w:t>
      </w:r>
      <w:proofErr w:type="spellEnd"/>
      <w:r w:rsidRPr="00A23B0B">
        <w:rPr>
          <w:rFonts w:ascii="Arial Narrow" w:hAnsi="Arial Narrow"/>
          <w:bCs/>
          <w:iCs/>
          <w:sz w:val="24"/>
          <w:szCs w:val="24"/>
        </w:rPr>
        <w:t>” por parte del CONTRATISTA,</w:t>
      </w:r>
      <w:r w:rsidRPr="00A23B0B">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A23B0B" w:rsidRDefault="00AB5EC2" w:rsidP="00CF1C45">
      <w:pPr>
        <w:pStyle w:val="Estilo1"/>
        <w:numPr>
          <w:ilvl w:val="1"/>
          <w:numId w:val="35"/>
        </w:numPr>
        <w:spacing w:before="100" w:beforeAutospacing="1" w:after="100" w:afterAutospacing="1" w:line="312" w:lineRule="auto"/>
      </w:pPr>
      <w:r w:rsidRPr="00A23B0B">
        <w:lastRenderedPageBreak/>
        <w:t>MEDICIÓN Y FORMA DE PAGO.</w:t>
      </w:r>
    </w:p>
    <w:p w:rsidR="00AB5EC2" w:rsidRPr="00A23B0B" w:rsidRDefault="00AB5EC2" w:rsidP="00E308A2">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A23B0B">
        <w:rPr>
          <w:rFonts w:ascii="Arial Narrow" w:eastAsia="Arial Unicode MS" w:hAnsi="Arial Narrow"/>
          <w:bCs/>
          <w:sz w:val="24"/>
          <w:szCs w:val="24"/>
        </w:rPr>
        <w:t xml:space="preserve">El ítem de elaboración de planos “As </w:t>
      </w:r>
      <w:proofErr w:type="spellStart"/>
      <w:r w:rsidRPr="00A23B0B">
        <w:rPr>
          <w:rFonts w:ascii="Arial Narrow" w:eastAsia="Arial Unicode MS" w:hAnsi="Arial Narrow"/>
          <w:bCs/>
          <w:sz w:val="24"/>
          <w:szCs w:val="24"/>
        </w:rPr>
        <w:t>Built</w:t>
      </w:r>
      <w:proofErr w:type="spellEnd"/>
      <w:r w:rsidRPr="00A23B0B">
        <w:rPr>
          <w:rFonts w:ascii="Arial Narrow" w:eastAsia="Arial Unicode MS" w:hAnsi="Arial Narrow"/>
          <w:bCs/>
          <w:sz w:val="24"/>
          <w:szCs w:val="24"/>
        </w:rPr>
        <w:t xml:space="preserve">”,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A23B0B">
        <w:rPr>
          <w:rFonts w:ascii="Arial Narrow" w:eastAsia="Arial Unicode MS" w:hAnsi="Arial Narrow"/>
          <w:bCs/>
          <w:sz w:val="24"/>
          <w:szCs w:val="24"/>
        </w:rPr>
        <w:t xml:space="preserve">  </w:t>
      </w:r>
      <w:r w:rsidRPr="00A23B0B">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A23B0B" w:rsidRDefault="00AB5EC2" w:rsidP="00E215D5">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A23B0B">
        <w:rPr>
          <w:rFonts w:ascii="Arial Narrow" w:eastAsia="Arial Unicode MS" w:hAnsi="Arial Narrow"/>
          <w:bCs/>
          <w:sz w:val="24"/>
          <w:szCs w:val="24"/>
        </w:rPr>
        <w:t xml:space="preserve">El número de metros lineales dibujados en los planos, deberán ser iguales a los metros lineales de tendido de tubería, como también dentro la elaboración de planos As </w:t>
      </w:r>
      <w:proofErr w:type="spellStart"/>
      <w:r w:rsidRPr="00A23B0B">
        <w:rPr>
          <w:rFonts w:ascii="Arial Narrow" w:eastAsia="Arial Unicode MS" w:hAnsi="Arial Narrow"/>
          <w:bCs/>
          <w:sz w:val="24"/>
          <w:szCs w:val="24"/>
        </w:rPr>
        <w:t>Built</w:t>
      </w:r>
      <w:proofErr w:type="spellEnd"/>
      <w:r w:rsidRPr="00A23B0B">
        <w:rPr>
          <w:rFonts w:ascii="Arial Narrow" w:eastAsia="Arial Unicode MS" w:hAnsi="Arial Narrow"/>
          <w:bCs/>
          <w:sz w:val="24"/>
          <w:szCs w:val="24"/>
        </w:rPr>
        <w:t>, se debe considerar el dibujo y ubicación de los accesorios.</w:t>
      </w:r>
      <w:r w:rsidR="00CE0CED" w:rsidRPr="00A23B0B">
        <w:rPr>
          <w:rFonts w:ascii="Arial Narrow" w:eastAsia="Arial Unicode MS" w:hAnsi="Arial Narrow"/>
          <w:bCs/>
          <w:sz w:val="24"/>
          <w:szCs w:val="24"/>
        </w:rPr>
        <w:t xml:space="preserve"> Tanto el Residente de Obra como el Dibujante de Planos As </w:t>
      </w:r>
      <w:proofErr w:type="spellStart"/>
      <w:r w:rsidR="00CE0CED" w:rsidRPr="00A23B0B">
        <w:rPr>
          <w:rFonts w:ascii="Arial Narrow" w:eastAsia="Arial Unicode MS" w:hAnsi="Arial Narrow"/>
          <w:bCs/>
          <w:sz w:val="24"/>
          <w:szCs w:val="24"/>
        </w:rPr>
        <w:t>Built</w:t>
      </w:r>
      <w:proofErr w:type="spellEnd"/>
      <w:r w:rsidR="00CE0CED" w:rsidRPr="00A23B0B">
        <w:rPr>
          <w:rFonts w:ascii="Arial Narrow" w:eastAsia="Arial Unicode MS" w:hAnsi="Arial Narrow"/>
          <w:bCs/>
          <w:sz w:val="24"/>
          <w:szCs w:val="24"/>
        </w:rPr>
        <w:t>, son los responsables de la veracidad, exactitud y presentación de las medidas de obra como sus respectivos detalles graficados en los planos.</w:t>
      </w:r>
    </w:p>
    <w:p w:rsidR="00AB5EC2" w:rsidRPr="00A23B0B" w:rsidRDefault="00AB5EC2" w:rsidP="00CF1C45">
      <w:pPr>
        <w:numPr>
          <w:ilvl w:val="0"/>
          <w:numId w:val="35"/>
        </w:numPr>
        <w:spacing w:line="240" w:lineRule="auto"/>
        <w:ind w:left="567" w:hanging="567"/>
        <w:jc w:val="both"/>
        <w:rPr>
          <w:rFonts w:ascii="Arial Narrow" w:hAnsi="Arial Narrow"/>
          <w:b/>
          <w:sz w:val="24"/>
          <w:szCs w:val="24"/>
        </w:rPr>
      </w:pPr>
      <w:bookmarkStart w:id="526" w:name="_Toc378236514"/>
      <w:bookmarkStart w:id="527" w:name="_Toc378667047"/>
      <w:bookmarkStart w:id="528" w:name="_Toc378667233"/>
      <w:bookmarkStart w:id="529" w:name="_Toc378667748"/>
      <w:bookmarkStart w:id="530" w:name="_Toc381213541"/>
      <w:bookmarkStart w:id="531" w:name="_Toc381214018"/>
      <w:bookmarkStart w:id="532" w:name="_Toc381214109"/>
      <w:bookmarkStart w:id="533" w:name="_Toc384130477"/>
      <w:bookmarkStart w:id="534" w:name="_Toc384130698"/>
      <w:bookmarkStart w:id="535" w:name="_Toc384130854"/>
      <w:bookmarkStart w:id="536" w:name="_Toc384131245"/>
      <w:bookmarkStart w:id="537" w:name="_Toc387785996"/>
      <w:bookmarkStart w:id="538" w:name="_Toc387788284"/>
      <w:bookmarkStart w:id="539" w:name="_Toc388648593"/>
      <w:bookmarkStart w:id="540" w:name="_Toc388648681"/>
      <w:bookmarkStart w:id="541" w:name="_Toc388693342"/>
      <w:bookmarkStart w:id="542" w:name="_Toc388702304"/>
      <w:bookmarkStart w:id="543" w:name="_Toc388724582"/>
      <w:bookmarkStart w:id="544" w:name="_Toc404098170"/>
      <w:r w:rsidRPr="00A23B0B">
        <w:rPr>
          <w:rFonts w:ascii="Arial Narrow" w:hAnsi="Arial Narrow"/>
          <w:b/>
          <w:sz w:val="24"/>
          <w:szCs w:val="24"/>
        </w:rPr>
        <w:t>LIMPIEZA Y RETIRO DE ESCOMBROS</w:t>
      </w:r>
      <w:bookmarkEnd w:id="526"/>
      <w:bookmarkEnd w:id="527"/>
      <w:bookmarkEnd w:id="528"/>
      <w:bookmarkEnd w:id="529"/>
      <w:r w:rsidRPr="00A23B0B">
        <w:rPr>
          <w:rFonts w:ascii="Arial Narrow" w:hAnsi="Arial Narrow"/>
          <w:b/>
          <w:sz w:val="24"/>
          <w:szCs w:val="24"/>
        </w:rPr>
        <w:t>.</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rsidR="00AB5EC2" w:rsidRPr="00A23B0B" w:rsidRDefault="00AB5EC2" w:rsidP="00CF1C45">
      <w:pPr>
        <w:pStyle w:val="Estilo1"/>
        <w:numPr>
          <w:ilvl w:val="1"/>
          <w:numId w:val="35"/>
        </w:numPr>
        <w:spacing w:before="100" w:beforeAutospacing="1" w:after="200"/>
      </w:pPr>
      <w:r w:rsidRPr="00A23B0B">
        <w:t>DEFINICIÓN.</w:t>
      </w:r>
    </w:p>
    <w:p w:rsidR="00AB5EC2" w:rsidRPr="00A23B0B"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Pr="00A23B0B" w:rsidRDefault="00AB5EC2" w:rsidP="00E308A2">
      <w:pPr>
        <w:spacing w:before="100" w:beforeAutospacing="1" w:after="100" w:afterAutospacing="1" w:line="312"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Los escombros deberán ser recogidos cada tramo, no dejando esta actividad postergada  hasta el final de la obra.</w:t>
      </w:r>
      <w:bookmarkStart w:id="545" w:name="_Toc314666973"/>
      <w:r w:rsidR="00E308A2" w:rsidRPr="00A23B0B">
        <w:rPr>
          <w:rFonts w:ascii="Arial Narrow" w:hAnsi="Arial Narrow"/>
          <w:kern w:val="28"/>
          <w:sz w:val="24"/>
          <w:szCs w:val="24"/>
          <w:lang w:val="es-ES_tradnl"/>
        </w:rPr>
        <w:t xml:space="preserve"> </w:t>
      </w:r>
      <w:r w:rsidRPr="00A23B0B">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545"/>
      <w:r w:rsidRPr="00A23B0B">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A23B0B" w:rsidRDefault="00AB5EC2" w:rsidP="00CF1C45">
      <w:pPr>
        <w:pStyle w:val="Estilo1"/>
        <w:numPr>
          <w:ilvl w:val="1"/>
          <w:numId w:val="35"/>
        </w:numPr>
        <w:spacing w:before="100" w:beforeAutospacing="1" w:after="100" w:afterAutospacing="1" w:line="312" w:lineRule="auto"/>
      </w:pPr>
      <w:r w:rsidRPr="00A23B0B">
        <w:t>MATERIALES, HERRAMIENTAS Y EQUIPO.</w:t>
      </w:r>
    </w:p>
    <w:p w:rsidR="00AB5EC2"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0D61F4" w:rsidRDefault="000D61F4" w:rsidP="00E215D5">
      <w:pPr>
        <w:spacing w:before="100" w:beforeAutospacing="1" w:after="100" w:afterAutospacing="1" w:line="240" w:lineRule="auto"/>
        <w:jc w:val="both"/>
        <w:rPr>
          <w:rFonts w:ascii="Arial Narrow" w:hAnsi="Arial Narrow"/>
          <w:kern w:val="28"/>
          <w:sz w:val="24"/>
          <w:szCs w:val="24"/>
          <w:lang w:val="es-ES_tradnl"/>
        </w:rPr>
      </w:pPr>
    </w:p>
    <w:p w:rsidR="000D61F4" w:rsidRPr="00A23B0B" w:rsidRDefault="000D61F4" w:rsidP="00E215D5">
      <w:pPr>
        <w:spacing w:before="100" w:beforeAutospacing="1" w:after="100" w:afterAutospacing="1" w:line="240" w:lineRule="auto"/>
        <w:jc w:val="both"/>
        <w:rPr>
          <w:rFonts w:ascii="Arial Narrow" w:hAnsi="Arial Narrow"/>
          <w:kern w:val="28"/>
          <w:sz w:val="24"/>
          <w:szCs w:val="24"/>
          <w:lang w:val="es-ES_tradnl"/>
        </w:rPr>
      </w:pPr>
    </w:p>
    <w:p w:rsidR="00AB5EC2" w:rsidRPr="00A23B0B" w:rsidRDefault="00AB5EC2" w:rsidP="00CF1C45">
      <w:pPr>
        <w:pStyle w:val="Estilo1"/>
        <w:numPr>
          <w:ilvl w:val="1"/>
          <w:numId w:val="35"/>
        </w:numPr>
        <w:spacing w:before="100" w:beforeAutospacing="1" w:after="100" w:afterAutospacing="1" w:line="312" w:lineRule="auto"/>
      </w:pPr>
      <w:r w:rsidRPr="00A23B0B">
        <w:lastRenderedPageBreak/>
        <w:t>PROCEDIMIENTO PARA LA EJECUCIÓN.</w:t>
      </w:r>
    </w:p>
    <w:p w:rsidR="00AB5EC2" w:rsidRPr="00A23B0B" w:rsidRDefault="00AB5EC2" w:rsidP="00E215D5">
      <w:pPr>
        <w:tabs>
          <w:tab w:val="left" w:pos="993"/>
        </w:tabs>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A23B0B" w:rsidRDefault="00AB5EC2" w:rsidP="00AB5EC2">
      <w:pPr>
        <w:widowControl w:val="0"/>
        <w:autoSpaceDE w:val="0"/>
        <w:autoSpaceDN w:val="0"/>
        <w:adjustRightInd w:val="0"/>
        <w:spacing w:before="100" w:beforeAutospacing="1" w:after="100" w:afterAutospacing="1" w:line="312"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A23B0B"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A23B0B"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A23B0B"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A23B0B" w:rsidRDefault="00AB5EC2" w:rsidP="00CF1C45">
      <w:pPr>
        <w:pStyle w:val="Estilo1"/>
        <w:numPr>
          <w:ilvl w:val="1"/>
          <w:numId w:val="35"/>
        </w:numPr>
        <w:spacing w:before="100" w:beforeAutospacing="1" w:after="100" w:afterAutospacing="1" w:line="312" w:lineRule="auto"/>
      </w:pPr>
      <w:r w:rsidRPr="00A23B0B">
        <w:t>MEDICIÓN Y FORMA DE PAGO.</w:t>
      </w:r>
    </w:p>
    <w:p w:rsidR="00AB5EC2" w:rsidRPr="00A23B0B"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Pr="00A23B0B"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A23B0B">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3049C" w:rsidRPr="00A23B0B" w:rsidRDefault="0063049C" w:rsidP="0063049C">
      <w:pPr>
        <w:tabs>
          <w:tab w:val="left" w:pos="2905"/>
        </w:tabs>
        <w:rPr>
          <w:rFonts w:ascii="Arial Narrow" w:hAnsi="Arial Narrow"/>
          <w:lang w:val="es-ES_tradnl"/>
        </w:rPr>
      </w:pPr>
    </w:p>
    <w:p w:rsidR="0063049C" w:rsidRPr="00A23B0B" w:rsidRDefault="0063049C" w:rsidP="0063049C">
      <w:pPr>
        <w:tabs>
          <w:tab w:val="left" w:pos="2905"/>
        </w:tabs>
        <w:rPr>
          <w:rFonts w:ascii="Arial Narrow" w:hAnsi="Arial Narrow"/>
        </w:rPr>
      </w:pPr>
    </w:p>
    <w:p w:rsidR="0063049C" w:rsidRPr="00A23B0B" w:rsidRDefault="0063049C" w:rsidP="0063049C">
      <w:pPr>
        <w:tabs>
          <w:tab w:val="left" w:pos="2905"/>
        </w:tabs>
        <w:rPr>
          <w:rFonts w:ascii="Arial Narrow" w:hAnsi="Arial Narrow"/>
        </w:rPr>
      </w:pPr>
    </w:p>
    <w:p w:rsidR="004A43DF" w:rsidRPr="00A23B0B" w:rsidRDefault="004A43DF" w:rsidP="0063049C">
      <w:pPr>
        <w:jc w:val="center"/>
        <w:rPr>
          <w:rFonts w:ascii="Arial Narrow" w:eastAsia="Arial Unicode MS" w:hAnsi="Arial Narrow"/>
          <w:b/>
          <w:bCs/>
          <w:sz w:val="60"/>
          <w:szCs w:val="60"/>
        </w:rPr>
      </w:pPr>
      <w:bookmarkStart w:id="546" w:name="_Toc314666983"/>
    </w:p>
    <w:p w:rsidR="00E308A2" w:rsidRPr="00A23B0B" w:rsidRDefault="00E308A2" w:rsidP="0063049C">
      <w:pPr>
        <w:jc w:val="center"/>
        <w:rPr>
          <w:rFonts w:ascii="Arial Narrow" w:eastAsia="Arial Unicode MS" w:hAnsi="Arial Narrow"/>
          <w:b/>
          <w:bCs/>
          <w:sz w:val="60"/>
          <w:szCs w:val="60"/>
        </w:rPr>
      </w:pPr>
    </w:p>
    <w:p w:rsidR="000D61F4" w:rsidRDefault="000D61F4" w:rsidP="0063049C">
      <w:pPr>
        <w:jc w:val="center"/>
        <w:rPr>
          <w:rFonts w:ascii="Arial Narrow" w:eastAsia="Arial Unicode MS" w:hAnsi="Arial Narrow"/>
          <w:b/>
          <w:bCs/>
          <w:sz w:val="60"/>
          <w:szCs w:val="60"/>
        </w:rPr>
      </w:pPr>
    </w:p>
    <w:p w:rsidR="000D61F4" w:rsidRDefault="000D61F4" w:rsidP="0063049C">
      <w:pPr>
        <w:jc w:val="center"/>
        <w:rPr>
          <w:rFonts w:ascii="Arial Narrow" w:eastAsia="Arial Unicode MS" w:hAnsi="Arial Narrow"/>
          <w:b/>
          <w:bCs/>
          <w:sz w:val="60"/>
          <w:szCs w:val="60"/>
        </w:rPr>
      </w:pPr>
    </w:p>
    <w:p w:rsidR="0063049C" w:rsidRPr="00A23B0B" w:rsidRDefault="0063049C" w:rsidP="0063049C">
      <w:pPr>
        <w:jc w:val="center"/>
        <w:rPr>
          <w:rFonts w:ascii="Arial Narrow" w:eastAsia="Arial Unicode MS" w:hAnsi="Arial Narrow"/>
          <w:b/>
          <w:bCs/>
          <w:sz w:val="60"/>
          <w:szCs w:val="60"/>
        </w:rPr>
      </w:pPr>
      <w:r w:rsidRPr="00A23B0B">
        <w:rPr>
          <w:rFonts w:ascii="Arial Narrow" w:eastAsia="Arial Unicode MS" w:hAnsi="Arial Narrow"/>
          <w:b/>
          <w:bCs/>
          <w:sz w:val="60"/>
          <w:szCs w:val="60"/>
        </w:rPr>
        <w:t>SECCIÓN 4</w:t>
      </w:r>
      <w:bookmarkEnd w:id="546"/>
    </w:p>
    <w:p w:rsidR="0063049C" w:rsidRPr="00A23B0B" w:rsidRDefault="0063049C" w:rsidP="0063049C">
      <w:pPr>
        <w:pStyle w:val="Ttulo1"/>
        <w:rPr>
          <w:rFonts w:eastAsia="Arial Unicode MS"/>
          <w:sz w:val="60"/>
          <w:szCs w:val="60"/>
        </w:rPr>
      </w:pPr>
      <w:bookmarkStart w:id="547" w:name="_Toc422156402"/>
      <w:bookmarkStart w:id="548" w:name="_Toc314666984"/>
      <w:bookmarkStart w:id="549" w:name="_Toc314667376"/>
      <w:bookmarkStart w:id="550" w:name="_Toc314668414"/>
      <w:r w:rsidRPr="00A23B0B">
        <w:rPr>
          <w:rFonts w:eastAsia="Arial Unicode MS"/>
          <w:sz w:val="60"/>
          <w:szCs w:val="60"/>
        </w:rPr>
        <w:t>DESCRIPCIÓN DEL EQUIPO Y PERSONAL MÍNIMO</w:t>
      </w:r>
      <w:bookmarkEnd w:id="547"/>
      <w:r w:rsidR="002669C9" w:rsidRPr="00A23B0B">
        <w:rPr>
          <w:rFonts w:eastAsia="Arial Unicode MS"/>
          <w:sz w:val="60"/>
          <w:szCs w:val="60"/>
        </w:rPr>
        <w:t xml:space="preserve"> </w:t>
      </w:r>
      <w:bookmarkEnd w:id="548"/>
      <w:bookmarkEnd w:id="549"/>
      <w:bookmarkEnd w:id="550"/>
    </w:p>
    <w:p w:rsidR="0063049C" w:rsidRPr="00A23B0B" w:rsidRDefault="0063049C" w:rsidP="0063049C">
      <w:pPr>
        <w:tabs>
          <w:tab w:val="left" w:pos="2905"/>
        </w:tabs>
        <w:rPr>
          <w:rFonts w:ascii="Arial Narrow" w:hAnsi="Arial Narrow"/>
        </w:rPr>
      </w:pPr>
    </w:p>
    <w:p w:rsidR="0063049C" w:rsidRPr="00A23B0B" w:rsidRDefault="0063049C" w:rsidP="0063049C">
      <w:pPr>
        <w:tabs>
          <w:tab w:val="left" w:pos="2905"/>
        </w:tabs>
        <w:rPr>
          <w:rFonts w:ascii="Arial Narrow" w:hAnsi="Arial Narrow"/>
        </w:rPr>
      </w:pPr>
    </w:p>
    <w:p w:rsidR="00E53CBE" w:rsidRPr="00A23B0B" w:rsidRDefault="00E53CBE" w:rsidP="0063049C">
      <w:pPr>
        <w:tabs>
          <w:tab w:val="left" w:pos="2905"/>
        </w:tabs>
        <w:rPr>
          <w:rFonts w:ascii="Arial Narrow" w:hAnsi="Arial Narrow"/>
        </w:rPr>
      </w:pPr>
    </w:p>
    <w:p w:rsidR="00E53CBE" w:rsidRPr="00A23B0B" w:rsidRDefault="00E53CBE" w:rsidP="0063049C">
      <w:pPr>
        <w:tabs>
          <w:tab w:val="left" w:pos="2905"/>
        </w:tabs>
        <w:rPr>
          <w:rFonts w:ascii="Arial Narrow" w:hAnsi="Arial Narrow"/>
        </w:rPr>
      </w:pPr>
    </w:p>
    <w:p w:rsidR="00A708F0" w:rsidRPr="00A23B0B" w:rsidRDefault="00A708F0" w:rsidP="0063049C">
      <w:pPr>
        <w:tabs>
          <w:tab w:val="left" w:pos="2905"/>
        </w:tabs>
        <w:rPr>
          <w:rFonts w:ascii="Arial Narrow" w:hAnsi="Arial Narrow"/>
        </w:rPr>
      </w:pPr>
    </w:p>
    <w:p w:rsidR="00A708F0" w:rsidRPr="00A23B0B" w:rsidRDefault="00A708F0" w:rsidP="0063049C">
      <w:pPr>
        <w:tabs>
          <w:tab w:val="left" w:pos="2905"/>
        </w:tabs>
        <w:rPr>
          <w:rFonts w:ascii="Arial Narrow" w:hAnsi="Arial Narrow"/>
        </w:rPr>
      </w:pPr>
    </w:p>
    <w:p w:rsidR="00A708F0" w:rsidRPr="00A23B0B" w:rsidRDefault="00A708F0" w:rsidP="0063049C">
      <w:pPr>
        <w:tabs>
          <w:tab w:val="left" w:pos="2905"/>
        </w:tabs>
        <w:rPr>
          <w:rFonts w:ascii="Arial Narrow" w:hAnsi="Arial Narrow"/>
        </w:rPr>
      </w:pPr>
    </w:p>
    <w:p w:rsidR="005112E0" w:rsidRPr="00A23B0B" w:rsidRDefault="005112E0" w:rsidP="005112E0">
      <w:pPr>
        <w:autoSpaceDE w:val="0"/>
        <w:autoSpaceDN w:val="0"/>
        <w:adjustRightInd w:val="0"/>
        <w:jc w:val="both"/>
        <w:rPr>
          <w:rFonts w:ascii="Arial Narrow" w:hAnsi="Arial Narrow"/>
          <w:b/>
          <w:bCs/>
          <w:iCs/>
          <w:sz w:val="24"/>
          <w:szCs w:val="24"/>
        </w:rPr>
      </w:pPr>
      <w:bookmarkStart w:id="551" w:name="_Toc314666985"/>
      <w:r w:rsidRPr="00A23B0B">
        <w:rPr>
          <w:rFonts w:ascii="Arial Narrow" w:hAnsi="Arial Narrow"/>
          <w:b/>
          <w:bCs/>
          <w:iCs/>
          <w:sz w:val="24"/>
          <w:szCs w:val="24"/>
        </w:rPr>
        <w:lastRenderedPageBreak/>
        <w:t>ASPECTOS TÉCNICOS</w:t>
      </w:r>
      <w:bookmarkEnd w:id="551"/>
    </w:p>
    <w:p w:rsidR="003904F9" w:rsidRPr="00A23B0B" w:rsidRDefault="003904F9" w:rsidP="00FA2C06">
      <w:pPr>
        <w:numPr>
          <w:ilvl w:val="0"/>
          <w:numId w:val="5"/>
        </w:num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bookmarkStart w:id="552" w:name="_Toc314666986"/>
      <w:r w:rsidRPr="00A23B0B">
        <w:rPr>
          <w:rFonts w:ascii="Arial Narrow" w:eastAsia="Times New Roman" w:hAnsi="Arial Narrow" w:cs="Times New Roman"/>
          <w:b/>
          <w:bCs/>
          <w:iCs/>
          <w:sz w:val="24"/>
          <w:szCs w:val="24"/>
          <w:lang w:val="es-ES_tradnl"/>
        </w:rPr>
        <w:t>Personal Mínimo</w:t>
      </w:r>
      <w:bookmarkEnd w:id="552"/>
    </w:p>
    <w:p w:rsidR="003904F9" w:rsidRPr="00A23B0B" w:rsidRDefault="003904F9" w:rsidP="003904F9">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A23B0B" w:rsidRDefault="003904F9" w:rsidP="003904F9">
      <w:pPr>
        <w:autoSpaceDE w:val="0"/>
        <w:autoSpaceDN w:val="0"/>
        <w:adjustRightInd w:val="0"/>
        <w:spacing w:after="0" w:line="240" w:lineRule="auto"/>
        <w:ind w:left="228"/>
        <w:jc w:val="both"/>
        <w:rPr>
          <w:rFonts w:ascii="Arial Narrow" w:eastAsia="Times New Roman" w:hAnsi="Arial Narrow" w:cs="Times New Roman"/>
          <w:iCs/>
          <w:sz w:val="24"/>
          <w:szCs w:val="24"/>
          <w:lang w:val="es-ES_tradnl"/>
        </w:rPr>
      </w:pPr>
      <w:bookmarkStart w:id="553" w:name="_Toc314666987"/>
      <w:r w:rsidRPr="00A23B0B">
        <w:rPr>
          <w:rFonts w:ascii="Arial Narrow" w:eastAsia="Times New Roman" w:hAnsi="Arial Narrow" w:cs="Times New Roman"/>
          <w:iCs/>
          <w:sz w:val="24"/>
          <w:szCs w:val="24"/>
          <w:lang w:val="es-ES_tradnl"/>
        </w:rPr>
        <w:t>El plantel mínimo de personal con que se de</w:t>
      </w:r>
      <w:r w:rsidR="005D0591" w:rsidRPr="00A23B0B">
        <w:rPr>
          <w:rFonts w:ascii="Arial Narrow" w:eastAsia="Times New Roman" w:hAnsi="Arial Narrow" w:cs="Times New Roman"/>
          <w:iCs/>
          <w:sz w:val="24"/>
          <w:szCs w:val="24"/>
          <w:lang w:val="es-ES_tradnl"/>
        </w:rPr>
        <w:t>berá contar para la ejecución</w:t>
      </w:r>
      <w:r w:rsidR="00F2587D" w:rsidRPr="00A23B0B">
        <w:rPr>
          <w:rFonts w:ascii="Arial Narrow" w:eastAsia="Times New Roman" w:hAnsi="Arial Narrow" w:cs="Times New Roman"/>
          <w:iCs/>
          <w:sz w:val="24"/>
          <w:szCs w:val="24"/>
          <w:lang w:val="es-ES_tradnl"/>
        </w:rPr>
        <w:t xml:space="preserve"> del proyecto</w:t>
      </w:r>
      <w:r w:rsidR="005D0591" w:rsidRPr="00A23B0B">
        <w:rPr>
          <w:rFonts w:ascii="Arial Narrow" w:eastAsia="Times New Roman" w:hAnsi="Arial Narrow" w:cs="Times New Roman"/>
          <w:iCs/>
          <w:sz w:val="24"/>
          <w:szCs w:val="24"/>
          <w:lang w:val="es-ES_tradnl"/>
        </w:rPr>
        <w:t xml:space="preserve"> </w:t>
      </w:r>
      <w:r w:rsidR="003152C6" w:rsidRPr="00A23B0B">
        <w:rPr>
          <w:rFonts w:ascii="Arial Narrow" w:eastAsia="Times New Roman" w:hAnsi="Arial Narrow" w:cs="Times New Roman"/>
          <w:iCs/>
          <w:sz w:val="24"/>
          <w:szCs w:val="24"/>
          <w:lang w:val="es-ES_tradnl"/>
        </w:rPr>
        <w:t>de</w:t>
      </w:r>
      <w:r w:rsidR="00501155" w:rsidRPr="00A23B0B">
        <w:rPr>
          <w:rFonts w:ascii="Arial Narrow" w:eastAsia="Times New Roman" w:hAnsi="Arial Narrow" w:cs="Times New Roman"/>
          <w:iCs/>
          <w:sz w:val="24"/>
          <w:szCs w:val="24"/>
          <w:lang w:val="es-ES_tradnl"/>
        </w:rPr>
        <w:t xml:space="preserve"> cada lote</w:t>
      </w:r>
      <w:r w:rsidRPr="00A23B0B">
        <w:rPr>
          <w:rFonts w:ascii="Arial Narrow" w:eastAsia="Times New Roman" w:hAnsi="Arial Narrow" w:cs="Times New Roman"/>
          <w:iCs/>
          <w:sz w:val="24"/>
          <w:szCs w:val="24"/>
          <w:lang w:val="es-ES_tradnl"/>
        </w:rPr>
        <w:t>, estará de acuerdo al siguiente detalle:</w:t>
      </w:r>
      <w:bookmarkEnd w:id="553"/>
    </w:p>
    <w:p w:rsidR="00854BEF" w:rsidRPr="00A23B0B" w:rsidRDefault="003904F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554" w:name="_Toc314666988"/>
      <w:r w:rsidRPr="00A23B0B">
        <w:rPr>
          <w:rFonts w:ascii="Arial Narrow" w:eastAsia="Times New Roman" w:hAnsi="Arial Narrow" w:cs="Times New Roman"/>
          <w:iCs/>
          <w:sz w:val="24"/>
          <w:szCs w:val="24"/>
          <w:lang w:val="es-ES_tradnl"/>
        </w:rPr>
        <w:t xml:space="preserve">Representante </w:t>
      </w:r>
      <w:r w:rsidR="00032D1A" w:rsidRPr="00A23B0B">
        <w:rPr>
          <w:rFonts w:ascii="Arial Narrow" w:eastAsia="Times New Roman" w:hAnsi="Arial Narrow" w:cs="Times New Roman"/>
          <w:iCs/>
          <w:sz w:val="24"/>
          <w:szCs w:val="24"/>
          <w:lang w:val="es-ES_tradnl"/>
        </w:rPr>
        <w:t>Legal</w:t>
      </w:r>
    </w:p>
    <w:p w:rsidR="00D62D08" w:rsidRPr="00A23B0B" w:rsidRDefault="008A2DCA"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A23B0B">
        <w:rPr>
          <w:rFonts w:ascii="Arial Narrow" w:eastAsia="Times New Roman" w:hAnsi="Arial Narrow" w:cs="Times New Roman"/>
          <w:iCs/>
          <w:sz w:val="24"/>
          <w:szCs w:val="24"/>
          <w:lang w:val="es-ES_tradnl"/>
        </w:rPr>
        <w:t>Residente</w:t>
      </w:r>
      <w:r w:rsidR="003904F9" w:rsidRPr="00A23B0B">
        <w:rPr>
          <w:rFonts w:ascii="Arial Narrow" w:eastAsia="Times New Roman" w:hAnsi="Arial Narrow" w:cs="Times New Roman"/>
          <w:iCs/>
          <w:sz w:val="24"/>
          <w:szCs w:val="24"/>
          <w:lang w:val="es-ES_tradnl"/>
        </w:rPr>
        <w:t xml:space="preserve"> de Obra (</w:t>
      </w:r>
      <w:r w:rsidR="00854BEF" w:rsidRPr="00A23B0B">
        <w:rPr>
          <w:rFonts w:ascii="Arial Narrow" w:eastAsia="Times New Roman" w:hAnsi="Arial Narrow" w:cs="Times New Roman"/>
          <w:iCs/>
          <w:sz w:val="24"/>
          <w:szCs w:val="24"/>
          <w:lang w:val="es-ES_tradnl"/>
        </w:rPr>
        <w:t>profesional calificado en obras similares</w:t>
      </w:r>
      <w:r w:rsidR="003904F9" w:rsidRPr="00A23B0B">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A23B0B">
        <w:rPr>
          <w:rFonts w:ascii="Arial Narrow" w:eastAsia="Times New Roman" w:hAnsi="Arial Narrow" w:cs="Times New Roman"/>
          <w:iCs/>
          <w:sz w:val="24"/>
          <w:szCs w:val="24"/>
          <w:lang w:val="es-ES_tradnl"/>
        </w:rPr>
        <w:t>e</w:t>
      </w:r>
      <w:r w:rsidR="003904F9" w:rsidRPr="00A23B0B">
        <w:rPr>
          <w:rFonts w:ascii="Arial Narrow" w:eastAsia="Times New Roman" w:hAnsi="Arial Narrow" w:cs="Times New Roman"/>
          <w:iCs/>
          <w:sz w:val="24"/>
          <w:szCs w:val="24"/>
          <w:lang w:val="es-ES_tradnl"/>
        </w:rPr>
        <w:t xml:space="preserve"> importancia de los mismos</w:t>
      </w:r>
      <w:r w:rsidR="00F66B5D" w:rsidRPr="00A23B0B">
        <w:rPr>
          <w:rFonts w:ascii="Arial Narrow" w:eastAsia="Times New Roman" w:hAnsi="Arial Narrow" w:cs="Times New Roman"/>
          <w:iCs/>
          <w:sz w:val="24"/>
          <w:szCs w:val="24"/>
          <w:lang w:val="es-ES_tradnl"/>
        </w:rPr>
        <w:t xml:space="preserve">. </w:t>
      </w:r>
      <w:r w:rsidR="001A19E0" w:rsidRPr="00A23B0B">
        <w:rPr>
          <w:rFonts w:ascii="Arial Narrow" w:eastAsia="Times New Roman" w:hAnsi="Arial Narrow" w:cs="Arial Narrow"/>
          <w:sz w:val="24"/>
          <w:szCs w:val="24"/>
          <w:lang w:val="es-ES_tradnl"/>
        </w:rPr>
        <w:t xml:space="preserve">En caso de que la empresa </w:t>
      </w:r>
      <w:r w:rsidR="004E479A" w:rsidRPr="00A23B0B">
        <w:rPr>
          <w:rFonts w:ascii="Arial Narrow" w:eastAsia="Times New Roman" w:hAnsi="Arial Narrow" w:cs="Arial Narrow"/>
          <w:sz w:val="24"/>
          <w:szCs w:val="24"/>
          <w:lang w:val="es-ES_tradnl"/>
        </w:rPr>
        <w:t xml:space="preserve">ya </w:t>
      </w:r>
      <w:r w:rsidR="001A19E0" w:rsidRPr="00A23B0B">
        <w:rPr>
          <w:rFonts w:ascii="Arial Narrow" w:eastAsia="Times New Roman" w:hAnsi="Arial Narrow" w:cs="Arial Narrow"/>
          <w:sz w:val="24"/>
          <w:szCs w:val="24"/>
          <w:lang w:val="es-ES_tradnl"/>
        </w:rPr>
        <w:t>cuente con 2 o más lotes adjudicados</w:t>
      </w:r>
      <w:r w:rsidR="006A5463" w:rsidRPr="00A23B0B">
        <w:rPr>
          <w:rFonts w:ascii="Arial Narrow" w:eastAsia="Times New Roman" w:hAnsi="Arial Narrow" w:cs="Arial Narrow"/>
          <w:sz w:val="24"/>
          <w:szCs w:val="24"/>
          <w:lang w:val="es-ES_tradnl"/>
        </w:rPr>
        <w:t xml:space="preserve"> deberá contar con un </w:t>
      </w:r>
      <w:r w:rsidR="00854BEF" w:rsidRPr="00A23B0B">
        <w:rPr>
          <w:rFonts w:ascii="Arial Narrow" w:eastAsia="Times New Roman" w:hAnsi="Arial Narrow" w:cs="Arial Narrow"/>
          <w:sz w:val="24"/>
          <w:szCs w:val="24"/>
          <w:lang w:val="es-ES_tradnl"/>
        </w:rPr>
        <w:t xml:space="preserve">residente de </w:t>
      </w:r>
      <w:r w:rsidR="00A052BC" w:rsidRPr="00A23B0B">
        <w:rPr>
          <w:rFonts w:ascii="Arial Narrow" w:eastAsia="Times New Roman" w:hAnsi="Arial Narrow" w:cs="Arial Narrow"/>
          <w:sz w:val="24"/>
          <w:szCs w:val="24"/>
          <w:lang w:val="es-ES_tradnl"/>
        </w:rPr>
        <w:t xml:space="preserve">Obra </w:t>
      </w:r>
      <w:r w:rsidR="003152C6" w:rsidRPr="00A23B0B">
        <w:rPr>
          <w:rFonts w:ascii="Arial Narrow" w:eastAsia="Times New Roman" w:hAnsi="Arial Narrow" w:cs="Arial Narrow"/>
          <w:sz w:val="24"/>
          <w:szCs w:val="24"/>
          <w:lang w:val="es-ES_tradnl"/>
        </w:rPr>
        <w:t>diferente</w:t>
      </w:r>
      <w:r w:rsidR="00881A76" w:rsidRPr="00A23B0B">
        <w:rPr>
          <w:rFonts w:ascii="Arial Narrow" w:eastAsia="Times New Roman" w:hAnsi="Arial Narrow" w:cs="Arial Narrow"/>
          <w:sz w:val="24"/>
          <w:szCs w:val="24"/>
          <w:lang w:val="es-ES_tradnl"/>
        </w:rPr>
        <w:t xml:space="preserve"> </w:t>
      </w:r>
      <w:r w:rsidR="003152C6" w:rsidRPr="00A23B0B">
        <w:rPr>
          <w:rFonts w:ascii="Arial Narrow" w:eastAsia="Times New Roman" w:hAnsi="Arial Narrow" w:cs="Arial Narrow"/>
          <w:sz w:val="24"/>
          <w:szCs w:val="24"/>
          <w:lang w:val="es-ES_tradnl"/>
        </w:rPr>
        <w:t xml:space="preserve"> </w:t>
      </w:r>
      <w:r w:rsidR="003152C6" w:rsidRPr="00A23B0B">
        <w:rPr>
          <w:rFonts w:ascii="Arial Narrow" w:eastAsia="Times New Roman" w:hAnsi="Arial Narrow" w:cs="Arial Narrow"/>
          <w:b/>
          <w:sz w:val="24"/>
          <w:szCs w:val="24"/>
          <w:lang w:val="es-ES_tradnl"/>
        </w:rPr>
        <w:t>para</w:t>
      </w:r>
      <w:r w:rsidR="006A5463" w:rsidRPr="00A23B0B">
        <w:rPr>
          <w:rFonts w:ascii="Arial Narrow" w:eastAsia="Times New Roman" w:hAnsi="Arial Narrow" w:cs="Arial Narrow"/>
          <w:b/>
          <w:sz w:val="24"/>
          <w:szCs w:val="24"/>
          <w:lang w:val="es-ES_tradnl"/>
        </w:rPr>
        <w:t xml:space="preserve"> cada lote</w:t>
      </w:r>
      <w:r w:rsidR="006A5463" w:rsidRPr="00A23B0B">
        <w:rPr>
          <w:rFonts w:ascii="Arial Narrow" w:eastAsia="Times New Roman" w:hAnsi="Arial Narrow" w:cs="Arial Narrow"/>
          <w:sz w:val="24"/>
          <w:szCs w:val="24"/>
          <w:lang w:val="es-ES_tradnl"/>
        </w:rPr>
        <w:t xml:space="preserve"> adjudicado</w:t>
      </w:r>
      <w:bookmarkEnd w:id="554"/>
      <w:r w:rsidR="000A5690" w:rsidRPr="00A23B0B">
        <w:rPr>
          <w:rFonts w:ascii="Arial Narrow" w:eastAsia="Times New Roman" w:hAnsi="Arial Narrow" w:cs="Arial Narrow"/>
          <w:sz w:val="24"/>
          <w:szCs w:val="24"/>
          <w:lang w:val="es-ES_tradnl"/>
        </w:rPr>
        <w:t>.</w:t>
      </w:r>
    </w:p>
    <w:p w:rsidR="00085BB9" w:rsidRPr="00A23B0B"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A23B0B">
        <w:rPr>
          <w:rFonts w:ascii="Arial Narrow" w:eastAsia="Times New Roman" w:hAnsi="Arial Narrow" w:cs="Arial Narrow"/>
          <w:sz w:val="24"/>
          <w:szCs w:val="24"/>
          <w:lang w:val="es-ES_tradnl"/>
        </w:rPr>
        <w:t xml:space="preserve">Plomero Calificado, </w:t>
      </w:r>
      <w:r w:rsidRPr="00A23B0B">
        <w:rPr>
          <w:rFonts w:ascii="Arial Narrow" w:eastAsia="Times New Roman" w:hAnsi="Arial Narrow" w:cs="Times New Roman"/>
          <w:iCs/>
          <w:sz w:val="24"/>
          <w:szCs w:val="24"/>
          <w:lang w:val="es-ES_tradnl"/>
        </w:rPr>
        <w:t>(profesional calificado en trabajos similares). A los efectos de la reparación de servicios de agua potable y alcantarillado, el mismo deberá contar con el material y accesorios necesarios en obra.</w:t>
      </w:r>
    </w:p>
    <w:p w:rsidR="00085BB9" w:rsidRPr="00A23B0B"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A23B0B">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sidRPr="00A23B0B">
        <w:rPr>
          <w:rFonts w:ascii="Arial Narrow" w:eastAsia="Times New Roman" w:hAnsi="Arial Narrow" w:cs="Times New Roman"/>
          <w:iCs/>
          <w:sz w:val="24"/>
          <w:szCs w:val="24"/>
          <w:lang w:val="es-ES_tradnl"/>
        </w:rPr>
        <w:t xml:space="preserve">y planos as </w:t>
      </w:r>
      <w:proofErr w:type="spellStart"/>
      <w:r w:rsidR="00E215D5" w:rsidRPr="00A23B0B">
        <w:rPr>
          <w:rFonts w:ascii="Arial Narrow" w:eastAsia="Times New Roman" w:hAnsi="Arial Narrow" w:cs="Times New Roman"/>
          <w:iCs/>
          <w:sz w:val="24"/>
          <w:szCs w:val="24"/>
          <w:lang w:val="es-ES_tradnl"/>
        </w:rPr>
        <w:t>built</w:t>
      </w:r>
      <w:proofErr w:type="spellEnd"/>
      <w:r w:rsidR="00E215D5" w:rsidRPr="00A23B0B">
        <w:rPr>
          <w:rFonts w:ascii="Arial Narrow" w:eastAsia="Times New Roman" w:hAnsi="Arial Narrow" w:cs="Times New Roman"/>
          <w:iCs/>
          <w:sz w:val="24"/>
          <w:szCs w:val="24"/>
          <w:lang w:val="es-ES_tradnl"/>
        </w:rPr>
        <w:t xml:space="preserve"> </w:t>
      </w:r>
      <w:r w:rsidRPr="00A23B0B">
        <w:rPr>
          <w:rFonts w:ascii="Arial Narrow" w:eastAsia="Times New Roman" w:hAnsi="Arial Narrow" w:cs="Times New Roman"/>
          <w:iCs/>
          <w:sz w:val="24"/>
          <w:szCs w:val="24"/>
          <w:lang w:val="es-ES_tradnl"/>
        </w:rPr>
        <w:t>de la obra.</w:t>
      </w:r>
    </w:p>
    <w:p w:rsidR="000A5690" w:rsidRPr="00A23B0B" w:rsidRDefault="007C0563"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A23B0B">
        <w:rPr>
          <w:rFonts w:ascii="Arial Narrow" w:eastAsia="Times New Roman" w:hAnsi="Arial Narrow" w:cs="Arial Narrow"/>
          <w:sz w:val="24"/>
          <w:szCs w:val="24"/>
          <w:lang w:val="es-ES_tradnl"/>
        </w:rPr>
        <w:t>P</w:t>
      </w:r>
      <w:r w:rsidR="000A5690" w:rsidRPr="00A23B0B">
        <w:rPr>
          <w:rFonts w:ascii="Arial Narrow" w:eastAsia="Times New Roman" w:hAnsi="Arial Narrow" w:cs="Arial Narrow"/>
          <w:sz w:val="24"/>
          <w:szCs w:val="24"/>
          <w:lang w:val="es-ES_tradnl"/>
        </w:rPr>
        <w:t>ara cumplir los trabajos de manera adecuada y en los tiempos estipulados</w:t>
      </w:r>
      <w:r w:rsidR="000A5690" w:rsidRPr="00A23B0B">
        <w:rPr>
          <w:rFonts w:ascii="Arial Narrow" w:eastAsia="Times New Roman" w:hAnsi="Arial Narrow" w:cs="Times New Roman"/>
          <w:iCs/>
          <w:sz w:val="24"/>
          <w:szCs w:val="24"/>
          <w:lang w:val="es-ES_tradnl"/>
        </w:rPr>
        <w:t xml:space="preserve"> de acuerdo </w:t>
      </w:r>
      <w:r w:rsidRPr="00A23B0B">
        <w:rPr>
          <w:rFonts w:ascii="Arial Narrow" w:eastAsia="Times New Roman" w:hAnsi="Arial Narrow" w:cs="Times New Roman"/>
          <w:iCs/>
          <w:sz w:val="24"/>
          <w:szCs w:val="24"/>
          <w:lang w:val="es-ES_tradnl"/>
        </w:rPr>
        <w:t xml:space="preserve">deberá contar con </w:t>
      </w:r>
      <w:r w:rsidRPr="00A23B0B">
        <w:rPr>
          <w:rFonts w:ascii="Arial Narrow" w:eastAsia="Times New Roman" w:hAnsi="Arial Narrow" w:cs="Arial Narrow"/>
          <w:b/>
          <w:sz w:val="24"/>
          <w:szCs w:val="24"/>
          <w:lang w:val="es-ES_tradnl"/>
        </w:rPr>
        <w:t>2 o más frentes de trabajo para cada lote</w:t>
      </w:r>
      <w:r w:rsidRPr="00A23B0B">
        <w:rPr>
          <w:rFonts w:ascii="Arial Narrow" w:eastAsia="Times New Roman" w:hAnsi="Arial Narrow" w:cs="Arial Narrow"/>
          <w:sz w:val="24"/>
          <w:szCs w:val="24"/>
          <w:lang w:val="es-ES_tradnl"/>
        </w:rPr>
        <w:t xml:space="preserve">, </w:t>
      </w:r>
      <w:r w:rsidRPr="00A23B0B">
        <w:rPr>
          <w:rFonts w:ascii="Arial Narrow" w:eastAsia="Times New Roman" w:hAnsi="Arial Narrow" w:cs="Times New Roman"/>
          <w:iCs/>
          <w:sz w:val="24"/>
          <w:szCs w:val="24"/>
          <w:lang w:val="es-ES_tradnl"/>
        </w:rPr>
        <w:t>contando como mínimo con lo siguiente</w:t>
      </w:r>
      <w:r w:rsidR="000A5690" w:rsidRPr="00A23B0B">
        <w:rPr>
          <w:rFonts w:ascii="Arial Narrow" w:eastAsia="Times New Roman" w:hAnsi="Arial Narrow" w:cs="Times New Roman"/>
          <w:iCs/>
          <w:sz w:val="24"/>
          <w:szCs w:val="24"/>
          <w:lang w:val="es-ES_tradnl"/>
        </w:rPr>
        <w:t>:</w:t>
      </w:r>
    </w:p>
    <w:p w:rsidR="00F76E92" w:rsidRPr="00A23B0B" w:rsidRDefault="00F76E92" w:rsidP="00F76E92">
      <w:pPr>
        <w:autoSpaceDE w:val="0"/>
        <w:autoSpaceDN w:val="0"/>
        <w:adjustRightInd w:val="0"/>
        <w:spacing w:after="0" w:line="240" w:lineRule="auto"/>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D62D08" w:rsidRPr="00A23B0B" w:rsidTr="00BC38A6">
        <w:trPr>
          <w:trHeight w:val="266"/>
          <w:jc w:val="center"/>
        </w:trPr>
        <w:tc>
          <w:tcPr>
            <w:tcW w:w="1471" w:type="dxa"/>
            <w:shd w:val="clear" w:color="auto" w:fill="B8CCE4" w:themeFill="accent1" w:themeFillTint="66"/>
          </w:tcPr>
          <w:p w:rsidR="00D62D08" w:rsidRPr="00A23B0B" w:rsidRDefault="00D62D08" w:rsidP="004055A4">
            <w:pPr>
              <w:autoSpaceDE w:val="0"/>
              <w:autoSpaceDN w:val="0"/>
              <w:adjustRightInd w:val="0"/>
              <w:spacing w:after="0"/>
              <w:jc w:val="center"/>
              <w:rPr>
                <w:rFonts w:ascii="Arial Narrow" w:hAnsi="Arial Narrow"/>
                <w:b/>
                <w:iCs/>
                <w:sz w:val="24"/>
                <w:szCs w:val="24"/>
                <w:lang w:val="es-ES_tradnl"/>
              </w:rPr>
            </w:pPr>
            <w:r w:rsidRPr="00A23B0B">
              <w:rPr>
                <w:rFonts w:ascii="Arial Narrow" w:hAnsi="Arial Narrow"/>
                <w:b/>
                <w:iCs/>
                <w:sz w:val="24"/>
                <w:szCs w:val="24"/>
                <w:lang w:val="es-ES_tradnl"/>
              </w:rPr>
              <w:t>CANTIDAD</w:t>
            </w:r>
          </w:p>
        </w:tc>
        <w:tc>
          <w:tcPr>
            <w:tcW w:w="5443" w:type="dxa"/>
            <w:shd w:val="clear" w:color="auto" w:fill="B8CCE4" w:themeFill="accent1" w:themeFillTint="66"/>
          </w:tcPr>
          <w:p w:rsidR="00D62D08" w:rsidRPr="00A23B0B" w:rsidRDefault="00D62D08" w:rsidP="004055A4">
            <w:pPr>
              <w:autoSpaceDE w:val="0"/>
              <w:autoSpaceDN w:val="0"/>
              <w:adjustRightInd w:val="0"/>
              <w:spacing w:after="0"/>
              <w:jc w:val="center"/>
              <w:rPr>
                <w:rFonts w:ascii="Arial Narrow" w:hAnsi="Arial Narrow"/>
                <w:b/>
                <w:iCs/>
                <w:sz w:val="24"/>
                <w:szCs w:val="24"/>
                <w:lang w:val="es-ES_tradnl"/>
              </w:rPr>
            </w:pPr>
            <w:r w:rsidRPr="00A23B0B">
              <w:rPr>
                <w:rFonts w:ascii="Arial Narrow" w:hAnsi="Arial Narrow"/>
                <w:b/>
                <w:iCs/>
                <w:sz w:val="24"/>
                <w:szCs w:val="24"/>
                <w:lang w:val="es-ES_tradnl"/>
              </w:rPr>
              <w:t>PERSONAL</w:t>
            </w:r>
            <w:r w:rsidR="00822F81" w:rsidRPr="00A23B0B">
              <w:rPr>
                <w:rFonts w:ascii="Arial Narrow" w:hAnsi="Arial Narrow"/>
                <w:b/>
                <w:iCs/>
                <w:sz w:val="24"/>
                <w:szCs w:val="24"/>
                <w:lang w:val="es-ES_tradnl"/>
              </w:rPr>
              <w:t xml:space="preserve"> MINIMO  POR CADA FRENTE</w:t>
            </w:r>
          </w:p>
        </w:tc>
      </w:tr>
      <w:tr w:rsidR="00D62D08" w:rsidRPr="00A23B0B" w:rsidTr="00CE0CED">
        <w:trPr>
          <w:trHeight w:val="251"/>
          <w:jc w:val="center"/>
        </w:trPr>
        <w:tc>
          <w:tcPr>
            <w:tcW w:w="1471" w:type="dxa"/>
          </w:tcPr>
          <w:p w:rsidR="00D62D08" w:rsidRPr="00A23B0B" w:rsidRDefault="00D62D08" w:rsidP="004055A4">
            <w:pPr>
              <w:autoSpaceDE w:val="0"/>
              <w:autoSpaceDN w:val="0"/>
              <w:adjustRightInd w:val="0"/>
              <w:spacing w:after="0"/>
              <w:jc w:val="center"/>
              <w:rPr>
                <w:rFonts w:ascii="Arial Narrow" w:hAnsi="Arial Narrow"/>
                <w:iCs/>
                <w:sz w:val="24"/>
                <w:szCs w:val="24"/>
                <w:lang w:val="es-ES_tradnl"/>
              </w:rPr>
            </w:pPr>
            <w:r w:rsidRPr="00A23B0B">
              <w:rPr>
                <w:rFonts w:ascii="Arial Narrow" w:hAnsi="Arial Narrow"/>
                <w:iCs/>
                <w:sz w:val="24"/>
                <w:szCs w:val="24"/>
                <w:lang w:val="es-ES_tradnl"/>
              </w:rPr>
              <w:t>1</w:t>
            </w:r>
          </w:p>
        </w:tc>
        <w:tc>
          <w:tcPr>
            <w:tcW w:w="5443" w:type="dxa"/>
          </w:tcPr>
          <w:p w:rsidR="00D62D08" w:rsidRPr="00A23B0B" w:rsidRDefault="00D62D08" w:rsidP="004055A4">
            <w:pPr>
              <w:autoSpaceDE w:val="0"/>
              <w:autoSpaceDN w:val="0"/>
              <w:adjustRightInd w:val="0"/>
              <w:spacing w:after="0"/>
              <w:jc w:val="both"/>
              <w:rPr>
                <w:rFonts w:ascii="Arial Narrow" w:hAnsi="Arial Narrow"/>
                <w:iCs/>
                <w:sz w:val="24"/>
                <w:szCs w:val="24"/>
                <w:lang w:val="es-ES_tradnl"/>
              </w:rPr>
            </w:pPr>
            <w:r w:rsidRPr="00A23B0B">
              <w:rPr>
                <w:rFonts w:ascii="Arial Narrow" w:hAnsi="Arial Narrow"/>
                <w:iCs/>
                <w:sz w:val="24"/>
                <w:szCs w:val="24"/>
                <w:lang w:val="es-ES_tradnl"/>
              </w:rPr>
              <w:t>Capataz</w:t>
            </w:r>
          </w:p>
        </w:tc>
      </w:tr>
      <w:tr w:rsidR="00D62D08" w:rsidRPr="00A23B0B" w:rsidTr="00CE0CED">
        <w:trPr>
          <w:trHeight w:val="266"/>
          <w:jc w:val="center"/>
        </w:trPr>
        <w:tc>
          <w:tcPr>
            <w:tcW w:w="1471" w:type="dxa"/>
          </w:tcPr>
          <w:p w:rsidR="00D62D08" w:rsidRPr="00A23B0B" w:rsidRDefault="00D62D08" w:rsidP="004055A4">
            <w:pPr>
              <w:autoSpaceDE w:val="0"/>
              <w:autoSpaceDN w:val="0"/>
              <w:adjustRightInd w:val="0"/>
              <w:spacing w:after="0"/>
              <w:jc w:val="center"/>
              <w:rPr>
                <w:rFonts w:ascii="Arial Narrow" w:hAnsi="Arial Narrow"/>
                <w:iCs/>
                <w:sz w:val="24"/>
                <w:szCs w:val="24"/>
                <w:lang w:val="es-ES_tradnl"/>
              </w:rPr>
            </w:pPr>
            <w:r w:rsidRPr="00A23B0B">
              <w:rPr>
                <w:rFonts w:ascii="Arial Narrow" w:hAnsi="Arial Narrow"/>
                <w:iCs/>
                <w:sz w:val="24"/>
                <w:szCs w:val="24"/>
                <w:lang w:val="es-ES_tradnl"/>
              </w:rPr>
              <w:t>1</w:t>
            </w:r>
          </w:p>
        </w:tc>
        <w:tc>
          <w:tcPr>
            <w:tcW w:w="5443" w:type="dxa"/>
          </w:tcPr>
          <w:p w:rsidR="00D62D08" w:rsidRPr="00A23B0B" w:rsidRDefault="00D62D08" w:rsidP="004055A4">
            <w:pPr>
              <w:autoSpaceDE w:val="0"/>
              <w:autoSpaceDN w:val="0"/>
              <w:adjustRightInd w:val="0"/>
              <w:spacing w:after="0"/>
              <w:jc w:val="both"/>
              <w:rPr>
                <w:rFonts w:ascii="Arial Narrow" w:hAnsi="Arial Narrow"/>
                <w:iCs/>
                <w:sz w:val="24"/>
                <w:szCs w:val="24"/>
                <w:lang w:val="es-ES_tradnl"/>
              </w:rPr>
            </w:pPr>
            <w:r w:rsidRPr="00A23B0B">
              <w:rPr>
                <w:rFonts w:ascii="Arial Narrow" w:hAnsi="Arial Narrow"/>
                <w:iCs/>
                <w:sz w:val="24"/>
                <w:szCs w:val="24"/>
                <w:lang w:val="es-ES_tradnl"/>
              </w:rPr>
              <w:t>Operador de Cortadora</w:t>
            </w:r>
            <w:r w:rsidR="000A5690" w:rsidRPr="00A23B0B">
              <w:rPr>
                <w:rFonts w:ascii="Arial Narrow" w:hAnsi="Arial Narrow"/>
                <w:iCs/>
                <w:sz w:val="24"/>
                <w:szCs w:val="24"/>
                <w:lang w:val="es-ES_tradnl"/>
              </w:rPr>
              <w:t xml:space="preserve"> de disco</w:t>
            </w:r>
            <w:r w:rsidR="00AD45D8" w:rsidRPr="00A23B0B">
              <w:rPr>
                <w:rFonts w:ascii="Arial Narrow" w:hAnsi="Arial Narrow"/>
                <w:iCs/>
                <w:sz w:val="24"/>
                <w:szCs w:val="24"/>
                <w:lang w:val="es-ES_tradnl"/>
              </w:rPr>
              <w:t>/Amoladora</w:t>
            </w:r>
          </w:p>
        </w:tc>
      </w:tr>
      <w:tr w:rsidR="00AD45D8" w:rsidRPr="00A23B0B" w:rsidTr="00CE0CED">
        <w:trPr>
          <w:trHeight w:val="251"/>
          <w:jc w:val="center"/>
        </w:trPr>
        <w:tc>
          <w:tcPr>
            <w:tcW w:w="1471" w:type="dxa"/>
          </w:tcPr>
          <w:p w:rsidR="00AD45D8" w:rsidRPr="00A23B0B" w:rsidRDefault="00AD45D8" w:rsidP="004055A4">
            <w:pPr>
              <w:autoSpaceDE w:val="0"/>
              <w:autoSpaceDN w:val="0"/>
              <w:adjustRightInd w:val="0"/>
              <w:spacing w:after="0"/>
              <w:jc w:val="center"/>
              <w:rPr>
                <w:rFonts w:ascii="Arial Narrow" w:hAnsi="Arial Narrow"/>
                <w:iCs/>
                <w:sz w:val="24"/>
                <w:szCs w:val="24"/>
                <w:lang w:val="es-ES_tradnl"/>
              </w:rPr>
            </w:pPr>
            <w:r w:rsidRPr="00A23B0B">
              <w:rPr>
                <w:rFonts w:ascii="Arial Narrow" w:hAnsi="Arial Narrow"/>
                <w:iCs/>
                <w:sz w:val="24"/>
                <w:szCs w:val="24"/>
                <w:lang w:val="es-ES_tradnl"/>
              </w:rPr>
              <w:t>1</w:t>
            </w:r>
          </w:p>
        </w:tc>
        <w:tc>
          <w:tcPr>
            <w:tcW w:w="5443" w:type="dxa"/>
          </w:tcPr>
          <w:p w:rsidR="00AD45D8" w:rsidRPr="00A23B0B" w:rsidRDefault="00AD45D8" w:rsidP="004055A4">
            <w:pPr>
              <w:autoSpaceDE w:val="0"/>
              <w:autoSpaceDN w:val="0"/>
              <w:adjustRightInd w:val="0"/>
              <w:spacing w:after="0"/>
              <w:jc w:val="both"/>
              <w:rPr>
                <w:rFonts w:ascii="Arial Narrow" w:hAnsi="Arial Narrow"/>
                <w:iCs/>
                <w:sz w:val="24"/>
                <w:szCs w:val="24"/>
                <w:lang w:val="es-ES_tradnl"/>
              </w:rPr>
            </w:pPr>
            <w:r w:rsidRPr="00A23B0B">
              <w:rPr>
                <w:rFonts w:ascii="Arial Narrow" w:hAnsi="Arial Narrow"/>
                <w:iCs/>
                <w:sz w:val="24"/>
                <w:szCs w:val="24"/>
                <w:lang w:val="es-ES_tradnl"/>
              </w:rPr>
              <w:t>Operador de Martillo Eléctrico/Neumático</w:t>
            </w:r>
          </w:p>
        </w:tc>
      </w:tr>
      <w:tr w:rsidR="00D62D08" w:rsidRPr="00A23B0B" w:rsidTr="00CE0CED">
        <w:trPr>
          <w:trHeight w:val="251"/>
          <w:jc w:val="center"/>
        </w:trPr>
        <w:tc>
          <w:tcPr>
            <w:tcW w:w="1471" w:type="dxa"/>
          </w:tcPr>
          <w:p w:rsidR="00D62D08" w:rsidRPr="00A23B0B" w:rsidRDefault="00D62D08" w:rsidP="004055A4">
            <w:pPr>
              <w:autoSpaceDE w:val="0"/>
              <w:autoSpaceDN w:val="0"/>
              <w:adjustRightInd w:val="0"/>
              <w:spacing w:after="0"/>
              <w:jc w:val="center"/>
              <w:rPr>
                <w:rFonts w:ascii="Arial Narrow" w:hAnsi="Arial Narrow"/>
                <w:iCs/>
                <w:sz w:val="24"/>
                <w:szCs w:val="24"/>
                <w:lang w:val="es-ES_tradnl"/>
              </w:rPr>
            </w:pPr>
            <w:r w:rsidRPr="00A23B0B">
              <w:rPr>
                <w:rFonts w:ascii="Arial Narrow" w:hAnsi="Arial Narrow"/>
                <w:iCs/>
                <w:sz w:val="24"/>
                <w:szCs w:val="24"/>
                <w:lang w:val="es-ES_tradnl"/>
              </w:rPr>
              <w:t>1</w:t>
            </w:r>
          </w:p>
        </w:tc>
        <w:tc>
          <w:tcPr>
            <w:tcW w:w="5443" w:type="dxa"/>
          </w:tcPr>
          <w:p w:rsidR="00D62D08" w:rsidRPr="00A23B0B" w:rsidRDefault="00D62D08" w:rsidP="004055A4">
            <w:pPr>
              <w:autoSpaceDE w:val="0"/>
              <w:autoSpaceDN w:val="0"/>
              <w:adjustRightInd w:val="0"/>
              <w:spacing w:after="0"/>
              <w:jc w:val="both"/>
              <w:rPr>
                <w:rFonts w:ascii="Arial Narrow" w:hAnsi="Arial Narrow"/>
                <w:iCs/>
                <w:sz w:val="24"/>
                <w:szCs w:val="24"/>
                <w:lang w:val="es-ES_tradnl"/>
              </w:rPr>
            </w:pPr>
            <w:r w:rsidRPr="00A23B0B">
              <w:rPr>
                <w:rFonts w:ascii="Arial Narrow" w:hAnsi="Arial Narrow"/>
                <w:iCs/>
                <w:sz w:val="24"/>
                <w:szCs w:val="24"/>
                <w:lang w:val="es-ES_tradnl"/>
              </w:rPr>
              <w:t>Operador de Compactadora</w:t>
            </w:r>
          </w:p>
        </w:tc>
      </w:tr>
      <w:tr w:rsidR="00D62D08" w:rsidRPr="00A23B0B" w:rsidTr="00CE0CED">
        <w:trPr>
          <w:trHeight w:val="266"/>
          <w:jc w:val="center"/>
        </w:trPr>
        <w:tc>
          <w:tcPr>
            <w:tcW w:w="1471" w:type="dxa"/>
          </w:tcPr>
          <w:p w:rsidR="00D62D08" w:rsidRPr="00A23B0B" w:rsidRDefault="00D62D08" w:rsidP="004055A4">
            <w:pPr>
              <w:autoSpaceDE w:val="0"/>
              <w:autoSpaceDN w:val="0"/>
              <w:adjustRightInd w:val="0"/>
              <w:spacing w:after="0"/>
              <w:jc w:val="center"/>
              <w:rPr>
                <w:rFonts w:ascii="Arial Narrow" w:hAnsi="Arial Narrow"/>
                <w:iCs/>
                <w:sz w:val="24"/>
                <w:szCs w:val="24"/>
                <w:lang w:val="es-ES_tradnl"/>
              </w:rPr>
            </w:pPr>
            <w:r w:rsidRPr="00A23B0B">
              <w:rPr>
                <w:rFonts w:ascii="Arial Narrow" w:hAnsi="Arial Narrow"/>
                <w:iCs/>
                <w:sz w:val="24"/>
                <w:szCs w:val="24"/>
                <w:lang w:val="es-ES_tradnl"/>
              </w:rPr>
              <w:t>2</w:t>
            </w:r>
          </w:p>
        </w:tc>
        <w:tc>
          <w:tcPr>
            <w:tcW w:w="5443" w:type="dxa"/>
          </w:tcPr>
          <w:p w:rsidR="00D62D08" w:rsidRPr="00A23B0B" w:rsidRDefault="00D62D08" w:rsidP="004055A4">
            <w:pPr>
              <w:autoSpaceDE w:val="0"/>
              <w:autoSpaceDN w:val="0"/>
              <w:adjustRightInd w:val="0"/>
              <w:spacing w:after="0"/>
              <w:jc w:val="both"/>
              <w:rPr>
                <w:rFonts w:ascii="Arial Narrow" w:hAnsi="Arial Narrow"/>
                <w:iCs/>
                <w:sz w:val="24"/>
                <w:szCs w:val="24"/>
                <w:lang w:val="es-ES_tradnl"/>
              </w:rPr>
            </w:pPr>
            <w:r w:rsidRPr="00A23B0B">
              <w:rPr>
                <w:rFonts w:ascii="Arial Narrow" w:hAnsi="Arial Narrow"/>
                <w:iCs/>
                <w:sz w:val="24"/>
                <w:szCs w:val="24"/>
                <w:lang w:val="es-ES_tradnl"/>
              </w:rPr>
              <w:t>Albañiles y/o Maestros (Vaciadores)</w:t>
            </w:r>
          </w:p>
        </w:tc>
      </w:tr>
      <w:tr w:rsidR="00D62D08" w:rsidRPr="00A23B0B" w:rsidTr="00CE0CED">
        <w:trPr>
          <w:trHeight w:val="251"/>
          <w:jc w:val="center"/>
        </w:trPr>
        <w:tc>
          <w:tcPr>
            <w:tcW w:w="1471" w:type="dxa"/>
          </w:tcPr>
          <w:p w:rsidR="00D62D08" w:rsidRPr="00A23B0B" w:rsidRDefault="00D62D08" w:rsidP="004055A4">
            <w:pPr>
              <w:autoSpaceDE w:val="0"/>
              <w:autoSpaceDN w:val="0"/>
              <w:adjustRightInd w:val="0"/>
              <w:spacing w:after="0"/>
              <w:jc w:val="center"/>
              <w:rPr>
                <w:rFonts w:ascii="Arial Narrow" w:hAnsi="Arial Narrow"/>
                <w:iCs/>
                <w:sz w:val="24"/>
                <w:szCs w:val="24"/>
                <w:lang w:val="es-ES_tradnl"/>
              </w:rPr>
            </w:pPr>
            <w:r w:rsidRPr="00A23B0B">
              <w:rPr>
                <w:rFonts w:ascii="Arial Narrow" w:hAnsi="Arial Narrow"/>
                <w:iCs/>
                <w:sz w:val="24"/>
                <w:szCs w:val="24"/>
                <w:lang w:val="es-ES_tradnl"/>
              </w:rPr>
              <w:t>15</w:t>
            </w:r>
          </w:p>
        </w:tc>
        <w:tc>
          <w:tcPr>
            <w:tcW w:w="5443" w:type="dxa"/>
          </w:tcPr>
          <w:p w:rsidR="00D62D08" w:rsidRPr="00A23B0B" w:rsidRDefault="00D62D08" w:rsidP="004055A4">
            <w:pPr>
              <w:autoSpaceDE w:val="0"/>
              <w:autoSpaceDN w:val="0"/>
              <w:adjustRightInd w:val="0"/>
              <w:spacing w:after="0"/>
              <w:jc w:val="both"/>
              <w:rPr>
                <w:rFonts w:ascii="Arial Narrow" w:hAnsi="Arial Narrow"/>
                <w:iCs/>
                <w:sz w:val="24"/>
                <w:szCs w:val="24"/>
                <w:lang w:val="es-ES_tradnl"/>
              </w:rPr>
            </w:pPr>
            <w:r w:rsidRPr="00A23B0B">
              <w:rPr>
                <w:rFonts w:ascii="Arial Narrow" w:hAnsi="Arial Narrow"/>
                <w:iCs/>
                <w:sz w:val="24"/>
                <w:szCs w:val="24"/>
                <w:lang w:val="es-ES_tradnl"/>
              </w:rPr>
              <w:t xml:space="preserve">Obreros </w:t>
            </w:r>
          </w:p>
        </w:tc>
      </w:tr>
      <w:tr w:rsidR="00D62D08" w:rsidRPr="00A23B0B" w:rsidTr="00CE0CED">
        <w:trPr>
          <w:trHeight w:val="266"/>
          <w:jc w:val="center"/>
        </w:trPr>
        <w:tc>
          <w:tcPr>
            <w:tcW w:w="1471" w:type="dxa"/>
          </w:tcPr>
          <w:p w:rsidR="00D62D08" w:rsidRPr="00A23B0B" w:rsidRDefault="0025535C" w:rsidP="004055A4">
            <w:pPr>
              <w:autoSpaceDE w:val="0"/>
              <w:autoSpaceDN w:val="0"/>
              <w:adjustRightInd w:val="0"/>
              <w:spacing w:after="0"/>
              <w:jc w:val="center"/>
              <w:rPr>
                <w:rFonts w:ascii="Arial Narrow" w:hAnsi="Arial Narrow"/>
                <w:iCs/>
                <w:sz w:val="24"/>
                <w:szCs w:val="24"/>
                <w:lang w:val="es-ES_tradnl"/>
              </w:rPr>
            </w:pPr>
            <w:r w:rsidRPr="00A23B0B">
              <w:rPr>
                <w:rFonts w:ascii="Arial Narrow" w:hAnsi="Arial Narrow"/>
                <w:iCs/>
                <w:sz w:val="24"/>
                <w:szCs w:val="24"/>
                <w:lang w:val="es-ES_tradnl"/>
              </w:rPr>
              <w:t>1</w:t>
            </w:r>
          </w:p>
        </w:tc>
        <w:tc>
          <w:tcPr>
            <w:tcW w:w="5443" w:type="dxa"/>
          </w:tcPr>
          <w:p w:rsidR="00D62D08" w:rsidRPr="00A23B0B" w:rsidRDefault="0025535C" w:rsidP="004055A4">
            <w:pPr>
              <w:autoSpaceDE w:val="0"/>
              <w:autoSpaceDN w:val="0"/>
              <w:adjustRightInd w:val="0"/>
              <w:spacing w:after="0"/>
              <w:jc w:val="both"/>
              <w:rPr>
                <w:rFonts w:ascii="Arial Narrow" w:hAnsi="Arial Narrow"/>
                <w:iCs/>
                <w:sz w:val="24"/>
                <w:szCs w:val="24"/>
                <w:lang w:val="es-ES_tradnl"/>
              </w:rPr>
            </w:pPr>
            <w:r w:rsidRPr="00A23B0B">
              <w:rPr>
                <w:rFonts w:ascii="Arial Narrow" w:hAnsi="Arial Narrow"/>
                <w:iCs/>
                <w:sz w:val="24"/>
                <w:szCs w:val="24"/>
                <w:lang w:val="es-ES_tradnl"/>
              </w:rPr>
              <w:t>Plomero calificado</w:t>
            </w:r>
          </w:p>
        </w:tc>
      </w:tr>
    </w:tbl>
    <w:p w:rsidR="00D62D08" w:rsidRPr="00A23B0B" w:rsidRDefault="00D62D0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76E92" w:rsidRPr="00A23B0B" w:rsidRDefault="00F76E9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76E92" w:rsidRPr="00A23B0B" w:rsidRDefault="00F76E9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76E92" w:rsidRPr="00A23B0B" w:rsidRDefault="00F76E9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76E92" w:rsidRPr="00A23B0B" w:rsidRDefault="00F76E9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76E92" w:rsidRPr="00A23B0B" w:rsidRDefault="00F76E9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76E92" w:rsidRPr="00A23B0B" w:rsidRDefault="00F76E9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76E92" w:rsidRPr="00A23B0B" w:rsidRDefault="00F76E9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76E92" w:rsidRPr="00A23B0B" w:rsidRDefault="00F76E9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76E92" w:rsidRPr="00A23B0B" w:rsidRDefault="00F76E9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A23B0B" w:rsidRDefault="003904F9" w:rsidP="00FA2C06">
      <w:pPr>
        <w:numPr>
          <w:ilvl w:val="0"/>
          <w:numId w:val="5"/>
        </w:numPr>
        <w:autoSpaceDE w:val="0"/>
        <w:autoSpaceDN w:val="0"/>
        <w:adjustRightInd w:val="0"/>
        <w:spacing w:after="0" w:line="240" w:lineRule="auto"/>
        <w:contextualSpacing/>
        <w:jc w:val="both"/>
        <w:rPr>
          <w:rFonts w:ascii="Arial Narrow" w:eastAsia="Times New Roman" w:hAnsi="Arial Narrow" w:cs="Times New Roman"/>
          <w:b/>
          <w:bCs/>
          <w:iCs/>
          <w:sz w:val="24"/>
          <w:szCs w:val="24"/>
          <w:lang w:val="es-ES_tradnl"/>
        </w:rPr>
      </w:pPr>
      <w:bookmarkStart w:id="555" w:name="_Toc314666993"/>
      <w:r w:rsidRPr="00A23B0B">
        <w:rPr>
          <w:rFonts w:ascii="Arial Narrow" w:eastAsia="Times New Roman" w:hAnsi="Arial Narrow" w:cs="Times New Roman"/>
          <w:b/>
          <w:bCs/>
          <w:iCs/>
          <w:sz w:val="24"/>
          <w:szCs w:val="24"/>
          <w:lang w:val="es-ES_tradnl"/>
        </w:rPr>
        <w:lastRenderedPageBreak/>
        <w:t>Herramienta y equipo mínimo requerido</w:t>
      </w:r>
      <w:bookmarkEnd w:id="555"/>
      <w:r w:rsidR="0025535C" w:rsidRPr="00A23B0B">
        <w:rPr>
          <w:rFonts w:ascii="Arial Narrow" w:eastAsia="Times New Roman" w:hAnsi="Arial Narrow" w:cs="Times New Roman"/>
          <w:b/>
          <w:bCs/>
          <w:iCs/>
          <w:sz w:val="24"/>
          <w:szCs w:val="24"/>
          <w:lang w:val="es-ES_tradnl"/>
        </w:rPr>
        <w:t xml:space="preserve"> por cada </w:t>
      </w:r>
      <w:r w:rsidR="00A33930" w:rsidRPr="00A23B0B">
        <w:rPr>
          <w:rFonts w:ascii="Arial Narrow" w:eastAsia="Times New Roman" w:hAnsi="Arial Narrow" w:cs="Times New Roman"/>
          <w:b/>
          <w:bCs/>
          <w:iCs/>
          <w:sz w:val="24"/>
          <w:szCs w:val="24"/>
          <w:lang w:val="es-ES_tradnl"/>
        </w:rPr>
        <w:t>frente</w:t>
      </w:r>
    </w:p>
    <w:p w:rsidR="004055A4" w:rsidRPr="00A23B0B" w:rsidRDefault="004055A4" w:rsidP="004055A4">
      <w:pPr>
        <w:autoSpaceDE w:val="0"/>
        <w:autoSpaceDN w:val="0"/>
        <w:adjustRightInd w:val="0"/>
        <w:spacing w:after="0" w:line="240" w:lineRule="auto"/>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A23B0B" w:rsidTr="00BC38A6">
        <w:trPr>
          <w:trHeight w:val="266"/>
          <w:jc w:val="center"/>
        </w:trPr>
        <w:tc>
          <w:tcPr>
            <w:tcW w:w="1471" w:type="dxa"/>
            <w:shd w:val="clear" w:color="auto" w:fill="B8CCE4" w:themeFill="accent1" w:themeFillTint="66"/>
          </w:tcPr>
          <w:p w:rsidR="0025535C" w:rsidRPr="00A23B0B" w:rsidRDefault="0025535C" w:rsidP="004055A4">
            <w:pPr>
              <w:autoSpaceDE w:val="0"/>
              <w:autoSpaceDN w:val="0"/>
              <w:adjustRightInd w:val="0"/>
              <w:spacing w:after="0"/>
              <w:jc w:val="center"/>
              <w:rPr>
                <w:rFonts w:ascii="Arial Narrow" w:hAnsi="Arial Narrow"/>
                <w:b/>
                <w:iCs/>
                <w:sz w:val="24"/>
                <w:szCs w:val="24"/>
                <w:lang w:val="es-ES_tradnl"/>
              </w:rPr>
            </w:pPr>
            <w:r w:rsidRPr="00A23B0B">
              <w:rPr>
                <w:rFonts w:ascii="Arial Narrow" w:hAnsi="Arial Narrow"/>
                <w:b/>
                <w:iCs/>
                <w:sz w:val="24"/>
                <w:szCs w:val="24"/>
                <w:lang w:val="es-ES_tradnl"/>
              </w:rPr>
              <w:t>CANTIDAD</w:t>
            </w:r>
          </w:p>
        </w:tc>
        <w:tc>
          <w:tcPr>
            <w:tcW w:w="5443" w:type="dxa"/>
            <w:shd w:val="clear" w:color="auto" w:fill="B8CCE4" w:themeFill="accent1" w:themeFillTint="66"/>
          </w:tcPr>
          <w:p w:rsidR="0025535C" w:rsidRPr="00A23B0B" w:rsidRDefault="0025535C" w:rsidP="004055A4">
            <w:pPr>
              <w:autoSpaceDE w:val="0"/>
              <w:autoSpaceDN w:val="0"/>
              <w:adjustRightInd w:val="0"/>
              <w:spacing w:after="0"/>
              <w:jc w:val="center"/>
              <w:rPr>
                <w:rFonts w:ascii="Arial Narrow" w:hAnsi="Arial Narrow"/>
                <w:b/>
                <w:iCs/>
                <w:sz w:val="24"/>
                <w:szCs w:val="24"/>
                <w:lang w:val="es-ES_tradnl"/>
              </w:rPr>
            </w:pPr>
            <w:r w:rsidRPr="00A23B0B">
              <w:rPr>
                <w:rFonts w:ascii="Arial Narrow" w:hAnsi="Arial Narrow"/>
                <w:b/>
                <w:iCs/>
                <w:sz w:val="24"/>
                <w:szCs w:val="24"/>
                <w:lang w:val="es-ES_tradnl"/>
              </w:rPr>
              <w:t>EQUIPO</w:t>
            </w:r>
            <w:r w:rsidR="00822F81" w:rsidRPr="00A23B0B">
              <w:rPr>
                <w:rFonts w:ascii="Arial Narrow" w:hAnsi="Arial Narrow"/>
                <w:b/>
                <w:iCs/>
                <w:sz w:val="24"/>
                <w:szCs w:val="24"/>
                <w:lang w:val="es-ES_tradnl"/>
              </w:rPr>
              <w:t>S</w:t>
            </w:r>
            <w:r w:rsidRPr="00A23B0B">
              <w:rPr>
                <w:rFonts w:ascii="Arial Narrow" w:hAnsi="Arial Narrow"/>
                <w:b/>
                <w:iCs/>
                <w:sz w:val="24"/>
                <w:szCs w:val="24"/>
                <w:lang w:val="es-ES_tradnl"/>
              </w:rPr>
              <w:t xml:space="preserve"> Y/O HERRAMIENTA</w:t>
            </w:r>
            <w:r w:rsidR="00822F81" w:rsidRPr="00A23B0B">
              <w:rPr>
                <w:rFonts w:ascii="Arial Narrow" w:hAnsi="Arial Narrow"/>
                <w:b/>
                <w:iCs/>
                <w:sz w:val="24"/>
                <w:szCs w:val="24"/>
                <w:lang w:val="es-ES_tradnl"/>
              </w:rPr>
              <w:t>S</w:t>
            </w:r>
            <w:r w:rsidR="000A5690" w:rsidRPr="00A23B0B">
              <w:rPr>
                <w:rFonts w:ascii="Arial Narrow" w:hAnsi="Arial Narrow"/>
                <w:b/>
                <w:iCs/>
                <w:sz w:val="24"/>
                <w:szCs w:val="24"/>
                <w:lang w:val="es-ES_tradnl"/>
              </w:rPr>
              <w:t xml:space="preserve"> </w:t>
            </w:r>
          </w:p>
        </w:tc>
      </w:tr>
      <w:tr w:rsidR="0025535C" w:rsidRPr="00A23B0B" w:rsidTr="00CE0CED">
        <w:trPr>
          <w:trHeight w:val="251"/>
          <w:jc w:val="center"/>
        </w:trPr>
        <w:tc>
          <w:tcPr>
            <w:tcW w:w="1471" w:type="dxa"/>
          </w:tcPr>
          <w:p w:rsidR="0025535C" w:rsidRPr="00A23B0B" w:rsidRDefault="0025535C" w:rsidP="004055A4">
            <w:pPr>
              <w:autoSpaceDE w:val="0"/>
              <w:autoSpaceDN w:val="0"/>
              <w:adjustRightInd w:val="0"/>
              <w:spacing w:after="0"/>
              <w:jc w:val="center"/>
              <w:rPr>
                <w:rFonts w:ascii="Arial Narrow" w:hAnsi="Arial Narrow"/>
                <w:iCs/>
                <w:sz w:val="24"/>
                <w:szCs w:val="24"/>
                <w:lang w:val="es-ES_tradnl"/>
              </w:rPr>
            </w:pPr>
            <w:r w:rsidRPr="00A23B0B">
              <w:rPr>
                <w:rFonts w:ascii="Arial Narrow" w:hAnsi="Arial Narrow"/>
                <w:iCs/>
                <w:sz w:val="24"/>
                <w:szCs w:val="24"/>
                <w:lang w:val="es-ES_tradnl"/>
              </w:rPr>
              <w:t>1</w:t>
            </w:r>
          </w:p>
        </w:tc>
        <w:tc>
          <w:tcPr>
            <w:tcW w:w="5443" w:type="dxa"/>
          </w:tcPr>
          <w:p w:rsidR="0025535C" w:rsidRPr="00A23B0B" w:rsidRDefault="0025535C" w:rsidP="004055A4">
            <w:pPr>
              <w:autoSpaceDE w:val="0"/>
              <w:autoSpaceDN w:val="0"/>
              <w:adjustRightInd w:val="0"/>
              <w:spacing w:after="0"/>
              <w:jc w:val="both"/>
              <w:rPr>
                <w:rFonts w:ascii="Arial Narrow" w:hAnsi="Arial Narrow"/>
                <w:iCs/>
                <w:sz w:val="24"/>
                <w:szCs w:val="24"/>
                <w:lang w:val="es-ES_tradnl"/>
              </w:rPr>
            </w:pPr>
            <w:r w:rsidRPr="00A23B0B">
              <w:rPr>
                <w:rFonts w:ascii="Arial Narrow" w:hAnsi="Arial Narrow"/>
                <w:iCs/>
                <w:sz w:val="24"/>
                <w:szCs w:val="24"/>
                <w:lang w:val="es-ES_tradnl"/>
              </w:rPr>
              <w:t>Mezcladora de 1 bolsa</w:t>
            </w:r>
          </w:p>
        </w:tc>
      </w:tr>
      <w:tr w:rsidR="0025535C" w:rsidRPr="00A23B0B" w:rsidTr="00CE0CED">
        <w:trPr>
          <w:trHeight w:val="266"/>
          <w:jc w:val="center"/>
        </w:trPr>
        <w:tc>
          <w:tcPr>
            <w:tcW w:w="1471" w:type="dxa"/>
          </w:tcPr>
          <w:p w:rsidR="0025535C" w:rsidRPr="00A23B0B" w:rsidRDefault="0025535C" w:rsidP="004055A4">
            <w:pPr>
              <w:autoSpaceDE w:val="0"/>
              <w:autoSpaceDN w:val="0"/>
              <w:adjustRightInd w:val="0"/>
              <w:spacing w:after="0"/>
              <w:jc w:val="center"/>
              <w:rPr>
                <w:rFonts w:ascii="Arial Narrow" w:hAnsi="Arial Narrow"/>
                <w:iCs/>
                <w:sz w:val="24"/>
                <w:szCs w:val="24"/>
                <w:lang w:val="es-ES_tradnl"/>
              </w:rPr>
            </w:pPr>
            <w:r w:rsidRPr="00A23B0B">
              <w:rPr>
                <w:rFonts w:ascii="Arial Narrow" w:hAnsi="Arial Narrow"/>
                <w:iCs/>
                <w:sz w:val="24"/>
                <w:szCs w:val="24"/>
                <w:lang w:val="es-ES_tradnl"/>
              </w:rPr>
              <w:t>1</w:t>
            </w:r>
          </w:p>
        </w:tc>
        <w:tc>
          <w:tcPr>
            <w:tcW w:w="5443" w:type="dxa"/>
          </w:tcPr>
          <w:p w:rsidR="0025535C" w:rsidRPr="00A23B0B" w:rsidRDefault="0025535C" w:rsidP="004055A4">
            <w:pPr>
              <w:autoSpaceDE w:val="0"/>
              <w:autoSpaceDN w:val="0"/>
              <w:adjustRightInd w:val="0"/>
              <w:spacing w:after="0"/>
              <w:jc w:val="both"/>
              <w:rPr>
                <w:rFonts w:ascii="Arial Narrow" w:hAnsi="Arial Narrow"/>
                <w:iCs/>
                <w:sz w:val="24"/>
                <w:szCs w:val="24"/>
                <w:lang w:val="es-ES_tradnl"/>
              </w:rPr>
            </w:pPr>
            <w:r w:rsidRPr="00A23B0B">
              <w:rPr>
                <w:rFonts w:ascii="Arial Narrow" w:hAnsi="Arial Narrow"/>
                <w:iCs/>
                <w:sz w:val="24"/>
                <w:szCs w:val="24"/>
                <w:lang w:val="es-ES_tradnl"/>
              </w:rPr>
              <w:t>Cortadora</w:t>
            </w:r>
            <w:r w:rsidR="000A5690" w:rsidRPr="00A23B0B">
              <w:rPr>
                <w:rFonts w:ascii="Arial Narrow" w:hAnsi="Arial Narrow"/>
                <w:iCs/>
                <w:sz w:val="24"/>
                <w:szCs w:val="24"/>
                <w:lang w:val="es-ES_tradnl"/>
              </w:rPr>
              <w:t xml:space="preserve"> de disco</w:t>
            </w:r>
            <w:r w:rsidR="00AD45D8" w:rsidRPr="00A23B0B">
              <w:rPr>
                <w:rFonts w:ascii="Arial Narrow" w:hAnsi="Arial Narrow"/>
                <w:iCs/>
                <w:sz w:val="24"/>
                <w:szCs w:val="24"/>
                <w:lang w:val="es-ES_tradnl"/>
              </w:rPr>
              <w:t>/Amoladora</w:t>
            </w:r>
            <w:r w:rsidR="000A5690" w:rsidRPr="00A23B0B">
              <w:rPr>
                <w:rFonts w:ascii="Arial Narrow" w:hAnsi="Arial Narrow"/>
                <w:iCs/>
                <w:sz w:val="24"/>
                <w:szCs w:val="24"/>
                <w:lang w:val="es-ES_tradnl"/>
              </w:rPr>
              <w:t xml:space="preserve"> </w:t>
            </w:r>
          </w:p>
        </w:tc>
      </w:tr>
      <w:tr w:rsidR="00822F81" w:rsidRPr="00A23B0B" w:rsidTr="00CE0CED">
        <w:trPr>
          <w:trHeight w:val="266"/>
          <w:jc w:val="center"/>
        </w:trPr>
        <w:tc>
          <w:tcPr>
            <w:tcW w:w="1471" w:type="dxa"/>
          </w:tcPr>
          <w:p w:rsidR="00822F81" w:rsidRPr="00A23B0B" w:rsidRDefault="00822F81" w:rsidP="004055A4">
            <w:pPr>
              <w:autoSpaceDE w:val="0"/>
              <w:autoSpaceDN w:val="0"/>
              <w:adjustRightInd w:val="0"/>
              <w:spacing w:after="0"/>
              <w:jc w:val="center"/>
              <w:rPr>
                <w:rFonts w:ascii="Arial Narrow" w:hAnsi="Arial Narrow"/>
                <w:iCs/>
                <w:sz w:val="24"/>
                <w:szCs w:val="24"/>
                <w:lang w:val="es-ES_tradnl"/>
              </w:rPr>
            </w:pPr>
            <w:r w:rsidRPr="00A23B0B">
              <w:rPr>
                <w:rFonts w:ascii="Arial Narrow" w:hAnsi="Arial Narrow"/>
                <w:iCs/>
                <w:sz w:val="24"/>
                <w:szCs w:val="24"/>
                <w:lang w:val="es-ES_tradnl"/>
              </w:rPr>
              <w:t>1</w:t>
            </w:r>
          </w:p>
        </w:tc>
        <w:tc>
          <w:tcPr>
            <w:tcW w:w="5443" w:type="dxa"/>
          </w:tcPr>
          <w:p w:rsidR="00822F81" w:rsidRPr="00A23B0B" w:rsidRDefault="00822F81" w:rsidP="004055A4">
            <w:pPr>
              <w:autoSpaceDE w:val="0"/>
              <w:autoSpaceDN w:val="0"/>
              <w:adjustRightInd w:val="0"/>
              <w:spacing w:after="0"/>
              <w:jc w:val="both"/>
              <w:rPr>
                <w:rFonts w:ascii="Arial Narrow" w:hAnsi="Arial Narrow"/>
                <w:iCs/>
                <w:sz w:val="24"/>
                <w:szCs w:val="24"/>
                <w:lang w:val="es-ES_tradnl"/>
              </w:rPr>
            </w:pPr>
            <w:r w:rsidRPr="00A23B0B">
              <w:rPr>
                <w:rFonts w:ascii="Arial Narrow" w:hAnsi="Arial Narrow"/>
                <w:iCs/>
                <w:sz w:val="24"/>
                <w:szCs w:val="24"/>
                <w:lang w:val="es-ES_tradnl"/>
              </w:rPr>
              <w:t>Apisonador Manual (Pisón Manual )</w:t>
            </w:r>
          </w:p>
        </w:tc>
      </w:tr>
      <w:tr w:rsidR="00AD45D8" w:rsidRPr="00A23B0B" w:rsidTr="00CE0CED">
        <w:trPr>
          <w:trHeight w:val="251"/>
          <w:jc w:val="center"/>
        </w:trPr>
        <w:tc>
          <w:tcPr>
            <w:tcW w:w="1471" w:type="dxa"/>
          </w:tcPr>
          <w:p w:rsidR="00AD45D8" w:rsidRPr="00A23B0B" w:rsidRDefault="00AD45D8" w:rsidP="004055A4">
            <w:pPr>
              <w:autoSpaceDE w:val="0"/>
              <w:autoSpaceDN w:val="0"/>
              <w:adjustRightInd w:val="0"/>
              <w:spacing w:after="0"/>
              <w:jc w:val="center"/>
              <w:rPr>
                <w:rFonts w:ascii="Arial Narrow" w:hAnsi="Arial Narrow"/>
                <w:iCs/>
                <w:sz w:val="24"/>
                <w:szCs w:val="24"/>
                <w:lang w:val="es-ES_tradnl"/>
              </w:rPr>
            </w:pPr>
            <w:r w:rsidRPr="00A23B0B">
              <w:rPr>
                <w:rFonts w:ascii="Arial Narrow" w:hAnsi="Arial Narrow"/>
                <w:iCs/>
                <w:sz w:val="24"/>
                <w:szCs w:val="24"/>
                <w:lang w:val="es-ES_tradnl"/>
              </w:rPr>
              <w:t>1</w:t>
            </w:r>
          </w:p>
        </w:tc>
        <w:tc>
          <w:tcPr>
            <w:tcW w:w="5443" w:type="dxa"/>
          </w:tcPr>
          <w:p w:rsidR="00AD45D8" w:rsidRPr="00A23B0B" w:rsidRDefault="00AD45D8" w:rsidP="004055A4">
            <w:pPr>
              <w:autoSpaceDE w:val="0"/>
              <w:autoSpaceDN w:val="0"/>
              <w:adjustRightInd w:val="0"/>
              <w:spacing w:after="0"/>
              <w:jc w:val="both"/>
              <w:rPr>
                <w:rFonts w:ascii="Arial Narrow" w:hAnsi="Arial Narrow"/>
                <w:iCs/>
                <w:sz w:val="24"/>
                <w:szCs w:val="24"/>
                <w:lang w:val="es-ES_tradnl"/>
              </w:rPr>
            </w:pPr>
            <w:r w:rsidRPr="00A23B0B">
              <w:rPr>
                <w:rFonts w:ascii="Arial Narrow" w:hAnsi="Arial Narrow"/>
                <w:iCs/>
                <w:sz w:val="24"/>
                <w:szCs w:val="24"/>
                <w:lang w:val="es-ES_tradnl"/>
              </w:rPr>
              <w:t>Martillo Eléctrico/Neumático</w:t>
            </w:r>
          </w:p>
        </w:tc>
      </w:tr>
      <w:tr w:rsidR="00AD45D8" w:rsidRPr="00A23B0B" w:rsidTr="00CE0CED">
        <w:trPr>
          <w:trHeight w:val="251"/>
          <w:jc w:val="center"/>
        </w:trPr>
        <w:tc>
          <w:tcPr>
            <w:tcW w:w="1471" w:type="dxa"/>
          </w:tcPr>
          <w:p w:rsidR="00AD45D8" w:rsidRPr="00A23B0B" w:rsidRDefault="00AD45D8" w:rsidP="004055A4">
            <w:pPr>
              <w:autoSpaceDE w:val="0"/>
              <w:autoSpaceDN w:val="0"/>
              <w:adjustRightInd w:val="0"/>
              <w:spacing w:after="0"/>
              <w:jc w:val="center"/>
              <w:rPr>
                <w:rFonts w:ascii="Arial Narrow" w:hAnsi="Arial Narrow"/>
                <w:iCs/>
                <w:sz w:val="24"/>
                <w:szCs w:val="24"/>
                <w:lang w:val="es-ES_tradnl"/>
              </w:rPr>
            </w:pPr>
            <w:r w:rsidRPr="00A23B0B">
              <w:rPr>
                <w:rFonts w:ascii="Arial Narrow" w:hAnsi="Arial Narrow"/>
                <w:iCs/>
                <w:sz w:val="24"/>
                <w:szCs w:val="24"/>
                <w:lang w:val="es-ES_tradnl"/>
              </w:rPr>
              <w:t>1</w:t>
            </w:r>
          </w:p>
        </w:tc>
        <w:tc>
          <w:tcPr>
            <w:tcW w:w="5443" w:type="dxa"/>
          </w:tcPr>
          <w:p w:rsidR="00AD45D8" w:rsidRPr="00A23B0B" w:rsidRDefault="00AD45D8" w:rsidP="004055A4">
            <w:pPr>
              <w:autoSpaceDE w:val="0"/>
              <w:autoSpaceDN w:val="0"/>
              <w:adjustRightInd w:val="0"/>
              <w:spacing w:after="0"/>
              <w:jc w:val="both"/>
              <w:rPr>
                <w:rFonts w:ascii="Arial Narrow" w:hAnsi="Arial Narrow"/>
                <w:iCs/>
                <w:sz w:val="24"/>
                <w:szCs w:val="24"/>
                <w:lang w:val="es-ES_tradnl"/>
              </w:rPr>
            </w:pPr>
            <w:r w:rsidRPr="00A23B0B">
              <w:rPr>
                <w:rFonts w:ascii="Arial Narrow" w:hAnsi="Arial Narrow"/>
                <w:iCs/>
                <w:sz w:val="24"/>
                <w:szCs w:val="24"/>
                <w:lang w:val="es-ES_tradnl"/>
              </w:rPr>
              <w:t>Compactadora</w:t>
            </w:r>
            <w:r w:rsidR="00822F81" w:rsidRPr="00A23B0B">
              <w:rPr>
                <w:rFonts w:ascii="Arial Narrow" w:hAnsi="Arial Narrow"/>
                <w:iCs/>
                <w:sz w:val="24"/>
                <w:szCs w:val="24"/>
                <w:lang w:val="es-ES_tradnl"/>
              </w:rPr>
              <w:t xml:space="preserve"> mecánica</w:t>
            </w:r>
          </w:p>
        </w:tc>
      </w:tr>
      <w:tr w:rsidR="00AD45D8" w:rsidRPr="00A23B0B" w:rsidTr="00CE0CED">
        <w:trPr>
          <w:trHeight w:val="266"/>
          <w:jc w:val="center"/>
        </w:trPr>
        <w:tc>
          <w:tcPr>
            <w:tcW w:w="1471" w:type="dxa"/>
          </w:tcPr>
          <w:p w:rsidR="00AD45D8" w:rsidRPr="00A23B0B" w:rsidRDefault="00822F81" w:rsidP="004055A4">
            <w:pPr>
              <w:autoSpaceDE w:val="0"/>
              <w:autoSpaceDN w:val="0"/>
              <w:adjustRightInd w:val="0"/>
              <w:spacing w:after="0"/>
              <w:jc w:val="center"/>
              <w:rPr>
                <w:rFonts w:ascii="Arial Narrow" w:hAnsi="Arial Narrow"/>
                <w:iCs/>
                <w:sz w:val="24"/>
                <w:szCs w:val="24"/>
                <w:lang w:val="es-ES_tradnl"/>
              </w:rPr>
            </w:pPr>
            <w:r w:rsidRPr="00A23B0B">
              <w:rPr>
                <w:rFonts w:ascii="Arial Narrow" w:hAnsi="Arial Narrow"/>
                <w:iCs/>
                <w:sz w:val="24"/>
                <w:szCs w:val="24"/>
                <w:lang w:val="es-ES_tradnl"/>
              </w:rPr>
              <w:t>1</w:t>
            </w:r>
          </w:p>
        </w:tc>
        <w:tc>
          <w:tcPr>
            <w:tcW w:w="5443" w:type="dxa"/>
          </w:tcPr>
          <w:p w:rsidR="00AD45D8" w:rsidRPr="00A23B0B" w:rsidRDefault="00822F81" w:rsidP="004055A4">
            <w:pPr>
              <w:autoSpaceDE w:val="0"/>
              <w:autoSpaceDN w:val="0"/>
              <w:adjustRightInd w:val="0"/>
              <w:spacing w:after="0"/>
              <w:jc w:val="both"/>
              <w:rPr>
                <w:rFonts w:ascii="Arial Narrow" w:hAnsi="Arial Narrow"/>
                <w:iCs/>
                <w:sz w:val="24"/>
                <w:szCs w:val="24"/>
                <w:lang w:val="es-ES_tradnl"/>
              </w:rPr>
            </w:pPr>
            <w:r w:rsidRPr="00A23B0B">
              <w:rPr>
                <w:rFonts w:ascii="Arial Narrow" w:hAnsi="Arial Narrow"/>
                <w:iCs/>
                <w:sz w:val="24"/>
                <w:szCs w:val="24"/>
                <w:lang w:val="es-ES_tradnl"/>
              </w:rPr>
              <w:t>Bomba de Agua</w:t>
            </w:r>
            <w:r w:rsidR="000A5690" w:rsidRPr="00A23B0B">
              <w:rPr>
                <w:rFonts w:ascii="Arial Narrow" w:hAnsi="Arial Narrow"/>
                <w:iCs/>
                <w:sz w:val="24"/>
                <w:szCs w:val="24"/>
                <w:lang w:val="es-ES_tradnl"/>
              </w:rPr>
              <w:t xml:space="preserve"> (Bomba de Achique)</w:t>
            </w:r>
          </w:p>
        </w:tc>
      </w:tr>
      <w:tr w:rsidR="00AD45D8" w:rsidRPr="00A23B0B" w:rsidTr="00CE0CED">
        <w:trPr>
          <w:trHeight w:val="251"/>
          <w:jc w:val="center"/>
        </w:trPr>
        <w:tc>
          <w:tcPr>
            <w:tcW w:w="1471" w:type="dxa"/>
          </w:tcPr>
          <w:p w:rsidR="00AD45D8" w:rsidRPr="00A23B0B" w:rsidRDefault="00AD45D8" w:rsidP="004055A4">
            <w:pPr>
              <w:autoSpaceDE w:val="0"/>
              <w:autoSpaceDN w:val="0"/>
              <w:adjustRightInd w:val="0"/>
              <w:spacing w:after="0"/>
              <w:jc w:val="center"/>
              <w:rPr>
                <w:rFonts w:ascii="Arial Narrow" w:hAnsi="Arial Narrow"/>
                <w:iCs/>
                <w:sz w:val="24"/>
                <w:szCs w:val="24"/>
                <w:lang w:val="es-ES_tradnl"/>
              </w:rPr>
            </w:pPr>
            <w:r w:rsidRPr="00A23B0B">
              <w:rPr>
                <w:rFonts w:ascii="Arial Narrow" w:hAnsi="Arial Narrow"/>
                <w:iCs/>
                <w:sz w:val="24"/>
                <w:szCs w:val="24"/>
                <w:lang w:val="es-ES_tradnl"/>
              </w:rPr>
              <w:t>1</w:t>
            </w:r>
          </w:p>
        </w:tc>
        <w:tc>
          <w:tcPr>
            <w:tcW w:w="5443" w:type="dxa"/>
          </w:tcPr>
          <w:p w:rsidR="00AD45D8" w:rsidRPr="00A23B0B" w:rsidRDefault="00822F81" w:rsidP="004055A4">
            <w:pPr>
              <w:autoSpaceDE w:val="0"/>
              <w:autoSpaceDN w:val="0"/>
              <w:adjustRightInd w:val="0"/>
              <w:spacing w:after="0"/>
              <w:jc w:val="both"/>
              <w:rPr>
                <w:rFonts w:ascii="Arial Narrow" w:hAnsi="Arial Narrow"/>
                <w:iCs/>
                <w:sz w:val="24"/>
                <w:szCs w:val="24"/>
                <w:lang w:val="es-ES_tradnl"/>
              </w:rPr>
            </w:pPr>
            <w:r w:rsidRPr="00A23B0B">
              <w:rPr>
                <w:rFonts w:ascii="Arial Narrow" w:hAnsi="Arial Narrow"/>
                <w:iCs/>
                <w:sz w:val="24"/>
                <w:szCs w:val="24"/>
                <w:lang w:val="es-ES_tradnl"/>
              </w:rPr>
              <w:t xml:space="preserve">Generador </w:t>
            </w:r>
            <w:r w:rsidR="000A5690" w:rsidRPr="00A23B0B">
              <w:rPr>
                <w:rFonts w:ascii="Arial Narrow" w:hAnsi="Arial Narrow"/>
                <w:iCs/>
                <w:sz w:val="24"/>
                <w:szCs w:val="24"/>
                <w:lang w:val="es-ES_tradnl"/>
              </w:rPr>
              <w:t>de energía Eléctrica</w:t>
            </w:r>
          </w:p>
        </w:tc>
      </w:tr>
    </w:tbl>
    <w:p w:rsidR="0025535C" w:rsidRPr="00A23B0B" w:rsidRDefault="0025535C" w:rsidP="003904F9">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A23B0B"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56" w:name="_Toc314666994"/>
      <w:r w:rsidRPr="00A23B0B">
        <w:rPr>
          <w:rFonts w:ascii="Arial Narrow" w:eastAsia="Times New Roman" w:hAnsi="Arial Narrow" w:cs="Times New Roman"/>
          <w:iCs/>
          <w:sz w:val="24"/>
          <w:szCs w:val="24"/>
          <w:lang w:val="es-ES_tradnl"/>
        </w:rPr>
        <w:t>Picotas (de acuerdo al número de obreros)</w:t>
      </w:r>
      <w:bookmarkEnd w:id="556"/>
    </w:p>
    <w:p w:rsidR="003904F9" w:rsidRPr="00A23B0B"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57" w:name="_Toc314666995"/>
      <w:r w:rsidRPr="00A23B0B">
        <w:rPr>
          <w:rFonts w:ascii="Arial Narrow" w:eastAsia="Times New Roman" w:hAnsi="Arial Narrow" w:cs="Times New Roman"/>
          <w:iCs/>
          <w:sz w:val="24"/>
          <w:szCs w:val="24"/>
          <w:lang w:val="es-ES_tradnl"/>
        </w:rPr>
        <w:t>Palas (de acuerdo al número de obreros)</w:t>
      </w:r>
      <w:bookmarkEnd w:id="557"/>
    </w:p>
    <w:p w:rsidR="003904F9" w:rsidRPr="00A23B0B"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58" w:name="_Toc314666996"/>
      <w:r w:rsidRPr="00A23B0B">
        <w:rPr>
          <w:rFonts w:ascii="Arial Narrow" w:eastAsia="Times New Roman" w:hAnsi="Arial Narrow" w:cs="Times New Roman"/>
          <w:iCs/>
          <w:sz w:val="24"/>
          <w:szCs w:val="24"/>
          <w:lang w:val="es-ES_tradnl"/>
        </w:rPr>
        <w:t>Carretillas (dos por tramo en ejecución)</w:t>
      </w:r>
      <w:bookmarkEnd w:id="558"/>
    </w:p>
    <w:p w:rsidR="003904F9" w:rsidRPr="00A23B0B"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59" w:name="_Toc314666997"/>
      <w:r w:rsidRPr="00A23B0B">
        <w:rPr>
          <w:rFonts w:ascii="Arial Narrow" w:eastAsia="Times New Roman" w:hAnsi="Arial Narrow" w:cs="Times New Roman"/>
          <w:iCs/>
          <w:sz w:val="24"/>
          <w:szCs w:val="24"/>
          <w:lang w:val="es-ES_tradnl"/>
        </w:rPr>
        <w:t>Combos medianos y grandes</w:t>
      </w:r>
      <w:bookmarkEnd w:id="559"/>
    </w:p>
    <w:p w:rsidR="003904F9" w:rsidRPr="00A23B0B"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60" w:name="_Toc314666998"/>
      <w:r w:rsidRPr="00A23B0B">
        <w:rPr>
          <w:rFonts w:ascii="Arial Narrow" w:eastAsia="Times New Roman" w:hAnsi="Arial Narrow" w:cs="Times New Roman"/>
          <w:iCs/>
          <w:sz w:val="24"/>
          <w:szCs w:val="24"/>
          <w:lang w:val="es-ES_tradnl"/>
        </w:rPr>
        <w:t>Barretas</w:t>
      </w:r>
      <w:bookmarkEnd w:id="560"/>
    </w:p>
    <w:p w:rsidR="003904F9" w:rsidRPr="00A23B0B"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61" w:name="_Toc314666999"/>
      <w:r w:rsidRPr="00A23B0B">
        <w:rPr>
          <w:rFonts w:ascii="Arial Narrow" w:eastAsia="Times New Roman" w:hAnsi="Arial Narrow" w:cs="Times New Roman"/>
          <w:iCs/>
          <w:sz w:val="24"/>
          <w:szCs w:val="24"/>
          <w:lang w:val="es-ES_tradnl"/>
        </w:rPr>
        <w:t>Zarandas o cernidoras, abertura malla ¼” (mínimo tres por tramo en ejecución)</w:t>
      </w:r>
      <w:bookmarkEnd w:id="561"/>
    </w:p>
    <w:p w:rsidR="003904F9" w:rsidRPr="00A23B0B" w:rsidRDefault="003152C6"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62" w:name="_Toc314667003"/>
      <w:proofErr w:type="spellStart"/>
      <w:r w:rsidRPr="00A23B0B">
        <w:rPr>
          <w:rFonts w:ascii="Arial Narrow" w:eastAsia="Times New Roman" w:hAnsi="Arial Narrow" w:cs="Times New Roman"/>
          <w:iCs/>
          <w:sz w:val="24"/>
          <w:szCs w:val="24"/>
          <w:lang w:val="es-ES_tradnl"/>
        </w:rPr>
        <w:t>Motoperforadoras</w:t>
      </w:r>
      <w:bookmarkEnd w:id="562"/>
      <w:proofErr w:type="spellEnd"/>
      <w:r w:rsidRPr="00A23B0B">
        <w:rPr>
          <w:rFonts w:ascii="Arial Narrow" w:eastAsia="Times New Roman" w:hAnsi="Arial Narrow" w:cs="Times New Roman"/>
          <w:iCs/>
          <w:sz w:val="24"/>
          <w:szCs w:val="24"/>
          <w:lang w:val="es-ES_tradnl"/>
        </w:rPr>
        <w:t>,</w:t>
      </w:r>
      <w:r w:rsidR="0025535C" w:rsidRPr="00A23B0B">
        <w:rPr>
          <w:rFonts w:ascii="Arial Narrow" w:eastAsia="Times New Roman" w:hAnsi="Arial Narrow" w:cs="Times New Roman"/>
          <w:iCs/>
          <w:sz w:val="24"/>
          <w:szCs w:val="24"/>
          <w:lang w:val="es-ES_tradnl"/>
        </w:rPr>
        <w:t xml:space="preserve"> </w:t>
      </w:r>
      <w:r w:rsidRPr="00A23B0B">
        <w:rPr>
          <w:rFonts w:ascii="Arial Narrow" w:eastAsia="Times New Roman" w:hAnsi="Arial Narrow" w:cs="Times New Roman"/>
          <w:iCs/>
          <w:sz w:val="24"/>
          <w:szCs w:val="24"/>
          <w:lang w:val="es-ES_tradnl"/>
        </w:rPr>
        <w:t>Mar</w:t>
      </w:r>
      <w:r w:rsidR="000E23F3" w:rsidRPr="00A23B0B">
        <w:rPr>
          <w:rFonts w:ascii="Arial Narrow" w:eastAsia="Times New Roman" w:hAnsi="Arial Narrow" w:cs="Times New Roman"/>
          <w:iCs/>
          <w:sz w:val="24"/>
          <w:szCs w:val="24"/>
          <w:lang w:val="es-ES_tradnl"/>
        </w:rPr>
        <w:t>t</w:t>
      </w:r>
      <w:r w:rsidRPr="00A23B0B">
        <w:rPr>
          <w:rFonts w:ascii="Arial Narrow" w:eastAsia="Times New Roman" w:hAnsi="Arial Narrow" w:cs="Times New Roman"/>
          <w:iCs/>
          <w:sz w:val="24"/>
          <w:szCs w:val="24"/>
          <w:lang w:val="es-ES_tradnl"/>
        </w:rPr>
        <w:t>illo</w:t>
      </w:r>
      <w:r w:rsidR="000E23F3" w:rsidRPr="00A23B0B">
        <w:rPr>
          <w:rFonts w:ascii="Arial Narrow" w:eastAsia="Times New Roman" w:hAnsi="Arial Narrow" w:cs="Times New Roman"/>
          <w:iCs/>
          <w:sz w:val="24"/>
          <w:szCs w:val="24"/>
          <w:lang w:val="es-ES_tradnl"/>
        </w:rPr>
        <w:t xml:space="preserve"> eléctrico</w:t>
      </w:r>
    </w:p>
    <w:p w:rsidR="003904F9" w:rsidRPr="00A23B0B"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63" w:name="_Toc314667004"/>
      <w:r w:rsidRPr="00A23B0B">
        <w:rPr>
          <w:rFonts w:ascii="Arial Narrow" w:eastAsia="Times New Roman" w:hAnsi="Arial Narrow" w:cs="Times New Roman"/>
          <w:iCs/>
          <w:sz w:val="24"/>
          <w:szCs w:val="24"/>
          <w:lang w:val="es-ES_tradnl"/>
        </w:rPr>
        <w:t xml:space="preserve">Baldes, </w:t>
      </w:r>
      <w:proofErr w:type="spellStart"/>
      <w:r w:rsidRPr="00A23B0B">
        <w:rPr>
          <w:rFonts w:ascii="Arial Narrow" w:eastAsia="Times New Roman" w:hAnsi="Arial Narrow" w:cs="Times New Roman"/>
          <w:iCs/>
          <w:sz w:val="24"/>
          <w:szCs w:val="24"/>
          <w:lang w:val="es-ES_tradnl"/>
        </w:rPr>
        <w:t>barrilejos</w:t>
      </w:r>
      <w:proofErr w:type="spellEnd"/>
      <w:r w:rsidRPr="00A23B0B">
        <w:rPr>
          <w:rFonts w:ascii="Arial Narrow" w:eastAsia="Times New Roman" w:hAnsi="Arial Narrow" w:cs="Times New Roman"/>
          <w:iCs/>
          <w:sz w:val="24"/>
          <w:szCs w:val="24"/>
          <w:lang w:val="es-ES_tradnl"/>
        </w:rPr>
        <w:t>, etc.</w:t>
      </w:r>
      <w:bookmarkEnd w:id="563"/>
    </w:p>
    <w:p w:rsidR="003904F9" w:rsidRPr="00A23B0B"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64" w:name="_Toc314667005"/>
      <w:r w:rsidRPr="00A23B0B">
        <w:rPr>
          <w:rFonts w:ascii="Arial Narrow" w:eastAsia="Times New Roman" w:hAnsi="Arial Narrow" w:cs="Times New Roman"/>
          <w:iCs/>
          <w:sz w:val="24"/>
          <w:szCs w:val="24"/>
          <w:lang w:val="es-ES_tradnl"/>
        </w:rPr>
        <w:t>Sierras medianas y grandes</w:t>
      </w:r>
      <w:bookmarkEnd w:id="564"/>
    </w:p>
    <w:p w:rsidR="003904F9" w:rsidRPr="00A23B0B"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65" w:name="_Toc314667006"/>
      <w:r w:rsidRPr="00A23B0B">
        <w:rPr>
          <w:rFonts w:ascii="Arial Narrow" w:eastAsia="Times New Roman" w:hAnsi="Arial Narrow" w:cs="Times New Roman"/>
          <w:iCs/>
          <w:sz w:val="24"/>
          <w:szCs w:val="24"/>
          <w:lang w:val="es-ES_tradnl"/>
        </w:rPr>
        <w:t>Balizas de señalización (diurna y nocturna)</w:t>
      </w:r>
      <w:bookmarkEnd w:id="565"/>
    </w:p>
    <w:p w:rsidR="003904F9" w:rsidRPr="00A23B0B"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66" w:name="_Toc314667007"/>
      <w:r w:rsidRPr="00A23B0B">
        <w:rPr>
          <w:rFonts w:ascii="Arial Narrow" w:eastAsia="Times New Roman" w:hAnsi="Arial Narrow" w:cs="Times New Roman"/>
          <w:iCs/>
          <w:sz w:val="24"/>
          <w:szCs w:val="24"/>
          <w:lang w:val="es-ES_tradnl"/>
        </w:rPr>
        <w:t>Huinchas de medición</w:t>
      </w:r>
      <w:bookmarkEnd w:id="566"/>
    </w:p>
    <w:p w:rsidR="003904F9" w:rsidRPr="00A23B0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67" w:name="_Toc314667008"/>
      <w:r w:rsidRPr="00A23B0B">
        <w:rPr>
          <w:rFonts w:ascii="Arial Narrow" w:eastAsia="Times New Roman" w:hAnsi="Arial Narrow" w:cs="Times New Roman"/>
          <w:iCs/>
          <w:sz w:val="24"/>
          <w:szCs w:val="24"/>
          <w:lang w:val="es-ES_tradnl"/>
        </w:rPr>
        <w:t>Tablones para habilitación de salida garaje y cruce peatonal de zanjas (</w:t>
      </w:r>
      <w:r w:rsidR="00865D4E" w:rsidRPr="00A23B0B">
        <w:rPr>
          <w:rFonts w:ascii="Arial Narrow" w:eastAsia="Times New Roman" w:hAnsi="Arial Narrow" w:cs="Times New Roman"/>
          <w:iCs/>
          <w:sz w:val="24"/>
          <w:szCs w:val="24"/>
          <w:lang w:val="es-ES_tradnl"/>
        </w:rPr>
        <w:t>a ser verificados durante la</w:t>
      </w:r>
      <w:r w:rsidRPr="00A23B0B">
        <w:rPr>
          <w:rFonts w:ascii="Arial Narrow" w:eastAsia="Times New Roman" w:hAnsi="Arial Narrow" w:cs="Times New Roman"/>
          <w:iCs/>
          <w:sz w:val="24"/>
          <w:szCs w:val="24"/>
          <w:lang w:val="es-ES_tradnl"/>
        </w:rPr>
        <w:t xml:space="preserve"> ejecución</w:t>
      </w:r>
      <w:r w:rsidR="00865D4E" w:rsidRPr="00A23B0B">
        <w:rPr>
          <w:rFonts w:ascii="Arial Narrow" w:eastAsia="Times New Roman" w:hAnsi="Arial Narrow" w:cs="Times New Roman"/>
          <w:iCs/>
          <w:sz w:val="24"/>
          <w:szCs w:val="24"/>
          <w:lang w:val="es-ES_tradnl"/>
        </w:rPr>
        <w:t xml:space="preserve"> en cada garaje</w:t>
      </w:r>
      <w:r w:rsidRPr="00A23B0B">
        <w:rPr>
          <w:rFonts w:ascii="Arial Narrow" w:eastAsia="Times New Roman" w:hAnsi="Arial Narrow" w:cs="Times New Roman"/>
          <w:iCs/>
          <w:sz w:val="24"/>
          <w:szCs w:val="24"/>
          <w:lang w:val="es-ES_tradnl"/>
        </w:rPr>
        <w:t>)</w:t>
      </w:r>
      <w:bookmarkEnd w:id="567"/>
    </w:p>
    <w:p w:rsidR="003904F9" w:rsidRPr="00A23B0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68" w:name="_Toc314667009"/>
      <w:r w:rsidRPr="00A23B0B">
        <w:rPr>
          <w:rFonts w:ascii="Arial Narrow" w:eastAsia="Times New Roman" w:hAnsi="Arial Narrow" w:cs="Times New Roman"/>
          <w:iCs/>
          <w:sz w:val="24"/>
          <w:szCs w:val="24"/>
          <w:lang w:val="es-ES_tradnl"/>
        </w:rPr>
        <w:t>Equipo completo para reparación de líneas de agua y alcantarillado</w:t>
      </w:r>
      <w:bookmarkEnd w:id="568"/>
    </w:p>
    <w:p w:rsidR="003904F9" w:rsidRPr="00A23B0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69" w:name="_Toc314667010"/>
      <w:r w:rsidRPr="00A23B0B">
        <w:rPr>
          <w:rFonts w:ascii="Arial Narrow" w:eastAsia="Times New Roman" w:hAnsi="Arial Narrow" w:cs="Times New Roman"/>
          <w:iCs/>
          <w:sz w:val="24"/>
          <w:szCs w:val="24"/>
          <w:lang w:val="es-ES_tradnl"/>
        </w:rPr>
        <w:t>Vehículos para transporte de materiales, herramientas, etc.</w:t>
      </w:r>
      <w:bookmarkEnd w:id="569"/>
    </w:p>
    <w:p w:rsidR="003904F9" w:rsidRPr="00A23B0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70" w:name="_Toc314667011"/>
      <w:r w:rsidRPr="00A23B0B">
        <w:rPr>
          <w:rFonts w:ascii="Arial Narrow" w:eastAsia="Times New Roman" w:hAnsi="Arial Narrow" w:cs="Times New Roman"/>
          <w:iCs/>
          <w:sz w:val="24"/>
          <w:szCs w:val="24"/>
          <w:lang w:val="es-ES_tradnl"/>
        </w:rPr>
        <w:t>Niveles</w:t>
      </w:r>
      <w:bookmarkEnd w:id="570"/>
    </w:p>
    <w:p w:rsidR="003904F9" w:rsidRPr="00A23B0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71" w:name="_Toc314667012"/>
      <w:r w:rsidRPr="00A23B0B">
        <w:rPr>
          <w:rFonts w:ascii="Arial Narrow" w:eastAsia="Times New Roman" w:hAnsi="Arial Narrow" w:cs="Times New Roman"/>
          <w:iCs/>
          <w:sz w:val="24"/>
          <w:szCs w:val="24"/>
          <w:lang w:val="es-ES_tradnl"/>
        </w:rPr>
        <w:t>Mangueras para agua</w:t>
      </w:r>
      <w:bookmarkEnd w:id="571"/>
    </w:p>
    <w:p w:rsidR="003904F9" w:rsidRPr="00A23B0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72" w:name="_Toc314667014"/>
      <w:r w:rsidRPr="00A23B0B">
        <w:rPr>
          <w:rFonts w:ascii="Arial Narrow" w:eastAsia="Times New Roman" w:hAnsi="Arial Narrow" w:cs="Times New Roman"/>
          <w:iCs/>
          <w:sz w:val="24"/>
          <w:szCs w:val="24"/>
          <w:lang w:val="es-ES_tradnl"/>
        </w:rPr>
        <w:t>Conos</w:t>
      </w:r>
      <w:bookmarkEnd w:id="572"/>
    </w:p>
    <w:p w:rsidR="003904F9" w:rsidRPr="00A23B0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73" w:name="_Toc314667015"/>
      <w:r w:rsidRPr="00A23B0B">
        <w:rPr>
          <w:rFonts w:ascii="Arial Narrow" w:eastAsia="Times New Roman" w:hAnsi="Arial Narrow" w:cs="Times New Roman"/>
          <w:iCs/>
          <w:sz w:val="24"/>
          <w:szCs w:val="24"/>
          <w:lang w:val="es-ES_tradnl"/>
        </w:rPr>
        <w:t>Cinta de Señalización</w:t>
      </w:r>
      <w:bookmarkEnd w:id="573"/>
    </w:p>
    <w:p w:rsidR="003904F9" w:rsidRPr="00A23B0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74" w:name="_Toc314667016"/>
      <w:proofErr w:type="spellStart"/>
      <w:r w:rsidRPr="00A23B0B">
        <w:rPr>
          <w:rFonts w:ascii="Arial Narrow" w:eastAsia="Times New Roman" w:hAnsi="Arial Narrow" w:cs="Times New Roman"/>
          <w:iCs/>
          <w:sz w:val="24"/>
          <w:szCs w:val="24"/>
          <w:lang w:val="es-ES_tradnl"/>
        </w:rPr>
        <w:t>EPP’s</w:t>
      </w:r>
      <w:bookmarkEnd w:id="574"/>
      <w:proofErr w:type="spellEnd"/>
      <w:r w:rsidR="00865D4E" w:rsidRPr="00A23B0B">
        <w:rPr>
          <w:rFonts w:ascii="Arial Narrow" w:eastAsia="Times New Roman" w:hAnsi="Arial Narrow" w:cs="Times New Roman"/>
          <w:iCs/>
          <w:sz w:val="24"/>
          <w:szCs w:val="24"/>
          <w:lang w:val="es-ES_tradnl"/>
        </w:rPr>
        <w:t xml:space="preserve"> (</w:t>
      </w:r>
      <w:r w:rsidR="0011190D" w:rsidRPr="00A23B0B">
        <w:rPr>
          <w:rFonts w:ascii="Arial Narrow" w:eastAsia="Times New Roman" w:hAnsi="Arial Narrow" w:cs="Times New Roman"/>
          <w:iCs/>
          <w:sz w:val="24"/>
          <w:szCs w:val="24"/>
          <w:lang w:val="es-ES_tradnl"/>
        </w:rPr>
        <w:t xml:space="preserve">guantes, cascos, botas de seguridad, overoles, lentes de protección, </w:t>
      </w:r>
      <w:r w:rsidR="00A052BC" w:rsidRPr="00A23B0B">
        <w:rPr>
          <w:rFonts w:ascii="Arial Narrow" w:eastAsia="Times New Roman" w:hAnsi="Arial Narrow" w:cs="Times New Roman"/>
          <w:iCs/>
          <w:sz w:val="24"/>
          <w:szCs w:val="24"/>
          <w:lang w:val="es-ES_tradnl"/>
        </w:rPr>
        <w:t>etc.</w:t>
      </w:r>
      <w:r w:rsidR="0011190D" w:rsidRPr="00A23B0B">
        <w:rPr>
          <w:rFonts w:ascii="Arial Narrow" w:eastAsia="Times New Roman" w:hAnsi="Arial Narrow" w:cs="Times New Roman"/>
          <w:iCs/>
          <w:sz w:val="24"/>
          <w:szCs w:val="24"/>
          <w:lang w:val="es-ES_tradnl"/>
        </w:rPr>
        <w:t>)</w:t>
      </w:r>
    </w:p>
    <w:p w:rsidR="003904F9" w:rsidRPr="00A23B0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75" w:name="_Toc314667017"/>
      <w:r w:rsidRPr="00A23B0B">
        <w:rPr>
          <w:rFonts w:ascii="Arial Narrow" w:eastAsia="Times New Roman" w:hAnsi="Arial Narrow" w:cs="Times New Roman"/>
          <w:iCs/>
          <w:sz w:val="24"/>
          <w:szCs w:val="24"/>
          <w:lang w:val="es-ES_tradnl"/>
        </w:rPr>
        <w:t>Señalética (formato de YPFB)</w:t>
      </w:r>
      <w:bookmarkEnd w:id="575"/>
    </w:p>
    <w:p w:rsidR="00DE5CEA" w:rsidRPr="00A23B0B" w:rsidRDefault="00DE5CEA"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r w:rsidRPr="00A23B0B">
        <w:rPr>
          <w:rFonts w:ascii="Arial Narrow" w:eastAsia="Times New Roman" w:hAnsi="Arial Narrow" w:cs="Times New Roman"/>
          <w:iCs/>
          <w:sz w:val="24"/>
          <w:szCs w:val="24"/>
          <w:lang w:val="es-ES_tradnl"/>
        </w:rPr>
        <w:t>Letreros de señalización.</w:t>
      </w:r>
    </w:p>
    <w:p w:rsidR="00865D4E" w:rsidRPr="00A23B0B" w:rsidRDefault="00865D4E" w:rsidP="000A5690">
      <w:p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p>
    <w:p w:rsidR="000C4111" w:rsidRPr="00A23B0B" w:rsidRDefault="000C4111" w:rsidP="0063049C">
      <w:pPr>
        <w:tabs>
          <w:tab w:val="left" w:pos="2905"/>
        </w:tabs>
        <w:rPr>
          <w:rFonts w:ascii="Arial Narrow" w:hAnsi="Arial Narrow"/>
        </w:rPr>
      </w:pPr>
    </w:p>
    <w:p w:rsidR="00E308A2" w:rsidRPr="00A23B0B" w:rsidRDefault="00E308A2" w:rsidP="0063049C">
      <w:pPr>
        <w:tabs>
          <w:tab w:val="left" w:pos="2905"/>
        </w:tabs>
        <w:rPr>
          <w:rFonts w:ascii="Arial Narrow" w:hAnsi="Arial Narrow"/>
        </w:rPr>
      </w:pPr>
    </w:p>
    <w:p w:rsidR="003904F9" w:rsidRPr="00A23B0B" w:rsidRDefault="003904F9" w:rsidP="0063049C">
      <w:pPr>
        <w:tabs>
          <w:tab w:val="left" w:pos="2905"/>
        </w:tabs>
        <w:rPr>
          <w:rFonts w:ascii="Arial Narrow" w:hAnsi="Arial Narrow"/>
        </w:rPr>
      </w:pPr>
    </w:p>
    <w:p w:rsidR="003904F9" w:rsidRPr="00A23B0B" w:rsidRDefault="003904F9" w:rsidP="0063049C">
      <w:pPr>
        <w:tabs>
          <w:tab w:val="left" w:pos="2905"/>
        </w:tabs>
        <w:rPr>
          <w:rFonts w:ascii="Arial Narrow" w:hAnsi="Arial Narrow"/>
        </w:rPr>
      </w:pPr>
    </w:p>
    <w:p w:rsidR="003904F9" w:rsidRPr="00A23B0B" w:rsidRDefault="003904F9" w:rsidP="0063049C">
      <w:pPr>
        <w:tabs>
          <w:tab w:val="left" w:pos="2905"/>
        </w:tabs>
        <w:rPr>
          <w:rFonts w:ascii="Arial Narrow" w:hAnsi="Arial Narrow"/>
        </w:rPr>
      </w:pPr>
    </w:p>
    <w:p w:rsidR="003904F9" w:rsidRPr="00A23B0B" w:rsidRDefault="003904F9" w:rsidP="0063049C">
      <w:pPr>
        <w:tabs>
          <w:tab w:val="left" w:pos="2905"/>
        </w:tabs>
        <w:rPr>
          <w:rFonts w:ascii="Arial Narrow" w:hAnsi="Arial Narrow"/>
        </w:rPr>
      </w:pPr>
    </w:p>
    <w:p w:rsidR="003904F9" w:rsidRPr="00A23B0B" w:rsidRDefault="003904F9" w:rsidP="0063049C">
      <w:pPr>
        <w:tabs>
          <w:tab w:val="left" w:pos="2905"/>
        </w:tabs>
        <w:rPr>
          <w:rFonts w:ascii="Arial Narrow" w:hAnsi="Arial Narrow"/>
        </w:rPr>
      </w:pPr>
    </w:p>
    <w:p w:rsidR="0063049C" w:rsidRPr="00A23B0B" w:rsidRDefault="0063049C" w:rsidP="0063049C">
      <w:pPr>
        <w:jc w:val="center"/>
        <w:rPr>
          <w:rFonts w:ascii="Arial Narrow" w:eastAsia="Arial Unicode MS" w:hAnsi="Arial Narrow"/>
          <w:b/>
          <w:sz w:val="56"/>
          <w:szCs w:val="56"/>
        </w:rPr>
      </w:pPr>
      <w:bookmarkStart w:id="576" w:name="_Toc314667018"/>
      <w:r w:rsidRPr="00A23B0B">
        <w:rPr>
          <w:rFonts w:ascii="Arial Narrow" w:eastAsia="Arial Unicode MS" w:hAnsi="Arial Narrow"/>
          <w:b/>
          <w:sz w:val="56"/>
          <w:szCs w:val="56"/>
        </w:rPr>
        <w:t>SECCIÓN 5</w:t>
      </w:r>
      <w:bookmarkEnd w:id="576"/>
    </w:p>
    <w:p w:rsidR="0063049C" w:rsidRPr="00A23B0B" w:rsidRDefault="0063049C" w:rsidP="0063049C">
      <w:pPr>
        <w:pStyle w:val="Ttulo1"/>
        <w:rPr>
          <w:rFonts w:eastAsia="Arial Unicode MS"/>
        </w:rPr>
      </w:pPr>
      <w:bookmarkStart w:id="577" w:name="_Toc314667019"/>
      <w:bookmarkStart w:id="578" w:name="_Toc314667377"/>
      <w:bookmarkStart w:id="579" w:name="_Toc314668415"/>
      <w:bookmarkStart w:id="580" w:name="_Toc422156403"/>
      <w:r w:rsidRPr="00A23B0B">
        <w:rPr>
          <w:rFonts w:eastAsia="Arial Unicode MS"/>
        </w:rPr>
        <w:t>PLANOS Y GRÁFICOS</w:t>
      </w:r>
      <w:bookmarkEnd w:id="577"/>
      <w:bookmarkEnd w:id="578"/>
      <w:bookmarkEnd w:id="579"/>
      <w:bookmarkEnd w:id="580"/>
    </w:p>
    <w:p w:rsidR="0063049C" w:rsidRPr="00A23B0B" w:rsidRDefault="0063049C" w:rsidP="0063049C">
      <w:pPr>
        <w:tabs>
          <w:tab w:val="left" w:pos="2905"/>
        </w:tabs>
        <w:rPr>
          <w:rFonts w:ascii="Arial Narrow" w:hAnsi="Arial Narrow"/>
        </w:rPr>
      </w:pPr>
    </w:p>
    <w:p w:rsidR="0063049C" w:rsidRPr="00A23B0B" w:rsidRDefault="0063049C" w:rsidP="0063049C">
      <w:pPr>
        <w:tabs>
          <w:tab w:val="left" w:pos="2905"/>
        </w:tabs>
        <w:rPr>
          <w:rFonts w:ascii="Arial Narrow" w:hAnsi="Arial Narrow"/>
        </w:rPr>
      </w:pPr>
    </w:p>
    <w:p w:rsidR="0063049C" w:rsidRPr="00A23B0B" w:rsidRDefault="0063049C" w:rsidP="0063049C">
      <w:pPr>
        <w:tabs>
          <w:tab w:val="left" w:pos="2905"/>
        </w:tabs>
        <w:rPr>
          <w:rFonts w:ascii="Arial Narrow" w:hAnsi="Arial Narrow"/>
        </w:rPr>
      </w:pPr>
    </w:p>
    <w:p w:rsidR="0063049C" w:rsidRPr="00A23B0B" w:rsidRDefault="0063049C" w:rsidP="0063049C">
      <w:pPr>
        <w:tabs>
          <w:tab w:val="left" w:pos="2905"/>
        </w:tabs>
        <w:rPr>
          <w:rFonts w:ascii="Arial Narrow" w:hAnsi="Arial Narrow"/>
        </w:rPr>
      </w:pPr>
    </w:p>
    <w:p w:rsidR="003904F9" w:rsidRPr="00A23B0B" w:rsidRDefault="003904F9" w:rsidP="0063049C">
      <w:pPr>
        <w:tabs>
          <w:tab w:val="left" w:pos="2905"/>
        </w:tabs>
        <w:rPr>
          <w:rFonts w:ascii="Arial Narrow" w:hAnsi="Arial Narrow"/>
        </w:rPr>
      </w:pPr>
    </w:p>
    <w:p w:rsidR="003904F9" w:rsidRPr="00A23B0B" w:rsidRDefault="003904F9" w:rsidP="0063049C">
      <w:pPr>
        <w:tabs>
          <w:tab w:val="left" w:pos="2905"/>
        </w:tabs>
        <w:rPr>
          <w:rFonts w:ascii="Arial Narrow" w:hAnsi="Arial Narrow"/>
        </w:rPr>
      </w:pPr>
    </w:p>
    <w:p w:rsidR="003904F9" w:rsidRPr="00A23B0B" w:rsidRDefault="003904F9" w:rsidP="0063049C">
      <w:pPr>
        <w:tabs>
          <w:tab w:val="left" w:pos="2905"/>
        </w:tabs>
        <w:rPr>
          <w:rFonts w:ascii="Arial Narrow" w:hAnsi="Arial Narrow"/>
        </w:rPr>
      </w:pPr>
    </w:p>
    <w:p w:rsidR="0063049C" w:rsidRPr="00A23B0B" w:rsidRDefault="0063049C" w:rsidP="0063049C">
      <w:pPr>
        <w:tabs>
          <w:tab w:val="left" w:pos="2905"/>
        </w:tabs>
        <w:rPr>
          <w:rFonts w:ascii="Arial Narrow" w:hAnsi="Arial Narrow"/>
        </w:rPr>
      </w:pPr>
    </w:p>
    <w:p w:rsidR="00F76E92" w:rsidRPr="00A23B0B" w:rsidRDefault="00F76E92" w:rsidP="0063049C">
      <w:pPr>
        <w:tabs>
          <w:tab w:val="left" w:pos="2905"/>
        </w:tabs>
        <w:rPr>
          <w:rFonts w:ascii="Arial Narrow" w:hAnsi="Arial Narrow"/>
        </w:rPr>
      </w:pPr>
    </w:p>
    <w:p w:rsidR="003B7515" w:rsidRPr="00A23B0B" w:rsidRDefault="003904F9" w:rsidP="003904F9">
      <w:pPr>
        <w:jc w:val="center"/>
        <w:rPr>
          <w:rFonts w:ascii="Arial Narrow" w:eastAsia="Arial Unicode MS" w:hAnsi="Arial Narrow"/>
          <w:b/>
        </w:rPr>
      </w:pPr>
      <w:bookmarkStart w:id="581" w:name="_Toc314667020"/>
      <w:r w:rsidRPr="00A23B0B">
        <w:rPr>
          <w:rFonts w:ascii="Arial Narrow" w:eastAsia="Arial Unicode MS" w:hAnsi="Arial Narrow"/>
          <w:b/>
        </w:rPr>
        <w:lastRenderedPageBreak/>
        <w:t>FIGURA 1.</w:t>
      </w:r>
      <w:r w:rsidR="005112E0" w:rsidRPr="00A23B0B">
        <w:rPr>
          <w:rFonts w:ascii="Arial Narrow" w:eastAsia="Arial Unicode MS" w:hAnsi="Arial Narrow"/>
          <w:b/>
        </w:rPr>
        <w:t>ZANJA TIPO CONSTRUCCIÓN RED SECUNDARIA</w:t>
      </w:r>
      <w:bookmarkStart w:id="582" w:name="_Toc314667021"/>
      <w:bookmarkEnd w:id="581"/>
      <w:r w:rsidR="000E23F3" w:rsidRPr="00A23B0B">
        <w:rPr>
          <w:rFonts w:ascii="Arial Narrow" w:eastAsia="Arial Unicode MS" w:hAnsi="Arial Narrow"/>
          <w:b/>
          <w:noProof/>
        </w:rPr>
        <w:drawing>
          <wp:inline distT="0" distB="0" distL="0" distR="0" wp14:anchorId="0423C48E" wp14:editId="6B381B34">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F76E92" w:rsidRPr="00A23B0B" w:rsidRDefault="00F76E92" w:rsidP="003904F9">
      <w:pPr>
        <w:jc w:val="center"/>
        <w:rPr>
          <w:rFonts w:ascii="Arial Narrow" w:eastAsia="Arial Unicode MS" w:hAnsi="Arial Narrow"/>
          <w:b/>
        </w:rPr>
      </w:pPr>
    </w:p>
    <w:p w:rsidR="003904F9" w:rsidRPr="00A23B0B" w:rsidRDefault="003904F9" w:rsidP="003904F9">
      <w:pPr>
        <w:jc w:val="center"/>
        <w:rPr>
          <w:rFonts w:ascii="Arial Narrow" w:eastAsia="Arial Unicode MS" w:hAnsi="Arial Narrow"/>
          <w:b/>
        </w:rPr>
      </w:pPr>
      <w:r w:rsidRPr="00A23B0B">
        <w:rPr>
          <w:rFonts w:ascii="Arial Narrow" w:eastAsia="Arial Unicode MS" w:hAnsi="Arial Narrow"/>
          <w:b/>
        </w:rPr>
        <w:t>FIGURA 2. ESQUEMA DE FIJACIÓN PARA VÁLVULA DE P.E</w:t>
      </w:r>
      <w:bookmarkEnd w:id="582"/>
      <w:r w:rsidR="00E308A2" w:rsidRPr="00A23B0B">
        <w:rPr>
          <w:rFonts w:ascii="Arial Narrow" w:eastAsia="Arial Unicode MS" w:hAnsi="Arial Narrow"/>
          <w:b/>
        </w:rPr>
        <w:t>.</w:t>
      </w:r>
    </w:p>
    <w:p w:rsidR="003904F9" w:rsidRPr="00A23B0B" w:rsidRDefault="00BC38A6" w:rsidP="003904F9">
      <w:pPr>
        <w:jc w:val="center"/>
        <w:rPr>
          <w:rFonts w:ascii="Arial Narrow" w:eastAsia="Arial Unicode MS" w:hAnsi="Arial Narrow"/>
          <w:b/>
        </w:rPr>
      </w:pPr>
      <w:r w:rsidRPr="00A23B0B">
        <w:rPr>
          <w:rFonts w:ascii="Arial Narrow" w:eastAsia="Arial Unicode MS" w:hAnsi="Arial Narrow"/>
          <w:b/>
          <w:noProof/>
        </w:rPr>
        <w:lastRenderedPageBreak/>
        <w:drawing>
          <wp:inline distT="0" distB="0" distL="0" distR="0" wp14:anchorId="62788CC1" wp14:editId="45BCB37C">
            <wp:extent cx="4219575" cy="577761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23101" cy="5782445"/>
                    </a:xfrm>
                    <a:prstGeom prst="rect">
                      <a:avLst/>
                    </a:prstGeom>
                    <a:noFill/>
                    <a:ln>
                      <a:noFill/>
                    </a:ln>
                  </pic:spPr>
                </pic:pic>
              </a:graphicData>
            </a:graphic>
          </wp:inline>
        </w:drawing>
      </w:r>
    </w:p>
    <w:p w:rsidR="0078363A" w:rsidRPr="00A23B0B" w:rsidRDefault="003F4241" w:rsidP="003904F9">
      <w:pPr>
        <w:jc w:val="center"/>
        <w:rPr>
          <w:rFonts w:ascii="Arial Narrow" w:eastAsia="Arial Unicode MS" w:hAnsi="Arial Narrow"/>
          <w:b/>
        </w:rPr>
      </w:pPr>
      <w:r w:rsidRPr="00A23B0B">
        <w:rPr>
          <w:rFonts w:ascii="Arial Narrow" w:eastAsia="Arial Unicode MS" w:hAnsi="Arial Narrow"/>
          <w:b/>
          <w:noProof/>
        </w:rPr>
        <w:lastRenderedPageBreak/>
        <w:drawing>
          <wp:inline distT="0" distB="0" distL="0" distR="0" wp14:anchorId="733E810C" wp14:editId="3FE9A3DE">
            <wp:extent cx="4124325" cy="5631013"/>
            <wp:effectExtent l="0" t="0" r="0" b="8255"/>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4126458" cy="5633926"/>
                    </a:xfrm>
                    <a:prstGeom prst="rect">
                      <a:avLst/>
                    </a:prstGeom>
                    <a:noFill/>
                    <a:ln w="9525">
                      <a:noFill/>
                      <a:miter lim="800000"/>
                      <a:headEnd/>
                      <a:tailEnd/>
                    </a:ln>
                  </pic:spPr>
                </pic:pic>
              </a:graphicData>
            </a:graphic>
          </wp:inline>
        </w:drawing>
      </w:r>
    </w:p>
    <w:p w:rsidR="0066408E" w:rsidRPr="00A23B0B" w:rsidRDefault="0066408E" w:rsidP="003904F9">
      <w:pPr>
        <w:jc w:val="center"/>
        <w:rPr>
          <w:rFonts w:ascii="Arial Narrow" w:eastAsia="Arial Unicode MS" w:hAnsi="Arial Narrow"/>
          <w:b/>
        </w:rPr>
      </w:pPr>
    </w:p>
    <w:p w:rsidR="0066408E" w:rsidRPr="00A23B0B" w:rsidRDefault="00222DAA" w:rsidP="003904F9">
      <w:pPr>
        <w:jc w:val="center"/>
        <w:rPr>
          <w:rFonts w:ascii="Arial Narrow" w:eastAsia="Arial Unicode MS" w:hAnsi="Arial Narrow"/>
          <w:b/>
        </w:rPr>
      </w:pPr>
      <w:r w:rsidRPr="00A23B0B">
        <w:rPr>
          <w:rFonts w:ascii="Arial Narrow" w:eastAsia="Arial Unicode MS" w:hAnsi="Arial Narrow"/>
          <w:b/>
          <w:noProof/>
        </w:rPr>
        <w:lastRenderedPageBreak/>
        <w:drawing>
          <wp:inline distT="0" distB="0" distL="0" distR="0" wp14:anchorId="014054E4" wp14:editId="1C056F1E">
            <wp:extent cx="4605017" cy="622351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05145" cy="6223691"/>
                    </a:xfrm>
                    <a:prstGeom prst="rect">
                      <a:avLst/>
                    </a:prstGeom>
                    <a:noFill/>
                    <a:ln>
                      <a:noFill/>
                    </a:ln>
                  </pic:spPr>
                </pic:pic>
              </a:graphicData>
            </a:graphic>
          </wp:inline>
        </w:drawing>
      </w:r>
    </w:p>
    <w:p w:rsidR="00BC38A6" w:rsidRPr="00A23B0B" w:rsidRDefault="00372983" w:rsidP="00BF3651">
      <w:pPr>
        <w:tabs>
          <w:tab w:val="left" w:pos="5593"/>
        </w:tabs>
        <w:jc w:val="center"/>
        <w:rPr>
          <w:rFonts w:ascii="Arial Narrow" w:eastAsia="Arial Unicode MS" w:hAnsi="Arial Narrow" w:cs="Times New Roman"/>
          <w:b/>
          <w:sz w:val="24"/>
          <w:szCs w:val="24"/>
          <w:lang w:val="es-ES_tradnl"/>
        </w:rPr>
      </w:pPr>
      <w:bookmarkStart w:id="583" w:name="_Toc314667027"/>
      <w:bookmarkStart w:id="584" w:name="_Toc314667029"/>
      <w:r w:rsidRPr="00A23B0B">
        <w:rPr>
          <w:rFonts w:ascii="Arial Narrow" w:eastAsia="Arial Unicode MS" w:hAnsi="Arial Narrow" w:cs="Times New Roman"/>
          <w:b/>
          <w:noProof/>
          <w:sz w:val="24"/>
          <w:szCs w:val="24"/>
        </w:rPr>
        <w:lastRenderedPageBreak/>
        <w:drawing>
          <wp:inline distT="0" distB="0" distL="0" distR="0" wp14:anchorId="1784A5E6" wp14:editId="56DD18EB">
            <wp:extent cx="4696530" cy="6407732"/>
            <wp:effectExtent l="0" t="0" r="889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00351" cy="6412945"/>
                    </a:xfrm>
                    <a:prstGeom prst="rect">
                      <a:avLst/>
                    </a:prstGeom>
                    <a:noFill/>
                    <a:ln>
                      <a:noFill/>
                    </a:ln>
                  </pic:spPr>
                </pic:pic>
              </a:graphicData>
            </a:graphic>
          </wp:inline>
        </w:drawing>
      </w:r>
    </w:p>
    <w:p w:rsidR="00372983" w:rsidRPr="00A23B0B" w:rsidRDefault="00372983" w:rsidP="00BF3651">
      <w:pPr>
        <w:tabs>
          <w:tab w:val="left" w:pos="5593"/>
        </w:tabs>
        <w:jc w:val="center"/>
        <w:rPr>
          <w:rFonts w:ascii="Arial Narrow" w:eastAsia="Arial Unicode MS" w:hAnsi="Arial Narrow" w:cs="Times New Roman"/>
          <w:b/>
          <w:sz w:val="24"/>
          <w:szCs w:val="24"/>
          <w:lang w:val="es-ES_tradnl"/>
        </w:rPr>
      </w:pPr>
    </w:p>
    <w:p w:rsidR="00BF3651" w:rsidRPr="00A23B0B" w:rsidRDefault="00BF3651" w:rsidP="00BF3651">
      <w:pPr>
        <w:tabs>
          <w:tab w:val="left" w:pos="5593"/>
        </w:tabs>
        <w:jc w:val="center"/>
        <w:rPr>
          <w:rFonts w:ascii="Arial Narrow" w:eastAsia="Arial Unicode MS" w:hAnsi="Arial Narrow" w:cs="Times New Roman"/>
          <w:b/>
          <w:sz w:val="24"/>
          <w:szCs w:val="24"/>
          <w:lang w:val="es-ES_tradnl"/>
        </w:rPr>
      </w:pPr>
      <w:r w:rsidRPr="00A23B0B">
        <w:rPr>
          <w:rFonts w:ascii="Arial Narrow" w:eastAsia="Arial Unicode MS" w:hAnsi="Arial Narrow" w:cs="Times New Roman"/>
          <w:b/>
          <w:sz w:val="24"/>
          <w:szCs w:val="24"/>
          <w:lang w:val="es-ES_tradnl"/>
        </w:rPr>
        <w:lastRenderedPageBreak/>
        <w:t>FIGURA 3.  LETRERO DE OBRA</w:t>
      </w:r>
      <w:bookmarkEnd w:id="583"/>
    </w:p>
    <w:p w:rsidR="00BF3651" w:rsidRPr="00A23B0B" w:rsidRDefault="00DA3DB1" w:rsidP="00BF3651">
      <w:pPr>
        <w:tabs>
          <w:tab w:val="left" w:pos="5593"/>
        </w:tabs>
        <w:jc w:val="center"/>
        <w:rPr>
          <w:rFonts w:ascii="Arial Narrow" w:eastAsia="Arial Unicode MS" w:hAnsi="Arial Narrow" w:cs="Times New Roman"/>
          <w:b/>
          <w:sz w:val="24"/>
          <w:szCs w:val="24"/>
          <w:lang w:val="es-ES_tradnl"/>
        </w:rPr>
      </w:pPr>
      <w:r w:rsidRPr="00A23B0B">
        <w:rPr>
          <w:rFonts w:eastAsia="Arial Unicode MS"/>
          <w:noProof/>
        </w:rPr>
        <mc:AlternateContent>
          <mc:Choice Requires="wps">
            <w:drawing>
              <wp:anchor distT="0" distB="0" distL="114300" distR="114300" simplePos="0" relativeHeight="251660288" behindDoc="0" locked="0" layoutInCell="1" allowOverlap="1" wp14:anchorId="781F7746" wp14:editId="6A2FB46F">
                <wp:simplePos x="0" y="0"/>
                <wp:positionH relativeFrom="column">
                  <wp:posOffset>925830</wp:posOffset>
                </wp:positionH>
                <wp:positionV relativeFrom="paragraph">
                  <wp:posOffset>102235</wp:posOffset>
                </wp:positionV>
                <wp:extent cx="4086225" cy="635"/>
                <wp:effectExtent l="20955" t="59690" r="17145" b="5397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E7BF87" id="_x0000_t32" coordsize="21600,21600" o:spt="32" o:oned="t" path="m,l21600,21600e" filled="f">
                <v:path arrowok="t" fillok="f" o:connecttype="none"/>
                <o:lock v:ext="edit" shapetype="t"/>
              </v:shapetype>
              <v:shape id="AutoShape 30" o:spid="_x0000_s1026" type="#_x0000_t32" style="position:absolute;margin-left:72.9pt;margin-top:8.05pt;width:321.7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mc:Fallback>
        </mc:AlternateContent>
      </w:r>
      <w:r w:rsidRPr="00A23B0B">
        <w:rPr>
          <w:rFonts w:ascii="Arial Narrow" w:eastAsia="Arial Unicode MS" w:hAnsi="Arial Narrow" w:cs="Times New Roman"/>
          <w:b/>
          <w:noProof/>
          <w:sz w:val="24"/>
          <w:szCs w:val="24"/>
        </w:rPr>
        <mc:AlternateContent>
          <mc:Choice Requires="wps">
            <w:drawing>
              <wp:anchor distT="0" distB="0" distL="114300" distR="114300" simplePos="0" relativeHeight="251663360" behindDoc="0" locked="0" layoutInCell="1" allowOverlap="1" wp14:anchorId="4329F7D7" wp14:editId="3C15D410">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6BC" w:rsidRPr="00620D07" w:rsidRDefault="00EC16BC" w:rsidP="00BF3651">
                            <w:pPr>
                              <w:rPr>
                                <w:b/>
                                <w:sz w:val="28"/>
                                <w:szCs w:val="28"/>
                              </w:rPr>
                            </w:pPr>
                            <w:r>
                              <w:rPr>
                                <w:b/>
                                <w:sz w:val="28"/>
                                <w:szCs w:val="28"/>
                              </w:rPr>
                              <w:t xml:space="preserve">1.8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29F7D7" id="_x0000_t202" coordsize="21600,21600" o:spt="202" path="m,l,21600r21600,l21600,xe">
                <v:stroke joinstyle="miter"/>
                <v:path gradientshapeok="t" o:connecttype="rect"/>
              </v:shapetype>
              <v:shape id="Text Box 33" o:spid="_x0000_s1026" type="#_x0000_t202" style="position:absolute;left:0;text-align:left;margin-left:200.35pt;margin-top:.85pt;width:57.15pt;height:2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EC16BC" w:rsidRPr="00620D07" w:rsidRDefault="00EC16BC" w:rsidP="00BF3651">
                      <w:pPr>
                        <w:rPr>
                          <w:b/>
                          <w:sz w:val="28"/>
                          <w:szCs w:val="28"/>
                        </w:rPr>
                      </w:pPr>
                      <w:r>
                        <w:rPr>
                          <w:b/>
                          <w:sz w:val="28"/>
                          <w:szCs w:val="28"/>
                        </w:rPr>
                        <w:t xml:space="preserve">1.8 m </w:t>
                      </w:r>
                      <w:proofErr w:type="spellStart"/>
                      <w:r>
                        <w:rPr>
                          <w:b/>
                          <w:sz w:val="28"/>
                          <w:szCs w:val="28"/>
                        </w:rPr>
                        <w:t>sdfsmmmmmm</w:t>
                      </w:r>
                      <w:proofErr w:type="spellEnd"/>
                    </w:p>
                  </w:txbxContent>
                </v:textbox>
              </v:shape>
            </w:pict>
          </mc:Fallback>
        </mc:AlternateContent>
      </w:r>
    </w:p>
    <w:p w:rsidR="00BF3651" w:rsidRPr="00A23B0B" w:rsidRDefault="00DA3DB1" w:rsidP="00BF3651">
      <w:pPr>
        <w:jc w:val="center"/>
        <w:rPr>
          <w:rFonts w:ascii="Arial Narrow" w:eastAsia="Arial Unicode MS" w:hAnsi="Arial Narrow"/>
          <w:b/>
        </w:rPr>
      </w:pPr>
      <w:r w:rsidRPr="00A23B0B">
        <w:rPr>
          <w:rFonts w:eastAsia="Arial Unicode MS"/>
          <w:noProof/>
        </w:rPr>
        <mc:AlternateContent>
          <mc:Choice Requires="wps">
            <w:drawing>
              <wp:anchor distT="0" distB="0" distL="114300" distR="114300" simplePos="0" relativeHeight="251661312" behindDoc="0" locked="0" layoutInCell="1" allowOverlap="1" wp14:anchorId="2C75454D" wp14:editId="29F06C7F">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006BDA" id="AutoShape 31" o:spid="_x0000_s1026" type="#_x0000_t32" style="position:absolute;margin-left:57.25pt;margin-top:1.25pt;width:0;height:19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sidRPr="00A23B0B">
        <w:rPr>
          <w:rFonts w:ascii="Arial Narrow" w:eastAsia="Arial Unicode MS" w:hAnsi="Arial Narrow" w:cs="Times New Roman"/>
          <w:b/>
          <w:noProof/>
          <w:sz w:val="24"/>
          <w:szCs w:val="24"/>
        </w:rPr>
        <mc:AlternateContent>
          <mc:Choice Requires="wps">
            <w:drawing>
              <wp:anchor distT="0" distB="0" distL="114300" distR="114300" simplePos="0" relativeHeight="251662336" behindDoc="0" locked="0" layoutInCell="1" allowOverlap="1" wp14:anchorId="077F0F98" wp14:editId="3085EA53">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6BC" w:rsidRPr="00620D07" w:rsidRDefault="00EC16BC" w:rsidP="00BF3651">
                            <w:pPr>
                              <w:rPr>
                                <w:b/>
                                <w:sz w:val="28"/>
                                <w:szCs w:val="28"/>
                              </w:rPr>
                            </w:pPr>
                            <w:r>
                              <w:rPr>
                                <w:b/>
                                <w:sz w:val="28"/>
                                <w:szCs w:val="28"/>
                              </w:rPr>
                              <w:t xml:space="preserve">1.1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F0F98" id="Text Box 32" o:spid="_x0000_s1027" type="#_x0000_t202" style="position:absolute;left:0;text-align:left;margin-left:5.05pt;margin-top:101.1pt;width:57.15pt;height:2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EC16BC" w:rsidRPr="00620D07" w:rsidRDefault="00EC16BC" w:rsidP="00BF3651">
                      <w:pPr>
                        <w:rPr>
                          <w:b/>
                          <w:sz w:val="28"/>
                          <w:szCs w:val="28"/>
                        </w:rPr>
                      </w:pPr>
                      <w:r>
                        <w:rPr>
                          <w:b/>
                          <w:sz w:val="28"/>
                          <w:szCs w:val="28"/>
                        </w:rPr>
                        <w:t xml:space="preserve">1.1 m </w:t>
                      </w:r>
                      <w:proofErr w:type="spellStart"/>
                      <w:r>
                        <w:rPr>
                          <w:b/>
                          <w:sz w:val="28"/>
                          <w:szCs w:val="28"/>
                        </w:rPr>
                        <w:t>sdfsmmmmmm</w:t>
                      </w:r>
                      <w:proofErr w:type="spellEnd"/>
                    </w:p>
                  </w:txbxContent>
                </v:textbox>
              </v:shape>
            </w:pict>
          </mc:Fallback>
        </mc:AlternateContent>
      </w:r>
      <w:r w:rsidR="00BF3651" w:rsidRPr="00A23B0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sidRPr="00A23B0B">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1C7B3D28" wp14:editId="3EE5FA8D">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BF3651" w:rsidRPr="00A23B0B" w:rsidRDefault="00BF3651" w:rsidP="00BF3651">
      <w:pPr>
        <w:tabs>
          <w:tab w:val="left" w:pos="5593"/>
        </w:tabs>
        <w:spacing w:after="0" w:line="240" w:lineRule="auto"/>
        <w:jc w:val="center"/>
        <w:rPr>
          <w:rFonts w:ascii="Arial Narrow" w:eastAsia="Arial Unicode MS" w:hAnsi="Arial Narrow" w:cs="Times New Roman"/>
          <w:b/>
          <w:sz w:val="24"/>
          <w:szCs w:val="24"/>
          <w:lang w:val="es-ES_tradnl"/>
        </w:rPr>
      </w:pPr>
      <w:r w:rsidRPr="00A23B0B">
        <w:rPr>
          <w:rFonts w:ascii="Arial Narrow" w:eastAsia="Arial Unicode MS" w:hAnsi="Arial Narrow" w:cs="Times New Roman"/>
          <w:b/>
          <w:sz w:val="24"/>
          <w:szCs w:val="24"/>
          <w:lang w:val="es-ES_tradnl"/>
        </w:rPr>
        <w:t>FIGURA 4.  VACIADO DE ACERAS</w:t>
      </w:r>
    </w:p>
    <w:bookmarkEnd w:id="584"/>
    <w:p w:rsidR="0066017B" w:rsidRPr="00A23B0B" w:rsidRDefault="002F718A" w:rsidP="003904F9">
      <w:pPr>
        <w:jc w:val="center"/>
        <w:rPr>
          <w:rFonts w:ascii="Arial Narrow" w:hAnsi="Arial Narrow"/>
          <w:noProof/>
        </w:rPr>
      </w:pPr>
      <w:r w:rsidRPr="00A23B0B">
        <w:rPr>
          <w:rFonts w:ascii="Arial Narrow" w:eastAsia="Arial Unicode MS" w:hAnsi="Arial Narrow"/>
          <w:b/>
          <w:noProof/>
        </w:rPr>
        <w:drawing>
          <wp:inline distT="0" distB="0" distL="0" distR="0" wp14:anchorId="17C9D6F4" wp14:editId="35481F6A">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Pr="00A23B0B" w:rsidRDefault="002E37A2" w:rsidP="002E37A2">
      <w:pPr>
        <w:jc w:val="center"/>
        <w:rPr>
          <w:rFonts w:ascii="Arial Narrow" w:hAnsi="Arial Narrow"/>
          <w:noProof/>
        </w:rPr>
      </w:pPr>
    </w:p>
    <w:p w:rsidR="002E37A2" w:rsidRPr="00A23B0B" w:rsidRDefault="002E37A2" w:rsidP="002E37A2">
      <w:pPr>
        <w:jc w:val="center"/>
        <w:rPr>
          <w:rFonts w:ascii="Arial Narrow" w:hAnsi="Arial Narrow"/>
          <w:noProof/>
        </w:rPr>
      </w:pPr>
    </w:p>
    <w:p w:rsidR="00C611B6" w:rsidRPr="00A23B0B" w:rsidRDefault="00C611B6" w:rsidP="00C611B6">
      <w:pPr>
        <w:jc w:val="center"/>
        <w:rPr>
          <w:rFonts w:ascii="Arial Narrow" w:hAnsi="Arial Narrow"/>
          <w:noProof/>
        </w:rPr>
      </w:pPr>
    </w:p>
    <w:p w:rsidR="00C611B6" w:rsidRPr="00A23B0B"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r w:rsidRPr="00A23B0B">
        <w:rPr>
          <w:rFonts w:ascii="Arial Narrow" w:eastAsia="Arial Unicode MS" w:hAnsi="Arial Narrow" w:cs="Times New Roman"/>
          <w:b/>
          <w:sz w:val="24"/>
          <w:szCs w:val="24"/>
          <w:lang w:val="es-ES_tradnl"/>
        </w:rPr>
        <w:t>FIGURA 5.  TRANSPORTE DE TUBERIA</w:t>
      </w:r>
    </w:p>
    <w:p w:rsidR="00C611B6" w:rsidRPr="00A23B0B" w:rsidRDefault="00C611B6" w:rsidP="00C611B6">
      <w:pPr>
        <w:rPr>
          <w:rFonts w:ascii="Century Gothic" w:eastAsia="Arial Unicode MS" w:hAnsi="Century Gothic"/>
          <w:b/>
          <w:noProof/>
          <w:sz w:val="20"/>
          <w:szCs w:val="20"/>
        </w:rPr>
      </w:pPr>
      <w:r w:rsidRPr="00A23B0B">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A23B0B"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1D4EDC" w:rsidRDefault="001D4EDC" w:rsidP="001D4EDC">
      <w:pPr>
        <w:jc w:val="center"/>
        <w:rPr>
          <w:rFonts w:ascii="Arial Narrow" w:hAnsi="Arial Narrow"/>
          <w:b/>
          <w:sz w:val="32"/>
          <w:szCs w:val="32"/>
        </w:rPr>
      </w:pPr>
    </w:p>
    <w:p w:rsidR="000D61F4" w:rsidRPr="00A23B0B" w:rsidRDefault="000D61F4" w:rsidP="001D4EDC">
      <w:pPr>
        <w:jc w:val="center"/>
        <w:rPr>
          <w:rFonts w:ascii="Arial Narrow" w:hAnsi="Arial Narrow"/>
          <w:b/>
          <w:sz w:val="32"/>
          <w:szCs w:val="32"/>
        </w:rPr>
      </w:pPr>
    </w:p>
    <w:p w:rsidR="001D4EDC" w:rsidRPr="00A23B0B" w:rsidRDefault="001D4EDC" w:rsidP="001D4EDC">
      <w:pPr>
        <w:jc w:val="center"/>
        <w:rPr>
          <w:rFonts w:ascii="Arial Narrow" w:hAnsi="Arial Narrow"/>
          <w:b/>
          <w:sz w:val="32"/>
          <w:szCs w:val="32"/>
        </w:rPr>
      </w:pPr>
      <w:bookmarkStart w:id="585" w:name="_Toc314667031"/>
      <w:r w:rsidRPr="00A23B0B">
        <w:rPr>
          <w:rFonts w:ascii="Arial Narrow" w:hAnsi="Arial Narrow"/>
          <w:b/>
          <w:sz w:val="32"/>
          <w:szCs w:val="32"/>
        </w:rPr>
        <w:lastRenderedPageBreak/>
        <w:t>LOTE 1</w:t>
      </w:r>
      <w:bookmarkEnd w:id="585"/>
    </w:p>
    <w:p w:rsidR="001D4EDC" w:rsidRPr="00A23B0B" w:rsidRDefault="00F76E92" w:rsidP="001D4EDC">
      <w:pPr>
        <w:jc w:val="center"/>
        <w:rPr>
          <w:rFonts w:ascii="Arial Narrow" w:hAnsi="Arial Narrow"/>
          <w:b/>
          <w:sz w:val="32"/>
          <w:szCs w:val="32"/>
        </w:rPr>
      </w:pPr>
      <w:r w:rsidRPr="00A23B0B">
        <w:rPr>
          <w:rFonts w:ascii="Arial Narrow" w:hAnsi="Arial Narrow"/>
          <w:b/>
          <w:sz w:val="32"/>
          <w:szCs w:val="32"/>
        </w:rPr>
        <w:t>URBANIZACION ROSARIO</w:t>
      </w:r>
    </w:p>
    <w:p w:rsidR="001D4EDC" w:rsidRPr="00A23B0B" w:rsidRDefault="00581A62" w:rsidP="001D4EDC">
      <w:pPr>
        <w:jc w:val="center"/>
        <w:rPr>
          <w:rFonts w:ascii="Arial Narrow" w:hAnsi="Arial Narrow"/>
          <w:b/>
          <w:noProof/>
          <w:sz w:val="32"/>
          <w:szCs w:val="32"/>
        </w:rPr>
      </w:pPr>
      <w:r w:rsidRPr="00A23B0B">
        <w:rPr>
          <w:rFonts w:ascii="Arial Narrow" w:hAnsi="Arial Narrow"/>
          <w:b/>
          <w:noProof/>
          <w:sz w:val="32"/>
          <w:szCs w:val="32"/>
        </w:rPr>
        <w:drawing>
          <wp:inline distT="0" distB="0" distL="0" distR="0">
            <wp:extent cx="5943600" cy="3263210"/>
            <wp:effectExtent l="0" t="0" r="0" b="0"/>
            <wp:docPr id="6" name="Imagen 6" descr="D:\TRABAJOS PUBLICOS\YACIMIENTOS PETROLIFEROS FISCALES BOLIVIANOS\DISTRITAL LA PAZ\TDR\TDRS MAURICIO\PROYECTOS NUEVOS EN ELABORACION\BELLA VISTA - ROSARIO\ROSARIO\PLANOS\ROSARIO GOOGLE EA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TRABAJOS PUBLICOS\YACIMIENTOS PETROLIFEROS FISCALES BOLIVIANOS\DISTRITAL LA PAZ\TDR\TDRS MAURICIO\PROYECTOS NUEVOS EN ELABORACION\BELLA VISTA - ROSARIO\ROSARIO\PLANOS\ROSARIO GOOGLE EARTH.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263210"/>
                    </a:xfrm>
                    <a:prstGeom prst="rect">
                      <a:avLst/>
                    </a:prstGeom>
                    <a:noFill/>
                    <a:ln>
                      <a:noFill/>
                    </a:ln>
                  </pic:spPr>
                </pic:pic>
              </a:graphicData>
            </a:graphic>
          </wp:inline>
        </w:drawing>
      </w:r>
    </w:p>
    <w:p w:rsidR="00581A62" w:rsidRPr="00A23B0B" w:rsidRDefault="00581A62" w:rsidP="001D4EDC">
      <w:pPr>
        <w:jc w:val="center"/>
        <w:rPr>
          <w:rFonts w:ascii="Arial Narrow" w:hAnsi="Arial Narrow"/>
          <w:b/>
          <w:sz w:val="32"/>
          <w:szCs w:val="32"/>
        </w:rPr>
      </w:pPr>
    </w:p>
    <w:p w:rsidR="001D4EDC" w:rsidRPr="00A23B0B" w:rsidRDefault="001D4EDC" w:rsidP="001D4EDC">
      <w:pPr>
        <w:jc w:val="center"/>
        <w:rPr>
          <w:rFonts w:ascii="Arial Narrow" w:hAnsi="Arial Narrow" w:cs="Arial"/>
          <w:sz w:val="20"/>
          <w:szCs w:val="20"/>
        </w:rPr>
      </w:pPr>
      <w:bookmarkStart w:id="586" w:name="_Toc314667034"/>
      <w:r w:rsidRPr="00A23B0B">
        <w:rPr>
          <w:rFonts w:ascii="Arial Narrow" w:hAnsi="Arial Narrow" w:cs="Arial"/>
          <w:sz w:val="20"/>
          <w:szCs w:val="20"/>
        </w:rPr>
        <w:t>IMAGEN SATELITAL – FUENTE GOOGLE EARTH</w:t>
      </w:r>
      <w:bookmarkEnd w:id="586"/>
    </w:p>
    <w:p w:rsidR="00F76E92" w:rsidRPr="00A23B0B" w:rsidRDefault="00F76E92" w:rsidP="001D4EDC">
      <w:pPr>
        <w:jc w:val="center"/>
        <w:rPr>
          <w:rFonts w:ascii="Arial Narrow" w:hAnsi="Arial Narrow" w:cs="Arial"/>
          <w:sz w:val="20"/>
          <w:szCs w:val="20"/>
        </w:rPr>
      </w:pPr>
      <w:r w:rsidRPr="00A23B0B">
        <w:rPr>
          <w:rFonts w:ascii="Arial Narrow" w:hAnsi="Arial Narrow"/>
          <w:noProof/>
        </w:rPr>
        <mc:AlternateContent>
          <mc:Choice Requires="wps">
            <w:drawing>
              <wp:inline distT="0" distB="0" distL="0" distR="0" wp14:anchorId="45D4AF9A" wp14:editId="0B616E35">
                <wp:extent cx="4777740" cy="271780"/>
                <wp:effectExtent l="9525" t="6985" r="13335" b="6985"/>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EC16BC" w:rsidRDefault="00EC16BC" w:rsidP="00F76E92">
                            <w:pPr>
                              <w:jc w:val="center"/>
                              <w:rPr>
                                <w:rFonts w:ascii="Arial Narrow" w:hAnsi="Arial Narrow"/>
                                <w:b/>
                              </w:rPr>
                            </w:pPr>
                            <w:bookmarkStart w:id="587" w:name="_Toc314667036"/>
                            <w:r w:rsidRPr="005112E0">
                              <w:rPr>
                                <w:rFonts w:ascii="Arial Narrow" w:hAnsi="Arial Narrow"/>
                                <w:b/>
                              </w:rPr>
                              <w:t xml:space="preserve">VISTA SATELITAL DE LA TRAYECTORIA DE LA RED SECUNDARIA </w:t>
                            </w:r>
                            <w:r w:rsidRPr="00EC16BC">
                              <w:rPr>
                                <w:rFonts w:ascii="Arial Narrow" w:hAnsi="Arial Narrow"/>
                                <w:b/>
                              </w:rPr>
                              <w:t>(LOTE 1)</w:t>
                            </w:r>
                            <w:bookmarkEnd w:id="587"/>
                          </w:p>
                          <w:p w:rsidR="00EC16BC" w:rsidRPr="005112E0" w:rsidRDefault="00EC16BC" w:rsidP="00F76E92">
                            <w:pPr>
                              <w:jc w:val="center"/>
                              <w:rPr>
                                <w:rFonts w:ascii="Arial Narrow" w:hAnsi="Arial Narrow"/>
                                <w:b/>
                              </w:rPr>
                            </w:pPr>
                          </w:p>
                          <w:p w:rsidR="00EC16BC" w:rsidRPr="005112E0" w:rsidRDefault="00EC16BC" w:rsidP="00F76E92"/>
                        </w:txbxContent>
                      </wps:txbx>
                      <wps:bodyPr rot="0" vert="horz" wrap="square" lIns="91440" tIns="45720" rIns="91440" bIns="45720" anchor="t" anchorCtr="0" upright="1">
                        <a:noAutofit/>
                      </wps:bodyPr>
                    </wps:wsp>
                  </a:graphicData>
                </a:graphic>
              </wp:inline>
            </w:drawing>
          </mc:Choice>
          <mc:Fallback>
            <w:pict>
              <v:shape w14:anchorId="45D4AF9A" id="Text Box 15" o:spid="_x0000_s1028" type="#_x0000_t202" style="width:376.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EC16BC" w:rsidRDefault="00EC16BC" w:rsidP="00F76E92">
                      <w:pPr>
                        <w:jc w:val="center"/>
                        <w:rPr>
                          <w:rFonts w:ascii="Arial Narrow" w:hAnsi="Arial Narrow"/>
                          <w:b/>
                        </w:rPr>
                      </w:pPr>
                      <w:bookmarkStart w:id="588" w:name="_Toc314667036"/>
                      <w:r w:rsidRPr="005112E0">
                        <w:rPr>
                          <w:rFonts w:ascii="Arial Narrow" w:hAnsi="Arial Narrow"/>
                          <w:b/>
                        </w:rPr>
                        <w:t xml:space="preserve">VISTA SATELITAL DE LA TRAYECTORIA DE LA RED SECUNDARIA </w:t>
                      </w:r>
                      <w:r w:rsidRPr="00EC16BC">
                        <w:rPr>
                          <w:rFonts w:ascii="Arial Narrow" w:hAnsi="Arial Narrow"/>
                          <w:b/>
                        </w:rPr>
                        <w:t>(LOTE 1)</w:t>
                      </w:r>
                      <w:bookmarkEnd w:id="588"/>
                    </w:p>
                    <w:p w:rsidR="00EC16BC" w:rsidRPr="005112E0" w:rsidRDefault="00EC16BC" w:rsidP="00F76E92">
                      <w:pPr>
                        <w:jc w:val="center"/>
                        <w:rPr>
                          <w:rFonts w:ascii="Arial Narrow" w:hAnsi="Arial Narrow"/>
                          <w:b/>
                        </w:rPr>
                      </w:pPr>
                    </w:p>
                    <w:p w:rsidR="00EC16BC" w:rsidRPr="005112E0" w:rsidRDefault="00EC16BC" w:rsidP="00F76E92"/>
                  </w:txbxContent>
                </v:textbox>
                <w10:anchorlock/>
              </v:shape>
            </w:pict>
          </mc:Fallback>
        </mc:AlternateContent>
      </w:r>
    </w:p>
    <w:p w:rsidR="00F76E92" w:rsidRPr="00A23B0B" w:rsidRDefault="00F76E92" w:rsidP="001D4EDC">
      <w:pPr>
        <w:jc w:val="center"/>
        <w:rPr>
          <w:rFonts w:ascii="Arial Narrow" w:hAnsi="Arial Narrow" w:cs="Arial"/>
          <w:sz w:val="20"/>
          <w:szCs w:val="20"/>
        </w:rPr>
      </w:pPr>
    </w:p>
    <w:p w:rsidR="00F76E92" w:rsidRPr="00A23B0B" w:rsidRDefault="00F76E92" w:rsidP="001D4EDC">
      <w:pPr>
        <w:jc w:val="center"/>
        <w:rPr>
          <w:rFonts w:ascii="Arial Narrow" w:hAnsi="Arial Narrow" w:cs="Arial"/>
          <w:sz w:val="20"/>
          <w:szCs w:val="20"/>
        </w:rPr>
      </w:pPr>
    </w:p>
    <w:p w:rsidR="00F76E92" w:rsidRPr="00A23B0B" w:rsidRDefault="00F76E92" w:rsidP="001D4EDC">
      <w:pPr>
        <w:jc w:val="center"/>
        <w:rPr>
          <w:rFonts w:ascii="Arial Narrow" w:hAnsi="Arial Narrow" w:cs="Arial"/>
          <w:sz w:val="20"/>
          <w:szCs w:val="20"/>
        </w:rPr>
      </w:pPr>
    </w:p>
    <w:p w:rsidR="00F76E92" w:rsidRPr="00A23B0B" w:rsidRDefault="00F76E92" w:rsidP="001D4EDC">
      <w:pPr>
        <w:jc w:val="center"/>
        <w:rPr>
          <w:rFonts w:ascii="Arial Narrow" w:hAnsi="Arial Narrow" w:cs="Arial"/>
          <w:sz w:val="20"/>
          <w:szCs w:val="20"/>
        </w:rPr>
      </w:pPr>
    </w:p>
    <w:p w:rsidR="00F76E92" w:rsidRPr="00A23B0B" w:rsidRDefault="00F76E92" w:rsidP="001D4EDC">
      <w:pPr>
        <w:jc w:val="center"/>
        <w:rPr>
          <w:rFonts w:ascii="Arial Narrow" w:hAnsi="Arial Narrow" w:cs="Arial"/>
          <w:sz w:val="20"/>
          <w:szCs w:val="20"/>
        </w:rPr>
      </w:pPr>
    </w:p>
    <w:p w:rsidR="00F76E92" w:rsidRPr="00A23B0B" w:rsidRDefault="00F76E92" w:rsidP="001D4EDC">
      <w:pPr>
        <w:jc w:val="center"/>
        <w:rPr>
          <w:rFonts w:ascii="Arial Narrow" w:hAnsi="Arial Narrow" w:cs="Arial"/>
          <w:sz w:val="20"/>
          <w:szCs w:val="20"/>
        </w:rPr>
      </w:pPr>
    </w:p>
    <w:p w:rsidR="00F76E92" w:rsidRPr="00A23B0B" w:rsidRDefault="00F76E92" w:rsidP="00F76E92">
      <w:pPr>
        <w:jc w:val="center"/>
        <w:rPr>
          <w:rFonts w:ascii="Arial Narrow" w:hAnsi="Arial Narrow"/>
          <w:b/>
          <w:sz w:val="32"/>
          <w:szCs w:val="32"/>
        </w:rPr>
      </w:pPr>
      <w:r w:rsidRPr="00A23B0B">
        <w:rPr>
          <w:rFonts w:ascii="Arial Narrow" w:hAnsi="Arial Narrow"/>
          <w:b/>
          <w:sz w:val="32"/>
          <w:szCs w:val="32"/>
        </w:rPr>
        <w:lastRenderedPageBreak/>
        <w:t>LOTE 2</w:t>
      </w:r>
    </w:p>
    <w:p w:rsidR="00F76E92" w:rsidRPr="00A23B0B" w:rsidRDefault="00F76E92" w:rsidP="00F76E92">
      <w:pPr>
        <w:jc w:val="center"/>
        <w:rPr>
          <w:rFonts w:ascii="Arial Narrow" w:hAnsi="Arial Narrow"/>
          <w:b/>
          <w:sz w:val="32"/>
          <w:szCs w:val="32"/>
        </w:rPr>
      </w:pPr>
      <w:r w:rsidRPr="00A23B0B">
        <w:rPr>
          <w:rFonts w:ascii="Arial Narrow" w:hAnsi="Arial Narrow"/>
          <w:b/>
          <w:sz w:val="32"/>
          <w:szCs w:val="32"/>
        </w:rPr>
        <w:t>BELLA VISTA</w:t>
      </w:r>
    </w:p>
    <w:p w:rsidR="00F76E92" w:rsidRPr="00A23B0B" w:rsidRDefault="00581A62" w:rsidP="00F76E92">
      <w:pPr>
        <w:jc w:val="center"/>
        <w:rPr>
          <w:rFonts w:ascii="Arial Narrow" w:hAnsi="Arial Narrow"/>
          <w:b/>
          <w:sz w:val="32"/>
          <w:szCs w:val="32"/>
        </w:rPr>
      </w:pPr>
      <w:r w:rsidRPr="00A23B0B">
        <w:rPr>
          <w:rFonts w:ascii="Arial Narrow" w:hAnsi="Arial Narrow"/>
          <w:b/>
          <w:noProof/>
          <w:sz w:val="32"/>
          <w:szCs w:val="32"/>
        </w:rPr>
        <w:drawing>
          <wp:inline distT="0" distB="0" distL="0" distR="0">
            <wp:extent cx="5457190" cy="4960189"/>
            <wp:effectExtent l="0" t="0" r="0" b="0"/>
            <wp:docPr id="9" name="Imagen 9" descr="D:\TRABAJOS PUBLICOS\YACIMIENTOS PETROLIFEROS FISCALES BOLIVIANOS\DISTRITAL LA PAZ\TDR\TDRS MAURICIO\PROYECTOS NUEVOS EN ELABORACION\BELLA VISTA - ROSARIO\BELLA VISTA\PLANOS\BELLA VISTA GOOGLE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TRABAJOS PUBLICOS\YACIMIENTOS PETROLIFEROS FISCALES BOLIVIANOS\DISTRITAL LA PAZ\TDR\TDRS MAURICIO\PROYECTOS NUEVOS EN ELABORACION\BELLA VISTA - ROSARIO\BELLA VISTA\PLANOS\BELLA VISTA GOOGLE RED.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60418" cy="4963123"/>
                    </a:xfrm>
                    <a:prstGeom prst="rect">
                      <a:avLst/>
                    </a:prstGeom>
                    <a:noFill/>
                    <a:ln>
                      <a:noFill/>
                    </a:ln>
                  </pic:spPr>
                </pic:pic>
              </a:graphicData>
            </a:graphic>
          </wp:inline>
        </w:drawing>
      </w:r>
    </w:p>
    <w:p w:rsidR="001D4EDC" w:rsidRPr="00A23B0B" w:rsidRDefault="00F76E92" w:rsidP="001D4EDC">
      <w:pPr>
        <w:jc w:val="center"/>
        <w:rPr>
          <w:rFonts w:ascii="Arial Narrow" w:hAnsi="Arial Narrow"/>
        </w:rPr>
      </w:pPr>
      <w:bookmarkStart w:id="589" w:name="_Toc314667035"/>
      <w:bookmarkEnd w:id="589"/>
      <w:r w:rsidRPr="00A23B0B">
        <w:rPr>
          <w:rFonts w:ascii="Arial Narrow" w:hAnsi="Arial Narrow"/>
          <w:noProof/>
        </w:rPr>
        <mc:AlternateContent>
          <mc:Choice Requires="wps">
            <w:drawing>
              <wp:inline distT="0" distB="0" distL="0" distR="0" wp14:anchorId="5DEB9CD8" wp14:editId="32ECE2CF">
                <wp:extent cx="4777740" cy="271780"/>
                <wp:effectExtent l="9525" t="6985" r="13335" b="6985"/>
                <wp:docPr id="3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EC16BC" w:rsidRDefault="00EC16BC" w:rsidP="00F76E92">
                            <w:pPr>
                              <w:jc w:val="center"/>
                              <w:rPr>
                                <w:rFonts w:ascii="Arial Narrow" w:hAnsi="Arial Narrow"/>
                                <w:b/>
                              </w:rPr>
                            </w:pPr>
                            <w:r w:rsidRPr="005112E0">
                              <w:rPr>
                                <w:rFonts w:ascii="Arial Narrow" w:hAnsi="Arial Narrow"/>
                                <w:b/>
                              </w:rPr>
                              <w:t xml:space="preserve">VISTA SATELITAL DE LA TRAYECTORIA DE LA RED </w:t>
                            </w:r>
                            <w:r w:rsidRPr="00EC16BC">
                              <w:rPr>
                                <w:rFonts w:ascii="Arial Narrow" w:hAnsi="Arial Narrow"/>
                                <w:b/>
                              </w:rPr>
                              <w:t>SECUNDARIA (LOTE 2)</w:t>
                            </w:r>
                          </w:p>
                          <w:p w:rsidR="00EC16BC" w:rsidRPr="005112E0" w:rsidRDefault="00EC16BC" w:rsidP="00F76E92">
                            <w:pPr>
                              <w:jc w:val="center"/>
                              <w:rPr>
                                <w:rFonts w:ascii="Arial Narrow" w:hAnsi="Arial Narrow"/>
                                <w:b/>
                              </w:rPr>
                            </w:pPr>
                          </w:p>
                          <w:p w:rsidR="00EC16BC" w:rsidRPr="005112E0" w:rsidRDefault="00EC16BC" w:rsidP="00F76E92"/>
                        </w:txbxContent>
                      </wps:txbx>
                      <wps:bodyPr rot="0" vert="horz" wrap="square" lIns="91440" tIns="45720" rIns="91440" bIns="45720" anchor="t" anchorCtr="0" upright="1">
                        <a:noAutofit/>
                      </wps:bodyPr>
                    </wps:wsp>
                  </a:graphicData>
                </a:graphic>
              </wp:inline>
            </w:drawing>
          </mc:Choice>
          <mc:Fallback>
            <w:pict>
              <v:shape w14:anchorId="5DEB9CD8" id="_x0000_s1029" type="#_x0000_t202" style="width:376.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">
                <v:textbox>
                  <w:txbxContent>
                    <w:p w:rsidR="00EC16BC" w:rsidRDefault="00EC16BC" w:rsidP="00F76E92">
                      <w:pPr>
                        <w:jc w:val="center"/>
                        <w:rPr>
                          <w:rFonts w:ascii="Arial Narrow" w:hAnsi="Arial Narrow"/>
                          <w:b/>
                        </w:rPr>
                      </w:pPr>
                      <w:r w:rsidRPr="005112E0">
                        <w:rPr>
                          <w:rFonts w:ascii="Arial Narrow" w:hAnsi="Arial Narrow"/>
                          <w:b/>
                        </w:rPr>
                        <w:t xml:space="preserve">VISTA SATELITAL DE LA TRAYECTORIA DE LA RED </w:t>
                      </w:r>
                      <w:r w:rsidRPr="00EC16BC">
                        <w:rPr>
                          <w:rFonts w:ascii="Arial Narrow" w:hAnsi="Arial Narrow"/>
                          <w:b/>
                        </w:rPr>
                        <w:t>SECUNDARIA (LOTE 2)</w:t>
                      </w:r>
                    </w:p>
                    <w:p w:rsidR="00EC16BC" w:rsidRPr="005112E0" w:rsidRDefault="00EC16BC" w:rsidP="00F76E92">
                      <w:pPr>
                        <w:jc w:val="center"/>
                        <w:rPr>
                          <w:rFonts w:ascii="Arial Narrow" w:hAnsi="Arial Narrow"/>
                          <w:b/>
                        </w:rPr>
                      </w:pPr>
                    </w:p>
                    <w:p w:rsidR="00EC16BC" w:rsidRPr="005112E0" w:rsidRDefault="00EC16BC" w:rsidP="00F76E92"/>
                  </w:txbxContent>
                </v:textbox>
                <w10:anchorlock/>
              </v:shape>
            </w:pict>
          </mc:Fallback>
        </mc:AlternateContent>
      </w:r>
    </w:p>
    <w:p w:rsidR="001D4EDC" w:rsidRDefault="001D4EDC" w:rsidP="001D4EDC">
      <w:pPr>
        <w:jc w:val="center"/>
        <w:rPr>
          <w:rFonts w:ascii="Arial Narrow" w:hAnsi="Arial Narrow"/>
        </w:rPr>
      </w:pPr>
    </w:p>
    <w:p w:rsidR="000D61F4" w:rsidRDefault="000D61F4" w:rsidP="001D4EDC">
      <w:pPr>
        <w:jc w:val="center"/>
        <w:rPr>
          <w:rFonts w:ascii="Arial Narrow" w:hAnsi="Arial Narrow"/>
        </w:rPr>
      </w:pPr>
    </w:p>
    <w:p w:rsidR="000D61F4" w:rsidRPr="00A23B0B" w:rsidRDefault="000D61F4" w:rsidP="001D4EDC">
      <w:pPr>
        <w:jc w:val="center"/>
        <w:rPr>
          <w:rFonts w:ascii="Arial Narrow" w:hAnsi="Arial Narrow"/>
        </w:rPr>
      </w:pPr>
    </w:p>
    <w:p w:rsidR="001D4EDC" w:rsidRPr="00A23B0B" w:rsidRDefault="001D4EDC" w:rsidP="001D4EDC">
      <w:pPr>
        <w:rPr>
          <w:rFonts w:ascii="Arial Narrow" w:hAnsi="Arial Narrow"/>
        </w:rPr>
      </w:pPr>
    </w:p>
    <w:p w:rsidR="001D4EDC" w:rsidRPr="00A23B0B" w:rsidRDefault="00F76E92" w:rsidP="001D4EDC">
      <w:pPr>
        <w:jc w:val="center"/>
        <w:rPr>
          <w:rFonts w:ascii="Arial Narrow" w:hAnsi="Arial Narrow"/>
          <w:b/>
          <w:sz w:val="32"/>
          <w:szCs w:val="32"/>
        </w:rPr>
      </w:pPr>
      <w:r w:rsidRPr="00A23B0B">
        <w:rPr>
          <w:rFonts w:ascii="Arial Narrow" w:hAnsi="Arial Narrow"/>
          <w:b/>
          <w:sz w:val="32"/>
          <w:szCs w:val="32"/>
        </w:rPr>
        <w:t>URBANIZACION ROSARIO</w:t>
      </w:r>
    </w:p>
    <w:p w:rsidR="00F76E92" w:rsidRPr="00A23B0B" w:rsidRDefault="006A3541" w:rsidP="001D4EDC">
      <w:pPr>
        <w:jc w:val="center"/>
        <w:rPr>
          <w:rFonts w:ascii="Arial Narrow" w:hAnsi="Arial Narrow"/>
          <w:b/>
          <w:sz w:val="32"/>
          <w:szCs w:val="32"/>
        </w:rPr>
      </w:pPr>
      <w:bookmarkStart w:id="590" w:name="_Toc314667039"/>
      <w:r w:rsidRPr="00A23B0B">
        <w:rPr>
          <w:rFonts w:ascii="Arial Narrow" w:hAnsi="Arial Narrow"/>
          <w:noProof/>
        </w:rPr>
        <mc:AlternateContent>
          <mc:Choice Requires="wps">
            <w:drawing>
              <wp:anchor distT="0" distB="0" distL="114300" distR="114300" simplePos="0" relativeHeight="251663872" behindDoc="0" locked="0" layoutInCell="1" allowOverlap="1" wp14:anchorId="43533F4A" wp14:editId="6BAFDE49">
                <wp:simplePos x="0" y="0"/>
                <wp:positionH relativeFrom="column">
                  <wp:posOffset>648665</wp:posOffset>
                </wp:positionH>
                <wp:positionV relativeFrom="paragraph">
                  <wp:posOffset>4664636</wp:posOffset>
                </wp:positionV>
                <wp:extent cx="4777740" cy="271780"/>
                <wp:effectExtent l="0" t="0" r="22860" b="1397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EC16BC" w:rsidRPr="005112E0" w:rsidRDefault="00EC16BC" w:rsidP="001D4EDC">
                            <w:pPr>
                              <w:jc w:val="center"/>
                              <w:rPr>
                                <w:rFonts w:ascii="Arial Narrow" w:hAnsi="Arial Narrow"/>
                                <w:b/>
                              </w:rPr>
                            </w:pPr>
                            <w:bookmarkStart w:id="591" w:name="_Toc314667038"/>
                            <w:r w:rsidRPr="005112E0">
                              <w:rPr>
                                <w:rFonts w:ascii="Arial Narrow" w:hAnsi="Arial Narrow"/>
                                <w:b/>
                              </w:rPr>
                              <w:t>TRAYECTOR</w:t>
                            </w:r>
                            <w:r>
                              <w:rPr>
                                <w:rFonts w:ascii="Arial Narrow" w:hAnsi="Arial Narrow"/>
                                <w:b/>
                              </w:rPr>
                              <w:t xml:space="preserve">IA DE LA RED SECUNDARIA  </w:t>
                            </w:r>
                            <w:r w:rsidRPr="00EC16BC">
                              <w:rPr>
                                <w:rFonts w:ascii="Arial Narrow" w:hAnsi="Arial Narrow"/>
                                <w:b/>
                              </w:rPr>
                              <w:t>(LOTE 1)</w:t>
                            </w:r>
                            <w:bookmarkEnd w:id="591"/>
                          </w:p>
                          <w:p w:rsidR="00EC16BC" w:rsidRPr="005112E0" w:rsidRDefault="00EC16BC" w:rsidP="001D4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33F4A" id="Text Box 9" o:spid="_x0000_s1030" type="#_x0000_t202" style="position:absolute;left:0;text-align:left;margin-left:51.1pt;margin-top:367.3pt;width:376.2pt;height:21.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">
                <v:textbox>
                  <w:txbxContent>
                    <w:p w:rsidR="00EC16BC" w:rsidRPr="005112E0" w:rsidRDefault="00EC16BC" w:rsidP="001D4EDC">
                      <w:pPr>
                        <w:jc w:val="center"/>
                        <w:rPr>
                          <w:rFonts w:ascii="Arial Narrow" w:hAnsi="Arial Narrow"/>
                          <w:b/>
                        </w:rPr>
                      </w:pPr>
                      <w:bookmarkStart w:id="592" w:name="_Toc314667038"/>
                      <w:r w:rsidRPr="005112E0">
                        <w:rPr>
                          <w:rFonts w:ascii="Arial Narrow" w:hAnsi="Arial Narrow"/>
                          <w:b/>
                        </w:rPr>
                        <w:t>TRAYECTOR</w:t>
                      </w:r>
                      <w:r>
                        <w:rPr>
                          <w:rFonts w:ascii="Arial Narrow" w:hAnsi="Arial Narrow"/>
                          <w:b/>
                        </w:rPr>
                        <w:t xml:space="preserve">IA DE LA RED SECUNDARIA  </w:t>
                      </w:r>
                      <w:r w:rsidRPr="00EC16BC">
                        <w:rPr>
                          <w:rFonts w:ascii="Arial Narrow" w:hAnsi="Arial Narrow"/>
                          <w:b/>
                        </w:rPr>
                        <w:t>(LOTE 1)</w:t>
                      </w:r>
                      <w:bookmarkEnd w:id="592"/>
                    </w:p>
                    <w:p w:rsidR="00EC16BC" w:rsidRPr="005112E0" w:rsidRDefault="00EC16BC" w:rsidP="001D4EDC"/>
                  </w:txbxContent>
                </v:textbox>
              </v:shape>
            </w:pict>
          </mc:Fallback>
        </mc:AlternateContent>
      </w:r>
      <w:bookmarkEnd w:id="590"/>
      <w:r w:rsidR="00581A62" w:rsidRPr="00A23B0B">
        <w:rPr>
          <w:rFonts w:ascii="Arial Narrow" w:hAnsi="Arial Narrow"/>
          <w:b/>
          <w:noProof/>
          <w:sz w:val="32"/>
          <w:szCs w:val="32"/>
        </w:rPr>
        <w:drawing>
          <wp:inline distT="0" distB="0" distL="0" distR="0" wp14:anchorId="71D7E9DA" wp14:editId="03334576">
            <wp:extent cx="5943600" cy="4533640"/>
            <wp:effectExtent l="0" t="0" r="0" b="635"/>
            <wp:docPr id="11" name="Imagen 11" descr="D:\TRABAJOS PUBLICOS\YACIMIENTOS PETROLIFEROS FISCALES BOLIVIANOS\DISTRITAL LA PAZ\TDR\TDRS MAURICIO\PROYECTOS NUEVOS EN ELABORACION\BELLA VISTA - ROSARIO\ROSARIO\PLANOS\EL ROSARIO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TRABAJOS PUBLICOS\YACIMIENTOS PETROLIFEROS FISCALES BOLIVIANOS\DISTRITAL LA PAZ\TDR\TDRS MAURICIO\PROYECTOS NUEVOS EN ELABORACION\BELLA VISTA - ROSARIO\ROSARIO\PLANOS\EL ROSARIO RED.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4533640"/>
                    </a:xfrm>
                    <a:prstGeom prst="rect">
                      <a:avLst/>
                    </a:prstGeom>
                    <a:noFill/>
                    <a:ln>
                      <a:noFill/>
                    </a:ln>
                  </pic:spPr>
                </pic:pic>
              </a:graphicData>
            </a:graphic>
          </wp:inline>
        </w:drawing>
      </w:r>
    </w:p>
    <w:p w:rsidR="00F76E92" w:rsidRDefault="00F76E92" w:rsidP="001D4EDC">
      <w:pPr>
        <w:jc w:val="center"/>
        <w:rPr>
          <w:rFonts w:ascii="Arial Narrow" w:hAnsi="Arial Narrow"/>
        </w:rPr>
      </w:pPr>
      <w:bookmarkStart w:id="593" w:name="_Toc314667043"/>
      <w:bookmarkEnd w:id="593"/>
    </w:p>
    <w:p w:rsidR="000D61F4" w:rsidRDefault="000D61F4" w:rsidP="001D4EDC">
      <w:pPr>
        <w:jc w:val="center"/>
        <w:rPr>
          <w:rFonts w:ascii="Arial Narrow" w:hAnsi="Arial Narrow"/>
        </w:rPr>
      </w:pPr>
    </w:p>
    <w:p w:rsidR="000D61F4" w:rsidRDefault="000D61F4" w:rsidP="001D4EDC">
      <w:pPr>
        <w:jc w:val="center"/>
        <w:rPr>
          <w:rFonts w:ascii="Arial Narrow" w:hAnsi="Arial Narrow"/>
        </w:rPr>
      </w:pPr>
    </w:p>
    <w:p w:rsidR="000D61F4" w:rsidRPr="00A23B0B" w:rsidRDefault="000D61F4" w:rsidP="001D4EDC">
      <w:pPr>
        <w:jc w:val="center"/>
        <w:rPr>
          <w:rFonts w:ascii="Arial Narrow" w:hAnsi="Arial Narrow"/>
        </w:rPr>
      </w:pPr>
    </w:p>
    <w:p w:rsidR="00F76E92" w:rsidRPr="00A23B0B" w:rsidRDefault="00F76E92" w:rsidP="00F76E92">
      <w:pPr>
        <w:rPr>
          <w:rFonts w:ascii="Arial Narrow" w:hAnsi="Arial Narrow"/>
        </w:rPr>
      </w:pPr>
    </w:p>
    <w:p w:rsidR="00F76E92" w:rsidRPr="00A23B0B" w:rsidRDefault="00F76E92" w:rsidP="00F76E92">
      <w:pPr>
        <w:jc w:val="center"/>
        <w:rPr>
          <w:rFonts w:ascii="Arial Narrow" w:hAnsi="Arial Narrow"/>
          <w:b/>
          <w:sz w:val="32"/>
          <w:szCs w:val="32"/>
        </w:rPr>
      </w:pPr>
      <w:r w:rsidRPr="00A23B0B">
        <w:rPr>
          <w:rFonts w:ascii="Arial Narrow" w:hAnsi="Arial Narrow"/>
          <w:b/>
          <w:sz w:val="32"/>
          <w:szCs w:val="32"/>
        </w:rPr>
        <w:t>BELLA VISTA</w:t>
      </w:r>
      <w:bookmarkStart w:id="594" w:name="_GoBack"/>
      <w:bookmarkEnd w:id="594"/>
    </w:p>
    <w:p w:rsidR="00F76E92" w:rsidRPr="00A23B0B" w:rsidRDefault="00581A62" w:rsidP="00F76E92">
      <w:pPr>
        <w:jc w:val="center"/>
        <w:rPr>
          <w:rFonts w:ascii="Arial Narrow" w:hAnsi="Arial Narrow"/>
          <w:b/>
          <w:sz w:val="32"/>
          <w:szCs w:val="32"/>
        </w:rPr>
      </w:pPr>
      <w:r w:rsidRPr="00A23B0B">
        <w:rPr>
          <w:rFonts w:ascii="Arial Narrow" w:hAnsi="Arial Narrow"/>
          <w:b/>
          <w:noProof/>
          <w:sz w:val="32"/>
          <w:szCs w:val="32"/>
        </w:rPr>
        <w:drawing>
          <wp:inline distT="0" distB="0" distL="0" distR="0" wp14:anchorId="08ED9D8E" wp14:editId="1EC217C5">
            <wp:extent cx="5305183" cy="5555412"/>
            <wp:effectExtent l="0" t="0" r="0" b="7620"/>
            <wp:docPr id="12" name="Imagen 12" descr="D:\TRABAJOS PUBLICOS\YACIMIENTOS PETROLIFEROS FISCALES BOLIVIANOS\DISTRITAL LA PAZ\TDR\TDRS MAURICIO\PROYECTOS NUEVOS EN ELABORACION\BELLA VISTA - ROSARIO\BELLA VISTA\PLANOS\BELLA VISTA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TRABAJOS PUBLICOS\YACIMIENTOS PETROLIFEROS FISCALES BOLIVIANOS\DISTRITAL LA PAZ\TDR\TDRS MAURICIO\PROYECTOS NUEVOS EN ELABORACION\BELLA VISTA - ROSARIO\BELLA VISTA\PLANOS\BELLA VISTA RED.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07502" cy="5557841"/>
                    </a:xfrm>
                    <a:prstGeom prst="rect">
                      <a:avLst/>
                    </a:prstGeom>
                    <a:noFill/>
                    <a:ln>
                      <a:noFill/>
                    </a:ln>
                  </pic:spPr>
                </pic:pic>
              </a:graphicData>
            </a:graphic>
          </wp:inline>
        </w:drawing>
      </w:r>
    </w:p>
    <w:p w:rsidR="00F76E92" w:rsidRPr="00A23B0B" w:rsidRDefault="006A3541" w:rsidP="00F76E92">
      <w:pPr>
        <w:jc w:val="center"/>
        <w:rPr>
          <w:rFonts w:ascii="Arial Narrow" w:hAnsi="Arial Narrow"/>
          <w:b/>
          <w:sz w:val="32"/>
          <w:szCs w:val="32"/>
        </w:rPr>
      </w:pPr>
      <w:bookmarkStart w:id="595" w:name="_Toc314667047"/>
      <w:r w:rsidRPr="00A23B0B">
        <w:rPr>
          <w:rFonts w:ascii="Arial Narrow" w:hAnsi="Arial Narrow"/>
          <w:noProof/>
        </w:rPr>
        <mc:AlternateContent>
          <mc:Choice Requires="wps">
            <w:drawing>
              <wp:anchor distT="0" distB="0" distL="114300" distR="114300" simplePos="0" relativeHeight="251656704" behindDoc="0" locked="0" layoutInCell="1" allowOverlap="1" wp14:anchorId="067DA0D3" wp14:editId="1C8F768D">
                <wp:simplePos x="0" y="0"/>
                <wp:positionH relativeFrom="column">
                  <wp:posOffset>592133</wp:posOffset>
                </wp:positionH>
                <wp:positionV relativeFrom="paragraph">
                  <wp:posOffset>10861</wp:posOffset>
                </wp:positionV>
                <wp:extent cx="4777740" cy="271780"/>
                <wp:effectExtent l="0" t="0" r="22860" b="1397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EC16BC" w:rsidRPr="005112E0" w:rsidRDefault="00EC16BC" w:rsidP="00F76E92">
                            <w:pPr>
                              <w:jc w:val="center"/>
                              <w:rPr>
                                <w:rFonts w:ascii="Arial Narrow" w:hAnsi="Arial Narrow"/>
                                <w:b/>
                              </w:rPr>
                            </w:pPr>
                            <w:r w:rsidRPr="005112E0">
                              <w:rPr>
                                <w:rFonts w:ascii="Arial Narrow" w:hAnsi="Arial Narrow"/>
                                <w:b/>
                              </w:rPr>
                              <w:t>TRAYECTOR</w:t>
                            </w:r>
                            <w:r>
                              <w:rPr>
                                <w:rFonts w:ascii="Arial Narrow" w:hAnsi="Arial Narrow"/>
                                <w:b/>
                              </w:rPr>
                              <w:t xml:space="preserve">IA DE LA RED SECUNDARIA  </w:t>
                            </w:r>
                            <w:r w:rsidRPr="00EC16BC">
                              <w:rPr>
                                <w:rFonts w:ascii="Arial Narrow" w:hAnsi="Arial Narrow"/>
                                <w:b/>
                              </w:rPr>
                              <w:t>(LOTE 2)</w:t>
                            </w:r>
                          </w:p>
                          <w:p w:rsidR="00EC16BC" w:rsidRPr="005112E0" w:rsidRDefault="00EC16BC" w:rsidP="001D4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DA0D3" id="Text Box 13" o:spid="_x0000_s1031" type="#_x0000_t202" style="position:absolute;left:0;text-align:left;margin-left:46.6pt;margin-top:.85pt;width:376.2pt;height:21.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">
                <v:textbox>
                  <w:txbxContent>
                    <w:p w:rsidR="00EC16BC" w:rsidRPr="005112E0" w:rsidRDefault="00EC16BC" w:rsidP="00F76E92">
                      <w:pPr>
                        <w:jc w:val="center"/>
                        <w:rPr>
                          <w:rFonts w:ascii="Arial Narrow" w:hAnsi="Arial Narrow"/>
                          <w:b/>
                        </w:rPr>
                      </w:pPr>
                      <w:r w:rsidRPr="005112E0">
                        <w:rPr>
                          <w:rFonts w:ascii="Arial Narrow" w:hAnsi="Arial Narrow"/>
                          <w:b/>
                        </w:rPr>
                        <w:t>TRAYECTOR</w:t>
                      </w:r>
                      <w:r>
                        <w:rPr>
                          <w:rFonts w:ascii="Arial Narrow" w:hAnsi="Arial Narrow"/>
                          <w:b/>
                        </w:rPr>
                        <w:t xml:space="preserve">IA DE LA RED SECUNDARIA  </w:t>
                      </w:r>
                      <w:r w:rsidRPr="00EC16BC">
                        <w:rPr>
                          <w:rFonts w:ascii="Arial Narrow" w:hAnsi="Arial Narrow"/>
                          <w:b/>
                        </w:rPr>
                        <w:t>(LOTE 2)</w:t>
                      </w:r>
                    </w:p>
                    <w:p w:rsidR="00EC16BC" w:rsidRPr="005112E0" w:rsidRDefault="00EC16BC" w:rsidP="001D4EDC"/>
                  </w:txbxContent>
                </v:textbox>
              </v:shape>
            </w:pict>
          </mc:Fallback>
        </mc:AlternateContent>
      </w:r>
      <w:bookmarkEnd w:id="595"/>
    </w:p>
    <w:p w:rsidR="00F76E92" w:rsidRPr="00A23B0B" w:rsidRDefault="00F76E92" w:rsidP="001D4EDC">
      <w:pPr>
        <w:jc w:val="center"/>
        <w:rPr>
          <w:rFonts w:ascii="Arial Narrow" w:hAnsi="Arial Narrow"/>
        </w:rPr>
      </w:pPr>
    </w:p>
    <w:p w:rsidR="00F76E92" w:rsidRPr="00A23B0B" w:rsidRDefault="00F76E92" w:rsidP="001D4EDC">
      <w:pPr>
        <w:jc w:val="center"/>
        <w:rPr>
          <w:rFonts w:ascii="Arial Narrow" w:hAnsi="Arial Narrow"/>
        </w:rPr>
      </w:pPr>
    </w:p>
    <w:p w:rsidR="001D4EDC" w:rsidRPr="00A23B0B" w:rsidRDefault="001D4EDC" w:rsidP="001D4EDC">
      <w:pPr>
        <w:jc w:val="center"/>
        <w:rPr>
          <w:rFonts w:ascii="Arial Narrow" w:hAnsi="Arial Narrow"/>
        </w:rPr>
      </w:pPr>
    </w:p>
    <w:p w:rsidR="001D4EDC" w:rsidRPr="00A23B0B" w:rsidRDefault="001D4EDC" w:rsidP="001D4EDC">
      <w:pPr>
        <w:rPr>
          <w:rFonts w:ascii="Arial Narrow" w:hAnsi="Arial Narrow"/>
        </w:rPr>
      </w:pPr>
    </w:p>
    <w:p w:rsidR="00E1792F" w:rsidRDefault="00E1792F" w:rsidP="00E1792F">
      <w:pPr>
        <w:jc w:val="center"/>
        <w:rPr>
          <w:rFonts w:ascii="Arial Narrow" w:eastAsia="Arial Unicode MS" w:hAnsi="Arial Narrow"/>
          <w:b/>
          <w:sz w:val="56"/>
          <w:szCs w:val="56"/>
        </w:rPr>
      </w:pPr>
    </w:p>
    <w:p w:rsidR="006A3541" w:rsidRPr="00A23B0B" w:rsidRDefault="006A3541" w:rsidP="00E1792F">
      <w:pPr>
        <w:jc w:val="center"/>
        <w:rPr>
          <w:rFonts w:ascii="Arial Narrow" w:eastAsia="Arial Unicode MS" w:hAnsi="Arial Narrow"/>
          <w:b/>
          <w:sz w:val="56"/>
          <w:szCs w:val="56"/>
        </w:rPr>
      </w:pPr>
    </w:p>
    <w:p w:rsidR="00D11FA3" w:rsidRPr="00A23B0B" w:rsidRDefault="00D11FA3" w:rsidP="0063049C">
      <w:pPr>
        <w:tabs>
          <w:tab w:val="left" w:pos="1020"/>
        </w:tabs>
        <w:jc w:val="center"/>
        <w:rPr>
          <w:rFonts w:ascii="Arial Narrow" w:hAnsi="Arial Narrow"/>
          <w:b/>
          <w:sz w:val="56"/>
          <w:szCs w:val="56"/>
        </w:rPr>
      </w:pPr>
      <w:bookmarkStart w:id="596" w:name="_Toc314667048"/>
    </w:p>
    <w:p w:rsidR="0063049C" w:rsidRPr="00A23B0B" w:rsidRDefault="0063049C" w:rsidP="0063049C">
      <w:pPr>
        <w:tabs>
          <w:tab w:val="left" w:pos="1020"/>
        </w:tabs>
        <w:jc w:val="center"/>
        <w:rPr>
          <w:rFonts w:ascii="Arial Narrow" w:hAnsi="Arial Narrow"/>
          <w:b/>
          <w:sz w:val="56"/>
          <w:szCs w:val="56"/>
        </w:rPr>
      </w:pPr>
      <w:r w:rsidRPr="00A23B0B">
        <w:rPr>
          <w:rFonts w:ascii="Arial Narrow" w:hAnsi="Arial Narrow"/>
          <w:b/>
          <w:sz w:val="56"/>
          <w:szCs w:val="56"/>
        </w:rPr>
        <w:t xml:space="preserve">SECCIÓN </w:t>
      </w:r>
      <w:bookmarkEnd w:id="596"/>
      <w:r w:rsidR="00D11FA3" w:rsidRPr="00A23B0B">
        <w:rPr>
          <w:rFonts w:ascii="Arial Narrow" w:hAnsi="Arial Narrow"/>
          <w:b/>
          <w:sz w:val="56"/>
          <w:szCs w:val="56"/>
        </w:rPr>
        <w:t>6</w:t>
      </w:r>
    </w:p>
    <w:p w:rsidR="0063049C" w:rsidRPr="00A23B0B" w:rsidRDefault="0063049C" w:rsidP="0063049C">
      <w:pPr>
        <w:pStyle w:val="Ttulo1"/>
      </w:pPr>
      <w:bookmarkStart w:id="597" w:name="_Toc422156404"/>
      <w:bookmarkStart w:id="598" w:name="_Toc314667049"/>
      <w:bookmarkStart w:id="599" w:name="_Toc314667378"/>
      <w:bookmarkStart w:id="600" w:name="_Toc314668416"/>
      <w:r w:rsidRPr="00A23B0B">
        <w:t>PROPUESTA ECONÓMICA</w:t>
      </w:r>
      <w:bookmarkEnd w:id="597"/>
      <w:r w:rsidR="00A47055" w:rsidRPr="00A23B0B">
        <w:t xml:space="preserve"> </w:t>
      </w:r>
      <w:bookmarkEnd w:id="598"/>
      <w:bookmarkEnd w:id="599"/>
      <w:bookmarkEnd w:id="600"/>
    </w:p>
    <w:p w:rsidR="0063049C" w:rsidRPr="00A23B0B" w:rsidRDefault="0063049C" w:rsidP="0063049C">
      <w:pPr>
        <w:tabs>
          <w:tab w:val="left" w:pos="2905"/>
        </w:tabs>
        <w:rPr>
          <w:rFonts w:ascii="Arial Narrow" w:hAnsi="Arial Narrow"/>
        </w:rPr>
      </w:pPr>
    </w:p>
    <w:p w:rsidR="005112E0" w:rsidRPr="00A23B0B" w:rsidRDefault="005112E0" w:rsidP="0063049C">
      <w:pPr>
        <w:tabs>
          <w:tab w:val="left" w:pos="2905"/>
        </w:tabs>
        <w:rPr>
          <w:rFonts w:ascii="Arial Narrow" w:hAnsi="Arial Narrow"/>
        </w:rPr>
      </w:pPr>
    </w:p>
    <w:p w:rsidR="005112E0" w:rsidRPr="00A23B0B" w:rsidRDefault="005112E0" w:rsidP="0063049C">
      <w:pPr>
        <w:tabs>
          <w:tab w:val="left" w:pos="2905"/>
        </w:tabs>
        <w:rPr>
          <w:rFonts w:ascii="Arial Narrow" w:hAnsi="Arial Narrow"/>
        </w:rPr>
      </w:pPr>
    </w:p>
    <w:p w:rsidR="005112E0" w:rsidRPr="00A23B0B" w:rsidRDefault="005112E0" w:rsidP="0063049C">
      <w:pPr>
        <w:tabs>
          <w:tab w:val="left" w:pos="2905"/>
        </w:tabs>
        <w:rPr>
          <w:rFonts w:ascii="Arial Narrow" w:hAnsi="Arial Narrow"/>
        </w:rPr>
      </w:pPr>
    </w:p>
    <w:p w:rsidR="005112E0" w:rsidRPr="00A23B0B" w:rsidRDefault="005112E0" w:rsidP="0063049C">
      <w:pPr>
        <w:tabs>
          <w:tab w:val="left" w:pos="2905"/>
        </w:tabs>
        <w:rPr>
          <w:rFonts w:ascii="Arial Narrow" w:hAnsi="Arial Narrow"/>
        </w:rPr>
      </w:pPr>
    </w:p>
    <w:p w:rsidR="005112E0" w:rsidRPr="00A23B0B" w:rsidRDefault="005112E0" w:rsidP="0063049C">
      <w:pPr>
        <w:tabs>
          <w:tab w:val="left" w:pos="2905"/>
        </w:tabs>
        <w:rPr>
          <w:rFonts w:ascii="Arial Narrow" w:hAnsi="Arial Narrow"/>
        </w:rPr>
      </w:pPr>
    </w:p>
    <w:p w:rsidR="005112E0" w:rsidRPr="00A23B0B" w:rsidRDefault="005112E0" w:rsidP="0063049C">
      <w:pPr>
        <w:tabs>
          <w:tab w:val="left" w:pos="2905"/>
        </w:tabs>
        <w:rPr>
          <w:rFonts w:ascii="Arial Narrow" w:hAnsi="Arial Narrow"/>
        </w:rPr>
      </w:pPr>
    </w:p>
    <w:p w:rsidR="00E76585" w:rsidRPr="00A23B0B" w:rsidRDefault="00E76585" w:rsidP="0063049C">
      <w:pPr>
        <w:tabs>
          <w:tab w:val="left" w:pos="2905"/>
        </w:tabs>
        <w:rPr>
          <w:rFonts w:ascii="Arial Narrow" w:hAnsi="Arial Narrow"/>
        </w:rPr>
      </w:pPr>
    </w:p>
    <w:p w:rsidR="00D11FA3" w:rsidRPr="00A23B0B" w:rsidRDefault="00D11FA3" w:rsidP="0063049C">
      <w:pPr>
        <w:tabs>
          <w:tab w:val="left" w:pos="2905"/>
        </w:tabs>
        <w:rPr>
          <w:rFonts w:ascii="Arial Narrow" w:hAnsi="Arial Narrow"/>
        </w:rPr>
      </w:pPr>
    </w:p>
    <w:p w:rsidR="00E76585" w:rsidRPr="00A23B0B" w:rsidRDefault="00E76585" w:rsidP="0063049C">
      <w:pPr>
        <w:tabs>
          <w:tab w:val="left" w:pos="2905"/>
        </w:tabs>
        <w:rPr>
          <w:rFonts w:ascii="Arial Narrow" w:hAnsi="Arial Narrow"/>
        </w:rPr>
      </w:pPr>
    </w:p>
    <w:p w:rsidR="001D4EDC" w:rsidRPr="00A23B0B" w:rsidRDefault="001D4EDC" w:rsidP="001D4EDC">
      <w:pPr>
        <w:tabs>
          <w:tab w:val="left" w:pos="1020"/>
        </w:tabs>
        <w:jc w:val="center"/>
        <w:rPr>
          <w:rFonts w:ascii="Arial Narrow" w:hAnsi="Arial Narrow"/>
          <w:b/>
        </w:rPr>
      </w:pPr>
      <w:bookmarkStart w:id="601" w:name="_Toc314667050"/>
      <w:r w:rsidRPr="00A23B0B">
        <w:rPr>
          <w:rFonts w:ascii="Arial Narrow" w:hAnsi="Arial Narrow"/>
          <w:b/>
        </w:rPr>
        <w:lastRenderedPageBreak/>
        <w:t>LOTE 1</w:t>
      </w:r>
      <w:bookmarkEnd w:id="601"/>
    </w:p>
    <w:p w:rsidR="001D4EDC" w:rsidRPr="00A23B0B" w:rsidRDefault="005F1F25" w:rsidP="001D4EDC">
      <w:pPr>
        <w:tabs>
          <w:tab w:val="left" w:pos="1020"/>
        </w:tabs>
        <w:jc w:val="center"/>
        <w:rPr>
          <w:rFonts w:ascii="Arial Narrow" w:hAnsi="Arial Narrow"/>
          <w:b/>
        </w:rPr>
      </w:pPr>
      <w:r w:rsidRPr="00A23B0B">
        <w:rPr>
          <w:rFonts w:ascii="Arial Narrow" w:hAnsi="Arial Narrow"/>
          <w:b/>
        </w:rPr>
        <w:t>URBANIZACION ROSARIO</w:t>
      </w:r>
    </w:p>
    <w:p w:rsidR="001D4EDC" w:rsidRPr="00A23B0B" w:rsidRDefault="001D4EDC" w:rsidP="001D4EDC">
      <w:pPr>
        <w:ind w:left="360"/>
        <w:jc w:val="center"/>
        <w:rPr>
          <w:rFonts w:ascii="Arial Narrow" w:hAnsi="Arial Narrow" w:cs="Arial"/>
          <w:szCs w:val="19"/>
        </w:rPr>
      </w:pPr>
      <w:bookmarkStart w:id="602" w:name="_Toc314667052"/>
      <w:r w:rsidRPr="00A23B0B">
        <w:rPr>
          <w:rFonts w:ascii="Arial Narrow" w:hAnsi="Arial Narrow" w:cs="Arial"/>
          <w:szCs w:val="19"/>
        </w:rPr>
        <w:t>Listado de Volúmenes de Obras Civiles Requeridas</w:t>
      </w:r>
      <w:bookmarkEnd w:id="602"/>
    </w:p>
    <w:p w:rsidR="001D4EDC" w:rsidRPr="00A23B0B" w:rsidRDefault="001D4EDC" w:rsidP="001D4EDC">
      <w:pPr>
        <w:ind w:left="360"/>
        <w:jc w:val="center"/>
        <w:rPr>
          <w:rFonts w:ascii="Arial Narrow" w:hAnsi="Arial Narrow" w:cs="Arial"/>
          <w:b/>
          <w:szCs w:val="19"/>
        </w:rPr>
      </w:pPr>
      <w:bookmarkStart w:id="603" w:name="_Toc314667053"/>
      <w:r w:rsidRPr="00A23B0B">
        <w:rPr>
          <w:rFonts w:ascii="Arial Narrow" w:hAnsi="Arial Narrow" w:cs="Arial"/>
          <w:b/>
          <w:szCs w:val="19"/>
        </w:rPr>
        <w:t>(LLENAR PRECIO UNITARIO Y TOTAL EXPRESADO EN BOLIVIANOS)</w:t>
      </w:r>
      <w:bookmarkEnd w:id="603"/>
    </w:p>
    <w:p w:rsidR="001D4EDC" w:rsidRPr="00A23B0B" w:rsidRDefault="005F1F25" w:rsidP="001D4EDC">
      <w:pPr>
        <w:ind w:left="360"/>
        <w:jc w:val="center"/>
        <w:rPr>
          <w:rFonts w:ascii="Arial Narrow" w:hAnsi="Arial Narrow" w:cs="Arial"/>
          <w:b/>
          <w:szCs w:val="19"/>
        </w:rPr>
      </w:pPr>
      <w:r w:rsidRPr="00A23B0B">
        <w:rPr>
          <w:rFonts w:ascii="Arial Narrow" w:hAnsi="Arial Narrow" w:cs="Arial"/>
          <w:b/>
          <w:szCs w:val="19"/>
        </w:rPr>
        <w:object w:dxaOrig="17032" w:dyaOrig="8011">
          <v:shape id="_x0000_i1027" type="#_x0000_t75" style="width:453.6pt;height:403.2pt" o:ole="">
            <v:imagedata r:id="rId27" o:title=""/>
          </v:shape>
          <o:OLEObject Type="Embed" ProgID="Excel.Sheet.12" ShapeID="_x0000_i1027" DrawAspect="Content" ObjectID="_1496576838" r:id="rId28"/>
        </w:object>
      </w:r>
    </w:p>
    <w:p w:rsidR="001D4EDC" w:rsidRPr="00A23B0B" w:rsidRDefault="001D4EDC" w:rsidP="001D4EDC">
      <w:pPr>
        <w:ind w:left="360"/>
        <w:jc w:val="center"/>
        <w:rPr>
          <w:rFonts w:ascii="Arial Narrow" w:hAnsi="Arial Narrow" w:cs="Arial"/>
          <w:b/>
          <w:szCs w:val="19"/>
        </w:rPr>
      </w:pPr>
    </w:p>
    <w:p w:rsidR="005F1F25" w:rsidRPr="00A23B0B" w:rsidRDefault="005F1F25" w:rsidP="005F1F25">
      <w:pPr>
        <w:tabs>
          <w:tab w:val="left" w:pos="1020"/>
        </w:tabs>
        <w:jc w:val="center"/>
        <w:rPr>
          <w:rFonts w:ascii="Arial Narrow" w:hAnsi="Arial Narrow"/>
          <w:b/>
        </w:rPr>
      </w:pPr>
      <w:r w:rsidRPr="00A23B0B">
        <w:rPr>
          <w:rFonts w:ascii="Arial Narrow" w:hAnsi="Arial Narrow"/>
          <w:b/>
        </w:rPr>
        <w:lastRenderedPageBreak/>
        <w:t>LOTE 2</w:t>
      </w:r>
    </w:p>
    <w:p w:rsidR="005F1F25" w:rsidRPr="00A23B0B" w:rsidRDefault="005F1F25" w:rsidP="005F1F25">
      <w:pPr>
        <w:tabs>
          <w:tab w:val="left" w:pos="1020"/>
        </w:tabs>
        <w:jc w:val="center"/>
        <w:rPr>
          <w:rFonts w:ascii="Arial Narrow" w:hAnsi="Arial Narrow"/>
          <w:b/>
        </w:rPr>
      </w:pPr>
      <w:r w:rsidRPr="00A23B0B">
        <w:rPr>
          <w:rFonts w:ascii="Arial Narrow" w:hAnsi="Arial Narrow"/>
          <w:b/>
        </w:rPr>
        <w:t>BELLA VISTA</w:t>
      </w:r>
    </w:p>
    <w:p w:rsidR="005F1F25" w:rsidRPr="00A23B0B" w:rsidRDefault="005F1F25" w:rsidP="005F1F25">
      <w:pPr>
        <w:ind w:left="360"/>
        <w:jc w:val="center"/>
        <w:rPr>
          <w:rFonts w:ascii="Arial Narrow" w:hAnsi="Arial Narrow" w:cs="Arial"/>
          <w:szCs w:val="19"/>
        </w:rPr>
      </w:pPr>
      <w:r w:rsidRPr="00A23B0B">
        <w:rPr>
          <w:rFonts w:ascii="Arial Narrow" w:hAnsi="Arial Narrow" w:cs="Arial"/>
          <w:szCs w:val="19"/>
        </w:rPr>
        <w:t>Listado de Volúmenes de Obras Civiles Requeridas</w:t>
      </w:r>
    </w:p>
    <w:p w:rsidR="001D4EDC" w:rsidRPr="00A23B0B" w:rsidRDefault="005F1F25" w:rsidP="005F1F25">
      <w:pPr>
        <w:ind w:left="360"/>
        <w:jc w:val="center"/>
        <w:rPr>
          <w:rFonts w:ascii="Arial Narrow" w:hAnsi="Arial Narrow" w:cs="Arial"/>
          <w:b/>
          <w:szCs w:val="19"/>
        </w:rPr>
      </w:pPr>
      <w:r w:rsidRPr="00A23B0B">
        <w:rPr>
          <w:rFonts w:ascii="Arial Narrow" w:hAnsi="Arial Narrow" w:cs="Arial"/>
          <w:b/>
          <w:szCs w:val="19"/>
        </w:rPr>
        <w:t>(LLENAR PRECIO UNITARIO Y TOTAL EXPRESADO EN BOLIVIANOS</w:t>
      </w:r>
    </w:p>
    <w:p w:rsidR="001D4EDC" w:rsidRDefault="00A66C94" w:rsidP="001D4EDC">
      <w:pPr>
        <w:ind w:left="360"/>
        <w:jc w:val="center"/>
        <w:rPr>
          <w:rFonts w:ascii="Arial Narrow" w:hAnsi="Arial Narrow" w:cs="Arial"/>
          <w:b/>
          <w:szCs w:val="19"/>
        </w:rPr>
      </w:pPr>
      <w:r w:rsidRPr="00A23B0B">
        <w:rPr>
          <w:rFonts w:ascii="Arial Narrow" w:hAnsi="Arial Narrow" w:cs="Arial"/>
          <w:b/>
          <w:szCs w:val="19"/>
        </w:rPr>
        <w:object w:dxaOrig="17032" w:dyaOrig="9086">
          <v:shape id="_x0000_i1028" type="#_x0000_t75" style="width:460.8pt;height:410.4pt" o:ole="">
            <v:imagedata r:id="rId29" o:title=""/>
          </v:shape>
          <o:OLEObject Type="Embed" ProgID="Excel.Sheet.12" ShapeID="_x0000_i1028" DrawAspect="Content" ObjectID="_1496576839" r:id="rId30"/>
        </w:object>
      </w:r>
    </w:p>
    <w:p w:rsidR="006A3541" w:rsidRPr="00A23B0B" w:rsidRDefault="006A3541" w:rsidP="001D4EDC">
      <w:pPr>
        <w:ind w:left="360"/>
        <w:jc w:val="center"/>
        <w:rPr>
          <w:rFonts w:ascii="Arial Narrow" w:hAnsi="Arial Narrow" w:cs="Arial"/>
          <w:b/>
          <w:szCs w:val="19"/>
        </w:rPr>
      </w:pPr>
    </w:p>
    <w:p w:rsidR="001D4EDC" w:rsidRPr="00A23B0B" w:rsidRDefault="001D4EDC" w:rsidP="001D4EDC">
      <w:pPr>
        <w:ind w:left="360"/>
        <w:jc w:val="center"/>
        <w:rPr>
          <w:rFonts w:ascii="Arial Narrow" w:hAnsi="Arial Narrow" w:cs="Arial"/>
          <w:b/>
          <w:szCs w:val="19"/>
        </w:rPr>
      </w:pPr>
      <w:bookmarkStart w:id="604" w:name="_Toc314667214"/>
      <w:r w:rsidRPr="00A23B0B">
        <w:rPr>
          <w:rFonts w:ascii="Arial Narrow" w:hAnsi="Arial Narrow" w:cs="Arial"/>
          <w:b/>
          <w:szCs w:val="19"/>
        </w:rPr>
        <w:lastRenderedPageBreak/>
        <w:t>PLANILLAS DE VOLÚMENES DE OBRAS CIVILES PARA EXTENSIÓN DE RED SECUNDARIA</w:t>
      </w:r>
      <w:bookmarkEnd w:id="604"/>
    </w:p>
    <w:p w:rsidR="001D4EDC" w:rsidRPr="00A23B0B" w:rsidRDefault="001D4EDC" w:rsidP="001D4EDC">
      <w:pPr>
        <w:ind w:left="360"/>
        <w:jc w:val="center"/>
        <w:rPr>
          <w:rFonts w:ascii="Arial Narrow" w:hAnsi="Arial Narrow" w:cs="Arial"/>
          <w:b/>
          <w:szCs w:val="19"/>
        </w:rPr>
      </w:pPr>
    </w:p>
    <w:p w:rsidR="001D4EDC" w:rsidRPr="00A23B0B" w:rsidRDefault="001D4EDC" w:rsidP="001D4EDC">
      <w:pPr>
        <w:ind w:left="360"/>
        <w:jc w:val="center"/>
        <w:rPr>
          <w:rFonts w:ascii="Arial Narrow" w:hAnsi="Arial Narrow" w:cs="Arial"/>
          <w:b/>
          <w:szCs w:val="19"/>
        </w:rPr>
      </w:pPr>
      <w:bookmarkStart w:id="605" w:name="_Toc314667215"/>
      <w:r w:rsidRPr="00A23B0B">
        <w:rPr>
          <w:rFonts w:ascii="Arial Narrow" w:hAnsi="Arial Narrow" w:cs="Arial"/>
          <w:b/>
          <w:szCs w:val="19"/>
        </w:rPr>
        <w:t>(Cuadro a llenar por parte del proponente de los lotes a los que se presente)</w:t>
      </w:r>
      <w:bookmarkEnd w:id="605"/>
    </w:p>
    <w:p w:rsidR="001D4EDC" w:rsidRPr="00A23B0B" w:rsidRDefault="001D4EDC" w:rsidP="001D4EDC">
      <w:pPr>
        <w:ind w:left="360"/>
        <w:jc w:val="center"/>
        <w:rPr>
          <w:rFonts w:ascii="Arial Narrow" w:hAnsi="Arial Narrow" w:cs="Arial"/>
          <w:b/>
          <w:szCs w:val="19"/>
        </w:rPr>
      </w:pPr>
    </w:p>
    <w:tbl>
      <w:tblPr>
        <w:tblW w:w="6016" w:type="dxa"/>
        <w:jc w:val="center"/>
        <w:tblCellMar>
          <w:left w:w="70" w:type="dxa"/>
          <w:right w:w="70" w:type="dxa"/>
        </w:tblCellMar>
        <w:tblLook w:val="04A0" w:firstRow="1" w:lastRow="0" w:firstColumn="1" w:lastColumn="0" w:noHBand="0" w:noVBand="1"/>
      </w:tblPr>
      <w:tblGrid>
        <w:gridCol w:w="1673"/>
        <w:gridCol w:w="1984"/>
        <w:gridCol w:w="2359"/>
      </w:tblGrid>
      <w:tr w:rsidR="001D4EDC" w:rsidRPr="00A23B0B" w:rsidTr="00CB6796">
        <w:trPr>
          <w:trHeight w:val="525"/>
          <w:jc w:val="center"/>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A23B0B" w:rsidRDefault="001D4EDC" w:rsidP="00CB6796">
            <w:pPr>
              <w:jc w:val="center"/>
              <w:rPr>
                <w:rFonts w:ascii="Arial Narrow" w:hAnsi="Arial Narrow" w:cs="Arial"/>
                <w:b/>
                <w:bCs/>
                <w:szCs w:val="19"/>
                <w:lang w:val="es-AR"/>
              </w:rPr>
            </w:pPr>
            <w:bookmarkStart w:id="606" w:name="_Toc314667216"/>
            <w:r w:rsidRPr="00A23B0B">
              <w:rPr>
                <w:rFonts w:ascii="Arial Narrow" w:hAnsi="Arial Narrow" w:cs="Arial"/>
                <w:b/>
                <w:bCs/>
                <w:szCs w:val="19"/>
                <w:lang w:val="es-AR"/>
              </w:rPr>
              <w:t>DESCRIPCIÓN</w:t>
            </w:r>
            <w:bookmarkEnd w:id="606"/>
          </w:p>
        </w:tc>
        <w:tc>
          <w:tcPr>
            <w:tcW w:w="1984" w:type="dxa"/>
            <w:tcBorders>
              <w:top w:val="single" w:sz="8" w:space="0" w:color="auto"/>
              <w:left w:val="nil"/>
              <w:bottom w:val="nil"/>
              <w:right w:val="single" w:sz="8" w:space="0" w:color="auto"/>
            </w:tcBorders>
            <w:shd w:val="clear" w:color="auto" w:fill="8DB3E2"/>
            <w:vAlign w:val="center"/>
            <w:hideMark/>
          </w:tcPr>
          <w:p w:rsidR="001D4EDC" w:rsidRPr="00A23B0B" w:rsidRDefault="001D4EDC" w:rsidP="00CB6796">
            <w:pPr>
              <w:jc w:val="center"/>
              <w:rPr>
                <w:rFonts w:ascii="Arial Narrow" w:hAnsi="Arial Narrow" w:cs="Arial"/>
                <w:b/>
                <w:bCs/>
                <w:szCs w:val="19"/>
                <w:lang w:val="es-AR"/>
              </w:rPr>
            </w:pPr>
            <w:bookmarkStart w:id="607" w:name="_Toc314667217"/>
            <w:r w:rsidRPr="00A23B0B">
              <w:rPr>
                <w:rFonts w:ascii="Arial Narrow" w:hAnsi="Arial Narrow" w:cs="Arial"/>
                <w:b/>
                <w:bCs/>
                <w:szCs w:val="19"/>
                <w:lang w:val="es-AR"/>
              </w:rPr>
              <w:t>LONGITUDTOTAL (metros)</w:t>
            </w:r>
            <w:bookmarkEnd w:id="607"/>
          </w:p>
        </w:tc>
        <w:tc>
          <w:tcPr>
            <w:tcW w:w="2359" w:type="dxa"/>
            <w:tcBorders>
              <w:top w:val="single" w:sz="8" w:space="0" w:color="auto"/>
              <w:left w:val="nil"/>
              <w:bottom w:val="nil"/>
              <w:right w:val="single" w:sz="8" w:space="0" w:color="auto"/>
            </w:tcBorders>
            <w:shd w:val="clear" w:color="auto" w:fill="8DB3E2"/>
            <w:vAlign w:val="center"/>
            <w:hideMark/>
          </w:tcPr>
          <w:p w:rsidR="001D4EDC" w:rsidRPr="00A23B0B" w:rsidRDefault="001D4EDC" w:rsidP="00CB6796">
            <w:pPr>
              <w:jc w:val="center"/>
              <w:rPr>
                <w:rFonts w:ascii="Arial Narrow" w:hAnsi="Arial Narrow" w:cs="Arial"/>
                <w:b/>
                <w:bCs/>
                <w:szCs w:val="19"/>
                <w:lang w:val="es-AR"/>
              </w:rPr>
            </w:pPr>
            <w:bookmarkStart w:id="608" w:name="_Toc314667218"/>
            <w:r w:rsidRPr="00A23B0B">
              <w:rPr>
                <w:rFonts w:ascii="Arial Narrow" w:hAnsi="Arial Narrow" w:cs="Arial"/>
                <w:b/>
                <w:bCs/>
                <w:szCs w:val="19"/>
                <w:lang w:val="es-AR"/>
              </w:rPr>
              <w:t>PRECIO TOTAL</w:t>
            </w:r>
            <w:bookmarkEnd w:id="608"/>
          </w:p>
        </w:tc>
      </w:tr>
      <w:tr w:rsidR="001D4EDC" w:rsidRPr="00A23B0B" w:rsidTr="00CB6796">
        <w:trPr>
          <w:trHeight w:val="300"/>
          <w:jc w:val="center"/>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4EDC" w:rsidRPr="00A23B0B" w:rsidRDefault="001D4EDC" w:rsidP="00CB6796">
            <w:pPr>
              <w:ind w:left="360"/>
              <w:rPr>
                <w:rFonts w:ascii="Arial Narrow" w:hAnsi="Arial Narrow" w:cs="Arial"/>
                <w:b/>
                <w:szCs w:val="19"/>
                <w:lang w:val="es-AR"/>
              </w:rPr>
            </w:pPr>
            <w:bookmarkStart w:id="609" w:name="_Toc314667219"/>
            <w:r w:rsidRPr="00A23B0B">
              <w:rPr>
                <w:rFonts w:ascii="Arial Narrow" w:hAnsi="Arial Narrow" w:cs="Arial"/>
                <w:b/>
                <w:szCs w:val="19"/>
                <w:lang w:val="es-AR"/>
              </w:rPr>
              <w:t>LOTE 1</w:t>
            </w:r>
            <w:bookmarkEnd w:id="609"/>
          </w:p>
        </w:tc>
        <w:tc>
          <w:tcPr>
            <w:tcW w:w="1984" w:type="dxa"/>
            <w:tcBorders>
              <w:top w:val="single" w:sz="8" w:space="0" w:color="auto"/>
              <w:left w:val="single" w:sz="4" w:space="0" w:color="auto"/>
              <w:bottom w:val="single" w:sz="4" w:space="0" w:color="auto"/>
              <w:right w:val="nil"/>
            </w:tcBorders>
            <w:shd w:val="clear" w:color="auto" w:fill="auto"/>
            <w:noWrap/>
            <w:vAlign w:val="bottom"/>
            <w:hideMark/>
          </w:tcPr>
          <w:p w:rsidR="001D4EDC" w:rsidRPr="00A23B0B" w:rsidRDefault="005F1F25" w:rsidP="00CB6796">
            <w:pPr>
              <w:jc w:val="center"/>
              <w:rPr>
                <w:rFonts w:ascii="Arial Narrow" w:hAnsi="Arial Narrow" w:cs="Arial"/>
                <w:szCs w:val="19"/>
                <w:lang w:val="es-AR"/>
              </w:rPr>
            </w:pPr>
            <w:r w:rsidRPr="00A23B0B">
              <w:rPr>
                <w:rFonts w:ascii="Arial Narrow" w:hAnsi="Arial Narrow" w:cs="Arial"/>
                <w:szCs w:val="19"/>
                <w:lang w:val="es-AR"/>
              </w:rPr>
              <w:t>2544</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A23B0B" w:rsidRDefault="001D4EDC" w:rsidP="00CB6796">
            <w:pPr>
              <w:ind w:left="360"/>
              <w:jc w:val="center"/>
              <w:rPr>
                <w:rFonts w:ascii="Arial Narrow" w:hAnsi="Arial Narrow" w:cs="Arial"/>
                <w:szCs w:val="19"/>
                <w:lang w:val="es-AR"/>
              </w:rPr>
            </w:pPr>
            <w:r w:rsidRPr="00A23B0B">
              <w:rPr>
                <w:rFonts w:ascii="Arial Narrow" w:hAnsi="Arial Narrow" w:cs="Arial"/>
                <w:szCs w:val="19"/>
                <w:lang w:val="es-AR"/>
              </w:rPr>
              <w:t> </w:t>
            </w:r>
          </w:p>
        </w:tc>
      </w:tr>
      <w:tr w:rsidR="001D4EDC" w:rsidRPr="00A23B0B" w:rsidTr="00CB6796">
        <w:trPr>
          <w:trHeight w:val="315"/>
          <w:jc w:val="center"/>
        </w:trPr>
        <w:tc>
          <w:tcPr>
            <w:tcW w:w="1673" w:type="dxa"/>
            <w:tcBorders>
              <w:top w:val="nil"/>
              <w:left w:val="single" w:sz="8" w:space="0" w:color="auto"/>
              <w:bottom w:val="single" w:sz="4" w:space="0" w:color="auto"/>
              <w:right w:val="single" w:sz="4" w:space="0" w:color="auto"/>
            </w:tcBorders>
            <w:shd w:val="clear" w:color="auto" w:fill="auto"/>
            <w:noWrap/>
            <w:vAlign w:val="bottom"/>
            <w:hideMark/>
          </w:tcPr>
          <w:p w:rsidR="001D4EDC" w:rsidRPr="00A23B0B" w:rsidRDefault="001D4EDC" w:rsidP="00CB6796">
            <w:pPr>
              <w:ind w:left="360"/>
              <w:rPr>
                <w:rFonts w:ascii="Arial Narrow" w:hAnsi="Arial Narrow" w:cs="Arial"/>
                <w:b/>
                <w:szCs w:val="19"/>
                <w:lang w:val="es-AR"/>
              </w:rPr>
            </w:pPr>
            <w:bookmarkStart w:id="610" w:name="_Toc314667221"/>
            <w:r w:rsidRPr="00A23B0B">
              <w:rPr>
                <w:rFonts w:ascii="Arial Narrow" w:hAnsi="Arial Narrow" w:cs="Arial"/>
                <w:b/>
                <w:szCs w:val="19"/>
                <w:lang w:val="es-AR"/>
              </w:rPr>
              <w:t>LOTE 2</w:t>
            </w:r>
            <w:bookmarkEnd w:id="610"/>
          </w:p>
        </w:tc>
        <w:tc>
          <w:tcPr>
            <w:tcW w:w="1984" w:type="dxa"/>
            <w:tcBorders>
              <w:top w:val="nil"/>
              <w:left w:val="single" w:sz="4" w:space="0" w:color="auto"/>
              <w:bottom w:val="single" w:sz="4" w:space="0" w:color="auto"/>
              <w:right w:val="nil"/>
            </w:tcBorders>
            <w:shd w:val="clear" w:color="auto" w:fill="auto"/>
            <w:noWrap/>
            <w:vAlign w:val="bottom"/>
            <w:hideMark/>
          </w:tcPr>
          <w:p w:rsidR="001D4EDC" w:rsidRPr="00A23B0B" w:rsidRDefault="00A66C94" w:rsidP="00CB6796">
            <w:pPr>
              <w:jc w:val="center"/>
              <w:rPr>
                <w:rFonts w:ascii="Arial Narrow" w:hAnsi="Arial Narrow" w:cs="Arial"/>
                <w:szCs w:val="19"/>
                <w:lang w:val="es-AR"/>
              </w:rPr>
            </w:pPr>
            <w:r w:rsidRPr="00A23B0B">
              <w:rPr>
                <w:rFonts w:ascii="Arial Narrow" w:hAnsi="Arial Narrow" w:cs="Arial"/>
                <w:szCs w:val="19"/>
                <w:lang w:val="es-AR"/>
              </w:rPr>
              <w:t>3059</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rsidR="001D4EDC" w:rsidRPr="00A23B0B" w:rsidRDefault="001D4EDC" w:rsidP="00CB6796">
            <w:pPr>
              <w:ind w:left="360"/>
              <w:jc w:val="center"/>
              <w:rPr>
                <w:rFonts w:ascii="Arial Narrow" w:hAnsi="Arial Narrow" w:cs="Arial"/>
                <w:szCs w:val="19"/>
                <w:lang w:val="es-AR"/>
              </w:rPr>
            </w:pPr>
            <w:r w:rsidRPr="00A23B0B">
              <w:rPr>
                <w:rFonts w:ascii="Arial Narrow" w:hAnsi="Arial Narrow" w:cs="Arial"/>
                <w:szCs w:val="19"/>
                <w:lang w:val="es-AR"/>
              </w:rPr>
              <w:t> </w:t>
            </w:r>
          </w:p>
        </w:tc>
      </w:tr>
      <w:tr w:rsidR="001D4EDC" w:rsidRPr="00A23B0B" w:rsidTr="00CB6796">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A23B0B" w:rsidRDefault="001D4EDC" w:rsidP="00CB6796">
            <w:pPr>
              <w:jc w:val="center"/>
              <w:rPr>
                <w:rFonts w:ascii="Arial Narrow" w:hAnsi="Arial Narrow" w:cs="Arial"/>
                <w:b/>
                <w:szCs w:val="19"/>
                <w:lang w:val="es-AR"/>
              </w:rPr>
            </w:pPr>
            <w:bookmarkStart w:id="611" w:name="_Toc314667223"/>
            <w:r w:rsidRPr="00A23B0B">
              <w:rPr>
                <w:rFonts w:ascii="Arial Narrow" w:hAnsi="Arial Narrow" w:cs="Arial"/>
                <w:b/>
                <w:szCs w:val="19"/>
                <w:lang w:val="es-AR"/>
              </w:rPr>
              <w:t>TOTAL</w:t>
            </w:r>
            <w:bookmarkEnd w:id="611"/>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A23B0B" w:rsidRDefault="001D4EDC" w:rsidP="00CB6796">
            <w:pPr>
              <w:jc w:val="center"/>
              <w:rPr>
                <w:rFonts w:ascii="Arial Narrow" w:hAnsi="Arial Narrow" w:cs="Arial"/>
                <w:b/>
                <w:szCs w:val="19"/>
                <w:lang w:val="es-AR"/>
              </w:rPr>
            </w:pPr>
          </w:p>
        </w:tc>
      </w:tr>
      <w:tr w:rsidR="001D4EDC" w:rsidRPr="00A23B0B" w:rsidTr="00CB6796">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A23B0B" w:rsidRDefault="001D4EDC" w:rsidP="00CB6796">
            <w:pPr>
              <w:rPr>
                <w:rFonts w:ascii="Arial Narrow" w:hAnsi="Arial Narrow" w:cs="Arial"/>
                <w:szCs w:val="19"/>
                <w:lang w:val="es-AR"/>
              </w:rPr>
            </w:pPr>
            <w:bookmarkStart w:id="612" w:name="_Toc314667224"/>
            <w:r w:rsidRPr="00A23B0B">
              <w:rPr>
                <w:rFonts w:ascii="Arial Narrow" w:hAnsi="Arial Narrow" w:cs="Arial"/>
                <w:szCs w:val="19"/>
                <w:lang w:val="es-AR"/>
              </w:rPr>
              <w:t>LITERAL:</w:t>
            </w:r>
            <w:bookmarkEnd w:id="612"/>
          </w:p>
        </w:tc>
      </w:tr>
    </w:tbl>
    <w:p w:rsidR="001D4EDC" w:rsidRPr="00A23B0B" w:rsidRDefault="001D4EDC" w:rsidP="001D4EDC">
      <w:pPr>
        <w:tabs>
          <w:tab w:val="left" w:pos="2905"/>
        </w:tabs>
        <w:rPr>
          <w:rFonts w:ascii="Arial Narrow" w:hAnsi="Arial Narrow"/>
        </w:rPr>
      </w:pPr>
    </w:p>
    <w:p w:rsidR="001D4EDC" w:rsidRPr="00A23B0B" w:rsidRDefault="001D4EDC" w:rsidP="001D4EDC">
      <w:pPr>
        <w:tabs>
          <w:tab w:val="left" w:pos="2905"/>
        </w:tabs>
        <w:rPr>
          <w:rFonts w:ascii="Arial Narrow" w:hAnsi="Arial Narrow"/>
        </w:rPr>
      </w:pPr>
    </w:p>
    <w:p w:rsidR="00D11FA3" w:rsidRPr="00A23B0B" w:rsidRDefault="00D11FA3" w:rsidP="001D4EDC">
      <w:pPr>
        <w:tabs>
          <w:tab w:val="left" w:pos="2905"/>
        </w:tabs>
        <w:rPr>
          <w:rFonts w:ascii="Arial Narrow" w:hAnsi="Arial Narrow"/>
        </w:rPr>
      </w:pPr>
    </w:p>
    <w:p w:rsidR="00D11FA3" w:rsidRPr="00A23B0B" w:rsidRDefault="00D11FA3" w:rsidP="001D4EDC">
      <w:pPr>
        <w:tabs>
          <w:tab w:val="left" w:pos="2905"/>
        </w:tabs>
        <w:rPr>
          <w:rFonts w:ascii="Arial Narrow" w:hAnsi="Arial Narrow"/>
        </w:rPr>
      </w:pPr>
    </w:p>
    <w:p w:rsidR="00D11FA3" w:rsidRPr="00A23B0B" w:rsidRDefault="00D11FA3" w:rsidP="001D4EDC">
      <w:pPr>
        <w:tabs>
          <w:tab w:val="left" w:pos="2905"/>
        </w:tabs>
        <w:rPr>
          <w:rFonts w:ascii="Arial Narrow" w:hAnsi="Arial Narrow"/>
        </w:rPr>
      </w:pPr>
    </w:p>
    <w:p w:rsidR="00D11FA3" w:rsidRPr="00A23B0B" w:rsidRDefault="00D11FA3" w:rsidP="001D4EDC">
      <w:pPr>
        <w:tabs>
          <w:tab w:val="left" w:pos="2905"/>
        </w:tabs>
        <w:rPr>
          <w:rFonts w:ascii="Arial Narrow" w:hAnsi="Arial Narrow"/>
        </w:rPr>
      </w:pPr>
    </w:p>
    <w:p w:rsidR="00D11FA3" w:rsidRPr="00A23B0B" w:rsidRDefault="00D11FA3" w:rsidP="001D4EDC">
      <w:pPr>
        <w:tabs>
          <w:tab w:val="left" w:pos="2905"/>
        </w:tabs>
        <w:rPr>
          <w:rFonts w:ascii="Arial Narrow" w:hAnsi="Arial Narrow"/>
        </w:rPr>
      </w:pPr>
    </w:p>
    <w:p w:rsidR="00D11FA3" w:rsidRPr="00A23B0B" w:rsidRDefault="00D11FA3" w:rsidP="001D4EDC">
      <w:pPr>
        <w:tabs>
          <w:tab w:val="left" w:pos="2905"/>
        </w:tabs>
        <w:rPr>
          <w:rFonts w:ascii="Arial Narrow" w:hAnsi="Arial Narrow"/>
        </w:rPr>
      </w:pPr>
    </w:p>
    <w:p w:rsidR="00D11FA3" w:rsidRPr="00A23B0B" w:rsidRDefault="00D11FA3" w:rsidP="001D4EDC">
      <w:pPr>
        <w:tabs>
          <w:tab w:val="left" w:pos="2905"/>
        </w:tabs>
        <w:rPr>
          <w:rFonts w:ascii="Arial Narrow" w:hAnsi="Arial Narrow"/>
        </w:rPr>
      </w:pPr>
    </w:p>
    <w:p w:rsidR="00D11FA3" w:rsidRPr="00A23B0B" w:rsidRDefault="00D11FA3" w:rsidP="001D4EDC">
      <w:pPr>
        <w:tabs>
          <w:tab w:val="left" w:pos="2905"/>
        </w:tabs>
        <w:rPr>
          <w:rFonts w:ascii="Arial Narrow" w:hAnsi="Arial Narrow"/>
        </w:rPr>
      </w:pPr>
    </w:p>
    <w:p w:rsidR="00D11FA3" w:rsidRPr="00A23B0B" w:rsidRDefault="00D11FA3" w:rsidP="001D4EDC">
      <w:pPr>
        <w:tabs>
          <w:tab w:val="left" w:pos="2905"/>
        </w:tabs>
        <w:rPr>
          <w:rFonts w:ascii="Arial Narrow" w:hAnsi="Arial Narrow"/>
        </w:rPr>
      </w:pPr>
    </w:p>
    <w:p w:rsidR="00D11FA3" w:rsidRPr="00A23B0B" w:rsidRDefault="00D11FA3" w:rsidP="001D4EDC">
      <w:pPr>
        <w:tabs>
          <w:tab w:val="left" w:pos="2905"/>
        </w:tabs>
        <w:rPr>
          <w:rFonts w:ascii="Arial Narrow" w:hAnsi="Arial Narrow"/>
        </w:rPr>
      </w:pPr>
    </w:p>
    <w:p w:rsidR="00D11FA3" w:rsidRPr="00A23B0B" w:rsidRDefault="00D11FA3" w:rsidP="001D4EDC">
      <w:pPr>
        <w:tabs>
          <w:tab w:val="left" w:pos="2905"/>
        </w:tabs>
        <w:rPr>
          <w:rFonts w:ascii="Arial Narrow" w:hAnsi="Arial Narrow"/>
        </w:rPr>
      </w:pPr>
    </w:p>
    <w:p w:rsidR="00D11FA3" w:rsidRPr="00A23B0B" w:rsidRDefault="00D11FA3" w:rsidP="001D4EDC">
      <w:pPr>
        <w:tabs>
          <w:tab w:val="left" w:pos="2905"/>
        </w:tabs>
        <w:rPr>
          <w:rFonts w:ascii="Arial Narrow" w:hAnsi="Arial Narrow"/>
        </w:rPr>
      </w:pPr>
    </w:p>
    <w:p w:rsidR="008D7301" w:rsidRPr="00A23B0B" w:rsidRDefault="008D7301" w:rsidP="00D11FA3">
      <w:pPr>
        <w:tabs>
          <w:tab w:val="left" w:pos="1020"/>
        </w:tabs>
        <w:jc w:val="center"/>
        <w:rPr>
          <w:rFonts w:ascii="Arial Narrow" w:hAnsi="Arial Narrow"/>
          <w:b/>
          <w:sz w:val="56"/>
          <w:szCs w:val="56"/>
        </w:rPr>
      </w:pPr>
    </w:p>
    <w:p w:rsidR="008D7301" w:rsidRPr="00A23B0B" w:rsidRDefault="008D7301" w:rsidP="00D11FA3">
      <w:pPr>
        <w:tabs>
          <w:tab w:val="left" w:pos="1020"/>
        </w:tabs>
        <w:jc w:val="center"/>
        <w:rPr>
          <w:rFonts w:ascii="Arial Narrow" w:hAnsi="Arial Narrow"/>
          <w:b/>
          <w:sz w:val="56"/>
          <w:szCs w:val="56"/>
        </w:rPr>
      </w:pPr>
    </w:p>
    <w:p w:rsidR="008D7301" w:rsidRPr="00A23B0B" w:rsidRDefault="008D7301" w:rsidP="00D11FA3">
      <w:pPr>
        <w:tabs>
          <w:tab w:val="left" w:pos="1020"/>
        </w:tabs>
        <w:jc w:val="center"/>
        <w:rPr>
          <w:rFonts w:ascii="Arial Narrow" w:hAnsi="Arial Narrow"/>
          <w:b/>
          <w:sz w:val="56"/>
          <w:szCs w:val="56"/>
        </w:rPr>
      </w:pPr>
    </w:p>
    <w:p w:rsidR="00D11FA3" w:rsidRPr="00A23B0B" w:rsidRDefault="00D11FA3" w:rsidP="00D11FA3">
      <w:pPr>
        <w:tabs>
          <w:tab w:val="left" w:pos="1020"/>
        </w:tabs>
        <w:jc w:val="center"/>
        <w:rPr>
          <w:rFonts w:ascii="Arial Narrow" w:hAnsi="Arial Narrow"/>
          <w:b/>
          <w:sz w:val="56"/>
          <w:szCs w:val="56"/>
        </w:rPr>
      </w:pPr>
      <w:r w:rsidRPr="00A23B0B">
        <w:rPr>
          <w:rFonts w:ascii="Arial Narrow" w:hAnsi="Arial Narrow"/>
          <w:b/>
          <w:sz w:val="56"/>
          <w:szCs w:val="56"/>
        </w:rPr>
        <w:t>SECCIÓN 7</w:t>
      </w:r>
    </w:p>
    <w:p w:rsidR="00D11FA3" w:rsidRPr="009D5362" w:rsidRDefault="00D11FA3" w:rsidP="00D11FA3">
      <w:pPr>
        <w:pStyle w:val="Ttulo1"/>
      </w:pPr>
      <w:bookmarkStart w:id="613" w:name="_Toc422156405"/>
      <w:r w:rsidRPr="00A23B0B">
        <w:t>MANUALES DE GESTION AMBIENTAL (ANEXO)</w:t>
      </w:r>
      <w:bookmarkEnd w:id="613"/>
    </w:p>
    <w:p w:rsidR="00D11FA3" w:rsidRPr="00A84906" w:rsidRDefault="00D11FA3" w:rsidP="001D4EDC">
      <w:pPr>
        <w:tabs>
          <w:tab w:val="left" w:pos="2905"/>
        </w:tabs>
        <w:rPr>
          <w:rFonts w:ascii="Arial Narrow" w:hAnsi="Arial Narrow"/>
        </w:rPr>
      </w:pPr>
    </w:p>
    <w:p w:rsidR="00061223" w:rsidRPr="00A84906" w:rsidRDefault="00061223" w:rsidP="0063049C">
      <w:pPr>
        <w:tabs>
          <w:tab w:val="left" w:pos="2905"/>
        </w:tabs>
        <w:rPr>
          <w:rFonts w:ascii="Arial Narrow" w:hAnsi="Arial Narrow"/>
        </w:rPr>
      </w:pPr>
    </w:p>
    <w:sectPr w:rsidR="00061223" w:rsidRPr="00A84906" w:rsidSect="00CA05D0">
      <w:headerReference w:type="default" r:id="rId31"/>
      <w:footerReference w:type="default" r:id="rId32"/>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47C" w:rsidRDefault="00AC147C" w:rsidP="003459A7">
      <w:pPr>
        <w:spacing w:after="0" w:line="240" w:lineRule="auto"/>
      </w:pPr>
      <w:r>
        <w:separator/>
      </w:r>
    </w:p>
  </w:endnote>
  <w:endnote w:type="continuationSeparator" w:id="0">
    <w:p w:rsidR="00AC147C" w:rsidRDefault="00AC147C"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6BC" w:rsidRDefault="00EC16BC">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EC16BC" w:rsidRPr="00FA0D94" w:rsidTr="004C5E9B">
      <w:trPr>
        <w:trHeight w:val="273"/>
      </w:trPr>
      <w:tc>
        <w:tcPr>
          <w:tcW w:w="4678" w:type="dxa"/>
        </w:tcPr>
        <w:p w:rsidR="00EC16BC" w:rsidRPr="00705994" w:rsidRDefault="00EC16BC" w:rsidP="004C5E9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EC16BC" w:rsidRPr="00705994" w:rsidRDefault="00EC16BC" w:rsidP="004C5E9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EC16BC" w:rsidRPr="00FA0D94" w:rsidTr="004C5E9B">
      <w:trPr>
        <w:trHeight w:val="290"/>
      </w:trPr>
      <w:tc>
        <w:tcPr>
          <w:tcW w:w="4678" w:type="dxa"/>
        </w:tcPr>
        <w:p w:rsidR="00EC16BC" w:rsidRDefault="00EC16BC" w:rsidP="00DD09EF">
          <w:pPr>
            <w:pStyle w:val="Sinespaciado"/>
            <w:rPr>
              <w:rFonts w:ascii="Calibri" w:eastAsia="Arial Unicode MS" w:hAnsi="Calibri" w:cs="Calibri"/>
              <w:b/>
              <w:sz w:val="16"/>
              <w:szCs w:val="16"/>
            </w:rPr>
          </w:pPr>
        </w:p>
        <w:p w:rsidR="00EC16BC" w:rsidRDefault="00EC16BC" w:rsidP="00DD09EF">
          <w:pPr>
            <w:pStyle w:val="Sinespaciado"/>
            <w:rPr>
              <w:rFonts w:ascii="Calibri" w:eastAsia="Arial Unicode MS" w:hAnsi="Calibri" w:cs="Calibri"/>
              <w:b/>
              <w:sz w:val="16"/>
              <w:szCs w:val="16"/>
            </w:rPr>
          </w:pPr>
        </w:p>
        <w:p w:rsidR="00EC16BC" w:rsidRDefault="00EC16BC" w:rsidP="00DD09EF">
          <w:pPr>
            <w:pStyle w:val="Sinespaciado"/>
            <w:rPr>
              <w:rFonts w:ascii="Calibri" w:eastAsia="Arial Unicode MS" w:hAnsi="Calibri" w:cs="Calibri"/>
              <w:b/>
              <w:sz w:val="16"/>
              <w:szCs w:val="16"/>
            </w:rPr>
          </w:pPr>
        </w:p>
        <w:p w:rsidR="00EC16BC" w:rsidRPr="00B82741" w:rsidRDefault="00EC16BC" w:rsidP="00DD09EF">
          <w:pPr>
            <w:pStyle w:val="Sinespaciado"/>
            <w:rPr>
              <w:rFonts w:ascii="Calibri" w:eastAsia="Arial Unicode MS" w:hAnsi="Calibri" w:cs="Calibri"/>
              <w:b/>
              <w:sz w:val="16"/>
              <w:szCs w:val="16"/>
            </w:rPr>
          </w:pPr>
        </w:p>
      </w:tc>
      <w:tc>
        <w:tcPr>
          <w:tcW w:w="4678" w:type="dxa"/>
        </w:tcPr>
        <w:p w:rsidR="00EC16BC" w:rsidRPr="00705994" w:rsidRDefault="00EC16BC" w:rsidP="00DD09EF">
          <w:pPr>
            <w:pStyle w:val="Sinespaciado"/>
            <w:rPr>
              <w:rFonts w:ascii="Calibri" w:eastAsia="Arial Unicode MS" w:hAnsi="Calibri" w:cs="Calibri"/>
              <w:b/>
              <w:sz w:val="16"/>
              <w:szCs w:val="16"/>
              <w:lang w:val="es-MX"/>
            </w:rPr>
          </w:pPr>
        </w:p>
      </w:tc>
    </w:tr>
    <w:tr w:rsidR="00EC16BC" w:rsidRPr="00FA0D94" w:rsidTr="004C5E9B">
      <w:trPr>
        <w:trHeight w:val="290"/>
      </w:trPr>
      <w:tc>
        <w:tcPr>
          <w:tcW w:w="4678" w:type="dxa"/>
        </w:tcPr>
        <w:p w:rsidR="00EC16BC" w:rsidRPr="0023389E" w:rsidRDefault="00EC16BC"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EC16BC" w:rsidRPr="00705994" w:rsidRDefault="00EC16BC"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EC16BC" w:rsidRDefault="00EC16B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47C" w:rsidRDefault="00AC147C" w:rsidP="003459A7">
      <w:pPr>
        <w:spacing w:after="0" w:line="240" w:lineRule="auto"/>
      </w:pPr>
      <w:r>
        <w:separator/>
      </w:r>
    </w:p>
  </w:footnote>
  <w:footnote w:type="continuationSeparator" w:id="0">
    <w:p w:rsidR="00AC147C" w:rsidRDefault="00AC147C"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EC16BC" w:rsidRPr="00FA0D94" w:rsidTr="00FB29DA">
      <w:tc>
        <w:tcPr>
          <w:tcW w:w="2016" w:type="dxa"/>
          <w:vMerge w:val="restart"/>
          <w:vAlign w:val="center"/>
        </w:tcPr>
        <w:p w:rsidR="00EC16BC" w:rsidRPr="00FA0D94" w:rsidRDefault="00EC16BC"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3B92D9C1" wp14:editId="0BB89D34">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EC16BC" w:rsidRPr="0076024C" w:rsidRDefault="00EC16BC" w:rsidP="004C5E9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p w:rsidR="00EC16BC" w:rsidRPr="0076024C" w:rsidRDefault="00EC16BC" w:rsidP="004C5E9B">
          <w:pPr>
            <w:pStyle w:val="Encabezado"/>
            <w:jc w:val="center"/>
            <w:rPr>
              <w:rFonts w:ascii="Calibri" w:eastAsia="Arial Unicode MS" w:hAnsi="Calibri" w:cs="Calibri"/>
              <w:szCs w:val="12"/>
              <w:lang w:val="es-MX"/>
            </w:rPr>
          </w:pPr>
        </w:p>
      </w:tc>
      <w:tc>
        <w:tcPr>
          <w:tcW w:w="1701" w:type="dxa"/>
          <w:vAlign w:val="center"/>
        </w:tcPr>
        <w:p w:rsidR="00EC16BC" w:rsidRPr="0076024C" w:rsidRDefault="00EC16BC"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C16BC" w:rsidRPr="0076024C" w:rsidRDefault="00EC16BC" w:rsidP="004C5E9B">
          <w:pPr>
            <w:pStyle w:val="Encabezado"/>
            <w:rPr>
              <w:rFonts w:ascii="Calibri" w:eastAsia="Arial Unicode MS" w:hAnsi="Calibri" w:cs="Arial"/>
              <w:b/>
              <w:sz w:val="14"/>
              <w:szCs w:val="14"/>
              <w:lang w:val="es-MX"/>
            </w:rPr>
          </w:pPr>
        </w:p>
        <w:p w:rsidR="00EC16BC" w:rsidRPr="0076024C" w:rsidRDefault="00EC16BC" w:rsidP="004C5E9B">
          <w:pPr>
            <w:pStyle w:val="Encabezado"/>
            <w:rPr>
              <w:rFonts w:ascii="Calibri" w:eastAsia="Arial Unicode MS" w:hAnsi="Calibri" w:cs="Arial"/>
              <w:b/>
              <w:sz w:val="14"/>
              <w:szCs w:val="14"/>
              <w:lang w:val="es-MX"/>
            </w:rPr>
          </w:pPr>
        </w:p>
      </w:tc>
    </w:tr>
    <w:tr w:rsidR="00EC16BC" w:rsidRPr="00FA0D94" w:rsidTr="00FB29DA">
      <w:trPr>
        <w:trHeight w:val="478"/>
      </w:trPr>
      <w:tc>
        <w:tcPr>
          <w:tcW w:w="2016" w:type="dxa"/>
          <w:vMerge/>
          <w:vAlign w:val="center"/>
        </w:tcPr>
        <w:p w:rsidR="00EC16BC" w:rsidRPr="00FA0D94" w:rsidRDefault="00EC16BC" w:rsidP="004C5E9B">
          <w:pPr>
            <w:pStyle w:val="Encabezado"/>
            <w:jc w:val="center"/>
            <w:rPr>
              <w:rFonts w:ascii="Arial Narrow" w:eastAsia="Arial Unicode MS" w:hAnsi="Arial Narrow"/>
              <w:szCs w:val="12"/>
              <w:lang w:val="es-MX"/>
            </w:rPr>
          </w:pPr>
        </w:p>
      </w:tc>
      <w:tc>
        <w:tcPr>
          <w:tcW w:w="5639" w:type="dxa"/>
          <w:vAlign w:val="bottom"/>
        </w:tcPr>
        <w:p w:rsidR="00EC16BC" w:rsidRPr="0056415F" w:rsidRDefault="00EC16BC" w:rsidP="00EA4E8D">
          <w:pPr>
            <w:pStyle w:val="Encabezado"/>
            <w:jc w:val="both"/>
            <w:rPr>
              <w:rFonts w:ascii="Calibri" w:eastAsia="Arial Unicode MS" w:hAnsi="Calibri" w:cs="Calibri"/>
              <w:sz w:val="20"/>
              <w:szCs w:val="12"/>
              <w:lang w:val="es-MX"/>
            </w:rPr>
          </w:pPr>
          <w:r w:rsidRPr="00A23B0B">
            <w:rPr>
              <w:rFonts w:ascii="Calibri" w:eastAsia="Arial Unicode MS" w:hAnsi="Calibri" w:cs="Calibri"/>
              <w:b/>
              <w:sz w:val="14"/>
              <w:szCs w:val="18"/>
              <w:lang w:val="es-MX"/>
            </w:rPr>
            <w:t>OBJETO DE LA CONTRATACION: TRABAJOS DE OBRAS CIVILES PARA EL TENDIDO DE RED SECUNDARIA URBANIZACION ROSARIO - BELLA VISTA, DISTRITO 21 DE LA CIUDAD DE LA PAZ</w:t>
          </w:r>
        </w:p>
        <w:p w:rsidR="00EC16BC" w:rsidRPr="0076024C" w:rsidRDefault="00EC16BC" w:rsidP="004C5E9B">
          <w:pPr>
            <w:pStyle w:val="Encabezado"/>
            <w:rPr>
              <w:rFonts w:ascii="Calibri" w:eastAsia="Arial Unicode MS" w:hAnsi="Calibri" w:cs="Calibri"/>
              <w:szCs w:val="12"/>
              <w:lang w:val="es-MX"/>
            </w:rPr>
          </w:pPr>
        </w:p>
      </w:tc>
      <w:tc>
        <w:tcPr>
          <w:tcW w:w="1701" w:type="dxa"/>
          <w:vAlign w:val="bottom"/>
        </w:tcPr>
        <w:p w:rsidR="00EC16BC" w:rsidRPr="0076024C" w:rsidRDefault="00EC16BC"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C16BC" w:rsidRPr="0076024C" w:rsidRDefault="00EC16BC" w:rsidP="004C5E9B">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BC3C97">
            <w:rPr>
              <w:rStyle w:val="Nmerodepgina"/>
              <w:rFonts w:ascii="Calibri" w:hAnsi="Calibri"/>
              <w:noProof/>
              <w:sz w:val="16"/>
              <w:szCs w:val="16"/>
            </w:rPr>
            <w:t>104</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BC3C97">
            <w:rPr>
              <w:rStyle w:val="Nmerodepgina"/>
              <w:rFonts w:ascii="Calibri" w:hAnsi="Calibri"/>
              <w:noProof/>
              <w:sz w:val="16"/>
              <w:szCs w:val="16"/>
            </w:rPr>
            <w:t>106</w:t>
          </w:r>
          <w:r w:rsidRPr="0076024C">
            <w:rPr>
              <w:rStyle w:val="Nmerodepgina"/>
              <w:rFonts w:ascii="Calibri" w:hAnsi="Calibri"/>
              <w:sz w:val="16"/>
              <w:szCs w:val="16"/>
            </w:rPr>
            <w:fldChar w:fldCharType="end"/>
          </w:r>
        </w:p>
      </w:tc>
    </w:tr>
  </w:tbl>
  <w:p w:rsidR="00EC16BC" w:rsidRDefault="00EC16B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2E39"/>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9A57CE"/>
    <w:multiLevelType w:val="hybridMultilevel"/>
    <w:tmpl w:val="65E0D9F0"/>
    <w:lvl w:ilvl="0" w:tplc="04090001">
      <w:start w:val="1"/>
      <w:numFmt w:val="bullet"/>
      <w:lvlText w:val=""/>
      <w:lvlJc w:val="left"/>
      <w:pPr>
        <w:ind w:left="720" w:hanging="360"/>
      </w:pPr>
      <w:rPr>
        <w:rFonts w:ascii="Wingdings" w:hAnsi="Wingdings" w:hint="default"/>
      </w:rPr>
    </w:lvl>
    <w:lvl w:ilvl="1" w:tplc="83886170">
      <w:numFmt w:val="bullet"/>
      <w:lvlText w:val="·"/>
      <w:lvlJc w:val="left"/>
      <w:pPr>
        <w:ind w:left="1710" w:hanging="63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1">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7BB6136"/>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4">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A90BEA"/>
    <w:multiLevelType w:val="hybridMultilevel"/>
    <w:tmpl w:val="6A7EE24A"/>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84B56F3"/>
    <w:multiLevelType w:val="hybridMultilevel"/>
    <w:tmpl w:val="93F0E734"/>
    <w:lvl w:ilvl="0" w:tplc="7A466BF8">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37107BD"/>
    <w:multiLevelType w:val="hybridMultilevel"/>
    <w:tmpl w:val="31C6BFF2"/>
    <w:lvl w:ilvl="0" w:tplc="04048B32">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4">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45AB6EA3"/>
    <w:multiLevelType w:val="hybridMultilevel"/>
    <w:tmpl w:val="CEC4DC86"/>
    <w:lvl w:ilvl="0" w:tplc="BA38AB8E">
      <w:start w:val="1"/>
      <w:numFmt w:val="lowerLetter"/>
      <w:lvlText w:val="%1)"/>
      <w:lvlJc w:val="left"/>
      <w:pPr>
        <w:tabs>
          <w:tab w:val="num" w:pos="360"/>
        </w:tabs>
        <w:ind w:left="360" w:hanging="360"/>
      </w:pPr>
      <w:rPr>
        <w:rFonts w:hint="default"/>
        <w:b/>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2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B262BA2"/>
    <w:multiLevelType w:val="hybridMultilevel"/>
    <w:tmpl w:val="633459AC"/>
    <w:lvl w:ilvl="0" w:tplc="709A53DA">
      <w:start w:val="1"/>
      <w:numFmt w:val="decimal"/>
      <w:lvlText w:val="%1."/>
      <w:lvlJc w:val="left"/>
      <w:pPr>
        <w:ind w:left="502"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30">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33">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34">
    <w:nsid w:val="5DB66A6C"/>
    <w:multiLevelType w:val="hybridMultilevel"/>
    <w:tmpl w:val="9D648FA4"/>
    <w:lvl w:ilvl="0" w:tplc="2C0A000F">
      <w:start w:val="1"/>
      <w:numFmt w:val="decimal"/>
      <w:lvlText w:val="%1."/>
      <w:lvlJc w:val="left"/>
      <w:pPr>
        <w:tabs>
          <w:tab w:val="num" w:pos="360"/>
        </w:tabs>
        <w:ind w:left="360" w:hanging="360"/>
      </w:pPr>
      <w:rPr>
        <w:rFonts w:cs="Times New Roman" w:hint="default"/>
      </w:rPr>
    </w:lvl>
    <w:lvl w:ilvl="1" w:tplc="0C0A0019">
      <w:numFmt w:val="none"/>
      <w:lvlText w:val=""/>
      <w:lvlJc w:val="left"/>
      <w:pPr>
        <w:tabs>
          <w:tab w:val="num" w:pos="0"/>
        </w:tabs>
      </w:pPr>
      <w:rPr>
        <w:rFonts w:cs="Times New Roman" w:hint="default"/>
      </w:rPr>
    </w:lvl>
    <w:lvl w:ilvl="2" w:tplc="0C0A001B">
      <w:numFmt w:val="none"/>
      <w:lvlText w:val=""/>
      <w:lvlJc w:val="left"/>
      <w:pPr>
        <w:tabs>
          <w:tab w:val="num" w:pos="0"/>
        </w:tabs>
      </w:pPr>
      <w:rPr>
        <w:rFonts w:cs="Times New Roman"/>
      </w:rPr>
    </w:lvl>
    <w:lvl w:ilvl="3" w:tplc="0C0A000F">
      <w:numFmt w:val="none"/>
      <w:lvlText w:val=""/>
      <w:lvlJc w:val="left"/>
      <w:pPr>
        <w:tabs>
          <w:tab w:val="num" w:pos="0"/>
        </w:tabs>
      </w:pPr>
      <w:rPr>
        <w:rFonts w:cs="Times New Roman"/>
      </w:rPr>
    </w:lvl>
    <w:lvl w:ilvl="4" w:tplc="0C0A0019">
      <w:numFmt w:val="none"/>
      <w:lvlText w:val=""/>
      <w:lvlJc w:val="left"/>
      <w:pPr>
        <w:tabs>
          <w:tab w:val="num" w:pos="0"/>
        </w:tabs>
      </w:pPr>
      <w:rPr>
        <w:rFonts w:cs="Times New Roman"/>
      </w:rPr>
    </w:lvl>
    <w:lvl w:ilvl="5" w:tplc="0C0A001B">
      <w:numFmt w:val="none"/>
      <w:lvlText w:val=""/>
      <w:lvlJc w:val="left"/>
      <w:pPr>
        <w:tabs>
          <w:tab w:val="num" w:pos="0"/>
        </w:tabs>
      </w:pPr>
      <w:rPr>
        <w:rFonts w:cs="Times New Roman"/>
      </w:rPr>
    </w:lvl>
    <w:lvl w:ilvl="6" w:tplc="0C0A000F">
      <w:numFmt w:val="none"/>
      <w:lvlText w:val=""/>
      <w:lvlJc w:val="left"/>
      <w:pPr>
        <w:tabs>
          <w:tab w:val="num" w:pos="0"/>
        </w:tabs>
      </w:pPr>
      <w:rPr>
        <w:rFonts w:cs="Times New Roman"/>
      </w:rPr>
    </w:lvl>
    <w:lvl w:ilvl="7" w:tplc="0C0A0019">
      <w:numFmt w:val="none"/>
      <w:lvlText w:val=""/>
      <w:lvlJc w:val="left"/>
      <w:pPr>
        <w:tabs>
          <w:tab w:val="num" w:pos="0"/>
        </w:tabs>
      </w:pPr>
      <w:rPr>
        <w:rFonts w:cs="Times New Roman"/>
      </w:rPr>
    </w:lvl>
    <w:lvl w:ilvl="8" w:tplc="0C0A001B">
      <w:numFmt w:val="none"/>
      <w:lvlText w:val=""/>
      <w:lvlJc w:val="left"/>
      <w:pPr>
        <w:tabs>
          <w:tab w:val="num" w:pos="0"/>
        </w:tabs>
      </w:pPr>
      <w:rPr>
        <w:rFonts w:cs="Times New Roman"/>
      </w:rPr>
    </w:lvl>
  </w:abstractNum>
  <w:abstractNum w:abstractNumId="35">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6">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37">
    <w:nsid w:val="79532E68"/>
    <w:multiLevelType w:val="hybridMultilevel"/>
    <w:tmpl w:val="F05223CC"/>
    <w:lvl w:ilvl="0" w:tplc="04090001">
      <w:start w:val="1"/>
      <w:numFmt w:val="bullet"/>
      <w:lvlText w:val=""/>
      <w:lvlJc w:val="left"/>
      <w:pPr>
        <w:ind w:left="720" w:hanging="360"/>
      </w:pPr>
      <w:rPr>
        <w:rFonts w:ascii="Wingdings" w:hAnsi="Wingdings"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6"/>
  </w:num>
  <w:num w:numId="2">
    <w:abstractNumId w:val="28"/>
  </w:num>
  <w:num w:numId="3">
    <w:abstractNumId w:val="7"/>
  </w:num>
  <w:num w:numId="4">
    <w:abstractNumId w:val="6"/>
  </w:num>
  <w:num w:numId="5">
    <w:abstractNumId w:val="32"/>
  </w:num>
  <w:num w:numId="6">
    <w:abstractNumId w:val="34"/>
  </w:num>
  <w:num w:numId="7">
    <w:abstractNumId w:val="23"/>
  </w:num>
  <w:num w:numId="8">
    <w:abstractNumId w:val="2"/>
  </w:num>
  <w:num w:numId="9">
    <w:abstractNumId w:val="3"/>
  </w:num>
  <w:num w:numId="10">
    <w:abstractNumId w:val="1"/>
  </w:num>
  <w:num w:numId="11">
    <w:abstractNumId w:val="18"/>
  </w:num>
  <w:num w:numId="12">
    <w:abstractNumId w:val="8"/>
  </w:num>
  <w:num w:numId="13">
    <w:abstractNumId w:val="35"/>
  </w:num>
  <w:num w:numId="14">
    <w:abstractNumId w:val="10"/>
  </w:num>
  <w:num w:numId="15">
    <w:abstractNumId w:val="16"/>
  </w:num>
  <w:num w:numId="16">
    <w:abstractNumId w:val="22"/>
  </w:num>
  <w:num w:numId="17">
    <w:abstractNumId w:val="27"/>
  </w:num>
  <w:num w:numId="18">
    <w:abstractNumId w:val="29"/>
  </w:num>
  <w:num w:numId="19">
    <w:abstractNumId w:val="39"/>
  </w:num>
  <w:num w:numId="20">
    <w:abstractNumId w:val="9"/>
  </w:num>
  <w:num w:numId="21">
    <w:abstractNumId w:val="30"/>
  </w:num>
  <w:num w:numId="22">
    <w:abstractNumId w:val="4"/>
  </w:num>
  <w:num w:numId="23">
    <w:abstractNumId w:val="26"/>
  </w:num>
  <w:num w:numId="24">
    <w:abstractNumId w:val="25"/>
  </w:num>
  <w:num w:numId="25">
    <w:abstractNumId w:val="12"/>
  </w:num>
  <w:num w:numId="26">
    <w:abstractNumId w:val="31"/>
  </w:num>
  <w:num w:numId="27">
    <w:abstractNumId w:val="38"/>
  </w:num>
  <w:num w:numId="28">
    <w:abstractNumId w:val="11"/>
  </w:num>
  <w:num w:numId="29">
    <w:abstractNumId w:val="19"/>
  </w:num>
  <w:num w:numId="30">
    <w:abstractNumId w:val="17"/>
  </w:num>
  <w:num w:numId="31">
    <w:abstractNumId w:val="20"/>
  </w:num>
  <w:num w:numId="32">
    <w:abstractNumId w:val="5"/>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3"/>
  </w:num>
  <w:num w:numId="37">
    <w:abstractNumId w:val="0"/>
  </w:num>
  <w:num w:numId="38">
    <w:abstractNumId w:val="37"/>
  </w:num>
  <w:num w:numId="39">
    <w:abstractNumId w:val="21"/>
  </w:num>
  <w:num w:numId="40">
    <w:abstractNumId w:val="1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A7"/>
    <w:rsid w:val="000018C2"/>
    <w:rsid w:val="0000293D"/>
    <w:rsid w:val="0000345F"/>
    <w:rsid w:val="00004051"/>
    <w:rsid w:val="00013C34"/>
    <w:rsid w:val="0001502B"/>
    <w:rsid w:val="00020A81"/>
    <w:rsid w:val="000218C9"/>
    <w:rsid w:val="00025225"/>
    <w:rsid w:val="000262B6"/>
    <w:rsid w:val="00031031"/>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41B2"/>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BD4"/>
    <w:rsid w:val="000D61F4"/>
    <w:rsid w:val="000E0831"/>
    <w:rsid w:val="000E0AE6"/>
    <w:rsid w:val="000E1DF5"/>
    <w:rsid w:val="000E23F3"/>
    <w:rsid w:val="000E2F48"/>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90D"/>
    <w:rsid w:val="00112A7E"/>
    <w:rsid w:val="00112ABF"/>
    <w:rsid w:val="001158C9"/>
    <w:rsid w:val="00116432"/>
    <w:rsid w:val="00116BD4"/>
    <w:rsid w:val="0011791D"/>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2C47"/>
    <w:rsid w:val="00166EB6"/>
    <w:rsid w:val="001732C7"/>
    <w:rsid w:val="001744A6"/>
    <w:rsid w:val="00174C8D"/>
    <w:rsid w:val="00175F9B"/>
    <w:rsid w:val="00176C8F"/>
    <w:rsid w:val="00182541"/>
    <w:rsid w:val="00182661"/>
    <w:rsid w:val="00182703"/>
    <w:rsid w:val="00184210"/>
    <w:rsid w:val="00184521"/>
    <w:rsid w:val="0018671E"/>
    <w:rsid w:val="001874B0"/>
    <w:rsid w:val="00187DE6"/>
    <w:rsid w:val="0019155D"/>
    <w:rsid w:val="00191CA6"/>
    <w:rsid w:val="0019450A"/>
    <w:rsid w:val="001955D8"/>
    <w:rsid w:val="001A19E0"/>
    <w:rsid w:val="001A6286"/>
    <w:rsid w:val="001A7E64"/>
    <w:rsid w:val="001B57CB"/>
    <w:rsid w:val="001B59D5"/>
    <w:rsid w:val="001B6B94"/>
    <w:rsid w:val="001C1759"/>
    <w:rsid w:val="001D14B2"/>
    <w:rsid w:val="001D3C1E"/>
    <w:rsid w:val="001D4EDC"/>
    <w:rsid w:val="001D58F5"/>
    <w:rsid w:val="001D675F"/>
    <w:rsid w:val="001D766B"/>
    <w:rsid w:val="001E4F54"/>
    <w:rsid w:val="001E7523"/>
    <w:rsid w:val="001F1137"/>
    <w:rsid w:val="001F15EA"/>
    <w:rsid w:val="001F5EB2"/>
    <w:rsid w:val="00200FF9"/>
    <w:rsid w:val="0020181D"/>
    <w:rsid w:val="002021E3"/>
    <w:rsid w:val="00204B82"/>
    <w:rsid w:val="0021384E"/>
    <w:rsid w:val="002138BB"/>
    <w:rsid w:val="00213FB2"/>
    <w:rsid w:val="0021534E"/>
    <w:rsid w:val="00220FBE"/>
    <w:rsid w:val="00222DAA"/>
    <w:rsid w:val="00227549"/>
    <w:rsid w:val="00227613"/>
    <w:rsid w:val="002301BF"/>
    <w:rsid w:val="002303C3"/>
    <w:rsid w:val="00234637"/>
    <w:rsid w:val="00234848"/>
    <w:rsid w:val="0023506A"/>
    <w:rsid w:val="00237C67"/>
    <w:rsid w:val="00240E8A"/>
    <w:rsid w:val="00240F28"/>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703"/>
    <w:rsid w:val="00283090"/>
    <w:rsid w:val="00287BD8"/>
    <w:rsid w:val="0029040A"/>
    <w:rsid w:val="0029062F"/>
    <w:rsid w:val="00292AF7"/>
    <w:rsid w:val="00295779"/>
    <w:rsid w:val="002970D4"/>
    <w:rsid w:val="002A0062"/>
    <w:rsid w:val="002A35B9"/>
    <w:rsid w:val="002A3A72"/>
    <w:rsid w:val="002A47CF"/>
    <w:rsid w:val="002A4DA7"/>
    <w:rsid w:val="002A545B"/>
    <w:rsid w:val="002A6E16"/>
    <w:rsid w:val="002B36AD"/>
    <w:rsid w:val="002B3F66"/>
    <w:rsid w:val="002B474B"/>
    <w:rsid w:val="002B5FCB"/>
    <w:rsid w:val="002B6187"/>
    <w:rsid w:val="002C0350"/>
    <w:rsid w:val="002C16CB"/>
    <w:rsid w:val="002C386B"/>
    <w:rsid w:val="002C779F"/>
    <w:rsid w:val="002C7986"/>
    <w:rsid w:val="002D0D34"/>
    <w:rsid w:val="002D1E6C"/>
    <w:rsid w:val="002D287E"/>
    <w:rsid w:val="002D2B84"/>
    <w:rsid w:val="002D450D"/>
    <w:rsid w:val="002D5725"/>
    <w:rsid w:val="002D5C20"/>
    <w:rsid w:val="002D7492"/>
    <w:rsid w:val="002D767D"/>
    <w:rsid w:val="002E37A2"/>
    <w:rsid w:val="002F02AA"/>
    <w:rsid w:val="002F07E7"/>
    <w:rsid w:val="002F1071"/>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30"/>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D50"/>
    <w:rsid w:val="0039239E"/>
    <w:rsid w:val="00392C3D"/>
    <w:rsid w:val="00392E44"/>
    <w:rsid w:val="00394D50"/>
    <w:rsid w:val="00395580"/>
    <w:rsid w:val="00395A49"/>
    <w:rsid w:val="003A3576"/>
    <w:rsid w:val="003A5953"/>
    <w:rsid w:val="003A5CFE"/>
    <w:rsid w:val="003B5E37"/>
    <w:rsid w:val="003B7515"/>
    <w:rsid w:val="003C0D04"/>
    <w:rsid w:val="003C16E1"/>
    <w:rsid w:val="003D09B3"/>
    <w:rsid w:val="003D14BE"/>
    <w:rsid w:val="003D29EC"/>
    <w:rsid w:val="003D3654"/>
    <w:rsid w:val="003D49AA"/>
    <w:rsid w:val="003E52C0"/>
    <w:rsid w:val="003F2F42"/>
    <w:rsid w:val="003F3BDF"/>
    <w:rsid w:val="003F4241"/>
    <w:rsid w:val="003F65B1"/>
    <w:rsid w:val="004001ED"/>
    <w:rsid w:val="004015CC"/>
    <w:rsid w:val="0040233B"/>
    <w:rsid w:val="00402B50"/>
    <w:rsid w:val="00403828"/>
    <w:rsid w:val="004041DE"/>
    <w:rsid w:val="004055A4"/>
    <w:rsid w:val="004079B7"/>
    <w:rsid w:val="00410231"/>
    <w:rsid w:val="00412FB6"/>
    <w:rsid w:val="004158B5"/>
    <w:rsid w:val="00416077"/>
    <w:rsid w:val="00420700"/>
    <w:rsid w:val="00422896"/>
    <w:rsid w:val="00423E33"/>
    <w:rsid w:val="004245CF"/>
    <w:rsid w:val="00424818"/>
    <w:rsid w:val="00424F15"/>
    <w:rsid w:val="004307CA"/>
    <w:rsid w:val="00433D81"/>
    <w:rsid w:val="00434440"/>
    <w:rsid w:val="004369F1"/>
    <w:rsid w:val="004431D4"/>
    <w:rsid w:val="00447D03"/>
    <w:rsid w:val="004569A4"/>
    <w:rsid w:val="004574B0"/>
    <w:rsid w:val="0046180D"/>
    <w:rsid w:val="00464875"/>
    <w:rsid w:val="00467D06"/>
    <w:rsid w:val="0047356E"/>
    <w:rsid w:val="00476DFC"/>
    <w:rsid w:val="00477A8A"/>
    <w:rsid w:val="0048398A"/>
    <w:rsid w:val="00487C61"/>
    <w:rsid w:val="0049105E"/>
    <w:rsid w:val="004919CB"/>
    <w:rsid w:val="00491E68"/>
    <w:rsid w:val="00493F7D"/>
    <w:rsid w:val="00496018"/>
    <w:rsid w:val="00496E3E"/>
    <w:rsid w:val="004A2C6C"/>
    <w:rsid w:val="004A43DF"/>
    <w:rsid w:val="004A5D04"/>
    <w:rsid w:val="004B0EE5"/>
    <w:rsid w:val="004B1E6E"/>
    <w:rsid w:val="004B2673"/>
    <w:rsid w:val="004B38BD"/>
    <w:rsid w:val="004B49E5"/>
    <w:rsid w:val="004B71BA"/>
    <w:rsid w:val="004B7E34"/>
    <w:rsid w:val="004C2C75"/>
    <w:rsid w:val="004C3A5F"/>
    <w:rsid w:val="004C3C5F"/>
    <w:rsid w:val="004C5E9B"/>
    <w:rsid w:val="004C7121"/>
    <w:rsid w:val="004D0B5D"/>
    <w:rsid w:val="004D4073"/>
    <w:rsid w:val="004D5768"/>
    <w:rsid w:val="004D59F4"/>
    <w:rsid w:val="004D7C88"/>
    <w:rsid w:val="004E479A"/>
    <w:rsid w:val="004F1923"/>
    <w:rsid w:val="004F217F"/>
    <w:rsid w:val="004F26F2"/>
    <w:rsid w:val="004F408F"/>
    <w:rsid w:val="004F5567"/>
    <w:rsid w:val="004F5A20"/>
    <w:rsid w:val="00500232"/>
    <w:rsid w:val="00501155"/>
    <w:rsid w:val="0050692A"/>
    <w:rsid w:val="00506A17"/>
    <w:rsid w:val="005112E0"/>
    <w:rsid w:val="00511618"/>
    <w:rsid w:val="00512F80"/>
    <w:rsid w:val="00513983"/>
    <w:rsid w:val="005144E5"/>
    <w:rsid w:val="00516E6A"/>
    <w:rsid w:val="00521A0B"/>
    <w:rsid w:val="00524679"/>
    <w:rsid w:val="00524D16"/>
    <w:rsid w:val="00526145"/>
    <w:rsid w:val="00530637"/>
    <w:rsid w:val="0053123A"/>
    <w:rsid w:val="005313F4"/>
    <w:rsid w:val="0053172A"/>
    <w:rsid w:val="00532229"/>
    <w:rsid w:val="00535C87"/>
    <w:rsid w:val="00536E3C"/>
    <w:rsid w:val="0054534A"/>
    <w:rsid w:val="005509D8"/>
    <w:rsid w:val="005519F2"/>
    <w:rsid w:val="005529E7"/>
    <w:rsid w:val="00553A3F"/>
    <w:rsid w:val="00556FFC"/>
    <w:rsid w:val="0056398C"/>
    <w:rsid w:val="0056415F"/>
    <w:rsid w:val="00564986"/>
    <w:rsid w:val="00564A88"/>
    <w:rsid w:val="00570EF2"/>
    <w:rsid w:val="00571066"/>
    <w:rsid w:val="00571179"/>
    <w:rsid w:val="00577412"/>
    <w:rsid w:val="00581A62"/>
    <w:rsid w:val="00587EA9"/>
    <w:rsid w:val="005915DA"/>
    <w:rsid w:val="0059306C"/>
    <w:rsid w:val="0059422E"/>
    <w:rsid w:val="005949D6"/>
    <w:rsid w:val="00594B71"/>
    <w:rsid w:val="005A278D"/>
    <w:rsid w:val="005B3A61"/>
    <w:rsid w:val="005B3ACA"/>
    <w:rsid w:val="005B3FA4"/>
    <w:rsid w:val="005B79C2"/>
    <w:rsid w:val="005C095A"/>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1F25"/>
    <w:rsid w:val="005F3F2B"/>
    <w:rsid w:val="005F54D1"/>
    <w:rsid w:val="005F5B16"/>
    <w:rsid w:val="00600A08"/>
    <w:rsid w:val="00601B52"/>
    <w:rsid w:val="00602B26"/>
    <w:rsid w:val="00604AED"/>
    <w:rsid w:val="00604F62"/>
    <w:rsid w:val="006065AA"/>
    <w:rsid w:val="00607626"/>
    <w:rsid w:val="006103FE"/>
    <w:rsid w:val="00612C0E"/>
    <w:rsid w:val="00616544"/>
    <w:rsid w:val="006175D7"/>
    <w:rsid w:val="006203BF"/>
    <w:rsid w:val="00620D07"/>
    <w:rsid w:val="00622545"/>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6BAC"/>
    <w:rsid w:val="0067103A"/>
    <w:rsid w:val="00671FAB"/>
    <w:rsid w:val="00672DCD"/>
    <w:rsid w:val="00673030"/>
    <w:rsid w:val="00675885"/>
    <w:rsid w:val="00676935"/>
    <w:rsid w:val="00681AA5"/>
    <w:rsid w:val="00682DEB"/>
    <w:rsid w:val="0068458E"/>
    <w:rsid w:val="006855CC"/>
    <w:rsid w:val="00692789"/>
    <w:rsid w:val="00693EEE"/>
    <w:rsid w:val="00694590"/>
    <w:rsid w:val="006969FF"/>
    <w:rsid w:val="00697AF6"/>
    <w:rsid w:val="006A3541"/>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E7A47"/>
    <w:rsid w:val="006F13B1"/>
    <w:rsid w:val="006F493D"/>
    <w:rsid w:val="006F4E99"/>
    <w:rsid w:val="00700208"/>
    <w:rsid w:val="00705B16"/>
    <w:rsid w:val="00706462"/>
    <w:rsid w:val="00706719"/>
    <w:rsid w:val="0071036F"/>
    <w:rsid w:val="00710781"/>
    <w:rsid w:val="007114B5"/>
    <w:rsid w:val="00714962"/>
    <w:rsid w:val="00715226"/>
    <w:rsid w:val="00720A81"/>
    <w:rsid w:val="00721D2D"/>
    <w:rsid w:val="00735501"/>
    <w:rsid w:val="00735633"/>
    <w:rsid w:val="0073574C"/>
    <w:rsid w:val="007359F3"/>
    <w:rsid w:val="00740DB0"/>
    <w:rsid w:val="00744444"/>
    <w:rsid w:val="00744E33"/>
    <w:rsid w:val="007456C0"/>
    <w:rsid w:val="0075033C"/>
    <w:rsid w:val="007522D2"/>
    <w:rsid w:val="00752BB1"/>
    <w:rsid w:val="00753086"/>
    <w:rsid w:val="00753219"/>
    <w:rsid w:val="0075369B"/>
    <w:rsid w:val="00753F99"/>
    <w:rsid w:val="00754F41"/>
    <w:rsid w:val="00755970"/>
    <w:rsid w:val="00757E93"/>
    <w:rsid w:val="00761557"/>
    <w:rsid w:val="00763E6F"/>
    <w:rsid w:val="0076761E"/>
    <w:rsid w:val="00773FC8"/>
    <w:rsid w:val="00774551"/>
    <w:rsid w:val="00776B65"/>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628C"/>
    <w:rsid w:val="007D7BC9"/>
    <w:rsid w:val="007E0F20"/>
    <w:rsid w:val="007E27EA"/>
    <w:rsid w:val="007E418E"/>
    <w:rsid w:val="007F2DF8"/>
    <w:rsid w:val="007F2EFA"/>
    <w:rsid w:val="007F4FA7"/>
    <w:rsid w:val="007F6641"/>
    <w:rsid w:val="007F6D6B"/>
    <w:rsid w:val="00800B35"/>
    <w:rsid w:val="00804E33"/>
    <w:rsid w:val="008107FB"/>
    <w:rsid w:val="0081290B"/>
    <w:rsid w:val="00814924"/>
    <w:rsid w:val="008176AC"/>
    <w:rsid w:val="00817B77"/>
    <w:rsid w:val="0082095C"/>
    <w:rsid w:val="00822F81"/>
    <w:rsid w:val="0083141E"/>
    <w:rsid w:val="00834309"/>
    <w:rsid w:val="008364DC"/>
    <w:rsid w:val="00836681"/>
    <w:rsid w:val="008377F5"/>
    <w:rsid w:val="0084496C"/>
    <w:rsid w:val="00845E1D"/>
    <w:rsid w:val="00852047"/>
    <w:rsid w:val="008527E4"/>
    <w:rsid w:val="00854BEF"/>
    <w:rsid w:val="008600A2"/>
    <w:rsid w:val="00860775"/>
    <w:rsid w:val="00864D43"/>
    <w:rsid w:val="00865D4E"/>
    <w:rsid w:val="008663AD"/>
    <w:rsid w:val="00866897"/>
    <w:rsid w:val="008671CA"/>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5183"/>
    <w:rsid w:val="008B2323"/>
    <w:rsid w:val="008B3F19"/>
    <w:rsid w:val="008B3F29"/>
    <w:rsid w:val="008B4653"/>
    <w:rsid w:val="008B50C4"/>
    <w:rsid w:val="008B6C55"/>
    <w:rsid w:val="008C108C"/>
    <w:rsid w:val="008C4085"/>
    <w:rsid w:val="008C59BE"/>
    <w:rsid w:val="008C6D1C"/>
    <w:rsid w:val="008D2D8E"/>
    <w:rsid w:val="008D2FA5"/>
    <w:rsid w:val="008D46F1"/>
    <w:rsid w:val="008D60B3"/>
    <w:rsid w:val="008D7301"/>
    <w:rsid w:val="008D7648"/>
    <w:rsid w:val="008D794B"/>
    <w:rsid w:val="008E0D6B"/>
    <w:rsid w:val="008E38DE"/>
    <w:rsid w:val="008E5242"/>
    <w:rsid w:val="008E68C3"/>
    <w:rsid w:val="008E77E6"/>
    <w:rsid w:val="008F0AD0"/>
    <w:rsid w:val="008F125F"/>
    <w:rsid w:val="008F18B9"/>
    <w:rsid w:val="008F5FCF"/>
    <w:rsid w:val="008F786E"/>
    <w:rsid w:val="008F7A1B"/>
    <w:rsid w:val="008F7FAF"/>
    <w:rsid w:val="00903063"/>
    <w:rsid w:val="00903313"/>
    <w:rsid w:val="00904B2F"/>
    <w:rsid w:val="00905ED1"/>
    <w:rsid w:val="00907633"/>
    <w:rsid w:val="00913669"/>
    <w:rsid w:val="00914053"/>
    <w:rsid w:val="00916728"/>
    <w:rsid w:val="00916799"/>
    <w:rsid w:val="009168C4"/>
    <w:rsid w:val="00917383"/>
    <w:rsid w:val="00924A3A"/>
    <w:rsid w:val="009270CA"/>
    <w:rsid w:val="00930E0C"/>
    <w:rsid w:val="00932AA7"/>
    <w:rsid w:val="00933A0E"/>
    <w:rsid w:val="00935718"/>
    <w:rsid w:val="0093635C"/>
    <w:rsid w:val="00937467"/>
    <w:rsid w:val="009376D6"/>
    <w:rsid w:val="009444BD"/>
    <w:rsid w:val="0094492D"/>
    <w:rsid w:val="00946B01"/>
    <w:rsid w:val="00946BAE"/>
    <w:rsid w:val="00950111"/>
    <w:rsid w:val="009506F3"/>
    <w:rsid w:val="0095179D"/>
    <w:rsid w:val="00952BAF"/>
    <w:rsid w:val="00953A53"/>
    <w:rsid w:val="00953D4A"/>
    <w:rsid w:val="00953EC1"/>
    <w:rsid w:val="009622BD"/>
    <w:rsid w:val="0096744E"/>
    <w:rsid w:val="0096785D"/>
    <w:rsid w:val="00972274"/>
    <w:rsid w:val="00976398"/>
    <w:rsid w:val="00980E6D"/>
    <w:rsid w:val="00983BDB"/>
    <w:rsid w:val="00985F1F"/>
    <w:rsid w:val="00985F84"/>
    <w:rsid w:val="0099122A"/>
    <w:rsid w:val="009940CB"/>
    <w:rsid w:val="009940DB"/>
    <w:rsid w:val="00995D26"/>
    <w:rsid w:val="00997289"/>
    <w:rsid w:val="00997ABC"/>
    <w:rsid w:val="009A0802"/>
    <w:rsid w:val="009A3CFB"/>
    <w:rsid w:val="009A592C"/>
    <w:rsid w:val="009A5F5E"/>
    <w:rsid w:val="009B0DD6"/>
    <w:rsid w:val="009B3BFD"/>
    <w:rsid w:val="009B4C00"/>
    <w:rsid w:val="009B4DE9"/>
    <w:rsid w:val="009B577F"/>
    <w:rsid w:val="009B59C9"/>
    <w:rsid w:val="009B6FB5"/>
    <w:rsid w:val="009C1FDE"/>
    <w:rsid w:val="009C2235"/>
    <w:rsid w:val="009C47C5"/>
    <w:rsid w:val="009C7D15"/>
    <w:rsid w:val="009D0BA7"/>
    <w:rsid w:val="009D2DE1"/>
    <w:rsid w:val="009D39C7"/>
    <w:rsid w:val="009D5362"/>
    <w:rsid w:val="009D56D4"/>
    <w:rsid w:val="009E22F4"/>
    <w:rsid w:val="009E4321"/>
    <w:rsid w:val="009E5F80"/>
    <w:rsid w:val="009F2C5F"/>
    <w:rsid w:val="009F2E6D"/>
    <w:rsid w:val="009F7E15"/>
    <w:rsid w:val="00A00A23"/>
    <w:rsid w:val="00A0322E"/>
    <w:rsid w:val="00A052BC"/>
    <w:rsid w:val="00A054B0"/>
    <w:rsid w:val="00A05971"/>
    <w:rsid w:val="00A05C8C"/>
    <w:rsid w:val="00A06AC6"/>
    <w:rsid w:val="00A06FDC"/>
    <w:rsid w:val="00A14AE6"/>
    <w:rsid w:val="00A14C45"/>
    <w:rsid w:val="00A14C7C"/>
    <w:rsid w:val="00A17644"/>
    <w:rsid w:val="00A21146"/>
    <w:rsid w:val="00A218B7"/>
    <w:rsid w:val="00A23B0B"/>
    <w:rsid w:val="00A24BA4"/>
    <w:rsid w:val="00A25156"/>
    <w:rsid w:val="00A27582"/>
    <w:rsid w:val="00A27C9E"/>
    <w:rsid w:val="00A31F5E"/>
    <w:rsid w:val="00A33930"/>
    <w:rsid w:val="00A354D0"/>
    <w:rsid w:val="00A361F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6C94"/>
    <w:rsid w:val="00A6754E"/>
    <w:rsid w:val="00A708F0"/>
    <w:rsid w:val="00A70BD1"/>
    <w:rsid w:val="00A7141D"/>
    <w:rsid w:val="00A715C4"/>
    <w:rsid w:val="00A7506A"/>
    <w:rsid w:val="00A77C66"/>
    <w:rsid w:val="00A83166"/>
    <w:rsid w:val="00A84906"/>
    <w:rsid w:val="00A85889"/>
    <w:rsid w:val="00A86B85"/>
    <w:rsid w:val="00A87A5C"/>
    <w:rsid w:val="00A87D0C"/>
    <w:rsid w:val="00A9238D"/>
    <w:rsid w:val="00A93B33"/>
    <w:rsid w:val="00AA51BF"/>
    <w:rsid w:val="00AB056E"/>
    <w:rsid w:val="00AB405B"/>
    <w:rsid w:val="00AB500F"/>
    <w:rsid w:val="00AB5EC2"/>
    <w:rsid w:val="00AB6721"/>
    <w:rsid w:val="00AB67E6"/>
    <w:rsid w:val="00AC079B"/>
    <w:rsid w:val="00AC147C"/>
    <w:rsid w:val="00AC3E9B"/>
    <w:rsid w:val="00AC5A9D"/>
    <w:rsid w:val="00AD1CE6"/>
    <w:rsid w:val="00AD2689"/>
    <w:rsid w:val="00AD30E2"/>
    <w:rsid w:val="00AD45D8"/>
    <w:rsid w:val="00AE1655"/>
    <w:rsid w:val="00AE6336"/>
    <w:rsid w:val="00AE71B8"/>
    <w:rsid w:val="00AE77A8"/>
    <w:rsid w:val="00AF01DE"/>
    <w:rsid w:val="00AF0BEE"/>
    <w:rsid w:val="00AF219E"/>
    <w:rsid w:val="00AF33E5"/>
    <w:rsid w:val="00AF587E"/>
    <w:rsid w:val="00AF6D0F"/>
    <w:rsid w:val="00B003EA"/>
    <w:rsid w:val="00B02294"/>
    <w:rsid w:val="00B02960"/>
    <w:rsid w:val="00B02FF4"/>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7C9B"/>
    <w:rsid w:val="00B304E0"/>
    <w:rsid w:val="00B3229F"/>
    <w:rsid w:val="00B350D1"/>
    <w:rsid w:val="00B354B9"/>
    <w:rsid w:val="00B40059"/>
    <w:rsid w:val="00B42432"/>
    <w:rsid w:val="00B43916"/>
    <w:rsid w:val="00B5602C"/>
    <w:rsid w:val="00B60C5B"/>
    <w:rsid w:val="00B616E9"/>
    <w:rsid w:val="00B64596"/>
    <w:rsid w:val="00B65A5A"/>
    <w:rsid w:val="00B66C78"/>
    <w:rsid w:val="00B70098"/>
    <w:rsid w:val="00B73256"/>
    <w:rsid w:val="00B7651E"/>
    <w:rsid w:val="00B82167"/>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6D95"/>
    <w:rsid w:val="00BA7EC3"/>
    <w:rsid w:val="00BB1EF0"/>
    <w:rsid w:val="00BB2E38"/>
    <w:rsid w:val="00BB3080"/>
    <w:rsid w:val="00BB3DE0"/>
    <w:rsid w:val="00BB6DFF"/>
    <w:rsid w:val="00BC2341"/>
    <w:rsid w:val="00BC38A6"/>
    <w:rsid w:val="00BC3953"/>
    <w:rsid w:val="00BC3C97"/>
    <w:rsid w:val="00BC3FBE"/>
    <w:rsid w:val="00BC6F5B"/>
    <w:rsid w:val="00BD079E"/>
    <w:rsid w:val="00BD4943"/>
    <w:rsid w:val="00BD7D59"/>
    <w:rsid w:val="00BE02E3"/>
    <w:rsid w:val="00BE2113"/>
    <w:rsid w:val="00BE4E7B"/>
    <w:rsid w:val="00BE5B6C"/>
    <w:rsid w:val="00BF12C6"/>
    <w:rsid w:val="00BF23D0"/>
    <w:rsid w:val="00BF3400"/>
    <w:rsid w:val="00BF3651"/>
    <w:rsid w:val="00BF3BA9"/>
    <w:rsid w:val="00BF3BC2"/>
    <w:rsid w:val="00BF5448"/>
    <w:rsid w:val="00BF781F"/>
    <w:rsid w:val="00C00A30"/>
    <w:rsid w:val="00C00D22"/>
    <w:rsid w:val="00C03646"/>
    <w:rsid w:val="00C04782"/>
    <w:rsid w:val="00C04A82"/>
    <w:rsid w:val="00C057BC"/>
    <w:rsid w:val="00C06154"/>
    <w:rsid w:val="00C07144"/>
    <w:rsid w:val="00C0785C"/>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32E0"/>
    <w:rsid w:val="00C63D65"/>
    <w:rsid w:val="00C64AC1"/>
    <w:rsid w:val="00C66112"/>
    <w:rsid w:val="00C66189"/>
    <w:rsid w:val="00C703AA"/>
    <w:rsid w:val="00C70F40"/>
    <w:rsid w:val="00C71398"/>
    <w:rsid w:val="00C73601"/>
    <w:rsid w:val="00C7365B"/>
    <w:rsid w:val="00C7772B"/>
    <w:rsid w:val="00C80EBB"/>
    <w:rsid w:val="00C818BE"/>
    <w:rsid w:val="00C81B1C"/>
    <w:rsid w:val="00C85CA0"/>
    <w:rsid w:val="00C85CF8"/>
    <w:rsid w:val="00C8621C"/>
    <w:rsid w:val="00C87D44"/>
    <w:rsid w:val="00C92525"/>
    <w:rsid w:val="00CA05D0"/>
    <w:rsid w:val="00CA11C0"/>
    <w:rsid w:val="00CB56D3"/>
    <w:rsid w:val="00CB6796"/>
    <w:rsid w:val="00CB69BF"/>
    <w:rsid w:val="00CC4D0F"/>
    <w:rsid w:val="00CC5245"/>
    <w:rsid w:val="00CC6412"/>
    <w:rsid w:val="00CC6939"/>
    <w:rsid w:val="00CD10A7"/>
    <w:rsid w:val="00CD604D"/>
    <w:rsid w:val="00CD7D3F"/>
    <w:rsid w:val="00CE0CED"/>
    <w:rsid w:val="00CE1B08"/>
    <w:rsid w:val="00CE2D16"/>
    <w:rsid w:val="00CE2ECA"/>
    <w:rsid w:val="00CE5C48"/>
    <w:rsid w:val="00CE7359"/>
    <w:rsid w:val="00CF1161"/>
    <w:rsid w:val="00CF18F4"/>
    <w:rsid w:val="00CF1C45"/>
    <w:rsid w:val="00CF4650"/>
    <w:rsid w:val="00D01F19"/>
    <w:rsid w:val="00D02074"/>
    <w:rsid w:val="00D02B85"/>
    <w:rsid w:val="00D05107"/>
    <w:rsid w:val="00D10A24"/>
    <w:rsid w:val="00D11FA3"/>
    <w:rsid w:val="00D12284"/>
    <w:rsid w:val="00D13A58"/>
    <w:rsid w:val="00D16DA1"/>
    <w:rsid w:val="00D20B9A"/>
    <w:rsid w:val="00D23B92"/>
    <w:rsid w:val="00D260A4"/>
    <w:rsid w:val="00D30230"/>
    <w:rsid w:val="00D304BC"/>
    <w:rsid w:val="00D3172C"/>
    <w:rsid w:val="00D32893"/>
    <w:rsid w:val="00D3299C"/>
    <w:rsid w:val="00D46133"/>
    <w:rsid w:val="00D46318"/>
    <w:rsid w:val="00D46A5A"/>
    <w:rsid w:val="00D47F96"/>
    <w:rsid w:val="00D51D57"/>
    <w:rsid w:val="00D53519"/>
    <w:rsid w:val="00D53FDE"/>
    <w:rsid w:val="00D55E2F"/>
    <w:rsid w:val="00D60C8C"/>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6220"/>
    <w:rsid w:val="00D978BF"/>
    <w:rsid w:val="00DA07DD"/>
    <w:rsid w:val="00DA15F5"/>
    <w:rsid w:val="00DA1ED1"/>
    <w:rsid w:val="00DA2BB8"/>
    <w:rsid w:val="00DA2FC5"/>
    <w:rsid w:val="00DA35CC"/>
    <w:rsid w:val="00DA3DB1"/>
    <w:rsid w:val="00DA404C"/>
    <w:rsid w:val="00DA51A5"/>
    <w:rsid w:val="00DA525F"/>
    <w:rsid w:val="00DA5633"/>
    <w:rsid w:val="00DA74FA"/>
    <w:rsid w:val="00DB234A"/>
    <w:rsid w:val="00DB5C6D"/>
    <w:rsid w:val="00DB6BF0"/>
    <w:rsid w:val="00DB7A04"/>
    <w:rsid w:val="00DC4683"/>
    <w:rsid w:val="00DC78DB"/>
    <w:rsid w:val="00DD09EF"/>
    <w:rsid w:val="00DD203E"/>
    <w:rsid w:val="00DD27E7"/>
    <w:rsid w:val="00DE07B6"/>
    <w:rsid w:val="00DE1EAB"/>
    <w:rsid w:val="00DE5CEA"/>
    <w:rsid w:val="00DF2E4C"/>
    <w:rsid w:val="00DF47A1"/>
    <w:rsid w:val="00DF5116"/>
    <w:rsid w:val="00DF6D95"/>
    <w:rsid w:val="00DF7729"/>
    <w:rsid w:val="00E011E1"/>
    <w:rsid w:val="00E0661C"/>
    <w:rsid w:val="00E06A0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AA8"/>
    <w:rsid w:val="00E45BAE"/>
    <w:rsid w:val="00E50D35"/>
    <w:rsid w:val="00E53CBE"/>
    <w:rsid w:val="00E56056"/>
    <w:rsid w:val="00E57F02"/>
    <w:rsid w:val="00E6076D"/>
    <w:rsid w:val="00E607F4"/>
    <w:rsid w:val="00E614E2"/>
    <w:rsid w:val="00E627CD"/>
    <w:rsid w:val="00E6411C"/>
    <w:rsid w:val="00E66A39"/>
    <w:rsid w:val="00E67089"/>
    <w:rsid w:val="00E73E67"/>
    <w:rsid w:val="00E76585"/>
    <w:rsid w:val="00E76995"/>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81A"/>
    <w:rsid w:val="00EB7537"/>
    <w:rsid w:val="00EC068E"/>
    <w:rsid w:val="00EC16BC"/>
    <w:rsid w:val="00EC233C"/>
    <w:rsid w:val="00EC4740"/>
    <w:rsid w:val="00EC615F"/>
    <w:rsid w:val="00ED001A"/>
    <w:rsid w:val="00ED0BE5"/>
    <w:rsid w:val="00ED2377"/>
    <w:rsid w:val="00ED4915"/>
    <w:rsid w:val="00ED4E28"/>
    <w:rsid w:val="00ED586E"/>
    <w:rsid w:val="00EE1528"/>
    <w:rsid w:val="00EE5138"/>
    <w:rsid w:val="00EE54BD"/>
    <w:rsid w:val="00EE6619"/>
    <w:rsid w:val="00EE7181"/>
    <w:rsid w:val="00EF2659"/>
    <w:rsid w:val="00EF607D"/>
    <w:rsid w:val="00F00887"/>
    <w:rsid w:val="00F03ADF"/>
    <w:rsid w:val="00F03CE8"/>
    <w:rsid w:val="00F0709B"/>
    <w:rsid w:val="00F14F6A"/>
    <w:rsid w:val="00F177B2"/>
    <w:rsid w:val="00F22809"/>
    <w:rsid w:val="00F22BAF"/>
    <w:rsid w:val="00F22EFF"/>
    <w:rsid w:val="00F23FEE"/>
    <w:rsid w:val="00F2587D"/>
    <w:rsid w:val="00F33ACD"/>
    <w:rsid w:val="00F34BAB"/>
    <w:rsid w:val="00F371CF"/>
    <w:rsid w:val="00F40DEF"/>
    <w:rsid w:val="00F40E6E"/>
    <w:rsid w:val="00F44769"/>
    <w:rsid w:val="00F50102"/>
    <w:rsid w:val="00F542E3"/>
    <w:rsid w:val="00F54473"/>
    <w:rsid w:val="00F61484"/>
    <w:rsid w:val="00F61D36"/>
    <w:rsid w:val="00F63170"/>
    <w:rsid w:val="00F63B09"/>
    <w:rsid w:val="00F64E09"/>
    <w:rsid w:val="00F65F12"/>
    <w:rsid w:val="00F664A1"/>
    <w:rsid w:val="00F66B5D"/>
    <w:rsid w:val="00F70641"/>
    <w:rsid w:val="00F7091B"/>
    <w:rsid w:val="00F70A2D"/>
    <w:rsid w:val="00F71CD0"/>
    <w:rsid w:val="00F749F1"/>
    <w:rsid w:val="00F74E5D"/>
    <w:rsid w:val="00F76350"/>
    <w:rsid w:val="00F769FC"/>
    <w:rsid w:val="00F76E92"/>
    <w:rsid w:val="00F77C9E"/>
    <w:rsid w:val="00F8066F"/>
    <w:rsid w:val="00F840AE"/>
    <w:rsid w:val="00F8469B"/>
    <w:rsid w:val="00F849D2"/>
    <w:rsid w:val="00F849F4"/>
    <w:rsid w:val="00F90F9E"/>
    <w:rsid w:val="00F91BD3"/>
    <w:rsid w:val="00F931CE"/>
    <w:rsid w:val="00FA0DE1"/>
    <w:rsid w:val="00FA1161"/>
    <w:rsid w:val="00FA20A4"/>
    <w:rsid w:val="00FA2C06"/>
    <w:rsid w:val="00FA453C"/>
    <w:rsid w:val="00FA6819"/>
    <w:rsid w:val="00FA6BFF"/>
    <w:rsid w:val="00FB0640"/>
    <w:rsid w:val="00FB29DA"/>
    <w:rsid w:val="00FB3CC2"/>
    <w:rsid w:val="00FB7911"/>
    <w:rsid w:val="00FC0A53"/>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2D7F685D-A103-48CB-8B6B-0B55AAF99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198713555">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71060686">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40814113">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857235038">
      <w:bodyDiv w:val="1"/>
      <w:marLeft w:val="0"/>
      <w:marRight w:val="0"/>
      <w:marTop w:val="0"/>
      <w:marBottom w:val="0"/>
      <w:divBdr>
        <w:top w:val="none" w:sz="0" w:space="0" w:color="auto"/>
        <w:left w:val="none" w:sz="0" w:space="0" w:color="auto"/>
        <w:bottom w:val="none" w:sz="0" w:space="0" w:color="auto"/>
        <w:right w:val="none" w:sz="0" w:space="0" w:color="auto"/>
      </w:divBdr>
    </w:div>
    <w:div w:id="869605953">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586838145">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823767058">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38575170">
      <w:bodyDiv w:val="1"/>
      <w:marLeft w:val="0"/>
      <w:marRight w:val="0"/>
      <w:marTop w:val="0"/>
      <w:marBottom w:val="0"/>
      <w:divBdr>
        <w:top w:val="none" w:sz="0" w:space="0" w:color="auto"/>
        <w:left w:val="none" w:sz="0" w:space="0" w:color="auto"/>
        <w:bottom w:val="none" w:sz="0" w:space="0" w:color="auto"/>
        <w:right w:val="none" w:sz="0" w:space="0" w:color="auto"/>
      </w:divBdr>
    </w:div>
    <w:div w:id="2047673748">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8.emf"/><Relationship Id="rId26" Type="http://schemas.openxmlformats.org/officeDocument/2006/relationships/image" Target="media/image16.jpeg"/><Relationship Id="rId3" Type="http://schemas.openxmlformats.org/officeDocument/2006/relationships/numbering" Target="numbering.xml"/><Relationship Id="rId21" Type="http://schemas.openxmlformats.org/officeDocument/2006/relationships/image" Target="media/image11.emf"/><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package" Target="embeddings/Hoja_de_c_lculo_de_Microsoft_Excel1.xlsx"/><Relationship Id="rId17" Type="http://schemas.openxmlformats.org/officeDocument/2006/relationships/image" Target="media/image7.emf"/><Relationship Id="rId25" Type="http://schemas.openxmlformats.org/officeDocument/2006/relationships/image" Target="media/image15.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jpeg"/><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4.jpe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13.jpeg"/><Relationship Id="rId28" Type="http://schemas.openxmlformats.org/officeDocument/2006/relationships/package" Target="embeddings/Hoja_de_c_lculo_de_Microsoft_Excel3.xlsx"/><Relationship Id="rId10" Type="http://schemas.openxmlformats.org/officeDocument/2006/relationships/image" Target="media/image2.jpeg"/><Relationship Id="rId19" Type="http://schemas.openxmlformats.org/officeDocument/2006/relationships/image" Target="media/image9.emf"/><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package" Target="embeddings/Hoja_de_c_lculo_de_Microsoft_Excel2.xlsx"/><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package" Target="embeddings/Hoja_de_c_lculo_de_Microsoft_Excel4.xlsx"/><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5FBF2A-B253-442C-9FCC-060F4DFE2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106</Pages>
  <Words>25609</Words>
  <Characters>140851</Characters>
  <Application>Microsoft Office Word</Application>
  <DocSecurity>0</DocSecurity>
  <Lines>1173</Lines>
  <Paragraphs>332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166128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Dustin Mauricio Bustillo Miranda</cp:lastModifiedBy>
  <cp:revision>35</cp:revision>
  <cp:lastPrinted>2015-06-23T16:29:00Z</cp:lastPrinted>
  <dcterms:created xsi:type="dcterms:W3CDTF">2015-05-28T17:19:00Z</dcterms:created>
  <dcterms:modified xsi:type="dcterms:W3CDTF">2015-06-23T19:01:00Z</dcterms:modified>
</cp:coreProperties>
</file>