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mbria" w:hAnsi="Cambria" w:cs="Arial"/>
          <w:b/>
          <w:color w:val="365F91"/>
          <w:sz w:val="28"/>
          <w:szCs w:val="28"/>
          <w:lang w:eastAsia="en-US"/>
        </w:rPr>
        <w:id w:val="-1944222312"/>
        <w:docPartObj>
          <w:docPartGallery w:val="Cover Pages"/>
          <w:docPartUnique/>
        </w:docPartObj>
      </w:sdtPr>
      <w:sdtEndPr>
        <w:rPr>
          <w:rFonts w:ascii="Arial" w:hAnsi="Arial"/>
          <w:sz w:val="22"/>
          <w:szCs w:val="22"/>
        </w:rPr>
      </w:sdtEndPr>
      <w:sdtContent>
        <w:p w14:paraId="019091F2" w14:textId="77777777" w:rsidR="00197CA8" w:rsidRPr="00016E8E" w:rsidRDefault="00197CA8" w:rsidP="00197CA8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</w:p>
        <w:p w14:paraId="223B9854" w14:textId="77777777" w:rsidR="00197CA8" w:rsidRPr="00016E8E" w:rsidRDefault="00197CA8" w:rsidP="00197CA8">
          <w:pPr>
            <w:rPr>
              <w:lang w:val="es-MX"/>
            </w:rPr>
          </w:pPr>
        </w:p>
        <w:p w14:paraId="634F96D2" w14:textId="77777777" w:rsidR="00197CA8" w:rsidRPr="00016E8E" w:rsidRDefault="00197CA8" w:rsidP="00197CA8"/>
        <w:p w14:paraId="7F59E67E" w14:textId="77777777" w:rsidR="00197CA8" w:rsidRPr="00016E8E" w:rsidRDefault="00197CA8" w:rsidP="00197CA8"/>
        <w:p w14:paraId="36EC5D05" w14:textId="77777777" w:rsidR="00197CA8" w:rsidRPr="00016E8E" w:rsidRDefault="00197CA8" w:rsidP="00197CA8"/>
        <w:p w14:paraId="24B95C5D" w14:textId="77777777" w:rsidR="00197CA8" w:rsidRPr="00016E8E" w:rsidRDefault="00197CA8" w:rsidP="00197CA8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9263"/>
          </w:tblGrid>
          <w:tr w:rsidR="00016E8E" w:rsidRPr="00016E8E" w14:paraId="0A0DE3DB" w14:textId="77777777" w:rsidTr="00EF1792">
            <w:tc>
              <w:tcPr>
                <w:tcW w:w="9263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76192390" w14:textId="77777777" w:rsidR="00197CA8" w:rsidRPr="00016E8E" w:rsidRDefault="00197CA8" w:rsidP="00EF1792">
                <w:pPr>
                  <w:pStyle w:val="Textodebloque"/>
                  <w:ind w:left="567" w:right="334"/>
                  <w:jc w:val="left"/>
                  <w:rPr>
                    <w:rFonts w:ascii="Century Gothic" w:hAnsi="Century Gothic"/>
                    <w:strike/>
                    <w:sz w:val="20"/>
                  </w:rPr>
                </w:pPr>
                <w:r w:rsidRPr="00016E8E">
                  <w:rPr>
                    <w:rFonts w:ascii="Arial Narrow" w:hAnsi="Arial Narrow"/>
                    <w:noProof/>
                    <w:lang w:val="es-BO" w:eastAsia="es-BO"/>
                  </w:rPr>
                  <w:drawing>
                    <wp:inline distT="0" distB="0" distL="0" distR="0" wp14:anchorId="22602102" wp14:editId="5CDF1EC5">
                      <wp:extent cx="1143000" cy="542925"/>
                      <wp:effectExtent l="0" t="0" r="0" b="9525"/>
                      <wp:docPr id="1" name="Imagen 1" descr="Imagen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1" descr="Imagen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43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3D764BF7" w14:textId="77777777" w:rsidR="00197CA8" w:rsidRPr="00016E8E" w:rsidRDefault="00197CA8" w:rsidP="00EF1792">
                <w:pPr>
                  <w:pStyle w:val="Textodebloque"/>
                  <w:rPr>
                    <w:rFonts w:ascii="Century Gothic" w:hAnsi="Century Gothic"/>
                    <w:strike/>
                    <w:sz w:val="20"/>
                  </w:rPr>
                </w:pPr>
              </w:p>
              <w:p w14:paraId="7E4D17EC" w14:textId="77777777" w:rsidR="00197CA8" w:rsidRPr="00016E8E" w:rsidRDefault="0080156D" w:rsidP="00EF1792">
                <w:pPr>
                  <w:pStyle w:val="Textodebloque"/>
                  <w:pBdr>
                    <w:top w:val="single" w:sz="4" w:space="1" w:color="auto"/>
                    <w:bottom w:val="single" w:sz="4" w:space="1" w:color="auto"/>
                  </w:pBdr>
                  <w:ind w:left="993" w:right="467"/>
                  <w:rPr>
                    <w:rFonts w:ascii="Arial Black" w:hAnsi="Arial Black"/>
                    <w:b/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pict w14:anchorId="76AC4B9F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59" type="#_x0000_t75" style="position:absolute;left:0;text-align:left;margin-left:371.1pt;margin-top:-49.3pt;width:50.25pt;height:40.5pt;z-index:251664384" wrapcoords="-322 0 -322 21200 21600 21200 21600 0 -322 0">
                      <v:imagedata r:id="rId10" o:title=""/>
                      <w10:wrap type="through"/>
                    </v:shape>
                    <o:OLEObject Type="Embed" ProgID="PBrush" ShapeID="_x0000_s1059" DrawAspect="Content" ObjectID="_1496676789" r:id="rId11"/>
                  </w:pict>
                </w:r>
                <w:r w:rsidR="00197CA8" w:rsidRPr="00016E8E">
                  <w:rPr>
                    <w:rFonts w:ascii="Arial Black" w:hAnsi="Arial Black"/>
                    <w:b/>
                    <w:sz w:val="24"/>
                    <w:szCs w:val="24"/>
                  </w:rPr>
                  <w:t>YACIMIENTOS PETROLIFEROS FISCALES BOLIVIANOS</w:t>
                </w:r>
              </w:p>
              <w:p w14:paraId="6E9BA6BA" w14:textId="77777777" w:rsidR="00197CA8" w:rsidRPr="00016E8E" w:rsidRDefault="00197CA8" w:rsidP="00EF1792">
                <w:pPr>
                  <w:pStyle w:val="Textodebloque"/>
                  <w:pBdr>
                    <w:top w:val="single" w:sz="4" w:space="1" w:color="auto"/>
                    <w:bottom w:val="single" w:sz="4" w:space="1" w:color="auto"/>
                  </w:pBdr>
                  <w:ind w:left="993" w:right="467"/>
                  <w:rPr>
                    <w:rFonts w:ascii="Arial Black" w:hAnsi="Arial Black"/>
                    <w:b/>
                    <w:sz w:val="24"/>
                    <w:szCs w:val="24"/>
                  </w:rPr>
                </w:pPr>
              </w:p>
              <w:p w14:paraId="64582049" w14:textId="77777777" w:rsidR="00197CA8" w:rsidRPr="00016E8E" w:rsidRDefault="00197CA8" w:rsidP="00EF1792">
                <w:pPr>
                  <w:pStyle w:val="Textodebloque"/>
                  <w:pBdr>
                    <w:top w:val="single" w:sz="4" w:space="1" w:color="auto"/>
                    <w:bottom w:val="single" w:sz="4" w:space="1" w:color="auto"/>
                  </w:pBdr>
                  <w:ind w:left="993" w:right="467"/>
                  <w:rPr>
                    <w:rFonts w:ascii="Arial Black" w:hAnsi="Arial Black"/>
                    <w:b/>
                    <w:sz w:val="24"/>
                    <w:szCs w:val="24"/>
                  </w:rPr>
                </w:pPr>
                <w:r w:rsidRPr="00016E8E">
                  <w:rPr>
                    <w:rFonts w:ascii="Arial Black" w:hAnsi="Arial Black"/>
                    <w:b/>
                    <w:sz w:val="24"/>
                    <w:szCs w:val="24"/>
                  </w:rPr>
                  <w:t>GERENCIA NACIONAL DE REDES DE GAS Y DUCTOS</w:t>
                </w:r>
              </w:p>
              <w:p w14:paraId="23DB6DF5" w14:textId="77777777" w:rsidR="00197CA8" w:rsidRPr="00016E8E" w:rsidRDefault="00197CA8" w:rsidP="00EF1792">
                <w:pPr>
                  <w:pStyle w:val="Textodebloque"/>
                  <w:rPr>
                    <w:rFonts w:ascii="Century Gothic" w:hAnsi="Century Gothic"/>
                    <w:strike/>
                    <w:sz w:val="20"/>
                  </w:rPr>
                </w:pPr>
              </w:p>
              <w:p w14:paraId="4E78D5DC" w14:textId="77777777" w:rsidR="00197CA8" w:rsidRPr="00016E8E" w:rsidRDefault="00197CA8" w:rsidP="00EF1792">
                <w:pPr>
                  <w:pStyle w:val="Textodebloque"/>
                  <w:ind w:left="0"/>
                  <w:jc w:val="left"/>
                  <w:rPr>
                    <w:rFonts w:ascii="Century Gothic" w:hAnsi="Century Gothic"/>
                    <w:strike/>
                    <w:sz w:val="20"/>
                  </w:rPr>
                </w:pPr>
              </w:p>
              <w:p w14:paraId="05E98986" w14:textId="77777777" w:rsidR="00197CA8" w:rsidRPr="00016E8E" w:rsidRDefault="00197CA8" w:rsidP="00EF1792">
                <w:pPr>
                  <w:pStyle w:val="Textodebloque"/>
                  <w:ind w:left="0"/>
                  <w:jc w:val="left"/>
                  <w:rPr>
                    <w:rFonts w:ascii="Century Gothic" w:hAnsi="Century Gothic"/>
                    <w:strike/>
                    <w:sz w:val="20"/>
                  </w:rPr>
                </w:pPr>
              </w:p>
              <w:p w14:paraId="6B4D87AF" w14:textId="77777777" w:rsidR="00197CA8" w:rsidRPr="00016E8E" w:rsidRDefault="00197CA8" w:rsidP="00EF1792">
                <w:pPr>
                  <w:pStyle w:val="Textodebloque"/>
                  <w:rPr>
                    <w:rFonts w:ascii="Arial Black" w:hAnsi="Arial Black"/>
                    <w:b/>
                    <w:sz w:val="40"/>
                    <w:szCs w:val="40"/>
                  </w:rPr>
                </w:pPr>
                <w:r w:rsidRPr="00016E8E">
                  <w:rPr>
                    <w:rFonts w:ascii="Arial Black" w:hAnsi="Arial Black"/>
                    <w:b/>
                    <w:sz w:val="40"/>
                    <w:szCs w:val="40"/>
                  </w:rPr>
                  <w:t>ADJUDICACIÓN DE SER</w:t>
                </w:r>
                <w:bookmarkStart w:id="0" w:name="_GoBack"/>
                <w:bookmarkEnd w:id="0"/>
                <w:r w:rsidRPr="00016E8E">
                  <w:rPr>
                    <w:rFonts w:ascii="Arial Black" w:hAnsi="Arial Black"/>
                    <w:b/>
                    <w:sz w:val="40"/>
                    <w:szCs w:val="40"/>
                  </w:rPr>
                  <w:t>VICIOS BAJO LA MODALIDAD DE CONTRATACIÓN DIRECTA ORDINARIA (CDO)</w:t>
                </w:r>
              </w:p>
              <w:p w14:paraId="185B32A6" w14:textId="77777777" w:rsidR="00197CA8" w:rsidRPr="00016E8E" w:rsidRDefault="00197CA8" w:rsidP="00EF1792">
                <w:pPr>
                  <w:pStyle w:val="Textodebloque"/>
                  <w:ind w:left="0"/>
                  <w:jc w:val="left"/>
                  <w:rPr>
                    <w:rFonts w:ascii="Arial Black" w:hAnsi="Arial Black"/>
                    <w:b/>
                    <w:sz w:val="40"/>
                    <w:szCs w:val="40"/>
                  </w:rPr>
                </w:pPr>
              </w:p>
              <w:p w14:paraId="7DB2B755" w14:textId="77777777" w:rsidR="00197CA8" w:rsidRPr="00016E8E" w:rsidRDefault="00197CA8" w:rsidP="00EF1792">
                <w:pPr>
                  <w:outlineLvl w:val="0"/>
                  <w:rPr>
                    <w:rFonts w:cs="Arial"/>
                    <w:b/>
                    <w:szCs w:val="18"/>
                  </w:rPr>
                </w:pPr>
              </w:p>
              <w:p w14:paraId="2F74E4E1" w14:textId="05DE16CF" w:rsidR="00846010" w:rsidRPr="00016E8E" w:rsidRDefault="0053219D" w:rsidP="00A97238">
                <w:pPr>
                  <w:pStyle w:val="Textodebloque"/>
                  <w:pBdr>
                    <w:top w:val="single" w:sz="36" w:space="8" w:color="auto"/>
                    <w:left w:val="single" w:sz="36" w:space="4" w:color="auto"/>
                    <w:bottom w:val="single" w:sz="36" w:space="1" w:color="auto"/>
                    <w:right w:val="single" w:sz="36" w:space="4" w:color="auto"/>
                  </w:pBdr>
                  <w:shd w:val="clear" w:color="auto" w:fill="D9D9D9"/>
                  <w:spacing w:line="360" w:lineRule="auto"/>
                  <w:ind w:right="930"/>
                  <w:contextualSpacing/>
                  <w:rPr>
                    <w:rFonts w:ascii="Arial Black" w:hAnsi="Arial Black"/>
                    <w:b/>
                    <w:sz w:val="32"/>
                    <w:szCs w:val="32"/>
                  </w:rPr>
                </w:pPr>
                <w:r w:rsidRPr="00016E8E">
                  <w:rPr>
                    <w:rFonts w:ascii="Arial Black" w:eastAsia="Arial Unicode MS" w:hAnsi="Arial Black" w:cs="Calibri"/>
                    <w:b/>
                    <w:sz w:val="36"/>
                    <w:szCs w:val="36"/>
                    <w:lang w:val="es-MX"/>
                  </w:rPr>
                  <w:t>ADQUISICIÓN DE EQUIPO COMPRESOR DE AIRE PARA MANTENIMIENTO DE REDES PRIMARIAS</w:t>
                </w:r>
              </w:p>
              <w:p w14:paraId="4C945D65" w14:textId="77777777" w:rsidR="00197CA8" w:rsidRPr="00016E8E" w:rsidRDefault="00197CA8" w:rsidP="00EF1792">
                <w:pPr>
                  <w:outlineLvl w:val="0"/>
                  <w:rPr>
                    <w:rFonts w:cs="Arial"/>
                    <w:b/>
                    <w:sz w:val="18"/>
                    <w:szCs w:val="18"/>
                  </w:rPr>
                </w:pPr>
              </w:p>
              <w:p w14:paraId="6EF7458E" w14:textId="77777777" w:rsidR="00AC6987" w:rsidRPr="00016E8E" w:rsidRDefault="00AC6987" w:rsidP="00EF1792">
                <w:pPr>
                  <w:outlineLvl w:val="0"/>
                  <w:rPr>
                    <w:rFonts w:cs="Arial"/>
                    <w:b/>
                    <w:sz w:val="18"/>
                    <w:szCs w:val="18"/>
                  </w:rPr>
                </w:pPr>
              </w:p>
              <w:p w14:paraId="1F344349" w14:textId="77777777" w:rsidR="00AC6987" w:rsidRPr="00016E8E" w:rsidRDefault="00AC6987" w:rsidP="00EF1792">
                <w:pPr>
                  <w:outlineLvl w:val="0"/>
                  <w:rPr>
                    <w:rFonts w:cs="Arial"/>
                    <w:b/>
                    <w:sz w:val="18"/>
                    <w:szCs w:val="18"/>
                  </w:rPr>
                </w:pPr>
              </w:p>
              <w:p w14:paraId="6A8E627C" w14:textId="77777777" w:rsidR="0053219D" w:rsidRPr="00016E8E" w:rsidRDefault="0053219D" w:rsidP="00EF1792">
                <w:pPr>
                  <w:outlineLvl w:val="0"/>
                  <w:rPr>
                    <w:rFonts w:cs="Arial"/>
                    <w:b/>
                    <w:sz w:val="18"/>
                    <w:szCs w:val="18"/>
                  </w:rPr>
                </w:pPr>
              </w:p>
              <w:p w14:paraId="72CFCCF2" w14:textId="77777777" w:rsidR="00197CA8" w:rsidRPr="00016E8E" w:rsidRDefault="00197CA8" w:rsidP="00EF1792">
                <w:pPr>
                  <w:outlineLvl w:val="0"/>
                  <w:rPr>
                    <w:rFonts w:cs="Arial"/>
                    <w:b/>
                    <w:sz w:val="18"/>
                    <w:szCs w:val="18"/>
                  </w:rPr>
                </w:pPr>
              </w:p>
              <w:p w14:paraId="5C2C3B33" w14:textId="62E263E2" w:rsidR="00197CA8" w:rsidRPr="00016E8E" w:rsidRDefault="009D2725" w:rsidP="001918F7">
                <w:pPr>
                  <w:pStyle w:val="Textodebloque"/>
                  <w:spacing w:line="360" w:lineRule="auto"/>
                  <w:ind w:right="930"/>
                  <w:contextualSpacing/>
                  <w:rPr>
                    <w:rFonts w:ascii="Arial" w:hAnsi="Arial" w:cs="Arial"/>
                    <w:b/>
                    <w:sz w:val="24"/>
                  </w:rPr>
                </w:pPr>
                <w:r>
                  <w:rPr>
                    <w:rFonts w:ascii="Arial" w:hAnsi="Arial" w:cs="Arial"/>
                    <w:b/>
                    <w:sz w:val="24"/>
                  </w:rPr>
                  <w:t>JUNIO</w:t>
                </w:r>
                <w:r w:rsidRPr="00016E8E">
                  <w:rPr>
                    <w:rFonts w:ascii="Arial" w:hAnsi="Arial" w:cs="Arial"/>
                    <w:b/>
                    <w:sz w:val="24"/>
                  </w:rPr>
                  <w:t xml:space="preserve">  2015</w:t>
                </w:r>
                <w:r w:rsidR="00B13DF7">
                  <w:rPr>
                    <w:rFonts w:ascii="Arial" w:hAnsi="Arial" w:cs="Arial"/>
                    <w:b/>
                    <w:sz w:val="24"/>
                  </w:rPr>
                  <w:t xml:space="preserve"> </w:t>
                </w:r>
              </w:p>
              <w:p w14:paraId="27E7FE27" w14:textId="77777777" w:rsidR="00197CA8" w:rsidRPr="00016E8E" w:rsidRDefault="00197CA8" w:rsidP="00EF1792">
                <w:pPr>
                  <w:pStyle w:val="Textodebloque"/>
                  <w:spacing w:line="360" w:lineRule="auto"/>
                  <w:ind w:left="0" w:right="930"/>
                  <w:contextualSpacing/>
                  <w:jc w:val="left"/>
                  <w:rPr>
                    <w:b/>
                    <w:sz w:val="24"/>
                  </w:rPr>
                </w:pPr>
              </w:p>
            </w:tc>
          </w:tr>
        </w:tbl>
        <w:p w14:paraId="5468894C" w14:textId="31BAE47B" w:rsidR="007F25B0" w:rsidRPr="00016E8E" w:rsidRDefault="0080156D" w:rsidP="00846010">
          <w:pPr>
            <w:pStyle w:val="TtulodeTDC"/>
            <w:tabs>
              <w:tab w:val="left" w:pos="3045"/>
              <w:tab w:val="center" w:pos="4561"/>
            </w:tabs>
            <w:jc w:val="center"/>
            <w:rPr>
              <w:rFonts w:ascii="Arial" w:hAnsi="Arial"/>
              <w:b w:val="0"/>
              <w:color w:val="auto"/>
              <w:sz w:val="22"/>
              <w:szCs w:val="22"/>
              <w:lang w:eastAsia="es-ES"/>
            </w:rPr>
          </w:pPr>
        </w:p>
      </w:sdtContent>
    </w:sdt>
    <w:p w14:paraId="49680E36" w14:textId="77777777" w:rsidR="008457BF" w:rsidRPr="00016E8E" w:rsidRDefault="008457B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sdt>
      <w:sdtPr>
        <w:rPr>
          <w:rFonts w:ascii="Times New Roman" w:hAnsi="Times New Roman" w:cs="Times New Roman"/>
          <w:b w:val="0"/>
          <w:color w:val="auto"/>
          <w:sz w:val="24"/>
          <w:szCs w:val="24"/>
          <w:lang w:eastAsia="es-ES"/>
        </w:rPr>
        <w:id w:val="949494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F2929B2" w14:textId="6060FE2F" w:rsidR="007D016A" w:rsidRPr="00016E8E" w:rsidRDefault="007D016A">
          <w:pPr>
            <w:pStyle w:val="TtulodeTDC"/>
            <w:rPr>
              <w:rFonts w:ascii="Arial" w:hAnsi="Arial"/>
              <w:b w:val="0"/>
              <w:color w:val="auto"/>
            </w:rPr>
          </w:pPr>
          <w:r w:rsidRPr="00016E8E">
            <w:rPr>
              <w:rFonts w:ascii="Arial" w:hAnsi="Arial"/>
              <w:b w:val="0"/>
              <w:color w:val="auto"/>
            </w:rPr>
            <w:t>CONTENIDO</w:t>
          </w:r>
        </w:p>
        <w:p w14:paraId="69DBFF60" w14:textId="77777777" w:rsidR="007D016A" w:rsidRPr="00016E8E" w:rsidRDefault="007D016A" w:rsidP="007D016A">
          <w:pPr>
            <w:rPr>
              <w:lang w:eastAsia="en-US"/>
            </w:rPr>
          </w:pPr>
        </w:p>
        <w:p w14:paraId="68C51A74" w14:textId="77777777" w:rsidR="007D016A" w:rsidRPr="00016E8E" w:rsidRDefault="007D016A" w:rsidP="007D016A">
          <w:pPr>
            <w:rPr>
              <w:lang w:eastAsia="en-US"/>
            </w:rPr>
          </w:pPr>
        </w:p>
        <w:p w14:paraId="3DE982BC" w14:textId="77777777" w:rsidR="007D016A" w:rsidRPr="00016E8E" w:rsidRDefault="007D016A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r w:rsidRPr="00016E8E">
            <w:rPr>
              <w:rFonts w:ascii="Arial" w:hAnsi="Arial"/>
              <w:color w:val="auto"/>
            </w:rPr>
            <w:fldChar w:fldCharType="begin"/>
          </w:r>
          <w:r w:rsidRPr="00016E8E">
            <w:rPr>
              <w:rFonts w:ascii="Arial" w:hAnsi="Arial"/>
              <w:color w:val="auto"/>
            </w:rPr>
            <w:instrText xml:space="preserve"> TOC \o "1-3" \h \z \u </w:instrText>
          </w:r>
          <w:r w:rsidRPr="00016E8E">
            <w:rPr>
              <w:rFonts w:ascii="Arial" w:hAnsi="Arial"/>
              <w:color w:val="auto"/>
            </w:rPr>
            <w:fldChar w:fldCharType="separate"/>
          </w:r>
          <w:hyperlink w:anchor="_Toc420579487" w:history="1">
            <w:r w:rsidRPr="00016E8E">
              <w:rPr>
                <w:rStyle w:val="Hipervnculo"/>
                <w:rFonts w:ascii="Arial" w:hAnsi="Arial"/>
                <w:b/>
                <w:color w:val="auto"/>
              </w:rPr>
              <w:t>SECCIÓN 1</w:t>
            </w:r>
            <w:r w:rsidRPr="00016E8E">
              <w:rPr>
                <w:rFonts w:ascii="Arial" w:hAnsi="Arial"/>
                <w:webHidden/>
                <w:color w:val="auto"/>
              </w:rPr>
              <w:tab/>
            </w:r>
            <w:r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Pr="00016E8E">
              <w:rPr>
                <w:rFonts w:ascii="Arial" w:hAnsi="Arial"/>
                <w:webHidden/>
                <w:color w:val="auto"/>
              </w:rPr>
              <w:instrText xml:space="preserve"> PAGEREF _Toc420579487 \h </w:instrText>
            </w:r>
            <w:r w:rsidRPr="00016E8E">
              <w:rPr>
                <w:rFonts w:ascii="Arial" w:hAnsi="Arial"/>
                <w:webHidden/>
                <w:color w:val="auto"/>
              </w:rPr>
            </w:r>
            <w:r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2</w:t>
            </w:r>
            <w:r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424938F1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488" w:history="1">
            <w:r w:rsidR="007D016A" w:rsidRPr="00016E8E">
              <w:rPr>
                <w:rStyle w:val="Hipervnculo"/>
                <w:rFonts w:ascii="Arial" w:hAnsi="Arial"/>
                <w:color w:val="auto"/>
              </w:rPr>
              <w:t>DESCRIPCIÓN GENERAL DEL PROYECTO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_Toc420579488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2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187EFCDA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492" w:history="1">
            <w:r w:rsidR="007D016A" w:rsidRPr="00016E8E">
              <w:rPr>
                <w:rStyle w:val="Hipervnculo"/>
                <w:rFonts w:ascii="Arial" w:hAnsi="Arial"/>
                <w:b/>
                <w:color w:val="auto"/>
              </w:rPr>
              <w:t>SECCIÓN 2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_Toc420579492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4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5AB6F263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493" w:history="1">
            <w:r w:rsidR="007D016A" w:rsidRPr="00016E8E">
              <w:rPr>
                <w:rStyle w:val="Hipervnculo"/>
                <w:rFonts w:ascii="Arial" w:hAnsi="Arial"/>
                <w:color w:val="auto"/>
              </w:rPr>
              <w:t>ESPECIFICACIONES TÉCNICAS DEL EQUIPO COMPRESOR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_Toc420579493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4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377DACD6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494" w:history="1">
            <w:r w:rsidR="007D016A" w:rsidRPr="00016E8E">
              <w:rPr>
                <w:rStyle w:val="Hipervnculo"/>
                <w:rFonts w:ascii="Arial" w:hAnsi="Arial"/>
                <w:b/>
                <w:color w:val="auto"/>
              </w:rPr>
              <w:t>SECCIÓN 3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_Toc420579494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7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6B5C64A8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495" w:history="1">
            <w:r w:rsidR="007D016A" w:rsidRPr="00016E8E">
              <w:rPr>
                <w:rStyle w:val="Hipervnculo"/>
                <w:rFonts w:ascii="Arial" w:hAnsi="Arial"/>
                <w:color w:val="auto"/>
              </w:rPr>
              <w:t>DOCUMENTOS NECESARIOS PARA LA EVALUACIÓN DE PROPUESTA (CALIFICABLE)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_Toc420579495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7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2318BE2F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504" w:history="1">
            <w:r w:rsidR="007D016A" w:rsidRPr="00016E8E">
              <w:rPr>
                <w:rStyle w:val="Hipervnculo"/>
                <w:rFonts w:ascii="Arial" w:hAnsi="Arial"/>
                <w:b/>
                <w:color w:val="auto"/>
              </w:rPr>
              <w:t>SECCIÓN 4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_Toc420579504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10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0744CF6B" w14:textId="77777777" w:rsidR="007D016A" w:rsidRPr="00016E8E" w:rsidRDefault="0080156D">
          <w:pPr>
            <w:pStyle w:val="TDC1"/>
            <w:rPr>
              <w:rFonts w:ascii="Arial" w:eastAsiaTheme="minorEastAsia" w:hAnsi="Arial"/>
              <w:bCs w:val="0"/>
              <w:iCs w:val="0"/>
              <w:color w:val="auto"/>
            </w:rPr>
          </w:pPr>
          <w:hyperlink w:anchor="_Toc420579505" w:history="1">
            <w:r w:rsidR="007D016A" w:rsidRPr="00016E8E">
              <w:rPr>
                <w:rStyle w:val="Hipervnculo"/>
                <w:rFonts w:ascii="Arial" w:hAnsi="Arial"/>
                <w:color w:val="auto"/>
              </w:rPr>
              <w:t>INFORMACIÓN COMPLEMENTARIA</w:t>
            </w:r>
            <w:r w:rsidR="007D016A" w:rsidRPr="00016E8E">
              <w:rPr>
                <w:rFonts w:ascii="Arial" w:hAnsi="Arial"/>
                <w:webHidden/>
                <w:color w:val="auto"/>
              </w:rPr>
              <w:tab/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begin"/>
            </w:r>
            <w:r w:rsidR="007D016A" w:rsidRPr="00016E8E">
              <w:rPr>
                <w:rFonts w:ascii="Arial" w:hAnsi="Arial"/>
                <w:webHidden/>
                <w:color w:val="auto"/>
              </w:rPr>
              <w:instrText xml:space="preserve"> PAGEREF _Toc420579505 \h </w:instrText>
            </w:r>
            <w:r w:rsidR="007D016A" w:rsidRPr="00016E8E">
              <w:rPr>
                <w:rFonts w:ascii="Arial" w:hAnsi="Arial"/>
                <w:webHidden/>
                <w:color w:val="auto"/>
              </w:rPr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separate"/>
            </w:r>
            <w:r w:rsidR="00BA251C">
              <w:rPr>
                <w:rFonts w:ascii="Arial" w:hAnsi="Arial"/>
                <w:webHidden/>
                <w:color w:val="auto"/>
              </w:rPr>
              <w:t>10</w:t>
            </w:r>
            <w:r w:rsidR="007D016A" w:rsidRPr="00016E8E">
              <w:rPr>
                <w:rFonts w:ascii="Arial" w:hAnsi="Arial"/>
                <w:webHidden/>
                <w:color w:val="auto"/>
              </w:rPr>
              <w:fldChar w:fldCharType="end"/>
            </w:r>
          </w:hyperlink>
        </w:p>
        <w:p w14:paraId="49318E0B" w14:textId="15E036A4" w:rsidR="007D016A" w:rsidRPr="00016E8E" w:rsidRDefault="007D016A">
          <w:r w:rsidRPr="00016E8E">
            <w:rPr>
              <w:rFonts w:ascii="Arial" w:hAnsi="Arial" w:cs="Arial"/>
              <w:bCs/>
            </w:rPr>
            <w:fldChar w:fldCharType="end"/>
          </w:r>
        </w:p>
      </w:sdtContent>
    </w:sdt>
    <w:p w14:paraId="7E803210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70D8BE6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BCA23C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A8D407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DAF0AE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4FF869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FF9ACA2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860B08D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61C1B5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50DDDF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5C98CA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95E715F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7302A3E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17979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2DCEA1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05CCEC1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3749AE8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B67731F" w14:textId="77777777" w:rsidR="00DD4E0F" w:rsidRPr="00016E8E" w:rsidRDefault="00DD4E0F" w:rsidP="00E4548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8E346CD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4043D93" w14:textId="77777777" w:rsidR="007D016A" w:rsidRPr="00016E8E" w:rsidRDefault="007D016A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22026E6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6812C48" w14:textId="77777777" w:rsidR="00837409" w:rsidRPr="00016E8E" w:rsidRDefault="00837409" w:rsidP="00837409">
      <w:pPr>
        <w:pStyle w:val="Ttulo1"/>
        <w:rPr>
          <w:rFonts w:ascii="Arial Narrow" w:eastAsia="Arial Unicode MS" w:hAnsi="Arial Narrow"/>
          <w:sz w:val="56"/>
          <w:szCs w:val="56"/>
        </w:rPr>
      </w:pPr>
      <w:bookmarkStart w:id="1" w:name="_Toc410890637"/>
      <w:bookmarkStart w:id="2" w:name="_Toc410898205"/>
      <w:bookmarkStart w:id="3" w:name="_Toc410898416"/>
      <w:bookmarkStart w:id="4" w:name="_Toc410899502"/>
      <w:bookmarkStart w:id="5" w:name="_Toc410900080"/>
      <w:bookmarkStart w:id="6" w:name="_Toc410980496"/>
      <w:bookmarkStart w:id="7" w:name="_Toc412135231"/>
      <w:bookmarkStart w:id="8" w:name="_Toc418109786"/>
      <w:bookmarkStart w:id="9" w:name="_Toc418111645"/>
      <w:bookmarkStart w:id="10" w:name="_Toc418111847"/>
      <w:bookmarkStart w:id="11" w:name="_Toc418112295"/>
      <w:bookmarkStart w:id="12" w:name="_Toc419045510"/>
      <w:bookmarkStart w:id="13" w:name="_Toc420579487"/>
      <w:r w:rsidRPr="00016E8E">
        <w:rPr>
          <w:rFonts w:ascii="Arial Narrow" w:eastAsia="Arial Unicode MS" w:hAnsi="Arial Narrow"/>
          <w:sz w:val="56"/>
          <w:szCs w:val="56"/>
        </w:rPr>
        <w:t>SECCIÓN 1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048CA120" w14:textId="77777777" w:rsidR="00837409" w:rsidRPr="00016E8E" w:rsidRDefault="00837409" w:rsidP="00837409">
      <w:pPr>
        <w:pStyle w:val="Ttulo1"/>
        <w:rPr>
          <w:rFonts w:ascii="Arial Narrow" w:eastAsia="Arial Unicode MS" w:hAnsi="Arial Narrow"/>
          <w:b w:val="0"/>
          <w:sz w:val="40"/>
          <w:szCs w:val="40"/>
        </w:rPr>
      </w:pPr>
      <w:bookmarkStart w:id="14" w:name="_Toc410858822"/>
      <w:bookmarkStart w:id="15" w:name="_Toc410890638"/>
      <w:bookmarkStart w:id="16" w:name="_Toc410898206"/>
      <w:bookmarkStart w:id="17" w:name="_Toc410898417"/>
      <w:bookmarkStart w:id="18" w:name="_Toc410899503"/>
      <w:bookmarkStart w:id="19" w:name="_Toc410900081"/>
      <w:bookmarkStart w:id="20" w:name="_Toc410980497"/>
      <w:bookmarkStart w:id="21" w:name="_Toc412135232"/>
      <w:bookmarkStart w:id="22" w:name="_Toc418109787"/>
      <w:bookmarkStart w:id="23" w:name="_Toc418111646"/>
      <w:bookmarkStart w:id="24" w:name="_Toc418111848"/>
      <w:bookmarkStart w:id="25" w:name="_Toc418112296"/>
      <w:bookmarkStart w:id="26" w:name="_Toc419045511"/>
      <w:bookmarkStart w:id="27" w:name="_Toc420579488"/>
      <w:r w:rsidRPr="00016E8E">
        <w:rPr>
          <w:rFonts w:ascii="Arial Narrow" w:eastAsia="Arial Unicode MS" w:hAnsi="Arial Narrow"/>
          <w:b w:val="0"/>
          <w:sz w:val="40"/>
          <w:szCs w:val="40"/>
        </w:rPr>
        <w:t>DESCRIPCIÓN GENERAL DEL PROYECTO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220DE95F" w14:textId="77777777" w:rsidR="00837409" w:rsidRPr="00016E8E" w:rsidRDefault="00837409" w:rsidP="00837409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BEA374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E91469F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364F256B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155B43AE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69401A76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B44202B" w14:textId="77777777" w:rsidR="00837409" w:rsidRPr="00016E8E" w:rsidRDefault="00837409" w:rsidP="00837409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023A439" w14:textId="20201CDB" w:rsidR="00DF62AF" w:rsidRPr="00016E8E" w:rsidRDefault="00DF62A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06719C6" w14:textId="77777777" w:rsidR="00837409" w:rsidRDefault="00837409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17857413" w14:textId="77777777" w:rsidR="00D301D7" w:rsidRDefault="00D301D7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5C2BA0A" w14:textId="77777777" w:rsidR="00D301D7" w:rsidRDefault="00D301D7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4A681A3A" w14:textId="77777777" w:rsidR="00D301D7" w:rsidRPr="00016E8E" w:rsidRDefault="00D301D7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3E54B55F" w14:textId="77777777" w:rsidR="00837409" w:rsidRPr="00016E8E" w:rsidRDefault="00837409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D9AB1E6" w14:textId="77777777" w:rsidR="00837409" w:rsidRPr="00016E8E" w:rsidRDefault="00837409" w:rsidP="009B366B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69A7130C" w14:textId="77777777" w:rsidR="00837409" w:rsidRPr="00016E8E" w:rsidRDefault="00837409" w:rsidP="00685EE8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37DC6586" w14:textId="0117B656" w:rsidR="00685EE8" w:rsidRPr="00016E8E" w:rsidRDefault="00685EE8" w:rsidP="00EE3DED">
      <w:pPr>
        <w:pStyle w:val="Ttulo2"/>
        <w:keepNext/>
        <w:numPr>
          <w:ilvl w:val="0"/>
          <w:numId w:val="8"/>
        </w:numPr>
        <w:ind w:left="284" w:hanging="284"/>
        <w:rPr>
          <w:bCs w:val="0"/>
          <w:iCs/>
          <w:lang w:val="es-ES_tradnl"/>
        </w:rPr>
      </w:pPr>
      <w:bookmarkStart w:id="28" w:name="_Toc420579235"/>
      <w:bookmarkStart w:id="29" w:name="_Toc420579489"/>
      <w:r w:rsidRPr="00016E8E">
        <w:rPr>
          <w:bCs w:val="0"/>
          <w:lang w:val="es-ES_tradnl"/>
        </w:rPr>
        <w:lastRenderedPageBreak/>
        <w:t>INTRODUCCION</w:t>
      </w:r>
      <w:bookmarkEnd w:id="28"/>
      <w:bookmarkEnd w:id="29"/>
      <w:r w:rsidRPr="00016E8E">
        <w:rPr>
          <w:bCs w:val="0"/>
          <w:lang w:val="es-ES_tradnl"/>
        </w:rPr>
        <w:t xml:space="preserve"> </w:t>
      </w:r>
    </w:p>
    <w:p w14:paraId="1D2F91BC" w14:textId="77777777" w:rsidR="00685EE8" w:rsidRPr="00016E8E" w:rsidRDefault="00685EE8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4E94163" w14:textId="6663A691" w:rsidR="00685EE8" w:rsidRDefault="007C7041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7C7041">
        <w:rPr>
          <w:rFonts w:ascii="Arial" w:hAnsi="Arial" w:cs="Arial"/>
          <w:sz w:val="22"/>
          <w:szCs w:val="22"/>
          <w:lang w:val="es-ES_tradnl"/>
        </w:rPr>
        <w:t xml:space="preserve">La Unidad Distrital de Operación y Mantenimiento El Alto, dependiente de la Distrital de Redes de Gas El Alto, de acuerdo al Plan de la Gestión de Operación y Mantenimiento tiene programado realizar </w:t>
      </w:r>
      <w:r>
        <w:rPr>
          <w:rFonts w:ascii="Arial" w:hAnsi="Arial" w:cs="Arial"/>
          <w:sz w:val="22"/>
          <w:szCs w:val="22"/>
          <w:lang w:val="es-ES_tradnl"/>
        </w:rPr>
        <w:t xml:space="preserve">trabajos de mantenimiento </w:t>
      </w:r>
      <w:r w:rsidRPr="007C7041">
        <w:rPr>
          <w:rFonts w:ascii="Arial" w:hAnsi="Arial" w:cs="Arial"/>
          <w:sz w:val="22"/>
          <w:szCs w:val="22"/>
          <w:lang w:val="es-ES_tradnl"/>
        </w:rPr>
        <w:t>de Red</w:t>
      </w:r>
      <w:r>
        <w:rPr>
          <w:rFonts w:ascii="Arial" w:hAnsi="Arial" w:cs="Arial"/>
          <w:sz w:val="22"/>
          <w:szCs w:val="22"/>
          <w:lang w:val="es-ES_tradnl"/>
        </w:rPr>
        <w:t>es</w:t>
      </w:r>
      <w:r w:rsidRPr="007C7041">
        <w:rPr>
          <w:rFonts w:ascii="Arial" w:hAnsi="Arial" w:cs="Arial"/>
          <w:sz w:val="22"/>
          <w:szCs w:val="22"/>
          <w:lang w:val="es-ES_tradnl"/>
        </w:rPr>
        <w:t xml:space="preserve"> Primaria</w:t>
      </w:r>
      <w:r>
        <w:rPr>
          <w:rFonts w:ascii="Arial" w:hAnsi="Arial" w:cs="Arial"/>
          <w:sz w:val="22"/>
          <w:szCs w:val="22"/>
          <w:lang w:val="es-ES_tradnl"/>
        </w:rPr>
        <w:t>s</w:t>
      </w:r>
      <w:r w:rsidRPr="007C7041">
        <w:rPr>
          <w:rFonts w:ascii="Arial" w:hAnsi="Arial" w:cs="Arial"/>
          <w:sz w:val="22"/>
          <w:szCs w:val="22"/>
          <w:lang w:val="es-ES_tradnl"/>
        </w:rPr>
        <w:t xml:space="preserve"> en la Ciudad de El Alto,</w:t>
      </w:r>
      <w:r>
        <w:rPr>
          <w:rFonts w:ascii="Arial" w:hAnsi="Arial" w:cs="Arial"/>
          <w:sz w:val="22"/>
          <w:szCs w:val="22"/>
          <w:lang w:val="es-ES_tradnl"/>
        </w:rPr>
        <w:t xml:space="preserve"> Viacha y poblaciones aledañas</w:t>
      </w:r>
      <w:r w:rsidRPr="007C7041">
        <w:rPr>
          <w:rFonts w:ascii="Arial" w:hAnsi="Arial" w:cs="Arial"/>
          <w:sz w:val="22"/>
          <w:szCs w:val="22"/>
          <w:lang w:val="es-ES_tradnl"/>
        </w:rPr>
        <w:t xml:space="preserve"> bajo la normativa legal vigente y con la finalidad de garantizar la continuidad del servicio de Gas Natural. El presente proyecto se realizara mediante el proceso de Contratación Directa Ordinaria. Con el fin de darle transparencia a la Contratación del proceso (CDO) deberá ser licitado públicamente a nivel nacional según normativa vigente.</w:t>
      </w:r>
    </w:p>
    <w:p w14:paraId="46B2842E" w14:textId="77777777" w:rsidR="007C7041" w:rsidRPr="00016E8E" w:rsidRDefault="007C7041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37E386D" w14:textId="77777777" w:rsidR="00685EE8" w:rsidRPr="00016E8E" w:rsidRDefault="00685EE8" w:rsidP="00EE3DED">
      <w:pPr>
        <w:pStyle w:val="Ttulo2"/>
        <w:keepNext/>
        <w:numPr>
          <w:ilvl w:val="0"/>
          <w:numId w:val="8"/>
        </w:numPr>
        <w:ind w:left="284" w:hanging="284"/>
        <w:rPr>
          <w:lang w:val="es-ES_tradnl"/>
        </w:rPr>
      </w:pPr>
      <w:bookmarkStart w:id="30" w:name="_Toc420579236"/>
      <w:bookmarkStart w:id="31" w:name="_Toc420579490"/>
      <w:r w:rsidRPr="00016E8E">
        <w:rPr>
          <w:bCs w:val="0"/>
          <w:lang w:val="es-ES_tradnl"/>
        </w:rPr>
        <w:t>OBJETIVO</w:t>
      </w:r>
      <w:bookmarkEnd w:id="30"/>
      <w:bookmarkEnd w:id="31"/>
    </w:p>
    <w:p w14:paraId="1C476FB0" w14:textId="77777777" w:rsidR="00685EE8" w:rsidRPr="00016E8E" w:rsidRDefault="00685EE8" w:rsidP="00685EE8">
      <w:pPr>
        <w:ind w:left="72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946E5A" w14:textId="51AC5208" w:rsidR="00685EE8" w:rsidRPr="00016E8E" w:rsidRDefault="00685EE8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E8E">
        <w:rPr>
          <w:rFonts w:ascii="Arial" w:hAnsi="Arial" w:cs="Arial"/>
          <w:sz w:val="22"/>
          <w:szCs w:val="22"/>
          <w:lang w:val="es-ES_tradnl"/>
        </w:rPr>
        <w:t xml:space="preserve">Se requiere adquirir un </w:t>
      </w:r>
      <w:r w:rsidRPr="00016E8E">
        <w:rPr>
          <w:rFonts w:ascii="Arial" w:hAnsi="Arial" w:cs="Arial"/>
          <w:sz w:val="22"/>
          <w:szCs w:val="22"/>
          <w:u w:val="single"/>
          <w:lang w:val="es-ES_tradnl"/>
        </w:rPr>
        <w:t>EQUIPO  COMPRESOR DE AIRE</w:t>
      </w:r>
      <w:r w:rsidRPr="00016E8E">
        <w:rPr>
          <w:rFonts w:ascii="Arial" w:hAnsi="Arial" w:cs="Arial"/>
          <w:sz w:val="22"/>
          <w:szCs w:val="22"/>
          <w:lang w:val="es-ES_tradnl"/>
        </w:rPr>
        <w:t xml:space="preserve"> </w:t>
      </w:r>
      <w:bookmarkStart w:id="32" w:name="_Toc170719732"/>
      <w:r w:rsidR="00075E76" w:rsidRPr="00016E8E">
        <w:rPr>
          <w:rFonts w:ascii="Arial" w:hAnsi="Arial" w:cs="Arial"/>
          <w:sz w:val="22"/>
          <w:szCs w:val="22"/>
          <w:lang w:val="es-ES_tradnl"/>
        </w:rPr>
        <w:t>para mantenimiento de redes primarias, que permita</w:t>
      </w:r>
      <w:r w:rsidR="00C13DCE" w:rsidRPr="00016E8E">
        <w:rPr>
          <w:rFonts w:ascii="Arial" w:hAnsi="Arial" w:cs="Arial"/>
          <w:sz w:val="22"/>
          <w:szCs w:val="22"/>
          <w:lang w:val="es-ES_tradnl"/>
        </w:rPr>
        <w:t xml:space="preserve"> aumentar la presión y desplazar aire comprimido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>.</w:t>
      </w:r>
      <w:r w:rsidR="00C13DCE" w:rsidRPr="00016E8E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>Con</w:t>
      </w:r>
      <w:r w:rsidR="00C13DCE" w:rsidRPr="00016E8E">
        <w:rPr>
          <w:rFonts w:ascii="Arial" w:hAnsi="Arial" w:cs="Arial"/>
          <w:sz w:val="22"/>
          <w:szCs w:val="22"/>
          <w:lang w:val="es-ES_tradnl"/>
        </w:rPr>
        <w:t xml:space="preserve"> esto se podrá lograr la limpieza de</w:t>
      </w:r>
      <w:r w:rsidR="00075E76" w:rsidRPr="00016E8E">
        <w:rPr>
          <w:rFonts w:ascii="Arial" w:hAnsi="Arial" w:cs="Arial"/>
          <w:sz w:val="22"/>
          <w:szCs w:val="22"/>
          <w:lang w:val="es-ES_tradnl"/>
        </w:rPr>
        <w:t xml:space="preserve"> tuberías 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>con “</w:t>
      </w:r>
      <w:proofErr w:type="spellStart"/>
      <w:r w:rsidR="000D28A9" w:rsidRPr="00016E8E">
        <w:rPr>
          <w:rFonts w:ascii="Arial" w:hAnsi="Arial" w:cs="Arial"/>
          <w:sz w:val="22"/>
          <w:szCs w:val="22"/>
          <w:lang w:val="es-ES_tradnl"/>
        </w:rPr>
        <w:t>pig</w:t>
      </w:r>
      <w:proofErr w:type="spellEnd"/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” </w:t>
      </w:r>
      <w:r w:rsidR="00075E76" w:rsidRPr="00016E8E">
        <w:rPr>
          <w:rFonts w:ascii="Arial" w:hAnsi="Arial" w:cs="Arial"/>
          <w:sz w:val="22"/>
          <w:szCs w:val="22"/>
          <w:lang w:val="es-ES_tradnl"/>
        </w:rPr>
        <w:t>bajo normativa y recomendaciones de normas internacionales</w:t>
      </w:r>
      <w:r w:rsidR="00C13DCE" w:rsidRPr="00016E8E">
        <w:rPr>
          <w:rFonts w:ascii="Arial" w:hAnsi="Arial" w:cs="Arial"/>
          <w:sz w:val="22"/>
          <w:szCs w:val="22"/>
          <w:lang w:val="es-ES_tradnl"/>
        </w:rPr>
        <w:t xml:space="preserve"> antes de poner en operación una red primaria</w:t>
      </w:r>
      <w:r w:rsidR="00075E76" w:rsidRPr="00016E8E">
        <w:rPr>
          <w:rFonts w:ascii="Arial" w:hAnsi="Arial" w:cs="Arial"/>
          <w:sz w:val="22"/>
          <w:szCs w:val="22"/>
          <w:lang w:val="es-ES_tradnl"/>
        </w:rPr>
        <w:t>.</w:t>
      </w:r>
    </w:p>
    <w:p w14:paraId="363CC6D2" w14:textId="77777777" w:rsidR="00075E76" w:rsidRPr="00016E8E" w:rsidRDefault="00075E76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69D4B7" w14:textId="6E69D46B" w:rsidR="00075E76" w:rsidRPr="00016E8E" w:rsidRDefault="00075E76" w:rsidP="00685EE8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E8E">
        <w:rPr>
          <w:rFonts w:ascii="Arial" w:hAnsi="Arial" w:cs="Arial"/>
          <w:sz w:val="22"/>
          <w:szCs w:val="22"/>
          <w:lang w:val="es-ES_tradnl"/>
        </w:rPr>
        <w:t>Este equipo compresor será utilizado en trabajos de mantenimiento de redes primarias en la ciudad de El Alto, Viacha y poblaciones aledañas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 de la ciudad de La Paz (</w:t>
      </w:r>
      <w:proofErr w:type="spellStart"/>
      <w:r w:rsidR="000D28A9" w:rsidRPr="00016E8E">
        <w:rPr>
          <w:rFonts w:ascii="Arial" w:hAnsi="Arial" w:cs="Arial"/>
          <w:sz w:val="22"/>
          <w:szCs w:val="22"/>
          <w:lang w:val="es-ES_tradnl"/>
        </w:rPr>
        <w:t>Sica</w:t>
      </w:r>
      <w:proofErr w:type="spellEnd"/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="000D28A9" w:rsidRPr="00016E8E">
        <w:rPr>
          <w:rFonts w:ascii="Arial" w:hAnsi="Arial" w:cs="Arial"/>
          <w:sz w:val="22"/>
          <w:szCs w:val="22"/>
          <w:lang w:val="es-ES_tradnl"/>
        </w:rPr>
        <w:t>Sica</w:t>
      </w:r>
      <w:proofErr w:type="spellEnd"/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, Patacamaya, </w:t>
      </w:r>
      <w:proofErr w:type="spellStart"/>
      <w:r w:rsidR="000D28A9" w:rsidRPr="00016E8E">
        <w:rPr>
          <w:rFonts w:ascii="Arial" w:hAnsi="Arial" w:cs="Arial"/>
          <w:sz w:val="22"/>
          <w:szCs w:val="22"/>
          <w:lang w:val="es-ES_tradnl"/>
        </w:rPr>
        <w:t>etc</w:t>
      </w:r>
      <w:proofErr w:type="spellEnd"/>
      <w:r w:rsidR="000D28A9" w:rsidRPr="00016E8E">
        <w:rPr>
          <w:rFonts w:ascii="Arial" w:hAnsi="Arial" w:cs="Arial"/>
          <w:sz w:val="22"/>
          <w:szCs w:val="22"/>
          <w:lang w:val="es-ES_tradnl"/>
        </w:rPr>
        <w:t>)</w:t>
      </w:r>
      <w:r w:rsidRPr="00016E8E">
        <w:rPr>
          <w:rFonts w:ascii="Arial" w:hAnsi="Arial" w:cs="Arial"/>
          <w:sz w:val="22"/>
          <w:szCs w:val="22"/>
          <w:lang w:val="es-ES_tradnl"/>
        </w:rPr>
        <w:t>, el equipo compresor adquirido deberá ser apto para trabajos en altura</w:t>
      </w:r>
      <w:r w:rsidR="002159DB" w:rsidRPr="00016E8E">
        <w:rPr>
          <w:rFonts w:ascii="Arial" w:hAnsi="Arial" w:cs="Arial"/>
          <w:sz w:val="22"/>
          <w:szCs w:val="22"/>
          <w:lang w:val="es-ES_tradnl"/>
        </w:rPr>
        <w:t>,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 funcionamiento </w:t>
      </w:r>
      <w:r w:rsidR="003B44AC" w:rsidRPr="00016E8E">
        <w:rPr>
          <w:rFonts w:ascii="Arial" w:hAnsi="Arial" w:cs="Arial"/>
          <w:sz w:val="22"/>
          <w:szCs w:val="22"/>
          <w:lang w:val="es-ES_tradnl"/>
        </w:rPr>
        <w:t>con combustible fósil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>,</w:t>
      </w:r>
      <w:r w:rsidR="002159DB" w:rsidRPr="00016E8E">
        <w:rPr>
          <w:rFonts w:ascii="Arial" w:hAnsi="Arial" w:cs="Arial"/>
          <w:sz w:val="22"/>
          <w:szCs w:val="22"/>
          <w:lang w:val="es-ES_tradnl"/>
        </w:rPr>
        <w:t xml:space="preserve"> facilidad de trasporte</w:t>
      </w:r>
      <w:r w:rsidR="000D28A9" w:rsidRPr="00016E8E">
        <w:rPr>
          <w:rFonts w:ascii="Arial" w:hAnsi="Arial" w:cs="Arial"/>
          <w:sz w:val="22"/>
          <w:szCs w:val="22"/>
          <w:lang w:val="es-ES_tradnl"/>
        </w:rPr>
        <w:t xml:space="preserve"> y fácil operación</w:t>
      </w:r>
      <w:r w:rsidR="002159DB" w:rsidRPr="00016E8E">
        <w:rPr>
          <w:rFonts w:ascii="Arial" w:hAnsi="Arial" w:cs="Arial"/>
          <w:sz w:val="22"/>
          <w:szCs w:val="22"/>
          <w:lang w:val="es-ES_tradnl"/>
        </w:rPr>
        <w:t>.</w:t>
      </w:r>
      <w:r w:rsidRPr="00016E8E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14:paraId="085A747A" w14:textId="77777777" w:rsidR="00685EE8" w:rsidRPr="00016E8E" w:rsidRDefault="00685EE8" w:rsidP="00685EE8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14:paraId="11331084" w14:textId="77777777" w:rsidR="00685EE8" w:rsidRPr="00016E8E" w:rsidRDefault="00685EE8" w:rsidP="00EE3DED">
      <w:pPr>
        <w:pStyle w:val="Ttulo2"/>
        <w:keepNext/>
        <w:numPr>
          <w:ilvl w:val="0"/>
          <w:numId w:val="8"/>
        </w:numPr>
        <w:ind w:left="284" w:hanging="284"/>
      </w:pPr>
      <w:bookmarkStart w:id="33" w:name="_Toc420579237"/>
      <w:bookmarkStart w:id="34" w:name="_Toc420579491"/>
      <w:r w:rsidRPr="00016E8E">
        <w:rPr>
          <w:bCs w:val="0"/>
          <w:lang w:val="es-ES_tradnl"/>
        </w:rPr>
        <w:t>CARACTERÍSTICAS</w:t>
      </w:r>
      <w:r w:rsidRPr="00016E8E">
        <w:t xml:space="preserve"> TÉCNICAS</w:t>
      </w:r>
      <w:bookmarkEnd w:id="32"/>
      <w:bookmarkEnd w:id="33"/>
      <w:bookmarkEnd w:id="34"/>
    </w:p>
    <w:p w14:paraId="6F0D4129" w14:textId="77777777" w:rsidR="00685EE8" w:rsidRPr="00016E8E" w:rsidRDefault="00685EE8" w:rsidP="00685EE8">
      <w:pPr>
        <w:jc w:val="both"/>
        <w:rPr>
          <w:rFonts w:ascii="Arial" w:hAnsi="Arial" w:cs="Arial"/>
          <w:b/>
          <w:sz w:val="22"/>
          <w:szCs w:val="22"/>
        </w:rPr>
      </w:pPr>
    </w:p>
    <w:p w14:paraId="1D3A849B" w14:textId="7871802A" w:rsidR="00DD4E0F" w:rsidRPr="007C7041" w:rsidRDefault="00075E76" w:rsidP="007C7041">
      <w:pPr>
        <w:jc w:val="both"/>
        <w:rPr>
          <w:rFonts w:ascii="Arial" w:hAnsi="Arial" w:cs="Arial"/>
          <w:sz w:val="22"/>
          <w:szCs w:val="22"/>
          <w:lang w:val="es-ES_tradnl"/>
        </w:rPr>
      </w:pPr>
      <w:r w:rsidRPr="00016E8E">
        <w:rPr>
          <w:rFonts w:ascii="Arial" w:hAnsi="Arial" w:cs="Arial"/>
          <w:sz w:val="22"/>
          <w:szCs w:val="22"/>
          <w:lang w:val="es-ES_tradnl"/>
        </w:rPr>
        <w:t>En la sección 2 se describe las características del equipo a ser requerido.</w:t>
      </w:r>
    </w:p>
    <w:p w14:paraId="714FB0E3" w14:textId="77777777" w:rsidR="007C7041" w:rsidRPr="00016E8E" w:rsidRDefault="007C7041" w:rsidP="007C7041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6866A6DD" w14:textId="284B1D5C" w:rsidR="00DD4E0F" w:rsidRPr="00016E8E" w:rsidRDefault="00DD4E0F" w:rsidP="007C7041">
      <w:pPr>
        <w:tabs>
          <w:tab w:val="left" w:pos="2805"/>
        </w:tabs>
        <w:jc w:val="both"/>
        <w:rPr>
          <w:rFonts w:ascii="Arial" w:hAnsi="Arial" w:cs="Arial"/>
          <w:sz w:val="22"/>
          <w:szCs w:val="22"/>
        </w:rPr>
      </w:pPr>
    </w:p>
    <w:p w14:paraId="451C6A9D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6E32EC50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32A0ACC1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9102CF9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C9A2386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2051A812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7A96C97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39B7C395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9D7062A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29146DB3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0FC129D9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006F17B1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40EC9B12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005DD1A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0C001267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A08BE0C" w14:textId="77777777" w:rsidR="00DD4E0F" w:rsidRPr="00016E8E" w:rsidRDefault="00DD4E0F" w:rsidP="00EB0015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1C6FC5E7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0707E5D8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509486A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602BE625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0F28F8E7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31E17921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BBDBB36" w14:textId="77777777" w:rsidR="00DD4E0F" w:rsidRPr="00016E8E" w:rsidRDefault="00DD4E0F" w:rsidP="00364E4B">
      <w:pPr>
        <w:tabs>
          <w:tab w:val="left" w:pos="2805"/>
        </w:tabs>
        <w:rPr>
          <w:rFonts w:ascii="Arial" w:hAnsi="Arial" w:cs="Arial"/>
          <w:sz w:val="22"/>
          <w:szCs w:val="22"/>
        </w:rPr>
      </w:pPr>
    </w:p>
    <w:p w14:paraId="51D3A8CB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2A895C16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344BB18B" w14:textId="77777777" w:rsidR="00EE0AE1" w:rsidRDefault="00EE0AE1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4EE9C403" w14:textId="77777777" w:rsidR="007C7041" w:rsidRDefault="007C7041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911789C" w14:textId="77777777" w:rsidR="007C7041" w:rsidRPr="00016E8E" w:rsidRDefault="007C7041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6E6E9F3" w14:textId="77777777" w:rsidR="00EE0AE1" w:rsidRPr="00016E8E" w:rsidRDefault="00EE0AE1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3AA01EA" w14:textId="77777777" w:rsidR="00EE0AE1" w:rsidRPr="00016E8E" w:rsidRDefault="00EE0AE1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729E76C8" w14:textId="7777777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5B9EFBA8" w14:textId="0C1F5A41" w:rsidR="00DD4E0F" w:rsidRPr="00016E8E" w:rsidRDefault="00DD4E0F" w:rsidP="007D016A">
      <w:pPr>
        <w:pStyle w:val="Ttulo1"/>
        <w:rPr>
          <w:rFonts w:ascii="Arial Narrow" w:eastAsia="Arial Unicode MS" w:hAnsi="Arial Narrow"/>
          <w:sz w:val="56"/>
          <w:szCs w:val="56"/>
        </w:rPr>
      </w:pPr>
      <w:bookmarkStart w:id="35" w:name="_Toc420579492"/>
      <w:r w:rsidRPr="00016E8E">
        <w:rPr>
          <w:rFonts w:ascii="Arial Narrow" w:eastAsia="Arial Unicode MS" w:hAnsi="Arial Narrow"/>
          <w:sz w:val="56"/>
          <w:szCs w:val="56"/>
        </w:rPr>
        <w:t>SECCIÓN 2</w:t>
      </w:r>
      <w:bookmarkEnd w:id="35"/>
    </w:p>
    <w:p w14:paraId="443FB8BD" w14:textId="479D9CCE" w:rsidR="00DD4E0F" w:rsidRPr="00016E8E" w:rsidRDefault="00DD4E0F" w:rsidP="007D016A">
      <w:pPr>
        <w:pStyle w:val="Ttulo1"/>
        <w:rPr>
          <w:rFonts w:ascii="Arial Narrow" w:hAnsi="Arial Narrow"/>
          <w:b w:val="0"/>
        </w:rPr>
      </w:pPr>
      <w:bookmarkStart w:id="36" w:name="_Toc420579493"/>
      <w:r w:rsidRPr="00016E8E">
        <w:rPr>
          <w:rFonts w:ascii="Arial Narrow" w:eastAsia="Arial Unicode MS" w:hAnsi="Arial Narrow"/>
          <w:b w:val="0"/>
          <w:sz w:val="40"/>
          <w:szCs w:val="40"/>
        </w:rPr>
        <w:t>ESPECIFICACIONES TÉCNICAS DEL EQUIPO COMPRESOR</w:t>
      </w:r>
      <w:bookmarkEnd w:id="36"/>
    </w:p>
    <w:p w14:paraId="4BA2E03C" w14:textId="29D61587" w:rsidR="00DD4E0F" w:rsidRPr="00016E8E" w:rsidRDefault="00DD4E0F" w:rsidP="00227E15">
      <w:pPr>
        <w:tabs>
          <w:tab w:val="left" w:pos="2805"/>
        </w:tabs>
        <w:jc w:val="center"/>
        <w:rPr>
          <w:rFonts w:ascii="Arial" w:hAnsi="Arial" w:cs="Arial"/>
          <w:sz w:val="22"/>
          <w:szCs w:val="22"/>
        </w:rPr>
      </w:pPr>
    </w:p>
    <w:p w14:paraId="1504B270" w14:textId="703E36B8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FFF559A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183D754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79E877F2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664E753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6AF404B7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E65C7BC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11AC3677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16B22B6E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C38D747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BA7A11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8DC21E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00DBBB7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9E72DAD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4D029A7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0DAC36A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63876185" w14:textId="77777777" w:rsidR="00DD4E0F" w:rsidRDefault="00DD4E0F" w:rsidP="00DD4E0F">
      <w:pPr>
        <w:rPr>
          <w:rFonts w:ascii="Arial" w:hAnsi="Arial" w:cs="Arial"/>
          <w:sz w:val="22"/>
          <w:szCs w:val="22"/>
        </w:rPr>
      </w:pPr>
    </w:p>
    <w:p w14:paraId="4985A3DD" w14:textId="77777777" w:rsidR="007C7041" w:rsidRDefault="007C7041" w:rsidP="00DD4E0F">
      <w:pPr>
        <w:rPr>
          <w:rFonts w:ascii="Arial" w:hAnsi="Arial" w:cs="Arial"/>
          <w:sz w:val="22"/>
          <w:szCs w:val="22"/>
        </w:rPr>
      </w:pPr>
    </w:p>
    <w:p w14:paraId="0E323E40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"/>
        <w:gridCol w:w="5965"/>
        <w:gridCol w:w="2871"/>
      </w:tblGrid>
      <w:tr w:rsidR="00016E8E" w:rsidRPr="00016E8E" w14:paraId="6A85C45F" w14:textId="77777777" w:rsidTr="00016E8E">
        <w:trPr>
          <w:trHeight w:val="221"/>
        </w:trPr>
        <w:tc>
          <w:tcPr>
            <w:tcW w:w="257" w:type="dxa"/>
            <w:vMerge w:val="restart"/>
            <w:shd w:val="clear" w:color="auto" w:fill="DBE5F1"/>
            <w:vAlign w:val="center"/>
          </w:tcPr>
          <w:p w14:paraId="1D558C83" w14:textId="55D9FF27" w:rsidR="00351A42" w:rsidRPr="00016E8E" w:rsidRDefault="00351A42" w:rsidP="00A84E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5965" w:type="dxa"/>
            <w:vMerge w:val="restart"/>
            <w:shd w:val="clear" w:color="auto" w:fill="DBE5F1"/>
            <w:vAlign w:val="center"/>
          </w:tcPr>
          <w:p w14:paraId="75FC2FA4" w14:textId="7F471D57" w:rsidR="00351A42" w:rsidRPr="00016E8E" w:rsidRDefault="00351A42" w:rsidP="00A84E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Característica técnicas Solicitada</w:t>
            </w:r>
          </w:p>
        </w:tc>
        <w:tc>
          <w:tcPr>
            <w:tcW w:w="2871" w:type="dxa"/>
            <w:vMerge w:val="restart"/>
            <w:shd w:val="clear" w:color="auto" w:fill="DBE5F1"/>
            <w:vAlign w:val="center"/>
          </w:tcPr>
          <w:p w14:paraId="66BC8D4E" w14:textId="307D0D9C" w:rsidR="00351A42" w:rsidRPr="00016E8E" w:rsidRDefault="00351A42" w:rsidP="00351A4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Característica técnicas ofertada</w:t>
            </w:r>
          </w:p>
        </w:tc>
      </w:tr>
      <w:tr w:rsidR="00016E8E" w:rsidRPr="00016E8E" w14:paraId="073D3758" w14:textId="77777777" w:rsidTr="00016E8E">
        <w:trPr>
          <w:trHeight w:val="221"/>
        </w:trPr>
        <w:tc>
          <w:tcPr>
            <w:tcW w:w="257" w:type="dxa"/>
            <w:vMerge/>
            <w:shd w:val="clear" w:color="auto" w:fill="DBE5F1"/>
          </w:tcPr>
          <w:p w14:paraId="28CB64F4" w14:textId="77777777" w:rsidR="00351A42" w:rsidRPr="00016E8E" w:rsidRDefault="00351A42" w:rsidP="00A84E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65" w:type="dxa"/>
            <w:vMerge/>
            <w:shd w:val="clear" w:color="auto" w:fill="DBE5F1"/>
          </w:tcPr>
          <w:p w14:paraId="1DECA275" w14:textId="77777777" w:rsidR="00351A42" w:rsidRPr="00016E8E" w:rsidRDefault="00351A42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71" w:type="dxa"/>
            <w:vMerge/>
            <w:shd w:val="clear" w:color="auto" w:fill="DBE5F1"/>
          </w:tcPr>
          <w:p w14:paraId="1A2136BA" w14:textId="77777777" w:rsidR="00351A42" w:rsidRPr="00016E8E" w:rsidRDefault="00351A42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16E8E" w:rsidRPr="00016E8E" w14:paraId="24BD2142" w14:textId="77777777" w:rsidTr="00016E8E">
        <w:tc>
          <w:tcPr>
            <w:tcW w:w="257" w:type="dxa"/>
            <w:vAlign w:val="center"/>
          </w:tcPr>
          <w:p w14:paraId="5280E02B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965" w:type="dxa"/>
          </w:tcPr>
          <w:p w14:paraId="309F764F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24AA1D" w14:textId="23008FE2" w:rsidR="00351A42" w:rsidRPr="00016E8E" w:rsidRDefault="00351A42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REQUERIMIENTO SOBRE LA CALIDAD.</w:t>
            </w:r>
          </w:p>
          <w:p w14:paraId="6993CDDE" w14:textId="77777777" w:rsidR="004B5ED0" w:rsidRPr="00016E8E" w:rsidRDefault="004B5ED0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A24887" w14:textId="664DA293" w:rsidR="00351A42" w:rsidRPr="00016E8E" w:rsidRDefault="004B5ED0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El equipo compresor debe ser nuevo, no se aceptan equipos reacondicionados.</w:t>
            </w:r>
          </w:p>
          <w:p w14:paraId="5A9EE1DE" w14:textId="6696575C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</w:tcPr>
          <w:p w14:paraId="1C4BD87E" w14:textId="5321CFEB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7A440145" w14:textId="77777777" w:rsidTr="00016E8E">
        <w:tc>
          <w:tcPr>
            <w:tcW w:w="257" w:type="dxa"/>
            <w:vAlign w:val="center"/>
          </w:tcPr>
          <w:p w14:paraId="06B19F65" w14:textId="5CC5304B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965" w:type="dxa"/>
          </w:tcPr>
          <w:p w14:paraId="2402F00D" w14:textId="77777777" w:rsidR="00351A42" w:rsidRPr="00016E8E" w:rsidRDefault="00351A42" w:rsidP="00A84E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3CA4EE" w14:textId="31BA5A2C" w:rsidR="00351A42" w:rsidRPr="00016E8E" w:rsidRDefault="00351A42" w:rsidP="00A84EA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CARACTERÍSTICAS GEOGRÁFICAS DE FUNCIONAMIENTO</w:t>
            </w:r>
          </w:p>
          <w:p w14:paraId="55221AFB" w14:textId="77777777" w:rsidR="00351A42" w:rsidRPr="00016E8E" w:rsidRDefault="00351A42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142201" w14:textId="058B9903" w:rsidR="00351A42" w:rsidRPr="00016E8E" w:rsidRDefault="00351A42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El oferente deberá tomar en cuenta las condiciones Geográficas y Ambientales para garantizar el rendimiento del equipo propuesto.</w:t>
            </w:r>
          </w:p>
          <w:p w14:paraId="07692276" w14:textId="77777777" w:rsidR="00351A42" w:rsidRPr="00016E8E" w:rsidRDefault="00351A42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8D0A5D" w14:textId="1D2BDE59" w:rsidR="00351A42" w:rsidRPr="00016E8E" w:rsidRDefault="00AD4BE4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Capacidad de trabajo</w:t>
            </w:r>
            <w:r w:rsidR="00351A42" w:rsidRPr="00016E8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5BAEC7" w14:textId="3EDBE27F" w:rsidR="00351A42" w:rsidRPr="00016E8E" w:rsidRDefault="00351A42" w:rsidP="00EE3DE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1000 y 5000 metros sobre el nivel del mar</w:t>
            </w:r>
          </w:p>
          <w:p w14:paraId="32A1D1E1" w14:textId="39FC0CFE" w:rsidR="00D77EE7" w:rsidRPr="00016E8E" w:rsidRDefault="00D77EE7" w:rsidP="00EE3DE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Máxima temperatura ambiente: 50 </w:t>
            </w:r>
            <w:proofErr w:type="spellStart"/>
            <w:r w:rsidRPr="00016E8E">
              <w:rPr>
                <w:rFonts w:ascii="Arial" w:hAnsi="Arial" w:cs="Arial"/>
                <w:sz w:val="18"/>
                <w:szCs w:val="18"/>
              </w:rPr>
              <w:t>ºC</w:t>
            </w:r>
            <w:proofErr w:type="spellEnd"/>
          </w:p>
          <w:p w14:paraId="158B363B" w14:textId="0B493035" w:rsidR="00D77EE7" w:rsidRPr="00016E8E" w:rsidRDefault="00D77EE7" w:rsidP="00EE3DED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Mínima temperatura ambiente: -10 </w:t>
            </w:r>
            <w:proofErr w:type="spellStart"/>
            <w:r w:rsidRPr="00016E8E">
              <w:rPr>
                <w:rFonts w:ascii="Arial" w:hAnsi="Arial" w:cs="Arial"/>
                <w:sz w:val="18"/>
                <w:szCs w:val="18"/>
              </w:rPr>
              <w:t>ºC</w:t>
            </w:r>
            <w:proofErr w:type="spellEnd"/>
          </w:p>
          <w:p w14:paraId="1C9023FE" w14:textId="597695CC" w:rsidR="00351A42" w:rsidRPr="00016E8E" w:rsidRDefault="00351A42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</w:tcPr>
          <w:p w14:paraId="60C17F78" w14:textId="53325DFC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B25CB0C" w14:textId="77777777" w:rsidTr="00016E8E">
        <w:tc>
          <w:tcPr>
            <w:tcW w:w="257" w:type="dxa"/>
            <w:vAlign w:val="center"/>
          </w:tcPr>
          <w:p w14:paraId="624F4EB9" w14:textId="17F57AA9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965" w:type="dxa"/>
          </w:tcPr>
          <w:p w14:paraId="72E7846F" w14:textId="299C1FC3" w:rsidR="00351A42" w:rsidRPr="00016E8E" w:rsidRDefault="00820796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MARCA: </w:t>
            </w:r>
            <w:r w:rsidR="00351A42" w:rsidRPr="00016E8E">
              <w:rPr>
                <w:rFonts w:ascii="Arial" w:hAnsi="Arial" w:cs="Arial"/>
                <w:sz w:val="18"/>
                <w:szCs w:val="18"/>
              </w:rPr>
              <w:t>A indicar</w:t>
            </w:r>
          </w:p>
        </w:tc>
        <w:tc>
          <w:tcPr>
            <w:tcW w:w="2871" w:type="dxa"/>
            <w:shd w:val="clear" w:color="auto" w:fill="auto"/>
          </w:tcPr>
          <w:p w14:paraId="36D09661" w14:textId="659043A9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09259812" w14:textId="77777777" w:rsidTr="00016E8E">
        <w:tc>
          <w:tcPr>
            <w:tcW w:w="257" w:type="dxa"/>
            <w:vAlign w:val="center"/>
          </w:tcPr>
          <w:p w14:paraId="73EB73F5" w14:textId="3F6F6948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965" w:type="dxa"/>
          </w:tcPr>
          <w:p w14:paraId="7F9A2573" w14:textId="12ED0316" w:rsidR="00351A42" w:rsidRPr="00016E8E" w:rsidRDefault="00351A42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MODELO</w:t>
            </w:r>
            <w:r w:rsidR="00820796" w:rsidRPr="00016E8E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16E8E">
              <w:rPr>
                <w:rFonts w:ascii="Arial" w:hAnsi="Arial" w:cs="Arial"/>
                <w:sz w:val="18"/>
                <w:szCs w:val="18"/>
              </w:rPr>
              <w:t>A indicar</w:t>
            </w:r>
          </w:p>
        </w:tc>
        <w:tc>
          <w:tcPr>
            <w:tcW w:w="2871" w:type="dxa"/>
            <w:shd w:val="clear" w:color="auto" w:fill="auto"/>
          </w:tcPr>
          <w:p w14:paraId="579BA569" w14:textId="6A80866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1E090B45" w14:textId="77777777" w:rsidTr="00016E8E">
        <w:tc>
          <w:tcPr>
            <w:tcW w:w="257" w:type="dxa"/>
            <w:vAlign w:val="center"/>
          </w:tcPr>
          <w:p w14:paraId="0247A5BD" w14:textId="3026B85D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965" w:type="dxa"/>
          </w:tcPr>
          <w:p w14:paraId="57092CC1" w14:textId="439C1389" w:rsidR="00351A42" w:rsidRPr="00016E8E" w:rsidRDefault="00820796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PAÍS DE FABRICACIÓN: </w:t>
            </w:r>
            <w:r w:rsidR="00351A42" w:rsidRPr="00016E8E">
              <w:rPr>
                <w:rFonts w:ascii="Arial" w:hAnsi="Arial" w:cs="Arial"/>
                <w:sz w:val="18"/>
                <w:szCs w:val="18"/>
              </w:rPr>
              <w:t>A indicar</w:t>
            </w:r>
          </w:p>
        </w:tc>
        <w:tc>
          <w:tcPr>
            <w:tcW w:w="2871" w:type="dxa"/>
            <w:shd w:val="clear" w:color="auto" w:fill="auto"/>
          </w:tcPr>
          <w:p w14:paraId="1606CD92" w14:textId="5FB11FB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09669118" w14:textId="77777777" w:rsidTr="00016E8E">
        <w:tc>
          <w:tcPr>
            <w:tcW w:w="257" w:type="dxa"/>
            <w:vAlign w:val="center"/>
          </w:tcPr>
          <w:p w14:paraId="5C021681" w14:textId="587B8D05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965" w:type="dxa"/>
          </w:tcPr>
          <w:p w14:paraId="6FC43918" w14:textId="49937F3D" w:rsidR="00351A42" w:rsidRPr="00016E8E" w:rsidRDefault="00820796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AÑO DE FABRICACIÓN: </w:t>
            </w:r>
            <w:r w:rsidR="00F8289E" w:rsidRPr="00016E8E">
              <w:rPr>
                <w:rFonts w:ascii="Arial" w:hAnsi="Arial" w:cs="Arial"/>
                <w:sz w:val="18"/>
                <w:szCs w:val="18"/>
              </w:rPr>
              <w:t>2014</w:t>
            </w:r>
            <w:r w:rsidRPr="00016E8E">
              <w:rPr>
                <w:rFonts w:ascii="Arial" w:hAnsi="Arial" w:cs="Arial"/>
                <w:sz w:val="18"/>
                <w:szCs w:val="18"/>
              </w:rPr>
              <w:t xml:space="preserve"> en adelante</w:t>
            </w:r>
          </w:p>
        </w:tc>
        <w:tc>
          <w:tcPr>
            <w:tcW w:w="2871" w:type="dxa"/>
            <w:shd w:val="clear" w:color="auto" w:fill="auto"/>
          </w:tcPr>
          <w:p w14:paraId="55CF3664" w14:textId="291AAAD0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6BF7150B" w14:textId="77777777" w:rsidTr="00016E8E">
        <w:tc>
          <w:tcPr>
            <w:tcW w:w="257" w:type="dxa"/>
            <w:vAlign w:val="center"/>
          </w:tcPr>
          <w:p w14:paraId="74F7762D" w14:textId="16DDCC5D" w:rsidR="00A5181C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965" w:type="dxa"/>
          </w:tcPr>
          <w:p w14:paraId="547D877F" w14:textId="36999222" w:rsidR="00A5181C" w:rsidRPr="00016E8E" w:rsidRDefault="00A5181C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TIPO DE COMBUSTIBLE PARA SU FUNCIONAMIENTO: </w:t>
            </w:r>
            <w:r w:rsidRPr="00016E8E">
              <w:rPr>
                <w:rFonts w:ascii="Arial" w:hAnsi="Arial" w:cs="Arial"/>
                <w:sz w:val="18"/>
                <w:szCs w:val="18"/>
              </w:rPr>
              <w:t>diesel</w:t>
            </w:r>
          </w:p>
        </w:tc>
        <w:tc>
          <w:tcPr>
            <w:tcW w:w="2871" w:type="dxa"/>
            <w:shd w:val="clear" w:color="auto" w:fill="auto"/>
          </w:tcPr>
          <w:p w14:paraId="6EC3E362" w14:textId="77777777" w:rsidR="00A5181C" w:rsidRPr="00016E8E" w:rsidRDefault="00A5181C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347C772C" w14:textId="77777777" w:rsidTr="00016E8E">
        <w:tc>
          <w:tcPr>
            <w:tcW w:w="257" w:type="dxa"/>
            <w:vAlign w:val="center"/>
          </w:tcPr>
          <w:p w14:paraId="65307324" w14:textId="55F5D391" w:rsidR="00A5181C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965" w:type="dxa"/>
          </w:tcPr>
          <w:p w14:paraId="0EBE0FA9" w14:textId="144B9839" w:rsidR="00A5181C" w:rsidRPr="00016E8E" w:rsidRDefault="00820796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 xml:space="preserve">PESO TOTAL DEL EQUIPO: </w:t>
            </w:r>
            <w:r w:rsidR="00A5181C" w:rsidRPr="00016E8E">
              <w:rPr>
                <w:rFonts w:ascii="Arial" w:hAnsi="Arial" w:cs="Arial"/>
                <w:sz w:val="18"/>
                <w:szCs w:val="18"/>
              </w:rPr>
              <w:t>a indicar</w:t>
            </w:r>
          </w:p>
        </w:tc>
        <w:tc>
          <w:tcPr>
            <w:tcW w:w="2871" w:type="dxa"/>
            <w:shd w:val="clear" w:color="auto" w:fill="auto"/>
          </w:tcPr>
          <w:p w14:paraId="2C6B893B" w14:textId="77777777" w:rsidR="00A5181C" w:rsidRPr="00016E8E" w:rsidRDefault="00A5181C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271B2F3D" w14:textId="77777777" w:rsidTr="00016E8E">
        <w:tc>
          <w:tcPr>
            <w:tcW w:w="257" w:type="dxa"/>
            <w:vAlign w:val="center"/>
          </w:tcPr>
          <w:p w14:paraId="3ED8F560" w14:textId="52C23BF7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965" w:type="dxa"/>
          </w:tcPr>
          <w:p w14:paraId="5A70D849" w14:textId="77777777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PERFIL TÍPICO</w:t>
            </w:r>
          </w:p>
          <w:p w14:paraId="36265AC9" w14:textId="77777777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8A1F8" w14:textId="77777777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noProof/>
                <w:sz w:val="18"/>
                <w:szCs w:val="18"/>
                <w:lang w:val="es-BO" w:eastAsia="es-BO"/>
              </w:rPr>
              <w:drawing>
                <wp:inline distT="0" distB="0" distL="0" distR="0" wp14:anchorId="552B6B77" wp14:editId="39C77F1E">
                  <wp:extent cx="2301852" cy="1181100"/>
                  <wp:effectExtent l="0" t="0" r="381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0354" cy="118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AAEB3E" w14:textId="77777777" w:rsidR="00351A42" w:rsidRPr="00016E8E" w:rsidRDefault="00351A42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B1E308" w14:textId="2C6C7A50" w:rsidR="00351A42" w:rsidRPr="00016E8E" w:rsidRDefault="00351A42" w:rsidP="00351A4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Este perfil es referencial. </w:t>
            </w:r>
          </w:p>
          <w:p w14:paraId="244A2B6F" w14:textId="7875AAEE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71" w:type="dxa"/>
            <w:shd w:val="clear" w:color="auto" w:fill="auto"/>
          </w:tcPr>
          <w:p w14:paraId="4C7106B5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61426AD" w14:textId="77777777" w:rsidTr="00016E8E">
        <w:tc>
          <w:tcPr>
            <w:tcW w:w="257" w:type="dxa"/>
            <w:vAlign w:val="center"/>
          </w:tcPr>
          <w:p w14:paraId="7CA13B07" w14:textId="008347DA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965" w:type="dxa"/>
          </w:tcPr>
          <w:p w14:paraId="50627A65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COMPRESOR</w:t>
            </w:r>
          </w:p>
        </w:tc>
        <w:tc>
          <w:tcPr>
            <w:tcW w:w="2871" w:type="dxa"/>
            <w:shd w:val="clear" w:color="auto" w:fill="auto"/>
          </w:tcPr>
          <w:p w14:paraId="6CFE6275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24196B4" w14:textId="77777777" w:rsidTr="00016E8E">
        <w:tc>
          <w:tcPr>
            <w:tcW w:w="257" w:type="dxa"/>
            <w:vAlign w:val="center"/>
          </w:tcPr>
          <w:p w14:paraId="7E1CA491" w14:textId="3536C7CC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25ADCBD4" w14:textId="6424BB12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Compresor de aire transportable, tipo tornillo ro</w:t>
            </w:r>
            <w:r w:rsidR="004B5ED0" w:rsidRPr="00016E8E">
              <w:rPr>
                <w:rFonts w:ascii="Arial" w:hAnsi="Arial" w:cs="Arial"/>
                <w:sz w:val="18"/>
                <w:szCs w:val="18"/>
              </w:rPr>
              <w:t xml:space="preserve">tativo con lubricación forzada. </w:t>
            </w:r>
            <w:r w:rsidRPr="00016E8E">
              <w:rPr>
                <w:rFonts w:ascii="Arial" w:hAnsi="Arial" w:cs="Arial"/>
                <w:sz w:val="18"/>
                <w:szCs w:val="18"/>
              </w:rPr>
              <w:t>Una etapa de compresión.</w:t>
            </w:r>
          </w:p>
        </w:tc>
        <w:tc>
          <w:tcPr>
            <w:tcW w:w="2871" w:type="dxa"/>
            <w:shd w:val="clear" w:color="auto" w:fill="auto"/>
          </w:tcPr>
          <w:p w14:paraId="4A40B061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7157CA" w14:textId="4E2CCD62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210D9F4" w14:textId="77777777" w:rsidTr="00016E8E">
        <w:tc>
          <w:tcPr>
            <w:tcW w:w="257" w:type="dxa"/>
            <w:vAlign w:val="center"/>
          </w:tcPr>
          <w:p w14:paraId="1D36AAB4" w14:textId="119BACC3" w:rsidR="00774889" w:rsidRPr="00016E8E" w:rsidRDefault="00774889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553F6A38" w14:textId="30EEA5FD" w:rsidR="00774889" w:rsidRPr="00016E8E" w:rsidRDefault="00701806" w:rsidP="00A872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Presión de trabajo </w:t>
            </w:r>
            <w:r w:rsidR="00A8724C" w:rsidRPr="00016E8E">
              <w:rPr>
                <w:rFonts w:ascii="Arial" w:hAnsi="Arial" w:cs="Arial"/>
                <w:sz w:val="18"/>
                <w:szCs w:val="18"/>
              </w:rPr>
              <w:t>máximo – mínimo: superior a 8 Bar –</w:t>
            </w:r>
            <w:r w:rsidR="00071DF2" w:rsidRPr="00016E8E">
              <w:rPr>
                <w:rFonts w:ascii="Arial" w:hAnsi="Arial" w:cs="Arial"/>
                <w:sz w:val="18"/>
                <w:szCs w:val="18"/>
              </w:rPr>
              <w:t xml:space="preserve"> 3</w:t>
            </w:r>
            <w:r w:rsidR="00A8724C" w:rsidRPr="00016E8E">
              <w:rPr>
                <w:rFonts w:ascii="Arial" w:hAnsi="Arial" w:cs="Arial"/>
                <w:sz w:val="18"/>
                <w:szCs w:val="18"/>
              </w:rPr>
              <w:t xml:space="preserve"> Bar</w:t>
            </w:r>
          </w:p>
        </w:tc>
        <w:tc>
          <w:tcPr>
            <w:tcW w:w="2871" w:type="dxa"/>
            <w:shd w:val="clear" w:color="auto" w:fill="auto"/>
          </w:tcPr>
          <w:p w14:paraId="7CDAD456" w14:textId="77777777" w:rsidR="00774889" w:rsidRPr="00016E8E" w:rsidRDefault="00774889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6671DBED" w14:textId="77777777" w:rsidTr="00016E8E">
        <w:tc>
          <w:tcPr>
            <w:tcW w:w="257" w:type="dxa"/>
            <w:vAlign w:val="center"/>
          </w:tcPr>
          <w:p w14:paraId="53C296A5" w14:textId="1C3F6B8A" w:rsidR="00701806" w:rsidRPr="00016E8E" w:rsidRDefault="00701806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6B1A112E" w14:textId="2C1728BC" w:rsidR="00701806" w:rsidRPr="00016E8E" w:rsidRDefault="00701806" w:rsidP="00A8724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Suministro de aire: entre el rango de 170 a 200 Litros/segundo</w:t>
            </w:r>
            <w:r w:rsidR="00820796" w:rsidRPr="00016E8E">
              <w:rPr>
                <w:rFonts w:ascii="Arial" w:hAnsi="Arial" w:cs="Arial"/>
                <w:sz w:val="18"/>
                <w:szCs w:val="18"/>
              </w:rPr>
              <w:t xml:space="preserve"> a </w:t>
            </w:r>
            <w:r w:rsidR="00A8724C" w:rsidRPr="00016E8E">
              <w:rPr>
                <w:rFonts w:ascii="Arial" w:hAnsi="Arial" w:cs="Arial"/>
                <w:sz w:val="18"/>
                <w:szCs w:val="18"/>
              </w:rPr>
              <w:t>0 msnm</w:t>
            </w:r>
          </w:p>
        </w:tc>
        <w:tc>
          <w:tcPr>
            <w:tcW w:w="2871" w:type="dxa"/>
            <w:shd w:val="clear" w:color="auto" w:fill="auto"/>
          </w:tcPr>
          <w:p w14:paraId="6211F85C" w14:textId="77777777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3389DB3B" w14:textId="77777777" w:rsidTr="00016E8E">
        <w:tc>
          <w:tcPr>
            <w:tcW w:w="257" w:type="dxa"/>
            <w:vAlign w:val="center"/>
          </w:tcPr>
          <w:p w14:paraId="7DD1C332" w14:textId="480D5789" w:rsidR="00701806" w:rsidRPr="00016E8E" w:rsidRDefault="00701806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733A5849" w14:textId="230C7ADA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Nivel acústico a 7 metros: menor a 80 dB</w:t>
            </w:r>
          </w:p>
        </w:tc>
        <w:tc>
          <w:tcPr>
            <w:tcW w:w="2871" w:type="dxa"/>
            <w:shd w:val="clear" w:color="auto" w:fill="auto"/>
          </w:tcPr>
          <w:p w14:paraId="2059E3EE" w14:textId="77777777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6B4E61A1" w14:textId="77777777" w:rsidTr="00016E8E">
        <w:tc>
          <w:tcPr>
            <w:tcW w:w="257" w:type="dxa"/>
            <w:vAlign w:val="center"/>
          </w:tcPr>
          <w:p w14:paraId="4AAC41FF" w14:textId="42E40AC5" w:rsidR="00701806" w:rsidRPr="00016E8E" w:rsidRDefault="00701806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4D6CAC20" w14:textId="55AF1C47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Capacidad de aceite: mínimo 20 litros</w:t>
            </w:r>
          </w:p>
        </w:tc>
        <w:tc>
          <w:tcPr>
            <w:tcW w:w="2871" w:type="dxa"/>
            <w:shd w:val="clear" w:color="auto" w:fill="auto"/>
          </w:tcPr>
          <w:p w14:paraId="5D143552" w14:textId="77777777" w:rsidR="00701806" w:rsidRPr="00016E8E" w:rsidRDefault="0070180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4FBB817A" w14:textId="77777777" w:rsidTr="00016E8E">
        <w:tc>
          <w:tcPr>
            <w:tcW w:w="257" w:type="dxa"/>
            <w:vAlign w:val="center"/>
          </w:tcPr>
          <w:p w14:paraId="593F6BAE" w14:textId="417E05E7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965" w:type="dxa"/>
          </w:tcPr>
          <w:p w14:paraId="7112C873" w14:textId="77777777" w:rsidR="00351A42" w:rsidRPr="00016E8E" w:rsidRDefault="00351A42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  <w:tc>
          <w:tcPr>
            <w:tcW w:w="2871" w:type="dxa"/>
            <w:shd w:val="clear" w:color="auto" w:fill="auto"/>
          </w:tcPr>
          <w:p w14:paraId="78A0E699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0D6FDE59" w14:textId="77777777" w:rsidTr="00016E8E">
        <w:tc>
          <w:tcPr>
            <w:tcW w:w="257" w:type="dxa"/>
            <w:vAlign w:val="center"/>
          </w:tcPr>
          <w:p w14:paraId="676315EF" w14:textId="77777777" w:rsidR="00FB152A" w:rsidRPr="00016E8E" w:rsidRDefault="00FB152A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3924E7D4" w14:textId="0ED64E03" w:rsidR="00FB152A" w:rsidRPr="00016E8E" w:rsidRDefault="003255B4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Potencia a velocidad nominal: mínimo 80 KW</w:t>
            </w:r>
            <w:r w:rsidR="00C35FB6" w:rsidRPr="00016E8E">
              <w:rPr>
                <w:rFonts w:ascii="Arial" w:hAnsi="Arial" w:cs="Arial"/>
                <w:sz w:val="18"/>
                <w:szCs w:val="18"/>
              </w:rPr>
              <w:t xml:space="preserve"> a 0 msnm</w:t>
            </w:r>
          </w:p>
        </w:tc>
        <w:tc>
          <w:tcPr>
            <w:tcW w:w="2871" w:type="dxa"/>
            <w:shd w:val="clear" w:color="auto" w:fill="auto"/>
          </w:tcPr>
          <w:p w14:paraId="57DE7D0A" w14:textId="27D004D7" w:rsidR="00FB152A" w:rsidRPr="00016E8E" w:rsidRDefault="00FB152A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C7B1437" w14:textId="77777777" w:rsidTr="00016E8E">
        <w:tc>
          <w:tcPr>
            <w:tcW w:w="257" w:type="dxa"/>
          </w:tcPr>
          <w:p w14:paraId="17B1BD86" w14:textId="77777777" w:rsidR="00820796" w:rsidRPr="00016E8E" w:rsidRDefault="0082079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29EA1B65" w14:textId="4F2DDDC9" w:rsidR="00820796" w:rsidRPr="00016E8E" w:rsidRDefault="003255B4" w:rsidP="00A84EA3">
            <w:pPr>
              <w:pStyle w:val="Encabezado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Velocidad del motor (nominal): no menor a 2200 rpm</w:t>
            </w:r>
          </w:p>
        </w:tc>
        <w:tc>
          <w:tcPr>
            <w:tcW w:w="2871" w:type="dxa"/>
            <w:shd w:val="clear" w:color="auto" w:fill="auto"/>
          </w:tcPr>
          <w:p w14:paraId="1529B7C1" w14:textId="4F72A687" w:rsidR="00820796" w:rsidRPr="00016E8E" w:rsidRDefault="00820796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65D48FF3" w14:textId="77777777" w:rsidTr="00016E8E">
        <w:tc>
          <w:tcPr>
            <w:tcW w:w="257" w:type="dxa"/>
          </w:tcPr>
          <w:p w14:paraId="18C38F86" w14:textId="77777777" w:rsidR="003255B4" w:rsidRPr="00016E8E" w:rsidRDefault="003255B4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577BF72F" w14:textId="0EB0E185" w:rsidR="003255B4" w:rsidRPr="00016E8E" w:rsidRDefault="003255B4" w:rsidP="00A84EA3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Velocidad del motor en descarga: no menor a 1600 rpm</w:t>
            </w:r>
          </w:p>
        </w:tc>
        <w:tc>
          <w:tcPr>
            <w:tcW w:w="2871" w:type="dxa"/>
            <w:shd w:val="clear" w:color="auto" w:fill="auto"/>
          </w:tcPr>
          <w:p w14:paraId="49C6AC80" w14:textId="7C6B693F" w:rsidR="003255B4" w:rsidRPr="00016E8E" w:rsidRDefault="003255B4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0BBF6390" w14:textId="77777777" w:rsidTr="00016E8E">
        <w:tc>
          <w:tcPr>
            <w:tcW w:w="257" w:type="dxa"/>
          </w:tcPr>
          <w:p w14:paraId="63DE082F" w14:textId="77777777" w:rsidR="00FB152A" w:rsidRPr="00016E8E" w:rsidRDefault="00FB152A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3312080F" w14:textId="1D3D673E" w:rsidR="00FB152A" w:rsidRPr="00016E8E" w:rsidRDefault="00FB152A" w:rsidP="005012BF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Capacidad de depósito de combustible: no menor a 150 litros</w:t>
            </w:r>
          </w:p>
        </w:tc>
        <w:tc>
          <w:tcPr>
            <w:tcW w:w="2871" w:type="dxa"/>
            <w:shd w:val="clear" w:color="auto" w:fill="auto"/>
          </w:tcPr>
          <w:p w14:paraId="55CBEFE7" w14:textId="1C25331A" w:rsidR="00FB152A" w:rsidRPr="00016E8E" w:rsidRDefault="00FB152A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053963A5" w14:textId="77777777" w:rsidTr="00016E8E">
        <w:tc>
          <w:tcPr>
            <w:tcW w:w="257" w:type="dxa"/>
          </w:tcPr>
          <w:p w14:paraId="53B632C6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0FC6AA3A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Sistema de Refrigeración: por agua</w:t>
            </w:r>
          </w:p>
        </w:tc>
        <w:tc>
          <w:tcPr>
            <w:tcW w:w="2871" w:type="dxa"/>
            <w:shd w:val="clear" w:color="auto" w:fill="auto"/>
          </w:tcPr>
          <w:p w14:paraId="537D33CF" w14:textId="72567695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11017964" w14:textId="77777777" w:rsidTr="00016E8E">
        <w:tc>
          <w:tcPr>
            <w:tcW w:w="257" w:type="dxa"/>
            <w:vAlign w:val="center"/>
          </w:tcPr>
          <w:p w14:paraId="1BC4B40D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643C100A" w14:textId="22E2BC29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Sistema eléctrico de 12 V</w:t>
            </w:r>
            <w:r w:rsidR="00820796" w:rsidRPr="00016E8E">
              <w:rPr>
                <w:rFonts w:ascii="Arial" w:hAnsi="Arial" w:cs="Arial"/>
                <w:sz w:val="18"/>
                <w:szCs w:val="18"/>
              </w:rPr>
              <w:t xml:space="preserve">, incluye batería </w:t>
            </w:r>
          </w:p>
        </w:tc>
        <w:tc>
          <w:tcPr>
            <w:tcW w:w="2871" w:type="dxa"/>
            <w:shd w:val="clear" w:color="auto" w:fill="auto"/>
          </w:tcPr>
          <w:p w14:paraId="6F404E1C" w14:textId="4F98DA62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32175EF1" w14:textId="77777777" w:rsidTr="00016E8E">
        <w:trPr>
          <w:trHeight w:val="367"/>
        </w:trPr>
        <w:tc>
          <w:tcPr>
            <w:tcW w:w="257" w:type="dxa"/>
            <w:vAlign w:val="center"/>
          </w:tcPr>
          <w:p w14:paraId="009AB67E" w14:textId="1AB53CB2" w:rsidR="00351A42" w:rsidRPr="00016E8E" w:rsidRDefault="007F7ADE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965" w:type="dxa"/>
            <w:vAlign w:val="center"/>
          </w:tcPr>
          <w:p w14:paraId="4A57A5FD" w14:textId="7B100121" w:rsidR="00351A42" w:rsidRPr="00016E8E" w:rsidRDefault="00A5181C" w:rsidP="00A518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PANEL DE INSTRUMENTOS</w:t>
            </w:r>
            <w:r w:rsidR="00336369" w:rsidRPr="00016E8E">
              <w:rPr>
                <w:rFonts w:ascii="Arial" w:hAnsi="Arial" w:cs="Arial"/>
                <w:b/>
                <w:sz w:val="18"/>
                <w:szCs w:val="18"/>
              </w:rPr>
              <w:t xml:space="preserve"> INCLUIDOS</w:t>
            </w:r>
          </w:p>
        </w:tc>
        <w:tc>
          <w:tcPr>
            <w:tcW w:w="2871" w:type="dxa"/>
            <w:shd w:val="clear" w:color="auto" w:fill="auto"/>
          </w:tcPr>
          <w:p w14:paraId="1F87A6D1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2D0F65C4" w14:textId="77777777" w:rsidTr="00016E8E">
        <w:tc>
          <w:tcPr>
            <w:tcW w:w="257" w:type="dxa"/>
            <w:vAlign w:val="center"/>
          </w:tcPr>
          <w:p w14:paraId="45A2142C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75ECC6E7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Manómetro de presión de aire de descarga</w:t>
            </w:r>
          </w:p>
        </w:tc>
        <w:tc>
          <w:tcPr>
            <w:tcW w:w="2871" w:type="dxa"/>
            <w:shd w:val="clear" w:color="auto" w:fill="auto"/>
          </w:tcPr>
          <w:p w14:paraId="179793D7" w14:textId="35FED451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4A080BCE" w14:textId="77777777" w:rsidTr="00016E8E">
        <w:tc>
          <w:tcPr>
            <w:tcW w:w="257" w:type="dxa"/>
            <w:vAlign w:val="center"/>
          </w:tcPr>
          <w:p w14:paraId="42BFCEB2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536948DF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16E8E">
              <w:rPr>
                <w:rFonts w:ascii="Arial" w:hAnsi="Arial" w:cs="Arial"/>
                <w:sz w:val="18"/>
                <w:szCs w:val="18"/>
              </w:rPr>
              <w:t>Horómetro</w:t>
            </w:r>
            <w:proofErr w:type="spellEnd"/>
          </w:p>
        </w:tc>
        <w:tc>
          <w:tcPr>
            <w:tcW w:w="2871" w:type="dxa"/>
            <w:shd w:val="clear" w:color="auto" w:fill="auto"/>
          </w:tcPr>
          <w:p w14:paraId="091D746C" w14:textId="0C2404CA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500E3860" w14:textId="77777777" w:rsidTr="00016E8E">
        <w:tc>
          <w:tcPr>
            <w:tcW w:w="257" w:type="dxa"/>
            <w:vAlign w:val="center"/>
          </w:tcPr>
          <w:p w14:paraId="31B9BCFF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3D945056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Control de arranque y parada</w:t>
            </w:r>
          </w:p>
        </w:tc>
        <w:tc>
          <w:tcPr>
            <w:tcW w:w="2871" w:type="dxa"/>
            <w:shd w:val="clear" w:color="auto" w:fill="auto"/>
          </w:tcPr>
          <w:p w14:paraId="7DDADAF1" w14:textId="5CD8794C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1DFFE758" w14:textId="77777777" w:rsidTr="00016E8E">
        <w:tc>
          <w:tcPr>
            <w:tcW w:w="257" w:type="dxa"/>
            <w:vAlign w:val="center"/>
          </w:tcPr>
          <w:p w14:paraId="4C959936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22237A65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Control de carga de la batería.</w:t>
            </w:r>
          </w:p>
        </w:tc>
        <w:tc>
          <w:tcPr>
            <w:tcW w:w="2871" w:type="dxa"/>
            <w:shd w:val="clear" w:color="auto" w:fill="auto"/>
          </w:tcPr>
          <w:p w14:paraId="461B3CFF" w14:textId="77B2301F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0D4C208C" w14:textId="77777777" w:rsidTr="00016E8E">
        <w:tc>
          <w:tcPr>
            <w:tcW w:w="257" w:type="dxa"/>
            <w:vAlign w:val="center"/>
          </w:tcPr>
          <w:p w14:paraId="7D5AD33D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2066B4D0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Luz de alternador</w:t>
            </w:r>
          </w:p>
        </w:tc>
        <w:tc>
          <w:tcPr>
            <w:tcW w:w="2871" w:type="dxa"/>
            <w:shd w:val="clear" w:color="auto" w:fill="auto"/>
          </w:tcPr>
          <w:p w14:paraId="1F334789" w14:textId="09ED1B76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77D00BB9" w14:textId="77777777" w:rsidTr="00016E8E">
        <w:tc>
          <w:tcPr>
            <w:tcW w:w="257" w:type="dxa"/>
            <w:vAlign w:val="center"/>
          </w:tcPr>
          <w:p w14:paraId="3C89632A" w14:textId="5D574ECC" w:rsidR="00351A42" w:rsidRPr="00016E8E" w:rsidRDefault="007F7ADE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965" w:type="dxa"/>
          </w:tcPr>
          <w:p w14:paraId="7DAE26F5" w14:textId="7D40C46D" w:rsidR="00351A42" w:rsidRPr="00016E8E" w:rsidRDefault="00A5181C" w:rsidP="00A84EA3">
            <w:pPr>
              <w:pStyle w:val="Encabezado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SISTEMA DE PROTECCIÓN</w:t>
            </w:r>
          </w:p>
        </w:tc>
        <w:tc>
          <w:tcPr>
            <w:tcW w:w="2871" w:type="dxa"/>
            <w:shd w:val="clear" w:color="auto" w:fill="auto"/>
          </w:tcPr>
          <w:p w14:paraId="1D198A01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4444079E" w14:textId="77777777" w:rsidTr="00016E8E">
        <w:tc>
          <w:tcPr>
            <w:tcW w:w="257" w:type="dxa"/>
            <w:vAlign w:val="center"/>
          </w:tcPr>
          <w:p w14:paraId="035E9D5D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5FC7B4A7" w14:textId="77777777" w:rsidR="00351A42" w:rsidRPr="00016E8E" w:rsidRDefault="00351A42" w:rsidP="00A84EA3">
            <w:pPr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Dispositivo automático de protección en caso de altas temperaturas de agua de refrigeración, aire de salida y baja presión de aceite.</w:t>
            </w:r>
          </w:p>
          <w:p w14:paraId="0B6A4988" w14:textId="77777777" w:rsidR="00351A42" w:rsidRPr="00016E8E" w:rsidRDefault="00351A42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Válvulas de alivio y de mínima presión</w:t>
            </w:r>
          </w:p>
        </w:tc>
        <w:tc>
          <w:tcPr>
            <w:tcW w:w="2871" w:type="dxa"/>
            <w:shd w:val="clear" w:color="auto" w:fill="auto"/>
          </w:tcPr>
          <w:p w14:paraId="0793983D" w14:textId="68433DA1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06D5AEE8" w14:textId="77777777" w:rsidTr="00016E8E">
        <w:tc>
          <w:tcPr>
            <w:tcW w:w="257" w:type="dxa"/>
            <w:vAlign w:val="center"/>
          </w:tcPr>
          <w:p w14:paraId="00E51FBB" w14:textId="77777777" w:rsidR="00351A42" w:rsidRPr="00016E8E" w:rsidRDefault="00351A42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965" w:type="dxa"/>
          </w:tcPr>
          <w:p w14:paraId="70FEE88D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REMOLQUE</w:t>
            </w:r>
          </w:p>
        </w:tc>
        <w:tc>
          <w:tcPr>
            <w:tcW w:w="2871" w:type="dxa"/>
            <w:shd w:val="clear" w:color="auto" w:fill="auto"/>
          </w:tcPr>
          <w:p w14:paraId="7E2C5C16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4E8FCC0A" w14:textId="77777777" w:rsidTr="00016E8E">
        <w:tc>
          <w:tcPr>
            <w:tcW w:w="257" w:type="dxa"/>
            <w:vAlign w:val="center"/>
          </w:tcPr>
          <w:p w14:paraId="4EA3B7F2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79D4AB8F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Barra de remolque ajustable </w:t>
            </w:r>
          </w:p>
        </w:tc>
        <w:tc>
          <w:tcPr>
            <w:tcW w:w="2871" w:type="dxa"/>
            <w:shd w:val="clear" w:color="auto" w:fill="auto"/>
          </w:tcPr>
          <w:p w14:paraId="6EC67552" w14:textId="76A0396E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2D3D516F" w14:textId="77777777" w:rsidTr="00016E8E">
        <w:tc>
          <w:tcPr>
            <w:tcW w:w="257" w:type="dxa"/>
            <w:vAlign w:val="center"/>
          </w:tcPr>
          <w:p w14:paraId="7D938235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1EF71EA5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Frenos </w:t>
            </w:r>
          </w:p>
        </w:tc>
        <w:tc>
          <w:tcPr>
            <w:tcW w:w="2871" w:type="dxa"/>
            <w:shd w:val="clear" w:color="auto" w:fill="auto"/>
          </w:tcPr>
          <w:p w14:paraId="095F6F4B" w14:textId="7BC81908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1E31FC43" w14:textId="77777777" w:rsidTr="00016E8E">
        <w:tc>
          <w:tcPr>
            <w:tcW w:w="257" w:type="dxa"/>
            <w:vAlign w:val="center"/>
          </w:tcPr>
          <w:p w14:paraId="2469EA37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0E4B001F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Iluminación </w:t>
            </w:r>
            <w:proofErr w:type="spellStart"/>
            <w:r w:rsidRPr="00016E8E">
              <w:rPr>
                <w:rFonts w:ascii="Arial" w:hAnsi="Arial" w:cs="Arial"/>
                <w:sz w:val="18"/>
                <w:szCs w:val="18"/>
              </w:rPr>
              <w:t>reflectiva</w:t>
            </w:r>
            <w:proofErr w:type="spellEnd"/>
          </w:p>
        </w:tc>
        <w:tc>
          <w:tcPr>
            <w:tcW w:w="2871" w:type="dxa"/>
            <w:shd w:val="clear" w:color="auto" w:fill="auto"/>
          </w:tcPr>
          <w:p w14:paraId="6E506B51" w14:textId="467553A6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760E18FE" w14:textId="77777777" w:rsidTr="00016E8E">
        <w:tc>
          <w:tcPr>
            <w:tcW w:w="257" w:type="dxa"/>
            <w:vAlign w:val="center"/>
          </w:tcPr>
          <w:p w14:paraId="7EA7574D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74CD1151" w14:textId="77777777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Tren de apoyo</w:t>
            </w:r>
          </w:p>
        </w:tc>
        <w:tc>
          <w:tcPr>
            <w:tcW w:w="2871" w:type="dxa"/>
            <w:shd w:val="clear" w:color="auto" w:fill="auto"/>
          </w:tcPr>
          <w:p w14:paraId="7A1E4370" w14:textId="1E16D801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0EF667FD" w14:textId="77777777" w:rsidTr="00016E8E">
        <w:tc>
          <w:tcPr>
            <w:tcW w:w="257" w:type="dxa"/>
            <w:vAlign w:val="center"/>
          </w:tcPr>
          <w:p w14:paraId="15E1CB7A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1247BCE6" w14:textId="77777777" w:rsidR="00351A42" w:rsidRPr="00016E8E" w:rsidRDefault="00351A42" w:rsidP="00A84EA3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Chasis Reforzado para trabajos pesados</w:t>
            </w:r>
          </w:p>
        </w:tc>
        <w:tc>
          <w:tcPr>
            <w:tcW w:w="2871" w:type="dxa"/>
            <w:shd w:val="clear" w:color="auto" w:fill="auto"/>
          </w:tcPr>
          <w:p w14:paraId="65267228" w14:textId="6D6969E3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4EDB0A7E" w14:textId="77777777" w:rsidTr="00016E8E">
        <w:tc>
          <w:tcPr>
            <w:tcW w:w="257" w:type="dxa"/>
            <w:vAlign w:val="center"/>
          </w:tcPr>
          <w:p w14:paraId="1E000744" w14:textId="77777777" w:rsidR="00351A42" w:rsidRPr="00016E8E" w:rsidRDefault="00351A42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02237195" w14:textId="66EEE0A3" w:rsidR="00351A42" w:rsidRPr="00016E8E" w:rsidRDefault="00C35FB6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L</w:t>
            </w:r>
            <w:r w:rsidR="00A5181C" w:rsidRPr="00016E8E">
              <w:rPr>
                <w:rFonts w:ascii="Arial" w:hAnsi="Arial" w:cs="Arial"/>
                <w:sz w:val="18"/>
                <w:szCs w:val="18"/>
              </w:rPr>
              <w:t>lantas</w:t>
            </w:r>
            <w:r w:rsidRPr="00016E8E">
              <w:rPr>
                <w:rFonts w:ascii="Arial" w:hAnsi="Arial" w:cs="Arial"/>
                <w:sz w:val="18"/>
                <w:szCs w:val="18"/>
              </w:rPr>
              <w:t>: nº de aro a indicar</w:t>
            </w:r>
            <w:r w:rsidR="00E45474">
              <w:rPr>
                <w:rFonts w:ascii="Arial" w:hAnsi="Arial" w:cs="Arial"/>
                <w:sz w:val="18"/>
                <w:szCs w:val="18"/>
              </w:rPr>
              <w:t xml:space="preserve"> (deberá ser apropiado al peso del equipo)</w:t>
            </w:r>
          </w:p>
        </w:tc>
        <w:tc>
          <w:tcPr>
            <w:tcW w:w="2871" w:type="dxa"/>
            <w:shd w:val="clear" w:color="auto" w:fill="auto"/>
          </w:tcPr>
          <w:p w14:paraId="24C9053F" w14:textId="00102D45" w:rsidR="00351A42" w:rsidRPr="00016E8E" w:rsidRDefault="00351A42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6DA076ED" w14:textId="77777777" w:rsidTr="00016E8E">
        <w:tc>
          <w:tcPr>
            <w:tcW w:w="257" w:type="dxa"/>
            <w:vAlign w:val="center"/>
          </w:tcPr>
          <w:p w14:paraId="442E74FD" w14:textId="77777777" w:rsidR="00351A42" w:rsidRPr="00016E8E" w:rsidRDefault="00351A42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965" w:type="dxa"/>
          </w:tcPr>
          <w:p w14:paraId="454AF95B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ACCESORIOS</w:t>
            </w:r>
          </w:p>
        </w:tc>
        <w:tc>
          <w:tcPr>
            <w:tcW w:w="2871" w:type="dxa"/>
            <w:shd w:val="clear" w:color="auto" w:fill="auto"/>
          </w:tcPr>
          <w:p w14:paraId="684D0407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31497D4A" w14:textId="77777777" w:rsidTr="00016E8E">
        <w:tc>
          <w:tcPr>
            <w:tcW w:w="257" w:type="dxa"/>
            <w:vAlign w:val="center"/>
          </w:tcPr>
          <w:p w14:paraId="3FFF6200" w14:textId="77777777" w:rsidR="00A5181C" w:rsidRPr="00016E8E" w:rsidRDefault="00A5181C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4047CCA4" w14:textId="77777777" w:rsidR="00A5181C" w:rsidRPr="00016E8E" w:rsidRDefault="00A5181C" w:rsidP="00A84EA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Kit de </w:t>
            </w:r>
            <w:proofErr w:type="spellStart"/>
            <w:r w:rsidRPr="00016E8E">
              <w:rPr>
                <w:rFonts w:ascii="Arial" w:hAnsi="Arial" w:cs="Arial"/>
                <w:sz w:val="18"/>
                <w:szCs w:val="18"/>
              </w:rPr>
              <w:t>mtto</w:t>
            </w:r>
            <w:proofErr w:type="spellEnd"/>
            <w:r w:rsidRPr="00016E8E">
              <w:rPr>
                <w:rFonts w:ascii="Arial" w:hAnsi="Arial" w:cs="Arial"/>
                <w:sz w:val="18"/>
                <w:szCs w:val="18"/>
              </w:rPr>
              <w:t xml:space="preserve"> 50 horas</w:t>
            </w:r>
          </w:p>
        </w:tc>
        <w:tc>
          <w:tcPr>
            <w:tcW w:w="2871" w:type="dxa"/>
            <w:shd w:val="clear" w:color="auto" w:fill="auto"/>
          </w:tcPr>
          <w:p w14:paraId="1D827830" w14:textId="07A550AA" w:rsidR="00A5181C" w:rsidRPr="00016E8E" w:rsidRDefault="00A5181C" w:rsidP="00A84EA3">
            <w:pPr>
              <w:pStyle w:val="Encabezad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11FF6454" w14:textId="77777777" w:rsidTr="00016E8E">
        <w:tc>
          <w:tcPr>
            <w:tcW w:w="257" w:type="dxa"/>
            <w:vAlign w:val="center"/>
          </w:tcPr>
          <w:p w14:paraId="6B584E08" w14:textId="77777777" w:rsidR="00351A42" w:rsidRPr="00016E8E" w:rsidRDefault="00351A42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965" w:type="dxa"/>
          </w:tcPr>
          <w:p w14:paraId="35B6740E" w14:textId="77777777" w:rsidR="00351A42" w:rsidRPr="00016E8E" w:rsidRDefault="00351A42" w:rsidP="00A84EA3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DIMENSIONES Y PESO</w:t>
            </w:r>
          </w:p>
        </w:tc>
        <w:tc>
          <w:tcPr>
            <w:tcW w:w="2871" w:type="dxa"/>
            <w:shd w:val="clear" w:color="auto" w:fill="auto"/>
          </w:tcPr>
          <w:p w14:paraId="338F0D56" w14:textId="77777777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3230A17E" w14:textId="77777777" w:rsidTr="00016E8E">
        <w:tc>
          <w:tcPr>
            <w:tcW w:w="257" w:type="dxa"/>
            <w:vAlign w:val="center"/>
          </w:tcPr>
          <w:p w14:paraId="0DB893F4" w14:textId="77777777" w:rsidR="00A5181C" w:rsidRPr="00016E8E" w:rsidRDefault="00A5181C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0613B1F5" w14:textId="567C219F" w:rsidR="00A5181C" w:rsidRPr="00016E8E" w:rsidRDefault="00A5181C" w:rsidP="00A5181C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Longitud total (mm): no mayor a 4500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</w:tcPr>
          <w:p w14:paraId="3C9EC677" w14:textId="6C143DC2" w:rsidR="00A5181C" w:rsidRPr="00016E8E" w:rsidRDefault="00A5181C" w:rsidP="00A84EA3">
            <w:pPr>
              <w:pStyle w:val="Encabez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0B840227" w14:textId="77777777" w:rsidTr="00016E8E">
        <w:tc>
          <w:tcPr>
            <w:tcW w:w="257" w:type="dxa"/>
            <w:vAlign w:val="center"/>
          </w:tcPr>
          <w:p w14:paraId="0EB02596" w14:textId="77777777" w:rsidR="00A5181C" w:rsidRPr="00016E8E" w:rsidRDefault="00A5181C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5C42D8EA" w14:textId="111736CF" w:rsidR="00A5181C" w:rsidRPr="00016E8E" w:rsidRDefault="00A5181C" w:rsidP="00A5181C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Ancho total (mm): no mayor a 1800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</w:tcPr>
          <w:p w14:paraId="0B886B2B" w14:textId="5F922538" w:rsidR="00A5181C" w:rsidRPr="00016E8E" w:rsidRDefault="00A5181C" w:rsidP="00A84EA3">
            <w:pPr>
              <w:pStyle w:val="Encabez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41315095" w14:textId="77777777" w:rsidTr="00016E8E">
        <w:tc>
          <w:tcPr>
            <w:tcW w:w="257" w:type="dxa"/>
            <w:vAlign w:val="center"/>
          </w:tcPr>
          <w:p w14:paraId="6253481D" w14:textId="77777777" w:rsidR="00A5181C" w:rsidRPr="00016E8E" w:rsidRDefault="00A5181C" w:rsidP="00351A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</w:tcPr>
          <w:p w14:paraId="69CFB2D0" w14:textId="4A59F68B" w:rsidR="00A5181C" w:rsidRPr="00016E8E" w:rsidRDefault="00A5181C" w:rsidP="00A5181C">
            <w:pPr>
              <w:tabs>
                <w:tab w:val="left" w:pos="664"/>
                <w:tab w:val="left" w:pos="3494"/>
              </w:tabs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 xml:space="preserve">Altura total (mm): no mayor a </w:t>
            </w:r>
            <w:r w:rsidR="00336369" w:rsidRPr="00016E8E">
              <w:rPr>
                <w:rFonts w:ascii="Arial" w:hAnsi="Arial" w:cs="Arial"/>
                <w:sz w:val="18"/>
                <w:szCs w:val="18"/>
              </w:rPr>
              <w:t>13</w:t>
            </w:r>
            <w:r w:rsidRPr="00016E8E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2871" w:type="dxa"/>
            <w:tcBorders>
              <w:bottom w:val="single" w:sz="4" w:space="0" w:color="auto"/>
            </w:tcBorders>
            <w:shd w:val="clear" w:color="auto" w:fill="auto"/>
          </w:tcPr>
          <w:p w14:paraId="600BD683" w14:textId="04AAB2C9" w:rsidR="00A5181C" w:rsidRPr="00016E8E" w:rsidRDefault="00A5181C" w:rsidP="00A84EA3">
            <w:pPr>
              <w:pStyle w:val="Encabezad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16E8E" w:rsidRPr="00016E8E" w14:paraId="385089CD" w14:textId="77777777" w:rsidTr="00016E8E">
        <w:tc>
          <w:tcPr>
            <w:tcW w:w="257" w:type="dxa"/>
            <w:vAlign w:val="center"/>
          </w:tcPr>
          <w:p w14:paraId="1BED3AAC" w14:textId="77777777" w:rsidR="00351A42" w:rsidRPr="00016E8E" w:rsidRDefault="00351A42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965" w:type="dxa"/>
            <w:vAlign w:val="center"/>
          </w:tcPr>
          <w:p w14:paraId="76F0AA74" w14:textId="77777777" w:rsidR="00351A42" w:rsidRPr="00016E8E" w:rsidRDefault="00351A42" w:rsidP="00A84EA3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CAPACITACIÓN PARA LA OPERACIÓN Y MANTENIMIENTO</w:t>
            </w:r>
          </w:p>
          <w:p w14:paraId="09C81968" w14:textId="2FB40C67" w:rsidR="00351A42" w:rsidRPr="00016E8E" w:rsidRDefault="00351A42" w:rsidP="0031039D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El proveedor deberá incluir un programa de cursos de capacitación </w:t>
            </w:r>
            <w:r w:rsidR="0031039D" w:rsidRPr="00016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al personal de Y.P.F.B. </w:t>
            </w:r>
            <w:r w:rsidRPr="00016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para la buena operación del </w:t>
            </w:r>
            <w:r w:rsidR="0031039D" w:rsidRPr="00016E8E">
              <w:rPr>
                <w:rFonts w:ascii="Arial" w:hAnsi="Arial" w:cs="Arial"/>
                <w:sz w:val="18"/>
                <w:szCs w:val="18"/>
                <w:lang w:val="es-ES_tradnl"/>
              </w:rPr>
              <w:t>equipo ofertado, indicando su versatilidad y técnicas de operación, el cual extenderá</w:t>
            </w:r>
            <w:r w:rsidR="00930F09" w:rsidRPr="00016E8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un certificado que acredite la capacitación</w:t>
            </w:r>
            <w:r w:rsidR="0031039D" w:rsidRPr="00016E8E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871" w:type="dxa"/>
            <w:shd w:val="clear" w:color="auto" w:fill="auto"/>
          </w:tcPr>
          <w:p w14:paraId="5C836898" w14:textId="2399698A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7D51CA8B" w14:textId="77777777" w:rsidTr="00016E8E">
        <w:tc>
          <w:tcPr>
            <w:tcW w:w="257" w:type="dxa"/>
            <w:vAlign w:val="center"/>
          </w:tcPr>
          <w:p w14:paraId="08101091" w14:textId="77777777" w:rsidR="00351A42" w:rsidRPr="00016E8E" w:rsidRDefault="00351A42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965" w:type="dxa"/>
            <w:vAlign w:val="center"/>
          </w:tcPr>
          <w:p w14:paraId="6B584A23" w14:textId="77777777" w:rsidR="00351A42" w:rsidRPr="00016E8E" w:rsidRDefault="00351A42" w:rsidP="00A84EA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6E8E">
              <w:rPr>
                <w:rFonts w:ascii="Arial" w:hAnsi="Arial" w:cs="Arial"/>
                <w:b/>
                <w:bCs/>
                <w:sz w:val="18"/>
                <w:szCs w:val="18"/>
              </w:rPr>
              <w:t>PROVISION DE REPUESTOS</w:t>
            </w:r>
          </w:p>
          <w:p w14:paraId="35211B26" w14:textId="2F20B30F" w:rsidR="00351A42" w:rsidRPr="00016E8E" w:rsidRDefault="00351A42" w:rsidP="00A65C3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16E8E">
              <w:rPr>
                <w:rFonts w:ascii="Arial" w:hAnsi="Arial" w:cs="Arial"/>
                <w:bCs/>
                <w:sz w:val="18"/>
                <w:szCs w:val="18"/>
              </w:rPr>
              <w:t xml:space="preserve">El proponente deberá </w:t>
            </w:r>
            <w:r w:rsidR="00A65C3E" w:rsidRPr="00016E8E">
              <w:rPr>
                <w:rFonts w:ascii="Arial" w:hAnsi="Arial" w:cs="Arial"/>
                <w:bCs/>
                <w:sz w:val="18"/>
                <w:szCs w:val="18"/>
              </w:rPr>
              <w:t>contar con un taller de mantenimiento y oferta de repuestos</w:t>
            </w:r>
            <w:r w:rsidRPr="00016E8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871" w:type="dxa"/>
            <w:shd w:val="clear" w:color="auto" w:fill="auto"/>
          </w:tcPr>
          <w:p w14:paraId="521B5326" w14:textId="10B1A6A3" w:rsidR="00351A42" w:rsidRPr="00016E8E" w:rsidRDefault="00351A42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1EBA5302" w14:textId="77777777" w:rsidTr="00016E8E">
        <w:trPr>
          <w:trHeight w:val="227"/>
        </w:trPr>
        <w:tc>
          <w:tcPr>
            <w:tcW w:w="257" w:type="dxa"/>
            <w:vAlign w:val="center"/>
          </w:tcPr>
          <w:p w14:paraId="45D42C5C" w14:textId="77777777" w:rsidR="00351A42" w:rsidRPr="00016E8E" w:rsidRDefault="00351A42" w:rsidP="007F7ADE">
            <w:pPr>
              <w:pStyle w:val="Encabezado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77B6949E" w14:textId="1D4622FE" w:rsidR="00351A42" w:rsidRPr="00016E8E" w:rsidRDefault="00FB152A" w:rsidP="000D7872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PLAZO</w:t>
            </w:r>
            <w:r w:rsidRPr="00016E8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 xml:space="preserve"> DE ENTREGA: </w:t>
            </w:r>
            <w:r w:rsidR="009D2725">
              <w:rPr>
                <w:rFonts w:ascii="Arial" w:hAnsi="Arial" w:cs="Arial"/>
                <w:sz w:val="18"/>
                <w:szCs w:val="18"/>
              </w:rPr>
              <w:t>30</w:t>
            </w:r>
            <w:r w:rsidRPr="00016E8E">
              <w:rPr>
                <w:rFonts w:ascii="Arial" w:hAnsi="Arial" w:cs="Arial"/>
                <w:sz w:val="18"/>
                <w:szCs w:val="18"/>
              </w:rPr>
              <w:t xml:space="preserve"> días </w:t>
            </w:r>
            <w:r w:rsidR="00AC1BD5" w:rsidRPr="00016E8E">
              <w:rPr>
                <w:rFonts w:ascii="Arial" w:hAnsi="Arial" w:cs="Arial"/>
                <w:sz w:val="18"/>
                <w:szCs w:val="18"/>
              </w:rPr>
              <w:t>calendario</w:t>
            </w:r>
          </w:p>
        </w:tc>
        <w:tc>
          <w:tcPr>
            <w:tcW w:w="2871" w:type="dxa"/>
            <w:shd w:val="clear" w:color="auto" w:fill="auto"/>
            <w:vAlign w:val="center"/>
          </w:tcPr>
          <w:p w14:paraId="32707161" w14:textId="77777777" w:rsidR="00351A42" w:rsidRPr="00016E8E" w:rsidRDefault="00351A42" w:rsidP="007F7AD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3FB2219A" w14:textId="77777777" w:rsidTr="00016E8E">
        <w:tc>
          <w:tcPr>
            <w:tcW w:w="257" w:type="dxa"/>
            <w:vAlign w:val="center"/>
          </w:tcPr>
          <w:p w14:paraId="0F67AA11" w14:textId="785417F2" w:rsidR="007F7ADE" w:rsidRPr="00016E8E" w:rsidRDefault="00336369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6E8E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16F4167C" w14:textId="31FDBA40" w:rsidR="007F7ADE" w:rsidRPr="00016E8E" w:rsidRDefault="000D7872" w:rsidP="000D7872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b/>
                <w:sz w:val="18"/>
                <w:szCs w:val="18"/>
              </w:rPr>
              <w:t>CONEXIONES DE SALIDA</w:t>
            </w:r>
          </w:p>
        </w:tc>
        <w:tc>
          <w:tcPr>
            <w:tcW w:w="2871" w:type="dxa"/>
            <w:shd w:val="clear" w:color="auto" w:fill="auto"/>
          </w:tcPr>
          <w:p w14:paraId="2D0F5164" w14:textId="77777777" w:rsidR="007F7ADE" w:rsidRPr="00016E8E" w:rsidRDefault="007F7ADE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55B751F4" w14:textId="77777777" w:rsidTr="00016E8E">
        <w:tc>
          <w:tcPr>
            <w:tcW w:w="257" w:type="dxa"/>
            <w:vAlign w:val="center"/>
          </w:tcPr>
          <w:p w14:paraId="45D1E548" w14:textId="77777777" w:rsidR="00336369" w:rsidRPr="00016E8E" w:rsidRDefault="00336369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2055C603" w14:textId="1CFCB842" w:rsidR="00336369" w:rsidRPr="00016E8E" w:rsidRDefault="000D7872" w:rsidP="00EE3DED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sz w:val="18"/>
                <w:szCs w:val="18"/>
                <w:lang w:val="es-ES_tradnl"/>
              </w:rPr>
              <w:t>1 x 1 ½” y 3 x ¾”</w:t>
            </w:r>
          </w:p>
        </w:tc>
        <w:tc>
          <w:tcPr>
            <w:tcW w:w="2871" w:type="dxa"/>
            <w:shd w:val="clear" w:color="auto" w:fill="auto"/>
          </w:tcPr>
          <w:p w14:paraId="159A262D" w14:textId="77777777" w:rsidR="00336369" w:rsidRPr="00016E8E" w:rsidRDefault="00336369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458BC621" w14:textId="77777777" w:rsidTr="00016E8E">
        <w:tc>
          <w:tcPr>
            <w:tcW w:w="257" w:type="dxa"/>
            <w:vAlign w:val="center"/>
          </w:tcPr>
          <w:p w14:paraId="74CFF406" w14:textId="77777777" w:rsidR="00336369" w:rsidRPr="00016E8E" w:rsidRDefault="00336369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68D18A15" w14:textId="1EDA4DA3" w:rsidR="00336369" w:rsidRPr="00016E8E" w:rsidRDefault="000D7872" w:rsidP="00EE3DED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sz w:val="18"/>
                <w:szCs w:val="18"/>
                <w:lang w:val="es-ES_tradnl"/>
              </w:rPr>
              <w:t>Manguera de alta presión con accesorios de conexión: dos piezas de 30 metros cada una, diámetro 1”</w:t>
            </w:r>
          </w:p>
        </w:tc>
        <w:tc>
          <w:tcPr>
            <w:tcW w:w="2871" w:type="dxa"/>
            <w:shd w:val="clear" w:color="auto" w:fill="auto"/>
          </w:tcPr>
          <w:p w14:paraId="49AB23DE" w14:textId="77777777" w:rsidR="00336369" w:rsidRPr="00016E8E" w:rsidRDefault="00336369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6E8E" w:rsidRPr="00016E8E" w14:paraId="01B66E1C" w14:textId="77777777" w:rsidTr="00016E8E">
        <w:tc>
          <w:tcPr>
            <w:tcW w:w="257" w:type="dxa"/>
            <w:vAlign w:val="center"/>
          </w:tcPr>
          <w:p w14:paraId="1E3CA899" w14:textId="77777777" w:rsidR="00336369" w:rsidRPr="00016E8E" w:rsidRDefault="00336369" w:rsidP="00351A42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5" w:type="dxa"/>
            <w:shd w:val="clear" w:color="auto" w:fill="FFFFFF" w:themeFill="background1"/>
            <w:vAlign w:val="center"/>
          </w:tcPr>
          <w:p w14:paraId="181CA96F" w14:textId="5961264B" w:rsidR="00336369" w:rsidRPr="00016E8E" w:rsidRDefault="000D7872" w:rsidP="00EE3DED">
            <w:pPr>
              <w:pStyle w:val="Prrafodelista"/>
              <w:numPr>
                <w:ilvl w:val="0"/>
                <w:numId w:val="10"/>
              </w:numPr>
              <w:spacing w:line="360" w:lineRule="auto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016E8E">
              <w:rPr>
                <w:rFonts w:ascii="Arial" w:hAnsi="Arial" w:cs="Arial"/>
                <w:sz w:val="18"/>
                <w:szCs w:val="18"/>
                <w:lang w:val="es-ES_tradnl"/>
              </w:rPr>
              <w:t>Acoples neumáticos: 6 piezas</w:t>
            </w:r>
          </w:p>
        </w:tc>
        <w:tc>
          <w:tcPr>
            <w:tcW w:w="2871" w:type="dxa"/>
            <w:shd w:val="clear" w:color="auto" w:fill="auto"/>
          </w:tcPr>
          <w:p w14:paraId="1E9CD57A" w14:textId="77777777" w:rsidR="00336369" w:rsidRPr="00016E8E" w:rsidRDefault="00336369" w:rsidP="00A84E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88ADCA4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23F4CAE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116D8588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1A86F7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5C9503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7175753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157DE2F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E7CAFBB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06E6E22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783AF9F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1F5331E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6B6C866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1D32BF9F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DA23772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4335D892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03C22FCF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4BB0D8B6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25BCFEFC" w14:textId="77777777" w:rsidR="003073F4" w:rsidRPr="00016E8E" w:rsidRDefault="003073F4" w:rsidP="00DD4E0F">
      <w:pPr>
        <w:rPr>
          <w:rFonts w:ascii="Arial" w:hAnsi="Arial" w:cs="Arial"/>
          <w:sz w:val="22"/>
          <w:szCs w:val="22"/>
        </w:rPr>
      </w:pPr>
    </w:p>
    <w:p w14:paraId="5E8EC736" w14:textId="77777777" w:rsidR="003073F4" w:rsidRPr="00016E8E" w:rsidRDefault="003073F4" w:rsidP="00DD4E0F">
      <w:pPr>
        <w:rPr>
          <w:rFonts w:ascii="Arial" w:hAnsi="Arial" w:cs="Arial"/>
          <w:sz w:val="22"/>
          <w:szCs w:val="22"/>
        </w:rPr>
      </w:pPr>
    </w:p>
    <w:p w14:paraId="14F229AF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3EEDFF4B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B67B37E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645DBB0B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7ADD7FC4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56ECEFC3" w14:textId="090C346B" w:rsidR="00DD4E0F" w:rsidRPr="00016E8E" w:rsidRDefault="00DD4E0F" w:rsidP="007D016A">
      <w:pPr>
        <w:pStyle w:val="Ttulo1"/>
        <w:rPr>
          <w:rFonts w:ascii="Arial Narrow" w:eastAsia="Arial Unicode MS" w:hAnsi="Arial Narrow"/>
          <w:sz w:val="56"/>
          <w:szCs w:val="56"/>
        </w:rPr>
      </w:pPr>
      <w:bookmarkStart w:id="37" w:name="_Toc420579494"/>
      <w:r w:rsidRPr="00016E8E">
        <w:rPr>
          <w:rFonts w:ascii="Arial Narrow" w:eastAsia="Arial Unicode MS" w:hAnsi="Arial Narrow"/>
          <w:sz w:val="56"/>
          <w:szCs w:val="56"/>
        </w:rPr>
        <w:t>SECCIÓN 3</w:t>
      </w:r>
      <w:bookmarkEnd w:id="37"/>
    </w:p>
    <w:p w14:paraId="1DC62E5A" w14:textId="5767F9F8" w:rsidR="00DD4E0F" w:rsidRPr="00016E8E" w:rsidRDefault="00DD4E0F" w:rsidP="007D016A">
      <w:pPr>
        <w:pStyle w:val="Ttulo1"/>
        <w:rPr>
          <w:rFonts w:ascii="Arial Narrow" w:hAnsi="Arial Narrow"/>
          <w:b w:val="0"/>
        </w:rPr>
      </w:pPr>
      <w:bookmarkStart w:id="38" w:name="_Toc420579495"/>
      <w:r w:rsidRPr="00016E8E">
        <w:rPr>
          <w:rFonts w:ascii="Arial Narrow" w:eastAsia="Arial Unicode MS" w:hAnsi="Arial Narrow"/>
          <w:b w:val="0"/>
          <w:sz w:val="40"/>
          <w:szCs w:val="40"/>
        </w:rPr>
        <w:t>DOCUMENTOS NECESARIOS PARA LA EVALUACIÓN DE PROPUESTA (CALIFICABLE)</w:t>
      </w:r>
      <w:bookmarkEnd w:id="38"/>
    </w:p>
    <w:p w14:paraId="403D192C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73F1504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935E143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130F9425" w14:textId="77777777" w:rsidR="003255B4" w:rsidRPr="00016E8E" w:rsidRDefault="003255B4" w:rsidP="00DD4E0F">
      <w:pPr>
        <w:rPr>
          <w:rFonts w:ascii="Arial" w:hAnsi="Arial" w:cs="Arial"/>
          <w:sz w:val="22"/>
          <w:szCs w:val="22"/>
        </w:rPr>
      </w:pPr>
    </w:p>
    <w:p w14:paraId="1E7B7C30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2580C31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6D8639C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67206CE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F7BE0F8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5E727A56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68CC12D3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030B570" w14:textId="77777777" w:rsidR="00D77EE7" w:rsidRPr="00016E8E" w:rsidRDefault="00D77EE7" w:rsidP="00DD4E0F">
      <w:pPr>
        <w:rPr>
          <w:rFonts w:ascii="Arial" w:hAnsi="Arial" w:cs="Arial"/>
          <w:sz w:val="22"/>
          <w:szCs w:val="22"/>
        </w:rPr>
      </w:pPr>
    </w:p>
    <w:p w14:paraId="07AD5153" w14:textId="77777777" w:rsidR="00D77EE7" w:rsidRPr="00016E8E" w:rsidRDefault="00D77EE7" w:rsidP="00DD4E0F">
      <w:pPr>
        <w:rPr>
          <w:rFonts w:ascii="Arial" w:hAnsi="Arial" w:cs="Arial"/>
          <w:sz w:val="22"/>
          <w:szCs w:val="22"/>
        </w:rPr>
      </w:pPr>
    </w:p>
    <w:p w14:paraId="77FB23D5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789A93E4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5D289939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798B023C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247BCEAF" w14:textId="77777777" w:rsidR="00EC29A4" w:rsidRDefault="00EC29A4" w:rsidP="00EC29A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2A635EF8" w14:textId="77777777" w:rsidR="00AE5FC5" w:rsidRPr="00016E8E" w:rsidRDefault="00AE5FC5" w:rsidP="00EC29A4">
      <w:pPr>
        <w:pStyle w:val="Textoindependiente"/>
        <w:jc w:val="both"/>
        <w:rPr>
          <w:rFonts w:ascii="Arial" w:hAnsi="Arial" w:cs="Arial"/>
          <w:sz w:val="22"/>
          <w:szCs w:val="22"/>
        </w:rPr>
      </w:pPr>
    </w:p>
    <w:p w14:paraId="3CB4CC57" w14:textId="08D71229" w:rsidR="00EC29A4" w:rsidRPr="00016E8E" w:rsidRDefault="00C218FA" w:rsidP="007D016A">
      <w:pPr>
        <w:rPr>
          <w:rFonts w:ascii="Arial" w:hAnsi="Arial" w:cs="Arial"/>
          <w:b/>
          <w:sz w:val="22"/>
          <w:szCs w:val="22"/>
          <w:lang w:val="es-BO"/>
        </w:rPr>
      </w:pPr>
      <w:bookmarkStart w:id="39" w:name="_Toc410890702"/>
      <w:bookmarkStart w:id="40" w:name="_Toc410898401"/>
      <w:bookmarkStart w:id="41" w:name="_Toc410898612"/>
      <w:bookmarkStart w:id="42" w:name="_Toc410899698"/>
      <w:bookmarkStart w:id="43" w:name="_Toc410900276"/>
      <w:bookmarkStart w:id="44" w:name="_Toc410980658"/>
      <w:bookmarkStart w:id="45" w:name="_Toc418106188"/>
      <w:bookmarkStart w:id="46" w:name="_Toc418109949"/>
      <w:bookmarkStart w:id="47" w:name="_Toc418111605"/>
      <w:bookmarkStart w:id="48" w:name="_Toc418112010"/>
      <w:bookmarkStart w:id="49" w:name="_Toc418112458"/>
      <w:bookmarkStart w:id="50" w:name="_Toc418954981"/>
      <w:bookmarkStart w:id="51" w:name="_Toc419045673"/>
      <w:r>
        <w:rPr>
          <w:rFonts w:ascii="Arial" w:hAnsi="Arial" w:cs="Arial"/>
          <w:b/>
          <w:sz w:val="22"/>
          <w:szCs w:val="22"/>
        </w:rPr>
        <w:t>1. EXPERIENCIA</w:t>
      </w:r>
      <w:r w:rsidRPr="00016E8E">
        <w:rPr>
          <w:rFonts w:ascii="Arial" w:hAnsi="Arial" w:cs="Arial"/>
          <w:b/>
          <w:sz w:val="22"/>
          <w:szCs w:val="22"/>
        </w:rPr>
        <w:t xml:space="preserve"> </w:t>
      </w:r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36C50C13" w14:textId="77777777" w:rsidR="00EC29A4" w:rsidRPr="00016E8E" w:rsidRDefault="00EC29A4" w:rsidP="00EC29A4">
      <w:pPr>
        <w:jc w:val="both"/>
        <w:rPr>
          <w:rFonts w:ascii="Arial" w:hAnsi="Arial" w:cs="Arial"/>
          <w:sz w:val="22"/>
          <w:szCs w:val="22"/>
        </w:rPr>
      </w:pPr>
    </w:p>
    <w:p w14:paraId="406CF8F0" w14:textId="6B4FF176" w:rsidR="00EC29A4" w:rsidRPr="00016E8E" w:rsidRDefault="00EC29A4" w:rsidP="00F55E1C">
      <w:pPr>
        <w:pStyle w:val="Ttulo1"/>
        <w:jc w:val="both"/>
      </w:pPr>
      <w:bookmarkStart w:id="52" w:name="_Toc410898402"/>
      <w:bookmarkStart w:id="53" w:name="_Toc410898613"/>
      <w:bookmarkStart w:id="54" w:name="_Toc410899699"/>
      <w:bookmarkStart w:id="55" w:name="_Toc410900277"/>
      <w:bookmarkStart w:id="56" w:name="_Toc410980659"/>
      <w:bookmarkStart w:id="57" w:name="_Toc418106189"/>
      <w:bookmarkStart w:id="58" w:name="_Toc418109950"/>
      <w:bookmarkStart w:id="59" w:name="_Toc418111606"/>
      <w:bookmarkStart w:id="60" w:name="_Toc418112011"/>
      <w:bookmarkStart w:id="61" w:name="_Toc418112459"/>
      <w:bookmarkStart w:id="62" w:name="_Toc418954982"/>
      <w:bookmarkStart w:id="63" w:name="_Toc419045674"/>
      <w:bookmarkStart w:id="64" w:name="_Toc420579496"/>
      <w:r w:rsidRPr="00016E8E">
        <w:t>1.1 Experiencia general de la empresa proponente: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r w:rsidR="00F55E1C">
        <w:t xml:space="preserve"> </w:t>
      </w:r>
      <w:r w:rsidR="00F55E1C">
        <w:rPr>
          <w:b w:val="0"/>
        </w:rPr>
        <w:t>la empresa contratista deberá</w:t>
      </w:r>
      <w:r w:rsidR="00F55E1C" w:rsidRPr="00F55E1C">
        <w:rPr>
          <w:b w:val="0"/>
        </w:rPr>
        <w:t xml:space="preserve"> presentar la documentación de respaldo en original, fotocopia legalizada, fotocopia simple según corresponda cuando así lo requiera YPFB en cualquier etapa del proceso de contratación o ejecución del contrato</w:t>
      </w:r>
      <w:r w:rsidR="00F611D3">
        <w:rPr>
          <w:b w:val="0"/>
        </w:rPr>
        <w:t xml:space="preserve">, siendo no necesaria en la presentación </w:t>
      </w:r>
      <w:r w:rsidR="0081391C">
        <w:rPr>
          <w:b w:val="0"/>
        </w:rPr>
        <w:t>de</w:t>
      </w:r>
      <w:r w:rsidR="00F611D3">
        <w:rPr>
          <w:b w:val="0"/>
        </w:rPr>
        <w:t xml:space="preserve"> la propuesta</w:t>
      </w:r>
      <w:r w:rsidR="00F55E1C" w:rsidRPr="00F55E1C">
        <w:rPr>
          <w:b w:val="0"/>
        </w:rPr>
        <w:t>.</w:t>
      </w:r>
    </w:p>
    <w:p w14:paraId="2F96E655" w14:textId="77777777" w:rsidR="00EC29A4" w:rsidRPr="00016E8E" w:rsidRDefault="00EC29A4" w:rsidP="00EC29A4">
      <w:pPr>
        <w:jc w:val="both"/>
        <w:rPr>
          <w:rFonts w:ascii="Arial" w:hAnsi="Arial" w:cs="Arial"/>
          <w:sz w:val="22"/>
          <w:szCs w:val="22"/>
        </w:rPr>
      </w:pPr>
    </w:p>
    <w:p w14:paraId="4B0F07DF" w14:textId="2D279F4B" w:rsidR="00EC29A4" w:rsidRPr="00016E8E" w:rsidRDefault="00EC29A4" w:rsidP="00EC29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6E8E">
        <w:rPr>
          <w:rFonts w:ascii="Arial" w:hAnsi="Arial" w:cs="Arial"/>
          <w:sz w:val="22"/>
          <w:szCs w:val="22"/>
          <w:lang w:eastAsia="en-US"/>
        </w:rPr>
        <w:t xml:space="preserve">Experiencia de la Empresa que demuestre la venta de equipos mecánicos, por lo menos de </w:t>
      </w:r>
      <w:r w:rsidR="00016E8E" w:rsidRPr="00016E8E">
        <w:rPr>
          <w:rFonts w:ascii="Arial" w:hAnsi="Arial" w:cs="Arial"/>
          <w:sz w:val="22"/>
          <w:szCs w:val="22"/>
          <w:u w:val="single"/>
          <w:lang w:eastAsia="en-US"/>
        </w:rPr>
        <w:t>2</w:t>
      </w:r>
      <w:r w:rsidRPr="00016E8E">
        <w:rPr>
          <w:rFonts w:ascii="Arial" w:hAnsi="Arial" w:cs="Arial"/>
          <w:sz w:val="22"/>
          <w:szCs w:val="22"/>
          <w:u w:val="single"/>
          <w:lang w:eastAsia="en-US"/>
        </w:rPr>
        <w:t xml:space="preserve"> años</w:t>
      </w:r>
      <w:r w:rsidR="00AE5FC5" w:rsidRPr="00AE5FC5">
        <w:rPr>
          <w:rFonts w:ascii="Arial" w:hAnsi="Arial" w:cs="Arial"/>
          <w:sz w:val="22"/>
          <w:szCs w:val="22"/>
          <w:lang w:eastAsia="en-US"/>
        </w:rPr>
        <w:t>.</w:t>
      </w:r>
    </w:p>
    <w:p w14:paraId="1AADCA4F" w14:textId="77777777" w:rsidR="00EC29A4" w:rsidRPr="00016E8E" w:rsidRDefault="00EC29A4" w:rsidP="00EC29A4">
      <w:pPr>
        <w:jc w:val="both"/>
        <w:rPr>
          <w:rFonts w:ascii="Arial" w:hAnsi="Arial" w:cs="Arial"/>
          <w:b/>
          <w:sz w:val="22"/>
          <w:szCs w:val="22"/>
          <w:lang w:eastAsia="en-US"/>
        </w:rPr>
      </w:pPr>
    </w:p>
    <w:p w14:paraId="6EF1C9F8" w14:textId="4CDE0F14" w:rsidR="009040FB" w:rsidRPr="00016E8E" w:rsidRDefault="00EC29A4" w:rsidP="009040FB">
      <w:pPr>
        <w:pStyle w:val="Ttulo1"/>
        <w:jc w:val="both"/>
      </w:pPr>
      <w:bookmarkStart w:id="65" w:name="_Toc410898403"/>
      <w:bookmarkStart w:id="66" w:name="_Toc410898614"/>
      <w:bookmarkStart w:id="67" w:name="_Toc410899700"/>
      <w:bookmarkStart w:id="68" w:name="_Toc410900278"/>
      <w:bookmarkStart w:id="69" w:name="_Toc410980660"/>
      <w:bookmarkStart w:id="70" w:name="_Toc418106190"/>
      <w:bookmarkStart w:id="71" w:name="_Toc418109951"/>
      <w:bookmarkStart w:id="72" w:name="_Toc418111607"/>
      <w:bookmarkStart w:id="73" w:name="_Toc418112012"/>
      <w:bookmarkStart w:id="74" w:name="_Toc418112460"/>
      <w:bookmarkStart w:id="75" w:name="_Toc418954983"/>
      <w:bookmarkStart w:id="76" w:name="_Toc419045675"/>
      <w:bookmarkStart w:id="77" w:name="_Toc420579497"/>
      <w:r w:rsidRPr="00016E8E">
        <w:rPr>
          <w:lang w:eastAsia="en-US"/>
        </w:rPr>
        <w:t>1.2 Experiencia específica: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F55E1C">
        <w:rPr>
          <w:lang w:eastAsia="en-US"/>
        </w:rPr>
        <w:t xml:space="preserve"> </w:t>
      </w:r>
      <w:r w:rsidR="00F55E1C">
        <w:rPr>
          <w:b w:val="0"/>
        </w:rPr>
        <w:t>la empresa contratista deberá</w:t>
      </w:r>
      <w:r w:rsidR="00F55E1C" w:rsidRPr="00F55E1C">
        <w:rPr>
          <w:b w:val="0"/>
        </w:rPr>
        <w:t xml:space="preserve"> presentar la documentación de respaldo en original, fotocopia legalizada, fotocopia simple según corresponda cuando así lo requiera YPFB en cualquier etapa del proceso de contratación o ejecución del contrato</w:t>
      </w:r>
      <w:r w:rsidR="009040FB">
        <w:rPr>
          <w:b w:val="0"/>
        </w:rPr>
        <w:t>,</w:t>
      </w:r>
      <w:r w:rsidR="009040FB" w:rsidRPr="009040FB">
        <w:rPr>
          <w:b w:val="0"/>
        </w:rPr>
        <w:t xml:space="preserve"> </w:t>
      </w:r>
      <w:r w:rsidR="009040FB">
        <w:rPr>
          <w:b w:val="0"/>
        </w:rPr>
        <w:t>siendo no necesaria en la presentación de la propuesta</w:t>
      </w:r>
      <w:r w:rsidR="009040FB" w:rsidRPr="00F55E1C">
        <w:rPr>
          <w:b w:val="0"/>
        </w:rPr>
        <w:t>.</w:t>
      </w:r>
    </w:p>
    <w:p w14:paraId="100C1522" w14:textId="7DF53FF6" w:rsidR="00EC29A4" w:rsidRPr="00016E8E" w:rsidRDefault="009040FB" w:rsidP="009040FB">
      <w:pPr>
        <w:pStyle w:val="Ttulo1"/>
        <w:jc w:val="both"/>
        <w:rPr>
          <w:lang w:eastAsia="en-US"/>
        </w:rPr>
      </w:pPr>
      <w:r>
        <w:rPr>
          <w:b w:val="0"/>
        </w:rPr>
        <w:t xml:space="preserve"> </w:t>
      </w:r>
      <w:r w:rsidR="00F55E1C" w:rsidRPr="00F55E1C">
        <w:rPr>
          <w:b w:val="0"/>
        </w:rPr>
        <w:t>.</w:t>
      </w:r>
    </w:p>
    <w:p w14:paraId="3A936BDB" w14:textId="4D93347B" w:rsidR="00EC29A4" w:rsidRPr="00016E8E" w:rsidRDefault="00EC29A4" w:rsidP="00EC29A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016E8E">
        <w:rPr>
          <w:rFonts w:ascii="Arial" w:hAnsi="Arial" w:cs="Arial"/>
          <w:sz w:val="22"/>
          <w:szCs w:val="22"/>
          <w:lang w:eastAsia="en-US"/>
        </w:rPr>
        <w:t>Experiencia de la Empr</w:t>
      </w:r>
      <w:r w:rsidR="00AE5FC5">
        <w:rPr>
          <w:rFonts w:ascii="Arial" w:hAnsi="Arial" w:cs="Arial"/>
          <w:sz w:val="22"/>
          <w:szCs w:val="22"/>
          <w:lang w:eastAsia="en-US"/>
        </w:rPr>
        <w:t xml:space="preserve">esa </w:t>
      </w:r>
      <w:r w:rsidRPr="00016E8E">
        <w:rPr>
          <w:rFonts w:ascii="Arial" w:hAnsi="Arial" w:cs="Arial"/>
          <w:sz w:val="22"/>
          <w:szCs w:val="22"/>
          <w:lang w:eastAsia="en-US"/>
        </w:rPr>
        <w:t xml:space="preserve">que acrediten </w:t>
      </w:r>
      <w:r w:rsidRPr="00016E8E">
        <w:rPr>
          <w:rFonts w:ascii="Arial" w:hAnsi="Arial" w:cs="Arial"/>
          <w:sz w:val="22"/>
          <w:szCs w:val="22"/>
          <w:u w:val="single"/>
          <w:lang w:eastAsia="en-US"/>
        </w:rPr>
        <w:t>la venta de equipos compresores dentro el territorio Boliviano</w:t>
      </w:r>
      <w:r w:rsidRPr="00016E8E">
        <w:rPr>
          <w:rFonts w:ascii="Arial" w:hAnsi="Arial" w:cs="Arial"/>
          <w:sz w:val="22"/>
          <w:szCs w:val="22"/>
          <w:lang w:eastAsia="en-US"/>
        </w:rPr>
        <w:t>.</w:t>
      </w:r>
    </w:p>
    <w:p w14:paraId="694F444B" w14:textId="77777777" w:rsidR="00EC29A4" w:rsidRPr="00016E8E" w:rsidRDefault="00EC29A4" w:rsidP="00EC29A4">
      <w:pPr>
        <w:pStyle w:val="Sinespaciado"/>
        <w:jc w:val="both"/>
        <w:rPr>
          <w:rFonts w:ascii="Arial" w:hAnsi="Arial" w:cs="Arial"/>
          <w:b/>
          <w:sz w:val="16"/>
          <w:szCs w:val="16"/>
        </w:rPr>
      </w:pPr>
    </w:p>
    <w:p w14:paraId="20FBE5C3" w14:textId="3D136880" w:rsidR="00EC29A4" w:rsidRPr="00016E8E" w:rsidRDefault="00EC29A4" w:rsidP="00EC29A4">
      <w:pPr>
        <w:pStyle w:val="Ttulo1"/>
      </w:pPr>
      <w:bookmarkStart w:id="78" w:name="_Toc410898405"/>
      <w:bookmarkStart w:id="79" w:name="_Toc410898616"/>
      <w:bookmarkStart w:id="80" w:name="_Toc410899702"/>
      <w:bookmarkStart w:id="81" w:name="_Toc410900280"/>
      <w:bookmarkStart w:id="82" w:name="_Toc410980662"/>
      <w:bookmarkStart w:id="83" w:name="_Toc418106192"/>
      <w:bookmarkStart w:id="84" w:name="_Toc418109953"/>
      <w:bookmarkStart w:id="85" w:name="_Toc418111609"/>
      <w:bookmarkStart w:id="86" w:name="_Toc418112014"/>
      <w:bookmarkStart w:id="87" w:name="_Toc418112462"/>
      <w:bookmarkStart w:id="88" w:name="_Toc418954985"/>
      <w:bookmarkStart w:id="89" w:name="_Toc419045677"/>
      <w:bookmarkStart w:id="90" w:name="_Toc420579498"/>
      <w:r w:rsidRPr="00016E8E">
        <w:t xml:space="preserve">1.3 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r w:rsidR="00C218FA">
        <w:t>Manuales</w:t>
      </w:r>
    </w:p>
    <w:p w14:paraId="7AAA2E9F" w14:textId="77777777" w:rsidR="00EC29A4" w:rsidRPr="00016E8E" w:rsidRDefault="00EC29A4" w:rsidP="00EC29A4">
      <w:pPr>
        <w:pStyle w:val="Sinespaciado"/>
        <w:jc w:val="both"/>
        <w:rPr>
          <w:rFonts w:ascii="Arial" w:hAnsi="Arial" w:cs="Arial"/>
        </w:rPr>
      </w:pPr>
    </w:p>
    <w:p w14:paraId="6DCB8039" w14:textId="496928A7" w:rsidR="00EC29A4" w:rsidRPr="00016E8E" w:rsidRDefault="00EC29A4" w:rsidP="00EC29A4">
      <w:pPr>
        <w:pStyle w:val="Sinespaciado"/>
        <w:jc w:val="both"/>
        <w:rPr>
          <w:rFonts w:ascii="Arial" w:hAnsi="Arial" w:cs="Arial"/>
        </w:rPr>
      </w:pPr>
      <w:r w:rsidRPr="00016E8E">
        <w:rPr>
          <w:rFonts w:ascii="Arial" w:hAnsi="Arial" w:cs="Arial"/>
        </w:rPr>
        <w:t>Adicionalmente las empresas proponentes deberán presentar:</w:t>
      </w:r>
    </w:p>
    <w:p w14:paraId="3302EB4A" w14:textId="77777777" w:rsidR="00EC29A4" w:rsidRPr="00016E8E" w:rsidRDefault="00EC29A4" w:rsidP="00EC29A4">
      <w:pPr>
        <w:pStyle w:val="Sinespaciado"/>
        <w:jc w:val="both"/>
        <w:rPr>
          <w:rFonts w:ascii="Arial" w:hAnsi="Arial" w:cs="Arial"/>
        </w:rPr>
      </w:pPr>
    </w:p>
    <w:p w14:paraId="65F352CD" w14:textId="7AE994BF" w:rsidR="00F94270" w:rsidRPr="00016E8E" w:rsidRDefault="00F94270" w:rsidP="00EE3DED">
      <w:pPr>
        <w:pStyle w:val="Sinespaciado"/>
        <w:numPr>
          <w:ilvl w:val="0"/>
          <w:numId w:val="4"/>
        </w:numPr>
        <w:jc w:val="both"/>
        <w:rPr>
          <w:rFonts w:ascii="Arial" w:hAnsi="Arial" w:cs="Arial"/>
        </w:rPr>
      </w:pPr>
      <w:r w:rsidRPr="00016E8E">
        <w:rPr>
          <w:rFonts w:ascii="Arial" w:hAnsi="Arial" w:cs="Arial"/>
        </w:rPr>
        <w:t>Catálogos</w:t>
      </w:r>
      <w:r w:rsidR="009040FB">
        <w:rPr>
          <w:rFonts w:ascii="Arial" w:hAnsi="Arial" w:cs="Arial"/>
        </w:rPr>
        <w:t xml:space="preserve"> y/o manuales</w:t>
      </w:r>
      <w:r w:rsidR="0081391C">
        <w:rPr>
          <w:rFonts w:ascii="Arial" w:hAnsi="Arial" w:cs="Arial"/>
        </w:rPr>
        <w:t>:</w:t>
      </w:r>
      <w:r w:rsidRPr="00016E8E">
        <w:rPr>
          <w:rFonts w:ascii="Arial" w:hAnsi="Arial" w:cs="Arial"/>
        </w:rPr>
        <w:t xml:space="preserve"> La empresa proponente deberá adjuntar a su propuesta catálogos del equipo ofertado</w:t>
      </w:r>
      <w:r w:rsidR="0081391C">
        <w:rPr>
          <w:rFonts w:ascii="Arial" w:hAnsi="Arial" w:cs="Arial"/>
        </w:rPr>
        <w:t xml:space="preserve"> en idioma español o inglés, un ejemplar, impreso tamaño carta.</w:t>
      </w:r>
    </w:p>
    <w:p w14:paraId="5ACAAD85" w14:textId="77777777" w:rsidR="00EC29A4" w:rsidRPr="00016E8E" w:rsidRDefault="00EC29A4" w:rsidP="00EC29A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2C6F9B03" w14:textId="77777777" w:rsidR="00EC29A4" w:rsidRPr="00016E8E" w:rsidRDefault="00EC29A4" w:rsidP="00EC29A4">
      <w:pPr>
        <w:pStyle w:val="Ttulo1"/>
      </w:pPr>
      <w:bookmarkStart w:id="91" w:name="_Toc410890703"/>
      <w:bookmarkStart w:id="92" w:name="_Toc410898406"/>
      <w:bookmarkStart w:id="93" w:name="_Toc410898617"/>
      <w:bookmarkStart w:id="94" w:name="_Toc410899703"/>
      <w:bookmarkStart w:id="95" w:name="_Toc410900281"/>
      <w:bookmarkStart w:id="96" w:name="_Toc410980663"/>
      <w:bookmarkStart w:id="97" w:name="_Toc418106193"/>
      <w:bookmarkStart w:id="98" w:name="_Toc418109954"/>
      <w:bookmarkStart w:id="99" w:name="_Toc418111610"/>
      <w:bookmarkStart w:id="100" w:name="_Toc418112015"/>
      <w:bookmarkStart w:id="101" w:name="_Toc418112463"/>
      <w:bookmarkStart w:id="102" w:name="_Toc418954986"/>
      <w:bookmarkStart w:id="103" w:name="_Toc419045678"/>
      <w:bookmarkStart w:id="104" w:name="_Toc420579499"/>
      <w:r w:rsidRPr="00016E8E">
        <w:t>2. GARANTIAS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</w:p>
    <w:p w14:paraId="681FBD7A" w14:textId="77777777" w:rsidR="00FD7CC8" w:rsidRDefault="00FD7CC8" w:rsidP="00EC29A4">
      <w:pPr>
        <w:jc w:val="both"/>
        <w:rPr>
          <w:rFonts w:ascii="Arial" w:hAnsi="Arial" w:cs="Arial"/>
          <w:sz w:val="22"/>
          <w:szCs w:val="22"/>
        </w:rPr>
      </w:pPr>
    </w:p>
    <w:p w14:paraId="19EA3D87" w14:textId="764DC446" w:rsidR="006E662A" w:rsidRPr="003F62AC" w:rsidRDefault="00BA251C" w:rsidP="003F62AC">
      <w:pPr>
        <w:pStyle w:val="Prrafodelista"/>
        <w:numPr>
          <w:ilvl w:val="1"/>
          <w:numId w:val="14"/>
        </w:numPr>
        <w:jc w:val="both"/>
        <w:rPr>
          <w:rFonts w:ascii="Arial" w:hAnsi="Arial" w:cs="Arial"/>
          <w:b/>
          <w:sz w:val="22"/>
          <w:szCs w:val="22"/>
        </w:rPr>
      </w:pPr>
      <w:r w:rsidRPr="003F62AC">
        <w:rPr>
          <w:rFonts w:ascii="Arial" w:hAnsi="Arial" w:cs="Arial"/>
          <w:b/>
          <w:sz w:val="22"/>
          <w:szCs w:val="22"/>
        </w:rPr>
        <w:t>Garantía de funcionamiento de maquinaria y/o equipo</w:t>
      </w:r>
      <w:r w:rsidR="006E662A" w:rsidRPr="003F62AC">
        <w:rPr>
          <w:rFonts w:ascii="Arial" w:hAnsi="Arial" w:cs="Arial"/>
          <w:b/>
          <w:sz w:val="22"/>
          <w:szCs w:val="22"/>
        </w:rPr>
        <w:t xml:space="preserve"> (proponente adjudicado)</w:t>
      </w:r>
    </w:p>
    <w:p w14:paraId="605FD9DE" w14:textId="77777777" w:rsidR="00C218FA" w:rsidRDefault="00C218FA" w:rsidP="006E662A">
      <w:pPr>
        <w:jc w:val="both"/>
        <w:rPr>
          <w:rFonts w:ascii="Arial" w:hAnsi="Arial" w:cs="Arial"/>
          <w:b/>
          <w:sz w:val="22"/>
          <w:szCs w:val="22"/>
        </w:rPr>
      </w:pPr>
    </w:p>
    <w:p w14:paraId="15DC5EA7" w14:textId="1B420976" w:rsidR="003846FC" w:rsidRPr="003F62AC" w:rsidRDefault="002842E6" w:rsidP="003F6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 w:rsidRPr="002842E6">
        <w:rPr>
          <w:rFonts w:ascii="Arial" w:hAnsi="Arial" w:cs="Arial"/>
          <w:b/>
          <w:sz w:val="22"/>
          <w:szCs w:val="22"/>
        </w:rPr>
        <w:t>A</w:t>
      </w:r>
      <w:r w:rsidR="00BA251C">
        <w:rPr>
          <w:rFonts w:ascii="Arial" w:hAnsi="Arial" w:cs="Arial"/>
          <w:b/>
          <w:sz w:val="22"/>
          <w:szCs w:val="22"/>
        </w:rPr>
        <w:t xml:space="preserve">lcance de la garantía: </w:t>
      </w:r>
      <w:r w:rsidR="00BA251C" w:rsidRPr="003F62AC">
        <w:rPr>
          <w:rFonts w:ascii="Arial" w:hAnsi="Arial" w:cs="Arial"/>
          <w:sz w:val="22"/>
          <w:szCs w:val="22"/>
        </w:rPr>
        <w:t xml:space="preserve">el contratista </w:t>
      </w:r>
      <w:r w:rsidR="003F62AC" w:rsidRPr="003F62AC">
        <w:rPr>
          <w:rFonts w:ascii="Arial" w:hAnsi="Arial" w:cs="Arial"/>
          <w:sz w:val="22"/>
          <w:szCs w:val="22"/>
        </w:rPr>
        <w:t>entregará</w:t>
      </w:r>
      <w:r w:rsidR="00BA251C" w:rsidRPr="003F62AC">
        <w:rPr>
          <w:rFonts w:ascii="Arial" w:hAnsi="Arial" w:cs="Arial"/>
          <w:sz w:val="22"/>
          <w:szCs w:val="22"/>
        </w:rPr>
        <w:t xml:space="preserve"> al contratante en la fecha de la recepción definitiva una boleta de garantía de correcto funcionamiento del equipo compresor igual al 1,5% del monto total del contrato</w:t>
      </w:r>
      <w:r w:rsidR="003F62AC">
        <w:rPr>
          <w:rFonts w:ascii="Arial" w:hAnsi="Arial" w:cs="Arial"/>
          <w:sz w:val="22"/>
          <w:szCs w:val="22"/>
        </w:rPr>
        <w:t xml:space="preserve">, que deberá expresar su carácter de renovable, irrevocable y de ejecución inmediata. </w:t>
      </w:r>
      <w:r w:rsidR="003F62AC" w:rsidRPr="003F62AC">
        <w:rPr>
          <w:rFonts w:ascii="Arial" w:hAnsi="Arial" w:cs="Arial"/>
          <w:sz w:val="22"/>
          <w:szCs w:val="22"/>
        </w:rPr>
        <w:t>L</w:t>
      </w:r>
      <w:r w:rsidR="003846FC" w:rsidRPr="003F62AC">
        <w:rPr>
          <w:rFonts w:ascii="Arial" w:hAnsi="Arial" w:cs="Arial"/>
          <w:sz w:val="22"/>
          <w:szCs w:val="22"/>
        </w:rPr>
        <w:t xml:space="preserve">a empresa adjudicada correrá con todos los gatos que incurra para subsanar el correcto funcionamiento de este bien adquirido. </w:t>
      </w:r>
    </w:p>
    <w:p w14:paraId="434B2DA9" w14:textId="77777777" w:rsidR="00EF2BAF" w:rsidRPr="003846FC" w:rsidRDefault="00EF2BAF" w:rsidP="00EF2BAF">
      <w:pPr>
        <w:pStyle w:val="Prrafodelista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835FAC1" w14:textId="28DDEF22" w:rsidR="00C218FA" w:rsidRPr="003F62AC" w:rsidRDefault="003846FC" w:rsidP="003F62AC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Periodo de la garantía:</w:t>
      </w:r>
      <w:r>
        <w:rPr>
          <w:rFonts w:ascii="Arial" w:hAnsi="Arial" w:cs="Arial"/>
          <w:sz w:val="22"/>
          <w:szCs w:val="22"/>
        </w:rPr>
        <w:t xml:space="preserve"> </w:t>
      </w:r>
      <w:r w:rsidR="003F62AC" w:rsidRPr="003F62AC">
        <w:rPr>
          <w:rFonts w:ascii="Arial" w:hAnsi="Arial" w:cs="Arial"/>
          <w:sz w:val="22"/>
          <w:szCs w:val="22"/>
        </w:rPr>
        <w:t>con vigencia de un (1) año</w:t>
      </w:r>
      <w:r w:rsidR="003F62AC">
        <w:rPr>
          <w:rFonts w:ascii="Arial" w:hAnsi="Arial" w:cs="Arial"/>
          <w:sz w:val="22"/>
          <w:szCs w:val="22"/>
        </w:rPr>
        <w:t>.</w:t>
      </w:r>
    </w:p>
    <w:p w14:paraId="7ECBBE3A" w14:textId="77777777" w:rsidR="003F62AC" w:rsidRPr="003F62AC" w:rsidRDefault="003F62AC" w:rsidP="003F62AC">
      <w:pPr>
        <w:pStyle w:val="Prrafodelista"/>
        <w:rPr>
          <w:rFonts w:ascii="Arial" w:hAnsi="Arial" w:cs="Arial"/>
          <w:b/>
          <w:sz w:val="22"/>
          <w:szCs w:val="22"/>
        </w:rPr>
      </w:pPr>
    </w:p>
    <w:p w14:paraId="4B2FAB4E" w14:textId="77777777" w:rsidR="003F62AC" w:rsidRPr="003F62AC" w:rsidRDefault="003F62AC" w:rsidP="003F62AC">
      <w:pPr>
        <w:pStyle w:val="Prrafodelista"/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0DFED5F" w14:textId="400DF9C6" w:rsidR="003846FC" w:rsidRPr="003846FC" w:rsidRDefault="003846FC" w:rsidP="003F62AC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3846FC">
        <w:rPr>
          <w:rFonts w:ascii="Arial" w:hAnsi="Arial" w:cs="Arial"/>
          <w:b/>
          <w:sz w:val="22"/>
          <w:szCs w:val="22"/>
        </w:rPr>
        <w:t>Inicio del cómputo del periodo de la garantía:</w:t>
      </w:r>
      <w:r>
        <w:rPr>
          <w:rFonts w:ascii="Arial" w:hAnsi="Arial" w:cs="Arial"/>
          <w:sz w:val="22"/>
          <w:szCs w:val="22"/>
        </w:rPr>
        <w:t xml:space="preserve"> </w:t>
      </w:r>
      <w:r w:rsidR="003F62AC" w:rsidRPr="003F62AC">
        <w:rPr>
          <w:rFonts w:ascii="Arial" w:hAnsi="Arial" w:cs="Arial"/>
          <w:sz w:val="22"/>
          <w:szCs w:val="22"/>
        </w:rPr>
        <w:t>computable a partir de la recepción definitiva, puesta en marcha y capacitación del personal de Y.P.F.B.</w:t>
      </w:r>
    </w:p>
    <w:p w14:paraId="0A76ABA9" w14:textId="77777777" w:rsidR="007829C7" w:rsidRDefault="007829C7" w:rsidP="00EC29A4">
      <w:pPr>
        <w:jc w:val="both"/>
        <w:rPr>
          <w:rFonts w:ascii="Arial" w:hAnsi="Arial" w:cs="Arial"/>
          <w:sz w:val="22"/>
          <w:szCs w:val="22"/>
        </w:rPr>
      </w:pPr>
    </w:p>
    <w:p w14:paraId="4BDC1C46" w14:textId="519F33E1" w:rsidR="00FD7CC8" w:rsidRPr="00016E8E" w:rsidRDefault="006E662A" w:rsidP="00FD7CC8">
      <w:pPr>
        <w:pStyle w:val="Ttulo1"/>
      </w:pPr>
      <w:r>
        <w:t>2.4</w:t>
      </w:r>
      <w:r w:rsidR="00FD7CC8" w:rsidRPr="00016E8E">
        <w:t xml:space="preserve"> </w:t>
      </w:r>
      <w:r w:rsidR="00FD7CC8">
        <w:t>Anticipo</w:t>
      </w:r>
      <w:r w:rsidR="00FD7CC8" w:rsidRPr="00016E8E">
        <w:t xml:space="preserve"> (empresa adjudicada)</w:t>
      </w:r>
    </w:p>
    <w:p w14:paraId="563592A1" w14:textId="77777777" w:rsidR="00FD7CC8" w:rsidRPr="00016E8E" w:rsidRDefault="00FD7CC8" w:rsidP="00FD7C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047053A" w14:textId="77777777" w:rsidR="00FD7CC8" w:rsidRPr="00016E8E" w:rsidRDefault="00FD7CC8" w:rsidP="00FD7CC8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Para el presente proceso no se entregará ningún anticipo</w:t>
      </w:r>
      <w:r w:rsidRPr="00016E8E">
        <w:rPr>
          <w:rFonts w:ascii="Arial" w:hAnsi="Arial" w:cs="Arial"/>
          <w:color w:val="auto"/>
          <w:sz w:val="22"/>
          <w:szCs w:val="22"/>
        </w:rPr>
        <w:t>.</w:t>
      </w:r>
    </w:p>
    <w:p w14:paraId="0063F51F" w14:textId="77777777" w:rsidR="00364E4B" w:rsidRPr="00016E8E" w:rsidRDefault="00364E4B" w:rsidP="00364E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BF6355" w14:textId="2A2663B5" w:rsidR="00364E4B" w:rsidRPr="007829C7" w:rsidRDefault="008A49BF" w:rsidP="00364E4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2.5 validez</w:t>
      </w:r>
      <w:r w:rsidR="007829C7" w:rsidRPr="007829C7">
        <w:rPr>
          <w:rFonts w:ascii="Arial" w:hAnsi="Arial" w:cs="Arial"/>
          <w:b/>
          <w:sz w:val="22"/>
          <w:szCs w:val="22"/>
        </w:rPr>
        <w:t xml:space="preserve"> de la propuesta</w:t>
      </w:r>
    </w:p>
    <w:p w14:paraId="05A4377B" w14:textId="77777777" w:rsidR="007829C7" w:rsidRPr="00016E8E" w:rsidRDefault="007829C7" w:rsidP="00364E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BFF97" w14:textId="3224DC8D" w:rsidR="00364E4B" w:rsidRPr="00016E8E" w:rsidRDefault="008A49BF" w:rsidP="00364E4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validez</w:t>
      </w:r>
      <w:r w:rsidR="007829C7">
        <w:rPr>
          <w:rFonts w:asciiTheme="minorHAnsi" w:hAnsiTheme="minorHAnsi" w:cstheme="minorHAnsi"/>
          <w:sz w:val="22"/>
          <w:szCs w:val="22"/>
        </w:rPr>
        <w:t xml:space="preserve"> de la propuesta económica deberá ser mayor a 30 días calendario.</w:t>
      </w:r>
    </w:p>
    <w:p w14:paraId="01FC0E5E" w14:textId="77777777" w:rsidR="00364E4B" w:rsidRPr="00016E8E" w:rsidRDefault="00364E4B" w:rsidP="00EC29A4">
      <w:pPr>
        <w:jc w:val="both"/>
        <w:rPr>
          <w:rFonts w:ascii="Arial" w:hAnsi="Arial" w:cs="Arial"/>
          <w:sz w:val="22"/>
          <w:szCs w:val="22"/>
        </w:rPr>
      </w:pPr>
    </w:p>
    <w:p w14:paraId="3BCC2B2B" w14:textId="77777777" w:rsidR="00EC29A4" w:rsidRPr="00016E8E" w:rsidRDefault="00EC29A4" w:rsidP="00EC29A4">
      <w:pPr>
        <w:jc w:val="both"/>
        <w:rPr>
          <w:rFonts w:ascii="Arial" w:hAnsi="Arial" w:cs="Arial"/>
          <w:sz w:val="22"/>
          <w:szCs w:val="22"/>
        </w:rPr>
      </w:pPr>
    </w:p>
    <w:p w14:paraId="7D8BE792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0E81C75E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23CA0B7C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19275F94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168A67D7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56BE69FD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61F4E24E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0A9AAA8C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6A8D7906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5068D5E9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60E339B6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0829F4CE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4CA135B6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5F966DC4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28FDF290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314F498B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49C51B0F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29ABE5D1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429C54D3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026EEA96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742A3E5A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13A6F5F1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0735D0AE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36936A8B" w14:textId="77777777" w:rsidR="00F94270" w:rsidRPr="00016E8E" w:rsidRDefault="00F94270" w:rsidP="00DD4E0F">
      <w:pPr>
        <w:rPr>
          <w:rFonts w:ascii="Arial" w:hAnsi="Arial" w:cs="Arial"/>
          <w:sz w:val="22"/>
          <w:szCs w:val="22"/>
        </w:rPr>
      </w:pPr>
    </w:p>
    <w:p w14:paraId="7B3FBADB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56F05646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5D2A98DD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7621B737" w14:textId="77777777" w:rsidR="00346E51" w:rsidRPr="00016E8E" w:rsidRDefault="00346E51" w:rsidP="00DD4E0F">
      <w:pPr>
        <w:rPr>
          <w:rFonts w:ascii="Arial" w:hAnsi="Arial" w:cs="Arial"/>
          <w:sz w:val="22"/>
          <w:szCs w:val="22"/>
        </w:rPr>
      </w:pPr>
    </w:p>
    <w:p w14:paraId="067EAC13" w14:textId="77777777" w:rsidR="00346E51" w:rsidRPr="00016E8E" w:rsidRDefault="00346E51" w:rsidP="00DD4E0F">
      <w:pPr>
        <w:rPr>
          <w:rFonts w:ascii="Arial" w:hAnsi="Arial" w:cs="Arial"/>
          <w:sz w:val="22"/>
          <w:szCs w:val="22"/>
        </w:rPr>
      </w:pPr>
    </w:p>
    <w:p w14:paraId="15EC5F75" w14:textId="77777777" w:rsidR="00F55E1C" w:rsidRDefault="00F55E1C" w:rsidP="00DD4E0F">
      <w:pPr>
        <w:rPr>
          <w:rFonts w:ascii="Arial" w:hAnsi="Arial" w:cs="Arial"/>
          <w:sz w:val="22"/>
          <w:szCs w:val="22"/>
        </w:rPr>
      </w:pPr>
    </w:p>
    <w:p w14:paraId="2816D203" w14:textId="77777777" w:rsidR="00F55E1C" w:rsidRDefault="00F55E1C" w:rsidP="00DD4E0F">
      <w:pPr>
        <w:rPr>
          <w:rFonts w:ascii="Arial" w:hAnsi="Arial" w:cs="Arial"/>
          <w:sz w:val="22"/>
          <w:szCs w:val="22"/>
        </w:rPr>
      </w:pPr>
    </w:p>
    <w:p w14:paraId="68D1DF2D" w14:textId="77777777" w:rsidR="00F55E1C" w:rsidRPr="00016E8E" w:rsidRDefault="00F55E1C" w:rsidP="00DD4E0F">
      <w:pPr>
        <w:rPr>
          <w:rFonts w:ascii="Arial" w:hAnsi="Arial" w:cs="Arial"/>
          <w:sz w:val="22"/>
          <w:szCs w:val="22"/>
        </w:rPr>
      </w:pPr>
    </w:p>
    <w:p w14:paraId="56C0CFF2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4476476C" w14:textId="77777777" w:rsidR="00DD4E0F" w:rsidRPr="00016E8E" w:rsidRDefault="00DD4E0F" w:rsidP="00DD4E0F">
      <w:pPr>
        <w:rPr>
          <w:rFonts w:ascii="Arial" w:hAnsi="Arial" w:cs="Arial"/>
          <w:sz w:val="22"/>
          <w:szCs w:val="22"/>
        </w:rPr>
      </w:pPr>
    </w:p>
    <w:p w14:paraId="34494A94" w14:textId="77777777" w:rsidR="00EC29A4" w:rsidRDefault="00EC29A4" w:rsidP="00DD4E0F">
      <w:pPr>
        <w:rPr>
          <w:rFonts w:ascii="Arial" w:hAnsi="Arial" w:cs="Arial"/>
          <w:sz w:val="22"/>
          <w:szCs w:val="22"/>
        </w:rPr>
      </w:pPr>
    </w:p>
    <w:p w14:paraId="3623808A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0B07074D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27AFCE4B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1E89EB5D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2C1719A4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263B9463" w14:textId="77777777" w:rsidR="00C2612F" w:rsidRDefault="00C2612F" w:rsidP="00DD4E0F">
      <w:pPr>
        <w:rPr>
          <w:rFonts w:ascii="Arial" w:hAnsi="Arial" w:cs="Arial"/>
          <w:sz w:val="22"/>
          <w:szCs w:val="22"/>
        </w:rPr>
      </w:pPr>
    </w:p>
    <w:p w14:paraId="56B85D2D" w14:textId="77777777" w:rsidR="00C2612F" w:rsidRDefault="00C2612F" w:rsidP="00DD4E0F">
      <w:pPr>
        <w:rPr>
          <w:rFonts w:ascii="Arial" w:hAnsi="Arial" w:cs="Arial"/>
          <w:sz w:val="22"/>
          <w:szCs w:val="22"/>
        </w:rPr>
      </w:pPr>
    </w:p>
    <w:p w14:paraId="79DB5E90" w14:textId="77777777" w:rsidR="00C2612F" w:rsidRDefault="00C2612F" w:rsidP="00DD4E0F">
      <w:pPr>
        <w:rPr>
          <w:rFonts w:ascii="Arial" w:hAnsi="Arial" w:cs="Arial"/>
          <w:sz w:val="22"/>
          <w:szCs w:val="22"/>
        </w:rPr>
      </w:pPr>
    </w:p>
    <w:p w14:paraId="0D3F6DAA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555ED85D" w14:textId="77777777" w:rsidR="00EF2BAF" w:rsidRDefault="00EF2BAF" w:rsidP="00DD4E0F">
      <w:pPr>
        <w:rPr>
          <w:rFonts w:ascii="Arial" w:hAnsi="Arial" w:cs="Arial"/>
          <w:sz w:val="22"/>
          <w:szCs w:val="22"/>
        </w:rPr>
      </w:pPr>
    </w:p>
    <w:p w14:paraId="329F5E2C" w14:textId="77777777" w:rsidR="00EF2BAF" w:rsidRPr="00016E8E" w:rsidRDefault="00EF2BAF" w:rsidP="00DD4E0F">
      <w:pPr>
        <w:rPr>
          <w:rFonts w:ascii="Arial" w:hAnsi="Arial" w:cs="Arial"/>
          <w:sz w:val="22"/>
          <w:szCs w:val="22"/>
        </w:rPr>
      </w:pPr>
    </w:p>
    <w:p w14:paraId="57CB5B50" w14:textId="77777777" w:rsidR="00DD4E0F" w:rsidRPr="00016E8E" w:rsidRDefault="00DD4E0F" w:rsidP="00DD4E0F">
      <w:pPr>
        <w:rPr>
          <w:rFonts w:ascii="Arial Narrow" w:hAnsi="Arial Narrow" w:cs="Arial"/>
          <w:sz w:val="22"/>
          <w:szCs w:val="22"/>
        </w:rPr>
      </w:pPr>
    </w:p>
    <w:p w14:paraId="53488F5E" w14:textId="6BFBFF61" w:rsidR="00DD4E0F" w:rsidRPr="00016E8E" w:rsidRDefault="00DD4E0F" w:rsidP="007D016A">
      <w:pPr>
        <w:pStyle w:val="Ttulo1"/>
        <w:rPr>
          <w:rFonts w:ascii="Arial Narrow" w:eastAsia="Arial Unicode MS" w:hAnsi="Arial Narrow"/>
          <w:sz w:val="56"/>
          <w:szCs w:val="56"/>
        </w:rPr>
      </w:pPr>
      <w:bookmarkStart w:id="105" w:name="_Toc420579504"/>
      <w:r w:rsidRPr="00016E8E">
        <w:rPr>
          <w:rFonts w:ascii="Arial Narrow" w:eastAsia="Arial Unicode MS" w:hAnsi="Arial Narrow"/>
          <w:sz w:val="56"/>
          <w:szCs w:val="56"/>
        </w:rPr>
        <w:t>SECCIÓN 4</w:t>
      </w:r>
      <w:bookmarkEnd w:id="105"/>
    </w:p>
    <w:p w14:paraId="1B1016D4" w14:textId="0ABF1362" w:rsidR="00822A21" w:rsidRPr="00016E8E" w:rsidRDefault="00DD4E0F" w:rsidP="007D016A">
      <w:pPr>
        <w:pStyle w:val="Ttulo1"/>
        <w:rPr>
          <w:rFonts w:ascii="Arial Narrow" w:hAnsi="Arial Narrow"/>
          <w:b w:val="0"/>
        </w:rPr>
      </w:pPr>
      <w:bookmarkStart w:id="106" w:name="_Toc420579505"/>
      <w:r w:rsidRPr="00016E8E">
        <w:rPr>
          <w:rFonts w:ascii="Arial Narrow" w:eastAsia="Arial Unicode MS" w:hAnsi="Arial Narrow"/>
          <w:b w:val="0"/>
          <w:sz w:val="40"/>
          <w:szCs w:val="40"/>
        </w:rPr>
        <w:t>INFORMACIÓN COMPLEMENTARIA</w:t>
      </w:r>
      <w:bookmarkEnd w:id="106"/>
    </w:p>
    <w:p w14:paraId="5BEC49BA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1DD00564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49A8F472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0261ABA1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1F158325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1754D971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2D2683F7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39A1723F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01A8BAB9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41100AE5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1F7EDC2B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60D12EEB" w14:textId="77777777" w:rsidR="00D77EE7" w:rsidRPr="00016E8E" w:rsidRDefault="00D77EE7" w:rsidP="00822A21">
      <w:pPr>
        <w:rPr>
          <w:rFonts w:ascii="Arial" w:hAnsi="Arial" w:cs="Arial"/>
          <w:sz w:val="22"/>
          <w:szCs w:val="22"/>
        </w:rPr>
      </w:pPr>
    </w:p>
    <w:p w14:paraId="2B8C8D11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5C3E07AC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294C0C73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72018F45" w14:textId="77777777" w:rsidR="00EE0AE1" w:rsidRPr="00016E8E" w:rsidRDefault="00EE0AE1" w:rsidP="00822A21">
      <w:pPr>
        <w:rPr>
          <w:rFonts w:ascii="Arial" w:hAnsi="Arial" w:cs="Arial"/>
          <w:sz w:val="22"/>
          <w:szCs w:val="22"/>
        </w:rPr>
      </w:pPr>
    </w:p>
    <w:p w14:paraId="40E22E52" w14:textId="77777777" w:rsidR="00EE0AE1" w:rsidRDefault="00EE0AE1" w:rsidP="00822A21">
      <w:pPr>
        <w:rPr>
          <w:rFonts w:ascii="Arial" w:hAnsi="Arial" w:cs="Arial"/>
          <w:sz w:val="22"/>
          <w:szCs w:val="22"/>
        </w:rPr>
      </w:pPr>
    </w:p>
    <w:p w14:paraId="11FDCD2C" w14:textId="77777777" w:rsidR="00EF2BAF" w:rsidRDefault="00EF2BAF" w:rsidP="00822A21">
      <w:pPr>
        <w:rPr>
          <w:rFonts w:ascii="Arial" w:hAnsi="Arial" w:cs="Arial"/>
          <w:sz w:val="22"/>
          <w:szCs w:val="22"/>
        </w:rPr>
      </w:pPr>
    </w:p>
    <w:p w14:paraId="03BB823C" w14:textId="77777777" w:rsidR="00C230C6" w:rsidRDefault="00C230C6" w:rsidP="00822A21">
      <w:pPr>
        <w:rPr>
          <w:rFonts w:ascii="Arial" w:hAnsi="Arial" w:cs="Arial"/>
          <w:sz w:val="22"/>
          <w:szCs w:val="22"/>
        </w:rPr>
      </w:pPr>
    </w:p>
    <w:p w14:paraId="39652BC9" w14:textId="498E6FF0" w:rsidR="00822A21" w:rsidRPr="00016E8E" w:rsidRDefault="00822A21" w:rsidP="00822A21">
      <w:pPr>
        <w:tabs>
          <w:tab w:val="left" w:pos="2775"/>
        </w:tabs>
        <w:rPr>
          <w:rFonts w:ascii="Arial" w:hAnsi="Arial" w:cs="Arial"/>
          <w:sz w:val="22"/>
          <w:szCs w:val="22"/>
        </w:rPr>
      </w:pPr>
    </w:p>
    <w:p w14:paraId="50C00124" w14:textId="77777777" w:rsidR="00822A21" w:rsidRPr="00016E8E" w:rsidRDefault="00822A21" w:rsidP="00822A21">
      <w:pPr>
        <w:rPr>
          <w:rFonts w:ascii="Arial" w:hAnsi="Arial" w:cs="Arial"/>
          <w:sz w:val="22"/>
          <w:szCs w:val="22"/>
        </w:rPr>
      </w:pPr>
    </w:p>
    <w:p w14:paraId="70F8A1FC" w14:textId="43D2FE2A" w:rsidR="00822A21" w:rsidRPr="00016E8E" w:rsidRDefault="00EF2BAF" w:rsidP="00822A21">
      <w:pPr>
        <w:pStyle w:val="Ttulo1"/>
      </w:pPr>
      <w:bookmarkStart w:id="107" w:name="_Toc410898626"/>
      <w:bookmarkStart w:id="108" w:name="_Toc410899712"/>
      <w:bookmarkStart w:id="109" w:name="_Toc410900290"/>
      <w:bookmarkStart w:id="110" w:name="_Toc410980672"/>
      <w:bookmarkStart w:id="111" w:name="_Toc412135411"/>
      <w:bookmarkStart w:id="112" w:name="_Toc418106205"/>
      <w:bookmarkStart w:id="113" w:name="_Toc418109970"/>
      <w:bookmarkStart w:id="114" w:name="_Toc418111626"/>
      <w:bookmarkStart w:id="115" w:name="_Toc418111829"/>
      <w:bookmarkStart w:id="116" w:name="_Toc418112031"/>
      <w:bookmarkStart w:id="117" w:name="_Toc418112479"/>
      <w:bookmarkStart w:id="118" w:name="_Toc418955002"/>
      <w:bookmarkStart w:id="119" w:name="_Toc419045694"/>
      <w:bookmarkStart w:id="120" w:name="_Toc420579509"/>
      <w:r>
        <w:t>1</w:t>
      </w:r>
      <w:r w:rsidR="00822A21" w:rsidRPr="00016E8E">
        <w:t>. PLAZO DE ENTREGA.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D6B2D92" w14:textId="77777777" w:rsidR="00822A21" w:rsidRPr="00016E8E" w:rsidRDefault="00822A21" w:rsidP="00822A21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63BFF89A" w14:textId="1592E0FA" w:rsidR="00822A21" w:rsidRPr="00016E8E" w:rsidRDefault="00822A21" w:rsidP="00822A21">
      <w:pPr>
        <w:jc w:val="both"/>
        <w:rPr>
          <w:rFonts w:ascii="Arial" w:eastAsia="Calibri" w:hAnsi="Arial" w:cs="Arial"/>
          <w:sz w:val="22"/>
          <w:szCs w:val="22"/>
          <w:lang w:val="es-BO"/>
        </w:rPr>
      </w:pPr>
      <w:r w:rsidRPr="00016E8E">
        <w:rPr>
          <w:rFonts w:ascii="Arial" w:eastAsia="Calibri" w:hAnsi="Arial" w:cs="Arial"/>
          <w:sz w:val="22"/>
          <w:szCs w:val="22"/>
        </w:rPr>
        <w:t xml:space="preserve">Plazo de entrega: </w:t>
      </w:r>
      <w:r w:rsidR="009D2725">
        <w:rPr>
          <w:rFonts w:ascii="Arial" w:eastAsia="Calibri" w:hAnsi="Arial" w:cs="Arial"/>
          <w:b/>
          <w:sz w:val="22"/>
          <w:szCs w:val="22"/>
        </w:rPr>
        <w:t>30</w:t>
      </w:r>
      <w:r w:rsidRPr="00016E8E">
        <w:rPr>
          <w:rFonts w:ascii="Arial" w:eastAsia="Calibri" w:hAnsi="Arial" w:cs="Arial"/>
          <w:b/>
          <w:sz w:val="22"/>
          <w:szCs w:val="22"/>
        </w:rPr>
        <w:t xml:space="preserve"> días calendario</w:t>
      </w:r>
      <w:r w:rsidRPr="00016E8E">
        <w:rPr>
          <w:rFonts w:ascii="Arial" w:eastAsia="Calibri" w:hAnsi="Arial" w:cs="Arial"/>
          <w:sz w:val="22"/>
          <w:szCs w:val="22"/>
        </w:rPr>
        <w:t xml:space="preserve"> como máximo a partir de la firma de contrato, pudiendo</w:t>
      </w:r>
      <w:r w:rsidRPr="00016E8E">
        <w:rPr>
          <w:rFonts w:ascii="Arial" w:eastAsia="Calibri" w:hAnsi="Arial" w:cs="Arial"/>
          <w:sz w:val="22"/>
          <w:szCs w:val="22"/>
          <w:lang w:val="es-BO"/>
        </w:rPr>
        <w:t xml:space="preserve"> ser menor de acuerdo al proponente.</w:t>
      </w:r>
    </w:p>
    <w:p w14:paraId="3F8C2A2C" w14:textId="77777777" w:rsidR="00822A21" w:rsidRPr="00016E8E" w:rsidRDefault="00822A21" w:rsidP="00822A21">
      <w:pPr>
        <w:jc w:val="both"/>
        <w:rPr>
          <w:rFonts w:ascii="Arial" w:hAnsi="Arial" w:cs="Arial"/>
          <w:sz w:val="22"/>
          <w:szCs w:val="22"/>
        </w:rPr>
      </w:pPr>
      <w:bookmarkStart w:id="121" w:name="_Toc71629437"/>
      <w:bookmarkStart w:id="122" w:name="_Toc128972136"/>
    </w:p>
    <w:p w14:paraId="3946EAD4" w14:textId="77777777" w:rsidR="00822A21" w:rsidRPr="00016E8E" w:rsidRDefault="00822A21" w:rsidP="00822A21">
      <w:pPr>
        <w:jc w:val="both"/>
        <w:rPr>
          <w:rFonts w:ascii="Arial" w:hAnsi="Arial" w:cs="Arial"/>
          <w:sz w:val="22"/>
          <w:szCs w:val="22"/>
        </w:rPr>
      </w:pPr>
    </w:p>
    <w:p w14:paraId="70AB9EC1" w14:textId="530574FC" w:rsidR="00822A21" w:rsidRPr="00016E8E" w:rsidRDefault="00EF2BAF" w:rsidP="00822A21">
      <w:pPr>
        <w:pStyle w:val="Ttulo1"/>
        <w:jc w:val="both"/>
      </w:pPr>
      <w:bookmarkStart w:id="123" w:name="_Toc410890710"/>
      <w:bookmarkStart w:id="124" w:name="_Toc410898415"/>
      <w:bookmarkStart w:id="125" w:name="_Toc410898629"/>
      <w:bookmarkStart w:id="126" w:name="_Toc410899715"/>
      <w:bookmarkStart w:id="127" w:name="_Toc410900293"/>
      <w:bookmarkStart w:id="128" w:name="_Toc410980675"/>
      <w:bookmarkStart w:id="129" w:name="_Toc412135414"/>
      <w:bookmarkStart w:id="130" w:name="_Toc418106208"/>
      <w:bookmarkStart w:id="131" w:name="_Toc418109973"/>
      <w:bookmarkStart w:id="132" w:name="_Toc418111629"/>
      <w:bookmarkStart w:id="133" w:name="_Toc418111832"/>
      <w:bookmarkStart w:id="134" w:name="_Toc418112034"/>
      <w:bookmarkStart w:id="135" w:name="_Toc418112482"/>
      <w:bookmarkStart w:id="136" w:name="_Toc418955005"/>
      <w:bookmarkStart w:id="137" w:name="_Toc419045697"/>
      <w:bookmarkStart w:id="138" w:name="_Toc420579511"/>
      <w:r>
        <w:t>2</w:t>
      </w:r>
      <w:r w:rsidR="008A49BF">
        <w:t>. FORMA</w:t>
      </w:r>
      <w:r w:rsidR="00822A21" w:rsidRPr="00016E8E">
        <w:t xml:space="preserve"> DE PAGO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="00822A21" w:rsidRPr="00016E8E">
        <w:t xml:space="preserve"> </w:t>
      </w:r>
    </w:p>
    <w:p w14:paraId="02F646DB" w14:textId="77777777" w:rsidR="00822A21" w:rsidRPr="00016E8E" w:rsidRDefault="00822A21" w:rsidP="00822A21">
      <w:pPr>
        <w:jc w:val="both"/>
        <w:rPr>
          <w:rFonts w:ascii="Arial" w:hAnsi="Arial" w:cs="Arial"/>
          <w:sz w:val="22"/>
          <w:szCs w:val="22"/>
        </w:rPr>
      </w:pPr>
    </w:p>
    <w:p w14:paraId="3D08F309" w14:textId="77777777" w:rsidR="00822A21" w:rsidRPr="00016E8E" w:rsidRDefault="00822A21" w:rsidP="00422A89">
      <w:pPr>
        <w:jc w:val="both"/>
        <w:rPr>
          <w:rFonts w:ascii="Arial" w:hAnsi="Arial" w:cs="Arial"/>
          <w:sz w:val="22"/>
          <w:szCs w:val="22"/>
        </w:rPr>
      </w:pPr>
      <w:r w:rsidRPr="00016E8E">
        <w:rPr>
          <w:rFonts w:ascii="Arial" w:hAnsi="Arial" w:cs="Arial"/>
          <w:sz w:val="22"/>
          <w:szCs w:val="22"/>
        </w:rPr>
        <w:t xml:space="preserve">Los precios de la propuesta deben estar expresados en moneda nacional. </w:t>
      </w:r>
    </w:p>
    <w:p w14:paraId="45167B13" w14:textId="77777777" w:rsidR="00822A21" w:rsidRPr="00016E8E" w:rsidRDefault="00822A21" w:rsidP="00422A89">
      <w:pPr>
        <w:jc w:val="both"/>
        <w:rPr>
          <w:rFonts w:ascii="Arial" w:hAnsi="Arial" w:cs="Arial"/>
          <w:sz w:val="22"/>
          <w:szCs w:val="22"/>
        </w:rPr>
      </w:pPr>
    </w:p>
    <w:p w14:paraId="0A7C547C" w14:textId="77777777" w:rsidR="00822A21" w:rsidRPr="00016E8E" w:rsidRDefault="00822A21" w:rsidP="00422A89">
      <w:pPr>
        <w:jc w:val="both"/>
        <w:rPr>
          <w:rFonts w:ascii="Arial" w:hAnsi="Arial" w:cs="Arial"/>
          <w:sz w:val="22"/>
          <w:szCs w:val="22"/>
        </w:rPr>
      </w:pPr>
      <w:r w:rsidRPr="00016E8E">
        <w:rPr>
          <w:rFonts w:ascii="Arial" w:hAnsi="Arial" w:cs="Arial"/>
          <w:sz w:val="22"/>
          <w:szCs w:val="22"/>
        </w:rPr>
        <w:t xml:space="preserve">La factura deberá ser emitida a nombre de Y.P.F.B. con número de NIT 1020269020 </w:t>
      </w:r>
    </w:p>
    <w:p w14:paraId="5EC1BE96" w14:textId="77777777" w:rsidR="00822A21" w:rsidRPr="00016E8E" w:rsidRDefault="00822A21" w:rsidP="00422A89">
      <w:pPr>
        <w:jc w:val="both"/>
        <w:rPr>
          <w:rFonts w:ascii="Arial" w:hAnsi="Arial" w:cs="Arial"/>
          <w:sz w:val="22"/>
          <w:szCs w:val="22"/>
        </w:rPr>
      </w:pPr>
    </w:p>
    <w:p w14:paraId="63C9174D" w14:textId="34F165D9" w:rsidR="00422A89" w:rsidRPr="00016E8E" w:rsidRDefault="00822A21" w:rsidP="00422A89">
      <w:pPr>
        <w:jc w:val="both"/>
        <w:rPr>
          <w:rFonts w:ascii="Arial" w:hAnsi="Arial" w:cs="Arial"/>
          <w:sz w:val="22"/>
          <w:szCs w:val="22"/>
        </w:rPr>
      </w:pPr>
      <w:r w:rsidRPr="00016E8E">
        <w:rPr>
          <w:rFonts w:ascii="Arial" w:hAnsi="Arial" w:cs="Arial"/>
          <w:sz w:val="22"/>
          <w:szCs w:val="22"/>
        </w:rPr>
        <w:t xml:space="preserve">El pago se realizara a través de transferencias bancarias vía Sistema Integrado de Gestión y Modernización Administrativa (SIGMA). </w:t>
      </w:r>
      <w:r w:rsidR="00422A89" w:rsidRPr="00016E8E">
        <w:rPr>
          <w:rFonts w:ascii="Arial" w:hAnsi="Arial" w:cs="Arial"/>
          <w:sz w:val="22"/>
          <w:szCs w:val="22"/>
        </w:rPr>
        <w:t>La cancelación del equipo compresor será bajo la conformidad escrita por Y.P.F.B.</w:t>
      </w:r>
    </w:p>
    <w:p w14:paraId="66CE206B" w14:textId="77777777" w:rsidR="00822A21" w:rsidRPr="00016E8E" w:rsidRDefault="00822A21" w:rsidP="00822A21">
      <w:pPr>
        <w:jc w:val="both"/>
        <w:rPr>
          <w:rFonts w:ascii="Arial" w:hAnsi="Arial" w:cs="Arial"/>
          <w:sz w:val="22"/>
          <w:szCs w:val="22"/>
        </w:rPr>
      </w:pPr>
    </w:p>
    <w:p w14:paraId="0CBEA482" w14:textId="404BB510" w:rsidR="00822A21" w:rsidRPr="00016E8E" w:rsidRDefault="00EF2BAF" w:rsidP="00D4066B">
      <w:pPr>
        <w:pStyle w:val="Ttulo1"/>
        <w:jc w:val="both"/>
      </w:pPr>
      <w:bookmarkStart w:id="139" w:name="_Toc418106209"/>
      <w:bookmarkStart w:id="140" w:name="_Toc418109974"/>
      <w:bookmarkStart w:id="141" w:name="_Toc418111630"/>
      <w:bookmarkStart w:id="142" w:name="_Toc418111833"/>
      <w:bookmarkStart w:id="143" w:name="_Toc418112035"/>
      <w:bookmarkStart w:id="144" w:name="_Toc418112483"/>
      <w:bookmarkStart w:id="145" w:name="_Toc418955006"/>
      <w:bookmarkStart w:id="146" w:name="_Toc419045698"/>
      <w:bookmarkStart w:id="147" w:name="_Toc420579512"/>
      <w:r>
        <w:t>3</w:t>
      </w:r>
      <w:r w:rsidR="00D4066B" w:rsidRPr="00016E8E">
        <w:t xml:space="preserve">. 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r w:rsidR="008A49BF">
        <w:t>MULTAS</w:t>
      </w:r>
    </w:p>
    <w:p w14:paraId="5B4263B5" w14:textId="77777777" w:rsidR="008A49BF" w:rsidRDefault="008A49BF" w:rsidP="008A49BF">
      <w:pPr>
        <w:jc w:val="both"/>
        <w:rPr>
          <w:rFonts w:ascii="Arial" w:hAnsi="Arial" w:cs="Arial"/>
          <w:sz w:val="22"/>
          <w:szCs w:val="22"/>
        </w:rPr>
      </w:pPr>
    </w:p>
    <w:p w14:paraId="11C9F8BE" w14:textId="1CF7EDC0" w:rsidR="00C230C6" w:rsidRPr="008A49BF" w:rsidRDefault="008A49BF" w:rsidP="008A49B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22A21" w:rsidRPr="008A49BF">
        <w:rPr>
          <w:rFonts w:ascii="Arial" w:hAnsi="Arial" w:cs="Arial"/>
          <w:sz w:val="22"/>
          <w:szCs w:val="22"/>
        </w:rPr>
        <w:t>l contratista está obligado a cumplir con el cronograma y el plazo de entrega establecido, caso contrario el contratista será multado con el 1% del monto total del contrato por día de retraso. La suma de las multas no podrá exceder el veinte por ciento (20%) del monto total del contrato</w:t>
      </w:r>
      <w:r w:rsidR="007D016A" w:rsidRPr="008A49BF">
        <w:rPr>
          <w:rFonts w:ascii="Arial" w:hAnsi="Arial" w:cs="Arial"/>
          <w:sz w:val="22"/>
          <w:szCs w:val="22"/>
        </w:rPr>
        <w:t>.</w:t>
      </w:r>
    </w:p>
    <w:p w14:paraId="6780DCCB" w14:textId="77777777" w:rsidR="00364E4B" w:rsidRPr="00016E8E" w:rsidRDefault="00364E4B" w:rsidP="00364E4B">
      <w:pPr>
        <w:jc w:val="both"/>
        <w:rPr>
          <w:rFonts w:ascii="Arial" w:hAnsi="Arial" w:cs="Arial"/>
          <w:sz w:val="22"/>
          <w:szCs w:val="22"/>
        </w:rPr>
      </w:pPr>
    </w:p>
    <w:p w14:paraId="684EA243" w14:textId="1BFC90C9" w:rsidR="00364E4B" w:rsidRPr="00016E8E" w:rsidRDefault="00EF2BAF" w:rsidP="00364E4B">
      <w:pPr>
        <w:pStyle w:val="Ttulo1"/>
        <w:jc w:val="both"/>
      </w:pPr>
      <w:bookmarkStart w:id="148" w:name="_Toc420579513"/>
      <w:r>
        <w:t>4</w:t>
      </w:r>
      <w:r w:rsidR="00364E4B" w:rsidRPr="00016E8E">
        <w:t>. LUGAR DE ENTREGA</w:t>
      </w:r>
      <w:bookmarkEnd w:id="148"/>
    </w:p>
    <w:p w14:paraId="2A379503" w14:textId="77777777" w:rsidR="00364E4B" w:rsidRPr="00016E8E" w:rsidRDefault="00364E4B" w:rsidP="00364E4B">
      <w:pPr>
        <w:jc w:val="both"/>
        <w:rPr>
          <w:rFonts w:ascii="Arial" w:hAnsi="Arial" w:cs="Arial"/>
          <w:sz w:val="22"/>
          <w:szCs w:val="22"/>
        </w:rPr>
      </w:pPr>
    </w:p>
    <w:p w14:paraId="789704F0" w14:textId="4A8C4EE5" w:rsidR="007F7ADE" w:rsidRDefault="00364E4B" w:rsidP="00822A21">
      <w:pPr>
        <w:jc w:val="both"/>
        <w:rPr>
          <w:rFonts w:ascii="Arial" w:hAnsi="Arial" w:cs="Arial"/>
          <w:sz w:val="22"/>
          <w:szCs w:val="22"/>
        </w:rPr>
      </w:pPr>
      <w:r w:rsidRPr="00016E8E">
        <w:rPr>
          <w:rFonts w:ascii="Arial" w:hAnsi="Arial" w:cs="Arial"/>
          <w:sz w:val="22"/>
          <w:szCs w:val="22"/>
        </w:rPr>
        <w:t xml:space="preserve">La empresa adjudicada deberá entregar el equipo compresor en </w:t>
      </w:r>
      <w:r w:rsidR="00C230C6" w:rsidRPr="00C230C6">
        <w:rPr>
          <w:rFonts w:ascii="Arial" w:hAnsi="Arial" w:cs="Arial"/>
          <w:b/>
          <w:sz w:val="22"/>
          <w:szCs w:val="22"/>
          <w:u w:val="single"/>
        </w:rPr>
        <w:t xml:space="preserve">almacenes de </w:t>
      </w:r>
      <w:r w:rsidRPr="00C230C6">
        <w:rPr>
          <w:rFonts w:ascii="Arial" w:hAnsi="Arial" w:cs="Arial"/>
          <w:b/>
          <w:sz w:val="22"/>
          <w:szCs w:val="22"/>
          <w:u w:val="single"/>
        </w:rPr>
        <w:t>la Distrital Redes de Gas El Alto</w:t>
      </w:r>
      <w:r w:rsidRPr="00016E8E">
        <w:rPr>
          <w:rFonts w:ascii="Arial" w:hAnsi="Arial" w:cs="Arial"/>
          <w:sz w:val="22"/>
          <w:szCs w:val="22"/>
        </w:rPr>
        <w:t>, Av. Juan Pablo II altura cruz papal del departamento de La Paz, será la comisión de recepción designado por Y.P.F.B. quien reciba este equipo.</w:t>
      </w:r>
    </w:p>
    <w:p w14:paraId="03AE6269" w14:textId="77777777" w:rsidR="00C230C6" w:rsidRPr="00C230C6" w:rsidRDefault="00C230C6" w:rsidP="00822A21">
      <w:pPr>
        <w:jc w:val="both"/>
        <w:rPr>
          <w:rFonts w:ascii="Arial" w:hAnsi="Arial" w:cs="Arial"/>
          <w:sz w:val="22"/>
          <w:szCs w:val="22"/>
        </w:rPr>
      </w:pPr>
    </w:p>
    <w:p w14:paraId="033E6881" w14:textId="77777777" w:rsidR="005B71E7" w:rsidRDefault="005B71E7" w:rsidP="00822A21">
      <w:pPr>
        <w:jc w:val="both"/>
        <w:rPr>
          <w:rFonts w:ascii="Arial" w:hAnsi="Arial" w:cs="Arial"/>
          <w:b/>
          <w:sz w:val="22"/>
          <w:szCs w:val="22"/>
        </w:rPr>
      </w:pPr>
    </w:p>
    <w:p w14:paraId="0C3BD224" w14:textId="77777777" w:rsidR="005B71E7" w:rsidRDefault="005B71E7" w:rsidP="00822A21">
      <w:pPr>
        <w:jc w:val="both"/>
        <w:rPr>
          <w:rFonts w:ascii="Arial" w:hAnsi="Arial" w:cs="Arial"/>
          <w:b/>
          <w:sz w:val="22"/>
          <w:szCs w:val="22"/>
        </w:rPr>
      </w:pPr>
    </w:p>
    <w:p w14:paraId="6DF9682C" w14:textId="77777777" w:rsidR="005B71E7" w:rsidRDefault="005B71E7" w:rsidP="00822A21">
      <w:pPr>
        <w:jc w:val="both"/>
        <w:rPr>
          <w:rFonts w:ascii="Arial" w:hAnsi="Arial" w:cs="Arial"/>
          <w:b/>
          <w:sz w:val="22"/>
          <w:szCs w:val="22"/>
        </w:rPr>
      </w:pPr>
    </w:p>
    <w:p w14:paraId="4A118870" w14:textId="77777777" w:rsidR="00822A21" w:rsidRPr="00016E8E" w:rsidRDefault="00822A21" w:rsidP="00822A21">
      <w:pPr>
        <w:jc w:val="both"/>
        <w:rPr>
          <w:rFonts w:ascii="Arial" w:hAnsi="Arial" w:cs="Arial"/>
          <w:b/>
          <w:sz w:val="22"/>
          <w:szCs w:val="22"/>
        </w:rPr>
      </w:pPr>
      <w:r w:rsidRPr="00016E8E">
        <w:rPr>
          <w:rFonts w:ascii="Arial" w:hAnsi="Arial" w:cs="Arial"/>
          <w:b/>
          <w:sz w:val="22"/>
          <w:szCs w:val="22"/>
        </w:rPr>
        <w:t>Nota.-</w:t>
      </w:r>
      <w:r w:rsidRPr="00016E8E">
        <w:rPr>
          <w:rFonts w:ascii="Arial" w:hAnsi="Arial" w:cs="Arial"/>
          <w:b/>
          <w:sz w:val="22"/>
          <w:szCs w:val="22"/>
        </w:rPr>
        <w:tab/>
        <w:t>ESTOS TÉRMINOS DE REFERENCIA, SON ENUNCIATIVOS Y DE ORIENTACIÓN, NO SON LIMITATIVOS, POR LO QUE EL PROPONENTE SI ASÍ LO DESEA Y A OBJETO DE DEMOSTRAR SU HABILIDAD EN LA PRESTACIÓN DEL SERVICIO PUEDE MEJORARLOS, OPTIMIZANDO EL USO DE LOS RECURSOS.</w:t>
      </w:r>
      <w:bookmarkEnd w:id="121"/>
      <w:bookmarkEnd w:id="122"/>
    </w:p>
    <w:p w14:paraId="794D81AD" w14:textId="77777777" w:rsidR="00822A21" w:rsidRDefault="00822A21" w:rsidP="00822A21">
      <w:pPr>
        <w:tabs>
          <w:tab w:val="left" w:pos="2775"/>
        </w:tabs>
        <w:rPr>
          <w:rFonts w:ascii="Arial" w:hAnsi="Arial" w:cs="Arial"/>
          <w:sz w:val="22"/>
          <w:szCs w:val="22"/>
        </w:rPr>
      </w:pPr>
    </w:p>
    <w:p w14:paraId="0B78ED97" w14:textId="77777777" w:rsidR="002401B6" w:rsidRPr="00016E8E" w:rsidRDefault="002401B6" w:rsidP="00822A21">
      <w:pPr>
        <w:tabs>
          <w:tab w:val="left" w:pos="2775"/>
        </w:tabs>
        <w:rPr>
          <w:rFonts w:ascii="Arial" w:hAnsi="Arial" w:cs="Arial"/>
          <w:sz w:val="22"/>
          <w:szCs w:val="22"/>
        </w:rPr>
      </w:pPr>
    </w:p>
    <w:sectPr w:rsidR="002401B6" w:rsidRPr="00016E8E" w:rsidSect="00197CA8">
      <w:headerReference w:type="default" r:id="rId13"/>
      <w:footerReference w:type="default" r:id="rId14"/>
      <w:pgSz w:w="12242" w:h="15842" w:code="1"/>
      <w:pgMar w:top="189" w:right="1418" w:bottom="1418" w:left="1701" w:header="709" w:footer="851" w:gutter="0"/>
      <w:pgNumType w:start="0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FBDD3" w14:textId="77777777" w:rsidR="0080156D" w:rsidRDefault="0080156D" w:rsidP="00FC1434">
      <w:r>
        <w:separator/>
      </w:r>
    </w:p>
  </w:endnote>
  <w:endnote w:type="continuationSeparator" w:id="0">
    <w:p w14:paraId="67D807A7" w14:textId="77777777" w:rsidR="0080156D" w:rsidRDefault="0080156D" w:rsidP="00FC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820"/>
      <w:gridCol w:w="4536"/>
    </w:tblGrid>
    <w:tr w:rsidR="008F7BEE" w:rsidRPr="00FA0D94" w14:paraId="73200C99" w14:textId="77777777" w:rsidTr="003C4A2C">
      <w:trPr>
        <w:trHeight w:val="273"/>
      </w:trPr>
      <w:tc>
        <w:tcPr>
          <w:tcW w:w="4820" w:type="dxa"/>
        </w:tcPr>
        <w:p w14:paraId="2C0BB526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  <w:r w:rsidRPr="00EE0AE1">
            <w:rPr>
              <w:rFonts w:ascii="Agency FB" w:eastAsia="Arial Unicode MS" w:hAnsi="Agency FB" w:cs="Arial"/>
              <w:sz w:val="16"/>
              <w:szCs w:val="16"/>
              <w:lang w:val="es-MX"/>
            </w:rPr>
            <w:t>Elaborado por:</w:t>
          </w:r>
        </w:p>
      </w:tc>
      <w:tc>
        <w:tcPr>
          <w:tcW w:w="4536" w:type="dxa"/>
        </w:tcPr>
        <w:p w14:paraId="58313737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  <w:r w:rsidRPr="00EE0AE1">
            <w:rPr>
              <w:rFonts w:ascii="Agency FB" w:eastAsia="Arial Unicode MS" w:hAnsi="Agency FB" w:cs="Arial"/>
              <w:sz w:val="16"/>
              <w:szCs w:val="16"/>
              <w:lang w:val="es-MX"/>
            </w:rPr>
            <w:t>Aprobado por:</w:t>
          </w:r>
        </w:p>
      </w:tc>
    </w:tr>
    <w:tr w:rsidR="008F7BEE" w:rsidRPr="00FA0D94" w14:paraId="3742E92D" w14:textId="77777777" w:rsidTr="003C4A2C">
      <w:trPr>
        <w:trHeight w:val="290"/>
      </w:trPr>
      <w:tc>
        <w:tcPr>
          <w:tcW w:w="4820" w:type="dxa"/>
        </w:tcPr>
        <w:p w14:paraId="2F903EB2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</w:tc>
      <w:tc>
        <w:tcPr>
          <w:tcW w:w="4536" w:type="dxa"/>
        </w:tcPr>
        <w:p w14:paraId="4BC208E8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  <w:p w14:paraId="6DDC88BE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  <w:p w14:paraId="4076C068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  <w:p w14:paraId="26C03877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</w:tc>
    </w:tr>
    <w:tr w:rsidR="008F7BEE" w:rsidRPr="00FA0D94" w14:paraId="487750DF" w14:textId="77777777" w:rsidTr="003C4A2C">
      <w:trPr>
        <w:trHeight w:val="290"/>
      </w:trPr>
      <w:tc>
        <w:tcPr>
          <w:tcW w:w="4820" w:type="dxa"/>
        </w:tcPr>
        <w:p w14:paraId="1CF822D0" w14:textId="77777777" w:rsidR="008F7BEE" w:rsidRPr="00EE0AE1" w:rsidRDefault="008F7BEE" w:rsidP="003965F8">
          <w:pPr>
            <w:pStyle w:val="Encabezado"/>
            <w:jc w:val="center"/>
            <w:rPr>
              <w:rFonts w:ascii="Agency FB" w:hAnsi="Agency FB" w:cs="Arial"/>
              <w:sz w:val="16"/>
              <w:szCs w:val="16"/>
              <w:lang w:val="es-MX"/>
            </w:rPr>
          </w:pPr>
          <w:r w:rsidRPr="00EE0AE1">
            <w:rPr>
              <w:rFonts w:ascii="Agency FB" w:hAnsi="Agency FB" w:cs="Arial"/>
              <w:sz w:val="16"/>
              <w:szCs w:val="16"/>
              <w:lang w:val="es-MX"/>
            </w:rPr>
            <w:t>Supervisor UDOMEA</w:t>
          </w:r>
        </w:p>
        <w:p w14:paraId="765C59A1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</w:tc>
      <w:tc>
        <w:tcPr>
          <w:tcW w:w="4536" w:type="dxa"/>
        </w:tcPr>
        <w:p w14:paraId="4FE76E0C" w14:textId="77777777" w:rsidR="008F7BEE" w:rsidRPr="00EE0AE1" w:rsidRDefault="008F7BEE" w:rsidP="003C4A2C">
          <w:pPr>
            <w:pStyle w:val="Encabezado"/>
            <w:jc w:val="center"/>
            <w:rPr>
              <w:rFonts w:ascii="Agency FB" w:hAnsi="Agency FB" w:cs="Arial"/>
              <w:sz w:val="16"/>
              <w:szCs w:val="16"/>
              <w:lang w:val="es-MX"/>
            </w:rPr>
          </w:pPr>
          <w:r w:rsidRPr="00EE0AE1">
            <w:rPr>
              <w:rFonts w:ascii="Agency FB" w:hAnsi="Agency FB" w:cs="Arial"/>
              <w:sz w:val="16"/>
              <w:szCs w:val="16"/>
              <w:lang w:val="es-MX"/>
            </w:rPr>
            <w:t>Jefe Unidad UDOMEA</w:t>
          </w:r>
        </w:p>
        <w:p w14:paraId="7C75A63C" w14:textId="77777777" w:rsidR="008F7BEE" w:rsidRPr="00EE0AE1" w:rsidRDefault="008F7BEE" w:rsidP="003965F8">
          <w:pPr>
            <w:pStyle w:val="Encabezado"/>
            <w:jc w:val="center"/>
            <w:rPr>
              <w:rFonts w:ascii="Agency FB" w:eastAsia="Arial Unicode MS" w:hAnsi="Agency FB" w:cs="Arial"/>
              <w:sz w:val="16"/>
              <w:szCs w:val="16"/>
              <w:lang w:val="es-MX"/>
            </w:rPr>
          </w:pPr>
        </w:p>
      </w:tc>
    </w:tr>
  </w:tbl>
  <w:p w14:paraId="24664545" w14:textId="77777777" w:rsidR="008F7BEE" w:rsidRDefault="008F7B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B72413" w14:textId="77777777" w:rsidR="0080156D" w:rsidRDefault="0080156D" w:rsidP="00FC1434">
      <w:r>
        <w:separator/>
      </w:r>
    </w:p>
  </w:footnote>
  <w:footnote w:type="continuationSeparator" w:id="0">
    <w:p w14:paraId="25416B65" w14:textId="77777777" w:rsidR="0080156D" w:rsidRDefault="0080156D" w:rsidP="00FC1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909"/>
      <w:gridCol w:w="4408"/>
      <w:gridCol w:w="2006"/>
    </w:tblGrid>
    <w:tr w:rsidR="008F7BEE" w14:paraId="0476CA36" w14:textId="77777777" w:rsidTr="003965F8">
      <w:trPr>
        <w:trHeight w:val="175"/>
      </w:trPr>
      <w:tc>
        <w:tcPr>
          <w:tcW w:w="2909" w:type="dxa"/>
          <w:vMerge w:val="restart"/>
          <w:shd w:val="clear" w:color="auto" w:fill="auto"/>
          <w:vAlign w:val="center"/>
        </w:tcPr>
        <w:p w14:paraId="6D92598D" w14:textId="77777777" w:rsidR="008F7BEE" w:rsidRPr="001C3B8C" w:rsidRDefault="008F7BEE" w:rsidP="003965F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Century Gothic" w:hAnsi="Century Gothic" w:cs="Arial"/>
              <w:b/>
              <w:noProof/>
              <w:sz w:val="28"/>
              <w:szCs w:val="28"/>
              <w:lang w:val="es-BO" w:eastAsia="es-BO"/>
            </w:rPr>
            <w:drawing>
              <wp:inline distT="0" distB="0" distL="0" distR="0" wp14:anchorId="782409AF" wp14:editId="19946501">
                <wp:extent cx="903767" cy="602511"/>
                <wp:effectExtent l="0" t="0" r="0" b="7620"/>
                <wp:docPr id="29" name="Imagen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274" cy="604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8" w:type="dxa"/>
          <w:shd w:val="clear" w:color="auto" w:fill="auto"/>
          <w:vAlign w:val="center"/>
        </w:tcPr>
        <w:p w14:paraId="22826C3D" w14:textId="77777777" w:rsidR="008F7BEE" w:rsidRPr="001C3B8C" w:rsidRDefault="008F7BEE" w:rsidP="003965F8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1C3B8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UNIDAD SOLICITANTE: 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DISTRITAL DE OPERACIÓN Y MANTENIMIENTO EL ALTO</w:t>
          </w:r>
        </w:p>
      </w:tc>
      <w:tc>
        <w:tcPr>
          <w:tcW w:w="2006" w:type="dxa"/>
          <w:shd w:val="clear" w:color="auto" w:fill="auto"/>
          <w:vAlign w:val="center"/>
        </w:tcPr>
        <w:p w14:paraId="007F16F0" w14:textId="77777777" w:rsidR="008F7BEE" w:rsidRPr="001C3B8C" w:rsidRDefault="008F7BEE" w:rsidP="003965F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14:paraId="269FA033" w14:textId="77777777" w:rsidR="008F7BEE" w:rsidRPr="001C3B8C" w:rsidRDefault="008F7BEE" w:rsidP="003965F8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1C3B8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CBS-002</w:t>
          </w:r>
        </w:p>
        <w:p w14:paraId="54D1820B" w14:textId="77777777" w:rsidR="008F7BEE" w:rsidRPr="001C3B8C" w:rsidRDefault="008F7BEE" w:rsidP="003965F8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8F7BEE" w14:paraId="0F99EE71" w14:textId="77777777" w:rsidTr="003C4A2C">
      <w:trPr>
        <w:trHeight w:val="673"/>
      </w:trPr>
      <w:tc>
        <w:tcPr>
          <w:tcW w:w="2909" w:type="dxa"/>
          <w:vMerge/>
          <w:shd w:val="clear" w:color="auto" w:fill="auto"/>
          <w:vAlign w:val="center"/>
        </w:tcPr>
        <w:p w14:paraId="5C382C1E" w14:textId="77777777" w:rsidR="008F7BEE" w:rsidRPr="001C3B8C" w:rsidRDefault="008F7BEE" w:rsidP="003965F8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4408" w:type="dxa"/>
          <w:shd w:val="clear" w:color="auto" w:fill="auto"/>
          <w:vAlign w:val="bottom"/>
        </w:tcPr>
        <w:p w14:paraId="72016512" w14:textId="77777777" w:rsidR="008F7BEE" w:rsidRPr="008802E1" w:rsidRDefault="008F7BEE" w:rsidP="003965F8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3A8F4C24" w14:textId="5677646A" w:rsidR="008F7BEE" w:rsidRPr="008802E1" w:rsidRDefault="008F7BEE" w:rsidP="000E2A25">
          <w:pPr>
            <w:jc w:val="center"/>
            <w:rPr>
              <w:rFonts w:ascii="Arial" w:hAnsi="Arial" w:cs="Arial"/>
              <w:sz w:val="16"/>
              <w:szCs w:val="16"/>
              <w:lang w:eastAsia="en-US"/>
            </w:rPr>
          </w:pPr>
          <w:r w:rsidRPr="008802E1">
            <w:rPr>
              <w:rFonts w:ascii="Arial" w:hAnsi="Arial" w:cs="Arial"/>
              <w:sz w:val="16"/>
              <w:szCs w:val="16"/>
              <w:lang w:eastAsia="en-US"/>
            </w:rPr>
            <w:t xml:space="preserve">OBJETO: </w:t>
          </w:r>
          <w:r w:rsidR="0053219D" w:rsidRPr="0053219D">
            <w:rPr>
              <w:rFonts w:ascii="Arial" w:hAnsi="Arial" w:cs="Arial"/>
              <w:sz w:val="16"/>
              <w:szCs w:val="16"/>
              <w:lang w:eastAsia="en-US"/>
            </w:rPr>
            <w:t>ADQUISICIÓN DE EQUIPO COMPRESOR DE AIRE PARA MANTENIMIENTO DE REDES PRIMARIAS</w:t>
          </w:r>
        </w:p>
        <w:p w14:paraId="2668CA6F" w14:textId="77777777" w:rsidR="008F7BEE" w:rsidRPr="008802E1" w:rsidRDefault="008F7BEE" w:rsidP="003C4A2C">
          <w:pPr>
            <w:ind w:right="931"/>
            <w:rPr>
              <w:rFonts w:ascii="Arial" w:hAnsi="Arial" w:cs="Arial"/>
              <w:szCs w:val="12"/>
              <w:lang w:val="es-MX"/>
            </w:rPr>
          </w:pPr>
        </w:p>
      </w:tc>
      <w:tc>
        <w:tcPr>
          <w:tcW w:w="2006" w:type="dxa"/>
          <w:shd w:val="clear" w:color="auto" w:fill="auto"/>
          <w:vAlign w:val="center"/>
        </w:tcPr>
        <w:p w14:paraId="1D2AD77F" w14:textId="458B6085" w:rsidR="008F7BEE" w:rsidRPr="003C4A2C" w:rsidRDefault="008F7BEE" w:rsidP="00F51148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8802E1">
            <w:rPr>
              <w:rFonts w:ascii="Arial" w:eastAsia="Arial Unicode MS" w:hAnsi="Arial" w:cs="Arial"/>
              <w:b/>
              <w:sz w:val="14"/>
              <w:szCs w:val="14"/>
              <w:lang w:val="es-MX"/>
            </w:rPr>
            <w:t xml:space="preserve">Hoja: </w:t>
          </w:r>
          <w:r w:rsidRPr="008802E1">
            <w:rPr>
              <w:rFonts w:ascii="Arial" w:hAnsi="Arial" w:cs="Arial"/>
              <w:sz w:val="14"/>
              <w:szCs w:val="14"/>
            </w:rPr>
            <w:fldChar w:fldCharType="begin"/>
          </w:r>
          <w:r w:rsidRPr="008802E1">
            <w:rPr>
              <w:rFonts w:ascii="Arial" w:hAnsi="Arial" w:cs="Arial"/>
              <w:sz w:val="14"/>
              <w:szCs w:val="14"/>
            </w:rPr>
            <w:instrText>PAGE   \* MERGEFORMAT</w:instrText>
          </w:r>
          <w:r w:rsidRPr="008802E1">
            <w:rPr>
              <w:rFonts w:ascii="Arial" w:hAnsi="Arial" w:cs="Arial"/>
              <w:sz w:val="14"/>
              <w:szCs w:val="14"/>
            </w:rPr>
            <w:fldChar w:fldCharType="separate"/>
          </w:r>
          <w:r w:rsidR="008058BC">
            <w:rPr>
              <w:rFonts w:ascii="Arial" w:hAnsi="Arial" w:cs="Arial"/>
              <w:noProof/>
              <w:sz w:val="14"/>
              <w:szCs w:val="14"/>
            </w:rPr>
            <w:t>8</w:t>
          </w:r>
          <w:r w:rsidRPr="008802E1">
            <w:rPr>
              <w:rFonts w:ascii="Arial" w:hAnsi="Arial" w:cs="Arial"/>
              <w:sz w:val="14"/>
              <w:szCs w:val="14"/>
            </w:rPr>
            <w:fldChar w:fldCharType="end"/>
          </w:r>
          <w:r w:rsidR="0001691F">
            <w:rPr>
              <w:rFonts w:ascii="Arial" w:hAnsi="Arial" w:cs="Arial"/>
              <w:sz w:val="14"/>
              <w:szCs w:val="14"/>
            </w:rPr>
            <w:t xml:space="preserve"> de 11</w:t>
          </w:r>
        </w:p>
      </w:tc>
    </w:tr>
  </w:tbl>
  <w:p w14:paraId="1F5D2D95" w14:textId="77777777" w:rsidR="008F7BEE" w:rsidRPr="00BB552E" w:rsidRDefault="008F7BEE" w:rsidP="003965F8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B28194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F0BF3"/>
    <w:multiLevelType w:val="hybridMultilevel"/>
    <w:tmpl w:val="472E35C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A63ED"/>
    <w:multiLevelType w:val="hybridMultilevel"/>
    <w:tmpl w:val="050ABD84"/>
    <w:lvl w:ilvl="0" w:tplc="A538D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7118"/>
    <w:multiLevelType w:val="hybridMultilevel"/>
    <w:tmpl w:val="2C6CB2C2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D6406E"/>
    <w:multiLevelType w:val="hybridMultilevel"/>
    <w:tmpl w:val="1BF4C3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F7898"/>
    <w:multiLevelType w:val="multilevel"/>
    <w:tmpl w:val="70CCB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24D122A"/>
    <w:multiLevelType w:val="hybridMultilevel"/>
    <w:tmpl w:val="2FD2D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34213"/>
    <w:multiLevelType w:val="hybridMultilevel"/>
    <w:tmpl w:val="0B62F5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66C63"/>
    <w:multiLevelType w:val="hybridMultilevel"/>
    <w:tmpl w:val="C526D50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E3C12"/>
    <w:multiLevelType w:val="hybridMultilevel"/>
    <w:tmpl w:val="8550E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A6DD7"/>
    <w:multiLevelType w:val="hybridMultilevel"/>
    <w:tmpl w:val="26CE0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87DEE"/>
    <w:multiLevelType w:val="hybridMultilevel"/>
    <w:tmpl w:val="3012958C"/>
    <w:lvl w:ilvl="0" w:tplc="C5BAF53C">
      <w:start w:val="1"/>
      <w:numFmt w:val="decimal"/>
      <w:pStyle w:val="Ttulo2"/>
      <w:lvlText w:val="%1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1422C4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EE64025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F463C5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994A19A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879E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9F60A2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7DAC9F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3FFAC98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2">
    <w:nsid w:val="601721C2"/>
    <w:multiLevelType w:val="hybridMultilevel"/>
    <w:tmpl w:val="9426E7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355473"/>
    <w:multiLevelType w:val="multilevel"/>
    <w:tmpl w:val="49107D94"/>
    <w:lvl w:ilvl="0">
      <w:start w:val="1"/>
      <w:numFmt w:val="decimal"/>
      <w:lvlText w:val="%1"/>
      <w:lvlJc w:val="left"/>
      <w:pPr>
        <w:ind w:left="432" w:hanging="432"/>
      </w:pPr>
      <w:rPr>
        <w:lang w:val="es-ES_tradnl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2138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3"/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0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4"/>
  </w:num>
  <w:num w:numId="12">
    <w:abstractNumId w:val="1"/>
  </w:num>
  <w:num w:numId="13">
    <w:abstractNumId w:val="8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5BA"/>
    <w:rsid w:val="00000410"/>
    <w:rsid w:val="000062CF"/>
    <w:rsid w:val="000068DE"/>
    <w:rsid w:val="0001691F"/>
    <w:rsid w:val="00016E8E"/>
    <w:rsid w:val="00022412"/>
    <w:rsid w:val="0003152E"/>
    <w:rsid w:val="00031DFC"/>
    <w:rsid w:val="00037844"/>
    <w:rsid w:val="00044428"/>
    <w:rsid w:val="00044531"/>
    <w:rsid w:val="0004569E"/>
    <w:rsid w:val="00047929"/>
    <w:rsid w:val="00052095"/>
    <w:rsid w:val="00052EAD"/>
    <w:rsid w:val="000537AD"/>
    <w:rsid w:val="0005701F"/>
    <w:rsid w:val="00062CAB"/>
    <w:rsid w:val="000641F0"/>
    <w:rsid w:val="00066DEC"/>
    <w:rsid w:val="00067526"/>
    <w:rsid w:val="00070573"/>
    <w:rsid w:val="00071DF2"/>
    <w:rsid w:val="00072BE0"/>
    <w:rsid w:val="00073AFE"/>
    <w:rsid w:val="00074DE7"/>
    <w:rsid w:val="00075E76"/>
    <w:rsid w:val="000770AB"/>
    <w:rsid w:val="00081788"/>
    <w:rsid w:val="000821E7"/>
    <w:rsid w:val="00085184"/>
    <w:rsid w:val="00085555"/>
    <w:rsid w:val="00091639"/>
    <w:rsid w:val="000A4E87"/>
    <w:rsid w:val="000B368F"/>
    <w:rsid w:val="000B6BF1"/>
    <w:rsid w:val="000C0860"/>
    <w:rsid w:val="000C1F64"/>
    <w:rsid w:val="000C4FED"/>
    <w:rsid w:val="000C60F3"/>
    <w:rsid w:val="000C7638"/>
    <w:rsid w:val="000D28A9"/>
    <w:rsid w:val="000D4B75"/>
    <w:rsid w:val="000D7872"/>
    <w:rsid w:val="000E2A25"/>
    <w:rsid w:val="000E367B"/>
    <w:rsid w:val="000E39F4"/>
    <w:rsid w:val="000E75E1"/>
    <w:rsid w:val="000F0177"/>
    <w:rsid w:val="000F03B8"/>
    <w:rsid w:val="000F15EB"/>
    <w:rsid w:val="000F2EBC"/>
    <w:rsid w:val="000F3C3F"/>
    <w:rsid w:val="000F6136"/>
    <w:rsid w:val="00100E75"/>
    <w:rsid w:val="00102732"/>
    <w:rsid w:val="00113007"/>
    <w:rsid w:val="0011534B"/>
    <w:rsid w:val="001163C2"/>
    <w:rsid w:val="00121CE4"/>
    <w:rsid w:val="00130B75"/>
    <w:rsid w:val="00133ACF"/>
    <w:rsid w:val="00142C9B"/>
    <w:rsid w:val="00144FB3"/>
    <w:rsid w:val="001467E0"/>
    <w:rsid w:val="0015068C"/>
    <w:rsid w:val="00151F65"/>
    <w:rsid w:val="0015236E"/>
    <w:rsid w:val="00153DF6"/>
    <w:rsid w:val="0015525D"/>
    <w:rsid w:val="001654EC"/>
    <w:rsid w:val="00173A21"/>
    <w:rsid w:val="00175264"/>
    <w:rsid w:val="00175471"/>
    <w:rsid w:val="00176E0B"/>
    <w:rsid w:val="00177654"/>
    <w:rsid w:val="00177AB9"/>
    <w:rsid w:val="00177DA9"/>
    <w:rsid w:val="00180964"/>
    <w:rsid w:val="0018267B"/>
    <w:rsid w:val="0018596E"/>
    <w:rsid w:val="00186929"/>
    <w:rsid w:val="0018714C"/>
    <w:rsid w:val="00190B06"/>
    <w:rsid w:val="001918F7"/>
    <w:rsid w:val="00197CA8"/>
    <w:rsid w:val="001A099A"/>
    <w:rsid w:val="001A1219"/>
    <w:rsid w:val="001A3F64"/>
    <w:rsid w:val="001A559C"/>
    <w:rsid w:val="001A6D5C"/>
    <w:rsid w:val="001B19FD"/>
    <w:rsid w:val="001B4E05"/>
    <w:rsid w:val="001B689D"/>
    <w:rsid w:val="001B68A0"/>
    <w:rsid w:val="001C2166"/>
    <w:rsid w:val="001C2D87"/>
    <w:rsid w:val="001D0D05"/>
    <w:rsid w:val="001D4595"/>
    <w:rsid w:val="001D5D97"/>
    <w:rsid w:val="001D6740"/>
    <w:rsid w:val="001E03E2"/>
    <w:rsid w:val="001E28CC"/>
    <w:rsid w:val="001F421C"/>
    <w:rsid w:val="001F5155"/>
    <w:rsid w:val="001F56C2"/>
    <w:rsid w:val="002028F7"/>
    <w:rsid w:val="00207363"/>
    <w:rsid w:val="002139AD"/>
    <w:rsid w:val="002150F6"/>
    <w:rsid w:val="002159DB"/>
    <w:rsid w:val="00217EB1"/>
    <w:rsid w:val="00225407"/>
    <w:rsid w:val="00225ECA"/>
    <w:rsid w:val="00227E15"/>
    <w:rsid w:val="00230EFC"/>
    <w:rsid w:val="002401B6"/>
    <w:rsid w:val="00240420"/>
    <w:rsid w:val="0024146C"/>
    <w:rsid w:val="002422AE"/>
    <w:rsid w:val="00242942"/>
    <w:rsid w:val="002446F3"/>
    <w:rsid w:val="00245702"/>
    <w:rsid w:val="0024581A"/>
    <w:rsid w:val="002464DE"/>
    <w:rsid w:val="00250551"/>
    <w:rsid w:val="0026112B"/>
    <w:rsid w:val="00263822"/>
    <w:rsid w:val="00266ACE"/>
    <w:rsid w:val="0028115B"/>
    <w:rsid w:val="00281752"/>
    <w:rsid w:val="0028343A"/>
    <w:rsid w:val="002842E6"/>
    <w:rsid w:val="002847BD"/>
    <w:rsid w:val="002849A4"/>
    <w:rsid w:val="00291D13"/>
    <w:rsid w:val="002926FE"/>
    <w:rsid w:val="002A0DA6"/>
    <w:rsid w:val="002A23AA"/>
    <w:rsid w:val="002B26F7"/>
    <w:rsid w:val="002B2EFE"/>
    <w:rsid w:val="002B3AE3"/>
    <w:rsid w:val="002B3D87"/>
    <w:rsid w:val="002B54B6"/>
    <w:rsid w:val="002B6C25"/>
    <w:rsid w:val="002C0F31"/>
    <w:rsid w:val="002C1C81"/>
    <w:rsid w:val="002C7F7B"/>
    <w:rsid w:val="002D0E9F"/>
    <w:rsid w:val="002D159A"/>
    <w:rsid w:val="002D35F2"/>
    <w:rsid w:val="002D3D85"/>
    <w:rsid w:val="002E545D"/>
    <w:rsid w:val="002E6B95"/>
    <w:rsid w:val="002F4F07"/>
    <w:rsid w:val="002F7803"/>
    <w:rsid w:val="003073F4"/>
    <w:rsid w:val="0031039D"/>
    <w:rsid w:val="00314EC6"/>
    <w:rsid w:val="00314ED3"/>
    <w:rsid w:val="00314F3B"/>
    <w:rsid w:val="00317FB7"/>
    <w:rsid w:val="003255B4"/>
    <w:rsid w:val="00327C9D"/>
    <w:rsid w:val="00330D89"/>
    <w:rsid w:val="00331EC3"/>
    <w:rsid w:val="00332238"/>
    <w:rsid w:val="00332D63"/>
    <w:rsid w:val="00336369"/>
    <w:rsid w:val="00337EB2"/>
    <w:rsid w:val="003423B4"/>
    <w:rsid w:val="003455DA"/>
    <w:rsid w:val="00346E51"/>
    <w:rsid w:val="00351776"/>
    <w:rsid w:val="00351A42"/>
    <w:rsid w:val="0035211B"/>
    <w:rsid w:val="00354E98"/>
    <w:rsid w:val="00356C90"/>
    <w:rsid w:val="003619B3"/>
    <w:rsid w:val="00362AE0"/>
    <w:rsid w:val="00363393"/>
    <w:rsid w:val="00364E4B"/>
    <w:rsid w:val="00365260"/>
    <w:rsid w:val="003726DF"/>
    <w:rsid w:val="00373460"/>
    <w:rsid w:val="00373FA4"/>
    <w:rsid w:val="003846FC"/>
    <w:rsid w:val="003902CA"/>
    <w:rsid w:val="003907FC"/>
    <w:rsid w:val="00391F95"/>
    <w:rsid w:val="00394736"/>
    <w:rsid w:val="003965F8"/>
    <w:rsid w:val="003B041F"/>
    <w:rsid w:val="003B0544"/>
    <w:rsid w:val="003B0B90"/>
    <w:rsid w:val="003B44AC"/>
    <w:rsid w:val="003B4894"/>
    <w:rsid w:val="003B7A26"/>
    <w:rsid w:val="003C4A2C"/>
    <w:rsid w:val="003C50F5"/>
    <w:rsid w:val="003D5E0F"/>
    <w:rsid w:val="003D6331"/>
    <w:rsid w:val="003D6D86"/>
    <w:rsid w:val="003E0F0E"/>
    <w:rsid w:val="003E2F3A"/>
    <w:rsid w:val="003F0755"/>
    <w:rsid w:val="003F187F"/>
    <w:rsid w:val="003F62AC"/>
    <w:rsid w:val="003F7067"/>
    <w:rsid w:val="003F7A55"/>
    <w:rsid w:val="003F7C34"/>
    <w:rsid w:val="00401F7E"/>
    <w:rsid w:val="0040321C"/>
    <w:rsid w:val="00410DEB"/>
    <w:rsid w:val="00422A89"/>
    <w:rsid w:val="00425432"/>
    <w:rsid w:val="00425BF0"/>
    <w:rsid w:val="004308D0"/>
    <w:rsid w:val="0043443D"/>
    <w:rsid w:val="00435A7C"/>
    <w:rsid w:val="00437A4C"/>
    <w:rsid w:val="00440921"/>
    <w:rsid w:val="00441022"/>
    <w:rsid w:val="004503E0"/>
    <w:rsid w:val="00450C4E"/>
    <w:rsid w:val="004518B6"/>
    <w:rsid w:val="004518F3"/>
    <w:rsid w:val="00457BCB"/>
    <w:rsid w:val="004620CF"/>
    <w:rsid w:val="00464C74"/>
    <w:rsid w:val="0046549B"/>
    <w:rsid w:val="0047274F"/>
    <w:rsid w:val="00476546"/>
    <w:rsid w:val="00476804"/>
    <w:rsid w:val="0047772C"/>
    <w:rsid w:val="0048025F"/>
    <w:rsid w:val="0048165F"/>
    <w:rsid w:val="004836FC"/>
    <w:rsid w:val="0048674E"/>
    <w:rsid w:val="00491460"/>
    <w:rsid w:val="004914BA"/>
    <w:rsid w:val="00496001"/>
    <w:rsid w:val="004A4053"/>
    <w:rsid w:val="004A4C93"/>
    <w:rsid w:val="004A574D"/>
    <w:rsid w:val="004A5C2A"/>
    <w:rsid w:val="004A7019"/>
    <w:rsid w:val="004A78D6"/>
    <w:rsid w:val="004B10F7"/>
    <w:rsid w:val="004B37AF"/>
    <w:rsid w:val="004B448D"/>
    <w:rsid w:val="004B5ED0"/>
    <w:rsid w:val="004B6C69"/>
    <w:rsid w:val="004C264D"/>
    <w:rsid w:val="004C3312"/>
    <w:rsid w:val="004C696D"/>
    <w:rsid w:val="004D1621"/>
    <w:rsid w:val="004D2CEF"/>
    <w:rsid w:val="004E3F40"/>
    <w:rsid w:val="004E439A"/>
    <w:rsid w:val="004E45A5"/>
    <w:rsid w:val="004E4B79"/>
    <w:rsid w:val="004F3272"/>
    <w:rsid w:val="004F79EB"/>
    <w:rsid w:val="005012BF"/>
    <w:rsid w:val="00515959"/>
    <w:rsid w:val="0052520D"/>
    <w:rsid w:val="005252B2"/>
    <w:rsid w:val="00526010"/>
    <w:rsid w:val="0053219D"/>
    <w:rsid w:val="00533106"/>
    <w:rsid w:val="0053325B"/>
    <w:rsid w:val="0053688C"/>
    <w:rsid w:val="00541C21"/>
    <w:rsid w:val="005422A2"/>
    <w:rsid w:val="00547143"/>
    <w:rsid w:val="00555000"/>
    <w:rsid w:val="00564129"/>
    <w:rsid w:val="0056665D"/>
    <w:rsid w:val="00567C9C"/>
    <w:rsid w:val="00571C7F"/>
    <w:rsid w:val="005815F0"/>
    <w:rsid w:val="0058303B"/>
    <w:rsid w:val="00585002"/>
    <w:rsid w:val="005866F1"/>
    <w:rsid w:val="00587E6C"/>
    <w:rsid w:val="00590CFC"/>
    <w:rsid w:val="00592349"/>
    <w:rsid w:val="005948C5"/>
    <w:rsid w:val="005A3624"/>
    <w:rsid w:val="005B71E7"/>
    <w:rsid w:val="005C014A"/>
    <w:rsid w:val="005C3202"/>
    <w:rsid w:val="005C5CEB"/>
    <w:rsid w:val="005D44BC"/>
    <w:rsid w:val="005D4B97"/>
    <w:rsid w:val="005D7613"/>
    <w:rsid w:val="005D79C4"/>
    <w:rsid w:val="005D7BF3"/>
    <w:rsid w:val="005E081F"/>
    <w:rsid w:val="005E1516"/>
    <w:rsid w:val="005E3853"/>
    <w:rsid w:val="005F0223"/>
    <w:rsid w:val="00603454"/>
    <w:rsid w:val="00604FE9"/>
    <w:rsid w:val="006061C2"/>
    <w:rsid w:val="00606335"/>
    <w:rsid w:val="00617BA2"/>
    <w:rsid w:val="0062387A"/>
    <w:rsid w:val="00631364"/>
    <w:rsid w:val="00633223"/>
    <w:rsid w:val="00634817"/>
    <w:rsid w:val="00637120"/>
    <w:rsid w:val="006431D4"/>
    <w:rsid w:val="00644B71"/>
    <w:rsid w:val="00646990"/>
    <w:rsid w:val="00646EA6"/>
    <w:rsid w:val="00651F88"/>
    <w:rsid w:val="00655201"/>
    <w:rsid w:val="00662C8B"/>
    <w:rsid w:val="00665459"/>
    <w:rsid w:val="0067194C"/>
    <w:rsid w:val="0067625C"/>
    <w:rsid w:val="006765A6"/>
    <w:rsid w:val="00684C3F"/>
    <w:rsid w:val="00685EE8"/>
    <w:rsid w:val="006945A4"/>
    <w:rsid w:val="006946E6"/>
    <w:rsid w:val="006A0D7D"/>
    <w:rsid w:val="006A14B0"/>
    <w:rsid w:val="006A2B05"/>
    <w:rsid w:val="006A34A5"/>
    <w:rsid w:val="006A38DF"/>
    <w:rsid w:val="006A6669"/>
    <w:rsid w:val="006B4D3B"/>
    <w:rsid w:val="006C11E4"/>
    <w:rsid w:val="006C30B4"/>
    <w:rsid w:val="006C4343"/>
    <w:rsid w:val="006C6FE9"/>
    <w:rsid w:val="006C7A4D"/>
    <w:rsid w:val="006D0BBF"/>
    <w:rsid w:val="006D1268"/>
    <w:rsid w:val="006E0C0B"/>
    <w:rsid w:val="006E0ED5"/>
    <w:rsid w:val="006E1C76"/>
    <w:rsid w:val="006E264E"/>
    <w:rsid w:val="006E363B"/>
    <w:rsid w:val="006E662A"/>
    <w:rsid w:val="006F1387"/>
    <w:rsid w:val="006F1615"/>
    <w:rsid w:val="006F4EAD"/>
    <w:rsid w:val="006F5089"/>
    <w:rsid w:val="006F6276"/>
    <w:rsid w:val="006F7D9B"/>
    <w:rsid w:val="00701806"/>
    <w:rsid w:val="00704D0E"/>
    <w:rsid w:val="00707AC6"/>
    <w:rsid w:val="00711349"/>
    <w:rsid w:val="007118BB"/>
    <w:rsid w:val="007126FD"/>
    <w:rsid w:val="0071301A"/>
    <w:rsid w:val="00725896"/>
    <w:rsid w:val="00726050"/>
    <w:rsid w:val="00726F75"/>
    <w:rsid w:val="00730AA8"/>
    <w:rsid w:val="00732FC3"/>
    <w:rsid w:val="00734BC3"/>
    <w:rsid w:val="00740C61"/>
    <w:rsid w:val="00754398"/>
    <w:rsid w:val="00760F2C"/>
    <w:rsid w:val="00771B73"/>
    <w:rsid w:val="00774889"/>
    <w:rsid w:val="007829C7"/>
    <w:rsid w:val="007852C6"/>
    <w:rsid w:val="00785FCC"/>
    <w:rsid w:val="00786A09"/>
    <w:rsid w:val="00791A0B"/>
    <w:rsid w:val="007947CF"/>
    <w:rsid w:val="00797FB0"/>
    <w:rsid w:val="007A1179"/>
    <w:rsid w:val="007A26A1"/>
    <w:rsid w:val="007A5D71"/>
    <w:rsid w:val="007B2CF8"/>
    <w:rsid w:val="007B3016"/>
    <w:rsid w:val="007B3872"/>
    <w:rsid w:val="007B3ADC"/>
    <w:rsid w:val="007C6B55"/>
    <w:rsid w:val="007C7041"/>
    <w:rsid w:val="007D016A"/>
    <w:rsid w:val="007D2D8A"/>
    <w:rsid w:val="007D30C4"/>
    <w:rsid w:val="007D30FC"/>
    <w:rsid w:val="007D4284"/>
    <w:rsid w:val="007D6528"/>
    <w:rsid w:val="007E15DA"/>
    <w:rsid w:val="007E2995"/>
    <w:rsid w:val="007E3170"/>
    <w:rsid w:val="007E63A2"/>
    <w:rsid w:val="007F25B0"/>
    <w:rsid w:val="007F27B1"/>
    <w:rsid w:val="007F2B00"/>
    <w:rsid w:val="007F2F9F"/>
    <w:rsid w:val="007F6A0D"/>
    <w:rsid w:val="007F7ADE"/>
    <w:rsid w:val="0080156D"/>
    <w:rsid w:val="008048A0"/>
    <w:rsid w:val="008058BC"/>
    <w:rsid w:val="0081391C"/>
    <w:rsid w:val="008147CE"/>
    <w:rsid w:val="00814B39"/>
    <w:rsid w:val="00817143"/>
    <w:rsid w:val="00820796"/>
    <w:rsid w:val="008214D9"/>
    <w:rsid w:val="00822A21"/>
    <w:rsid w:val="00832BBC"/>
    <w:rsid w:val="008335CB"/>
    <w:rsid w:val="00833AEE"/>
    <w:rsid w:val="00837409"/>
    <w:rsid w:val="008378A6"/>
    <w:rsid w:val="00843BCF"/>
    <w:rsid w:val="008457BF"/>
    <w:rsid w:val="00846010"/>
    <w:rsid w:val="00853ED8"/>
    <w:rsid w:val="00855231"/>
    <w:rsid w:val="0085659B"/>
    <w:rsid w:val="00856D25"/>
    <w:rsid w:val="008635CE"/>
    <w:rsid w:val="00864A98"/>
    <w:rsid w:val="00865C22"/>
    <w:rsid w:val="00867681"/>
    <w:rsid w:val="00867877"/>
    <w:rsid w:val="0086791C"/>
    <w:rsid w:val="0087122C"/>
    <w:rsid w:val="008723A0"/>
    <w:rsid w:val="008724D4"/>
    <w:rsid w:val="008726DB"/>
    <w:rsid w:val="008762AD"/>
    <w:rsid w:val="008802E1"/>
    <w:rsid w:val="0088084E"/>
    <w:rsid w:val="00885677"/>
    <w:rsid w:val="00892415"/>
    <w:rsid w:val="00893987"/>
    <w:rsid w:val="008A08F4"/>
    <w:rsid w:val="008A2E3A"/>
    <w:rsid w:val="008A49BF"/>
    <w:rsid w:val="008A7065"/>
    <w:rsid w:val="008B2677"/>
    <w:rsid w:val="008B601A"/>
    <w:rsid w:val="008B69B2"/>
    <w:rsid w:val="008C20E2"/>
    <w:rsid w:val="008C3E4D"/>
    <w:rsid w:val="008C5DB2"/>
    <w:rsid w:val="008C7730"/>
    <w:rsid w:val="008D0F0F"/>
    <w:rsid w:val="008E30AC"/>
    <w:rsid w:val="008E7DAF"/>
    <w:rsid w:val="008F0526"/>
    <w:rsid w:val="008F3B71"/>
    <w:rsid w:val="008F7BEE"/>
    <w:rsid w:val="00900FB4"/>
    <w:rsid w:val="009040FB"/>
    <w:rsid w:val="0090518C"/>
    <w:rsid w:val="00906117"/>
    <w:rsid w:val="00906771"/>
    <w:rsid w:val="00910261"/>
    <w:rsid w:val="00911D8A"/>
    <w:rsid w:val="00911ED4"/>
    <w:rsid w:val="00913C2E"/>
    <w:rsid w:val="00915D33"/>
    <w:rsid w:val="00924B4A"/>
    <w:rsid w:val="00930F09"/>
    <w:rsid w:val="0093180A"/>
    <w:rsid w:val="00931902"/>
    <w:rsid w:val="00941516"/>
    <w:rsid w:val="00944503"/>
    <w:rsid w:val="009603E4"/>
    <w:rsid w:val="009622F2"/>
    <w:rsid w:val="00963FD3"/>
    <w:rsid w:val="00964F70"/>
    <w:rsid w:val="009661CA"/>
    <w:rsid w:val="00966282"/>
    <w:rsid w:val="00966867"/>
    <w:rsid w:val="00970B98"/>
    <w:rsid w:val="0097108E"/>
    <w:rsid w:val="009800A8"/>
    <w:rsid w:val="00983035"/>
    <w:rsid w:val="00986CB4"/>
    <w:rsid w:val="009949B6"/>
    <w:rsid w:val="009A0753"/>
    <w:rsid w:val="009A2D2A"/>
    <w:rsid w:val="009A6181"/>
    <w:rsid w:val="009B0EB4"/>
    <w:rsid w:val="009B366B"/>
    <w:rsid w:val="009B5535"/>
    <w:rsid w:val="009B7FE5"/>
    <w:rsid w:val="009C0C3A"/>
    <w:rsid w:val="009C4E66"/>
    <w:rsid w:val="009C66A2"/>
    <w:rsid w:val="009D2725"/>
    <w:rsid w:val="009D3519"/>
    <w:rsid w:val="009D7AD6"/>
    <w:rsid w:val="009F43A4"/>
    <w:rsid w:val="00A003CF"/>
    <w:rsid w:val="00A00F44"/>
    <w:rsid w:val="00A03153"/>
    <w:rsid w:val="00A12BE3"/>
    <w:rsid w:val="00A13E59"/>
    <w:rsid w:val="00A17B10"/>
    <w:rsid w:val="00A200E0"/>
    <w:rsid w:val="00A2339A"/>
    <w:rsid w:val="00A2396F"/>
    <w:rsid w:val="00A24E61"/>
    <w:rsid w:val="00A27366"/>
    <w:rsid w:val="00A30D0C"/>
    <w:rsid w:val="00A3650E"/>
    <w:rsid w:val="00A4082D"/>
    <w:rsid w:val="00A41D10"/>
    <w:rsid w:val="00A46E1D"/>
    <w:rsid w:val="00A46F48"/>
    <w:rsid w:val="00A5181C"/>
    <w:rsid w:val="00A65C3E"/>
    <w:rsid w:val="00A7395C"/>
    <w:rsid w:val="00A8724C"/>
    <w:rsid w:val="00A91736"/>
    <w:rsid w:val="00A93D4D"/>
    <w:rsid w:val="00A9409E"/>
    <w:rsid w:val="00A94189"/>
    <w:rsid w:val="00A95542"/>
    <w:rsid w:val="00A9679F"/>
    <w:rsid w:val="00A97238"/>
    <w:rsid w:val="00AA1A55"/>
    <w:rsid w:val="00AA5BCC"/>
    <w:rsid w:val="00AA7071"/>
    <w:rsid w:val="00AB332D"/>
    <w:rsid w:val="00AC1BD5"/>
    <w:rsid w:val="00AC6438"/>
    <w:rsid w:val="00AC658D"/>
    <w:rsid w:val="00AC6987"/>
    <w:rsid w:val="00AC7C85"/>
    <w:rsid w:val="00AD0683"/>
    <w:rsid w:val="00AD09BA"/>
    <w:rsid w:val="00AD0B81"/>
    <w:rsid w:val="00AD10D7"/>
    <w:rsid w:val="00AD4BE4"/>
    <w:rsid w:val="00AE0A24"/>
    <w:rsid w:val="00AE5FC5"/>
    <w:rsid w:val="00AE7664"/>
    <w:rsid w:val="00AF2555"/>
    <w:rsid w:val="00AF3CED"/>
    <w:rsid w:val="00AF52D6"/>
    <w:rsid w:val="00AF702F"/>
    <w:rsid w:val="00B0118E"/>
    <w:rsid w:val="00B02A8E"/>
    <w:rsid w:val="00B0482A"/>
    <w:rsid w:val="00B04C61"/>
    <w:rsid w:val="00B04D5C"/>
    <w:rsid w:val="00B04D69"/>
    <w:rsid w:val="00B06A9A"/>
    <w:rsid w:val="00B07630"/>
    <w:rsid w:val="00B07994"/>
    <w:rsid w:val="00B10930"/>
    <w:rsid w:val="00B13DF7"/>
    <w:rsid w:val="00B151D8"/>
    <w:rsid w:val="00B23CAE"/>
    <w:rsid w:val="00B43D00"/>
    <w:rsid w:val="00B47918"/>
    <w:rsid w:val="00B50795"/>
    <w:rsid w:val="00B6777F"/>
    <w:rsid w:val="00B70F14"/>
    <w:rsid w:val="00B74A67"/>
    <w:rsid w:val="00B758C7"/>
    <w:rsid w:val="00B76C77"/>
    <w:rsid w:val="00B77145"/>
    <w:rsid w:val="00B77E54"/>
    <w:rsid w:val="00B8208F"/>
    <w:rsid w:val="00B91318"/>
    <w:rsid w:val="00B918A7"/>
    <w:rsid w:val="00B93D8A"/>
    <w:rsid w:val="00BA251C"/>
    <w:rsid w:val="00BA3C66"/>
    <w:rsid w:val="00BB076F"/>
    <w:rsid w:val="00BB178C"/>
    <w:rsid w:val="00BB2862"/>
    <w:rsid w:val="00BB29FF"/>
    <w:rsid w:val="00BB730F"/>
    <w:rsid w:val="00BC4F37"/>
    <w:rsid w:val="00BD74C2"/>
    <w:rsid w:val="00BE340F"/>
    <w:rsid w:val="00BE53CD"/>
    <w:rsid w:val="00BF04AE"/>
    <w:rsid w:val="00BF21CA"/>
    <w:rsid w:val="00BF282F"/>
    <w:rsid w:val="00BF643B"/>
    <w:rsid w:val="00BF7679"/>
    <w:rsid w:val="00C00EA6"/>
    <w:rsid w:val="00C03501"/>
    <w:rsid w:val="00C03998"/>
    <w:rsid w:val="00C0598D"/>
    <w:rsid w:val="00C0683C"/>
    <w:rsid w:val="00C07CC4"/>
    <w:rsid w:val="00C13DCE"/>
    <w:rsid w:val="00C146A6"/>
    <w:rsid w:val="00C17753"/>
    <w:rsid w:val="00C20206"/>
    <w:rsid w:val="00C218FA"/>
    <w:rsid w:val="00C230C6"/>
    <w:rsid w:val="00C233DE"/>
    <w:rsid w:val="00C235DE"/>
    <w:rsid w:val="00C23688"/>
    <w:rsid w:val="00C2612F"/>
    <w:rsid w:val="00C26F9F"/>
    <w:rsid w:val="00C3062F"/>
    <w:rsid w:val="00C3328C"/>
    <w:rsid w:val="00C344CF"/>
    <w:rsid w:val="00C35FB6"/>
    <w:rsid w:val="00C45678"/>
    <w:rsid w:val="00C46757"/>
    <w:rsid w:val="00C47216"/>
    <w:rsid w:val="00C519F5"/>
    <w:rsid w:val="00C52E08"/>
    <w:rsid w:val="00C5773A"/>
    <w:rsid w:val="00C621AC"/>
    <w:rsid w:val="00C63C2C"/>
    <w:rsid w:val="00C75EF6"/>
    <w:rsid w:val="00C846A0"/>
    <w:rsid w:val="00C85092"/>
    <w:rsid w:val="00C9075B"/>
    <w:rsid w:val="00C942D1"/>
    <w:rsid w:val="00C95260"/>
    <w:rsid w:val="00C95F78"/>
    <w:rsid w:val="00CA033D"/>
    <w:rsid w:val="00CB090A"/>
    <w:rsid w:val="00CB3CC9"/>
    <w:rsid w:val="00CB7E0C"/>
    <w:rsid w:val="00CC04C7"/>
    <w:rsid w:val="00CC1AF2"/>
    <w:rsid w:val="00CC313F"/>
    <w:rsid w:val="00CC54E4"/>
    <w:rsid w:val="00CD0AA8"/>
    <w:rsid w:val="00CD3EDA"/>
    <w:rsid w:val="00CD70DD"/>
    <w:rsid w:val="00CE1948"/>
    <w:rsid w:val="00CF02C5"/>
    <w:rsid w:val="00CF3A0C"/>
    <w:rsid w:val="00D03364"/>
    <w:rsid w:val="00D074D6"/>
    <w:rsid w:val="00D10D93"/>
    <w:rsid w:val="00D14453"/>
    <w:rsid w:val="00D1736B"/>
    <w:rsid w:val="00D22E5B"/>
    <w:rsid w:val="00D261E2"/>
    <w:rsid w:val="00D301D7"/>
    <w:rsid w:val="00D3266A"/>
    <w:rsid w:val="00D33F2F"/>
    <w:rsid w:val="00D3487A"/>
    <w:rsid w:val="00D368E4"/>
    <w:rsid w:val="00D4066B"/>
    <w:rsid w:val="00D5065B"/>
    <w:rsid w:val="00D509FE"/>
    <w:rsid w:val="00D54B69"/>
    <w:rsid w:val="00D62B74"/>
    <w:rsid w:val="00D633DF"/>
    <w:rsid w:val="00D64215"/>
    <w:rsid w:val="00D77EE7"/>
    <w:rsid w:val="00D80739"/>
    <w:rsid w:val="00D837EC"/>
    <w:rsid w:val="00D9215B"/>
    <w:rsid w:val="00DA0B85"/>
    <w:rsid w:val="00DA543D"/>
    <w:rsid w:val="00DB0C78"/>
    <w:rsid w:val="00DB190D"/>
    <w:rsid w:val="00DB3A0F"/>
    <w:rsid w:val="00DB49AB"/>
    <w:rsid w:val="00DC2EEC"/>
    <w:rsid w:val="00DC45B1"/>
    <w:rsid w:val="00DC64E8"/>
    <w:rsid w:val="00DC71ED"/>
    <w:rsid w:val="00DD4E0F"/>
    <w:rsid w:val="00DD5CC0"/>
    <w:rsid w:val="00DE67D9"/>
    <w:rsid w:val="00DE753E"/>
    <w:rsid w:val="00DF509E"/>
    <w:rsid w:val="00DF62AF"/>
    <w:rsid w:val="00DF65BC"/>
    <w:rsid w:val="00E06B76"/>
    <w:rsid w:val="00E20647"/>
    <w:rsid w:val="00E237DC"/>
    <w:rsid w:val="00E3145E"/>
    <w:rsid w:val="00E3492B"/>
    <w:rsid w:val="00E36512"/>
    <w:rsid w:val="00E36CF0"/>
    <w:rsid w:val="00E3715D"/>
    <w:rsid w:val="00E424CD"/>
    <w:rsid w:val="00E44954"/>
    <w:rsid w:val="00E44DF1"/>
    <w:rsid w:val="00E45474"/>
    <w:rsid w:val="00E4548F"/>
    <w:rsid w:val="00E505CD"/>
    <w:rsid w:val="00E5298C"/>
    <w:rsid w:val="00E55C4F"/>
    <w:rsid w:val="00E56000"/>
    <w:rsid w:val="00E57CD1"/>
    <w:rsid w:val="00E65FE5"/>
    <w:rsid w:val="00E66051"/>
    <w:rsid w:val="00E766AB"/>
    <w:rsid w:val="00E812CC"/>
    <w:rsid w:val="00E8285D"/>
    <w:rsid w:val="00E859D9"/>
    <w:rsid w:val="00E904B4"/>
    <w:rsid w:val="00E91021"/>
    <w:rsid w:val="00EA285A"/>
    <w:rsid w:val="00EB0015"/>
    <w:rsid w:val="00EB2075"/>
    <w:rsid w:val="00EB2DFF"/>
    <w:rsid w:val="00EB5E0E"/>
    <w:rsid w:val="00EC1A65"/>
    <w:rsid w:val="00EC29A4"/>
    <w:rsid w:val="00EC539C"/>
    <w:rsid w:val="00ED02DB"/>
    <w:rsid w:val="00ED28A9"/>
    <w:rsid w:val="00EE0AE1"/>
    <w:rsid w:val="00EE3DED"/>
    <w:rsid w:val="00EE6A51"/>
    <w:rsid w:val="00EE7015"/>
    <w:rsid w:val="00EF14DA"/>
    <w:rsid w:val="00EF1792"/>
    <w:rsid w:val="00EF2BAF"/>
    <w:rsid w:val="00F01E35"/>
    <w:rsid w:val="00F02581"/>
    <w:rsid w:val="00F04C4D"/>
    <w:rsid w:val="00F04C7F"/>
    <w:rsid w:val="00F05179"/>
    <w:rsid w:val="00F068B4"/>
    <w:rsid w:val="00F06C72"/>
    <w:rsid w:val="00F109B9"/>
    <w:rsid w:val="00F14099"/>
    <w:rsid w:val="00F14C4F"/>
    <w:rsid w:val="00F25557"/>
    <w:rsid w:val="00F31206"/>
    <w:rsid w:val="00F31687"/>
    <w:rsid w:val="00F335BA"/>
    <w:rsid w:val="00F361F5"/>
    <w:rsid w:val="00F40E1E"/>
    <w:rsid w:val="00F40FC7"/>
    <w:rsid w:val="00F478EC"/>
    <w:rsid w:val="00F47ED2"/>
    <w:rsid w:val="00F50850"/>
    <w:rsid w:val="00F51148"/>
    <w:rsid w:val="00F513C9"/>
    <w:rsid w:val="00F51FD0"/>
    <w:rsid w:val="00F53C3E"/>
    <w:rsid w:val="00F541B6"/>
    <w:rsid w:val="00F55E1C"/>
    <w:rsid w:val="00F567F4"/>
    <w:rsid w:val="00F56DCB"/>
    <w:rsid w:val="00F608E2"/>
    <w:rsid w:val="00F60922"/>
    <w:rsid w:val="00F611D3"/>
    <w:rsid w:val="00F63530"/>
    <w:rsid w:val="00F66AB2"/>
    <w:rsid w:val="00F66C87"/>
    <w:rsid w:val="00F67AB1"/>
    <w:rsid w:val="00F72812"/>
    <w:rsid w:val="00F7371B"/>
    <w:rsid w:val="00F823A3"/>
    <w:rsid w:val="00F8289E"/>
    <w:rsid w:val="00F834A2"/>
    <w:rsid w:val="00F87F8A"/>
    <w:rsid w:val="00F910EF"/>
    <w:rsid w:val="00F9154A"/>
    <w:rsid w:val="00F94270"/>
    <w:rsid w:val="00F95059"/>
    <w:rsid w:val="00F96229"/>
    <w:rsid w:val="00FA22ED"/>
    <w:rsid w:val="00FB152A"/>
    <w:rsid w:val="00FB1E6F"/>
    <w:rsid w:val="00FB348A"/>
    <w:rsid w:val="00FC1434"/>
    <w:rsid w:val="00FC1B36"/>
    <w:rsid w:val="00FC569B"/>
    <w:rsid w:val="00FD080E"/>
    <w:rsid w:val="00FD3B23"/>
    <w:rsid w:val="00FD3BE5"/>
    <w:rsid w:val="00FD3DE6"/>
    <w:rsid w:val="00FD79FD"/>
    <w:rsid w:val="00FD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7BE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B29FF"/>
    <w:pPr>
      <w:outlineLvl w:val="0"/>
    </w:pPr>
    <w:rPr>
      <w:rFonts w:ascii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AB332D"/>
    <w:pPr>
      <w:numPr>
        <w:numId w:val="3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F335BA"/>
    <w:pPr>
      <w:keepNext/>
      <w:numPr>
        <w:ilvl w:val="2"/>
        <w:numId w:val="2"/>
      </w:numPr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F335BA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F335BA"/>
    <w:pPr>
      <w:numPr>
        <w:ilvl w:val="4"/>
        <w:numId w:val="2"/>
      </w:numPr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F335BA"/>
    <w:pPr>
      <w:numPr>
        <w:ilvl w:val="5"/>
        <w:numId w:val="2"/>
      </w:numPr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F335BA"/>
    <w:pPr>
      <w:numPr>
        <w:ilvl w:val="6"/>
        <w:numId w:val="2"/>
      </w:numPr>
      <w:spacing w:before="240" w:after="60"/>
      <w:ind w:left="0" w:firstLine="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F335BA"/>
    <w:pPr>
      <w:numPr>
        <w:ilvl w:val="7"/>
        <w:numId w:val="2"/>
      </w:numPr>
      <w:spacing w:before="240" w:after="60"/>
      <w:ind w:left="0" w:firstLine="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F335BA"/>
    <w:pPr>
      <w:numPr>
        <w:ilvl w:val="8"/>
        <w:numId w:val="2"/>
      </w:numPr>
      <w:spacing w:before="240" w:after="60"/>
      <w:ind w:left="0" w:firstLine="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9FF"/>
    <w:rPr>
      <w:rFonts w:ascii="Arial" w:eastAsia="Times New Roman" w:hAnsi="Arial" w:cs="Arial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AB332D"/>
    <w:rPr>
      <w:rFonts w:ascii="Arial" w:eastAsia="Times New Roman" w:hAnsi="Arial" w:cs="Arial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F335B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F335B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F335BA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F335BA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F335BA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F335BA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uiPriority w:val="99"/>
    <w:rsid w:val="00F335B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37409"/>
    <w:pPr>
      <w:tabs>
        <w:tab w:val="left" w:pos="480"/>
        <w:tab w:val="right" w:leader="dot" w:pos="9113"/>
      </w:tabs>
      <w:spacing w:before="120"/>
    </w:pPr>
    <w:rPr>
      <w:rFonts w:ascii="Arial Narrow" w:eastAsia="Arial Unicode MS" w:hAnsi="Arial Narrow" w:cs="Arial"/>
      <w:bCs/>
      <w:iCs/>
      <w:noProof/>
      <w:color w:val="00B050"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F335B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uiPriority w:val="99"/>
    <w:rsid w:val="00F335BA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33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335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F335BA"/>
  </w:style>
  <w:style w:type="paragraph" w:styleId="TDC3">
    <w:name w:val="toc 3"/>
    <w:basedOn w:val="Normal"/>
    <w:next w:val="Normal"/>
    <w:autoRedefine/>
    <w:uiPriority w:val="39"/>
    <w:rsid w:val="00F335BA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F335BA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F335BA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rsid w:val="00F335BA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rsid w:val="00F335BA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rsid w:val="00F335BA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rsid w:val="00F335BA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F335BA"/>
    <w:pPr>
      <w:ind w:firstLine="708"/>
      <w:jc w:val="both"/>
    </w:pPr>
    <w:rPr>
      <w:rFonts w:ascii="Tahoma" w:hAnsi="Tahoma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335BA"/>
    <w:rPr>
      <w:rFonts w:ascii="Tahoma" w:eastAsia="Times New Roman" w:hAnsi="Tahoma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99"/>
    <w:rsid w:val="00F3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rsid w:val="00F335B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F335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F33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335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35B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33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5B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335B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335BA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335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12">
    <w:name w:val="CM12"/>
    <w:basedOn w:val="Normal"/>
    <w:next w:val="Normal"/>
    <w:uiPriority w:val="99"/>
    <w:rsid w:val="00F335B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uiPriority w:val="99"/>
    <w:rsid w:val="00F335B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F335BA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F335BA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F335BA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F335BA"/>
    <w:pPr>
      <w:ind w:left="708"/>
    </w:pPr>
  </w:style>
  <w:style w:type="character" w:styleId="nfasis">
    <w:name w:val="Emphasis"/>
    <w:qFormat/>
    <w:rsid w:val="00F335BA"/>
    <w:rPr>
      <w:iCs/>
      <w:sz w:val="20"/>
    </w:rPr>
  </w:style>
  <w:style w:type="paragraph" w:styleId="NormalWeb">
    <w:name w:val="Normal (Web)"/>
    <w:basedOn w:val="Normal"/>
    <w:uiPriority w:val="99"/>
    <w:unhideWhenUsed/>
    <w:rsid w:val="00F335B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F335BA"/>
    <w:pPr>
      <w:spacing w:after="0" w:line="240" w:lineRule="auto"/>
    </w:pPr>
    <w:rPr>
      <w:rFonts w:ascii="Calibri" w:eastAsia="Times New Roman" w:hAnsi="Calibri" w:cs="Times New Roman"/>
      <w:lang w:val="es-BO" w:eastAsia="es-BO"/>
    </w:rPr>
  </w:style>
  <w:style w:type="character" w:customStyle="1" w:styleId="SinespaciadoCar">
    <w:name w:val="Sin espaciado Car"/>
    <w:link w:val="Sinespaciado"/>
    <w:uiPriority w:val="1"/>
    <w:rsid w:val="00F335BA"/>
    <w:rPr>
      <w:rFonts w:ascii="Calibri" w:eastAsia="Times New Roman" w:hAnsi="Calibri" w:cs="Times New Roman"/>
      <w:lang w:val="es-BO" w:eastAsia="es-BO"/>
    </w:rPr>
  </w:style>
  <w:style w:type="paragraph" w:styleId="TtulodeTDC">
    <w:name w:val="TOC Heading"/>
    <w:basedOn w:val="Ttulo1"/>
    <w:next w:val="Normal"/>
    <w:uiPriority w:val="39"/>
    <w:unhideWhenUsed/>
    <w:qFormat/>
    <w:rsid w:val="00F335B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">
    <w:name w:val="Estilo"/>
    <w:rsid w:val="0017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197CA8"/>
    <w:pPr>
      <w:ind w:left="1276" w:right="931"/>
      <w:jc w:val="center"/>
    </w:pPr>
    <w:rPr>
      <w:sz w:val="22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54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Normal"/>
    <w:link w:val="Estilo1Car"/>
    <w:qFormat/>
    <w:rsid w:val="0010273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10273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styleId="Listaconvietas">
    <w:name w:val="List Bullet"/>
    <w:basedOn w:val="Normal"/>
    <w:rsid w:val="00102732"/>
    <w:pPr>
      <w:numPr>
        <w:numId w:val="5"/>
      </w:numPr>
      <w:contextualSpacing/>
    </w:pPr>
  </w:style>
  <w:style w:type="paragraph" w:customStyle="1" w:styleId="Prrafodelista1">
    <w:name w:val="Párrafo de lista1"/>
    <w:basedOn w:val="Normal"/>
    <w:uiPriority w:val="34"/>
    <w:qFormat/>
    <w:rsid w:val="00102732"/>
    <w:pPr>
      <w:ind w:left="708"/>
    </w:pPr>
  </w:style>
  <w:style w:type="table" w:customStyle="1" w:styleId="GridTable4Accent1">
    <w:name w:val="Grid Table 4 Accent 1"/>
    <w:basedOn w:val="Tablanormal"/>
    <w:uiPriority w:val="49"/>
    <w:rsid w:val="00E8285D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B29FF"/>
    <w:pPr>
      <w:outlineLvl w:val="0"/>
    </w:pPr>
    <w:rPr>
      <w:rFonts w:ascii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AB332D"/>
    <w:pPr>
      <w:numPr>
        <w:numId w:val="3"/>
      </w:numPr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9"/>
    <w:qFormat/>
    <w:rsid w:val="00F335BA"/>
    <w:pPr>
      <w:keepNext/>
      <w:numPr>
        <w:ilvl w:val="2"/>
        <w:numId w:val="2"/>
      </w:numPr>
      <w:spacing w:before="240" w:after="60"/>
      <w:ind w:left="0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F335BA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F335BA"/>
    <w:pPr>
      <w:numPr>
        <w:ilvl w:val="4"/>
        <w:numId w:val="2"/>
      </w:numPr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F335BA"/>
    <w:pPr>
      <w:numPr>
        <w:ilvl w:val="5"/>
        <w:numId w:val="2"/>
      </w:numPr>
      <w:spacing w:before="240" w:after="60"/>
      <w:ind w:left="0" w:firstLine="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F335BA"/>
    <w:pPr>
      <w:numPr>
        <w:ilvl w:val="6"/>
        <w:numId w:val="2"/>
      </w:numPr>
      <w:spacing w:before="240" w:after="60"/>
      <w:ind w:left="0" w:firstLine="0"/>
      <w:outlineLvl w:val="6"/>
    </w:pPr>
  </w:style>
  <w:style w:type="paragraph" w:styleId="Ttulo8">
    <w:name w:val="heading 8"/>
    <w:basedOn w:val="Normal"/>
    <w:next w:val="Normal"/>
    <w:link w:val="Ttulo8Car"/>
    <w:uiPriority w:val="99"/>
    <w:qFormat/>
    <w:rsid w:val="00F335BA"/>
    <w:pPr>
      <w:numPr>
        <w:ilvl w:val="7"/>
        <w:numId w:val="2"/>
      </w:numPr>
      <w:spacing w:before="240" w:after="60"/>
      <w:ind w:left="0" w:firstLine="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F335BA"/>
    <w:pPr>
      <w:numPr>
        <w:ilvl w:val="8"/>
        <w:numId w:val="2"/>
      </w:numPr>
      <w:spacing w:before="240" w:after="60"/>
      <w:ind w:left="0" w:firstLine="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29FF"/>
    <w:rPr>
      <w:rFonts w:ascii="Arial" w:eastAsia="Times New Roman" w:hAnsi="Arial" w:cs="Arial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AB332D"/>
    <w:rPr>
      <w:rFonts w:ascii="Arial" w:eastAsia="Times New Roman" w:hAnsi="Arial" w:cs="Arial"/>
      <w:b/>
      <w:bCs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F335BA"/>
    <w:rPr>
      <w:rFonts w:ascii="Arial" w:eastAsia="Times New Roman" w:hAnsi="Arial" w:cs="Arial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9"/>
    <w:rsid w:val="00F335BA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F335BA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F335BA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F335BA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F335BA"/>
    <w:rPr>
      <w:rFonts w:ascii="Arial" w:eastAsia="Times New Roman" w:hAnsi="Arial" w:cs="Times New Roman"/>
      <w:lang w:val="es-ES" w:eastAsia="es-ES"/>
    </w:rPr>
  </w:style>
  <w:style w:type="character" w:styleId="Hipervnculo">
    <w:name w:val="Hyperlink"/>
    <w:uiPriority w:val="99"/>
    <w:rsid w:val="00F335BA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837409"/>
    <w:pPr>
      <w:tabs>
        <w:tab w:val="left" w:pos="480"/>
        <w:tab w:val="right" w:leader="dot" w:pos="9113"/>
      </w:tabs>
      <w:spacing w:before="120"/>
    </w:pPr>
    <w:rPr>
      <w:rFonts w:ascii="Arial Narrow" w:eastAsia="Arial Unicode MS" w:hAnsi="Arial Narrow" w:cs="Arial"/>
      <w:bCs/>
      <w:iCs/>
      <w:noProof/>
      <w:color w:val="00B050"/>
      <w:sz w:val="22"/>
      <w:szCs w:val="22"/>
    </w:rPr>
  </w:style>
  <w:style w:type="paragraph" w:styleId="TDC2">
    <w:name w:val="toc 2"/>
    <w:basedOn w:val="Normal"/>
    <w:next w:val="Normal"/>
    <w:autoRedefine/>
    <w:uiPriority w:val="39"/>
    <w:rsid w:val="00F335B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uiPriority w:val="99"/>
    <w:rsid w:val="00F335BA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F33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335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rsid w:val="00F335BA"/>
  </w:style>
  <w:style w:type="paragraph" w:styleId="TDC3">
    <w:name w:val="toc 3"/>
    <w:basedOn w:val="Normal"/>
    <w:next w:val="Normal"/>
    <w:autoRedefine/>
    <w:uiPriority w:val="39"/>
    <w:rsid w:val="00F335BA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rsid w:val="00F335BA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rsid w:val="00F335BA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rsid w:val="00F335BA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rsid w:val="00F335BA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rsid w:val="00F335BA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rsid w:val="00F335BA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rsid w:val="00F335BA"/>
    <w:pPr>
      <w:ind w:firstLine="708"/>
      <w:jc w:val="both"/>
    </w:pPr>
    <w:rPr>
      <w:rFonts w:ascii="Tahoma" w:hAnsi="Tahoma"/>
      <w:szCs w:val="20"/>
      <w:lang w:val="es-MX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F335BA"/>
    <w:rPr>
      <w:rFonts w:ascii="Tahoma" w:eastAsia="Times New Roman" w:hAnsi="Tahoma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uiPriority w:val="99"/>
    <w:rsid w:val="00F3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rsid w:val="00F335B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F335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semiHidden/>
    <w:rsid w:val="00F335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F335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335B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F335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35B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335BA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335BA"/>
    <w:rPr>
      <w:rFonts w:ascii="Tahoma" w:eastAsia="Times New Roman" w:hAnsi="Tahoma" w:cs="Times New Roman"/>
      <w:sz w:val="16"/>
      <w:szCs w:val="16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F335B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335B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M12">
    <w:name w:val="CM12"/>
    <w:basedOn w:val="Normal"/>
    <w:next w:val="Normal"/>
    <w:uiPriority w:val="99"/>
    <w:rsid w:val="00F335BA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uiPriority w:val="99"/>
    <w:rsid w:val="00F335B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F335BA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F335BA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F335BA"/>
    <w:rPr>
      <w:rFonts w:cs="Times New Roman"/>
      <w:color w:val="auto"/>
    </w:rPr>
  </w:style>
  <w:style w:type="paragraph" w:styleId="Prrafodelista">
    <w:name w:val="List Paragraph"/>
    <w:basedOn w:val="Normal"/>
    <w:uiPriority w:val="34"/>
    <w:qFormat/>
    <w:rsid w:val="00F335BA"/>
    <w:pPr>
      <w:ind w:left="708"/>
    </w:pPr>
  </w:style>
  <w:style w:type="character" w:styleId="nfasis">
    <w:name w:val="Emphasis"/>
    <w:qFormat/>
    <w:rsid w:val="00F335BA"/>
    <w:rPr>
      <w:iCs/>
      <w:sz w:val="20"/>
    </w:rPr>
  </w:style>
  <w:style w:type="paragraph" w:styleId="NormalWeb">
    <w:name w:val="Normal (Web)"/>
    <w:basedOn w:val="Normal"/>
    <w:uiPriority w:val="99"/>
    <w:unhideWhenUsed/>
    <w:rsid w:val="00F335BA"/>
    <w:pPr>
      <w:spacing w:before="100" w:beforeAutospacing="1" w:after="100" w:afterAutospacing="1"/>
    </w:pPr>
    <w:rPr>
      <w:lang w:val="es-BO" w:eastAsia="es-BO"/>
    </w:rPr>
  </w:style>
  <w:style w:type="paragraph" w:styleId="Sinespaciado">
    <w:name w:val="No Spacing"/>
    <w:link w:val="SinespaciadoCar"/>
    <w:uiPriority w:val="1"/>
    <w:qFormat/>
    <w:rsid w:val="00F335BA"/>
    <w:pPr>
      <w:spacing w:after="0" w:line="240" w:lineRule="auto"/>
    </w:pPr>
    <w:rPr>
      <w:rFonts w:ascii="Calibri" w:eastAsia="Times New Roman" w:hAnsi="Calibri" w:cs="Times New Roman"/>
      <w:lang w:val="es-BO" w:eastAsia="es-BO"/>
    </w:rPr>
  </w:style>
  <w:style w:type="character" w:customStyle="1" w:styleId="SinespaciadoCar">
    <w:name w:val="Sin espaciado Car"/>
    <w:link w:val="Sinespaciado"/>
    <w:uiPriority w:val="1"/>
    <w:rsid w:val="00F335BA"/>
    <w:rPr>
      <w:rFonts w:ascii="Calibri" w:eastAsia="Times New Roman" w:hAnsi="Calibri" w:cs="Times New Roman"/>
      <w:lang w:val="es-BO" w:eastAsia="es-BO"/>
    </w:rPr>
  </w:style>
  <w:style w:type="paragraph" w:styleId="TtulodeTDC">
    <w:name w:val="TOC Heading"/>
    <w:basedOn w:val="Ttulo1"/>
    <w:next w:val="Normal"/>
    <w:uiPriority w:val="39"/>
    <w:unhideWhenUsed/>
    <w:qFormat/>
    <w:rsid w:val="00F335BA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">
    <w:name w:val="Estilo"/>
    <w:rsid w:val="00176E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bloque">
    <w:name w:val="Block Text"/>
    <w:basedOn w:val="Normal"/>
    <w:uiPriority w:val="99"/>
    <w:rsid w:val="00197CA8"/>
    <w:pPr>
      <w:ind w:left="1276" w:right="931"/>
      <w:jc w:val="center"/>
    </w:pPr>
    <w:rPr>
      <w:sz w:val="22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rsid w:val="00541C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stilo1">
    <w:name w:val="Estilo1"/>
    <w:basedOn w:val="Normal"/>
    <w:link w:val="Estilo1Car"/>
    <w:qFormat/>
    <w:rsid w:val="0010273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10273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paragraph" w:styleId="Listaconvietas">
    <w:name w:val="List Bullet"/>
    <w:basedOn w:val="Normal"/>
    <w:rsid w:val="00102732"/>
    <w:pPr>
      <w:numPr>
        <w:numId w:val="5"/>
      </w:numPr>
      <w:contextualSpacing/>
    </w:pPr>
  </w:style>
  <w:style w:type="paragraph" w:customStyle="1" w:styleId="Prrafodelista1">
    <w:name w:val="Párrafo de lista1"/>
    <w:basedOn w:val="Normal"/>
    <w:uiPriority w:val="34"/>
    <w:qFormat/>
    <w:rsid w:val="00102732"/>
    <w:pPr>
      <w:ind w:left="708"/>
    </w:pPr>
  </w:style>
  <w:style w:type="table" w:customStyle="1" w:styleId="GridTable4Accent1">
    <w:name w:val="Grid Table 4 Accent 1"/>
    <w:basedOn w:val="Tablanormal"/>
    <w:uiPriority w:val="49"/>
    <w:rsid w:val="00E8285D"/>
    <w:pPr>
      <w:spacing w:after="0" w:line="240" w:lineRule="auto"/>
    </w:pPr>
    <w:rPr>
      <w:lang w:val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AEAD9-FD74-4D5F-880E-963435B61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1417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GILKA NOGALES</cp:lastModifiedBy>
  <cp:revision>2</cp:revision>
  <cp:lastPrinted>2015-06-18T23:19:00Z</cp:lastPrinted>
  <dcterms:created xsi:type="dcterms:W3CDTF">2015-06-24T22:47:00Z</dcterms:created>
  <dcterms:modified xsi:type="dcterms:W3CDTF">2015-06-24T22:47:00Z</dcterms:modified>
</cp:coreProperties>
</file>