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Pr="00C4633F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SECCIÓN 6</w:t>
      </w: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PLANOS Y GRÁFICOS</w:t>
      </w: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  <w:sectPr w:rsidR="00D02964" w:rsidSect="0002156A">
          <w:footerReference w:type="default" r:id="rId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PORTUGAL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3463C4F4" wp14:editId="7287921D">
            <wp:extent cx="4680000" cy="2887660"/>
            <wp:effectExtent l="76200" t="76200" r="139700" b="141605"/>
            <wp:docPr id="28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8876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55FD5BB1" wp14:editId="73B38A90">
            <wp:extent cx="4680000" cy="2580000"/>
            <wp:effectExtent l="76200" t="76200" r="139700" b="125730"/>
            <wp:docPr id="3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58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  <w:r>
        <w:rPr>
          <w:b/>
          <w:sz w:val="28"/>
        </w:rPr>
        <w:br w:type="page"/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21 DE SEPTIEMBRE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49D79A6B" wp14:editId="6F4BC81F">
            <wp:extent cx="4680000" cy="2992416"/>
            <wp:effectExtent l="76200" t="76200" r="139700" b="132080"/>
            <wp:docPr id="32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99241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49493184" wp14:editId="17FD704B">
            <wp:extent cx="4680000" cy="2697340"/>
            <wp:effectExtent l="76200" t="76200" r="139700" b="141605"/>
            <wp:docPr id="33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6973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rPr>
          <w:b/>
          <w:sz w:val="28"/>
        </w:rPr>
      </w:pPr>
      <w:r>
        <w:rPr>
          <w:b/>
          <w:sz w:val="28"/>
        </w:rPr>
        <w:br w:type="page"/>
      </w:r>
    </w:p>
    <w:p w:rsidR="00D02964" w:rsidRDefault="00D02964" w:rsidP="00D02964">
      <w:pPr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t>BARRIO SAN CLEMENTE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70C9B0D4" wp14:editId="0491AF14">
            <wp:extent cx="4680000" cy="2730000"/>
            <wp:effectExtent l="76200" t="76200" r="139700" b="127635"/>
            <wp:docPr id="40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73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63F641B2" wp14:editId="794322AD">
            <wp:extent cx="4680000" cy="2514627"/>
            <wp:effectExtent l="76200" t="76200" r="139700" b="133350"/>
            <wp:docPr id="4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51462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  <w:r>
        <w:rPr>
          <w:b/>
          <w:sz w:val="28"/>
        </w:rPr>
        <w:br w:type="page"/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VILLA GALENO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1F963EF6" wp14:editId="61FA1D6F">
            <wp:extent cx="4680000" cy="3293333"/>
            <wp:effectExtent l="76200" t="76200" r="139700" b="135890"/>
            <wp:docPr id="4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32933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534822C2" wp14:editId="116A5AD9">
            <wp:extent cx="4680000" cy="2761967"/>
            <wp:effectExtent l="76200" t="76200" r="139700" b="133985"/>
            <wp:docPr id="46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7619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SAN ANTONIO BAJO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382BFFAA" wp14:editId="0AFBE584">
            <wp:extent cx="4680000" cy="2619083"/>
            <wp:effectExtent l="76200" t="76200" r="139700" b="124460"/>
            <wp:docPr id="48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619083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7CA0BABD" wp14:editId="3D28D0EF">
            <wp:extent cx="4680000" cy="2516800"/>
            <wp:effectExtent l="76200" t="76200" r="139700" b="131445"/>
            <wp:docPr id="60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516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  <w:r>
        <w:rPr>
          <w:b/>
          <w:sz w:val="28"/>
        </w:rPr>
        <w:br w:type="page"/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ROBEREDO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61E4266E" wp14:editId="08A3405A">
            <wp:extent cx="4680000" cy="2728494"/>
            <wp:effectExtent l="76200" t="76200" r="139700" b="129540"/>
            <wp:docPr id="61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7284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79E86FDE" wp14:editId="65189A2C">
            <wp:extent cx="4680000" cy="2628177"/>
            <wp:effectExtent l="76200" t="76200" r="139700" b="134620"/>
            <wp:docPr id="62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6281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  <w:r>
        <w:rPr>
          <w:b/>
          <w:sz w:val="28"/>
        </w:rPr>
        <w:br w:type="page"/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VILLA MARGARITA ROTONDA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7BDF7401" wp14:editId="46724B64">
            <wp:extent cx="3860626" cy="3234251"/>
            <wp:effectExtent l="38100" t="57150" r="120824" b="99499"/>
            <wp:docPr id="63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67991" cy="32404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29C30D14" wp14:editId="3AD97243">
            <wp:extent cx="4262179" cy="2816249"/>
            <wp:effectExtent l="38100" t="57150" r="119321" b="98401"/>
            <wp:docPr id="67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66667" cy="28192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t>BARRIO MIRAFLORES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43013E72" wp14:editId="21C5678B">
            <wp:extent cx="4680000" cy="2492414"/>
            <wp:effectExtent l="76200" t="76200" r="139700" b="136525"/>
            <wp:docPr id="68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492414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2D2207F4" wp14:editId="0D97E7EC">
            <wp:extent cx="4680000" cy="2653902"/>
            <wp:effectExtent l="76200" t="76200" r="139700" b="127635"/>
            <wp:docPr id="70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6539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  <w:r>
        <w:rPr>
          <w:b/>
          <w:sz w:val="28"/>
        </w:rPr>
        <w:br w:type="page"/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MARISCAL SUCRE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17A8F8C4" wp14:editId="485C3B3D">
            <wp:extent cx="4680000" cy="2202353"/>
            <wp:effectExtent l="76200" t="76200" r="139700" b="140970"/>
            <wp:docPr id="71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202353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15596A4E" wp14:editId="224FEF54">
            <wp:extent cx="4680000" cy="2504531"/>
            <wp:effectExtent l="76200" t="76200" r="139700" b="124460"/>
            <wp:docPr id="73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5045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</w:p>
    <w:p w:rsidR="00F87EE7" w:rsidRPr="00344294" w:rsidRDefault="00F86B0D">
      <w:pPr>
        <w:rPr>
          <w:b/>
          <w:sz w:val="28"/>
        </w:rPr>
      </w:pPr>
      <w:bookmarkStart w:id="0" w:name="_GoBack"/>
      <w:bookmarkEnd w:id="0"/>
    </w:p>
    <w:sectPr w:rsidR="00F87EE7" w:rsidRPr="003442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B0D" w:rsidRDefault="00F86B0D">
      <w:pPr>
        <w:spacing w:after="0" w:line="240" w:lineRule="auto"/>
      </w:pPr>
      <w:r>
        <w:separator/>
      </w:r>
    </w:p>
  </w:endnote>
  <w:endnote w:type="continuationSeparator" w:id="0">
    <w:p w:rsidR="00F86B0D" w:rsidRDefault="00F86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95"/>
      <w:gridCol w:w="4394"/>
    </w:tblGrid>
    <w:tr w:rsidR="00C720AD" w:rsidRPr="00864B86" w:rsidTr="00C07E8B">
      <w:trPr>
        <w:trHeight w:val="273"/>
      </w:trPr>
      <w:tc>
        <w:tcPr>
          <w:tcW w:w="4395" w:type="dxa"/>
        </w:tcPr>
        <w:p w:rsidR="00C720AD" w:rsidRPr="00864B86" w:rsidRDefault="00D02964" w:rsidP="00C07E8B">
          <w:pPr>
            <w:pStyle w:val="Encabezado"/>
            <w:jc w:val="center"/>
            <w:rPr>
              <w:rFonts w:ascii="Arial Narrow" w:eastAsia="Arial Unicode MS" w:hAnsi="Arial Narrow"/>
              <w:sz w:val="16"/>
              <w:szCs w:val="16"/>
              <w:lang w:val="es-MX"/>
            </w:rPr>
          </w:pPr>
          <w:r w:rsidRPr="0023389E">
            <w:rPr>
              <w:rFonts w:eastAsia="Arial Unicode MS" w:cs="Calibri"/>
              <w:b/>
              <w:sz w:val="16"/>
              <w:szCs w:val="16"/>
              <w:lang w:val="es-MX"/>
            </w:rPr>
            <w:t>ELABORADO POR:</w:t>
          </w:r>
        </w:p>
      </w:tc>
      <w:tc>
        <w:tcPr>
          <w:tcW w:w="4394" w:type="dxa"/>
        </w:tcPr>
        <w:p w:rsidR="00C720AD" w:rsidRPr="00705994" w:rsidRDefault="00D02964" w:rsidP="00C07E8B">
          <w:pPr>
            <w:pStyle w:val="Encabezado"/>
            <w:jc w:val="center"/>
            <w:rPr>
              <w:rFonts w:eastAsia="Arial Unicode MS" w:cs="Calibri"/>
              <w:sz w:val="16"/>
              <w:szCs w:val="16"/>
              <w:lang w:val="es-MX"/>
            </w:rPr>
          </w:pPr>
          <w:r w:rsidRPr="00705994">
            <w:rPr>
              <w:rFonts w:eastAsia="Arial Unicode MS" w:cs="Calibri"/>
              <w:b/>
              <w:sz w:val="16"/>
              <w:szCs w:val="16"/>
              <w:lang w:val="es-MX"/>
            </w:rPr>
            <w:t>APROBADO POR:</w:t>
          </w:r>
        </w:p>
      </w:tc>
    </w:tr>
    <w:tr w:rsidR="00C720AD" w:rsidRPr="00864B86" w:rsidTr="00C07E8B">
      <w:trPr>
        <w:trHeight w:val="290"/>
      </w:trPr>
      <w:tc>
        <w:tcPr>
          <w:tcW w:w="4395" w:type="dxa"/>
        </w:tcPr>
        <w:p w:rsidR="00C720AD" w:rsidRPr="0066240F" w:rsidRDefault="00D02964" w:rsidP="00C07E8B">
          <w:pPr>
            <w:pStyle w:val="Sinespaciado"/>
            <w:jc w:val="center"/>
            <w:rPr>
              <w:rFonts w:ascii="Forte" w:eastAsia="Arial Unicode MS" w:hAnsi="Forte"/>
              <w:sz w:val="18"/>
              <w:szCs w:val="18"/>
            </w:rPr>
          </w:pPr>
          <w:r>
            <w:rPr>
              <w:rFonts w:ascii="Forte" w:eastAsia="Arial Unicode MS" w:hAnsi="Forte"/>
              <w:sz w:val="18"/>
              <w:szCs w:val="18"/>
            </w:rPr>
            <w:t>Ing. Danitza Ivana Mendez Campos</w:t>
          </w:r>
        </w:p>
        <w:p w:rsidR="00C720AD" w:rsidRDefault="00D02964" w:rsidP="00C07E8B">
          <w:pPr>
            <w:pStyle w:val="Sinespaciado"/>
            <w:jc w:val="center"/>
            <w:rPr>
              <w:rFonts w:ascii="Arial Black" w:eastAsia="Arial Unicode MS" w:hAnsi="Arial Black"/>
              <w:sz w:val="12"/>
              <w:szCs w:val="12"/>
            </w:rPr>
          </w:pPr>
          <w:r w:rsidRPr="0028119C">
            <w:rPr>
              <w:rFonts w:ascii="Arial Black" w:eastAsia="Arial Unicode MS" w:hAnsi="Arial Black"/>
              <w:sz w:val="12"/>
              <w:szCs w:val="12"/>
            </w:rPr>
            <w:t xml:space="preserve">RESPONSABLE DE </w:t>
          </w:r>
          <w:r>
            <w:rPr>
              <w:rFonts w:ascii="Arial Black" w:eastAsia="Arial Unicode MS" w:hAnsi="Arial Black"/>
              <w:sz w:val="12"/>
              <w:szCs w:val="12"/>
            </w:rPr>
            <w:t>INGENIERIA Y PROYECTOS</w:t>
          </w:r>
        </w:p>
        <w:p w:rsidR="00C720AD" w:rsidRDefault="00D02964" w:rsidP="00C07E8B">
          <w:pPr>
            <w:pStyle w:val="Sinespaciado"/>
            <w:jc w:val="center"/>
            <w:rPr>
              <w:rFonts w:ascii="Arial Black" w:eastAsia="Arial Unicode MS" w:hAnsi="Arial Black"/>
              <w:sz w:val="12"/>
              <w:szCs w:val="12"/>
            </w:rPr>
          </w:pPr>
          <w:r>
            <w:rPr>
              <w:rFonts w:ascii="Arial Black" w:eastAsia="Arial Unicode MS" w:hAnsi="Arial Black"/>
              <w:sz w:val="12"/>
              <w:szCs w:val="12"/>
            </w:rPr>
            <w:t>UIPCH – DTRGCH</w:t>
          </w:r>
        </w:p>
        <w:p w:rsidR="00C720AD" w:rsidRPr="0023389E" w:rsidRDefault="00D02964" w:rsidP="00C07E8B">
          <w:pPr>
            <w:pStyle w:val="Encabezado"/>
            <w:jc w:val="center"/>
            <w:rPr>
              <w:rFonts w:eastAsia="Arial Unicode MS" w:cs="Calibri"/>
              <w:b/>
              <w:sz w:val="16"/>
              <w:szCs w:val="16"/>
              <w:lang w:val="es-MX"/>
            </w:rPr>
          </w:pPr>
          <w:r>
            <w:rPr>
              <w:rFonts w:ascii="Arial Black" w:eastAsia="Arial Unicode MS" w:hAnsi="Arial Black"/>
              <w:sz w:val="12"/>
              <w:szCs w:val="12"/>
            </w:rPr>
            <w:t>YPFB</w:t>
          </w:r>
        </w:p>
      </w:tc>
      <w:tc>
        <w:tcPr>
          <w:tcW w:w="4394" w:type="dxa"/>
        </w:tcPr>
        <w:p w:rsidR="00C720AD" w:rsidRPr="0066240F" w:rsidRDefault="00D02964" w:rsidP="00C07E8B">
          <w:pPr>
            <w:pStyle w:val="Sinespaciado"/>
            <w:jc w:val="center"/>
            <w:rPr>
              <w:rFonts w:ascii="Forte" w:eastAsia="Arial Unicode MS" w:hAnsi="Forte"/>
              <w:sz w:val="16"/>
              <w:szCs w:val="16"/>
            </w:rPr>
          </w:pPr>
          <w:r w:rsidRPr="0066240F">
            <w:rPr>
              <w:rFonts w:ascii="Forte" w:eastAsia="Arial Unicode MS" w:hAnsi="Forte"/>
              <w:sz w:val="16"/>
              <w:szCs w:val="16"/>
            </w:rPr>
            <w:t xml:space="preserve">Ing. </w:t>
          </w:r>
          <w:r>
            <w:rPr>
              <w:rFonts w:ascii="Forte" w:eastAsia="Arial Unicode MS" w:hAnsi="Forte"/>
              <w:sz w:val="16"/>
              <w:szCs w:val="16"/>
            </w:rPr>
            <w:t>Franz Alfredo Ramírez Machuca</w:t>
          </w:r>
        </w:p>
        <w:p w:rsidR="00C720AD" w:rsidRDefault="00D02964" w:rsidP="00C07E8B">
          <w:pPr>
            <w:pStyle w:val="Sinespaciado"/>
            <w:jc w:val="center"/>
            <w:rPr>
              <w:rFonts w:ascii="Arial Black" w:eastAsia="Arial Unicode MS" w:hAnsi="Arial Black"/>
              <w:sz w:val="12"/>
              <w:szCs w:val="12"/>
            </w:rPr>
          </w:pPr>
          <w:r w:rsidRPr="0028119C">
            <w:rPr>
              <w:rFonts w:ascii="Arial Black" w:eastAsia="Arial Unicode MS" w:hAnsi="Arial Black"/>
              <w:sz w:val="12"/>
              <w:szCs w:val="12"/>
            </w:rPr>
            <w:t>JEFE UNIDAD DISTRITAL CONSTRUCCIONES CHUQUISACA a.i.</w:t>
          </w:r>
        </w:p>
        <w:p w:rsidR="00C720AD" w:rsidRDefault="00D02964" w:rsidP="00C07E8B">
          <w:pPr>
            <w:pStyle w:val="Sinespaciado"/>
            <w:jc w:val="center"/>
            <w:rPr>
              <w:rFonts w:ascii="Arial Black" w:eastAsia="Arial Unicode MS" w:hAnsi="Arial Black"/>
              <w:sz w:val="12"/>
              <w:szCs w:val="12"/>
            </w:rPr>
          </w:pPr>
          <w:r>
            <w:rPr>
              <w:rFonts w:ascii="Arial Black" w:eastAsia="Arial Unicode MS" w:hAnsi="Arial Black"/>
              <w:sz w:val="12"/>
              <w:szCs w:val="12"/>
            </w:rPr>
            <w:t>UDCCH – DTRGCH</w:t>
          </w:r>
        </w:p>
        <w:p w:rsidR="00C720AD" w:rsidRPr="00705994" w:rsidRDefault="00D02964" w:rsidP="00C07E8B">
          <w:pPr>
            <w:pStyle w:val="Encabezado"/>
            <w:jc w:val="center"/>
            <w:rPr>
              <w:rFonts w:eastAsia="Arial Unicode MS" w:cs="Calibri"/>
              <w:b/>
              <w:sz w:val="16"/>
              <w:szCs w:val="16"/>
              <w:lang w:val="es-MX"/>
            </w:rPr>
          </w:pPr>
          <w:r>
            <w:rPr>
              <w:rFonts w:ascii="Arial Black" w:eastAsia="Arial Unicode MS" w:hAnsi="Arial Black"/>
              <w:sz w:val="12"/>
              <w:szCs w:val="12"/>
            </w:rPr>
            <w:t>YPFB</w:t>
          </w:r>
        </w:p>
      </w:tc>
    </w:tr>
  </w:tbl>
  <w:p w:rsidR="00C720AD" w:rsidRDefault="00F86B0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B0D" w:rsidRDefault="00F86B0D">
      <w:pPr>
        <w:spacing w:after="0" w:line="240" w:lineRule="auto"/>
      </w:pPr>
      <w:r>
        <w:separator/>
      </w:r>
    </w:p>
  </w:footnote>
  <w:footnote w:type="continuationSeparator" w:id="0">
    <w:p w:rsidR="00F86B0D" w:rsidRDefault="00F86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64"/>
    <w:rsid w:val="00344294"/>
    <w:rsid w:val="0037540E"/>
    <w:rsid w:val="005D6E59"/>
    <w:rsid w:val="00BC7381"/>
    <w:rsid w:val="00D02964"/>
    <w:rsid w:val="00D02C8B"/>
    <w:rsid w:val="00F8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842461D-CD4D-4520-86D8-359660CC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964"/>
    <w:pPr>
      <w:spacing w:after="200" w:line="276" w:lineRule="auto"/>
    </w:pPr>
    <w:rPr>
      <w:rFonts w:eastAsiaTheme="minorEastAsia"/>
      <w:lang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29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2964"/>
    <w:rPr>
      <w:rFonts w:eastAsiaTheme="minorEastAsia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D029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2964"/>
    <w:rPr>
      <w:rFonts w:eastAsiaTheme="minorEastAsia"/>
      <w:lang w:eastAsia="es-BO"/>
    </w:rPr>
  </w:style>
  <w:style w:type="paragraph" w:styleId="Sinespaciado">
    <w:name w:val="No Spacing"/>
    <w:link w:val="SinespaciadoCar"/>
    <w:uiPriority w:val="1"/>
    <w:qFormat/>
    <w:rsid w:val="00D02964"/>
    <w:pPr>
      <w:spacing w:after="0" w:line="240" w:lineRule="auto"/>
    </w:pPr>
    <w:rPr>
      <w:rFonts w:ascii="Calibri" w:eastAsia="Times New Roman" w:hAnsi="Calibri" w:cs="Times New Roman"/>
      <w:lang w:val="es-ES" w:eastAsia="es-BO"/>
    </w:rPr>
  </w:style>
  <w:style w:type="character" w:customStyle="1" w:styleId="SinespaciadoCar">
    <w:name w:val="Sin espaciado Car"/>
    <w:link w:val="Sinespaciado"/>
    <w:uiPriority w:val="1"/>
    <w:rsid w:val="00D02964"/>
    <w:rPr>
      <w:rFonts w:ascii="Calibri" w:eastAsia="Times New Roman" w:hAnsi="Calibri" w:cs="Times New Roman"/>
      <w:lang w:val="es-ES" w:eastAsia="es-BO"/>
    </w:rPr>
  </w:style>
  <w:style w:type="paragraph" w:styleId="Prrafodelista">
    <w:name w:val="List Paragraph"/>
    <w:basedOn w:val="Normal"/>
    <w:link w:val="PrrafodelistaCar"/>
    <w:uiPriority w:val="99"/>
    <w:qFormat/>
    <w:rsid w:val="00D02964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02964"/>
    <w:rPr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02964"/>
    <w:pPr>
      <w:spacing w:after="120"/>
    </w:pPr>
    <w:rPr>
      <w:rFonts w:eastAsiaTheme="minorHAnsi"/>
      <w:lang w:val="es-ES"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D02964"/>
    <w:rPr>
      <w:rFonts w:eastAsiaTheme="minorEastAsia"/>
      <w:lang w:eastAsia="es-BO"/>
    </w:rPr>
  </w:style>
  <w:style w:type="character" w:customStyle="1" w:styleId="PrrafodelistaCar">
    <w:name w:val="Párrafo de lista Car"/>
    <w:link w:val="Prrafodelista"/>
    <w:uiPriority w:val="99"/>
    <w:locked/>
    <w:rsid w:val="00D02964"/>
    <w:rPr>
      <w:rFonts w:eastAsiaTheme="minorEastAsia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Dibujante2</dc:creator>
  <cp:keywords/>
  <dc:description/>
  <cp:lastModifiedBy>Edwin Rolando Flores Casas</cp:lastModifiedBy>
  <cp:revision>3</cp:revision>
  <dcterms:created xsi:type="dcterms:W3CDTF">2015-06-24T19:22:00Z</dcterms:created>
  <dcterms:modified xsi:type="dcterms:W3CDTF">2015-06-25T00:40:00Z</dcterms:modified>
</cp:coreProperties>
</file>