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w:t>
                            </w:r>
                            <w:bookmarkStart w:id="0" w:name="_GoBack"/>
                            <w:bookmarkEnd w:id="0"/>
                            <w:r w:rsidRPr="00C94B6C">
                              <w:rPr>
                                <w:rFonts w:ascii="Century Gothic" w:hAnsi="Century Gothic"/>
                                <w:b/>
                                <w:sz w:val="32"/>
                                <w:szCs w:val="32"/>
                              </w:rPr>
                              <w:t>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10A3C">
                              <w:rPr>
                                <w:rFonts w:ascii="Century Gothic" w:hAnsi="Century Gothic" w:cs="Century Gothic"/>
                                <w:b/>
                                <w:bCs/>
                                <w:color w:val="000000"/>
                                <w:sz w:val="32"/>
                                <w:szCs w:val="32"/>
                                <w:lang w:val="es-BO"/>
                              </w:rPr>
                              <w:t xml:space="preserve">OBRAS CIVILES CONSTRUCCIÓN DE RED SECUNDARIA URBANIZACIONES SAN JUAN SAN ROQUE Y PRADOS DEL NORTE </w:t>
                            </w:r>
                            <w:proofErr w:type="spellStart"/>
                            <w:r w:rsidRPr="00310A3C">
                              <w:rPr>
                                <w:rFonts w:ascii="Century Gothic" w:hAnsi="Century Gothic" w:cs="Century Gothic"/>
                                <w:b/>
                                <w:bCs/>
                                <w:color w:val="000000"/>
                                <w:sz w:val="32"/>
                                <w:szCs w:val="32"/>
                                <w:lang w:val="es-BO"/>
                              </w:rPr>
                              <w:t>U.V</w:t>
                            </w:r>
                            <w:proofErr w:type="spellEnd"/>
                            <w:r w:rsidRPr="00310A3C">
                              <w:rPr>
                                <w:rFonts w:ascii="Century Gothic" w:hAnsi="Century Gothic" w:cs="Century Gothic"/>
                                <w:b/>
                                <w:bCs/>
                                <w:color w:val="000000"/>
                                <w:sz w:val="32"/>
                                <w:szCs w:val="32"/>
                                <w:lang w:val="es-BO"/>
                              </w:rPr>
                              <w:t>. “A, B Y C”, DISTRITO 7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-31-15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10A3C">
                        <w:rPr>
                          <w:rFonts w:ascii="Century Gothic" w:hAnsi="Century Gothic" w:cs="Century Gothic"/>
                          <w:b/>
                          <w:bCs/>
                          <w:color w:val="000000"/>
                          <w:sz w:val="32"/>
                          <w:szCs w:val="32"/>
                          <w:lang w:val="es-BO"/>
                        </w:rPr>
                        <w:t xml:space="preserve">OBRAS CIVILES CONSTRUCCIÓN DE RED SECUNDARIA URBANIZACIONES SAN JUAN SAN ROQUE Y PRADOS DEL NORTE </w:t>
                      </w:r>
                      <w:proofErr w:type="spellStart"/>
                      <w:r w:rsidRPr="00310A3C">
                        <w:rPr>
                          <w:rFonts w:ascii="Century Gothic" w:hAnsi="Century Gothic" w:cs="Century Gothic"/>
                          <w:b/>
                          <w:bCs/>
                          <w:color w:val="000000"/>
                          <w:sz w:val="32"/>
                          <w:szCs w:val="32"/>
                          <w:lang w:val="es-BO"/>
                        </w:rPr>
                        <w:t>U.V</w:t>
                      </w:r>
                      <w:proofErr w:type="spellEnd"/>
                      <w:r w:rsidRPr="00310A3C">
                        <w:rPr>
                          <w:rFonts w:ascii="Century Gothic" w:hAnsi="Century Gothic" w:cs="Century Gothic"/>
                          <w:b/>
                          <w:bCs/>
                          <w:color w:val="000000"/>
                          <w:sz w:val="32"/>
                          <w:szCs w:val="32"/>
                          <w:lang w:val="es-BO"/>
                        </w:rPr>
                        <w:t>. “A, B Y C”, DISTRITO 7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-31-15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245489">
            <w:pPr>
              <w:jc w:val="center"/>
              <w:rPr>
                <w:rFonts w:ascii="Calibri" w:hAnsi="Calibri" w:cs="Arial"/>
                <w:sz w:val="16"/>
                <w:szCs w:val="16"/>
              </w:rPr>
            </w:pPr>
            <w:r>
              <w:rPr>
                <w:rFonts w:ascii="Calibri" w:hAnsi="Calibri" w:cs="Arial"/>
                <w:sz w:val="16"/>
                <w:szCs w:val="16"/>
              </w:rPr>
              <w:t>10:15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45973" w:rsidP="00A87DF0">
            <w:pPr>
              <w:jc w:val="center"/>
              <w:rPr>
                <w:rFonts w:ascii="Calibri" w:hAnsi="Calibri"/>
                <w:color w:val="000000"/>
                <w:lang w:eastAsia="es-ES"/>
              </w:rPr>
            </w:pPr>
            <w:r>
              <w:rPr>
                <w:rFonts w:ascii="Calibri" w:hAnsi="Calibri"/>
                <w:color w:val="000000"/>
                <w:lang w:eastAsia="es-ES"/>
              </w:rPr>
              <w:t xml:space="preserve">OBRAS CIVILES CONSTRUCCIÓN DE RED SECUNDARIA URBANIZACIONES SAN JUAN SAN ROQUE Y PRADOS DEL NORTE </w:t>
            </w:r>
            <w:proofErr w:type="spellStart"/>
            <w:r>
              <w:rPr>
                <w:rFonts w:ascii="Calibri" w:hAnsi="Calibri"/>
                <w:color w:val="000000"/>
                <w:lang w:eastAsia="es-ES"/>
              </w:rPr>
              <w:t>U.V</w:t>
            </w:r>
            <w:proofErr w:type="spellEnd"/>
            <w:r>
              <w:rPr>
                <w:rFonts w:ascii="Calibri" w:hAnsi="Calibri"/>
                <w:color w:val="000000"/>
                <w:lang w:eastAsia="es-ES"/>
              </w:rPr>
              <w:t>. “A, B Y C”, DISTRITO 7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45973" w:rsidP="00A87DF0">
            <w:pPr>
              <w:jc w:val="center"/>
              <w:rPr>
                <w:rFonts w:ascii="Calibri" w:hAnsi="Calibri"/>
                <w:color w:val="000000"/>
                <w:sz w:val="24"/>
                <w:szCs w:val="24"/>
                <w:lang w:eastAsia="es-ES"/>
              </w:rPr>
            </w:pPr>
            <w:r>
              <w:rPr>
                <w:rFonts w:ascii="Calibri" w:hAnsi="Calibri"/>
                <w:color w:val="000000"/>
                <w:sz w:val="24"/>
                <w:szCs w:val="24"/>
                <w:lang w:eastAsia="es-ES"/>
              </w:rPr>
              <w:t>165.858,03</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tbl>
      <w:tblPr>
        <w:tblW w:w="10150" w:type="dxa"/>
        <w:jc w:val="center"/>
        <w:tblInd w:w="496" w:type="dxa"/>
        <w:tblCellMar>
          <w:left w:w="70" w:type="dxa"/>
          <w:right w:w="70" w:type="dxa"/>
        </w:tblCellMar>
        <w:tblLook w:val="04A0" w:firstRow="1" w:lastRow="0" w:firstColumn="1" w:lastColumn="0" w:noHBand="0" w:noVBand="1"/>
      </w:tblPr>
      <w:tblGrid>
        <w:gridCol w:w="522"/>
        <w:gridCol w:w="5537"/>
        <w:gridCol w:w="851"/>
        <w:gridCol w:w="1058"/>
        <w:gridCol w:w="1048"/>
        <w:gridCol w:w="1134"/>
      </w:tblGrid>
      <w:tr w:rsidR="00E261D3" w:rsidTr="00E261D3">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lang w:val="es-BO" w:eastAsia="es-BO"/>
              </w:rPr>
            </w:pPr>
            <w:r w:rsidRPr="00E351E7">
              <w:rPr>
                <w:rFonts w:ascii="Century Gothic" w:hAnsi="Century Gothic"/>
                <w:b/>
                <w:bCs/>
                <w:color w:val="000000"/>
                <w:sz w:val="18"/>
                <w:szCs w:val="18"/>
              </w:rPr>
              <w:t>ÍTEM</w:t>
            </w:r>
          </w:p>
        </w:tc>
        <w:tc>
          <w:tcPr>
            <w:tcW w:w="5537"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DESCRIPCIÓN</w:t>
            </w:r>
          </w:p>
        </w:tc>
        <w:tc>
          <w:tcPr>
            <w:tcW w:w="851"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UNIDAD</w:t>
            </w:r>
          </w:p>
        </w:tc>
        <w:tc>
          <w:tcPr>
            <w:tcW w:w="1058"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CANTIDAD</w:t>
            </w:r>
          </w:p>
        </w:tc>
        <w:tc>
          <w:tcPr>
            <w:tcW w:w="1048" w:type="dxa"/>
            <w:tcBorders>
              <w:top w:val="single" w:sz="4" w:space="0" w:color="auto"/>
              <w:left w:val="nil"/>
              <w:bottom w:val="single" w:sz="4" w:space="0" w:color="auto"/>
              <w:right w:val="single" w:sz="4" w:space="0" w:color="auto"/>
            </w:tcBorders>
            <w:shd w:val="clear" w:color="auto" w:fill="C6D9F1"/>
          </w:tcPr>
          <w:p w:rsidR="000A37AB" w:rsidRPr="00E351E7" w:rsidRDefault="000A37AB" w:rsidP="000A37AB">
            <w:pPr>
              <w:jc w:val="center"/>
              <w:rPr>
                <w:rFonts w:ascii="Century Gothic" w:hAnsi="Century Gothic"/>
                <w:b/>
                <w:bCs/>
                <w:color w:val="000000"/>
                <w:sz w:val="18"/>
                <w:szCs w:val="18"/>
              </w:rPr>
            </w:pPr>
            <w:r>
              <w:rPr>
                <w:rFonts w:ascii="Century Gothic" w:hAnsi="Century Gothic"/>
                <w:b/>
                <w:bCs/>
                <w:color w:val="000000"/>
                <w:sz w:val="18"/>
                <w:szCs w:val="18"/>
              </w:rPr>
              <w:t>PRECIO UNITARIO</w:t>
            </w:r>
          </w:p>
        </w:tc>
        <w:tc>
          <w:tcPr>
            <w:tcW w:w="1134" w:type="dxa"/>
            <w:tcBorders>
              <w:top w:val="single" w:sz="4" w:space="0" w:color="auto"/>
              <w:left w:val="nil"/>
              <w:bottom w:val="single" w:sz="4" w:space="0" w:color="auto"/>
              <w:right w:val="single" w:sz="4" w:space="0" w:color="auto"/>
            </w:tcBorders>
            <w:shd w:val="clear" w:color="auto" w:fill="C6D9F1"/>
          </w:tcPr>
          <w:p w:rsidR="000A37AB" w:rsidRPr="00E351E7" w:rsidRDefault="000A37AB" w:rsidP="000A37AB">
            <w:pPr>
              <w:jc w:val="center"/>
              <w:rPr>
                <w:rFonts w:ascii="Century Gothic" w:hAnsi="Century Gothic"/>
                <w:b/>
                <w:bCs/>
                <w:color w:val="000000"/>
                <w:sz w:val="18"/>
                <w:szCs w:val="18"/>
              </w:rPr>
            </w:pPr>
            <w:r>
              <w:rPr>
                <w:rFonts w:ascii="Century Gothic" w:hAnsi="Century Gothic"/>
                <w:b/>
                <w:bCs/>
                <w:color w:val="000000"/>
                <w:sz w:val="18"/>
                <w:szCs w:val="18"/>
              </w:rPr>
              <w:t>PRECIO TOTAL</w:t>
            </w: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2</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3</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CORTE , ROTURA Y REMOCIÓN DE ACERA Y/O CUNETAS</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13,60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4</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REMOCIÓN DE EMPEDRADO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5</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EXCAVACIÓN DE ZANJA TERRENO </w:t>
            </w:r>
            <w:proofErr w:type="spellStart"/>
            <w:r w:rsidRPr="000A37AB">
              <w:rPr>
                <w:rFonts w:asciiTheme="minorHAnsi" w:hAnsiTheme="minorHAnsi"/>
                <w:bCs/>
                <w:color w:val="000000"/>
              </w:rPr>
              <w:t>SEMI</w:t>
            </w:r>
            <w:proofErr w:type="spellEnd"/>
            <w:r w:rsidRPr="000A37AB">
              <w:rPr>
                <w:rFonts w:asciiTheme="minorHAnsi" w:hAnsiTheme="minorHAnsi"/>
                <w:bCs/>
                <w:color w:val="000000"/>
              </w:rPr>
              <w:t xml:space="preserve"> DURO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883,00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6</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PROVISIÓN Y COLOCADO DE FUNDA DE PROTECCIÓN </w:t>
            </w:r>
            <w:proofErr w:type="spellStart"/>
            <w:r w:rsidRPr="000A37AB">
              <w:rPr>
                <w:rFonts w:asciiTheme="minorHAnsi" w:hAnsiTheme="minorHAnsi"/>
                <w:bCs/>
                <w:color w:val="000000"/>
              </w:rPr>
              <w:t>PVC</w:t>
            </w:r>
            <w:proofErr w:type="spellEnd"/>
            <w:r w:rsidRPr="000A37AB">
              <w:rPr>
                <w:rFonts w:asciiTheme="minorHAnsi" w:hAnsiTheme="minorHAnsi"/>
                <w:bCs/>
                <w:color w:val="000000"/>
              </w:rPr>
              <w:t xml:space="preserve"> </w:t>
            </w:r>
            <w:proofErr w:type="spellStart"/>
            <w:r w:rsidRPr="000A37AB">
              <w:rPr>
                <w:rFonts w:asciiTheme="minorHAnsi" w:hAnsiTheme="minorHAnsi"/>
                <w:bCs/>
                <w:color w:val="000000"/>
              </w:rPr>
              <w:t>DN</w:t>
            </w:r>
            <w:proofErr w:type="spellEnd"/>
            <w:r w:rsidRPr="000A37AB">
              <w:rPr>
                <w:rFonts w:asciiTheme="minorHAnsi" w:hAnsiTheme="minorHAnsi"/>
                <w:bCs/>
                <w:color w:val="000000"/>
              </w:rPr>
              <w:t xml:space="preserve"> -4”</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117,00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7</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TENDIDO DE TUBERÍA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8</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BASE DE FIJACIÓN PARA VÁLVULA DE </w:t>
            </w:r>
            <w:proofErr w:type="spellStart"/>
            <w:r w:rsidRPr="000A37AB">
              <w:rPr>
                <w:rFonts w:asciiTheme="minorHAnsi" w:hAnsiTheme="minorHAnsi"/>
                <w:bCs/>
                <w:color w:val="000000"/>
              </w:rPr>
              <w:t>P.E</w:t>
            </w:r>
            <w:proofErr w:type="spellEnd"/>
            <w:r w:rsidRPr="000A37AB">
              <w:rPr>
                <w:rFonts w:asciiTheme="minorHAnsi" w:hAnsiTheme="minorHAnsi"/>
                <w:bCs/>
                <w:color w:val="000000"/>
              </w:rPr>
              <w:t>. Ø 63 MM</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3,00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9</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10</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PROVISIÓN Y COLOCADO DE PLAQUETAS DE SEÑALIZACIÓN HORIZONTAL</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4,00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11</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RELLENO Y COMPACTADO DE ZANJA CON TIERRA CERNIDA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342,00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12</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541,00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13</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Y AFINADO DE ACERAS Y/O CUNETAS</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13,60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14</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DE EMPEDRADO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15</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DE  PUNTOS DE AGUA Y/O ALCANTARILLADO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PTO</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7,00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16</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LIMPIEZA Y RETIRO DE ESCOMBROS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proofErr w:type="spellStart"/>
            <w:r w:rsidRPr="000A37AB">
              <w:rPr>
                <w:rFonts w:asciiTheme="minorHAnsi" w:hAnsiTheme="minorHAnsi"/>
                <w:bCs/>
                <w:color w:val="000000"/>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9016"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A37AB" w:rsidRPr="00E261D3" w:rsidRDefault="000A37AB" w:rsidP="00E261D3">
            <w:pPr>
              <w:rPr>
                <w:rFonts w:ascii="Century Gothic" w:hAnsi="Century Gothic"/>
                <w:b/>
                <w:bCs/>
                <w:color w:val="000000"/>
                <w:sz w:val="18"/>
                <w:szCs w:val="18"/>
              </w:rPr>
            </w:pPr>
            <w:r w:rsidRPr="00E261D3">
              <w:rPr>
                <w:rFonts w:ascii="Century Gothic" w:hAnsi="Century Gothic"/>
                <w:b/>
                <w:bCs/>
                <w:color w:val="000000"/>
                <w:sz w:val="18"/>
                <w:szCs w:val="18"/>
              </w:rPr>
              <w:t xml:space="preserve">TOTAL </w:t>
            </w:r>
            <w:r w:rsidR="00E261D3" w:rsidRPr="00E261D3">
              <w:rPr>
                <w:rFonts w:ascii="Century Gothic" w:hAnsi="Century Gothic"/>
                <w:b/>
                <w:bCs/>
                <w:color w:val="000000"/>
                <w:sz w:val="18"/>
                <w:szCs w:val="18"/>
              </w:rPr>
              <w:t>(</w:t>
            </w:r>
            <w:r w:rsidRPr="00E261D3">
              <w:rPr>
                <w:rFonts w:ascii="Century Gothic" w:hAnsi="Century Gothic"/>
                <w:b/>
                <w:bCs/>
                <w:color w:val="000000"/>
                <w:sz w:val="18"/>
                <w:szCs w:val="18"/>
              </w:rPr>
              <w:t>Bs.</w:t>
            </w:r>
            <w:r w:rsidR="00E261D3" w:rsidRPr="00E261D3">
              <w:rPr>
                <w:rFonts w:ascii="Century Gothic" w:hAnsi="Century Gothic"/>
                <w:b/>
                <w:bCs/>
                <w:color w:val="000000"/>
                <w:sz w:val="18"/>
                <w:szCs w:val="18"/>
              </w:rPr>
              <w:t>)</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rsidR="000A37AB" w:rsidRPr="00E261D3" w:rsidRDefault="000A37AB" w:rsidP="00E261D3">
            <w:pPr>
              <w:rPr>
                <w:rFonts w:ascii="Century Gothic" w:hAnsi="Century Gothic"/>
                <w:b/>
                <w:bCs/>
                <w:color w:val="000000"/>
                <w:sz w:val="18"/>
                <w:szCs w:val="18"/>
              </w:rPr>
            </w:pPr>
          </w:p>
        </w:tc>
      </w:tr>
      <w:tr w:rsidR="000A37AB" w:rsidTr="00E261D3">
        <w:trPr>
          <w:trHeight w:val="300"/>
          <w:jc w:val="center"/>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A37AB" w:rsidRPr="00E261D3" w:rsidRDefault="000A37AB" w:rsidP="00E261D3">
            <w:pPr>
              <w:rPr>
                <w:rFonts w:ascii="Century Gothic" w:hAnsi="Century Gothic"/>
                <w:b/>
                <w:bCs/>
                <w:color w:val="000000"/>
                <w:sz w:val="18"/>
                <w:szCs w:val="18"/>
              </w:rPr>
            </w:pPr>
            <w:r w:rsidRPr="00E261D3">
              <w:rPr>
                <w:rFonts w:ascii="Century Gothic" w:hAnsi="Century Gothic"/>
                <w:b/>
                <w:bCs/>
                <w:color w:val="000000"/>
                <w:sz w:val="18"/>
                <w:szCs w:val="18"/>
              </w:rPr>
              <w:t xml:space="preserve">LITERAL: </w:t>
            </w:r>
          </w:p>
        </w:tc>
      </w:tr>
    </w:tbl>
    <w:p w:rsidR="000A37AB" w:rsidRDefault="000A37AB" w:rsidP="004B74E1">
      <w:pPr>
        <w:jc w:val="center"/>
        <w:rPr>
          <w:rFonts w:ascii="Verdana" w:hAnsi="Verdana" w:cs="Arial"/>
          <w:b/>
          <w:sz w:val="16"/>
          <w:szCs w:val="16"/>
          <w:lang w:val="es-BO"/>
        </w:rPr>
      </w:pPr>
    </w:p>
    <w:p w:rsidR="000A37AB" w:rsidRPr="0086063D" w:rsidRDefault="000A37AB" w:rsidP="004B74E1">
      <w:pPr>
        <w:jc w:val="center"/>
        <w:rPr>
          <w:rFonts w:ascii="Verdana" w:hAnsi="Verdana" w:cs="Arial"/>
          <w:b/>
          <w:sz w:val="16"/>
          <w:szCs w:val="16"/>
          <w:lang w:val="es-BO"/>
        </w:rPr>
      </w:pPr>
    </w:p>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47D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1FF" w:rsidRDefault="00D511FF">
      <w:r>
        <w:separator/>
      </w:r>
    </w:p>
  </w:endnote>
  <w:endnote w:type="continuationSeparator" w:id="0">
    <w:p w:rsidR="00D511FF" w:rsidRDefault="00D5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547D78">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547D78">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1FF" w:rsidRDefault="00D511FF">
      <w:r>
        <w:separator/>
      </w:r>
    </w:p>
  </w:footnote>
  <w:footnote w:type="continuationSeparator" w:id="0">
    <w:p w:rsidR="00D511FF" w:rsidRDefault="00D51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E39F-8CD5-4A65-B6F3-F85AA5F9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25785</Words>
  <Characters>141818</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6</cp:revision>
  <cp:lastPrinted>2015-06-29T20:13:00Z</cp:lastPrinted>
  <dcterms:created xsi:type="dcterms:W3CDTF">2015-06-29T20:04:00Z</dcterms:created>
  <dcterms:modified xsi:type="dcterms:W3CDTF">2015-06-29T20:14:00Z</dcterms:modified>
</cp:coreProperties>
</file>