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463CC5" w:rsidRPr="00463CC5">
                              <w:rPr>
                                <w:rFonts w:ascii="Century Gothic" w:hAnsi="Century Gothic" w:cs="Century Gothic"/>
                                <w:b/>
                                <w:bCs/>
                                <w:color w:val="000000"/>
                                <w:sz w:val="32"/>
                                <w:szCs w:val="32"/>
                                <w:lang w:val="es-BO"/>
                              </w:rPr>
                              <w:t>OBRAS CIVILES CONSTRUCCIÓN DE RED SECUNDARIA EN URBANIZACIONES CIRCUNDANTES A LA AVENIDA BOLIVIA, DISTRITO 4 – CIUDAD DE EL ALTO</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463CC5">
                              <w:rPr>
                                <w:rFonts w:ascii="Century Gothic" w:hAnsi="Century Gothic" w:cs="Century Gothic"/>
                                <w:b/>
                                <w:bCs/>
                                <w:color w:val="000000"/>
                                <w:sz w:val="32"/>
                                <w:szCs w:val="32"/>
                                <w:lang w:val="es-BO"/>
                              </w:rPr>
                              <w:t>4</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463CC5" w:rsidRPr="00463CC5">
                        <w:rPr>
                          <w:rFonts w:ascii="Century Gothic" w:hAnsi="Century Gothic" w:cs="Century Gothic"/>
                          <w:b/>
                          <w:bCs/>
                          <w:color w:val="000000"/>
                          <w:sz w:val="32"/>
                          <w:szCs w:val="32"/>
                          <w:lang w:val="es-BO"/>
                        </w:rPr>
                        <w:t>OBRAS CIVILES CONSTRUCCIÓN DE RED SECUNDARIA EN URBANIZACIONES CIRCUNDANTES A LA AVENIDA BOLIVIA, DISTRITO 4 – CIUDAD DE EL ALTO</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463CC5">
                        <w:rPr>
                          <w:rFonts w:ascii="Century Gothic" w:hAnsi="Century Gothic" w:cs="Century Gothic"/>
                          <w:b/>
                          <w:bCs/>
                          <w:color w:val="000000"/>
                          <w:sz w:val="32"/>
                          <w:szCs w:val="32"/>
                          <w:lang w:val="es-BO"/>
                        </w:rPr>
                        <w:t>4</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8459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AA059F" w:rsidP="00845973">
            <w:pPr>
              <w:rPr>
                <w:rFonts w:ascii="Calibri" w:hAnsi="Calibri"/>
                <w:sz w:val="16"/>
                <w:szCs w:val="16"/>
              </w:rPr>
            </w:pPr>
            <w:r>
              <w:rPr>
                <w:rFonts w:ascii="Calibri" w:hAnsi="Calibri"/>
                <w:sz w:val="16"/>
                <w:szCs w:val="16"/>
              </w:rPr>
              <w:t>NO CORRESPONDE</w:t>
            </w:r>
          </w:p>
        </w:tc>
      </w:tr>
      <w:tr w:rsidR="00964D15"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845973">
            <w:pPr>
              <w:rPr>
                <w:rFonts w:ascii="Calibri" w:hAnsi="Calibri"/>
                <w:sz w:val="16"/>
                <w:szCs w:val="16"/>
              </w:rPr>
            </w:pPr>
          </w:p>
        </w:tc>
      </w:tr>
      <w:tr w:rsidR="00245489" w:rsidTr="0084597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A059F" w:rsidP="00845973">
            <w:pPr>
              <w:rPr>
                <w:rFonts w:ascii="Calibri" w:hAnsi="Calibri"/>
                <w:sz w:val="16"/>
                <w:szCs w:val="16"/>
              </w:rPr>
            </w:pPr>
            <w:r>
              <w:rPr>
                <w:rFonts w:ascii="Calibri" w:hAnsi="Calibri" w:cs="Arial"/>
                <w:sz w:val="16"/>
                <w:szCs w:val="16"/>
              </w:rPr>
              <w:t>NO CORRESPONDE</w:t>
            </w:r>
          </w:p>
        </w:tc>
      </w:tr>
      <w:tr w:rsidR="00245489"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845973">
            <w:pPr>
              <w:rPr>
                <w:rFonts w:ascii="Calibri" w:hAnsi="Calibri" w:cs="Arial"/>
                <w:sz w:val="10"/>
                <w:szCs w:val="16"/>
              </w:rPr>
            </w:pPr>
          </w:p>
        </w:tc>
      </w:tr>
      <w:tr w:rsidR="00245489" w:rsidTr="0084597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845973" w:rsidP="00845973">
            <w:pPr>
              <w:rPr>
                <w:rFonts w:ascii="Calibri" w:hAnsi="Calibri" w:cs="Arial"/>
                <w:sz w:val="16"/>
                <w:szCs w:val="16"/>
              </w:rPr>
            </w:pPr>
            <w:r>
              <w:rPr>
                <w:rFonts w:ascii="Calibri" w:hAnsi="Calibri" w:cs="Arial"/>
                <w:sz w:val="16"/>
                <w:szCs w:val="16"/>
              </w:rPr>
              <w:t xml:space="preserve">NO CORRESPONDE </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5973" w:rsidP="00245489">
            <w:pPr>
              <w:jc w:val="center"/>
              <w:rPr>
                <w:rFonts w:ascii="Calibri" w:hAnsi="Calibri" w:cs="Arial"/>
                <w:sz w:val="16"/>
                <w:szCs w:val="16"/>
              </w:rPr>
            </w:pPr>
            <w:r>
              <w:rPr>
                <w:rFonts w:ascii="Calibri" w:hAnsi="Calibri" w:cs="Arial"/>
                <w:sz w:val="16"/>
                <w:szCs w:val="16"/>
              </w:rPr>
              <w:t>07/07/2015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845973" w:rsidP="00463CC5">
            <w:pPr>
              <w:jc w:val="center"/>
              <w:rPr>
                <w:rFonts w:ascii="Calibri" w:hAnsi="Calibri" w:cs="Arial"/>
                <w:sz w:val="16"/>
                <w:szCs w:val="16"/>
              </w:rPr>
            </w:pPr>
            <w:r>
              <w:rPr>
                <w:rFonts w:ascii="Calibri" w:hAnsi="Calibri" w:cs="Arial"/>
                <w:sz w:val="16"/>
                <w:szCs w:val="16"/>
              </w:rPr>
              <w:t>1</w:t>
            </w:r>
            <w:r w:rsidR="00463CC5">
              <w:rPr>
                <w:rFonts w:ascii="Calibri" w:hAnsi="Calibri" w:cs="Arial"/>
                <w:sz w:val="16"/>
                <w:szCs w:val="16"/>
              </w:rPr>
              <w:t>6</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845973" w:rsidP="00EB35A6">
            <w:pPr>
              <w:jc w:val="both"/>
              <w:rPr>
                <w:rFonts w:ascii="Calibri" w:hAnsi="Calibri"/>
                <w:color w:val="0000FF"/>
                <w:sz w:val="16"/>
                <w:szCs w:val="16"/>
                <w:u w:val="single"/>
              </w:rPr>
            </w:pPr>
            <w:r w:rsidRPr="00845973">
              <w:rPr>
                <w:rFonts w:ascii="Calibri" w:hAnsi="Calibri" w:cs="Arial"/>
                <w:sz w:val="16"/>
                <w:szCs w:val="16"/>
              </w:rPr>
              <w:t>Lugar: 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5973" w:rsidP="00245489">
            <w:pPr>
              <w:jc w:val="center"/>
              <w:rPr>
                <w:rFonts w:ascii="Calibri" w:hAnsi="Calibri" w:cs="Arial"/>
                <w:sz w:val="16"/>
                <w:szCs w:val="16"/>
              </w:rPr>
            </w:pPr>
            <w:r>
              <w:rPr>
                <w:rFonts w:ascii="Calibri" w:hAnsi="Calibri" w:cs="Arial"/>
                <w:sz w:val="16"/>
                <w:szCs w:val="16"/>
              </w:rPr>
              <w:t>07/07/2015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845973" w:rsidP="00463CC5">
            <w:pPr>
              <w:jc w:val="center"/>
              <w:rPr>
                <w:rFonts w:ascii="Calibri" w:hAnsi="Calibri" w:cs="Arial"/>
                <w:sz w:val="16"/>
                <w:szCs w:val="16"/>
              </w:rPr>
            </w:pPr>
            <w:r>
              <w:rPr>
                <w:rFonts w:ascii="Calibri" w:hAnsi="Calibri" w:cs="Arial"/>
                <w:sz w:val="16"/>
                <w:szCs w:val="16"/>
              </w:rPr>
              <w:t>1</w:t>
            </w:r>
            <w:r w:rsidR="00463CC5">
              <w:rPr>
                <w:rFonts w:ascii="Calibri" w:hAnsi="Calibri" w:cs="Arial"/>
                <w:sz w:val="16"/>
                <w:szCs w:val="16"/>
              </w:rPr>
              <w:t>6</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845973" w:rsidP="00EB35A6">
            <w:pPr>
              <w:jc w:val="both"/>
              <w:rPr>
                <w:rFonts w:ascii="Calibri" w:hAnsi="Calibri" w:cs="Arial"/>
                <w:sz w:val="16"/>
                <w:szCs w:val="16"/>
              </w:rPr>
            </w:pPr>
            <w:r w:rsidRPr="00845973">
              <w:rPr>
                <w:rFonts w:ascii="Calibri" w:hAnsi="Calibri" w:cs="Arial"/>
                <w:sz w:val="16"/>
                <w:szCs w:val="16"/>
              </w:rPr>
              <w:t>Lugar: 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845973"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1B64D4" w:rsidP="00A87DF0">
            <w:pPr>
              <w:jc w:val="center"/>
              <w:rPr>
                <w:rFonts w:ascii="Calibri" w:hAnsi="Calibri"/>
                <w:color w:val="000000"/>
                <w:lang w:eastAsia="es-ES"/>
              </w:rPr>
            </w:pPr>
            <w:r w:rsidRPr="001B64D4">
              <w:rPr>
                <w:rFonts w:ascii="Calibri" w:hAnsi="Calibri"/>
                <w:color w:val="000000"/>
                <w:lang w:eastAsia="es-ES"/>
              </w:rPr>
              <w:t>OBRAS CIVILES CONSTRUCCIÓN DE RED SECUNDARIA URBANIZACIÓN RÍO SECO SECTOR LIBERTAD, DISTRITO 4 – CIUDAD DE EL ALTO</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463CC5" w:rsidP="00A87DF0">
            <w:pPr>
              <w:jc w:val="center"/>
              <w:rPr>
                <w:rFonts w:ascii="Calibri" w:hAnsi="Calibri"/>
                <w:color w:val="000000"/>
                <w:sz w:val="24"/>
                <w:szCs w:val="24"/>
                <w:lang w:eastAsia="es-ES"/>
              </w:rPr>
            </w:pPr>
            <w:r w:rsidRPr="00463CC5">
              <w:rPr>
                <w:rFonts w:ascii="Calibri" w:hAnsi="Calibri"/>
                <w:color w:val="000000"/>
                <w:sz w:val="24"/>
                <w:szCs w:val="24"/>
                <w:lang w:eastAsia="es-ES"/>
              </w:rPr>
              <w:t>187</w:t>
            </w:r>
            <w:r>
              <w:rPr>
                <w:rFonts w:ascii="Calibri" w:hAnsi="Calibri"/>
                <w:color w:val="000000"/>
                <w:sz w:val="24"/>
                <w:szCs w:val="24"/>
                <w:lang w:eastAsia="es-ES"/>
              </w:rPr>
              <w:t>.</w:t>
            </w:r>
            <w:r w:rsidRPr="00463CC5">
              <w:rPr>
                <w:rFonts w:ascii="Calibri" w:hAnsi="Calibri"/>
                <w:color w:val="000000"/>
                <w:sz w:val="24"/>
                <w:szCs w:val="24"/>
                <w:lang w:eastAsia="es-ES"/>
              </w:rPr>
              <w:t>205,42</w:t>
            </w:r>
          </w:p>
        </w:tc>
      </w:tr>
    </w:tbl>
    <w:p w:rsidR="00A72D06" w:rsidRDefault="00A72D06" w:rsidP="00A72D06">
      <w:pPr>
        <w:jc w:val="center"/>
        <w:rPr>
          <w:rFonts w:ascii="Verdana" w:hAnsi="Verdana" w:cs="Arial"/>
          <w:b/>
          <w:sz w:val="18"/>
          <w:szCs w:val="18"/>
        </w:rPr>
      </w:pPr>
    </w:p>
    <w:p w:rsidR="00A72D06" w:rsidRPr="007A38D6" w:rsidRDefault="00A72D06" w:rsidP="00A72D06">
      <w:pPr>
        <w:pStyle w:val="Ttulo1"/>
        <w:jc w:val="both"/>
        <w:rPr>
          <w:rFonts w:ascii="Verdana" w:hAnsi="Verdana" w:cs="Calibri"/>
          <w: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proofErr w:type="gramStart"/>
      <w:r w:rsidR="00144DFD" w:rsidRPr="00144DFD">
        <w:rPr>
          <w:rFonts w:ascii="Verdana" w:hAnsi="Verdana" w:cs="Calibri"/>
          <w:sz w:val="18"/>
          <w:szCs w:val="18"/>
        </w:rPr>
        <w:t>DBC</w:t>
      </w:r>
      <w:proofErr w:type="spellEnd"/>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845973"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Pr="00845973" w:rsidRDefault="00167F98" w:rsidP="00413B77">
      <w:pPr>
        <w:pStyle w:val="Prrafodelista"/>
        <w:numPr>
          <w:ilvl w:val="0"/>
          <w:numId w:val="3"/>
        </w:numPr>
        <w:ind w:left="426" w:hanging="426"/>
        <w:jc w:val="both"/>
        <w:rPr>
          <w:rFonts w:ascii="Verdana" w:hAnsi="Verdana" w:cs="Arial"/>
          <w:sz w:val="18"/>
          <w:szCs w:val="18"/>
        </w:rPr>
      </w:pPr>
      <w:r w:rsidRPr="00845973">
        <w:rPr>
          <w:rFonts w:ascii="Verdana" w:hAnsi="Verdana" w:cs="Calibri"/>
          <w:b/>
          <w:sz w:val="18"/>
          <w:szCs w:val="18"/>
        </w:rPr>
        <w:t>INSPECCIÓN PREVIA</w:t>
      </w:r>
      <w:r w:rsidR="00845973" w:rsidRPr="00845973">
        <w:rPr>
          <w:rFonts w:ascii="Verdana" w:hAnsi="Verdana"/>
          <w:i/>
          <w:sz w:val="18"/>
          <w:szCs w:val="18"/>
        </w:rPr>
        <w:t xml:space="preserve"> </w:t>
      </w:r>
      <w:r w:rsidR="00845973" w:rsidRPr="00845973">
        <w:rPr>
          <w:rFonts w:ascii="Verdana" w:hAnsi="Verdana"/>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845973">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ind w:left="851"/>
        <w:jc w:val="both"/>
        <w:rPr>
          <w:rFonts w:ascii="Verdana" w:hAnsi="Verdana" w:cs="Calibri"/>
          <w:sz w:val="18"/>
          <w:szCs w:val="18"/>
        </w:rPr>
      </w:pPr>
    </w:p>
    <w:p w:rsidR="00F64FB8" w:rsidRPr="00845973" w:rsidRDefault="00144DFD" w:rsidP="00845973">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lastRenderedPageBreak/>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6" w:history="1">
        <w:r w:rsidRPr="00867335">
          <w:rPr>
            <w:rStyle w:val="Hipervnculo"/>
            <w:rFonts w:ascii="Verdana" w:hAnsi="Verdana" w:cs="Calibri"/>
            <w:sz w:val="18"/>
            <w:szCs w:val="18"/>
          </w:rPr>
          <w:t>www.ypfb.gob.bo</w:t>
        </w:r>
      </w:hyperlink>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2E7442">
      <w:pPr>
        <w:pStyle w:val="Ttulo"/>
        <w:numPr>
          <w:ilvl w:val="1"/>
          <w:numId w:val="3"/>
        </w:numPr>
        <w:tabs>
          <w:tab w:val="left" w:pos="0"/>
          <w:tab w:val="left" w:pos="993"/>
          <w:tab w:val="left" w:pos="1276"/>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2E7442">
      <w:pPr>
        <w:pStyle w:val="Prrafodelista"/>
        <w:ind w:left="1276"/>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lastRenderedPageBreak/>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lastRenderedPageBreak/>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2E744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w:t>
      </w:r>
      <w:r w:rsidRPr="002E7442">
        <w:rPr>
          <w:rFonts w:ascii="Verdana" w:hAnsi="Verdana" w:cs="Calibri"/>
          <w:sz w:val="18"/>
          <w:szCs w:val="18"/>
        </w:rPr>
        <w:t xml:space="preserve">propietario. </w:t>
      </w:r>
    </w:p>
    <w:p w:rsidR="003D0F16" w:rsidRPr="002E7442" w:rsidRDefault="00DF7792" w:rsidP="003D0F16">
      <w:pPr>
        <w:numPr>
          <w:ilvl w:val="0"/>
          <w:numId w:val="25"/>
        </w:numPr>
        <w:ind w:left="720"/>
        <w:jc w:val="both"/>
        <w:rPr>
          <w:rFonts w:ascii="Arial" w:eastAsia="Calibri" w:hAnsi="Arial" w:cs="Arial"/>
          <w:bCs/>
          <w:sz w:val="16"/>
          <w:szCs w:val="16"/>
          <w:lang w:val="es-BO"/>
        </w:rPr>
      </w:pPr>
      <w:r w:rsidRPr="002E7442">
        <w:rPr>
          <w:rFonts w:ascii="Verdana" w:eastAsia="Calibri" w:hAnsi="Verdana" w:cs="Arial"/>
          <w:bCs/>
          <w:sz w:val="18"/>
          <w:szCs w:val="16"/>
          <w:lang w:val="es-BO"/>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Pr="002E7442" w:rsidRDefault="00DF7792" w:rsidP="00ED1132">
      <w:pPr>
        <w:numPr>
          <w:ilvl w:val="0"/>
          <w:numId w:val="26"/>
        </w:numPr>
        <w:jc w:val="both"/>
        <w:rPr>
          <w:rFonts w:ascii="Verdana" w:hAnsi="Verdana" w:cs="Calibri"/>
          <w:sz w:val="18"/>
          <w:szCs w:val="18"/>
        </w:rPr>
      </w:pPr>
      <w:r w:rsidRPr="002E7442">
        <w:rPr>
          <w:rFonts w:ascii="Verdana" w:hAnsi="Verdana" w:cs="Calibri"/>
          <w:sz w:val="18"/>
          <w:szCs w:val="18"/>
        </w:rPr>
        <w:lastRenderedPageBreak/>
        <w:t xml:space="preserve">Fotocopia simple del documento de identificación personal del representante legal o propietario. </w:t>
      </w:r>
    </w:p>
    <w:p w:rsidR="00167F98" w:rsidRPr="002E7442" w:rsidRDefault="00167F98" w:rsidP="00ED1132">
      <w:pPr>
        <w:numPr>
          <w:ilvl w:val="0"/>
          <w:numId w:val="26"/>
        </w:numPr>
        <w:jc w:val="both"/>
        <w:rPr>
          <w:rFonts w:ascii="Arial" w:eastAsia="Calibri" w:hAnsi="Arial" w:cs="Arial"/>
          <w:bCs/>
          <w:sz w:val="16"/>
          <w:szCs w:val="16"/>
          <w:lang w:val="es-BO"/>
        </w:rPr>
      </w:pPr>
      <w:r w:rsidRPr="002E7442">
        <w:rPr>
          <w:rFonts w:ascii="Verdana" w:hAnsi="Verdana" w:cs="Calibri"/>
          <w:sz w:val="18"/>
          <w:szCs w:val="18"/>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r w:rsidRPr="002E7442">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2E7442">
      <w:pPr>
        <w:pStyle w:val="Normal2"/>
        <w:tabs>
          <w:tab w:val="left" w:pos="1701"/>
        </w:tabs>
        <w:ind w:left="2127" w:hanging="1419"/>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r w:rsidR="002E7442">
        <w:rPr>
          <w:rFonts w:ascii="Verdana" w:hAnsi="Verdana" w:cs="Arial"/>
          <w:sz w:val="18"/>
          <w:szCs w:val="18"/>
          <w:lang w:val="es-BO"/>
        </w:rPr>
        <w:t>personal 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w:t>
      </w:r>
      <w:r w:rsidRPr="00D24DEF">
        <w:rPr>
          <w:rFonts w:ascii="Verdana" w:hAnsi="Verdana" w:cs="Arial"/>
          <w:sz w:val="18"/>
          <w:szCs w:val="18"/>
        </w:rPr>
        <w:t>to)</w:t>
      </w:r>
      <w:r w:rsidR="00E579B7" w:rsidRPr="00D24DEF">
        <w:rPr>
          <w:rFonts w:ascii="Verdana" w:hAnsi="Verdana" w:cs="Arial"/>
          <w:sz w:val="18"/>
          <w:szCs w:val="18"/>
        </w:rPr>
        <w:t xml:space="preserve"> </w:t>
      </w:r>
      <w:r w:rsidR="00E579B7" w:rsidRPr="00D24DEF">
        <w:rPr>
          <w:rFonts w:ascii="Verdana" w:hAnsi="Verdana" w:cs="Calibri"/>
          <w:b/>
          <w:i/>
          <w:sz w:val="18"/>
          <w:szCs w:val="18"/>
        </w:rPr>
        <w:t>(</w:t>
      </w:r>
      <w:r w:rsidR="00D24DEF" w:rsidRPr="00D24DEF">
        <w:rPr>
          <w:rFonts w:ascii="Verdana" w:hAnsi="Verdana" w:cs="Calibri"/>
          <w:b/>
          <w:i/>
          <w:sz w:val="18"/>
          <w:szCs w:val="18"/>
        </w:rPr>
        <w:t>Opcional</w:t>
      </w:r>
      <w:r w:rsidR="00E579B7" w:rsidRPr="00D24DEF">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fotocopia simple del (</w:t>
      </w:r>
      <w:proofErr w:type="spellStart"/>
      <w:r w:rsidRPr="00A43848">
        <w:rPr>
          <w:rFonts w:ascii="Verdana" w:eastAsia="Calibri" w:hAnsi="Verdana" w:cs="Arial"/>
          <w:sz w:val="18"/>
          <w:szCs w:val="18"/>
          <w:lang w:val="es-BO"/>
        </w:rPr>
        <w:t>NIT</w:t>
      </w:r>
      <w:proofErr w:type="spellEnd"/>
      <w:r w:rsidRPr="00A43848">
        <w:rPr>
          <w:rFonts w:ascii="Verdana" w:eastAsia="Calibri" w:hAnsi="Verdana" w:cs="Arial"/>
          <w:sz w:val="18"/>
          <w:szCs w:val="18"/>
          <w:lang w:val="es-BO"/>
        </w:rPr>
        <w:t xml:space="preserve">)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1B64D4" w:rsidRDefault="001B64D4" w:rsidP="004B74E1">
      <w:pPr>
        <w:jc w:val="center"/>
        <w:rPr>
          <w:rFonts w:ascii="Verdana" w:hAnsi="Verdana" w:cs="Arial"/>
          <w:b/>
          <w:sz w:val="18"/>
          <w:szCs w:val="16"/>
          <w:lang w:val="es-BO"/>
        </w:rPr>
      </w:pPr>
    </w:p>
    <w:tbl>
      <w:tblPr>
        <w:tblW w:w="10422" w:type="dxa"/>
        <w:jc w:val="center"/>
        <w:tblInd w:w="65" w:type="dxa"/>
        <w:tblCellMar>
          <w:left w:w="70" w:type="dxa"/>
          <w:right w:w="70" w:type="dxa"/>
        </w:tblCellMar>
        <w:tblLook w:val="04A0" w:firstRow="1" w:lastRow="0" w:firstColumn="1" w:lastColumn="0" w:noHBand="0" w:noVBand="1"/>
      </w:tblPr>
      <w:tblGrid>
        <w:gridCol w:w="608"/>
        <w:gridCol w:w="5517"/>
        <w:gridCol w:w="898"/>
        <w:gridCol w:w="1113"/>
        <w:gridCol w:w="1133"/>
        <w:gridCol w:w="1153"/>
      </w:tblGrid>
      <w:tr w:rsidR="00463CC5" w:rsidRPr="00463CC5" w:rsidTr="00463CC5">
        <w:trPr>
          <w:trHeight w:val="184"/>
          <w:jc w:val="center"/>
        </w:trPr>
        <w:tc>
          <w:tcPr>
            <w:tcW w:w="10422" w:type="dxa"/>
            <w:gridSpan w:val="6"/>
            <w:tcBorders>
              <w:top w:val="single" w:sz="4" w:space="0" w:color="auto"/>
              <w:left w:val="single" w:sz="4" w:space="0" w:color="auto"/>
              <w:bottom w:val="nil"/>
              <w:right w:val="single" w:sz="4" w:space="0" w:color="000000"/>
            </w:tcBorders>
            <w:shd w:val="clear" w:color="000000" w:fill="D9D9D9"/>
            <w:noWrap/>
            <w:vAlign w:val="center"/>
            <w:hideMark/>
          </w:tcPr>
          <w:p w:rsidR="00463CC5" w:rsidRPr="00463CC5" w:rsidRDefault="00463CC5" w:rsidP="00463CC5">
            <w:pPr>
              <w:jc w:val="center"/>
              <w:rPr>
                <w:rFonts w:ascii="Calibri" w:hAnsi="Calibri"/>
                <w:b/>
                <w:bCs/>
                <w:lang w:val="es-BO" w:eastAsia="es-BO"/>
              </w:rPr>
            </w:pPr>
            <w:r w:rsidRPr="00463CC5">
              <w:rPr>
                <w:rFonts w:ascii="Calibri" w:hAnsi="Calibri"/>
                <w:b/>
                <w:bCs/>
                <w:lang w:val="es-BO" w:eastAsia="es-BO"/>
              </w:rPr>
              <w:t xml:space="preserve">PROYECTO: OBRAS CIVILES CONSTRUCCIÓN DE RED SECUNDARIA </w:t>
            </w:r>
          </w:p>
        </w:tc>
      </w:tr>
      <w:tr w:rsidR="00463CC5" w:rsidRPr="00463CC5" w:rsidTr="00463CC5">
        <w:trPr>
          <w:trHeight w:val="128"/>
          <w:jc w:val="center"/>
        </w:trPr>
        <w:tc>
          <w:tcPr>
            <w:tcW w:w="10422" w:type="dxa"/>
            <w:gridSpan w:val="6"/>
            <w:tcBorders>
              <w:top w:val="nil"/>
              <w:left w:val="single" w:sz="4" w:space="0" w:color="auto"/>
              <w:bottom w:val="single" w:sz="4" w:space="0" w:color="auto"/>
              <w:right w:val="single" w:sz="4" w:space="0" w:color="000000"/>
            </w:tcBorders>
            <w:shd w:val="clear" w:color="000000" w:fill="D9D9D9"/>
            <w:noWrap/>
            <w:vAlign w:val="center"/>
            <w:hideMark/>
          </w:tcPr>
          <w:p w:rsidR="00463CC5" w:rsidRPr="00463CC5" w:rsidRDefault="00463CC5" w:rsidP="00463CC5">
            <w:pPr>
              <w:jc w:val="center"/>
              <w:rPr>
                <w:rFonts w:ascii="Calibri" w:hAnsi="Calibri"/>
                <w:b/>
                <w:bCs/>
                <w:lang w:val="es-BO" w:eastAsia="es-BO"/>
              </w:rPr>
            </w:pPr>
            <w:r w:rsidRPr="00463CC5">
              <w:rPr>
                <w:rFonts w:ascii="Calibri" w:hAnsi="Calibri"/>
                <w:b/>
                <w:bCs/>
                <w:lang w:val="es-BO" w:eastAsia="es-BO"/>
              </w:rPr>
              <w:t xml:space="preserve">EN URBANIZACIONES CIRCUNDANTES A LA AVENIDA BOLIVIA, DISTRITO 4 - CIUDAD DE EL ALTO </w:t>
            </w:r>
          </w:p>
        </w:tc>
      </w:tr>
      <w:tr w:rsidR="00463CC5" w:rsidRPr="00463CC5" w:rsidTr="00463CC5">
        <w:trPr>
          <w:trHeight w:val="477"/>
          <w:jc w:val="center"/>
        </w:trPr>
        <w:tc>
          <w:tcPr>
            <w:tcW w:w="6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63CC5" w:rsidRPr="00463CC5" w:rsidRDefault="00463CC5" w:rsidP="00463CC5">
            <w:pPr>
              <w:jc w:val="center"/>
              <w:rPr>
                <w:rFonts w:ascii="Calibri" w:hAnsi="Calibri"/>
                <w:b/>
                <w:bCs/>
                <w:lang w:val="es-BO" w:eastAsia="es-BO"/>
              </w:rPr>
            </w:pPr>
            <w:r w:rsidRPr="00463CC5">
              <w:rPr>
                <w:rFonts w:ascii="Calibri" w:hAnsi="Calibri"/>
                <w:b/>
                <w:bCs/>
                <w:lang w:val="es-BO" w:eastAsia="es-BO"/>
              </w:rPr>
              <w:t>ÍTEM</w:t>
            </w:r>
          </w:p>
        </w:tc>
        <w:tc>
          <w:tcPr>
            <w:tcW w:w="5517" w:type="dxa"/>
            <w:tcBorders>
              <w:top w:val="single" w:sz="4" w:space="0" w:color="auto"/>
              <w:left w:val="nil"/>
              <w:bottom w:val="single" w:sz="4" w:space="0" w:color="auto"/>
              <w:right w:val="single" w:sz="4" w:space="0" w:color="auto"/>
            </w:tcBorders>
            <w:shd w:val="clear" w:color="000000" w:fill="D9D9D9"/>
            <w:noWrap/>
            <w:vAlign w:val="center"/>
            <w:hideMark/>
          </w:tcPr>
          <w:p w:rsidR="00463CC5" w:rsidRPr="00463CC5" w:rsidRDefault="00463CC5" w:rsidP="00463CC5">
            <w:pPr>
              <w:jc w:val="center"/>
              <w:rPr>
                <w:rFonts w:ascii="Calibri" w:hAnsi="Calibri"/>
                <w:b/>
                <w:bCs/>
                <w:lang w:val="es-BO" w:eastAsia="es-BO"/>
              </w:rPr>
            </w:pPr>
            <w:r w:rsidRPr="00463CC5">
              <w:rPr>
                <w:rFonts w:ascii="Calibri" w:hAnsi="Calibri"/>
                <w:b/>
                <w:bCs/>
                <w:lang w:val="es-BO" w:eastAsia="es-BO"/>
              </w:rPr>
              <w:t>DESCRIPCIÓN</w:t>
            </w:r>
          </w:p>
        </w:tc>
        <w:tc>
          <w:tcPr>
            <w:tcW w:w="898" w:type="dxa"/>
            <w:tcBorders>
              <w:top w:val="single" w:sz="4" w:space="0" w:color="auto"/>
              <w:left w:val="nil"/>
              <w:bottom w:val="single" w:sz="4" w:space="0" w:color="auto"/>
              <w:right w:val="single" w:sz="4" w:space="0" w:color="auto"/>
            </w:tcBorders>
            <w:shd w:val="clear" w:color="000000" w:fill="D9D9D9"/>
            <w:noWrap/>
            <w:vAlign w:val="center"/>
            <w:hideMark/>
          </w:tcPr>
          <w:p w:rsidR="00463CC5" w:rsidRPr="00463CC5" w:rsidRDefault="00463CC5" w:rsidP="00463CC5">
            <w:pPr>
              <w:jc w:val="center"/>
              <w:rPr>
                <w:rFonts w:ascii="Calibri" w:hAnsi="Calibri"/>
                <w:b/>
                <w:bCs/>
                <w:lang w:val="es-BO" w:eastAsia="es-BO"/>
              </w:rPr>
            </w:pPr>
            <w:r w:rsidRPr="00463CC5">
              <w:rPr>
                <w:rFonts w:ascii="Calibri" w:hAnsi="Calibri"/>
                <w:b/>
                <w:bCs/>
                <w:lang w:val="es-BO" w:eastAsia="es-BO"/>
              </w:rPr>
              <w:t>UNIDAD</w:t>
            </w:r>
          </w:p>
        </w:tc>
        <w:tc>
          <w:tcPr>
            <w:tcW w:w="1113" w:type="dxa"/>
            <w:tcBorders>
              <w:top w:val="single" w:sz="4" w:space="0" w:color="auto"/>
              <w:left w:val="nil"/>
              <w:bottom w:val="single" w:sz="4" w:space="0" w:color="auto"/>
              <w:right w:val="single" w:sz="4" w:space="0" w:color="auto"/>
            </w:tcBorders>
            <w:shd w:val="clear" w:color="000000" w:fill="D9D9D9"/>
            <w:noWrap/>
            <w:vAlign w:val="center"/>
            <w:hideMark/>
          </w:tcPr>
          <w:p w:rsidR="00463CC5" w:rsidRPr="00463CC5" w:rsidRDefault="00463CC5" w:rsidP="00463CC5">
            <w:pPr>
              <w:jc w:val="center"/>
              <w:rPr>
                <w:rFonts w:ascii="Calibri" w:hAnsi="Calibri"/>
                <w:b/>
                <w:bCs/>
                <w:lang w:val="es-BO" w:eastAsia="es-BO"/>
              </w:rPr>
            </w:pPr>
            <w:r w:rsidRPr="00463CC5">
              <w:rPr>
                <w:rFonts w:ascii="Calibri" w:hAnsi="Calibri"/>
                <w:b/>
                <w:bCs/>
                <w:lang w:val="es-BO" w:eastAsia="es-BO"/>
              </w:rPr>
              <w:t>CANTIDAD</w:t>
            </w:r>
          </w:p>
        </w:tc>
        <w:tc>
          <w:tcPr>
            <w:tcW w:w="1133" w:type="dxa"/>
            <w:tcBorders>
              <w:top w:val="single" w:sz="4" w:space="0" w:color="auto"/>
              <w:left w:val="nil"/>
              <w:bottom w:val="single" w:sz="4" w:space="0" w:color="auto"/>
              <w:right w:val="single" w:sz="4" w:space="0" w:color="auto"/>
            </w:tcBorders>
            <w:shd w:val="clear" w:color="000000" w:fill="D9D9D9"/>
            <w:vAlign w:val="center"/>
            <w:hideMark/>
          </w:tcPr>
          <w:p w:rsidR="00463CC5" w:rsidRPr="00463CC5" w:rsidRDefault="00463CC5" w:rsidP="00463CC5">
            <w:pPr>
              <w:jc w:val="center"/>
              <w:rPr>
                <w:rFonts w:ascii="Calibri" w:hAnsi="Calibri"/>
                <w:b/>
                <w:bCs/>
                <w:lang w:val="es-BO" w:eastAsia="es-BO"/>
              </w:rPr>
            </w:pPr>
            <w:r w:rsidRPr="00463CC5">
              <w:rPr>
                <w:rFonts w:ascii="Calibri" w:hAnsi="Calibri"/>
                <w:b/>
                <w:bCs/>
                <w:lang w:val="es-BO" w:eastAsia="es-BO"/>
              </w:rPr>
              <w:t>PRECIO UNITARIO</w:t>
            </w:r>
          </w:p>
        </w:tc>
        <w:tc>
          <w:tcPr>
            <w:tcW w:w="1153" w:type="dxa"/>
            <w:tcBorders>
              <w:top w:val="single" w:sz="4" w:space="0" w:color="auto"/>
              <w:left w:val="nil"/>
              <w:bottom w:val="single" w:sz="4" w:space="0" w:color="auto"/>
              <w:right w:val="single" w:sz="4" w:space="0" w:color="auto"/>
            </w:tcBorders>
            <w:shd w:val="clear" w:color="000000" w:fill="D9D9D9"/>
            <w:vAlign w:val="center"/>
            <w:hideMark/>
          </w:tcPr>
          <w:p w:rsidR="00463CC5" w:rsidRPr="00463CC5" w:rsidRDefault="00463CC5" w:rsidP="00463CC5">
            <w:pPr>
              <w:jc w:val="center"/>
              <w:rPr>
                <w:rFonts w:ascii="Calibri" w:hAnsi="Calibri"/>
                <w:b/>
                <w:bCs/>
                <w:lang w:val="es-BO" w:eastAsia="es-BO"/>
              </w:rPr>
            </w:pPr>
            <w:r w:rsidRPr="00463CC5">
              <w:rPr>
                <w:rFonts w:ascii="Calibri" w:hAnsi="Calibri"/>
                <w:b/>
                <w:bCs/>
                <w:lang w:val="es-BO" w:eastAsia="es-BO"/>
              </w:rPr>
              <w:t>PRECIO TOTAL</w:t>
            </w:r>
          </w:p>
        </w:tc>
      </w:tr>
      <w:tr w:rsidR="00463CC5" w:rsidRPr="00463CC5" w:rsidTr="00463CC5">
        <w:trPr>
          <w:trHeight w:val="555"/>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1</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INSTALACIÓN DE FAENAS - PROVISIÓN Y COLOCADO DE LETREROS DE OBRA</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GLB</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1,00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05"/>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2</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REPLANTEO Y TRAZADO TOPOGRÁFICO</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ML</w:t>
            </w:r>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2.440,00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24"/>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3</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CORTE, ROTURA Y REMOCIÓN DE ACERA Y/O CUNETA</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124,00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16"/>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4</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CORTE, ROTURA</w:t>
            </w:r>
            <w:r>
              <w:rPr>
                <w:rFonts w:ascii="Calibri" w:hAnsi="Calibri"/>
                <w:lang w:val="es-BO" w:eastAsia="es-BO"/>
              </w:rPr>
              <w:t xml:space="preserve"> </w:t>
            </w:r>
            <w:r w:rsidRPr="00463CC5">
              <w:rPr>
                <w:rFonts w:ascii="Calibri" w:hAnsi="Calibri"/>
                <w:lang w:val="es-BO" w:eastAsia="es-BO"/>
              </w:rPr>
              <w:t xml:space="preserve">Y REMOCIÓN DE CERÁMICA, BALDOSAS Y/O CORTEZAS ESPECIALES </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4,40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10"/>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5</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REMOCIÓN DE EMPEDRADO</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11,60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17"/>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6</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REMOCIÓN DE LOSETA, ADOQUÍN Y/O PIEDRA COMANCHE</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1,00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09"/>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7</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 xml:space="preserve">EXCAVACIÓN DE ZANJA TERRENO </w:t>
            </w:r>
            <w:proofErr w:type="spellStart"/>
            <w:r w:rsidRPr="00463CC5">
              <w:rPr>
                <w:rFonts w:ascii="Calibri" w:hAnsi="Calibri"/>
                <w:lang w:val="es-BO" w:eastAsia="es-BO"/>
              </w:rPr>
              <w:t>SEMI</w:t>
            </w:r>
            <w:proofErr w:type="spellEnd"/>
            <w:r w:rsidRPr="00463CC5">
              <w:rPr>
                <w:rFonts w:ascii="Calibri" w:hAnsi="Calibri"/>
                <w:lang w:val="es-BO" w:eastAsia="es-BO"/>
              </w:rPr>
              <w:t xml:space="preserve"> DURO</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M3</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884,00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28"/>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8</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 xml:space="preserve">PROVISIÓN Y COLOCADO DE FUNDA DE PROTECCIÓN </w:t>
            </w:r>
            <w:proofErr w:type="spellStart"/>
            <w:r w:rsidRPr="00463CC5">
              <w:rPr>
                <w:rFonts w:ascii="Calibri" w:hAnsi="Calibri"/>
                <w:lang w:val="es-BO" w:eastAsia="es-BO"/>
              </w:rPr>
              <w:t>PVC</w:t>
            </w:r>
            <w:proofErr w:type="spellEnd"/>
            <w:r w:rsidRPr="00463CC5">
              <w:rPr>
                <w:rFonts w:ascii="Calibri" w:hAnsi="Calibri"/>
                <w:lang w:val="es-BO" w:eastAsia="es-BO"/>
              </w:rPr>
              <w:t xml:space="preserve"> </w:t>
            </w:r>
            <w:proofErr w:type="spellStart"/>
            <w:r w:rsidRPr="00463CC5">
              <w:rPr>
                <w:rFonts w:ascii="Calibri" w:hAnsi="Calibri"/>
                <w:lang w:val="es-BO" w:eastAsia="es-BO"/>
              </w:rPr>
              <w:t>DN</w:t>
            </w:r>
            <w:proofErr w:type="spellEnd"/>
            <w:r w:rsidRPr="00463CC5">
              <w:rPr>
                <w:rFonts w:ascii="Calibri" w:hAnsi="Calibri"/>
                <w:lang w:val="es-BO" w:eastAsia="es-BO"/>
              </w:rPr>
              <w:t xml:space="preserve"> -4”</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ML</w:t>
            </w:r>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97,00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06"/>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9</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 xml:space="preserve">TENDIDO DE TUBERÍA </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ML</w:t>
            </w:r>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2.440,00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27"/>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10</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color w:val="000000"/>
                <w:lang w:val="es-BO" w:eastAsia="es-BO"/>
              </w:rPr>
            </w:pPr>
            <w:r w:rsidRPr="00463CC5">
              <w:rPr>
                <w:rFonts w:ascii="Calibri" w:hAnsi="Calibri"/>
                <w:color w:val="000000"/>
                <w:lang w:val="es-BO" w:eastAsia="es-BO"/>
              </w:rPr>
              <w:t xml:space="preserve">BASE DE FIJACIÓN PARA VÁLVULA DE </w:t>
            </w:r>
            <w:proofErr w:type="spellStart"/>
            <w:r w:rsidRPr="00463CC5">
              <w:rPr>
                <w:rFonts w:ascii="Calibri" w:hAnsi="Calibri"/>
                <w:color w:val="000000"/>
                <w:lang w:val="es-BO" w:eastAsia="es-BO"/>
              </w:rPr>
              <w:t>P.E</w:t>
            </w:r>
            <w:proofErr w:type="spellEnd"/>
            <w:r w:rsidRPr="00463CC5">
              <w:rPr>
                <w:rFonts w:ascii="Calibri" w:hAnsi="Calibri"/>
                <w:color w:val="000000"/>
                <w:lang w:val="es-BO" w:eastAsia="es-BO"/>
              </w:rPr>
              <w:t>. Ø 63 MM</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PZA</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1,00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391"/>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11</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PROVISIÓN Y COLOCADO DE CINTA DE SEÑALIZACIÓN</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ML</w:t>
            </w:r>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2.420,00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24"/>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12</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PROVISIÓN Y COLOCADO DE PLAQUETAS DE SEÑALIZACIÓN HORIZONTAL</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PZA</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12,00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16"/>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13</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 xml:space="preserve">RELLENO Y COMPACTADO DE ZANJA CON TIERRA CERNIDA </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M3</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342,00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23"/>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14</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RELLENO Y COMPACTADO DE ZANJA CON TIERRA COMÚN</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M3</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542,00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15"/>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15</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REPOSICIÓN Y AFINADO DE ACERAS Y/O CUNETAS</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124,00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07"/>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16</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REPOSICIÓN DE CERÁMICA, BALDOSAS Y/O CORTEZAS ESPECIALES C/PROVISIÓN</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4,40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342"/>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17</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REPOSICIÓN DE EMPEDRADO</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11,60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19"/>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18</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REPOSICIÓN  DE LOSETA, ADOQUÍN Y/O PIEDRA COMANCHE</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1,00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11"/>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19</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 xml:space="preserve">REPOSICIÓN DE PUNTOS DE AGUA Y/O ALCANTARILLADO </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PTO</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8,00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17"/>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20</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 xml:space="preserve">LIMPIEZA Y RETIRO DE ESCOMBROS </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GLB</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1,00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23"/>
          <w:jc w:val="center"/>
        </w:trPr>
        <w:tc>
          <w:tcPr>
            <w:tcW w:w="9269"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463CC5" w:rsidRPr="00463CC5" w:rsidRDefault="00463CC5" w:rsidP="00463CC5">
            <w:pPr>
              <w:jc w:val="right"/>
              <w:rPr>
                <w:rFonts w:ascii="Calibri" w:hAnsi="Calibri"/>
                <w:b/>
                <w:bCs/>
                <w:sz w:val="22"/>
                <w:szCs w:val="22"/>
                <w:lang w:val="es-BO" w:eastAsia="es-BO"/>
              </w:rPr>
            </w:pPr>
            <w:r w:rsidRPr="00463CC5">
              <w:rPr>
                <w:rFonts w:ascii="Calibri" w:hAnsi="Calibri"/>
                <w:b/>
                <w:bCs/>
                <w:sz w:val="22"/>
                <w:szCs w:val="22"/>
                <w:lang w:val="es-BO" w:eastAsia="es-BO"/>
              </w:rPr>
              <w:t>TOTAL</w:t>
            </w:r>
            <w:r>
              <w:rPr>
                <w:rFonts w:ascii="Calibri" w:hAnsi="Calibri"/>
                <w:b/>
                <w:bCs/>
                <w:sz w:val="22"/>
                <w:szCs w:val="22"/>
                <w:lang w:val="es-BO" w:eastAsia="es-BO"/>
              </w:rPr>
              <w:t xml:space="preserve"> Bs.</w:t>
            </w:r>
          </w:p>
        </w:tc>
        <w:tc>
          <w:tcPr>
            <w:tcW w:w="1153" w:type="dxa"/>
            <w:tcBorders>
              <w:top w:val="nil"/>
              <w:left w:val="nil"/>
              <w:bottom w:val="single" w:sz="4" w:space="0" w:color="auto"/>
              <w:right w:val="single" w:sz="4" w:space="0" w:color="auto"/>
            </w:tcBorders>
            <w:shd w:val="clear" w:color="000000" w:fill="D9D9D9"/>
            <w:noWrap/>
            <w:vAlign w:val="center"/>
            <w:hideMark/>
          </w:tcPr>
          <w:p w:rsidR="00463CC5" w:rsidRPr="00463CC5" w:rsidRDefault="00463CC5" w:rsidP="00463CC5">
            <w:pPr>
              <w:rPr>
                <w:rFonts w:ascii="Calibri" w:hAnsi="Calibri"/>
                <w:b/>
                <w:bCs/>
                <w:sz w:val="22"/>
                <w:szCs w:val="22"/>
                <w:lang w:val="es-BO" w:eastAsia="es-BO"/>
              </w:rPr>
            </w:pPr>
            <w:r w:rsidRPr="00463CC5">
              <w:rPr>
                <w:rFonts w:ascii="Calibri" w:hAnsi="Calibri"/>
                <w:b/>
                <w:bCs/>
                <w:sz w:val="22"/>
                <w:szCs w:val="22"/>
                <w:lang w:val="es-BO" w:eastAsia="es-BO"/>
              </w:rPr>
              <w:t> </w:t>
            </w:r>
          </w:p>
        </w:tc>
      </w:tr>
      <w:tr w:rsidR="00463CC5" w:rsidRPr="00463CC5" w:rsidTr="00463CC5">
        <w:trPr>
          <w:trHeight w:val="415"/>
          <w:jc w:val="center"/>
        </w:trPr>
        <w:tc>
          <w:tcPr>
            <w:tcW w:w="1042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3CC5" w:rsidRPr="00463CC5" w:rsidRDefault="00463CC5" w:rsidP="00463CC5">
            <w:pPr>
              <w:rPr>
                <w:rFonts w:ascii="Calibri" w:hAnsi="Calibri"/>
                <w:sz w:val="22"/>
                <w:szCs w:val="22"/>
                <w:lang w:val="es-BO" w:eastAsia="es-BO"/>
              </w:rPr>
            </w:pPr>
            <w:r w:rsidRPr="00463CC5">
              <w:rPr>
                <w:rFonts w:ascii="Calibri" w:hAnsi="Calibri"/>
                <w:sz w:val="22"/>
                <w:szCs w:val="22"/>
                <w:lang w:val="es-BO" w:eastAsia="es-BO"/>
              </w:rPr>
              <w:t xml:space="preserve">LITERAL:                                </w:t>
            </w:r>
          </w:p>
        </w:tc>
      </w:tr>
    </w:tbl>
    <w:p w:rsidR="004B74E1" w:rsidRDefault="004B74E1" w:rsidP="004B74E1">
      <w:pPr>
        <w:rPr>
          <w:lang w:val="es-MX"/>
        </w:rPr>
      </w:pPr>
    </w:p>
    <w:p w:rsidR="00463CC5" w:rsidRPr="00CF2046" w:rsidRDefault="00463CC5" w:rsidP="00363FED">
      <w:pPr>
        <w:rPr>
          <w:lang w:val="es-MX"/>
        </w:rPr>
      </w:pPr>
      <w:bookmarkStart w:id="0" w:name="_GoBack"/>
      <w:bookmarkEnd w:id="0"/>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4B74E1" w:rsidP="004B74E1">
      <w:pPr>
        <w:jc w:val="center"/>
        <w:rPr>
          <w:rFonts w:ascii="Verdana" w:hAnsi="Verdana" w:cs="Arial"/>
          <w:b/>
          <w:sz w:val="18"/>
          <w:szCs w:val="16"/>
        </w:rPr>
      </w:pPr>
    </w:p>
    <w:p w:rsidR="001B64D4" w:rsidRDefault="001B64D4" w:rsidP="004B74E1">
      <w:pPr>
        <w:jc w:val="center"/>
        <w:rPr>
          <w:rFonts w:ascii="Verdana" w:hAnsi="Verdana" w:cs="Arial"/>
          <w:b/>
          <w:sz w:val="18"/>
          <w:szCs w:val="16"/>
        </w:rPr>
      </w:pPr>
    </w:p>
    <w:p w:rsidR="003901A0" w:rsidRDefault="003901A0"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Default="00363FED" w:rsidP="00363FED">
      <w:pPr>
        <w:rPr>
          <w:lang w:val="es-MX"/>
        </w:rPr>
      </w:pPr>
    </w:p>
    <w:p w:rsidR="00E261D3" w:rsidRPr="00CF2046" w:rsidRDefault="00E261D3"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E261D3" w:rsidRDefault="00E261D3" w:rsidP="00E261D3">
      <w:pPr>
        <w:rPr>
          <w:lang w:val="es-BO" w:eastAsia="es-ES"/>
        </w:rPr>
      </w:pPr>
    </w:p>
    <w:p w:rsidR="00E261D3" w:rsidRDefault="00E261D3" w:rsidP="00E261D3">
      <w:pPr>
        <w:rPr>
          <w:lang w:val="es-BO" w:eastAsia="es-ES"/>
        </w:rPr>
      </w:pPr>
    </w:p>
    <w:p w:rsidR="00E261D3" w:rsidRPr="00E261D3" w:rsidRDefault="00E261D3" w:rsidP="00E261D3">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E261D3" w:rsidRDefault="00E261D3"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E261D3" w:rsidRPr="00CF2046" w:rsidRDefault="00E261D3"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E261D3">
        <w:rPr>
          <w:rFonts w:ascii="Verdana" w:hAnsi="Verdana" w:cs="Calibri"/>
          <w:b/>
          <w:i/>
          <w:sz w:val="18"/>
          <w:szCs w:val="18"/>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E261D3" w:rsidRDefault="00E261D3"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6201E0" w:rsidRPr="00CF2046" w:rsidRDefault="006201E0" w:rsidP="006201E0">
      <w:pPr>
        <w:jc w:val="center"/>
        <w:rPr>
          <w:rFonts w:ascii="Verdana" w:hAnsi="Verdana" w:cs="Calibri"/>
          <w:b/>
          <w:sz w:val="18"/>
          <w:szCs w:val="18"/>
        </w:rPr>
      </w:pPr>
      <w:moveToRangeStart w:id="3"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7151B5">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261D3"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5D0FAA" w:rsidRDefault="00E261D3" w:rsidP="003821F8">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3D0F16" w:rsidRDefault="00E261D3" w:rsidP="003821F8">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783031">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261D3" w:rsidRPr="005A4E66" w:rsidRDefault="00E261D3" w:rsidP="00783031">
            <w:pPr>
              <w:rPr>
                <w:rFonts w:ascii="Arial" w:hAnsi="Arial" w:cs="Arial"/>
                <w:color w:val="000000"/>
              </w:rPr>
            </w:pPr>
            <w:r w:rsidRPr="005D0FAA">
              <w:rPr>
                <w:rFonts w:ascii="Verdana" w:hAnsi="Verdana" w:cs="Arial"/>
                <w:b/>
                <w:sz w:val="18"/>
                <w:szCs w:val="18"/>
                <w:lang w:val="es-BO"/>
              </w:rPr>
              <w:t>DOCUMENTOS DE LA PROPUESTA ECONÓMICA</w:t>
            </w:r>
          </w:p>
        </w:tc>
      </w:tr>
      <w:tr w:rsidR="00783031"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783031">
        <w:trPr>
          <w:trHeight w:val="40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783031" w:rsidRPr="005A4E66" w:rsidRDefault="00783031" w:rsidP="00783031">
            <w:pPr>
              <w:rPr>
                <w:rFonts w:ascii="Arial" w:hAnsi="Arial" w:cs="Arial"/>
                <w:color w:val="000000"/>
              </w:rPr>
            </w:pPr>
            <w:r w:rsidRPr="005D0FAA">
              <w:rPr>
                <w:rFonts w:ascii="Verdana" w:hAnsi="Verdana" w:cs="Arial"/>
                <w:b/>
                <w:sz w:val="18"/>
                <w:szCs w:val="18"/>
                <w:lang w:val="es-BO"/>
              </w:rPr>
              <w:t>DOCUMENTOS DE LA PROPUESTA TÉCNICA</w:t>
            </w:r>
          </w:p>
        </w:tc>
      </w:tr>
      <w:tr w:rsidR="00783031"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783031" w:rsidRPr="00746E47" w:rsidRDefault="00783031" w:rsidP="003821F8">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783031">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783031" w:rsidRPr="00ED7047" w:rsidRDefault="00783031" w:rsidP="00783031">
            <w:pPr>
              <w:pStyle w:val="Normal2"/>
              <w:tabs>
                <w:tab w:val="clear" w:pos="709"/>
                <w:tab w:val="left" w:pos="71"/>
                <w:tab w:val="left" w:pos="1701"/>
              </w:tabs>
              <w:ind w:left="0" w:firstLine="0"/>
              <w:jc w:val="left"/>
              <w:rPr>
                <w:rFonts w:ascii="Verdana" w:hAnsi="Verdana" w:cs="Arial"/>
                <w:sz w:val="18"/>
                <w:szCs w:val="18"/>
                <w:lang w:val="es-BO"/>
              </w:rPr>
            </w:pPr>
            <w:r>
              <w:rPr>
                <w:rFonts w:ascii="Verdana" w:hAnsi="Verdana" w:cs="Arial"/>
                <w:sz w:val="18"/>
                <w:szCs w:val="18"/>
                <w:lang w:val="es-BO"/>
              </w:rPr>
              <w:t>Propuesta Técnica</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783031" w:rsidRPr="00E12E2C" w:rsidRDefault="00783031" w:rsidP="00783031">
      <w:pPr>
        <w:tabs>
          <w:tab w:val="left" w:pos="7004"/>
        </w:tabs>
        <w:contextualSpacing/>
        <w:jc w:val="right"/>
        <w:rPr>
          <w:rFonts w:ascii="Calibri" w:hAnsi="Calibri" w:cs="Calibri"/>
          <w:sz w:val="22"/>
          <w:szCs w:val="22"/>
          <w:lang w:val="es-ES_tradnl"/>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783031" w:rsidRPr="00E12E2C" w:rsidRDefault="00783031" w:rsidP="00783031">
      <w:pPr>
        <w:jc w:val="both"/>
        <w:rPr>
          <w:rFonts w:ascii="Calibri" w:hAnsi="Calibri" w:cs="Calibri"/>
          <w:sz w:val="22"/>
          <w:szCs w:val="22"/>
          <w:lang w:val="es-ES_tradnl"/>
        </w:rPr>
      </w:pP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783031" w:rsidRPr="00E12E2C" w:rsidRDefault="00783031" w:rsidP="00783031">
      <w:pPr>
        <w:pStyle w:val="Ttulo4"/>
        <w:spacing w:before="120" w:after="120"/>
        <w:rPr>
          <w:rFonts w:cs="Calibri"/>
          <w:szCs w:val="22"/>
          <w:lang w:val="es-BO"/>
        </w:rPr>
      </w:pPr>
      <w:r w:rsidRPr="00E12E2C">
        <w:rPr>
          <w:rFonts w:cs="Calibri"/>
          <w:szCs w:val="22"/>
          <w:lang w:val="es-BO"/>
        </w:rPr>
        <w:t xml:space="preserve">PRIMERA.- (PARTES CONTRATANTES). </w:t>
      </w:r>
    </w:p>
    <w:p w:rsidR="00783031" w:rsidRPr="00E12E2C" w:rsidRDefault="00783031" w:rsidP="006B24B5">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783031" w:rsidRPr="00E12E2C" w:rsidRDefault="00783031" w:rsidP="006B24B5">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783031" w:rsidRPr="00E12E2C" w:rsidRDefault="00783031" w:rsidP="00783031">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783031" w:rsidRPr="00E12E2C" w:rsidRDefault="00783031" w:rsidP="00783031">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5" w:name="_Toc418613179"/>
      <w:bookmarkStart w:id="6" w:name="_Toc429824734"/>
      <w:bookmarkStart w:id="7" w:name="_Toc245538374"/>
      <w:bookmarkStart w:id="8" w:name="_Toc249143838"/>
    </w:p>
    <w:p w:rsidR="00783031" w:rsidRPr="00E12E2C" w:rsidRDefault="00783031" w:rsidP="00783031">
      <w:pPr>
        <w:jc w:val="both"/>
        <w:rPr>
          <w:rFonts w:ascii="Calibri" w:hAnsi="Calibri" w:cs="Calibri"/>
          <w:b/>
          <w:sz w:val="22"/>
          <w:szCs w:val="22"/>
        </w:rPr>
      </w:pPr>
      <w:r w:rsidRPr="00E12E2C">
        <w:rPr>
          <w:rFonts w:ascii="Calibri" w:hAnsi="Calibri" w:cs="Calibri"/>
          <w:b/>
          <w:sz w:val="22"/>
          <w:szCs w:val="22"/>
        </w:rPr>
        <w:t>TERCERA.- (DISPOSICIONES GENERALES)</w:t>
      </w:r>
    </w:p>
    <w:p w:rsidR="00783031" w:rsidRPr="00E12E2C" w:rsidRDefault="00783031" w:rsidP="00783031">
      <w:pPr>
        <w:jc w:val="both"/>
        <w:rPr>
          <w:rFonts w:ascii="Calibri" w:hAnsi="Calibri" w:cs="Calibri"/>
          <w:sz w:val="22"/>
          <w:szCs w:val="22"/>
        </w:rPr>
      </w:pPr>
    </w:p>
    <w:p w:rsidR="00783031" w:rsidRPr="00E12E2C" w:rsidRDefault="00783031" w:rsidP="00783031">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783031" w:rsidRPr="00E12E2C" w:rsidRDefault="00783031" w:rsidP="00783031">
      <w:pPr>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783031" w:rsidRPr="00E12E2C" w:rsidRDefault="00783031" w:rsidP="00783031">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783031" w:rsidRPr="00E12E2C" w:rsidRDefault="00783031" w:rsidP="00783031">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5"/>
    <w:bookmarkEnd w:id="6"/>
    <w:bookmarkEnd w:id="7"/>
    <w:bookmarkEnd w:id="8"/>
    <w:p w:rsidR="00783031" w:rsidRPr="00E12E2C" w:rsidRDefault="00783031" w:rsidP="00783031">
      <w:pPr>
        <w:pStyle w:val="Sangra3detindependiente"/>
        <w:spacing w:before="120"/>
        <w:ind w:left="0"/>
        <w:jc w:val="both"/>
        <w:rPr>
          <w:rFonts w:ascii="Calibri" w:hAnsi="Calibri" w:cs="Calibri"/>
          <w:b/>
          <w:sz w:val="22"/>
          <w:szCs w:val="22"/>
        </w:rPr>
      </w:pP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783031" w:rsidRPr="00E12E2C" w:rsidRDefault="00783031" w:rsidP="006B24B5">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783031" w:rsidRPr="00E12E2C" w:rsidRDefault="00783031" w:rsidP="00783031">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783031" w:rsidRPr="00E12E2C" w:rsidRDefault="00783031" w:rsidP="006B24B5">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783031" w:rsidRPr="00E12E2C" w:rsidTr="003821F8">
        <w:tc>
          <w:tcPr>
            <w:tcW w:w="198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783031" w:rsidRPr="00E12E2C" w:rsidRDefault="00783031" w:rsidP="00783031">
      <w:pPr>
        <w:spacing w:before="120" w:after="120"/>
        <w:jc w:val="both"/>
        <w:rPr>
          <w:rFonts w:ascii="Calibri" w:hAnsi="Calibri" w:cs="Calibri"/>
          <w:bCs/>
          <w:sz w:val="22"/>
          <w:szCs w:val="22"/>
          <w:lang w:val="es-BO"/>
        </w:rPr>
      </w:pP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783031" w:rsidRPr="00E12E2C" w:rsidRDefault="00783031" w:rsidP="00783031">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 xml:space="preserve">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 xml:space="preserve">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9" w:name="OLE_LINK1"/>
      <w:bookmarkStart w:id="10" w:name="OLE_LINK2"/>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9"/>
      <w:bookmarkEnd w:id="10"/>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783031" w:rsidRPr="00E12E2C" w:rsidRDefault="00783031" w:rsidP="00783031">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6B24B5">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783031" w:rsidRPr="00E12E2C" w:rsidRDefault="00783031" w:rsidP="00783031">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783031" w:rsidRPr="00E12E2C" w:rsidRDefault="00783031" w:rsidP="00783031">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783031" w:rsidRPr="00E12E2C" w:rsidRDefault="00783031" w:rsidP="006B24B5">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783031" w:rsidRPr="00E12E2C" w:rsidRDefault="00783031" w:rsidP="00783031">
      <w:pPr>
        <w:spacing w:before="120" w:after="120"/>
        <w:ind w:left="720"/>
        <w:jc w:val="both"/>
        <w:rPr>
          <w:rFonts w:ascii="Calibri" w:hAnsi="Calibri" w:cs="Calibri"/>
          <w:i/>
          <w:color w:val="FF0000"/>
          <w:sz w:val="22"/>
          <w:szCs w:val="22"/>
        </w:rPr>
      </w:pP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1" w:name="_Toc413861695"/>
      <w:r w:rsidRPr="00E12E2C">
        <w:rPr>
          <w:rFonts w:ascii="Calibri" w:hAnsi="Calibri" w:cs="Calibri"/>
          <w:b/>
          <w:sz w:val="22"/>
          <w:szCs w:val="22"/>
        </w:rPr>
        <w:t>Seguros del Contratista</w:t>
      </w:r>
      <w:bookmarkEnd w:id="11"/>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783031" w:rsidRPr="00E12E2C" w:rsidRDefault="00783031" w:rsidP="00783031">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de acuerdo a lo establecido en la Ley Seguros aplicable y que posean como mínimo una calificación de riesgo equivalente a "</w:t>
      </w:r>
      <w:proofErr w:type="spellStart"/>
      <w:r w:rsidRPr="00E12E2C">
        <w:rPr>
          <w:rFonts w:ascii="Calibri" w:eastAsia="Calibri" w:hAnsi="Calibri" w:cs="Calibri"/>
          <w:sz w:val="22"/>
          <w:szCs w:val="22"/>
        </w:rPr>
        <w:t>A2</w:t>
      </w:r>
      <w:proofErr w:type="spellEnd"/>
      <w:r w:rsidRPr="00E12E2C">
        <w:rPr>
          <w:rFonts w:ascii="Calibri" w:eastAsia="Calibri" w:hAnsi="Calibri" w:cs="Calibri"/>
          <w:sz w:val="22"/>
          <w:szCs w:val="22"/>
        </w:rPr>
        <w:t xml:space="preserve">"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2" w:name="_Toc413861696"/>
      <w:r w:rsidRPr="00E12E2C">
        <w:rPr>
          <w:rFonts w:ascii="Calibri" w:hAnsi="Calibri" w:cs="Calibri"/>
          <w:b/>
          <w:sz w:val="22"/>
          <w:szCs w:val="22"/>
        </w:rPr>
        <w:t>Seguro de todo riesgo de construcción</w:t>
      </w:r>
      <w:bookmarkEnd w:id="12"/>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3" w:name="_Toc413861698"/>
      <w:r w:rsidRPr="00E12E2C">
        <w:rPr>
          <w:rFonts w:ascii="Calibri" w:hAnsi="Calibri" w:cs="Calibri"/>
          <w:b/>
          <w:sz w:val="22"/>
          <w:szCs w:val="22"/>
        </w:rPr>
        <w:t>Seguro de responsabilidad civil por daños a terceros</w:t>
      </w:r>
      <w:bookmarkEnd w:id="13"/>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699"/>
      <w:r w:rsidRPr="00E12E2C">
        <w:rPr>
          <w:rFonts w:ascii="Calibri" w:hAnsi="Calibri" w:cs="Calibri"/>
          <w:b/>
          <w:sz w:val="22"/>
          <w:szCs w:val="22"/>
        </w:rPr>
        <w:t>Seguro accidentes personales y vida en grupo</w:t>
      </w:r>
      <w:bookmarkEnd w:id="14"/>
      <w:r w:rsidRPr="00E12E2C">
        <w:rPr>
          <w:rFonts w:ascii="Calibri" w:hAnsi="Calibri" w:cs="Calibri"/>
          <w:b/>
          <w:caps/>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700"/>
      <w:r w:rsidRPr="00E12E2C">
        <w:rPr>
          <w:rFonts w:ascii="Calibri" w:hAnsi="Calibri" w:cs="Calibri"/>
          <w:b/>
          <w:sz w:val="22"/>
          <w:szCs w:val="22"/>
        </w:rPr>
        <w:t>Seguro de automotores</w:t>
      </w:r>
      <w:bookmarkEnd w:id="15"/>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6" w:name="_Toc413861701"/>
      <w:r w:rsidRPr="00E12E2C">
        <w:rPr>
          <w:rFonts w:ascii="Calibri" w:hAnsi="Calibri" w:cs="Calibri"/>
          <w:b/>
          <w:sz w:val="22"/>
          <w:szCs w:val="22"/>
        </w:rPr>
        <w:t xml:space="preserve">Seguro obligatorio para accidentes de tránsito </w:t>
      </w:r>
      <w:bookmarkEnd w:id="16"/>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 conformidad a la legislación aplicable, se deberá contratar anualmente antes del </w:t>
      </w:r>
      <w:proofErr w:type="spellStart"/>
      <w:r w:rsidRPr="00E12E2C">
        <w:rPr>
          <w:rFonts w:ascii="Calibri" w:eastAsia="Calibri" w:hAnsi="Calibri" w:cs="Calibri"/>
          <w:sz w:val="22"/>
          <w:szCs w:val="22"/>
        </w:rPr>
        <w:t>1ro</w:t>
      </w:r>
      <w:proofErr w:type="spellEnd"/>
      <w:r w:rsidRPr="00E12E2C">
        <w:rPr>
          <w:rFonts w:ascii="Calibri" w:eastAsia="Calibri" w:hAnsi="Calibri" w:cs="Calibri"/>
          <w:sz w:val="22"/>
          <w:szCs w:val="22"/>
        </w:rPr>
        <w:t xml:space="preserve"> de enero de cada año la cobertura del seguro obligatorio para accidentes de tránsito, para la totalidad de vehículos de propiedad y/o uso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7"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7"/>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783031" w:rsidRPr="00E12E2C" w:rsidRDefault="00783031" w:rsidP="006B24B5">
      <w:pPr>
        <w:numPr>
          <w:ilvl w:val="1"/>
          <w:numId w:val="55"/>
        </w:numPr>
        <w:tabs>
          <w:tab w:val="left" w:pos="567"/>
        </w:tabs>
        <w:spacing w:before="120" w:after="120"/>
        <w:ind w:left="567" w:hanging="567"/>
        <w:jc w:val="both"/>
        <w:rPr>
          <w:rFonts w:ascii="Calibri" w:eastAsia="Calibri" w:hAnsi="Calibri" w:cs="Calibri"/>
          <w:b/>
          <w:sz w:val="22"/>
          <w:szCs w:val="22"/>
        </w:rPr>
      </w:pPr>
      <w:bookmarkStart w:id="18" w:name="_Toc413861703"/>
      <w:r w:rsidRPr="00E12E2C">
        <w:rPr>
          <w:rFonts w:ascii="Calibri" w:hAnsi="Calibri" w:cs="Calibri"/>
          <w:b/>
          <w:sz w:val="22"/>
          <w:szCs w:val="22"/>
        </w:rPr>
        <w:t>Evidencia de los seguros</w:t>
      </w:r>
      <w:bookmarkEnd w:id="18"/>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19"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19"/>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0" w:name="_Toc413861706"/>
      <w:r w:rsidRPr="00E12E2C">
        <w:rPr>
          <w:rFonts w:ascii="Calibri" w:hAnsi="Calibri" w:cs="Calibri"/>
          <w:b/>
          <w:sz w:val="22"/>
          <w:szCs w:val="22"/>
        </w:rPr>
        <w:t>Seguros del sub contratista</w:t>
      </w:r>
      <w:bookmarkEnd w:id="20"/>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783031" w:rsidRPr="00E12E2C" w:rsidRDefault="00783031" w:rsidP="00783031">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1" w:name="_Toc413861707"/>
      <w:r w:rsidRPr="00E12E2C">
        <w:rPr>
          <w:rFonts w:ascii="Calibri" w:hAnsi="Calibri" w:cs="Calibri"/>
          <w:b/>
          <w:sz w:val="22"/>
          <w:szCs w:val="22"/>
        </w:rPr>
        <w:t>Reclamaciones y/o demandas</w:t>
      </w:r>
      <w:bookmarkEnd w:id="21"/>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2" w:name="_Toc413861708"/>
      <w:r w:rsidRPr="00E12E2C">
        <w:rPr>
          <w:rFonts w:ascii="Calibri" w:hAnsi="Calibri" w:cs="Calibri"/>
          <w:b/>
          <w:sz w:val="22"/>
          <w:szCs w:val="22"/>
        </w:rPr>
        <w:t>Indemnización de los seguros</w:t>
      </w:r>
      <w:bookmarkEnd w:id="22"/>
      <w:r w:rsidRPr="00E12E2C">
        <w:rPr>
          <w:rFonts w:ascii="Calibri" w:hAnsi="Calibri" w:cs="Calibri"/>
          <w:b/>
          <w:sz w:val="22"/>
          <w:szCs w:val="22"/>
        </w:rPr>
        <w:t xml:space="preserve">: </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3" w:name="_Toc413861709"/>
      <w:r w:rsidRPr="00E12E2C">
        <w:rPr>
          <w:rFonts w:ascii="Calibri" w:hAnsi="Calibri" w:cs="Calibri"/>
          <w:b/>
          <w:sz w:val="22"/>
          <w:szCs w:val="22"/>
        </w:rPr>
        <w:t>Renuncia</w:t>
      </w:r>
      <w:bookmarkEnd w:id="23"/>
      <w:r w:rsidRPr="00E12E2C">
        <w:rPr>
          <w:rFonts w:ascii="Calibri" w:hAnsi="Calibri" w:cs="Calibri"/>
          <w:b/>
          <w:sz w:val="22"/>
          <w:szCs w:val="22"/>
        </w:rPr>
        <w:t>:</w:t>
      </w:r>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783031" w:rsidRPr="00E12E2C" w:rsidRDefault="00783031" w:rsidP="0078303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783031" w:rsidRPr="00E12E2C" w:rsidRDefault="00783031" w:rsidP="00783031">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783031" w:rsidRPr="00E12E2C" w:rsidRDefault="00783031" w:rsidP="006B24B5">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783031" w:rsidRPr="00E12E2C" w:rsidRDefault="00783031" w:rsidP="00783031">
      <w:pPr>
        <w:spacing w:before="120"/>
        <w:ind w:left="1134" w:right="-6" w:hanging="283"/>
        <w:contextualSpacing/>
        <w:rPr>
          <w:rFonts w:ascii="Calibri" w:hAnsi="Calibri" w:cs="Calibri"/>
          <w:sz w:val="22"/>
          <w:szCs w:val="22"/>
          <w:lang w:val="es-BO"/>
        </w:rPr>
      </w:pP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783031" w:rsidRPr="00E12E2C" w:rsidRDefault="00783031" w:rsidP="00783031">
      <w:pPr>
        <w:spacing w:before="120" w:after="120"/>
        <w:ind w:left="1418" w:right="-7"/>
        <w:contextualSpacing/>
        <w:rPr>
          <w:rFonts w:ascii="Calibri" w:hAnsi="Calibri" w:cs="Calibri"/>
          <w:sz w:val="22"/>
          <w:szCs w:val="22"/>
          <w:lang w:val="es-BO"/>
        </w:rPr>
      </w:pP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783031" w:rsidRPr="00E12E2C" w:rsidRDefault="00783031" w:rsidP="00783031">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783031" w:rsidRPr="00E12E2C" w:rsidRDefault="00783031" w:rsidP="00783031">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p>
    <w:p w:rsidR="00783031" w:rsidRPr="00E12E2C" w:rsidRDefault="00783031" w:rsidP="00783031">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783031" w:rsidRPr="00E12E2C" w:rsidRDefault="00783031" w:rsidP="00783031">
      <w:pPr>
        <w:autoSpaceDE w:val="0"/>
        <w:autoSpaceDN w:val="0"/>
        <w:adjustRightInd w:val="0"/>
        <w:ind w:left="2160"/>
        <w:jc w:val="both"/>
        <w:rPr>
          <w:rFonts w:ascii="Calibri" w:eastAsia="Calibri" w:hAnsi="Calibri" w:cs="Calibri"/>
          <w:b/>
          <w:color w:val="000000"/>
          <w:sz w:val="22"/>
          <w:szCs w:val="22"/>
          <w:lang w:val="es-BO"/>
        </w:rPr>
      </w:pP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783031" w:rsidRPr="00E12E2C" w:rsidRDefault="00783031" w:rsidP="00783031">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783031" w:rsidRPr="00E12E2C" w:rsidRDefault="00783031" w:rsidP="00783031">
      <w:pPr>
        <w:tabs>
          <w:tab w:val="left" w:pos="0"/>
          <w:tab w:val="left" w:pos="1560"/>
        </w:tabs>
        <w:spacing w:before="120" w:after="120"/>
        <w:ind w:left="1134" w:right="-7" w:hanging="283"/>
        <w:contextualSpacing/>
        <w:jc w:val="both"/>
        <w:rPr>
          <w:rFonts w:ascii="Calibri" w:hAnsi="Calibri" w:cs="Calibri"/>
          <w:sz w:val="22"/>
          <w:szCs w:val="22"/>
          <w:lang w:val="es-BO"/>
        </w:rPr>
      </w:pP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783031" w:rsidRPr="00E12E2C" w:rsidRDefault="00783031" w:rsidP="00783031">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783031" w:rsidRPr="00E12E2C" w:rsidRDefault="00783031" w:rsidP="00783031">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783031" w:rsidRPr="00E12E2C" w:rsidRDefault="00783031" w:rsidP="00783031">
      <w:pPr>
        <w:tabs>
          <w:tab w:val="left" w:pos="0"/>
          <w:tab w:val="left" w:pos="709"/>
        </w:tabs>
        <w:spacing w:before="120" w:after="120"/>
        <w:ind w:right="-7"/>
        <w:contextualSpacing/>
        <w:jc w:val="both"/>
        <w:rPr>
          <w:rFonts w:ascii="Calibri" w:hAnsi="Calibri" w:cs="Calibri"/>
          <w:sz w:val="22"/>
          <w:szCs w:val="22"/>
          <w:lang w:val="es-BO"/>
        </w:rPr>
      </w:pPr>
    </w:p>
    <w:p w:rsidR="00783031" w:rsidRPr="00E12E2C" w:rsidRDefault="00783031" w:rsidP="00783031">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783031" w:rsidRPr="00E12E2C" w:rsidRDefault="00783031" w:rsidP="00783031">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783031" w:rsidRPr="00E12E2C" w:rsidRDefault="00783031" w:rsidP="00783031">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783031" w:rsidRPr="002B3C87" w:rsidRDefault="00783031" w:rsidP="00783031">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783031" w:rsidRPr="002B3C87" w:rsidRDefault="00783031" w:rsidP="006B24B5">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783031"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783031" w:rsidRPr="00E12E2C"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783031" w:rsidRPr="00E12E2C" w:rsidRDefault="00783031" w:rsidP="00783031">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783031" w:rsidRPr="00E12E2C" w:rsidRDefault="00783031" w:rsidP="00783031">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783031" w:rsidRPr="00E12E2C" w:rsidRDefault="00783031" w:rsidP="00783031">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783031" w:rsidRPr="00E12E2C" w:rsidRDefault="00783031" w:rsidP="00783031">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783031" w:rsidRPr="00E12E2C" w:rsidRDefault="00783031" w:rsidP="00783031">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783031" w:rsidRPr="00E12E2C" w:rsidRDefault="00783031" w:rsidP="00783031">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3031" w:rsidRPr="00E12E2C" w:rsidRDefault="00783031" w:rsidP="00783031">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783031" w:rsidRPr="00E12E2C" w:rsidRDefault="00783031" w:rsidP="00783031">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3031" w:rsidRPr="00E12E2C" w:rsidRDefault="00783031" w:rsidP="00783031">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783031" w:rsidRPr="00E12E2C" w:rsidRDefault="00783031" w:rsidP="00783031">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783031" w:rsidRPr="00E12E2C" w:rsidRDefault="00783031" w:rsidP="006B24B5">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783031" w:rsidRPr="00E12E2C" w:rsidRDefault="00783031" w:rsidP="00783031">
      <w:pPr>
        <w:spacing w:before="120" w:after="120"/>
        <w:ind w:left="1134" w:hanging="283"/>
        <w:contextualSpacing/>
        <w:jc w:val="both"/>
        <w:rPr>
          <w:rFonts w:ascii="Calibri" w:hAnsi="Calibri" w:cs="Calibri"/>
          <w:sz w:val="22"/>
          <w:szCs w:val="22"/>
          <w:lang w:val="es-ES_tradnl"/>
        </w:rPr>
      </w:pP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783031" w:rsidRPr="00E12E2C" w:rsidRDefault="00783031" w:rsidP="00783031">
      <w:pPr>
        <w:tabs>
          <w:tab w:val="left" w:pos="1134"/>
        </w:tabs>
        <w:spacing w:before="120" w:after="120"/>
        <w:ind w:right="-7"/>
        <w:contextualSpacing/>
        <w:jc w:val="both"/>
        <w:rPr>
          <w:rFonts w:ascii="Calibri" w:hAnsi="Calibri" w:cs="Calibri"/>
          <w:sz w:val="22"/>
          <w:szCs w:val="22"/>
          <w:lang w:val="es-BO"/>
        </w:rPr>
      </w:pP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783031" w:rsidRPr="00E12E2C" w:rsidRDefault="00783031" w:rsidP="00783031">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783031" w:rsidRPr="00E12E2C" w:rsidRDefault="00783031" w:rsidP="00783031">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783031" w:rsidRPr="00E12E2C" w:rsidRDefault="00783031" w:rsidP="006B24B5">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783031" w:rsidRPr="00E12E2C" w:rsidRDefault="00783031" w:rsidP="00783031">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783031" w:rsidRPr="00E12E2C" w:rsidRDefault="00783031" w:rsidP="00783031">
      <w:pPr>
        <w:spacing w:before="120" w:after="120"/>
        <w:jc w:val="both"/>
        <w:rPr>
          <w:rFonts w:ascii="Calibri" w:hAnsi="Calibri" w:cs="Calibri"/>
          <w:b/>
          <w:sz w:val="22"/>
          <w:szCs w:val="22"/>
          <w:lang w:val="es-BO"/>
        </w:rPr>
      </w:pPr>
    </w:p>
    <w:p w:rsidR="00783031" w:rsidRPr="00E12E2C" w:rsidRDefault="00783031" w:rsidP="00783031">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783031" w:rsidRPr="00E12E2C" w:rsidRDefault="00783031" w:rsidP="00783031">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783031" w:rsidRPr="00E12E2C" w:rsidRDefault="00783031" w:rsidP="006B24B5">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783031" w:rsidRPr="00E12E2C" w:rsidRDefault="00783031" w:rsidP="00783031">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6B24B5">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783031" w:rsidRPr="00E12E2C" w:rsidRDefault="00783031" w:rsidP="006B24B5">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783031" w:rsidRPr="00E12E2C" w:rsidRDefault="00783031" w:rsidP="00783031">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p>
    <w:p w:rsidR="00783031" w:rsidRPr="00E12E2C" w:rsidRDefault="00783031" w:rsidP="00783031">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783031" w:rsidRPr="00E12E2C" w:rsidRDefault="00783031" w:rsidP="00783031">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783031" w:rsidRPr="00E12E2C" w:rsidRDefault="00783031" w:rsidP="00783031">
      <w:pPr>
        <w:spacing w:before="120" w:after="120"/>
        <w:ind w:left="567" w:hanging="567"/>
        <w:jc w:val="both"/>
        <w:rPr>
          <w:rFonts w:ascii="Calibri" w:hAnsi="Calibri" w:cs="Calibri"/>
          <w:sz w:val="22"/>
          <w:szCs w:val="22"/>
          <w:lang w:val="es-BO"/>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783031" w:rsidRPr="00E12E2C" w:rsidRDefault="00783031" w:rsidP="00783031">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783031" w:rsidRPr="00E12E2C" w:rsidRDefault="00783031" w:rsidP="006B24B5">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783031" w:rsidRPr="00E12E2C" w:rsidRDefault="00783031" w:rsidP="00783031">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83031" w:rsidRPr="00E12E2C" w:rsidRDefault="00783031" w:rsidP="00783031">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783031" w:rsidRPr="00E12E2C" w:rsidRDefault="00783031" w:rsidP="00783031">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Fotocopias simples de:</w:t>
      </w:r>
    </w:p>
    <w:p w:rsidR="00783031" w:rsidRPr="00E12E2C" w:rsidRDefault="00783031" w:rsidP="006B24B5">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783031" w:rsidRPr="00E12E2C" w:rsidRDefault="00783031" w:rsidP="00783031">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783031" w:rsidRPr="00E12E2C" w:rsidRDefault="00783031" w:rsidP="00783031">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783031" w:rsidRPr="00E12E2C" w:rsidRDefault="00783031" w:rsidP="00783031">
      <w:pPr>
        <w:spacing w:before="120" w:after="120"/>
        <w:jc w:val="both"/>
        <w:rPr>
          <w:rFonts w:ascii="Calibri" w:hAnsi="Calibri" w:cs="Calibri"/>
          <w:bCs/>
          <w:sz w:val="22"/>
          <w:szCs w:val="22"/>
        </w:rPr>
      </w:pP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783031" w:rsidRPr="00E12E2C" w:rsidRDefault="00783031" w:rsidP="00783031">
      <w:pPr>
        <w:autoSpaceDE w:val="0"/>
        <w:autoSpaceDN w:val="0"/>
        <w:adjustRightInd w:val="0"/>
        <w:spacing w:before="120" w:after="120"/>
        <w:rPr>
          <w:rFonts w:ascii="Calibri" w:hAnsi="Calibri" w:cs="Calibri"/>
          <w:sz w:val="22"/>
          <w:szCs w:val="22"/>
          <w:lang w:val="es-BO"/>
        </w:rPr>
      </w:pPr>
    </w:p>
    <w:p w:rsidR="00783031" w:rsidRPr="00E12E2C" w:rsidRDefault="00783031" w:rsidP="00783031">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center"/>
        <w:rPr>
          <w:rFonts w:ascii="Calibri" w:hAnsi="Calibri" w:cs="Calibri"/>
          <w:sz w:val="22"/>
          <w:szCs w:val="22"/>
        </w:rPr>
      </w:pPr>
    </w:p>
    <w:p w:rsidR="00783031" w:rsidRPr="00E12E2C" w:rsidRDefault="00783031" w:rsidP="00783031">
      <w:pPr>
        <w:jc w:val="both"/>
        <w:rPr>
          <w:rFonts w:ascii="Calibri" w:hAnsi="Calibri" w:cs="Calibri"/>
          <w:sz w:val="22"/>
          <w:szCs w:val="22"/>
          <w:lang w:val="es-ES_tradnl"/>
        </w:rPr>
      </w:pPr>
    </w:p>
    <w:p w:rsidR="00783031" w:rsidRPr="00B9560F" w:rsidRDefault="00783031" w:rsidP="00EF23BE">
      <w:pPr>
        <w:autoSpaceDE w:val="0"/>
        <w:autoSpaceDN w:val="0"/>
        <w:jc w:val="both"/>
        <w:rPr>
          <w:rFonts w:ascii="Verdana" w:hAnsi="Verdana" w:cs="Calibri"/>
          <w:sz w:val="18"/>
          <w:szCs w:val="18"/>
        </w:rPr>
      </w:pPr>
    </w:p>
    <w:sectPr w:rsidR="00783031" w:rsidRPr="00B9560F"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725" w:rsidRDefault="00166725">
      <w:r>
        <w:separator/>
      </w:r>
    </w:p>
  </w:endnote>
  <w:endnote w:type="continuationSeparator" w:id="0">
    <w:p w:rsidR="00166725" w:rsidRDefault="00166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7151B5">
      <w:rPr>
        <w:noProof/>
      </w:rPr>
      <w:t>22</w:t>
    </w:r>
    <w:r>
      <w:rPr>
        <w:noProof/>
      </w:rPr>
      <w:fldChar w:fldCharType="end"/>
    </w:r>
  </w:p>
  <w:p w:rsidR="003821F8" w:rsidRDefault="003821F8">
    <w:pPr>
      <w:pStyle w:val="Piedepgina"/>
    </w:pPr>
  </w:p>
  <w:p w:rsidR="003821F8" w:rsidRDefault="00382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7151B5">
      <w:rPr>
        <w:noProof/>
      </w:rPr>
      <w:t>70</w:t>
    </w:r>
    <w:r>
      <w:fldChar w:fldCharType="end"/>
    </w:r>
  </w:p>
  <w:p w:rsidR="003821F8" w:rsidRDefault="003821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725" w:rsidRDefault="00166725">
      <w:r>
        <w:separator/>
      </w:r>
    </w:p>
  </w:footnote>
  <w:footnote w:type="continuationSeparator" w:id="0">
    <w:p w:rsidR="00166725" w:rsidRDefault="001667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Pr="009F3620" w:rsidRDefault="003821F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42"/>
  </w:num>
  <w:num w:numId="39">
    <w:abstractNumId w:val="49"/>
  </w:num>
  <w:num w:numId="40">
    <w:abstractNumId w:val="50"/>
  </w:num>
  <w:num w:numId="41">
    <w:abstractNumId w:val="25"/>
  </w:num>
  <w:num w:numId="42">
    <w:abstractNumId w:val="1"/>
  </w:num>
  <w:num w:numId="43">
    <w:abstractNumId w:val="16"/>
  </w:num>
  <w:num w:numId="44">
    <w:abstractNumId w:val="58"/>
  </w:num>
  <w:num w:numId="45">
    <w:abstractNumId w:val="47"/>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7AB"/>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B92"/>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725"/>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4D4"/>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63F8"/>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442"/>
    <w:rsid w:val="002E7F35"/>
    <w:rsid w:val="002F0240"/>
    <w:rsid w:val="002F0A68"/>
    <w:rsid w:val="002F1389"/>
    <w:rsid w:val="002F1400"/>
    <w:rsid w:val="002F184C"/>
    <w:rsid w:val="002F1BDB"/>
    <w:rsid w:val="002F2907"/>
    <w:rsid w:val="002F5399"/>
    <w:rsid w:val="002F575B"/>
    <w:rsid w:val="002F5AEA"/>
    <w:rsid w:val="002F6496"/>
    <w:rsid w:val="002F6F9F"/>
    <w:rsid w:val="002F73E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0A3C"/>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1F8"/>
    <w:rsid w:val="00382AF5"/>
    <w:rsid w:val="00382DA9"/>
    <w:rsid w:val="00382EFC"/>
    <w:rsid w:val="00384242"/>
    <w:rsid w:val="003847BB"/>
    <w:rsid w:val="00384F28"/>
    <w:rsid w:val="0038513C"/>
    <w:rsid w:val="00387807"/>
    <w:rsid w:val="00387919"/>
    <w:rsid w:val="003901A0"/>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3CC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47D78"/>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5EA8"/>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06F4D"/>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4B5"/>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51B5"/>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5C33"/>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31"/>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97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85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059F"/>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176A0"/>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4DEF"/>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1FF"/>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970DE"/>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1D3"/>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988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6219248">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348580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8826D-6659-4CA0-8728-E7C9EF777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25857</Words>
  <Characters>142215</Characters>
  <Application>Microsoft Office Word</Application>
  <DocSecurity>0</DocSecurity>
  <Lines>1185</Lines>
  <Paragraphs>335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167737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3</cp:revision>
  <cp:lastPrinted>2015-06-29T23:26:00Z</cp:lastPrinted>
  <dcterms:created xsi:type="dcterms:W3CDTF">2015-06-29T23:25:00Z</dcterms:created>
  <dcterms:modified xsi:type="dcterms:W3CDTF">2015-06-29T23:26:00Z</dcterms:modified>
</cp:coreProperties>
</file>