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6B0505A8" wp14:editId="3AB6EBF4">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47F6" w:rsidRDefault="004D47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47F6" w:rsidRPr="00D06FCF" w:rsidRDefault="004D47F6" w:rsidP="00D06FCF"/>
                          <w:p w:rsidR="004D47F6" w:rsidRDefault="004D47F6" w:rsidP="00196858"/>
                          <w:p w:rsidR="004D47F6" w:rsidRPr="00196858" w:rsidRDefault="004D47F6" w:rsidP="00196858"/>
                          <w:p w:rsidR="004D47F6" w:rsidRDefault="004D47F6"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D47F6" w:rsidRPr="00FA6B6B" w:rsidRDefault="004D47F6" w:rsidP="00BC21BB">
                            <w:pPr>
                              <w:ind w:left="142"/>
                              <w:jc w:val="center"/>
                              <w:rPr>
                                <w:rFonts w:ascii="Verdana" w:hAnsi="Verdana"/>
                                <w:b/>
                                <w:sz w:val="28"/>
                                <w:szCs w:val="28"/>
                              </w:rPr>
                            </w:pPr>
                          </w:p>
                          <w:p w:rsidR="004D47F6" w:rsidRDefault="004D47F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47F6" w:rsidRPr="00452347" w:rsidRDefault="004D47F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D47F6" w:rsidRDefault="004D47F6" w:rsidP="00BC21BB">
                            <w:pPr>
                              <w:ind w:left="142"/>
                              <w:jc w:val="center"/>
                              <w:rPr>
                                <w:rFonts w:ascii="Century Gothic" w:hAnsi="Century Gothic" w:cs="Arial"/>
                                <w:b/>
                                <w:sz w:val="32"/>
                                <w:szCs w:val="32"/>
                                <w:lang w:val="es-MX"/>
                              </w:rPr>
                            </w:pPr>
                          </w:p>
                          <w:p w:rsidR="004D47F6" w:rsidRDefault="004D47F6" w:rsidP="00FE4B1C">
                            <w:pPr>
                              <w:jc w:val="center"/>
                              <w:rPr>
                                <w:rFonts w:ascii="Century Gothic" w:hAnsi="Century Gothic"/>
                                <w:b/>
                                <w:sz w:val="32"/>
                                <w:szCs w:val="32"/>
                              </w:rPr>
                            </w:pPr>
                            <w:r>
                              <w:rPr>
                                <w:rFonts w:ascii="Century Gothic" w:hAnsi="Century Gothic"/>
                                <w:b/>
                                <w:sz w:val="32"/>
                                <w:szCs w:val="32"/>
                              </w:rPr>
                              <w:t>REGLAMENTO DE CONTRATACIONES DIRECTAS</w:t>
                            </w:r>
                          </w:p>
                          <w:p w:rsidR="004D47F6" w:rsidRDefault="004D47F6"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47F6" w:rsidRDefault="004D47F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47F6" w:rsidRDefault="004D47F6" w:rsidP="00BC21BB">
                            <w:pPr>
                              <w:ind w:left="142"/>
                              <w:jc w:val="center"/>
                              <w:rPr>
                                <w:rFonts w:ascii="Century Gothic" w:hAnsi="Century Gothic" w:cs="Arial"/>
                                <w:b/>
                                <w:sz w:val="32"/>
                                <w:szCs w:val="32"/>
                                <w:lang w:val="es-MX"/>
                              </w:rPr>
                            </w:pPr>
                          </w:p>
                          <w:p w:rsidR="004D47F6" w:rsidRPr="000F16BE" w:rsidRDefault="004D47F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D47F6" w:rsidRPr="00811D4C" w:rsidRDefault="004D47F6" w:rsidP="00BC21BB">
                            <w:pPr>
                              <w:ind w:left="142"/>
                              <w:rPr>
                                <w:rFonts w:ascii="Century Gothic" w:hAnsi="Century Gothic"/>
                                <w:b/>
                              </w:rPr>
                            </w:pPr>
                          </w:p>
                          <w:p w:rsidR="004D47F6" w:rsidRPr="00536091" w:rsidRDefault="004D47F6" w:rsidP="00025300">
                            <w:pPr>
                              <w:ind w:left="142"/>
                              <w:jc w:val="center"/>
                              <w:rPr>
                                <w:rFonts w:ascii="Century Gothic" w:hAnsi="Century Gothic" w:cs="Arial"/>
                                <w:b/>
                                <w:bCs/>
                                <w:sz w:val="24"/>
                                <w:szCs w:val="24"/>
                              </w:rPr>
                            </w:pPr>
                          </w:p>
                          <w:p w:rsidR="004D47F6" w:rsidRPr="00536091" w:rsidRDefault="004D47F6"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San Antonio”</w:t>
                            </w:r>
                          </w:p>
                          <w:p w:rsidR="004D47F6" w:rsidRDefault="004D47F6" w:rsidP="00AE61EA">
                            <w:pPr>
                              <w:autoSpaceDE w:val="0"/>
                              <w:autoSpaceDN w:val="0"/>
                              <w:adjustRightInd w:val="0"/>
                              <w:ind w:left="142"/>
                              <w:jc w:val="center"/>
                              <w:rPr>
                                <w:rFonts w:ascii="Century Gothic" w:hAnsi="Century Gothic" w:cs="Century Gothic"/>
                                <w:b/>
                                <w:bCs/>
                                <w:color w:val="000000"/>
                                <w:sz w:val="32"/>
                                <w:szCs w:val="32"/>
                              </w:rPr>
                            </w:pPr>
                          </w:p>
                          <w:p w:rsidR="004D47F6" w:rsidRPr="00536091" w:rsidRDefault="004D47F6"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CDO-DRGPT-17-15</w:t>
                            </w:r>
                          </w:p>
                          <w:p w:rsidR="004D47F6" w:rsidRPr="00536091" w:rsidRDefault="004D47F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47F6" w:rsidRPr="00574BFC" w:rsidRDefault="004D47F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D47F6" w:rsidRDefault="004D47F6" w:rsidP="00BC21BB">
                            <w:pPr>
                              <w:ind w:left="142" w:right="931"/>
                              <w:jc w:val="center"/>
                              <w:rPr>
                                <w:rFonts w:ascii="Century Gothic" w:hAnsi="Century Gothic"/>
                                <w:lang w:val="es-ES_tradnl"/>
                              </w:rPr>
                            </w:pPr>
                          </w:p>
                          <w:p w:rsidR="004D47F6" w:rsidRDefault="004D47F6" w:rsidP="00BC21BB">
                            <w:pPr>
                              <w:ind w:left="142" w:right="931"/>
                              <w:jc w:val="center"/>
                              <w:rPr>
                                <w:rFonts w:ascii="Century Gothic" w:hAnsi="Century Gothic"/>
                                <w:lang w:val="es-ES_tradnl"/>
                              </w:rPr>
                            </w:pPr>
                            <w:r>
                              <w:rPr>
                                <w:rFonts w:ascii="Century Gothic" w:hAnsi="Century Gothic"/>
                                <w:lang w:val="es-ES_tradnl"/>
                              </w:rPr>
                              <w:t>Potosí   - Bolivia</w:t>
                            </w:r>
                          </w:p>
                          <w:p w:rsidR="004D47F6" w:rsidRDefault="004D47F6" w:rsidP="00BC21BB">
                            <w:pPr>
                              <w:ind w:left="142" w:right="931"/>
                              <w:jc w:val="center"/>
                              <w:rPr>
                                <w:rFonts w:ascii="Century Gothic" w:hAnsi="Century Gothic"/>
                                <w:lang w:val="es-ES_tradnl"/>
                              </w:rPr>
                            </w:pPr>
                          </w:p>
                          <w:p w:rsidR="004D47F6" w:rsidRDefault="004D47F6" w:rsidP="00BC21BB">
                            <w:pPr>
                              <w:ind w:right="930"/>
                              <w:jc w:val="center"/>
                              <w:rPr>
                                <w:rFonts w:ascii="Century Gothic" w:hAnsi="Century Gothic"/>
                                <w:lang w:val="es-ES_tradnl"/>
                              </w:rPr>
                            </w:pPr>
                            <w:r>
                              <w:rPr>
                                <w:rFonts w:ascii="Century Gothic" w:hAnsi="Century Gothic"/>
                                <w:lang w:val="es-ES_tradnl"/>
                              </w:rPr>
                              <w:t xml:space="preserve">             </w:t>
                            </w:r>
                          </w:p>
                          <w:p w:rsidR="004D47F6" w:rsidRPr="00574BFC" w:rsidRDefault="004D47F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D47F6" w:rsidRPr="009C5A35" w:rsidRDefault="004D47F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D47F6" w:rsidRDefault="004D47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47F6" w:rsidRPr="00D06FCF" w:rsidRDefault="004D47F6" w:rsidP="00D06FCF"/>
                    <w:p w:rsidR="004D47F6" w:rsidRDefault="004D47F6" w:rsidP="00196858"/>
                    <w:p w:rsidR="004D47F6" w:rsidRPr="00196858" w:rsidRDefault="004D47F6" w:rsidP="00196858"/>
                    <w:p w:rsidR="004D47F6" w:rsidRDefault="004D47F6"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D47F6" w:rsidRPr="00FA6B6B" w:rsidRDefault="004D47F6" w:rsidP="00BC21BB">
                      <w:pPr>
                        <w:ind w:left="142"/>
                        <w:jc w:val="center"/>
                        <w:rPr>
                          <w:rFonts w:ascii="Verdana" w:hAnsi="Verdana"/>
                          <w:b/>
                          <w:sz w:val="28"/>
                          <w:szCs w:val="28"/>
                        </w:rPr>
                      </w:pPr>
                    </w:p>
                    <w:p w:rsidR="004D47F6" w:rsidRDefault="004D47F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47F6" w:rsidRPr="00452347" w:rsidRDefault="004D47F6"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D47F6" w:rsidRDefault="004D47F6" w:rsidP="00BC21BB">
                      <w:pPr>
                        <w:ind w:left="142"/>
                        <w:jc w:val="center"/>
                        <w:rPr>
                          <w:rFonts w:ascii="Century Gothic" w:hAnsi="Century Gothic" w:cs="Arial"/>
                          <w:b/>
                          <w:sz w:val="32"/>
                          <w:szCs w:val="32"/>
                          <w:lang w:val="es-MX"/>
                        </w:rPr>
                      </w:pPr>
                    </w:p>
                    <w:p w:rsidR="004D47F6" w:rsidRDefault="004D47F6" w:rsidP="00FE4B1C">
                      <w:pPr>
                        <w:jc w:val="center"/>
                        <w:rPr>
                          <w:rFonts w:ascii="Century Gothic" w:hAnsi="Century Gothic"/>
                          <w:b/>
                          <w:sz w:val="32"/>
                          <w:szCs w:val="32"/>
                        </w:rPr>
                      </w:pPr>
                      <w:r>
                        <w:rPr>
                          <w:rFonts w:ascii="Century Gothic" w:hAnsi="Century Gothic"/>
                          <w:b/>
                          <w:sz w:val="32"/>
                          <w:szCs w:val="32"/>
                        </w:rPr>
                        <w:t>REGLAMENTO DE CONTRATACIONES DIRECTAS</w:t>
                      </w:r>
                    </w:p>
                    <w:p w:rsidR="004D47F6" w:rsidRDefault="004D47F6"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47F6" w:rsidRDefault="004D47F6"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47F6" w:rsidRDefault="004D47F6" w:rsidP="00BC21BB">
                      <w:pPr>
                        <w:ind w:left="142"/>
                        <w:jc w:val="center"/>
                        <w:rPr>
                          <w:rFonts w:ascii="Century Gothic" w:hAnsi="Century Gothic" w:cs="Arial"/>
                          <w:b/>
                          <w:sz w:val="32"/>
                          <w:szCs w:val="32"/>
                          <w:lang w:val="es-MX"/>
                        </w:rPr>
                      </w:pPr>
                    </w:p>
                    <w:p w:rsidR="004D47F6" w:rsidRPr="000F16BE" w:rsidRDefault="004D47F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D47F6" w:rsidRPr="00811D4C" w:rsidRDefault="004D47F6" w:rsidP="00BC21BB">
                      <w:pPr>
                        <w:ind w:left="142"/>
                        <w:rPr>
                          <w:rFonts w:ascii="Century Gothic" w:hAnsi="Century Gothic"/>
                          <w:b/>
                        </w:rPr>
                      </w:pPr>
                    </w:p>
                    <w:p w:rsidR="004D47F6" w:rsidRPr="00536091" w:rsidRDefault="004D47F6" w:rsidP="00025300">
                      <w:pPr>
                        <w:ind w:left="142"/>
                        <w:jc w:val="center"/>
                        <w:rPr>
                          <w:rFonts w:ascii="Century Gothic" w:hAnsi="Century Gothic" w:cs="Arial"/>
                          <w:b/>
                          <w:bCs/>
                          <w:sz w:val="24"/>
                          <w:szCs w:val="24"/>
                        </w:rPr>
                      </w:pPr>
                    </w:p>
                    <w:p w:rsidR="004D47F6" w:rsidRPr="00536091" w:rsidRDefault="004D47F6"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San Antonio”</w:t>
                      </w:r>
                    </w:p>
                    <w:p w:rsidR="004D47F6" w:rsidRDefault="004D47F6" w:rsidP="00AE61EA">
                      <w:pPr>
                        <w:autoSpaceDE w:val="0"/>
                        <w:autoSpaceDN w:val="0"/>
                        <w:adjustRightInd w:val="0"/>
                        <w:ind w:left="142"/>
                        <w:jc w:val="center"/>
                        <w:rPr>
                          <w:rFonts w:ascii="Century Gothic" w:hAnsi="Century Gothic" w:cs="Century Gothic"/>
                          <w:b/>
                          <w:bCs/>
                          <w:color w:val="000000"/>
                          <w:sz w:val="32"/>
                          <w:szCs w:val="32"/>
                        </w:rPr>
                      </w:pPr>
                    </w:p>
                    <w:p w:rsidR="004D47F6" w:rsidRPr="00536091" w:rsidRDefault="004D47F6"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CDO-DRGPT-17-15</w:t>
                      </w:r>
                    </w:p>
                    <w:p w:rsidR="004D47F6" w:rsidRPr="00536091" w:rsidRDefault="004D47F6"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47F6" w:rsidRPr="00574BFC" w:rsidRDefault="004D47F6"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D47F6" w:rsidRDefault="004D47F6" w:rsidP="00BC21BB">
                      <w:pPr>
                        <w:ind w:left="142" w:right="931"/>
                        <w:jc w:val="center"/>
                        <w:rPr>
                          <w:rFonts w:ascii="Century Gothic" w:hAnsi="Century Gothic"/>
                          <w:lang w:val="es-ES_tradnl"/>
                        </w:rPr>
                      </w:pPr>
                    </w:p>
                    <w:p w:rsidR="004D47F6" w:rsidRDefault="004D47F6" w:rsidP="00BC21BB">
                      <w:pPr>
                        <w:ind w:left="142" w:right="931"/>
                        <w:jc w:val="center"/>
                        <w:rPr>
                          <w:rFonts w:ascii="Century Gothic" w:hAnsi="Century Gothic"/>
                          <w:lang w:val="es-ES_tradnl"/>
                        </w:rPr>
                      </w:pPr>
                      <w:r>
                        <w:rPr>
                          <w:rFonts w:ascii="Century Gothic" w:hAnsi="Century Gothic"/>
                          <w:lang w:val="es-ES_tradnl"/>
                        </w:rPr>
                        <w:t>Potosí   - Bolivia</w:t>
                      </w:r>
                    </w:p>
                    <w:p w:rsidR="004D47F6" w:rsidRDefault="004D47F6" w:rsidP="00BC21BB">
                      <w:pPr>
                        <w:ind w:left="142" w:right="931"/>
                        <w:jc w:val="center"/>
                        <w:rPr>
                          <w:rFonts w:ascii="Century Gothic" w:hAnsi="Century Gothic"/>
                          <w:lang w:val="es-ES_tradnl"/>
                        </w:rPr>
                      </w:pPr>
                    </w:p>
                    <w:p w:rsidR="004D47F6" w:rsidRDefault="004D47F6" w:rsidP="00BC21BB">
                      <w:pPr>
                        <w:ind w:right="930"/>
                        <w:jc w:val="center"/>
                        <w:rPr>
                          <w:rFonts w:ascii="Century Gothic" w:hAnsi="Century Gothic"/>
                          <w:lang w:val="es-ES_tradnl"/>
                        </w:rPr>
                      </w:pPr>
                      <w:r>
                        <w:rPr>
                          <w:rFonts w:ascii="Century Gothic" w:hAnsi="Century Gothic"/>
                          <w:lang w:val="es-ES_tradnl"/>
                        </w:rPr>
                        <w:t xml:space="preserve">             </w:t>
                      </w:r>
                    </w:p>
                    <w:p w:rsidR="004D47F6" w:rsidRPr="00574BFC" w:rsidRDefault="004D47F6"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D47F6" w:rsidRPr="009C5A35" w:rsidRDefault="004D47F6"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86B51A" wp14:editId="48DE6888">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75D0B31" wp14:editId="67830BD9">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41965" w:rsidP="00B41965">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111FC" w:rsidP="0074074F">
            <w:pPr>
              <w:jc w:val="both"/>
              <w:rPr>
                <w:rFonts w:ascii="Calibri" w:hAnsi="Calibri"/>
                <w:sz w:val="16"/>
                <w:szCs w:val="16"/>
              </w:rPr>
            </w:pPr>
            <w:r>
              <w:rPr>
                <w:rFonts w:ascii="Calibri" w:hAnsi="Calibri"/>
                <w:sz w:val="16"/>
                <w:szCs w:val="16"/>
              </w:rPr>
              <w:t xml:space="preserve">No Corresponde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D111FC">
              <w:rPr>
                <w:rFonts w:ascii="Calibri" w:hAnsi="Calibri" w:cs="Arial"/>
                <w:sz w:val="16"/>
                <w:szCs w:val="16"/>
              </w:rPr>
              <w:t xml:space="preserve"> </w:t>
            </w:r>
            <w:r w:rsidR="00B41965">
              <w:rPr>
                <w:rFonts w:ascii="Calibri" w:hAnsi="Calibri" w:cs="Arial"/>
                <w:sz w:val="16"/>
                <w:szCs w:val="16"/>
              </w:rPr>
              <w:t>2</w:t>
            </w:r>
            <w:r w:rsidR="00FE4E4E">
              <w:rPr>
                <w:rFonts w:ascii="Calibri" w:hAnsi="Calibri" w:cs="Arial"/>
                <w:sz w:val="16"/>
                <w:szCs w:val="16"/>
              </w:rPr>
              <w:t>4</w:t>
            </w:r>
            <w:r w:rsidR="00006F99">
              <w:rPr>
                <w:rFonts w:ascii="Calibri" w:hAnsi="Calibri" w:cs="Arial"/>
                <w:sz w:val="16"/>
                <w:szCs w:val="16"/>
              </w:rPr>
              <w:t>/07/2015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006F99">
              <w:rPr>
                <w:rFonts w:ascii="Calibri" w:hAnsi="Calibri" w:cs="Arial"/>
                <w:sz w:val="16"/>
                <w:szCs w:val="16"/>
              </w:rPr>
              <w:t xml:space="preserve"> 18:30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006F99" w:rsidP="00144DFD">
            <w:pPr>
              <w:jc w:val="both"/>
              <w:rPr>
                <w:rFonts w:ascii="Calibri" w:hAnsi="Calibri"/>
                <w:sz w:val="16"/>
                <w:szCs w:val="16"/>
              </w:rPr>
            </w:pPr>
            <w:r>
              <w:rPr>
                <w:rFonts w:ascii="Calibri" w:hAnsi="Calibri" w:cs="Arial"/>
                <w:b/>
                <w:i/>
                <w:sz w:val="16"/>
                <w:szCs w:val="16"/>
              </w:rPr>
              <w:t>jherrera@ypfb.gob.bo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006F99">
              <w:rPr>
                <w:rFonts w:ascii="Calibri" w:hAnsi="Calibri" w:cs="Arial"/>
                <w:sz w:val="16"/>
                <w:szCs w:val="16"/>
              </w:rPr>
              <w:t xml:space="preserve"> </w:t>
            </w:r>
            <w:r w:rsidR="00B41965">
              <w:rPr>
                <w:rFonts w:ascii="Calibri" w:hAnsi="Calibri" w:cs="Arial"/>
                <w:sz w:val="16"/>
                <w:szCs w:val="16"/>
              </w:rPr>
              <w:t>2</w:t>
            </w:r>
            <w:r w:rsidR="00FE4E4E">
              <w:rPr>
                <w:rFonts w:ascii="Calibri" w:hAnsi="Calibri" w:cs="Arial"/>
                <w:sz w:val="16"/>
                <w:szCs w:val="16"/>
              </w:rPr>
              <w:t>7</w:t>
            </w:r>
            <w:r w:rsidR="00006F99">
              <w:rPr>
                <w:rFonts w:ascii="Calibri" w:hAnsi="Calibri" w:cs="Arial"/>
                <w:sz w:val="16"/>
                <w:szCs w:val="16"/>
              </w:rPr>
              <w:t>/07/2015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r w:rsidR="00006F99">
              <w:rPr>
                <w:rFonts w:ascii="Calibri" w:hAnsi="Calibri" w:cs="Arial"/>
                <w:sz w:val="16"/>
                <w:szCs w:val="16"/>
              </w:rPr>
              <w:t xml:space="preserve"> 1</w:t>
            </w:r>
            <w:r w:rsidR="00790198">
              <w:rPr>
                <w:rFonts w:ascii="Calibri" w:hAnsi="Calibri" w:cs="Arial"/>
                <w:sz w:val="16"/>
                <w:szCs w:val="16"/>
              </w:rPr>
              <w:t>5</w:t>
            </w:r>
            <w:r w:rsidR="00006F99">
              <w:rPr>
                <w:rFonts w:ascii="Calibri" w:hAnsi="Calibri" w:cs="Arial"/>
                <w:sz w:val="16"/>
                <w:szCs w:val="16"/>
              </w:rPr>
              <w:t xml:space="preserve">:00 </w:t>
            </w:r>
            <w:r w:rsidR="00790198">
              <w:rPr>
                <w:rFonts w:ascii="Calibri" w:hAnsi="Calibri" w:cs="Arial"/>
                <w:sz w:val="16"/>
                <w:szCs w:val="16"/>
              </w:rPr>
              <w:t>p</w:t>
            </w:r>
            <w:r w:rsidR="00006F99">
              <w:rPr>
                <w:rFonts w:ascii="Calibri" w:hAnsi="Calibri" w:cs="Arial"/>
                <w:sz w:val="16"/>
                <w:szCs w:val="16"/>
              </w:rPr>
              <w:t>m.</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006F99" w:rsidP="00006F99">
            <w:pPr>
              <w:jc w:val="both"/>
              <w:rPr>
                <w:rFonts w:ascii="Calibri" w:hAnsi="Calibri" w:cs="Arial"/>
                <w:sz w:val="16"/>
                <w:szCs w:val="16"/>
              </w:rPr>
            </w:pPr>
            <w:r>
              <w:rPr>
                <w:rFonts w:ascii="Calibri" w:hAnsi="Calibri" w:cs="Arial"/>
                <w:sz w:val="16"/>
                <w:szCs w:val="16"/>
              </w:rPr>
              <w:t xml:space="preserve">Lugar: </w:t>
            </w:r>
            <w:r w:rsidRPr="00006F99">
              <w:rPr>
                <w:rFonts w:ascii="Calibri" w:hAnsi="Calibri" w:cs="Arial"/>
                <w:b/>
                <w:i/>
                <w:sz w:val="16"/>
                <w:szCs w:val="16"/>
              </w:rPr>
              <w:t>Oficinas de YPFB</w:t>
            </w:r>
            <w:r>
              <w:rPr>
                <w:rFonts w:ascii="Calibri" w:hAnsi="Calibri" w:cs="Arial"/>
                <w:b/>
                <w:i/>
                <w:sz w:val="16"/>
                <w:szCs w:val="16"/>
              </w:rPr>
              <w:t xml:space="preserve"> </w:t>
            </w:r>
            <w:r w:rsidRPr="00006F99">
              <w:rPr>
                <w:rFonts w:ascii="Calibri" w:hAnsi="Calibri" w:cs="Arial"/>
                <w:b/>
                <w:i/>
                <w:sz w:val="16"/>
                <w:szCs w:val="16"/>
              </w:rPr>
              <w:t>-</w:t>
            </w:r>
            <w:r>
              <w:rPr>
                <w:rFonts w:ascii="Calibri" w:hAnsi="Calibri" w:cs="Arial"/>
                <w:b/>
                <w:i/>
                <w:sz w:val="16"/>
                <w:szCs w:val="16"/>
              </w:rPr>
              <w:t xml:space="preserve"> Distrito Redes de Gas Potosí Av. H. Players s/n Zona San Clemente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FE4E4E">
              <w:rPr>
                <w:rFonts w:ascii="Calibri" w:hAnsi="Calibri" w:cs="Arial"/>
                <w:sz w:val="16"/>
                <w:szCs w:val="16"/>
              </w:rPr>
              <w:t xml:space="preserve"> 31</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006F99">
              <w:rPr>
                <w:rFonts w:ascii="Calibri" w:hAnsi="Calibri" w:cs="Arial"/>
                <w:sz w:val="16"/>
                <w:szCs w:val="16"/>
              </w:rPr>
              <w:t xml:space="preserve"> 1</w:t>
            </w:r>
            <w:r w:rsidR="0052223F">
              <w:rPr>
                <w:rFonts w:ascii="Calibri" w:hAnsi="Calibri" w:cs="Arial"/>
                <w:sz w:val="16"/>
                <w:szCs w:val="16"/>
              </w:rPr>
              <w:t>5</w:t>
            </w:r>
            <w:r w:rsidR="00006F99">
              <w:rPr>
                <w:rFonts w:ascii="Calibri" w:hAnsi="Calibri" w:cs="Arial"/>
                <w:sz w:val="16"/>
                <w:szCs w:val="16"/>
              </w:rPr>
              <w:t xml:space="preserve">:00 </w:t>
            </w:r>
            <w:r w:rsidR="0052223F">
              <w:rPr>
                <w:rFonts w:ascii="Calibri" w:hAnsi="Calibri" w:cs="Arial"/>
                <w:sz w:val="16"/>
                <w:szCs w:val="16"/>
              </w:rPr>
              <w:t>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FE4E4E">
              <w:rPr>
                <w:rFonts w:ascii="Calibri" w:hAnsi="Calibri" w:cs="Arial"/>
                <w:sz w:val="16"/>
                <w:szCs w:val="16"/>
              </w:rPr>
              <w:t xml:space="preserve"> 31</w:t>
            </w:r>
            <w:r w:rsidR="00006F99">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r w:rsidR="00006F99">
              <w:rPr>
                <w:rFonts w:ascii="Calibri" w:hAnsi="Calibri" w:cs="Arial"/>
                <w:sz w:val="16"/>
                <w:szCs w:val="16"/>
              </w:rPr>
              <w:t xml:space="preserve"> 1</w:t>
            </w:r>
            <w:r w:rsidR="0052223F">
              <w:rPr>
                <w:rFonts w:ascii="Calibri" w:hAnsi="Calibri" w:cs="Arial"/>
                <w:sz w:val="16"/>
                <w:szCs w:val="16"/>
              </w:rPr>
              <w:t>5:15 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p w:rsidR="00FE4E4E" w:rsidRDefault="00FE4E4E">
      <w:pPr>
        <w:rPr>
          <w:rFonts w:ascii="Verdana" w:hAnsi="Verdana" w:cs="Calibri"/>
          <w:b/>
          <w:sz w:val="16"/>
          <w:szCs w:val="16"/>
        </w:rPr>
      </w:pPr>
    </w:p>
    <w:p w:rsidR="00FE4E4E" w:rsidRDefault="00FE4E4E">
      <w:pPr>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FE4E4E" w:rsidRDefault="00A72D06" w:rsidP="00A72D06">
      <w:pPr>
        <w:ind w:left="705"/>
        <w:jc w:val="center"/>
        <w:rPr>
          <w:rFonts w:ascii="Verdana" w:hAnsi="Verdana" w:cs="Arial"/>
          <w:b/>
          <w:sz w:val="22"/>
          <w:szCs w:val="22"/>
        </w:rPr>
      </w:pPr>
      <w:r>
        <w:rPr>
          <w:rFonts w:ascii="Verdana" w:hAnsi="Verdana" w:cs="Arial"/>
          <w:b/>
          <w:sz w:val="22"/>
          <w:szCs w:val="22"/>
        </w:rPr>
        <w:t xml:space="preserve"> </w:t>
      </w:r>
    </w:p>
    <w:p w:rsidR="00FE4E4E" w:rsidRDefault="00FE4E4E"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9371E6">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B41965">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r w:rsidR="008345DD">
              <w:rPr>
                <w:rFonts w:ascii="Calibri" w:hAnsi="Calibri"/>
                <w:b/>
                <w:bCs/>
                <w:color w:val="000000"/>
                <w:sz w:val="24"/>
                <w:szCs w:val="24"/>
                <w:lang w:eastAsia="es-ES"/>
              </w:rPr>
              <w:t xml:space="preserve"> </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r w:rsidR="00E5694A">
              <w:rPr>
                <w:rFonts w:ascii="Calibri" w:hAnsi="Calibri"/>
                <w:b/>
                <w:bCs/>
                <w:color w:val="000000"/>
                <w:sz w:val="24"/>
                <w:szCs w:val="24"/>
                <w:lang w:eastAsia="es-ES"/>
              </w:rPr>
              <w:t xml:space="preserve">: </w:t>
            </w:r>
            <w:r w:rsidR="00B41965" w:rsidRPr="00B41965">
              <w:rPr>
                <w:rFonts w:ascii="Calibri" w:hAnsi="Calibri"/>
                <w:b/>
                <w:bCs/>
                <w:color w:val="000000"/>
                <w:sz w:val="24"/>
                <w:szCs w:val="24"/>
                <w:lang w:eastAsia="es-ES"/>
              </w:rPr>
              <w:t>Contratación Directa Ordinaria “Obras Civiles para ampliación de Red secundaria San Antonio”</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371E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4"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345DD" w:rsidRPr="00F27011" w:rsidTr="00A12AFC">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A12AFC">
            <w:r w:rsidRPr="008B3583">
              <w:t xml:space="preserve"> </w:t>
            </w:r>
          </w:p>
          <w:p w:rsidR="008345DD" w:rsidRPr="008B3583" w:rsidRDefault="00B41965" w:rsidP="00A12AFC">
            <w:r w:rsidRPr="00B41965">
              <w:t>Contratación Directa Ordinaria “Obras Civiles para ampliación de Red secundaria San Antonio”</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B41965" w:rsidP="00A87DF0">
            <w:pPr>
              <w:jc w:val="center"/>
              <w:rPr>
                <w:rFonts w:ascii="Calibri" w:hAnsi="Calibri"/>
                <w:color w:val="000000"/>
                <w:sz w:val="24"/>
                <w:szCs w:val="24"/>
                <w:lang w:eastAsia="es-ES"/>
              </w:rPr>
            </w:pPr>
            <w:r>
              <w:rPr>
                <w:rFonts w:ascii="Calibri" w:hAnsi="Calibri"/>
                <w:color w:val="000000"/>
                <w:sz w:val="24"/>
                <w:szCs w:val="24"/>
                <w:lang w:eastAsia="es-ES"/>
              </w:rPr>
              <w:t>711.352,79</w:t>
            </w:r>
          </w:p>
        </w:tc>
      </w:tr>
      <w:tr w:rsidR="00C6662C" w:rsidRPr="00F27011" w:rsidTr="009371E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6662C" w:rsidRPr="00F27011" w:rsidRDefault="00C6662C" w:rsidP="00A87DF0">
            <w:pPr>
              <w:jc w:val="center"/>
              <w:rPr>
                <w:rFonts w:ascii="Calibri" w:hAnsi="Calibri"/>
                <w:b/>
                <w:bCs/>
                <w:color w:val="000000"/>
                <w:sz w:val="24"/>
                <w:szCs w:val="24"/>
                <w:lang w:eastAsia="es-ES"/>
              </w:rPr>
            </w:pPr>
          </w:p>
        </w:tc>
        <w:tc>
          <w:tcPr>
            <w:tcW w:w="4760" w:type="dxa"/>
            <w:tcBorders>
              <w:top w:val="single" w:sz="4" w:space="0" w:color="auto"/>
              <w:left w:val="nil"/>
              <w:bottom w:val="single" w:sz="8" w:space="0" w:color="auto"/>
              <w:right w:val="single" w:sz="4" w:space="0" w:color="auto"/>
            </w:tcBorders>
            <w:shd w:val="clear" w:color="000000" w:fill="FFFFFF"/>
            <w:vAlign w:val="center"/>
          </w:tcPr>
          <w:p w:rsidR="00C6662C" w:rsidRPr="00E5694A" w:rsidRDefault="00E5694A" w:rsidP="00AE6EAF">
            <w:pPr>
              <w:jc w:val="center"/>
              <w:rPr>
                <w:rFonts w:ascii="Calibri" w:hAnsi="Calibri"/>
                <w:b/>
                <w:color w:val="000000"/>
                <w:sz w:val="28"/>
                <w:szCs w:val="28"/>
                <w:lang w:eastAsia="es-ES"/>
              </w:rPr>
            </w:pPr>
            <w:r w:rsidRPr="00E5694A">
              <w:rPr>
                <w:rFonts w:ascii="Calibri" w:hAnsi="Calibri"/>
                <w:b/>
                <w:color w:val="000000"/>
                <w:sz w:val="28"/>
                <w:szCs w:val="28"/>
                <w:lang w:eastAsia="es-ES"/>
              </w:rPr>
              <w:t>TOTAL</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62C" w:rsidRPr="009371E6" w:rsidRDefault="00B41965" w:rsidP="00AE6EAF">
            <w:pPr>
              <w:jc w:val="center"/>
              <w:rPr>
                <w:rFonts w:ascii="Calibri" w:hAnsi="Calibri"/>
                <w:b/>
                <w:color w:val="000000"/>
                <w:sz w:val="28"/>
                <w:szCs w:val="28"/>
                <w:lang w:eastAsia="es-ES"/>
              </w:rPr>
            </w:pPr>
            <w:r w:rsidRPr="00B41965">
              <w:rPr>
                <w:rFonts w:ascii="Calibri" w:hAnsi="Calibri"/>
                <w:b/>
                <w:color w:val="000000"/>
                <w:sz w:val="28"/>
                <w:szCs w:val="28"/>
                <w:lang w:eastAsia="es-ES"/>
              </w:rPr>
              <w:t>711.352,79</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41965" w:rsidRDefault="00B41965" w:rsidP="00B41965">
      <w:pPr>
        <w:rPr>
          <w:lang w:val="es-BO"/>
        </w:rPr>
      </w:pPr>
    </w:p>
    <w:p w:rsidR="00B41965" w:rsidRDefault="00B41965" w:rsidP="00B41965">
      <w:pPr>
        <w:rPr>
          <w:lang w:val="es-BO"/>
        </w:rPr>
      </w:pPr>
    </w:p>
    <w:p w:rsidR="00B41965" w:rsidRDefault="00B41965" w:rsidP="00B41965">
      <w:pPr>
        <w:rPr>
          <w:lang w:val="es-BO"/>
        </w:rPr>
      </w:pPr>
    </w:p>
    <w:p w:rsidR="00B41965" w:rsidRDefault="00B41965" w:rsidP="00B41965">
      <w:pPr>
        <w:rPr>
          <w:lang w:val="es-BO"/>
        </w:rPr>
      </w:pPr>
    </w:p>
    <w:p w:rsidR="00B41965" w:rsidRPr="00B41965" w:rsidRDefault="00B41965" w:rsidP="00B41965">
      <w:pPr>
        <w:rPr>
          <w:lang w:val="es-BO"/>
        </w:rPr>
      </w:pPr>
    </w:p>
    <w:p w:rsidR="00A72D06" w:rsidRDefault="00A72D06"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w:t>
      </w:r>
      <w:r w:rsidR="00AE6EAF">
        <w:rPr>
          <w:rFonts w:ascii="Verdana" w:hAnsi="Verdana" w:cs="Arial"/>
          <w:color w:val="000000"/>
          <w:sz w:val="18"/>
          <w:szCs w:val="18"/>
        </w:rPr>
        <w:t>No Aplica)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00AE6EAF">
        <w:rPr>
          <w:rFonts w:ascii="Verdana" w:hAnsi="Verdana" w:cs="Calibri"/>
          <w:sz w:val="18"/>
          <w:szCs w:val="18"/>
        </w:rPr>
        <w:t>)(No Aplica)</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r w:rsidR="00AE6EAF" w:rsidRPr="00144DFD">
        <w:rPr>
          <w:rFonts w:ascii="Verdana" w:hAnsi="Verdana" w:cs="Calibri"/>
          <w:sz w:val="18"/>
          <w:szCs w:val="18"/>
        </w:rPr>
        <w:t>DBC</w:t>
      </w:r>
      <w:r w:rsidR="00AE6EAF">
        <w:rPr>
          <w:rFonts w:ascii="Verdana" w:hAnsi="Verdana" w:cs="Calibri"/>
          <w:sz w:val="18"/>
          <w:szCs w:val="18"/>
        </w:rPr>
        <w:t xml:space="preserve">. </w:t>
      </w:r>
      <w:r w:rsidRPr="00CF2046">
        <w:rPr>
          <w:rFonts w:ascii="Verdana" w:hAnsi="Verdana" w:cs="Calibri"/>
          <w:sz w:val="18"/>
          <w:szCs w:val="18"/>
        </w:rPr>
        <w:t>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AE6EAF" w:rsidP="00AE6EAF">
            <w:pPr>
              <w:spacing w:line="276" w:lineRule="auto"/>
              <w:jc w:val="both"/>
              <w:rPr>
                <w:rFonts w:ascii="Verdana" w:hAnsi="Verdana"/>
                <w:snapToGrid w:val="0"/>
                <w:sz w:val="18"/>
                <w:szCs w:val="18"/>
              </w:rPr>
            </w:pPr>
            <w:r>
              <w:rPr>
                <w:rFonts w:ascii="Verdana" w:hAnsi="Verdana"/>
                <w:b/>
                <w:i/>
                <w:snapToGrid w:val="0"/>
                <w:sz w:val="16"/>
                <w:szCs w:val="18"/>
              </w:rPr>
              <w:t>(Elegir uno de los tipos de Garantía  Señalados)</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072B03">
        <w:rPr>
          <w:rFonts w:ascii="Verdana" w:hAnsi="Verdana"/>
          <w:b w:val="0"/>
          <w:sz w:val="18"/>
          <w:szCs w:val="18"/>
        </w:rPr>
        <w:t>.</w:t>
      </w:r>
    </w:p>
    <w:p w:rsidR="00072B03" w:rsidRDefault="00072B03" w:rsidP="00072B03">
      <w:pPr>
        <w:rPr>
          <w:lang w:val="es-ES_tradnl"/>
        </w:rPr>
      </w:pPr>
    </w:p>
    <w:p w:rsidR="00072B03" w:rsidRDefault="00072B03" w:rsidP="00072B03">
      <w:pPr>
        <w:rPr>
          <w:lang w:val="es-ES_tradnl"/>
        </w:rPr>
      </w:pPr>
    </w:p>
    <w:p w:rsidR="00072B03" w:rsidRDefault="00072B03" w:rsidP="00072B03">
      <w:pPr>
        <w:pStyle w:val="Prrafodelista"/>
        <w:numPr>
          <w:ilvl w:val="1"/>
          <w:numId w:val="3"/>
        </w:numPr>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Pr>
          <w:rFonts w:ascii="Verdana" w:hAnsi="Verdana"/>
          <w:b/>
          <w:bCs/>
          <w:color w:val="000000"/>
          <w:kern w:val="28"/>
          <w:sz w:val="18"/>
          <w:szCs w:val="18"/>
          <w:lang w:val="es-BO"/>
        </w:rPr>
        <w:t>GARANTIA DE BUENA EJECUCION DE OBRA</w:t>
      </w:r>
    </w:p>
    <w:p w:rsidR="00072B03" w:rsidRDefault="00072B03" w:rsidP="00072B03">
      <w:pPr>
        <w:pStyle w:val="Prrafodelista"/>
        <w:ind w:left="644"/>
        <w:jc w:val="both"/>
        <w:rPr>
          <w:rFonts w:ascii="Verdana" w:hAnsi="Verdana"/>
          <w:b/>
          <w:bCs/>
          <w:color w:val="000000"/>
          <w:kern w:val="28"/>
          <w:sz w:val="18"/>
          <w:szCs w:val="18"/>
          <w:lang w:val="es-BO"/>
        </w:rPr>
      </w:pP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Para el día en que se fije la recepción definitiva de la Obra, el CONTRATISTA deberá entregar a la Comisión de Recepción una boleta de garantía de buena ejecución de la Obra, equivalente al </w:t>
      </w:r>
      <w:r w:rsidRPr="00072B03">
        <w:rPr>
          <w:rFonts w:ascii="Verdana" w:hAnsi="Verdana"/>
          <w:b w:val="0"/>
          <w:sz w:val="18"/>
          <w:szCs w:val="18"/>
        </w:rPr>
        <w:lastRenderedPageBreak/>
        <w:t>tres punto cinco por ciento (3.5%) del monto total del Contrato, con vigencia de trescientos sesenta y cinco (365) días calendario a partir de la fecha en la que se procedió a efectuar la recepción definitiva.</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En consecuencia el CONTRATISTA pudiera ser responsable del lucro cesante y daño emergente que pueda ocasionar, esta responsabilidad deberá determinarse a través de los informes técnicos emitidos en YPFB y el procedimiento establecido al efecto.</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Empero, si al cabo de los trescientos sesenta y cinco (365) días calendario establecidos en el presente contrato que conforman el período de Garantía de Buena Ejecución de la Obra, el Distrito de Redes de Gas Potosí, al elaborar su informe final de conformidad de la obra, evidencia la correcta ejecución de esta, dicha garantía será devuelta al CONTRATISTA.</w:t>
      </w: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YPFB llevará el control directo de vigencia de la garantía en cuanto al monto y plazo a efectos de requerir su ampliación al CONTRATISTA o solicitar gestionar su ejecución.</w:t>
      </w:r>
    </w:p>
    <w:p w:rsidR="00072B03" w:rsidRPr="00072B03" w:rsidRDefault="00072B03" w:rsidP="00072B03">
      <w:pPr>
        <w:pStyle w:val="Prrafodelista"/>
        <w:ind w:left="0"/>
        <w:rPr>
          <w:lang w:val="es-ES_tradnl"/>
        </w:rPr>
      </w:pPr>
    </w:p>
    <w:p w:rsidR="00072B03" w:rsidRPr="00072B03" w:rsidRDefault="00072B03" w:rsidP="00072B03">
      <w:pPr>
        <w:rPr>
          <w:lang w:val="es-ES_tradnl"/>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072B03">
        <w:rPr>
          <w:rFonts w:ascii="Verdana" w:hAnsi="Verdana"/>
          <w:i/>
          <w:sz w:val="18"/>
          <w:szCs w:val="18"/>
        </w:rPr>
        <w:t>NO APLICA</w:t>
      </w:r>
      <w:r w:rsidR="002F5399" w:rsidRPr="00072B03">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 TRAMOS,</w:t>
      </w:r>
      <w:r w:rsidR="00402B68">
        <w:rPr>
          <w:rFonts w:ascii="Verdana" w:hAnsi="Verdana"/>
          <w:color w:val="000000"/>
          <w:sz w:val="18"/>
          <w:szCs w:val="18"/>
        </w:rPr>
        <w:t xml:space="preserve">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C10768">
        <w:rPr>
          <w:rFonts w:ascii="Verdana" w:hAnsi="Verdana" w:cs="Arial"/>
          <w:color w:val="000000"/>
          <w:sz w:val="18"/>
          <w:szCs w:val="18"/>
        </w:rPr>
        <w:t xml:space="preserve">lote, </w:t>
      </w:r>
      <w:r w:rsidR="0043771C">
        <w:rPr>
          <w:rFonts w:ascii="Verdana" w:hAnsi="Verdana" w:cs="Arial"/>
          <w:color w:val="000000"/>
          <w:sz w:val="18"/>
          <w:szCs w:val="18"/>
        </w:rPr>
        <w:t>paquete</w:t>
      </w:r>
      <w:r w:rsidR="00C10768">
        <w:rPr>
          <w:rFonts w:ascii="Verdana" w:hAnsi="Verdana" w:cs="Arial"/>
          <w:color w:val="000000"/>
          <w:sz w:val="18"/>
          <w:szCs w:val="18"/>
        </w:rPr>
        <w:t xml:space="preserve">, </w:t>
      </w:r>
      <w:r w:rsidR="0043771C">
        <w:rPr>
          <w:rFonts w:ascii="Verdana" w:hAnsi="Verdana" w:cs="Arial"/>
          <w:color w:val="000000"/>
          <w:sz w:val="18"/>
          <w:szCs w:val="18"/>
        </w:rPr>
        <w:t>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w:t>
      </w:r>
      <w:r w:rsidR="00C10768">
        <w:rPr>
          <w:rFonts w:ascii="Verdana" w:hAnsi="Verdana" w:cs="Arial"/>
          <w:color w:val="000000"/>
          <w:sz w:val="18"/>
          <w:szCs w:val="18"/>
        </w:rPr>
        <w:t xml:space="preserve"> lote, </w:t>
      </w:r>
      <w:r w:rsidR="0043771C" w:rsidRPr="0043771C">
        <w:rPr>
          <w:rFonts w:ascii="Verdana" w:hAnsi="Verdana" w:cs="Arial"/>
          <w:color w:val="000000"/>
          <w:sz w:val="18"/>
          <w:szCs w:val="18"/>
        </w:rPr>
        <w:t xml:space="preserve">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2270E6" w:rsidP="002270E6">
                  <w:pPr>
                    <w:jc w:val="center"/>
                    <w:rPr>
                      <w:rFonts w:ascii="Calibri" w:eastAsia="Calibri" w:hAnsi="Calibri"/>
                    </w:rPr>
                  </w:pPr>
                  <w:r w:rsidRPr="002270E6">
                    <w:rPr>
                      <w:rFonts w:ascii="Calibri" w:eastAsia="Calibri" w:hAnsi="Calibri"/>
                    </w:rPr>
                    <w:t>CDO-DRGPT-1</w:t>
                  </w:r>
                  <w:r w:rsidR="00B41965">
                    <w:rPr>
                      <w:rFonts w:ascii="Calibri" w:eastAsia="Calibri" w:hAnsi="Calibri"/>
                    </w:rPr>
                    <w:t>7</w:t>
                  </w:r>
                  <w:r w:rsidRPr="002270E6">
                    <w:rPr>
                      <w:rFonts w:ascii="Calibri" w:eastAsia="Calibri" w:hAnsi="Calibri"/>
                    </w:rPr>
                    <w:t>-15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B41965" w:rsidP="00B41965">
            <w:pPr>
              <w:jc w:val="center"/>
              <w:rPr>
                <w:rFonts w:ascii="Calibri" w:eastAsia="Calibri" w:hAnsi="Calibri"/>
              </w:rPr>
            </w:pPr>
            <w:r w:rsidRPr="00B41965">
              <w:rPr>
                <w:rFonts w:ascii="Calibri" w:eastAsia="Calibri" w:hAnsi="Calibri"/>
                <w:sz w:val="24"/>
                <w:szCs w:val="24"/>
              </w:rPr>
              <w:t>Contratación Directa Ordinaria “Obras Civiles para ampliación de Red secundaria San Antonio”</w:t>
            </w: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lastRenderedPageBreak/>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w:t>
      </w:r>
      <w:r w:rsidRPr="00384242">
        <w:rPr>
          <w:rFonts w:ascii="Verdana" w:hAnsi="Verdana" w:cs="Calibri"/>
          <w:color w:val="000000"/>
          <w:sz w:val="18"/>
          <w:szCs w:val="18"/>
        </w:rPr>
        <w:lastRenderedPageBreak/>
        <w:t>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B41965" w:rsidRDefault="00B41965" w:rsidP="002D5CEF">
      <w:pPr>
        <w:rPr>
          <w:rFonts w:ascii="Verdana" w:hAnsi="Verdana" w:cs="Calibri"/>
          <w:b/>
          <w:sz w:val="18"/>
          <w:szCs w:val="18"/>
        </w:rPr>
      </w:pPr>
    </w:p>
    <w:p w:rsidR="00B41965" w:rsidRDefault="00B41965"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23A28">
        <w:rPr>
          <w:rFonts w:ascii="Verdana" w:hAnsi="Verdana" w:cs="Calibri"/>
          <w:sz w:val="18"/>
          <w:szCs w:val="18"/>
        </w:rPr>
        <w:t xml:space="preserve"> (Cuando Corresponda)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w:t>
      </w:r>
      <w:r w:rsidR="00423A28">
        <w:rPr>
          <w:rFonts w:ascii="Verdana" w:hAnsi="Verdana" w:cs="Calibri"/>
          <w:sz w:val="18"/>
          <w:szCs w:val="18"/>
        </w:rPr>
        <w:t>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NIT </w:t>
      </w:r>
      <w:r w:rsidR="00423A28">
        <w:rPr>
          <w:rFonts w:ascii="Verdana" w:hAnsi="Verdana" w:cs="Calibri"/>
          <w:sz w:val="18"/>
          <w:szCs w:val="18"/>
        </w:rPr>
        <w:t>y</w:t>
      </w:r>
      <w:r w:rsidRPr="00906C09">
        <w:rPr>
          <w:rFonts w:ascii="Verdana" w:hAnsi="Verdana" w:cs="Calibri"/>
          <w:sz w:val="18"/>
          <w:szCs w:val="18"/>
        </w:rPr>
        <w:t xml:space="preserve">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B6938" w:rsidRDefault="00DF7792" w:rsidP="003D0F16">
      <w:pPr>
        <w:numPr>
          <w:ilvl w:val="0"/>
          <w:numId w:val="25"/>
        </w:numPr>
        <w:ind w:left="720"/>
        <w:jc w:val="both"/>
        <w:rPr>
          <w:rFonts w:ascii="Arial" w:eastAsia="Calibri" w:hAnsi="Arial" w:cs="Arial"/>
          <w:bCs/>
          <w:sz w:val="16"/>
          <w:szCs w:val="16"/>
          <w:lang w:val="es-BO"/>
        </w:rPr>
      </w:pPr>
      <w:r w:rsidRPr="00CB6938">
        <w:rPr>
          <w:rFonts w:ascii="Verdana" w:eastAsia="Calibri" w:hAnsi="Verdana" w:cs="Arial"/>
          <w:bCs/>
          <w:sz w:val="18"/>
          <w:szCs w:val="16"/>
          <w:lang w:val="es-BO"/>
        </w:rPr>
        <w:t>Estados Financieros al cierre de la última gestión fiscal en fotocopia simple  que refleje la información detallada</w:t>
      </w:r>
      <w:r w:rsidRPr="00CB6938">
        <w:rPr>
          <w:rFonts w:ascii="Arial" w:eastAsia="Calibri" w:hAnsi="Arial" w:cs="Arial"/>
          <w:bCs/>
          <w:sz w:val="16"/>
          <w:szCs w:val="16"/>
          <w:lang w:val="es-BO"/>
        </w:rPr>
        <w:t>. (</w:t>
      </w:r>
      <w:r w:rsidR="003D0F16" w:rsidRPr="00CB693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w:t>
      </w:r>
      <w:r w:rsidR="00CB6938">
        <w:rPr>
          <w:rFonts w:ascii="Verdana" w:hAnsi="Verdana" w:cs="Calibri"/>
          <w:sz w:val="18"/>
          <w:szCs w:val="18"/>
        </w:rPr>
        <w:t>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w:t>
      </w:r>
      <w:r w:rsidR="00CB6938">
        <w:rPr>
          <w:rFonts w:ascii="Verdana" w:hAnsi="Verdana" w:cs="Calibri"/>
          <w:sz w:val="18"/>
          <w:szCs w:val="18"/>
        </w:rPr>
        <w:t xml:space="preserve"> </w:t>
      </w:r>
      <w:r w:rsidRPr="0029035B">
        <w:rPr>
          <w:rFonts w:ascii="Verdana" w:hAnsi="Verdana" w:cs="Calibri"/>
          <w:sz w:val="18"/>
          <w:szCs w:val="18"/>
        </w:rPr>
        <w:t>-</w:t>
      </w:r>
      <w:r w:rsidR="00CB6938">
        <w:rPr>
          <w:rFonts w:ascii="Verdana" w:hAnsi="Verdana" w:cs="Calibri"/>
          <w:sz w:val="18"/>
          <w:szCs w:val="18"/>
        </w:rPr>
        <w:t xml:space="preserve">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w:t>
      </w:r>
      <w:r w:rsidR="00CB6938">
        <w:rPr>
          <w:rFonts w:ascii="Verdana" w:hAnsi="Verdana" w:cs="Calibri"/>
          <w:sz w:val="18"/>
          <w:szCs w:val="18"/>
        </w:rPr>
        <w:t>ficación Tributaria NIT y</w:t>
      </w:r>
      <w:r w:rsidRPr="006C58E2">
        <w:rPr>
          <w:rFonts w:ascii="Verdana" w:hAnsi="Verdana" w:cs="Calibri"/>
          <w:sz w:val="18"/>
          <w:szCs w:val="18"/>
        </w:rPr>
        <w:t xml:space="preserve">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r w:rsidR="00CB6938">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w:t>
      </w:r>
      <w:r w:rsidR="00CB6938">
        <w:rPr>
          <w:rFonts w:ascii="Verdana" w:hAnsi="Verdana" w:cs="Calibri"/>
          <w:sz w:val="18"/>
          <w:szCs w:val="18"/>
        </w:rPr>
        <w:t>dentificación Tributaria NIT y</w:t>
      </w:r>
      <w:r>
        <w:rPr>
          <w:rFonts w:ascii="Verdana" w:hAnsi="Verdana" w:cs="Calibri"/>
          <w:sz w:val="18"/>
          <w:szCs w:val="18"/>
        </w:rPr>
        <w:t xml:space="preserve">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CB6938" w:rsidRDefault="00167F98" w:rsidP="00ED1132">
      <w:pPr>
        <w:numPr>
          <w:ilvl w:val="0"/>
          <w:numId w:val="26"/>
        </w:numPr>
        <w:jc w:val="both"/>
        <w:rPr>
          <w:rFonts w:ascii="Arial" w:eastAsia="Calibri" w:hAnsi="Arial" w:cs="Arial"/>
          <w:bCs/>
          <w:sz w:val="16"/>
          <w:szCs w:val="16"/>
          <w:lang w:val="es-BO"/>
        </w:rPr>
      </w:pPr>
      <w:r w:rsidRPr="00CB6938">
        <w:rPr>
          <w:rFonts w:ascii="Verdana" w:hAnsi="Verdana" w:cs="Calibri"/>
          <w:sz w:val="18"/>
          <w:szCs w:val="18"/>
        </w:rPr>
        <w:t>Estados Financieros al cierre de la última gestión fiscal en fotocopia simple  que refleje la información detallada</w:t>
      </w:r>
      <w:r w:rsidRPr="00CB6938">
        <w:rPr>
          <w:rFonts w:ascii="Arial" w:eastAsia="Calibri" w:hAnsi="Arial" w:cs="Arial"/>
          <w:bCs/>
          <w:sz w:val="16"/>
          <w:szCs w:val="16"/>
          <w:lang w:val="es-BO"/>
        </w:rPr>
        <w:t>.</w:t>
      </w:r>
      <w:r w:rsidRPr="005D47C9">
        <w:rPr>
          <w:rFonts w:ascii="Arial" w:eastAsia="Calibri" w:hAnsi="Arial" w:cs="Arial"/>
          <w:b/>
          <w:bCs/>
          <w:sz w:val="16"/>
          <w:szCs w:val="16"/>
          <w:lang w:val="es-BO"/>
        </w:rPr>
        <w:t xml:space="preserve"> </w:t>
      </w:r>
      <w:r w:rsidR="005D47C9" w:rsidRPr="005D47C9">
        <w:rPr>
          <w:rFonts w:ascii="Arial" w:eastAsia="Calibri" w:hAnsi="Arial" w:cs="Arial"/>
          <w:b/>
          <w:bCs/>
          <w:sz w:val="16"/>
          <w:szCs w:val="16"/>
          <w:lang w:val="es-BO"/>
        </w:rPr>
        <w:t>(</w:t>
      </w:r>
      <w:r w:rsidR="003D0F16" w:rsidRPr="00CB6938">
        <w:rPr>
          <w:rFonts w:ascii="Verdana" w:hAnsi="Verdana" w:cs="Calibri"/>
          <w:b/>
          <w:i/>
          <w:sz w:val="18"/>
          <w:szCs w:val="18"/>
        </w:rPr>
        <w:t>NO APLICA</w:t>
      </w:r>
      <w:r w:rsidRPr="00CB693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w:t>
      </w:r>
      <w:r w:rsidR="00CB6938">
        <w:rPr>
          <w:rFonts w:ascii="Verdana" w:hAnsi="Verdana" w:cs="Calibri"/>
          <w:sz w:val="18"/>
          <w:szCs w:val="18"/>
        </w:rPr>
        <w:t xml:space="preserve"> </w:t>
      </w:r>
      <w:r w:rsidRPr="00167F98">
        <w:rPr>
          <w:rFonts w:ascii="Verdana" w:hAnsi="Verdana" w:cs="Calibri"/>
          <w:sz w:val="18"/>
          <w:szCs w:val="18"/>
        </w:rPr>
        <w:t>-</w:t>
      </w:r>
      <w:r w:rsidR="00CB6938">
        <w:rPr>
          <w:rFonts w:ascii="Verdana" w:hAnsi="Verdana" w:cs="Calibri"/>
          <w:sz w:val="18"/>
          <w:szCs w:val="18"/>
        </w:rPr>
        <w:t xml:space="preserve"> </w:t>
      </w:r>
      <w:r w:rsidRPr="00167F98">
        <w:rPr>
          <w:rFonts w:ascii="Verdana" w:hAnsi="Verdana" w:cs="Calibri"/>
          <w:sz w:val="18"/>
          <w:szCs w:val="18"/>
        </w:rPr>
        <w:t>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5D47C9">
        <w:rPr>
          <w:rFonts w:ascii="Verdana" w:hAnsi="Verdana" w:cs="Arial"/>
          <w:sz w:val="18"/>
          <w:szCs w:val="18"/>
          <w:lang w:val="es-BO"/>
        </w:rPr>
        <w:t xml:space="preserve"> (Dos Decimales)</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 la empresa</w:t>
      </w:r>
      <w:r w:rsidR="00265E92">
        <w:rPr>
          <w:rFonts w:ascii="Verdana" w:hAnsi="Verdana" w:cs="Arial"/>
          <w:sz w:val="18"/>
          <w:szCs w:val="18"/>
          <w:lang w:val="es-BO"/>
        </w:rPr>
        <w:t xml:space="preserve"> (Adjuntar Fotocopia Simple de Respaldos)</w:t>
      </w:r>
      <w:r w:rsidRPr="008F7A56">
        <w:rPr>
          <w:rFonts w:ascii="Verdana" w:hAnsi="Verdana" w:cs="Arial"/>
          <w:sz w:val="18"/>
          <w:szCs w:val="18"/>
          <w:lang w:val="es-BO"/>
        </w:rPr>
        <w:t xml:space="preserve"> </w:t>
      </w:r>
    </w:p>
    <w:p w:rsidR="00265E92" w:rsidRPr="008F7A56" w:rsidRDefault="00020600" w:rsidP="00265E92">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265E92">
        <w:rPr>
          <w:rFonts w:ascii="Verdana" w:hAnsi="Verdana" w:cs="Arial"/>
          <w:sz w:val="18"/>
          <w:szCs w:val="18"/>
          <w:lang w:val="es-BO"/>
        </w:rPr>
        <w:t>(Adjuntar Fotocopia Simple de Respaldos)</w:t>
      </w:r>
      <w:r w:rsidR="00265E92"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r w:rsidR="00C87F8D">
        <w:rPr>
          <w:rFonts w:ascii="Verdana" w:hAnsi="Verdana" w:cs="Arial"/>
          <w:sz w:val="18"/>
          <w:szCs w:val="18"/>
          <w:lang w:val="es-BO"/>
        </w:rPr>
        <w:t xml:space="preserve"> </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C87F8D">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00B07EAF" w:rsidRPr="00A602A5">
        <w:rPr>
          <w:rFonts w:ascii="Verdana" w:hAnsi="Verdana" w:cs="Calibri"/>
          <w:b/>
          <w:i/>
          <w:sz w:val="18"/>
          <w:szCs w:val="18"/>
        </w:rPr>
        <w:t>)</w:t>
      </w:r>
      <w:r w:rsidR="00B07EAF">
        <w:rPr>
          <w:rFonts w:ascii="Verdana" w:hAnsi="Verdana" w:cs="Calibri"/>
          <w:b/>
          <w:i/>
          <w:sz w:val="18"/>
          <w:szCs w:val="18"/>
        </w:rPr>
        <w:t xml:space="preserve"> (</w:t>
      </w:r>
      <w:r w:rsidR="00C87F8D">
        <w:rPr>
          <w:rFonts w:ascii="Verdana" w:hAnsi="Verdana" w:cs="Calibri"/>
          <w:b/>
          <w:i/>
          <w:sz w:val="18"/>
          <w:szCs w:val="18"/>
        </w:rPr>
        <w:t>No Aplica)</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C87F8D" w:rsidRDefault="00C87F8D"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87F8D" w:rsidRDefault="00C87F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B41965" w:rsidRDefault="00B41965" w:rsidP="002D5CEF">
      <w:pPr>
        <w:rPr>
          <w:rFonts w:ascii="Verdana" w:hAnsi="Verdana" w:cs="Calibri"/>
          <w:b/>
          <w:sz w:val="18"/>
          <w:szCs w:val="18"/>
        </w:rPr>
      </w:pPr>
    </w:p>
    <w:p w:rsidR="00B41965" w:rsidRDefault="00B41965"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Original del Formulario B-2 Análisis de Precios Unitarios.</w:t>
      </w:r>
      <w:r w:rsidR="00A00FFF" w:rsidRPr="00A00FFF">
        <w:rPr>
          <w:rFonts w:ascii="Verdana" w:eastAsia="Calibri" w:hAnsi="Verdana" w:cs="Arial"/>
          <w:sz w:val="18"/>
          <w:szCs w:val="18"/>
          <w:lang w:val="es-BO"/>
        </w:rPr>
        <w:t xml:space="preserve"> El Total del Precio Unitario Adoptado </w:t>
      </w:r>
      <w:r w:rsidR="00A00FFF">
        <w:rPr>
          <w:rFonts w:ascii="Verdana" w:eastAsia="Calibri" w:hAnsi="Verdana" w:cs="Arial"/>
          <w:sz w:val="18"/>
          <w:szCs w:val="18"/>
          <w:lang w:val="es-BO"/>
        </w:rPr>
        <w:t>Con</w:t>
      </w:r>
      <w:r w:rsidR="00A00FFF" w:rsidRPr="00A00FFF">
        <w:rPr>
          <w:rFonts w:ascii="Verdana" w:eastAsia="Calibri" w:hAnsi="Verdana" w:cs="Arial"/>
          <w:sz w:val="18"/>
          <w:szCs w:val="18"/>
          <w:lang w:val="es-BO"/>
        </w:rPr>
        <w:t xml:space="preserve"> dos (2) decimales</w:t>
      </w:r>
      <w:r w:rsidR="00A00FFF">
        <w:rPr>
          <w:rFonts w:ascii="Verdana" w:eastAsia="Calibri" w:hAnsi="Verdana" w:cs="Arial"/>
          <w:sz w:val="18"/>
          <w:szCs w:val="18"/>
          <w:lang w:val="es-BO"/>
        </w:rPr>
        <w:t>.</w:t>
      </w:r>
    </w:p>
    <w:p w:rsidR="00363FED" w:rsidRP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52921">
        <w:rPr>
          <w:rFonts w:ascii="Verdana" w:hAnsi="Verdana" w:cs="Arial"/>
          <w:b/>
          <w:sz w:val="18"/>
          <w:szCs w:val="16"/>
        </w:rPr>
        <w:t>Residente de Obra</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bookmarkEnd w:id="0"/>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46964">
        <w:rPr>
          <w:rFonts w:ascii="Verdana" w:hAnsi="Verdana" w:cs="Calibri"/>
          <w:b/>
          <w:sz w:val="18"/>
          <w:szCs w:val="18"/>
        </w:rPr>
        <w:t>)</w:t>
      </w:r>
      <w:r w:rsidR="00882B5B" w:rsidRPr="00146964">
        <w:rPr>
          <w:rFonts w:ascii="Verdana" w:hAnsi="Verdana" w:cs="Calibri"/>
          <w:b/>
          <w:sz w:val="18"/>
          <w:szCs w:val="18"/>
        </w:rPr>
        <w:t xml:space="preserve"> (</w:t>
      </w:r>
      <w:r w:rsidR="00882B5B" w:rsidRPr="0014696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6D3AC5">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Pr="00CF2046" w:rsidRDefault="006D3AC5"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6D3AC5" w:rsidRDefault="006D3AC5" w:rsidP="006201E0">
      <w:pPr>
        <w:jc w:val="both"/>
        <w:rPr>
          <w:rFonts w:ascii="Verdana" w:hAnsi="Verdana" w:cs="Calibri"/>
          <w:sz w:val="18"/>
          <w:szCs w:val="18"/>
        </w:rPr>
      </w:pP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D3AC5">
        <w:rPr>
          <w:rFonts w:ascii="Verdana" w:hAnsi="Verdana" w:cs="Calibri"/>
          <w:b/>
          <w:i/>
          <w:sz w:val="22"/>
          <w:szCs w:val="22"/>
        </w:rPr>
        <w:t xml:space="preserve">(NO </w:t>
      </w:r>
      <w:r w:rsidR="006D3AC5" w:rsidRPr="006D3AC5">
        <w:rPr>
          <w:rFonts w:ascii="Verdana" w:hAnsi="Verdana" w:cs="Calibri"/>
          <w:b/>
          <w:i/>
          <w:sz w:val="22"/>
          <w:szCs w:val="22"/>
        </w:rPr>
        <w:t>APLICA PARA EL PRESENTE PROCESO</w:t>
      </w:r>
      <w:r w:rsidR="006D3AC5" w:rsidRPr="006D3AC5">
        <w:rPr>
          <w:rFonts w:ascii="Verdana" w:hAnsi="Verdana" w:cs="Calibri"/>
          <w:b/>
          <w:i/>
          <w:sz w:val="18"/>
          <w:szCs w:val="18"/>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r w:rsidR="006D3AC5" w:rsidRPr="00CF2046">
              <w:rPr>
                <w:rFonts w:ascii="Verdana" w:hAnsi="Verdana" w:cs="Arial"/>
                <w:b/>
                <w:sz w:val="18"/>
                <w:szCs w:val="18"/>
              </w:rPr>
              <w:t>.</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1A35BE" w:rsidP="00EF23BE">
            <w:pPr>
              <w:jc w:val="center"/>
              <w:rPr>
                <w:rFonts w:ascii="Arial" w:hAnsi="Arial" w:cs="Arial"/>
                <w:color w:val="FF0000"/>
                <w:sz w:val="18"/>
                <w:szCs w:val="18"/>
              </w:rPr>
            </w:pPr>
            <w:r w:rsidRPr="001A35BE">
              <w:rPr>
                <w:rFonts w:ascii="Arial" w:hAnsi="Arial" w:cs="Arial"/>
                <w:sz w:val="18"/>
                <w:szCs w:val="18"/>
              </w:rPr>
              <w:t>Contratación Directa Ordinaria “Obras Civiles para ampliación de Red secundaria San Antonio”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A-1</w:t>
            </w:r>
            <w:r w:rsidRPr="007633EE">
              <w:rPr>
                <w:rFonts w:ascii="Calibri" w:hAnsi="Calibri"/>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 Número de Identificación Tributaria NIT y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633EE" w:rsidRDefault="007633EE" w:rsidP="00EF23BE">
            <w:pPr>
              <w:rPr>
                <w:rFonts w:ascii="Calibri" w:hAnsi="Calibri"/>
                <w:color w:val="000000"/>
                <w:sz w:val="18"/>
                <w:szCs w:val="18"/>
              </w:rPr>
            </w:pPr>
            <w:r w:rsidRPr="007633EE">
              <w:rPr>
                <w:rFonts w:ascii="Calibri" w:hAnsi="Calibri"/>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No Adeudo por Contribuciones al Seguro Social Obligatorio de largo plazo y al Sistema Integral de Pensiones (AFP: Futuro - 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w:t>
            </w:r>
            <w:r>
              <w:rPr>
                <w:rFonts w:ascii="Calibri" w:hAnsi="Calibri"/>
                <w:color w:val="000000"/>
                <w:sz w:val="18"/>
                <w:szCs w:val="18"/>
                <w:lang w:val="es-BO"/>
              </w:rPr>
              <w:t>-1</w:t>
            </w:r>
            <w:r>
              <w:rPr>
                <w:rFonts w:ascii="Calibri" w:hAnsi="Calibri"/>
                <w:color w:val="000000"/>
                <w:sz w:val="18"/>
                <w:szCs w:val="18"/>
                <w:lang w:val="es-BO"/>
              </w:rPr>
              <w:tab/>
            </w:r>
            <w:r w:rsidRPr="00F243DB">
              <w:rPr>
                <w:rFonts w:ascii="Calibri" w:hAnsi="Calibri"/>
                <w:color w:val="000000"/>
                <w:sz w:val="18"/>
                <w:szCs w:val="18"/>
                <w:lang w:val="es-BO"/>
              </w:rPr>
              <w:t>Presupuesto por Ítems y General de la Obra (Dos Decimales)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B-3</w:t>
            </w:r>
            <w:r w:rsidRPr="00F243DB">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C-1</w:t>
            </w:r>
            <w:r w:rsidRPr="00F243DB">
              <w:rPr>
                <w:rFonts w:ascii="Calibri" w:hAnsi="Calibri"/>
                <w:color w:val="000000"/>
                <w:sz w:val="18"/>
                <w:szCs w:val="18"/>
                <w:lang w:val="es-BO"/>
              </w:rPr>
              <w:tab/>
              <w:t xml:space="preserve">Experiencia General y Específica de la empresa (Adjuntar Fotocopia Simple de Respaldos)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051ADE">
            <w:pPr>
              <w:rPr>
                <w:rFonts w:ascii="Calibri" w:hAnsi="Calibri"/>
                <w:color w:val="000000"/>
                <w:sz w:val="18"/>
                <w:szCs w:val="18"/>
                <w:lang w:val="es-BO"/>
              </w:rPr>
            </w:pPr>
            <w:r w:rsidRPr="00F243DB">
              <w:rPr>
                <w:rFonts w:ascii="Calibri" w:hAnsi="Calibri"/>
                <w:color w:val="000000"/>
                <w:sz w:val="18"/>
                <w:szCs w:val="18"/>
                <w:lang w:val="es-BO"/>
              </w:rPr>
              <w:t>Formulario C-2</w:t>
            </w:r>
            <w:r w:rsidRPr="00F243DB">
              <w:rPr>
                <w:rFonts w:ascii="Calibri" w:hAnsi="Calibri"/>
                <w:color w:val="000000"/>
                <w:sz w:val="18"/>
                <w:szCs w:val="18"/>
                <w:lang w:val="es-BO"/>
              </w:rPr>
              <w:tab/>
              <w:t xml:space="preserve">Experiencia General y específica del </w:t>
            </w:r>
            <w:r>
              <w:rPr>
                <w:rFonts w:ascii="Calibri" w:hAnsi="Calibri"/>
                <w:color w:val="000000"/>
                <w:sz w:val="18"/>
                <w:szCs w:val="18"/>
                <w:lang w:val="es-BO"/>
              </w:rPr>
              <w:t>personal clave</w:t>
            </w:r>
            <w:r w:rsidRPr="00F243DB">
              <w:rPr>
                <w:rFonts w:ascii="Calibri" w:hAnsi="Calibri"/>
                <w:color w:val="000000"/>
                <w:sz w:val="18"/>
                <w:szCs w:val="18"/>
                <w:lang w:val="es-BO"/>
              </w:rPr>
              <w:t xml:space="preserve"> (Adjuntar Fotocopia Simple de Respaldos)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lastRenderedPageBreak/>
              <w:t>Formulario C-4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F243DB" w:rsidRDefault="00F243DB" w:rsidP="00EF23BE">
            <w:pPr>
              <w:rPr>
                <w:rFonts w:ascii="Calibri" w:hAnsi="Calibri"/>
                <w:color w:val="000000"/>
                <w:sz w:val="18"/>
                <w:szCs w:val="18"/>
              </w:rPr>
            </w:pPr>
            <w:r w:rsidRPr="00F243DB">
              <w:rPr>
                <w:rFonts w:ascii="Calibri" w:hAnsi="Calibri"/>
                <w:color w:val="000000"/>
                <w:sz w:val="18"/>
                <w:szCs w:val="18"/>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B07EAF" w:rsidP="008B227C">
            <w:pPr>
              <w:rPr>
                <w:rFonts w:ascii="Calibri" w:hAnsi="Calibri"/>
                <w:color w:val="000000"/>
                <w:sz w:val="18"/>
                <w:szCs w:val="18"/>
                <w:lang w:val="es-BO"/>
              </w:rPr>
            </w:pPr>
            <w:r w:rsidRPr="00B07EAF">
              <w:rPr>
                <w:rFonts w:ascii="Calibri" w:hAnsi="Calibri"/>
                <w:color w:val="000000"/>
                <w:sz w:val="18"/>
                <w:szCs w:val="18"/>
                <w:lang w:val="es-BO"/>
              </w:rPr>
              <w:t>Propuesta Técnica: Organigrama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8B227C" w:rsidRDefault="008B227C" w:rsidP="00EF23BE">
            <w:pPr>
              <w:rPr>
                <w:rFonts w:ascii="Calibri" w:hAnsi="Calibri"/>
                <w:color w:val="000000"/>
                <w:sz w:val="18"/>
                <w:szCs w:val="18"/>
              </w:rPr>
            </w:pPr>
            <w:r w:rsidRPr="00B07EAF">
              <w:rPr>
                <w:rFonts w:ascii="Calibri" w:hAnsi="Calibri"/>
                <w:color w:val="000000"/>
                <w:sz w:val="18"/>
                <w:szCs w:val="18"/>
                <w:lang w:val="es-BO"/>
              </w:rPr>
              <w:t>Métodos Constructivos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B07EAF">
              <w:rPr>
                <w:rFonts w:ascii="Calibri" w:hAnsi="Calibri"/>
                <w:color w:val="000000"/>
                <w:sz w:val="18"/>
                <w:szCs w:val="18"/>
                <w:lang w:val="es-BO"/>
              </w:rPr>
              <w:t>Núm</w:t>
            </w:r>
            <w:r>
              <w:rPr>
                <w:rFonts w:ascii="Calibri" w:hAnsi="Calibri"/>
                <w:color w:val="000000"/>
                <w:sz w:val="18"/>
                <w:szCs w:val="18"/>
                <w:lang w:val="es-BO"/>
              </w:rPr>
              <w:t>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bookmarkStart w:id="2" w:name="_GoBack"/>
      <w:bookmarkEnd w:id="2"/>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D0472A">
      <w:pPr>
        <w:tabs>
          <w:tab w:val="left" w:pos="7004"/>
        </w:tabs>
        <w:jc w:val="right"/>
        <w:rPr>
          <w:rFonts w:ascii="Calibri" w:hAnsi="Calibri" w:cs="Calibri"/>
          <w:sz w:val="22"/>
          <w:szCs w:val="22"/>
          <w:lang w:val="es-ES_tradnl"/>
        </w:rPr>
      </w:pP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D0472A" w:rsidRDefault="00D0472A" w:rsidP="00D0472A">
      <w:pPr>
        <w:jc w:val="both"/>
        <w:rPr>
          <w:rFonts w:ascii="Calibri" w:hAnsi="Calibri" w:cs="Calibri"/>
          <w:sz w:val="22"/>
          <w:szCs w:val="22"/>
          <w:lang w:val="es-ES_tradnl"/>
        </w:rPr>
      </w:pP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D0472A" w:rsidRDefault="00D0472A" w:rsidP="00D0472A">
      <w:pPr>
        <w:pStyle w:val="Ttulo4"/>
        <w:spacing w:before="120" w:after="120"/>
        <w:rPr>
          <w:rFonts w:cs="Calibri"/>
          <w:sz w:val="22"/>
          <w:szCs w:val="22"/>
          <w:lang w:val="es-BO"/>
        </w:rPr>
      </w:pPr>
      <w:r>
        <w:rPr>
          <w:rFonts w:cs="Calibri"/>
          <w:szCs w:val="22"/>
          <w:lang w:val="es-BO"/>
        </w:rPr>
        <w:t xml:space="preserve">PRIMERA.- (PARTES CONTRATANTES). </w:t>
      </w:r>
    </w:p>
    <w:p w:rsidR="00D0472A" w:rsidRDefault="00D0472A" w:rsidP="000E3C4F">
      <w:pPr>
        <w:numPr>
          <w:ilvl w:val="1"/>
          <w:numId w:val="39"/>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D0472A" w:rsidRDefault="00D0472A" w:rsidP="000E3C4F">
      <w:pPr>
        <w:pStyle w:val="Prrafodelista"/>
        <w:numPr>
          <w:ilvl w:val="1"/>
          <w:numId w:val="39"/>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D0472A" w:rsidRDefault="00D0472A" w:rsidP="00D0472A">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0472A" w:rsidRDefault="00D0472A" w:rsidP="00D0472A">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249143838"/>
      <w:bookmarkStart w:id="4" w:name="_Toc245538374"/>
      <w:bookmarkStart w:id="5" w:name="_Toc429824734"/>
      <w:bookmarkStart w:id="6" w:name="_Toc418613179"/>
    </w:p>
    <w:p w:rsidR="00D0472A" w:rsidRDefault="00D0472A" w:rsidP="00D0472A">
      <w:pPr>
        <w:jc w:val="both"/>
        <w:rPr>
          <w:rFonts w:ascii="Calibri" w:hAnsi="Calibri" w:cs="Calibri"/>
          <w:b/>
          <w:sz w:val="22"/>
          <w:szCs w:val="22"/>
        </w:rPr>
      </w:pPr>
      <w:r>
        <w:rPr>
          <w:rFonts w:ascii="Calibri" w:hAnsi="Calibri" w:cs="Calibri"/>
          <w:b/>
          <w:sz w:val="22"/>
          <w:szCs w:val="22"/>
        </w:rPr>
        <w:t>TERCERA.- (DISPOSICIONES GENERALES)</w:t>
      </w:r>
    </w:p>
    <w:p w:rsidR="00D0472A" w:rsidRDefault="00D0472A" w:rsidP="00D0472A">
      <w:pPr>
        <w:jc w:val="both"/>
        <w:rPr>
          <w:rFonts w:ascii="Calibri" w:hAnsi="Calibri" w:cs="Calibri"/>
          <w:sz w:val="22"/>
          <w:szCs w:val="22"/>
        </w:rPr>
      </w:pPr>
    </w:p>
    <w:p w:rsidR="00D0472A" w:rsidRDefault="00D0472A" w:rsidP="00D0472A">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0472A" w:rsidRDefault="00D0472A" w:rsidP="00D0472A">
      <w:pPr>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Cambio: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Supervisor: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D0472A" w:rsidRDefault="00D0472A" w:rsidP="00D0472A">
      <w:pPr>
        <w:ind w:left="1410" w:hanging="1410"/>
        <w:jc w:val="both"/>
        <w:rPr>
          <w:rFonts w:ascii="Calibri" w:hAnsi="Calibri" w:cs="Calibri"/>
          <w:sz w:val="22"/>
          <w:szCs w:val="22"/>
        </w:rPr>
      </w:pP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3.5</w:t>
      </w:r>
      <w:r>
        <w:rPr>
          <w:rFonts w:ascii="Calibri" w:hAnsi="Calibri" w:cs="Calibri"/>
          <w:sz w:val="22"/>
          <w:szCs w:val="22"/>
        </w:rPr>
        <w:tab/>
        <w:t>Encabezamientos: El contenido de este Contrato no se verá restringido, modificado o afectado por los encabezamientos.</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0472A" w:rsidRDefault="00D0472A" w:rsidP="00D0472A">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D0472A" w:rsidRDefault="00D0472A" w:rsidP="00D0472A">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Acta de Concertación de mejores condiciones técnicas y económicas de fecha 11 de febrero de 2015.</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Proyecto a diseño final.</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D0472A" w:rsidRDefault="00D0472A" w:rsidP="000E3C4F">
      <w:pPr>
        <w:pStyle w:val="def"/>
        <w:numPr>
          <w:ilvl w:val="1"/>
          <w:numId w:val="41"/>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D0472A" w:rsidRDefault="00D0472A" w:rsidP="00D0472A">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0472A" w:rsidRDefault="00D0472A" w:rsidP="000E3C4F">
      <w:pPr>
        <w:numPr>
          <w:ilvl w:val="1"/>
          <w:numId w:val="42"/>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bl>
    <w:p w:rsidR="00D0472A" w:rsidRDefault="00D0472A" w:rsidP="00D0472A">
      <w:pPr>
        <w:spacing w:before="120" w:after="120"/>
        <w:jc w:val="both"/>
        <w:rPr>
          <w:rFonts w:ascii="Calibri" w:hAnsi="Calibri" w:cs="Calibri"/>
          <w:bCs/>
          <w:sz w:val="22"/>
          <w:szCs w:val="22"/>
          <w:lang w:val="es-BO" w:eastAsia="es-ES"/>
        </w:rPr>
      </w:pP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D0472A" w:rsidRDefault="00D0472A" w:rsidP="00D0472A">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D0472A" w:rsidRDefault="00D0472A" w:rsidP="00D0472A">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w:t>
      </w:r>
      <w:r>
        <w:rPr>
          <w:rFonts w:ascii="Calibri" w:hAnsi="Calibri" w:cs="Calibri"/>
          <w:sz w:val="22"/>
          <w:szCs w:val="22"/>
        </w:rPr>
        <w:lastRenderedPageBreak/>
        <w:t>respaldo (copia NIT y SIGMA o SIGEP), el mismo que será aprobado por las instancias correspondientes para viabilizar el pago.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D0472A" w:rsidRDefault="00D0472A" w:rsidP="00D0472A">
      <w:pPr>
        <w:spacing w:before="120" w:after="120"/>
        <w:jc w:val="both"/>
        <w:rPr>
          <w:rFonts w:ascii="Calibri" w:hAnsi="Calibri" w:cs="Calibri"/>
          <w:bCs/>
          <w:sz w:val="22"/>
          <w:szCs w:val="22"/>
          <w:lang w:val="es-BO"/>
        </w:rPr>
      </w:pPr>
      <w:r>
        <w:rPr>
          <w:rFonts w:ascii="Calibri" w:hAnsi="Calibri" w:cs="Calibri"/>
          <w:sz w:val="22"/>
          <w:szCs w:val="22"/>
          <w:lang w:val="es-BO"/>
        </w:rPr>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w:t>
      </w:r>
      <w:r>
        <w:rPr>
          <w:rFonts w:ascii="Calibri" w:hAnsi="Calibri" w:cs="Calibri"/>
          <w:sz w:val="22"/>
          <w:szCs w:val="22"/>
          <w:lang w:val="es-BO"/>
        </w:rPr>
        <w:lastRenderedPageBreak/>
        <w:t xml:space="preserve">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b/>
          <w:sz w:val="22"/>
          <w:szCs w:val="22"/>
          <w:lang w:val="es-BO"/>
        </w:rPr>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w:t>
      </w:r>
      <w:r>
        <w:rPr>
          <w:rFonts w:ascii="Calibri" w:eastAsia="Calibri" w:hAnsi="Calibri" w:cs="Calibri"/>
          <w:color w:val="000000"/>
          <w:sz w:val="22"/>
          <w:szCs w:val="22"/>
          <w:lang w:val="es-BO"/>
        </w:rPr>
        <w:lastRenderedPageBreak/>
        <w:t>desembolsado, caso contrario se entenderá por anticipo no solicitado; dicho anticipo podrá ser desembolsado por YPFB en uno o más desembolsos.</w:t>
      </w:r>
    </w:p>
    <w:p w:rsidR="00D0472A" w:rsidRDefault="00D0472A" w:rsidP="00D0472A">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D0472A" w:rsidRDefault="00D0472A" w:rsidP="000E3C4F">
      <w:pPr>
        <w:numPr>
          <w:ilvl w:val="1"/>
          <w:numId w:val="4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7" w:name="OLE_LINK2"/>
      <w:bookmarkStart w:id="8" w:name="OLE_LINK1"/>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w:t>
      </w:r>
      <w:r w:rsidR="00D0243D">
        <w:rPr>
          <w:rFonts w:ascii="Calibri" w:hAnsi="Calibri" w:cs="Calibri"/>
          <w:sz w:val="22"/>
          <w:szCs w:val="22"/>
          <w:lang w:val="es-BO"/>
        </w:rPr>
        <w:t>la…</w:t>
      </w:r>
      <w:r>
        <w:rPr>
          <w:rFonts w:ascii="Calibri" w:hAnsi="Calibri" w:cs="Calibri"/>
          <w:sz w:val="22"/>
          <w:szCs w:val="22"/>
          <w:lang w:val="es-BO"/>
        </w:rPr>
        <w:t xml:space="preserve">…………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N</w:t>
      </w:r>
      <w:r w:rsidR="00D0243D">
        <w:rPr>
          <w:rFonts w:ascii="Calibri" w:hAnsi="Calibri" w:cs="Calibri"/>
          <w:sz w:val="22"/>
          <w:szCs w:val="22"/>
          <w:lang w:val="es-BO"/>
        </w:rPr>
        <w:t>º…</w:t>
      </w:r>
      <w:r>
        <w:rPr>
          <w:rFonts w:ascii="Calibri" w:hAnsi="Calibri" w:cs="Calibri"/>
          <w:sz w:val="22"/>
          <w:szCs w:val="22"/>
          <w:lang w:val="es-BO"/>
        </w:rPr>
        <w:t xml:space="preserve">………. emitida </w:t>
      </w:r>
      <w:r w:rsidR="00D0243D">
        <w:rPr>
          <w:rFonts w:ascii="Calibri" w:hAnsi="Calibri" w:cs="Calibri"/>
          <w:sz w:val="22"/>
          <w:szCs w:val="22"/>
          <w:lang w:val="es-BO"/>
        </w:rPr>
        <w:t>por…</w:t>
      </w:r>
      <w:r>
        <w:rPr>
          <w:rFonts w:ascii="Calibri" w:hAnsi="Calibri" w:cs="Calibri"/>
          <w:sz w:val="22"/>
          <w:szCs w:val="22"/>
          <w:lang w:val="es-BO"/>
        </w:rPr>
        <w:t xml:space="preserve">………… </w:t>
      </w:r>
      <w:r>
        <w:rPr>
          <w:rFonts w:ascii="Calibri" w:hAnsi="Calibri" w:cs="Calibri"/>
          <w:b/>
          <w:i/>
          <w:sz w:val="22"/>
          <w:szCs w:val="22"/>
          <w:lang w:val="es-BO"/>
        </w:rPr>
        <w:t xml:space="preserve">(Registrar el nombre de la Entidad emisora de la garantía)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…………de 20…………, con vigencia hasta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 de 20……….. </w:t>
      </w:r>
      <w:r>
        <w:rPr>
          <w:rFonts w:ascii="Calibri" w:hAnsi="Calibri" w:cs="Calibri"/>
          <w:b/>
          <w:sz w:val="22"/>
          <w:szCs w:val="22"/>
          <w:lang w:val="es-BO"/>
        </w:rPr>
        <w:t>(</w:t>
      </w:r>
      <w:r w:rsidR="00D0243D">
        <w:rPr>
          <w:rFonts w:ascii="Calibri" w:hAnsi="Calibri" w:cs="Calibri"/>
          <w:b/>
          <w:i/>
          <w:sz w:val="22"/>
          <w:szCs w:val="22"/>
          <w:lang w:val="es-ES_tradnl"/>
        </w:rPr>
        <w:t>Misma</w:t>
      </w:r>
      <w:r>
        <w:rPr>
          <w:rFonts w:ascii="Calibri" w:hAnsi="Calibri" w:cs="Calibri"/>
          <w:b/>
          <w:i/>
          <w:sz w:val="22"/>
          <w:szCs w:val="22"/>
          <w:lang w:val="es-ES_tradnl"/>
        </w:rPr>
        <w:t xml:space="preserve">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7"/>
      <w:bookmarkEnd w:id="8"/>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b/>
          <w:sz w:val="22"/>
          <w:szCs w:val="22"/>
          <w:lang w:val="es-BO"/>
        </w:rPr>
        <w:lastRenderedPageBreak/>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0472A" w:rsidRDefault="00D0472A" w:rsidP="00D0472A">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0E3C4F">
      <w:pPr>
        <w:numPr>
          <w:ilvl w:val="1"/>
          <w:numId w:val="45"/>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D0472A" w:rsidRDefault="00D0472A" w:rsidP="00D0472A">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0472A" w:rsidRDefault="00D0472A" w:rsidP="00D0472A">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D0243D">
        <w:rPr>
          <w:rFonts w:ascii="Calibri" w:eastAsia="Calibri" w:hAnsi="Calibri" w:cs="Calibri"/>
          <w:color w:val="000000"/>
          <w:sz w:val="22"/>
          <w:szCs w:val="22"/>
          <w:lang w:val="es-BO"/>
        </w:rPr>
        <w:t>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D0472A" w:rsidRDefault="00D0472A" w:rsidP="000E3C4F">
      <w:pPr>
        <w:numPr>
          <w:ilvl w:val="1"/>
          <w:numId w:val="45"/>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D0472A" w:rsidRDefault="00D0472A" w:rsidP="00D0472A">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0472A" w:rsidRDefault="00D0472A" w:rsidP="00D0472A">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9"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9"/>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0472A" w:rsidRDefault="00D0472A" w:rsidP="00D0472A">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0" w:name="_Toc413861696"/>
      <w:r>
        <w:rPr>
          <w:rFonts w:ascii="Calibri" w:hAnsi="Calibri" w:cs="Calibri"/>
          <w:b/>
          <w:sz w:val="22"/>
          <w:szCs w:val="22"/>
        </w:rPr>
        <w:lastRenderedPageBreak/>
        <w:t>Seguro de todo riesgo de construcción</w:t>
      </w:r>
      <w:bookmarkEnd w:id="10"/>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1" w:name="_Toc413861698"/>
      <w:r>
        <w:rPr>
          <w:rFonts w:ascii="Calibri" w:hAnsi="Calibri" w:cs="Calibri"/>
          <w:b/>
          <w:sz w:val="22"/>
          <w:szCs w:val="22"/>
        </w:rPr>
        <w:t>Seguro de responsabilidad civil por daños a terceros</w:t>
      </w:r>
      <w:bookmarkEnd w:id="11"/>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00D0243D">
        <w:rPr>
          <w:rFonts w:ascii="Calibri" w:eastAsia="Calibri" w:hAnsi="Calibri" w:cs="Calibri"/>
          <w:sz w:val="22"/>
          <w:szCs w:val="22"/>
        </w:rPr>
        <w:t>de…</w:t>
      </w:r>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por evento o según lo requieran las Normas Aplicables, lo que sea mayor.</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2" w:name="_Toc413861699"/>
      <w:r>
        <w:rPr>
          <w:rFonts w:ascii="Calibri" w:hAnsi="Calibri" w:cs="Calibri"/>
          <w:b/>
          <w:sz w:val="22"/>
          <w:szCs w:val="22"/>
        </w:rPr>
        <w:t>Seguro accidentes personales y vida en grupo</w:t>
      </w:r>
      <w:bookmarkEnd w:id="12"/>
      <w:r>
        <w:rPr>
          <w:rFonts w:ascii="Calibri" w:hAnsi="Calibri" w:cs="Calibri"/>
          <w:b/>
          <w:caps/>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3" w:name="_Toc413861700"/>
      <w:r>
        <w:rPr>
          <w:rFonts w:ascii="Calibri" w:hAnsi="Calibri" w:cs="Calibri"/>
          <w:b/>
          <w:sz w:val="22"/>
          <w:szCs w:val="22"/>
        </w:rPr>
        <w:t>Seguro de automotores</w:t>
      </w:r>
      <w:bookmarkEnd w:id="13"/>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a todos los vehículos propios, no propios y alquilados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4" w:name="_Toc413861701"/>
      <w:r>
        <w:rPr>
          <w:rFonts w:ascii="Calibri" w:hAnsi="Calibri" w:cs="Calibri"/>
          <w:b/>
          <w:sz w:val="22"/>
          <w:szCs w:val="22"/>
        </w:rPr>
        <w:t xml:space="preserve">Seguro obligatorio para accidentes de tránsito </w:t>
      </w:r>
      <w:bookmarkEnd w:id="14"/>
      <w:r>
        <w:rPr>
          <w:rFonts w:ascii="Calibri" w:hAnsi="Calibri" w:cs="Calibri"/>
          <w:b/>
          <w:sz w:val="22"/>
          <w:szCs w:val="22"/>
        </w:rPr>
        <w:t>SOAT: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5"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5"/>
      <w:proofErr w:type="spellEnd"/>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0472A" w:rsidRDefault="00D0472A" w:rsidP="000E3C4F">
      <w:pPr>
        <w:numPr>
          <w:ilvl w:val="1"/>
          <w:numId w:val="47"/>
        </w:numPr>
        <w:tabs>
          <w:tab w:val="left" w:pos="567"/>
        </w:tabs>
        <w:spacing w:before="120" w:after="120"/>
        <w:ind w:left="567" w:hanging="567"/>
        <w:jc w:val="both"/>
        <w:rPr>
          <w:rFonts w:ascii="Calibri" w:eastAsia="Calibri" w:hAnsi="Calibri" w:cs="Calibri"/>
          <w:b/>
          <w:sz w:val="22"/>
          <w:szCs w:val="22"/>
        </w:rPr>
      </w:pPr>
      <w:bookmarkStart w:id="16" w:name="_Toc413861703"/>
      <w:r>
        <w:rPr>
          <w:rFonts w:ascii="Calibri" w:hAnsi="Calibri" w:cs="Calibri"/>
          <w:b/>
          <w:sz w:val="22"/>
          <w:szCs w:val="22"/>
        </w:rPr>
        <w:t>Evidencia de los seguros</w:t>
      </w:r>
      <w:bookmarkEnd w:id="16"/>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7" w:name="_Toc413861704"/>
      <w:r>
        <w:rPr>
          <w:rFonts w:ascii="Calibri" w:hAnsi="Calibri" w:cs="Calibri"/>
          <w:b/>
          <w:sz w:val="22"/>
          <w:szCs w:val="22"/>
        </w:rPr>
        <w:t>INCUMPLIMIENTO DE SUSCRIPCION Y COBERTURAS REQUERIDAS</w:t>
      </w:r>
      <w:bookmarkEnd w:id="17"/>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lastRenderedPageBreak/>
        <w:t>Subrogación</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8" w:name="_Toc413861706"/>
      <w:r>
        <w:rPr>
          <w:rFonts w:ascii="Calibri" w:hAnsi="Calibri" w:cs="Calibri"/>
          <w:b/>
          <w:sz w:val="22"/>
          <w:szCs w:val="22"/>
        </w:rPr>
        <w:t>Seguros del sub contratista</w:t>
      </w:r>
      <w:bookmarkEnd w:id="18"/>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0472A" w:rsidRDefault="00D0472A" w:rsidP="00D0472A">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bookmarkStart w:id="19" w:name="_Toc413861707"/>
      <w:r>
        <w:rPr>
          <w:rFonts w:ascii="Calibri" w:hAnsi="Calibri" w:cs="Calibri"/>
          <w:b/>
          <w:sz w:val="22"/>
          <w:szCs w:val="22"/>
        </w:rPr>
        <w:t>Reclamaciones y/o demandas</w:t>
      </w:r>
      <w:bookmarkEnd w:id="19"/>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0" w:name="_Toc413861708"/>
      <w:r>
        <w:rPr>
          <w:rFonts w:ascii="Calibri" w:hAnsi="Calibri" w:cs="Calibri"/>
          <w:b/>
          <w:sz w:val="22"/>
          <w:szCs w:val="22"/>
        </w:rPr>
        <w:t>Indemnización de los seguros</w:t>
      </w:r>
      <w:bookmarkEnd w:id="20"/>
      <w:r>
        <w:rPr>
          <w:rFonts w:ascii="Calibri" w:hAnsi="Calibri" w:cs="Calibri"/>
          <w:b/>
          <w:sz w:val="22"/>
          <w:szCs w:val="22"/>
        </w:rPr>
        <w:t xml:space="preserve">: </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1" w:name="_Toc413861709"/>
      <w:r>
        <w:rPr>
          <w:rFonts w:ascii="Calibri" w:hAnsi="Calibri" w:cs="Calibri"/>
          <w:b/>
          <w:sz w:val="22"/>
          <w:szCs w:val="22"/>
        </w:rPr>
        <w:t>Renuncia</w:t>
      </w:r>
      <w:bookmarkEnd w:id="21"/>
      <w:r>
        <w:rPr>
          <w:rFonts w:ascii="Calibri" w:hAnsi="Calibri" w:cs="Calibri"/>
          <w:b/>
          <w:sz w:val="22"/>
          <w:szCs w:val="22"/>
        </w:rPr>
        <w:t>:</w:t>
      </w:r>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w:t>
      </w:r>
      <w:r>
        <w:rPr>
          <w:rFonts w:ascii="Calibri" w:hAnsi="Calibri" w:cs="Calibri"/>
          <w:sz w:val="22"/>
          <w:szCs w:val="22"/>
          <w:lang w:val="es-BO"/>
        </w:rPr>
        <w:lastRenderedPageBreak/>
        <w:t xml:space="preserve">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w:t>
      </w:r>
      <w:r>
        <w:rPr>
          <w:rFonts w:ascii="Calibri" w:hAnsi="Calibri" w:cs="Calibri"/>
          <w:sz w:val="22"/>
          <w:szCs w:val="22"/>
          <w:lang w:val="es-BO"/>
        </w:rPr>
        <w:lastRenderedPageBreak/>
        <w:t xml:space="preserve">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D0472A" w:rsidRDefault="00D0472A" w:rsidP="00D0472A">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D0472A" w:rsidRDefault="00D0472A" w:rsidP="00D0472A">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rsidR="00D0472A" w:rsidRDefault="00D0472A" w:rsidP="000E3C4F">
      <w:pPr>
        <w:numPr>
          <w:ilvl w:val="0"/>
          <w:numId w:val="51"/>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D0472A" w:rsidRDefault="00D0472A" w:rsidP="00D0472A">
      <w:pPr>
        <w:spacing w:before="120"/>
        <w:ind w:left="1134" w:right="-6" w:hanging="283"/>
        <w:contextualSpacing/>
        <w:rPr>
          <w:rFonts w:ascii="Calibri" w:hAnsi="Calibri" w:cs="Calibri"/>
          <w:sz w:val="22"/>
          <w:szCs w:val="22"/>
          <w:lang w:val="es-BO"/>
        </w:rPr>
      </w:pP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D0472A" w:rsidRDefault="00D0472A" w:rsidP="00D0472A">
      <w:pPr>
        <w:spacing w:before="120" w:after="120"/>
        <w:ind w:left="1418" w:right="-7"/>
        <w:contextualSpacing/>
        <w:rPr>
          <w:rFonts w:ascii="Calibri" w:hAnsi="Calibri" w:cs="Calibri"/>
          <w:sz w:val="22"/>
          <w:szCs w:val="22"/>
          <w:lang w:val="es-BO"/>
        </w:rPr>
      </w:pP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17.2</w:t>
      </w:r>
      <w:r>
        <w:rPr>
          <w:rFonts w:ascii="Calibri" w:hAnsi="Calibri" w:cs="Calibri"/>
          <w:b/>
          <w:sz w:val="22"/>
          <w:szCs w:val="22"/>
          <w:lang w:val="es-BO" w:eastAsia="x-none"/>
        </w:rPr>
        <w:tab/>
        <w:t>Dirección para las notificaciones:</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D0472A" w:rsidRDefault="00D0472A" w:rsidP="00D0472A">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D0472A" w:rsidRDefault="00D0472A" w:rsidP="00D0472A">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p>
    <w:p w:rsidR="00D0472A" w:rsidRDefault="00D0472A" w:rsidP="00D0472A">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D0472A" w:rsidRDefault="00D0472A" w:rsidP="00D0472A">
      <w:pPr>
        <w:autoSpaceDE w:val="0"/>
        <w:autoSpaceDN w:val="0"/>
        <w:adjustRightInd w:val="0"/>
        <w:ind w:left="2160"/>
        <w:jc w:val="both"/>
        <w:rPr>
          <w:rFonts w:ascii="Calibri" w:eastAsia="Calibri" w:hAnsi="Calibri" w:cs="Calibri"/>
          <w:b/>
          <w:color w:val="000000"/>
          <w:sz w:val="22"/>
          <w:szCs w:val="22"/>
          <w:lang w:val="es-BO"/>
        </w:rPr>
      </w:pP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D0472A" w:rsidRDefault="00D0472A" w:rsidP="00D0472A">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D0472A" w:rsidRDefault="00D0472A" w:rsidP="000E3C4F">
      <w:pPr>
        <w:numPr>
          <w:ilvl w:val="0"/>
          <w:numId w:val="53"/>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todas las disposiciones ambientales señaladas en el PPM-PASA del Estudio a Diseño Final en cumplimiento a la Ley 1333 de Medio Ambiente, debiendo para tal fin </w:t>
      </w:r>
      <w:r>
        <w:rPr>
          <w:rFonts w:ascii="Calibri" w:hAnsi="Calibri" w:cs="Calibri"/>
          <w:sz w:val="22"/>
          <w:szCs w:val="22"/>
          <w:lang w:val="es-BO"/>
        </w:rPr>
        <w:lastRenderedPageBreak/>
        <w:t>cumplir todas las instrucciones y observaciones emitidas por el SUPERVISOR y/o FISCAL DE OBRA.</w:t>
      </w:r>
    </w:p>
    <w:p w:rsidR="00D0472A" w:rsidRDefault="00D0472A" w:rsidP="000E3C4F">
      <w:pPr>
        <w:numPr>
          <w:ilvl w:val="0"/>
          <w:numId w:val="53"/>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Asegurar que los contratos suscritos con subcontratistas contengan disposiciones que cumplan con las obligaciones laborales, sociales, ambientales y tributarias, además de la Legislación Aplicable.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D0472A" w:rsidRDefault="00D0472A" w:rsidP="00D0472A">
      <w:pPr>
        <w:tabs>
          <w:tab w:val="left" w:pos="0"/>
          <w:tab w:val="left" w:pos="1560"/>
        </w:tabs>
        <w:spacing w:before="120" w:after="120"/>
        <w:ind w:left="1134" w:right="-7" w:hanging="283"/>
        <w:contextualSpacing/>
        <w:jc w:val="both"/>
        <w:rPr>
          <w:rFonts w:ascii="Calibri" w:hAnsi="Calibri" w:cs="Calibri"/>
          <w:sz w:val="22"/>
          <w:szCs w:val="22"/>
          <w:lang w:val="es-BO"/>
        </w:rPr>
      </w:pP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Evitar daños a cañerías, árboles, conductores, torres y cables de instalación eléctrica, debiendo reparar cualquier daño o desperfecto ocasionado por su propia cuenta y riesgo.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D0472A" w:rsidRDefault="00D0472A" w:rsidP="00D0472A">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D0472A" w:rsidRDefault="00D0472A" w:rsidP="00D0472A">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lastRenderedPageBreak/>
        <w:t>Por el cumplimiento de normas laborales respecto al pago de incremento salarial, bonos, doble aguinaldo, primas y cualquier otra obligación laboral, las cuales deben ser asumidas exclusivamente a su cuenta y cargo.</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D0472A" w:rsidRDefault="00D0472A" w:rsidP="00D0472A">
      <w:pPr>
        <w:tabs>
          <w:tab w:val="left" w:pos="0"/>
          <w:tab w:val="left" w:pos="709"/>
        </w:tabs>
        <w:spacing w:before="120" w:after="120"/>
        <w:ind w:right="-7"/>
        <w:contextualSpacing/>
        <w:jc w:val="both"/>
        <w:rPr>
          <w:rFonts w:ascii="Calibri" w:hAnsi="Calibri" w:cs="Calibri"/>
          <w:sz w:val="22"/>
          <w:szCs w:val="22"/>
          <w:lang w:val="es-BO"/>
        </w:rPr>
      </w:pPr>
    </w:p>
    <w:p w:rsidR="00D0472A" w:rsidRDefault="00D0472A" w:rsidP="00D0472A">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D0472A" w:rsidRDefault="00D0472A" w:rsidP="00D0472A">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D0472A" w:rsidRDefault="00D0472A" w:rsidP="00D0472A">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0472A" w:rsidRDefault="00D0472A" w:rsidP="00D0472A">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lastRenderedPageBreak/>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D0472A" w:rsidRDefault="00D0472A" w:rsidP="00D0472A">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Exigir el buen uso de los recursos asignados a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D0472A" w:rsidRDefault="00D0472A" w:rsidP="00D0472A">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lastRenderedPageBreak/>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D0472A" w:rsidRDefault="00D0472A" w:rsidP="00D0472A">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D0472A" w:rsidRDefault="00D0472A" w:rsidP="00D0472A">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w:t>
      </w:r>
      <w:r>
        <w:rPr>
          <w:rFonts w:ascii="Calibri" w:hAnsi="Calibri" w:cs="Calibri"/>
          <w:sz w:val="22"/>
          <w:szCs w:val="22"/>
          <w:lang w:val="es-ES_tradnl"/>
        </w:rPr>
        <w:lastRenderedPageBreak/>
        <w:t xml:space="preserve">solicitar una revisión del precio contractual. </w:t>
      </w:r>
    </w:p>
    <w:p w:rsidR="00D0472A" w:rsidRDefault="00D0472A" w:rsidP="00D0472A">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D0472A" w:rsidRDefault="00D0472A" w:rsidP="00D0472A">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D0472A" w:rsidRDefault="00D0472A" w:rsidP="00D0472A">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72A" w:rsidRDefault="00D0472A" w:rsidP="00D0472A">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0472A" w:rsidRDefault="00D0472A" w:rsidP="00D0472A">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72A" w:rsidRDefault="00D0472A" w:rsidP="00D0472A">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26.1. Condiciones de Validez:</w:t>
      </w:r>
      <w:r>
        <w:rPr>
          <w:rFonts w:ascii="Calibri" w:hAnsi="Calibri" w:cs="Calibri"/>
          <w:b/>
          <w:sz w:val="22"/>
          <w:szCs w:val="22"/>
          <w:lang w:val="es-BO" w:eastAsia="x-none"/>
        </w:rPr>
        <w:tab/>
      </w:r>
    </w:p>
    <w:p w:rsidR="00D0472A" w:rsidRDefault="00D0472A" w:rsidP="00D0472A">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0472A" w:rsidRDefault="00D0472A" w:rsidP="000E3C4F">
      <w:pPr>
        <w:numPr>
          <w:ilvl w:val="0"/>
          <w:numId w:val="56"/>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0472A" w:rsidRDefault="00D0472A" w:rsidP="00D0472A">
      <w:pPr>
        <w:spacing w:before="120" w:after="120"/>
        <w:ind w:left="1134" w:hanging="283"/>
        <w:contextualSpacing/>
        <w:jc w:val="both"/>
        <w:rPr>
          <w:rFonts w:ascii="Calibri" w:hAnsi="Calibri" w:cs="Calibri"/>
          <w:sz w:val="22"/>
          <w:szCs w:val="22"/>
          <w:lang w:val="es-ES_tradnl"/>
        </w:rPr>
      </w:pP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0472A" w:rsidRDefault="00D0472A" w:rsidP="00D0472A">
      <w:pPr>
        <w:tabs>
          <w:tab w:val="left" w:pos="1134"/>
        </w:tabs>
        <w:spacing w:before="120" w:after="120"/>
        <w:ind w:right="-7"/>
        <w:contextualSpacing/>
        <w:jc w:val="both"/>
        <w:rPr>
          <w:rFonts w:ascii="Calibri" w:hAnsi="Calibri" w:cs="Calibri"/>
          <w:sz w:val="22"/>
          <w:szCs w:val="22"/>
          <w:lang w:val="es-BO"/>
        </w:rPr>
      </w:pP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0472A" w:rsidRDefault="00D0472A" w:rsidP="00D0472A">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D0472A" w:rsidRDefault="00D0472A" w:rsidP="00D0472A">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D0472A" w:rsidRDefault="00D0472A" w:rsidP="000E3C4F">
      <w:pPr>
        <w:numPr>
          <w:ilvl w:val="1"/>
          <w:numId w:val="57"/>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0472A" w:rsidRDefault="00D0472A" w:rsidP="00D0472A">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0472A" w:rsidRDefault="00D0472A" w:rsidP="00D0472A">
      <w:pPr>
        <w:spacing w:before="120" w:after="120"/>
        <w:jc w:val="both"/>
        <w:rPr>
          <w:rFonts w:ascii="Calibri" w:hAnsi="Calibri" w:cs="Calibri"/>
          <w:color w:val="FF0000"/>
          <w:sz w:val="22"/>
          <w:szCs w:val="22"/>
          <w:lang w:val="es-BO"/>
        </w:rPr>
      </w:pPr>
      <w:r>
        <w:rPr>
          <w:rFonts w:ascii="Calibri" w:hAnsi="Calibri" w:cs="Calibri"/>
          <w:b/>
          <w:sz w:val="22"/>
          <w:szCs w:val="22"/>
          <w:lang w:val="es-BO"/>
        </w:rPr>
        <w:t xml:space="preserve">VIGÉSIMA SEPTIMA.- (TERMINACIÓN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lastRenderedPageBreak/>
        <w:t xml:space="preserve">Por Cumplimiento de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D0472A" w:rsidRDefault="00D0472A" w:rsidP="00D0472A">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D0472A" w:rsidRDefault="00D0472A" w:rsidP="000E3C4F">
      <w:pPr>
        <w:numPr>
          <w:ilvl w:val="0"/>
          <w:numId w:val="59"/>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D0472A" w:rsidRDefault="00D0472A" w:rsidP="00D0472A">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0472A" w:rsidRDefault="00D0472A" w:rsidP="000E3C4F">
      <w:pPr>
        <w:numPr>
          <w:ilvl w:val="0"/>
          <w:numId w:val="59"/>
        </w:numPr>
        <w:tabs>
          <w:tab w:val="left" w:pos="567"/>
        </w:tabs>
        <w:spacing w:before="120" w:after="120"/>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D0472A" w:rsidRDefault="00D0472A" w:rsidP="000E3C4F">
      <w:pPr>
        <w:numPr>
          <w:ilvl w:val="1"/>
          <w:numId w:val="58"/>
        </w:numPr>
        <w:tabs>
          <w:tab w:val="left" w:pos="567"/>
        </w:tabs>
        <w:spacing w:before="120" w:after="120"/>
        <w:jc w:val="both"/>
        <w:rPr>
          <w:rFonts w:ascii="Calibri" w:hAnsi="Calibri" w:cs="Calibri"/>
          <w:sz w:val="22"/>
          <w:szCs w:val="22"/>
        </w:rPr>
      </w:pPr>
      <w:r>
        <w:rPr>
          <w:rFonts w:ascii="Calibri" w:hAnsi="Calibri" w:cs="Calibri"/>
          <w:sz w:val="22"/>
          <w:szCs w:val="22"/>
        </w:rPr>
        <w:lastRenderedPageBreak/>
        <w:t xml:space="preserve">Las partes podrán resolver el contrato de común acuerdo.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0472A" w:rsidRDefault="00D0472A" w:rsidP="00D0472A">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p>
    <w:p w:rsidR="00D0472A" w:rsidRDefault="00D0472A" w:rsidP="00D0472A">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D0472A" w:rsidRDefault="00D0472A" w:rsidP="00D0472A">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0472A" w:rsidRDefault="00D0472A" w:rsidP="00D0472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Pr>
          <w:rFonts w:ascii="Calibri" w:hAnsi="Calibri" w:cs="Calibri"/>
          <w:b/>
          <w:sz w:val="22"/>
          <w:szCs w:val="22"/>
          <w:lang w:val="es-BO"/>
        </w:rPr>
        <w:lastRenderedPageBreak/>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0472A" w:rsidRDefault="00D0472A" w:rsidP="00D0472A">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D0472A" w:rsidRDefault="00D0472A" w:rsidP="000E3C4F">
      <w:pPr>
        <w:numPr>
          <w:ilvl w:val="1"/>
          <w:numId w:val="60"/>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D0472A" w:rsidRDefault="00D0472A" w:rsidP="00D0472A">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w:t>
      </w:r>
      <w:r>
        <w:rPr>
          <w:rFonts w:ascii="Calibri" w:hAnsi="Calibri" w:cs="Calibri"/>
          <w:sz w:val="22"/>
          <w:szCs w:val="22"/>
          <w:lang w:val="es-BO"/>
        </w:rPr>
        <w:lastRenderedPageBreak/>
        <w:t>concordancia con las cláusulas del contrato, sus anexos, planos, especificaciones técnicas y que en consecuencia la Obra se encuentra en condiciones adecuadas para su entrega.</w:t>
      </w:r>
    </w:p>
    <w:p w:rsidR="00D0472A" w:rsidRDefault="00D0472A" w:rsidP="00D0472A">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D0472A" w:rsidRDefault="00D0472A" w:rsidP="00D0472A">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D0472A" w:rsidRDefault="00D0472A" w:rsidP="00D0472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D0472A" w:rsidRDefault="00D0472A" w:rsidP="00D0472A">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Originales o fotocopias legalizadas de:</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Fotocopias simples de:</w:t>
      </w:r>
    </w:p>
    <w:p w:rsidR="00D0472A" w:rsidRDefault="00D0472A" w:rsidP="000E3C4F">
      <w:pPr>
        <w:pStyle w:val="Prrafodelista"/>
        <w:numPr>
          <w:ilvl w:val="0"/>
          <w:numId w:val="61"/>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0472A" w:rsidRDefault="00D0472A" w:rsidP="00D0472A">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D0472A" w:rsidRDefault="00D0472A" w:rsidP="00D0472A">
      <w:pPr>
        <w:spacing w:before="120" w:after="120"/>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lastRenderedPageBreak/>
        <w:t>CONTRATANTE</w:t>
      </w:r>
      <w:r>
        <w:rPr>
          <w:rFonts w:ascii="Calibri" w:hAnsi="Calibri" w:cs="Calibri"/>
          <w:bCs/>
          <w:sz w:val="22"/>
          <w:szCs w:val="22"/>
        </w:rPr>
        <w:t xml:space="preserve"> resuelva el presente contrato y se ejecuten las garantías que se encuentren vigentes al momento de la resolución.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D0472A" w:rsidRDefault="00D0472A" w:rsidP="00D0472A">
      <w:pPr>
        <w:autoSpaceDE w:val="0"/>
        <w:autoSpaceDN w:val="0"/>
        <w:adjustRightInd w:val="0"/>
        <w:spacing w:before="120" w:after="120"/>
        <w:jc w:val="both"/>
        <w:rPr>
          <w:rFonts w:ascii="Calibri" w:hAnsi="Calibri" w:cs="Calibri"/>
          <w:sz w:val="22"/>
          <w:szCs w:val="22"/>
          <w:lang w:val="es-BO"/>
        </w:rPr>
      </w:pPr>
    </w:p>
    <w:p w:rsidR="00D0472A" w:rsidRDefault="00D0472A" w:rsidP="00D0472A">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center"/>
        <w:rPr>
          <w:rFonts w:ascii="Calibri" w:hAnsi="Calibri" w:cs="Calibri"/>
          <w:sz w:val="22"/>
          <w:szCs w:val="22"/>
        </w:rPr>
      </w:pPr>
    </w:p>
    <w:p w:rsidR="00D0472A" w:rsidRDefault="00D0472A" w:rsidP="00D0472A">
      <w:pPr>
        <w:jc w:val="both"/>
        <w:rPr>
          <w:rFonts w:ascii="Calibri" w:hAnsi="Calibri" w:cs="Calibri"/>
          <w:sz w:val="22"/>
          <w:szCs w:val="22"/>
          <w:lang w:val="es-ES_tradnl"/>
        </w:rPr>
      </w:pPr>
    </w:p>
    <w:p w:rsidR="00D0472A" w:rsidRPr="00B9560F" w:rsidRDefault="00D0472A" w:rsidP="00EF23BE">
      <w:pPr>
        <w:autoSpaceDE w:val="0"/>
        <w:autoSpaceDN w:val="0"/>
        <w:jc w:val="both"/>
        <w:rPr>
          <w:rFonts w:ascii="Verdana" w:hAnsi="Verdana" w:cs="Calibri"/>
          <w:sz w:val="18"/>
          <w:szCs w:val="18"/>
        </w:rPr>
      </w:pPr>
    </w:p>
    <w:sectPr w:rsidR="00D0472A"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143" w:rsidRDefault="002F4143">
      <w:r>
        <w:separator/>
      </w:r>
    </w:p>
  </w:endnote>
  <w:endnote w:type="continuationSeparator" w:id="0">
    <w:p w:rsidR="002F4143" w:rsidRDefault="002F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F6" w:rsidRDefault="004D47F6">
    <w:pPr>
      <w:pStyle w:val="Piedepgina"/>
      <w:jc w:val="right"/>
    </w:pPr>
    <w:r>
      <w:fldChar w:fldCharType="begin"/>
    </w:r>
    <w:r>
      <w:instrText xml:space="preserve"> PAGE   \* MERGEFORMAT </w:instrText>
    </w:r>
    <w:r>
      <w:fldChar w:fldCharType="separate"/>
    </w:r>
    <w:r w:rsidR="00FE4E4E">
      <w:rPr>
        <w:noProof/>
      </w:rPr>
      <w:t>2</w:t>
    </w:r>
    <w:r>
      <w:rPr>
        <w:noProof/>
      </w:rPr>
      <w:fldChar w:fldCharType="end"/>
    </w:r>
  </w:p>
  <w:p w:rsidR="004D47F6" w:rsidRDefault="004D47F6">
    <w:pPr>
      <w:pStyle w:val="Piedepgina"/>
    </w:pPr>
  </w:p>
  <w:p w:rsidR="004D47F6" w:rsidRDefault="004D47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F6" w:rsidRDefault="004D47F6">
    <w:pPr>
      <w:pStyle w:val="Piedepgina"/>
      <w:jc w:val="right"/>
    </w:pPr>
    <w:r>
      <w:fldChar w:fldCharType="begin"/>
    </w:r>
    <w:r>
      <w:instrText xml:space="preserve"> PAGE   \* MERGEFORMAT </w:instrText>
    </w:r>
    <w:r>
      <w:fldChar w:fldCharType="separate"/>
    </w:r>
    <w:r w:rsidR="00FE4E4E">
      <w:rPr>
        <w:noProof/>
      </w:rPr>
      <w:t>26</w:t>
    </w:r>
    <w:r>
      <w:fldChar w:fldCharType="end"/>
    </w:r>
  </w:p>
  <w:p w:rsidR="004D47F6" w:rsidRDefault="004D47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143" w:rsidRDefault="002F4143">
      <w:r>
        <w:separator/>
      </w:r>
    </w:p>
  </w:footnote>
  <w:footnote w:type="continuationSeparator" w:id="0">
    <w:p w:rsidR="002F4143" w:rsidRDefault="002F4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F6" w:rsidRPr="009F3620" w:rsidRDefault="004D47F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BAC037B"/>
    <w:multiLevelType w:val="hybridMultilevel"/>
    <w:tmpl w:val="C2E42B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47"/>
  </w:num>
  <w:num w:numId="4">
    <w:abstractNumId w:val="8"/>
  </w:num>
  <w:num w:numId="5">
    <w:abstractNumId w:val="29"/>
  </w:num>
  <w:num w:numId="6">
    <w:abstractNumId w:val="27"/>
  </w:num>
  <w:num w:numId="7">
    <w:abstractNumId w:val="30"/>
  </w:num>
  <w:num w:numId="8">
    <w:abstractNumId w:val="55"/>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3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99"/>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A7B"/>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1ADE"/>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2B03"/>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4F"/>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96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5BE"/>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0E6"/>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21"/>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E92"/>
    <w:rsid w:val="002667CD"/>
    <w:rsid w:val="00271B62"/>
    <w:rsid w:val="002729B6"/>
    <w:rsid w:val="00273198"/>
    <w:rsid w:val="00274BFE"/>
    <w:rsid w:val="00275AAB"/>
    <w:rsid w:val="00275B2A"/>
    <w:rsid w:val="0027605E"/>
    <w:rsid w:val="002778D5"/>
    <w:rsid w:val="00277D41"/>
    <w:rsid w:val="0028046E"/>
    <w:rsid w:val="00281009"/>
    <w:rsid w:val="00281580"/>
    <w:rsid w:val="00281BDE"/>
    <w:rsid w:val="00281F6D"/>
    <w:rsid w:val="00282629"/>
    <w:rsid w:val="0028273C"/>
    <w:rsid w:val="002827E6"/>
    <w:rsid w:val="00282AF0"/>
    <w:rsid w:val="00283DBB"/>
    <w:rsid w:val="00284995"/>
    <w:rsid w:val="00284BEB"/>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4143"/>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B68"/>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44F"/>
    <w:rsid w:val="00417626"/>
    <w:rsid w:val="00417898"/>
    <w:rsid w:val="0042072B"/>
    <w:rsid w:val="004228B4"/>
    <w:rsid w:val="00423924"/>
    <w:rsid w:val="00423A28"/>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7F6"/>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3FBC"/>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223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84B"/>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C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9F4"/>
    <w:rsid w:val="00680073"/>
    <w:rsid w:val="00680088"/>
    <w:rsid w:val="00680404"/>
    <w:rsid w:val="00680760"/>
    <w:rsid w:val="00680BD5"/>
    <w:rsid w:val="00680D30"/>
    <w:rsid w:val="00680E99"/>
    <w:rsid w:val="006813DF"/>
    <w:rsid w:val="0068272D"/>
    <w:rsid w:val="006837F8"/>
    <w:rsid w:val="00685799"/>
    <w:rsid w:val="00685DEE"/>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C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E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198"/>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07B47"/>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45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80E"/>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FCD"/>
    <w:rsid w:val="008B13C0"/>
    <w:rsid w:val="008B1477"/>
    <w:rsid w:val="008B1C27"/>
    <w:rsid w:val="008B227C"/>
    <w:rsid w:val="008B3549"/>
    <w:rsid w:val="008B3F19"/>
    <w:rsid w:val="008B45EB"/>
    <w:rsid w:val="008B4E07"/>
    <w:rsid w:val="008B5837"/>
    <w:rsid w:val="008B5BBF"/>
    <w:rsid w:val="008B6C4C"/>
    <w:rsid w:val="008B749B"/>
    <w:rsid w:val="008B7735"/>
    <w:rsid w:val="008B77C9"/>
    <w:rsid w:val="008B7941"/>
    <w:rsid w:val="008B7A2F"/>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39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488"/>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1E6"/>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AF5"/>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0FFF"/>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AFC"/>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5CEE"/>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1EA"/>
    <w:rsid w:val="00AE62B6"/>
    <w:rsid w:val="00AE6424"/>
    <w:rsid w:val="00AE650B"/>
    <w:rsid w:val="00AE676C"/>
    <w:rsid w:val="00AE6815"/>
    <w:rsid w:val="00AE6EAF"/>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07EAF"/>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965"/>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768"/>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57BEB"/>
    <w:rsid w:val="00C6054C"/>
    <w:rsid w:val="00C61436"/>
    <w:rsid w:val="00C61C95"/>
    <w:rsid w:val="00C62041"/>
    <w:rsid w:val="00C6261A"/>
    <w:rsid w:val="00C6291D"/>
    <w:rsid w:val="00C6372C"/>
    <w:rsid w:val="00C65971"/>
    <w:rsid w:val="00C65FCF"/>
    <w:rsid w:val="00C66495"/>
    <w:rsid w:val="00C6662C"/>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87F8D"/>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8"/>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43D"/>
    <w:rsid w:val="00D02F5E"/>
    <w:rsid w:val="00D030DB"/>
    <w:rsid w:val="00D0322C"/>
    <w:rsid w:val="00D0399F"/>
    <w:rsid w:val="00D0472A"/>
    <w:rsid w:val="00D051DD"/>
    <w:rsid w:val="00D05453"/>
    <w:rsid w:val="00D05478"/>
    <w:rsid w:val="00D0603E"/>
    <w:rsid w:val="00D06316"/>
    <w:rsid w:val="00D063C6"/>
    <w:rsid w:val="00D06FCF"/>
    <w:rsid w:val="00D07A45"/>
    <w:rsid w:val="00D07A58"/>
    <w:rsid w:val="00D07DC9"/>
    <w:rsid w:val="00D11034"/>
    <w:rsid w:val="00D111FC"/>
    <w:rsid w:val="00D118AD"/>
    <w:rsid w:val="00D11B54"/>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46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D6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694A"/>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11A"/>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0D1"/>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3D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4B9"/>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4E"/>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56231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0A5AF-BC66-46A8-8C05-F1E86E19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71</Pages>
  <Words>25907</Words>
  <Characters>142491</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168062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188</cp:revision>
  <cp:lastPrinted>2014-11-12T22:55:00Z</cp:lastPrinted>
  <dcterms:created xsi:type="dcterms:W3CDTF">2015-06-16T19:25:00Z</dcterms:created>
  <dcterms:modified xsi:type="dcterms:W3CDTF">2015-07-15T12:23:00Z</dcterms:modified>
</cp:coreProperties>
</file>