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0695" w:rsidRPr="00436E15" w:rsidRDefault="005F0D41" w:rsidP="00350407">
      <w:pPr>
        <w:pStyle w:val="Norma"/>
      </w:pPr>
      <w:r>
        <w:rPr>
          <w:noProof/>
        </w:rPr>
        <mc:AlternateContent>
          <mc:Choice Requires="wps">
            <w:drawing>
              <wp:anchor distT="0" distB="0" distL="114300" distR="114300" simplePos="0" relativeHeight="251656192" behindDoc="0" locked="0" layoutInCell="1" allowOverlap="1" wp14:anchorId="2B254EF8" wp14:editId="5153385D">
                <wp:simplePos x="0" y="0"/>
                <wp:positionH relativeFrom="column">
                  <wp:posOffset>-281608</wp:posOffset>
                </wp:positionH>
                <wp:positionV relativeFrom="paragraph">
                  <wp:posOffset>188181</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75B41" w:rsidRDefault="00475B41"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475B41" w:rsidRPr="00D06FCF" w:rsidRDefault="00475B41" w:rsidP="00D06FCF"/>
                          <w:p w:rsidR="00475B41" w:rsidRDefault="00475B41" w:rsidP="00196858"/>
                          <w:p w:rsidR="00475B41" w:rsidRPr="00196858" w:rsidRDefault="00475B41" w:rsidP="00196858"/>
                          <w:p w:rsidR="00475B41" w:rsidRDefault="00475B41" w:rsidP="00BC21BB">
                            <w:pPr>
                              <w:ind w:left="142"/>
                              <w:jc w:val="center"/>
                              <w:rPr>
                                <w:rFonts w:ascii="Verdana" w:hAnsi="Verdana"/>
                                <w:b/>
                              </w:rPr>
                            </w:pPr>
                            <w:r>
                              <w:rPr>
                                <w:rFonts w:ascii="Century Gothic" w:hAnsi="Century Gothic"/>
                                <w:b/>
                                <w:noProof/>
                                <w:lang w:val="es-BO" w:eastAsia="es-BO"/>
                              </w:rPr>
                              <w:drawing>
                                <wp:inline distT="0" distB="0" distL="0" distR="0" wp14:anchorId="6CA2AE7F" wp14:editId="380D3B58">
                                  <wp:extent cx="2496006" cy="1695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00428" cy="1698454"/>
                                          </a:xfrm>
                                          <a:prstGeom prst="rect">
                                            <a:avLst/>
                                          </a:prstGeom>
                                          <a:noFill/>
                                          <a:ln>
                                            <a:noFill/>
                                          </a:ln>
                                        </pic:spPr>
                                      </pic:pic>
                                    </a:graphicData>
                                  </a:graphic>
                                </wp:inline>
                              </w:drawing>
                            </w:r>
                          </w:p>
                          <w:p w:rsidR="00475B41" w:rsidRPr="00FA6B6B" w:rsidRDefault="00475B41" w:rsidP="00BC21BB">
                            <w:pPr>
                              <w:ind w:left="142"/>
                              <w:jc w:val="center"/>
                              <w:rPr>
                                <w:rFonts w:ascii="Verdana" w:hAnsi="Verdana"/>
                                <w:b/>
                                <w:sz w:val="28"/>
                                <w:szCs w:val="28"/>
                              </w:rPr>
                            </w:pPr>
                          </w:p>
                          <w:p w:rsidR="00475B41" w:rsidRDefault="00475B41"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475B41" w:rsidRPr="00452347" w:rsidRDefault="00475B41" w:rsidP="00E22A6A">
                            <w:pPr>
                              <w:ind w:left="142"/>
                              <w:jc w:val="center"/>
                              <w:rPr>
                                <w:rFonts w:ascii="Century Gothic" w:hAnsi="Century Gothic" w:cs="Arial"/>
                                <w:b/>
                                <w:i/>
                                <w:sz w:val="32"/>
                                <w:szCs w:val="32"/>
                                <w:lang w:val="es-MX"/>
                              </w:rPr>
                            </w:pPr>
                            <w:r>
                              <w:rPr>
                                <w:rFonts w:ascii="Century Gothic" w:hAnsi="Century Gothic" w:cs="Arial"/>
                                <w:b/>
                                <w:sz w:val="32"/>
                                <w:szCs w:val="32"/>
                                <w:lang w:val="es-MX"/>
                              </w:rPr>
                              <w:t>BIENES</w:t>
                            </w:r>
                          </w:p>
                          <w:p w:rsidR="00475B41" w:rsidRDefault="00475B41" w:rsidP="00BC21BB">
                            <w:pPr>
                              <w:ind w:left="142"/>
                              <w:jc w:val="center"/>
                              <w:rPr>
                                <w:rFonts w:ascii="Century Gothic" w:hAnsi="Century Gothic" w:cs="Arial"/>
                                <w:b/>
                                <w:sz w:val="32"/>
                                <w:szCs w:val="32"/>
                                <w:lang w:val="es-MX"/>
                              </w:rPr>
                            </w:pPr>
                          </w:p>
                          <w:p w:rsidR="00475B41" w:rsidRDefault="00475B41" w:rsidP="00FE4B1C">
                            <w:pPr>
                              <w:jc w:val="center"/>
                              <w:rPr>
                                <w:rFonts w:ascii="Century Gothic" w:hAnsi="Century Gothic"/>
                                <w:b/>
                                <w:sz w:val="32"/>
                                <w:szCs w:val="32"/>
                              </w:rPr>
                            </w:pPr>
                            <w:r>
                              <w:rPr>
                                <w:rFonts w:ascii="Century Gothic" w:hAnsi="Century Gothic"/>
                                <w:b/>
                                <w:sz w:val="32"/>
                                <w:szCs w:val="32"/>
                              </w:rPr>
                              <w:t>REGLAMENTO DE CONTRATACIONES DIRECTAS</w:t>
                            </w:r>
                          </w:p>
                          <w:p w:rsidR="00475B41" w:rsidRDefault="00475B41" w:rsidP="00FE4B1C">
                            <w:pPr>
                              <w:jc w:val="center"/>
                              <w:rPr>
                                <w:rFonts w:ascii="Century Gothic" w:hAnsi="Century Gothic"/>
                                <w:b/>
                                <w:sz w:val="32"/>
                                <w:szCs w:val="32"/>
                              </w:rPr>
                            </w:pPr>
                            <w:r w:rsidRPr="00C94B6C">
                              <w:rPr>
                                <w:rFonts w:ascii="Century Gothic" w:hAnsi="Century Gothic"/>
                                <w:b/>
                                <w:sz w:val="32"/>
                                <w:szCs w:val="32"/>
                              </w:rPr>
                              <w:t>EN EL MARCO DEL D.S. 29506</w:t>
                            </w:r>
                          </w:p>
                          <w:p w:rsidR="00475B41" w:rsidRDefault="00475B41"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475B41" w:rsidRDefault="00475B41" w:rsidP="00BC21BB">
                            <w:pPr>
                              <w:ind w:left="142"/>
                              <w:jc w:val="center"/>
                              <w:rPr>
                                <w:rFonts w:ascii="Century Gothic" w:hAnsi="Century Gothic" w:cs="Arial"/>
                                <w:b/>
                                <w:sz w:val="32"/>
                                <w:szCs w:val="32"/>
                                <w:lang w:val="es-MX"/>
                              </w:rPr>
                            </w:pPr>
                          </w:p>
                          <w:p w:rsidR="00475B41" w:rsidRPr="000F16BE" w:rsidRDefault="00475B41"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rsidR="00475B41" w:rsidRPr="00811D4C" w:rsidRDefault="00475B41" w:rsidP="00BC21BB">
                            <w:pPr>
                              <w:ind w:left="142"/>
                              <w:rPr>
                                <w:rFonts w:ascii="Century Gothic" w:hAnsi="Century Gothic"/>
                                <w:b/>
                              </w:rPr>
                            </w:pPr>
                          </w:p>
                          <w:p w:rsidR="00475B41" w:rsidRPr="00536091" w:rsidRDefault="00475B41" w:rsidP="00025300">
                            <w:pPr>
                              <w:ind w:left="142"/>
                              <w:jc w:val="center"/>
                              <w:rPr>
                                <w:rFonts w:ascii="Century Gothic" w:hAnsi="Century Gothic" w:cs="Arial"/>
                                <w:b/>
                                <w:bCs/>
                                <w:sz w:val="24"/>
                                <w:szCs w:val="24"/>
                              </w:rPr>
                            </w:pPr>
                          </w:p>
                          <w:p w:rsidR="00475B41" w:rsidRDefault="00475B41" w:rsidP="002C3188">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sidRPr="00E82E03">
                              <w:rPr>
                                <w:rFonts w:ascii="Century Gothic" w:hAnsi="Century Gothic" w:cs="Century Gothic"/>
                                <w:b/>
                                <w:bCs/>
                                <w:color w:val="000000"/>
                                <w:sz w:val="32"/>
                                <w:szCs w:val="32"/>
                              </w:rPr>
                              <w:t>“</w:t>
                            </w:r>
                            <w:r>
                              <w:rPr>
                                <w:rFonts w:ascii="Century Gothic" w:hAnsi="Century Gothic" w:cs="Century Gothic"/>
                                <w:b/>
                                <w:bCs/>
                                <w:color w:val="000000"/>
                                <w:sz w:val="32"/>
                                <w:szCs w:val="32"/>
                              </w:rPr>
                              <w:t>ADQUISICIÓN DE MATERIALES PARA PLANTA ENGARRAFADORA DE</w:t>
                            </w:r>
                            <w:r w:rsidR="008E2E54">
                              <w:rPr>
                                <w:rFonts w:ascii="Century Gothic" w:hAnsi="Century Gothic" w:cs="Century Gothic"/>
                                <w:b/>
                                <w:bCs/>
                                <w:color w:val="000000"/>
                                <w:sz w:val="32"/>
                                <w:szCs w:val="32"/>
                              </w:rPr>
                              <w:t xml:space="preserve"> </w:t>
                            </w:r>
                            <w:r>
                              <w:rPr>
                                <w:rFonts w:ascii="Century Gothic" w:hAnsi="Century Gothic" w:cs="Century Gothic"/>
                                <w:b/>
                                <w:bCs/>
                                <w:color w:val="000000"/>
                                <w:sz w:val="32"/>
                                <w:szCs w:val="32"/>
                              </w:rPr>
                              <w:t>GUAYARAMERIN</w:t>
                            </w:r>
                            <w:r w:rsidRPr="00E82E03">
                              <w:rPr>
                                <w:rFonts w:ascii="Century Gothic" w:hAnsi="Century Gothic" w:cs="Century Gothic"/>
                                <w:b/>
                                <w:bCs/>
                                <w:color w:val="000000"/>
                                <w:sz w:val="32"/>
                                <w:szCs w:val="32"/>
                              </w:rPr>
                              <w:t>”</w:t>
                            </w:r>
                          </w:p>
                          <w:p w:rsidR="00475B41" w:rsidRDefault="00475B41" w:rsidP="002C3188">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ab/>
                            </w:r>
                            <w:r>
                              <w:rPr>
                                <w:rFonts w:ascii="Century Gothic" w:hAnsi="Century Gothic" w:cs="Century Gothic"/>
                                <w:b/>
                                <w:bCs/>
                                <w:color w:val="000000"/>
                                <w:sz w:val="32"/>
                                <w:szCs w:val="32"/>
                              </w:rPr>
                              <w:tab/>
                            </w:r>
                          </w:p>
                          <w:p w:rsidR="00475B41" w:rsidRDefault="00475B41" w:rsidP="002C3188">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CDO-DCAM-10-15</w:t>
                            </w:r>
                          </w:p>
                          <w:p w:rsidR="00475B41" w:rsidRPr="00574BFC" w:rsidRDefault="00475B41" w:rsidP="002C3188">
                            <w:pPr>
                              <w:autoSpaceDE w:val="0"/>
                              <w:autoSpaceDN w:val="0"/>
                              <w:adjustRightInd w:val="0"/>
                              <w:ind w:left="142"/>
                              <w:jc w:val="center"/>
                              <w:rPr>
                                <w:rFonts w:ascii="Century Gothic" w:hAnsi="Century Gothic" w:cs="Arial"/>
                                <w:b/>
                                <w:sz w:val="28"/>
                              </w:rPr>
                            </w:pPr>
                            <w:r>
                              <w:rPr>
                                <w:rFonts w:ascii="Century Gothic" w:hAnsi="Century Gothic" w:cs="Arial"/>
                                <w:b/>
                                <w:sz w:val="28"/>
                              </w:rPr>
                              <w:t>(PRIMERA</w:t>
                            </w:r>
                            <w:r w:rsidRPr="00574BFC">
                              <w:rPr>
                                <w:rFonts w:ascii="Century Gothic" w:hAnsi="Century Gothic" w:cs="Arial"/>
                                <w:b/>
                                <w:sz w:val="28"/>
                              </w:rPr>
                              <w:t xml:space="preserve"> CONVOCATORIA)</w:t>
                            </w:r>
                          </w:p>
                          <w:p w:rsidR="00475B41" w:rsidRPr="002C3188" w:rsidRDefault="00475B41" w:rsidP="00C816DA">
                            <w:pPr>
                              <w:ind w:right="931"/>
                              <w:rPr>
                                <w:rFonts w:ascii="Century Gothic" w:hAnsi="Century Gothic"/>
                              </w:rPr>
                            </w:pPr>
                          </w:p>
                          <w:p w:rsidR="00475B41" w:rsidRDefault="00475B41" w:rsidP="00BC21BB">
                            <w:pPr>
                              <w:ind w:right="930"/>
                              <w:jc w:val="center"/>
                              <w:rPr>
                                <w:rFonts w:ascii="Century Gothic" w:hAnsi="Century Gothic"/>
                                <w:lang w:val="es-ES_tradnl"/>
                              </w:rPr>
                            </w:pPr>
                            <w:r>
                              <w:rPr>
                                <w:rFonts w:ascii="Century Gothic" w:hAnsi="Century Gothic"/>
                                <w:lang w:val="es-ES_tradnl"/>
                              </w:rPr>
                              <w:t xml:space="preserve">          </w:t>
                            </w:r>
                          </w:p>
                          <w:p w:rsidR="00475B41" w:rsidRPr="00574BFC" w:rsidRDefault="00475B41"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Riberalta – Beni - Bolivia</w:t>
                            </w:r>
                          </w:p>
                          <w:p w:rsidR="00475B41" w:rsidRPr="009C5A35" w:rsidRDefault="00475B41"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B254EF8" id="AutoShape 2" o:spid="_x0000_s1026" style="position:absolute;margin-left:-22.15pt;margin-top:14.8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">
                <v:shadow on="t" color="#333" offset="6pt,6pt"/>
                <v:textbox>
                  <w:txbxContent>
                    <w:p w:rsidR="00475B41" w:rsidRDefault="00475B41"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475B41" w:rsidRPr="00D06FCF" w:rsidRDefault="00475B41" w:rsidP="00D06FCF"/>
                    <w:p w:rsidR="00475B41" w:rsidRDefault="00475B41" w:rsidP="00196858"/>
                    <w:p w:rsidR="00475B41" w:rsidRPr="00196858" w:rsidRDefault="00475B41" w:rsidP="00196858"/>
                    <w:p w:rsidR="00475B41" w:rsidRDefault="00475B41" w:rsidP="00BC21BB">
                      <w:pPr>
                        <w:ind w:left="142"/>
                        <w:jc w:val="center"/>
                        <w:rPr>
                          <w:rFonts w:ascii="Verdana" w:hAnsi="Verdana"/>
                          <w:b/>
                        </w:rPr>
                      </w:pPr>
                      <w:r>
                        <w:rPr>
                          <w:rFonts w:ascii="Century Gothic" w:hAnsi="Century Gothic"/>
                          <w:b/>
                          <w:noProof/>
                          <w:lang w:val="es-BO" w:eastAsia="es-BO"/>
                        </w:rPr>
                        <w:drawing>
                          <wp:inline distT="0" distB="0" distL="0" distR="0" wp14:anchorId="6CA2AE7F" wp14:editId="380D3B58">
                            <wp:extent cx="2496006" cy="1695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00428" cy="1698454"/>
                                    </a:xfrm>
                                    <a:prstGeom prst="rect">
                                      <a:avLst/>
                                    </a:prstGeom>
                                    <a:noFill/>
                                    <a:ln>
                                      <a:noFill/>
                                    </a:ln>
                                  </pic:spPr>
                                </pic:pic>
                              </a:graphicData>
                            </a:graphic>
                          </wp:inline>
                        </w:drawing>
                      </w:r>
                    </w:p>
                    <w:p w:rsidR="00475B41" w:rsidRPr="00FA6B6B" w:rsidRDefault="00475B41" w:rsidP="00BC21BB">
                      <w:pPr>
                        <w:ind w:left="142"/>
                        <w:jc w:val="center"/>
                        <w:rPr>
                          <w:rFonts w:ascii="Verdana" w:hAnsi="Verdana"/>
                          <w:b/>
                          <w:sz w:val="28"/>
                          <w:szCs w:val="28"/>
                        </w:rPr>
                      </w:pPr>
                    </w:p>
                    <w:p w:rsidR="00475B41" w:rsidRDefault="00475B41"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475B41" w:rsidRPr="00452347" w:rsidRDefault="00475B41" w:rsidP="00E22A6A">
                      <w:pPr>
                        <w:ind w:left="142"/>
                        <w:jc w:val="center"/>
                        <w:rPr>
                          <w:rFonts w:ascii="Century Gothic" w:hAnsi="Century Gothic" w:cs="Arial"/>
                          <w:b/>
                          <w:i/>
                          <w:sz w:val="32"/>
                          <w:szCs w:val="32"/>
                          <w:lang w:val="es-MX"/>
                        </w:rPr>
                      </w:pPr>
                      <w:r>
                        <w:rPr>
                          <w:rFonts w:ascii="Century Gothic" w:hAnsi="Century Gothic" w:cs="Arial"/>
                          <w:b/>
                          <w:sz w:val="32"/>
                          <w:szCs w:val="32"/>
                          <w:lang w:val="es-MX"/>
                        </w:rPr>
                        <w:t>BIENES</w:t>
                      </w:r>
                    </w:p>
                    <w:p w:rsidR="00475B41" w:rsidRDefault="00475B41" w:rsidP="00BC21BB">
                      <w:pPr>
                        <w:ind w:left="142"/>
                        <w:jc w:val="center"/>
                        <w:rPr>
                          <w:rFonts w:ascii="Century Gothic" w:hAnsi="Century Gothic" w:cs="Arial"/>
                          <w:b/>
                          <w:sz w:val="32"/>
                          <w:szCs w:val="32"/>
                          <w:lang w:val="es-MX"/>
                        </w:rPr>
                      </w:pPr>
                    </w:p>
                    <w:p w:rsidR="00475B41" w:rsidRDefault="00475B41" w:rsidP="00FE4B1C">
                      <w:pPr>
                        <w:jc w:val="center"/>
                        <w:rPr>
                          <w:rFonts w:ascii="Century Gothic" w:hAnsi="Century Gothic"/>
                          <w:b/>
                          <w:sz w:val="32"/>
                          <w:szCs w:val="32"/>
                        </w:rPr>
                      </w:pPr>
                      <w:r>
                        <w:rPr>
                          <w:rFonts w:ascii="Century Gothic" w:hAnsi="Century Gothic"/>
                          <w:b/>
                          <w:sz w:val="32"/>
                          <w:szCs w:val="32"/>
                        </w:rPr>
                        <w:t>REGLAMENTO DE CONTRATACIONES DIRECTAS</w:t>
                      </w:r>
                    </w:p>
                    <w:p w:rsidR="00475B41" w:rsidRDefault="00475B41" w:rsidP="00FE4B1C">
                      <w:pPr>
                        <w:jc w:val="center"/>
                        <w:rPr>
                          <w:rFonts w:ascii="Century Gothic" w:hAnsi="Century Gothic"/>
                          <w:b/>
                          <w:sz w:val="32"/>
                          <w:szCs w:val="32"/>
                        </w:rPr>
                      </w:pPr>
                      <w:r w:rsidRPr="00C94B6C">
                        <w:rPr>
                          <w:rFonts w:ascii="Century Gothic" w:hAnsi="Century Gothic"/>
                          <w:b/>
                          <w:sz w:val="32"/>
                          <w:szCs w:val="32"/>
                        </w:rPr>
                        <w:t>EN EL MARCO DEL D.S. 29506</w:t>
                      </w:r>
                    </w:p>
                    <w:p w:rsidR="00475B41" w:rsidRDefault="00475B41"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475B41" w:rsidRDefault="00475B41" w:rsidP="00BC21BB">
                      <w:pPr>
                        <w:ind w:left="142"/>
                        <w:jc w:val="center"/>
                        <w:rPr>
                          <w:rFonts w:ascii="Century Gothic" w:hAnsi="Century Gothic" w:cs="Arial"/>
                          <w:b/>
                          <w:sz w:val="32"/>
                          <w:szCs w:val="32"/>
                          <w:lang w:val="es-MX"/>
                        </w:rPr>
                      </w:pPr>
                    </w:p>
                    <w:p w:rsidR="00475B41" w:rsidRPr="000F16BE" w:rsidRDefault="00475B41"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rsidR="00475B41" w:rsidRPr="00811D4C" w:rsidRDefault="00475B41" w:rsidP="00BC21BB">
                      <w:pPr>
                        <w:ind w:left="142"/>
                        <w:rPr>
                          <w:rFonts w:ascii="Century Gothic" w:hAnsi="Century Gothic"/>
                          <w:b/>
                        </w:rPr>
                      </w:pPr>
                    </w:p>
                    <w:p w:rsidR="00475B41" w:rsidRPr="00536091" w:rsidRDefault="00475B41" w:rsidP="00025300">
                      <w:pPr>
                        <w:ind w:left="142"/>
                        <w:jc w:val="center"/>
                        <w:rPr>
                          <w:rFonts w:ascii="Century Gothic" w:hAnsi="Century Gothic" w:cs="Arial"/>
                          <w:b/>
                          <w:bCs/>
                          <w:sz w:val="24"/>
                          <w:szCs w:val="24"/>
                        </w:rPr>
                      </w:pPr>
                    </w:p>
                    <w:p w:rsidR="00475B41" w:rsidRDefault="00475B41" w:rsidP="002C3188">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sidRPr="00E82E03">
                        <w:rPr>
                          <w:rFonts w:ascii="Century Gothic" w:hAnsi="Century Gothic" w:cs="Century Gothic"/>
                          <w:b/>
                          <w:bCs/>
                          <w:color w:val="000000"/>
                          <w:sz w:val="32"/>
                          <w:szCs w:val="32"/>
                        </w:rPr>
                        <w:t>“</w:t>
                      </w:r>
                      <w:r>
                        <w:rPr>
                          <w:rFonts w:ascii="Century Gothic" w:hAnsi="Century Gothic" w:cs="Century Gothic"/>
                          <w:b/>
                          <w:bCs/>
                          <w:color w:val="000000"/>
                          <w:sz w:val="32"/>
                          <w:szCs w:val="32"/>
                        </w:rPr>
                        <w:t>ADQUISICIÓN DE MATERIALES PARA PLANTA ENGARRAFADORA DE</w:t>
                      </w:r>
                      <w:r w:rsidR="008E2E54">
                        <w:rPr>
                          <w:rFonts w:ascii="Century Gothic" w:hAnsi="Century Gothic" w:cs="Century Gothic"/>
                          <w:b/>
                          <w:bCs/>
                          <w:color w:val="000000"/>
                          <w:sz w:val="32"/>
                          <w:szCs w:val="32"/>
                        </w:rPr>
                        <w:t xml:space="preserve"> </w:t>
                      </w:r>
                      <w:r>
                        <w:rPr>
                          <w:rFonts w:ascii="Century Gothic" w:hAnsi="Century Gothic" w:cs="Century Gothic"/>
                          <w:b/>
                          <w:bCs/>
                          <w:color w:val="000000"/>
                          <w:sz w:val="32"/>
                          <w:szCs w:val="32"/>
                        </w:rPr>
                        <w:t>GUAYARAMERIN</w:t>
                      </w:r>
                      <w:r w:rsidRPr="00E82E03">
                        <w:rPr>
                          <w:rFonts w:ascii="Century Gothic" w:hAnsi="Century Gothic" w:cs="Century Gothic"/>
                          <w:b/>
                          <w:bCs/>
                          <w:color w:val="000000"/>
                          <w:sz w:val="32"/>
                          <w:szCs w:val="32"/>
                        </w:rPr>
                        <w:t>”</w:t>
                      </w:r>
                    </w:p>
                    <w:p w:rsidR="00475B41" w:rsidRDefault="00475B41" w:rsidP="002C3188">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ab/>
                      </w:r>
                      <w:r>
                        <w:rPr>
                          <w:rFonts w:ascii="Century Gothic" w:hAnsi="Century Gothic" w:cs="Century Gothic"/>
                          <w:b/>
                          <w:bCs/>
                          <w:color w:val="000000"/>
                          <w:sz w:val="32"/>
                          <w:szCs w:val="32"/>
                        </w:rPr>
                        <w:tab/>
                      </w:r>
                    </w:p>
                    <w:p w:rsidR="00475B41" w:rsidRDefault="00475B41" w:rsidP="002C3188">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CDO-DCAM-10-15</w:t>
                      </w:r>
                    </w:p>
                    <w:p w:rsidR="00475B41" w:rsidRPr="00574BFC" w:rsidRDefault="00475B41" w:rsidP="002C3188">
                      <w:pPr>
                        <w:autoSpaceDE w:val="0"/>
                        <w:autoSpaceDN w:val="0"/>
                        <w:adjustRightInd w:val="0"/>
                        <w:ind w:left="142"/>
                        <w:jc w:val="center"/>
                        <w:rPr>
                          <w:rFonts w:ascii="Century Gothic" w:hAnsi="Century Gothic" w:cs="Arial"/>
                          <w:b/>
                          <w:sz w:val="28"/>
                        </w:rPr>
                      </w:pPr>
                      <w:r>
                        <w:rPr>
                          <w:rFonts w:ascii="Century Gothic" w:hAnsi="Century Gothic" w:cs="Arial"/>
                          <w:b/>
                          <w:sz w:val="28"/>
                        </w:rPr>
                        <w:t>(PRIMERA</w:t>
                      </w:r>
                      <w:r w:rsidRPr="00574BFC">
                        <w:rPr>
                          <w:rFonts w:ascii="Century Gothic" w:hAnsi="Century Gothic" w:cs="Arial"/>
                          <w:b/>
                          <w:sz w:val="28"/>
                        </w:rPr>
                        <w:t xml:space="preserve"> CONVOCATORIA)</w:t>
                      </w:r>
                    </w:p>
                    <w:p w:rsidR="00475B41" w:rsidRPr="002C3188" w:rsidRDefault="00475B41" w:rsidP="00C816DA">
                      <w:pPr>
                        <w:ind w:right="931"/>
                        <w:rPr>
                          <w:rFonts w:ascii="Century Gothic" w:hAnsi="Century Gothic"/>
                        </w:rPr>
                      </w:pPr>
                    </w:p>
                    <w:p w:rsidR="00475B41" w:rsidRDefault="00475B41" w:rsidP="00BC21BB">
                      <w:pPr>
                        <w:ind w:right="930"/>
                        <w:jc w:val="center"/>
                        <w:rPr>
                          <w:rFonts w:ascii="Century Gothic" w:hAnsi="Century Gothic"/>
                          <w:lang w:val="es-ES_tradnl"/>
                        </w:rPr>
                      </w:pPr>
                      <w:r>
                        <w:rPr>
                          <w:rFonts w:ascii="Century Gothic" w:hAnsi="Century Gothic"/>
                          <w:lang w:val="es-ES_tradnl"/>
                        </w:rPr>
                        <w:t xml:space="preserve">          </w:t>
                      </w:r>
                    </w:p>
                    <w:p w:rsidR="00475B41" w:rsidRPr="00574BFC" w:rsidRDefault="00475B41"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Riberalta – Beni - Bolivia</w:t>
                      </w:r>
                    </w:p>
                    <w:p w:rsidR="00475B41" w:rsidRPr="009C5A35" w:rsidRDefault="00475B41" w:rsidP="00BC21BB">
                      <w:pPr>
                        <w:ind w:right="930"/>
                        <w:jc w:val="center"/>
                        <w:rPr>
                          <w:rFonts w:ascii="Century Gothic" w:hAnsi="Century Gothic"/>
                          <w:lang w:val="es-ES_tradnl"/>
                        </w:rPr>
                      </w:pPr>
                    </w:p>
                  </w:txbxContent>
                </v:textbox>
              </v:roundrect>
            </w:pict>
          </mc:Fallback>
        </mc:AlternateContent>
      </w:r>
      <w:r w:rsidR="00237D3E" w:rsidRPr="00436E15">
        <w:br w:type="page"/>
      </w:r>
    </w:p>
    <w:tbl>
      <w:tblPr>
        <w:tblW w:w="10234"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98"/>
        <w:gridCol w:w="6382"/>
        <w:gridCol w:w="1854"/>
      </w:tblGrid>
      <w:tr w:rsidR="00BC21BB" w:rsidRPr="00EC5007" w:rsidTr="00230EBC">
        <w:trPr>
          <w:trHeight w:val="1213"/>
        </w:trPr>
        <w:tc>
          <w:tcPr>
            <w:tcW w:w="1985" w:type="dxa"/>
            <w:tcBorders>
              <w:top w:val="single" w:sz="4" w:space="0" w:color="000000"/>
              <w:left w:val="single" w:sz="4" w:space="0" w:color="000000"/>
              <w:bottom w:val="single" w:sz="4" w:space="0" w:color="000000"/>
              <w:right w:val="single" w:sz="4" w:space="0" w:color="000000"/>
            </w:tcBorders>
            <w:vAlign w:val="center"/>
          </w:tcPr>
          <w:p w:rsidR="00BC21BB" w:rsidRPr="00EC5007" w:rsidRDefault="00BC21BB" w:rsidP="00A54E5E">
            <w:pPr>
              <w:jc w:val="both"/>
              <w:rPr>
                <w:sz w:val="16"/>
                <w:szCs w:val="16"/>
              </w:rPr>
            </w:pPr>
            <w:r>
              <w:lastRenderedPageBreak/>
              <w:br w:type="page"/>
            </w:r>
            <w:r>
              <w:rPr>
                <w:noProof/>
                <w:sz w:val="16"/>
                <w:szCs w:val="16"/>
                <w:lang w:val="es-CO" w:eastAsia="es-CO"/>
              </w:rPr>
              <w:t xml:space="preserve">     </w:t>
            </w:r>
            <w:r w:rsidR="00FA640B">
              <w:rPr>
                <w:noProof/>
                <w:sz w:val="16"/>
                <w:szCs w:val="16"/>
                <w:lang w:val="es-BO" w:eastAsia="es-BO"/>
              </w:rPr>
              <w:drawing>
                <wp:inline distT="0" distB="0" distL="0" distR="0" wp14:anchorId="00A63170" wp14:editId="02C34D83">
                  <wp:extent cx="1131743" cy="691621"/>
                  <wp:effectExtent l="0" t="0" r="0" b="0"/>
                  <wp:docPr id="3" name="Imagen 3"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31538" cy="691496"/>
                          </a:xfrm>
                          <a:prstGeom prst="rect">
                            <a:avLst/>
                          </a:prstGeom>
                          <a:noFill/>
                          <a:ln>
                            <a:noFill/>
                          </a:ln>
                        </pic:spPr>
                      </pic:pic>
                    </a:graphicData>
                  </a:graphic>
                </wp:inline>
              </w:drawing>
            </w:r>
          </w:p>
        </w:tc>
        <w:tc>
          <w:tcPr>
            <w:tcW w:w="6395" w:type="dxa"/>
            <w:tcBorders>
              <w:top w:val="nil"/>
              <w:left w:val="single" w:sz="4" w:space="0" w:color="000000"/>
              <w:bottom w:val="nil"/>
              <w:right w:val="single" w:sz="4" w:space="0" w:color="000000"/>
            </w:tcBorders>
            <w:vAlign w:val="center"/>
          </w:tcPr>
          <w:p w:rsidR="00BC21BB" w:rsidRPr="00FA640B" w:rsidRDefault="00BC21BB" w:rsidP="00BC21BB">
            <w:pPr>
              <w:jc w:val="center"/>
              <w:rPr>
                <w:rFonts w:ascii="Verdana" w:hAnsi="Verdana"/>
                <w:b/>
                <w:sz w:val="28"/>
                <w:szCs w:val="28"/>
              </w:rPr>
            </w:pPr>
            <w:r w:rsidRPr="00FA640B">
              <w:rPr>
                <w:rFonts w:ascii="Verdana" w:hAnsi="Verdana"/>
                <w:b/>
                <w:sz w:val="22"/>
                <w:szCs w:val="28"/>
              </w:rPr>
              <w:t>Yacimientos Petrolíferos Fiscales Bolivianos</w:t>
            </w:r>
          </w:p>
        </w:tc>
        <w:tc>
          <w:tcPr>
            <w:tcW w:w="1854" w:type="dxa"/>
            <w:tcBorders>
              <w:top w:val="single" w:sz="4" w:space="0" w:color="000000"/>
              <w:left w:val="single" w:sz="4" w:space="0" w:color="000000"/>
              <w:bottom w:val="single" w:sz="4" w:space="0" w:color="000000"/>
              <w:right w:val="single" w:sz="4" w:space="0" w:color="000000"/>
            </w:tcBorders>
            <w:vAlign w:val="center"/>
          </w:tcPr>
          <w:p w:rsidR="00BC21BB" w:rsidRPr="00DD1FBC" w:rsidRDefault="00FA640B" w:rsidP="00A54E5E">
            <w:pPr>
              <w:jc w:val="center"/>
              <w:rPr>
                <w:sz w:val="6"/>
                <w:szCs w:val="6"/>
              </w:rPr>
            </w:pPr>
            <w:r>
              <w:rPr>
                <w:rFonts w:ascii="Century Gothic" w:hAnsi="Century Gothic"/>
                <w:b/>
                <w:noProof/>
                <w:lang w:val="es-BO" w:eastAsia="es-BO"/>
              </w:rPr>
              <w:drawing>
                <wp:inline distT="0" distB="0" distL="0" distR="0" wp14:anchorId="19815A6F" wp14:editId="12770A03">
                  <wp:extent cx="934872" cy="63385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34991" cy="633939"/>
                          </a:xfrm>
                          <a:prstGeom prst="rect">
                            <a:avLst/>
                          </a:prstGeom>
                          <a:noFill/>
                          <a:ln>
                            <a:noFill/>
                          </a:ln>
                        </pic:spPr>
                      </pic:pic>
                    </a:graphicData>
                  </a:graphic>
                </wp:inline>
              </w:drawing>
            </w:r>
          </w:p>
        </w:tc>
      </w:tr>
    </w:tbl>
    <w:p w:rsidR="000A29BC" w:rsidRDefault="000A29BC"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E36BCF" w:rsidRDefault="00E36BCF" w:rsidP="00E36BCF">
      <w:pPr>
        <w:jc w:val="center"/>
        <w:rPr>
          <w:rFonts w:ascii="Verdana" w:hAnsi="Verdana" w:cs="Arial"/>
          <w:b/>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65"/>
        <w:gridCol w:w="281"/>
        <w:gridCol w:w="4567"/>
      </w:tblGrid>
      <w:tr w:rsidR="00E36BCF" w:rsidRPr="00B46193" w:rsidTr="00E36BCF">
        <w:trPr>
          <w:trHeight w:val="507"/>
        </w:trPr>
        <w:tc>
          <w:tcPr>
            <w:tcW w:w="9317" w:type="dxa"/>
            <w:gridSpan w:val="3"/>
            <w:tcBorders>
              <w:bottom w:val="single" w:sz="4" w:space="0" w:color="000000"/>
            </w:tcBorders>
            <w:shd w:val="clear" w:color="auto" w:fill="D9D9D9"/>
            <w:vAlign w:val="center"/>
          </w:tcPr>
          <w:p w:rsidR="00E36BCF" w:rsidRPr="00B46193" w:rsidRDefault="00E36BCF" w:rsidP="005D5506">
            <w:pPr>
              <w:jc w:val="center"/>
              <w:rPr>
                <w:rFonts w:ascii="Verdana" w:eastAsia="Calibri" w:hAnsi="Verdana" w:cs="Arial"/>
                <w:b/>
                <w:sz w:val="16"/>
                <w:szCs w:val="16"/>
              </w:rPr>
            </w:pPr>
            <w:r w:rsidRPr="00B46193">
              <w:rPr>
                <w:rFonts w:ascii="Verdana" w:eastAsia="Calibri" w:hAnsi="Verdana" w:cs="Arial"/>
                <w:b/>
                <w:sz w:val="16"/>
                <w:szCs w:val="16"/>
              </w:rPr>
              <w:t xml:space="preserve">DATOS GENERALES DEL PROCESO DE </w:t>
            </w:r>
            <w:r w:rsidR="00B249A7" w:rsidRPr="00B46193">
              <w:rPr>
                <w:rFonts w:ascii="Verdana" w:eastAsia="Calibri" w:hAnsi="Verdana" w:cs="Arial"/>
                <w:b/>
                <w:sz w:val="16"/>
                <w:szCs w:val="16"/>
              </w:rPr>
              <w:t>CONTRATACIÓN</w:t>
            </w:r>
          </w:p>
          <w:p w:rsidR="00E36BCF" w:rsidRPr="00B46193" w:rsidRDefault="00E36BCF" w:rsidP="005D5506">
            <w:pPr>
              <w:jc w:val="center"/>
              <w:rPr>
                <w:rFonts w:ascii="Verdana" w:eastAsia="Calibri" w:hAnsi="Verdana" w:cs="Arial"/>
                <w:b/>
                <w:sz w:val="16"/>
                <w:szCs w:val="16"/>
              </w:rPr>
            </w:pPr>
          </w:p>
        </w:tc>
      </w:tr>
      <w:tr w:rsidR="00E36BCF" w:rsidRPr="005D01E3"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B249A7" w:rsidP="005D5506">
            <w:pPr>
              <w:rPr>
                <w:rFonts w:ascii="Verdana" w:eastAsia="Calibri" w:hAnsi="Verdana" w:cs="Arial"/>
                <w:b/>
                <w:sz w:val="16"/>
                <w:szCs w:val="16"/>
              </w:rPr>
            </w:pPr>
            <w:r w:rsidRPr="005D01E3">
              <w:rPr>
                <w:rFonts w:ascii="Verdana" w:eastAsia="Calibri" w:hAnsi="Verdana" w:cs="Arial"/>
                <w:b/>
                <w:sz w:val="16"/>
                <w:szCs w:val="16"/>
              </w:rPr>
              <w:t>MÉTODO</w:t>
            </w:r>
            <w:r w:rsidR="00E36BCF" w:rsidRPr="005D01E3">
              <w:rPr>
                <w:rFonts w:ascii="Verdana" w:eastAsia="Calibri" w:hAnsi="Verdana" w:cs="Arial"/>
                <w:b/>
                <w:sz w:val="16"/>
                <w:szCs w:val="16"/>
              </w:rPr>
              <w:t xml:space="preserve"> DE SELECCIÓN </w:t>
            </w: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E22A6A" w:rsidP="005D5506">
            <w:pPr>
              <w:jc w:val="center"/>
              <w:rPr>
                <w:rFonts w:ascii="Verdana" w:eastAsia="Calibri" w:hAnsi="Verdana" w:cs="Arial"/>
                <w:b/>
                <w:i/>
                <w:sz w:val="16"/>
                <w:szCs w:val="12"/>
              </w:rPr>
            </w:pPr>
            <w:r>
              <w:rPr>
                <w:rFonts w:ascii="Verdana" w:eastAsia="Calibri" w:hAnsi="Verdana" w:cs="Arial"/>
                <w:b/>
                <w:i/>
                <w:sz w:val="16"/>
                <w:szCs w:val="12"/>
              </w:rPr>
              <w:t>PRECIO EVALUADO MAS BAJO</w:t>
            </w:r>
          </w:p>
        </w:tc>
      </w:tr>
      <w:tr w:rsidR="00E36BCF" w:rsidRPr="005D01E3"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 xml:space="preserve">FORMA DE </w:t>
            </w:r>
            <w:r w:rsidR="00B249A7" w:rsidRPr="005D01E3">
              <w:rPr>
                <w:rFonts w:ascii="Verdana" w:eastAsia="Calibri" w:hAnsi="Verdana" w:cs="Arial"/>
                <w:b/>
                <w:sz w:val="16"/>
                <w:szCs w:val="16"/>
              </w:rPr>
              <w:t>ADJUDICACIÓN</w:t>
            </w:r>
          </w:p>
          <w:p w:rsidR="00E36BCF" w:rsidRPr="005D01E3" w:rsidRDefault="00E36BCF" w:rsidP="005D5506">
            <w:pPr>
              <w:rPr>
                <w:rFonts w:ascii="Verdana" w:eastAsia="Calibri" w:hAnsi="Verdana" w:cs="Arial"/>
                <w:b/>
                <w:sz w:val="16"/>
                <w:szCs w:val="16"/>
              </w:rPr>
            </w:pP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E22A6A" w:rsidP="006A2E39">
            <w:pPr>
              <w:jc w:val="center"/>
              <w:rPr>
                <w:rFonts w:ascii="Verdana" w:eastAsia="Calibri" w:hAnsi="Verdana" w:cs="Arial"/>
                <w:b/>
                <w:i/>
                <w:sz w:val="16"/>
                <w:szCs w:val="12"/>
              </w:rPr>
            </w:pPr>
            <w:r>
              <w:rPr>
                <w:rFonts w:ascii="Verdana" w:eastAsia="Calibri" w:hAnsi="Verdana" w:cs="Arial"/>
                <w:b/>
                <w:i/>
                <w:sz w:val="16"/>
                <w:szCs w:val="12"/>
              </w:rPr>
              <w:t xml:space="preserve">POR </w:t>
            </w:r>
            <w:r w:rsidR="006A2E39">
              <w:rPr>
                <w:rFonts w:ascii="Verdana" w:eastAsia="Calibri" w:hAnsi="Verdana" w:cs="Arial"/>
                <w:b/>
                <w:i/>
                <w:sz w:val="16"/>
                <w:szCs w:val="12"/>
              </w:rPr>
              <w:t>EL TOTAL</w:t>
            </w:r>
          </w:p>
        </w:tc>
      </w:tr>
      <w:tr w:rsidR="00E36BCF" w:rsidRPr="00B46193" w:rsidTr="00FF7F90">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 xml:space="preserve">LA </w:t>
            </w:r>
            <w:r w:rsidR="00B249A7" w:rsidRPr="005D01E3">
              <w:rPr>
                <w:rFonts w:ascii="Verdana" w:eastAsia="Calibri" w:hAnsi="Verdana" w:cs="Arial"/>
                <w:b/>
                <w:sz w:val="16"/>
                <w:szCs w:val="16"/>
              </w:rPr>
              <w:t>CONTRATACIÓN</w:t>
            </w:r>
            <w:r w:rsidRPr="005D01E3">
              <w:rPr>
                <w:rFonts w:ascii="Verdana" w:eastAsia="Calibri" w:hAnsi="Verdana" w:cs="Arial"/>
                <w:b/>
                <w:sz w:val="16"/>
                <w:szCs w:val="16"/>
              </w:rPr>
              <w:t xml:space="preserve">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E22A6A" w:rsidP="005D5506">
            <w:pPr>
              <w:jc w:val="center"/>
              <w:rPr>
                <w:rFonts w:ascii="Verdana" w:eastAsia="Calibri" w:hAnsi="Verdana" w:cs="Arial"/>
                <w:b/>
                <w:i/>
                <w:sz w:val="16"/>
                <w:szCs w:val="12"/>
              </w:rPr>
            </w:pPr>
            <w:r>
              <w:rPr>
                <w:rFonts w:ascii="Verdana" w:eastAsia="Calibri" w:hAnsi="Verdana" w:cs="Arial"/>
                <w:b/>
                <w:i/>
                <w:sz w:val="16"/>
                <w:szCs w:val="12"/>
              </w:rPr>
              <w:t>CONTRATO</w:t>
            </w:r>
          </w:p>
        </w:tc>
      </w:tr>
      <w:tr w:rsidR="00FF7F90" w:rsidRPr="00B46193" w:rsidTr="00E36BCF">
        <w:trPr>
          <w:trHeight w:val="426"/>
        </w:trPr>
        <w:tc>
          <w:tcPr>
            <w:tcW w:w="4357" w:type="dxa"/>
            <w:tcBorders>
              <w:top w:val="single" w:sz="4" w:space="0" w:color="auto"/>
              <w:right w:val="single" w:sz="4" w:space="0" w:color="auto"/>
            </w:tcBorders>
            <w:shd w:val="clear" w:color="auto" w:fill="auto"/>
            <w:vAlign w:val="center"/>
          </w:tcPr>
          <w:p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VALIDEZ DE LA PROPUESTA</w:t>
            </w:r>
          </w:p>
        </w:tc>
        <w:tc>
          <w:tcPr>
            <w:tcW w:w="281" w:type="dxa"/>
            <w:tcBorders>
              <w:top w:val="single" w:sz="4" w:space="0" w:color="auto"/>
              <w:right w:val="single" w:sz="4" w:space="0" w:color="auto"/>
            </w:tcBorders>
            <w:shd w:val="clear" w:color="auto" w:fill="auto"/>
            <w:vAlign w:val="center"/>
          </w:tcPr>
          <w:p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w:t>
            </w:r>
          </w:p>
        </w:tc>
        <w:tc>
          <w:tcPr>
            <w:tcW w:w="4679" w:type="dxa"/>
            <w:tcBorders>
              <w:top w:val="single" w:sz="4" w:space="0" w:color="auto"/>
              <w:left w:val="single" w:sz="4" w:space="0" w:color="auto"/>
            </w:tcBorders>
            <w:shd w:val="clear" w:color="auto" w:fill="auto"/>
            <w:vAlign w:val="center"/>
          </w:tcPr>
          <w:p w:rsidR="00FF7F90" w:rsidRPr="005D01E3" w:rsidRDefault="002C3188" w:rsidP="002C3188">
            <w:pPr>
              <w:jc w:val="center"/>
              <w:rPr>
                <w:rFonts w:ascii="Verdana" w:eastAsia="Calibri" w:hAnsi="Verdana" w:cs="Arial"/>
                <w:b/>
                <w:i/>
                <w:sz w:val="16"/>
                <w:szCs w:val="12"/>
              </w:rPr>
            </w:pPr>
            <w:r>
              <w:rPr>
                <w:rFonts w:ascii="Verdana" w:eastAsia="Calibri" w:hAnsi="Verdana" w:cs="Arial"/>
                <w:b/>
                <w:i/>
                <w:sz w:val="16"/>
                <w:szCs w:val="12"/>
              </w:rPr>
              <w:t>6</w:t>
            </w:r>
            <w:r w:rsidR="000247BA">
              <w:rPr>
                <w:rFonts w:ascii="Verdana" w:eastAsia="Calibri" w:hAnsi="Verdana" w:cs="Arial"/>
                <w:b/>
                <w:i/>
                <w:sz w:val="16"/>
                <w:szCs w:val="12"/>
              </w:rPr>
              <w:t xml:space="preserve">0 </w:t>
            </w:r>
            <w:r w:rsidR="00E22A6A">
              <w:rPr>
                <w:rFonts w:ascii="Verdana" w:eastAsia="Calibri" w:hAnsi="Verdana" w:cs="Arial"/>
                <w:b/>
                <w:i/>
                <w:sz w:val="16"/>
                <w:szCs w:val="12"/>
              </w:rPr>
              <w:t>DÍAS</w:t>
            </w:r>
            <w:r w:rsidR="000247BA">
              <w:rPr>
                <w:rFonts w:ascii="Verdana" w:eastAsia="Calibri" w:hAnsi="Verdana" w:cs="Arial"/>
                <w:b/>
                <w:i/>
                <w:sz w:val="16"/>
                <w:szCs w:val="12"/>
              </w:rPr>
              <w:t xml:space="preserve"> CALENDARIO</w:t>
            </w:r>
            <w:r w:rsidR="00E22A6A">
              <w:rPr>
                <w:rFonts w:ascii="Verdana" w:eastAsia="Calibri" w:hAnsi="Verdana" w:cs="Arial"/>
                <w:b/>
                <w:i/>
                <w:sz w:val="16"/>
                <w:szCs w:val="12"/>
              </w:rPr>
              <w:t xml:space="preserve"> </w:t>
            </w:r>
          </w:p>
        </w:tc>
      </w:tr>
    </w:tbl>
    <w:p w:rsidR="00E36BCF" w:rsidRDefault="00E36BCF"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BC21BB" w:rsidRDefault="00BC21BB" w:rsidP="00BC21BB">
      <w:pPr>
        <w:jc w:val="center"/>
        <w:rPr>
          <w:rFonts w:ascii="Verdana" w:hAnsi="Verdana" w:cs="Arial"/>
          <w:b/>
          <w:sz w:val="18"/>
          <w:szCs w:val="16"/>
        </w:rPr>
      </w:pPr>
      <w:r w:rsidRPr="00DF2EE2">
        <w:rPr>
          <w:rFonts w:ascii="Verdana" w:hAnsi="Verdana" w:cs="Arial"/>
          <w:b/>
          <w:sz w:val="18"/>
          <w:szCs w:val="16"/>
        </w:rPr>
        <w:t>CRONOGRAMA DE PLAZOS</w:t>
      </w:r>
    </w:p>
    <w:p w:rsidR="00FA640B" w:rsidRPr="00FA640B" w:rsidRDefault="00FA640B" w:rsidP="00005033">
      <w:pPr>
        <w:pStyle w:val="NormalWeb"/>
        <w:spacing w:before="0" w:after="0"/>
        <w:jc w:val="center"/>
        <w:rPr>
          <w:rFonts w:ascii="Verdana" w:hAnsi="Verdana" w:cs="Arial"/>
          <w:b/>
          <w:sz w:val="14"/>
          <w:szCs w:val="16"/>
          <w:lang w:val="es-BO"/>
        </w:rPr>
      </w:pPr>
    </w:p>
    <w:p w:rsidR="00FA640B" w:rsidRPr="00FA640B" w:rsidRDefault="00FA640B" w:rsidP="00005033">
      <w:pPr>
        <w:pStyle w:val="NormalWeb"/>
        <w:spacing w:before="0" w:after="0"/>
        <w:jc w:val="center"/>
        <w:rPr>
          <w:rFonts w:ascii="Verdana" w:hAnsi="Verdana" w:cstheme="minorHAnsi"/>
          <w:b/>
          <w:sz w:val="20"/>
          <w:szCs w:val="22"/>
          <w:lang w:val="es-BO"/>
        </w:rPr>
      </w:pPr>
    </w:p>
    <w:tbl>
      <w:tblPr>
        <w:tblpPr w:leftFromText="141" w:rightFromText="141" w:vertAnchor="text" w:horzAnchor="margin" w:tblpXSpec="center" w:tblpYSpec="top"/>
        <w:tblW w:w="10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
        <w:gridCol w:w="3183"/>
        <w:gridCol w:w="1457"/>
        <w:gridCol w:w="1456"/>
        <w:gridCol w:w="4044"/>
      </w:tblGrid>
      <w:tr w:rsidR="00964D15" w:rsidTr="00324C12">
        <w:trPr>
          <w:trHeight w:val="692"/>
        </w:trPr>
        <w:tc>
          <w:tcPr>
            <w:tcW w:w="501"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324C12" w:rsidP="00324C12">
            <w:pPr>
              <w:jc w:val="center"/>
              <w:rPr>
                <w:rFonts w:ascii="Arial" w:hAnsi="Arial" w:cs="Arial"/>
              </w:rPr>
            </w:pPr>
            <w:r>
              <w:rPr>
                <w:rFonts w:ascii="Arial" w:hAnsi="Arial" w:cs="Arial"/>
              </w:rPr>
              <w:t>#</w:t>
            </w:r>
          </w:p>
        </w:tc>
        <w:tc>
          <w:tcPr>
            <w:tcW w:w="3183"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964D15" w:rsidP="00324C12">
            <w:pPr>
              <w:jc w:val="center"/>
              <w:rPr>
                <w:rFonts w:ascii="Arial" w:hAnsi="Arial" w:cs="Arial"/>
                <w:b/>
              </w:rPr>
            </w:pPr>
            <w:r>
              <w:rPr>
                <w:rFonts w:ascii="Arial" w:hAnsi="Arial" w:cs="Arial"/>
                <w:b/>
              </w:rPr>
              <w:t>ACTIVIDAD</w:t>
            </w:r>
          </w:p>
        </w:tc>
        <w:tc>
          <w:tcPr>
            <w:tcW w:w="2913"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964D15" w:rsidP="00324C12">
            <w:pPr>
              <w:jc w:val="center"/>
              <w:rPr>
                <w:rFonts w:ascii="Arial" w:hAnsi="Arial" w:cs="Arial"/>
                <w:b/>
              </w:rPr>
            </w:pPr>
            <w:r>
              <w:rPr>
                <w:rFonts w:ascii="Arial" w:hAnsi="Arial" w:cs="Arial"/>
                <w:b/>
              </w:rPr>
              <w:t xml:space="preserve">FECHA </w:t>
            </w:r>
            <w:r w:rsidR="00574BFC">
              <w:rPr>
                <w:rFonts w:ascii="Arial" w:hAnsi="Arial" w:cs="Arial"/>
                <w:b/>
              </w:rPr>
              <w:t>/</w:t>
            </w:r>
            <w:r>
              <w:rPr>
                <w:rFonts w:ascii="Arial" w:hAnsi="Arial" w:cs="Arial"/>
                <w:b/>
              </w:rPr>
              <w:t xml:space="preserve"> HORA</w:t>
            </w:r>
          </w:p>
        </w:tc>
        <w:tc>
          <w:tcPr>
            <w:tcW w:w="4044"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574BFC" w:rsidP="00324C12">
            <w:pPr>
              <w:jc w:val="center"/>
              <w:rPr>
                <w:rFonts w:ascii="Arial" w:hAnsi="Arial" w:cs="Arial"/>
                <w:b/>
              </w:rPr>
            </w:pPr>
            <w:r>
              <w:rPr>
                <w:rFonts w:ascii="Arial" w:hAnsi="Arial" w:cs="Arial"/>
                <w:b/>
              </w:rPr>
              <w:t>LUGAR</w:t>
            </w:r>
          </w:p>
        </w:tc>
      </w:tr>
      <w:tr w:rsidR="00964D15" w:rsidTr="00C61C95">
        <w:trPr>
          <w:trHeight w:val="122"/>
        </w:trPr>
        <w:tc>
          <w:tcPr>
            <w:tcW w:w="501" w:type="dxa"/>
            <w:tcBorders>
              <w:top w:val="single" w:sz="4" w:space="0" w:color="auto"/>
              <w:left w:val="single" w:sz="4" w:space="0" w:color="auto"/>
              <w:bottom w:val="single" w:sz="4" w:space="0" w:color="auto"/>
              <w:right w:val="single" w:sz="4" w:space="0" w:color="auto"/>
            </w:tcBorders>
          </w:tcPr>
          <w:p w:rsidR="00964D15" w:rsidRDefault="00964D15" w:rsidP="00C61C95">
            <w:pP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r>
      <w:tr w:rsidR="00A316B3" w:rsidTr="00C61C95">
        <w:trPr>
          <w:trHeight w:val="369"/>
        </w:trPr>
        <w:tc>
          <w:tcPr>
            <w:tcW w:w="501" w:type="dxa"/>
            <w:tcBorders>
              <w:top w:val="single" w:sz="4" w:space="0" w:color="auto"/>
              <w:left w:val="single" w:sz="4" w:space="0" w:color="auto"/>
              <w:bottom w:val="single" w:sz="4" w:space="0" w:color="auto"/>
              <w:right w:val="single" w:sz="4" w:space="0" w:color="auto"/>
            </w:tcBorders>
            <w:vAlign w:val="center"/>
            <w:hideMark/>
          </w:tcPr>
          <w:p w:rsidR="00A316B3" w:rsidRPr="00964D15" w:rsidRDefault="00A316B3" w:rsidP="00A316B3">
            <w:pPr>
              <w:jc w:val="center"/>
              <w:rPr>
                <w:rFonts w:ascii="Century Gothic" w:hAnsi="Century Gothic" w:cs="Arial"/>
                <w:sz w:val="18"/>
                <w:szCs w:val="18"/>
              </w:rPr>
            </w:pPr>
            <w:r>
              <w:rPr>
                <w:rFonts w:ascii="Arial" w:hAnsi="Arial" w:cs="Arial"/>
                <w:sz w:val="18"/>
                <w:szCs w:val="18"/>
              </w:rPr>
              <w:t>1</w:t>
            </w:r>
          </w:p>
        </w:tc>
        <w:tc>
          <w:tcPr>
            <w:tcW w:w="3183" w:type="dxa"/>
            <w:tcBorders>
              <w:top w:val="single" w:sz="4" w:space="0" w:color="auto"/>
              <w:left w:val="single" w:sz="4" w:space="0" w:color="auto"/>
              <w:bottom w:val="single" w:sz="4" w:space="0" w:color="auto"/>
              <w:right w:val="single" w:sz="4" w:space="0" w:color="auto"/>
            </w:tcBorders>
          </w:tcPr>
          <w:p w:rsidR="00A316B3" w:rsidRPr="00964D15" w:rsidRDefault="00A316B3" w:rsidP="00A316B3">
            <w:pPr>
              <w:rPr>
                <w:rFonts w:ascii="Calibri" w:hAnsi="Calibri" w:cs="Calibri"/>
                <w:sz w:val="16"/>
                <w:szCs w:val="16"/>
              </w:rPr>
            </w:pPr>
          </w:p>
          <w:p w:rsidR="00A316B3" w:rsidRPr="00964D15" w:rsidRDefault="00A316B3" w:rsidP="00A316B3">
            <w:pPr>
              <w:rPr>
                <w:rFonts w:ascii="Calibri" w:hAnsi="Calibri" w:cs="Calibri"/>
                <w:sz w:val="16"/>
                <w:szCs w:val="16"/>
              </w:rPr>
            </w:pPr>
            <w:r>
              <w:rPr>
                <w:rFonts w:ascii="Calibri" w:hAnsi="Calibri" w:cs="Calibri"/>
                <w:sz w:val="16"/>
                <w:szCs w:val="16"/>
              </w:rPr>
              <w:t>Inspección Previa</w:t>
            </w:r>
            <w:r w:rsidRPr="00964D15">
              <w:rPr>
                <w:rFonts w:ascii="Calibri" w:hAnsi="Calibri" w:cs="Calibri"/>
                <w:sz w:val="16"/>
                <w:szCs w:val="16"/>
              </w:rPr>
              <w:t xml:space="preserve">. </w:t>
            </w:r>
            <w:r w:rsidRPr="00FB219E">
              <w:rPr>
                <w:rFonts w:ascii="Calibri" w:hAnsi="Calibri" w:cs="Calibri"/>
                <w:sz w:val="16"/>
                <w:szCs w:val="16"/>
                <w:highlight w:val="green"/>
              </w:rPr>
              <w:t>(*)</w:t>
            </w:r>
          </w:p>
          <w:p w:rsidR="00A316B3" w:rsidRPr="00964D15" w:rsidRDefault="00A316B3" w:rsidP="00A316B3">
            <w:pPr>
              <w:rPr>
                <w:rFonts w:ascii="Calibri" w:hAnsi="Calibri" w:cs="Arial"/>
                <w:sz w:val="16"/>
                <w:szCs w:val="16"/>
              </w:rPr>
            </w:pPr>
          </w:p>
        </w:tc>
        <w:tc>
          <w:tcPr>
            <w:tcW w:w="1457" w:type="dxa"/>
            <w:tcBorders>
              <w:top w:val="single" w:sz="4" w:space="0" w:color="auto"/>
              <w:left w:val="single" w:sz="4" w:space="0" w:color="auto"/>
              <w:bottom w:val="single" w:sz="4" w:space="0" w:color="auto"/>
              <w:right w:val="single" w:sz="4" w:space="0" w:color="auto"/>
            </w:tcBorders>
            <w:vAlign w:val="center"/>
            <w:hideMark/>
          </w:tcPr>
          <w:p w:rsidR="00A316B3" w:rsidRPr="00964D15" w:rsidRDefault="00A316B3" w:rsidP="00A316B3">
            <w:pPr>
              <w:jc w:val="center"/>
              <w:rPr>
                <w:rFonts w:ascii="Calibri" w:hAnsi="Calibri" w:cs="Arial"/>
                <w:sz w:val="16"/>
                <w:szCs w:val="16"/>
              </w:rPr>
            </w:pPr>
            <w:r w:rsidRPr="00964D15">
              <w:rPr>
                <w:rFonts w:ascii="Calibri" w:hAnsi="Calibri" w:cs="Arial"/>
                <w:sz w:val="16"/>
                <w:szCs w:val="16"/>
              </w:rPr>
              <w:t>Fecha:</w:t>
            </w:r>
          </w:p>
          <w:p w:rsidR="00A316B3" w:rsidRPr="00964D15" w:rsidRDefault="00A316B3" w:rsidP="00A316B3">
            <w:pPr>
              <w:jc w:val="center"/>
              <w:rPr>
                <w:rFonts w:ascii="Calibri" w:hAnsi="Calibri" w:cs="Arial"/>
                <w:sz w:val="16"/>
                <w:szCs w:val="16"/>
              </w:rPr>
            </w:pPr>
          </w:p>
        </w:tc>
        <w:tc>
          <w:tcPr>
            <w:tcW w:w="1456" w:type="dxa"/>
            <w:tcBorders>
              <w:top w:val="single" w:sz="4" w:space="0" w:color="auto"/>
              <w:left w:val="single" w:sz="4" w:space="0" w:color="auto"/>
              <w:bottom w:val="single" w:sz="4" w:space="0" w:color="auto"/>
              <w:right w:val="single" w:sz="4" w:space="0" w:color="auto"/>
            </w:tcBorders>
            <w:vAlign w:val="center"/>
            <w:hideMark/>
          </w:tcPr>
          <w:p w:rsidR="00A316B3" w:rsidRPr="00964D15" w:rsidRDefault="00A316B3" w:rsidP="00A316B3">
            <w:pPr>
              <w:jc w:val="center"/>
              <w:rPr>
                <w:rFonts w:ascii="Calibri" w:hAnsi="Calibri" w:cs="Arial"/>
                <w:sz w:val="16"/>
                <w:szCs w:val="16"/>
              </w:rPr>
            </w:pPr>
            <w:r>
              <w:rPr>
                <w:rFonts w:ascii="Calibri" w:hAnsi="Calibri" w:cs="Arial"/>
                <w:sz w:val="16"/>
                <w:szCs w:val="16"/>
              </w:rPr>
              <w:t>H</w:t>
            </w:r>
            <w:r w:rsidRPr="00964D15">
              <w:rPr>
                <w:rFonts w:ascii="Calibri" w:hAnsi="Calibri" w:cs="Arial"/>
                <w:sz w:val="16"/>
                <w:szCs w:val="16"/>
              </w:rPr>
              <w:t>ora:</w:t>
            </w:r>
          </w:p>
          <w:p w:rsidR="00A316B3" w:rsidRPr="00964D15" w:rsidRDefault="00A316B3" w:rsidP="00A316B3">
            <w:pPr>
              <w:jc w:val="center"/>
              <w:rPr>
                <w:rFonts w:ascii="Calibri" w:hAnsi="Calibri" w:cs="Arial"/>
                <w:sz w:val="16"/>
                <w:szCs w:val="16"/>
              </w:rPr>
            </w:pPr>
          </w:p>
        </w:tc>
        <w:tc>
          <w:tcPr>
            <w:tcW w:w="4044" w:type="dxa"/>
            <w:tcBorders>
              <w:top w:val="single" w:sz="4" w:space="0" w:color="auto"/>
              <w:left w:val="single" w:sz="4" w:space="0" w:color="auto"/>
              <w:bottom w:val="single" w:sz="4" w:space="0" w:color="auto"/>
              <w:right w:val="single" w:sz="4" w:space="0" w:color="auto"/>
            </w:tcBorders>
            <w:vAlign w:val="center"/>
            <w:hideMark/>
          </w:tcPr>
          <w:p w:rsidR="00A316B3" w:rsidRDefault="00A316B3" w:rsidP="00D87323">
            <w:pPr>
              <w:jc w:val="center"/>
              <w:rPr>
                <w:rFonts w:ascii="Calibri" w:hAnsi="Calibri"/>
                <w:sz w:val="16"/>
                <w:szCs w:val="16"/>
              </w:rPr>
            </w:pPr>
            <w:r>
              <w:rPr>
                <w:rFonts w:ascii="Calibri" w:hAnsi="Calibri"/>
                <w:sz w:val="16"/>
                <w:szCs w:val="16"/>
              </w:rPr>
              <w:t>NO CORRESPONDE</w:t>
            </w:r>
          </w:p>
        </w:tc>
      </w:tr>
      <w:tr w:rsidR="00A316B3" w:rsidTr="00C61C95">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A316B3" w:rsidRPr="00964D15" w:rsidRDefault="00A316B3" w:rsidP="00A316B3">
            <w:pPr>
              <w:jc w:val="center"/>
              <w:rPr>
                <w:rFonts w:ascii="Century Gothic" w:hAnsi="Century Gothic" w:cs="Arial"/>
                <w:sz w:val="10"/>
                <w:szCs w:val="18"/>
              </w:rPr>
            </w:pPr>
          </w:p>
        </w:tc>
        <w:tc>
          <w:tcPr>
            <w:tcW w:w="3183" w:type="dxa"/>
            <w:tcBorders>
              <w:top w:val="single" w:sz="4" w:space="0" w:color="auto"/>
              <w:left w:val="single" w:sz="4" w:space="0" w:color="auto"/>
              <w:bottom w:val="single" w:sz="4" w:space="0" w:color="auto"/>
              <w:right w:val="single" w:sz="4" w:space="0" w:color="auto"/>
            </w:tcBorders>
          </w:tcPr>
          <w:p w:rsidR="00A316B3" w:rsidRPr="00964D15" w:rsidRDefault="00A316B3" w:rsidP="00A316B3">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rsidR="00A316B3" w:rsidRPr="00964D15" w:rsidRDefault="00A316B3" w:rsidP="00A316B3">
            <w:pPr>
              <w:jc w:val="center"/>
              <w:rPr>
                <w:rFonts w:ascii="Calibri" w:hAnsi="Calibri" w:cs="Arial"/>
                <w:sz w:val="10"/>
                <w:szCs w:val="16"/>
              </w:rPr>
            </w:pPr>
          </w:p>
        </w:tc>
        <w:tc>
          <w:tcPr>
            <w:tcW w:w="1456" w:type="dxa"/>
            <w:tcBorders>
              <w:top w:val="single" w:sz="4" w:space="0" w:color="auto"/>
              <w:left w:val="single" w:sz="4" w:space="0" w:color="auto"/>
              <w:bottom w:val="single" w:sz="4" w:space="0" w:color="auto"/>
              <w:right w:val="single" w:sz="4" w:space="0" w:color="auto"/>
            </w:tcBorders>
            <w:vAlign w:val="center"/>
          </w:tcPr>
          <w:p w:rsidR="00A316B3" w:rsidRPr="00964D15" w:rsidRDefault="00A316B3" w:rsidP="00A316B3">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A316B3" w:rsidRDefault="00A316B3" w:rsidP="00A316B3">
            <w:pPr>
              <w:jc w:val="both"/>
              <w:rPr>
                <w:rFonts w:ascii="Calibri" w:hAnsi="Calibri"/>
                <w:sz w:val="16"/>
                <w:szCs w:val="16"/>
              </w:rPr>
            </w:pPr>
          </w:p>
        </w:tc>
      </w:tr>
      <w:tr w:rsidR="006A2E39" w:rsidTr="00D87323">
        <w:trPr>
          <w:trHeight w:val="144"/>
        </w:trPr>
        <w:tc>
          <w:tcPr>
            <w:tcW w:w="501" w:type="dxa"/>
            <w:tcBorders>
              <w:top w:val="single" w:sz="4" w:space="0" w:color="auto"/>
              <w:left w:val="single" w:sz="4" w:space="0" w:color="auto"/>
              <w:bottom w:val="single" w:sz="4" w:space="0" w:color="auto"/>
              <w:right w:val="single" w:sz="4" w:space="0" w:color="auto"/>
            </w:tcBorders>
            <w:vAlign w:val="center"/>
            <w:hideMark/>
          </w:tcPr>
          <w:p w:rsidR="006A2E39" w:rsidRPr="00964D15" w:rsidRDefault="006A2E39" w:rsidP="00A316B3">
            <w:pPr>
              <w:jc w:val="center"/>
              <w:rPr>
                <w:rFonts w:ascii="Century Gothic" w:hAnsi="Century Gothic" w:cs="Arial"/>
                <w:sz w:val="18"/>
                <w:szCs w:val="18"/>
              </w:rPr>
            </w:pPr>
            <w:r>
              <w:rPr>
                <w:rFonts w:ascii="Century Gothic" w:hAnsi="Century Gothic" w:cs="Arial"/>
                <w:sz w:val="18"/>
                <w:szCs w:val="18"/>
              </w:rPr>
              <w:t>2</w:t>
            </w:r>
          </w:p>
        </w:tc>
        <w:tc>
          <w:tcPr>
            <w:tcW w:w="3183" w:type="dxa"/>
            <w:tcBorders>
              <w:top w:val="single" w:sz="4" w:space="0" w:color="auto"/>
              <w:left w:val="single" w:sz="4" w:space="0" w:color="auto"/>
              <w:bottom w:val="single" w:sz="4" w:space="0" w:color="auto"/>
              <w:right w:val="single" w:sz="4" w:space="0" w:color="auto"/>
            </w:tcBorders>
          </w:tcPr>
          <w:p w:rsidR="006A2E39" w:rsidRPr="00964D15" w:rsidRDefault="006A2E39" w:rsidP="00A316B3">
            <w:pPr>
              <w:rPr>
                <w:rFonts w:ascii="Calibri" w:hAnsi="Calibri" w:cs="Calibri"/>
                <w:sz w:val="16"/>
                <w:szCs w:val="16"/>
              </w:rPr>
            </w:pPr>
          </w:p>
          <w:p w:rsidR="006A2E39" w:rsidRPr="00D87323" w:rsidRDefault="006A2E39" w:rsidP="00A316B3">
            <w:pPr>
              <w:rPr>
                <w:rFonts w:ascii="Calibri" w:hAnsi="Calibri" w:cs="Calibri"/>
                <w:sz w:val="16"/>
                <w:szCs w:val="16"/>
              </w:rPr>
            </w:pPr>
            <w:r w:rsidRPr="00964D15">
              <w:rPr>
                <w:rFonts w:ascii="Calibri" w:hAnsi="Calibri" w:cs="Calibri"/>
                <w:sz w:val="16"/>
                <w:szCs w:val="16"/>
              </w:rPr>
              <w:t xml:space="preserve">Consultas Escritas.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vAlign w:val="center"/>
            <w:hideMark/>
          </w:tcPr>
          <w:p w:rsidR="006A2E39" w:rsidRPr="00964D15" w:rsidRDefault="006A2E39" w:rsidP="00D87323">
            <w:pPr>
              <w:jc w:val="center"/>
              <w:rPr>
                <w:rFonts w:ascii="Calibri" w:hAnsi="Calibri" w:cs="Arial"/>
                <w:sz w:val="16"/>
                <w:szCs w:val="16"/>
              </w:rPr>
            </w:pPr>
            <w:r w:rsidRPr="00964D15">
              <w:rPr>
                <w:rFonts w:ascii="Calibri" w:hAnsi="Calibri" w:cs="Arial"/>
                <w:sz w:val="16"/>
                <w:szCs w:val="16"/>
              </w:rPr>
              <w:t>Fech</w:t>
            </w:r>
            <w:r w:rsidR="00D87323">
              <w:rPr>
                <w:rFonts w:ascii="Calibri" w:hAnsi="Calibri" w:cs="Arial"/>
                <w:sz w:val="16"/>
                <w:szCs w:val="16"/>
              </w:rPr>
              <w:t>a</w:t>
            </w:r>
          </w:p>
        </w:tc>
        <w:tc>
          <w:tcPr>
            <w:tcW w:w="1456" w:type="dxa"/>
            <w:tcBorders>
              <w:top w:val="single" w:sz="4" w:space="0" w:color="auto"/>
              <w:left w:val="single" w:sz="4" w:space="0" w:color="auto"/>
              <w:bottom w:val="single" w:sz="4" w:space="0" w:color="auto"/>
              <w:right w:val="single" w:sz="4" w:space="0" w:color="auto"/>
            </w:tcBorders>
            <w:vAlign w:val="center"/>
            <w:hideMark/>
          </w:tcPr>
          <w:p w:rsidR="006A2E39" w:rsidRPr="00964D15" w:rsidRDefault="006A2E39" w:rsidP="00D87323">
            <w:pPr>
              <w:jc w:val="center"/>
              <w:rPr>
                <w:rFonts w:ascii="Calibri" w:hAnsi="Calibri" w:cs="Arial"/>
                <w:sz w:val="16"/>
                <w:szCs w:val="16"/>
              </w:rPr>
            </w:pPr>
            <w:r w:rsidRPr="00964D15">
              <w:rPr>
                <w:rFonts w:ascii="Calibri" w:hAnsi="Calibri" w:cs="Arial"/>
                <w:sz w:val="16"/>
                <w:szCs w:val="16"/>
              </w:rPr>
              <w:t>Hasta hor</w:t>
            </w:r>
            <w:r w:rsidR="00D87323">
              <w:rPr>
                <w:rFonts w:ascii="Calibri" w:hAnsi="Calibri" w:cs="Arial"/>
                <w:sz w:val="16"/>
                <w:szCs w:val="16"/>
              </w:rPr>
              <w:t>a</w:t>
            </w:r>
          </w:p>
        </w:tc>
        <w:tc>
          <w:tcPr>
            <w:tcW w:w="4044" w:type="dxa"/>
            <w:tcBorders>
              <w:top w:val="single" w:sz="4" w:space="0" w:color="auto"/>
              <w:left w:val="single" w:sz="4" w:space="0" w:color="auto"/>
              <w:bottom w:val="single" w:sz="4" w:space="0" w:color="auto"/>
              <w:right w:val="single" w:sz="4" w:space="0" w:color="auto"/>
            </w:tcBorders>
            <w:vAlign w:val="center"/>
            <w:hideMark/>
          </w:tcPr>
          <w:p w:rsidR="006A2E39" w:rsidRPr="006A2E39" w:rsidRDefault="006A2E39" w:rsidP="00D87323">
            <w:pPr>
              <w:jc w:val="center"/>
              <w:rPr>
                <w:rFonts w:ascii="Calibri" w:hAnsi="Calibri"/>
                <w:sz w:val="16"/>
                <w:szCs w:val="16"/>
              </w:rPr>
            </w:pPr>
            <w:r w:rsidRPr="006A2E39">
              <w:rPr>
                <w:rFonts w:ascii="Calibri" w:hAnsi="Calibri"/>
                <w:sz w:val="16"/>
                <w:szCs w:val="16"/>
              </w:rPr>
              <w:t>NO CORRESPONDE</w:t>
            </w:r>
          </w:p>
        </w:tc>
      </w:tr>
      <w:tr w:rsidR="006A2E39" w:rsidTr="006A2E39">
        <w:trPr>
          <w:trHeight w:val="319"/>
        </w:trPr>
        <w:tc>
          <w:tcPr>
            <w:tcW w:w="501" w:type="dxa"/>
            <w:tcBorders>
              <w:top w:val="single" w:sz="4" w:space="0" w:color="auto"/>
              <w:left w:val="single" w:sz="4" w:space="0" w:color="auto"/>
              <w:bottom w:val="single" w:sz="4" w:space="0" w:color="auto"/>
              <w:right w:val="single" w:sz="4" w:space="0" w:color="auto"/>
            </w:tcBorders>
            <w:vAlign w:val="center"/>
          </w:tcPr>
          <w:p w:rsidR="006A2E39" w:rsidRPr="00025300" w:rsidRDefault="006A2E39" w:rsidP="00A316B3">
            <w:pPr>
              <w:jc w:val="center"/>
              <w:rPr>
                <w:rFonts w:ascii="Arial" w:hAnsi="Arial" w:cs="Arial"/>
                <w:sz w:val="8"/>
                <w:szCs w:val="18"/>
              </w:rPr>
            </w:pPr>
          </w:p>
        </w:tc>
        <w:tc>
          <w:tcPr>
            <w:tcW w:w="3183" w:type="dxa"/>
            <w:tcBorders>
              <w:top w:val="single" w:sz="4" w:space="0" w:color="auto"/>
              <w:left w:val="single" w:sz="4" w:space="0" w:color="auto"/>
              <w:bottom w:val="single" w:sz="4" w:space="0" w:color="auto"/>
              <w:right w:val="single" w:sz="4" w:space="0" w:color="auto"/>
            </w:tcBorders>
          </w:tcPr>
          <w:p w:rsidR="006A2E39" w:rsidRPr="00964D15" w:rsidRDefault="006A2E39" w:rsidP="00A316B3">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rsidR="006A2E39" w:rsidRPr="00964D15" w:rsidRDefault="006A2E39" w:rsidP="00A316B3">
            <w:pPr>
              <w:jc w:val="center"/>
              <w:rPr>
                <w:rFonts w:ascii="Calibri" w:hAnsi="Calibri" w:cs="Arial"/>
                <w:sz w:val="10"/>
                <w:szCs w:val="16"/>
              </w:rPr>
            </w:pPr>
          </w:p>
        </w:tc>
        <w:tc>
          <w:tcPr>
            <w:tcW w:w="1456" w:type="dxa"/>
            <w:tcBorders>
              <w:top w:val="single" w:sz="4" w:space="0" w:color="auto"/>
              <w:left w:val="single" w:sz="4" w:space="0" w:color="auto"/>
              <w:bottom w:val="single" w:sz="4" w:space="0" w:color="auto"/>
              <w:right w:val="single" w:sz="4" w:space="0" w:color="auto"/>
            </w:tcBorders>
            <w:vAlign w:val="center"/>
          </w:tcPr>
          <w:p w:rsidR="006A2E39" w:rsidRPr="00964D15" w:rsidRDefault="006A2E39" w:rsidP="00A316B3">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tcPr>
          <w:p w:rsidR="006A2E39" w:rsidRDefault="006A2E39"/>
        </w:tc>
      </w:tr>
      <w:tr w:rsidR="006A2E39" w:rsidTr="007360D7">
        <w:trPr>
          <w:trHeight w:val="279"/>
        </w:trPr>
        <w:tc>
          <w:tcPr>
            <w:tcW w:w="501" w:type="dxa"/>
            <w:tcBorders>
              <w:top w:val="single" w:sz="4" w:space="0" w:color="auto"/>
              <w:left w:val="single" w:sz="4" w:space="0" w:color="auto"/>
              <w:bottom w:val="single" w:sz="4" w:space="0" w:color="auto"/>
              <w:right w:val="single" w:sz="4" w:space="0" w:color="auto"/>
            </w:tcBorders>
            <w:vAlign w:val="center"/>
            <w:hideMark/>
          </w:tcPr>
          <w:p w:rsidR="006A2E39" w:rsidRDefault="006A2E39" w:rsidP="00A316B3">
            <w:pPr>
              <w:jc w:val="center"/>
              <w:rPr>
                <w:rFonts w:ascii="Arial" w:hAnsi="Arial" w:cs="Arial"/>
                <w:sz w:val="18"/>
                <w:szCs w:val="18"/>
              </w:rPr>
            </w:pPr>
            <w:r>
              <w:rPr>
                <w:rFonts w:ascii="Arial" w:hAnsi="Arial" w:cs="Arial"/>
                <w:sz w:val="18"/>
                <w:szCs w:val="18"/>
              </w:rPr>
              <w:t>3</w:t>
            </w:r>
          </w:p>
        </w:tc>
        <w:tc>
          <w:tcPr>
            <w:tcW w:w="3183" w:type="dxa"/>
            <w:tcBorders>
              <w:top w:val="single" w:sz="4" w:space="0" w:color="auto"/>
              <w:left w:val="single" w:sz="4" w:space="0" w:color="auto"/>
              <w:bottom w:val="single" w:sz="4" w:space="0" w:color="auto"/>
              <w:right w:val="single" w:sz="4" w:space="0" w:color="auto"/>
            </w:tcBorders>
            <w:vAlign w:val="center"/>
            <w:hideMark/>
          </w:tcPr>
          <w:p w:rsidR="006A2E39" w:rsidRPr="00964D15" w:rsidRDefault="006A2E39" w:rsidP="00A316B3">
            <w:pPr>
              <w:rPr>
                <w:rFonts w:ascii="Calibri" w:hAnsi="Calibri" w:cs="Arial"/>
                <w:sz w:val="16"/>
                <w:szCs w:val="16"/>
              </w:rPr>
            </w:pPr>
            <w:r w:rsidRPr="00964D15">
              <w:rPr>
                <w:rFonts w:ascii="Calibri" w:hAnsi="Calibri" w:cs="Calibri"/>
                <w:sz w:val="16"/>
                <w:szCs w:val="16"/>
              </w:rPr>
              <w:t xml:space="preserve">Reunión de Aclaración.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vAlign w:val="center"/>
            <w:hideMark/>
          </w:tcPr>
          <w:p w:rsidR="006A2E39" w:rsidRPr="00964D15" w:rsidRDefault="006A2E39" w:rsidP="00D87323">
            <w:pPr>
              <w:jc w:val="center"/>
              <w:rPr>
                <w:rFonts w:ascii="Calibri" w:hAnsi="Calibri" w:cs="Arial"/>
                <w:sz w:val="16"/>
                <w:szCs w:val="16"/>
              </w:rPr>
            </w:pPr>
            <w:r w:rsidRPr="00964D15">
              <w:rPr>
                <w:rFonts w:ascii="Calibri" w:hAnsi="Calibri" w:cs="Arial"/>
                <w:sz w:val="16"/>
                <w:szCs w:val="16"/>
              </w:rPr>
              <w:t>Fecha:</w:t>
            </w:r>
          </w:p>
        </w:tc>
        <w:tc>
          <w:tcPr>
            <w:tcW w:w="1456" w:type="dxa"/>
            <w:tcBorders>
              <w:top w:val="single" w:sz="4" w:space="0" w:color="auto"/>
              <w:left w:val="single" w:sz="4" w:space="0" w:color="auto"/>
              <w:bottom w:val="single" w:sz="4" w:space="0" w:color="auto"/>
              <w:right w:val="single" w:sz="4" w:space="0" w:color="auto"/>
            </w:tcBorders>
            <w:vAlign w:val="center"/>
            <w:hideMark/>
          </w:tcPr>
          <w:p w:rsidR="006A2E39" w:rsidRPr="00964D15" w:rsidRDefault="006A2E39" w:rsidP="00D87323">
            <w:pPr>
              <w:jc w:val="center"/>
              <w:rPr>
                <w:rFonts w:ascii="Calibri" w:hAnsi="Calibri" w:cs="Arial"/>
                <w:sz w:val="16"/>
                <w:szCs w:val="16"/>
              </w:rPr>
            </w:pPr>
            <w:r w:rsidRPr="00964D15">
              <w:rPr>
                <w:rFonts w:ascii="Calibri" w:hAnsi="Calibri" w:cs="Arial"/>
                <w:sz w:val="16"/>
                <w:szCs w:val="16"/>
              </w:rPr>
              <w:t>Hora:</w:t>
            </w:r>
          </w:p>
        </w:tc>
        <w:tc>
          <w:tcPr>
            <w:tcW w:w="4044" w:type="dxa"/>
            <w:tcBorders>
              <w:top w:val="single" w:sz="4" w:space="0" w:color="auto"/>
              <w:left w:val="single" w:sz="4" w:space="0" w:color="auto"/>
              <w:bottom w:val="single" w:sz="4" w:space="0" w:color="auto"/>
              <w:right w:val="single" w:sz="4" w:space="0" w:color="auto"/>
            </w:tcBorders>
            <w:hideMark/>
          </w:tcPr>
          <w:p w:rsidR="006A2E39" w:rsidRPr="006A2E39" w:rsidRDefault="006A2E39" w:rsidP="00D87323">
            <w:pPr>
              <w:jc w:val="center"/>
              <w:rPr>
                <w:rFonts w:ascii="Calibri" w:hAnsi="Calibri"/>
                <w:sz w:val="16"/>
                <w:szCs w:val="16"/>
              </w:rPr>
            </w:pPr>
            <w:r w:rsidRPr="006A2E39">
              <w:rPr>
                <w:rFonts w:ascii="Calibri" w:hAnsi="Calibri"/>
                <w:sz w:val="16"/>
                <w:szCs w:val="16"/>
              </w:rPr>
              <w:t>NO CORRESPONDE</w:t>
            </w:r>
          </w:p>
        </w:tc>
      </w:tr>
      <w:tr w:rsidR="00A316B3" w:rsidTr="00A316B3">
        <w:trPr>
          <w:trHeight w:val="72"/>
        </w:trPr>
        <w:tc>
          <w:tcPr>
            <w:tcW w:w="501" w:type="dxa"/>
            <w:tcBorders>
              <w:top w:val="single" w:sz="4" w:space="0" w:color="auto"/>
              <w:left w:val="single" w:sz="4" w:space="0" w:color="auto"/>
              <w:bottom w:val="single" w:sz="4" w:space="0" w:color="auto"/>
              <w:right w:val="single" w:sz="4" w:space="0" w:color="auto"/>
            </w:tcBorders>
            <w:vAlign w:val="center"/>
          </w:tcPr>
          <w:p w:rsidR="00A316B3" w:rsidRPr="00FA640B" w:rsidRDefault="00A316B3" w:rsidP="00A316B3">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A316B3" w:rsidRPr="002146DA" w:rsidRDefault="00A316B3" w:rsidP="00A316B3">
            <w:pPr>
              <w:rPr>
                <w:rFonts w:ascii="Calibri" w:hAnsi="Calibri" w:cs="Arial"/>
                <w:sz w:val="8"/>
                <w:szCs w:val="16"/>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A316B3" w:rsidRPr="002146DA" w:rsidRDefault="00A316B3" w:rsidP="00A316B3">
            <w:pPr>
              <w:jc w:val="center"/>
              <w:rPr>
                <w:rFonts w:ascii="Calibri" w:hAnsi="Calibri" w:cs="Arial"/>
                <w:sz w:val="8"/>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A316B3" w:rsidRPr="002146DA" w:rsidRDefault="00A316B3" w:rsidP="00A316B3">
            <w:pPr>
              <w:jc w:val="center"/>
              <w:rPr>
                <w:rFonts w:ascii="Calibri" w:hAnsi="Calibri" w:cs="Arial"/>
                <w:sz w:val="8"/>
                <w:szCs w:val="16"/>
              </w:rPr>
            </w:pPr>
          </w:p>
        </w:tc>
      </w:tr>
      <w:tr w:rsidR="00A316B3" w:rsidTr="007360D7">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rsidR="00A316B3" w:rsidRDefault="00A316B3" w:rsidP="00A316B3">
            <w:pPr>
              <w:jc w:val="center"/>
              <w:rPr>
                <w:rFonts w:ascii="Arial" w:hAnsi="Arial" w:cs="Arial"/>
                <w:sz w:val="18"/>
                <w:szCs w:val="18"/>
              </w:rPr>
            </w:pPr>
            <w:r>
              <w:rPr>
                <w:rFonts w:ascii="Arial" w:hAnsi="Arial" w:cs="Arial"/>
                <w:sz w:val="18"/>
                <w:szCs w:val="18"/>
              </w:rPr>
              <w:t>4</w:t>
            </w:r>
          </w:p>
        </w:tc>
        <w:tc>
          <w:tcPr>
            <w:tcW w:w="3183" w:type="dxa"/>
            <w:tcBorders>
              <w:top w:val="single" w:sz="4" w:space="0" w:color="auto"/>
              <w:left w:val="single" w:sz="4" w:space="0" w:color="auto"/>
              <w:bottom w:val="single" w:sz="4" w:space="0" w:color="auto"/>
              <w:right w:val="single" w:sz="4" w:space="0" w:color="auto"/>
            </w:tcBorders>
            <w:vAlign w:val="center"/>
            <w:hideMark/>
          </w:tcPr>
          <w:p w:rsidR="00A316B3" w:rsidRPr="002146DA" w:rsidRDefault="00A316B3" w:rsidP="00A316B3">
            <w:pPr>
              <w:rPr>
                <w:rFonts w:ascii="Calibri" w:hAnsi="Calibri" w:cs="Arial"/>
                <w:sz w:val="16"/>
                <w:szCs w:val="16"/>
              </w:rPr>
            </w:pPr>
            <w:r w:rsidRPr="002146DA">
              <w:rPr>
                <w:rFonts w:ascii="Calibri" w:hAnsi="Calibri" w:cs="Calibri"/>
                <w:sz w:val="16"/>
                <w:szCs w:val="16"/>
              </w:rPr>
              <w:t xml:space="preserve">Presentación de Propuestas.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vAlign w:val="center"/>
            <w:hideMark/>
          </w:tcPr>
          <w:p w:rsidR="00A316B3" w:rsidRPr="002146DA" w:rsidRDefault="00A316B3" w:rsidP="00A316B3">
            <w:pPr>
              <w:jc w:val="center"/>
              <w:rPr>
                <w:rFonts w:ascii="Calibri" w:hAnsi="Calibri" w:cs="Arial"/>
                <w:sz w:val="16"/>
                <w:szCs w:val="16"/>
              </w:rPr>
            </w:pPr>
            <w:r w:rsidRPr="002146DA">
              <w:rPr>
                <w:rFonts w:ascii="Calibri" w:hAnsi="Calibri" w:cs="Arial"/>
                <w:sz w:val="16"/>
                <w:szCs w:val="16"/>
              </w:rPr>
              <w:t>Fecha:</w:t>
            </w:r>
          </w:p>
          <w:p w:rsidR="00A316B3" w:rsidRPr="002146DA" w:rsidRDefault="006A2E39" w:rsidP="002C3188">
            <w:pPr>
              <w:jc w:val="center"/>
              <w:rPr>
                <w:rFonts w:ascii="Calibri" w:hAnsi="Calibri" w:cs="Arial"/>
                <w:sz w:val="16"/>
                <w:szCs w:val="16"/>
              </w:rPr>
            </w:pPr>
            <w:r>
              <w:rPr>
                <w:rFonts w:ascii="Calibri" w:hAnsi="Calibri" w:cs="Arial"/>
                <w:sz w:val="16"/>
                <w:szCs w:val="16"/>
              </w:rPr>
              <w:t>2</w:t>
            </w:r>
            <w:r w:rsidR="002C3188">
              <w:rPr>
                <w:rFonts w:ascii="Calibri" w:hAnsi="Calibri" w:cs="Arial"/>
                <w:sz w:val="16"/>
                <w:szCs w:val="16"/>
              </w:rPr>
              <w:t>4</w:t>
            </w:r>
            <w:r w:rsidR="001361A6">
              <w:rPr>
                <w:rFonts w:ascii="Calibri" w:hAnsi="Calibri" w:cs="Arial"/>
                <w:sz w:val="16"/>
                <w:szCs w:val="16"/>
              </w:rPr>
              <w:t>/0</w:t>
            </w:r>
            <w:r w:rsidR="00E7462E">
              <w:rPr>
                <w:rFonts w:ascii="Calibri" w:hAnsi="Calibri" w:cs="Arial"/>
                <w:sz w:val="16"/>
                <w:szCs w:val="16"/>
              </w:rPr>
              <w:t>7</w:t>
            </w:r>
            <w:r w:rsidR="00A316B3">
              <w:rPr>
                <w:rFonts w:ascii="Calibri" w:hAnsi="Calibri" w:cs="Arial"/>
                <w:sz w:val="16"/>
                <w:szCs w:val="16"/>
              </w:rPr>
              <w:t>/2015</w:t>
            </w:r>
          </w:p>
        </w:tc>
        <w:tc>
          <w:tcPr>
            <w:tcW w:w="1456" w:type="dxa"/>
            <w:tcBorders>
              <w:top w:val="single" w:sz="4" w:space="0" w:color="auto"/>
              <w:left w:val="single" w:sz="4" w:space="0" w:color="auto"/>
              <w:bottom w:val="single" w:sz="4" w:space="0" w:color="auto"/>
              <w:right w:val="single" w:sz="4" w:space="0" w:color="auto"/>
            </w:tcBorders>
            <w:vAlign w:val="center"/>
            <w:hideMark/>
          </w:tcPr>
          <w:p w:rsidR="00A316B3" w:rsidRPr="002146DA" w:rsidRDefault="00A316B3" w:rsidP="00A316B3">
            <w:pPr>
              <w:jc w:val="center"/>
              <w:rPr>
                <w:rFonts w:ascii="Calibri" w:hAnsi="Calibri" w:cs="Arial"/>
                <w:sz w:val="16"/>
                <w:szCs w:val="16"/>
              </w:rPr>
            </w:pPr>
            <w:r>
              <w:rPr>
                <w:rFonts w:ascii="Calibri" w:hAnsi="Calibri" w:cs="Arial"/>
                <w:sz w:val="16"/>
                <w:szCs w:val="16"/>
              </w:rPr>
              <w:t>H</w:t>
            </w:r>
            <w:r w:rsidRPr="002146DA">
              <w:rPr>
                <w:rFonts w:ascii="Calibri" w:hAnsi="Calibri" w:cs="Arial"/>
                <w:sz w:val="16"/>
                <w:szCs w:val="16"/>
              </w:rPr>
              <w:t>ora:</w:t>
            </w:r>
          </w:p>
          <w:p w:rsidR="00A316B3" w:rsidRPr="002146DA" w:rsidRDefault="00A316B3" w:rsidP="009C49CB">
            <w:pPr>
              <w:jc w:val="center"/>
              <w:rPr>
                <w:rFonts w:ascii="Calibri" w:hAnsi="Calibri" w:cs="Arial"/>
                <w:sz w:val="16"/>
                <w:szCs w:val="16"/>
              </w:rPr>
            </w:pPr>
            <w:r>
              <w:rPr>
                <w:rFonts w:ascii="Calibri" w:hAnsi="Calibri" w:cs="Arial"/>
                <w:sz w:val="16"/>
                <w:szCs w:val="16"/>
              </w:rPr>
              <w:t>1</w:t>
            </w:r>
            <w:r w:rsidR="009C49CB">
              <w:rPr>
                <w:rFonts w:ascii="Calibri" w:hAnsi="Calibri" w:cs="Arial"/>
                <w:sz w:val="16"/>
                <w:szCs w:val="16"/>
              </w:rPr>
              <w:t>6</w:t>
            </w:r>
            <w:r>
              <w:rPr>
                <w:rFonts w:ascii="Calibri" w:hAnsi="Calibri" w:cs="Arial"/>
                <w:sz w:val="16"/>
                <w:szCs w:val="16"/>
              </w:rPr>
              <w:t>:00</w:t>
            </w:r>
          </w:p>
        </w:tc>
        <w:tc>
          <w:tcPr>
            <w:tcW w:w="4044" w:type="dxa"/>
            <w:tcBorders>
              <w:top w:val="single" w:sz="4" w:space="0" w:color="auto"/>
              <w:left w:val="single" w:sz="4" w:space="0" w:color="auto"/>
              <w:bottom w:val="single" w:sz="4" w:space="0" w:color="auto"/>
              <w:right w:val="single" w:sz="4" w:space="0" w:color="auto"/>
            </w:tcBorders>
            <w:vAlign w:val="center"/>
            <w:hideMark/>
          </w:tcPr>
          <w:p w:rsidR="00A316B3" w:rsidRDefault="00475B41" w:rsidP="00A316B3">
            <w:pPr>
              <w:jc w:val="both"/>
              <w:rPr>
                <w:rFonts w:ascii="Calibri" w:hAnsi="Calibri"/>
                <w:color w:val="0000FF"/>
                <w:sz w:val="16"/>
                <w:szCs w:val="16"/>
                <w:u w:val="single"/>
              </w:rPr>
            </w:pPr>
            <w:r>
              <w:rPr>
                <w:rFonts w:ascii="Arial" w:hAnsi="Arial" w:cs="Arial"/>
                <w:color w:val="000000"/>
                <w:sz w:val="16"/>
                <w:szCs w:val="16"/>
                <w:lang w:eastAsia="es-BO"/>
              </w:rPr>
              <w:t>Oficinas Distrito Comercial Amazónico, Av. Héroes del Chaco final s/n, Zona Los Almendros</w:t>
            </w:r>
            <w:r w:rsidRPr="00C11686">
              <w:rPr>
                <w:rFonts w:ascii="Arial" w:hAnsi="Arial" w:cs="Arial"/>
                <w:color w:val="000000"/>
                <w:sz w:val="16"/>
                <w:szCs w:val="16"/>
                <w:lang w:eastAsia="es-BO"/>
              </w:rPr>
              <w:t> </w:t>
            </w:r>
            <w:r>
              <w:rPr>
                <w:rFonts w:ascii="Arial" w:hAnsi="Arial" w:cs="Arial"/>
                <w:color w:val="000000"/>
                <w:sz w:val="16"/>
                <w:szCs w:val="16"/>
                <w:lang w:eastAsia="es-BO"/>
              </w:rPr>
              <w:t>- Riberalta Beni</w:t>
            </w:r>
            <w:r w:rsidRPr="0060067E">
              <w:rPr>
                <w:rFonts w:ascii="Arial" w:hAnsi="Arial" w:cs="Arial"/>
                <w:color w:val="000000"/>
                <w:sz w:val="16"/>
                <w:szCs w:val="16"/>
                <w:lang w:eastAsia="es-BO"/>
              </w:rPr>
              <w:t>  </w:t>
            </w:r>
          </w:p>
        </w:tc>
      </w:tr>
      <w:tr w:rsidR="00A316B3" w:rsidRPr="00FA640B" w:rsidTr="00146194">
        <w:trPr>
          <w:trHeight w:val="249"/>
        </w:trPr>
        <w:tc>
          <w:tcPr>
            <w:tcW w:w="501" w:type="dxa"/>
            <w:tcBorders>
              <w:top w:val="single" w:sz="4" w:space="0" w:color="auto"/>
              <w:left w:val="single" w:sz="4" w:space="0" w:color="auto"/>
              <w:bottom w:val="single" w:sz="4" w:space="0" w:color="auto"/>
              <w:right w:val="single" w:sz="4" w:space="0" w:color="auto"/>
            </w:tcBorders>
            <w:vAlign w:val="center"/>
          </w:tcPr>
          <w:p w:rsidR="00A316B3" w:rsidRPr="00FA640B" w:rsidRDefault="00A316B3" w:rsidP="00A316B3">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A316B3" w:rsidRPr="00FA640B" w:rsidRDefault="00A316B3" w:rsidP="00A316B3">
            <w:pPr>
              <w:rPr>
                <w:rFonts w:ascii="Calibri" w:hAnsi="Calibri"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A316B3" w:rsidRPr="00FA640B" w:rsidRDefault="00A316B3" w:rsidP="00A316B3">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A316B3" w:rsidRPr="00FA640B" w:rsidRDefault="00A316B3" w:rsidP="00A316B3">
            <w:pPr>
              <w:jc w:val="both"/>
              <w:rPr>
                <w:rFonts w:ascii="Calibri" w:hAnsi="Calibri" w:cs="Arial"/>
                <w:sz w:val="4"/>
                <w:szCs w:val="4"/>
              </w:rPr>
            </w:pPr>
          </w:p>
        </w:tc>
      </w:tr>
      <w:tr w:rsidR="00A316B3" w:rsidRPr="002146DA" w:rsidTr="007360D7">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rsidR="00A316B3" w:rsidRDefault="00A316B3" w:rsidP="00A316B3">
            <w:pPr>
              <w:jc w:val="center"/>
              <w:rPr>
                <w:rFonts w:ascii="Arial" w:hAnsi="Arial" w:cs="Arial"/>
                <w:sz w:val="18"/>
                <w:szCs w:val="18"/>
              </w:rPr>
            </w:pPr>
            <w:r>
              <w:rPr>
                <w:rFonts w:ascii="Arial" w:hAnsi="Arial" w:cs="Arial"/>
                <w:sz w:val="18"/>
                <w:szCs w:val="18"/>
              </w:rPr>
              <w:t>5</w:t>
            </w:r>
          </w:p>
        </w:tc>
        <w:tc>
          <w:tcPr>
            <w:tcW w:w="3183" w:type="dxa"/>
            <w:tcBorders>
              <w:top w:val="single" w:sz="4" w:space="0" w:color="auto"/>
              <w:left w:val="single" w:sz="4" w:space="0" w:color="auto"/>
              <w:bottom w:val="single" w:sz="4" w:space="0" w:color="auto"/>
              <w:right w:val="single" w:sz="4" w:space="0" w:color="auto"/>
            </w:tcBorders>
            <w:vAlign w:val="center"/>
            <w:hideMark/>
          </w:tcPr>
          <w:p w:rsidR="00A316B3" w:rsidRPr="002146DA" w:rsidRDefault="00A316B3" w:rsidP="00A316B3">
            <w:pPr>
              <w:rPr>
                <w:rFonts w:ascii="Calibri" w:hAnsi="Calibri" w:cs="Arial"/>
                <w:sz w:val="16"/>
                <w:szCs w:val="16"/>
              </w:rPr>
            </w:pPr>
            <w:r w:rsidRPr="002146DA">
              <w:rPr>
                <w:rFonts w:ascii="Calibri" w:hAnsi="Calibri" w:cs="Calibri"/>
                <w:sz w:val="16"/>
                <w:szCs w:val="16"/>
              </w:rPr>
              <w:t xml:space="preserve">Apertura de Propuestas.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hideMark/>
          </w:tcPr>
          <w:p w:rsidR="00A316B3" w:rsidRPr="002146DA" w:rsidRDefault="00A316B3" w:rsidP="00A316B3">
            <w:pPr>
              <w:jc w:val="center"/>
              <w:rPr>
                <w:rFonts w:ascii="Calibri" w:hAnsi="Calibri" w:cs="Arial"/>
                <w:sz w:val="16"/>
                <w:szCs w:val="16"/>
              </w:rPr>
            </w:pPr>
            <w:r w:rsidRPr="002146DA">
              <w:rPr>
                <w:rFonts w:ascii="Calibri" w:hAnsi="Calibri" w:cs="Arial"/>
                <w:sz w:val="16"/>
                <w:szCs w:val="16"/>
              </w:rPr>
              <w:t>Fecha:</w:t>
            </w:r>
          </w:p>
          <w:p w:rsidR="00A316B3" w:rsidRPr="002146DA" w:rsidRDefault="006A2E39" w:rsidP="003C433F">
            <w:pPr>
              <w:jc w:val="center"/>
              <w:rPr>
                <w:rFonts w:ascii="Calibri" w:hAnsi="Calibri" w:cs="Arial"/>
                <w:sz w:val="16"/>
                <w:szCs w:val="16"/>
              </w:rPr>
            </w:pPr>
            <w:r>
              <w:rPr>
                <w:rFonts w:ascii="Calibri" w:hAnsi="Calibri" w:cs="Arial"/>
                <w:sz w:val="16"/>
                <w:szCs w:val="16"/>
              </w:rPr>
              <w:t>2</w:t>
            </w:r>
            <w:r w:rsidR="003C433F">
              <w:rPr>
                <w:rFonts w:ascii="Calibri" w:hAnsi="Calibri" w:cs="Arial"/>
                <w:sz w:val="16"/>
                <w:szCs w:val="16"/>
              </w:rPr>
              <w:t>4</w:t>
            </w:r>
            <w:r w:rsidR="00E7462E">
              <w:rPr>
                <w:rFonts w:ascii="Calibri" w:hAnsi="Calibri" w:cs="Arial"/>
                <w:sz w:val="16"/>
                <w:szCs w:val="16"/>
              </w:rPr>
              <w:t>/07</w:t>
            </w:r>
            <w:r w:rsidR="00A316B3">
              <w:rPr>
                <w:rFonts w:ascii="Calibri" w:hAnsi="Calibri" w:cs="Arial"/>
                <w:sz w:val="16"/>
                <w:szCs w:val="16"/>
              </w:rPr>
              <w:t>/2015</w:t>
            </w:r>
          </w:p>
        </w:tc>
        <w:tc>
          <w:tcPr>
            <w:tcW w:w="1456" w:type="dxa"/>
            <w:tcBorders>
              <w:top w:val="single" w:sz="4" w:space="0" w:color="auto"/>
              <w:left w:val="single" w:sz="4" w:space="0" w:color="auto"/>
              <w:bottom w:val="single" w:sz="4" w:space="0" w:color="auto"/>
              <w:right w:val="single" w:sz="4" w:space="0" w:color="auto"/>
            </w:tcBorders>
            <w:hideMark/>
          </w:tcPr>
          <w:p w:rsidR="00A316B3" w:rsidRPr="002146DA" w:rsidRDefault="00A316B3" w:rsidP="00A316B3">
            <w:pPr>
              <w:jc w:val="center"/>
              <w:rPr>
                <w:rFonts w:ascii="Calibri" w:hAnsi="Calibri" w:cs="Arial"/>
                <w:sz w:val="16"/>
                <w:szCs w:val="16"/>
              </w:rPr>
            </w:pPr>
            <w:r w:rsidRPr="002146DA">
              <w:rPr>
                <w:rFonts w:ascii="Calibri" w:hAnsi="Calibri" w:cs="Arial"/>
                <w:sz w:val="16"/>
                <w:szCs w:val="16"/>
              </w:rPr>
              <w:t>Hora:</w:t>
            </w:r>
          </w:p>
          <w:p w:rsidR="00A316B3" w:rsidRPr="002146DA" w:rsidRDefault="00A316B3" w:rsidP="003C433F">
            <w:pPr>
              <w:jc w:val="center"/>
              <w:rPr>
                <w:rFonts w:ascii="Calibri" w:hAnsi="Calibri" w:cs="Arial"/>
                <w:sz w:val="16"/>
                <w:szCs w:val="16"/>
              </w:rPr>
            </w:pPr>
            <w:r>
              <w:rPr>
                <w:rFonts w:ascii="Calibri" w:hAnsi="Calibri" w:cs="Arial"/>
                <w:sz w:val="16"/>
                <w:szCs w:val="16"/>
              </w:rPr>
              <w:t>1</w:t>
            </w:r>
            <w:r w:rsidR="003C433F">
              <w:rPr>
                <w:rFonts w:ascii="Calibri" w:hAnsi="Calibri" w:cs="Arial"/>
                <w:sz w:val="16"/>
                <w:szCs w:val="16"/>
              </w:rPr>
              <w:t>6</w:t>
            </w:r>
            <w:r>
              <w:rPr>
                <w:rFonts w:ascii="Calibri" w:hAnsi="Calibri" w:cs="Arial"/>
                <w:sz w:val="16"/>
                <w:szCs w:val="16"/>
              </w:rPr>
              <w:t>:</w:t>
            </w:r>
            <w:r w:rsidR="003C433F">
              <w:rPr>
                <w:rFonts w:ascii="Calibri" w:hAnsi="Calibri" w:cs="Arial"/>
                <w:sz w:val="16"/>
                <w:szCs w:val="16"/>
              </w:rPr>
              <w:t>15</w:t>
            </w:r>
          </w:p>
        </w:tc>
        <w:tc>
          <w:tcPr>
            <w:tcW w:w="4044" w:type="dxa"/>
            <w:tcBorders>
              <w:top w:val="single" w:sz="4" w:space="0" w:color="auto"/>
              <w:left w:val="single" w:sz="4" w:space="0" w:color="auto"/>
              <w:bottom w:val="single" w:sz="4" w:space="0" w:color="auto"/>
              <w:right w:val="single" w:sz="4" w:space="0" w:color="auto"/>
            </w:tcBorders>
            <w:hideMark/>
          </w:tcPr>
          <w:p w:rsidR="00A316B3" w:rsidRDefault="00475B41" w:rsidP="00A316B3">
            <w:pPr>
              <w:jc w:val="both"/>
              <w:rPr>
                <w:rFonts w:ascii="Calibri" w:hAnsi="Calibri" w:cs="Arial"/>
                <w:sz w:val="16"/>
                <w:szCs w:val="16"/>
              </w:rPr>
            </w:pPr>
            <w:r>
              <w:rPr>
                <w:rFonts w:ascii="Arial" w:hAnsi="Arial" w:cs="Arial"/>
                <w:color w:val="000000"/>
                <w:sz w:val="16"/>
                <w:szCs w:val="16"/>
                <w:lang w:eastAsia="es-BO"/>
              </w:rPr>
              <w:t>Oficinas Distrito Comercial Amazónico, Av. Héroes del Chaco final s/n, Zona Los Almendros</w:t>
            </w:r>
            <w:r w:rsidRPr="00C11686">
              <w:rPr>
                <w:rFonts w:ascii="Arial" w:hAnsi="Arial" w:cs="Arial"/>
                <w:color w:val="000000"/>
                <w:sz w:val="16"/>
                <w:szCs w:val="16"/>
                <w:lang w:eastAsia="es-BO"/>
              </w:rPr>
              <w:t> </w:t>
            </w:r>
            <w:r>
              <w:rPr>
                <w:rFonts w:ascii="Arial" w:hAnsi="Arial" w:cs="Arial"/>
                <w:color w:val="000000"/>
                <w:sz w:val="16"/>
                <w:szCs w:val="16"/>
                <w:lang w:eastAsia="es-BO"/>
              </w:rPr>
              <w:t>- Riberalta Beni</w:t>
            </w:r>
            <w:r w:rsidRPr="0060067E">
              <w:rPr>
                <w:rFonts w:ascii="Arial" w:hAnsi="Arial" w:cs="Arial"/>
                <w:color w:val="000000"/>
                <w:sz w:val="16"/>
                <w:szCs w:val="16"/>
                <w:lang w:eastAsia="es-BO"/>
              </w:rPr>
              <w:t>  </w:t>
            </w:r>
          </w:p>
        </w:tc>
      </w:tr>
      <w:tr w:rsidR="00245489" w:rsidTr="00FA640B">
        <w:trPr>
          <w:trHeight w:val="90"/>
        </w:trPr>
        <w:tc>
          <w:tcPr>
            <w:tcW w:w="501"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rPr>
                <w:rFonts w:ascii="Calibri" w:hAnsi="Calibri"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both"/>
              <w:rPr>
                <w:rFonts w:ascii="Calibri" w:hAnsi="Calibri" w:cs="Arial"/>
                <w:sz w:val="4"/>
                <w:szCs w:val="4"/>
              </w:rPr>
            </w:pPr>
          </w:p>
        </w:tc>
      </w:tr>
    </w:tbl>
    <w:p w:rsidR="00657BB8" w:rsidRPr="00FB219E" w:rsidRDefault="00657BB8" w:rsidP="00324C12">
      <w:pPr>
        <w:ind w:hanging="709"/>
        <w:rPr>
          <w:rFonts w:ascii="Calibri" w:hAnsi="Calibri" w:cs="Calibri"/>
          <w:b/>
          <w:sz w:val="16"/>
          <w:szCs w:val="16"/>
          <w:highlight w:val="green"/>
        </w:rPr>
      </w:pPr>
      <w:r w:rsidRPr="00FB219E">
        <w:rPr>
          <w:rFonts w:ascii="Calibri" w:hAnsi="Calibri" w:cs="Calibri"/>
          <w:b/>
          <w:sz w:val="16"/>
          <w:szCs w:val="16"/>
          <w:highlight w:val="green"/>
        </w:rPr>
        <w:t>Fechas Fijas (*)</w:t>
      </w:r>
    </w:p>
    <w:p w:rsidR="00657BB8" w:rsidRDefault="00657BB8" w:rsidP="00324C12">
      <w:pPr>
        <w:ind w:hanging="709"/>
        <w:rPr>
          <w:rFonts w:ascii="Verdana" w:hAnsi="Verdana" w:cs="Calibri"/>
          <w:b/>
          <w:sz w:val="16"/>
          <w:szCs w:val="16"/>
        </w:rPr>
      </w:pPr>
    </w:p>
    <w:p w:rsidR="000256E3" w:rsidRDefault="000256E3">
      <w:pPr>
        <w:rPr>
          <w:rFonts w:ascii="Verdana" w:hAnsi="Verdana" w:cs="Calibri"/>
          <w:b/>
          <w:sz w:val="16"/>
          <w:szCs w:val="16"/>
        </w:rPr>
      </w:pPr>
      <w:r>
        <w:rPr>
          <w:rFonts w:ascii="Verdana" w:hAnsi="Verdana" w:cs="Calibri"/>
          <w:b/>
          <w:sz w:val="16"/>
          <w:szCs w:val="16"/>
        </w:rPr>
        <w:br w:type="page"/>
      </w: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61"/>
        <w:gridCol w:w="6247"/>
        <w:gridCol w:w="1998"/>
      </w:tblGrid>
      <w:tr w:rsidR="00A72D06" w:rsidRPr="00EC5007" w:rsidTr="00A72D06">
        <w:trPr>
          <w:trHeight w:val="785"/>
        </w:trPr>
        <w:tc>
          <w:tcPr>
            <w:tcW w:w="1961" w:type="dxa"/>
            <w:vAlign w:val="center"/>
          </w:tcPr>
          <w:p w:rsidR="00A72D06" w:rsidRPr="00EC5007" w:rsidRDefault="00A72D06" w:rsidP="00A72D06">
            <w:pPr>
              <w:jc w:val="center"/>
              <w:rPr>
                <w:sz w:val="16"/>
                <w:szCs w:val="16"/>
              </w:rPr>
            </w:pPr>
            <w:r>
              <w:rPr>
                <w:noProof/>
                <w:sz w:val="16"/>
                <w:szCs w:val="16"/>
                <w:lang w:val="es-BO" w:eastAsia="es-BO"/>
              </w:rPr>
              <w:lastRenderedPageBreak/>
              <w:drawing>
                <wp:inline distT="0" distB="0" distL="0" distR="0" wp14:anchorId="7BC7CA53" wp14:editId="3AA9C14F">
                  <wp:extent cx="946150" cy="580390"/>
                  <wp:effectExtent l="0" t="0" r="6350" b="0"/>
                  <wp:docPr id="5" name="Imagen 5"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46150" cy="580390"/>
                          </a:xfrm>
                          <a:prstGeom prst="rect">
                            <a:avLst/>
                          </a:prstGeom>
                          <a:noFill/>
                          <a:ln>
                            <a:noFill/>
                          </a:ln>
                        </pic:spPr>
                      </pic:pic>
                    </a:graphicData>
                  </a:graphic>
                </wp:inline>
              </w:drawing>
            </w:r>
          </w:p>
        </w:tc>
        <w:tc>
          <w:tcPr>
            <w:tcW w:w="6247" w:type="dxa"/>
            <w:tcBorders>
              <w:top w:val="nil"/>
              <w:bottom w:val="nil"/>
            </w:tcBorders>
            <w:vAlign w:val="center"/>
          </w:tcPr>
          <w:p w:rsidR="00A72D06" w:rsidRPr="00D345C4" w:rsidRDefault="00A72D06" w:rsidP="00A72D06">
            <w:pPr>
              <w:jc w:val="center"/>
              <w:rPr>
                <w:b/>
                <w:i/>
                <w:sz w:val="28"/>
                <w:szCs w:val="28"/>
              </w:rPr>
            </w:pPr>
            <w:r w:rsidRPr="00CE28FE">
              <w:rPr>
                <w:b/>
                <w:i/>
                <w:sz w:val="32"/>
                <w:szCs w:val="32"/>
              </w:rPr>
              <w:t>Yacimientos Petrolíferos Fiscales Bolivianos</w:t>
            </w:r>
            <w:r w:rsidRPr="00D345C4">
              <w:rPr>
                <w:b/>
                <w:i/>
                <w:sz w:val="28"/>
                <w:szCs w:val="28"/>
              </w:rPr>
              <w:t xml:space="preserve">                                                                                </w:t>
            </w:r>
          </w:p>
        </w:tc>
        <w:tc>
          <w:tcPr>
            <w:tcW w:w="1998" w:type="dxa"/>
            <w:vAlign w:val="center"/>
          </w:tcPr>
          <w:p w:rsidR="00A72D06" w:rsidRPr="00EC5007" w:rsidRDefault="00A72D06" w:rsidP="00A72D06">
            <w:pPr>
              <w:jc w:val="center"/>
              <w:rPr>
                <w:sz w:val="16"/>
                <w:szCs w:val="16"/>
              </w:rPr>
            </w:pPr>
            <w:r>
              <w:rPr>
                <w:rFonts w:ascii="Century Gothic" w:hAnsi="Century Gothic"/>
                <w:b/>
                <w:noProof/>
                <w:lang w:val="es-BO" w:eastAsia="es-BO"/>
              </w:rPr>
              <w:drawing>
                <wp:inline distT="0" distB="0" distL="0" distR="0" wp14:anchorId="1D69CC31" wp14:editId="7ECB3B21">
                  <wp:extent cx="683895" cy="461010"/>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83895" cy="461010"/>
                          </a:xfrm>
                          <a:prstGeom prst="rect">
                            <a:avLst/>
                          </a:prstGeom>
                          <a:noFill/>
                          <a:ln>
                            <a:noFill/>
                          </a:ln>
                        </pic:spPr>
                      </pic:pic>
                    </a:graphicData>
                  </a:graphic>
                </wp:inline>
              </w:drawing>
            </w:r>
          </w:p>
        </w:tc>
      </w:tr>
    </w:tbl>
    <w:p w:rsidR="00A72D06" w:rsidRPr="00B00916" w:rsidRDefault="00A72D06" w:rsidP="00A72D06">
      <w:pPr>
        <w:rPr>
          <w:rFonts w:ascii="Verdana" w:hAnsi="Verdana" w:cs="Arial"/>
          <w:b/>
          <w:sz w:val="16"/>
          <w:szCs w:val="16"/>
        </w:rPr>
      </w:pPr>
    </w:p>
    <w:p w:rsidR="00A72D06" w:rsidRDefault="00A72D06" w:rsidP="00A72D06">
      <w:pPr>
        <w:ind w:left="705"/>
        <w:jc w:val="center"/>
        <w:rPr>
          <w:rFonts w:ascii="Verdana" w:hAnsi="Verdana" w:cs="Arial"/>
          <w:b/>
          <w:sz w:val="22"/>
          <w:szCs w:val="22"/>
        </w:rPr>
      </w:pPr>
    </w:p>
    <w:p w:rsidR="00A72D06" w:rsidRDefault="00A72D06" w:rsidP="00A72D06">
      <w:pPr>
        <w:ind w:left="705"/>
        <w:jc w:val="center"/>
        <w:rPr>
          <w:rFonts w:ascii="Verdana" w:hAnsi="Verdana" w:cs="Arial"/>
          <w:b/>
          <w:sz w:val="22"/>
          <w:szCs w:val="22"/>
        </w:rPr>
      </w:pPr>
      <w:r>
        <w:rPr>
          <w:rFonts w:ascii="Verdana" w:hAnsi="Verdana" w:cs="Arial"/>
          <w:b/>
          <w:sz w:val="22"/>
          <w:szCs w:val="22"/>
        </w:rPr>
        <w:t xml:space="preserve"> </w:t>
      </w:r>
      <w:r w:rsidRPr="002E6A21">
        <w:rPr>
          <w:rFonts w:ascii="Verdana" w:hAnsi="Verdana" w:cs="Arial"/>
          <w:b/>
          <w:sz w:val="22"/>
          <w:szCs w:val="22"/>
        </w:rPr>
        <w:t>P</w:t>
      </w:r>
      <w:r>
        <w:rPr>
          <w:rFonts w:ascii="Verdana" w:hAnsi="Verdana" w:cs="Arial"/>
          <w:b/>
          <w:sz w:val="22"/>
          <w:szCs w:val="22"/>
        </w:rPr>
        <w:t>RECIO REFERENCIAL</w:t>
      </w:r>
    </w:p>
    <w:p w:rsidR="00A72D06" w:rsidRDefault="00A72D06" w:rsidP="00A72D06">
      <w:pPr>
        <w:ind w:left="705"/>
        <w:rPr>
          <w:rFonts w:ascii="Verdana" w:hAnsi="Verdana" w:cs="Arial"/>
          <w:sz w:val="18"/>
          <w:szCs w:val="18"/>
        </w:rPr>
      </w:pPr>
    </w:p>
    <w:p w:rsidR="00A72D06" w:rsidRDefault="00A72D06" w:rsidP="00A72D06">
      <w:pPr>
        <w:rPr>
          <w:rFonts w:ascii="Verdana" w:hAnsi="Verdana" w:cs="Arial"/>
          <w:sz w:val="18"/>
          <w:szCs w:val="18"/>
        </w:rPr>
      </w:pPr>
      <w:r w:rsidRPr="00B00916">
        <w:rPr>
          <w:rFonts w:ascii="Verdana" w:hAnsi="Verdana" w:cs="Arial"/>
          <w:sz w:val="18"/>
          <w:szCs w:val="18"/>
        </w:rPr>
        <w:t>El pr</w:t>
      </w:r>
      <w:r>
        <w:rPr>
          <w:rFonts w:ascii="Verdana" w:hAnsi="Verdana" w:cs="Arial"/>
          <w:sz w:val="18"/>
          <w:szCs w:val="18"/>
        </w:rPr>
        <w:t xml:space="preserve">ecio referencial del presente proceso de contratación es de </w:t>
      </w:r>
      <w:r w:rsidR="00475B41">
        <w:rPr>
          <w:rFonts w:ascii="Verdana" w:hAnsi="Verdana" w:cs="Arial"/>
          <w:sz w:val="18"/>
          <w:szCs w:val="18"/>
        </w:rPr>
        <w:t>bolivianos</w:t>
      </w:r>
      <w:r>
        <w:rPr>
          <w:rFonts w:ascii="Verdana" w:hAnsi="Verdana" w:cs="Arial"/>
          <w:sz w:val="18"/>
          <w:szCs w:val="18"/>
        </w:rPr>
        <w:t xml:space="preserve">: </w:t>
      </w:r>
    </w:p>
    <w:p w:rsidR="00A72D06" w:rsidRDefault="00A72D06" w:rsidP="00A72D06">
      <w:pPr>
        <w:jc w:val="center"/>
        <w:rPr>
          <w:rFonts w:ascii="Verdana" w:hAnsi="Verdana" w:cs="Arial"/>
          <w:b/>
          <w:sz w:val="18"/>
          <w:szCs w:val="18"/>
        </w:rPr>
      </w:pPr>
    </w:p>
    <w:tbl>
      <w:tblPr>
        <w:tblW w:w="9605" w:type="dxa"/>
        <w:tblInd w:w="-10" w:type="dxa"/>
        <w:tblCellMar>
          <w:left w:w="70" w:type="dxa"/>
          <w:right w:w="70" w:type="dxa"/>
        </w:tblCellMar>
        <w:tblLook w:val="04A0" w:firstRow="1" w:lastRow="0" w:firstColumn="1" w:lastColumn="0" w:noHBand="0" w:noVBand="1"/>
      </w:tblPr>
      <w:tblGrid>
        <w:gridCol w:w="909"/>
        <w:gridCol w:w="4640"/>
        <w:gridCol w:w="909"/>
        <w:gridCol w:w="937"/>
        <w:gridCol w:w="1067"/>
        <w:gridCol w:w="1143"/>
      </w:tblGrid>
      <w:tr w:rsidR="00653709" w:rsidRPr="005B58B1" w:rsidTr="00653709">
        <w:trPr>
          <w:trHeight w:val="225"/>
        </w:trPr>
        <w:tc>
          <w:tcPr>
            <w:tcW w:w="909"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653709" w:rsidRPr="005B58B1" w:rsidRDefault="00653709" w:rsidP="00627E2E">
            <w:pPr>
              <w:jc w:val="center"/>
              <w:rPr>
                <w:rFonts w:ascii="Calibri" w:hAnsi="Calibri"/>
                <w:b/>
                <w:bCs/>
                <w:color w:val="000000"/>
                <w:sz w:val="18"/>
                <w:szCs w:val="18"/>
              </w:rPr>
            </w:pPr>
            <w:r w:rsidRPr="005B58B1">
              <w:rPr>
                <w:rFonts w:ascii="Calibri" w:hAnsi="Calibri"/>
                <w:b/>
                <w:bCs/>
                <w:color w:val="000000"/>
                <w:sz w:val="18"/>
                <w:szCs w:val="18"/>
              </w:rPr>
              <w:t>ÍTEM</w:t>
            </w:r>
          </w:p>
        </w:tc>
        <w:tc>
          <w:tcPr>
            <w:tcW w:w="4640" w:type="dxa"/>
            <w:tcBorders>
              <w:top w:val="single" w:sz="8" w:space="0" w:color="auto"/>
              <w:left w:val="nil"/>
              <w:bottom w:val="single" w:sz="8" w:space="0" w:color="auto"/>
              <w:right w:val="single" w:sz="8" w:space="0" w:color="auto"/>
            </w:tcBorders>
            <w:shd w:val="clear" w:color="auto" w:fill="auto"/>
            <w:vAlign w:val="center"/>
            <w:hideMark/>
          </w:tcPr>
          <w:p w:rsidR="00653709" w:rsidRPr="005B58B1" w:rsidRDefault="00653709" w:rsidP="00627E2E">
            <w:pPr>
              <w:jc w:val="center"/>
              <w:rPr>
                <w:rFonts w:ascii="Calibri" w:hAnsi="Calibri"/>
                <w:b/>
                <w:bCs/>
                <w:color w:val="000000"/>
                <w:sz w:val="18"/>
                <w:szCs w:val="18"/>
              </w:rPr>
            </w:pPr>
            <w:r w:rsidRPr="005B58B1">
              <w:rPr>
                <w:rFonts w:ascii="Calibri" w:hAnsi="Calibri"/>
                <w:b/>
                <w:bCs/>
                <w:color w:val="000000"/>
                <w:sz w:val="18"/>
                <w:szCs w:val="18"/>
              </w:rPr>
              <w:t>CARACTERÍSTICAS</w:t>
            </w:r>
          </w:p>
        </w:tc>
        <w:tc>
          <w:tcPr>
            <w:tcW w:w="909" w:type="dxa"/>
            <w:tcBorders>
              <w:top w:val="single" w:sz="8" w:space="0" w:color="auto"/>
              <w:left w:val="nil"/>
              <w:bottom w:val="single" w:sz="8" w:space="0" w:color="auto"/>
              <w:right w:val="single" w:sz="8" w:space="0" w:color="auto"/>
            </w:tcBorders>
            <w:shd w:val="clear" w:color="auto" w:fill="auto"/>
            <w:vAlign w:val="center"/>
            <w:hideMark/>
          </w:tcPr>
          <w:p w:rsidR="00653709" w:rsidRPr="005B58B1" w:rsidRDefault="00653709" w:rsidP="00627E2E">
            <w:pPr>
              <w:jc w:val="center"/>
              <w:rPr>
                <w:rFonts w:ascii="Calibri" w:hAnsi="Calibri"/>
                <w:b/>
                <w:bCs/>
                <w:color w:val="000000"/>
                <w:sz w:val="18"/>
                <w:szCs w:val="18"/>
              </w:rPr>
            </w:pPr>
            <w:r w:rsidRPr="005B58B1">
              <w:rPr>
                <w:rFonts w:ascii="Calibri" w:hAnsi="Calibri"/>
                <w:b/>
                <w:bCs/>
                <w:color w:val="000000"/>
                <w:sz w:val="18"/>
                <w:szCs w:val="18"/>
              </w:rPr>
              <w:t>UNIDAD</w:t>
            </w:r>
          </w:p>
        </w:tc>
        <w:tc>
          <w:tcPr>
            <w:tcW w:w="937" w:type="dxa"/>
            <w:tcBorders>
              <w:top w:val="single" w:sz="8" w:space="0" w:color="auto"/>
              <w:left w:val="nil"/>
              <w:bottom w:val="single" w:sz="8" w:space="0" w:color="auto"/>
              <w:right w:val="single" w:sz="8" w:space="0" w:color="auto"/>
            </w:tcBorders>
            <w:shd w:val="clear" w:color="auto" w:fill="auto"/>
            <w:vAlign w:val="center"/>
            <w:hideMark/>
          </w:tcPr>
          <w:p w:rsidR="00653709" w:rsidRPr="005B58B1" w:rsidRDefault="00653709" w:rsidP="00627E2E">
            <w:pPr>
              <w:jc w:val="center"/>
              <w:rPr>
                <w:rFonts w:ascii="Calibri" w:hAnsi="Calibri"/>
                <w:b/>
                <w:bCs/>
                <w:color w:val="000000"/>
                <w:sz w:val="18"/>
                <w:szCs w:val="18"/>
              </w:rPr>
            </w:pPr>
            <w:r w:rsidRPr="005B58B1">
              <w:rPr>
                <w:rFonts w:ascii="Calibri" w:hAnsi="Calibri"/>
                <w:b/>
                <w:bCs/>
                <w:color w:val="000000"/>
                <w:sz w:val="18"/>
                <w:szCs w:val="18"/>
              </w:rPr>
              <w:t>CANTIDAD</w:t>
            </w:r>
          </w:p>
        </w:tc>
        <w:tc>
          <w:tcPr>
            <w:tcW w:w="1067" w:type="dxa"/>
            <w:tcBorders>
              <w:top w:val="single" w:sz="8" w:space="0" w:color="auto"/>
              <w:left w:val="nil"/>
              <w:bottom w:val="single" w:sz="8" w:space="0" w:color="auto"/>
              <w:right w:val="single" w:sz="8" w:space="0" w:color="auto"/>
            </w:tcBorders>
            <w:shd w:val="clear" w:color="auto" w:fill="auto"/>
            <w:vAlign w:val="center"/>
            <w:hideMark/>
          </w:tcPr>
          <w:p w:rsidR="00653709" w:rsidRPr="005B58B1" w:rsidRDefault="00653709" w:rsidP="00627E2E">
            <w:pPr>
              <w:jc w:val="center"/>
              <w:rPr>
                <w:rFonts w:ascii="Calibri" w:hAnsi="Calibri"/>
                <w:b/>
                <w:bCs/>
                <w:color w:val="000000"/>
                <w:sz w:val="18"/>
                <w:szCs w:val="18"/>
              </w:rPr>
            </w:pPr>
            <w:r w:rsidRPr="005B58B1">
              <w:rPr>
                <w:rFonts w:ascii="Calibri" w:hAnsi="Calibri"/>
                <w:b/>
                <w:bCs/>
                <w:color w:val="000000"/>
                <w:sz w:val="18"/>
                <w:szCs w:val="18"/>
              </w:rPr>
              <w:t>P/UNITARIO</w:t>
            </w:r>
          </w:p>
        </w:tc>
        <w:tc>
          <w:tcPr>
            <w:tcW w:w="1143" w:type="dxa"/>
            <w:tcBorders>
              <w:top w:val="single" w:sz="8" w:space="0" w:color="auto"/>
              <w:left w:val="nil"/>
              <w:bottom w:val="single" w:sz="8" w:space="0" w:color="auto"/>
              <w:right w:val="single" w:sz="8" w:space="0" w:color="auto"/>
            </w:tcBorders>
            <w:shd w:val="clear" w:color="auto" w:fill="auto"/>
            <w:vAlign w:val="center"/>
            <w:hideMark/>
          </w:tcPr>
          <w:p w:rsidR="00653709" w:rsidRPr="005B58B1" w:rsidRDefault="00653709" w:rsidP="00627E2E">
            <w:pPr>
              <w:jc w:val="center"/>
              <w:rPr>
                <w:rFonts w:ascii="Calibri" w:hAnsi="Calibri"/>
                <w:b/>
                <w:bCs/>
                <w:color w:val="000000"/>
                <w:sz w:val="18"/>
                <w:szCs w:val="18"/>
              </w:rPr>
            </w:pPr>
            <w:r w:rsidRPr="005B58B1">
              <w:rPr>
                <w:rFonts w:ascii="Calibri" w:hAnsi="Calibri"/>
                <w:b/>
                <w:bCs/>
                <w:color w:val="000000"/>
                <w:sz w:val="18"/>
                <w:szCs w:val="18"/>
              </w:rPr>
              <w:t>TOTAL Bs.</w:t>
            </w:r>
          </w:p>
        </w:tc>
      </w:tr>
      <w:tr w:rsidR="00653709" w:rsidRPr="005B58B1" w:rsidTr="00653709">
        <w:trPr>
          <w:trHeight w:val="225"/>
        </w:trPr>
        <w:tc>
          <w:tcPr>
            <w:tcW w:w="909" w:type="dxa"/>
            <w:tcBorders>
              <w:top w:val="nil"/>
              <w:left w:val="single" w:sz="8" w:space="0" w:color="auto"/>
              <w:bottom w:val="single" w:sz="8" w:space="0" w:color="auto"/>
              <w:right w:val="single" w:sz="8" w:space="0" w:color="auto"/>
            </w:tcBorders>
            <w:shd w:val="clear" w:color="auto" w:fill="auto"/>
            <w:noWrap/>
            <w:vAlign w:val="center"/>
            <w:hideMark/>
          </w:tcPr>
          <w:p w:rsidR="00653709" w:rsidRPr="005B58B1" w:rsidRDefault="00653709" w:rsidP="00627E2E">
            <w:pPr>
              <w:jc w:val="center"/>
              <w:rPr>
                <w:rFonts w:ascii="Calibri" w:hAnsi="Calibri"/>
                <w:color w:val="000000"/>
                <w:sz w:val="18"/>
                <w:szCs w:val="18"/>
              </w:rPr>
            </w:pPr>
            <w:r w:rsidRPr="005B58B1">
              <w:rPr>
                <w:rFonts w:ascii="Calibri" w:hAnsi="Calibri"/>
                <w:color w:val="000000"/>
                <w:sz w:val="18"/>
                <w:szCs w:val="18"/>
              </w:rPr>
              <w:t>1</w:t>
            </w:r>
          </w:p>
        </w:tc>
        <w:tc>
          <w:tcPr>
            <w:tcW w:w="4640" w:type="dxa"/>
            <w:tcBorders>
              <w:top w:val="nil"/>
              <w:left w:val="nil"/>
              <w:bottom w:val="single" w:sz="8" w:space="0" w:color="auto"/>
              <w:right w:val="single" w:sz="8" w:space="0" w:color="auto"/>
            </w:tcBorders>
            <w:shd w:val="clear" w:color="auto" w:fill="auto"/>
            <w:vAlign w:val="center"/>
            <w:hideMark/>
          </w:tcPr>
          <w:p w:rsidR="00653709" w:rsidRPr="005B58B1" w:rsidRDefault="00653709" w:rsidP="00627E2E">
            <w:pPr>
              <w:rPr>
                <w:rFonts w:ascii="Calibri" w:hAnsi="Calibri"/>
                <w:color w:val="000000"/>
                <w:sz w:val="18"/>
                <w:szCs w:val="18"/>
              </w:rPr>
            </w:pPr>
            <w:r w:rsidRPr="005B58B1">
              <w:rPr>
                <w:rFonts w:ascii="Calibri" w:hAnsi="Calibri"/>
                <w:color w:val="000000"/>
                <w:sz w:val="18"/>
                <w:szCs w:val="18"/>
              </w:rPr>
              <w:t>Válvula de bola 3", brida RF clase 300, paso total</w:t>
            </w:r>
          </w:p>
        </w:tc>
        <w:tc>
          <w:tcPr>
            <w:tcW w:w="909" w:type="dxa"/>
            <w:tcBorders>
              <w:top w:val="nil"/>
              <w:left w:val="nil"/>
              <w:bottom w:val="single" w:sz="8" w:space="0" w:color="auto"/>
              <w:right w:val="single" w:sz="8" w:space="0" w:color="auto"/>
            </w:tcBorders>
            <w:shd w:val="clear" w:color="auto" w:fill="auto"/>
            <w:noWrap/>
            <w:vAlign w:val="center"/>
            <w:hideMark/>
          </w:tcPr>
          <w:p w:rsidR="00653709" w:rsidRPr="005B58B1" w:rsidRDefault="00653709" w:rsidP="00627E2E">
            <w:pPr>
              <w:jc w:val="center"/>
              <w:rPr>
                <w:rFonts w:ascii="Calibri" w:hAnsi="Calibri"/>
                <w:color w:val="000000"/>
                <w:sz w:val="18"/>
                <w:szCs w:val="18"/>
              </w:rPr>
            </w:pPr>
            <w:r w:rsidRPr="005B58B1">
              <w:rPr>
                <w:rFonts w:ascii="Calibri" w:hAnsi="Calibri"/>
                <w:color w:val="000000"/>
                <w:sz w:val="18"/>
                <w:szCs w:val="18"/>
              </w:rPr>
              <w:t>piezas</w:t>
            </w:r>
          </w:p>
        </w:tc>
        <w:tc>
          <w:tcPr>
            <w:tcW w:w="937" w:type="dxa"/>
            <w:tcBorders>
              <w:top w:val="nil"/>
              <w:left w:val="nil"/>
              <w:bottom w:val="single" w:sz="8" w:space="0" w:color="auto"/>
              <w:right w:val="single" w:sz="8" w:space="0" w:color="auto"/>
            </w:tcBorders>
            <w:shd w:val="clear" w:color="auto" w:fill="auto"/>
            <w:noWrap/>
            <w:vAlign w:val="center"/>
            <w:hideMark/>
          </w:tcPr>
          <w:p w:rsidR="00653709" w:rsidRPr="005B58B1" w:rsidRDefault="00653709" w:rsidP="00627E2E">
            <w:pPr>
              <w:jc w:val="center"/>
              <w:rPr>
                <w:rFonts w:ascii="Calibri" w:hAnsi="Calibri"/>
                <w:color w:val="000000"/>
                <w:sz w:val="18"/>
                <w:szCs w:val="18"/>
              </w:rPr>
            </w:pPr>
            <w:r w:rsidRPr="005B58B1">
              <w:rPr>
                <w:rFonts w:ascii="Calibri" w:hAnsi="Calibri"/>
                <w:color w:val="000000"/>
                <w:sz w:val="18"/>
                <w:szCs w:val="18"/>
              </w:rPr>
              <w:t>1</w:t>
            </w:r>
          </w:p>
        </w:tc>
        <w:tc>
          <w:tcPr>
            <w:tcW w:w="1067" w:type="dxa"/>
            <w:tcBorders>
              <w:top w:val="nil"/>
              <w:left w:val="nil"/>
              <w:bottom w:val="single" w:sz="8" w:space="0" w:color="auto"/>
              <w:right w:val="single" w:sz="8" w:space="0" w:color="auto"/>
            </w:tcBorders>
            <w:shd w:val="clear" w:color="auto" w:fill="auto"/>
            <w:noWrap/>
            <w:vAlign w:val="center"/>
            <w:hideMark/>
          </w:tcPr>
          <w:p w:rsidR="00653709" w:rsidRPr="005B58B1" w:rsidRDefault="00653709" w:rsidP="00627E2E">
            <w:pPr>
              <w:jc w:val="center"/>
              <w:rPr>
                <w:rFonts w:ascii="Calibri" w:hAnsi="Calibri"/>
                <w:color w:val="000000"/>
                <w:sz w:val="18"/>
                <w:szCs w:val="18"/>
              </w:rPr>
            </w:pPr>
            <w:r w:rsidRPr="005B58B1">
              <w:rPr>
                <w:rFonts w:ascii="Calibri" w:hAnsi="Calibri"/>
                <w:color w:val="000000"/>
                <w:sz w:val="18"/>
                <w:szCs w:val="18"/>
              </w:rPr>
              <w:t>5.335,00</w:t>
            </w:r>
          </w:p>
        </w:tc>
        <w:tc>
          <w:tcPr>
            <w:tcW w:w="1143" w:type="dxa"/>
            <w:tcBorders>
              <w:top w:val="nil"/>
              <w:left w:val="nil"/>
              <w:bottom w:val="single" w:sz="8" w:space="0" w:color="auto"/>
              <w:right w:val="single" w:sz="8" w:space="0" w:color="auto"/>
            </w:tcBorders>
            <w:shd w:val="clear" w:color="auto" w:fill="auto"/>
            <w:noWrap/>
            <w:vAlign w:val="center"/>
            <w:hideMark/>
          </w:tcPr>
          <w:p w:rsidR="00653709" w:rsidRPr="005B58B1" w:rsidRDefault="00653709" w:rsidP="00627E2E">
            <w:pPr>
              <w:jc w:val="center"/>
              <w:rPr>
                <w:rFonts w:ascii="Calibri" w:hAnsi="Calibri"/>
                <w:color w:val="000000"/>
                <w:sz w:val="18"/>
                <w:szCs w:val="18"/>
              </w:rPr>
            </w:pPr>
            <w:r w:rsidRPr="005B58B1">
              <w:rPr>
                <w:rFonts w:ascii="Calibri" w:hAnsi="Calibri"/>
                <w:color w:val="000000"/>
                <w:sz w:val="18"/>
                <w:szCs w:val="18"/>
              </w:rPr>
              <w:t>5.335,00</w:t>
            </w:r>
          </w:p>
        </w:tc>
      </w:tr>
      <w:tr w:rsidR="00653709" w:rsidRPr="005B58B1" w:rsidTr="00653709">
        <w:trPr>
          <w:trHeight w:val="225"/>
        </w:trPr>
        <w:tc>
          <w:tcPr>
            <w:tcW w:w="909" w:type="dxa"/>
            <w:tcBorders>
              <w:top w:val="nil"/>
              <w:left w:val="single" w:sz="8" w:space="0" w:color="auto"/>
              <w:bottom w:val="single" w:sz="8" w:space="0" w:color="auto"/>
              <w:right w:val="single" w:sz="8" w:space="0" w:color="auto"/>
            </w:tcBorders>
            <w:shd w:val="clear" w:color="auto" w:fill="auto"/>
            <w:noWrap/>
            <w:vAlign w:val="center"/>
            <w:hideMark/>
          </w:tcPr>
          <w:p w:rsidR="00653709" w:rsidRPr="005B58B1" w:rsidRDefault="00653709" w:rsidP="00627E2E">
            <w:pPr>
              <w:jc w:val="center"/>
              <w:rPr>
                <w:rFonts w:ascii="Calibri" w:hAnsi="Calibri"/>
                <w:color w:val="000000"/>
                <w:sz w:val="18"/>
                <w:szCs w:val="18"/>
              </w:rPr>
            </w:pPr>
            <w:r w:rsidRPr="005B58B1">
              <w:rPr>
                <w:rFonts w:ascii="Calibri" w:hAnsi="Calibri"/>
                <w:color w:val="000000"/>
                <w:sz w:val="18"/>
                <w:szCs w:val="18"/>
              </w:rPr>
              <w:t>2</w:t>
            </w:r>
          </w:p>
        </w:tc>
        <w:tc>
          <w:tcPr>
            <w:tcW w:w="4640" w:type="dxa"/>
            <w:tcBorders>
              <w:top w:val="nil"/>
              <w:left w:val="nil"/>
              <w:bottom w:val="single" w:sz="8" w:space="0" w:color="auto"/>
              <w:right w:val="single" w:sz="8" w:space="0" w:color="auto"/>
            </w:tcBorders>
            <w:shd w:val="clear" w:color="auto" w:fill="auto"/>
            <w:vAlign w:val="center"/>
            <w:hideMark/>
          </w:tcPr>
          <w:p w:rsidR="00653709" w:rsidRPr="005B58B1" w:rsidRDefault="00653709" w:rsidP="00627E2E">
            <w:pPr>
              <w:rPr>
                <w:rFonts w:ascii="Calibri" w:hAnsi="Calibri"/>
                <w:color w:val="000000"/>
                <w:sz w:val="18"/>
                <w:szCs w:val="18"/>
              </w:rPr>
            </w:pPr>
            <w:r w:rsidRPr="005B58B1">
              <w:rPr>
                <w:rFonts w:ascii="Calibri" w:hAnsi="Calibri"/>
                <w:color w:val="000000"/>
                <w:sz w:val="18"/>
                <w:szCs w:val="18"/>
              </w:rPr>
              <w:t>Válvula de bola 2", brida RF clase 300, paso total</w:t>
            </w:r>
          </w:p>
        </w:tc>
        <w:tc>
          <w:tcPr>
            <w:tcW w:w="909" w:type="dxa"/>
            <w:tcBorders>
              <w:top w:val="nil"/>
              <w:left w:val="nil"/>
              <w:bottom w:val="single" w:sz="8" w:space="0" w:color="auto"/>
              <w:right w:val="single" w:sz="8" w:space="0" w:color="auto"/>
            </w:tcBorders>
            <w:shd w:val="clear" w:color="auto" w:fill="auto"/>
            <w:noWrap/>
            <w:vAlign w:val="center"/>
            <w:hideMark/>
          </w:tcPr>
          <w:p w:rsidR="00653709" w:rsidRPr="005B58B1" w:rsidRDefault="00653709" w:rsidP="00627E2E">
            <w:pPr>
              <w:jc w:val="center"/>
              <w:rPr>
                <w:rFonts w:ascii="Calibri" w:hAnsi="Calibri"/>
                <w:color w:val="000000"/>
                <w:sz w:val="18"/>
                <w:szCs w:val="18"/>
              </w:rPr>
            </w:pPr>
            <w:r w:rsidRPr="005B58B1">
              <w:rPr>
                <w:rFonts w:ascii="Calibri" w:hAnsi="Calibri"/>
                <w:color w:val="000000"/>
                <w:sz w:val="18"/>
                <w:szCs w:val="18"/>
              </w:rPr>
              <w:t>piezas</w:t>
            </w:r>
          </w:p>
        </w:tc>
        <w:tc>
          <w:tcPr>
            <w:tcW w:w="937" w:type="dxa"/>
            <w:tcBorders>
              <w:top w:val="nil"/>
              <w:left w:val="nil"/>
              <w:bottom w:val="single" w:sz="8" w:space="0" w:color="auto"/>
              <w:right w:val="single" w:sz="8" w:space="0" w:color="auto"/>
            </w:tcBorders>
            <w:shd w:val="clear" w:color="auto" w:fill="auto"/>
            <w:noWrap/>
            <w:vAlign w:val="center"/>
            <w:hideMark/>
          </w:tcPr>
          <w:p w:rsidR="00653709" w:rsidRPr="005B58B1" w:rsidRDefault="00653709" w:rsidP="00627E2E">
            <w:pPr>
              <w:jc w:val="center"/>
              <w:rPr>
                <w:rFonts w:ascii="Calibri" w:hAnsi="Calibri"/>
                <w:color w:val="000000"/>
                <w:sz w:val="18"/>
                <w:szCs w:val="18"/>
              </w:rPr>
            </w:pPr>
            <w:r w:rsidRPr="005B58B1">
              <w:rPr>
                <w:rFonts w:ascii="Calibri" w:hAnsi="Calibri"/>
                <w:color w:val="000000"/>
                <w:sz w:val="18"/>
                <w:szCs w:val="18"/>
              </w:rPr>
              <w:t>5</w:t>
            </w:r>
          </w:p>
        </w:tc>
        <w:tc>
          <w:tcPr>
            <w:tcW w:w="1067" w:type="dxa"/>
            <w:tcBorders>
              <w:top w:val="nil"/>
              <w:left w:val="nil"/>
              <w:bottom w:val="single" w:sz="8" w:space="0" w:color="auto"/>
              <w:right w:val="single" w:sz="8" w:space="0" w:color="auto"/>
            </w:tcBorders>
            <w:shd w:val="clear" w:color="auto" w:fill="auto"/>
            <w:noWrap/>
            <w:vAlign w:val="center"/>
            <w:hideMark/>
          </w:tcPr>
          <w:p w:rsidR="00653709" w:rsidRPr="005B58B1" w:rsidRDefault="00653709" w:rsidP="00627E2E">
            <w:pPr>
              <w:jc w:val="center"/>
              <w:rPr>
                <w:rFonts w:ascii="Calibri" w:hAnsi="Calibri"/>
                <w:color w:val="000000"/>
                <w:sz w:val="18"/>
                <w:szCs w:val="18"/>
              </w:rPr>
            </w:pPr>
            <w:r w:rsidRPr="005B58B1">
              <w:rPr>
                <w:rFonts w:ascii="Calibri" w:hAnsi="Calibri"/>
                <w:color w:val="000000"/>
                <w:sz w:val="18"/>
                <w:szCs w:val="18"/>
              </w:rPr>
              <w:t>3.960,00</w:t>
            </w:r>
          </w:p>
        </w:tc>
        <w:tc>
          <w:tcPr>
            <w:tcW w:w="1143" w:type="dxa"/>
            <w:tcBorders>
              <w:top w:val="nil"/>
              <w:left w:val="nil"/>
              <w:bottom w:val="single" w:sz="8" w:space="0" w:color="auto"/>
              <w:right w:val="single" w:sz="8" w:space="0" w:color="auto"/>
            </w:tcBorders>
            <w:shd w:val="clear" w:color="auto" w:fill="auto"/>
            <w:noWrap/>
            <w:vAlign w:val="center"/>
            <w:hideMark/>
          </w:tcPr>
          <w:p w:rsidR="00653709" w:rsidRPr="005B58B1" w:rsidRDefault="00653709" w:rsidP="00627E2E">
            <w:pPr>
              <w:jc w:val="center"/>
              <w:rPr>
                <w:rFonts w:ascii="Calibri" w:hAnsi="Calibri"/>
                <w:color w:val="000000"/>
                <w:sz w:val="18"/>
                <w:szCs w:val="18"/>
              </w:rPr>
            </w:pPr>
            <w:r w:rsidRPr="005B58B1">
              <w:rPr>
                <w:rFonts w:ascii="Calibri" w:hAnsi="Calibri"/>
                <w:color w:val="000000"/>
                <w:sz w:val="18"/>
                <w:szCs w:val="18"/>
              </w:rPr>
              <w:t>19.800,00</w:t>
            </w:r>
          </w:p>
        </w:tc>
      </w:tr>
      <w:tr w:rsidR="00653709" w:rsidRPr="005B58B1" w:rsidTr="00653709">
        <w:trPr>
          <w:trHeight w:val="225"/>
        </w:trPr>
        <w:tc>
          <w:tcPr>
            <w:tcW w:w="909" w:type="dxa"/>
            <w:tcBorders>
              <w:top w:val="nil"/>
              <w:left w:val="single" w:sz="8" w:space="0" w:color="auto"/>
              <w:bottom w:val="single" w:sz="8" w:space="0" w:color="auto"/>
              <w:right w:val="single" w:sz="8" w:space="0" w:color="auto"/>
            </w:tcBorders>
            <w:shd w:val="clear" w:color="auto" w:fill="auto"/>
            <w:noWrap/>
            <w:vAlign w:val="center"/>
            <w:hideMark/>
          </w:tcPr>
          <w:p w:rsidR="00653709" w:rsidRPr="005B58B1" w:rsidRDefault="00653709" w:rsidP="00627E2E">
            <w:pPr>
              <w:jc w:val="center"/>
              <w:rPr>
                <w:rFonts w:ascii="Calibri" w:hAnsi="Calibri"/>
                <w:color w:val="000000"/>
                <w:sz w:val="18"/>
                <w:szCs w:val="18"/>
              </w:rPr>
            </w:pPr>
            <w:r w:rsidRPr="005B58B1">
              <w:rPr>
                <w:rFonts w:ascii="Calibri" w:hAnsi="Calibri"/>
                <w:color w:val="000000"/>
                <w:sz w:val="18"/>
                <w:szCs w:val="18"/>
              </w:rPr>
              <w:t>3</w:t>
            </w:r>
          </w:p>
        </w:tc>
        <w:tc>
          <w:tcPr>
            <w:tcW w:w="4640" w:type="dxa"/>
            <w:tcBorders>
              <w:top w:val="nil"/>
              <w:left w:val="nil"/>
              <w:bottom w:val="single" w:sz="8" w:space="0" w:color="auto"/>
              <w:right w:val="single" w:sz="8" w:space="0" w:color="auto"/>
            </w:tcBorders>
            <w:shd w:val="clear" w:color="auto" w:fill="auto"/>
            <w:vAlign w:val="center"/>
            <w:hideMark/>
          </w:tcPr>
          <w:p w:rsidR="00653709" w:rsidRPr="005B58B1" w:rsidRDefault="00653709" w:rsidP="00627E2E">
            <w:pPr>
              <w:rPr>
                <w:rFonts w:ascii="Calibri" w:hAnsi="Calibri"/>
                <w:color w:val="000000"/>
                <w:sz w:val="18"/>
                <w:szCs w:val="18"/>
              </w:rPr>
            </w:pPr>
            <w:r w:rsidRPr="005B58B1">
              <w:rPr>
                <w:rFonts w:ascii="Calibri" w:hAnsi="Calibri"/>
                <w:color w:val="000000"/>
                <w:sz w:val="18"/>
                <w:szCs w:val="18"/>
              </w:rPr>
              <w:t>Brida de 2" clase 300, para soldar</w:t>
            </w:r>
          </w:p>
        </w:tc>
        <w:tc>
          <w:tcPr>
            <w:tcW w:w="909" w:type="dxa"/>
            <w:tcBorders>
              <w:top w:val="nil"/>
              <w:left w:val="nil"/>
              <w:bottom w:val="single" w:sz="8" w:space="0" w:color="auto"/>
              <w:right w:val="single" w:sz="8" w:space="0" w:color="auto"/>
            </w:tcBorders>
            <w:shd w:val="clear" w:color="auto" w:fill="auto"/>
            <w:noWrap/>
            <w:vAlign w:val="center"/>
            <w:hideMark/>
          </w:tcPr>
          <w:p w:rsidR="00653709" w:rsidRPr="005B58B1" w:rsidRDefault="00653709" w:rsidP="00627E2E">
            <w:pPr>
              <w:jc w:val="center"/>
              <w:rPr>
                <w:rFonts w:ascii="Calibri" w:hAnsi="Calibri"/>
                <w:color w:val="000000"/>
                <w:sz w:val="18"/>
                <w:szCs w:val="18"/>
              </w:rPr>
            </w:pPr>
            <w:r w:rsidRPr="005B58B1">
              <w:rPr>
                <w:rFonts w:ascii="Calibri" w:hAnsi="Calibri"/>
                <w:color w:val="000000"/>
                <w:sz w:val="18"/>
                <w:szCs w:val="18"/>
              </w:rPr>
              <w:t>piezas</w:t>
            </w:r>
          </w:p>
        </w:tc>
        <w:tc>
          <w:tcPr>
            <w:tcW w:w="937" w:type="dxa"/>
            <w:tcBorders>
              <w:top w:val="nil"/>
              <w:left w:val="nil"/>
              <w:bottom w:val="single" w:sz="8" w:space="0" w:color="auto"/>
              <w:right w:val="single" w:sz="8" w:space="0" w:color="auto"/>
            </w:tcBorders>
            <w:shd w:val="clear" w:color="auto" w:fill="auto"/>
            <w:noWrap/>
            <w:vAlign w:val="center"/>
            <w:hideMark/>
          </w:tcPr>
          <w:p w:rsidR="00653709" w:rsidRPr="005B58B1" w:rsidRDefault="00653709" w:rsidP="00627E2E">
            <w:pPr>
              <w:jc w:val="center"/>
              <w:rPr>
                <w:rFonts w:ascii="Calibri" w:hAnsi="Calibri"/>
                <w:color w:val="000000"/>
                <w:sz w:val="18"/>
                <w:szCs w:val="18"/>
              </w:rPr>
            </w:pPr>
            <w:r w:rsidRPr="005B58B1">
              <w:rPr>
                <w:rFonts w:ascii="Calibri" w:hAnsi="Calibri"/>
                <w:color w:val="000000"/>
                <w:sz w:val="18"/>
                <w:szCs w:val="18"/>
              </w:rPr>
              <w:t>8</w:t>
            </w:r>
          </w:p>
        </w:tc>
        <w:tc>
          <w:tcPr>
            <w:tcW w:w="1067" w:type="dxa"/>
            <w:tcBorders>
              <w:top w:val="nil"/>
              <w:left w:val="nil"/>
              <w:bottom w:val="single" w:sz="8" w:space="0" w:color="auto"/>
              <w:right w:val="single" w:sz="8" w:space="0" w:color="auto"/>
            </w:tcBorders>
            <w:shd w:val="clear" w:color="auto" w:fill="auto"/>
            <w:noWrap/>
            <w:vAlign w:val="center"/>
            <w:hideMark/>
          </w:tcPr>
          <w:p w:rsidR="00653709" w:rsidRPr="005B58B1" w:rsidRDefault="00653709" w:rsidP="00627E2E">
            <w:pPr>
              <w:jc w:val="center"/>
              <w:rPr>
                <w:rFonts w:ascii="Calibri" w:hAnsi="Calibri"/>
                <w:color w:val="000000"/>
                <w:sz w:val="18"/>
                <w:szCs w:val="18"/>
              </w:rPr>
            </w:pPr>
            <w:r w:rsidRPr="005B58B1">
              <w:rPr>
                <w:rFonts w:ascii="Calibri" w:hAnsi="Calibri"/>
                <w:color w:val="000000"/>
                <w:sz w:val="18"/>
                <w:szCs w:val="18"/>
              </w:rPr>
              <w:t>378,00</w:t>
            </w:r>
          </w:p>
        </w:tc>
        <w:tc>
          <w:tcPr>
            <w:tcW w:w="1143" w:type="dxa"/>
            <w:tcBorders>
              <w:top w:val="nil"/>
              <w:left w:val="nil"/>
              <w:bottom w:val="single" w:sz="8" w:space="0" w:color="auto"/>
              <w:right w:val="single" w:sz="8" w:space="0" w:color="auto"/>
            </w:tcBorders>
            <w:shd w:val="clear" w:color="auto" w:fill="auto"/>
            <w:noWrap/>
            <w:vAlign w:val="center"/>
            <w:hideMark/>
          </w:tcPr>
          <w:p w:rsidR="00653709" w:rsidRPr="005B58B1" w:rsidRDefault="00653709" w:rsidP="00627E2E">
            <w:pPr>
              <w:jc w:val="center"/>
              <w:rPr>
                <w:rFonts w:ascii="Calibri" w:hAnsi="Calibri"/>
                <w:color w:val="000000"/>
                <w:sz w:val="18"/>
                <w:szCs w:val="18"/>
              </w:rPr>
            </w:pPr>
            <w:r w:rsidRPr="005B58B1">
              <w:rPr>
                <w:rFonts w:ascii="Calibri" w:hAnsi="Calibri"/>
                <w:color w:val="000000"/>
                <w:sz w:val="18"/>
                <w:szCs w:val="18"/>
              </w:rPr>
              <w:t>3.024,00</w:t>
            </w:r>
          </w:p>
        </w:tc>
      </w:tr>
      <w:tr w:rsidR="00653709" w:rsidRPr="005B58B1" w:rsidTr="00653709">
        <w:trPr>
          <w:trHeight w:val="225"/>
        </w:trPr>
        <w:tc>
          <w:tcPr>
            <w:tcW w:w="909" w:type="dxa"/>
            <w:tcBorders>
              <w:top w:val="nil"/>
              <w:left w:val="single" w:sz="8" w:space="0" w:color="auto"/>
              <w:bottom w:val="single" w:sz="8" w:space="0" w:color="auto"/>
              <w:right w:val="single" w:sz="8" w:space="0" w:color="auto"/>
            </w:tcBorders>
            <w:shd w:val="clear" w:color="auto" w:fill="auto"/>
            <w:noWrap/>
            <w:vAlign w:val="center"/>
            <w:hideMark/>
          </w:tcPr>
          <w:p w:rsidR="00653709" w:rsidRPr="005B58B1" w:rsidRDefault="00653709" w:rsidP="00627E2E">
            <w:pPr>
              <w:jc w:val="center"/>
              <w:rPr>
                <w:rFonts w:ascii="Calibri" w:hAnsi="Calibri"/>
                <w:color w:val="000000"/>
                <w:sz w:val="18"/>
                <w:szCs w:val="18"/>
              </w:rPr>
            </w:pPr>
            <w:r w:rsidRPr="005B58B1">
              <w:rPr>
                <w:rFonts w:ascii="Calibri" w:hAnsi="Calibri"/>
                <w:color w:val="000000"/>
                <w:sz w:val="18"/>
                <w:szCs w:val="18"/>
              </w:rPr>
              <w:t>4</w:t>
            </w:r>
          </w:p>
        </w:tc>
        <w:tc>
          <w:tcPr>
            <w:tcW w:w="4640" w:type="dxa"/>
            <w:tcBorders>
              <w:top w:val="nil"/>
              <w:left w:val="nil"/>
              <w:bottom w:val="single" w:sz="8" w:space="0" w:color="auto"/>
              <w:right w:val="single" w:sz="8" w:space="0" w:color="auto"/>
            </w:tcBorders>
            <w:shd w:val="clear" w:color="auto" w:fill="auto"/>
            <w:vAlign w:val="center"/>
            <w:hideMark/>
          </w:tcPr>
          <w:p w:rsidR="00653709" w:rsidRPr="005B58B1" w:rsidRDefault="00653709" w:rsidP="00627E2E">
            <w:pPr>
              <w:rPr>
                <w:rFonts w:ascii="Calibri" w:hAnsi="Calibri"/>
                <w:color w:val="000000"/>
                <w:sz w:val="18"/>
                <w:szCs w:val="18"/>
              </w:rPr>
            </w:pPr>
            <w:r w:rsidRPr="005B58B1">
              <w:rPr>
                <w:rFonts w:ascii="Calibri" w:hAnsi="Calibri"/>
                <w:color w:val="000000"/>
                <w:sz w:val="18"/>
                <w:szCs w:val="18"/>
              </w:rPr>
              <w:t>Brida de 3" clase 300, para soldar</w:t>
            </w:r>
          </w:p>
        </w:tc>
        <w:tc>
          <w:tcPr>
            <w:tcW w:w="909" w:type="dxa"/>
            <w:tcBorders>
              <w:top w:val="nil"/>
              <w:left w:val="nil"/>
              <w:bottom w:val="single" w:sz="8" w:space="0" w:color="auto"/>
              <w:right w:val="single" w:sz="8" w:space="0" w:color="auto"/>
            </w:tcBorders>
            <w:shd w:val="clear" w:color="auto" w:fill="auto"/>
            <w:noWrap/>
            <w:vAlign w:val="center"/>
            <w:hideMark/>
          </w:tcPr>
          <w:p w:rsidR="00653709" w:rsidRPr="005B58B1" w:rsidRDefault="00653709" w:rsidP="00627E2E">
            <w:pPr>
              <w:jc w:val="center"/>
              <w:rPr>
                <w:rFonts w:ascii="Calibri" w:hAnsi="Calibri"/>
                <w:color w:val="000000"/>
                <w:sz w:val="18"/>
                <w:szCs w:val="18"/>
              </w:rPr>
            </w:pPr>
            <w:r w:rsidRPr="005B58B1">
              <w:rPr>
                <w:rFonts w:ascii="Calibri" w:hAnsi="Calibri"/>
                <w:color w:val="000000"/>
                <w:sz w:val="18"/>
                <w:szCs w:val="18"/>
              </w:rPr>
              <w:t>piezas</w:t>
            </w:r>
          </w:p>
        </w:tc>
        <w:tc>
          <w:tcPr>
            <w:tcW w:w="937" w:type="dxa"/>
            <w:tcBorders>
              <w:top w:val="nil"/>
              <w:left w:val="nil"/>
              <w:bottom w:val="single" w:sz="8" w:space="0" w:color="auto"/>
              <w:right w:val="single" w:sz="8" w:space="0" w:color="auto"/>
            </w:tcBorders>
            <w:shd w:val="clear" w:color="auto" w:fill="auto"/>
            <w:noWrap/>
            <w:vAlign w:val="center"/>
            <w:hideMark/>
          </w:tcPr>
          <w:p w:rsidR="00653709" w:rsidRPr="005B58B1" w:rsidRDefault="00653709" w:rsidP="00627E2E">
            <w:pPr>
              <w:jc w:val="center"/>
              <w:rPr>
                <w:rFonts w:ascii="Calibri" w:hAnsi="Calibri"/>
                <w:color w:val="000000"/>
                <w:sz w:val="18"/>
                <w:szCs w:val="18"/>
              </w:rPr>
            </w:pPr>
            <w:r w:rsidRPr="005B58B1">
              <w:rPr>
                <w:rFonts w:ascii="Calibri" w:hAnsi="Calibri"/>
                <w:color w:val="000000"/>
                <w:sz w:val="18"/>
                <w:szCs w:val="18"/>
              </w:rPr>
              <w:t>1</w:t>
            </w:r>
          </w:p>
        </w:tc>
        <w:tc>
          <w:tcPr>
            <w:tcW w:w="1067" w:type="dxa"/>
            <w:tcBorders>
              <w:top w:val="nil"/>
              <w:left w:val="nil"/>
              <w:bottom w:val="single" w:sz="8" w:space="0" w:color="auto"/>
              <w:right w:val="single" w:sz="8" w:space="0" w:color="auto"/>
            </w:tcBorders>
            <w:shd w:val="clear" w:color="auto" w:fill="auto"/>
            <w:noWrap/>
            <w:vAlign w:val="center"/>
            <w:hideMark/>
          </w:tcPr>
          <w:p w:rsidR="00653709" w:rsidRPr="005B58B1" w:rsidRDefault="00653709" w:rsidP="00627E2E">
            <w:pPr>
              <w:jc w:val="center"/>
              <w:rPr>
                <w:rFonts w:ascii="Calibri" w:hAnsi="Calibri"/>
                <w:color w:val="000000"/>
                <w:sz w:val="18"/>
                <w:szCs w:val="18"/>
              </w:rPr>
            </w:pPr>
            <w:r w:rsidRPr="005B58B1">
              <w:rPr>
                <w:rFonts w:ascii="Calibri" w:hAnsi="Calibri"/>
                <w:color w:val="000000"/>
                <w:sz w:val="18"/>
                <w:szCs w:val="18"/>
              </w:rPr>
              <w:t>722,00</w:t>
            </w:r>
          </w:p>
        </w:tc>
        <w:tc>
          <w:tcPr>
            <w:tcW w:w="1143" w:type="dxa"/>
            <w:tcBorders>
              <w:top w:val="nil"/>
              <w:left w:val="nil"/>
              <w:bottom w:val="single" w:sz="8" w:space="0" w:color="auto"/>
              <w:right w:val="single" w:sz="8" w:space="0" w:color="auto"/>
            </w:tcBorders>
            <w:shd w:val="clear" w:color="auto" w:fill="auto"/>
            <w:noWrap/>
            <w:vAlign w:val="center"/>
            <w:hideMark/>
          </w:tcPr>
          <w:p w:rsidR="00653709" w:rsidRPr="005B58B1" w:rsidRDefault="00653709" w:rsidP="00627E2E">
            <w:pPr>
              <w:jc w:val="center"/>
              <w:rPr>
                <w:rFonts w:ascii="Calibri" w:hAnsi="Calibri"/>
                <w:color w:val="000000"/>
                <w:sz w:val="18"/>
                <w:szCs w:val="18"/>
              </w:rPr>
            </w:pPr>
            <w:r w:rsidRPr="005B58B1">
              <w:rPr>
                <w:rFonts w:ascii="Calibri" w:hAnsi="Calibri"/>
                <w:color w:val="000000"/>
                <w:sz w:val="18"/>
                <w:szCs w:val="18"/>
              </w:rPr>
              <w:t>722,00</w:t>
            </w:r>
          </w:p>
        </w:tc>
      </w:tr>
      <w:tr w:rsidR="00653709" w:rsidRPr="005B58B1" w:rsidTr="00653709">
        <w:trPr>
          <w:trHeight w:val="225"/>
        </w:trPr>
        <w:tc>
          <w:tcPr>
            <w:tcW w:w="909" w:type="dxa"/>
            <w:tcBorders>
              <w:top w:val="nil"/>
              <w:left w:val="single" w:sz="8" w:space="0" w:color="auto"/>
              <w:bottom w:val="single" w:sz="8" w:space="0" w:color="auto"/>
              <w:right w:val="single" w:sz="8" w:space="0" w:color="auto"/>
            </w:tcBorders>
            <w:shd w:val="clear" w:color="000000" w:fill="FFFFFF"/>
            <w:noWrap/>
            <w:vAlign w:val="center"/>
            <w:hideMark/>
          </w:tcPr>
          <w:p w:rsidR="00653709" w:rsidRPr="005B58B1" w:rsidRDefault="00653709" w:rsidP="00627E2E">
            <w:pPr>
              <w:jc w:val="center"/>
              <w:rPr>
                <w:rFonts w:ascii="Calibri" w:hAnsi="Calibri"/>
                <w:color w:val="000000"/>
                <w:sz w:val="18"/>
                <w:szCs w:val="18"/>
              </w:rPr>
            </w:pPr>
            <w:r w:rsidRPr="005B58B1">
              <w:rPr>
                <w:rFonts w:ascii="Calibri" w:hAnsi="Calibri"/>
                <w:color w:val="000000"/>
                <w:sz w:val="18"/>
                <w:szCs w:val="18"/>
              </w:rPr>
              <w:t>5</w:t>
            </w:r>
          </w:p>
        </w:tc>
        <w:tc>
          <w:tcPr>
            <w:tcW w:w="4640" w:type="dxa"/>
            <w:tcBorders>
              <w:top w:val="nil"/>
              <w:left w:val="nil"/>
              <w:bottom w:val="single" w:sz="8" w:space="0" w:color="auto"/>
              <w:right w:val="single" w:sz="8" w:space="0" w:color="auto"/>
            </w:tcBorders>
            <w:shd w:val="clear" w:color="000000" w:fill="FFFFFF"/>
            <w:vAlign w:val="center"/>
            <w:hideMark/>
          </w:tcPr>
          <w:p w:rsidR="00653709" w:rsidRPr="005B58B1" w:rsidRDefault="00653709" w:rsidP="00627E2E">
            <w:pPr>
              <w:rPr>
                <w:rFonts w:ascii="Calibri" w:hAnsi="Calibri"/>
                <w:color w:val="000000"/>
                <w:sz w:val="18"/>
                <w:szCs w:val="18"/>
              </w:rPr>
            </w:pPr>
            <w:r w:rsidRPr="005B58B1">
              <w:rPr>
                <w:rFonts w:ascii="Calibri" w:hAnsi="Calibri"/>
                <w:color w:val="000000"/>
                <w:sz w:val="18"/>
                <w:szCs w:val="18"/>
              </w:rPr>
              <w:t>Reducción concéntrica de 3" a 2" para soldar en cañería</w:t>
            </w:r>
          </w:p>
        </w:tc>
        <w:tc>
          <w:tcPr>
            <w:tcW w:w="909" w:type="dxa"/>
            <w:tcBorders>
              <w:top w:val="nil"/>
              <w:left w:val="nil"/>
              <w:bottom w:val="single" w:sz="8" w:space="0" w:color="auto"/>
              <w:right w:val="single" w:sz="8" w:space="0" w:color="auto"/>
            </w:tcBorders>
            <w:shd w:val="clear" w:color="000000" w:fill="FFFFFF"/>
            <w:noWrap/>
            <w:vAlign w:val="center"/>
            <w:hideMark/>
          </w:tcPr>
          <w:p w:rsidR="00653709" w:rsidRPr="005B58B1" w:rsidRDefault="00653709" w:rsidP="00627E2E">
            <w:pPr>
              <w:jc w:val="center"/>
              <w:rPr>
                <w:rFonts w:ascii="Calibri" w:hAnsi="Calibri"/>
                <w:color w:val="000000"/>
                <w:sz w:val="18"/>
                <w:szCs w:val="18"/>
              </w:rPr>
            </w:pPr>
            <w:r w:rsidRPr="005B58B1">
              <w:rPr>
                <w:rFonts w:ascii="Calibri" w:hAnsi="Calibri"/>
                <w:color w:val="000000"/>
                <w:sz w:val="18"/>
                <w:szCs w:val="18"/>
              </w:rPr>
              <w:t>piezas</w:t>
            </w:r>
          </w:p>
        </w:tc>
        <w:tc>
          <w:tcPr>
            <w:tcW w:w="937" w:type="dxa"/>
            <w:tcBorders>
              <w:top w:val="nil"/>
              <w:left w:val="nil"/>
              <w:bottom w:val="single" w:sz="8" w:space="0" w:color="auto"/>
              <w:right w:val="single" w:sz="8" w:space="0" w:color="auto"/>
            </w:tcBorders>
            <w:shd w:val="clear" w:color="000000" w:fill="FFFFFF"/>
            <w:noWrap/>
            <w:vAlign w:val="center"/>
            <w:hideMark/>
          </w:tcPr>
          <w:p w:rsidR="00653709" w:rsidRPr="005B58B1" w:rsidRDefault="00653709" w:rsidP="00627E2E">
            <w:pPr>
              <w:jc w:val="center"/>
              <w:rPr>
                <w:rFonts w:ascii="Calibri" w:hAnsi="Calibri"/>
                <w:color w:val="000000"/>
                <w:sz w:val="18"/>
                <w:szCs w:val="18"/>
              </w:rPr>
            </w:pPr>
            <w:r w:rsidRPr="005B58B1">
              <w:rPr>
                <w:rFonts w:ascii="Calibri" w:hAnsi="Calibri"/>
                <w:color w:val="000000"/>
                <w:sz w:val="18"/>
                <w:szCs w:val="18"/>
              </w:rPr>
              <w:t>1</w:t>
            </w:r>
          </w:p>
        </w:tc>
        <w:tc>
          <w:tcPr>
            <w:tcW w:w="1067" w:type="dxa"/>
            <w:tcBorders>
              <w:top w:val="nil"/>
              <w:left w:val="nil"/>
              <w:bottom w:val="single" w:sz="8" w:space="0" w:color="auto"/>
              <w:right w:val="single" w:sz="8" w:space="0" w:color="auto"/>
            </w:tcBorders>
            <w:shd w:val="clear" w:color="000000" w:fill="FFFFFF"/>
            <w:noWrap/>
            <w:vAlign w:val="center"/>
            <w:hideMark/>
          </w:tcPr>
          <w:p w:rsidR="00653709" w:rsidRPr="005B58B1" w:rsidRDefault="00653709" w:rsidP="00627E2E">
            <w:pPr>
              <w:jc w:val="center"/>
              <w:rPr>
                <w:rFonts w:ascii="Calibri" w:hAnsi="Calibri"/>
                <w:color w:val="000000"/>
                <w:sz w:val="18"/>
                <w:szCs w:val="18"/>
              </w:rPr>
            </w:pPr>
            <w:r w:rsidRPr="005B58B1">
              <w:rPr>
                <w:rFonts w:ascii="Calibri" w:hAnsi="Calibri"/>
                <w:color w:val="000000"/>
                <w:sz w:val="18"/>
                <w:szCs w:val="18"/>
              </w:rPr>
              <w:t>210,00</w:t>
            </w:r>
          </w:p>
        </w:tc>
        <w:tc>
          <w:tcPr>
            <w:tcW w:w="1143" w:type="dxa"/>
            <w:tcBorders>
              <w:top w:val="nil"/>
              <w:left w:val="nil"/>
              <w:bottom w:val="single" w:sz="8" w:space="0" w:color="auto"/>
              <w:right w:val="single" w:sz="8" w:space="0" w:color="auto"/>
            </w:tcBorders>
            <w:shd w:val="clear" w:color="000000" w:fill="FFFFFF"/>
            <w:noWrap/>
            <w:vAlign w:val="center"/>
            <w:hideMark/>
          </w:tcPr>
          <w:p w:rsidR="00653709" w:rsidRPr="005B58B1" w:rsidRDefault="00653709" w:rsidP="00627E2E">
            <w:pPr>
              <w:jc w:val="center"/>
              <w:rPr>
                <w:rFonts w:ascii="Calibri" w:hAnsi="Calibri"/>
                <w:color w:val="000000"/>
                <w:sz w:val="18"/>
                <w:szCs w:val="18"/>
              </w:rPr>
            </w:pPr>
            <w:r w:rsidRPr="005B58B1">
              <w:rPr>
                <w:rFonts w:ascii="Calibri" w:hAnsi="Calibri"/>
                <w:color w:val="000000"/>
                <w:sz w:val="18"/>
                <w:szCs w:val="18"/>
              </w:rPr>
              <w:t>210,00</w:t>
            </w:r>
          </w:p>
        </w:tc>
      </w:tr>
      <w:tr w:rsidR="00653709" w:rsidRPr="005B58B1" w:rsidTr="00653709">
        <w:trPr>
          <w:trHeight w:val="225"/>
        </w:trPr>
        <w:tc>
          <w:tcPr>
            <w:tcW w:w="909" w:type="dxa"/>
            <w:tcBorders>
              <w:top w:val="nil"/>
              <w:left w:val="single" w:sz="8" w:space="0" w:color="auto"/>
              <w:bottom w:val="single" w:sz="8" w:space="0" w:color="auto"/>
              <w:right w:val="single" w:sz="8" w:space="0" w:color="auto"/>
            </w:tcBorders>
            <w:shd w:val="clear" w:color="000000" w:fill="FFFFFF"/>
            <w:noWrap/>
            <w:vAlign w:val="center"/>
            <w:hideMark/>
          </w:tcPr>
          <w:p w:rsidR="00653709" w:rsidRPr="005B58B1" w:rsidRDefault="00653709" w:rsidP="00627E2E">
            <w:pPr>
              <w:jc w:val="center"/>
              <w:rPr>
                <w:rFonts w:ascii="Calibri" w:hAnsi="Calibri"/>
                <w:color w:val="000000"/>
                <w:sz w:val="18"/>
                <w:szCs w:val="18"/>
              </w:rPr>
            </w:pPr>
            <w:r w:rsidRPr="005B58B1">
              <w:rPr>
                <w:rFonts w:ascii="Calibri" w:hAnsi="Calibri"/>
                <w:color w:val="000000"/>
                <w:sz w:val="18"/>
                <w:szCs w:val="18"/>
              </w:rPr>
              <w:t>6</w:t>
            </w:r>
          </w:p>
        </w:tc>
        <w:tc>
          <w:tcPr>
            <w:tcW w:w="4640" w:type="dxa"/>
            <w:tcBorders>
              <w:top w:val="nil"/>
              <w:left w:val="nil"/>
              <w:bottom w:val="single" w:sz="8" w:space="0" w:color="auto"/>
              <w:right w:val="single" w:sz="8" w:space="0" w:color="auto"/>
            </w:tcBorders>
            <w:shd w:val="clear" w:color="000000" w:fill="FFFFFF"/>
            <w:vAlign w:val="center"/>
            <w:hideMark/>
          </w:tcPr>
          <w:p w:rsidR="00653709" w:rsidRPr="005B58B1" w:rsidRDefault="00653709" w:rsidP="00627E2E">
            <w:pPr>
              <w:rPr>
                <w:rFonts w:ascii="Calibri" w:hAnsi="Calibri"/>
                <w:color w:val="000000"/>
                <w:sz w:val="18"/>
                <w:szCs w:val="18"/>
              </w:rPr>
            </w:pPr>
            <w:r w:rsidRPr="005B58B1">
              <w:rPr>
                <w:rFonts w:ascii="Calibri" w:hAnsi="Calibri"/>
                <w:color w:val="000000"/>
                <w:sz w:val="18"/>
                <w:szCs w:val="18"/>
              </w:rPr>
              <w:t>Buje reductor 2" X 1-1/2", para soldar</w:t>
            </w:r>
          </w:p>
        </w:tc>
        <w:tc>
          <w:tcPr>
            <w:tcW w:w="909" w:type="dxa"/>
            <w:tcBorders>
              <w:top w:val="nil"/>
              <w:left w:val="nil"/>
              <w:bottom w:val="single" w:sz="8" w:space="0" w:color="auto"/>
              <w:right w:val="single" w:sz="8" w:space="0" w:color="auto"/>
            </w:tcBorders>
            <w:shd w:val="clear" w:color="000000" w:fill="FFFFFF"/>
            <w:noWrap/>
            <w:vAlign w:val="center"/>
            <w:hideMark/>
          </w:tcPr>
          <w:p w:rsidR="00653709" w:rsidRPr="005B58B1" w:rsidRDefault="00653709" w:rsidP="00627E2E">
            <w:pPr>
              <w:jc w:val="center"/>
              <w:rPr>
                <w:rFonts w:ascii="Calibri" w:hAnsi="Calibri"/>
                <w:color w:val="000000"/>
                <w:sz w:val="18"/>
                <w:szCs w:val="18"/>
              </w:rPr>
            </w:pPr>
            <w:r w:rsidRPr="005B58B1">
              <w:rPr>
                <w:rFonts w:ascii="Calibri" w:hAnsi="Calibri"/>
                <w:color w:val="000000"/>
                <w:sz w:val="18"/>
                <w:szCs w:val="18"/>
              </w:rPr>
              <w:t>piezas</w:t>
            </w:r>
          </w:p>
        </w:tc>
        <w:tc>
          <w:tcPr>
            <w:tcW w:w="937" w:type="dxa"/>
            <w:tcBorders>
              <w:top w:val="nil"/>
              <w:left w:val="nil"/>
              <w:bottom w:val="single" w:sz="8" w:space="0" w:color="auto"/>
              <w:right w:val="single" w:sz="8" w:space="0" w:color="auto"/>
            </w:tcBorders>
            <w:shd w:val="clear" w:color="000000" w:fill="FFFFFF"/>
            <w:noWrap/>
            <w:vAlign w:val="center"/>
            <w:hideMark/>
          </w:tcPr>
          <w:p w:rsidR="00653709" w:rsidRPr="005B58B1" w:rsidRDefault="00653709" w:rsidP="00627E2E">
            <w:pPr>
              <w:jc w:val="center"/>
              <w:rPr>
                <w:rFonts w:ascii="Calibri" w:hAnsi="Calibri"/>
                <w:color w:val="000000"/>
                <w:sz w:val="18"/>
                <w:szCs w:val="18"/>
              </w:rPr>
            </w:pPr>
            <w:r w:rsidRPr="005B58B1">
              <w:rPr>
                <w:rFonts w:ascii="Calibri" w:hAnsi="Calibri"/>
                <w:color w:val="000000"/>
                <w:sz w:val="18"/>
                <w:szCs w:val="18"/>
              </w:rPr>
              <w:t>2</w:t>
            </w:r>
          </w:p>
        </w:tc>
        <w:tc>
          <w:tcPr>
            <w:tcW w:w="1067" w:type="dxa"/>
            <w:tcBorders>
              <w:top w:val="nil"/>
              <w:left w:val="nil"/>
              <w:bottom w:val="single" w:sz="8" w:space="0" w:color="auto"/>
              <w:right w:val="single" w:sz="8" w:space="0" w:color="auto"/>
            </w:tcBorders>
            <w:shd w:val="clear" w:color="000000" w:fill="FFFFFF"/>
            <w:noWrap/>
            <w:vAlign w:val="center"/>
            <w:hideMark/>
          </w:tcPr>
          <w:p w:rsidR="00653709" w:rsidRPr="005B58B1" w:rsidRDefault="00653709" w:rsidP="00627E2E">
            <w:pPr>
              <w:jc w:val="center"/>
              <w:rPr>
                <w:rFonts w:ascii="Calibri" w:hAnsi="Calibri"/>
                <w:color w:val="000000"/>
                <w:sz w:val="18"/>
                <w:szCs w:val="18"/>
              </w:rPr>
            </w:pPr>
            <w:r w:rsidRPr="005B58B1">
              <w:rPr>
                <w:rFonts w:ascii="Calibri" w:hAnsi="Calibri"/>
                <w:color w:val="000000"/>
                <w:sz w:val="18"/>
                <w:szCs w:val="18"/>
              </w:rPr>
              <w:t>105,00</w:t>
            </w:r>
          </w:p>
        </w:tc>
        <w:tc>
          <w:tcPr>
            <w:tcW w:w="1143" w:type="dxa"/>
            <w:tcBorders>
              <w:top w:val="nil"/>
              <w:left w:val="nil"/>
              <w:bottom w:val="single" w:sz="8" w:space="0" w:color="auto"/>
              <w:right w:val="single" w:sz="8" w:space="0" w:color="auto"/>
            </w:tcBorders>
            <w:shd w:val="clear" w:color="000000" w:fill="FFFFFF"/>
            <w:noWrap/>
            <w:vAlign w:val="center"/>
            <w:hideMark/>
          </w:tcPr>
          <w:p w:rsidR="00653709" w:rsidRPr="005B58B1" w:rsidRDefault="00653709" w:rsidP="00627E2E">
            <w:pPr>
              <w:jc w:val="center"/>
              <w:rPr>
                <w:rFonts w:ascii="Calibri" w:hAnsi="Calibri"/>
                <w:color w:val="000000"/>
                <w:sz w:val="18"/>
                <w:szCs w:val="18"/>
              </w:rPr>
            </w:pPr>
            <w:r w:rsidRPr="005B58B1">
              <w:rPr>
                <w:rFonts w:ascii="Calibri" w:hAnsi="Calibri"/>
                <w:color w:val="000000"/>
                <w:sz w:val="18"/>
                <w:szCs w:val="18"/>
              </w:rPr>
              <w:t>210,00</w:t>
            </w:r>
          </w:p>
        </w:tc>
      </w:tr>
      <w:tr w:rsidR="00653709" w:rsidRPr="005B58B1" w:rsidTr="00653709">
        <w:trPr>
          <w:trHeight w:val="225"/>
        </w:trPr>
        <w:tc>
          <w:tcPr>
            <w:tcW w:w="909" w:type="dxa"/>
            <w:tcBorders>
              <w:top w:val="nil"/>
              <w:left w:val="single" w:sz="8" w:space="0" w:color="auto"/>
              <w:bottom w:val="single" w:sz="8" w:space="0" w:color="auto"/>
              <w:right w:val="single" w:sz="8" w:space="0" w:color="auto"/>
            </w:tcBorders>
            <w:shd w:val="clear" w:color="000000" w:fill="FFFFFF"/>
            <w:noWrap/>
            <w:vAlign w:val="center"/>
            <w:hideMark/>
          </w:tcPr>
          <w:p w:rsidR="00653709" w:rsidRPr="005B58B1" w:rsidRDefault="00653709" w:rsidP="00627E2E">
            <w:pPr>
              <w:jc w:val="center"/>
              <w:rPr>
                <w:rFonts w:ascii="Calibri" w:hAnsi="Calibri"/>
                <w:color w:val="000000"/>
                <w:sz w:val="18"/>
                <w:szCs w:val="18"/>
              </w:rPr>
            </w:pPr>
            <w:r w:rsidRPr="005B58B1">
              <w:rPr>
                <w:rFonts w:ascii="Calibri" w:hAnsi="Calibri"/>
                <w:color w:val="000000"/>
                <w:sz w:val="18"/>
                <w:szCs w:val="18"/>
              </w:rPr>
              <w:t>7</w:t>
            </w:r>
          </w:p>
        </w:tc>
        <w:tc>
          <w:tcPr>
            <w:tcW w:w="4640" w:type="dxa"/>
            <w:tcBorders>
              <w:top w:val="nil"/>
              <w:left w:val="nil"/>
              <w:bottom w:val="single" w:sz="8" w:space="0" w:color="auto"/>
              <w:right w:val="single" w:sz="8" w:space="0" w:color="auto"/>
            </w:tcBorders>
            <w:shd w:val="clear" w:color="000000" w:fill="FFFFFF"/>
            <w:vAlign w:val="center"/>
            <w:hideMark/>
          </w:tcPr>
          <w:p w:rsidR="00653709" w:rsidRPr="005B58B1" w:rsidRDefault="00653709" w:rsidP="00627E2E">
            <w:pPr>
              <w:rPr>
                <w:rFonts w:ascii="Calibri" w:hAnsi="Calibri"/>
                <w:color w:val="000000"/>
                <w:sz w:val="18"/>
                <w:szCs w:val="18"/>
              </w:rPr>
            </w:pPr>
            <w:r w:rsidRPr="005B58B1">
              <w:rPr>
                <w:rFonts w:ascii="Calibri" w:hAnsi="Calibri"/>
                <w:color w:val="000000"/>
                <w:sz w:val="18"/>
                <w:szCs w:val="18"/>
              </w:rPr>
              <w:t>Perno prisionero 5/8" X 4", ASTM A-193. GR-B7</w:t>
            </w:r>
          </w:p>
        </w:tc>
        <w:tc>
          <w:tcPr>
            <w:tcW w:w="909" w:type="dxa"/>
            <w:tcBorders>
              <w:top w:val="nil"/>
              <w:left w:val="nil"/>
              <w:bottom w:val="single" w:sz="8" w:space="0" w:color="auto"/>
              <w:right w:val="single" w:sz="8" w:space="0" w:color="auto"/>
            </w:tcBorders>
            <w:shd w:val="clear" w:color="000000" w:fill="FFFFFF"/>
            <w:noWrap/>
            <w:vAlign w:val="center"/>
            <w:hideMark/>
          </w:tcPr>
          <w:p w:rsidR="00653709" w:rsidRPr="005B58B1" w:rsidRDefault="00653709" w:rsidP="00627E2E">
            <w:pPr>
              <w:jc w:val="center"/>
              <w:rPr>
                <w:rFonts w:ascii="Calibri" w:hAnsi="Calibri"/>
                <w:color w:val="000000"/>
                <w:sz w:val="18"/>
                <w:szCs w:val="18"/>
              </w:rPr>
            </w:pPr>
            <w:r w:rsidRPr="005B58B1">
              <w:rPr>
                <w:rFonts w:ascii="Calibri" w:hAnsi="Calibri"/>
                <w:color w:val="000000"/>
                <w:sz w:val="18"/>
                <w:szCs w:val="18"/>
              </w:rPr>
              <w:t>piezas</w:t>
            </w:r>
          </w:p>
        </w:tc>
        <w:tc>
          <w:tcPr>
            <w:tcW w:w="937" w:type="dxa"/>
            <w:tcBorders>
              <w:top w:val="nil"/>
              <w:left w:val="nil"/>
              <w:bottom w:val="single" w:sz="8" w:space="0" w:color="auto"/>
              <w:right w:val="single" w:sz="8" w:space="0" w:color="auto"/>
            </w:tcBorders>
            <w:shd w:val="clear" w:color="000000" w:fill="FFFFFF"/>
            <w:noWrap/>
            <w:vAlign w:val="center"/>
            <w:hideMark/>
          </w:tcPr>
          <w:p w:rsidR="00653709" w:rsidRPr="005B58B1" w:rsidRDefault="00653709" w:rsidP="00627E2E">
            <w:pPr>
              <w:jc w:val="center"/>
              <w:rPr>
                <w:rFonts w:ascii="Calibri" w:hAnsi="Calibri"/>
                <w:color w:val="000000"/>
                <w:sz w:val="18"/>
                <w:szCs w:val="18"/>
              </w:rPr>
            </w:pPr>
            <w:r w:rsidRPr="005B58B1">
              <w:rPr>
                <w:rFonts w:ascii="Calibri" w:hAnsi="Calibri"/>
                <w:color w:val="000000"/>
                <w:sz w:val="18"/>
                <w:szCs w:val="18"/>
              </w:rPr>
              <w:t>64</w:t>
            </w:r>
          </w:p>
        </w:tc>
        <w:tc>
          <w:tcPr>
            <w:tcW w:w="1067" w:type="dxa"/>
            <w:tcBorders>
              <w:top w:val="nil"/>
              <w:left w:val="nil"/>
              <w:bottom w:val="single" w:sz="8" w:space="0" w:color="auto"/>
              <w:right w:val="single" w:sz="8" w:space="0" w:color="auto"/>
            </w:tcBorders>
            <w:shd w:val="clear" w:color="000000" w:fill="FFFFFF"/>
            <w:noWrap/>
            <w:vAlign w:val="center"/>
            <w:hideMark/>
          </w:tcPr>
          <w:p w:rsidR="00653709" w:rsidRPr="005B58B1" w:rsidRDefault="00653709" w:rsidP="00627E2E">
            <w:pPr>
              <w:jc w:val="center"/>
              <w:rPr>
                <w:rFonts w:ascii="Calibri" w:hAnsi="Calibri"/>
                <w:color w:val="000000"/>
                <w:sz w:val="18"/>
                <w:szCs w:val="18"/>
              </w:rPr>
            </w:pPr>
            <w:r w:rsidRPr="005B58B1">
              <w:rPr>
                <w:rFonts w:ascii="Calibri" w:hAnsi="Calibri"/>
                <w:color w:val="000000"/>
                <w:sz w:val="18"/>
                <w:szCs w:val="18"/>
              </w:rPr>
              <w:t>32,00</w:t>
            </w:r>
          </w:p>
        </w:tc>
        <w:tc>
          <w:tcPr>
            <w:tcW w:w="1143" w:type="dxa"/>
            <w:tcBorders>
              <w:top w:val="nil"/>
              <w:left w:val="nil"/>
              <w:bottom w:val="single" w:sz="8" w:space="0" w:color="auto"/>
              <w:right w:val="single" w:sz="8" w:space="0" w:color="auto"/>
            </w:tcBorders>
            <w:shd w:val="clear" w:color="000000" w:fill="FFFFFF"/>
            <w:noWrap/>
            <w:vAlign w:val="center"/>
            <w:hideMark/>
          </w:tcPr>
          <w:p w:rsidR="00653709" w:rsidRPr="005B58B1" w:rsidRDefault="00653709" w:rsidP="00627E2E">
            <w:pPr>
              <w:jc w:val="center"/>
              <w:rPr>
                <w:rFonts w:ascii="Calibri" w:hAnsi="Calibri"/>
                <w:color w:val="000000"/>
                <w:sz w:val="18"/>
                <w:szCs w:val="18"/>
              </w:rPr>
            </w:pPr>
            <w:r w:rsidRPr="005B58B1">
              <w:rPr>
                <w:rFonts w:ascii="Calibri" w:hAnsi="Calibri"/>
                <w:color w:val="000000"/>
                <w:sz w:val="18"/>
                <w:szCs w:val="18"/>
              </w:rPr>
              <w:t>2.048,00</w:t>
            </w:r>
          </w:p>
        </w:tc>
      </w:tr>
      <w:tr w:rsidR="00653709" w:rsidRPr="005B58B1" w:rsidTr="00653709">
        <w:trPr>
          <w:trHeight w:val="225"/>
        </w:trPr>
        <w:tc>
          <w:tcPr>
            <w:tcW w:w="909" w:type="dxa"/>
            <w:tcBorders>
              <w:top w:val="nil"/>
              <w:left w:val="single" w:sz="8" w:space="0" w:color="auto"/>
              <w:bottom w:val="single" w:sz="8" w:space="0" w:color="auto"/>
              <w:right w:val="single" w:sz="8" w:space="0" w:color="auto"/>
            </w:tcBorders>
            <w:shd w:val="clear" w:color="auto" w:fill="auto"/>
            <w:noWrap/>
            <w:vAlign w:val="center"/>
            <w:hideMark/>
          </w:tcPr>
          <w:p w:rsidR="00653709" w:rsidRPr="005B58B1" w:rsidRDefault="00653709" w:rsidP="00627E2E">
            <w:pPr>
              <w:jc w:val="center"/>
              <w:rPr>
                <w:rFonts w:ascii="Calibri" w:hAnsi="Calibri"/>
                <w:color w:val="000000"/>
                <w:sz w:val="18"/>
                <w:szCs w:val="18"/>
              </w:rPr>
            </w:pPr>
            <w:r w:rsidRPr="005B58B1">
              <w:rPr>
                <w:rFonts w:ascii="Calibri" w:hAnsi="Calibri"/>
                <w:color w:val="000000"/>
                <w:sz w:val="18"/>
                <w:szCs w:val="18"/>
              </w:rPr>
              <w:t>9</w:t>
            </w:r>
          </w:p>
        </w:tc>
        <w:tc>
          <w:tcPr>
            <w:tcW w:w="4640" w:type="dxa"/>
            <w:tcBorders>
              <w:top w:val="nil"/>
              <w:left w:val="nil"/>
              <w:bottom w:val="single" w:sz="8" w:space="0" w:color="auto"/>
              <w:right w:val="single" w:sz="8" w:space="0" w:color="auto"/>
            </w:tcBorders>
            <w:shd w:val="clear" w:color="auto" w:fill="auto"/>
            <w:vAlign w:val="center"/>
            <w:hideMark/>
          </w:tcPr>
          <w:p w:rsidR="00653709" w:rsidRPr="005B58B1" w:rsidRDefault="00653709" w:rsidP="00627E2E">
            <w:pPr>
              <w:rPr>
                <w:rFonts w:ascii="Calibri" w:hAnsi="Calibri"/>
                <w:color w:val="000000"/>
                <w:sz w:val="18"/>
                <w:szCs w:val="18"/>
              </w:rPr>
            </w:pPr>
            <w:r w:rsidRPr="005B58B1">
              <w:rPr>
                <w:rFonts w:ascii="Calibri" w:hAnsi="Calibri"/>
                <w:color w:val="000000"/>
                <w:sz w:val="18"/>
                <w:szCs w:val="18"/>
              </w:rPr>
              <w:t>Filtro Tipo Y de 2", conexión brida clase 300</w:t>
            </w:r>
          </w:p>
        </w:tc>
        <w:tc>
          <w:tcPr>
            <w:tcW w:w="909" w:type="dxa"/>
            <w:tcBorders>
              <w:top w:val="nil"/>
              <w:left w:val="nil"/>
              <w:bottom w:val="single" w:sz="8" w:space="0" w:color="auto"/>
              <w:right w:val="single" w:sz="8" w:space="0" w:color="auto"/>
            </w:tcBorders>
            <w:shd w:val="clear" w:color="auto" w:fill="auto"/>
            <w:noWrap/>
            <w:vAlign w:val="center"/>
            <w:hideMark/>
          </w:tcPr>
          <w:p w:rsidR="00653709" w:rsidRPr="005B58B1" w:rsidRDefault="00653709" w:rsidP="00627E2E">
            <w:pPr>
              <w:jc w:val="center"/>
              <w:rPr>
                <w:rFonts w:ascii="Calibri" w:hAnsi="Calibri"/>
                <w:color w:val="000000"/>
                <w:sz w:val="18"/>
                <w:szCs w:val="18"/>
              </w:rPr>
            </w:pPr>
            <w:r w:rsidRPr="005B58B1">
              <w:rPr>
                <w:rFonts w:ascii="Calibri" w:hAnsi="Calibri"/>
                <w:color w:val="000000"/>
                <w:sz w:val="18"/>
                <w:szCs w:val="18"/>
              </w:rPr>
              <w:t>piezas</w:t>
            </w:r>
          </w:p>
        </w:tc>
        <w:tc>
          <w:tcPr>
            <w:tcW w:w="937" w:type="dxa"/>
            <w:tcBorders>
              <w:top w:val="nil"/>
              <w:left w:val="nil"/>
              <w:bottom w:val="single" w:sz="8" w:space="0" w:color="auto"/>
              <w:right w:val="single" w:sz="8" w:space="0" w:color="auto"/>
            </w:tcBorders>
            <w:shd w:val="clear" w:color="auto" w:fill="auto"/>
            <w:noWrap/>
            <w:vAlign w:val="center"/>
            <w:hideMark/>
          </w:tcPr>
          <w:p w:rsidR="00653709" w:rsidRPr="005B58B1" w:rsidRDefault="00653709" w:rsidP="00627E2E">
            <w:pPr>
              <w:jc w:val="center"/>
              <w:rPr>
                <w:rFonts w:ascii="Calibri" w:hAnsi="Calibri"/>
                <w:color w:val="000000"/>
                <w:sz w:val="18"/>
                <w:szCs w:val="18"/>
              </w:rPr>
            </w:pPr>
            <w:r w:rsidRPr="005B58B1">
              <w:rPr>
                <w:rFonts w:ascii="Calibri" w:hAnsi="Calibri"/>
                <w:color w:val="000000"/>
                <w:sz w:val="18"/>
                <w:szCs w:val="18"/>
              </w:rPr>
              <w:t>1</w:t>
            </w:r>
          </w:p>
        </w:tc>
        <w:tc>
          <w:tcPr>
            <w:tcW w:w="1067" w:type="dxa"/>
            <w:tcBorders>
              <w:top w:val="nil"/>
              <w:left w:val="nil"/>
              <w:bottom w:val="single" w:sz="8" w:space="0" w:color="auto"/>
              <w:right w:val="single" w:sz="8" w:space="0" w:color="auto"/>
            </w:tcBorders>
            <w:shd w:val="clear" w:color="auto" w:fill="auto"/>
            <w:noWrap/>
            <w:vAlign w:val="center"/>
            <w:hideMark/>
          </w:tcPr>
          <w:p w:rsidR="00653709" w:rsidRPr="005B58B1" w:rsidRDefault="00653709" w:rsidP="00627E2E">
            <w:pPr>
              <w:jc w:val="center"/>
              <w:rPr>
                <w:rFonts w:ascii="Calibri" w:hAnsi="Calibri"/>
                <w:color w:val="000000"/>
                <w:sz w:val="18"/>
                <w:szCs w:val="18"/>
              </w:rPr>
            </w:pPr>
            <w:r w:rsidRPr="005B58B1">
              <w:rPr>
                <w:rFonts w:ascii="Calibri" w:hAnsi="Calibri"/>
                <w:color w:val="000000"/>
                <w:sz w:val="18"/>
                <w:szCs w:val="18"/>
              </w:rPr>
              <w:t>6.675,00</w:t>
            </w:r>
          </w:p>
        </w:tc>
        <w:tc>
          <w:tcPr>
            <w:tcW w:w="1143" w:type="dxa"/>
            <w:tcBorders>
              <w:top w:val="nil"/>
              <w:left w:val="nil"/>
              <w:bottom w:val="single" w:sz="8" w:space="0" w:color="auto"/>
              <w:right w:val="single" w:sz="8" w:space="0" w:color="auto"/>
            </w:tcBorders>
            <w:shd w:val="clear" w:color="auto" w:fill="auto"/>
            <w:noWrap/>
            <w:vAlign w:val="center"/>
            <w:hideMark/>
          </w:tcPr>
          <w:p w:rsidR="00653709" w:rsidRPr="005B58B1" w:rsidRDefault="00653709" w:rsidP="00627E2E">
            <w:pPr>
              <w:jc w:val="center"/>
              <w:rPr>
                <w:rFonts w:ascii="Calibri" w:hAnsi="Calibri"/>
                <w:color w:val="000000"/>
                <w:sz w:val="18"/>
                <w:szCs w:val="18"/>
              </w:rPr>
            </w:pPr>
            <w:r w:rsidRPr="005B58B1">
              <w:rPr>
                <w:rFonts w:ascii="Calibri" w:hAnsi="Calibri"/>
                <w:color w:val="000000"/>
                <w:sz w:val="18"/>
                <w:szCs w:val="18"/>
              </w:rPr>
              <w:t>6.675,00</w:t>
            </w:r>
          </w:p>
        </w:tc>
      </w:tr>
      <w:tr w:rsidR="00653709" w:rsidRPr="005B58B1" w:rsidTr="00653709">
        <w:trPr>
          <w:trHeight w:val="225"/>
        </w:trPr>
        <w:tc>
          <w:tcPr>
            <w:tcW w:w="909" w:type="dxa"/>
            <w:tcBorders>
              <w:top w:val="nil"/>
              <w:left w:val="single" w:sz="8" w:space="0" w:color="auto"/>
              <w:bottom w:val="single" w:sz="8" w:space="0" w:color="auto"/>
              <w:right w:val="single" w:sz="8" w:space="0" w:color="auto"/>
            </w:tcBorders>
            <w:shd w:val="clear" w:color="auto" w:fill="auto"/>
            <w:noWrap/>
            <w:vAlign w:val="center"/>
            <w:hideMark/>
          </w:tcPr>
          <w:p w:rsidR="00653709" w:rsidRPr="005B58B1" w:rsidRDefault="00653709" w:rsidP="00627E2E">
            <w:pPr>
              <w:jc w:val="center"/>
              <w:rPr>
                <w:rFonts w:ascii="Calibri" w:hAnsi="Calibri"/>
                <w:color w:val="000000"/>
                <w:sz w:val="18"/>
                <w:szCs w:val="18"/>
              </w:rPr>
            </w:pPr>
            <w:r w:rsidRPr="005B58B1">
              <w:rPr>
                <w:rFonts w:ascii="Calibri" w:hAnsi="Calibri"/>
                <w:color w:val="000000"/>
                <w:sz w:val="18"/>
                <w:szCs w:val="18"/>
              </w:rPr>
              <w:t>10</w:t>
            </w:r>
          </w:p>
        </w:tc>
        <w:tc>
          <w:tcPr>
            <w:tcW w:w="4640" w:type="dxa"/>
            <w:tcBorders>
              <w:top w:val="nil"/>
              <w:left w:val="nil"/>
              <w:bottom w:val="single" w:sz="8" w:space="0" w:color="auto"/>
              <w:right w:val="single" w:sz="8" w:space="0" w:color="auto"/>
            </w:tcBorders>
            <w:shd w:val="clear" w:color="auto" w:fill="auto"/>
            <w:vAlign w:val="center"/>
            <w:hideMark/>
          </w:tcPr>
          <w:p w:rsidR="00653709" w:rsidRPr="005B58B1" w:rsidRDefault="00653709" w:rsidP="00627E2E">
            <w:pPr>
              <w:rPr>
                <w:rFonts w:ascii="Calibri" w:hAnsi="Calibri"/>
                <w:color w:val="000000"/>
                <w:sz w:val="18"/>
                <w:szCs w:val="18"/>
              </w:rPr>
            </w:pPr>
            <w:r w:rsidRPr="005B58B1">
              <w:rPr>
                <w:rFonts w:ascii="Calibri" w:hAnsi="Calibri"/>
                <w:color w:val="000000"/>
                <w:sz w:val="18"/>
                <w:szCs w:val="18"/>
              </w:rPr>
              <w:t>Cañería de 2" SCH-40 S/costura Norma ASTM A106 GRADO B</w:t>
            </w:r>
          </w:p>
        </w:tc>
        <w:tc>
          <w:tcPr>
            <w:tcW w:w="909" w:type="dxa"/>
            <w:tcBorders>
              <w:top w:val="nil"/>
              <w:left w:val="nil"/>
              <w:bottom w:val="single" w:sz="8" w:space="0" w:color="auto"/>
              <w:right w:val="single" w:sz="8" w:space="0" w:color="auto"/>
            </w:tcBorders>
            <w:shd w:val="clear" w:color="auto" w:fill="auto"/>
            <w:noWrap/>
            <w:vAlign w:val="center"/>
            <w:hideMark/>
          </w:tcPr>
          <w:p w:rsidR="00653709" w:rsidRPr="005B58B1" w:rsidRDefault="00653709" w:rsidP="00627E2E">
            <w:pPr>
              <w:jc w:val="center"/>
              <w:rPr>
                <w:rFonts w:ascii="Calibri" w:hAnsi="Calibri"/>
                <w:color w:val="000000"/>
                <w:sz w:val="18"/>
                <w:szCs w:val="18"/>
              </w:rPr>
            </w:pPr>
            <w:r w:rsidRPr="005B58B1">
              <w:rPr>
                <w:rFonts w:ascii="Calibri" w:hAnsi="Calibri"/>
                <w:color w:val="000000"/>
                <w:sz w:val="18"/>
                <w:szCs w:val="18"/>
              </w:rPr>
              <w:t>piezas</w:t>
            </w:r>
          </w:p>
        </w:tc>
        <w:tc>
          <w:tcPr>
            <w:tcW w:w="937" w:type="dxa"/>
            <w:tcBorders>
              <w:top w:val="nil"/>
              <w:left w:val="nil"/>
              <w:bottom w:val="single" w:sz="8" w:space="0" w:color="auto"/>
              <w:right w:val="single" w:sz="8" w:space="0" w:color="auto"/>
            </w:tcBorders>
            <w:shd w:val="clear" w:color="auto" w:fill="auto"/>
            <w:noWrap/>
            <w:vAlign w:val="center"/>
            <w:hideMark/>
          </w:tcPr>
          <w:p w:rsidR="00653709" w:rsidRPr="005B58B1" w:rsidRDefault="00653709" w:rsidP="00627E2E">
            <w:pPr>
              <w:jc w:val="center"/>
              <w:rPr>
                <w:rFonts w:ascii="Calibri" w:hAnsi="Calibri"/>
                <w:color w:val="000000"/>
                <w:sz w:val="18"/>
                <w:szCs w:val="18"/>
              </w:rPr>
            </w:pPr>
            <w:r w:rsidRPr="005B58B1">
              <w:rPr>
                <w:rFonts w:ascii="Calibri" w:hAnsi="Calibri"/>
                <w:color w:val="000000"/>
                <w:sz w:val="18"/>
                <w:szCs w:val="18"/>
              </w:rPr>
              <w:t>60</w:t>
            </w:r>
          </w:p>
        </w:tc>
        <w:tc>
          <w:tcPr>
            <w:tcW w:w="1067" w:type="dxa"/>
            <w:tcBorders>
              <w:top w:val="nil"/>
              <w:left w:val="nil"/>
              <w:bottom w:val="single" w:sz="8" w:space="0" w:color="auto"/>
              <w:right w:val="single" w:sz="8" w:space="0" w:color="auto"/>
            </w:tcBorders>
            <w:shd w:val="clear" w:color="auto" w:fill="auto"/>
            <w:noWrap/>
            <w:vAlign w:val="center"/>
            <w:hideMark/>
          </w:tcPr>
          <w:p w:rsidR="00653709" w:rsidRPr="005B58B1" w:rsidRDefault="00653709" w:rsidP="00627E2E">
            <w:pPr>
              <w:jc w:val="center"/>
              <w:rPr>
                <w:rFonts w:ascii="Calibri" w:hAnsi="Calibri"/>
                <w:color w:val="000000"/>
                <w:sz w:val="18"/>
                <w:szCs w:val="18"/>
              </w:rPr>
            </w:pPr>
            <w:r w:rsidRPr="005B58B1">
              <w:rPr>
                <w:rFonts w:ascii="Calibri" w:hAnsi="Calibri"/>
                <w:color w:val="000000"/>
                <w:sz w:val="18"/>
                <w:szCs w:val="18"/>
              </w:rPr>
              <w:t>220,00</w:t>
            </w:r>
          </w:p>
        </w:tc>
        <w:tc>
          <w:tcPr>
            <w:tcW w:w="1143" w:type="dxa"/>
            <w:tcBorders>
              <w:top w:val="nil"/>
              <w:left w:val="nil"/>
              <w:bottom w:val="single" w:sz="8" w:space="0" w:color="auto"/>
              <w:right w:val="single" w:sz="8" w:space="0" w:color="auto"/>
            </w:tcBorders>
            <w:shd w:val="clear" w:color="auto" w:fill="auto"/>
            <w:noWrap/>
            <w:vAlign w:val="center"/>
            <w:hideMark/>
          </w:tcPr>
          <w:p w:rsidR="00653709" w:rsidRPr="005B58B1" w:rsidRDefault="00653709" w:rsidP="00627E2E">
            <w:pPr>
              <w:jc w:val="center"/>
              <w:rPr>
                <w:rFonts w:ascii="Calibri" w:hAnsi="Calibri"/>
                <w:color w:val="000000"/>
                <w:sz w:val="18"/>
                <w:szCs w:val="18"/>
              </w:rPr>
            </w:pPr>
            <w:r w:rsidRPr="005B58B1">
              <w:rPr>
                <w:rFonts w:ascii="Calibri" w:hAnsi="Calibri"/>
                <w:color w:val="000000"/>
                <w:sz w:val="18"/>
                <w:szCs w:val="18"/>
              </w:rPr>
              <w:t>13.200,00</w:t>
            </w:r>
          </w:p>
        </w:tc>
      </w:tr>
      <w:tr w:rsidR="00653709" w:rsidRPr="005B58B1" w:rsidTr="00653709">
        <w:trPr>
          <w:trHeight w:val="225"/>
        </w:trPr>
        <w:tc>
          <w:tcPr>
            <w:tcW w:w="909" w:type="dxa"/>
            <w:tcBorders>
              <w:top w:val="nil"/>
              <w:left w:val="single" w:sz="8" w:space="0" w:color="auto"/>
              <w:bottom w:val="single" w:sz="8" w:space="0" w:color="auto"/>
              <w:right w:val="single" w:sz="8" w:space="0" w:color="auto"/>
            </w:tcBorders>
            <w:shd w:val="clear" w:color="auto" w:fill="auto"/>
            <w:noWrap/>
            <w:vAlign w:val="center"/>
            <w:hideMark/>
          </w:tcPr>
          <w:p w:rsidR="00653709" w:rsidRPr="005B58B1" w:rsidRDefault="00653709" w:rsidP="00627E2E">
            <w:pPr>
              <w:jc w:val="center"/>
              <w:rPr>
                <w:rFonts w:ascii="Calibri" w:hAnsi="Calibri"/>
                <w:color w:val="000000"/>
                <w:sz w:val="18"/>
                <w:szCs w:val="18"/>
              </w:rPr>
            </w:pPr>
            <w:r w:rsidRPr="005B58B1">
              <w:rPr>
                <w:rFonts w:ascii="Calibri" w:hAnsi="Calibri"/>
                <w:color w:val="000000"/>
                <w:sz w:val="18"/>
                <w:szCs w:val="18"/>
              </w:rPr>
              <w:t>11</w:t>
            </w:r>
          </w:p>
        </w:tc>
        <w:tc>
          <w:tcPr>
            <w:tcW w:w="4640" w:type="dxa"/>
            <w:tcBorders>
              <w:top w:val="nil"/>
              <w:left w:val="nil"/>
              <w:bottom w:val="single" w:sz="8" w:space="0" w:color="auto"/>
              <w:right w:val="single" w:sz="8" w:space="0" w:color="auto"/>
            </w:tcBorders>
            <w:shd w:val="clear" w:color="auto" w:fill="auto"/>
            <w:vAlign w:val="center"/>
            <w:hideMark/>
          </w:tcPr>
          <w:p w:rsidR="00653709" w:rsidRPr="005B58B1" w:rsidRDefault="00653709" w:rsidP="00627E2E">
            <w:pPr>
              <w:rPr>
                <w:rFonts w:ascii="Calibri" w:hAnsi="Calibri"/>
                <w:color w:val="000000"/>
                <w:sz w:val="18"/>
                <w:szCs w:val="18"/>
              </w:rPr>
            </w:pPr>
            <w:r w:rsidRPr="005B58B1">
              <w:rPr>
                <w:rFonts w:ascii="Calibri" w:hAnsi="Calibri"/>
                <w:color w:val="000000"/>
                <w:sz w:val="18"/>
                <w:szCs w:val="18"/>
              </w:rPr>
              <w:t>Brida Ciega de 3" RF clase 300</w:t>
            </w:r>
          </w:p>
        </w:tc>
        <w:tc>
          <w:tcPr>
            <w:tcW w:w="909" w:type="dxa"/>
            <w:tcBorders>
              <w:top w:val="nil"/>
              <w:left w:val="nil"/>
              <w:bottom w:val="single" w:sz="8" w:space="0" w:color="auto"/>
              <w:right w:val="single" w:sz="8" w:space="0" w:color="auto"/>
            </w:tcBorders>
            <w:shd w:val="clear" w:color="auto" w:fill="auto"/>
            <w:noWrap/>
            <w:vAlign w:val="center"/>
            <w:hideMark/>
          </w:tcPr>
          <w:p w:rsidR="00653709" w:rsidRPr="005B58B1" w:rsidRDefault="00653709" w:rsidP="00627E2E">
            <w:pPr>
              <w:jc w:val="center"/>
              <w:rPr>
                <w:rFonts w:ascii="Calibri" w:hAnsi="Calibri"/>
                <w:color w:val="000000"/>
                <w:sz w:val="18"/>
                <w:szCs w:val="18"/>
              </w:rPr>
            </w:pPr>
            <w:r w:rsidRPr="005B58B1">
              <w:rPr>
                <w:rFonts w:ascii="Calibri" w:hAnsi="Calibri"/>
                <w:color w:val="000000"/>
                <w:sz w:val="18"/>
                <w:szCs w:val="18"/>
              </w:rPr>
              <w:t>piezas</w:t>
            </w:r>
          </w:p>
        </w:tc>
        <w:tc>
          <w:tcPr>
            <w:tcW w:w="937" w:type="dxa"/>
            <w:tcBorders>
              <w:top w:val="nil"/>
              <w:left w:val="nil"/>
              <w:bottom w:val="single" w:sz="8" w:space="0" w:color="auto"/>
              <w:right w:val="single" w:sz="8" w:space="0" w:color="auto"/>
            </w:tcBorders>
            <w:shd w:val="clear" w:color="auto" w:fill="auto"/>
            <w:noWrap/>
            <w:vAlign w:val="center"/>
            <w:hideMark/>
          </w:tcPr>
          <w:p w:rsidR="00653709" w:rsidRPr="005B58B1" w:rsidRDefault="00653709" w:rsidP="00627E2E">
            <w:pPr>
              <w:jc w:val="center"/>
              <w:rPr>
                <w:rFonts w:ascii="Calibri" w:hAnsi="Calibri"/>
                <w:color w:val="000000"/>
                <w:sz w:val="18"/>
                <w:szCs w:val="18"/>
              </w:rPr>
            </w:pPr>
            <w:r w:rsidRPr="005B58B1">
              <w:rPr>
                <w:rFonts w:ascii="Calibri" w:hAnsi="Calibri"/>
                <w:color w:val="000000"/>
                <w:sz w:val="18"/>
                <w:szCs w:val="18"/>
              </w:rPr>
              <w:t>1</w:t>
            </w:r>
          </w:p>
        </w:tc>
        <w:tc>
          <w:tcPr>
            <w:tcW w:w="1067" w:type="dxa"/>
            <w:tcBorders>
              <w:top w:val="nil"/>
              <w:left w:val="nil"/>
              <w:bottom w:val="single" w:sz="8" w:space="0" w:color="auto"/>
              <w:right w:val="single" w:sz="8" w:space="0" w:color="auto"/>
            </w:tcBorders>
            <w:shd w:val="clear" w:color="auto" w:fill="auto"/>
            <w:noWrap/>
            <w:vAlign w:val="center"/>
            <w:hideMark/>
          </w:tcPr>
          <w:p w:rsidR="00653709" w:rsidRPr="005B58B1" w:rsidRDefault="00653709" w:rsidP="00627E2E">
            <w:pPr>
              <w:jc w:val="center"/>
              <w:rPr>
                <w:rFonts w:ascii="Calibri" w:hAnsi="Calibri"/>
                <w:color w:val="000000"/>
                <w:sz w:val="18"/>
                <w:szCs w:val="18"/>
              </w:rPr>
            </w:pPr>
            <w:r w:rsidRPr="005B58B1">
              <w:rPr>
                <w:rFonts w:ascii="Calibri" w:hAnsi="Calibri"/>
                <w:color w:val="000000"/>
                <w:sz w:val="18"/>
                <w:szCs w:val="18"/>
              </w:rPr>
              <w:t>535,00</w:t>
            </w:r>
          </w:p>
        </w:tc>
        <w:tc>
          <w:tcPr>
            <w:tcW w:w="1143" w:type="dxa"/>
            <w:tcBorders>
              <w:top w:val="nil"/>
              <w:left w:val="nil"/>
              <w:bottom w:val="single" w:sz="8" w:space="0" w:color="auto"/>
              <w:right w:val="single" w:sz="8" w:space="0" w:color="auto"/>
            </w:tcBorders>
            <w:shd w:val="clear" w:color="auto" w:fill="auto"/>
            <w:noWrap/>
            <w:vAlign w:val="center"/>
            <w:hideMark/>
          </w:tcPr>
          <w:p w:rsidR="00653709" w:rsidRPr="005B58B1" w:rsidRDefault="00653709" w:rsidP="00627E2E">
            <w:pPr>
              <w:jc w:val="center"/>
              <w:rPr>
                <w:rFonts w:ascii="Calibri" w:hAnsi="Calibri"/>
                <w:color w:val="000000"/>
                <w:sz w:val="18"/>
                <w:szCs w:val="18"/>
              </w:rPr>
            </w:pPr>
            <w:r w:rsidRPr="005B58B1">
              <w:rPr>
                <w:rFonts w:ascii="Calibri" w:hAnsi="Calibri"/>
                <w:color w:val="000000"/>
                <w:sz w:val="18"/>
                <w:szCs w:val="18"/>
              </w:rPr>
              <w:t>535,00</w:t>
            </w:r>
          </w:p>
        </w:tc>
      </w:tr>
      <w:tr w:rsidR="00653709" w:rsidRPr="005B58B1" w:rsidTr="00653709">
        <w:trPr>
          <w:trHeight w:val="225"/>
        </w:trPr>
        <w:tc>
          <w:tcPr>
            <w:tcW w:w="909" w:type="dxa"/>
            <w:tcBorders>
              <w:top w:val="nil"/>
              <w:left w:val="single" w:sz="8" w:space="0" w:color="auto"/>
              <w:bottom w:val="single" w:sz="8" w:space="0" w:color="auto"/>
              <w:right w:val="single" w:sz="8" w:space="0" w:color="auto"/>
            </w:tcBorders>
            <w:shd w:val="clear" w:color="auto" w:fill="auto"/>
            <w:noWrap/>
            <w:vAlign w:val="center"/>
            <w:hideMark/>
          </w:tcPr>
          <w:p w:rsidR="00653709" w:rsidRPr="005B58B1" w:rsidRDefault="00653709" w:rsidP="00627E2E">
            <w:pPr>
              <w:jc w:val="center"/>
              <w:rPr>
                <w:rFonts w:ascii="Calibri" w:hAnsi="Calibri"/>
                <w:color w:val="000000"/>
                <w:sz w:val="18"/>
                <w:szCs w:val="18"/>
              </w:rPr>
            </w:pPr>
            <w:r w:rsidRPr="005B58B1">
              <w:rPr>
                <w:rFonts w:ascii="Calibri" w:hAnsi="Calibri"/>
                <w:color w:val="000000"/>
                <w:sz w:val="18"/>
                <w:szCs w:val="18"/>
              </w:rPr>
              <w:t>12</w:t>
            </w:r>
          </w:p>
        </w:tc>
        <w:tc>
          <w:tcPr>
            <w:tcW w:w="4640" w:type="dxa"/>
            <w:tcBorders>
              <w:top w:val="nil"/>
              <w:left w:val="nil"/>
              <w:bottom w:val="single" w:sz="8" w:space="0" w:color="auto"/>
              <w:right w:val="single" w:sz="8" w:space="0" w:color="auto"/>
            </w:tcBorders>
            <w:shd w:val="clear" w:color="auto" w:fill="auto"/>
            <w:vAlign w:val="center"/>
            <w:hideMark/>
          </w:tcPr>
          <w:p w:rsidR="00653709" w:rsidRPr="005B58B1" w:rsidRDefault="00653709" w:rsidP="00627E2E">
            <w:pPr>
              <w:rPr>
                <w:rFonts w:ascii="Calibri" w:hAnsi="Calibri"/>
                <w:color w:val="000000"/>
                <w:sz w:val="18"/>
                <w:szCs w:val="18"/>
              </w:rPr>
            </w:pPr>
            <w:r w:rsidRPr="005B58B1">
              <w:rPr>
                <w:rFonts w:ascii="Calibri" w:hAnsi="Calibri"/>
                <w:color w:val="000000"/>
                <w:sz w:val="18"/>
                <w:szCs w:val="18"/>
              </w:rPr>
              <w:t>Brida Ciega de 2" RF clase 300</w:t>
            </w:r>
          </w:p>
        </w:tc>
        <w:tc>
          <w:tcPr>
            <w:tcW w:w="909" w:type="dxa"/>
            <w:tcBorders>
              <w:top w:val="nil"/>
              <w:left w:val="nil"/>
              <w:bottom w:val="single" w:sz="8" w:space="0" w:color="auto"/>
              <w:right w:val="single" w:sz="8" w:space="0" w:color="auto"/>
            </w:tcBorders>
            <w:shd w:val="clear" w:color="auto" w:fill="auto"/>
            <w:noWrap/>
            <w:vAlign w:val="center"/>
            <w:hideMark/>
          </w:tcPr>
          <w:p w:rsidR="00653709" w:rsidRPr="005B58B1" w:rsidRDefault="00653709" w:rsidP="00627E2E">
            <w:pPr>
              <w:jc w:val="center"/>
              <w:rPr>
                <w:rFonts w:ascii="Calibri" w:hAnsi="Calibri"/>
                <w:color w:val="000000"/>
                <w:sz w:val="18"/>
                <w:szCs w:val="18"/>
              </w:rPr>
            </w:pPr>
            <w:r w:rsidRPr="005B58B1">
              <w:rPr>
                <w:rFonts w:ascii="Calibri" w:hAnsi="Calibri"/>
                <w:color w:val="000000"/>
                <w:sz w:val="18"/>
                <w:szCs w:val="18"/>
              </w:rPr>
              <w:t>piezas</w:t>
            </w:r>
          </w:p>
        </w:tc>
        <w:tc>
          <w:tcPr>
            <w:tcW w:w="937" w:type="dxa"/>
            <w:tcBorders>
              <w:top w:val="nil"/>
              <w:left w:val="nil"/>
              <w:bottom w:val="single" w:sz="8" w:space="0" w:color="auto"/>
              <w:right w:val="single" w:sz="8" w:space="0" w:color="auto"/>
            </w:tcBorders>
            <w:shd w:val="clear" w:color="auto" w:fill="auto"/>
            <w:noWrap/>
            <w:vAlign w:val="center"/>
            <w:hideMark/>
          </w:tcPr>
          <w:p w:rsidR="00653709" w:rsidRPr="005B58B1" w:rsidRDefault="00653709" w:rsidP="00627E2E">
            <w:pPr>
              <w:jc w:val="center"/>
              <w:rPr>
                <w:rFonts w:ascii="Calibri" w:hAnsi="Calibri"/>
                <w:color w:val="000000"/>
                <w:sz w:val="18"/>
                <w:szCs w:val="18"/>
              </w:rPr>
            </w:pPr>
            <w:r w:rsidRPr="005B58B1">
              <w:rPr>
                <w:rFonts w:ascii="Calibri" w:hAnsi="Calibri"/>
                <w:color w:val="000000"/>
                <w:sz w:val="18"/>
                <w:szCs w:val="18"/>
              </w:rPr>
              <w:t>4</w:t>
            </w:r>
          </w:p>
        </w:tc>
        <w:tc>
          <w:tcPr>
            <w:tcW w:w="1067" w:type="dxa"/>
            <w:tcBorders>
              <w:top w:val="nil"/>
              <w:left w:val="nil"/>
              <w:bottom w:val="single" w:sz="8" w:space="0" w:color="auto"/>
              <w:right w:val="single" w:sz="8" w:space="0" w:color="auto"/>
            </w:tcBorders>
            <w:shd w:val="clear" w:color="auto" w:fill="auto"/>
            <w:noWrap/>
            <w:vAlign w:val="center"/>
            <w:hideMark/>
          </w:tcPr>
          <w:p w:rsidR="00653709" w:rsidRPr="005B58B1" w:rsidRDefault="00653709" w:rsidP="00627E2E">
            <w:pPr>
              <w:jc w:val="center"/>
              <w:rPr>
                <w:rFonts w:ascii="Calibri" w:hAnsi="Calibri"/>
                <w:color w:val="000000"/>
                <w:sz w:val="18"/>
                <w:szCs w:val="18"/>
              </w:rPr>
            </w:pPr>
            <w:r w:rsidRPr="005B58B1">
              <w:rPr>
                <w:rFonts w:ascii="Calibri" w:hAnsi="Calibri"/>
                <w:color w:val="000000"/>
                <w:sz w:val="18"/>
                <w:szCs w:val="18"/>
              </w:rPr>
              <w:t>376,00</w:t>
            </w:r>
          </w:p>
        </w:tc>
        <w:tc>
          <w:tcPr>
            <w:tcW w:w="1143" w:type="dxa"/>
            <w:tcBorders>
              <w:top w:val="nil"/>
              <w:left w:val="nil"/>
              <w:bottom w:val="single" w:sz="8" w:space="0" w:color="auto"/>
              <w:right w:val="single" w:sz="8" w:space="0" w:color="auto"/>
            </w:tcBorders>
            <w:shd w:val="clear" w:color="auto" w:fill="auto"/>
            <w:noWrap/>
            <w:vAlign w:val="center"/>
            <w:hideMark/>
          </w:tcPr>
          <w:p w:rsidR="00653709" w:rsidRPr="005B58B1" w:rsidRDefault="00653709" w:rsidP="00627E2E">
            <w:pPr>
              <w:jc w:val="center"/>
              <w:rPr>
                <w:rFonts w:ascii="Calibri" w:hAnsi="Calibri"/>
                <w:color w:val="000000"/>
                <w:sz w:val="18"/>
                <w:szCs w:val="18"/>
              </w:rPr>
            </w:pPr>
            <w:r w:rsidRPr="005B58B1">
              <w:rPr>
                <w:rFonts w:ascii="Calibri" w:hAnsi="Calibri"/>
                <w:color w:val="000000"/>
                <w:sz w:val="18"/>
                <w:szCs w:val="18"/>
              </w:rPr>
              <w:t>1.504,00</w:t>
            </w:r>
          </w:p>
        </w:tc>
      </w:tr>
      <w:tr w:rsidR="00653709" w:rsidRPr="005B58B1" w:rsidTr="00653709">
        <w:trPr>
          <w:trHeight w:val="225"/>
        </w:trPr>
        <w:tc>
          <w:tcPr>
            <w:tcW w:w="909" w:type="dxa"/>
            <w:tcBorders>
              <w:top w:val="nil"/>
              <w:left w:val="single" w:sz="8" w:space="0" w:color="auto"/>
              <w:bottom w:val="single" w:sz="8" w:space="0" w:color="auto"/>
              <w:right w:val="single" w:sz="8" w:space="0" w:color="auto"/>
            </w:tcBorders>
            <w:shd w:val="clear" w:color="auto" w:fill="auto"/>
            <w:noWrap/>
            <w:vAlign w:val="center"/>
            <w:hideMark/>
          </w:tcPr>
          <w:p w:rsidR="00653709" w:rsidRPr="005B58B1" w:rsidRDefault="00653709" w:rsidP="00627E2E">
            <w:pPr>
              <w:jc w:val="center"/>
              <w:rPr>
                <w:rFonts w:ascii="Calibri" w:hAnsi="Calibri"/>
                <w:color w:val="000000"/>
                <w:sz w:val="18"/>
                <w:szCs w:val="18"/>
              </w:rPr>
            </w:pPr>
            <w:r w:rsidRPr="005B58B1">
              <w:rPr>
                <w:rFonts w:ascii="Calibri" w:hAnsi="Calibri"/>
                <w:color w:val="000000"/>
                <w:sz w:val="18"/>
                <w:szCs w:val="18"/>
              </w:rPr>
              <w:t>13</w:t>
            </w:r>
          </w:p>
        </w:tc>
        <w:tc>
          <w:tcPr>
            <w:tcW w:w="4640" w:type="dxa"/>
            <w:tcBorders>
              <w:top w:val="nil"/>
              <w:left w:val="nil"/>
              <w:bottom w:val="single" w:sz="8" w:space="0" w:color="auto"/>
              <w:right w:val="single" w:sz="8" w:space="0" w:color="auto"/>
            </w:tcBorders>
            <w:shd w:val="clear" w:color="auto" w:fill="auto"/>
            <w:vAlign w:val="center"/>
            <w:hideMark/>
          </w:tcPr>
          <w:p w:rsidR="00653709" w:rsidRPr="005B58B1" w:rsidRDefault="00653709" w:rsidP="00627E2E">
            <w:pPr>
              <w:rPr>
                <w:rFonts w:ascii="Calibri" w:hAnsi="Calibri"/>
                <w:color w:val="000000"/>
                <w:sz w:val="18"/>
                <w:szCs w:val="18"/>
              </w:rPr>
            </w:pPr>
            <w:r w:rsidRPr="005B58B1">
              <w:rPr>
                <w:rFonts w:ascii="Calibri" w:hAnsi="Calibri"/>
                <w:color w:val="000000"/>
                <w:sz w:val="18"/>
                <w:szCs w:val="18"/>
              </w:rPr>
              <w:t>TALADRO NEUMÁTICO REVERSIBLE DE 1/2" DE ENCASTRE</w:t>
            </w:r>
          </w:p>
        </w:tc>
        <w:tc>
          <w:tcPr>
            <w:tcW w:w="909" w:type="dxa"/>
            <w:tcBorders>
              <w:top w:val="nil"/>
              <w:left w:val="nil"/>
              <w:bottom w:val="single" w:sz="8" w:space="0" w:color="auto"/>
              <w:right w:val="single" w:sz="8" w:space="0" w:color="auto"/>
            </w:tcBorders>
            <w:shd w:val="clear" w:color="auto" w:fill="auto"/>
            <w:noWrap/>
            <w:vAlign w:val="center"/>
            <w:hideMark/>
          </w:tcPr>
          <w:p w:rsidR="00653709" w:rsidRPr="005B58B1" w:rsidRDefault="00653709" w:rsidP="00627E2E">
            <w:pPr>
              <w:jc w:val="center"/>
              <w:rPr>
                <w:rFonts w:ascii="Calibri" w:hAnsi="Calibri"/>
                <w:color w:val="000000"/>
                <w:sz w:val="18"/>
                <w:szCs w:val="18"/>
              </w:rPr>
            </w:pPr>
            <w:r w:rsidRPr="005B58B1">
              <w:rPr>
                <w:rFonts w:ascii="Calibri" w:hAnsi="Calibri"/>
                <w:color w:val="000000"/>
                <w:sz w:val="18"/>
                <w:szCs w:val="18"/>
              </w:rPr>
              <w:t>piezas</w:t>
            </w:r>
          </w:p>
        </w:tc>
        <w:tc>
          <w:tcPr>
            <w:tcW w:w="937" w:type="dxa"/>
            <w:tcBorders>
              <w:top w:val="nil"/>
              <w:left w:val="nil"/>
              <w:bottom w:val="single" w:sz="8" w:space="0" w:color="auto"/>
              <w:right w:val="single" w:sz="8" w:space="0" w:color="auto"/>
            </w:tcBorders>
            <w:shd w:val="clear" w:color="auto" w:fill="auto"/>
            <w:noWrap/>
            <w:vAlign w:val="center"/>
            <w:hideMark/>
          </w:tcPr>
          <w:p w:rsidR="00653709" w:rsidRPr="005B58B1" w:rsidRDefault="00653709" w:rsidP="00627E2E">
            <w:pPr>
              <w:jc w:val="center"/>
              <w:rPr>
                <w:rFonts w:ascii="Calibri" w:hAnsi="Calibri"/>
                <w:color w:val="000000"/>
                <w:sz w:val="18"/>
                <w:szCs w:val="18"/>
              </w:rPr>
            </w:pPr>
            <w:r w:rsidRPr="005B58B1">
              <w:rPr>
                <w:rFonts w:ascii="Calibri" w:hAnsi="Calibri"/>
                <w:color w:val="000000"/>
                <w:sz w:val="18"/>
                <w:szCs w:val="18"/>
              </w:rPr>
              <w:t>4</w:t>
            </w:r>
          </w:p>
        </w:tc>
        <w:tc>
          <w:tcPr>
            <w:tcW w:w="1067" w:type="dxa"/>
            <w:tcBorders>
              <w:top w:val="nil"/>
              <w:left w:val="nil"/>
              <w:bottom w:val="single" w:sz="8" w:space="0" w:color="auto"/>
              <w:right w:val="single" w:sz="8" w:space="0" w:color="auto"/>
            </w:tcBorders>
            <w:shd w:val="clear" w:color="auto" w:fill="auto"/>
            <w:noWrap/>
            <w:vAlign w:val="center"/>
            <w:hideMark/>
          </w:tcPr>
          <w:p w:rsidR="00653709" w:rsidRPr="005B58B1" w:rsidRDefault="00653709" w:rsidP="00627E2E">
            <w:pPr>
              <w:jc w:val="center"/>
              <w:rPr>
                <w:rFonts w:ascii="Calibri" w:hAnsi="Calibri"/>
                <w:color w:val="000000"/>
                <w:sz w:val="18"/>
                <w:szCs w:val="18"/>
              </w:rPr>
            </w:pPr>
            <w:r w:rsidRPr="005B58B1">
              <w:rPr>
                <w:rFonts w:ascii="Calibri" w:hAnsi="Calibri"/>
                <w:color w:val="000000"/>
                <w:sz w:val="18"/>
                <w:szCs w:val="18"/>
              </w:rPr>
              <w:t>3.490,00</w:t>
            </w:r>
          </w:p>
        </w:tc>
        <w:tc>
          <w:tcPr>
            <w:tcW w:w="1143" w:type="dxa"/>
            <w:tcBorders>
              <w:top w:val="nil"/>
              <w:left w:val="nil"/>
              <w:bottom w:val="single" w:sz="8" w:space="0" w:color="auto"/>
              <w:right w:val="single" w:sz="8" w:space="0" w:color="auto"/>
            </w:tcBorders>
            <w:shd w:val="clear" w:color="auto" w:fill="auto"/>
            <w:noWrap/>
            <w:vAlign w:val="center"/>
            <w:hideMark/>
          </w:tcPr>
          <w:p w:rsidR="00653709" w:rsidRPr="005B58B1" w:rsidRDefault="00653709" w:rsidP="00627E2E">
            <w:pPr>
              <w:jc w:val="center"/>
              <w:rPr>
                <w:rFonts w:ascii="Calibri" w:hAnsi="Calibri"/>
                <w:color w:val="000000"/>
                <w:sz w:val="18"/>
                <w:szCs w:val="18"/>
              </w:rPr>
            </w:pPr>
            <w:r w:rsidRPr="005B58B1">
              <w:rPr>
                <w:rFonts w:ascii="Calibri" w:hAnsi="Calibri"/>
                <w:color w:val="000000"/>
                <w:sz w:val="18"/>
                <w:szCs w:val="18"/>
              </w:rPr>
              <w:t>13.960,00</w:t>
            </w:r>
          </w:p>
        </w:tc>
      </w:tr>
      <w:tr w:rsidR="00653709" w:rsidRPr="005B58B1" w:rsidTr="00653709">
        <w:trPr>
          <w:trHeight w:val="225"/>
        </w:trPr>
        <w:tc>
          <w:tcPr>
            <w:tcW w:w="909" w:type="dxa"/>
            <w:tcBorders>
              <w:top w:val="nil"/>
              <w:left w:val="single" w:sz="8" w:space="0" w:color="auto"/>
              <w:bottom w:val="single" w:sz="8" w:space="0" w:color="auto"/>
              <w:right w:val="single" w:sz="8" w:space="0" w:color="auto"/>
            </w:tcBorders>
            <w:shd w:val="clear" w:color="000000" w:fill="FFFFFF"/>
            <w:noWrap/>
            <w:vAlign w:val="center"/>
            <w:hideMark/>
          </w:tcPr>
          <w:p w:rsidR="00653709" w:rsidRPr="005B58B1" w:rsidRDefault="00653709" w:rsidP="00627E2E">
            <w:pPr>
              <w:jc w:val="center"/>
              <w:rPr>
                <w:rFonts w:ascii="Calibri" w:hAnsi="Calibri"/>
                <w:color w:val="000000"/>
                <w:sz w:val="18"/>
                <w:szCs w:val="18"/>
              </w:rPr>
            </w:pPr>
            <w:r w:rsidRPr="005B58B1">
              <w:rPr>
                <w:rFonts w:ascii="Calibri" w:hAnsi="Calibri"/>
                <w:color w:val="000000"/>
                <w:sz w:val="18"/>
                <w:szCs w:val="18"/>
              </w:rPr>
              <w:t>14</w:t>
            </w:r>
          </w:p>
        </w:tc>
        <w:tc>
          <w:tcPr>
            <w:tcW w:w="4640" w:type="dxa"/>
            <w:tcBorders>
              <w:top w:val="nil"/>
              <w:left w:val="nil"/>
              <w:bottom w:val="single" w:sz="8" w:space="0" w:color="auto"/>
              <w:right w:val="single" w:sz="8" w:space="0" w:color="auto"/>
            </w:tcBorders>
            <w:shd w:val="clear" w:color="000000" w:fill="FFFFFF"/>
            <w:vAlign w:val="center"/>
            <w:hideMark/>
          </w:tcPr>
          <w:p w:rsidR="00653709" w:rsidRPr="005B58B1" w:rsidRDefault="00653709" w:rsidP="00627E2E">
            <w:pPr>
              <w:rPr>
                <w:rFonts w:ascii="Calibri" w:hAnsi="Calibri"/>
                <w:color w:val="000000"/>
                <w:sz w:val="18"/>
                <w:szCs w:val="18"/>
              </w:rPr>
            </w:pPr>
            <w:r w:rsidRPr="005B58B1">
              <w:rPr>
                <w:rFonts w:ascii="Calibri" w:hAnsi="Calibri"/>
                <w:color w:val="000000"/>
                <w:sz w:val="18"/>
                <w:szCs w:val="18"/>
              </w:rPr>
              <w:t>Resistencia eléctrica de inmersión de:</w:t>
            </w:r>
            <w:r w:rsidRPr="005B58B1">
              <w:rPr>
                <w:rFonts w:ascii="Calibri" w:hAnsi="Calibri"/>
                <w:color w:val="000000"/>
                <w:sz w:val="18"/>
                <w:szCs w:val="18"/>
              </w:rPr>
              <w:br/>
              <w:t>2500 watts, 240</w:t>
            </w:r>
            <w:r>
              <w:rPr>
                <w:rFonts w:ascii="Calibri" w:hAnsi="Calibri"/>
                <w:color w:val="000000"/>
                <w:sz w:val="18"/>
                <w:szCs w:val="18"/>
              </w:rPr>
              <w:t xml:space="preserve"> </w:t>
            </w:r>
            <w:r w:rsidRPr="005B58B1">
              <w:rPr>
                <w:rFonts w:ascii="Calibri" w:hAnsi="Calibri"/>
                <w:color w:val="000000"/>
                <w:sz w:val="18"/>
                <w:szCs w:val="18"/>
              </w:rPr>
              <w:t>V,  rosca de 1" y longitud de 15 a 20 cm</w:t>
            </w:r>
          </w:p>
        </w:tc>
        <w:tc>
          <w:tcPr>
            <w:tcW w:w="909" w:type="dxa"/>
            <w:tcBorders>
              <w:top w:val="nil"/>
              <w:left w:val="nil"/>
              <w:bottom w:val="single" w:sz="8" w:space="0" w:color="auto"/>
              <w:right w:val="single" w:sz="8" w:space="0" w:color="auto"/>
            </w:tcBorders>
            <w:shd w:val="clear" w:color="000000" w:fill="FFFFFF"/>
            <w:noWrap/>
            <w:vAlign w:val="center"/>
            <w:hideMark/>
          </w:tcPr>
          <w:p w:rsidR="00653709" w:rsidRPr="005B58B1" w:rsidRDefault="00653709" w:rsidP="00627E2E">
            <w:pPr>
              <w:jc w:val="center"/>
              <w:rPr>
                <w:rFonts w:ascii="Calibri" w:hAnsi="Calibri"/>
                <w:color w:val="000000"/>
                <w:sz w:val="18"/>
                <w:szCs w:val="18"/>
              </w:rPr>
            </w:pPr>
            <w:r w:rsidRPr="005B58B1">
              <w:rPr>
                <w:rFonts w:ascii="Calibri" w:hAnsi="Calibri"/>
                <w:color w:val="000000"/>
                <w:sz w:val="18"/>
                <w:szCs w:val="18"/>
              </w:rPr>
              <w:t>piezas</w:t>
            </w:r>
          </w:p>
        </w:tc>
        <w:tc>
          <w:tcPr>
            <w:tcW w:w="937" w:type="dxa"/>
            <w:tcBorders>
              <w:top w:val="nil"/>
              <w:left w:val="nil"/>
              <w:bottom w:val="single" w:sz="8" w:space="0" w:color="auto"/>
              <w:right w:val="single" w:sz="8" w:space="0" w:color="auto"/>
            </w:tcBorders>
            <w:shd w:val="clear" w:color="000000" w:fill="FFFFFF"/>
            <w:noWrap/>
            <w:vAlign w:val="center"/>
            <w:hideMark/>
          </w:tcPr>
          <w:p w:rsidR="00653709" w:rsidRPr="005B58B1" w:rsidRDefault="00653709" w:rsidP="00627E2E">
            <w:pPr>
              <w:jc w:val="center"/>
              <w:rPr>
                <w:rFonts w:ascii="Calibri" w:hAnsi="Calibri"/>
                <w:color w:val="000000"/>
                <w:sz w:val="18"/>
                <w:szCs w:val="18"/>
              </w:rPr>
            </w:pPr>
            <w:r w:rsidRPr="005B58B1">
              <w:rPr>
                <w:rFonts w:ascii="Calibri" w:hAnsi="Calibri"/>
                <w:color w:val="000000"/>
                <w:sz w:val="18"/>
                <w:szCs w:val="18"/>
              </w:rPr>
              <w:t>4</w:t>
            </w:r>
          </w:p>
        </w:tc>
        <w:tc>
          <w:tcPr>
            <w:tcW w:w="1067" w:type="dxa"/>
            <w:tcBorders>
              <w:top w:val="nil"/>
              <w:left w:val="nil"/>
              <w:bottom w:val="single" w:sz="8" w:space="0" w:color="auto"/>
              <w:right w:val="single" w:sz="8" w:space="0" w:color="auto"/>
            </w:tcBorders>
            <w:shd w:val="clear" w:color="000000" w:fill="FFFFFF"/>
            <w:noWrap/>
            <w:vAlign w:val="center"/>
            <w:hideMark/>
          </w:tcPr>
          <w:p w:rsidR="00653709" w:rsidRPr="005B58B1" w:rsidRDefault="00653709" w:rsidP="00627E2E">
            <w:pPr>
              <w:jc w:val="center"/>
              <w:rPr>
                <w:rFonts w:ascii="Calibri" w:hAnsi="Calibri"/>
                <w:color w:val="000000"/>
                <w:sz w:val="18"/>
                <w:szCs w:val="18"/>
              </w:rPr>
            </w:pPr>
            <w:r w:rsidRPr="005B58B1">
              <w:rPr>
                <w:rFonts w:ascii="Calibri" w:hAnsi="Calibri"/>
                <w:color w:val="000000"/>
                <w:sz w:val="18"/>
                <w:szCs w:val="18"/>
              </w:rPr>
              <w:t>210,00</w:t>
            </w:r>
          </w:p>
        </w:tc>
        <w:tc>
          <w:tcPr>
            <w:tcW w:w="1143" w:type="dxa"/>
            <w:tcBorders>
              <w:top w:val="nil"/>
              <w:left w:val="nil"/>
              <w:bottom w:val="single" w:sz="8" w:space="0" w:color="auto"/>
              <w:right w:val="single" w:sz="8" w:space="0" w:color="auto"/>
            </w:tcBorders>
            <w:shd w:val="clear" w:color="000000" w:fill="FFFFFF"/>
            <w:noWrap/>
            <w:vAlign w:val="center"/>
            <w:hideMark/>
          </w:tcPr>
          <w:p w:rsidR="00653709" w:rsidRPr="005B58B1" w:rsidRDefault="00653709" w:rsidP="00627E2E">
            <w:pPr>
              <w:jc w:val="center"/>
              <w:rPr>
                <w:rFonts w:ascii="Calibri" w:hAnsi="Calibri"/>
                <w:color w:val="000000"/>
                <w:sz w:val="18"/>
                <w:szCs w:val="18"/>
              </w:rPr>
            </w:pPr>
            <w:r w:rsidRPr="005B58B1">
              <w:rPr>
                <w:rFonts w:ascii="Calibri" w:hAnsi="Calibri"/>
                <w:color w:val="000000"/>
                <w:sz w:val="18"/>
                <w:szCs w:val="18"/>
              </w:rPr>
              <w:t>840,00</w:t>
            </w:r>
          </w:p>
        </w:tc>
      </w:tr>
      <w:tr w:rsidR="00653709" w:rsidRPr="005B58B1" w:rsidTr="00653709">
        <w:trPr>
          <w:trHeight w:val="225"/>
        </w:trPr>
        <w:tc>
          <w:tcPr>
            <w:tcW w:w="909" w:type="dxa"/>
            <w:tcBorders>
              <w:top w:val="nil"/>
              <w:left w:val="single" w:sz="8" w:space="0" w:color="auto"/>
              <w:bottom w:val="single" w:sz="8" w:space="0" w:color="auto"/>
              <w:right w:val="single" w:sz="8" w:space="0" w:color="auto"/>
            </w:tcBorders>
            <w:shd w:val="clear" w:color="auto" w:fill="auto"/>
            <w:noWrap/>
            <w:vAlign w:val="center"/>
            <w:hideMark/>
          </w:tcPr>
          <w:p w:rsidR="00653709" w:rsidRPr="005B58B1" w:rsidRDefault="00653709" w:rsidP="00627E2E">
            <w:pPr>
              <w:jc w:val="center"/>
              <w:rPr>
                <w:rFonts w:ascii="Calibri" w:hAnsi="Calibri"/>
                <w:color w:val="000000"/>
                <w:sz w:val="18"/>
                <w:szCs w:val="18"/>
              </w:rPr>
            </w:pPr>
            <w:r w:rsidRPr="005B58B1">
              <w:rPr>
                <w:rFonts w:ascii="Calibri" w:hAnsi="Calibri"/>
                <w:color w:val="000000"/>
                <w:sz w:val="18"/>
                <w:szCs w:val="18"/>
              </w:rPr>
              <w:t>15</w:t>
            </w:r>
          </w:p>
        </w:tc>
        <w:tc>
          <w:tcPr>
            <w:tcW w:w="4640" w:type="dxa"/>
            <w:tcBorders>
              <w:top w:val="nil"/>
              <w:left w:val="nil"/>
              <w:bottom w:val="single" w:sz="8" w:space="0" w:color="auto"/>
              <w:right w:val="single" w:sz="8" w:space="0" w:color="auto"/>
            </w:tcBorders>
            <w:shd w:val="clear" w:color="auto" w:fill="auto"/>
            <w:vAlign w:val="center"/>
            <w:hideMark/>
          </w:tcPr>
          <w:p w:rsidR="00653709" w:rsidRPr="005B58B1" w:rsidRDefault="00653709" w:rsidP="00627E2E">
            <w:pPr>
              <w:rPr>
                <w:rFonts w:ascii="Calibri" w:hAnsi="Calibri"/>
                <w:color w:val="000000"/>
                <w:sz w:val="18"/>
                <w:szCs w:val="18"/>
              </w:rPr>
            </w:pPr>
            <w:r w:rsidRPr="005B58B1">
              <w:rPr>
                <w:rFonts w:ascii="Calibri" w:hAnsi="Calibri"/>
                <w:color w:val="000000"/>
                <w:sz w:val="18"/>
                <w:szCs w:val="18"/>
              </w:rPr>
              <w:t>MANGUERA DE 1" ID PARA GAS LP MODELO 7132</w:t>
            </w:r>
            <w:r>
              <w:rPr>
                <w:rFonts w:ascii="Calibri" w:hAnsi="Calibri"/>
                <w:color w:val="000000"/>
                <w:sz w:val="18"/>
                <w:szCs w:val="18"/>
              </w:rPr>
              <w:t xml:space="preserve"> </w:t>
            </w:r>
            <w:r w:rsidRPr="005B58B1">
              <w:rPr>
                <w:rFonts w:ascii="Calibri" w:hAnsi="Calibri"/>
                <w:color w:val="000000"/>
                <w:sz w:val="18"/>
                <w:szCs w:val="18"/>
              </w:rPr>
              <w:t>TUBO INTERNO DE NITRILO COLOR NEGRO RESISTENTE A LOS DERIVADOS DEL PETRÓLEO.</w:t>
            </w:r>
            <w:r>
              <w:rPr>
                <w:rFonts w:ascii="Calibri" w:hAnsi="Calibri"/>
                <w:color w:val="000000"/>
                <w:sz w:val="18"/>
                <w:szCs w:val="18"/>
              </w:rPr>
              <w:t xml:space="preserve"> </w:t>
            </w:r>
            <w:r w:rsidRPr="005B58B1">
              <w:rPr>
                <w:rFonts w:ascii="Calibri" w:hAnsi="Calibri"/>
                <w:color w:val="000000"/>
                <w:sz w:val="18"/>
                <w:szCs w:val="18"/>
              </w:rPr>
              <w:t>REFORZAMIENTO DE DOBLE TRENZADO TEXTIL</w:t>
            </w:r>
            <w:r>
              <w:rPr>
                <w:rFonts w:ascii="Calibri" w:hAnsi="Calibri"/>
                <w:color w:val="000000"/>
                <w:sz w:val="18"/>
                <w:szCs w:val="18"/>
              </w:rPr>
              <w:t xml:space="preserve"> </w:t>
            </w:r>
            <w:r w:rsidRPr="005B58B1">
              <w:rPr>
                <w:rFonts w:ascii="Calibri" w:hAnsi="Calibri"/>
                <w:color w:val="000000"/>
                <w:sz w:val="18"/>
                <w:szCs w:val="18"/>
              </w:rPr>
              <w:t>SINTÉTICO RESISTENTE A LA RUPTURA</w:t>
            </w:r>
            <w:r>
              <w:rPr>
                <w:rFonts w:ascii="Calibri" w:hAnsi="Calibri"/>
                <w:color w:val="000000"/>
                <w:sz w:val="18"/>
                <w:szCs w:val="18"/>
              </w:rPr>
              <w:t xml:space="preserve"> </w:t>
            </w:r>
            <w:r w:rsidRPr="005B58B1">
              <w:rPr>
                <w:rFonts w:ascii="Calibri" w:hAnsi="Calibri"/>
                <w:color w:val="000000"/>
                <w:sz w:val="18"/>
                <w:szCs w:val="18"/>
              </w:rPr>
              <w:t>.RECUBRIMIENTO DE NEOPRENO COLOR NEGRO DE ALTA RESISTENCIA A LA ABRASIÓN Y PERFORADO PARA EVITA</w:t>
            </w:r>
            <w:r>
              <w:rPr>
                <w:rFonts w:ascii="Calibri" w:hAnsi="Calibri"/>
                <w:color w:val="000000"/>
                <w:sz w:val="18"/>
                <w:szCs w:val="18"/>
              </w:rPr>
              <w:t>R EL AMPOLL</w:t>
            </w:r>
            <w:r w:rsidRPr="005B58B1">
              <w:rPr>
                <w:rFonts w:ascii="Calibri" w:hAnsi="Calibri"/>
                <w:color w:val="000000"/>
                <w:sz w:val="18"/>
                <w:szCs w:val="18"/>
              </w:rPr>
              <w:t xml:space="preserve">AMIENTO ENTRE CAPAS SEGÚN NORMA UL 21. PRESIÓN DE TRABAJO MAX 350 PSI, RANGO DE TEMPERATURA DE -40ºC A +82ºC CUMPLE NORMAS UL.21, CSA TYPE 1 (CANADÁ) CARACTERÍSTICAS FÍSICAS DE PRESENTACIÓN LOGO EN BAJO RELIEVE PARKER 7232 GAS LP. UL - 21 , CSA TYPE 1 PRESENTACIÓN Y ENSAMBLE TRAMO x 10 </w:t>
            </w:r>
            <w:proofErr w:type="spellStart"/>
            <w:r w:rsidRPr="005B58B1">
              <w:rPr>
                <w:rFonts w:ascii="Calibri" w:hAnsi="Calibri"/>
                <w:color w:val="000000"/>
                <w:sz w:val="18"/>
                <w:szCs w:val="18"/>
              </w:rPr>
              <w:t>mts</w:t>
            </w:r>
            <w:proofErr w:type="spellEnd"/>
            <w:r w:rsidRPr="005B58B1">
              <w:rPr>
                <w:rFonts w:ascii="Calibri" w:hAnsi="Calibri"/>
                <w:color w:val="000000"/>
                <w:sz w:val="18"/>
                <w:szCs w:val="18"/>
              </w:rPr>
              <w:t xml:space="preserve"> DE LONGITUD, ENSAMBLADOS CON CONECTORES PRENSADOS DE ACERO, TIPO MACHO X MACHO EN CADA EXTREMO, ROSCA 1" NPT , CON ACCESORIO TIPO ACME DE 1-3/4" , HEMBRA GIRATORIA EN UN EXTREMO INCLUYE TODOS LOS ACCESORIOS DE CONEXIÓN</w:t>
            </w:r>
          </w:p>
        </w:tc>
        <w:tc>
          <w:tcPr>
            <w:tcW w:w="909" w:type="dxa"/>
            <w:tcBorders>
              <w:top w:val="nil"/>
              <w:left w:val="nil"/>
              <w:bottom w:val="single" w:sz="8" w:space="0" w:color="auto"/>
              <w:right w:val="single" w:sz="8" w:space="0" w:color="auto"/>
            </w:tcBorders>
            <w:shd w:val="clear" w:color="auto" w:fill="auto"/>
            <w:noWrap/>
            <w:vAlign w:val="center"/>
            <w:hideMark/>
          </w:tcPr>
          <w:p w:rsidR="00653709" w:rsidRPr="005B58B1" w:rsidRDefault="00653709" w:rsidP="00627E2E">
            <w:pPr>
              <w:jc w:val="center"/>
              <w:rPr>
                <w:rFonts w:ascii="Calibri" w:hAnsi="Calibri"/>
                <w:color w:val="000000"/>
                <w:sz w:val="18"/>
                <w:szCs w:val="18"/>
              </w:rPr>
            </w:pPr>
            <w:r w:rsidRPr="005B58B1">
              <w:rPr>
                <w:rFonts w:ascii="Calibri" w:hAnsi="Calibri"/>
                <w:color w:val="000000"/>
                <w:sz w:val="18"/>
                <w:szCs w:val="18"/>
              </w:rPr>
              <w:t>piezas</w:t>
            </w:r>
          </w:p>
        </w:tc>
        <w:tc>
          <w:tcPr>
            <w:tcW w:w="937" w:type="dxa"/>
            <w:tcBorders>
              <w:top w:val="nil"/>
              <w:left w:val="nil"/>
              <w:bottom w:val="single" w:sz="8" w:space="0" w:color="auto"/>
              <w:right w:val="single" w:sz="8" w:space="0" w:color="auto"/>
            </w:tcBorders>
            <w:shd w:val="clear" w:color="auto" w:fill="auto"/>
            <w:noWrap/>
            <w:vAlign w:val="center"/>
            <w:hideMark/>
          </w:tcPr>
          <w:p w:rsidR="00653709" w:rsidRPr="005B58B1" w:rsidRDefault="00653709" w:rsidP="00627E2E">
            <w:pPr>
              <w:jc w:val="center"/>
              <w:rPr>
                <w:rFonts w:ascii="Calibri" w:hAnsi="Calibri"/>
                <w:color w:val="000000"/>
                <w:sz w:val="18"/>
                <w:szCs w:val="18"/>
              </w:rPr>
            </w:pPr>
            <w:r w:rsidRPr="005B58B1">
              <w:rPr>
                <w:rFonts w:ascii="Calibri" w:hAnsi="Calibri"/>
                <w:color w:val="000000"/>
                <w:sz w:val="18"/>
                <w:szCs w:val="18"/>
              </w:rPr>
              <w:t>6</w:t>
            </w:r>
          </w:p>
        </w:tc>
        <w:tc>
          <w:tcPr>
            <w:tcW w:w="1067" w:type="dxa"/>
            <w:tcBorders>
              <w:top w:val="nil"/>
              <w:left w:val="nil"/>
              <w:bottom w:val="single" w:sz="8" w:space="0" w:color="auto"/>
              <w:right w:val="single" w:sz="8" w:space="0" w:color="auto"/>
            </w:tcBorders>
            <w:shd w:val="clear" w:color="auto" w:fill="auto"/>
            <w:noWrap/>
            <w:vAlign w:val="center"/>
            <w:hideMark/>
          </w:tcPr>
          <w:p w:rsidR="00653709" w:rsidRPr="005B58B1" w:rsidRDefault="00653709" w:rsidP="00627E2E">
            <w:pPr>
              <w:jc w:val="center"/>
              <w:rPr>
                <w:rFonts w:ascii="Calibri" w:hAnsi="Calibri"/>
                <w:color w:val="000000"/>
                <w:sz w:val="18"/>
                <w:szCs w:val="18"/>
              </w:rPr>
            </w:pPr>
            <w:r w:rsidRPr="005B58B1">
              <w:rPr>
                <w:rFonts w:ascii="Calibri" w:hAnsi="Calibri"/>
                <w:color w:val="000000"/>
                <w:sz w:val="18"/>
                <w:szCs w:val="18"/>
              </w:rPr>
              <w:t>3.744,00</w:t>
            </w:r>
          </w:p>
        </w:tc>
        <w:tc>
          <w:tcPr>
            <w:tcW w:w="1143" w:type="dxa"/>
            <w:tcBorders>
              <w:top w:val="nil"/>
              <w:left w:val="nil"/>
              <w:bottom w:val="single" w:sz="8" w:space="0" w:color="auto"/>
              <w:right w:val="single" w:sz="8" w:space="0" w:color="auto"/>
            </w:tcBorders>
            <w:shd w:val="clear" w:color="auto" w:fill="auto"/>
            <w:noWrap/>
            <w:vAlign w:val="center"/>
            <w:hideMark/>
          </w:tcPr>
          <w:p w:rsidR="00653709" w:rsidRPr="005B58B1" w:rsidRDefault="00653709" w:rsidP="00627E2E">
            <w:pPr>
              <w:jc w:val="center"/>
              <w:rPr>
                <w:rFonts w:ascii="Calibri" w:hAnsi="Calibri"/>
                <w:color w:val="000000"/>
                <w:sz w:val="18"/>
                <w:szCs w:val="18"/>
              </w:rPr>
            </w:pPr>
            <w:r w:rsidRPr="005B58B1">
              <w:rPr>
                <w:rFonts w:ascii="Calibri" w:hAnsi="Calibri"/>
                <w:color w:val="000000"/>
                <w:sz w:val="18"/>
                <w:szCs w:val="18"/>
              </w:rPr>
              <w:t>22.464,00</w:t>
            </w:r>
          </w:p>
        </w:tc>
      </w:tr>
      <w:tr w:rsidR="00653709" w:rsidRPr="005B58B1" w:rsidTr="00653709">
        <w:trPr>
          <w:trHeight w:val="225"/>
        </w:trPr>
        <w:tc>
          <w:tcPr>
            <w:tcW w:w="909" w:type="dxa"/>
            <w:tcBorders>
              <w:top w:val="nil"/>
              <w:left w:val="single" w:sz="8" w:space="0" w:color="auto"/>
              <w:bottom w:val="single" w:sz="8" w:space="0" w:color="auto"/>
              <w:right w:val="single" w:sz="8" w:space="0" w:color="auto"/>
            </w:tcBorders>
            <w:shd w:val="clear" w:color="auto" w:fill="auto"/>
            <w:noWrap/>
            <w:vAlign w:val="center"/>
          </w:tcPr>
          <w:p w:rsidR="00653709" w:rsidRPr="005B58B1" w:rsidRDefault="00653709" w:rsidP="00627E2E">
            <w:pPr>
              <w:jc w:val="center"/>
              <w:rPr>
                <w:rFonts w:ascii="Calibri" w:hAnsi="Calibri"/>
                <w:color w:val="000000"/>
                <w:sz w:val="18"/>
                <w:szCs w:val="18"/>
              </w:rPr>
            </w:pPr>
            <w:r>
              <w:rPr>
                <w:rFonts w:ascii="Calibri" w:hAnsi="Calibri"/>
                <w:color w:val="000000"/>
                <w:sz w:val="18"/>
                <w:szCs w:val="18"/>
              </w:rPr>
              <w:t>16</w:t>
            </w:r>
          </w:p>
        </w:tc>
        <w:tc>
          <w:tcPr>
            <w:tcW w:w="4640" w:type="dxa"/>
            <w:tcBorders>
              <w:top w:val="nil"/>
              <w:left w:val="nil"/>
              <w:bottom w:val="single" w:sz="8" w:space="0" w:color="auto"/>
              <w:right w:val="single" w:sz="8" w:space="0" w:color="auto"/>
            </w:tcBorders>
            <w:shd w:val="clear" w:color="auto" w:fill="auto"/>
            <w:vAlign w:val="center"/>
          </w:tcPr>
          <w:p w:rsidR="00653709" w:rsidRPr="005B58B1" w:rsidRDefault="00653709" w:rsidP="00627E2E">
            <w:pPr>
              <w:rPr>
                <w:rFonts w:ascii="Calibri" w:hAnsi="Calibri"/>
                <w:color w:val="000000"/>
                <w:sz w:val="18"/>
                <w:szCs w:val="18"/>
              </w:rPr>
            </w:pPr>
            <w:r w:rsidRPr="0021643E">
              <w:rPr>
                <w:rFonts w:ascii="Calibri" w:hAnsi="Calibri"/>
                <w:sz w:val="18"/>
                <w:szCs w:val="18"/>
              </w:rPr>
              <w:t>VÁLVULA BY PASS, C</w:t>
            </w:r>
            <w:r>
              <w:rPr>
                <w:rFonts w:ascii="Calibri" w:hAnsi="Calibri"/>
                <w:sz w:val="18"/>
                <w:szCs w:val="18"/>
              </w:rPr>
              <w:t xml:space="preserve">ONEXIÓN 2" NPT FLANGE, MATERIAL </w:t>
            </w:r>
            <w:r w:rsidRPr="0021643E">
              <w:rPr>
                <w:rFonts w:ascii="Calibri" w:hAnsi="Calibri"/>
                <w:sz w:val="18"/>
                <w:szCs w:val="18"/>
              </w:rPr>
              <w:t>DE CONSTRUCCIÓN HIERRO DÚCTIL, PRESIÓN DE SETEO 125</w:t>
            </w:r>
            <w:r>
              <w:rPr>
                <w:rFonts w:ascii="Calibri" w:hAnsi="Calibri"/>
                <w:sz w:val="18"/>
                <w:szCs w:val="18"/>
              </w:rPr>
              <w:t xml:space="preserve"> </w:t>
            </w:r>
            <w:r w:rsidRPr="0021643E">
              <w:rPr>
                <w:rFonts w:ascii="Calibri" w:hAnsi="Calibri"/>
                <w:sz w:val="18"/>
                <w:szCs w:val="18"/>
              </w:rPr>
              <w:t>PSI MARCA BLACKMER - USA</w:t>
            </w:r>
          </w:p>
        </w:tc>
        <w:tc>
          <w:tcPr>
            <w:tcW w:w="909" w:type="dxa"/>
            <w:tcBorders>
              <w:top w:val="nil"/>
              <w:left w:val="nil"/>
              <w:bottom w:val="single" w:sz="8" w:space="0" w:color="auto"/>
              <w:right w:val="single" w:sz="8" w:space="0" w:color="auto"/>
            </w:tcBorders>
            <w:shd w:val="clear" w:color="auto" w:fill="auto"/>
            <w:noWrap/>
            <w:vAlign w:val="center"/>
          </w:tcPr>
          <w:p w:rsidR="00653709" w:rsidRPr="005B58B1" w:rsidRDefault="00653709" w:rsidP="00627E2E">
            <w:pPr>
              <w:jc w:val="center"/>
              <w:rPr>
                <w:rFonts w:ascii="Calibri" w:hAnsi="Calibri"/>
                <w:color w:val="000000"/>
                <w:sz w:val="18"/>
                <w:szCs w:val="18"/>
              </w:rPr>
            </w:pPr>
            <w:r w:rsidRPr="005B58B1">
              <w:rPr>
                <w:rFonts w:ascii="Calibri" w:hAnsi="Calibri"/>
                <w:color w:val="000000"/>
                <w:sz w:val="18"/>
                <w:szCs w:val="18"/>
              </w:rPr>
              <w:t>pieza</w:t>
            </w:r>
          </w:p>
        </w:tc>
        <w:tc>
          <w:tcPr>
            <w:tcW w:w="937" w:type="dxa"/>
            <w:tcBorders>
              <w:top w:val="nil"/>
              <w:left w:val="nil"/>
              <w:bottom w:val="single" w:sz="8" w:space="0" w:color="auto"/>
              <w:right w:val="single" w:sz="8" w:space="0" w:color="auto"/>
            </w:tcBorders>
            <w:shd w:val="clear" w:color="auto" w:fill="auto"/>
            <w:noWrap/>
            <w:vAlign w:val="center"/>
          </w:tcPr>
          <w:p w:rsidR="00653709" w:rsidRPr="005B58B1" w:rsidRDefault="00653709" w:rsidP="00627E2E">
            <w:pPr>
              <w:jc w:val="center"/>
              <w:rPr>
                <w:rFonts w:ascii="Calibri" w:hAnsi="Calibri"/>
                <w:color w:val="000000"/>
                <w:sz w:val="18"/>
                <w:szCs w:val="18"/>
              </w:rPr>
            </w:pPr>
            <w:r>
              <w:rPr>
                <w:rFonts w:ascii="Calibri" w:hAnsi="Calibri"/>
                <w:color w:val="000000"/>
                <w:sz w:val="18"/>
                <w:szCs w:val="18"/>
              </w:rPr>
              <w:t>1</w:t>
            </w:r>
          </w:p>
        </w:tc>
        <w:tc>
          <w:tcPr>
            <w:tcW w:w="1067" w:type="dxa"/>
            <w:tcBorders>
              <w:top w:val="nil"/>
              <w:left w:val="nil"/>
              <w:bottom w:val="single" w:sz="8" w:space="0" w:color="auto"/>
              <w:right w:val="single" w:sz="8" w:space="0" w:color="auto"/>
            </w:tcBorders>
            <w:shd w:val="clear" w:color="auto" w:fill="auto"/>
            <w:noWrap/>
            <w:vAlign w:val="center"/>
          </w:tcPr>
          <w:p w:rsidR="00653709" w:rsidRPr="005B58B1" w:rsidRDefault="00653709" w:rsidP="00627E2E">
            <w:pPr>
              <w:jc w:val="center"/>
              <w:rPr>
                <w:rFonts w:ascii="Calibri" w:hAnsi="Calibri"/>
                <w:color w:val="000000"/>
                <w:sz w:val="18"/>
                <w:szCs w:val="18"/>
              </w:rPr>
            </w:pPr>
            <w:r>
              <w:rPr>
                <w:rFonts w:ascii="Calibri" w:hAnsi="Calibri"/>
                <w:color w:val="000000"/>
                <w:sz w:val="18"/>
                <w:szCs w:val="18"/>
              </w:rPr>
              <w:t>13.119,00</w:t>
            </w:r>
          </w:p>
        </w:tc>
        <w:tc>
          <w:tcPr>
            <w:tcW w:w="1143" w:type="dxa"/>
            <w:tcBorders>
              <w:top w:val="nil"/>
              <w:left w:val="nil"/>
              <w:bottom w:val="single" w:sz="8" w:space="0" w:color="auto"/>
              <w:right w:val="single" w:sz="8" w:space="0" w:color="auto"/>
            </w:tcBorders>
            <w:shd w:val="clear" w:color="auto" w:fill="auto"/>
            <w:noWrap/>
            <w:vAlign w:val="center"/>
          </w:tcPr>
          <w:p w:rsidR="00653709" w:rsidRPr="005B58B1" w:rsidRDefault="00653709" w:rsidP="00627E2E">
            <w:pPr>
              <w:jc w:val="center"/>
              <w:rPr>
                <w:rFonts w:ascii="Calibri" w:hAnsi="Calibri"/>
                <w:color w:val="000000"/>
                <w:sz w:val="18"/>
                <w:szCs w:val="18"/>
              </w:rPr>
            </w:pPr>
            <w:r>
              <w:rPr>
                <w:rFonts w:ascii="Calibri" w:hAnsi="Calibri"/>
                <w:color w:val="000000"/>
                <w:sz w:val="18"/>
                <w:szCs w:val="18"/>
              </w:rPr>
              <w:t>13.119,00</w:t>
            </w:r>
          </w:p>
        </w:tc>
      </w:tr>
      <w:tr w:rsidR="00653709" w:rsidRPr="005B58B1" w:rsidTr="00653709">
        <w:trPr>
          <w:trHeight w:val="225"/>
        </w:trPr>
        <w:tc>
          <w:tcPr>
            <w:tcW w:w="909" w:type="dxa"/>
            <w:tcBorders>
              <w:top w:val="nil"/>
              <w:left w:val="single" w:sz="8" w:space="0" w:color="auto"/>
              <w:bottom w:val="single" w:sz="8" w:space="0" w:color="auto"/>
              <w:right w:val="single" w:sz="8" w:space="0" w:color="auto"/>
            </w:tcBorders>
            <w:shd w:val="clear" w:color="auto" w:fill="auto"/>
            <w:noWrap/>
            <w:vAlign w:val="center"/>
          </w:tcPr>
          <w:p w:rsidR="00653709" w:rsidRPr="005B58B1" w:rsidRDefault="00653709" w:rsidP="00627E2E">
            <w:pPr>
              <w:jc w:val="center"/>
              <w:rPr>
                <w:rFonts w:ascii="Calibri" w:hAnsi="Calibri"/>
                <w:color w:val="000000"/>
                <w:sz w:val="18"/>
                <w:szCs w:val="18"/>
              </w:rPr>
            </w:pPr>
            <w:r>
              <w:rPr>
                <w:rFonts w:ascii="Calibri" w:hAnsi="Calibri"/>
                <w:color w:val="000000"/>
                <w:sz w:val="18"/>
                <w:szCs w:val="18"/>
              </w:rPr>
              <w:t>17</w:t>
            </w:r>
          </w:p>
        </w:tc>
        <w:tc>
          <w:tcPr>
            <w:tcW w:w="4640" w:type="dxa"/>
            <w:tcBorders>
              <w:top w:val="nil"/>
              <w:left w:val="nil"/>
              <w:bottom w:val="single" w:sz="8" w:space="0" w:color="auto"/>
              <w:right w:val="single" w:sz="8" w:space="0" w:color="auto"/>
            </w:tcBorders>
            <w:shd w:val="clear" w:color="auto" w:fill="auto"/>
            <w:vAlign w:val="center"/>
          </w:tcPr>
          <w:p w:rsidR="00653709" w:rsidRPr="005B58B1" w:rsidRDefault="00653709" w:rsidP="00627E2E">
            <w:pPr>
              <w:rPr>
                <w:rFonts w:ascii="Calibri" w:hAnsi="Calibri"/>
                <w:color w:val="000000"/>
                <w:sz w:val="18"/>
                <w:szCs w:val="18"/>
              </w:rPr>
            </w:pPr>
            <w:r w:rsidRPr="00574532">
              <w:rPr>
                <w:rFonts w:ascii="Calibri" w:hAnsi="Calibri"/>
                <w:sz w:val="18"/>
                <w:szCs w:val="18"/>
              </w:rPr>
              <w:t>PLANCHA DE ACERO, ESPESOR 4mm, DIMENSIONES 2m x 1m</w:t>
            </w:r>
          </w:p>
        </w:tc>
        <w:tc>
          <w:tcPr>
            <w:tcW w:w="909" w:type="dxa"/>
            <w:tcBorders>
              <w:top w:val="nil"/>
              <w:left w:val="nil"/>
              <w:bottom w:val="single" w:sz="8" w:space="0" w:color="auto"/>
              <w:right w:val="single" w:sz="8" w:space="0" w:color="auto"/>
            </w:tcBorders>
            <w:shd w:val="clear" w:color="auto" w:fill="auto"/>
            <w:noWrap/>
            <w:vAlign w:val="center"/>
          </w:tcPr>
          <w:p w:rsidR="00653709" w:rsidRPr="005B58B1" w:rsidRDefault="00653709" w:rsidP="00627E2E">
            <w:pPr>
              <w:jc w:val="center"/>
              <w:rPr>
                <w:rFonts w:ascii="Calibri" w:hAnsi="Calibri"/>
                <w:color w:val="000000"/>
                <w:sz w:val="18"/>
                <w:szCs w:val="18"/>
              </w:rPr>
            </w:pPr>
            <w:r w:rsidRPr="005B58B1">
              <w:rPr>
                <w:rFonts w:ascii="Calibri" w:hAnsi="Calibri"/>
                <w:color w:val="000000"/>
                <w:sz w:val="18"/>
                <w:szCs w:val="18"/>
              </w:rPr>
              <w:t>pieza</w:t>
            </w:r>
          </w:p>
        </w:tc>
        <w:tc>
          <w:tcPr>
            <w:tcW w:w="937" w:type="dxa"/>
            <w:tcBorders>
              <w:top w:val="nil"/>
              <w:left w:val="nil"/>
              <w:bottom w:val="single" w:sz="8" w:space="0" w:color="auto"/>
              <w:right w:val="single" w:sz="8" w:space="0" w:color="auto"/>
            </w:tcBorders>
            <w:shd w:val="clear" w:color="auto" w:fill="auto"/>
            <w:noWrap/>
            <w:vAlign w:val="center"/>
          </w:tcPr>
          <w:p w:rsidR="00653709" w:rsidRPr="005B58B1" w:rsidRDefault="00653709" w:rsidP="00627E2E">
            <w:pPr>
              <w:jc w:val="center"/>
              <w:rPr>
                <w:rFonts w:ascii="Calibri" w:hAnsi="Calibri"/>
                <w:color w:val="000000"/>
                <w:sz w:val="18"/>
                <w:szCs w:val="18"/>
              </w:rPr>
            </w:pPr>
            <w:r>
              <w:rPr>
                <w:rFonts w:ascii="Calibri" w:hAnsi="Calibri"/>
                <w:color w:val="000000"/>
                <w:sz w:val="18"/>
                <w:szCs w:val="18"/>
              </w:rPr>
              <w:t>3</w:t>
            </w:r>
          </w:p>
        </w:tc>
        <w:tc>
          <w:tcPr>
            <w:tcW w:w="1067" w:type="dxa"/>
            <w:tcBorders>
              <w:top w:val="nil"/>
              <w:left w:val="nil"/>
              <w:bottom w:val="single" w:sz="8" w:space="0" w:color="auto"/>
              <w:right w:val="single" w:sz="8" w:space="0" w:color="auto"/>
            </w:tcBorders>
            <w:shd w:val="clear" w:color="auto" w:fill="auto"/>
            <w:noWrap/>
            <w:vAlign w:val="center"/>
          </w:tcPr>
          <w:p w:rsidR="00653709" w:rsidRPr="005B58B1" w:rsidRDefault="00653709" w:rsidP="00627E2E">
            <w:pPr>
              <w:jc w:val="center"/>
              <w:rPr>
                <w:rFonts w:ascii="Calibri" w:hAnsi="Calibri"/>
                <w:color w:val="000000"/>
                <w:sz w:val="18"/>
                <w:szCs w:val="18"/>
              </w:rPr>
            </w:pPr>
            <w:r>
              <w:rPr>
                <w:rFonts w:ascii="Calibri" w:hAnsi="Calibri"/>
                <w:color w:val="000000"/>
                <w:sz w:val="18"/>
                <w:szCs w:val="18"/>
              </w:rPr>
              <w:t>690,00</w:t>
            </w:r>
          </w:p>
        </w:tc>
        <w:tc>
          <w:tcPr>
            <w:tcW w:w="1143" w:type="dxa"/>
            <w:tcBorders>
              <w:top w:val="nil"/>
              <w:left w:val="nil"/>
              <w:bottom w:val="single" w:sz="8" w:space="0" w:color="auto"/>
              <w:right w:val="single" w:sz="8" w:space="0" w:color="auto"/>
            </w:tcBorders>
            <w:shd w:val="clear" w:color="auto" w:fill="auto"/>
            <w:noWrap/>
            <w:vAlign w:val="center"/>
          </w:tcPr>
          <w:p w:rsidR="00653709" w:rsidRPr="005B58B1" w:rsidRDefault="00653709" w:rsidP="00627E2E">
            <w:pPr>
              <w:jc w:val="center"/>
              <w:rPr>
                <w:rFonts w:ascii="Calibri" w:hAnsi="Calibri"/>
                <w:color w:val="000000"/>
                <w:sz w:val="18"/>
                <w:szCs w:val="18"/>
              </w:rPr>
            </w:pPr>
            <w:r>
              <w:rPr>
                <w:rFonts w:ascii="Calibri" w:hAnsi="Calibri"/>
                <w:color w:val="000000"/>
                <w:sz w:val="18"/>
                <w:szCs w:val="18"/>
              </w:rPr>
              <w:t>2.070,00</w:t>
            </w:r>
          </w:p>
        </w:tc>
      </w:tr>
      <w:tr w:rsidR="00653709" w:rsidRPr="005B58B1" w:rsidTr="00653709">
        <w:trPr>
          <w:trHeight w:val="225"/>
        </w:trPr>
        <w:tc>
          <w:tcPr>
            <w:tcW w:w="5549" w:type="dxa"/>
            <w:gridSpan w:val="2"/>
            <w:tcBorders>
              <w:top w:val="single" w:sz="8" w:space="0" w:color="auto"/>
              <w:left w:val="single" w:sz="8" w:space="0" w:color="auto"/>
              <w:bottom w:val="single" w:sz="8" w:space="0" w:color="auto"/>
              <w:right w:val="nil"/>
            </w:tcBorders>
            <w:shd w:val="clear" w:color="auto" w:fill="auto"/>
            <w:noWrap/>
            <w:vAlign w:val="bottom"/>
            <w:hideMark/>
          </w:tcPr>
          <w:p w:rsidR="00653709" w:rsidRPr="005B58B1" w:rsidRDefault="00653709" w:rsidP="00627E2E">
            <w:pPr>
              <w:rPr>
                <w:rFonts w:ascii="Calibri" w:hAnsi="Calibri"/>
                <w:color w:val="000000"/>
              </w:rPr>
            </w:pPr>
            <w:r w:rsidRPr="005B58B1">
              <w:rPr>
                <w:rFonts w:ascii="Calibri" w:hAnsi="Calibri"/>
                <w:color w:val="000000"/>
                <w:sz w:val="22"/>
                <w:szCs w:val="22"/>
              </w:rPr>
              <w:t>TOTAL Bs.</w:t>
            </w:r>
          </w:p>
        </w:tc>
        <w:tc>
          <w:tcPr>
            <w:tcW w:w="909" w:type="dxa"/>
            <w:tcBorders>
              <w:top w:val="nil"/>
              <w:left w:val="nil"/>
              <w:bottom w:val="single" w:sz="8" w:space="0" w:color="auto"/>
              <w:right w:val="nil"/>
            </w:tcBorders>
            <w:shd w:val="clear" w:color="auto" w:fill="auto"/>
            <w:noWrap/>
            <w:vAlign w:val="bottom"/>
            <w:hideMark/>
          </w:tcPr>
          <w:p w:rsidR="00653709" w:rsidRPr="005B58B1" w:rsidRDefault="00653709" w:rsidP="00627E2E">
            <w:pPr>
              <w:rPr>
                <w:rFonts w:ascii="Calibri" w:hAnsi="Calibri"/>
                <w:color w:val="000000"/>
              </w:rPr>
            </w:pPr>
            <w:r w:rsidRPr="005B58B1">
              <w:rPr>
                <w:rFonts w:ascii="Calibri" w:hAnsi="Calibri"/>
                <w:color w:val="000000"/>
                <w:sz w:val="22"/>
                <w:szCs w:val="22"/>
              </w:rPr>
              <w:t> </w:t>
            </w:r>
          </w:p>
        </w:tc>
        <w:tc>
          <w:tcPr>
            <w:tcW w:w="937" w:type="dxa"/>
            <w:tcBorders>
              <w:top w:val="nil"/>
              <w:left w:val="nil"/>
              <w:bottom w:val="single" w:sz="8" w:space="0" w:color="auto"/>
              <w:right w:val="nil"/>
            </w:tcBorders>
            <w:shd w:val="clear" w:color="auto" w:fill="auto"/>
            <w:noWrap/>
            <w:vAlign w:val="bottom"/>
            <w:hideMark/>
          </w:tcPr>
          <w:p w:rsidR="00653709" w:rsidRPr="005B58B1" w:rsidRDefault="00653709" w:rsidP="00627E2E">
            <w:pPr>
              <w:rPr>
                <w:rFonts w:ascii="Calibri" w:hAnsi="Calibri"/>
                <w:color w:val="000000"/>
              </w:rPr>
            </w:pPr>
            <w:r w:rsidRPr="005B58B1">
              <w:rPr>
                <w:rFonts w:ascii="Calibri" w:hAnsi="Calibri"/>
                <w:color w:val="000000"/>
                <w:sz w:val="22"/>
                <w:szCs w:val="22"/>
              </w:rPr>
              <w:t> </w:t>
            </w:r>
          </w:p>
        </w:tc>
        <w:tc>
          <w:tcPr>
            <w:tcW w:w="1067" w:type="dxa"/>
            <w:tcBorders>
              <w:top w:val="nil"/>
              <w:left w:val="nil"/>
              <w:bottom w:val="single" w:sz="8" w:space="0" w:color="auto"/>
              <w:right w:val="nil"/>
            </w:tcBorders>
            <w:shd w:val="clear" w:color="auto" w:fill="auto"/>
            <w:noWrap/>
            <w:vAlign w:val="bottom"/>
            <w:hideMark/>
          </w:tcPr>
          <w:p w:rsidR="00653709" w:rsidRPr="005B58B1" w:rsidRDefault="00653709" w:rsidP="00627E2E">
            <w:pPr>
              <w:rPr>
                <w:rFonts w:ascii="Calibri" w:hAnsi="Calibri"/>
                <w:color w:val="000000"/>
              </w:rPr>
            </w:pPr>
            <w:r w:rsidRPr="005B58B1">
              <w:rPr>
                <w:rFonts w:ascii="Calibri" w:hAnsi="Calibri"/>
                <w:color w:val="000000"/>
                <w:sz w:val="22"/>
                <w:szCs w:val="22"/>
              </w:rPr>
              <w:t> </w:t>
            </w:r>
          </w:p>
        </w:tc>
        <w:tc>
          <w:tcPr>
            <w:tcW w:w="1143" w:type="dxa"/>
            <w:tcBorders>
              <w:top w:val="nil"/>
              <w:left w:val="single" w:sz="8" w:space="0" w:color="auto"/>
              <w:bottom w:val="single" w:sz="8" w:space="0" w:color="auto"/>
              <w:right w:val="single" w:sz="8" w:space="0" w:color="auto"/>
            </w:tcBorders>
            <w:shd w:val="clear" w:color="auto" w:fill="auto"/>
            <w:noWrap/>
            <w:vAlign w:val="bottom"/>
            <w:hideMark/>
          </w:tcPr>
          <w:p w:rsidR="00653709" w:rsidRPr="005B58B1" w:rsidRDefault="00653709" w:rsidP="00627E2E">
            <w:pPr>
              <w:jc w:val="right"/>
              <w:rPr>
                <w:rFonts w:ascii="Calibri" w:hAnsi="Calibri"/>
                <w:color w:val="000000"/>
              </w:rPr>
            </w:pPr>
            <w:r>
              <w:rPr>
                <w:rFonts w:ascii="Calibri" w:hAnsi="Calibri"/>
                <w:color w:val="000000"/>
                <w:sz w:val="22"/>
                <w:szCs w:val="22"/>
              </w:rPr>
              <w:t>105.716,00</w:t>
            </w:r>
          </w:p>
        </w:tc>
      </w:tr>
    </w:tbl>
    <w:p w:rsidR="00E7462E" w:rsidRPr="00E7462E" w:rsidRDefault="00E7462E" w:rsidP="00A72D06">
      <w:pPr>
        <w:rPr>
          <w:rFonts w:asciiTheme="minorHAnsi" w:hAnsiTheme="minorHAnsi" w:cstheme="minorHAnsi"/>
          <w:sz w:val="22"/>
          <w:szCs w:val="22"/>
          <w:lang w:val="es-BO" w:eastAsia="es-BO"/>
        </w:rPr>
      </w:pPr>
      <w:r w:rsidRPr="00E7462E">
        <w:rPr>
          <w:rFonts w:asciiTheme="minorHAnsi" w:hAnsiTheme="minorHAnsi" w:cstheme="minorHAnsi"/>
          <w:b/>
          <w:bCs/>
          <w:kern w:val="32"/>
          <w:sz w:val="22"/>
          <w:szCs w:val="22"/>
          <w:lang w:val="es-BO"/>
        </w:rPr>
        <w:fldChar w:fldCharType="begin"/>
      </w:r>
      <w:r w:rsidRPr="00E7462E">
        <w:rPr>
          <w:rFonts w:asciiTheme="minorHAnsi" w:hAnsiTheme="minorHAnsi" w:cstheme="minorHAnsi"/>
          <w:b/>
          <w:bCs/>
          <w:kern w:val="32"/>
          <w:sz w:val="22"/>
          <w:szCs w:val="22"/>
          <w:lang w:val="es-BO"/>
        </w:rPr>
        <w:instrText xml:space="preserve"> LINK </w:instrText>
      </w:r>
      <w:r w:rsidR="00A21FFE">
        <w:rPr>
          <w:rFonts w:asciiTheme="minorHAnsi" w:hAnsiTheme="minorHAnsi" w:cstheme="minorHAnsi"/>
          <w:b/>
          <w:bCs/>
          <w:kern w:val="32"/>
          <w:sz w:val="22"/>
          <w:szCs w:val="22"/>
          <w:lang w:val="es-BO"/>
        </w:rPr>
        <w:instrText xml:space="preserve">Excel.Sheet.12 "D:\\YPFB\\PROCESO MODALIDAD  DS 29506\\PROCESOS COMPLETOS\\ADQUISICION DE KIT DE REPARO PARA (CITY GATE)(UOM)\\Libro2_C.xlsx" codigo!F1C1:F6C5 </w:instrText>
      </w:r>
      <w:r w:rsidRPr="00E7462E">
        <w:rPr>
          <w:rFonts w:asciiTheme="minorHAnsi" w:hAnsiTheme="minorHAnsi" w:cstheme="minorHAnsi"/>
          <w:b/>
          <w:bCs/>
          <w:kern w:val="32"/>
          <w:sz w:val="22"/>
          <w:szCs w:val="22"/>
          <w:lang w:val="es-BO"/>
        </w:rPr>
        <w:instrText xml:space="preserve">\a \f 5 \h  \* MERGEFORMAT </w:instrText>
      </w:r>
      <w:r w:rsidRPr="00E7462E">
        <w:rPr>
          <w:rFonts w:asciiTheme="minorHAnsi" w:hAnsiTheme="minorHAnsi" w:cstheme="minorHAnsi"/>
          <w:b/>
          <w:bCs/>
          <w:kern w:val="32"/>
          <w:sz w:val="22"/>
          <w:szCs w:val="22"/>
          <w:lang w:val="es-BO"/>
        </w:rPr>
        <w:fldChar w:fldCharType="separate"/>
      </w:r>
    </w:p>
    <w:p w:rsidR="00A72D06" w:rsidRPr="00E7462E" w:rsidRDefault="00E7462E" w:rsidP="00A72D06">
      <w:pPr>
        <w:rPr>
          <w:rFonts w:asciiTheme="minorHAnsi" w:hAnsiTheme="minorHAnsi" w:cstheme="minorHAnsi"/>
          <w:sz w:val="22"/>
          <w:szCs w:val="22"/>
          <w:lang w:val="es-BO"/>
        </w:rPr>
      </w:pPr>
      <w:r w:rsidRPr="00E7462E">
        <w:rPr>
          <w:rFonts w:asciiTheme="minorHAnsi" w:hAnsiTheme="minorHAnsi" w:cstheme="minorHAnsi"/>
          <w:b/>
          <w:bCs/>
          <w:kern w:val="32"/>
          <w:sz w:val="22"/>
          <w:szCs w:val="22"/>
          <w:lang w:val="es-BO"/>
        </w:rPr>
        <w:fldChar w:fldCharType="end"/>
      </w: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5C3721" w:rsidRDefault="005C3721">
      <w:pPr>
        <w:rPr>
          <w:lang w:val="es-BO"/>
        </w:rPr>
      </w:pPr>
    </w:p>
    <w:p w:rsidR="0062797D" w:rsidRPr="00666D9F" w:rsidRDefault="0062797D" w:rsidP="005C3721">
      <w:pPr>
        <w:pStyle w:val="Ttulo1"/>
        <w:jc w:val="center"/>
        <w:rPr>
          <w:rFonts w:ascii="Verdana" w:hAnsi="Verdana" w:cs="Calibri"/>
          <w:b w:val="0"/>
          <w:sz w:val="18"/>
          <w:szCs w:val="18"/>
        </w:rPr>
      </w:pPr>
      <w:r w:rsidRPr="00666D9F">
        <w:rPr>
          <w:rFonts w:ascii="Verdana" w:hAnsi="Verdana" w:cs="Calibri"/>
          <w:sz w:val="18"/>
          <w:szCs w:val="18"/>
        </w:rPr>
        <w:lastRenderedPageBreak/>
        <w:t>PARTE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INFORMACIÓN GENERAL A LOS PROPONENTES</w:t>
      </w:r>
    </w:p>
    <w:p w:rsidR="0062797D" w:rsidRPr="00666D9F" w:rsidRDefault="0062797D" w:rsidP="0062797D">
      <w:pPr>
        <w:jc w:val="center"/>
        <w:rPr>
          <w:rFonts w:ascii="Verdana" w:hAnsi="Verdana" w:cs="Calibri"/>
          <w:b/>
          <w:sz w:val="18"/>
          <w:szCs w:val="18"/>
        </w:rPr>
      </w:pP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GENERALIDADES</w:t>
      </w:r>
    </w:p>
    <w:p w:rsidR="0062797D" w:rsidRPr="00666D9F" w:rsidRDefault="0062797D" w:rsidP="0062797D">
      <w:pPr>
        <w:ind w:left="705" w:hanging="705"/>
        <w:jc w:val="both"/>
        <w:rPr>
          <w:rFonts w:ascii="Verdana" w:hAnsi="Verdana" w:cs="Calibri"/>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NORMATIVA APLICABLE AL PROCESO DE CONTRATACIÓN</w:t>
      </w:r>
    </w:p>
    <w:p w:rsidR="0062797D" w:rsidRPr="00666D9F" w:rsidRDefault="0062797D" w:rsidP="0062797D">
      <w:pPr>
        <w:jc w:val="both"/>
        <w:rPr>
          <w:rFonts w:ascii="Verdana" w:hAnsi="Verdana" w:cs="Calibri"/>
          <w:color w:val="000000"/>
          <w:sz w:val="18"/>
          <w:szCs w:val="18"/>
        </w:rPr>
      </w:pPr>
    </w:p>
    <w:p w:rsidR="0062797D" w:rsidRPr="00666D9F" w:rsidRDefault="0062797D" w:rsidP="0062797D">
      <w:pPr>
        <w:ind w:left="426"/>
        <w:jc w:val="both"/>
        <w:rPr>
          <w:rFonts w:ascii="Verdana" w:hAnsi="Verdana" w:cs="Calibri"/>
          <w:color w:val="000000"/>
          <w:sz w:val="18"/>
          <w:szCs w:val="18"/>
        </w:rPr>
      </w:pPr>
      <w:r w:rsidRPr="00666D9F">
        <w:rPr>
          <w:rFonts w:ascii="Verdana" w:hAnsi="Verdana" w:cs="Calibri"/>
          <w:color w:val="000000"/>
          <w:sz w:val="18"/>
          <w:szCs w:val="18"/>
        </w:rPr>
        <w:t xml:space="preserve">El </w:t>
      </w:r>
      <w:r w:rsidR="009D3E2D">
        <w:rPr>
          <w:rFonts w:ascii="Verdana" w:hAnsi="Verdana" w:cs="Calibri"/>
          <w:color w:val="000000"/>
          <w:sz w:val="18"/>
          <w:szCs w:val="18"/>
        </w:rPr>
        <w:t xml:space="preserve">presente </w:t>
      </w:r>
      <w:r w:rsidRPr="00666D9F">
        <w:rPr>
          <w:rFonts w:ascii="Verdana" w:hAnsi="Verdana" w:cs="Calibri"/>
          <w:color w:val="000000"/>
          <w:sz w:val="18"/>
          <w:szCs w:val="18"/>
        </w:rPr>
        <w:t xml:space="preserve">proceso de contratación </w:t>
      </w:r>
      <w:r w:rsidR="009D3E2D">
        <w:rPr>
          <w:rFonts w:ascii="Verdana" w:hAnsi="Verdana" w:cs="Calibri"/>
          <w:color w:val="000000"/>
          <w:sz w:val="18"/>
          <w:szCs w:val="18"/>
        </w:rPr>
        <w:t xml:space="preserve">se </w:t>
      </w:r>
      <w:r w:rsidR="005930A4">
        <w:rPr>
          <w:rFonts w:ascii="Verdana" w:hAnsi="Verdana" w:cs="Calibri"/>
          <w:color w:val="000000"/>
          <w:sz w:val="18"/>
          <w:szCs w:val="18"/>
        </w:rPr>
        <w:t xml:space="preserve">rige </w:t>
      </w:r>
      <w:r w:rsidR="009D3E2D">
        <w:rPr>
          <w:rFonts w:ascii="Verdana" w:hAnsi="Verdana" w:cs="Calibri"/>
          <w:color w:val="000000"/>
          <w:sz w:val="18"/>
          <w:szCs w:val="18"/>
        </w:rPr>
        <w:t xml:space="preserve">por el Reglamento de Contrataciones </w:t>
      </w:r>
      <w:r w:rsidR="00FE4B1C">
        <w:rPr>
          <w:rFonts w:ascii="Verdana" w:hAnsi="Verdana" w:cs="Calibri"/>
          <w:color w:val="000000"/>
          <w:sz w:val="18"/>
          <w:szCs w:val="18"/>
        </w:rPr>
        <w:t xml:space="preserve">Directas en el marco del </w:t>
      </w:r>
      <w:r w:rsidRPr="00666D9F">
        <w:rPr>
          <w:rFonts w:ascii="Verdana" w:hAnsi="Verdana" w:cs="Calibri"/>
          <w:color w:val="000000"/>
          <w:sz w:val="18"/>
          <w:szCs w:val="18"/>
        </w:rPr>
        <w:t>Decreto Supremo No 2</w:t>
      </w:r>
      <w:r w:rsidR="00FE4B1C">
        <w:rPr>
          <w:rFonts w:ascii="Verdana" w:hAnsi="Verdana" w:cs="Calibri"/>
          <w:color w:val="000000"/>
          <w:sz w:val="18"/>
          <w:szCs w:val="18"/>
        </w:rPr>
        <w:t>9506</w:t>
      </w:r>
      <w:r w:rsidRPr="00666D9F">
        <w:rPr>
          <w:rFonts w:ascii="Verdana" w:hAnsi="Verdana" w:cs="Calibri"/>
          <w:color w:val="000000"/>
          <w:sz w:val="18"/>
          <w:szCs w:val="18"/>
        </w:rPr>
        <w:t xml:space="preserve"> de 0</w:t>
      </w:r>
      <w:r w:rsidR="00FE4B1C">
        <w:rPr>
          <w:rFonts w:ascii="Verdana" w:hAnsi="Verdana" w:cs="Calibri"/>
          <w:color w:val="000000"/>
          <w:sz w:val="18"/>
          <w:szCs w:val="18"/>
        </w:rPr>
        <w:t>9</w:t>
      </w:r>
      <w:r w:rsidRPr="00666D9F">
        <w:rPr>
          <w:rFonts w:ascii="Verdana" w:hAnsi="Verdana" w:cs="Calibri"/>
          <w:color w:val="000000"/>
          <w:sz w:val="18"/>
          <w:szCs w:val="18"/>
        </w:rPr>
        <w:t xml:space="preserve"> de </w:t>
      </w:r>
      <w:r w:rsidR="00FE4B1C">
        <w:rPr>
          <w:rFonts w:ascii="Verdana" w:hAnsi="Verdana" w:cs="Calibri"/>
          <w:color w:val="000000"/>
          <w:sz w:val="18"/>
          <w:szCs w:val="18"/>
        </w:rPr>
        <w:t>abril</w:t>
      </w:r>
      <w:r w:rsidRPr="00666D9F">
        <w:rPr>
          <w:rFonts w:ascii="Verdana" w:hAnsi="Verdana" w:cs="Calibri"/>
          <w:color w:val="000000"/>
          <w:sz w:val="18"/>
          <w:szCs w:val="18"/>
        </w:rPr>
        <w:t xml:space="preserve"> de 200</w:t>
      </w:r>
      <w:r w:rsidR="00FE4B1C">
        <w:rPr>
          <w:rFonts w:ascii="Verdana" w:hAnsi="Verdana" w:cs="Calibri"/>
          <w:color w:val="000000"/>
          <w:sz w:val="18"/>
          <w:szCs w:val="18"/>
        </w:rPr>
        <w:t>8</w:t>
      </w:r>
      <w:r>
        <w:rPr>
          <w:rFonts w:ascii="Verdana" w:hAnsi="Verdana" w:cs="Calibri"/>
          <w:color w:val="000000"/>
          <w:sz w:val="18"/>
          <w:szCs w:val="18"/>
        </w:rPr>
        <w:t xml:space="preserve"> </w:t>
      </w:r>
      <w:r w:rsidRPr="00666D9F">
        <w:rPr>
          <w:rFonts w:ascii="Verdana" w:hAnsi="Verdana" w:cs="Calibri"/>
          <w:color w:val="000000"/>
          <w:sz w:val="18"/>
          <w:szCs w:val="18"/>
        </w:rPr>
        <w:t xml:space="preserve">de Yacimientos Petrolíferos Fiscales Bolivianos </w:t>
      </w:r>
      <w:r w:rsidR="00531B4E">
        <w:rPr>
          <w:rFonts w:ascii="Verdana" w:hAnsi="Verdana" w:cs="Calibri"/>
          <w:color w:val="000000"/>
          <w:sz w:val="18"/>
          <w:szCs w:val="18"/>
        </w:rPr>
        <w:t>(</w:t>
      </w:r>
      <w:r w:rsidRPr="00666D9F">
        <w:rPr>
          <w:rFonts w:ascii="Verdana" w:hAnsi="Verdana" w:cs="Calibri"/>
          <w:color w:val="000000"/>
          <w:sz w:val="18"/>
          <w:szCs w:val="18"/>
        </w:rPr>
        <w:t>YPFB</w:t>
      </w:r>
      <w:r w:rsidR="00531B4E">
        <w:rPr>
          <w:rFonts w:ascii="Verdana" w:hAnsi="Verdana" w:cs="Calibri"/>
          <w:color w:val="000000"/>
          <w:sz w:val="18"/>
          <w:szCs w:val="18"/>
        </w:rPr>
        <w:t>)</w:t>
      </w:r>
      <w:r w:rsidR="00E8294A">
        <w:rPr>
          <w:rFonts w:ascii="Verdana" w:hAnsi="Verdana" w:cs="Calibri"/>
          <w:color w:val="000000"/>
          <w:sz w:val="18"/>
          <w:szCs w:val="18"/>
        </w:rPr>
        <w:t xml:space="preserve"> y su Reglamento Vigente</w:t>
      </w:r>
      <w:r w:rsidR="00FD3420">
        <w:rPr>
          <w:rFonts w:ascii="Verdana" w:hAnsi="Verdana" w:cs="Calibri"/>
          <w:color w:val="000000"/>
          <w:sz w:val="18"/>
          <w:szCs w:val="18"/>
        </w:rPr>
        <w:t xml:space="preserve">. </w:t>
      </w:r>
    </w:p>
    <w:p w:rsidR="0062797D" w:rsidRDefault="0062797D" w:rsidP="0062797D">
      <w:pPr>
        <w:ind w:left="426"/>
        <w:jc w:val="both"/>
        <w:rPr>
          <w:rFonts w:ascii="Verdana" w:hAnsi="Verdana" w:cs="Calibri"/>
          <w:color w:val="000000"/>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PROPONENTES ELEGIBLES</w:t>
      </w:r>
    </w:p>
    <w:p w:rsidR="0062797D" w:rsidRPr="00666D9F" w:rsidRDefault="0062797D" w:rsidP="0062797D">
      <w:pPr>
        <w:ind w:left="426"/>
        <w:jc w:val="both"/>
        <w:rPr>
          <w:rFonts w:ascii="Verdana" w:hAnsi="Verdana" w:cs="Calibri"/>
          <w:b/>
          <w:sz w:val="18"/>
          <w:szCs w:val="18"/>
        </w:rPr>
      </w:pPr>
    </w:p>
    <w:p w:rsidR="00FE4B1C" w:rsidRDefault="0062797D" w:rsidP="0062797D">
      <w:pPr>
        <w:pStyle w:val="Prrafodelista"/>
        <w:ind w:left="426"/>
        <w:jc w:val="both"/>
        <w:rPr>
          <w:rFonts w:ascii="Verdana" w:hAnsi="Verdana" w:cs="Calibri"/>
          <w:color w:val="000000"/>
          <w:sz w:val="18"/>
          <w:szCs w:val="18"/>
        </w:rPr>
      </w:pPr>
      <w:r w:rsidRPr="00666D9F">
        <w:rPr>
          <w:rFonts w:ascii="Verdana" w:hAnsi="Verdana" w:cs="Calibri"/>
          <w:color w:val="000000"/>
          <w:sz w:val="18"/>
          <w:szCs w:val="18"/>
        </w:rPr>
        <w:t xml:space="preserve">En </w:t>
      </w:r>
      <w:r w:rsidR="00FD3420">
        <w:rPr>
          <w:rFonts w:ascii="Verdana" w:hAnsi="Verdana" w:cs="Calibri"/>
          <w:color w:val="000000"/>
          <w:sz w:val="18"/>
          <w:szCs w:val="18"/>
        </w:rPr>
        <w:t xml:space="preserve">la </w:t>
      </w:r>
      <w:r>
        <w:rPr>
          <w:rFonts w:ascii="Verdana" w:hAnsi="Verdana" w:cs="Calibri"/>
          <w:color w:val="000000"/>
          <w:sz w:val="18"/>
          <w:szCs w:val="18"/>
        </w:rPr>
        <w:t xml:space="preserve">presente </w:t>
      </w:r>
      <w:r w:rsidRPr="00666D9F">
        <w:rPr>
          <w:rFonts w:ascii="Verdana" w:hAnsi="Verdana" w:cs="Calibri"/>
          <w:color w:val="000000"/>
          <w:sz w:val="18"/>
          <w:szCs w:val="18"/>
        </w:rPr>
        <w:t xml:space="preserve">convocatoria podrán participar únicamente empresas legalmente constituidas </w:t>
      </w:r>
      <w:r w:rsidR="00FE4B1C">
        <w:rPr>
          <w:rFonts w:ascii="Verdana" w:hAnsi="Verdana" w:cs="Calibri"/>
          <w:color w:val="000000"/>
          <w:sz w:val="18"/>
          <w:szCs w:val="18"/>
        </w:rPr>
        <w:t>en el Estado Plurinacional de Bolivia.</w:t>
      </w:r>
    </w:p>
    <w:p w:rsidR="00F64FB8" w:rsidRDefault="00F64FB8" w:rsidP="0062797D">
      <w:pPr>
        <w:pStyle w:val="Prrafodelista"/>
        <w:ind w:left="426"/>
        <w:jc w:val="both"/>
        <w:rPr>
          <w:rFonts w:ascii="Verdana" w:hAnsi="Verdana" w:cs="Calibri"/>
          <w:color w:val="000000"/>
          <w:sz w:val="18"/>
          <w:szCs w:val="18"/>
        </w:rPr>
      </w:pPr>
    </w:p>
    <w:p w:rsidR="00F64FB8" w:rsidRDefault="00F64FB8" w:rsidP="00413B77">
      <w:pPr>
        <w:numPr>
          <w:ilvl w:val="0"/>
          <w:numId w:val="3"/>
        </w:numPr>
        <w:ind w:left="425" w:hanging="425"/>
        <w:jc w:val="both"/>
        <w:rPr>
          <w:rFonts w:ascii="Verdana" w:hAnsi="Verdana" w:cs="Calibri"/>
          <w:b/>
          <w:sz w:val="18"/>
          <w:szCs w:val="18"/>
        </w:rPr>
      </w:pPr>
      <w:r w:rsidRPr="00666D9F">
        <w:rPr>
          <w:rFonts w:ascii="Verdana" w:hAnsi="Verdana" w:cs="Calibri"/>
          <w:b/>
          <w:sz w:val="18"/>
          <w:szCs w:val="18"/>
        </w:rPr>
        <w:t>IMPEDIDOS PARA PARTICIPAR EN LOS PROCESOS DE CONTRATACIÓN</w:t>
      </w:r>
    </w:p>
    <w:p w:rsidR="00F64FB8" w:rsidRPr="00666D9F" w:rsidRDefault="00F64FB8" w:rsidP="00F64FB8">
      <w:pPr>
        <w:ind w:left="425"/>
        <w:jc w:val="both"/>
        <w:rPr>
          <w:rFonts w:ascii="Verdana" w:hAnsi="Verdana" w:cs="Calibri"/>
          <w:b/>
          <w:sz w:val="18"/>
          <w:szCs w:val="18"/>
        </w:rPr>
      </w:pPr>
    </w:p>
    <w:p w:rsidR="00F64FB8" w:rsidRPr="00574342" w:rsidRDefault="00F64FB8" w:rsidP="00F64FB8">
      <w:pPr>
        <w:pStyle w:val="Ttulo1"/>
        <w:spacing w:before="0" w:after="0"/>
        <w:ind w:left="425" w:hanging="79"/>
        <w:jc w:val="both"/>
        <w:rPr>
          <w:rFonts w:ascii="Verdana" w:hAnsi="Verdana" w:cs="Calibri"/>
          <w:b w:val="0"/>
          <w:bCs w:val="0"/>
          <w:color w:val="000000"/>
          <w:kern w:val="0"/>
          <w:sz w:val="18"/>
          <w:szCs w:val="18"/>
        </w:rPr>
      </w:pPr>
      <w:r w:rsidRPr="00666D9F">
        <w:rPr>
          <w:rFonts w:ascii="Verdana" w:hAnsi="Verdana" w:cs="Calibri"/>
          <w:b w:val="0"/>
          <w:sz w:val="18"/>
          <w:szCs w:val="18"/>
        </w:rPr>
        <w:tab/>
      </w:r>
      <w:r w:rsidRPr="00574342">
        <w:rPr>
          <w:rFonts w:ascii="Verdana" w:hAnsi="Verdana" w:cs="Calibri"/>
          <w:b w:val="0"/>
          <w:bCs w:val="0"/>
          <w:color w:val="000000"/>
          <w:kern w:val="0"/>
          <w:sz w:val="18"/>
          <w:szCs w:val="18"/>
        </w:rPr>
        <w:t>Están impedidos de participar, directa o indirectamente del presente proceso de contratación, las personas jurídicas, individuales o asociaciones o consorcios comprendidas en los siguientes casos, siendo sujeto a descalificación:</w:t>
      </w:r>
    </w:p>
    <w:p w:rsidR="00F64FB8" w:rsidRPr="00574342" w:rsidRDefault="00F64FB8" w:rsidP="00F64FB8">
      <w:pPr>
        <w:tabs>
          <w:tab w:val="num" w:pos="1260"/>
        </w:tabs>
        <w:ind w:left="720"/>
        <w:jc w:val="both"/>
        <w:rPr>
          <w:rFonts w:ascii="Verdana" w:hAnsi="Verdana" w:cs="Calibri"/>
          <w:color w:val="000000"/>
          <w:sz w:val="18"/>
          <w:szCs w:val="18"/>
        </w:rPr>
      </w:pP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tengan deudas pendientes con el Estado, establecidas mediante pliegos de cargo ejecutoriados y no pagados.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tengan sentencia ejecutoriada, con impedimento para ejercer el comercio.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hubiesen declarado su disolución o quiebra.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servidores públicos que ejercen funciones en YPFB, así como las empresas controladas por éstos;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574342" w:rsidRPr="00574342" w:rsidRDefault="00574342" w:rsidP="00574342">
      <w:pPr>
        <w:tabs>
          <w:tab w:val="num" w:pos="720"/>
        </w:tabs>
        <w:jc w:val="both"/>
        <w:rPr>
          <w:rFonts w:ascii="Verdana" w:hAnsi="Verdana" w:cs="Calibri"/>
          <w:color w:val="000000"/>
          <w:sz w:val="18"/>
          <w:szCs w:val="18"/>
        </w:rPr>
      </w:pPr>
    </w:p>
    <w:p w:rsidR="0024080E" w:rsidRPr="00CF2046" w:rsidRDefault="0024080E" w:rsidP="0024080E">
      <w:pPr>
        <w:ind w:left="426"/>
        <w:jc w:val="both"/>
        <w:rPr>
          <w:rFonts w:ascii="Verdana" w:hAnsi="Verdana" w:cs="Calibri"/>
          <w:sz w:val="18"/>
          <w:szCs w:val="18"/>
        </w:rPr>
      </w:pPr>
      <w:r w:rsidRPr="00CF2046">
        <w:rPr>
          <w:rFonts w:ascii="Verdana" w:hAnsi="Verdana" w:cs="Calibri"/>
          <w:sz w:val="18"/>
          <w:szCs w:val="18"/>
        </w:rPr>
        <w:t>En el caso de los incisos h), i),  j) la información publicada en el SICOES al momento del cierre de presentación de propuestas será la valedera y deberá ser señalada expresamente en el informe de evaluación</w:t>
      </w:r>
    </w:p>
    <w:p w:rsidR="0062797D" w:rsidRDefault="0062797D" w:rsidP="0062797D">
      <w:pPr>
        <w:pStyle w:val="Prrafodelista"/>
        <w:ind w:left="426"/>
        <w:jc w:val="both"/>
        <w:rPr>
          <w:rFonts w:ascii="Verdana" w:hAnsi="Verdana" w:cs="Calibri"/>
          <w:color w:val="FFFFFF"/>
          <w:sz w:val="18"/>
          <w:szCs w:val="18"/>
        </w:rPr>
      </w:pPr>
      <w:r w:rsidRPr="00666D9F">
        <w:rPr>
          <w:rFonts w:ascii="Verdana" w:hAnsi="Verdana" w:cs="Calibri"/>
          <w:color w:val="FFFFFF"/>
          <w:sz w:val="18"/>
          <w:szCs w:val="18"/>
        </w:rPr>
        <w:t xml:space="preserve">  </w:t>
      </w:r>
    </w:p>
    <w:p w:rsidR="00FA7257" w:rsidRPr="00666D9F" w:rsidRDefault="00FA7257" w:rsidP="0062797D">
      <w:pPr>
        <w:pStyle w:val="Prrafodelista"/>
        <w:ind w:left="426"/>
        <w:jc w:val="both"/>
        <w:rPr>
          <w:rFonts w:ascii="Verdana" w:hAnsi="Verdana" w:cs="Calibri"/>
          <w:color w:val="000000"/>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TÉRMINOS, PLAZOS Y HORARIOS</w:t>
      </w:r>
    </w:p>
    <w:p w:rsidR="0062797D" w:rsidRPr="00666D9F" w:rsidRDefault="0062797D" w:rsidP="0062797D">
      <w:pPr>
        <w:pStyle w:val="Prrafodelista"/>
        <w:ind w:left="993"/>
        <w:jc w:val="both"/>
        <w:rPr>
          <w:rFonts w:ascii="Verdana" w:hAnsi="Verdana" w:cs="Calibri"/>
          <w:sz w:val="18"/>
          <w:szCs w:val="18"/>
        </w:rPr>
      </w:pPr>
    </w:p>
    <w:p w:rsidR="0062797D" w:rsidRPr="00666D9F" w:rsidRDefault="0062797D" w:rsidP="00413B77">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Son considerados días hábiles administrativos los comprendidos de lunes a viernes</w:t>
      </w:r>
      <w:r>
        <w:rPr>
          <w:rFonts w:ascii="Verdana" w:hAnsi="Verdana" w:cs="Calibri"/>
          <w:sz w:val="18"/>
          <w:szCs w:val="18"/>
        </w:rPr>
        <w:t>,</w:t>
      </w:r>
      <w:r w:rsidRPr="00666D9F">
        <w:rPr>
          <w:rFonts w:ascii="Verdana" w:hAnsi="Verdana" w:cs="Calibri"/>
          <w:sz w:val="18"/>
          <w:szCs w:val="18"/>
        </w:rPr>
        <w:t xml:space="preserve"> </w:t>
      </w:r>
      <w:r>
        <w:rPr>
          <w:rFonts w:ascii="Verdana" w:hAnsi="Verdana" w:cs="Calibri"/>
          <w:sz w:val="18"/>
          <w:szCs w:val="18"/>
        </w:rPr>
        <w:t>n</w:t>
      </w:r>
      <w:r w:rsidRPr="00666D9F">
        <w:rPr>
          <w:rFonts w:ascii="Verdana" w:hAnsi="Verdana" w:cs="Calibri"/>
          <w:sz w:val="18"/>
          <w:szCs w:val="18"/>
        </w:rPr>
        <w:t>o son días hábiles administrativos los sábados, domingos y feriados.</w:t>
      </w:r>
    </w:p>
    <w:p w:rsidR="0062797D" w:rsidRPr="00666D9F" w:rsidRDefault="0062797D" w:rsidP="0062797D">
      <w:pPr>
        <w:pStyle w:val="Prrafodelista"/>
        <w:ind w:left="709" w:hanging="283"/>
        <w:jc w:val="both"/>
        <w:rPr>
          <w:rFonts w:ascii="Verdana" w:hAnsi="Verdana" w:cs="Calibri"/>
          <w:sz w:val="18"/>
          <w:szCs w:val="18"/>
        </w:rPr>
      </w:pPr>
    </w:p>
    <w:p w:rsidR="0062797D" w:rsidRDefault="0062797D" w:rsidP="00413B77">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 xml:space="preserve">Son consideradas horas hábiles administrativas, las que rigen en </w:t>
      </w:r>
      <w:r w:rsidR="001856E6">
        <w:rPr>
          <w:rFonts w:ascii="Verdana" w:hAnsi="Verdana" w:cs="Calibri"/>
          <w:sz w:val="18"/>
          <w:szCs w:val="18"/>
        </w:rPr>
        <w:t xml:space="preserve">YPFB </w:t>
      </w:r>
      <w:r w:rsidRPr="00666D9F">
        <w:rPr>
          <w:rFonts w:ascii="Verdana" w:hAnsi="Verdana" w:cs="Calibri"/>
          <w:sz w:val="18"/>
          <w:szCs w:val="18"/>
        </w:rPr>
        <w:t>como horario de trabajo: mañanas de 08:30 a 12:30 y tardes de 14:30 a 18:30, en concordancia con el huso horario del Estado Plurinacional de Bolivia.</w:t>
      </w:r>
    </w:p>
    <w:p w:rsidR="0062797D" w:rsidRPr="00701E28" w:rsidRDefault="0062797D" w:rsidP="0062797D">
      <w:pPr>
        <w:pStyle w:val="Prrafodelista"/>
        <w:rPr>
          <w:rFonts w:ascii="Verdana" w:hAnsi="Verdana" w:cs="Calibri"/>
          <w:sz w:val="18"/>
          <w:szCs w:val="18"/>
        </w:rPr>
      </w:pPr>
    </w:p>
    <w:p w:rsidR="00F64FB8" w:rsidRPr="0083207B" w:rsidRDefault="00F64FB8" w:rsidP="00413B77">
      <w:pPr>
        <w:numPr>
          <w:ilvl w:val="0"/>
          <w:numId w:val="3"/>
        </w:numPr>
        <w:ind w:left="567" w:hanging="567"/>
        <w:jc w:val="both"/>
        <w:rPr>
          <w:rFonts w:ascii="Verdana" w:hAnsi="Verdana" w:cs="Calibri"/>
          <w:b/>
          <w:sz w:val="18"/>
          <w:szCs w:val="18"/>
        </w:rPr>
      </w:pPr>
      <w:r w:rsidRPr="0083207B">
        <w:rPr>
          <w:rFonts w:ascii="Verdana" w:hAnsi="Verdana" w:cs="Calibri"/>
          <w:b/>
          <w:sz w:val="18"/>
          <w:szCs w:val="18"/>
        </w:rPr>
        <w:t xml:space="preserve">PREPARACIÓN DE PROPUESTAS </w:t>
      </w:r>
    </w:p>
    <w:p w:rsidR="00F64FB8" w:rsidRPr="0083207B" w:rsidRDefault="00F64FB8" w:rsidP="00F64FB8">
      <w:pPr>
        <w:ind w:left="567"/>
        <w:jc w:val="both"/>
        <w:rPr>
          <w:rFonts w:ascii="Verdana" w:hAnsi="Verdana" w:cs="Calibri"/>
          <w:sz w:val="18"/>
          <w:szCs w:val="18"/>
        </w:rPr>
      </w:pPr>
    </w:p>
    <w:p w:rsidR="00F64FB8" w:rsidRPr="00666D9F" w:rsidRDefault="007360D7" w:rsidP="00F64FB8">
      <w:pPr>
        <w:ind w:left="567"/>
        <w:jc w:val="both"/>
        <w:rPr>
          <w:rFonts w:ascii="Verdana" w:hAnsi="Verdana" w:cs="Calibri"/>
          <w:sz w:val="18"/>
          <w:szCs w:val="18"/>
        </w:rPr>
      </w:pPr>
      <w:r w:rsidRPr="0083207B">
        <w:rPr>
          <w:rFonts w:ascii="Verdana" w:hAnsi="Verdana" w:cs="Calibri"/>
          <w:sz w:val="18"/>
          <w:szCs w:val="18"/>
        </w:rPr>
        <w:t xml:space="preserve">Las </w:t>
      </w:r>
      <w:r w:rsidR="00EA47B7" w:rsidRPr="0083207B">
        <w:rPr>
          <w:rFonts w:ascii="Verdana" w:hAnsi="Verdana" w:cs="Calibri"/>
          <w:sz w:val="18"/>
          <w:szCs w:val="18"/>
        </w:rPr>
        <w:t>propuestas</w:t>
      </w:r>
      <w:r w:rsidRPr="0083207B">
        <w:rPr>
          <w:rFonts w:ascii="Verdana" w:hAnsi="Verdana" w:cs="Calibri"/>
          <w:sz w:val="18"/>
          <w:szCs w:val="18"/>
        </w:rPr>
        <w:t xml:space="preserve"> deben ser elaboradas conforme a los requisitos y condiciones establecidos en el presente DBC, utilizando obligatoriamente los formularios establecidos en el DBC</w:t>
      </w:r>
      <w:r w:rsidR="00F64FB8" w:rsidRPr="0083207B">
        <w:rPr>
          <w:rFonts w:ascii="Verdana" w:hAnsi="Verdana" w:cs="Calibri"/>
          <w:sz w:val="18"/>
          <w:szCs w:val="18"/>
        </w:rPr>
        <w:t>.</w:t>
      </w:r>
      <w:r w:rsidR="00F64FB8" w:rsidRPr="00666D9F">
        <w:rPr>
          <w:rFonts w:ascii="Verdana" w:hAnsi="Verdana" w:cs="Calibri"/>
          <w:sz w:val="18"/>
          <w:szCs w:val="18"/>
        </w:rPr>
        <w:t xml:space="preserve"> </w:t>
      </w:r>
    </w:p>
    <w:p w:rsidR="00F64FB8" w:rsidRPr="00666D9F" w:rsidRDefault="00F64FB8" w:rsidP="00F64FB8">
      <w:pPr>
        <w:ind w:left="360"/>
        <w:jc w:val="both"/>
        <w:rPr>
          <w:rFonts w:ascii="Verdana" w:hAnsi="Verdana" w:cs="Calibri"/>
          <w:sz w:val="18"/>
          <w:szCs w:val="18"/>
        </w:rPr>
      </w:pPr>
    </w:p>
    <w:p w:rsidR="00F64FB8" w:rsidRPr="000C157F" w:rsidRDefault="00F64FB8" w:rsidP="00413B77">
      <w:pPr>
        <w:numPr>
          <w:ilvl w:val="0"/>
          <w:numId w:val="3"/>
        </w:numPr>
        <w:ind w:left="567" w:hanging="567"/>
        <w:jc w:val="both"/>
        <w:rPr>
          <w:rFonts w:ascii="Verdana" w:hAnsi="Verdana" w:cs="Calibri"/>
          <w:b/>
          <w:sz w:val="18"/>
          <w:szCs w:val="18"/>
        </w:rPr>
      </w:pPr>
      <w:r w:rsidRPr="000C157F">
        <w:rPr>
          <w:rFonts w:ascii="Verdana" w:hAnsi="Verdana" w:cs="Calibri"/>
          <w:b/>
          <w:sz w:val="18"/>
          <w:szCs w:val="18"/>
        </w:rPr>
        <w:t xml:space="preserve">MONEDA </w:t>
      </w:r>
      <w:r w:rsidRPr="00162163">
        <w:rPr>
          <w:rFonts w:ascii="Verdana" w:hAnsi="Verdana" w:cs="Calibri"/>
          <w:b/>
          <w:sz w:val="18"/>
          <w:szCs w:val="18"/>
        </w:rPr>
        <w:t>DE</w:t>
      </w:r>
      <w:r w:rsidRPr="000C157F">
        <w:rPr>
          <w:rFonts w:ascii="Verdana" w:hAnsi="Verdana" w:cs="Calibri"/>
          <w:b/>
          <w:sz w:val="18"/>
          <w:szCs w:val="18"/>
        </w:rPr>
        <w:t>L</w:t>
      </w:r>
      <w:r>
        <w:rPr>
          <w:rFonts w:ascii="Verdana" w:hAnsi="Verdana" w:cs="Calibri"/>
          <w:b/>
          <w:sz w:val="18"/>
          <w:szCs w:val="18"/>
        </w:rPr>
        <w:t xml:space="preserve"> PROCESO DE </w:t>
      </w:r>
      <w:r w:rsidR="00B249A7">
        <w:rPr>
          <w:rFonts w:ascii="Verdana" w:hAnsi="Verdana" w:cs="Calibri"/>
          <w:b/>
          <w:sz w:val="18"/>
          <w:szCs w:val="18"/>
        </w:rPr>
        <w:t>CONTRATACIÓN</w:t>
      </w:r>
    </w:p>
    <w:p w:rsidR="00F64FB8" w:rsidRPr="000C157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Calibri"/>
          <w:sz w:val="18"/>
          <w:szCs w:val="18"/>
        </w:rPr>
      </w:pPr>
      <w:r>
        <w:rPr>
          <w:rFonts w:ascii="Verdana" w:hAnsi="Verdana" w:cs="Calibri"/>
          <w:sz w:val="18"/>
          <w:szCs w:val="18"/>
        </w:rPr>
        <w:t>Todo e</w:t>
      </w:r>
      <w:r w:rsidRPr="000C157F">
        <w:rPr>
          <w:rFonts w:ascii="Verdana" w:hAnsi="Verdana" w:cs="Calibri"/>
          <w:sz w:val="18"/>
          <w:szCs w:val="18"/>
        </w:rPr>
        <w:t xml:space="preserve">l proceso de contratación debe expresarse en </w:t>
      </w:r>
      <w:r w:rsidR="005C3721">
        <w:rPr>
          <w:rFonts w:ascii="Verdana" w:hAnsi="Verdana" w:cs="Calibri"/>
          <w:sz w:val="18"/>
          <w:szCs w:val="18"/>
        </w:rPr>
        <w:t>bolivianos</w:t>
      </w:r>
      <w:r w:rsidRPr="000C157F">
        <w:rPr>
          <w:rFonts w:ascii="Verdana" w:hAnsi="Verdana" w:cs="Calibri"/>
          <w:sz w:val="18"/>
          <w:szCs w:val="18"/>
        </w:rPr>
        <w:t>.</w:t>
      </w:r>
    </w:p>
    <w:p w:rsidR="00F64FB8" w:rsidRPr="00666D9F" w:rsidRDefault="00F64FB8" w:rsidP="00F64FB8">
      <w:pPr>
        <w:ind w:left="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b/>
          <w:sz w:val="18"/>
          <w:szCs w:val="18"/>
        </w:rPr>
      </w:pPr>
      <w:r w:rsidRPr="00666D9F">
        <w:rPr>
          <w:rFonts w:ascii="Verdana" w:hAnsi="Verdana" w:cs="Calibri"/>
          <w:b/>
          <w:sz w:val="18"/>
          <w:szCs w:val="18"/>
        </w:rPr>
        <w:t>COSTOS DE PARTICIPACIÓN EN EL PROCESO DE CONTRATACIÓN</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Calibri"/>
          <w:sz w:val="18"/>
          <w:szCs w:val="18"/>
        </w:rPr>
      </w:pPr>
      <w:r w:rsidRPr="00666D9F">
        <w:rPr>
          <w:rFonts w:ascii="Verdana" w:hAnsi="Verdana" w:cs="Calibri"/>
          <w:sz w:val="18"/>
          <w:szCs w:val="18"/>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F64FB8" w:rsidRPr="00666D9F" w:rsidRDefault="00F64FB8" w:rsidP="00F64FB8">
      <w:pPr>
        <w:ind w:left="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b/>
          <w:sz w:val="18"/>
          <w:szCs w:val="18"/>
        </w:rPr>
      </w:pPr>
      <w:r w:rsidRPr="00666D9F">
        <w:rPr>
          <w:rFonts w:ascii="Verdana" w:hAnsi="Verdana" w:cs="Calibri"/>
          <w:b/>
          <w:sz w:val="18"/>
          <w:szCs w:val="18"/>
        </w:rPr>
        <w:t>IDIOMA</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Todos los documentos de la propuesta y los Formularios del presente DBC, deberán presentarse en idioma Español.</w:t>
      </w:r>
      <w:r w:rsidR="000D101A">
        <w:rPr>
          <w:rFonts w:ascii="Verdana" w:hAnsi="Verdana" w:cstheme="minorHAnsi"/>
          <w:sz w:val="18"/>
          <w:szCs w:val="18"/>
        </w:rPr>
        <w:t xml:space="preserve"> En caso de que el documento de origen sea presentado en otro idioma, el proponente de</w:t>
      </w:r>
      <w:r w:rsidR="00046ED1">
        <w:rPr>
          <w:rFonts w:ascii="Verdana" w:hAnsi="Verdana" w:cstheme="minorHAnsi"/>
          <w:sz w:val="18"/>
          <w:szCs w:val="18"/>
        </w:rPr>
        <w:t>berá adjuntar</w:t>
      </w:r>
      <w:r w:rsidR="000D101A">
        <w:rPr>
          <w:rFonts w:ascii="Verdana" w:hAnsi="Verdana" w:cstheme="minorHAnsi"/>
          <w:sz w:val="18"/>
          <w:szCs w:val="18"/>
        </w:rPr>
        <w:t xml:space="preserve"> su traducción simple al idioma español.</w:t>
      </w:r>
    </w:p>
    <w:p w:rsidR="00F64FB8"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Asimismo, toda la correspondencia que intercambien entre el proponente y YPFB serán en idioma español.</w:t>
      </w:r>
    </w:p>
    <w:p w:rsidR="007A38D6" w:rsidRPr="00666D9F" w:rsidRDefault="007A38D6" w:rsidP="007A38D6">
      <w:pPr>
        <w:jc w:val="both"/>
        <w:rPr>
          <w:rFonts w:ascii="Verdana" w:hAnsi="Verdana" w:cs="Calibri"/>
          <w:b/>
          <w:sz w:val="18"/>
          <w:szCs w:val="18"/>
        </w:rPr>
      </w:pPr>
    </w:p>
    <w:p w:rsidR="007A38D6" w:rsidRPr="00666D9F" w:rsidRDefault="00B249A7" w:rsidP="00D11034">
      <w:pPr>
        <w:numPr>
          <w:ilvl w:val="0"/>
          <w:numId w:val="3"/>
        </w:numPr>
        <w:ind w:left="567" w:hanging="567"/>
        <w:jc w:val="both"/>
        <w:rPr>
          <w:rFonts w:ascii="Verdana" w:hAnsi="Verdana" w:cs="Calibri"/>
          <w:b/>
          <w:sz w:val="18"/>
          <w:szCs w:val="18"/>
        </w:rPr>
      </w:pPr>
      <w:r>
        <w:rPr>
          <w:rFonts w:ascii="Verdana" w:hAnsi="Verdana" w:cs="Calibri"/>
          <w:b/>
          <w:sz w:val="18"/>
          <w:szCs w:val="18"/>
        </w:rPr>
        <w:t>PUBLICACIÓN</w:t>
      </w:r>
      <w:r w:rsidR="007A38D6">
        <w:rPr>
          <w:rFonts w:ascii="Verdana" w:hAnsi="Verdana" w:cs="Calibri"/>
          <w:b/>
          <w:sz w:val="18"/>
          <w:szCs w:val="18"/>
        </w:rPr>
        <w:t xml:space="preserve"> Y COMUNICACIÓN </w:t>
      </w:r>
    </w:p>
    <w:p w:rsidR="007A38D6" w:rsidRPr="00666D9F" w:rsidRDefault="007A38D6" w:rsidP="007A38D6">
      <w:pPr>
        <w:ind w:firstLine="708"/>
        <w:jc w:val="both"/>
        <w:rPr>
          <w:rFonts w:ascii="Verdana" w:hAnsi="Verdana" w:cs="Calibri"/>
          <w:b/>
          <w:sz w:val="18"/>
          <w:szCs w:val="18"/>
        </w:rPr>
      </w:pPr>
    </w:p>
    <w:p w:rsidR="007A38D6" w:rsidRPr="00D11034" w:rsidRDefault="007A38D6" w:rsidP="00D11034">
      <w:pPr>
        <w:ind w:left="567"/>
        <w:jc w:val="both"/>
        <w:rPr>
          <w:rFonts w:ascii="Verdana" w:hAnsi="Verdana" w:cstheme="minorHAnsi"/>
          <w:sz w:val="18"/>
          <w:szCs w:val="18"/>
        </w:rPr>
      </w:pPr>
      <w:r w:rsidRPr="00D11034">
        <w:rPr>
          <w:rFonts w:ascii="Verdana" w:hAnsi="Verdana" w:cstheme="minorHAnsi"/>
          <w:sz w:val="18"/>
          <w:szCs w:val="18"/>
        </w:rPr>
        <w:t>La publicación del Documento Base de Contratación y toda la documentación e información generada del proceso de contratación, serán publicadas en la página web de Yacimientos Petrolíferos Fiscales Bolivianos (YPFB</w:t>
      </w:r>
      <w:r w:rsidRPr="00B248E6">
        <w:rPr>
          <w:rFonts w:ascii="Verdana" w:hAnsi="Verdana" w:cstheme="minorHAnsi"/>
          <w:sz w:val="18"/>
          <w:szCs w:val="18"/>
        </w:rPr>
        <w:t xml:space="preserve">) </w:t>
      </w:r>
      <w:hyperlink r:id="rId13" w:history="1">
        <w:r w:rsidRPr="0060594D">
          <w:rPr>
            <w:rFonts w:ascii="Verdana" w:hAnsi="Verdana" w:cstheme="minorHAnsi"/>
            <w:sz w:val="18"/>
            <w:szCs w:val="18"/>
          </w:rPr>
          <w:t>www.ypfb.gob.bo</w:t>
        </w:r>
      </w:hyperlink>
      <w:r w:rsidRPr="00D11034">
        <w:rPr>
          <w:rFonts w:ascii="Verdana" w:hAnsi="Verdana" w:cstheme="minorHAnsi"/>
          <w:sz w:val="18"/>
          <w:szCs w:val="18"/>
        </w:rPr>
        <w:t xml:space="preserve">, como medio oficial de comunicación y </w:t>
      </w:r>
      <w:r w:rsidR="00046ED1">
        <w:rPr>
          <w:rFonts w:ascii="Verdana" w:hAnsi="Verdana" w:cstheme="minorHAnsi"/>
          <w:sz w:val="18"/>
          <w:szCs w:val="18"/>
        </w:rPr>
        <w:t xml:space="preserve">a través del correo institucional </w:t>
      </w:r>
      <w:hyperlink r:id="rId14" w:history="1">
        <w:r w:rsidR="00144DFD" w:rsidRPr="00144DFD">
          <w:rPr>
            <w:rFonts w:ascii="Verdana" w:hAnsi="Verdana" w:cstheme="minorHAnsi"/>
            <w:sz w:val="18"/>
            <w:szCs w:val="18"/>
          </w:rPr>
          <w:t>señalado</w:t>
        </w:r>
      </w:hyperlink>
      <w:r w:rsidR="00144DFD" w:rsidRPr="00144DFD">
        <w:rPr>
          <w:rFonts w:ascii="Verdana" w:hAnsi="Verdana" w:cstheme="minorHAnsi"/>
          <w:sz w:val="18"/>
          <w:szCs w:val="18"/>
        </w:rPr>
        <w:t xml:space="preserve"> en el cronograma de plazos del presente DBC</w:t>
      </w:r>
      <w:r w:rsidR="00101DB7" w:rsidRPr="00D11034">
        <w:rPr>
          <w:rFonts w:ascii="Verdana" w:hAnsi="Verdana" w:cstheme="minorHAnsi"/>
          <w:sz w:val="18"/>
          <w:szCs w:val="18"/>
        </w:rPr>
        <w:t>.</w:t>
      </w:r>
      <w:r w:rsidRPr="00D11034">
        <w:rPr>
          <w:rFonts w:ascii="Verdana" w:hAnsi="Verdana" w:cstheme="minorHAnsi"/>
          <w:sz w:val="18"/>
          <w:szCs w:val="18"/>
        </w:rPr>
        <w:t xml:space="preserve"> </w:t>
      </w:r>
      <w:r w:rsidR="00101DB7" w:rsidRPr="00D11034">
        <w:rPr>
          <w:rFonts w:ascii="Verdana" w:hAnsi="Verdana" w:cstheme="minorHAnsi"/>
          <w:sz w:val="18"/>
          <w:szCs w:val="18"/>
        </w:rPr>
        <w:t xml:space="preserve">Alternativamente </w:t>
      </w:r>
      <w:r w:rsidR="00190807" w:rsidRPr="00D11034">
        <w:rPr>
          <w:rFonts w:ascii="Verdana" w:hAnsi="Verdana" w:cstheme="minorHAnsi"/>
          <w:sz w:val="18"/>
          <w:szCs w:val="18"/>
        </w:rPr>
        <w:t>podrán</w:t>
      </w:r>
      <w:r w:rsidR="00101DB7" w:rsidRPr="00D11034">
        <w:rPr>
          <w:rFonts w:ascii="Verdana" w:hAnsi="Verdana" w:cstheme="minorHAnsi"/>
          <w:sz w:val="18"/>
          <w:szCs w:val="18"/>
        </w:rPr>
        <w:t xml:space="preserve"> ser publicados en medios de prensa escrita.</w:t>
      </w:r>
      <w:r w:rsidRPr="00D11034">
        <w:rPr>
          <w:rFonts w:ascii="Verdana" w:hAnsi="Verdana" w:cstheme="minorHAnsi"/>
          <w:sz w:val="18"/>
          <w:szCs w:val="18"/>
        </w:rPr>
        <w:t xml:space="preserve">  </w:t>
      </w:r>
    </w:p>
    <w:p w:rsidR="00D0399F" w:rsidRDefault="00D0399F" w:rsidP="0062797D">
      <w:pPr>
        <w:jc w:val="both"/>
        <w:rPr>
          <w:rFonts w:ascii="Verdana" w:hAnsi="Verdana" w:cs="Calibri"/>
          <w:sz w:val="18"/>
          <w:szCs w:val="18"/>
        </w:rPr>
      </w:pPr>
    </w:p>
    <w:p w:rsidR="00D0399F" w:rsidRPr="006B2D29" w:rsidRDefault="00B249A7" w:rsidP="00D11034">
      <w:pPr>
        <w:numPr>
          <w:ilvl w:val="0"/>
          <w:numId w:val="3"/>
        </w:numPr>
        <w:ind w:left="567" w:hanging="567"/>
        <w:jc w:val="both"/>
        <w:rPr>
          <w:rFonts w:ascii="Verdana" w:hAnsi="Verdana" w:cs="Calibri"/>
          <w:b/>
          <w:sz w:val="18"/>
          <w:szCs w:val="18"/>
        </w:rPr>
      </w:pPr>
      <w:r w:rsidRPr="006B2D29">
        <w:rPr>
          <w:rFonts w:ascii="Verdana" w:hAnsi="Verdana" w:cs="Calibri"/>
          <w:b/>
          <w:sz w:val="18"/>
          <w:szCs w:val="18"/>
        </w:rPr>
        <w:t>CANCELACIÓN</w:t>
      </w:r>
      <w:r w:rsidR="00D0399F" w:rsidRPr="006B2D29">
        <w:rPr>
          <w:rFonts w:ascii="Verdana" w:hAnsi="Verdana" w:cs="Calibri"/>
          <w:b/>
          <w:sz w:val="18"/>
          <w:szCs w:val="18"/>
        </w:rPr>
        <w:t xml:space="preserve">, </w:t>
      </w:r>
      <w:r w:rsidRPr="006B2D29">
        <w:rPr>
          <w:rFonts w:ascii="Verdana" w:hAnsi="Verdana" w:cs="Calibri"/>
          <w:b/>
          <w:sz w:val="18"/>
          <w:szCs w:val="18"/>
        </w:rPr>
        <w:t>ANULACIÓN</w:t>
      </w:r>
      <w:r w:rsidR="00D0399F" w:rsidRPr="006B2D29">
        <w:rPr>
          <w:rFonts w:ascii="Verdana" w:hAnsi="Verdana" w:cs="Calibri"/>
          <w:b/>
          <w:sz w:val="18"/>
          <w:szCs w:val="18"/>
        </w:rPr>
        <w:t xml:space="preserve"> O </w:t>
      </w:r>
      <w:r w:rsidRPr="006B2D29">
        <w:rPr>
          <w:rFonts w:ascii="Verdana" w:hAnsi="Verdana" w:cs="Calibri"/>
          <w:b/>
          <w:sz w:val="18"/>
          <w:szCs w:val="18"/>
        </w:rPr>
        <w:t>SUSPENSIÓN</w:t>
      </w:r>
      <w:r w:rsidR="00D0399F" w:rsidRPr="006B2D29">
        <w:rPr>
          <w:rFonts w:ascii="Verdana" w:hAnsi="Verdana" w:cs="Calibri"/>
          <w:b/>
          <w:sz w:val="18"/>
          <w:szCs w:val="18"/>
        </w:rPr>
        <w:t xml:space="preserve"> DEL PROCESO DE </w:t>
      </w:r>
      <w:r w:rsidRPr="006B2D29">
        <w:rPr>
          <w:rFonts w:ascii="Verdana" w:hAnsi="Verdana" w:cs="Calibri"/>
          <w:b/>
          <w:sz w:val="18"/>
          <w:szCs w:val="18"/>
        </w:rPr>
        <w:t>CONTRATACIÓN</w:t>
      </w:r>
      <w:r w:rsidR="00D0399F" w:rsidRPr="006B2D29">
        <w:rPr>
          <w:rFonts w:ascii="Verdana" w:hAnsi="Verdana" w:cs="Calibri"/>
          <w:b/>
          <w:sz w:val="18"/>
          <w:szCs w:val="18"/>
        </w:rPr>
        <w:t xml:space="preserve"> </w:t>
      </w:r>
    </w:p>
    <w:p w:rsidR="00D0399F" w:rsidRPr="006B2D29" w:rsidRDefault="00D0399F" w:rsidP="00D0399F">
      <w:pPr>
        <w:jc w:val="both"/>
        <w:rPr>
          <w:rFonts w:ascii="Verdana" w:hAnsi="Verdana" w:cs="Arial"/>
          <w:sz w:val="18"/>
          <w:szCs w:val="18"/>
        </w:rPr>
      </w:pPr>
    </w:p>
    <w:p w:rsidR="006B2D29" w:rsidRPr="006B2D29" w:rsidRDefault="006B2D29" w:rsidP="006B2D29">
      <w:pPr>
        <w:ind w:left="567"/>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El proceso de contratación podrá ser Cancelado, Anulado o Suspendido por el RCD hasta antes de la suscripción del contrato, mediante Resolución Administrativa expresa, que sea legal y técnicamente </w:t>
      </w:r>
      <w:proofErr w:type="gramStart"/>
      <w:r w:rsidRPr="006B2D29">
        <w:rPr>
          <w:rFonts w:ascii="Verdana" w:hAnsi="Verdana" w:cs="Helvetica"/>
          <w:color w:val="000000" w:themeColor="text1"/>
          <w:sz w:val="18"/>
          <w:szCs w:val="18"/>
        </w:rPr>
        <w:t>motivada</w:t>
      </w:r>
      <w:proofErr w:type="gramEnd"/>
      <w:r w:rsidRPr="006B2D29">
        <w:rPr>
          <w:rFonts w:ascii="Verdana" w:hAnsi="Verdana" w:cs="Helvetica"/>
          <w:color w:val="000000" w:themeColor="text1"/>
          <w:sz w:val="18"/>
          <w:szCs w:val="18"/>
        </w:rPr>
        <w:t>.</w:t>
      </w:r>
    </w:p>
    <w:p w:rsidR="006B2D29" w:rsidRPr="006B2D29" w:rsidRDefault="006B2D29" w:rsidP="006B2D29">
      <w:pPr>
        <w:ind w:left="567"/>
        <w:jc w:val="both"/>
        <w:rPr>
          <w:rFonts w:ascii="Verdana" w:hAnsi="Verdana" w:cs="Helvetica"/>
          <w:color w:val="000000" w:themeColor="text1"/>
          <w:sz w:val="18"/>
          <w:szCs w:val="18"/>
        </w:rPr>
      </w:pPr>
    </w:p>
    <w:p w:rsidR="006B2D29" w:rsidRPr="006B2D29" w:rsidRDefault="00531B4E" w:rsidP="006B2D29">
      <w:pPr>
        <w:ind w:left="567"/>
        <w:jc w:val="both"/>
        <w:rPr>
          <w:rFonts w:ascii="Verdana" w:hAnsi="Verdana" w:cs="Helvetica"/>
          <w:color w:val="000000" w:themeColor="text1"/>
          <w:sz w:val="18"/>
          <w:szCs w:val="18"/>
        </w:rPr>
      </w:pPr>
      <w:r>
        <w:rPr>
          <w:rFonts w:ascii="Verdana" w:hAnsi="Verdana" w:cs="Helvetica"/>
          <w:color w:val="000000" w:themeColor="text1"/>
          <w:sz w:val="18"/>
          <w:szCs w:val="18"/>
        </w:rPr>
        <w:t>YPFB</w:t>
      </w:r>
      <w:r w:rsidR="006B2D29" w:rsidRPr="006B2D29">
        <w:rPr>
          <w:rFonts w:ascii="Verdana" w:hAnsi="Verdana" w:cs="Helvetica"/>
          <w:color w:val="000000" w:themeColor="text1"/>
          <w:sz w:val="18"/>
          <w:szCs w:val="18"/>
        </w:rPr>
        <w:t xml:space="preserve"> no asumirá responsabilidad alguna respecto a los proponentes afectados por esta decisión. </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6B2D29">
      <w:pPr>
        <w:ind w:left="567"/>
        <w:jc w:val="both"/>
        <w:rPr>
          <w:rFonts w:ascii="Verdana" w:hAnsi="Verdana" w:cs="Helvetica"/>
          <w:b/>
          <w:color w:val="000000" w:themeColor="text1"/>
          <w:sz w:val="18"/>
          <w:szCs w:val="18"/>
        </w:rPr>
      </w:pPr>
      <w:r w:rsidRPr="006B2D29">
        <w:rPr>
          <w:rFonts w:ascii="Verdana" w:hAnsi="Verdana" w:cs="Helvetica"/>
          <w:b/>
          <w:color w:val="000000" w:themeColor="text1"/>
          <w:sz w:val="18"/>
          <w:szCs w:val="18"/>
        </w:rPr>
        <w:t>1</w:t>
      </w:r>
      <w:r>
        <w:rPr>
          <w:rFonts w:ascii="Verdana" w:hAnsi="Verdana" w:cs="Helvetica"/>
          <w:b/>
          <w:color w:val="000000" w:themeColor="text1"/>
          <w:sz w:val="18"/>
          <w:szCs w:val="18"/>
        </w:rPr>
        <w:t>0</w:t>
      </w:r>
      <w:r w:rsidRPr="006B2D29">
        <w:rPr>
          <w:rFonts w:ascii="Verdana" w:hAnsi="Verdana" w:cs="Helvetica"/>
          <w:b/>
          <w:color w:val="000000" w:themeColor="text1"/>
          <w:sz w:val="18"/>
          <w:szCs w:val="18"/>
        </w:rPr>
        <w:t xml:space="preserve">.1  La cancelación procederá: </w:t>
      </w:r>
    </w:p>
    <w:p w:rsidR="006B2D29" w:rsidRPr="006B2D29" w:rsidRDefault="006B2D29" w:rsidP="006B2D29">
      <w:pPr>
        <w:jc w:val="both"/>
        <w:rPr>
          <w:rFonts w:ascii="Verdana" w:hAnsi="Verdana" w:cs="Helvetica"/>
          <w:b/>
          <w:color w:val="000000" w:themeColor="text1"/>
          <w:sz w:val="18"/>
          <w:szCs w:val="18"/>
        </w:rPr>
      </w:pPr>
    </w:p>
    <w:p w:rsidR="009F19DE" w:rsidRDefault="006B2D29" w:rsidP="004F738D">
      <w:pPr>
        <w:numPr>
          <w:ilvl w:val="0"/>
          <w:numId w:val="15"/>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exista un hecho de fuerza mayor y/o caso fortuito irreversible que no </w:t>
      </w:r>
    </w:p>
    <w:p w:rsidR="006B2D29" w:rsidRPr="006B2D29" w:rsidRDefault="009F19DE" w:rsidP="009F19DE">
      <w:pPr>
        <w:ind w:left="993"/>
        <w:jc w:val="both"/>
        <w:rPr>
          <w:rFonts w:ascii="Verdana" w:hAnsi="Verdana" w:cs="Helvetica"/>
          <w:color w:val="000000" w:themeColor="text1"/>
          <w:sz w:val="18"/>
          <w:szCs w:val="18"/>
        </w:rPr>
      </w:pPr>
      <w:r>
        <w:rPr>
          <w:rFonts w:ascii="Verdana" w:hAnsi="Verdana" w:cs="Helvetica"/>
          <w:color w:val="000000" w:themeColor="text1"/>
          <w:sz w:val="18"/>
          <w:szCs w:val="18"/>
        </w:rPr>
        <w:t xml:space="preserve">       </w:t>
      </w:r>
      <w:proofErr w:type="gramStart"/>
      <w:r w:rsidR="006B2D29" w:rsidRPr="006B2D29">
        <w:rPr>
          <w:rFonts w:ascii="Verdana" w:hAnsi="Verdana" w:cs="Helvetica"/>
          <w:color w:val="000000" w:themeColor="text1"/>
          <w:sz w:val="18"/>
          <w:szCs w:val="18"/>
        </w:rPr>
        <w:t>permita</w:t>
      </w:r>
      <w:proofErr w:type="gramEnd"/>
      <w:r w:rsidR="006B2D29" w:rsidRPr="006B2D29">
        <w:rPr>
          <w:rFonts w:ascii="Verdana" w:hAnsi="Verdana" w:cs="Helvetica"/>
          <w:color w:val="000000" w:themeColor="text1"/>
          <w:sz w:val="18"/>
          <w:szCs w:val="18"/>
        </w:rPr>
        <w:t xml:space="preserve"> la continuidad del proceso de Contratación. </w:t>
      </w:r>
    </w:p>
    <w:p w:rsidR="006B2D29" w:rsidRPr="006B2D29" w:rsidRDefault="006B2D29" w:rsidP="004F738D">
      <w:pPr>
        <w:numPr>
          <w:ilvl w:val="0"/>
          <w:numId w:val="15"/>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Se hubiera extinguido la necesidad de contratación. </w:t>
      </w:r>
    </w:p>
    <w:p w:rsidR="006B2D29" w:rsidRPr="006B2D29" w:rsidRDefault="006B2D29" w:rsidP="004F738D">
      <w:pPr>
        <w:numPr>
          <w:ilvl w:val="0"/>
          <w:numId w:val="15"/>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lastRenderedPageBreak/>
        <w:t xml:space="preserve">Cuando la ejecución y resultados dejen de ser oportunos o surjan cambios </w:t>
      </w:r>
      <w:r w:rsidR="009F19DE">
        <w:rPr>
          <w:rFonts w:ascii="Verdana" w:hAnsi="Verdana" w:cs="Helvetica"/>
          <w:color w:val="000000" w:themeColor="text1"/>
          <w:sz w:val="18"/>
          <w:szCs w:val="18"/>
        </w:rPr>
        <w:t xml:space="preserve">     </w:t>
      </w:r>
      <w:r w:rsidRPr="006B2D29">
        <w:rPr>
          <w:rFonts w:ascii="Verdana" w:hAnsi="Verdana" w:cs="Helvetica"/>
          <w:color w:val="000000" w:themeColor="text1"/>
          <w:sz w:val="18"/>
          <w:szCs w:val="18"/>
        </w:rPr>
        <w:t xml:space="preserve">sustanciales en la estructura y objetivos de YPFB. </w:t>
      </w:r>
    </w:p>
    <w:p w:rsidR="006B2D29" w:rsidRPr="006B2D29" w:rsidRDefault="006B2D29" w:rsidP="006B2D29">
      <w:pPr>
        <w:ind w:left="360"/>
        <w:jc w:val="both"/>
        <w:rPr>
          <w:rFonts w:ascii="Verdana" w:hAnsi="Verdana" w:cs="Helvetica"/>
          <w:color w:val="000000" w:themeColor="text1"/>
          <w:sz w:val="18"/>
          <w:szCs w:val="18"/>
        </w:rPr>
      </w:pP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En caso de que la cancelación se produzca antes de la fecha establecida para la apertura de propuestas </w:t>
      </w:r>
      <w:r w:rsidRPr="006B2D29">
        <w:rPr>
          <w:rFonts w:ascii="Verdana" w:hAnsi="Verdana" w:cs="Helvetica"/>
          <w:color w:val="000000"/>
          <w:sz w:val="18"/>
          <w:szCs w:val="18"/>
        </w:rPr>
        <w:t>y se hubieran recibido propuestas</w:t>
      </w:r>
      <w:r w:rsidRPr="006B2D29">
        <w:rPr>
          <w:rFonts w:ascii="Verdana" w:hAnsi="Verdana" w:cs="Helvetica"/>
          <w:color w:val="000000" w:themeColor="text1"/>
          <w:sz w:val="18"/>
          <w:szCs w:val="18"/>
        </w:rPr>
        <w:t xml:space="preserve">, </w:t>
      </w:r>
      <w:r w:rsidR="00531B4E">
        <w:rPr>
          <w:rFonts w:ascii="Verdana" w:hAnsi="Verdana" w:cs="Helvetica"/>
          <w:color w:val="000000" w:themeColor="text1"/>
          <w:sz w:val="18"/>
          <w:szCs w:val="18"/>
        </w:rPr>
        <w:t>YPFB</w:t>
      </w:r>
      <w:r w:rsidRPr="006B2D29">
        <w:rPr>
          <w:rFonts w:ascii="Verdana" w:hAnsi="Verdana" w:cs="Helvetica"/>
          <w:color w:val="000000" w:themeColor="text1"/>
          <w:sz w:val="18"/>
          <w:szCs w:val="18"/>
        </w:rPr>
        <w:t xml:space="preserve"> procederá a la devolución de las mismas.</w:t>
      </w:r>
    </w:p>
    <w:p w:rsidR="006B2D29" w:rsidRPr="006B2D29" w:rsidRDefault="006B2D29" w:rsidP="006B2D29">
      <w:pPr>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 </w:t>
      </w: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cancelación sea posterior a la apertura de propuestas, </w:t>
      </w:r>
      <w:r w:rsidR="00531B4E">
        <w:rPr>
          <w:rFonts w:ascii="Verdana" w:hAnsi="Verdana" w:cs="Helvetica"/>
          <w:color w:val="000000" w:themeColor="text1"/>
          <w:sz w:val="18"/>
          <w:szCs w:val="18"/>
        </w:rPr>
        <w:t>YPFB</w:t>
      </w:r>
      <w:r w:rsidR="00531B4E" w:rsidRPr="006B2D29">
        <w:rPr>
          <w:rFonts w:ascii="Verdana" w:hAnsi="Verdana" w:cs="Helvetica"/>
          <w:color w:val="000000" w:themeColor="text1"/>
          <w:sz w:val="18"/>
          <w:szCs w:val="18"/>
        </w:rPr>
        <w:t xml:space="preserve"> </w:t>
      </w:r>
      <w:r w:rsidRPr="006B2D29">
        <w:rPr>
          <w:rFonts w:ascii="Verdana" w:hAnsi="Verdana" w:cs="Helvetica"/>
          <w:color w:val="000000" w:themeColor="text1"/>
          <w:sz w:val="18"/>
          <w:szCs w:val="18"/>
        </w:rPr>
        <w:t>procederá a la devolución de las mismas a solicitud del proponente, debiendo conservar una fotocopia para el expediente del proceso de contratación.</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2D3BCD">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sidR="002D3BCD">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.2  </w:t>
      </w:r>
      <w:r w:rsidRPr="006B2D29">
        <w:rPr>
          <w:rFonts w:ascii="Verdana" w:hAnsi="Verdana" w:cs="Helvetica"/>
          <w:b/>
          <w:bCs/>
          <w:color w:val="000000" w:themeColor="text1"/>
          <w:sz w:val="18"/>
          <w:szCs w:val="18"/>
        </w:rPr>
        <w:tab/>
        <w:t>La suspensión procederá:</w:t>
      </w:r>
    </w:p>
    <w:p w:rsidR="006B2D29" w:rsidRPr="006B2D29" w:rsidRDefault="006B2D29" w:rsidP="006B2D29">
      <w:pPr>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 xml:space="preserve">  </w:t>
      </w: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a pesar de existir la necesidad de la contratación, se presente un hecho de fuerza mayor, o caso fortuito, u otro motivo que no permita la continuidad del proceso. El proceso de contratación podrá reanudarse previo informe técnico de la Unidad Solicitante e informe legal únicamente en la gestión fiscal salvo proyectos de inversión. </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Los plazos y actos administrativos se reanudarán mediante Resolución Administrativa expresa, desde el momento en que el impedimento se hubiera subsanado, correspondiendo reprogramar el cronograma de actividades.</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Si la suspensión se hubiera producido antes del cierre de presentación de propuestas, se aceptará en la reanudación del proceso, la participación de nuevos proponentes. </w:t>
      </w:r>
    </w:p>
    <w:p w:rsidR="006B2D29" w:rsidRPr="006B2D29" w:rsidRDefault="006B2D29" w:rsidP="006B2D29">
      <w:pPr>
        <w:pStyle w:val="Textoindependiente3"/>
        <w:tabs>
          <w:tab w:val="num" w:pos="480"/>
        </w:tabs>
        <w:spacing w:after="0"/>
        <w:jc w:val="both"/>
        <w:rPr>
          <w:rFonts w:ascii="Verdana" w:hAnsi="Verdana" w:cs="Verdana"/>
          <w:bCs/>
          <w:color w:val="000000" w:themeColor="text1"/>
          <w:sz w:val="18"/>
          <w:szCs w:val="18"/>
        </w:rPr>
      </w:pPr>
    </w:p>
    <w:p w:rsidR="006B2D29" w:rsidRPr="006B2D29" w:rsidRDefault="006B2D29" w:rsidP="00B23074">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sidR="00B23074">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.3  </w:t>
      </w:r>
      <w:r w:rsidRPr="006B2D29">
        <w:rPr>
          <w:rFonts w:ascii="Verdana" w:hAnsi="Verdana" w:cs="Helvetica"/>
          <w:b/>
          <w:bCs/>
          <w:color w:val="000000" w:themeColor="text1"/>
          <w:sz w:val="18"/>
          <w:szCs w:val="18"/>
        </w:rPr>
        <w:tab/>
        <w:t>La Anulación procederá.</w:t>
      </w:r>
    </w:p>
    <w:p w:rsidR="006B2D29" w:rsidRPr="006B2D29" w:rsidRDefault="006B2D29" w:rsidP="006B2D29">
      <w:pPr>
        <w:jc w:val="both"/>
        <w:rPr>
          <w:rFonts w:ascii="Verdana" w:hAnsi="Verdana" w:cs="Helvetica"/>
          <w:b/>
          <w:bCs/>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La anulación</w:t>
      </w:r>
      <w:r w:rsidRPr="006B2D29">
        <w:rPr>
          <w:rFonts w:ascii="Verdana" w:hAnsi="Verdana" w:cs="Helvetica"/>
          <w:b/>
          <w:color w:val="000000" w:themeColor="text1"/>
          <w:sz w:val="18"/>
          <w:szCs w:val="18"/>
        </w:rPr>
        <w:t xml:space="preserve"> </w:t>
      </w:r>
      <w:r w:rsidRPr="006B2D29">
        <w:rPr>
          <w:rFonts w:ascii="Verdana" w:hAnsi="Verdana" w:cs="Helvetica"/>
          <w:color w:val="000000" w:themeColor="text1"/>
          <w:sz w:val="18"/>
          <w:szCs w:val="18"/>
        </w:rPr>
        <w:t>h</w:t>
      </w:r>
      <w:r w:rsidRPr="006B2D29">
        <w:rPr>
          <w:rFonts w:ascii="Verdana" w:hAnsi="Verdana" w:cs="Helvetica"/>
          <w:bCs/>
          <w:color w:val="000000" w:themeColor="text1"/>
          <w:sz w:val="18"/>
          <w:szCs w:val="18"/>
        </w:rPr>
        <w:t>asta</w:t>
      </w:r>
      <w:r w:rsidRPr="006B2D29">
        <w:rPr>
          <w:rFonts w:ascii="Verdana" w:hAnsi="Verdana" w:cs="Helvetica"/>
          <w:color w:val="000000" w:themeColor="text1"/>
          <w:sz w:val="18"/>
          <w:szCs w:val="18"/>
        </w:rPr>
        <w:t xml:space="preserve"> el vicio más antiguo, se realizará cuando se determine:</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4F738D">
      <w:pPr>
        <w:numPr>
          <w:ilvl w:val="0"/>
          <w:numId w:val="14"/>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Incumplimiento o inobservancia al presente Reglamento. </w:t>
      </w:r>
    </w:p>
    <w:p w:rsidR="006B2D29" w:rsidRPr="006B2D29" w:rsidRDefault="006B2D29" w:rsidP="004F738D">
      <w:pPr>
        <w:numPr>
          <w:ilvl w:val="0"/>
          <w:numId w:val="14"/>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Error en el DBC publicado en la web de YPFB. </w:t>
      </w:r>
    </w:p>
    <w:p w:rsidR="006B2D29" w:rsidRPr="006B2D29" w:rsidRDefault="006B2D29" w:rsidP="004F738D">
      <w:pPr>
        <w:numPr>
          <w:ilvl w:val="0"/>
          <w:numId w:val="14"/>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 las Especificaciones Técnicas o Términos de Referencia.</w:t>
      </w:r>
    </w:p>
    <w:p w:rsidR="006B2D29" w:rsidRPr="006B2D29" w:rsidRDefault="006B2D29" w:rsidP="004F738D">
      <w:pPr>
        <w:numPr>
          <w:ilvl w:val="0"/>
          <w:numId w:val="14"/>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w:t>
      </w:r>
      <w:r w:rsidR="003028B4">
        <w:rPr>
          <w:rFonts w:ascii="Verdana" w:hAnsi="Verdana" w:cs="Helvetica"/>
          <w:color w:val="000000" w:themeColor="text1"/>
          <w:sz w:val="18"/>
          <w:szCs w:val="18"/>
        </w:rPr>
        <w:t xml:space="preserve"> el precio referencial estimado.</w:t>
      </w:r>
    </w:p>
    <w:p w:rsidR="006B2D29" w:rsidRPr="006B2D29" w:rsidRDefault="006B2D29" w:rsidP="006B2D29">
      <w:pPr>
        <w:ind w:left="1134"/>
        <w:jc w:val="both"/>
        <w:rPr>
          <w:rFonts w:ascii="Verdana" w:hAnsi="Verdana" w:cs="Helvetica"/>
          <w:color w:val="000000" w:themeColor="text1"/>
          <w:sz w:val="18"/>
          <w:szCs w:val="18"/>
        </w:rPr>
      </w:pPr>
    </w:p>
    <w:p w:rsidR="006B2D29" w:rsidRPr="006B2D29" w:rsidRDefault="006B2D29" w:rsidP="006B2D29">
      <w:pPr>
        <w:ind w:left="708"/>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contratación sea por ítems, lotes, tramos o paquetes, se podrá efectuar anulación parcial, debiendo continuar el proceso con el resto de los ítems, lotes, tramos o paquetes. </w:t>
      </w:r>
    </w:p>
    <w:p w:rsidR="00D0399F" w:rsidRDefault="00D0399F" w:rsidP="00D0399F">
      <w:pPr>
        <w:ind w:left="426"/>
        <w:jc w:val="both"/>
        <w:rPr>
          <w:rFonts w:ascii="Verdana" w:hAnsi="Verdana" w:cs="Calibri"/>
          <w:b/>
          <w:sz w:val="18"/>
          <w:szCs w:val="18"/>
        </w:rPr>
      </w:pPr>
    </w:p>
    <w:p w:rsidR="00052A42" w:rsidRPr="00666D9F" w:rsidRDefault="00B249A7" w:rsidP="00052A42">
      <w:pPr>
        <w:numPr>
          <w:ilvl w:val="0"/>
          <w:numId w:val="3"/>
        </w:numPr>
        <w:ind w:left="567" w:hanging="567"/>
        <w:jc w:val="both"/>
        <w:rPr>
          <w:rFonts w:ascii="Verdana" w:hAnsi="Verdana" w:cs="Calibri"/>
          <w:b/>
          <w:sz w:val="18"/>
          <w:szCs w:val="18"/>
        </w:rPr>
      </w:pPr>
      <w:r>
        <w:rPr>
          <w:rFonts w:ascii="Verdana" w:hAnsi="Verdana" w:cs="Calibri"/>
          <w:b/>
          <w:sz w:val="18"/>
          <w:szCs w:val="18"/>
        </w:rPr>
        <w:t>DESCALIFICACIÓN</w:t>
      </w:r>
      <w:r w:rsidR="00052A42">
        <w:rPr>
          <w:rFonts w:ascii="Verdana" w:hAnsi="Verdana" w:cs="Calibri"/>
          <w:b/>
          <w:sz w:val="18"/>
          <w:szCs w:val="18"/>
        </w:rPr>
        <w:t xml:space="preserve"> </w:t>
      </w:r>
      <w:r w:rsidR="00052A42" w:rsidRPr="00666D9F">
        <w:rPr>
          <w:rFonts w:ascii="Verdana" w:hAnsi="Verdana" w:cs="Calibri"/>
          <w:b/>
          <w:sz w:val="18"/>
          <w:szCs w:val="18"/>
        </w:rPr>
        <w:t>DE PROPUESTAS</w:t>
      </w:r>
    </w:p>
    <w:p w:rsidR="00052A42" w:rsidRDefault="00052A42" w:rsidP="00052A42">
      <w:pPr>
        <w:jc w:val="both"/>
        <w:rPr>
          <w:rFonts w:ascii="Verdana" w:hAnsi="Verdana" w:cs="Calibri"/>
          <w:b/>
          <w:color w:val="000000"/>
          <w:sz w:val="18"/>
          <w:szCs w:val="18"/>
        </w:rPr>
      </w:pPr>
    </w:p>
    <w:p w:rsidR="00052A42" w:rsidRDefault="00052A42" w:rsidP="00052A42">
      <w:pPr>
        <w:ind w:left="567"/>
        <w:jc w:val="both"/>
        <w:rPr>
          <w:rFonts w:ascii="Verdana" w:hAnsi="Verdana" w:cs="Calibri"/>
          <w:sz w:val="18"/>
          <w:szCs w:val="18"/>
        </w:rPr>
      </w:pPr>
      <w:r w:rsidRPr="00AA2030">
        <w:rPr>
          <w:rFonts w:ascii="Verdana" w:hAnsi="Verdana" w:cs="Calibri"/>
          <w:sz w:val="18"/>
          <w:szCs w:val="18"/>
        </w:rPr>
        <w:t>Las causales de descalificación, son las siguientes:</w:t>
      </w:r>
    </w:p>
    <w:p w:rsidR="00052A42" w:rsidRDefault="00052A42" w:rsidP="00052A42">
      <w:pPr>
        <w:ind w:left="567"/>
        <w:jc w:val="both"/>
        <w:rPr>
          <w:rFonts w:ascii="Verdana" w:hAnsi="Verdana" w:cs="Calibri"/>
          <w:sz w:val="18"/>
          <w:szCs w:val="18"/>
        </w:rPr>
      </w:pPr>
    </w:p>
    <w:p w:rsidR="001465AA" w:rsidRPr="001465AA" w:rsidRDefault="00052A42" w:rsidP="006A7392">
      <w:pPr>
        <w:numPr>
          <w:ilvl w:val="0"/>
          <w:numId w:val="10"/>
        </w:numPr>
        <w:tabs>
          <w:tab w:val="left" w:pos="1276"/>
          <w:tab w:val="left" w:pos="1843"/>
        </w:tabs>
        <w:ind w:left="1068"/>
        <w:jc w:val="both"/>
        <w:rPr>
          <w:rFonts w:ascii="Verdana" w:hAnsi="Verdana" w:cs="Arial"/>
          <w:color w:val="000000"/>
          <w:sz w:val="18"/>
          <w:szCs w:val="18"/>
        </w:rPr>
      </w:pPr>
      <w:r w:rsidRPr="001465AA">
        <w:rPr>
          <w:rFonts w:ascii="Verdana" w:hAnsi="Verdana" w:cs="Arial"/>
          <w:color w:val="000000"/>
          <w:sz w:val="18"/>
          <w:szCs w:val="18"/>
        </w:rPr>
        <w:t>La</w:t>
      </w:r>
      <w:r w:rsidRPr="001465AA">
        <w:rPr>
          <w:rFonts w:ascii="Verdana" w:hAnsi="Verdana" w:cs="Arial"/>
          <w:sz w:val="18"/>
          <w:szCs w:val="18"/>
          <w:lang w:val="es-BO"/>
        </w:rPr>
        <w:t xml:space="preserve"> falta de presentación de cualquier Formulario</w:t>
      </w:r>
      <w:r w:rsidR="001465AA">
        <w:rPr>
          <w:rFonts w:ascii="Verdana" w:hAnsi="Verdana" w:cs="Arial"/>
          <w:sz w:val="18"/>
          <w:szCs w:val="18"/>
          <w:lang w:val="es-BO"/>
        </w:rPr>
        <w:t>, solicitado en el presente DBC.</w:t>
      </w:r>
    </w:p>
    <w:p w:rsidR="00052A42" w:rsidRPr="001465AA" w:rsidRDefault="00052A42" w:rsidP="006A7392">
      <w:pPr>
        <w:numPr>
          <w:ilvl w:val="0"/>
          <w:numId w:val="10"/>
        </w:numPr>
        <w:tabs>
          <w:tab w:val="left" w:pos="1276"/>
          <w:tab w:val="left" w:pos="1843"/>
        </w:tabs>
        <w:ind w:left="1068"/>
        <w:jc w:val="both"/>
        <w:rPr>
          <w:rFonts w:ascii="Verdana" w:hAnsi="Verdana" w:cs="Arial"/>
          <w:color w:val="000000"/>
          <w:sz w:val="18"/>
          <w:szCs w:val="18"/>
        </w:rPr>
      </w:pPr>
      <w:r w:rsidRPr="001465AA">
        <w:rPr>
          <w:rFonts w:ascii="Verdana" w:hAnsi="Verdana" w:cs="Arial"/>
          <w:color w:val="000000"/>
          <w:sz w:val="18"/>
          <w:szCs w:val="18"/>
        </w:rPr>
        <w:t xml:space="preserve">Si el proponente hubiese omitido la presentación de la garantía de seriedad de propuesta (cuando esta hubiese sido requerida). </w:t>
      </w:r>
    </w:p>
    <w:p w:rsidR="00052A42" w:rsidRPr="002E022F" w:rsidRDefault="00052A42" w:rsidP="00052A42">
      <w:pPr>
        <w:pStyle w:val="Prrafodelista"/>
        <w:numPr>
          <w:ilvl w:val="0"/>
          <w:numId w:val="10"/>
        </w:numPr>
        <w:ind w:left="1134" w:hanging="425"/>
        <w:jc w:val="both"/>
        <w:rPr>
          <w:rFonts w:ascii="Verdana" w:hAnsi="Verdana" w:cs="Arial"/>
          <w:sz w:val="18"/>
          <w:szCs w:val="18"/>
        </w:rPr>
      </w:pPr>
      <w:r w:rsidRPr="002701ED">
        <w:rPr>
          <w:rFonts w:ascii="Verdana" w:hAnsi="Verdana" w:cs="Arial"/>
          <w:color w:val="000000"/>
          <w:sz w:val="18"/>
          <w:szCs w:val="18"/>
        </w:rPr>
        <w:t>Si</w:t>
      </w:r>
      <w:r w:rsidRPr="002E022F">
        <w:rPr>
          <w:rFonts w:ascii="Verdana" w:hAnsi="Verdana" w:cs="Arial"/>
          <w:sz w:val="18"/>
          <w:szCs w:val="18"/>
        </w:rPr>
        <w:t xml:space="preserve"> se determinase que el proponente se encuentra dentro los impedimentos que se prevén en el presente DBC.</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técnica </w:t>
      </w:r>
      <w:r w:rsidR="0028273C">
        <w:rPr>
          <w:rFonts w:ascii="Verdana" w:hAnsi="Verdana" w:cs="Arial"/>
          <w:sz w:val="18"/>
          <w:szCs w:val="18"/>
        </w:rPr>
        <w:t xml:space="preserve">y/o económica </w:t>
      </w:r>
      <w:r w:rsidRPr="00424C65">
        <w:rPr>
          <w:rFonts w:ascii="Verdana" w:hAnsi="Verdana" w:cs="Arial"/>
          <w:sz w:val="18"/>
          <w:szCs w:val="18"/>
        </w:rPr>
        <w:t>no cumpla con las condiciones y requisito</w:t>
      </w:r>
      <w:r>
        <w:rPr>
          <w:rFonts w:ascii="Verdana" w:hAnsi="Verdana" w:cs="Arial"/>
          <w:sz w:val="18"/>
          <w:szCs w:val="18"/>
        </w:rPr>
        <w:t>s establecidos en el presente DBC</w:t>
      </w:r>
      <w:r w:rsidRPr="00424C65">
        <w:rPr>
          <w:rFonts w:ascii="Verdana" w:hAnsi="Verdana" w:cs="Arial"/>
          <w:sz w:val="18"/>
          <w:szCs w:val="18"/>
        </w:rPr>
        <w:t xml:space="preserve"> y las Especificaciones Técnicas.</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económica exceda el Precio Referencial y este tuviera carácter público</w:t>
      </w:r>
      <w:r>
        <w:rPr>
          <w:rFonts w:ascii="Verdana" w:hAnsi="Verdana" w:cs="Arial"/>
          <w:sz w:val="18"/>
          <w:szCs w:val="18"/>
        </w:rPr>
        <w:t>.</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producto de la revisión aritmética de la </w:t>
      </w:r>
      <w:r>
        <w:rPr>
          <w:rFonts w:ascii="Verdana" w:hAnsi="Verdana" w:cs="Arial"/>
          <w:sz w:val="18"/>
          <w:szCs w:val="18"/>
        </w:rPr>
        <w:t>propuesta</w:t>
      </w:r>
      <w:r w:rsidRPr="00424C65">
        <w:rPr>
          <w:rFonts w:ascii="Verdana" w:hAnsi="Verdana" w:cs="Arial"/>
          <w:sz w:val="18"/>
          <w:szCs w:val="18"/>
        </w:rPr>
        <w:t xml:space="preserve"> económica existiera una diferencia superior al dos por ciento (2%), entre el monto total de la </w:t>
      </w:r>
      <w:r>
        <w:rPr>
          <w:rFonts w:ascii="Verdana" w:hAnsi="Verdana" w:cs="Arial"/>
          <w:sz w:val="18"/>
          <w:szCs w:val="18"/>
        </w:rPr>
        <w:t>propuesta</w:t>
      </w:r>
      <w:r w:rsidRPr="00424C65">
        <w:rPr>
          <w:rFonts w:ascii="Verdana" w:hAnsi="Verdana" w:cs="Arial"/>
          <w:sz w:val="18"/>
          <w:szCs w:val="18"/>
        </w:rPr>
        <w:t xml:space="preserve"> y el monto revisado por el Comité de </w:t>
      </w:r>
      <w:r>
        <w:rPr>
          <w:rFonts w:ascii="Verdana" w:hAnsi="Verdana" w:cs="Arial"/>
          <w:sz w:val="18"/>
          <w:szCs w:val="18"/>
        </w:rPr>
        <w:t>Evaluación,</w:t>
      </w:r>
      <w:r w:rsidRPr="00424C65">
        <w:rPr>
          <w:rFonts w:ascii="Verdana" w:hAnsi="Verdana" w:cs="Arial"/>
          <w:sz w:val="18"/>
          <w:szCs w:val="18"/>
        </w:rPr>
        <w:t xml:space="preserve"> sea esta diferencia positiva o negativa.</w:t>
      </w:r>
    </w:p>
    <w:p w:rsidR="00052A42"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el proponente presente propuestas alternativas en una misma </w:t>
      </w:r>
      <w:r>
        <w:rPr>
          <w:rFonts w:ascii="Verdana" w:hAnsi="Verdana" w:cs="Arial"/>
          <w:sz w:val="18"/>
          <w:szCs w:val="18"/>
        </w:rPr>
        <w:t>propuesta.</w:t>
      </w:r>
    </w:p>
    <w:p w:rsidR="00052A42" w:rsidRPr="004C2AB8" w:rsidRDefault="00052A42" w:rsidP="00052A42">
      <w:pPr>
        <w:pStyle w:val="Prrafodelista"/>
        <w:numPr>
          <w:ilvl w:val="0"/>
          <w:numId w:val="10"/>
        </w:numPr>
        <w:ind w:left="1134" w:hanging="425"/>
        <w:jc w:val="both"/>
        <w:rPr>
          <w:rFonts w:ascii="Verdana" w:hAnsi="Verdana" w:cs="Arial"/>
          <w:sz w:val="18"/>
          <w:szCs w:val="18"/>
        </w:rPr>
      </w:pPr>
      <w:r w:rsidRPr="004C2AB8">
        <w:rPr>
          <w:rFonts w:ascii="Verdana" w:hAnsi="Verdana" w:cs="Arial"/>
          <w:sz w:val="18"/>
          <w:szCs w:val="18"/>
        </w:rPr>
        <w:t>Si la propuesta económica no cotiza la totalidad del requerimiento descrito en el/los Formularios B-1.</w:t>
      </w:r>
    </w:p>
    <w:p w:rsidR="00052A42" w:rsidRDefault="00052A42" w:rsidP="00052A42">
      <w:pPr>
        <w:pStyle w:val="Prrafodelista"/>
        <w:numPr>
          <w:ilvl w:val="0"/>
          <w:numId w:val="10"/>
        </w:numPr>
        <w:ind w:left="1134" w:hanging="425"/>
        <w:jc w:val="both"/>
        <w:rPr>
          <w:rFonts w:ascii="Verdana" w:hAnsi="Verdana" w:cs="Arial"/>
          <w:color w:val="000000"/>
          <w:sz w:val="18"/>
          <w:szCs w:val="18"/>
        </w:rPr>
      </w:pPr>
      <w:r>
        <w:rPr>
          <w:rFonts w:ascii="Verdana" w:hAnsi="Verdana" w:cs="Arial"/>
          <w:color w:val="000000"/>
          <w:sz w:val="18"/>
          <w:szCs w:val="18"/>
        </w:rPr>
        <w:lastRenderedPageBreak/>
        <w:t>Cuando el proponente, en el plazo establecido, no presente la documentación, aclaración o complementación que  le fue solicitada para subsanar.</w:t>
      </w:r>
    </w:p>
    <w:p w:rsidR="00052A42" w:rsidRPr="00185A85" w:rsidRDefault="00052A42" w:rsidP="00052A42">
      <w:pPr>
        <w:pStyle w:val="Prrafodelista"/>
        <w:numPr>
          <w:ilvl w:val="0"/>
          <w:numId w:val="10"/>
        </w:numPr>
        <w:ind w:left="1134" w:hanging="425"/>
        <w:jc w:val="both"/>
        <w:rPr>
          <w:rFonts w:ascii="Verdana" w:hAnsi="Verdana" w:cs="Arial"/>
          <w:sz w:val="18"/>
          <w:szCs w:val="18"/>
        </w:rPr>
      </w:pPr>
      <w:r w:rsidRPr="00185A85">
        <w:rPr>
          <w:rFonts w:ascii="Verdana" w:hAnsi="Verdana" w:cs="Arial"/>
          <w:sz w:val="18"/>
          <w:szCs w:val="18"/>
        </w:rPr>
        <w:t>Las propuestas que no alcancen el puntaje mínimo requerido en la etapa de evaluación técnica.</w:t>
      </w:r>
      <w:r w:rsidRPr="00185A85">
        <w:rPr>
          <w:rFonts w:ascii="Verdana" w:hAnsi="Verdana" w:cs="Arial"/>
          <w:color w:val="000000"/>
          <w:sz w:val="18"/>
          <w:szCs w:val="18"/>
        </w:rPr>
        <w:t xml:space="preserve"> (Cuando corresponda)</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Si el proponente adjudicado no presenta la documentación solicitada para la </w:t>
      </w:r>
      <w:r>
        <w:rPr>
          <w:rFonts w:ascii="Verdana" w:hAnsi="Verdana" w:cs="Arial"/>
          <w:sz w:val="18"/>
          <w:szCs w:val="18"/>
        </w:rPr>
        <w:t>elaboración y firma de contrato,</w:t>
      </w:r>
      <w:r w:rsidRPr="00424C65">
        <w:rPr>
          <w:rFonts w:ascii="Verdana" w:hAnsi="Verdana" w:cs="Arial"/>
          <w:sz w:val="18"/>
          <w:szCs w:val="18"/>
        </w:rPr>
        <w:t xml:space="preserve"> dentro el plazo establecido para su verificación; salvo que el proponente adjudicado hubiese justificado oportunamente el retraso y el </w:t>
      </w:r>
      <w:r>
        <w:rPr>
          <w:rFonts w:ascii="Verdana" w:hAnsi="Verdana" w:cs="Arial"/>
          <w:sz w:val="18"/>
          <w:szCs w:val="18"/>
        </w:rPr>
        <w:t>R</w:t>
      </w:r>
      <w:r w:rsidRPr="00424C65">
        <w:rPr>
          <w:rFonts w:ascii="Verdana" w:hAnsi="Verdana" w:cs="Arial"/>
          <w:sz w:val="18"/>
          <w:szCs w:val="18"/>
        </w:rPr>
        <w:t>C</w:t>
      </w:r>
      <w:r>
        <w:rPr>
          <w:rFonts w:ascii="Verdana" w:hAnsi="Verdana" w:cs="Arial"/>
          <w:sz w:val="18"/>
          <w:szCs w:val="18"/>
        </w:rPr>
        <w:t>D</w:t>
      </w:r>
      <w:r w:rsidRPr="00424C65">
        <w:rPr>
          <w:rFonts w:ascii="Verdana" w:hAnsi="Verdana" w:cs="Arial"/>
          <w:sz w:val="18"/>
          <w:szCs w:val="18"/>
        </w:rPr>
        <w:t xml:space="preserve"> autorice la ampliación de plazo para la presentación o complementación de los documentos solicitados.</w:t>
      </w:r>
    </w:p>
    <w:p w:rsidR="00052A42"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Cuando el proponente adjudicado desista de forma expresa</w:t>
      </w:r>
      <w:r>
        <w:rPr>
          <w:rFonts w:ascii="Verdana" w:hAnsi="Verdana" w:cs="Arial"/>
          <w:sz w:val="18"/>
          <w:szCs w:val="18"/>
        </w:rPr>
        <w:t xml:space="preserve"> o</w:t>
      </w:r>
      <w:r w:rsidRPr="00424C65">
        <w:rPr>
          <w:rFonts w:ascii="Verdana" w:hAnsi="Verdana" w:cs="Arial"/>
          <w:sz w:val="18"/>
          <w:szCs w:val="18"/>
        </w:rPr>
        <w:t xml:space="preserve"> tácita de suscribir el contrato</w:t>
      </w:r>
      <w:r>
        <w:rPr>
          <w:rFonts w:ascii="Verdana" w:hAnsi="Verdana" w:cs="Arial"/>
          <w:sz w:val="18"/>
          <w:szCs w:val="18"/>
        </w:rPr>
        <w:t>.</w:t>
      </w:r>
    </w:p>
    <w:p w:rsidR="00052A42" w:rsidRPr="002E022F" w:rsidRDefault="00052A42" w:rsidP="00052A42">
      <w:pPr>
        <w:pStyle w:val="Prrafodelista"/>
        <w:numPr>
          <w:ilvl w:val="0"/>
          <w:numId w:val="10"/>
        </w:numPr>
        <w:ind w:left="1134" w:hanging="425"/>
        <w:jc w:val="both"/>
        <w:rPr>
          <w:rFonts w:ascii="Verdana" w:hAnsi="Verdana" w:cs="Arial"/>
          <w:sz w:val="18"/>
          <w:szCs w:val="18"/>
        </w:rPr>
      </w:pPr>
      <w:r w:rsidRPr="00F05B07">
        <w:rPr>
          <w:rFonts w:ascii="Verdana" w:hAnsi="Verdana" w:cs="Calibri"/>
          <w:sz w:val="18"/>
          <w:szCs w:val="18"/>
        </w:rPr>
        <w:t xml:space="preserve">En caso de comprobarse falsedad en la información presentada por el proponente. </w:t>
      </w:r>
    </w:p>
    <w:p w:rsidR="00052A42" w:rsidRDefault="00052A42" w:rsidP="00052A42">
      <w:pPr>
        <w:pStyle w:val="Prrafodelista"/>
        <w:numPr>
          <w:ilvl w:val="0"/>
          <w:numId w:val="10"/>
        </w:numPr>
        <w:ind w:left="1134" w:hanging="425"/>
        <w:jc w:val="both"/>
        <w:rPr>
          <w:rFonts w:ascii="Verdana" w:hAnsi="Verdana" w:cs="Calibri"/>
          <w:sz w:val="18"/>
          <w:szCs w:val="18"/>
        </w:rPr>
      </w:pPr>
      <w:r w:rsidRPr="002701ED">
        <w:rPr>
          <w:rFonts w:ascii="Verdana" w:hAnsi="Verdana" w:cs="Calibri"/>
          <w:sz w:val="18"/>
          <w:szCs w:val="18"/>
        </w:rPr>
        <w:t>Cuando la empresa proponente no cumpla con los índices, indicadores o parámetros financieros establecidos por YPFB</w:t>
      </w:r>
      <w:r>
        <w:rPr>
          <w:rFonts w:ascii="Verdana" w:hAnsi="Verdana" w:cs="Calibri"/>
          <w:sz w:val="18"/>
          <w:szCs w:val="18"/>
        </w:rPr>
        <w:t xml:space="preserve"> </w:t>
      </w:r>
      <w:r w:rsidRPr="00EC1018">
        <w:rPr>
          <w:rFonts w:ascii="Verdana" w:hAnsi="Verdana" w:cs="Calibri"/>
          <w:sz w:val="18"/>
          <w:szCs w:val="18"/>
        </w:rPr>
        <w:t>(</w:t>
      </w:r>
      <w:r w:rsidRPr="0060594D">
        <w:rPr>
          <w:rFonts w:ascii="Verdana" w:hAnsi="Verdana" w:cs="Calibri"/>
          <w:sz w:val="18"/>
          <w:szCs w:val="18"/>
        </w:rPr>
        <w:t>Para procesos mayores al millón de bolivianos</w:t>
      </w:r>
      <w:r w:rsidR="00632F31">
        <w:rPr>
          <w:rFonts w:ascii="Verdana" w:hAnsi="Verdana" w:cs="Calibri"/>
          <w:sz w:val="18"/>
          <w:szCs w:val="18"/>
        </w:rPr>
        <w:t xml:space="preserve"> y/o</w:t>
      </w:r>
      <w:r w:rsidRPr="0060594D">
        <w:rPr>
          <w:rFonts w:ascii="Verdana" w:hAnsi="Verdana" w:cs="Calibri"/>
          <w:sz w:val="18"/>
          <w:szCs w:val="18"/>
        </w:rPr>
        <w:t xml:space="preserve"> cuando este requisito hubiese sido solicitado por YPFB</w:t>
      </w:r>
      <w:r w:rsidRPr="00EC1018">
        <w:rPr>
          <w:rFonts w:ascii="Verdana" w:hAnsi="Verdana" w:cs="Calibri"/>
          <w:sz w:val="18"/>
          <w:szCs w:val="18"/>
        </w:rPr>
        <w:t>).</w:t>
      </w:r>
      <w:r>
        <w:rPr>
          <w:rFonts w:ascii="Verdana" w:hAnsi="Verdana" w:cs="Calibri"/>
          <w:sz w:val="18"/>
          <w:szCs w:val="18"/>
        </w:rPr>
        <w:t xml:space="preserve"> </w:t>
      </w:r>
    </w:p>
    <w:p w:rsidR="00150946" w:rsidRDefault="00052A42" w:rsidP="00150946">
      <w:pPr>
        <w:pStyle w:val="Prrafodelista"/>
        <w:numPr>
          <w:ilvl w:val="0"/>
          <w:numId w:val="10"/>
        </w:numPr>
        <w:tabs>
          <w:tab w:val="left" w:pos="1843"/>
        </w:tabs>
        <w:ind w:left="1134" w:hanging="425"/>
        <w:jc w:val="both"/>
        <w:rPr>
          <w:rFonts w:ascii="Verdana" w:hAnsi="Verdana" w:cs="Calibri"/>
          <w:color w:val="000000"/>
          <w:sz w:val="18"/>
          <w:szCs w:val="18"/>
        </w:rPr>
      </w:pPr>
      <w:r w:rsidRPr="00150946">
        <w:rPr>
          <w:rFonts w:ascii="Verdana" w:hAnsi="Verdana" w:cs="Calibri"/>
          <w:color w:val="000000"/>
          <w:sz w:val="18"/>
          <w:szCs w:val="18"/>
        </w:rPr>
        <w:t xml:space="preserve">Cuando la empresa proponente no cumpla con los requisitos mínimos solicitados por YPFB para la Experiencia General, Experiencia Especifica de la empresa. (Cuando este requisito hubiese sido solicitado por YPFB). </w:t>
      </w:r>
    </w:p>
    <w:p w:rsidR="008C3123" w:rsidRPr="008C3123" w:rsidRDefault="008C3123" w:rsidP="008C3123">
      <w:pPr>
        <w:pStyle w:val="Prrafodelista"/>
        <w:numPr>
          <w:ilvl w:val="0"/>
          <w:numId w:val="10"/>
        </w:numPr>
        <w:ind w:left="1134"/>
        <w:rPr>
          <w:rFonts w:ascii="Verdana" w:hAnsi="Verdana" w:cs="Calibri"/>
          <w:color w:val="000000"/>
          <w:sz w:val="18"/>
          <w:szCs w:val="18"/>
        </w:rPr>
      </w:pPr>
      <w:r w:rsidRPr="008C3123">
        <w:rPr>
          <w:rFonts w:ascii="Verdana" w:hAnsi="Verdana" w:cs="Calibri"/>
          <w:color w:val="000000"/>
          <w:sz w:val="18"/>
          <w:szCs w:val="18"/>
        </w:rPr>
        <w:t>Cuando la empresa proponente no cumpla con los requisitos mínimos solicitados por YPFB para el Personal Propuesto. (Cuando este requisito hubiese sido solicitado por YPFB).</w:t>
      </w:r>
    </w:p>
    <w:p w:rsidR="00150946" w:rsidRPr="00150946" w:rsidRDefault="00150946" w:rsidP="00150946">
      <w:pPr>
        <w:pStyle w:val="Prrafodelista"/>
        <w:numPr>
          <w:ilvl w:val="0"/>
          <w:numId w:val="10"/>
        </w:numPr>
        <w:ind w:left="1134" w:hanging="425"/>
        <w:jc w:val="both"/>
        <w:rPr>
          <w:rFonts w:ascii="Verdana" w:hAnsi="Verdana" w:cs="Calibri"/>
          <w:color w:val="000000"/>
          <w:sz w:val="18"/>
          <w:szCs w:val="18"/>
        </w:rPr>
      </w:pPr>
      <w:r w:rsidRPr="00150946">
        <w:rPr>
          <w:rFonts w:ascii="Verdana" w:hAnsi="Verdana" w:cs="Calibri"/>
          <w:color w:val="000000"/>
          <w:sz w:val="18"/>
          <w:szCs w:val="18"/>
        </w:rPr>
        <w:t xml:space="preserve">Cuando </w:t>
      </w:r>
      <w:r>
        <w:rPr>
          <w:rFonts w:ascii="Verdana" w:hAnsi="Verdana" w:cs="Calibri"/>
          <w:color w:val="000000"/>
          <w:sz w:val="18"/>
          <w:szCs w:val="18"/>
        </w:rPr>
        <w:t xml:space="preserve">la Empresa </w:t>
      </w:r>
      <w:r w:rsidRPr="00150946">
        <w:rPr>
          <w:rFonts w:ascii="Verdana" w:hAnsi="Verdana" w:cs="Calibri"/>
          <w:color w:val="000000"/>
          <w:sz w:val="18"/>
          <w:szCs w:val="18"/>
        </w:rPr>
        <w:t>este impedid</w:t>
      </w:r>
      <w:r>
        <w:rPr>
          <w:rFonts w:ascii="Verdana" w:hAnsi="Verdana" w:cs="Calibri"/>
          <w:color w:val="000000"/>
          <w:sz w:val="18"/>
          <w:szCs w:val="18"/>
        </w:rPr>
        <w:t>a</w:t>
      </w:r>
      <w:r w:rsidRPr="00150946">
        <w:rPr>
          <w:rFonts w:ascii="Verdana" w:hAnsi="Verdana" w:cs="Calibri"/>
          <w:color w:val="000000"/>
          <w:sz w:val="18"/>
          <w:szCs w:val="18"/>
        </w:rPr>
        <w:t xml:space="preserve"> </w:t>
      </w:r>
      <w:r>
        <w:rPr>
          <w:rFonts w:ascii="Verdana" w:hAnsi="Verdana" w:cs="Calibri"/>
          <w:color w:val="000000"/>
          <w:sz w:val="18"/>
          <w:szCs w:val="18"/>
        </w:rPr>
        <w:t xml:space="preserve">de participar </w:t>
      </w:r>
      <w:r w:rsidRPr="00150946">
        <w:rPr>
          <w:rFonts w:ascii="Verdana" w:hAnsi="Verdana" w:cs="Calibri"/>
          <w:color w:val="000000"/>
          <w:sz w:val="18"/>
          <w:szCs w:val="18"/>
        </w:rPr>
        <w:t>debido a cualquiera</w:t>
      </w:r>
      <w:r>
        <w:rPr>
          <w:rFonts w:ascii="Verdana" w:hAnsi="Verdana" w:cs="Calibri"/>
          <w:color w:val="000000"/>
          <w:sz w:val="18"/>
          <w:szCs w:val="18"/>
        </w:rPr>
        <w:t xml:space="preserve"> de las </w:t>
      </w:r>
      <w:r w:rsidRPr="00150946">
        <w:rPr>
          <w:rFonts w:ascii="Verdana" w:hAnsi="Verdana" w:cs="Calibri"/>
          <w:color w:val="000000"/>
          <w:sz w:val="18"/>
          <w:szCs w:val="18"/>
        </w:rPr>
        <w:t xml:space="preserve"> causales de los incisos h),i) y j) del Numeral 3 de la presente Sección </w:t>
      </w:r>
      <w:r>
        <w:rPr>
          <w:rFonts w:ascii="Verdana" w:hAnsi="Verdana" w:cs="Calibri"/>
          <w:color w:val="000000"/>
          <w:sz w:val="18"/>
          <w:szCs w:val="18"/>
        </w:rPr>
        <w:t>“I</w:t>
      </w:r>
      <w:r w:rsidRPr="00150946">
        <w:rPr>
          <w:rFonts w:ascii="Verdana" w:hAnsi="Verdana" w:cs="Calibri"/>
          <w:color w:val="000000"/>
          <w:sz w:val="18"/>
          <w:szCs w:val="18"/>
        </w:rPr>
        <w:t>mpedidos para participar en los procesos de contratación</w:t>
      </w:r>
      <w:r>
        <w:rPr>
          <w:rFonts w:ascii="Verdana" w:hAnsi="Verdana" w:cs="Calibri"/>
          <w:color w:val="000000"/>
          <w:sz w:val="18"/>
          <w:szCs w:val="18"/>
        </w:rPr>
        <w:t>”</w:t>
      </w:r>
    </w:p>
    <w:p w:rsidR="00052A42" w:rsidRPr="00E00A39" w:rsidRDefault="00052A42" w:rsidP="00052A42">
      <w:pPr>
        <w:jc w:val="both"/>
        <w:rPr>
          <w:rFonts w:ascii="Verdana" w:hAnsi="Verdana" w:cs="Arial"/>
          <w:color w:val="000000"/>
          <w:sz w:val="18"/>
          <w:szCs w:val="18"/>
        </w:rPr>
      </w:pPr>
    </w:p>
    <w:p w:rsidR="00052A42" w:rsidRPr="00412308" w:rsidRDefault="00052A42" w:rsidP="00052A4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ASPECTOS SUBSANABLES Y ACLARACIONES </w:t>
      </w:r>
    </w:p>
    <w:p w:rsidR="00DA386D" w:rsidRDefault="00DA386D" w:rsidP="00DA386D">
      <w:pPr>
        <w:rPr>
          <w:rFonts w:ascii="Tahoma" w:hAnsi="Tahoma" w:cs="Tahoma"/>
          <w:lang w:eastAsia="es-BO"/>
        </w:rPr>
      </w:pPr>
    </w:p>
    <w:p w:rsidR="00DA386D" w:rsidRPr="006C58E2" w:rsidRDefault="00DA386D" w:rsidP="006C58E2">
      <w:pPr>
        <w:ind w:firstLine="567"/>
        <w:jc w:val="both"/>
        <w:rPr>
          <w:rFonts w:ascii="Verdana" w:hAnsi="Verdana" w:cs="Arial"/>
          <w:sz w:val="18"/>
          <w:szCs w:val="18"/>
          <w:lang w:val="es-BO"/>
        </w:rPr>
      </w:pPr>
      <w:r w:rsidRPr="006C58E2">
        <w:rPr>
          <w:rFonts w:ascii="Verdana" w:hAnsi="Verdana" w:cs="Arial"/>
          <w:sz w:val="18"/>
          <w:szCs w:val="18"/>
          <w:lang w:val="es-BO"/>
        </w:rPr>
        <w:t xml:space="preserve">Se deberán considerar como criterios de </w:t>
      </w:r>
      <w:proofErr w:type="spellStart"/>
      <w:r w:rsidRPr="006C58E2">
        <w:rPr>
          <w:rFonts w:ascii="Verdana" w:hAnsi="Verdana" w:cs="Arial"/>
          <w:sz w:val="18"/>
          <w:szCs w:val="18"/>
          <w:lang w:val="es-BO"/>
        </w:rPr>
        <w:t>subsanabilidad</w:t>
      </w:r>
      <w:proofErr w:type="spellEnd"/>
      <w:r w:rsidRPr="006C58E2">
        <w:rPr>
          <w:rFonts w:ascii="Verdana" w:hAnsi="Verdana" w:cs="Arial"/>
          <w:sz w:val="18"/>
          <w:szCs w:val="18"/>
          <w:lang w:val="es-BO"/>
        </w:rPr>
        <w:t xml:space="preserve"> los siguientes:</w:t>
      </w:r>
    </w:p>
    <w:p w:rsidR="00DA386D" w:rsidRPr="006C58E2" w:rsidRDefault="00DA386D" w:rsidP="00DA386D">
      <w:pPr>
        <w:ind w:left="1134"/>
        <w:jc w:val="both"/>
        <w:rPr>
          <w:rFonts w:ascii="Verdana" w:hAnsi="Verdana" w:cs="Arial"/>
          <w:sz w:val="18"/>
          <w:szCs w:val="18"/>
          <w:lang w:val="es-BO"/>
        </w:rPr>
      </w:pPr>
    </w:p>
    <w:p w:rsidR="00DA386D" w:rsidRPr="006C58E2" w:rsidRDefault="00DA386D" w:rsidP="004F738D">
      <w:pPr>
        <w:numPr>
          <w:ilvl w:val="0"/>
          <w:numId w:val="20"/>
        </w:numPr>
        <w:tabs>
          <w:tab w:val="clear" w:pos="1410"/>
          <w:tab w:val="left" w:pos="1560"/>
          <w:tab w:val="num" w:pos="1692"/>
        </w:tabs>
        <w:ind w:left="1842" w:hanging="426"/>
        <w:jc w:val="both"/>
        <w:rPr>
          <w:rFonts w:ascii="Verdana" w:hAnsi="Verdana" w:cs="Arial"/>
          <w:sz w:val="18"/>
          <w:szCs w:val="18"/>
          <w:lang w:val="es-BO"/>
        </w:rPr>
      </w:pPr>
      <w:r w:rsidRPr="006C58E2">
        <w:rPr>
          <w:rFonts w:ascii="Verdana" w:hAnsi="Verdana" w:cs="Arial"/>
          <w:sz w:val="18"/>
          <w:szCs w:val="18"/>
          <w:lang w:val="es-BO"/>
        </w:rPr>
        <w:t xml:space="preserve">  Cuando los requisitos, condiciones, documentos y formularios de la propuesta cumplan sustancialmente con lo solicitado en el presente DBC.</w:t>
      </w:r>
    </w:p>
    <w:p w:rsidR="00DA386D" w:rsidRPr="006C58E2" w:rsidRDefault="00DA386D" w:rsidP="004F738D">
      <w:pPr>
        <w:numPr>
          <w:ilvl w:val="0"/>
          <w:numId w:val="20"/>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Cuando los errores sean accidentales, accesorios o de forma y que no incidan en la validez y legalidad de la propuesta presentada.</w:t>
      </w:r>
    </w:p>
    <w:p w:rsidR="00DA386D" w:rsidRPr="006C58E2" w:rsidRDefault="00DA386D" w:rsidP="004F738D">
      <w:pPr>
        <w:numPr>
          <w:ilvl w:val="0"/>
          <w:numId w:val="20"/>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 xml:space="preserve">Cuando la propuesta no presente aquellas condiciones o requisitos que no estén claramente señalados en el presente DBC. </w:t>
      </w:r>
    </w:p>
    <w:p w:rsidR="00DA386D" w:rsidRPr="006C58E2" w:rsidRDefault="00DA386D" w:rsidP="004F738D">
      <w:pPr>
        <w:numPr>
          <w:ilvl w:val="0"/>
          <w:numId w:val="20"/>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Cuando el proponente oferte condiciones superiores a las requeridas en las Especificaciones Técnicas, siempre que estas condiciones no afecten el fin para el que fueron requeridas y/o se consideren beneficiosas para YPFB.</w:t>
      </w:r>
    </w:p>
    <w:p w:rsidR="00DA386D" w:rsidRPr="006C58E2" w:rsidRDefault="00DA386D" w:rsidP="00DA386D">
      <w:pPr>
        <w:ind w:left="282"/>
        <w:jc w:val="both"/>
        <w:rPr>
          <w:rFonts w:ascii="Verdana" w:hAnsi="Verdana" w:cs="Arial"/>
          <w:color w:val="0F243E"/>
          <w:sz w:val="18"/>
          <w:szCs w:val="18"/>
          <w:lang w:val="es-BO"/>
        </w:rPr>
      </w:pPr>
    </w:p>
    <w:p w:rsidR="00DA386D" w:rsidRPr="008D3157" w:rsidRDefault="00DA386D" w:rsidP="00DA386D">
      <w:pPr>
        <w:ind w:left="708"/>
        <w:jc w:val="both"/>
        <w:rPr>
          <w:rFonts w:ascii="Verdana" w:hAnsi="Verdana" w:cs="Arial"/>
          <w:sz w:val="18"/>
          <w:szCs w:val="18"/>
          <w:lang w:val="es-BO"/>
        </w:rPr>
      </w:pPr>
      <w:r w:rsidRPr="006C58E2">
        <w:rPr>
          <w:rFonts w:ascii="Verdana" w:hAnsi="Verdana" w:cs="Arial"/>
          <w:sz w:val="18"/>
          <w:szCs w:val="18"/>
          <w:lang w:val="es-BO"/>
        </w:rPr>
        <w:t xml:space="preserve">Los criterios señalados precedentemente no son limitativos, pudiendo </w:t>
      </w:r>
      <w:r w:rsidRPr="006C58E2">
        <w:rPr>
          <w:rFonts w:ascii="Verdana" w:hAnsi="Verdana" w:cs="Calibri"/>
          <w:sz w:val="18"/>
          <w:szCs w:val="18"/>
        </w:rPr>
        <w:t xml:space="preserve">el </w:t>
      </w:r>
      <w:r w:rsidRPr="006C58E2">
        <w:rPr>
          <w:rFonts w:ascii="Verdana" w:hAnsi="Verdana" w:cs="Calibri"/>
          <w:sz w:val="18"/>
          <w:szCs w:val="18"/>
          <w:lang w:val="es-BO"/>
        </w:rPr>
        <w:t>Comité de Habilitación o Comité de Evaluación</w:t>
      </w:r>
      <w:r w:rsidRPr="006C58E2">
        <w:rPr>
          <w:rFonts w:ascii="Verdana" w:hAnsi="Verdana" w:cs="Arial"/>
          <w:sz w:val="18"/>
          <w:szCs w:val="18"/>
          <w:lang w:val="es-BO"/>
        </w:rPr>
        <w:t xml:space="preserve"> considerar otros criterios de </w:t>
      </w:r>
      <w:proofErr w:type="spellStart"/>
      <w:r w:rsidRPr="006C58E2">
        <w:rPr>
          <w:rFonts w:ascii="Verdana" w:hAnsi="Verdana" w:cs="Arial"/>
          <w:sz w:val="18"/>
          <w:szCs w:val="18"/>
          <w:lang w:val="es-BO"/>
        </w:rPr>
        <w:t>subsanabilidad</w:t>
      </w:r>
      <w:proofErr w:type="spellEnd"/>
      <w:r w:rsidRPr="006C58E2">
        <w:rPr>
          <w:rFonts w:ascii="Verdana" w:hAnsi="Verdana" w:cs="Arial"/>
          <w:sz w:val="18"/>
          <w:szCs w:val="18"/>
          <w:lang w:val="es-BO"/>
        </w:rPr>
        <w:t>.</w:t>
      </w:r>
    </w:p>
    <w:p w:rsidR="00DA386D" w:rsidRDefault="00DA386D" w:rsidP="00DA386D">
      <w:pPr>
        <w:pStyle w:val="Prrafodelista"/>
        <w:ind w:left="644"/>
        <w:jc w:val="both"/>
        <w:rPr>
          <w:rFonts w:ascii="Verdana" w:hAnsi="Verdana" w:cs="Tahoma"/>
          <w:sz w:val="18"/>
          <w:szCs w:val="18"/>
          <w:lang w:eastAsia="es-BO"/>
        </w:rPr>
      </w:pPr>
    </w:p>
    <w:p w:rsidR="00DA386D" w:rsidRPr="00CF2046" w:rsidRDefault="00DA386D" w:rsidP="00DA386D">
      <w:pPr>
        <w:pStyle w:val="Prrafodelista"/>
        <w:ind w:left="644"/>
        <w:jc w:val="both"/>
        <w:rPr>
          <w:rFonts w:ascii="Tahoma" w:hAnsi="Tahoma" w:cs="Tahoma"/>
          <w:lang w:eastAsia="es-BO"/>
        </w:rPr>
      </w:pPr>
      <w:r w:rsidRPr="00CF2046">
        <w:rPr>
          <w:rFonts w:ascii="Verdana" w:hAnsi="Verdana" w:cs="Tahoma"/>
          <w:sz w:val="18"/>
          <w:szCs w:val="18"/>
          <w:lang w:eastAsia="es-BO"/>
        </w:rPr>
        <w:t>Cuando la propuesta contenga errores subsanables, aclaraciones y/o complementaciones éstos deberán estar señalados en el Informe  de  Evaluación y Recomendación de Adjudicación o Declaratoria Desierta, según corresponda.</w:t>
      </w:r>
    </w:p>
    <w:p w:rsidR="00DA386D" w:rsidRPr="00CF2046" w:rsidRDefault="00DA386D" w:rsidP="00DA386D">
      <w:pPr>
        <w:pStyle w:val="Prrafodelista"/>
        <w:ind w:left="708"/>
        <w:jc w:val="both"/>
        <w:rPr>
          <w:rFonts w:ascii="Verdana" w:hAnsi="Verdana" w:cs="Calibri"/>
          <w:sz w:val="18"/>
          <w:szCs w:val="18"/>
        </w:rPr>
      </w:pPr>
    </w:p>
    <w:p w:rsidR="00DA386D" w:rsidRPr="00CF2046" w:rsidRDefault="00DA386D" w:rsidP="00DA386D">
      <w:pPr>
        <w:ind w:left="708"/>
        <w:jc w:val="both"/>
        <w:rPr>
          <w:rFonts w:ascii="Verdana" w:hAnsi="Verdana" w:cs="Calibri"/>
          <w:sz w:val="18"/>
          <w:szCs w:val="18"/>
        </w:rPr>
      </w:pPr>
      <w:r w:rsidRPr="00CF2046">
        <w:rPr>
          <w:rFonts w:ascii="Verdana" w:hAnsi="Verdana" w:cs="Calibri"/>
          <w:sz w:val="18"/>
          <w:szCs w:val="18"/>
        </w:rPr>
        <w:t xml:space="preserve">El </w:t>
      </w:r>
      <w:r w:rsidRPr="00CF2046">
        <w:rPr>
          <w:rFonts w:ascii="Verdana" w:hAnsi="Verdana" w:cs="Calibri"/>
          <w:sz w:val="18"/>
          <w:szCs w:val="18"/>
          <w:lang w:val="es-BO"/>
        </w:rPr>
        <w:t xml:space="preserve">Comité de Habilitación o Comité de Evaluación podrá realizar consultas, solicitar </w:t>
      </w:r>
      <w:r w:rsidRPr="00CF2046">
        <w:rPr>
          <w:rFonts w:ascii="Verdana" w:hAnsi="Verdana" w:cs="Calibri"/>
          <w:sz w:val="18"/>
          <w:szCs w:val="18"/>
        </w:rPr>
        <w:t xml:space="preserve">aclaraciones y/o complementaciones sobre aspectos subsanables mediante el correo </w:t>
      </w:r>
      <w:hyperlink r:id="rId15" w:history="1">
        <w:r w:rsidRPr="009C0EBB">
          <w:rPr>
            <w:rFonts w:ascii="Verdana" w:hAnsi="Verdana" w:cs="Calibri"/>
            <w:sz w:val="18"/>
            <w:szCs w:val="18"/>
          </w:rPr>
          <w:t>institucional</w:t>
        </w:r>
      </w:hyperlink>
      <w:r>
        <w:rPr>
          <w:rFonts w:ascii="Verdana" w:hAnsi="Verdana" w:cs="Calibri"/>
          <w:sz w:val="18"/>
          <w:szCs w:val="18"/>
        </w:rPr>
        <w:t xml:space="preserve"> </w:t>
      </w:r>
      <w:r w:rsidRPr="00144DFD">
        <w:rPr>
          <w:rFonts w:ascii="Verdana" w:hAnsi="Verdana" w:cs="Calibri"/>
          <w:sz w:val="18"/>
          <w:szCs w:val="18"/>
        </w:rPr>
        <w:t xml:space="preserve">señalado en el </w:t>
      </w:r>
      <w:r w:rsidR="00144DFD" w:rsidRPr="00144DFD">
        <w:rPr>
          <w:rFonts w:ascii="Verdana" w:hAnsi="Verdana" w:cs="Calibri"/>
          <w:sz w:val="18"/>
          <w:szCs w:val="18"/>
        </w:rPr>
        <w:t xml:space="preserve">cronograma de plazos del presente </w:t>
      </w:r>
      <w:proofErr w:type="gramStart"/>
      <w:r w:rsidR="00144DFD" w:rsidRPr="00144DFD">
        <w:rPr>
          <w:rFonts w:ascii="Verdana" w:hAnsi="Verdana" w:cs="Calibri"/>
          <w:sz w:val="18"/>
          <w:szCs w:val="18"/>
        </w:rPr>
        <w:t>DBC</w:t>
      </w:r>
      <w:r>
        <w:rPr>
          <w:rFonts w:ascii="Verdana" w:hAnsi="Verdana" w:cs="Calibri"/>
          <w:sz w:val="18"/>
          <w:szCs w:val="18"/>
        </w:rPr>
        <w:t xml:space="preserve"> </w:t>
      </w:r>
      <w:r w:rsidRPr="009C0EBB">
        <w:rPr>
          <w:rFonts w:ascii="Verdana" w:hAnsi="Verdana" w:cs="Calibri"/>
          <w:sz w:val="18"/>
          <w:szCs w:val="18"/>
        </w:rPr>
        <w:t>.</w:t>
      </w:r>
      <w:proofErr w:type="gramEnd"/>
      <w:r w:rsidRPr="00CF2046">
        <w:rPr>
          <w:rFonts w:ascii="Verdana" w:hAnsi="Verdana" w:cs="Calibri"/>
          <w:sz w:val="18"/>
          <w:szCs w:val="18"/>
        </w:rPr>
        <w:t xml:space="preserve"> Al efecto se podrá otorgar un plazo</w:t>
      </w:r>
      <w:r>
        <w:rPr>
          <w:rFonts w:ascii="Verdana" w:hAnsi="Verdana" w:cs="Calibri"/>
          <w:sz w:val="18"/>
          <w:szCs w:val="18"/>
        </w:rPr>
        <w:t xml:space="preserve"> que deberá ser definido por los comités</w:t>
      </w:r>
      <w:r w:rsidRPr="00CF2046">
        <w:rPr>
          <w:rFonts w:ascii="Verdana" w:hAnsi="Verdana" w:cs="Calibri"/>
          <w:sz w:val="18"/>
          <w:szCs w:val="18"/>
        </w:rPr>
        <w:t xml:space="preserve"> para la presentación de las respuestas y/o complementaciones de los proponentes.</w:t>
      </w:r>
    </w:p>
    <w:p w:rsidR="00DA386D" w:rsidRPr="00CF2046" w:rsidRDefault="00DA386D" w:rsidP="00DA386D">
      <w:pPr>
        <w:jc w:val="both"/>
        <w:rPr>
          <w:rFonts w:ascii="Verdana" w:hAnsi="Verdana" w:cs="Calibri"/>
          <w:sz w:val="18"/>
          <w:szCs w:val="18"/>
        </w:rPr>
      </w:pPr>
    </w:p>
    <w:p w:rsidR="00DA386D" w:rsidRPr="007F3ECB" w:rsidRDefault="00DA386D" w:rsidP="00DA386D">
      <w:pPr>
        <w:ind w:left="708"/>
        <w:jc w:val="both"/>
        <w:rPr>
          <w:rFonts w:ascii="Verdana" w:hAnsi="Verdana" w:cs="Calibri"/>
          <w:sz w:val="18"/>
          <w:szCs w:val="18"/>
          <w:u w:val="single"/>
        </w:rPr>
      </w:pPr>
      <w:r w:rsidRPr="007F3ECB">
        <w:rPr>
          <w:rFonts w:ascii="Verdana" w:hAnsi="Verdana" w:cs="Arial"/>
          <w:sz w:val="18"/>
          <w:szCs w:val="18"/>
        </w:rPr>
        <w:t xml:space="preserve">Las respuestas a las </w:t>
      </w:r>
      <w:r w:rsidRPr="007F3ECB">
        <w:rPr>
          <w:rFonts w:ascii="Verdana" w:hAnsi="Verdana" w:cs="Calibri"/>
          <w:sz w:val="18"/>
          <w:szCs w:val="18"/>
          <w:lang w:val="es-BO"/>
        </w:rPr>
        <w:t xml:space="preserve">consultas, </w:t>
      </w:r>
      <w:r w:rsidRPr="007F3ECB">
        <w:rPr>
          <w:rFonts w:ascii="Verdana" w:hAnsi="Verdana" w:cs="Calibri"/>
          <w:sz w:val="18"/>
          <w:szCs w:val="18"/>
        </w:rPr>
        <w:t>aclaraciones y/o complementaciones</w:t>
      </w:r>
      <w:r w:rsidRPr="007F3ECB">
        <w:rPr>
          <w:rFonts w:ascii="Verdana" w:hAnsi="Verdana" w:cs="Arial"/>
          <w:sz w:val="18"/>
          <w:szCs w:val="18"/>
        </w:rPr>
        <w:t xml:space="preserve">, deberán ser enviadas al Comité de Habilitación o Comité de Evaluación según corresponda a través del correo </w:t>
      </w:r>
      <w:r w:rsidRPr="007F3ECB">
        <w:rPr>
          <w:rFonts w:ascii="Verdana" w:hAnsi="Verdana"/>
          <w:sz w:val="18"/>
          <w:szCs w:val="18"/>
        </w:rPr>
        <w:t xml:space="preserve">institucional </w:t>
      </w:r>
      <w:r w:rsidR="00144DFD" w:rsidRPr="00144DFD">
        <w:rPr>
          <w:rFonts w:ascii="Verdana" w:hAnsi="Verdana" w:cs="Calibri"/>
          <w:sz w:val="18"/>
          <w:szCs w:val="18"/>
        </w:rPr>
        <w:t>señalado en el cronograma de plazos del presente DBC</w:t>
      </w:r>
      <w:r w:rsidR="00144DFD">
        <w:rPr>
          <w:rFonts w:ascii="Verdana" w:hAnsi="Verdana" w:cs="Calibri"/>
          <w:sz w:val="18"/>
          <w:szCs w:val="18"/>
        </w:rPr>
        <w:t xml:space="preserve"> </w:t>
      </w:r>
      <w:r w:rsidRPr="007F3ECB">
        <w:rPr>
          <w:rFonts w:ascii="Verdana" w:hAnsi="Verdana"/>
          <w:sz w:val="18"/>
          <w:szCs w:val="18"/>
        </w:rPr>
        <w:t>o</w:t>
      </w:r>
      <w:r w:rsidRPr="007F3ECB">
        <w:rPr>
          <w:rFonts w:ascii="Verdana" w:hAnsi="Verdana" w:cs="Arial"/>
          <w:sz w:val="18"/>
          <w:szCs w:val="18"/>
        </w:rPr>
        <w:t xml:space="preserve"> en medio físico a la dirección establecida en la solicitud, para la respectiva evaluación.</w:t>
      </w:r>
    </w:p>
    <w:p w:rsidR="00DA386D" w:rsidRPr="00CF2046" w:rsidRDefault="00DA386D" w:rsidP="00DA386D">
      <w:pPr>
        <w:ind w:left="708"/>
        <w:jc w:val="both"/>
        <w:rPr>
          <w:rFonts w:ascii="Verdana" w:hAnsi="Verdana" w:cs="Calibri"/>
          <w:sz w:val="18"/>
          <w:szCs w:val="18"/>
        </w:rPr>
      </w:pPr>
    </w:p>
    <w:p w:rsidR="00DA386D" w:rsidRPr="00CF2046" w:rsidRDefault="00DA386D" w:rsidP="00DA386D">
      <w:pPr>
        <w:ind w:left="708"/>
        <w:jc w:val="both"/>
        <w:rPr>
          <w:rFonts w:ascii="Verdana" w:hAnsi="Verdana" w:cs="Tahoma"/>
          <w:sz w:val="18"/>
          <w:szCs w:val="18"/>
          <w:lang w:eastAsia="es-BO"/>
        </w:rPr>
      </w:pPr>
      <w:r w:rsidRPr="00CF2046">
        <w:rPr>
          <w:rFonts w:ascii="Verdana" w:hAnsi="Verdana" w:cs="Tahoma"/>
          <w:sz w:val="18"/>
          <w:szCs w:val="18"/>
          <w:lang w:eastAsia="es-BO"/>
        </w:rPr>
        <w:lastRenderedPageBreak/>
        <w:t>Toda documentación de respaldo, que sea remitida para fines aclaratorios a consultas y/o complementaciones solicitadas, deberá tener una fecha de origen anterior o igual a la fecha límite establecida para el efecto.</w:t>
      </w:r>
    </w:p>
    <w:p w:rsidR="00DA386D" w:rsidRPr="00CF2046" w:rsidRDefault="00DA386D" w:rsidP="00DA386D">
      <w:pPr>
        <w:ind w:left="708"/>
        <w:jc w:val="both"/>
        <w:rPr>
          <w:rFonts w:ascii="Verdana" w:hAnsi="Verdana"/>
          <w:sz w:val="18"/>
          <w:szCs w:val="18"/>
        </w:rPr>
      </w:pPr>
    </w:p>
    <w:p w:rsidR="00DA386D" w:rsidRPr="00CF2046" w:rsidRDefault="00DA386D" w:rsidP="00DA386D">
      <w:pPr>
        <w:ind w:left="708"/>
        <w:jc w:val="both"/>
        <w:rPr>
          <w:rFonts w:ascii="Verdana" w:hAnsi="Verdana"/>
          <w:sz w:val="18"/>
          <w:szCs w:val="18"/>
        </w:rPr>
      </w:pPr>
      <w:r w:rsidRPr="00CF2046">
        <w:rPr>
          <w:rFonts w:ascii="Verdana" w:hAnsi="Verdana"/>
          <w:sz w:val="18"/>
          <w:szCs w:val="18"/>
        </w:rPr>
        <w:t>Estos criterios podrán aplicarse también en la etapa de verificación de documentos para la suscripción del contrato.</w:t>
      </w:r>
    </w:p>
    <w:p w:rsidR="00052A42" w:rsidRDefault="00052A42" w:rsidP="00052A42">
      <w:pPr>
        <w:pStyle w:val="Prrafodelista"/>
        <w:ind w:left="644"/>
        <w:jc w:val="both"/>
        <w:rPr>
          <w:rFonts w:ascii="Tahoma" w:hAnsi="Tahoma" w:cs="Tahoma"/>
          <w:color w:val="000000"/>
          <w:lang w:eastAsia="es-BO"/>
        </w:rPr>
      </w:pPr>
    </w:p>
    <w:p w:rsidR="00052A42" w:rsidRPr="00412308" w:rsidRDefault="00052A42" w:rsidP="00052A4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CAUSALES DECLARATORIA DESIERTA </w:t>
      </w:r>
    </w:p>
    <w:p w:rsidR="00052A42" w:rsidRPr="00014DCE" w:rsidRDefault="00052A42" w:rsidP="00052A42">
      <w:pPr>
        <w:jc w:val="both"/>
        <w:rPr>
          <w:rFonts w:ascii="Verdana" w:hAnsi="Verdana" w:cs="Calibri"/>
          <w:b/>
          <w:sz w:val="18"/>
          <w:szCs w:val="18"/>
        </w:rPr>
      </w:pPr>
    </w:p>
    <w:p w:rsidR="00052A42" w:rsidRPr="00412308" w:rsidRDefault="00052A42" w:rsidP="00052A42">
      <w:pPr>
        <w:ind w:left="567"/>
        <w:jc w:val="both"/>
        <w:rPr>
          <w:rFonts w:ascii="Verdana" w:hAnsi="Verdana" w:cs="Calibri"/>
          <w:color w:val="000000"/>
          <w:sz w:val="18"/>
          <w:szCs w:val="18"/>
        </w:rPr>
      </w:pPr>
      <w:r w:rsidRPr="00412308">
        <w:rPr>
          <w:rFonts w:ascii="Verdana" w:hAnsi="Verdana" w:cs="Calibri"/>
          <w:color w:val="000000"/>
          <w:sz w:val="18"/>
          <w:szCs w:val="18"/>
        </w:rPr>
        <w:t>El Comité de Habilitación, Evaluación o de Concertación, podrán recomendar la Declaratoria Desierta del proceso, solo por las siguientes causas:</w:t>
      </w:r>
    </w:p>
    <w:p w:rsidR="00052A42" w:rsidRDefault="00052A42" w:rsidP="00052A42">
      <w:pPr>
        <w:ind w:left="426"/>
        <w:jc w:val="both"/>
        <w:rPr>
          <w:rFonts w:ascii="Verdana" w:hAnsi="Verdana" w:cs="Arial"/>
          <w:sz w:val="18"/>
          <w:szCs w:val="18"/>
        </w:rPr>
      </w:pP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Cuando no se hubiera recibido propuesta alguna</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Si la o las propuestas no hubieran cumplido con los requisitos del Documento Base de Contratación.</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Cuando la</w:t>
      </w:r>
      <w:r w:rsidR="003063B6">
        <w:rPr>
          <w:rFonts w:ascii="Verdana" w:hAnsi="Verdana" w:cs="Arial"/>
          <w:sz w:val="18"/>
          <w:szCs w:val="18"/>
        </w:rPr>
        <w:t xml:space="preserve"> o las</w:t>
      </w:r>
      <w:r>
        <w:rPr>
          <w:rFonts w:ascii="Verdana" w:hAnsi="Verdana" w:cs="Arial"/>
          <w:sz w:val="18"/>
          <w:szCs w:val="18"/>
        </w:rPr>
        <w:t xml:space="preserve"> </w:t>
      </w:r>
      <w:r w:rsidR="003063B6">
        <w:rPr>
          <w:rFonts w:ascii="Verdana" w:hAnsi="Verdana" w:cs="Arial"/>
          <w:sz w:val="18"/>
          <w:szCs w:val="18"/>
        </w:rPr>
        <w:t>p</w:t>
      </w:r>
      <w:r>
        <w:rPr>
          <w:rFonts w:ascii="Verdana" w:hAnsi="Verdana" w:cs="Arial"/>
          <w:sz w:val="18"/>
          <w:szCs w:val="18"/>
        </w:rPr>
        <w:t>ropuesta</w:t>
      </w:r>
      <w:r w:rsidR="003063B6">
        <w:rPr>
          <w:rFonts w:ascii="Verdana" w:hAnsi="Verdana" w:cs="Arial"/>
          <w:sz w:val="18"/>
          <w:szCs w:val="18"/>
        </w:rPr>
        <w:t xml:space="preserve"> (s)</w:t>
      </w:r>
      <w:r>
        <w:rPr>
          <w:rFonts w:ascii="Verdana" w:hAnsi="Verdana" w:cs="Arial"/>
          <w:sz w:val="18"/>
          <w:szCs w:val="18"/>
        </w:rPr>
        <w:t xml:space="preserve"> económica </w:t>
      </w:r>
      <w:r w:rsidR="003063B6">
        <w:rPr>
          <w:rFonts w:ascii="Verdana" w:hAnsi="Verdana" w:cs="Arial"/>
          <w:sz w:val="18"/>
          <w:szCs w:val="18"/>
        </w:rPr>
        <w:t xml:space="preserve">(s) </w:t>
      </w:r>
      <w:r>
        <w:rPr>
          <w:rFonts w:ascii="Verdana" w:hAnsi="Verdana" w:cs="Arial"/>
          <w:sz w:val="18"/>
          <w:szCs w:val="18"/>
        </w:rPr>
        <w:t>exced</w:t>
      </w:r>
      <w:r w:rsidR="003063B6">
        <w:rPr>
          <w:rFonts w:ascii="Verdana" w:hAnsi="Verdana" w:cs="Arial"/>
          <w:sz w:val="18"/>
          <w:szCs w:val="18"/>
        </w:rPr>
        <w:t>a (n)</w:t>
      </w:r>
      <w:r>
        <w:rPr>
          <w:rFonts w:ascii="Verdana" w:hAnsi="Verdana" w:cs="Arial"/>
          <w:sz w:val="18"/>
          <w:szCs w:val="18"/>
        </w:rPr>
        <w:t xml:space="preserve"> el precio referencial determinado por la unidad solicitante y éste </w:t>
      </w:r>
      <w:r w:rsidR="003063B6">
        <w:rPr>
          <w:rFonts w:ascii="Verdana" w:hAnsi="Verdana" w:cs="Arial"/>
          <w:sz w:val="18"/>
          <w:szCs w:val="18"/>
        </w:rPr>
        <w:t xml:space="preserve">hubiese sido </w:t>
      </w:r>
      <w:r>
        <w:rPr>
          <w:rFonts w:ascii="Verdana" w:hAnsi="Verdana" w:cs="Arial"/>
          <w:sz w:val="18"/>
          <w:szCs w:val="18"/>
        </w:rPr>
        <w:t>público.</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 xml:space="preserve">Cuando la </w:t>
      </w:r>
      <w:r w:rsidR="003063B6">
        <w:rPr>
          <w:rFonts w:ascii="Verdana" w:hAnsi="Verdana" w:cs="Arial"/>
          <w:sz w:val="18"/>
          <w:szCs w:val="18"/>
        </w:rPr>
        <w:t>o las p</w:t>
      </w:r>
      <w:r>
        <w:rPr>
          <w:rFonts w:ascii="Verdana" w:hAnsi="Verdana" w:cs="Arial"/>
          <w:sz w:val="18"/>
          <w:szCs w:val="18"/>
        </w:rPr>
        <w:t>ropuesta</w:t>
      </w:r>
      <w:r w:rsidR="003063B6">
        <w:rPr>
          <w:rFonts w:ascii="Verdana" w:hAnsi="Verdana" w:cs="Arial"/>
          <w:sz w:val="18"/>
          <w:szCs w:val="18"/>
        </w:rPr>
        <w:t xml:space="preserve"> (s)</w:t>
      </w:r>
      <w:r>
        <w:rPr>
          <w:rFonts w:ascii="Verdana" w:hAnsi="Verdana" w:cs="Arial"/>
          <w:sz w:val="18"/>
          <w:szCs w:val="18"/>
        </w:rPr>
        <w:t xml:space="preserve"> económica</w:t>
      </w:r>
      <w:r w:rsidR="003063B6">
        <w:rPr>
          <w:rFonts w:ascii="Verdana" w:hAnsi="Verdana" w:cs="Arial"/>
          <w:sz w:val="18"/>
          <w:szCs w:val="18"/>
        </w:rPr>
        <w:t xml:space="preserve"> (s)</w:t>
      </w:r>
      <w:r>
        <w:rPr>
          <w:rFonts w:ascii="Verdana" w:hAnsi="Verdana" w:cs="Arial"/>
          <w:sz w:val="18"/>
          <w:szCs w:val="18"/>
        </w:rPr>
        <w:t xml:space="preserve"> exceda</w:t>
      </w:r>
      <w:r w:rsidR="003063B6">
        <w:rPr>
          <w:rFonts w:ascii="Verdana" w:hAnsi="Verdana" w:cs="Arial"/>
          <w:sz w:val="18"/>
          <w:szCs w:val="18"/>
        </w:rPr>
        <w:t xml:space="preserve"> (n)</w:t>
      </w:r>
      <w:r>
        <w:rPr>
          <w:rFonts w:ascii="Verdana" w:hAnsi="Verdana" w:cs="Arial"/>
          <w:sz w:val="18"/>
          <w:szCs w:val="18"/>
        </w:rPr>
        <w:t xml:space="preserve"> el precio referencial determinado por la unidad solicitante y éste no hubiese sido público y en la etapa de concertación no fuera posible adecuarlo al precio referencial.</w:t>
      </w:r>
    </w:p>
    <w:p w:rsidR="00976A6B" w:rsidRDefault="00976A6B"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II</w:t>
      </w:r>
    </w:p>
    <w:p w:rsidR="00F64FB8" w:rsidRPr="0060067E" w:rsidRDefault="00B249A7" w:rsidP="00F64FB8">
      <w:pPr>
        <w:ind w:left="567"/>
        <w:jc w:val="center"/>
        <w:rPr>
          <w:rFonts w:ascii="Verdana" w:hAnsi="Verdana" w:cs="Arial"/>
          <w:color w:val="000000"/>
          <w:sz w:val="18"/>
          <w:szCs w:val="18"/>
        </w:rPr>
      </w:pPr>
      <w:r>
        <w:rPr>
          <w:rFonts w:ascii="Verdana" w:hAnsi="Verdana" w:cs="Arial"/>
          <w:b/>
          <w:color w:val="000000"/>
          <w:sz w:val="18"/>
          <w:szCs w:val="18"/>
        </w:rPr>
        <w:t>GARANTÍAS</w:t>
      </w:r>
    </w:p>
    <w:p w:rsidR="00F64FB8" w:rsidRDefault="00F64FB8" w:rsidP="0062797D">
      <w:pPr>
        <w:jc w:val="both"/>
        <w:rPr>
          <w:rFonts w:ascii="Verdana" w:hAnsi="Verdana" w:cs="Calibri"/>
          <w:sz w:val="18"/>
          <w:szCs w:val="18"/>
        </w:rPr>
      </w:pPr>
    </w:p>
    <w:p w:rsidR="00C94491" w:rsidRPr="00C94491" w:rsidRDefault="00C94491" w:rsidP="00413B77">
      <w:pPr>
        <w:pStyle w:val="Prrafodelista"/>
        <w:numPr>
          <w:ilvl w:val="0"/>
          <w:numId w:val="3"/>
        </w:numPr>
        <w:ind w:left="426" w:hanging="426"/>
        <w:jc w:val="both"/>
        <w:rPr>
          <w:rFonts w:ascii="Verdana" w:hAnsi="Verdana"/>
          <w:b/>
          <w:bCs/>
          <w:color w:val="000000"/>
          <w:kern w:val="28"/>
          <w:sz w:val="18"/>
          <w:szCs w:val="18"/>
        </w:rPr>
      </w:pPr>
      <w:r w:rsidRPr="00C94491">
        <w:rPr>
          <w:rFonts w:ascii="Verdana" w:hAnsi="Verdana"/>
          <w:b/>
          <w:bCs/>
          <w:color w:val="000000"/>
          <w:kern w:val="28"/>
          <w:sz w:val="18"/>
          <w:szCs w:val="18"/>
          <w:lang w:val="es-BO"/>
        </w:rPr>
        <w:t xml:space="preserve">TIPOS DE </w:t>
      </w:r>
      <w:r w:rsidR="00B249A7" w:rsidRPr="00C94491">
        <w:rPr>
          <w:rFonts w:ascii="Verdana" w:hAnsi="Verdana"/>
          <w:b/>
          <w:bCs/>
          <w:color w:val="000000"/>
          <w:kern w:val="28"/>
          <w:sz w:val="18"/>
          <w:szCs w:val="18"/>
          <w:lang w:val="es-BO"/>
        </w:rPr>
        <w:t>GARANTÍA</w:t>
      </w:r>
    </w:p>
    <w:p w:rsidR="00C94491" w:rsidRDefault="00C94491" w:rsidP="00C94491">
      <w:pPr>
        <w:jc w:val="both"/>
        <w:rPr>
          <w:rFonts w:ascii="Verdana" w:hAnsi="Verdana" w:cs="Arial"/>
          <w:color w:val="000000"/>
          <w:sz w:val="18"/>
          <w:szCs w:val="18"/>
        </w:rPr>
      </w:pPr>
    </w:p>
    <w:p w:rsidR="00C94491" w:rsidRPr="001465AA" w:rsidRDefault="007360D7" w:rsidP="00C94491">
      <w:pPr>
        <w:ind w:left="426"/>
        <w:jc w:val="both"/>
        <w:rPr>
          <w:rFonts w:ascii="Verdana" w:hAnsi="Verdana" w:cs="Arial"/>
          <w:b/>
          <w:color w:val="000000"/>
          <w:sz w:val="18"/>
          <w:szCs w:val="18"/>
        </w:rPr>
      </w:pPr>
      <w:r w:rsidRPr="00082612">
        <w:rPr>
          <w:rFonts w:ascii="Verdana" w:hAnsi="Verdana" w:cs="Arial"/>
          <w:sz w:val="18"/>
          <w:szCs w:val="18"/>
        </w:rPr>
        <w:t>Las garantías</w:t>
      </w:r>
      <w:r>
        <w:rPr>
          <w:rFonts w:ascii="Verdana" w:hAnsi="Verdana" w:cs="Arial"/>
          <w:sz w:val="18"/>
          <w:szCs w:val="18"/>
        </w:rPr>
        <w:t xml:space="preserve"> cuando sean requeridas,</w:t>
      </w:r>
      <w:r w:rsidRPr="00082612">
        <w:rPr>
          <w:rFonts w:ascii="Verdana" w:hAnsi="Verdana" w:cs="Arial"/>
          <w:sz w:val="18"/>
          <w:szCs w:val="18"/>
        </w:rPr>
        <w:t xml:space="preserve"> deberán estar emitidas a la orden de </w:t>
      </w:r>
      <w:r w:rsidRPr="001465AA">
        <w:rPr>
          <w:rFonts w:ascii="Verdana" w:hAnsi="Verdana" w:cs="Arial"/>
          <w:b/>
          <w:sz w:val="18"/>
          <w:szCs w:val="18"/>
        </w:rPr>
        <w:t xml:space="preserve">YACIMIENTOS </w:t>
      </w:r>
      <w:r w:rsidR="0024080E" w:rsidRPr="001465AA">
        <w:rPr>
          <w:rFonts w:ascii="Verdana" w:hAnsi="Verdana" w:cs="Arial"/>
          <w:b/>
          <w:sz w:val="18"/>
          <w:szCs w:val="18"/>
        </w:rPr>
        <w:t>PETROLÍFEROS</w:t>
      </w:r>
      <w:r w:rsidRPr="001465AA">
        <w:rPr>
          <w:rFonts w:ascii="Verdana" w:hAnsi="Verdana" w:cs="Arial"/>
          <w:b/>
          <w:sz w:val="18"/>
          <w:szCs w:val="18"/>
        </w:rPr>
        <w:t xml:space="preserve"> FISCALES BOLIVIANOS o YPFB.</w:t>
      </w:r>
    </w:p>
    <w:p w:rsidR="00C94491" w:rsidRDefault="00C94491" w:rsidP="00C94491">
      <w:pPr>
        <w:ind w:left="426"/>
        <w:jc w:val="both"/>
        <w:rPr>
          <w:rFonts w:ascii="Verdana" w:hAnsi="Verdana" w:cs="Arial"/>
          <w:color w:val="000000"/>
          <w:sz w:val="18"/>
          <w:szCs w:val="18"/>
        </w:rPr>
      </w:pPr>
    </w:p>
    <w:p w:rsidR="00C94491" w:rsidRDefault="00C94491" w:rsidP="00C94491">
      <w:pPr>
        <w:ind w:left="426"/>
        <w:jc w:val="both"/>
        <w:rPr>
          <w:rFonts w:ascii="Verdana" w:hAnsi="Verdana" w:cs="Arial"/>
          <w:color w:val="000000"/>
          <w:sz w:val="18"/>
          <w:szCs w:val="18"/>
        </w:rPr>
      </w:pPr>
      <w:r>
        <w:rPr>
          <w:rFonts w:ascii="Verdana" w:hAnsi="Verdana" w:cs="Arial"/>
          <w:color w:val="000000"/>
          <w:sz w:val="18"/>
          <w:szCs w:val="18"/>
        </w:rPr>
        <w:t>Asimismo se establecen los siguientes tipos de garantía:</w:t>
      </w:r>
    </w:p>
    <w:p w:rsidR="00C94491" w:rsidRDefault="00C94491" w:rsidP="00C94491">
      <w:pPr>
        <w:ind w:left="426"/>
        <w:jc w:val="both"/>
        <w:rPr>
          <w:rFonts w:ascii="Verdana" w:hAnsi="Verdana" w:cs="Arial"/>
          <w:color w:val="000000"/>
          <w:sz w:val="18"/>
          <w:szCs w:val="18"/>
        </w:rPr>
      </w:pPr>
    </w:p>
    <w:p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Boleta de Garantía</w:t>
      </w:r>
      <w:r w:rsidR="00167F98">
        <w:rPr>
          <w:rFonts w:ascii="Verdana" w:hAnsi="Verdana" w:cs="Arial"/>
          <w:b/>
          <w:color w:val="000000"/>
          <w:sz w:val="18"/>
          <w:szCs w:val="18"/>
        </w:rPr>
        <w:t xml:space="preserve"> </w:t>
      </w:r>
      <w:r w:rsidR="00167F98">
        <w:rPr>
          <w:rFonts w:ascii="Verdana" w:hAnsi="Verdana" w:cs="Arial"/>
          <w:b/>
          <w:sz w:val="18"/>
          <w:szCs w:val="18"/>
        </w:rPr>
        <w:t>(Fianza Bancaria)</w:t>
      </w:r>
      <w:r w:rsidR="00167F98" w:rsidRPr="00CF2046">
        <w:rPr>
          <w:rFonts w:ascii="Verdana" w:hAnsi="Verdana" w:cs="Arial"/>
          <w:sz w:val="18"/>
          <w:szCs w:val="18"/>
        </w:rPr>
        <w:t>:</w:t>
      </w:r>
      <w:r w:rsidR="00167F98">
        <w:rPr>
          <w:rFonts w:ascii="Verdana" w:hAnsi="Verdana" w:cs="Arial"/>
          <w:sz w:val="18"/>
          <w:szCs w:val="18"/>
        </w:rPr>
        <w:t xml:space="preserve"> </w:t>
      </w:r>
      <w:r>
        <w:rPr>
          <w:rFonts w:ascii="Verdana" w:hAnsi="Verdana" w:cs="Arial"/>
          <w:color w:val="000000"/>
          <w:sz w:val="18"/>
          <w:szCs w:val="18"/>
        </w:rPr>
        <w:t>Emitida por cualquier entidad de intermediación financiera bancaria o no bancaria, regulada y autorizada por la instancia competente y que cumpla con las condiciones de renovable, irrevocable y de ejecución inmediata.</w:t>
      </w:r>
    </w:p>
    <w:p w:rsidR="00574342" w:rsidRDefault="00574342" w:rsidP="00574342">
      <w:pPr>
        <w:ind w:left="426"/>
        <w:jc w:val="both"/>
        <w:rPr>
          <w:rFonts w:ascii="Verdana" w:hAnsi="Verdana" w:cs="Arial"/>
          <w:color w:val="000000"/>
          <w:sz w:val="18"/>
          <w:szCs w:val="18"/>
        </w:rPr>
      </w:pPr>
    </w:p>
    <w:p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Garantía a Primer Requerimiento</w:t>
      </w:r>
      <w:r>
        <w:rPr>
          <w:rFonts w:ascii="Verdana" w:hAnsi="Verdana" w:cs="Arial"/>
          <w:color w:val="000000"/>
          <w:sz w:val="18"/>
          <w:szCs w:val="18"/>
        </w:rPr>
        <w:t>: Emitida por cualquier entidad de intermediación financiera bancaria o no bancaria, regulada y autorizada por la instancia competente y que cumpla con las condiciones de renovable, irrevocable y de ejecución inmediata.</w:t>
      </w:r>
    </w:p>
    <w:p w:rsidR="00574342" w:rsidRDefault="00574342" w:rsidP="00574342">
      <w:pPr>
        <w:ind w:left="426"/>
        <w:jc w:val="both"/>
        <w:rPr>
          <w:rFonts w:ascii="Verdana" w:hAnsi="Verdana" w:cs="Arial"/>
          <w:color w:val="000000"/>
          <w:sz w:val="18"/>
          <w:szCs w:val="18"/>
        </w:rPr>
      </w:pPr>
    </w:p>
    <w:p w:rsidR="00C94491" w:rsidRDefault="00574342" w:rsidP="00CF1A95">
      <w:pPr>
        <w:ind w:left="426"/>
        <w:jc w:val="both"/>
        <w:rPr>
          <w:rFonts w:ascii="Verdana" w:hAnsi="Verdana" w:cs="Arial"/>
          <w:color w:val="000000"/>
          <w:sz w:val="18"/>
          <w:szCs w:val="18"/>
        </w:rPr>
      </w:pPr>
      <w:r w:rsidRPr="00D35011">
        <w:rPr>
          <w:rFonts w:ascii="Verdana" w:hAnsi="Verdana" w:cs="Arial"/>
          <w:b/>
          <w:color w:val="000000"/>
          <w:sz w:val="18"/>
          <w:szCs w:val="18"/>
        </w:rPr>
        <w:t>Póliza de Seguro de Caución a Primer Requerimiento</w:t>
      </w:r>
      <w:r>
        <w:rPr>
          <w:rFonts w:ascii="Verdana" w:hAnsi="Verdana" w:cs="Arial"/>
          <w:color w:val="000000"/>
          <w:sz w:val="18"/>
          <w:szCs w:val="18"/>
        </w:rPr>
        <w:t>: Emitida por cualquier compañía aseguradora, regulada y autorizada por la instancia competente y que cumpla con las condici</w:t>
      </w:r>
      <w:r w:rsidR="00C75F7F">
        <w:rPr>
          <w:rFonts w:ascii="Verdana" w:hAnsi="Verdana" w:cs="Arial"/>
          <w:color w:val="000000"/>
          <w:sz w:val="18"/>
          <w:szCs w:val="18"/>
        </w:rPr>
        <w:t>ones de renovable e irrevocable y de ejecución a primer requerimiento.</w:t>
      </w:r>
    </w:p>
    <w:p w:rsidR="00C94491" w:rsidRDefault="00C94491" w:rsidP="00C94491">
      <w:pPr>
        <w:ind w:left="426"/>
        <w:jc w:val="both"/>
        <w:rPr>
          <w:rFonts w:ascii="Verdana" w:hAnsi="Verdana" w:cs="Arial"/>
          <w:color w:val="000000"/>
          <w:sz w:val="18"/>
          <w:szCs w:val="18"/>
        </w:rPr>
      </w:pPr>
    </w:p>
    <w:p w:rsidR="007A38D6" w:rsidRPr="00C94491" w:rsidRDefault="0024080E"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C94491" w:rsidRPr="00C94491">
        <w:rPr>
          <w:rFonts w:ascii="Verdana" w:hAnsi="Verdana"/>
          <w:b/>
          <w:bCs/>
          <w:color w:val="000000"/>
          <w:kern w:val="28"/>
          <w:sz w:val="18"/>
          <w:szCs w:val="18"/>
          <w:lang w:val="es-BO"/>
        </w:rPr>
        <w:t xml:space="preserve"> DE SERIEDAD DE PROPUESTA</w:t>
      </w:r>
    </w:p>
    <w:p w:rsidR="00C94491" w:rsidRDefault="00C94491" w:rsidP="00C94491">
      <w:pPr>
        <w:pStyle w:val="Ttulo5"/>
        <w:widowControl/>
        <w:numPr>
          <w:ilvl w:val="0"/>
          <w:numId w:val="0"/>
        </w:numPr>
        <w:tabs>
          <w:tab w:val="num" w:pos="851"/>
        </w:tabs>
        <w:spacing w:before="0" w:after="0"/>
        <w:ind w:left="567"/>
        <w:jc w:val="both"/>
        <w:rPr>
          <w:rFonts w:ascii="Verdana" w:hAnsi="Verdana"/>
          <w:b w:val="0"/>
          <w:sz w:val="18"/>
          <w:szCs w:val="18"/>
        </w:rPr>
      </w:pPr>
    </w:p>
    <w:p w:rsidR="0086770E" w:rsidRPr="00C94491" w:rsidRDefault="006E07DE" w:rsidP="006E07DE">
      <w:pPr>
        <w:tabs>
          <w:tab w:val="left" w:pos="-993"/>
          <w:tab w:val="left" w:pos="-851"/>
        </w:tabs>
        <w:jc w:val="both"/>
        <w:rPr>
          <w:rFonts w:ascii="Verdana" w:hAnsi="Verdana"/>
          <w:sz w:val="18"/>
          <w:szCs w:val="18"/>
        </w:rPr>
      </w:pPr>
      <w:r w:rsidRPr="006E07DE">
        <w:rPr>
          <w:rFonts w:ascii="Verdana" w:hAnsi="Verdana" w:cs="Arial"/>
          <w:color w:val="000000"/>
          <w:sz w:val="18"/>
          <w:szCs w:val="18"/>
          <w:highlight w:val="yellow"/>
        </w:rPr>
        <w:t>NO APLICA</w:t>
      </w:r>
    </w:p>
    <w:p w:rsidR="006C58E2" w:rsidRPr="00D04C83" w:rsidRDefault="006C58E2" w:rsidP="001465AA">
      <w:pPr>
        <w:tabs>
          <w:tab w:val="num" w:pos="851"/>
        </w:tabs>
        <w:jc w:val="both"/>
        <w:rPr>
          <w:rFonts w:ascii="Verdana" w:hAnsi="Verdana"/>
          <w:snapToGrid w:val="0"/>
          <w:sz w:val="18"/>
          <w:szCs w:val="18"/>
        </w:rPr>
      </w:pPr>
    </w:p>
    <w:p w:rsidR="00C94491" w:rsidRPr="00C94491" w:rsidRDefault="00144DFD"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C94491" w:rsidRPr="00C94491">
        <w:rPr>
          <w:rFonts w:ascii="Verdana" w:hAnsi="Verdana"/>
          <w:b/>
          <w:bCs/>
          <w:color w:val="000000"/>
          <w:kern w:val="28"/>
          <w:sz w:val="18"/>
          <w:szCs w:val="18"/>
          <w:lang w:val="es-BO"/>
        </w:rPr>
        <w:t xml:space="preserve"> DE </w:t>
      </w:r>
      <w:r w:rsidR="00C94491">
        <w:rPr>
          <w:rFonts w:ascii="Verdana" w:hAnsi="Verdana"/>
          <w:b/>
          <w:bCs/>
          <w:color w:val="000000"/>
          <w:kern w:val="28"/>
          <w:sz w:val="18"/>
          <w:szCs w:val="18"/>
          <w:lang w:val="es-BO"/>
        </w:rPr>
        <w:t>CUMPLIMIENTO DE CONTRATO</w:t>
      </w:r>
    </w:p>
    <w:p w:rsidR="00C94491" w:rsidRDefault="00C94491" w:rsidP="00C71C2C">
      <w:pPr>
        <w:pStyle w:val="Ttulo5"/>
        <w:widowControl/>
        <w:numPr>
          <w:ilvl w:val="0"/>
          <w:numId w:val="0"/>
        </w:numPr>
        <w:spacing w:before="0" w:after="0"/>
        <w:jc w:val="both"/>
        <w:rPr>
          <w:rFonts w:ascii="Verdana" w:hAnsi="Verdana"/>
          <w:sz w:val="18"/>
          <w:szCs w:val="18"/>
        </w:rPr>
      </w:pPr>
    </w:p>
    <w:p w:rsidR="00E1235C" w:rsidRDefault="00D16377" w:rsidP="00E1235C">
      <w:pPr>
        <w:ind w:left="567"/>
        <w:jc w:val="both"/>
        <w:rPr>
          <w:rFonts w:ascii="Verdana" w:hAnsi="Verdana" w:cs="Arial"/>
          <w:sz w:val="18"/>
          <w:szCs w:val="18"/>
        </w:rPr>
      </w:pPr>
      <w:r w:rsidRPr="00D16377">
        <w:rPr>
          <w:rFonts w:ascii="Verdana" w:hAnsi="Verdana" w:cs="Arial"/>
          <w:color w:val="000000" w:themeColor="text1"/>
          <w:sz w:val="18"/>
          <w:szCs w:val="18"/>
          <w:lang w:eastAsia="es-BO"/>
        </w:rPr>
        <w:t>Tiene</w:t>
      </w:r>
      <w:r w:rsidRPr="00D16377">
        <w:rPr>
          <w:rFonts w:ascii="Verdana" w:hAnsi="Verdana" w:cs="Arial"/>
          <w:sz w:val="18"/>
          <w:szCs w:val="18"/>
        </w:rPr>
        <w:t xml:space="preserve"> por objeto garantizar la vigencia, conclusión y entrega definitiva del objeto del contrato, será equivalente al siete por ciento (7%) </w:t>
      </w:r>
      <w:r w:rsidR="00E1235C" w:rsidRPr="00E1235C">
        <w:rPr>
          <w:rFonts w:ascii="Verdana" w:hAnsi="Verdana" w:cs="Arial"/>
          <w:sz w:val="18"/>
          <w:szCs w:val="18"/>
        </w:rPr>
        <w:t>del valor total de</w:t>
      </w:r>
      <w:r w:rsidR="00E1235C">
        <w:rPr>
          <w:rFonts w:ascii="Verdana" w:hAnsi="Verdana" w:cs="Arial"/>
          <w:sz w:val="18"/>
          <w:szCs w:val="18"/>
        </w:rPr>
        <w:t>l Contrato:</w:t>
      </w:r>
    </w:p>
    <w:p w:rsidR="00E1235C" w:rsidRDefault="00E1235C" w:rsidP="00E1235C">
      <w:pPr>
        <w:ind w:left="567"/>
        <w:jc w:val="both"/>
        <w:rPr>
          <w:rFonts w:ascii="Verdana" w:hAnsi="Verdana" w:cs="Arial"/>
          <w:sz w:val="18"/>
          <w:szCs w:val="18"/>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3640"/>
      </w:tblGrid>
      <w:tr w:rsidR="00E1235C" w:rsidRPr="00FA1DFD" w:rsidTr="008C3123">
        <w:trPr>
          <w:trHeight w:val="113"/>
        </w:trPr>
        <w:tc>
          <w:tcPr>
            <w:tcW w:w="3707" w:type="dxa"/>
            <w:shd w:val="clear" w:color="auto" w:fill="auto"/>
            <w:vAlign w:val="center"/>
          </w:tcPr>
          <w:p w:rsidR="00E1235C" w:rsidRPr="00FA1DFD" w:rsidRDefault="00E1235C" w:rsidP="008C3123">
            <w:pPr>
              <w:spacing w:line="276" w:lineRule="auto"/>
              <w:rPr>
                <w:rFonts w:ascii="Verdana" w:hAnsi="Verdana"/>
                <w:snapToGrid w:val="0"/>
                <w:sz w:val="18"/>
                <w:szCs w:val="18"/>
              </w:rPr>
            </w:pPr>
            <w:r w:rsidRPr="00FA1DFD">
              <w:rPr>
                <w:rFonts w:ascii="Verdana" w:hAnsi="Verdana"/>
                <w:snapToGrid w:val="0"/>
                <w:sz w:val="18"/>
                <w:szCs w:val="18"/>
              </w:rPr>
              <w:t>GIRADA A NOMBRE DE</w:t>
            </w:r>
          </w:p>
        </w:tc>
        <w:tc>
          <w:tcPr>
            <w:tcW w:w="3640" w:type="dxa"/>
            <w:shd w:val="clear" w:color="auto" w:fill="auto"/>
          </w:tcPr>
          <w:p w:rsidR="00E1235C" w:rsidRPr="00FA1DFD" w:rsidRDefault="008E6B8F" w:rsidP="008C3123">
            <w:pPr>
              <w:spacing w:line="276" w:lineRule="auto"/>
              <w:jc w:val="both"/>
              <w:rPr>
                <w:rFonts w:ascii="Verdana" w:hAnsi="Verdana"/>
                <w:snapToGrid w:val="0"/>
                <w:sz w:val="18"/>
                <w:szCs w:val="18"/>
              </w:rPr>
            </w:pPr>
            <w:r>
              <w:rPr>
                <w:rFonts w:ascii="Verdana" w:hAnsi="Verdana"/>
                <w:snapToGrid w:val="0"/>
                <w:sz w:val="18"/>
                <w:szCs w:val="18"/>
              </w:rPr>
              <w:t>Y</w:t>
            </w:r>
            <w:r w:rsidRPr="00FA1DFD">
              <w:rPr>
                <w:rFonts w:ascii="Verdana" w:hAnsi="Verdana"/>
                <w:snapToGrid w:val="0"/>
                <w:sz w:val="18"/>
                <w:szCs w:val="18"/>
              </w:rPr>
              <w:t xml:space="preserve">acimientos </w:t>
            </w:r>
            <w:r>
              <w:rPr>
                <w:rFonts w:ascii="Verdana" w:hAnsi="Verdana"/>
                <w:snapToGrid w:val="0"/>
                <w:sz w:val="18"/>
                <w:szCs w:val="18"/>
              </w:rPr>
              <w:t>Petrolíferos  Fiscales B</w:t>
            </w:r>
            <w:r w:rsidR="00653709">
              <w:rPr>
                <w:rFonts w:ascii="Verdana" w:hAnsi="Verdana"/>
                <w:snapToGrid w:val="0"/>
                <w:sz w:val="18"/>
                <w:szCs w:val="18"/>
              </w:rPr>
              <w:t>olivianos</w:t>
            </w:r>
          </w:p>
        </w:tc>
      </w:tr>
      <w:tr w:rsidR="00E1235C" w:rsidRPr="00FA1DFD" w:rsidTr="008C3123">
        <w:trPr>
          <w:trHeight w:val="53"/>
        </w:trPr>
        <w:tc>
          <w:tcPr>
            <w:tcW w:w="3707" w:type="dxa"/>
            <w:shd w:val="clear" w:color="auto" w:fill="auto"/>
            <w:vAlign w:val="center"/>
          </w:tcPr>
          <w:p w:rsidR="00E1235C" w:rsidRPr="00FA1DFD" w:rsidRDefault="00E1235C" w:rsidP="008C3123">
            <w:pPr>
              <w:spacing w:line="276" w:lineRule="auto"/>
              <w:rPr>
                <w:rFonts w:ascii="Verdana" w:hAnsi="Verdana"/>
                <w:snapToGrid w:val="0"/>
                <w:sz w:val="18"/>
                <w:szCs w:val="18"/>
              </w:rPr>
            </w:pPr>
            <w:r w:rsidRPr="00FA1DFD">
              <w:rPr>
                <w:rFonts w:ascii="Verdana" w:hAnsi="Verdana"/>
                <w:snapToGrid w:val="0"/>
                <w:sz w:val="18"/>
                <w:szCs w:val="18"/>
              </w:rPr>
              <w:t>VIGEN</w:t>
            </w:r>
            <w:r>
              <w:rPr>
                <w:rFonts w:ascii="Verdana" w:hAnsi="Verdana"/>
                <w:snapToGrid w:val="0"/>
                <w:sz w:val="18"/>
                <w:szCs w:val="18"/>
              </w:rPr>
              <w:t>CIA</w:t>
            </w:r>
            <w:r w:rsidRPr="00FA1DFD">
              <w:rPr>
                <w:rFonts w:ascii="Verdana" w:hAnsi="Verdana"/>
                <w:snapToGrid w:val="0"/>
                <w:sz w:val="18"/>
                <w:szCs w:val="18"/>
              </w:rPr>
              <w:t xml:space="preserve"> MÍNIM</w:t>
            </w:r>
            <w:r>
              <w:rPr>
                <w:rFonts w:ascii="Verdana" w:hAnsi="Verdana"/>
                <w:snapToGrid w:val="0"/>
                <w:sz w:val="18"/>
                <w:szCs w:val="18"/>
              </w:rPr>
              <w:t>A</w:t>
            </w:r>
            <w:r w:rsidRPr="00FA1DFD">
              <w:rPr>
                <w:rFonts w:ascii="Verdana" w:hAnsi="Verdana"/>
                <w:snapToGrid w:val="0"/>
                <w:sz w:val="18"/>
                <w:szCs w:val="18"/>
              </w:rPr>
              <w:t xml:space="preserve"> </w:t>
            </w:r>
          </w:p>
        </w:tc>
        <w:tc>
          <w:tcPr>
            <w:tcW w:w="3640" w:type="dxa"/>
            <w:shd w:val="clear" w:color="auto" w:fill="auto"/>
          </w:tcPr>
          <w:p w:rsidR="00E1235C" w:rsidRPr="008E6B8F" w:rsidRDefault="00E1235C" w:rsidP="008E6B8F">
            <w:pPr>
              <w:spacing w:line="276" w:lineRule="auto"/>
              <w:jc w:val="both"/>
              <w:rPr>
                <w:rFonts w:ascii="Verdana" w:hAnsi="Verdana"/>
                <w:snapToGrid w:val="0"/>
                <w:sz w:val="18"/>
                <w:szCs w:val="18"/>
              </w:rPr>
            </w:pPr>
            <w:r w:rsidRPr="008E6B8F">
              <w:rPr>
                <w:rFonts w:ascii="Verdana" w:hAnsi="Verdana"/>
                <w:snapToGrid w:val="0"/>
                <w:sz w:val="18"/>
                <w:szCs w:val="18"/>
              </w:rPr>
              <w:t>A partir de su emisión, por el tiempo</w:t>
            </w:r>
            <w:r w:rsidR="008E6B8F" w:rsidRPr="008E6B8F">
              <w:rPr>
                <w:rFonts w:ascii="Verdana" w:hAnsi="Verdana"/>
                <w:snapToGrid w:val="0"/>
                <w:sz w:val="18"/>
                <w:szCs w:val="18"/>
              </w:rPr>
              <w:t xml:space="preserve"> que tenga vigencia el contrato y </w:t>
            </w:r>
            <w:r w:rsidR="008E6B8F" w:rsidRPr="008E6B8F">
              <w:rPr>
                <w:rFonts w:ascii="Verdana" w:hAnsi="Verdana"/>
                <w:snapToGrid w:val="0"/>
                <w:sz w:val="18"/>
                <w:szCs w:val="18"/>
              </w:rPr>
              <w:lastRenderedPageBreak/>
              <w:t>excediendo 60 días calendario a partir de la finalización del contrato</w:t>
            </w:r>
            <w:r w:rsidR="008E6B8F">
              <w:rPr>
                <w:rFonts w:ascii="Verdana" w:hAnsi="Verdana"/>
                <w:snapToGrid w:val="0"/>
                <w:sz w:val="18"/>
                <w:szCs w:val="18"/>
              </w:rPr>
              <w:t>.</w:t>
            </w:r>
          </w:p>
        </w:tc>
      </w:tr>
      <w:tr w:rsidR="00E1235C" w:rsidRPr="00FA1DFD" w:rsidTr="008C3123">
        <w:trPr>
          <w:trHeight w:val="109"/>
        </w:trPr>
        <w:tc>
          <w:tcPr>
            <w:tcW w:w="3707" w:type="dxa"/>
            <w:shd w:val="clear" w:color="auto" w:fill="auto"/>
            <w:vAlign w:val="center"/>
          </w:tcPr>
          <w:p w:rsidR="00E1235C" w:rsidRPr="00FA1DFD" w:rsidRDefault="00E1235C" w:rsidP="008C3123">
            <w:pPr>
              <w:spacing w:line="276" w:lineRule="auto"/>
              <w:rPr>
                <w:rFonts w:ascii="Verdana" w:hAnsi="Verdana"/>
                <w:snapToGrid w:val="0"/>
                <w:sz w:val="18"/>
                <w:szCs w:val="18"/>
              </w:rPr>
            </w:pPr>
            <w:r w:rsidRPr="00FA1DFD">
              <w:rPr>
                <w:rFonts w:ascii="Verdana" w:hAnsi="Verdana"/>
                <w:snapToGrid w:val="0"/>
                <w:sz w:val="18"/>
                <w:szCs w:val="18"/>
              </w:rPr>
              <w:lastRenderedPageBreak/>
              <w:t>MONTO</w:t>
            </w:r>
            <w:r>
              <w:rPr>
                <w:rFonts w:ascii="Verdana" w:hAnsi="Verdana"/>
                <w:snapToGrid w:val="0"/>
                <w:sz w:val="18"/>
                <w:szCs w:val="18"/>
              </w:rPr>
              <w:t xml:space="preserve"> MÍNIMO Bs.</w:t>
            </w:r>
          </w:p>
        </w:tc>
        <w:tc>
          <w:tcPr>
            <w:tcW w:w="3640" w:type="dxa"/>
            <w:shd w:val="clear" w:color="auto" w:fill="auto"/>
          </w:tcPr>
          <w:p w:rsidR="00E1235C" w:rsidRPr="00FA1DFD" w:rsidRDefault="008E6B8F" w:rsidP="008E6B8F">
            <w:pPr>
              <w:spacing w:line="276" w:lineRule="auto"/>
              <w:jc w:val="both"/>
              <w:rPr>
                <w:rFonts w:ascii="Verdana" w:hAnsi="Verdana"/>
                <w:snapToGrid w:val="0"/>
                <w:sz w:val="18"/>
                <w:szCs w:val="18"/>
              </w:rPr>
            </w:pPr>
            <w:r>
              <w:rPr>
                <w:rFonts w:ascii="Verdana" w:hAnsi="Verdana"/>
                <w:snapToGrid w:val="0"/>
                <w:sz w:val="18"/>
                <w:szCs w:val="18"/>
              </w:rPr>
              <w:t>7</w:t>
            </w:r>
            <w:r w:rsidR="00E1235C" w:rsidRPr="00FA1DFD">
              <w:rPr>
                <w:rFonts w:ascii="Verdana" w:hAnsi="Verdana"/>
                <w:snapToGrid w:val="0"/>
                <w:sz w:val="18"/>
                <w:szCs w:val="18"/>
              </w:rPr>
              <w:t xml:space="preserve">% </w:t>
            </w:r>
            <w:r>
              <w:rPr>
                <w:rFonts w:ascii="Verdana" w:hAnsi="Verdana"/>
                <w:snapToGrid w:val="0"/>
                <w:sz w:val="18"/>
                <w:szCs w:val="18"/>
              </w:rPr>
              <w:t xml:space="preserve"> del valor total adjudicado</w:t>
            </w:r>
          </w:p>
        </w:tc>
      </w:tr>
      <w:tr w:rsidR="00E1235C" w:rsidRPr="00FA1DFD" w:rsidTr="008C3123">
        <w:trPr>
          <w:trHeight w:val="113"/>
        </w:trPr>
        <w:tc>
          <w:tcPr>
            <w:tcW w:w="3707" w:type="dxa"/>
            <w:shd w:val="clear" w:color="auto" w:fill="auto"/>
            <w:vAlign w:val="center"/>
          </w:tcPr>
          <w:p w:rsidR="00E1235C" w:rsidRPr="00FA1DFD" w:rsidRDefault="00E1235C" w:rsidP="008C3123">
            <w:pPr>
              <w:spacing w:line="276" w:lineRule="auto"/>
              <w:rPr>
                <w:rFonts w:ascii="Verdana" w:hAnsi="Verdana"/>
                <w:snapToGrid w:val="0"/>
                <w:sz w:val="18"/>
                <w:szCs w:val="18"/>
              </w:rPr>
            </w:pPr>
            <w:r>
              <w:rPr>
                <w:rFonts w:ascii="Verdana" w:hAnsi="Verdana"/>
                <w:snapToGrid w:val="0"/>
                <w:sz w:val="18"/>
                <w:szCs w:val="18"/>
              </w:rPr>
              <w:t>TIPO DE GARANTÍA REQUERIDO</w:t>
            </w:r>
          </w:p>
        </w:tc>
        <w:tc>
          <w:tcPr>
            <w:tcW w:w="3640" w:type="dxa"/>
            <w:shd w:val="clear" w:color="auto" w:fill="auto"/>
          </w:tcPr>
          <w:p w:rsidR="005B595B" w:rsidRPr="00700CA5" w:rsidRDefault="00653709" w:rsidP="006A2E39">
            <w:pPr>
              <w:spacing w:line="276" w:lineRule="auto"/>
              <w:jc w:val="both"/>
              <w:rPr>
                <w:rFonts w:ascii="Verdana" w:hAnsi="Verdana"/>
                <w:snapToGrid w:val="0"/>
                <w:sz w:val="18"/>
                <w:szCs w:val="18"/>
              </w:rPr>
            </w:pPr>
            <w:r>
              <w:rPr>
                <w:rFonts w:ascii="Verdana" w:hAnsi="Verdana"/>
                <w:snapToGrid w:val="0"/>
                <w:sz w:val="18"/>
                <w:szCs w:val="18"/>
              </w:rPr>
              <w:t>A definir por el proponente</w:t>
            </w:r>
            <w:r w:rsidR="005B595B">
              <w:rPr>
                <w:rFonts w:ascii="Verdana" w:hAnsi="Verdana"/>
                <w:snapToGrid w:val="0"/>
                <w:sz w:val="18"/>
                <w:szCs w:val="18"/>
              </w:rPr>
              <w:t xml:space="preserve"> </w:t>
            </w:r>
          </w:p>
        </w:tc>
      </w:tr>
    </w:tbl>
    <w:p w:rsidR="00E1235C" w:rsidRDefault="00E1235C" w:rsidP="00E1235C">
      <w:pPr>
        <w:ind w:left="567"/>
        <w:jc w:val="both"/>
        <w:rPr>
          <w:rFonts w:ascii="Verdana" w:hAnsi="Verdana" w:cs="Arial"/>
          <w:sz w:val="18"/>
          <w:szCs w:val="18"/>
        </w:rPr>
      </w:pPr>
    </w:p>
    <w:p w:rsidR="00C71C2C" w:rsidRDefault="00C71C2C" w:rsidP="00C71C2C">
      <w:pPr>
        <w:tabs>
          <w:tab w:val="num" w:pos="567"/>
        </w:tabs>
        <w:ind w:left="567"/>
        <w:rPr>
          <w:rFonts w:ascii="Verdana" w:hAnsi="Verdana" w:cs="Arial"/>
          <w:sz w:val="18"/>
          <w:szCs w:val="18"/>
        </w:rPr>
      </w:pPr>
      <w:r w:rsidRPr="00D04C83">
        <w:rPr>
          <w:rFonts w:ascii="Verdana" w:hAnsi="Verdana" w:cs="Arial"/>
          <w:sz w:val="18"/>
          <w:szCs w:val="18"/>
        </w:rPr>
        <w:t>El tratamiento de ejecución de las Garantías de Cumplimiento de Contrato, se</w:t>
      </w:r>
      <w:r>
        <w:rPr>
          <w:rFonts w:ascii="Verdana" w:hAnsi="Verdana" w:cs="Arial"/>
          <w:sz w:val="18"/>
          <w:szCs w:val="18"/>
        </w:rPr>
        <w:t xml:space="preserve"> establecerá </w:t>
      </w:r>
      <w:r w:rsidRPr="00D04C83">
        <w:rPr>
          <w:rFonts w:ascii="Verdana" w:hAnsi="Verdana" w:cs="Arial"/>
          <w:sz w:val="18"/>
          <w:szCs w:val="18"/>
        </w:rPr>
        <w:t>en el Contrato.</w:t>
      </w:r>
    </w:p>
    <w:p w:rsidR="00C94491" w:rsidRDefault="00C94491" w:rsidP="002F2907">
      <w:pPr>
        <w:tabs>
          <w:tab w:val="num" w:pos="567"/>
        </w:tabs>
        <w:rPr>
          <w:rFonts w:ascii="Verdana" w:hAnsi="Verdana" w:cs="Arial"/>
          <w:sz w:val="18"/>
          <w:szCs w:val="18"/>
        </w:rPr>
      </w:pPr>
    </w:p>
    <w:p w:rsidR="00FA104D" w:rsidRPr="00C94491" w:rsidRDefault="00144DFD"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FA104D" w:rsidRPr="00C94491">
        <w:rPr>
          <w:rFonts w:ascii="Verdana" w:hAnsi="Verdana"/>
          <w:b/>
          <w:bCs/>
          <w:color w:val="000000"/>
          <w:kern w:val="28"/>
          <w:sz w:val="18"/>
          <w:szCs w:val="18"/>
          <w:lang w:val="es-BO"/>
        </w:rPr>
        <w:t xml:space="preserve"> DE </w:t>
      </w:r>
      <w:r w:rsidR="00FA104D">
        <w:rPr>
          <w:rFonts w:ascii="Verdana" w:hAnsi="Verdana"/>
          <w:b/>
          <w:bCs/>
          <w:color w:val="000000"/>
          <w:kern w:val="28"/>
          <w:sz w:val="18"/>
          <w:szCs w:val="18"/>
          <w:lang w:val="es-BO"/>
        </w:rPr>
        <w:t xml:space="preserve">CORRECTA </w:t>
      </w:r>
      <w:r>
        <w:rPr>
          <w:rFonts w:ascii="Verdana" w:hAnsi="Verdana"/>
          <w:b/>
          <w:bCs/>
          <w:color w:val="000000"/>
          <w:kern w:val="28"/>
          <w:sz w:val="18"/>
          <w:szCs w:val="18"/>
          <w:lang w:val="es-BO"/>
        </w:rPr>
        <w:t>INVERSIÓN</w:t>
      </w:r>
      <w:r w:rsidR="00FA104D">
        <w:rPr>
          <w:rFonts w:ascii="Verdana" w:hAnsi="Verdana"/>
          <w:b/>
          <w:bCs/>
          <w:color w:val="000000"/>
          <w:kern w:val="28"/>
          <w:sz w:val="18"/>
          <w:szCs w:val="18"/>
          <w:lang w:val="es-BO"/>
        </w:rPr>
        <w:t xml:space="preserve"> DE ANTICIPO</w:t>
      </w:r>
    </w:p>
    <w:p w:rsidR="00C94491" w:rsidRDefault="00C94491" w:rsidP="00C94491">
      <w:pPr>
        <w:tabs>
          <w:tab w:val="num" w:pos="567"/>
        </w:tabs>
        <w:ind w:left="567"/>
        <w:rPr>
          <w:rFonts w:ascii="Verdana" w:hAnsi="Verdana" w:cs="Arial"/>
          <w:sz w:val="18"/>
          <w:szCs w:val="18"/>
        </w:rPr>
      </w:pPr>
    </w:p>
    <w:p w:rsidR="00C94491" w:rsidRPr="00FA104D" w:rsidRDefault="00444A8F"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sz w:val="18"/>
          <w:szCs w:val="18"/>
        </w:rPr>
        <w:t>NO APLICA</w:t>
      </w:r>
    </w:p>
    <w:p w:rsidR="00A37C4B" w:rsidRDefault="00A37C4B" w:rsidP="00A37C4B">
      <w:pPr>
        <w:rPr>
          <w:lang w:val="es-ES_tradnl"/>
        </w:rPr>
      </w:pPr>
    </w:p>
    <w:p w:rsidR="001A4B66" w:rsidRPr="008E5C76" w:rsidRDefault="001A4B66" w:rsidP="002F5399">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 xml:space="preserve"> </w:t>
      </w:r>
      <w:r w:rsidRPr="008E5C76">
        <w:rPr>
          <w:rFonts w:ascii="Verdana" w:hAnsi="Verdana"/>
          <w:b/>
          <w:bCs/>
          <w:color w:val="000000"/>
          <w:kern w:val="28"/>
          <w:sz w:val="18"/>
          <w:szCs w:val="18"/>
          <w:lang w:val="es-BO"/>
        </w:rPr>
        <w:t>OTROS TIPOS DE GARANTÍA</w:t>
      </w:r>
    </w:p>
    <w:p w:rsidR="002F5399" w:rsidRPr="00420A0A" w:rsidRDefault="002F5399" w:rsidP="002F5399">
      <w:pPr>
        <w:pStyle w:val="Ttulo5"/>
        <w:widowControl/>
        <w:numPr>
          <w:ilvl w:val="0"/>
          <w:numId w:val="0"/>
        </w:numPr>
        <w:tabs>
          <w:tab w:val="num" w:pos="1134"/>
        </w:tabs>
        <w:spacing w:before="0" w:after="0"/>
        <w:ind w:left="426"/>
        <w:jc w:val="both"/>
        <w:rPr>
          <w:rFonts w:ascii="Verdana" w:hAnsi="Verdana"/>
          <w:b w:val="0"/>
          <w:sz w:val="18"/>
          <w:szCs w:val="18"/>
          <w:highlight w:val="yellow"/>
        </w:rPr>
      </w:pPr>
    </w:p>
    <w:p w:rsidR="00A40895" w:rsidRDefault="00A40895"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I</w:t>
      </w:r>
      <w:r w:rsidRPr="0060067E">
        <w:rPr>
          <w:rFonts w:ascii="Verdana" w:hAnsi="Verdana" w:cs="Arial"/>
          <w:b/>
          <w:color w:val="000000"/>
          <w:sz w:val="18"/>
          <w:szCs w:val="18"/>
        </w:rPr>
        <w:t>I</w:t>
      </w:r>
    </w:p>
    <w:p w:rsidR="00F64FB8" w:rsidRPr="0060067E" w:rsidRDefault="00F64FB8" w:rsidP="00F64FB8">
      <w:pPr>
        <w:ind w:left="567"/>
        <w:jc w:val="center"/>
        <w:rPr>
          <w:rFonts w:ascii="Verdana" w:hAnsi="Verdana" w:cs="Arial"/>
          <w:color w:val="000000"/>
          <w:sz w:val="18"/>
          <w:szCs w:val="18"/>
        </w:rPr>
      </w:pPr>
      <w:r>
        <w:rPr>
          <w:rFonts w:ascii="Verdana" w:hAnsi="Verdana" w:cs="Arial"/>
          <w:b/>
          <w:color w:val="000000"/>
          <w:sz w:val="18"/>
          <w:szCs w:val="18"/>
        </w:rPr>
        <w:t xml:space="preserve">ACTIVIDADES PREVIAS A LA </w:t>
      </w:r>
      <w:r w:rsidR="00144DFD">
        <w:rPr>
          <w:rFonts w:ascii="Verdana" w:hAnsi="Verdana" w:cs="Arial"/>
          <w:b/>
          <w:color w:val="000000"/>
          <w:sz w:val="18"/>
          <w:szCs w:val="18"/>
        </w:rPr>
        <w:t>PRESENTACIÓN</w:t>
      </w:r>
      <w:r>
        <w:rPr>
          <w:rFonts w:ascii="Verdana" w:hAnsi="Verdana" w:cs="Arial"/>
          <w:b/>
          <w:color w:val="000000"/>
          <w:sz w:val="18"/>
          <w:szCs w:val="18"/>
        </w:rPr>
        <w:t xml:space="preserve"> DE PROPUESTAS</w:t>
      </w:r>
    </w:p>
    <w:p w:rsidR="007360D7" w:rsidRDefault="007360D7" w:rsidP="0062797D">
      <w:pPr>
        <w:jc w:val="both"/>
        <w:rPr>
          <w:rFonts w:ascii="Verdana" w:hAnsi="Verdana" w:cs="Calibri"/>
          <w:sz w:val="18"/>
          <w:szCs w:val="18"/>
        </w:rPr>
      </w:pPr>
    </w:p>
    <w:p w:rsidR="00AD4C21" w:rsidRPr="00AD4C21" w:rsidRDefault="00167F98" w:rsidP="00932F15">
      <w:pPr>
        <w:pStyle w:val="Prrafodelista"/>
        <w:numPr>
          <w:ilvl w:val="0"/>
          <w:numId w:val="3"/>
        </w:numPr>
        <w:ind w:left="426" w:hanging="426"/>
        <w:jc w:val="both"/>
        <w:rPr>
          <w:rFonts w:ascii="Verdana" w:hAnsi="Verdana" w:cs="Arial"/>
          <w:sz w:val="18"/>
          <w:szCs w:val="18"/>
        </w:rPr>
      </w:pPr>
      <w:r>
        <w:rPr>
          <w:rFonts w:ascii="Verdana" w:hAnsi="Verdana" w:cs="Calibri"/>
          <w:b/>
          <w:sz w:val="18"/>
          <w:szCs w:val="18"/>
        </w:rPr>
        <w:t>I</w:t>
      </w:r>
      <w:r w:rsidRPr="007360D7">
        <w:rPr>
          <w:rFonts w:ascii="Verdana" w:hAnsi="Verdana" w:cs="Calibri"/>
          <w:b/>
          <w:sz w:val="18"/>
          <w:szCs w:val="18"/>
        </w:rPr>
        <w:t>NSPECCIÓN PREVIA</w:t>
      </w:r>
      <w:r w:rsidR="00932F15">
        <w:rPr>
          <w:rFonts w:ascii="Verdana" w:hAnsi="Verdana" w:cs="Calibri"/>
          <w:b/>
          <w:sz w:val="18"/>
          <w:szCs w:val="18"/>
        </w:rPr>
        <w:t xml:space="preserve"> </w:t>
      </w:r>
    </w:p>
    <w:p w:rsidR="00AD4C21" w:rsidRDefault="00AD4C21" w:rsidP="00AD4C21">
      <w:pPr>
        <w:pStyle w:val="Prrafodelista"/>
        <w:ind w:left="426"/>
        <w:jc w:val="both"/>
        <w:rPr>
          <w:rFonts w:ascii="Verdana" w:hAnsi="Verdana" w:cs="Calibri"/>
          <w:b/>
          <w:sz w:val="18"/>
          <w:szCs w:val="18"/>
        </w:rPr>
      </w:pPr>
    </w:p>
    <w:p w:rsidR="007360D7" w:rsidRPr="00AD4C21" w:rsidRDefault="00932F15" w:rsidP="00AD4C21">
      <w:pPr>
        <w:pStyle w:val="Prrafodelista"/>
        <w:ind w:left="426"/>
        <w:jc w:val="both"/>
        <w:rPr>
          <w:rFonts w:ascii="Verdana" w:hAnsi="Verdana" w:cs="Arial"/>
          <w:sz w:val="18"/>
          <w:szCs w:val="18"/>
        </w:rPr>
      </w:pPr>
      <w:r w:rsidRPr="00AD4C21">
        <w:rPr>
          <w:rFonts w:ascii="Verdana" w:hAnsi="Verdana" w:cs="Calibri"/>
          <w:sz w:val="18"/>
          <w:szCs w:val="18"/>
        </w:rPr>
        <w:t>NO APLICA</w:t>
      </w:r>
    </w:p>
    <w:p w:rsidR="00432325" w:rsidRDefault="00432325" w:rsidP="0062797D">
      <w:pPr>
        <w:jc w:val="both"/>
        <w:rPr>
          <w:rFonts w:ascii="Verdana" w:hAnsi="Verdana" w:cs="Calibri"/>
          <w:sz w:val="18"/>
          <w:szCs w:val="18"/>
        </w:rPr>
      </w:pPr>
    </w:p>
    <w:p w:rsidR="00F64FB8" w:rsidRPr="00701E28" w:rsidRDefault="00F64FB8" w:rsidP="00413B77">
      <w:pPr>
        <w:pStyle w:val="Prrafodelista"/>
        <w:numPr>
          <w:ilvl w:val="0"/>
          <w:numId w:val="3"/>
        </w:numPr>
        <w:ind w:left="426" w:hanging="426"/>
        <w:jc w:val="both"/>
        <w:rPr>
          <w:rFonts w:ascii="Verdana" w:hAnsi="Verdana" w:cs="Calibri"/>
          <w:b/>
          <w:sz w:val="18"/>
          <w:szCs w:val="18"/>
        </w:rPr>
      </w:pPr>
      <w:r>
        <w:rPr>
          <w:rFonts w:ascii="Verdana" w:hAnsi="Verdana" w:cs="Calibri"/>
          <w:b/>
          <w:sz w:val="18"/>
          <w:szCs w:val="18"/>
        </w:rPr>
        <w:t xml:space="preserve">CONSULTAS ESCRITAS AL </w:t>
      </w:r>
      <w:r w:rsidRPr="00701E28">
        <w:rPr>
          <w:rFonts w:ascii="Verdana" w:hAnsi="Verdana" w:cs="Calibri"/>
          <w:b/>
          <w:sz w:val="18"/>
          <w:szCs w:val="18"/>
        </w:rPr>
        <w:t>DBC</w:t>
      </w:r>
    </w:p>
    <w:p w:rsidR="00F64FB8" w:rsidRPr="00666D9F" w:rsidRDefault="00F64FB8" w:rsidP="00F64FB8">
      <w:pPr>
        <w:ind w:left="851"/>
        <w:jc w:val="both"/>
        <w:rPr>
          <w:rFonts w:ascii="Verdana" w:hAnsi="Verdana" w:cs="Calibri"/>
          <w:sz w:val="18"/>
          <w:szCs w:val="18"/>
        </w:rPr>
      </w:pPr>
    </w:p>
    <w:p w:rsidR="00AA2030" w:rsidRDefault="00653709" w:rsidP="00653709">
      <w:pPr>
        <w:tabs>
          <w:tab w:val="num" w:pos="426"/>
        </w:tabs>
        <w:jc w:val="both"/>
        <w:rPr>
          <w:rFonts w:ascii="Verdana" w:hAnsi="Verdana" w:cs="Calibri"/>
          <w:sz w:val="18"/>
          <w:szCs w:val="18"/>
        </w:rPr>
      </w:pPr>
      <w:r>
        <w:rPr>
          <w:rFonts w:ascii="Verdana" w:hAnsi="Verdana" w:cs="Calibri"/>
          <w:sz w:val="18"/>
          <w:szCs w:val="18"/>
        </w:rPr>
        <w:tab/>
      </w:r>
      <w:r w:rsidRPr="00AD4C21">
        <w:rPr>
          <w:rFonts w:ascii="Verdana" w:hAnsi="Verdana" w:cs="Calibri"/>
          <w:sz w:val="18"/>
          <w:szCs w:val="18"/>
        </w:rPr>
        <w:t>NO APLICA</w:t>
      </w:r>
    </w:p>
    <w:p w:rsidR="00653709" w:rsidRPr="007C6D4A" w:rsidRDefault="00653709" w:rsidP="00932F15">
      <w:pPr>
        <w:tabs>
          <w:tab w:val="num" w:pos="993"/>
        </w:tabs>
        <w:jc w:val="both"/>
        <w:rPr>
          <w:rFonts w:ascii="Verdana" w:hAnsi="Verdana"/>
          <w:b/>
          <w:i/>
          <w:sz w:val="18"/>
          <w:szCs w:val="18"/>
        </w:rPr>
      </w:pPr>
    </w:p>
    <w:p w:rsidR="00F64FB8" w:rsidRPr="002B2E0E" w:rsidRDefault="00144DFD" w:rsidP="00413B77">
      <w:pPr>
        <w:pStyle w:val="Prrafodelista"/>
        <w:numPr>
          <w:ilvl w:val="0"/>
          <w:numId w:val="3"/>
        </w:numPr>
        <w:ind w:left="426" w:hanging="426"/>
        <w:jc w:val="both"/>
        <w:rPr>
          <w:rFonts w:ascii="Verdana" w:hAnsi="Verdana" w:cs="Calibri"/>
          <w:b/>
          <w:sz w:val="18"/>
          <w:szCs w:val="18"/>
        </w:rPr>
      </w:pPr>
      <w:r w:rsidRPr="00701E28">
        <w:rPr>
          <w:rFonts w:ascii="Verdana" w:hAnsi="Verdana" w:cs="Calibri"/>
          <w:b/>
          <w:sz w:val="18"/>
          <w:szCs w:val="18"/>
        </w:rPr>
        <w:t>REUNIÓN</w:t>
      </w:r>
      <w:r w:rsidR="00F64FB8" w:rsidRPr="00701E28">
        <w:rPr>
          <w:rFonts w:ascii="Verdana" w:hAnsi="Verdana" w:cs="Calibri"/>
          <w:b/>
          <w:sz w:val="18"/>
          <w:szCs w:val="18"/>
        </w:rPr>
        <w:t xml:space="preserve"> DE </w:t>
      </w:r>
      <w:r w:rsidRPr="00701E28">
        <w:rPr>
          <w:rFonts w:ascii="Verdana" w:hAnsi="Verdana" w:cs="Calibri"/>
          <w:b/>
          <w:sz w:val="18"/>
          <w:szCs w:val="18"/>
        </w:rPr>
        <w:t>ACLARACIÓN</w:t>
      </w:r>
      <w:r w:rsidR="00F64FB8" w:rsidRPr="00701E28">
        <w:rPr>
          <w:rFonts w:ascii="Verdana" w:hAnsi="Verdana" w:cs="Calibri"/>
          <w:b/>
          <w:sz w:val="18"/>
          <w:szCs w:val="18"/>
        </w:rPr>
        <w:t xml:space="preserve"> </w:t>
      </w:r>
    </w:p>
    <w:p w:rsidR="00F64FB8" w:rsidRPr="00701E28" w:rsidRDefault="00F64FB8" w:rsidP="00F64FB8">
      <w:pPr>
        <w:pStyle w:val="Prrafodelista"/>
        <w:ind w:left="426"/>
        <w:jc w:val="both"/>
        <w:rPr>
          <w:rFonts w:ascii="Verdana" w:hAnsi="Verdana" w:cs="Calibri"/>
          <w:sz w:val="18"/>
          <w:szCs w:val="18"/>
        </w:rPr>
      </w:pPr>
    </w:p>
    <w:p w:rsidR="005B595B" w:rsidRDefault="00653709" w:rsidP="00653709">
      <w:pPr>
        <w:tabs>
          <w:tab w:val="left" w:pos="426"/>
        </w:tabs>
        <w:jc w:val="both"/>
        <w:rPr>
          <w:rFonts w:ascii="Verdana" w:hAnsi="Verdana" w:cs="Calibri"/>
          <w:sz w:val="18"/>
          <w:szCs w:val="18"/>
        </w:rPr>
      </w:pPr>
      <w:r>
        <w:rPr>
          <w:rFonts w:ascii="Verdana" w:hAnsi="Verdana" w:cs="Calibri"/>
          <w:sz w:val="18"/>
          <w:szCs w:val="18"/>
        </w:rPr>
        <w:tab/>
      </w:r>
      <w:r w:rsidRPr="00AD4C21">
        <w:rPr>
          <w:rFonts w:ascii="Verdana" w:hAnsi="Verdana" w:cs="Calibri"/>
          <w:sz w:val="18"/>
          <w:szCs w:val="18"/>
        </w:rPr>
        <w:t>NO APLICA</w:t>
      </w:r>
      <w:r w:rsidR="00CF1A95">
        <w:rPr>
          <w:rFonts w:ascii="Verdana" w:hAnsi="Verdana" w:cs="Calibri"/>
          <w:sz w:val="18"/>
          <w:szCs w:val="18"/>
        </w:rPr>
        <w:tab/>
      </w:r>
    </w:p>
    <w:p w:rsidR="00F64FB8" w:rsidRPr="00666D9F" w:rsidRDefault="00F64FB8" w:rsidP="00F64FB8">
      <w:pPr>
        <w:jc w:val="both"/>
        <w:rPr>
          <w:rFonts w:ascii="Verdana" w:hAnsi="Verdana" w:cs="Calibri"/>
          <w:sz w:val="18"/>
          <w:szCs w:val="18"/>
        </w:rPr>
      </w:pPr>
      <w:r w:rsidRPr="00666D9F">
        <w:rPr>
          <w:rFonts w:ascii="Verdana" w:hAnsi="Verdana" w:cs="Calibri"/>
          <w:sz w:val="18"/>
          <w:szCs w:val="18"/>
        </w:rPr>
        <w:tab/>
      </w:r>
    </w:p>
    <w:p w:rsidR="00F64FB8" w:rsidRPr="00666D9F" w:rsidRDefault="00F64FB8" w:rsidP="00413B77">
      <w:pPr>
        <w:pStyle w:val="Prrafodelista"/>
        <w:numPr>
          <w:ilvl w:val="0"/>
          <w:numId w:val="3"/>
        </w:numPr>
        <w:ind w:left="426" w:hanging="426"/>
        <w:jc w:val="both"/>
        <w:rPr>
          <w:rFonts w:ascii="Verdana" w:hAnsi="Verdana" w:cs="Calibri"/>
          <w:b/>
          <w:sz w:val="18"/>
          <w:szCs w:val="18"/>
        </w:rPr>
      </w:pPr>
      <w:r w:rsidRPr="00666D9F">
        <w:rPr>
          <w:rFonts w:ascii="Verdana" w:hAnsi="Verdana" w:cs="Calibri"/>
          <w:b/>
          <w:sz w:val="18"/>
          <w:szCs w:val="18"/>
        </w:rPr>
        <w:t>ENMIENDAS AL DOCUMENTO BASE DE CONTRATACIÓN (DBC)</w:t>
      </w:r>
    </w:p>
    <w:p w:rsidR="00F64FB8" w:rsidRPr="00666D9F" w:rsidRDefault="00F64FB8" w:rsidP="00F64FB8">
      <w:pPr>
        <w:pStyle w:val="Prrafodelista"/>
        <w:ind w:left="426"/>
        <w:jc w:val="both"/>
        <w:rPr>
          <w:rFonts w:ascii="Verdana" w:hAnsi="Verdana" w:cs="Calibri"/>
          <w:b/>
          <w:sz w:val="18"/>
          <w:szCs w:val="18"/>
        </w:rPr>
      </w:pPr>
    </w:p>
    <w:p w:rsidR="00F64FB8" w:rsidRPr="00666D9F" w:rsidRDefault="00F64FB8" w:rsidP="00F64FB8">
      <w:pPr>
        <w:pStyle w:val="Prrafodelista"/>
        <w:ind w:left="426"/>
        <w:jc w:val="both"/>
        <w:rPr>
          <w:rFonts w:ascii="Verdana" w:hAnsi="Verdana" w:cs="Calibri"/>
          <w:sz w:val="18"/>
          <w:szCs w:val="18"/>
        </w:rPr>
      </w:pPr>
      <w:r w:rsidRPr="00666D9F">
        <w:rPr>
          <w:rFonts w:ascii="Verdana" w:hAnsi="Verdana" w:cs="Calibri"/>
          <w:sz w:val="18"/>
          <w:szCs w:val="18"/>
        </w:rPr>
        <w:t xml:space="preserve">De acuerdo a los resultados de </w:t>
      </w:r>
      <w:r>
        <w:rPr>
          <w:rFonts w:ascii="Verdana" w:hAnsi="Verdana" w:cs="Calibri"/>
          <w:sz w:val="18"/>
          <w:szCs w:val="18"/>
        </w:rPr>
        <w:t xml:space="preserve">la reunión de aclaración o por </w:t>
      </w:r>
      <w:r w:rsidRPr="00666D9F">
        <w:rPr>
          <w:rFonts w:ascii="Verdana" w:hAnsi="Verdana" w:cs="Calibri"/>
          <w:sz w:val="18"/>
          <w:szCs w:val="18"/>
        </w:rPr>
        <w:t xml:space="preserve">iniciativa de YPFB, se podrá </w:t>
      </w:r>
      <w:r>
        <w:rPr>
          <w:rFonts w:ascii="Verdana" w:hAnsi="Verdana" w:cs="Calibri"/>
          <w:sz w:val="18"/>
          <w:szCs w:val="18"/>
        </w:rPr>
        <w:t xml:space="preserve">ajustar el </w:t>
      </w:r>
      <w:r w:rsidRPr="00666D9F">
        <w:rPr>
          <w:rFonts w:ascii="Verdana" w:hAnsi="Verdana" w:cs="Calibri"/>
          <w:sz w:val="18"/>
          <w:szCs w:val="18"/>
        </w:rPr>
        <w:t>D</w:t>
      </w:r>
      <w:r>
        <w:rPr>
          <w:rFonts w:ascii="Verdana" w:hAnsi="Verdana" w:cs="Calibri"/>
          <w:sz w:val="18"/>
          <w:szCs w:val="18"/>
        </w:rPr>
        <w:t xml:space="preserve">ocumento </w:t>
      </w:r>
      <w:r w:rsidRPr="00666D9F">
        <w:rPr>
          <w:rFonts w:ascii="Verdana" w:hAnsi="Verdana" w:cs="Calibri"/>
          <w:sz w:val="18"/>
          <w:szCs w:val="18"/>
        </w:rPr>
        <w:t>B</w:t>
      </w:r>
      <w:r>
        <w:rPr>
          <w:rFonts w:ascii="Verdana" w:hAnsi="Verdana" w:cs="Calibri"/>
          <w:sz w:val="18"/>
          <w:szCs w:val="18"/>
        </w:rPr>
        <w:t xml:space="preserve">ase de </w:t>
      </w:r>
      <w:r w:rsidRPr="00666D9F">
        <w:rPr>
          <w:rFonts w:ascii="Verdana" w:hAnsi="Verdana" w:cs="Calibri"/>
          <w:sz w:val="18"/>
          <w:szCs w:val="18"/>
        </w:rPr>
        <w:t>C</w:t>
      </w:r>
      <w:r>
        <w:rPr>
          <w:rFonts w:ascii="Verdana" w:hAnsi="Verdana" w:cs="Calibri"/>
          <w:sz w:val="18"/>
          <w:szCs w:val="18"/>
        </w:rPr>
        <w:t xml:space="preserve">ontratación con </w:t>
      </w:r>
      <w:r w:rsidRPr="00666D9F">
        <w:rPr>
          <w:rFonts w:ascii="Verdana" w:hAnsi="Verdana" w:cs="Calibri"/>
          <w:sz w:val="18"/>
          <w:szCs w:val="18"/>
        </w:rPr>
        <w:t>Enmienda</w:t>
      </w:r>
      <w:r>
        <w:rPr>
          <w:rFonts w:ascii="Verdana" w:hAnsi="Verdana" w:cs="Calibri"/>
          <w:sz w:val="18"/>
          <w:szCs w:val="18"/>
        </w:rPr>
        <w:t>(s)</w:t>
      </w:r>
      <w:r w:rsidR="00432325">
        <w:rPr>
          <w:rFonts w:ascii="Verdana" w:hAnsi="Verdana" w:cs="Calibri"/>
          <w:sz w:val="18"/>
          <w:szCs w:val="18"/>
        </w:rPr>
        <w:t xml:space="preserve">, mediante nota expresa emitida por el RCD,  las enmiendas </w:t>
      </w:r>
      <w:r w:rsidRPr="00666D9F">
        <w:rPr>
          <w:rFonts w:ascii="Verdana" w:hAnsi="Verdana" w:cs="Calibri"/>
          <w:sz w:val="18"/>
          <w:szCs w:val="18"/>
        </w:rPr>
        <w:t>será</w:t>
      </w:r>
      <w:r>
        <w:rPr>
          <w:rFonts w:ascii="Verdana" w:hAnsi="Verdana" w:cs="Calibri"/>
          <w:sz w:val="18"/>
          <w:szCs w:val="18"/>
        </w:rPr>
        <w:t>n</w:t>
      </w:r>
      <w:r w:rsidRPr="00666D9F">
        <w:rPr>
          <w:rFonts w:ascii="Verdana" w:hAnsi="Verdana" w:cs="Calibri"/>
          <w:sz w:val="18"/>
          <w:szCs w:val="18"/>
        </w:rPr>
        <w:t xml:space="preserve"> publicad</w:t>
      </w:r>
      <w:r>
        <w:rPr>
          <w:rFonts w:ascii="Verdana" w:hAnsi="Verdana" w:cs="Calibri"/>
          <w:sz w:val="18"/>
          <w:szCs w:val="18"/>
        </w:rPr>
        <w:t>as</w:t>
      </w:r>
      <w:r w:rsidRPr="00666D9F">
        <w:rPr>
          <w:rFonts w:ascii="Verdana" w:hAnsi="Verdana" w:cs="Calibri"/>
          <w:sz w:val="18"/>
          <w:szCs w:val="18"/>
        </w:rPr>
        <w:t xml:space="preserve"> en la página web de YPFB</w:t>
      </w:r>
      <w:r>
        <w:rPr>
          <w:rFonts w:ascii="Verdana" w:hAnsi="Verdana" w:cs="Calibri"/>
          <w:sz w:val="18"/>
          <w:szCs w:val="18"/>
        </w:rPr>
        <w:t xml:space="preserve">. </w:t>
      </w:r>
      <w:hyperlink r:id="rId16" w:history="1">
        <w:r w:rsidRPr="00867335">
          <w:rPr>
            <w:rStyle w:val="Hipervnculo"/>
            <w:rFonts w:ascii="Verdana" w:hAnsi="Verdana" w:cs="Calibri"/>
            <w:sz w:val="18"/>
            <w:szCs w:val="18"/>
          </w:rPr>
          <w:t>www.ypfb.gob.bo</w:t>
        </w:r>
      </w:hyperlink>
    </w:p>
    <w:p w:rsidR="00F64FB8" w:rsidRDefault="00F64FB8" w:rsidP="00F64FB8">
      <w:pPr>
        <w:jc w:val="both"/>
        <w:rPr>
          <w:rFonts w:ascii="Verdana" w:hAnsi="Verdana" w:cs="Calibri"/>
          <w:sz w:val="18"/>
          <w:szCs w:val="18"/>
        </w:rPr>
      </w:pPr>
    </w:p>
    <w:p w:rsidR="00932F15" w:rsidRPr="00666D9F" w:rsidRDefault="00932F15" w:rsidP="00F64FB8">
      <w:pPr>
        <w:jc w:val="both"/>
        <w:rPr>
          <w:rFonts w:ascii="Verdana" w:hAnsi="Verdana" w:cs="Calibri"/>
          <w:sz w:val="18"/>
          <w:szCs w:val="18"/>
        </w:rPr>
      </w:pPr>
    </w:p>
    <w:p w:rsidR="00F64FB8" w:rsidRPr="00666D9F" w:rsidRDefault="00F64FB8"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AMPLIACIÓN DE PLAZO PARA LA PRESENTACIÓN DE PROPUESTAS</w:t>
      </w:r>
    </w:p>
    <w:p w:rsidR="00F64FB8" w:rsidRPr="00666D9F" w:rsidRDefault="00F64FB8" w:rsidP="00F64FB8">
      <w:pPr>
        <w:ind w:left="426"/>
        <w:jc w:val="both"/>
        <w:rPr>
          <w:rFonts w:ascii="Verdana" w:hAnsi="Verdana" w:cs="Calibri"/>
          <w:b/>
          <w:sz w:val="18"/>
          <w:szCs w:val="18"/>
        </w:rPr>
      </w:pP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El RCD previo informe de justificación emitido por la unidad solicitante podrá ampliar el plazo de presentación de propuestas mediante Nota Expresa en los siguientes  casos:</w:t>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ab/>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a)</w:t>
      </w:r>
      <w:r w:rsidRPr="007A7ED6">
        <w:rPr>
          <w:rFonts w:ascii="Verdana" w:hAnsi="Verdana" w:cs="Calibri"/>
          <w:sz w:val="18"/>
          <w:szCs w:val="18"/>
        </w:rPr>
        <w:tab/>
        <w:t>Enmiendas al Documento Base de Contratación (DBC).</w:t>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b)</w:t>
      </w:r>
      <w:r w:rsidRPr="007A7ED6">
        <w:rPr>
          <w:rFonts w:ascii="Verdana" w:hAnsi="Verdana" w:cs="Calibri"/>
          <w:sz w:val="18"/>
          <w:szCs w:val="18"/>
        </w:rPr>
        <w:tab/>
        <w:t>Causas de Fuerza Mayor o Caso Fortuito</w:t>
      </w:r>
    </w:p>
    <w:p w:rsidR="00F64FB8"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c)</w:t>
      </w:r>
      <w:r w:rsidRPr="007A7ED6">
        <w:rPr>
          <w:rFonts w:ascii="Verdana" w:hAnsi="Verdana" w:cs="Calibri"/>
          <w:sz w:val="18"/>
          <w:szCs w:val="18"/>
        </w:rPr>
        <w:tab/>
        <w:t xml:space="preserve">A iniciativa de </w:t>
      </w:r>
      <w:r w:rsidR="00531B4E">
        <w:rPr>
          <w:rFonts w:ascii="Verdana" w:hAnsi="Verdana" w:cs="Helvetica"/>
          <w:color w:val="000000" w:themeColor="text1"/>
          <w:sz w:val="18"/>
          <w:szCs w:val="18"/>
        </w:rPr>
        <w:t>YPFB</w:t>
      </w:r>
    </w:p>
    <w:p w:rsidR="007A7ED6" w:rsidRPr="001074D5" w:rsidRDefault="007A7ED6" w:rsidP="007A7ED6">
      <w:pPr>
        <w:pStyle w:val="Prrafodelista"/>
        <w:ind w:left="426"/>
        <w:jc w:val="both"/>
        <w:rPr>
          <w:rFonts w:ascii="Verdana" w:hAnsi="Verdana" w:cs="Calibri"/>
          <w:sz w:val="18"/>
          <w:szCs w:val="18"/>
        </w:rPr>
      </w:pPr>
    </w:p>
    <w:p w:rsidR="00F64FB8" w:rsidRDefault="00F64FB8" w:rsidP="00F64FB8">
      <w:pPr>
        <w:ind w:left="426"/>
        <w:jc w:val="both"/>
        <w:rPr>
          <w:rStyle w:val="Hipervnculo"/>
          <w:rFonts w:ascii="Verdana" w:hAnsi="Verdana" w:cs="Calibri"/>
          <w:sz w:val="18"/>
          <w:szCs w:val="18"/>
        </w:rPr>
      </w:pPr>
      <w:r w:rsidRPr="002B39CB">
        <w:rPr>
          <w:rFonts w:ascii="Verdana" w:hAnsi="Verdana" w:cs="Arial"/>
          <w:sz w:val="18"/>
          <w:szCs w:val="18"/>
        </w:rPr>
        <w:t xml:space="preserve">Los nuevos plazos serán publicados en </w:t>
      </w:r>
      <w:r>
        <w:rPr>
          <w:rFonts w:ascii="Verdana" w:hAnsi="Verdana" w:cs="Arial"/>
          <w:sz w:val="18"/>
          <w:szCs w:val="18"/>
        </w:rPr>
        <w:t xml:space="preserve">la página web de YPFB </w:t>
      </w:r>
      <w:hyperlink r:id="rId17" w:history="1">
        <w:r w:rsidRPr="00867335">
          <w:rPr>
            <w:rStyle w:val="Hipervnculo"/>
            <w:rFonts w:ascii="Verdana" w:hAnsi="Verdana" w:cs="Calibri"/>
            <w:sz w:val="18"/>
            <w:szCs w:val="18"/>
          </w:rPr>
          <w:t>www.ypfb.gob.bo</w:t>
        </w:r>
      </w:hyperlink>
    </w:p>
    <w:p w:rsidR="00444A8F" w:rsidRDefault="00444A8F">
      <w:pPr>
        <w:rPr>
          <w:rFonts w:ascii="Verdana" w:hAnsi="Verdana" w:cs="Arial"/>
          <w:b/>
          <w:color w:val="000000"/>
          <w:sz w:val="18"/>
          <w:szCs w:val="18"/>
        </w:rPr>
      </w:pPr>
      <w:r>
        <w:rPr>
          <w:rFonts w:ascii="Verdana" w:hAnsi="Verdana" w:cs="Arial"/>
          <w:b/>
          <w:color w:val="000000"/>
          <w:sz w:val="18"/>
          <w:szCs w:val="18"/>
        </w:rPr>
        <w:br w:type="page"/>
      </w:r>
    </w:p>
    <w:p w:rsidR="00D0399F" w:rsidRDefault="00D0399F" w:rsidP="00F64FB8">
      <w:pPr>
        <w:ind w:left="567"/>
        <w:jc w:val="center"/>
        <w:rPr>
          <w:rFonts w:ascii="Verdana" w:hAnsi="Verdana" w:cs="Arial"/>
          <w:b/>
          <w:color w:val="000000"/>
          <w:sz w:val="18"/>
          <w:szCs w:val="18"/>
        </w:rPr>
      </w:pPr>
    </w:p>
    <w:p w:rsidR="006C58E2" w:rsidRDefault="006C58E2" w:rsidP="00444A8F">
      <w:pP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V</w:t>
      </w:r>
    </w:p>
    <w:p w:rsidR="00F64FB8" w:rsidRDefault="00F64FB8" w:rsidP="00F64FB8">
      <w:pPr>
        <w:pStyle w:val="Puesto"/>
        <w:spacing w:before="0"/>
        <w:ind w:left="567"/>
        <w:rPr>
          <w:rFonts w:ascii="Verdana" w:hAnsi="Verdana" w:cs="Arial"/>
          <w:color w:val="000000"/>
          <w:sz w:val="18"/>
          <w:szCs w:val="18"/>
          <w:lang w:val="es-BO"/>
        </w:rPr>
      </w:pPr>
      <w:r w:rsidRPr="00D35011">
        <w:rPr>
          <w:rFonts w:ascii="Verdana" w:hAnsi="Verdana" w:cs="Arial"/>
          <w:color w:val="000000"/>
          <w:sz w:val="18"/>
          <w:szCs w:val="18"/>
          <w:lang w:val="es-BO"/>
        </w:rPr>
        <w:t>DOCUMENTOS</w:t>
      </w:r>
      <w:r>
        <w:rPr>
          <w:rFonts w:ascii="Verdana" w:hAnsi="Verdana" w:cs="Arial"/>
          <w:color w:val="000000"/>
          <w:sz w:val="18"/>
          <w:szCs w:val="18"/>
          <w:lang w:val="es-BO"/>
        </w:rPr>
        <w:t xml:space="preserve"> PARA LA </w:t>
      </w:r>
      <w:r w:rsidR="00144DFD">
        <w:rPr>
          <w:rFonts w:ascii="Verdana" w:hAnsi="Verdana" w:cs="Arial"/>
          <w:color w:val="000000"/>
          <w:sz w:val="18"/>
          <w:szCs w:val="18"/>
          <w:lang w:val="es-BO"/>
        </w:rPr>
        <w:t>PRESENTACIÓN</w:t>
      </w:r>
      <w:r w:rsidRPr="00D35011">
        <w:rPr>
          <w:rFonts w:ascii="Verdana" w:hAnsi="Verdana" w:cs="Arial"/>
          <w:color w:val="000000"/>
          <w:sz w:val="18"/>
          <w:szCs w:val="18"/>
          <w:lang w:val="es-BO"/>
        </w:rPr>
        <w:t xml:space="preserve"> DE LA </w:t>
      </w:r>
      <w:r w:rsidR="00022F98">
        <w:rPr>
          <w:rFonts w:ascii="Verdana" w:hAnsi="Verdana" w:cs="Arial"/>
          <w:color w:val="000000"/>
          <w:sz w:val="18"/>
          <w:szCs w:val="18"/>
          <w:lang w:val="es-BO"/>
        </w:rPr>
        <w:t>PROPUESTA</w:t>
      </w:r>
    </w:p>
    <w:p w:rsidR="00C70D59" w:rsidRPr="00D35011" w:rsidRDefault="00C70D59" w:rsidP="00F64FB8">
      <w:pPr>
        <w:pStyle w:val="Puesto"/>
        <w:spacing w:before="0"/>
        <w:ind w:left="567"/>
        <w:rPr>
          <w:rFonts w:ascii="Verdana" w:hAnsi="Verdana" w:cs="Arial"/>
          <w:color w:val="000000"/>
          <w:sz w:val="18"/>
          <w:szCs w:val="18"/>
          <w:lang w:val="es-BO"/>
        </w:rPr>
      </w:pPr>
    </w:p>
    <w:p w:rsidR="00C70D59" w:rsidRPr="00666D9F" w:rsidRDefault="00C70D59" w:rsidP="00C70D59">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DOCUMENTOS DE LA PROPUESTA</w:t>
      </w:r>
      <w:r>
        <w:rPr>
          <w:rFonts w:ascii="Verdana" w:hAnsi="Verdana" w:cs="Calibri"/>
          <w:b/>
          <w:sz w:val="18"/>
          <w:szCs w:val="18"/>
        </w:rPr>
        <w:t xml:space="preserve"> – EMPRESAS </w:t>
      </w:r>
      <w:r w:rsidR="0043771C">
        <w:rPr>
          <w:rFonts w:ascii="Verdana" w:hAnsi="Verdana" w:cs="Calibri"/>
          <w:b/>
          <w:sz w:val="18"/>
          <w:szCs w:val="18"/>
        </w:rPr>
        <w:t>o ASOCIACIONES/CONSORCIOS</w:t>
      </w:r>
    </w:p>
    <w:p w:rsidR="00C70D59" w:rsidRPr="00666D9F" w:rsidRDefault="00C70D59" w:rsidP="00C70D59">
      <w:pPr>
        <w:pStyle w:val="Prrafodelista"/>
        <w:ind w:left="567"/>
        <w:jc w:val="both"/>
        <w:rPr>
          <w:rFonts w:ascii="Verdana" w:hAnsi="Verdana" w:cs="Calibri"/>
          <w:sz w:val="18"/>
          <w:szCs w:val="18"/>
        </w:rPr>
      </w:pPr>
    </w:p>
    <w:p w:rsidR="00AD4C21" w:rsidRPr="00AD4C21" w:rsidRDefault="00AD4C21" w:rsidP="004F738D">
      <w:pPr>
        <w:pStyle w:val="Prrafodelista"/>
        <w:numPr>
          <w:ilvl w:val="0"/>
          <w:numId w:val="16"/>
        </w:numPr>
        <w:jc w:val="both"/>
        <w:rPr>
          <w:rFonts w:ascii="Verdana" w:hAnsi="Verdana" w:cs="Calibri"/>
          <w:b/>
          <w:vanish/>
          <w:sz w:val="18"/>
          <w:szCs w:val="18"/>
        </w:rPr>
      </w:pPr>
    </w:p>
    <w:p w:rsidR="00AD4C21" w:rsidRPr="00AD4C21" w:rsidRDefault="00AD4C21" w:rsidP="004F738D">
      <w:pPr>
        <w:pStyle w:val="Prrafodelista"/>
        <w:numPr>
          <w:ilvl w:val="0"/>
          <w:numId w:val="16"/>
        </w:numPr>
        <w:jc w:val="both"/>
        <w:rPr>
          <w:rFonts w:ascii="Verdana" w:hAnsi="Verdana" w:cs="Calibri"/>
          <w:b/>
          <w:vanish/>
          <w:sz w:val="18"/>
          <w:szCs w:val="18"/>
        </w:rPr>
      </w:pPr>
    </w:p>
    <w:p w:rsidR="00AD4C21" w:rsidRPr="00AD4C21" w:rsidRDefault="00AD4C21" w:rsidP="004F738D">
      <w:pPr>
        <w:pStyle w:val="Prrafodelista"/>
        <w:numPr>
          <w:ilvl w:val="0"/>
          <w:numId w:val="16"/>
        </w:numPr>
        <w:jc w:val="both"/>
        <w:rPr>
          <w:rFonts w:ascii="Verdana" w:hAnsi="Verdana" w:cs="Calibri"/>
          <w:b/>
          <w:vanish/>
          <w:sz w:val="18"/>
          <w:szCs w:val="18"/>
        </w:rPr>
      </w:pPr>
    </w:p>
    <w:p w:rsidR="00AD4C21" w:rsidRPr="00AD4C21" w:rsidRDefault="00AD4C21" w:rsidP="004F738D">
      <w:pPr>
        <w:pStyle w:val="Prrafodelista"/>
        <w:numPr>
          <w:ilvl w:val="0"/>
          <w:numId w:val="16"/>
        </w:numPr>
        <w:jc w:val="both"/>
        <w:rPr>
          <w:rFonts w:ascii="Verdana" w:hAnsi="Verdana" w:cs="Calibri"/>
          <w:b/>
          <w:vanish/>
          <w:sz w:val="18"/>
          <w:szCs w:val="18"/>
        </w:rPr>
      </w:pPr>
    </w:p>
    <w:p w:rsidR="00C70D59" w:rsidRPr="00AD4C21" w:rsidRDefault="00630629" w:rsidP="004F738D">
      <w:pPr>
        <w:pStyle w:val="Prrafodelista"/>
        <w:numPr>
          <w:ilvl w:val="1"/>
          <w:numId w:val="29"/>
        </w:numPr>
        <w:ind w:left="1134" w:hanging="567"/>
        <w:jc w:val="both"/>
        <w:rPr>
          <w:rFonts w:ascii="Verdana" w:hAnsi="Verdana" w:cs="Calibri"/>
          <w:b/>
          <w:sz w:val="18"/>
          <w:szCs w:val="18"/>
        </w:rPr>
      </w:pPr>
      <w:r w:rsidRPr="00AD4C21">
        <w:rPr>
          <w:rFonts w:ascii="Verdana" w:hAnsi="Verdana" w:cs="Calibri"/>
          <w:b/>
          <w:sz w:val="18"/>
          <w:szCs w:val="18"/>
        </w:rPr>
        <w:t>Documentos legales y a</w:t>
      </w:r>
      <w:r w:rsidR="00C70D59" w:rsidRPr="00AD4C21">
        <w:rPr>
          <w:rFonts w:ascii="Verdana" w:hAnsi="Verdana" w:cs="Calibri"/>
          <w:b/>
          <w:sz w:val="18"/>
          <w:szCs w:val="18"/>
        </w:rPr>
        <w:t xml:space="preserve">dministrativos </w:t>
      </w:r>
    </w:p>
    <w:p w:rsidR="00C70D59" w:rsidRPr="00A21ABA" w:rsidRDefault="00C70D59" w:rsidP="00AD4C21">
      <w:pPr>
        <w:ind w:left="1134" w:hanging="1134"/>
        <w:jc w:val="both"/>
        <w:rPr>
          <w:rFonts w:ascii="Verdana" w:hAnsi="Verdana" w:cs="Calibri"/>
          <w:b/>
          <w:sz w:val="18"/>
          <w:szCs w:val="18"/>
        </w:rPr>
      </w:pPr>
    </w:p>
    <w:p w:rsidR="00C70D59" w:rsidRPr="0035241E" w:rsidRDefault="00C70D59" w:rsidP="00AD4C21">
      <w:pPr>
        <w:ind w:left="1134" w:hanging="426"/>
        <w:jc w:val="both"/>
        <w:rPr>
          <w:rFonts w:ascii="Verdana" w:hAnsi="Verdana" w:cs="Calibri"/>
          <w:sz w:val="18"/>
          <w:szCs w:val="18"/>
        </w:rPr>
      </w:pPr>
      <w:r w:rsidRPr="00A14E1C">
        <w:rPr>
          <w:rFonts w:ascii="Verdana" w:hAnsi="Verdana" w:cs="Calibri"/>
          <w:sz w:val="18"/>
          <w:szCs w:val="18"/>
        </w:rPr>
        <w:t>Los documentos legales</w:t>
      </w:r>
      <w:r w:rsidR="00630629">
        <w:rPr>
          <w:rFonts w:ascii="Verdana" w:hAnsi="Verdana" w:cs="Calibri"/>
          <w:sz w:val="18"/>
          <w:szCs w:val="18"/>
        </w:rPr>
        <w:t xml:space="preserve"> y </w:t>
      </w:r>
      <w:r w:rsidRPr="00A14E1C">
        <w:rPr>
          <w:rFonts w:ascii="Verdana" w:hAnsi="Verdana" w:cs="Calibri"/>
          <w:sz w:val="18"/>
          <w:szCs w:val="18"/>
        </w:rPr>
        <w:t xml:space="preserve">administrativos </w:t>
      </w:r>
      <w:r w:rsidR="00630629">
        <w:rPr>
          <w:rFonts w:ascii="Verdana" w:hAnsi="Verdana" w:cs="Calibri"/>
          <w:sz w:val="18"/>
          <w:szCs w:val="18"/>
        </w:rPr>
        <w:t xml:space="preserve">que </w:t>
      </w:r>
      <w:r w:rsidRPr="00A14E1C">
        <w:rPr>
          <w:rFonts w:ascii="Verdana" w:hAnsi="Verdana" w:cs="Calibri"/>
          <w:sz w:val="18"/>
          <w:szCs w:val="18"/>
        </w:rPr>
        <w:t xml:space="preserve">deben ser presentados por el proponente  se encuentran detallados en la </w:t>
      </w:r>
      <w:r w:rsidRPr="00444A8F">
        <w:rPr>
          <w:rFonts w:ascii="Verdana" w:hAnsi="Verdana" w:cs="Calibri"/>
          <w:sz w:val="18"/>
          <w:szCs w:val="18"/>
        </w:rPr>
        <w:t xml:space="preserve">PARTE III del presente DBC. </w:t>
      </w:r>
    </w:p>
    <w:p w:rsidR="00C70D59" w:rsidRPr="004C57D0" w:rsidRDefault="00C70D59" w:rsidP="00AD4C21">
      <w:pPr>
        <w:pStyle w:val="Prrafodelista"/>
        <w:ind w:left="1134" w:hanging="1134"/>
        <w:jc w:val="both"/>
        <w:rPr>
          <w:rFonts w:ascii="Verdana" w:hAnsi="Verdana" w:cs="Calibri"/>
          <w:sz w:val="18"/>
          <w:szCs w:val="18"/>
        </w:rPr>
      </w:pPr>
    </w:p>
    <w:p w:rsidR="00C70D59" w:rsidRPr="00AD4C21" w:rsidRDefault="00C70D59" w:rsidP="004F738D">
      <w:pPr>
        <w:pStyle w:val="Prrafodelista"/>
        <w:numPr>
          <w:ilvl w:val="1"/>
          <w:numId w:val="29"/>
        </w:numPr>
        <w:ind w:left="1134" w:hanging="567"/>
        <w:jc w:val="both"/>
        <w:rPr>
          <w:rFonts w:ascii="Verdana" w:hAnsi="Verdana" w:cs="Arial"/>
          <w:b/>
          <w:sz w:val="18"/>
          <w:szCs w:val="18"/>
        </w:rPr>
      </w:pPr>
      <w:r w:rsidRPr="00AD4C21">
        <w:rPr>
          <w:rFonts w:ascii="Verdana" w:hAnsi="Verdana" w:cs="Arial"/>
          <w:b/>
          <w:sz w:val="18"/>
          <w:szCs w:val="18"/>
        </w:rPr>
        <w:t xml:space="preserve">Documentos de la Propuesta Económica </w:t>
      </w:r>
    </w:p>
    <w:p w:rsidR="00C70D59" w:rsidRPr="00666D9F" w:rsidRDefault="00C70D59" w:rsidP="00AD4C21">
      <w:pPr>
        <w:ind w:left="1134" w:hanging="1134"/>
        <w:jc w:val="both"/>
        <w:rPr>
          <w:rFonts w:ascii="Verdana" w:hAnsi="Verdana" w:cs="Arial"/>
          <w:sz w:val="18"/>
          <w:szCs w:val="18"/>
        </w:rPr>
      </w:pPr>
    </w:p>
    <w:p w:rsidR="00C70D59" w:rsidRPr="00EC53DF" w:rsidRDefault="00C70D59" w:rsidP="00AD4C21">
      <w:pPr>
        <w:ind w:left="709" w:hanging="142"/>
        <w:jc w:val="both"/>
        <w:rPr>
          <w:rFonts w:ascii="Verdana" w:hAnsi="Verdana" w:cs="Calibri"/>
          <w:sz w:val="18"/>
          <w:szCs w:val="18"/>
        </w:rPr>
      </w:pPr>
      <w:r>
        <w:rPr>
          <w:rFonts w:ascii="Verdana" w:hAnsi="Verdana" w:cs="Calibri"/>
          <w:sz w:val="18"/>
          <w:szCs w:val="18"/>
        </w:rPr>
        <w:t>La prop</w:t>
      </w:r>
      <w:r w:rsidRPr="00EC53DF">
        <w:rPr>
          <w:rFonts w:ascii="Verdana" w:hAnsi="Verdana" w:cs="Calibri"/>
          <w:sz w:val="18"/>
          <w:szCs w:val="18"/>
        </w:rPr>
        <w:t xml:space="preserve">uesta económica </w:t>
      </w:r>
      <w:r>
        <w:rPr>
          <w:rFonts w:ascii="Verdana" w:hAnsi="Verdana" w:cs="Calibri"/>
          <w:sz w:val="18"/>
          <w:szCs w:val="18"/>
        </w:rPr>
        <w:t xml:space="preserve">deberá ser </w:t>
      </w:r>
      <w:r w:rsidRPr="00444A8F">
        <w:rPr>
          <w:rFonts w:ascii="Verdana" w:hAnsi="Verdana" w:cs="Calibri"/>
          <w:sz w:val="18"/>
          <w:szCs w:val="18"/>
          <w:shd w:val="clear" w:color="auto" w:fill="FFFFFF" w:themeFill="background1"/>
        </w:rPr>
        <w:t xml:space="preserve">expresada en </w:t>
      </w:r>
      <w:r w:rsidR="00AD4C21" w:rsidRPr="00444A8F">
        <w:rPr>
          <w:rFonts w:ascii="Verdana" w:hAnsi="Verdana" w:cs="Calibri"/>
          <w:sz w:val="18"/>
          <w:szCs w:val="18"/>
          <w:shd w:val="clear" w:color="auto" w:fill="FFFFFF" w:themeFill="background1"/>
        </w:rPr>
        <w:t>bolivianos</w:t>
      </w:r>
      <w:r w:rsidRPr="00444A8F">
        <w:rPr>
          <w:rFonts w:ascii="Verdana" w:hAnsi="Verdana" w:cs="Calibri"/>
          <w:sz w:val="18"/>
          <w:szCs w:val="18"/>
          <w:shd w:val="clear" w:color="auto" w:fill="FFFFFF" w:themeFill="background1"/>
        </w:rPr>
        <w:t xml:space="preserve"> y debe ser presentada en los formularios detallados en la PARTE III del presente DBC.</w:t>
      </w:r>
      <w:r w:rsidRPr="00EC53DF">
        <w:rPr>
          <w:rFonts w:ascii="Verdana" w:hAnsi="Verdana" w:cs="Calibri"/>
          <w:sz w:val="18"/>
          <w:szCs w:val="18"/>
        </w:rPr>
        <w:t xml:space="preserve"> </w:t>
      </w:r>
    </w:p>
    <w:p w:rsidR="00C70D59" w:rsidRDefault="00C70D59" w:rsidP="00AD4C21">
      <w:pPr>
        <w:ind w:left="1134" w:hanging="1134"/>
        <w:jc w:val="both"/>
        <w:rPr>
          <w:rFonts w:ascii="Verdana" w:hAnsi="Verdana" w:cs="Arial"/>
          <w:b/>
          <w:sz w:val="18"/>
          <w:szCs w:val="18"/>
        </w:rPr>
      </w:pPr>
    </w:p>
    <w:p w:rsidR="00C70D59" w:rsidRPr="00666D9F" w:rsidRDefault="00C70D59" w:rsidP="004F738D">
      <w:pPr>
        <w:pStyle w:val="Prrafodelista"/>
        <w:numPr>
          <w:ilvl w:val="1"/>
          <w:numId w:val="29"/>
        </w:numPr>
        <w:ind w:left="1134" w:hanging="567"/>
        <w:jc w:val="both"/>
        <w:rPr>
          <w:rFonts w:ascii="Verdana" w:hAnsi="Verdana" w:cs="Arial"/>
          <w:b/>
          <w:sz w:val="18"/>
          <w:szCs w:val="18"/>
        </w:rPr>
      </w:pPr>
      <w:r>
        <w:rPr>
          <w:rFonts w:ascii="Verdana" w:hAnsi="Verdana" w:cs="Arial"/>
          <w:b/>
          <w:sz w:val="18"/>
          <w:szCs w:val="18"/>
        </w:rPr>
        <w:t xml:space="preserve">Documentos de la Propuesta Técnica </w:t>
      </w:r>
    </w:p>
    <w:p w:rsidR="00C70D59" w:rsidRDefault="00C70D59" w:rsidP="00C70D59">
      <w:pPr>
        <w:ind w:firstLine="567"/>
        <w:jc w:val="both"/>
        <w:rPr>
          <w:rFonts w:ascii="Verdana" w:hAnsi="Verdana" w:cs="Arial"/>
          <w:sz w:val="18"/>
          <w:szCs w:val="18"/>
        </w:rPr>
      </w:pPr>
    </w:p>
    <w:p w:rsidR="00C70D59" w:rsidRPr="001F21D2" w:rsidRDefault="00C70D59" w:rsidP="00C70D59">
      <w:pPr>
        <w:ind w:left="567"/>
        <w:jc w:val="both"/>
        <w:rPr>
          <w:rFonts w:ascii="Verdana" w:hAnsi="Verdana" w:cs="Calibri"/>
          <w:color w:val="FF0000"/>
          <w:sz w:val="18"/>
          <w:szCs w:val="18"/>
        </w:rPr>
      </w:pPr>
      <w:r w:rsidRPr="0066753E">
        <w:rPr>
          <w:rFonts w:ascii="Verdana" w:hAnsi="Verdana" w:cs="Calibri"/>
          <w:sz w:val="18"/>
          <w:szCs w:val="18"/>
        </w:rPr>
        <w:t xml:space="preserve">La propuesta </w:t>
      </w:r>
      <w:r>
        <w:rPr>
          <w:rFonts w:ascii="Verdana" w:hAnsi="Verdana" w:cs="Calibri"/>
          <w:sz w:val="18"/>
          <w:szCs w:val="18"/>
        </w:rPr>
        <w:t>técnica</w:t>
      </w:r>
      <w:r w:rsidRPr="0066753E">
        <w:rPr>
          <w:rFonts w:ascii="Verdana" w:hAnsi="Verdana" w:cs="Calibri"/>
          <w:sz w:val="18"/>
          <w:szCs w:val="18"/>
        </w:rPr>
        <w:t xml:space="preserve"> debe ser presentada </w:t>
      </w:r>
      <w:r>
        <w:rPr>
          <w:rFonts w:ascii="Verdana" w:hAnsi="Verdana" w:cs="Calibri"/>
          <w:sz w:val="18"/>
          <w:szCs w:val="18"/>
        </w:rPr>
        <w:t>de acuerdo a los documentos y</w:t>
      </w:r>
      <w:r w:rsidRPr="0066753E">
        <w:rPr>
          <w:rFonts w:ascii="Verdana" w:hAnsi="Verdana" w:cs="Calibri"/>
          <w:sz w:val="18"/>
          <w:szCs w:val="18"/>
        </w:rPr>
        <w:t xml:space="preserve"> formularios detallados en la </w:t>
      </w:r>
      <w:r w:rsidRPr="00444A8F">
        <w:rPr>
          <w:rFonts w:ascii="Verdana" w:hAnsi="Verdana" w:cs="Calibri"/>
          <w:sz w:val="18"/>
          <w:szCs w:val="18"/>
        </w:rPr>
        <w:t>PARTE III del presente DBC.</w:t>
      </w:r>
    </w:p>
    <w:p w:rsidR="00C70D59" w:rsidRPr="00637E1B" w:rsidRDefault="00C70D59" w:rsidP="00C70D59">
      <w:pPr>
        <w:spacing w:line="276" w:lineRule="auto"/>
        <w:jc w:val="both"/>
        <w:rPr>
          <w:rFonts w:ascii="Verdana" w:hAnsi="Verdana" w:cs="Arial"/>
          <w:sz w:val="18"/>
          <w:szCs w:val="18"/>
        </w:rPr>
      </w:pPr>
    </w:p>
    <w:p w:rsidR="00C70D59" w:rsidRDefault="00C70D59" w:rsidP="00C70D59">
      <w:pPr>
        <w:pStyle w:val="Prrafodelista"/>
        <w:ind w:left="567"/>
        <w:jc w:val="both"/>
        <w:rPr>
          <w:rFonts w:ascii="Verdana" w:hAnsi="Verdana" w:cs="Calibri"/>
          <w:sz w:val="18"/>
          <w:szCs w:val="18"/>
        </w:rPr>
      </w:pPr>
      <w:r w:rsidRPr="00CE7955">
        <w:rPr>
          <w:rFonts w:ascii="Verdana" w:hAnsi="Verdana" w:cs="Calibri"/>
          <w:sz w:val="18"/>
          <w:szCs w:val="18"/>
        </w:rPr>
        <w:t>La propuesta técnica deberá presentarse conforme a las condiciones y requisitos establecidos en el DBC</w:t>
      </w:r>
      <w:r>
        <w:rPr>
          <w:rFonts w:ascii="Verdana" w:hAnsi="Verdana" w:cs="Calibri"/>
          <w:sz w:val="18"/>
          <w:szCs w:val="18"/>
        </w:rPr>
        <w:t xml:space="preserve"> y las especificaciones técnicas</w:t>
      </w:r>
      <w:r w:rsidRPr="00CE7955">
        <w:rPr>
          <w:rFonts w:ascii="Verdana" w:hAnsi="Verdana" w:cs="Calibri"/>
          <w:sz w:val="18"/>
          <w:szCs w:val="18"/>
        </w:rPr>
        <w:t xml:space="preserve">. </w:t>
      </w:r>
    </w:p>
    <w:p w:rsidR="00C70D59" w:rsidRPr="004C57D0" w:rsidRDefault="00C70D59" w:rsidP="00C70D59">
      <w:pPr>
        <w:pStyle w:val="Puesto"/>
        <w:numPr>
          <w:ilvl w:val="0"/>
          <w:numId w:val="3"/>
        </w:numPr>
        <w:tabs>
          <w:tab w:val="left" w:pos="567"/>
        </w:tabs>
        <w:ind w:left="567" w:hanging="567"/>
        <w:jc w:val="both"/>
        <w:rPr>
          <w:rFonts w:ascii="Verdana" w:hAnsi="Verdana"/>
          <w:color w:val="000000"/>
          <w:sz w:val="18"/>
          <w:szCs w:val="18"/>
        </w:rPr>
      </w:pPr>
      <w:r w:rsidRPr="004C57D0">
        <w:rPr>
          <w:rFonts w:ascii="Verdana" w:hAnsi="Verdana"/>
          <w:color w:val="000000"/>
          <w:sz w:val="18"/>
          <w:szCs w:val="18"/>
        </w:rPr>
        <w:t xml:space="preserve">PROPUESTA PARA ADJUDICACIONES POR </w:t>
      </w:r>
      <w:r w:rsidR="00DD5723">
        <w:rPr>
          <w:rFonts w:ascii="Verdana" w:hAnsi="Verdana"/>
          <w:color w:val="000000"/>
          <w:sz w:val="18"/>
          <w:szCs w:val="18"/>
        </w:rPr>
        <w:t xml:space="preserve">ITEMS, </w:t>
      </w:r>
      <w:r w:rsidRPr="004C57D0">
        <w:rPr>
          <w:rFonts w:ascii="Verdana" w:hAnsi="Verdana"/>
          <w:color w:val="000000"/>
          <w:sz w:val="18"/>
          <w:szCs w:val="18"/>
        </w:rPr>
        <w:t xml:space="preserve">TRAMOS, PAQUETES, </w:t>
      </w:r>
      <w:r w:rsidR="00144DFD" w:rsidRPr="004C57D0">
        <w:rPr>
          <w:rFonts w:ascii="Verdana" w:hAnsi="Verdana"/>
          <w:color w:val="000000"/>
          <w:sz w:val="18"/>
          <w:szCs w:val="18"/>
        </w:rPr>
        <w:t>VOLÚMENES</w:t>
      </w:r>
      <w:r w:rsidRPr="004C57D0">
        <w:rPr>
          <w:rFonts w:ascii="Verdana" w:hAnsi="Verdana"/>
          <w:color w:val="000000"/>
          <w:sz w:val="18"/>
          <w:szCs w:val="18"/>
        </w:rPr>
        <w:t xml:space="preserve"> </w:t>
      </w:r>
    </w:p>
    <w:p w:rsidR="00C70D59" w:rsidRPr="004C57D0" w:rsidRDefault="00C70D59" w:rsidP="00C70D59">
      <w:pPr>
        <w:ind w:left="567"/>
        <w:jc w:val="both"/>
        <w:rPr>
          <w:rFonts w:ascii="Verdana" w:hAnsi="Verdana" w:cs="Arial"/>
          <w:b/>
          <w:color w:val="000000"/>
          <w:sz w:val="18"/>
          <w:szCs w:val="18"/>
        </w:rPr>
      </w:pPr>
    </w:p>
    <w:p w:rsidR="00C70D59" w:rsidRDefault="00DD5723" w:rsidP="00C70D59">
      <w:pPr>
        <w:jc w:val="both"/>
        <w:rPr>
          <w:rFonts w:ascii="Verdana" w:hAnsi="Verdana" w:cs="Calibri"/>
          <w:sz w:val="18"/>
          <w:szCs w:val="18"/>
        </w:rPr>
      </w:pPr>
      <w:r w:rsidRPr="00DD5723">
        <w:rPr>
          <w:rFonts w:ascii="Verdana" w:hAnsi="Verdana" w:cs="Arial"/>
          <w:color w:val="000000"/>
          <w:sz w:val="18"/>
          <w:szCs w:val="18"/>
        </w:rPr>
        <w:t xml:space="preserve">Cuando un proponente presente su propuesta para más de un ítem, lote, paquete o volumen, deberá presentar una sola vez la documentación legal y administrativa, y una PROPUESTA técnica y económica para cada </w:t>
      </w:r>
      <w:r>
        <w:rPr>
          <w:rFonts w:ascii="Verdana" w:hAnsi="Verdana" w:cs="Arial"/>
          <w:color w:val="000000"/>
          <w:sz w:val="18"/>
          <w:szCs w:val="18"/>
        </w:rPr>
        <w:t xml:space="preserve">ítem, </w:t>
      </w:r>
      <w:r w:rsidRPr="00DD5723">
        <w:rPr>
          <w:rFonts w:ascii="Verdana" w:hAnsi="Verdana" w:cs="Arial"/>
          <w:color w:val="000000"/>
          <w:sz w:val="18"/>
          <w:szCs w:val="18"/>
        </w:rPr>
        <w:t>tramo, paquete o volumen.</w:t>
      </w:r>
    </w:p>
    <w:p w:rsidR="00F64FB8" w:rsidRDefault="00F64FB8" w:rsidP="0062797D">
      <w:pPr>
        <w:jc w:val="both"/>
        <w:rPr>
          <w:rFonts w:ascii="Verdana" w:hAnsi="Verdana" w:cs="Calibri"/>
          <w:sz w:val="18"/>
          <w:szCs w:val="18"/>
        </w:rPr>
      </w:pPr>
    </w:p>
    <w:p w:rsidR="00F64FB8" w:rsidRPr="00666D9F" w:rsidRDefault="008E3D0B" w:rsidP="00F64FB8">
      <w:pPr>
        <w:jc w:val="center"/>
        <w:rPr>
          <w:rFonts w:ascii="Verdana" w:hAnsi="Verdana" w:cs="Calibri"/>
          <w:b/>
          <w:sz w:val="18"/>
          <w:szCs w:val="18"/>
        </w:rPr>
      </w:pPr>
      <w:r>
        <w:rPr>
          <w:rFonts w:ascii="Verdana" w:hAnsi="Verdana" w:cs="Calibri"/>
          <w:b/>
          <w:sz w:val="18"/>
          <w:szCs w:val="18"/>
        </w:rPr>
        <w:t>SECCIÓN V</w:t>
      </w:r>
    </w:p>
    <w:p w:rsidR="00F64FB8" w:rsidRPr="00666D9F" w:rsidRDefault="00F64FB8" w:rsidP="00F64FB8">
      <w:pPr>
        <w:jc w:val="center"/>
        <w:rPr>
          <w:rFonts w:ascii="Verdana" w:hAnsi="Verdana" w:cs="Calibri"/>
          <w:sz w:val="18"/>
          <w:szCs w:val="18"/>
        </w:rPr>
      </w:pPr>
      <w:r w:rsidRPr="00666D9F">
        <w:rPr>
          <w:rFonts w:ascii="Verdana" w:hAnsi="Verdana" w:cs="Calibri"/>
          <w:b/>
          <w:sz w:val="18"/>
          <w:szCs w:val="18"/>
        </w:rPr>
        <w:t xml:space="preserve">PRESENTACIÓN Y </w:t>
      </w:r>
      <w:r>
        <w:rPr>
          <w:rFonts w:ascii="Verdana" w:hAnsi="Verdana" w:cs="Calibri"/>
          <w:b/>
          <w:sz w:val="18"/>
          <w:szCs w:val="18"/>
        </w:rPr>
        <w:t xml:space="preserve">APERTURA DE </w:t>
      </w:r>
      <w:r w:rsidRPr="00666D9F">
        <w:rPr>
          <w:rFonts w:ascii="Verdana" w:hAnsi="Verdana" w:cs="Calibri"/>
          <w:b/>
          <w:sz w:val="18"/>
          <w:szCs w:val="18"/>
        </w:rPr>
        <w:t>PROPUESTAS</w:t>
      </w:r>
    </w:p>
    <w:p w:rsidR="00F64FB8" w:rsidRPr="00666D9F" w:rsidRDefault="00F64FB8" w:rsidP="00F64FB8">
      <w:pPr>
        <w:rPr>
          <w:rFonts w:ascii="Verdana" w:hAnsi="Verdana" w:cs="Calibri"/>
          <w:sz w:val="18"/>
          <w:szCs w:val="18"/>
        </w:rPr>
      </w:pPr>
    </w:p>
    <w:p w:rsidR="00F64FB8" w:rsidRPr="00D71B1E" w:rsidRDefault="00F64FB8" w:rsidP="00413B77">
      <w:pPr>
        <w:pStyle w:val="Prrafodelista"/>
        <w:numPr>
          <w:ilvl w:val="0"/>
          <w:numId w:val="3"/>
        </w:numPr>
        <w:ind w:left="567" w:hanging="567"/>
        <w:jc w:val="both"/>
        <w:rPr>
          <w:rFonts w:ascii="Verdana" w:hAnsi="Verdana" w:cs="Calibri"/>
          <w:b/>
          <w:sz w:val="18"/>
          <w:szCs w:val="18"/>
        </w:rPr>
      </w:pPr>
      <w:r w:rsidRPr="00D71B1E">
        <w:rPr>
          <w:rFonts w:ascii="Verdana" w:hAnsi="Verdana" w:cs="Calibri"/>
          <w:b/>
          <w:sz w:val="18"/>
          <w:szCs w:val="18"/>
        </w:rPr>
        <w:t>PRESENTACIÓN</w:t>
      </w:r>
    </w:p>
    <w:p w:rsidR="0043771C" w:rsidRPr="00D71B1E" w:rsidRDefault="0043771C" w:rsidP="0043771C">
      <w:pPr>
        <w:numPr>
          <w:ilvl w:val="1"/>
          <w:numId w:val="3"/>
        </w:numPr>
        <w:tabs>
          <w:tab w:val="left" w:pos="1418"/>
        </w:tabs>
        <w:spacing w:before="240" w:after="60"/>
        <w:ind w:left="1276" w:hanging="709"/>
        <w:jc w:val="both"/>
        <w:outlineLvl w:val="0"/>
        <w:rPr>
          <w:rFonts w:ascii="Verdana" w:hAnsi="Verdana"/>
          <w:b/>
          <w:bCs/>
          <w:color w:val="000000"/>
          <w:kern w:val="28"/>
          <w:sz w:val="18"/>
          <w:szCs w:val="18"/>
          <w:lang w:eastAsia="es-ES"/>
        </w:rPr>
      </w:pPr>
      <w:r w:rsidRPr="00D71B1E">
        <w:rPr>
          <w:rFonts w:ascii="Verdana" w:hAnsi="Verdana"/>
          <w:b/>
          <w:bCs/>
          <w:color w:val="000000"/>
          <w:kern w:val="28"/>
          <w:sz w:val="18"/>
          <w:szCs w:val="18"/>
          <w:lang w:eastAsia="es-ES"/>
        </w:rPr>
        <w:t>Forma de presentación:</w:t>
      </w:r>
      <w:r w:rsidRPr="00D71B1E">
        <w:rPr>
          <w:rFonts w:ascii="Verdana" w:hAnsi="Verdana"/>
          <w:bCs/>
          <w:color w:val="000000"/>
          <w:kern w:val="28"/>
          <w:sz w:val="18"/>
          <w:szCs w:val="18"/>
          <w:lang w:eastAsia="es-ES"/>
        </w:rPr>
        <w:t xml:space="preserve"> La propuesta deberá ser presentada en sobre cerrado dirigido a YPFB citando el objeto de la contratación.</w:t>
      </w:r>
    </w:p>
    <w:p w:rsidR="0043771C" w:rsidRPr="0043771C" w:rsidRDefault="0043771C" w:rsidP="0043771C">
      <w:pPr>
        <w:ind w:left="1276"/>
        <w:jc w:val="both"/>
        <w:rPr>
          <w:rFonts w:ascii="Verdana" w:hAnsi="Verdana" w:cs="Arial"/>
          <w:sz w:val="18"/>
          <w:szCs w:val="18"/>
        </w:rPr>
      </w:pPr>
    </w:p>
    <w:p w:rsidR="0043771C" w:rsidRPr="0043771C" w:rsidRDefault="0043771C" w:rsidP="0043771C">
      <w:pPr>
        <w:ind w:left="1276"/>
        <w:jc w:val="both"/>
        <w:rPr>
          <w:rFonts w:ascii="Verdana" w:hAnsi="Verdana" w:cs="Arial"/>
          <w:sz w:val="18"/>
          <w:szCs w:val="18"/>
        </w:rPr>
      </w:pPr>
      <w:r w:rsidRPr="0043771C">
        <w:rPr>
          <w:rFonts w:ascii="Verdana" w:hAnsi="Verdana" w:cs="Arial"/>
          <w:sz w:val="18"/>
          <w:szCs w:val="18"/>
        </w:rPr>
        <w:t xml:space="preserve">La propuesta debe ser presentada en </w:t>
      </w:r>
      <w:r w:rsidRPr="00DD5723">
        <w:rPr>
          <w:rFonts w:ascii="Verdana" w:hAnsi="Verdana" w:cs="Arial"/>
          <w:b/>
          <w:sz w:val="18"/>
          <w:szCs w:val="18"/>
        </w:rPr>
        <w:t>un ejemplar original y una copia simple</w:t>
      </w:r>
      <w:r>
        <w:rPr>
          <w:rFonts w:ascii="Verdana" w:hAnsi="Verdana" w:cs="Arial"/>
          <w:sz w:val="18"/>
          <w:szCs w:val="18"/>
        </w:rPr>
        <w:t xml:space="preserve"> </w:t>
      </w:r>
      <w:r w:rsidRPr="0043771C">
        <w:rPr>
          <w:rFonts w:ascii="Verdana" w:hAnsi="Verdana" w:cs="Arial"/>
          <w:sz w:val="18"/>
          <w:szCs w:val="18"/>
        </w:rPr>
        <w:t xml:space="preserve">(esta última en custodia de la Unidad Solicitante) identificando claramente el original, </w:t>
      </w:r>
      <w:r w:rsidR="00E859DE">
        <w:rPr>
          <w:rFonts w:ascii="Verdana" w:hAnsi="Verdana" w:cs="Arial"/>
          <w:sz w:val="18"/>
          <w:szCs w:val="18"/>
        </w:rPr>
        <w:t>la misma deberá</w:t>
      </w:r>
      <w:r w:rsidRPr="0043771C">
        <w:rPr>
          <w:rFonts w:ascii="Verdana" w:hAnsi="Verdana" w:cs="Arial"/>
          <w:sz w:val="18"/>
          <w:szCs w:val="18"/>
        </w:rPr>
        <w:t xml:space="preserve"> </w:t>
      </w:r>
      <w:r w:rsidR="00E859DE">
        <w:rPr>
          <w:rFonts w:ascii="Verdana" w:hAnsi="Verdana" w:cs="Arial"/>
          <w:sz w:val="18"/>
          <w:szCs w:val="18"/>
        </w:rPr>
        <w:t>estar</w:t>
      </w:r>
      <w:r w:rsidRPr="0043771C">
        <w:rPr>
          <w:rFonts w:ascii="Verdana" w:hAnsi="Verdana" w:cs="Arial"/>
          <w:sz w:val="18"/>
          <w:szCs w:val="18"/>
        </w:rPr>
        <w:t xml:space="preserve"> </w:t>
      </w:r>
      <w:r w:rsidR="00E859DE">
        <w:rPr>
          <w:rFonts w:ascii="Verdana" w:hAnsi="Verdana" w:cs="Arial"/>
          <w:sz w:val="18"/>
          <w:szCs w:val="18"/>
        </w:rPr>
        <w:t>dividida</w:t>
      </w:r>
      <w:r w:rsidRPr="0043771C">
        <w:rPr>
          <w:rFonts w:ascii="Verdana" w:hAnsi="Verdana" w:cs="Arial"/>
          <w:sz w:val="18"/>
          <w:szCs w:val="18"/>
        </w:rPr>
        <w:t xml:space="preserve"> de la siguiente manera: </w:t>
      </w:r>
    </w:p>
    <w:p w:rsidR="0043771C" w:rsidRPr="0043771C" w:rsidRDefault="0043771C" w:rsidP="0043771C">
      <w:pPr>
        <w:ind w:left="1276"/>
        <w:jc w:val="both"/>
        <w:rPr>
          <w:rFonts w:ascii="Verdana" w:hAnsi="Verdana" w:cs="Arial"/>
          <w:sz w:val="18"/>
          <w:szCs w:val="18"/>
        </w:rPr>
      </w:pPr>
    </w:p>
    <w:p w:rsidR="0043771C" w:rsidRPr="0043771C" w:rsidRDefault="0043771C" w:rsidP="00444A8F">
      <w:pPr>
        <w:ind w:left="1560" w:hanging="284"/>
        <w:jc w:val="both"/>
        <w:rPr>
          <w:rFonts w:ascii="Verdana" w:hAnsi="Verdana" w:cs="Arial"/>
          <w:sz w:val="18"/>
          <w:szCs w:val="18"/>
        </w:rPr>
      </w:pPr>
      <w:r w:rsidRPr="0043771C">
        <w:rPr>
          <w:rFonts w:ascii="Verdana" w:hAnsi="Verdana" w:cs="Arial"/>
          <w:b/>
          <w:sz w:val="18"/>
          <w:szCs w:val="18"/>
        </w:rPr>
        <w:t>1</w:t>
      </w:r>
      <w:r w:rsidR="00444A8F">
        <w:rPr>
          <w:rFonts w:ascii="Verdana" w:hAnsi="Verdana" w:cs="Arial"/>
          <w:b/>
          <w:sz w:val="18"/>
          <w:szCs w:val="18"/>
        </w:rPr>
        <w:t>.</w:t>
      </w:r>
      <w:r w:rsidR="00444A8F">
        <w:rPr>
          <w:rFonts w:ascii="Verdana" w:hAnsi="Verdana" w:cs="Arial"/>
          <w:sz w:val="18"/>
          <w:szCs w:val="18"/>
        </w:rPr>
        <w:t xml:space="preserve"> </w:t>
      </w:r>
      <w:r w:rsidRPr="0043771C">
        <w:rPr>
          <w:rFonts w:ascii="Verdana" w:hAnsi="Verdana" w:cs="Arial"/>
          <w:sz w:val="18"/>
          <w:szCs w:val="18"/>
        </w:rPr>
        <w:t>Documentos Administrativos, Legales y Garantía de Seriedad de Propuesta en los casos de ser requerida.</w:t>
      </w:r>
    </w:p>
    <w:p w:rsidR="0043771C" w:rsidRPr="0043771C" w:rsidRDefault="0043771C" w:rsidP="00444A8F">
      <w:pPr>
        <w:ind w:left="2410" w:hanging="1134"/>
        <w:jc w:val="both"/>
        <w:rPr>
          <w:rFonts w:ascii="Verdana" w:hAnsi="Verdana" w:cs="Arial"/>
          <w:sz w:val="18"/>
          <w:szCs w:val="18"/>
        </w:rPr>
      </w:pPr>
      <w:r w:rsidRPr="0043771C">
        <w:rPr>
          <w:rFonts w:ascii="Verdana" w:hAnsi="Verdana" w:cs="Arial"/>
          <w:b/>
          <w:sz w:val="18"/>
          <w:szCs w:val="18"/>
        </w:rPr>
        <w:t>2</w:t>
      </w:r>
      <w:r w:rsidR="00444A8F">
        <w:rPr>
          <w:rFonts w:ascii="Verdana" w:hAnsi="Verdana" w:cs="Arial"/>
          <w:b/>
          <w:sz w:val="18"/>
          <w:szCs w:val="18"/>
        </w:rPr>
        <w:t>.</w:t>
      </w:r>
      <w:r w:rsidR="00444A8F">
        <w:rPr>
          <w:rFonts w:ascii="Verdana" w:hAnsi="Verdana" w:cs="Arial"/>
          <w:sz w:val="18"/>
          <w:szCs w:val="18"/>
        </w:rPr>
        <w:t xml:space="preserve"> </w:t>
      </w:r>
      <w:r w:rsidRPr="0043771C">
        <w:rPr>
          <w:rFonts w:ascii="Verdana" w:hAnsi="Verdana" w:cs="Arial"/>
          <w:sz w:val="18"/>
          <w:szCs w:val="18"/>
        </w:rPr>
        <w:t>Documentos de la Propuesta Económica.</w:t>
      </w:r>
    </w:p>
    <w:p w:rsidR="0043771C" w:rsidRDefault="0043771C" w:rsidP="00444A8F">
      <w:pPr>
        <w:ind w:left="2410" w:hanging="1134"/>
        <w:jc w:val="both"/>
        <w:rPr>
          <w:rFonts w:ascii="Verdana" w:hAnsi="Verdana" w:cs="Arial"/>
          <w:sz w:val="18"/>
          <w:szCs w:val="18"/>
        </w:rPr>
      </w:pPr>
      <w:r w:rsidRPr="0043771C">
        <w:rPr>
          <w:rFonts w:ascii="Verdana" w:hAnsi="Verdana" w:cs="Arial"/>
          <w:b/>
          <w:sz w:val="18"/>
          <w:szCs w:val="18"/>
        </w:rPr>
        <w:t>3</w:t>
      </w:r>
      <w:r w:rsidR="00444A8F">
        <w:rPr>
          <w:rFonts w:ascii="Verdana" w:hAnsi="Verdana" w:cs="Arial"/>
          <w:b/>
          <w:sz w:val="18"/>
          <w:szCs w:val="18"/>
        </w:rPr>
        <w:t>.</w:t>
      </w:r>
      <w:r w:rsidR="00444A8F">
        <w:rPr>
          <w:rFonts w:ascii="Verdana" w:hAnsi="Verdana" w:cs="Arial"/>
          <w:sz w:val="18"/>
          <w:szCs w:val="18"/>
        </w:rPr>
        <w:t xml:space="preserve"> </w:t>
      </w:r>
      <w:r w:rsidRPr="0043771C">
        <w:rPr>
          <w:rFonts w:ascii="Verdana" w:hAnsi="Verdana" w:cs="Arial"/>
          <w:sz w:val="18"/>
          <w:szCs w:val="18"/>
        </w:rPr>
        <w:t>Documentos de la Propuesta Técnica.</w:t>
      </w:r>
    </w:p>
    <w:p w:rsidR="00EE0D97" w:rsidRDefault="00EE0D97" w:rsidP="00E859DE">
      <w:pPr>
        <w:ind w:left="3119" w:hanging="1134"/>
        <w:jc w:val="both"/>
        <w:rPr>
          <w:rFonts w:ascii="Verdana" w:hAnsi="Verdana" w:cs="Arial"/>
          <w:sz w:val="18"/>
          <w:szCs w:val="18"/>
        </w:rPr>
      </w:pPr>
    </w:p>
    <w:p w:rsidR="00EE0D97" w:rsidRPr="0043771C" w:rsidRDefault="00EE0D97" w:rsidP="0060594D">
      <w:pPr>
        <w:ind w:left="3119" w:hanging="1843"/>
        <w:jc w:val="both"/>
        <w:rPr>
          <w:rFonts w:ascii="Verdana" w:hAnsi="Verdana" w:cs="Arial"/>
          <w:sz w:val="18"/>
          <w:szCs w:val="18"/>
        </w:rPr>
      </w:pPr>
      <w:r>
        <w:rPr>
          <w:rFonts w:ascii="Verdana" w:hAnsi="Verdana" w:cs="Arial"/>
          <w:sz w:val="18"/>
          <w:szCs w:val="18"/>
        </w:rPr>
        <w:t>En todos los casos, el documento original prevalecerá sobre la copia simple.</w:t>
      </w:r>
    </w:p>
    <w:p w:rsidR="0043771C" w:rsidRPr="0043771C" w:rsidRDefault="0043771C" w:rsidP="0043771C">
      <w:pPr>
        <w:numPr>
          <w:ilvl w:val="1"/>
          <w:numId w:val="3"/>
        </w:numPr>
        <w:tabs>
          <w:tab w:val="left" w:pos="1276"/>
        </w:tabs>
        <w:spacing w:before="240" w:after="60"/>
        <w:ind w:left="1276" w:hanging="709"/>
        <w:jc w:val="both"/>
        <w:outlineLvl w:val="0"/>
        <w:rPr>
          <w:rFonts w:ascii="Verdana" w:hAnsi="Verdana"/>
          <w:bCs/>
          <w:color w:val="000000"/>
          <w:kern w:val="28"/>
          <w:sz w:val="18"/>
          <w:szCs w:val="18"/>
          <w:lang w:eastAsia="es-ES"/>
        </w:rPr>
      </w:pPr>
      <w:r w:rsidRPr="0043771C">
        <w:rPr>
          <w:rFonts w:ascii="Verdana" w:hAnsi="Verdana"/>
          <w:b/>
          <w:bCs/>
          <w:color w:val="000000"/>
          <w:kern w:val="28"/>
          <w:sz w:val="18"/>
          <w:szCs w:val="18"/>
          <w:lang w:eastAsia="es-ES"/>
        </w:rPr>
        <w:t xml:space="preserve">Plazo y lugar de presentación: </w:t>
      </w:r>
      <w:r w:rsidRPr="0043771C">
        <w:rPr>
          <w:rFonts w:ascii="Verdana" w:hAnsi="Verdana"/>
          <w:bCs/>
          <w:color w:val="000000"/>
          <w:kern w:val="28"/>
          <w:sz w:val="18"/>
          <w:szCs w:val="18"/>
          <w:lang w:eastAsia="es-ES"/>
        </w:rPr>
        <w:t>Las propuestas deberán ser presentadas dentro del plazo (fecha y hora) fijado y en el domicilio establecido en el presente DBC.</w:t>
      </w:r>
    </w:p>
    <w:p w:rsidR="0043771C" w:rsidRPr="0043771C" w:rsidRDefault="0043771C" w:rsidP="0043771C">
      <w:pPr>
        <w:numPr>
          <w:ilvl w:val="1"/>
          <w:numId w:val="3"/>
        </w:numPr>
        <w:tabs>
          <w:tab w:val="left" w:pos="0"/>
          <w:tab w:val="left" w:pos="1276"/>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lastRenderedPageBreak/>
        <w:t xml:space="preserve">Forma de entrega: </w:t>
      </w:r>
      <w:r w:rsidRPr="0043771C">
        <w:rPr>
          <w:rFonts w:ascii="Verdana" w:hAnsi="Verdana"/>
          <w:bCs/>
          <w:color w:val="000000"/>
          <w:kern w:val="28"/>
          <w:sz w:val="18"/>
          <w:szCs w:val="18"/>
          <w:lang w:eastAsia="es-ES"/>
        </w:rPr>
        <w:t>Las propuestas podrán ser entregadas en persona o por correo certificado (</w:t>
      </w:r>
      <w:r w:rsidR="00094CB1" w:rsidRPr="0043771C">
        <w:rPr>
          <w:rFonts w:ascii="Verdana" w:hAnsi="Verdana"/>
          <w:bCs/>
          <w:color w:val="000000"/>
          <w:kern w:val="28"/>
          <w:sz w:val="18"/>
          <w:szCs w:val="18"/>
          <w:lang w:eastAsia="es-ES"/>
        </w:rPr>
        <w:t>Courier</w:t>
      </w:r>
      <w:r w:rsidRPr="0043771C">
        <w:rPr>
          <w:rFonts w:ascii="Verdana" w:hAnsi="Verdana"/>
          <w:bCs/>
          <w:color w:val="000000"/>
          <w:kern w:val="28"/>
          <w:sz w:val="18"/>
          <w:szCs w:val="18"/>
          <w:lang w:eastAsia="es-ES"/>
        </w:rPr>
        <w:t>).  En todos los casos el proponente es el responsable de que su propuesta sea presentada dentro el plazo y lugar establecido.</w:t>
      </w:r>
    </w:p>
    <w:p w:rsidR="00F64FB8" w:rsidRPr="00841F9B" w:rsidRDefault="00F64FB8" w:rsidP="00413B77">
      <w:pPr>
        <w:pStyle w:val="Puesto"/>
        <w:numPr>
          <w:ilvl w:val="1"/>
          <w:numId w:val="3"/>
        </w:numPr>
        <w:tabs>
          <w:tab w:val="left" w:pos="0"/>
          <w:tab w:val="left" w:pos="1276"/>
        </w:tabs>
        <w:ind w:left="993" w:hanging="426"/>
        <w:jc w:val="both"/>
        <w:rPr>
          <w:rFonts w:ascii="Verdana" w:hAnsi="Verdana"/>
          <w:b w:val="0"/>
          <w:color w:val="000000"/>
          <w:sz w:val="18"/>
          <w:szCs w:val="18"/>
        </w:rPr>
      </w:pPr>
      <w:r w:rsidRPr="00841F9B">
        <w:rPr>
          <w:rFonts w:ascii="Verdana" w:hAnsi="Verdana"/>
          <w:b w:val="0"/>
          <w:color w:val="000000"/>
          <w:sz w:val="18"/>
          <w:szCs w:val="18"/>
        </w:rPr>
        <w:t>El sobre podrá ser rotulado de la siguiente manera:</w:t>
      </w:r>
    </w:p>
    <w:p w:rsidR="00196858" w:rsidRDefault="00196858" w:rsidP="00F64FB8">
      <w:pPr>
        <w:jc w:val="both"/>
        <w:rPr>
          <w:rFonts w:ascii="Verdana" w:hAnsi="Verdana" w:cs="Calibri"/>
          <w:sz w:val="18"/>
          <w:szCs w:val="18"/>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93"/>
      </w:tblGrid>
      <w:tr w:rsidR="00196858" w:rsidTr="00E90843">
        <w:tc>
          <w:tcPr>
            <w:tcW w:w="8759" w:type="dxa"/>
            <w:shd w:val="clear" w:color="auto" w:fill="auto"/>
          </w:tcPr>
          <w:p w:rsidR="00196858" w:rsidRPr="00596108" w:rsidRDefault="00196858" w:rsidP="00E90843">
            <w:pPr>
              <w:rPr>
                <w:rFonts w:ascii="Calibri" w:eastAsia="Calibri" w:hAnsi="Calibri"/>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55"/>
            </w:tblGrid>
            <w:tr w:rsidR="00196858" w:rsidTr="00E90843">
              <w:trPr>
                <w:trHeight w:val="285"/>
                <w:jc w:val="center"/>
              </w:trPr>
              <w:tc>
                <w:tcPr>
                  <w:tcW w:w="7355" w:type="dxa"/>
                  <w:tcBorders>
                    <w:bottom w:val="single" w:sz="4" w:space="0" w:color="auto"/>
                  </w:tcBorders>
                  <w:shd w:val="clear" w:color="auto" w:fill="92D050"/>
                </w:tcPr>
                <w:p w:rsidR="00196858" w:rsidRPr="00596108" w:rsidRDefault="00144DFD" w:rsidP="00E90843">
                  <w:pPr>
                    <w:jc w:val="center"/>
                    <w:rPr>
                      <w:rFonts w:ascii="Calibri" w:eastAsia="Calibri" w:hAnsi="Calibri"/>
                      <w:b/>
                    </w:rPr>
                  </w:pPr>
                  <w:r w:rsidRPr="00596108">
                    <w:rPr>
                      <w:rFonts w:ascii="Calibri" w:eastAsia="Calibri" w:hAnsi="Calibri"/>
                      <w:b/>
                    </w:rPr>
                    <w:t>CÓDIGO</w:t>
                  </w:r>
                  <w:r w:rsidR="00196858" w:rsidRPr="00596108">
                    <w:rPr>
                      <w:rFonts w:ascii="Calibri" w:eastAsia="Calibri" w:hAnsi="Calibri"/>
                      <w:b/>
                    </w:rPr>
                    <w:t xml:space="preserve"> DEL PROCESO DE </w:t>
                  </w:r>
                  <w:r w:rsidRPr="00596108">
                    <w:rPr>
                      <w:rFonts w:ascii="Calibri" w:eastAsia="Calibri" w:hAnsi="Calibri"/>
                      <w:b/>
                    </w:rPr>
                    <w:t>CONTRATACIÓN</w:t>
                  </w:r>
                </w:p>
              </w:tc>
            </w:tr>
            <w:tr w:rsidR="00196858" w:rsidTr="00E90843">
              <w:trPr>
                <w:trHeight w:val="210"/>
                <w:jc w:val="center"/>
              </w:trPr>
              <w:tc>
                <w:tcPr>
                  <w:tcW w:w="7355" w:type="dxa"/>
                  <w:tcBorders>
                    <w:top w:val="single" w:sz="4" w:space="0" w:color="auto"/>
                  </w:tcBorders>
                  <w:shd w:val="clear" w:color="auto" w:fill="auto"/>
                </w:tcPr>
                <w:p w:rsidR="00196858" w:rsidRDefault="00196858" w:rsidP="00E90843">
                  <w:pPr>
                    <w:jc w:val="both"/>
                    <w:rPr>
                      <w:rFonts w:ascii="Calibri" w:eastAsia="Calibri" w:hAnsi="Calibri"/>
                    </w:rPr>
                  </w:pPr>
                </w:p>
                <w:p w:rsidR="00196858" w:rsidRPr="0048160E" w:rsidRDefault="00DD5723" w:rsidP="00CA02B8">
                  <w:pPr>
                    <w:jc w:val="center"/>
                    <w:rPr>
                      <w:rFonts w:ascii="Calibri" w:eastAsia="Calibri" w:hAnsi="Calibri"/>
                      <w:b/>
                    </w:rPr>
                  </w:pPr>
                  <w:r w:rsidRPr="00DD5723">
                    <w:rPr>
                      <w:rFonts w:ascii="Calibri" w:eastAsia="Calibri" w:hAnsi="Calibri"/>
                      <w:b/>
                      <w:sz w:val="28"/>
                    </w:rPr>
                    <w:t>CDO-</w:t>
                  </w:r>
                  <w:r w:rsidR="00CA02B8">
                    <w:rPr>
                      <w:rFonts w:ascii="Calibri" w:eastAsia="Calibri" w:hAnsi="Calibri"/>
                      <w:b/>
                      <w:sz w:val="28"/>
                    </w:rPr>
                    <w:t>DCAM-10-15</w:t>
                  </w:r>
                </w:p>
              </w:tc>
            </w:tr>
          </w:tbl>
          <w:p w:rsidR="00196858" w:rsidRPr="00596108" w:rsidRDefault="00196858" w:rsidP="00E90843">
            <w:pPr>
              <w:pStyle w:val="Sinespaciado"/>
              <w:jc w:val="center"/>
              <w:rPr>
                <w:rFonts w:eastAsia="Calibri"/>
                <w:b/>
                <w:sz w:val="18"/>
                <w:szCs w:val="18"/>
              </w:rPr>
            </w:pPr>
            <w:r w:rsidRPr="00596108">
              <w:rPr>
                <w:rFonts w:eastAsia="Calibri"/>
                <w:b/>
                <w:sz w:val="18"/>
                <w:szCs w:val="18"/>
              </w:rPr>
              <w:t xml:space="preserve">YACIMIENTOS </w:t>
            </w:r>
            <w:r w:rsidR="00144DFD" w:rsidRPr="00596108">
              <w:rPr>
                <w:rFonts w:eastAsia="Calibri"/>
                <w:b/>
                <w:sz w:val="18"/>
                <w:szCs w:val="18"/>
              </w:rPr>
              <w:t>PETROLÍFEROS</w:t>
            </w:r>
            <w:r w:rsidRPr="00596108">
              <w:rPr>
                <w:rFonts w:eastAsia="Calibri"/>
                <w:b/>
                <w:sz w:val="18"/>
                <w:szCs w:val="18"/>
              </w:rPr>
              <w:t xml:space="preserve"> FISCALES BOLIVIANOS</w:t>
            </w:r>
          </w:p>
          <w:p w:rsidR="00196858" w:rsidRPr="00596108" w:rsidRDefault="00196858" w:rsidP="00E90843">
            <w:pPr>
              <w:pStyle w:val="Sinespaciado"/>
              <w:rPr>
                <w:rFonts w:eastAsia="Calibri"/>
                <w:sz w:val="18"/>
                <w:szCs w:val="18"/>
                <w:lang w:val="es-ES_tradnl"/>
              </w:rPr>
            </w:pPr>
          </w:p>
          <w:p w:rsidR="00196858" w:rsidRPr="00596108" w:rsidRDefault="00196858" w:rsidP="00E90843">
            <w:pPr>
              <w:pStyle w:val="Sinespaciado"/>
              <w:rPr>
                <w:rFonts w:eastAsia="Calibri"/>
                <w:b/>
                <w:sz w:val="18"/>
                <w:szCs w:val="18"/>
                <w:lang w:val="es-ES_tradnl"/>
              </w:rPr>
            </w:pPr>
            <w:r w:rsidRPr="00596108">
              <w:rPr>
                <w:rFonts w:eastAsia="Calibri"/>
                <w:b/>
                <w:sz w:val="18"/>
                <w:szCs w:val="18"/>
                <w:lang w:val="es-ES_tradnl"/>
              </w:rPr>
              <w:t>NOMBRE DEL PROPONENTE</w:t>
            </w:r>
            <w:r w:rsidRPr="00596108">
              <w:rPr>
                <w:rFonts w:eastAsia="Calibri"/>
                <w:sz w:val="18"/>
                <w:szCs w:val="18"/>
                <w:lang w:val="es-ES_tradnl"/>
              </w:rPr>
              <w:t>:____________________________________________</w:t>
            </w:r>
            <w:r w:rsidRPr="00596108">
              <w:rPr>
                <w:rFonts w:eastAsia="Calibri"/>
                <w:b/>
                <w:sz w:val="18"/>
                <w:szCs w:val="18"/>
                <w:lang w:val="es-ES_tradnl"/>
              </w:rPr>
              <w:t xml:space="preserve"> </w:t>
            </w:r>
          </w:p>
          <w:p w:rsidR="00196858" w:rsidRPr="00596108" w:rsidRDefault="00196858" w:rsidP="00E90843">
            <w:pPr>
              <w:pStyle w:val="Sinespaciado"/>
              <w:rPr>
                <w:rFonts w:eastAsia="Calibri"/>
                <w:b/>
                <w:sz w:val="18"/>
                <w:szCs w:val="18"/>
                <w:lang w:val="es-ES_tradnl"/>
              </w:rPr>
            </w:pPr>
          </w:p>
          <w:p w:rsidR="00196858" w:rsidRPr="00596108" w:rsidRDefault="00196858" w:rsidP="00E90843">
            <w:pPr>
              <w:pStyle w:val="Sinespaciado"/>
              <w:rPr>
                <w:rFonts w:eastAsia="Calibri"/>
                <w:b/>
                <w:sz w:val="18"/>
                <w:szCs w:val="18"/>
                <w:lang w:val="es-ES_tradnl"/>
              </w:rPr>
            </w:pPr>
          </w:p>
          <w:p w:rsidR="00196858" w:rsidRPr="00444A8F" w:rsidRDefault="00196858" w:rsidP="00CA02B8">
            <w:pPr>
              <w:pStyle w:val="Sinespaciado"/>
              <w:ind w:left="2428" w:hanging="2428"/>
              <w:rPr>
                <w:rFonts w:ascii="Century Gothic" w:hAnsi="Century Gothic" w:cs="Century Gothic"/>
                <w:b/>
                <w:bCs/>
                <w:color w:val="000000"/>
                <w:sz w:val="24"/>
                <w:szCs w:val="32"/>
              </w:rPr>
            </w:pPr>
            <w:r w:rsidRPr="00596108">
              <w:rPr>
                <w:rFonts w:eastAsia="Calibri"/>
                <w:b/>
                <w:sz w:val="18"/>
                <w:szCs w:val="18"/>
              </w:rPr>
              <w:t xml:space="preserve">OBJETO DE LA </w:t>
            </w:r>
            <w:r w:rsidR="00144DFD" w:rsidRPr="00596108">
              <w:rPr>
                <w:rFonts w:eastAsia="Calibri"/>
                <w:b/>
                <w:sz w:val="18"/>
                <w:szCs w:val="18"/>
              </w:rPr>
              <w:t>CONTRATACIÓN</w:t>
            </w:r>
            <w:r w:rsidRPr="00596108">
              <w:rPr>
                <w:rFonts w:eastAsia="Calibri"/>
                <w:b/>
                <w:sz w:val="18"/>
                <w:szCs w:val="18"/>
              </w:rPr>
              <w:t xml:space="preserve">: </w:t>
            </w:r>
            <w:r w:rsidR="0048160E">
              <w:rPr>
                <w:rFonts w:eastAsia="Calibri"/>
                <w:b/>
                <w:sz w:val="18"/>
                <w:szCs w:val="18"/>
              </w:rPr>
              <w:t xml:space="preserve"> </w:t>
            </w:r>
            <w:r w:rsidR="00CA02B8">
              <w:rPr>
                <w:rFonts w:eastAsia="Calibri"/>
                <w:b/>
                <w:sz w:val="18"/>
                <w:szCs w:val="18"/>
              </w:rPr>
              <w:t>“</w:t>
            </w:r>
            <w:r w:rsidR="00CA02B8">
              <w:rPr>
                <w:rFonts w:ascii="Century Gothic" w:hAnsi="Century Gothic" w:cs="Century Gothic"/>
                <w:b/>
                <w:bCs/>
                <w:color w:val="000000"/>
                <w:sz w:val="24"/>
                <w:szCs w:val="32"/>
              </w:rPr>
              <w:t>ADQUISICIÓN DE MATERIALES PARA LA PLANTA ENGARRAFADORA DE GUAYARAMERIN”</w:t>
            </w:r>
            <w:r w:rsidR="00444A8F" w:rsidRPr="00444A8F">
              <w:rPr>
                <w:rFonts w:ascii="Century Gothic" w:hAnsi="Century Gothic" w:cs="Century Gothic"/>
                <w:b/>
                <w:bCs/>
                <w:color w:val="000000"/>
                <w:sz w:val="24"/>
                <w:szCs w:val="32"/>
              </w:rPr>
              <w:tab/>
            </w:r>
          </w:p>
        </w:tc>
      </w:tr>
    </w:tbl>
    <w:p w:rsidR="00196858" w:rsidRDefault="00196858" w:rsidP="00F64FB8">
      <w:pPr>
        <w:jc w:val="both"/>
        <w:rPr>
          <w:rFonts w:ascii="Verdana" w:hAnsi="Verdana" w:cs="Calibri"/>
          <w:sz w:val="18"/>
          <w:szCs w:val="18"/>
        </w:rPr>
      </w:pPr>
    </w:p>
    <w:p w:rsidR="00F64FB8" w:rsidRPr="00A92F96" w:rsidRDefault="00F64FB8" w:rsidP="00413B77">
      <w:pPr>
        <w:pStyle w:val="Puesto"/>
        <w:numPr>
          <w:ilvl w:val="1"/>
          <w:numId w:val="3"/>
        </w:numPr>
        <w:tabs>
          <w:tab w:val="left" w:pos="0"/>
          <w:tab w:val="left" w:pos="993"/>
        </w:tabs>
        <w:ind w:left="993" w:hanging="426"/>
        <w:jc w:val="both"/>
        <w:rPr>
          <w:rFonts w:ascii="Verdana" w:hAnsi="Verdana" w:cs="Calibri"/>
          <w:sz w:val="18"/>
          <w:szCs w:val="18"/>
        </w:rPr>
      </w:pPr>
      <w:r w:rsidRPr="00A92F96">
        <w:rPr>
          <w:rFonts w:ascii="Verdana" w:hAnsi="Verdana"/>
          <w:color w:val="000000"/>
          <w:sz w:val="18"/>
          <w:szCs w:val="18"/>
        </w:rPr>
        <w:t xml:space="preserve">Retiro de Propuestas </w:t>
      </w:r>
    </w:p>
    <w:p w:rsidR="00F64FB8" w:rsidRDefault="00F64FB8" w:rsidP="00F64FB8">
      <w:pPr>
        <w:pStyle w:val="Prrafodelista"/>
        <w:ind w:left="1134"/>
        <w:jc w:val="both"/>
        <w:rPr>
          <w:rFonts w:ascii="Verdana" w:hAnsi="Verdana" w:cs="Calibri"/>
          <w:sz w:val="18"/>
          <w:szCs w:val="18"/>
        </w:rPr>
      </w:pPr>
    </w:p>
    <w:p w:rsidR="00F64FB8" w:rsidRPr="009D3E2D" w:rsidRDefault="00F64FB8" w:rsidP="00F64FB8">
      <w:pPr>
        <w:pStyle w:val="Prrafodelista"/>
        <w:ind w:left="1134"/>
        <w:jc w:val="both"/>
        <w:rPr>
          <w:rFonts w:ascii="Verdana" w:hAnsi="Verdana" w:cs="Calibri"/>
          <w:sz w:val="18"/>
          <w:szCs w:val="18"/>
        </w:rPr>
      </w:pPr>
      <w:r w:rsidRPr="009D3E2D">
        <w:rPr>
          <w:rFonts w:ascii="Verdana" w:hAnsi="Verdana" w:cs="Calibri"/>
          <w:sz w:val="18"/>
          <w:szCs w:val="18"/>
        </w:rPr>
        <w:t>Las propuestas presentadas sol</w:t>
      </w:r>
      <w:r w:rsidR="00094CB1">
        <w:rPr>
          <w:rFonts w:ascii="Verdana" w:hAnsi="Verdana" w:cs="Calibri"/>
          <w:sz w:val="18"/>
          <w:szCs w:val="18"/>
        </w:rPr>
        <w:t>o podrán retirarse antes de la fecha y hora</w:t>
      </w:r>
      <w:r w:rsidRPr="009D3E2D">
        <w:rPr>
          <w:rFonts w:ascii="Verdana" w:hAnsi="Verdana" w:cs="Calibri"/>
          <w:sz w:val="18"/>
          <w:szCs w:val="18"/>
        </w:rPr>
        <w:t xml:space="preserve"> límite establecido para la presentación de </w:t>
      </w:r>
      <w:r w:rsidR="00022F98">
        <w:rPr>
          <w:rFonts w:ascii="Verdana" w:hAnsi="Verdana" w:cs="Calibri"/>
          <w:sz w:val="18"/>
          <w:szCs w:val="18"/>
        </w:rPr>
        <w:t>propuesta</w:t>
      </w:r>
      <w:r w:rsidRPr="009D3E2D">
        <w:rPr>
          <w:rFonts w:ascii="Verdana" w:hAnsi="Verdana" w:cs="Calibri"/>
          <w:sz w:val="18"/>
          <w:szCs w:val="18"/>
        </w:rPr>
        <w:t>s.</w:t>
      </w:r>
    </w:p>
    <w:p w:rsidR="00F64FB8" w:rsidRPr="009D3E2D" w:rsidRDefault="00F64FB8" w:rsidP="00F64FB8">
      <w:pPr>
        <w:pStyle w:val="Prrafodelista"/>
        <w:ind w:left="1134"/>
        <w:jc w:val="both"/>
        <w:rPr>
          <w:rFonts w:ascii="Verdana" w:hAnsi="Verdana" w:cs="Calibri"/>
          <w:sz w:val="18"/>
          <w:szCs w:val="18"/>
        </w:rPr>
      </w:pPr>
    </w:p>
    <w:p w:rsidR="00F64FB8" w:rsidRPr="009D3E2D" w:rsidRDefault="00F64FB8" w:rsidP="00F64FB8">
      <w:pPr>
        <w:pStyle w:val="Prrafodelista"/>
        <w:ind w:left="1134"/>
        <w:jc w:val="both"/>
        <w:rPr>
          <w:rFonts w:ascii="Verdana" w:hAnsi="Verdana" w:cs="Calibri"/>
          <w:sz w:val="18"/>
          <w:szCs w:val="18"/>
        </w:rPr>
      </w:pPr>
      <w:r w:rsidRPr="009D3E2D">
        <w:rPr>
          <w:rFonts w:ascii="Verdana" w:hAnsi="Verdana" w:cs="Calibri"/>
          <w:sz w:val="18"/>
          <w:szCs w:val="18"/>
        </w:rPr>
        <w:t>Para este propósito el proponente, a través de su Representante Legal, deberá solicitar por escrito la devolución total de su propuesta, que será efectuada bajo constancia escrita y liberando de cualquier responsabilidad a Yacimientos Petrolíferos Fiscales Bolivianos.</w:t>
      </w:r>
    </w:p>
    <w:p w:rsidR="00F64FB8" w:rsidRDefault="00F64FB8" w:rsidP="00F64FB8">
      <w:pPr>
        <w:ind w:left="1134" w:hanging="708"/>
        <w:jc w:val="both"/>
        <w:rPr>
          <w:rFonts w:ascii="Verdana" w:hAnsi="Verdana" w:cs="Calibri"/>
          <w:sz w:val="18"/>
          <w:szCs w:val="18"/>
        </w:rPr>
      </w:pPr>
    </w:p>
    <w:p w:rsidR="00D0399F" w:rsidRPr="00666D9F" w:rsidRDefault="00D0399F"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RECHAZO DE PROPUESTAS</w:t>
      </w:r>
    </w:p>
    <w:p w:rsidR="00D0399F" w:rsidRPr="00666D9F" w:rsidRDefault="00D0399F" w:rsidP="00D0399F">
      <w:pPr>
        <w:jc w:val="both"/>
        <w:rPr>
          <w:rFonts w:ascii="Verdana" w:hAnsi="Verdana" w:cs="Calibri"/>
          <w:b/>
          <w:sz w:val="18"/>
          <w:szCs w:val="18"/>
        </w:rPr>
      </w:pPr>
    </w:p>
    <w:p w:rsidR="00D0399F" w:rsidRDefault="00BD31B2" w:rsidP="00D530E0">
      <w:pPr>
        <w:ind w:left="567"/>
        <w:jc w:val="both"/>
        <w:rPr>
          <w:rFonts w:ascii="Verdana" w:hAnsi="Verdana" w:cs="Calibri"/>
          <w:sz w:val="18"/>
          <w:szCs w:val="18"/>
        </w:rPr>
      </w:pPr>
      <w:r>
        <w:rPr>
          <w:rFonts w:ascii="Verdana" w:hAnsi="Verdana" w:cs="Calibri"/>
          <w:sz w:val="18"/>
          <w:szCs w:val="18"/>
        </w:rPr>
        <w:t>C</w:t>
      </w:r>
      <w:r w:rsidR="00D0399F">
        <w:rPr>
          <w:rFonts w:ascii="Verdana" w:hAnsi="Verdana" w:cs="Calibri"/>
          <w:sz w:val="18"/>
          <w:szCs w:val="18"/>
        </w:rPr>
        <w:t xml:space="preserve">uando </w:t>
      </w:r>
      <w:r>
        <w:rPr>
          <w:rFonts w:ascii="Verdana" w:hAnsi="Verdana" w:cs="Calibri"/>
          <w:sz w:val="18"/>
          <w:szCs w:val="18"/>
        </w:rPr>
        <w:t>el proponente presente</w:t>
      </w:r>
      <w:r w:rsidR="00D0399F">
        <w:rPr>
          <w:rFonts w:ascii="Verdana" w:hAnsi="Verdana" w:cs="Calibri"/>
          <w:sz w:val="18"/>
          <w:szCs w:val="18"/>
        </w:rPr>
        <w:t xml:space="preserve"> </w:t>
      </w:r>
      <w:r>
        <w:rPr>
          <w:rFonts w:ascii="Verdana" w:hAnsi="Verdana" w:cs="Calibri"/>
          <w:sz w:val="18"/>
          <w:szCs w:val="18"/>
        </w:rPr>
        <w:t>su</w:t>
      </w:r>
      <w:r w:rsidR="00D0399F">
        <w:rPr>
          <w:rFonts w:ascii="Verdana" w:hAnsi="Verdana" w:cs="Calibri"/>
          <w:sz w:val="18"/>
          <w:szCs w:val="18"/>
        </w:rPr>
        <w:t xml:space="preserve"> propuesta en </w:t>
      </w:r>
      <w:r w:rsidR="00094CB1">
        <w:rPr>
          <w:rFonts w:ascii="Verdana" w:hAnsi="Verdana" w:cs="Calibri"/>
          <w:sz w:val="18"/>
          <w:szCs w:val="18"/>
        </w:rPr>
        <w:t>la fecha</w:t>
      </w:r>
      <w:r w:rsidR="00D0399F">
        <w:rPr>
          <w:rFonts w:ascii="Verdana" w:hAnsi="Verdana" w:cs="Calibri"/>
          <w:sz w:val="18"/>
          <w:szCs w:val="18"/>
        </w:rPr>
        <w:t xml:space="preserve">, hora </w:t>
      </w:r>
      <w:r w:rsidR="00D0399F" w:rsidRPr="00666D9F">
        <w:rPr>
          <w:rFonts w:ascii="Verdana" w:hAnsi="Verdana" w:cs="Calibri"/>
          <w:sz w:val="18"/>
          <w:szCs w:val="18"/>
        </w:rPr>
        <w:t xml:space="preserve">y/o lugar diferentes a los </w:t>
      </w:r>
      <w:r w:rsidR="00D0399F">
        <w:rPr>
          <w:rFonts w:ascii="Verdana" w:hAnsi="Verdana" w:cs="Calibri"/>
          <w:sz w:val="18"/>
          <w:szCs w:val="18"/>
        </w:rPr>
        <w:t xml:space="preserve">establecidos en </w:t>
      </w:r>
      <w:r w:rsidR="00D0399F" w:rsidRPr="00666D9F">
        <w:rPr>
          <w:rFonts w:ascii="Verdana" w:hAnsi="Verdana" w:cs="Calibri"/>
          <w:sz w:val="18"/>
          <w:szCs w:val="18"/>
        </w:rPr>
        <w:t xml:space="preserve">el cronograma </w:t>
      </w:r>
      <w:r w:rsidR="00D0399F">
        <w:rPr>
          <w:rFonts w:ascii="Verdana" w:hAnsi="Verdana" w:cs="Calibri"/>
          <w:sz w:val="18"/>
          <w:szCs w:val="18"/>
        </w:rPr>
        <w:t xml:space="preserve">de plazos del </w:t>
      </w:r>
      <w:r w:rsidR="00094CB1">
        <w:rPr>
          <w:rFonts w:ascii="Verdana" w:hAnsi="Verdana" w:cs="Calibri"/>
          <w:sz w:val="18"/>
          <w:szCs w:val="18"/>
        </w:rPr>
        <w:t xml:space="preserve">presente </w:t>
      </w:r>
      <w:r w:rsidR="00D0399F">
        <w:rPr>
          <w:rFonts w:ascii="Verdana" w:hAnsi="Verdana" w:cs="Calibri"/>
          <w:sz w:val="18"/>
          <w:szCs w:val="18"/>
        </w:rPr>
        <w:t>Documento Base de Contratación.</w:t>
      </w:r>
    </w:p>
    <w:p w:rsidR="00AA2030" w:rsidRDefault="00AA2030" w:rsidP="00F64FB8">
      <w:pPr>
        <w:ind w:left="1134" w:hanging="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sz w:val="18"/>
          <w:szCs w:val="18"/>
        </w:rPr>
      </w:pPr>
      <w:r w:rsidRPr="00666D9F">
        <w:rPr>
          <w:rFonts w:ascii="Verdana" w:hAnsi="Verdana" w:cs="Calibri"/>
          <w:b/>
          <w:sz w:val="18"/>
          <w:szCs w:val="18"/>
        </w:rPr>
        <w:t>APERTURA DE PROPUESTAS</w:t>
      </w:r>
    </w:p>
    <w:p w:rsidR="00F64FB8" w:rsidRPr="00666D9F" w:rsidRDefault="00F64FB8" w:rsidP="00F64FB8">
      <w:pPr>
        <w:ind w:left="708"/>
        <w:rPr>
          <w:rFonts w:ascii="Verdana" w:hAnsi="Verdana" w:cs="Calibri"/>
          <w:sz w:val="18"/>
          <w:szCs w:val="18"/>
        </w:rPr>
      </w:pPr>
    </w:p>
    <w:p w:rsidR="00F64FB8" w:rsidRPr="002B39CB" w:rsidRDefault="00F64FB8" w:rsidP="00F64FB8">
      <w:pPr>
        <w:ind w:left="567"/>
        <w:jc w:val="both"/>
        <w:rPr>
          <w:rFonts w:ascii="Verdana" w:hAnsi="Verdana" w:cs="Arial"/>
          <w:sz w:val="18"/>
          <w:szCs w:val="18"/>
        </w:rPr>
      </w:pPr>
      <w:r w:rsidRPr="002B39CB">
        <w:rPr>
          <w:rFonts w:ascii="Verdana" w:hAnsi="Verdana" w:cs="Arial"/>
          <w:sz w:val="18"/>
          <w:szCs w:val="18"/>
        </w:rPr>
        <w:t xml:space="preserve">La apertura de las propuestas será efectuada en acto público por </w:t>
      </w:r>
      <w:r>
        <w:rPr>
          <w:rFonts w:ascii="Verdana" w:hAnsi="Verdana" w:cs="Arial"/>
          <w:sz w:val="18"/>
          <w:szCs w:val="18"/>
        </w:rPr>
        <w:t xml:space="preserve">el Comité de Habilitación </w:t>
      </w:r>
      <w:r w:rsidRPr="002B39CB">
        <w:rPr>
          <w:rFonts w:ascii="Verdana" w:hAnsi="Verdana" w:cs="Arial"/>
          <w:sz w:val="18"/>
          <w:szCs w:val="18"/>
        </w:rPr>
        <w:t xml:space="preserve">después del cierre del plazo de presentación de propuestas, en la fecha, hora y lugar señalados en el </w:t>
      </w:r>
      <w:r>
        <w:rPr>
          <w:rFonts w:ascii="Verdana" w:hAnsi="Verdana" w:cs="Arial"/>
          <w:sz w:val="18"/>
          <w:szCs w:val="18"/>
        </w:rPr>
        <w:t xml:space="preserve">cronograma de plazos del </w:t>
      </w:r>
      <w:r w:rsidR="00FE6EEE">
        <w:rPr>
          <w:rFonts w:ascii="Verdana" w:hAnsi="Verdana" w:cs="Arial"/>
          <w:sz w:val="18"/>
          <w:szCs w:val="18"/>
        </w:rPr>
        <w:t xml:space="preserve">presente </w:t>
      </w:r>
      <w:r w:rsidRPr="002B39CB">
        <w:rPr>
          <w:rFonts w:ascii="Verdana" w:hAnsi="Verdana" w:cs="Arial"/>
          <w:sz w:val="18"/>
          <w:szCs w:val="18"/>
        </w:rPr>
        <w:t xml:space="preserve">DBC. </w:t>
      </w:r>
    </w:p>
    <w:p w:rsidR="00F64FB8" w:rsidRPr="002B39CB" w:rsidRDefault="00F64FB8" w:rsidP="00F64FB8">
      <w:pPr>
        <w:ind w:left="1843" w:hanging="709"/>
        <w:jc w:val="both"/>
        <w:rPr>
          <w:rFonts w:ascii="Verdana" w:hAnsi="Verdana" w:cs="Arial"/>
          <w:sz w:val="18"/>
          <w:szCs w:val="18"/>
        </w:rPr>
      </w:pPr>
      <w:r w:rsidRPr="002B39CB">
        <w:rPr>
          <w:rFonts w:ascii="Verdana" w:hAnsi="Verdana" w:cs="Arial"/>
          <w:sz w:val="18"/>
          <w:szCs w:val="18"/>
        </w:rPr>
        <w:tab/>
      </w:r>
    </w:p>
    <w:p w:rsidR="00F64FB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E</w:t>
      </w:r>
      <w:r w:rsidR="00D56944">
        <w:rPr>
          <w:rFonts w:ascii="Verdana" w:hAnsi="Verdana" w:cs="Arial"/>
          <w:sz w:val="18"/>
          <w:szCs w:val="18"/>
        </w:rPr>
        <w:t>n e</w:t>
      </w:r>
      <w:r w:rsidRPr="002B39CB">
        <w:rPr>
          <w:rFonts w:ascii="Verdana" w:hAnsi="Verdana" w:cs="Arial"/>
          <w:sz w:val="18"/>
          <w:szCs w:val="18"/>
        </w:rPr>
        <w:t>l Acto de Apertura se permitirá la presencia de los proponentes o sus representantes que hayan decidido asistir, así como los representantes de la sociedad que quieran participar</w:t>
      </w:r>
      <w:r>
        <w:rPr>
          <w:rFonts w:ascii="Verdana" w:hAnsi="Verdana" w:cs="Arial"/>
          <w:sz w:val="18"/>
          <w:szCs w:val="18"/>
        </w:rPr>
        <w:t>, cuando sea necesario se podrá contar con la presencia de un Notario de Fe Pública.</w:t>
      </w:r>
    </w:p>
    <w:p w:rsidR="00F64FB8" w:rsidRPr="002B39CB"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ab/>
      </w:r>
    </w:p>
    <w:p w:rsidR="005D5DF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 xml:space="preserve">El acto se efectuará así </w:t>
      </w:r>
      <w:r w:rsidR="008318E7">
        <w:rPr>
          <w:rFonts w:ascii="Verdana" w:hAnsi="Verdana" w:cs="Arial"/>
          <w:sz w:val="18"/>
          <w:szCs w:val="18"/>
        </w:rPr>
        <w:t xml:space="preserve">no </w:t>
      </w:r>
      <w:r w:rsidRPr="002B39CB">
        <w:rPr>
          <w:rFonts w:ascii="Verdana" w:hAnsi="Verdana" w:cs="Arial"/>
          <w:sz w:val="18"/>
          <w:szCs w:val="18"/>
        </w:rPr>
        <w:t xml:space="preserve">se hubiese recibido </w:t>
      </w:r>
      <w:r w:rsidR="008318E7">
        <w:rPr>
          <w:rFonts w:ascii="Verdana" w:hAnsi="Verdana" w:cs="Arial"/>
          <w:sz w:val="18"/>
          <w:szCs w:val="18"/>
        </w:rPr>
        <w:t>ninguna</w:t>
      </w:r>
      <w:r w:rsidRPr="002B39CB">
        <w:rPr>
          <w:rFonts w:ascii="Verdana" w:hAnsi="Verdana" w:cs="Arial"/>
          <w:sz w:val="18"/>
          <w:szCs w:val="18"/>
        </w:rPr>
        <w:t xml:space="preserve"> propuesta. </w:t>
      </w:r>
    </w:p>
    <w:p w:rsidR="005D5DF8" w:rsidRDefault="005D5DF8" w:rsidP="00F64FB8">
      <w:pPr>
        <w:tabs>
          <w:tab w:val="left" w:pos="1418"/>
        </w:tabs>
        <w:ind w:left="567"/>
        <w:jc w:val="both"/>
        <w:rPr>
          <w:rFonts w:ascii="Verdana" w:hAnsi="Verdana" w:cs="Arial"/>
          <w:sz w:val="18"/>
          <w:szCs w:val="18"/>
        </w:rPr>
      </w:pPr>
    </w:p>
    <w:p w:rsidR="00BD31B2" w:rsidRDefault="005D5DF8" w:rsidP="00F64FB8">
      <w:pPr>
        <w:tabs>
          <w:tab w:val="left" w:pos="1418"/>
        </w:tabs>
        <w:ind w:left="567"/>
        <w:jc w:val="both"/>
        <w:rPr>
          <w:rFonts w:ascii="Verdana" w:hAnsi="Verdana" w:cs="Arial"/>
          <w:sz w:val="18"/>
          <w:szCs w:val="18"/>
        </w:rPr>
      </w:pPr>
      <w:r w:rsidRPr="00D61D22">
        <w:rPr>
          <w:rFonts w:ascii="Verdana" w:hAnsi="Verdana" w:cs="Arial"/>
          <w:sz w:val="18"/>
          <w:szCs w:val="18"/>
        </w:rPr>
        <w:t xml:space="preserve">Durante el Acto de Apertura de </w:t>
      </w:r>
      <w:r w:rsidR="00022F98">
        <w:rPr>
          <w:rFonts w:ascii="Verdana" w:hAnsi="Verdana" w:cs="Arial"/>
          <w:sz w:val="18"/>
          <w:szCs w:val="18"/>
        </w:rPr>
        <w:t>propuesta</w:t>
      </w:r>
      <w:r w:rsidRPr="00D61D22">
        <w:rPr>
          <w:rFonts w:ascii="Verdana" w:hAnsi="Verdana" w:cs="Arial"/>
          <w:sz w:val="18"/>
          <w:szCs w:val="18"/>
        </w:rPr>
        <w:t xml:space="preserve">s no se descalificará a ningún proponente, siendo esta una atribución del Comité de </w:t>
      </w:r>
      <w:r>
        <w:rPr>
          <w:rFonts w:ascii="Verdana" w:hAnsi="Verdana" w:cs="Arial"/>
          <w:sz w:val="18"/>
          <w:szCs w:val="18"/>
        </w:rPr>
        <w:t>Habilitación</w:t>
      </w:r>
      <w:r w:rsidR="00BD31B2">
        <w:rPr>
          <w:rFonts w:ascii="Verdana" w:hAnsi="Verdana" w:cs="Arial"/>
          <w:sz w:val="18"/>
          <w:szCs w:val="18"/>
        </w:rPr>
        <w:t xml:space="preserve"> y/o Evaluación.</w:t>
      </w:r>
    </w:p>
    <w:p w:rsidR="00BD31B2" w:rsidRDefault="00BD31B2" w:rsidP="00F64FB8">
      <w:pPr>
        <w:tabs>
          <w:tab w:val="left" w:pos="1418"/>
        </w:tabs>
        <w:ind w:left="567"/>
        <w:jc w:val="both"/>
        <w:rPr>
          <w:rFonts w:ascii="Verdana" w:hAnsi="Verdana" w:cs="Arial"/>
          <w:sz w:val="18"/>
          <w:szCs w:val="18"/>
        </w:rPr>
      </w:pPr>
    </w:p>
    <w:p w:rsidR="005D5DF8" w:rsidRDefault="00BD31B2" w:rsidP="00BD31B2">
      <w:pPr>
        <w:tabs>
          <w:tab w:val="left" w:pos="1418"/>
        </w:tabs>
        <w:ind w:left="567"/>
        <w:jc w:val="both"/>
        <w:rPr>
          <w:rFonts w:ascii="Verdana" w:hAnsi="Verdana" w:cs="Arial"/>
          <w:sz w:val="18"/>
          <w:szCs w:val="18"/>
        </w:rPr>
      </w:pPr>
      <w:r>
        <w:rPr>
          <w:rFonts w:ascii="Verdana" w:hAnsi="Verdana" w:cs="Arial"/>
          <w:sz w:val="18"/>
          <w:szCs w:val="18"/>
        </w:rPr>
        <w:t xml:space="preserve">En el desarrollo del </w:t>
      </w:r>
      <w:r w:rsidR="0040468E">
        <w:rPr>
          <w:rFonts w:ascii="Verdana" w:hAnsi="Verdana" w:cs="Arial"/>
          <w:sz w:val="18"/>
          <w:szCs w:val="18"/>
        </w:rPr>
        <w:t>Acto de Apertura los miembros de</w:t>
      </w:r>
      <w:r>
        <w:rPr>
          <w:rFonts w:ascii="Verdana" w:hAnsi="Verdana" w:cs="Arial"/>
          <w:sz w:val="18"/>
          <w:szCs w:val="18"/>
        </w:rPr>
        <w:t>l</w:t>
      </w:r>
      <w:r w:rsidR="0040468E">
        <w:rPr>
          <w:rFonts w:ascii="Verdana" w:hAnsi="Verdana" w:cs="Arial"/>
          <w:sz w:val="18"/>
          <w:szCs w:val="18"/>
        </w:rPr>
        <w:t xml:space="preserve"> (los)</w:t>
      </w:r>
      <w:r>
        <w:rPr>
          <w:rFonts w:ascii="Verdana" w:hAnsi="Verdana" w:cs="Arial"/>
          <w:sz w:val="18"/>
          <w:szCs w:val="18"/>
        </w:rPr>
        <w:t xml:space="preserve"> Comité</w:t>
      </w:r>
      <w:r w:rsidR="00AC63F5">
        <w:rPr>
          <w:rFonts w:ascii="Verdana" w:hAnsi="Verdana" w:cs="Arial"/>
          <w:sz w:val="18"/>
          <w:szCs w:val="18"/>
        </w:rPr>
        <w:t xml:space="preserve"> </w:t>
      </w:r>
      <w:r>
        <w:rPr>
          <w:rFonts w:ascii="Verdana" w:hAnsi="Verdana" w:cs="Arial"/>
          <w:sz w:val="18"/>
          <w:szCs w:val="18"/>
        </w:rPr>
        <w:t xml:space="preserve">(s) </w:t>
      </w:r>
      <w:r w:rsidR="005D5DF8" w:rsidRPr="00D61D22">
        <w:rPr>
          <w:rFonts w:ascii="Verdana" w:hAnsi="Verdana" w:cs="Arial"/>
          <w:sz w:val="18"/>
          <w:szCs w:val="18"/>
        </w:rPr>
        <w:t>así como los asistentes deberán abstenerse de emitir criterios o juicios de valor sobre el contenido de las propuestas.</w:t>
      </w:r>
    </w:p>
    <w:p w:rsidR="005D5DF8" w:rsidRDefault="005D5DF8" w:rsidP="00F64FB8">
      <w:pPr>
        <w:tabs>
          <w:tab w:val="left" w:pos="1418"/>
        </w:tabs>
        <w:ind w:left="567"/>
        <w:jc w:val="both"/>
        <w:rPr>
          <w:rFonts w:ascii="Verdana" w:hAnsi="Verdana" w:cs="Arial"/>
          <w:sz w:val="18"/>
          <w:szCs w:val="18"/>
        </w:rPr>
      </w:pPr>
    </w:p>
    <w:p w:rsidR="00DA386D" w:rsidRPr="00CF2046" w:rsidRDefault="00DA386D" w:rsidP="00DA386D">
      <w:pPr>
        <w:tabs>
          <w:tab w:val="left" w:pos="1418"/>
        </w:tabs>
        <w:ind w:left="567"/>
        <w:jc w:val="both"/>
        <w:rPr>
          <w:rFonts w:ascii="Verdana" w:hAnsi="Verdana" w:cs="Calibri"/>
          <w:sz w:val="18"/>
          <w:szCs w:val="18"/>
        </w:rPr>
      </w:pPr>
      <w:r w:rsidRPr="00A419F8">
        <w:rPr>
          <w:rFonts w:ascii="Verdana" w:hAnsi="Verdana" w:cs="Calibri"/>
          <w:sz w:val="18"/>
          <w:szCs w:val="18"/>
        </w:rPr>
        <w:t>En caso de no existir propuestas, el Comité de Habilitación dará por concluido el acto, emitiendo el respectivo informe al RCD.</w:t>
      </w:r>
      <w:r w:rsidRPr="00CF2046">
        <w:rPr>
          <w:rFonts w:ascii="Verdana" w:hAnsi="Verdana" w:cs="Calibri"/>
          <w:sz w:val="18"/>
          <w:szCs w:val="18"/>
        </w:rPr>
        <w:t xml:space="preserve"> </w:t>
      </w:r>
    </w:p>
    <w:p w:rsidR="00F64FB8" w:rsidRDefault="00F64FB8" w:rsidP="00F64FB8">
      <w:pPr>
        <w:tabs>
          <w:tab w:val="left" w:pos="1418"/>
        </w:tabs>
        <w:ind w:left="567"/>
        <w:jc w:val="both"/>
        <w:rPr>
          <w:rFonts w:ascii="Verdana" w:hAnsi="Verdana" w:cs="Calibri"/>
          <w:sz w:val="18"/>
          <w:szCs w:val="18"/>
        </w:rPr>
      </w:pPr>
    </w:p>
    <w:p w:rsidR="00976A6B" w:rsidRPr="00922EC6" w:rsidRDefault="00976A6B" w:rsidP="00922EC6">
      <w:pPr>
        <w:jc w:val="both"/>
        <w:rPr>
          <w:rFonts w:ascii="Verdana" w:hAnsi="Verdana" w:cs="Arial"/>
          <w:sz w:val="18"/>
          <w:szCs w:val="18"/>
        </w:rPr>
      </w:pPr>
    </w:p>
    <w:p w:rsidR="00F64FB8" w:rsidRPr="00666D9F" w:rsidRDefault="00AC63F5" w:rsidP="00F64FB8">
      <w:pPr>
        <w:jc w:val="center"/>
        <w:rPr>
          <w:rFonts w:ascii="Verdana" w:hAnsi="Verdana" w:cs="Calibri"/>
          <w:b/>
          <w:sz w:val="18"/>
          <w:szCs w:val="18"/>
        </w:rPr>
      </w:pPr>
      <w:r>
        <w:rPr>
          <w:rFonts w:ascii="Verdana" w:hAnsi="Verdana" w:cs="Calibri"/>
          <w:b/>
          <w:sz w:val="18"/>
          <w:szCs w:val="18"/>
        </w:rPr>
        <w:t>SECCIÓN VI</w:t>
      </w:r>
    </w:p>
    <w:p w:rsidR="00F64FB8" w:rsidRPr="00666D9F" w:rsidRDefault="00F64FB8" w:rsidP="00F64FB8">
      <w:pPr>
        <w:jc w:val="center"/>
        <w:rPr>
          <w:rFonts w:ascii="Verdana" w:hAnsi="Verdana" w:cs="Calibri"/>
          <w:b/>
          <w:sz w:val="18"/>
          <w:szCs w:val="18"/>
        </w:rPr>
      </w:pPr>
      <w:r w:rsidRPr="00666D9F">
        <w:rPr>
          <w:rFonts w:ascii="Verdana" w:hAnsi="Verdana" w:cs="Calibri"/>
          <w:b/>
          <w:sz w:val="18"/>
          <w:szCs w:val="18"/>
        </w:rPr>
        <w:t>EVALUACIÓN, CONCERTACIÓN Y ADJUDICACIÓN</w:t>
      </w:r>
      <w:r w:rsidR="00135FE6">
        <w:rPr>
          <w:rFonts w:ascii="Verdana" w:hAnsi="Verdana" w:cs="Calibri"/>
          <w:b/>
          <w:sz w:val="18"/>
          <w:szCs w:val="18"/>
        </w:rPr>
        <w:t xml:space="preserve"> O DECLARATORIA DESIERTA</w:t>
      </w:r>
    </w:p>
    <w:p w:rsidR="00F64FB8" w:rsidRPr="00666D9F" w:rsidRDefault="00F64FB8" w:rsidP="00F64FB8">
      <w:pPr>
        <w:jc w:val="center"/>
        <w:rPr>
          <w:rFonts w:ascii="Verdana" w:hAnsi="Verdana" w:cs="Calibri"/>
          <w:b/>
          <w:sz w:val="18"/>
          <w:szCs w:val="18"/>
        </w:rPr>
      </w:pPr>
    </w:p>
    <w:p w:rsidR="00A613EA" w:rsidRDefault="00A613EA" w:rsidP="00A613EA">
      <w:pPr>
        <w:rPr>
          <w:rFonts w:ascii="Verdana" w:hAnsi="Verdana" w:cs="Calibri"/>
          <w:b/>
          <w:sz w:val="18"/>
          <w:szCs w:val="18"/>
        </w:rPr>
      </w:pPr>
    </w:p>
    <w:p w:rsidR="00A613EA" w:rsidRDefault="00A613EA" w:rsidP="00A613EA">
      <w:pPr>
        <w:numPr>
          <w:ilvl w:val="0"/>
          <w:numId w:val="3"/>
        </w:numPr>
        <w:ind w:left="567" w:hanging="567"/>
        <w:jc w:val="both"/>
        <w:rPr>
          <w:rFonts w:ascii="Verdana" w:hAnsi="Verdana" w:cs="Calibri"/>
          <w:b/>
          <w:sz w:val="18"/>
          <w:szCs w:val="18"/>
        </w:rPr>
      </w:pPr>
      <w:r>
        <w:rPr>
          <w:rFonts w:ascii="Verdana" w:hAnsi="Verdana" w:cs="Calibri"/>
          <w:b/>
          <w:sz w:val="18"/>
          <w:szCs w:val="18"/>
        </w:rPr>
        <w:t>ETAPA DE EVALUACIÓN</w:t>
      </w:r>
    </w:p>
    <w:p w:rsidR="00A613EA" w:rsidRDefault="00A613EA" w:rsidP="00A613EA">
      <w:pPr>
        <w:ind w:left="567"/>
        <w:jc w:val="both"/>
        <w:rPr>
          <w:rFonts w:ascii="Verdana" w:hAnsi="Verdana" w:cs="Calibri"/>
          <w:b/>
          <w:sz w:val="18"/>
          <w:szCs w:val="18"/>
        </w:rPr>
      </w:pPr>
    </w:p>
    <w:p w:rsidR="006C58E2" w:rsidRPr="00CF2046" w:rsidRDefault="006C58E2" w:rsidP="006C58E2">
      <w:pPr>
        <w:ind w:left="567"/>
        <w:jc w:val="both"/>
        <w:rPr>
          <w:rFonts w:ascii="Verdana" w:hAnsi="Verdana" w:cs="Calibri"/>
          <w:sz w:val="18"/>
          <w:szCs w:val="18"/>
          <w:lang w:val="es-BO"/>
        </w:rPr>
      </w:pPr>
      <w:r w:rsidRPr="00CF2046">
        <w:rPr>
          <w:rFonts w:ascii="Verdana" w:hAnsi="Verdana" w:cs="Calibri"/>
          <w:sz w:val="18"/>
          <w:szCs w:val="18"/>
        </w:rPr>
        <w:t xml:space="preserve">El Comité </w:t>
      </w:r>
      <w:r w:rsidRPr="00CF2046">
        <w:rPr>
          <w:rFonts w:ascii="Verdana" w:hAnsi="Verdana" w:cs="Calibri"/>
          <w:sz w:val="18"/>
          <w:szCs w:val="18"/>
          <w:lang w:val="es-BO"/>
        </w:rPr>
        <w:t xml:space="preserve">de Habilitación y  Evaluación procederá a la evaluación de las propuestas presentadas, aplicando el Método de Selección descrito en el </w:t>
      </w:r>
      <w:r w:rsidRPr="007F333F">
        <w:rPr>
          <w:rFonts w:ascii="Verdana" w:hAnsi="Verdana" w:cs="Calibri"/>
          <w:sz w:val="18"/>
          <w:szCs w:val="18"/>
          <w:highlight w:val="yellow"/>
          <w:lang w:val="es-BO"/>
        </w:rPr>
        <w:t>ANEXO 1</w:t>
      </w:r>
    </w:p>
    <w:p w:rsidR="006217D3" w:rsidRPr="00B50A29" w:rsidRDefault="006217D3" w:rsidP="00A613EA">
      <w:pPr>
        <w:ind w:left="567"/>
        <w:jc w:val="both"/>
        <w:rPr>
          <w:rFonts w:ascii="Verdana" w:hAnsi="Verdana" w:cs="Arial"/>
          <w:sz w:val="18"/>
          <w:szCs w:val="18"/>
          <w:lang w:val="es-BO"/>
        </w:rPr>
      </w:pPr>
    </w:p>
    <w:p w:rsidR="00542ABF" w:rsidRPr="00412308" w:rsidRDefault="00542ABF" w:rsidP="006C58E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ETAPA DE CONCERTACIÓN </w:t>
      </w:r>
    </w:p>
    <w:p w:rsidR="00135FE6" w:rsidRPr="00135FE6" w:rsidRDefault="00135FE6" w:rsidP="00135FE6">
      <w:pPr>
        <w:jc w:val="both"/>
        <w:rPr>
          <w:rFonts w:ascii="Verdana" w:hAnsi="Verdana" w:cs="Calibri"/>
          <w:color w:val="000000"/>
          <w:sz w:val="18"/>
          <w:szCs w:val="18"/>
        </w:rPr>
      </w:pPr>
    </w:p>
    <w:p w:rsidR="00135FE6" w:rsidRDefault="006B7A2A" w:rsidP="00135FE6">
      <w:pPr>
        <w:ind w:left="567"/>
        <w:jc w:val="both"/>
        <w:rPr>
          <w:rFonts w:ascii="Verdana" w:hAnsi="Verdana" w:cs="Calibri"/>
          <w:color w:val="000000"/>
          <w:sz w:val="18"/>
          <w:szCs w:val="18"/>
        </w:rPr>
      </w:pPr>
      <w:r>
        <w:rPr>
          <w:rFonts w:ascii="Verdana" w:hAnsi="Verdana"/>
          <w:color w:val="000000"/>
          <w:sz w:val="18"/>
          <w:szCs w:val="18"/>
        </w:rPr>
        <w:t>La Etapa de Concertación no es obligatoria, y su realización será aprobada por el RCD, e</w:t>
      </w:r>
      <w:r w:rsidR="00135FE6" w:rsidRPr="00135FE6">
        <w:rPr>
          <w:rFonts w:ascii="Verdana" w:hAnsi="Verdana"/>
          <w:sz w:val="18"/>
          <w:szCs w:val="18"/>
        </w:rPr>
        <w:t>sta se desarrollará</w:t>
      </w:r>
      <w:r w:rsidR="00135FE6" w:rsidRPr="00135FE6">
        <w:rPr>
          <w:rFonts w:ascii="Verdana" w:hAnsi="Verdana" w:cs="Calibri"/>
          <w:sz w:val="18"/>
          <w:szCs w:val="18"/>
        </w:rPr>
        <w:t xml:space="preserve"> en procura </w:t>
      </w:r>
      <w:r w:rsidR="00135FE6" w:rsidRPr="00135FE6">
        <w:rPr>
          <w:rFonts w:ascii="Verdana" w:hAnsi="Verdana" w:cs="Calibri"/>
          <w:color w:val="000000"/>
          <w:sz w:val="18"/>
          <w:szCs w:val="18"/>
        </w:rPr>
        <w:t>de mejores condiciones técnicas y/o económicas</w:t>
      </w:r>
      <w:r w:rsidR="00135FE6">
        <w:rPr>
          <w:rFonts w:ascii="Verdana" w:hAnsi="Verdana" w:cs="Calibri"/>
          <w:color w:val="000000"/>
          <w:sz w:val="18"/>
          <w:szCs w:val="18"/>
        </w:rPr>
        <w:t xml:space="preserve"> para YPFB</w:t>
      </w:r>
      <w:r>
        <w:rPr>
          <w:rFonts w:ascii="Verdana" w:hAnsi="Verdana" w:cs="Calibri"/>
          <w:color w:val="000000"/>
          <w:sz w:val="18"/>
          <w:szCs w:val="18"/>
        </w:rPr>
        <w:t>. E</w:t>
      </w:r>
      <w:r w:rsidR="00135FE6" w:rsidRPr="00135FE6">
        <w:rPr>
          <w:rFonts w:ascii="Verdana" w:hAnsi="Verdana" w:cs="Calibri"/>
          <w:color w:val="000000"/>
          <w:sz w:val="18"/>
          <w:szCs w:val="18"/>
        </w:rPr>
        <w:t>l Comité de Concertación proce</w:t>
      </w:r>
      <w:r>
        <w:rPr>
          <w:rFonts w:ascii="Verdana" w:hAnsi="Verdana" w:cs="Calibri"/>
          <w:color w:val="000000"/>
          <w:sz w:val="18"/>
          <w:szCs w:val="18"/>
        </w:rPr>
        <w:t>derá a la Etapa de Concertación.</w:t>
      </w:r>
    </w:p>
    <w:p w:rsidR="006B7A2A" w:rsidRPr="00135FE6" w:rsidRDefault="006B7A2A" w:rsidP="00135FE6">
      <w:pPr>
        <w:ind w:left="567"/>
        <w:jc w:val="both"/>
        <w:rPr>
          <w:rFonts w:ascii="Verdana" w:hAnsi="Verdana" w:cs="Calibri"/>
          <w:color w:val="000000"/>
          <w:sz w:val="18"/>
          <w:szCs w:val="18"/>
        </w:rPr>
      </w:pPr>
    </w:p>
    <w:p w:rsidR="00542ABF" w:rsidRDefault="00135FE6" w:rsidP="00135FE6">
      <w:pPr>
        <w:ind w:left="567"/>
        <w:jc w:val="both"/>
        <w:rPr>
          <w:rFonts w:ascii="Verdana" w:hAnsi="Verdana" w:cs="Calibri"/>
          <w:color w:val="000000"/>
          <w:sz w:val="18"/>
          <w:szCs w:val="18"/>
        </w:rPr>
      </w:pPr>
      <w:r w:rsidRPr="00135FE6">
        <w:rPr>
          <w:rFonts w:ascii="Verdana" w:hAnsi="Verdana" w:cs="Calibri"/>
          <w:color w:val="000000"/>
          <w:sz w:val="18"/>
          <w:szCs w:val="18"/>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542ABF" w:rsidRDefault="00542ABF" w:rsidP="00542ABF">
      <w:pPr>
        <w:ind w:left="567"/>
        <w:jc w:val="both"/>
        <w:rPr>
          <w:rFonts w:ascii="Verdana" w:hAnsi="Verdana" w:cs="Calibri"/>
          <w:color w:val="000000"/>
          <w:sz w:val="18"/>
          <w:szCs w:val="18"/>
        </w:rPr>
      </w:pPr>
    </w:p>
    <w:p w:rsidR="00542ABF" w:rsidRPr="00412308" w:rsidRDefault="00542ABF" w:rsidP="006C58E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ADJUDICACIÓN O DECLARATORIA DESIERTA</w:t>
      </w:r>
    </w:p>
    <w:p w:rsidR="00542ABF" w:rsidRDefault="00542ABF" w:rsidP="00542ABF">
      <w:pPr>
        <w:rPr>
          <w:rFonts w:ascii="Verdana" w:hAnsi="Verdana" w:cs="Calibri"/>
          <w:b/>
          <w:color w:val="000000"/>
          <w:sz w:val="18"/>
          <w:szCs w:val="18"/>
        </w:rPr>
      </w:pPr>
    </w:p>
    <w:p w:rsidR="00542ABF" w:rsidRDefault="00542ABF" w:rsidP="00542ABF">
      <w:pPr>
        <w:ind w:left="567"/>
        <w:jc w:val="both"/>
        <w:rPr>
          <w:rFonts w:ascii="Verdana" w:hAnsi="Verdana" w:cs="Calibri"/>
          <w:color w:val="000000"/>
          <w:sz w:val="18"/>
          <w:szCs w:val="18"/>
        </w:rPr>
      </w:pPr>
      <w:r>
        <w:rPr>
          <w:rFonts w:ascii="Verdana" w:hAnsi="Verdana" w:cs="Calibri"/>
          <w:color w:val="000000"/>
          <w:sz w:val="18"/>
          <w:szCs w:val="18"/>
        </w:rPr>
        <w:t xml:space="preserve">El RCD sobre la base de los informes generados en el proceso de contratación adjudicará o declarará desierto el proceso de contratación mediante Nota Expresa, la misma que será publicada en el sitio web de YPFB, como medio oficial de comunicación; alternativamente podrá ser notificada mediante correo electrónico, a los proponentes participantes. </w:t>
      </w:r>
    </w:p>
    <w:p w:rsidR="00542ABF" w:rsidRDefault="00542ABF" w:rsidP="00542ABF">
      <w:pPr>
        <w:ind w:left="567"/>
        <w:jc w:val="both"/>
        <w:rPr>
          <w:rFonts w:ascii="Verdana" w:hAnsi="Verdana" w:cs="Calibri"/>
          <w:color w:val="000000"/>
          <w:sz w:val="18"/>
          <w:szCs w:val="18"/>
        </w:rPr>
      </w:pPr>
    </w:p>
    <w:p w:rsidR="00542ABF" w:rsidRDefault="00542ABF" w:rsidP="00542ABF">
      <w:pPr>
        <w:ind w:left="567"/>
        <w:jc w:val="both"/>
        <w:rPr>
          <w:rFonts w:ascii="Verdana" w:hAnsi="Verdana" w:cs="Calibri"/>
          <w:color w:val="000000"/>
          <w:sz w:val="18"/>
          <w:szCs w:val="18"/>
        </w:rPr>
      </w:pPr>
      <w:r>
        <w:rPr>
          <w:rFonts w:ascii="Verdana" w:hAnsi="Verdana" w:cs="Calibri"/>
          <w:color w:val="000000"/>
          <w:sz w:val="18"/>
          <w:szCs w:val="18"/>
        </w:rPr>
        <w:t>Cuando el RCD solicite la complementación o sustentación de los informes generados en el proceso de contratación, el Comité de Habilitación, Evaluación o Concertación según corresponda deberá remitir el Informe correspondiente.</w:t>
      </w:r>
    </w:p>
    <w:p w:rsidR="00542ABF" w:rsidRDefault="00542ABF" w:rsidP="00542ABF">
      <w:pPr>
        <w:ind w:left="567"/>
        <w:jc w:val="both"/>
        <w:rPr>
          <w:rFonts w:ascii="Verdana" w:hAnsi="Verdana" w:cs="Calibri"/>
          <w:color w:val="000000"/>
          <w:sz w:val="18"/>
          <w:szCs w:val="18"/>
        </w:rPr>
      </w:pPr>
    </w:p>
    <w:p w:rsidR="00F64FB8" w:rsidRPr="00D71B1E" w:rsidRDefault="00542ABF" w:rsidP="00D71B1E">
      <w:pPr>
        <w:ind w:left="567"/>
        <w:jc w:val="both"/>
        <w:rPr>
          <w:rFonts w:ascii="Verdana" w:hAnsi="Verdana" w:cs="Arial"/>
          <w:sz w:val="18"/>
          <w:szCs w:val="18"/>
        </w:rPr>
      </w:pPr>
      <w:r>
        <w:rPr>
          <w:rFonts w:ascii="Verdana" w:hAnsi="Verdana" w:cs="Calibri"/>
          <w:color w:val="000000"/>
          <w:sz w:val="18"/>
          <w:szCs w:val="18"/>
        </w:rPr>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00531B4E">
        <w:rPr>
          <w:rFonts w:ascii="Verdana" w:hAnsi="Verdana" w:cs="Helvetica"/>
          <w:color w:val="000000" w:themeColor="text1"/>
          <w:sz w:val="18"/>
          <w:szCs w:val="18"/>
        </w:rPr>
        <w:t xml:space="preserve">YPFB, </w:t>
      </w:r>
      <w:r>
        <w:rPr>
          <w:rFonts w:ascii="Verdana" w:hAnsi="Verdana" w:cs="Calibri"/>
          <w:color w:val="000000"/>
          <w:sz w:val="18"/>
          <w:szCs w:val="18"/>
        </w:rPr>
        <w:t>y a la Contraloría General del Estado Plurinacional de Bolivia.</w:t>
      </w:r>
    </w:p>
    <w:p w:rsidR="00932F15" w:rsidRDefault="00932F15" w:rsidP="0062797D">
      <w:pPr>
        <w:jc w:val="both"/>
        <w:rPr>
          <w:rFonts w:ascii="Verdana" w:hAnsi="Verdana" w:cs="Calibri"/>
          <w:sz w:val="18"/>
          <w:szCs w:val="18"/>
        </w:rPr>
      </w:pPr>
    </w:p>
    <w:p w:rsidR="00932F15" w:rsidRDefault="00932F15" w:rsidP="0062797D">
      <w:pPr>
        <w:jc w:val="both"/>
        <w:rPr>
          <w:rFonts w:ascii="Verdana" w:hAnsi="Verdana" w:cs="Calibri"/>
          <w:sz w:val="18"/>
          <w:szCs w:val="18"/>
        </w:rPr>
      </w:pP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V</w:t>
      </w:r>
      <w:r w:rsidR="00443D29">
        <w:rPr>
          <w:rFonts w:ascii="Verdana" w:hAnsi="Verdana" w:cs="Calibri"/>
          <w:b/>
          <w:sz w:val="18"/>
          <w:szCs w:val="18"/>
        </w:rPr>
        <w:t>II</w:t>
      </w:r>
    </w:p>
    <w:p w:rsidR="0062797D" w:rsidRPr="00666D9F" w:rsidRDefault="0062797D" w:rsidP="0062797D">
      <w:pPr>
        <w:jc w:val="center"/>
        <w:rPr>
          <w:rFonts w:ascii="Verdana" w:hAnsi="Verdana" w:cs="Calibri"/>
          <w:sz w:val="18"/>
          <w:szCs w:val="18"/>
        </w:rPr>
      </w:pPr>
      <w:r w:rsidRPr="00666D9F">
        <w:rPr>
          <w:rFonts w:ascii="Verdana" w:hAnsi="Verdana" w:cs="Calibri"/>
          <w:b/>
          <w:sz w:val="18"/>
          <w:szCs w:val="18"/>
        </w:rPr>
        <w:t>SUSCRIPCIÓN DE CONTRATO</w:t>
      </w:r>
    </w:p>
    <w:p w:rsidR="0062797D" w:rsidRPr="00666D9F" w:rsidRDefault="0062797D" w:rsidP="0062797D">
      <w:pPr>
        <w:jc w:val="both"/>
        <w:rPr>
          <w:rFonts w:ascii="Verdana" w:hAnsi="Verdana" w:cs="Calibri"/>
          <w:sz w:val="18"/>
          <w:szCs w:val="18"/>
        </w:rPr>
      </w:pPr>
    </w:p>
    <w:p w:rsidR="0062797D" w:rsidRPr="000B5E4F" w:rsidRDefault="0062797D" w:rsidP="00413B77">
      <w:pPr>
        <w:pStyle w:val="Prrafodelista"/>
        <w:numPr>
          <w:ilvl w:val="0"/>
          <w:numId w:val="3"/>
        </w:numPr>
        <w:ind w:left="567" w:hanging="567"/>
        <w:jc w:val="both"/>
        <w:rPr>
          <w:rFonts w:ascii="Verdana" w:hAnsi="Verdana" w:cs="Calibri"/>
          <w:b/>
          <w:sz w:val="18"/>
          <w:szCs w:val="18"/>
        </w:rPr>
      </w:pPr>
      <w:r w:rsidRPr="000B5E4F">
        <w:rPr>
          <w:rFonts w:ascii="Verdana" w:hAnsi="Verdana" w:cs="Calibri"/>
          <w:b/>
          <w:sz w:val="18"/>
          <w:szCs w:val="18"/>
        </w:rPr>
        <w:t>SUSCRIPCIÓN DE CONTRATO</w:t>
      </w:r>
    </w:p>
    <w:p w:rsidR="0062797D" w:rsidRPr="000B5E4F" w:rsidRDefault="0062797D" w:rsidP="0062797D">
      <w:pPr>
        <w:pStyle w:val="Prrafodelista"/>
        <w:tabs>
          <w:tab w:val="left" w:pos="567"/>
          <w:tab w:val="left" w:pos="1276"/>
        </w:tabs>
        <w:ind w:left="567"/>
        <w:jc w:val="both"/>
        <w:rPr>
          <w:rFonts w:ascii="Verdana" w:hAnsi="Verdana" w:cstheme="minorHAnsi"/>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El proponente adjudicado, deberá presentar para la suscripción de contrato, los originales, fotocopias simples o fotocopias legalizadas</w:t>
      </w:r>
      <w:r w:rsidR="00443D29">
        <w:rPr>
          <w:rFonts w:ascii="Verdana" w:hAnsi="Verdana" w:cs="Calibri"/>
          <w:color w:val="000000"/>
          <w:sz w:val="18"/>
          <w:szCs w:val="18"/>
        </w:rPr>
        <w:t xml:space="preserve">, según corresponda, </w:t>
      </w:r>
      <w:r w:rsidRPr="00384242">
        <w:rPr>
          <w:rFonts w:ascii="Verdana" w:hAnsi="Verdana" w:cs="Calibri"/>
          <w:color w:val="000000"/>
          <w:sz w:val="18"/>
          <w:szCs w:val="18"/>
        </w:rPr>
        <w:t xml:space="preserve">de los documentos </w:t>
      </w:r>
      <w:r w:rsidR="00123B21" w:rsidRPr="00384242">
        <w:rPr>
          <w:rFonts w:ascii="Verdana" w:hAnsi="Verdana" w:cs="Calibri"/>
          <w:color w:val="000000"/>
          <w:sz w:val="18"/>
          <w:szCs w:val="18"/>
        </w:rPr>
        <w:t>solicitados por YPFB</w:t>
      </w:r>
      <w:r w:rsidRPr="00384242">
        <w:rPr>
          <w:rFonts w:ascii="Verdana" w:hAnsi="Verdana" w:cs="Calibri"/>
          <w:color w:val="000000"/>
          <w:sz w:val="18"/>
          <w:szCs w:val="18"/>
        </w:rPr>
        <w:t>.</w:t>
      </w:r>
    </w:p>
    <w:p w:rsidR="00541618" w:rsidRPr="00384242" w:rsidRDefault="00541618" w:rsidP="00384242">
      <w:pPr>
        <w:ind w:left="567"/>
        <w:jc w:val="both"/>
        <w:rPr>
          <w:rFonts w:ascii="Verdana" w:hAnsi="Verdana" w:cs="Calibri"/>
          <w:color w:val="000000"/>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 xml:space="preserve">Los documentos deberán ser presentados en el plazo que establezca la </w:t>
      </w:r>
      <w:r w:rsidR="006B7A2A">
        <w:rPr>
          <w:rFonts w:ascii="Verdana" w:hAnsi="Verdana" w:cs="Calibri"/>
          <w:color w:val="000000"/>
          <w:sz w:val="18"/>
          <w:szCs w:val="18"/>
        </w:rPr>
        <w:t>nota de solicitud emitida por YPFB.</w:t>
      </w:r>
      <w:r w:rsidRPr="00384242">
        <w:rPr>
          <w:rFonts w:ascii="Verdana" w:hAnsi="Verdana" w:cs="Calibri"/>
          <w:color w:val="000000"/>
          <w:sz w:val="18"/>
          <w:szCs w:val="18"/>
        </w:rPr>
        <w:t xml:space="preserve"> Si el proponente adjudicado presentase los documentos antes del tiempo otorgado, el proceso podrá continuar. En casos excepcionales y de manera justificada el proponente podrá solicitar la ampliación de plazo de presentación de los documentos que será aprobado por el RC</w:t>
      </w:r>
      <w:r w:rsidR="007D4654" w:rsidRPr="00384242">
        <w:rPr>
          <w:rFonts w:ascii="Verdana" w:hAnsi="Verdana" w:cs="Calibri"/>
          <w:color w:val="000000"/>
          <w:sz w:val="18"/>
          <w:szCs w:val="18"/>
        </w:rPr>
        <w:t>D</w:t>
      </w:r>
      <w:r w:rsidRPr="00384242">
        <w:rPr>
          <w:rFonts w:ascii="Verdana" w:hAnsi="Verdana" w:cs="Calibri"/>
          <w:color w:val="000000"/>
          <w:sz w:val="18"/>
          <w:szCs w:val="18"/>
        </w:rPr>
        <w:t>.</w:t>
      </w:r>
    </w:p>
    <w:p w:rsidR="00541618" w:rsidRPr="00384242" w:rsidRDefault="00541618" w:rsidP="00384242">
      <w:pPr>
        <w:ind w:left="567"/>
        <w:jc w:val="both"/>
        <w:rPr>
          <w:rFonts w:ascii="Verdana" w:hAnsi="Verdana" w:cs="Calibri"/>
          <w:color w:val="000000"/>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 xml:space="preserve">Si el proponente adjudicado no cumpliese con la presentación de los documentos requeridos para la firma del contrato, se adjudicará a la siguiente propuesta mejor evaluada.  </w:t>
      </w:r>
    </w:p>
    <w:p w:rsidR="00A6762E" w:rsidRPr="00384242" w:rsidRDefault="00A6762E" w:rsidP="00384242">
      <w:pPr>
        <w:ind w:left="567"/>
        <w:jc w:val="both"/>
        <w:rPr>
          <w:rFonts w:ascii="Verdana" w:hAnsi="Verdana" w:cs="Calibri"/>
          <w:color w:val="000000"/>
          <w:sz w:val="18"/>
          <w:szCs w:val="18"/>
        </w:rPr>
      </w:pPr>
    </w:p>
    <w:p w:rsidR="00A6762E" w:rsidRPr="006D0A16" w:rsidRDefault="00A6762E" w:rsidP="00A6762E">
      <w:pPr>
        <w:pStyle w:val="Prrafodelista"/>
        <w:ind w:left="1080"/>
        <w:jc w:val="both"/>
        <w:rPr>
          <w:rFonts w:ascii="Verdana" w:hAnsi="Verdana" w:cs="Calibri"/>
          <w:snapToGrid w:val="0"/>
          <w:sz w:val="18"/>
          <w:szCs w:val="18"/>
        </w:rPr>
      </w:pPr>
    </w:p>
    <w:p w:rsidR="00A6762E" w:rsidRPr="00A6762E" w:rsidRDefault="00A6762E" w:rsidP="00413B77">
      <w:pPr>
        <w:pStyle w:val="Prrafodelista"/>
        <w:numPr>
          <w:ilvl w:val="0"/>
          <w:numId w:val="3"/>
        </w:numPr>
        <w:ind w:left="567" w:hanging="567"/>
        <w:jc w:val="both"/>
        <w:rPr>
          <w:rFonts w:ascii="Verdana" w:hAnsi="Verdana" w:cs="Arial"/>
          <w:sz w:val="18"/>
          <w:szCs w:val="18"/>
        </w:rPr>
      </w:pPr>
      <w:r w:rsidRPr="00A6762E">
        <w:rPr>
          <w:rFonts w:ascii="Verdana" w:hAnsi="Verdana" w:cs="Arial"/>
          <w:b/>
          <w:sz w:val="18"/>
          <w:szCs w:val="18"/>
        </w:rPr>
        <w:t>MODIFICACIONES AL CONTRATO</w:t>
      </w:r>
    </w:p>
    <w:p w:rsidR="00A6762E" w:rsidRDefault="00A6762E" w:rsidP="00384242">
      <w:pPr>
        <w:ind w:left="567"/>
        <w:jc w:val="both"/>
        <w:rPr>
          <w:rFonts w:ascii="Verdana" w:hAnsi="Verdana" w:cs="Calibri"/>
          <w:color w:val="000000"/>
          <w:sz w:val="18"/>
          <w:szCs w:val="18"/>
        </w:rPr>
      </w:pPr>
    </w:p>
    <w:p w:rsidR="001B4EF5" w:rsidRPr="001B4EF5" w:rsidRDefault="001B4EF5" w:rsidP="001B4EF5">
      <w:pPr>
        <w:pStyle w:val="Prrafodelista"/>
        <w:numPr>
          <w:ilvl w:val="1"/>
          <w:numId w:val="3"/>
        </w:numPr>
        <w:jc w:val="both"/>
        <w:rPr>
          <w:rFonts w:ascii="Verdana" w:hAnsi="Verdana" w:cs="Calibri"/>
          <w:color w:val="000000"/>
          <w:sz w:val="18"/>
          <w:szCs w:val="18"/>
          <w:lang w:val="es-BO"/>
        </w:rPr>
      </w:pPr>
      <w:r w:rsidRPr="001B4EF5">
        <w:rPr>
          <w:rFonts w:ascii="Verdana" w:hAnsi="Verdana" w:cs="Calibri"/>
          <w:color w:val="000000"/>
          <w:sz w:val="18"/>
          <w:szCs w:val="18"/>
          <w:lang w:val="es-BO"/>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1B4EF5" w:rsidRPr="001B4EF5" w:rsidRDefault="001B4EF5" w:rsidP="001B4EF5">
      <w:pPr>
        <w:pStyle w:val="Prrafodelista"/>
        <w:numPr>
          <w:ilvl w:val="1"/>
          <w:numId w:val="3"/>
        </w:numPr>
        <w:jc w:val="both"/>
        <w:rPr>
          <w:rFonts w:ascii="Verdana" w:hAnsi="Verdana" w:cs="Calibri"/>
          <w:color w:val="000000"/>
          <w:sz w:val="18"/>
          <w:szCs w:val="18"/>
          <w:lang w:val="es-BO"/>
        </w:rPr>
      </w:pPr>
      <w:r w:rsidRPr="001B4EF5">
        <w:rPr>
          <w:rFonts w:ascii="Verdana" w:hAnsi="Verdana" w:cs="Calibri"/>
          <w:color w:val="000000"/>
          <w:sz w:val="18"/>
          <w:szCs w:val="18"/>
          <w:lang w:val="es-BO"/>
        </w:rPr>
        <w:t xml:space="preserve"> Las modificaciones al contrato se realizarán siempre y cuando ambas partes manifiesten su plena conformidad con las mismas.</w:t>
      </w:r>
    </w:p>
    <w:p w:rsidR="001B4EF5" w:rsidRDefault="001B4EF5" w:rsidP="001B4EF5">
      <w:pPr>
        <w:ind w:left="1001" w:firstLine="141"/>
        <w:jc w:val="both"/>
        <w:rPr>
          <w:rFonts w:ascii="Verdana" w:hAnsi="Verdana" w:cs="Calibri"/>
          <w:color w:val="000000"/>
          <w:sz w:val="18"/>
          <w:szCs w:val="18"/>
          <w:lang w:val="es-BO"/>
        </w:rPr>
      </w:pPr>
    </w:p>
    <w:p w:rsidR="001B4EF5" w:rsidRDefault="001B4EF5" w:rsidP="001B4EF5">
      <w:pPr>
        <w:ind w:left="1001" w:firstLine="141"/>
        <w:jc w:val="both"/>
        <w:rPr>
          <w:rFonts w:ascii="Verdana" w:hAnsi="Verdana" w:cs="Calibri"/>
          <w:color w:val="000000"/>
          <w:sz w:val="18"/>
          <w:szCs w:val="18"/>
          <w:lang w:val="es-BO"/>
        </w:rPr>
      </w:pPr>
      <w:r w:rsidRPr="001B4EF5">
        <w:rPr>
          <w:rFonts w:ascii="Verdana" w:hAnsi="Verdana" w:cs="Calibri"/>
          <w:color w:val="000000"/>
          <w:sz w:val="18"/>
          <w:szCs w:val="18"/>
          <w:lang w:val="es-BO"/>
        </w:rPr>
        <w:t>Las modificaciones al contrato podrán efectuarse mediante:</w:t>
      </w:r>
    </w:p>
    <w:p w:rsidR="001B4EF5" w:rsidRPr="001B4EF5" w:rsidRDefault="001B4EF5" w:rsidP="001B4EF5">
      <w:pPr>
        <w:ind w:left="1001" w:firstLine="141"/>
        <w:jc w:val="both"/>
        <w:rPr>
          <w:rFonts w:ascii="Verdana" w:hAnsi="Verdana" w:cs="Calibri"/>
          <w:color w:val="000000"/>
          <w:sz w:val="18"/>
          <w:szCs w:val="18"/>
          <w:lang w:val="es-BO"/>
        </w:rPr>
      </w:pPr>
    </w:p>
    <w:p w:rsidR="001B4EF5" w:rsidRPr="001B4EF5" w:rsidRDefault="001B4EF5" w:rsidP="004F738D">
      <w:pPr>
        <w:pStyle w:val="Prrafodelista"/>
        <w:numPr>
          <w:ilvl w:val="0"/>
          <w:numId w:val="24"/>
        </w:numPr>
        <w:jc w:val="both"/>
        <w:rPr>
          <w:rFonts w:ascii="Verdana" w:hAnsi="Verdana" w:cs="Calibri"/>
          <w:color w:val="000000"/>
          <w:sz w:val="18"/>
          <w:szCs w:val="18"/>
          <w:lang w:val="es-BO"/>
        </w:rPr>
      </w:pPr>
      <w:r w:rsidRPr="001B4EF5">
        <w:rPr>
          <w:rFonts w:ascii="Verdana" w:hAnsi="Verdana" w:cs="Calibri"/>
          <w:color w:val="000000"/>
          <w:sz w:val="18"/>
          <w:szCs w:val="18"/>
          <w:lang w:val="es-BO"/>
        </w:rPr>
        <w:t>Contrato Modificatorio Bienes, Obras y Servicios Especializados.- Se podrá introducir modificaciones que se considere estrictamente necesarias a objeto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1B4EF5" w:rsidRDefault="001B4EF5" w:rsidP="001B4EF5">
      <w:pPr>
        <w:ind w:left="1416"/>
        <w:jc w:val="both"/>
        <w:rPr>
          <w:rFonts w:ascii="Verdana" w:hAnsi="Verdana" w:cs="Calibri"/>
          <w:color w:val="000000"/>
          <w:sz w:val="18"/>
          <w:szCs w:val="18"/>
          <w:lang w:val="es-BO"/>
        </w:rPr>
      </w:pPr>
    </w:p>
    <w:p w:rsidR="001B4EF5" w:rsidRDefault="001B4EF5" w:rsidP="001B4EF5">
      <w:pPr>
        <w:ind w:left="1416"/>
        <w:jc w:val="both"/>
        <w:rPr>
          <w:rFonts w:ascii="Verdana" w:hAnsi="Verdana" w:cs="Calibri"/>
          <w:color w:val="000000"/>
          <w:sz w:val="18"/>
          <w:szCs w:val="18"/>
          <w:lang w:val="es-BO"/>
        </w:rPr>
      </w:pPr>
      <w:r w:rsidRPr="001B4EF5">
        <w:rPr>
          <w:rFonts w:ascii="Verdana" w:hAnsi="Verdana" w:cs="Calibri"/>
          <w:color w:val="000000"/>
          <w:sz w:val="18"/>
          <w:szCs w:val="18"/>
          <w:lang w:val="es-BO"/>
        </w:rPr>
        <w:t>El Contrato Modificatorio será suscrito por el Presidente Ejecutivo de Y.P.F.B., o por la autoridad delegada que hubiera firmado el contrato principal.</w:t>
      </w:r>
    </w:p>
    <w:p w:rsidR="001B4EF5" w:rsidRPr="001B4EF5" w:rsidRDefault="001B4EF5" w:rsidP="001B4EF5">
      <w:pPr>
        <w:ind w:left="1142" w:firstLine="708"/>
        <w:jc w:val="both"/>
        <w:rPr>
          <w:rFonts w:ascii="Verdana" w:hAnsi="Verdana" w:cs="Calibri"/>
          <w:color w:val="000000"/>
          <w:sz w:val="18"/>
          <w:szCs w:val="18"/>
          <w:lang w:val="es-BO"/>
        </w:rPr>
      </w:pPr>
    </w:p>
    <w:p w:rsidR="001B4EF5" w:rsidRPr="001B4EF5" w:rsidRDefault="001B4EF5" w:rsidP="004F738D">
      <w:pPr>
        <w:pStyle w:val="Prrafodelista"/>
        <w:numPr>
          <w:ilvl w:val="0"/>
          <w:numId w:val="24"/>
        </w:numPr>
        <w:jc w:val="both"/>
        <w:rPr>
          <w:rFonts w:ascii="Verdana" w:hAnsi="Verdana" w:cs="Calibri"/>
          <w:color w:val="000000"/>
          <w:sz w:val="18"/>
          <w:szCs w:val="18"/>
          <w:lang w:val="es-BO"/>
        </w:rPr>
      </w:pPr>
      <w:r w:rsidRPr="001B4EF5">
        <w:rPr>
          <w:rFonts w:ascii="Verdana" w:hAnsi="Verdana" w:cs="Calibri"/>
          <w:color w:val="000000"/>
          <w:sz w:val="18"/>
          <w:szCs w:val="18"/>
          <w:lang w:val="es-BO"/>
        </w:rPr>
        <w:t>Contrato Modificatorio Bienes y Servicios.- Es aplicable cuando Y.P.F.B. requiera ampliar el monto y plazo de aquellos procesos de contratación de bienes y servicios, acompañados de informe técnico y legal.</w:t>
      </w:r>
    </w:p>
    <w:p w:rsidR="00443D29" w:rsidRDefault="00443D29" w:rsidP="00D00563">
      <w:pPr>
        <w:jc w:val="center"/>
        <w:rPr>
          <w:rFonts w:ascii="Verdana" w:hAnsi="Verdana" w:cs="Calibri"/>
          <w:b/>
          <w:sz w:val="18"/>
          <w:szCs w:val="18"/>
        </w:rPr>
      </w:pPr>
    </w:p>
    <w:p w:rsidR="00443D29" w:rsidRDefault="00443D29"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1B4EF5">
      <w:pPr>
        <w:rPr>
          <w:rFonts w:ascii="Verdana" w:hAnsi="Verdana" w:cs="Calibri"/>
          <w:b/>
          <w:sz w:val="18"/>
          <w:szCs w:val="18"/>
        </w:rPr>
      </w:pPr>
    </w:p>
    <w:p w:rsidR="00D71B1E" w:rsidRDefault="00D71B1E">
      <w:pPr>
        <w:rPr>
          <w:rFonts w:ascii="Verdana" w:hAnsi="Verdana" w:cs="Calibri"/>
          <w:b/>
          <w:sz w:val="18"/>
          <w:szCs w:val="18"/>
        </w:rPr>
      </w:pPr>
      <w:r>
        <w:rPr>
          <w:rFonts w:ascii="Verdana" w:hAnsi="Verdana" w:cs="Calibri"/>
          <w:b/>
          <w:sz w:val="18"/>
          <w:szCs w:val="18"/>
        </w:rPr>
        <w:br w:type="page"/>
      </w:r>
    </w:p>
    <w:p w:rsidR="0048160E" w:rsidRDefault="0048160E" w:rsidP="001B4EF5">
      <w:pPr>
        <w:rPr>
          <w:rFonts w:ascii="Verdana" w:hAnsi="Verdana" w:cs="Calibri"/>
          <w:b/>
          <w:sz w:val="18"/>
          <w:szCs w:val="18"/>
        </w:rPr>
      </w:pPr>
    </w:p>
    <w:p w:rsidR="00D00563" w:rsidRDefault="00D00563" w:rsidP="00D00563">
      <w:pPr>
        <w:jc w:val="center"/>
        <w:rPr>
          <w:rFonts w:ascii="Verdana" w:hAnsi="Verdana" w:cs="Calibri"/>
          <w:b/>
          <w:sz w:val="18"/>
          <w:szCs w:val="18"/>
        </w:rPr>
      </w:pPr>
      <w:r>
        <w:rPr>
          <w:rFonts w:ascii="Verdana" w:hAnsi="Verdana" w:cs="Calibri"/>
          <w:b/>
          <w:sz w:val="18"/>
          <w:szCs w:val="18"/>
        </w:rPr>
        <w:t>PARTE II</w:t>
      </w:r>
    </w:p>
    <w:p w:rsidR="00856C71" w:rsidRDefault="00D00563" w:rsidP="00D00563">
      <w:pPr>
        <w:jc w:val="center"/>
        <w:rPr>
          <w:rFonts w:ascii="Verdana" w:hAnsi="Verdana" w:cs="Calibri"/>
          <w:b/>
          <w:sz w:val="18"/>
          <w:szCs w:val="18"/>
        </w:rPr>
      </w:pPr>
      <w:r>
        <w:rPr>
          <w:rFonts w:ascii="Verdana" w:hAnsi="Verdana" w:cs="Arial"/>
          <w:b/>
          <w:color w:val="000000"/>
          <w:sz w:val="18"/>
          <w:szCs w:val="16"/>
        </w:rPr>
        <w:t xml:space="preserve">ESPECIFICACIONES </w:t>
      </w:r>
      <w:r w:rsidR="006C58E2">
        <w:rPr>
          <w:rFonts w:ascii="Verdana" w:hAnsi="Verdana" w:cs="Arial"/>
          <w:b/>
          <w:color w:val="000000"/>
          <w:sz w:val="18"/>
          <w:szCs w:val="16"/>
        </w:rPr>
        <w:t>TÉCNICAS</w:t>
      </w:r>
      <w:r>
        <w:rPr>
          <w:rFonts w:ascii="Verdana" w:hAnsi="Verdana" w:cs="Calibri"/>
          <w:b/>
          <w:sz w:val="18"/>
          <w:szCs w:val="18"/>
        </w:rPr>
        <w:t xml:space="preserve"> </w:t>
      </w:r>
    </w:p>
    <w:p w:rsidR="00443D29" w:rsidRDefault="00443D29" w:rsidP="00443D29">
      <w:pPr>
        <w:jc w:val="center"/>
        <w:rPr>
          <w:rFonts w:ascii="Verdana" w:hAnsi="Verdana" w:cs="Calibri"/>
          <w:snapToGrid w:val="0"/>
          <w:szCs w:val="18"/>
        </w:rPr>
      </w:pPr>
    </w:p>
    <w:p w:rsidR="00DA386D" w:rsidRPr="00CF2046" w:rsidRDefault="00DA386D" w:rsidP="00DA386D">
      <w:pPr>
        <w:jc w:val="both"/>
        <w:rPr>
          <w:rFonts w:ascii="Verdana" w:hAnsi="Verdana" w:cs="Calibri"/>
          <w:snapToGrid w:val="0"/>
          <w:szCs w:val="18"/>
        </w:rPr>
      </w:pPr>
      <w:r w:rsidRPr="00CF2046">
        <w:rPr>
          <w:rFonts w:ascii="Verdana" w:hAnsi="Verdana" w:cs="Calibri"/>
          <w:snapToGrid w:val="0"/>
          <w:szCs w:val="18"/>
        </w:rPr>
        <w:t>Las especificaciones técnicas se encuentran detalladas en ANEXO</w:t>
      </w:r>
      <w:r>
        <w:rPr>
          <w:rFonts w:ascii="Verdana" w:hAnsi="Verdana" w:cs="Calibri"/>
          <w:snapToGrid w:val="0"/>
          <w:szCs w:val="18"/>
        </w:rPr>
        <w:t>S</w:t>
      </w:r>
      <w:r w:rsidRPr="00CF2046">
        <w:rPr>
          <w:rFonts w:ascii="Verdana" w:hAnsi="Verdana" w:cs="Calibri"/>
          <w:snapToGrid w:val="0"/>
          <w:szCs w:val="18"/>
        </w:rPr>
        <w:t xml:space="preserve"> ADJUNTO</w:t>
      </w:r>
      <w:r>
        <w:rPr>
          <w:rFonts w:ascii="Verdana" w:hAnsi="Verdana" w:cs="Calibri"/>
          <w:snapToGrid w:val="0"/>
          <w:szCs w:val="18"/>
        </w:rPr>
        <w:t>S</w:t>
      </w:r>
      <w:r w:rsidRPr="00CF2046">
        <w:rPr>
          <w:rFonts w:ascii="Verdana" w:hAnsi="Verdana" w:cs="Calibri"/>
          <w:snapToGrid w:val="0"/>
          <w:szCs w:val="18"/>
        </w:rPr>
        <w:t xml:space="preserve">, </w:t>
      </w:r>
      <w:r>
        <w:rPr>
          <w:rFonts w:ascii="Verdana" w:hAnsi="Verdana" w:cs="Calibri"/>
          <w:snapToGrid w:val="0"/>
          <w:szCs w:val="18"/>
        </w:rPr>
        <w:t xml:space="preserve">los </w:t>
      </w:r>
      <w:r w:rsidRPr="00CF2046">
        <w:rPr>
          <w:rFonts w:ascii="Verdana" w:hAnsi="Verdana" w:cs="Calibri"/>
          <w:snapToGrid w:val="0"/>
          <w:szCs w:val="18"/>
        </w:rPr>
        <w:t>mismo</w:t>
      </w:r>
      <w:r>
        <w:rPr>
          <w:rFonts w:ascii="Verdana" w:hAnsi="Verdana" w:cs="Calibri"/>
          <w:snapToGrid w:val="0"/>
          <w:szCs w:val="18"/>
        </w:rPr>
        <w:t>s</w:t>
      </w:r>
      <w:r w:rsidRPr="00CF2046">
        <w:rPr>
          <w:rFonts w:ascii="Verdana" w:hAnsi="Verdana" w:cs="Calibri"/>
          <w:snapToGrid w:val="0"/>
          <w:szCs w:val="18"/>
        </w:rPr>
        <w:t xml:space="preserve"> forma</w:t>
      </w:r>
      <w:r>
        <w:rPr>
          <w:rFonts w:ascii="Verdana" w:hAnsi="Verdana" w:cs="Calibri"/>
          <w:snapToGrid w:val="0"/>
          <w:szCs w:val="18"/>
        </w:rPr>
        <w:t>n</w:t>
      </w:r>
      <w:r w:rsidRPr="00CF2046">
        <w:rPr>
          <w:rFonts w:ascii="Verdana" w:hAnsi="Verdana" w:cs="Calibri"/>
          <w:snapToGrid w:val="0"/>
          <w:szCs w:val="18"/>
        </w:rPr>
        <w:t xml:space="preserve"> parte integrante del presente Documento Base de Contratación. </w:t>
      </w:r>
    </w:p>
    <w:p w:rsidR="00D00563" w:rsidRDefault="00D00563" w:rsidP="00D00563">
      <w:pPr>
        <w:jc w:val="center"/>
        <w:rPr>
          <w:rFonts w:ascii="Verdana" w:hAnsi="Verdana" w:cs="Calibri"/>
          <w:b/>
          <w:sz w:val="18"/>
          <w:szCs w:val="18"/>
        </w:rPr>
      </w:pPr>
    </w:p>
    <w:p w:rsidR="00D00563" w:rsidRPr="00162163" w:rsidRDefault="00D00563" w:rsidP="00D00563">
      <w:pPr>
        <w:jc w:val="both"/>
        <w:rPr>
          <w:rFonts w:ascii="Verdana" w:hAnsi="Verdana" w:cs="Calibri"/>
          <w:sz w:val="18"/>
          <w:szCs w:val="18"/>
        </w:rPr>
      </w:pPr>
    </w:p>
    <w:p w:rsidR="00D00563" w:rsidRDefault="00D00563" w:rsidP="00D00563">
      <w:pPr>
        <w:jc w:val="center"/>
        <w:rPr>
          <w:rFonts w:ascii="Verdana" w:hAnsi="Verdana" w:cs="Calibri"/>
          <w:b/>
          <w:sz w:val="18"/>
          <w:szCs w:val="18"/>
        </w:rPr>
      </w:pPr>
    </w:p>
    <w:p w:rsidR="00D00563" w:rsidRDefault="00D00563"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443D29" w:rsidRDefault="00443D29" w:rsidP="002D5CEF">
      <w:pPr>
        <w:rPr>
          <w:rFonts w:ascii="Verdana" w:hAnsi="Verdana" w:cs="Calibri"/>
          <w:b/>
          <w:sz w:val="18"/>
          <w:szCs w:val="18"/>
        </w:rPr>
      </w:pPr>
    </w:p>
    <w:p w:rsidR="007F333F" w:rsidRDefault="007F333F" w:rsidP="002D5CEF">
      <w:pPr>
        <w:rPr>
          <w:rFonts w:ascii="Verdana" w:hAnsi="Verdana" w:cs="Calibri"/>
          <w:b/>
          <w:sz w:val="18"/>
          <w:szCs w:val="18"/>
        </w:rPr>
      </w:pPr>
    </w:p>
    <w:p w:rsidR="00443D29" w:rsidRDefault="00443D29" w:rsidP="002D5CEF">
      <w:pPr>
        <w:rPr>
          <w:rFonts w:ascii="Verdana" w:hAnsi="Verdana" w:cs="Calibri"/>
          <w:b/>
          <w:sz w:val="18"/>
          <w:szCs w:val="18"/>
        </w:rPr>
      </w:pPr>
    </w:p>
    <w:p w:rsidR="00443D29" w:rsidRDefault="00443D29" w:rsidP="002D5CEF">
      <w:pPr>
        <w:rPr>
          <w:rFonts w:ascii="Verdana" w:hAnsi="Verdana" w:cs="Calibri"/>
          <w:b/>
          <w:sz w:val="18"/>
          <w:szCs w:val="18"/>
        </w:rPr>
      </w:pPr>
    </w:p>
    <w:p w:rsidR="001B4EF5" w:rsidRDefault="001B4EF5" w:rsidP="002D5CEF">
      <w:pPr>
        <w:rPr>
          <w:rFonts w:ascii="Verdana" w:hAnsi="Verdana" w:cs="Calibri"/>
          <w:b/>
          <w:sz w:val="18"/>
          <w:szCs w:val="18"/>
        </w:rPr>
      </w:pPr>
    </w:p>
    <w:p w:rsidR="00D71B1E" w:rsidRDefault="00D71B1E">
      <w:pPr>
        <w:rPr>
          <w:rFonts w:ascii="Verdana" w:hAnsi="Verdana" w:cs="Calibri"/>
          <w:b/>
          <w:sz w:val="18"/>
          <w:szCs w:val="18"/>
        </w:rPr>
      </w:pPr>
      <w:r>
        <w:rPr>
          <w:rFonts w:ascii="Verdana" w:hAnsi="Verdana" w:cs="Calibri"/>
          <w:b/>
          <w:sz w:val="18"/>
          <w:szCs w:val="18"/>
        </w:rPr>
        <w:br w:type="page"/>
      </w:r>
    </w:p>
    <w:p w:rsidR="00856C71" w:rsidRPr="0060067E" w:rsidRDefault="00856C71" w:rsidP="00856C71">
      <w:pPr>
        <w:pStyle w:val="Ttulo8"/>
        <w:rPr>
          <w:rFonts w:ascii="Verdana" w:hAnsi="Verdana" w:cs="Arial"/>
          <w:color w:val="000000"/>
          <w:sz w:val="18"/>
          <w:szCs w:val="18"/>
          <w:u w:val="none"/>
        </w:rPr>
      </w:pPr>
      <w:r w:rsidRPr="0060067E">
        <w:rPr>
          <w:rFonts w:ascii="Verdana" w:hAnsi="Verdana" w:cs="Arial"/>
          <w:color w:val="000000"/>
          <w:sz w:val="18"/>
          <w:szCs w:val="18"/>
          <w:u w:val="none"/>
        </w:rPr>
        <w:lastRenderedPageBreak/>
        <w:t>PARTE II</w:t>
      </w:r>
      <w:r>
        <w:rPr>
          <w:rFonts w:ascii="Verdana" w:hAnsi="Verdana" w:cs="Arial"/>
          <w:color w:val="000000"/>
          <w:sz w:val="18"/>
          <w:szCs w:val="18"/>
          <w:u w:val="none"/>
        </w:rPr>
        <w:t>I</w:t>
      </w:r>
    </w:p>
    <w:p w:rsidR="00856C71" w:rsidRDefault="00856C71" w:rsidP="00856C71">
      <w:pPr>
        <w:jc w:val="center"/>
        <w:rPr>
          <w:rFonts w:ascii="Verdana" w:hAnsi="Verdana" w:cs="Arial"/>
          <w:b/>
          <w:sz w:val="18"/>
          <w:szCs w:val="18"/>
        </w:rPr>
      </w:pPr>
    </w:p>
    <w:p w:rsidR="00856C71" w:rsidRPr="007D6E1E" w:rsidRDefault="00856C71" w:rsidP="00856C71">
      <w:pPr>
        <w:jc w:val="center"/>
        <w:rPr>
          <w:rFonts w:ascii="Verdana" w:hAnsi="Verdana" w:cs="Arial"/>
          <w:b/>
          <w:sz w:val="18"/>
          <w:szCs w:val="18"/>
        </w:rPr>
      </w:pPr>
      <w:r>
        <w:rPr>
          <w:rFonts w:ascii="Verdana" w:hAnsi="Verdana" w:cs="Arial"/>
          <w:b/>
          <w:sz w:val="18"/>
          <w:szCs w:val="18"/>
        </w:rPr>
        <w:t xml:space="preserve">DETALLE DE DOCUMENTOS Y </w:t>
      </w:r>
      <w:r w:rsidRPr="007D6E1E">
        <w:rPr>
          <w:rFonts w:ascii="Verdana" w:hAnsi="Verdana" w:cs="Arial"/>
          <w:b/>
          <w:sz w:val="18"/>
          <w:szCs w:val="18"/>
        </w:rPr>
        <w:t xml:space="preserve">FORMULARIOS DE PRESENTACIÓN </w:t>
      </w:r>
      <w:r>
        <w:rPr>
          <w:rFonts w:ascii="Verdana" w:hAnsi="Verdana" w:cs="Arial"/>
          <w:b/>
          <w:sz w:val="18"/>
          <w:szCs w:val="18"/>
        </w:rPr>
        <w:t>OBLIGATORIA CON LA PROPUESTA</w:t>
      </w:r>
    </w:p>
    <w:p w:rsidR="00856C71" w:rsidRDefault="00856C71" w:rsidP="00856C71">
      <w:pPr>
        <w:jc w:val="center"/>
        <w:rPr>
          <w:rFonts w:ascii="Verdana" w:hAnsi="Verdana" w:cs="Arial"/>
          <w:b/>
          <w:sz w:val="18"/>
          <w:szCs w:val="18"/>
        </w:rPr>
      </w:pPr>
    </w:p>
    <w:p w:rsidR="004A2EFD" w:rsidRDefault="004A2EFD" w:rsidP="00856C71">
      <w:pPr>
        <w:tabs>
          <w:tab w:val="left" w:pos="5025"/>
        </w:tabs>
        <w:rPr>
          <w:rFonts w:ascii="Verdana" w:hAnsi="Verdana" w:cs="Arial"/>
          <w:b/>
          <w:sz w:val="18"/>
          <w:szCs w:val="18"/>
        </w:rPr>
      </w:pPr>
      <w:r>
        <w:rPr>
          <w:rFonts w:ascii="Verdana" w:hAnsi="Verdana" w:cs="Arial"/>
          <w:b/>
          <w:sz w:val="18"/>
          <w:szCs w:val="18"/>
        </w:rPr>
        <w:t>I. DOCUMENTOS LEGALES Y ADMINISTRATIVOS</w:t>
      </w:r>
    </w:p>
    <w:p w:rsidR="00856C71" w:rsidRPr="007D6E1E" w:rsidRDefault="00856C71" w:rsidP="00856C71">
      <w:pPr>
        <w:tabs>
          <w:tab w:val="left" w:pos="5025"/>
        </w:tabs>
        <w:rPr>
          <w:rFonts w:ascii="Verdana" w:hAnsi="Verdana" w:cs="Arial"/>
          <w:b/>
          <w:sz w:val="18"/>
          <w:szCs w:val="18"/>
        </w:rPr>
      </w:pPr>
      <w:r>
        <w:rPr>
          <w:rFonts w:ascii="Verdana" w:hAnsi="Verdana" w:cs="Arial"/>
          <w:b/>
          <w:sz w:val="18"/>
          <w:szCs w:val="18"/>
        </w:rPr>
        <w:tab/>
      </w:r>
    </w:p>
    <w:p w:rsidR="00856C71" w:rsidRPr="007D6E1E" w:rsidRDefault="00856C71" w:rsidP="00856C71">
      <w:pPr>
        <w:pStyle w:val="Normal2"/>
        <w:ind w:left="2124" w:hanging="2124"/>
        <w:rPr>
          <w:rFonts w:ascii="Verdana" w:hAnsi="Verdana" w:cs="Arial"/>
          <w:b/>
          <w:sz w:val="18"/>
          <w:szCs w:val="18"/>
          <w:lang w:val="es-BO"/>
        </w:rPr>
      </w:pPr>
      <w:r w:rsidRPr="00B249A7">
        <w:rPr>
          <w:rFonts w:ascii="Verdana" w:hAnsi="Verdana" w:cs="Arial"/>
          <w:b/>
          <w:sz w:val="18"/>
          <w:szCs w:val="18"/>
          <w:lang w:val="es-BO"/>
        </w:rPr>
        <w:t>Documentos Legales y Administrativos para Empresas</w:t>
      </w:r>
      <w:r>
        <w:rPr>
          <w:rFonts w:ascii="Verdana" w:hAnsi="Verdana" w:cs="Arial"/>
          <w:b/>
          <w:sz w:val="18"/>
          <w:szCs w:val="18"/>
          <w:lang w:val="es-BO"/>
        </w:rPr>
        <w:t xml:space="preserve"> </w:t>
      </w:r>
    </w:p>
    <w:p w:rsidR="00856C71" w:rsidRPr="007D6E1E" w:rsidRDefault="00856C71" w:rsidP="00856C71">
      <w:pPr>
        <w:jc w:val="both"/>
        <w:rPr>
          <w:rFonts w:ascii="Verdana" w:hAnsi="Verdana" w:cs="Arial"/>
          <w:sz w:val="18"/>
          <w:szCs w:val="18"/>
        </w:rPr>
      </w:pPr>
    </w:p>
    <w:p w:rsidR="00DF7792" w:rsidRDefault="00DF7792" w:rsidP="004F738D">
      <w:pPr>
        <w:numPr>
          <w:ilvl w:val="0"/>
          <w:numId w:val="18"/>
        </w:numPr>
        <w:ind w:left="720"/>
        <w:jc w:val="both"/>
        <w:rPr>
          <w:rFonts w:ascii="Verdana" w:hAnsi="Verdana" w:cs="Arial"/>
          <w:sz w:val="18"/>
          <w:szCs w:val="18"/>
        </w:rPr>
      </w:pPr>
      <w:r>
        <w:rPr>
          <w:rFonts w:ascii="Verdana" w:hAnsi="Verdana" w:cs="Arial"/>
          <w:sz w:val="18"/>
          <w:szCs w:val="18"/>
        </w:rPr>
        <w:t>Formulario A-1</w:t>
      </w:r>
      <w:r>
        <w:rPr>
          <w:rFonts w:ascii="Verdana" w:hAnsi="Verdana" w:cs="Arial"/>
          <w:sz w:val="18"/>
          <w:szCs w:val="18"/>
        </w:rPr>
        <w:tab/>
        <w:t>Carta de presentación de la propuesta.</w:t>
      </w:r>
    </w:p>
    <w:p w:rsidR="00DF7792" w:rsidRDefault="00DF7792" w:rsidP="004F738D">
      <w:pPr>
        <w:numPr>
          <w:ilvl w:val="0"/>
          <w:numId w:val="18"/>
        </w:numPr>
        <w:ind w:left="720"/>
        <w:jc w:val="both"/>
        <w:rPr>
          <w:rFonts w:ascii="Verdana" w:hAnsi="Verdana" w:cs="Calibri"/>
          <w:sz w:val="18"/>
          <w:szCs w:val="18"/>
        </w:rPr>
      </w:pPr>
      <w:r>
        <w:rPr>
          <w:rFonts w:ascii="Verdana" w:hAnsi="Verdana" w:cs="Calibri"/>
          <w:sz w:val="18"/>
          <w:szCs w:val="18"/>
        </w:rPr>
        <w:t>Formulario de Identificación del Proponente.</w:t>
      </w:r>
    </w:p>
    <w:p w:rsidR="00DF7792" w:rsidRDefault="00DF7792" w:rsidP="004F738D">
      <w:pPr>
        <w:numPr>
          <w:ilvl w:val="0"/>
          <w:numId w:val="18"/>
        </w:numPr>
        <w:ind w:left="720"/>
        <w:jc w:val="both"/>
        <w:rPr>
          <w:rFonts w:ascii="Verdana" w:hAnsi="Verdana" w:cs="Calibri"/>
          <w:sz w:val="18"/>
          <w:szCs w:val="18"/>
        </w:rPr>
      </w:pPr>
      <w:r>
        <w:rPr>
          <w:rFonts w:ascii="Verdana" w:hAnsi="Verdana" w:cs="Calibri"/>
          <w:sz w:val="18"/>
          <w:szCs w:val="18"/>
        </w:rPr>
        <w:t>Fotocopia simple del Documento de Constitución de la empresa y de todas sus modificaciones registradas en FUNDEMPRESA, excepto empresas unipersonales.</w:t>
      </w:r>
    </w:p>
    <w:p w:rsidR="00DF7792" w:rsidRDefault="00DF7792" w:rsidP="004F738D">
      <w:pPr>
        <w:numPr>
          <w:ilvl w:val="0"/>
          <w:numId w:val="18"/>
        </w:numPr>
        <w:ind w:left="720"/>
        <w:jc w:val="both"/>
        <w:rPr>
          <w:rFonts w:ascii="Verdana" w:hAnsi="Verdana" w:cs="Calibri"/>
          <w:sz w:val="18"/>
          <w:szCs w:val="18"/>
        </w:rPr>
      </w:pPr>
      <w:r>
        <w:rPr>
          <w:rFonts w:ascii="Verdana" w:hAnsi="Verdana" w:cs="Calibri"/>
          <w:sz w:val="18"/>
          <w:szCs w:val="18"/>
        </w:rPr>
        <w:t xml:space="preserve">Fotocopia simple del Poder del Representante Legal de la empresa, con atribuciones específicas para presentar propuestas y suscribir contratos incluidas las empresas </w:t>
      </w:r>
      <w:r w:rsidRPr="007938F2">
        <w:rPr>
          <w:rFonts w:ascii="Verdana" w:hAnsi="Verdana" w:cs="Calibri"/>
          <w:sz w:val="18"/>
          <w:szCs w:val="18"/>
        </w:rPr>
        <w:t>unipersonales cuando el representante legal sea diferente al propietario registrado en</w:t>
      </w:r>
      <w:r>
        <w:rPr>
          <w:rFonts w:ascii="Verdana" w:hAnsi="Verdana" w:cs="Calibri"/>
          <w:sz w:val="18"/>
          <w:szCs w:val="18"/>
        </w:rPr>
        <w:t xml:space="preserve"> FUNDEMPRESA.</w:t>
      </w:r>
    </w:p>
    <w:p w:rsidR="00DF7792" w:rsidRDefault="00DF7792" w:rsidP="004F738D">
      <w:pPr>
        <w:numPr>
          <w:ilvl w:val="0"/>
          <w:numId w:val="18"/>
        </w:numPr>
        <w:ind w:left="720"/>
        <w:jc w:val="both"/>
        <w:rPr>
          <w:rFonts w:ascii="Verdana" w:hAnsi="Verdana" w:cs="Calibri"/>
          <w:sz w:val="18"/>
          <w:szCs w:val="18"/>
        </w:rPr>
      </w:pPr>
      <w:r>
        <w:rPr>
          <w:rFonts w:ascii="Verdana" w:hAnsi="Verdana" w:cs="Calibri"/>
          <w:sz w:val="18"/>
          <w:szCs w:val="18"/>
        </w:rPr>
        <w:t>Fotocopia simple del Certificado de Inscripción en FUNDEMPRESA.</w:t>
      </w:r>
    </w:p>
    <w:p w:rsidR="00DF7792" w:rsidRPr="00906C09" w:rsidRDefault="00DF7792" w:rsidP="004F738D">
      <w:pPr>
        <w:numPr>
          <w:ilvl w:val="0"/>
          <w:numId w:val="18"/>
        </w:numPr>
        <w:shd w:val="clear" w:color="auto" w:fill="FFFFFF" w:themeFill="background1"/>
        <w:ind w:left="720"/>
        <w:jc w:val="both"/>
        <w:rPr>
          <w:rFonts w:ascii="Verdana" w:hAnsi="Verdana" w:cs="Calibri"/>
          <w:sz w:val="18"/>
          <w:szCs w:val="18"/>
        </w:rPr>
      </w:pPr>
      <w:r w:rsidRPr="00906C09">
        <w:rPr>
          <w:rFonts w:ascii="Verdana" w:hAnsi="Verdana" w:cs="Calibri"/>
          <w:sz w:val="18"/>
          <w:szCs w:val="18"/>
        </w:rPr>
        <w:t>Fotocopia simple de Número de Identificación Tributaria NIT o certificación electrónica.</w:t>
      </w:r>
    </w:p>
    <w:p w:rsidR="00DF7792" w:rsidRPr="007938F2" w:rsidRDefault="00DF7792" w:rsidP="004F738D">
      <w:pPr>
        <w:numPr>
          <w:ilvl w:val="0"/>
          <w:numId w:val="18"/>
        </w:numPr>
        <w:shd w:val="clear" w:color="auto" w:fill="FFFFFF" w:themeFill="background1"/>
        <w:ind w:left="720"/>
        <w:jc w:val="both"/>
        <w:rPr>
          <w:rFonts w:ascii="Verdana" w:hAnsi="Verdana" w:cs="Calibri"/>
          <w:sz w:val="18"/>
          <w:szCs w:val="18"/>
        </w:rPr>
      </w:pPr>
      <w:r w:rsidRPr="007938F2">
        <w:rPr>
          <w:rFonts w:ascii="Verdana" w:hAnsi="Verdana" w:cs="Calibri"/>
          <w:sz w:val="18"/>
          <w:szCs w:val="18"/>
        </w:rPr>
        <w:t xml:space="preserve">Fotocopia simple del documento de identificación personal del representante legal o propietario. </w:t>
      </w:r>
    </w:p>
    <w:p w:rsidR="003D0F16" w:rsidRPr="003D0F16" w:rsidRDefault="00DF7792" w:rsidP="004F738D">
      <w:pPr>
        <w:numPr>
          <w:ilvl w:val="0"/>
          <w:numId w:val="18"/>
        </w:numPr>
        <w:shd w:val="clear" w:color="auto" w:fill="FFFFFF" w:themeFill="background1"/>
        <w:ind w:left="720"/>
        <w:jc w:val="both"/>
        <w:rPr>
          <w:rFonts w:ascii="Arial" w:eastAsia="Calibri" w:hAnsi="Arial" w:cs="Arial"/>
          <w:bCs/>
          <w:sz w:val="16"/>
          <w:szCs w:val="16"/>
          <w:highlight w:val="yellow"/>
          <w:lang w:val="es-BO"/>
        </w:rPr>
      </w:pPr>
      <w:r w:rsidRPr="007938F2">
        <w:rPr>
          <w:rFonts w:ascii="Verdana" w:eastAsia="Calibri" w:hAnsi="Verdana" w:cs="Arial"/>
          <w:bCs/>
          <w:sz w:val="18"/>
          <w:szCs w:val="16"/>
          <w:lang w:val="es-BO"/>
        </w:rPr>
        <w:t>Estados Financieros al cierre de la última gestión fiscal en fotocopia simple  que refleje la</w:t>
      </w:r>
      <w:r w:rsidRPr="003D0F16">
        <w:rPr>
          <w:rFonts w:ascii="Verdana" w:eastAsia="Calibri" w:hAnsi="Verdana" w:cs="Arial"/>
          <w:bCs/>
          <w:sz w:val="18"/>
          <w:szCs w:val="16"/>
          <w:lang w:val="es-BO"/>
        </w:rPr>
        <w:t xml:space="preserve"> información detallada</w:t>
      </w:r>
      <w:r w:rsidR="001B4EF5">
        <w:rPr>
          <w:rFonts w:ascii="Verdana" w:eastAsia="Calibri" w:hAnsi="Verdana" w:cs="Arial"/>
          <w:bCs/>
          <w:sz w:val="18"/>
          <w:szCs w:val="16"/>
          <w:lang w:val="es-BO"/>
        </w:rPr>
        <w:t xml:space="preserve"> </w:t>
      </w:r>
      <w:r w:rsidR="001B4EF5" w:rsidRPr="007938F2">
        <w:rPr>
          <w:rFonts w:ascii="Verdana" w:hAnsi="Verdana" w:cs="Calibri"/>
          <w:b/>
          <w:i/>
          <w:sz w:val="18"/>
          <w:szCs w:val="18"/>
          <w:highlight w:val="yellow"/>
        </w:rPr>
        <w:t>NO APLICA</w:t>
      </w:r>
    </w:p>
    <w:p w:rsidR="00DF7792" w:rsidRPr="003D0F16" w:rsidRDefault="00DF7792" w:rsidP="004F738D">
      <w:pPr>
        <w:numPr>
          <w:ilvl w:val="0"/>
          <w:numId w:val="18"/>
        </w:numPr>
        <w:ind w:left="720"/>
        <w:jc w:val="both"/>
        <w:rPr>
          <w:rFonts w:ascii="Verdana" w:hAnsi="Verdana" w:cs="Calibri"/>
          <w:sz w:val="18"/>
          <w:szCs w:val="18"/>
        </w:rPr>
      </w:pPr>
      <w:r w:rsidRPr="003D0F16">
        <w:rPr>
          <w:rFonts w:ascii="Verdana" w:hAnsi="Verdana" w:cs="Calibri"/>
          <w:sz w:val="18"/>
          <w:szCs w:val="18"/>
        </w:rPr>
        <w:t xml:space="preserve">Original de la Garantía de Seriedad de Propuesta </w:t>
      </w:r>
      <w:r w:rsidR="007938F2" w:rsidRPr="007938F2">
        <w:rPr>
          <w:rFonts w:ascii="Verdana" w:hAnsi="Verdana" w:cs="Calibri"/>
          <w:b/>
          <w:sz w:val="18"/>
          <w:szCs w:val="18"/>
          <w:highlight w:val="yellow"/>
        </w:rPr>
        <w:t>NO APLICA</w:t>
      </w:r>
    </w:p>
    <w:p w:rsidR="00167F98" w:rsidRPr="0029035B" w:rsidRDefault="00167F98" w:rsidP="00ED1132">
      <w:pPr>
        <w:numPr>
          <w:ilvl w:val="0"/>
          <w:numId w:val="13"/>
        </w:numPr>
        <w:ind w:left="720"/>
        <w:jc w:val="both"/>
        <w:rPr>
          <w:rFonts w:ascii="Verdana" w:hAnsi="Verdana" w:cs="Calibri"/>
          <w:sz w:val="18"/>
          <w:szCs w:val="18"/>
        </w:rPr>
      </w:pPr>
      <w:r>
        <w:rPr>
          <w:rFonts w:ascii="Verdana" w:hAnsi="Verdana" w:cs="Calibri"/>
          <w:sz w:val="18"/>
          <w:szCs w:val="18"/>
        </w:rPr>
        <w:t>Fotocopia simple del c</w:t>
      </w:r>
      <w:r w:rsidRPr="0029035B">
        <w:rPr>
          <w:rFonts w:ascii="Verdana" w:hAnsi="Verdana" w:cs="Calibri"/>
          <w:sz w:val="18"/>
          <w:szCs w:val="18"/>
        </w:rPr>
        <w:t>ertificado de No Adeudo por Contribuciones al Seguro Social Obligatorio de largo plazo y al Sistema Integral de Pensiones (AFP: Futuro-Previsión) vigente a la fecha de presentación de documentos</w:t>
      </w:r>
      <w:r w:rsidR="0097429F">
        <w:rPr>
          <w:rFonts w:ascii="Verdana" w:hAnsi="Verdana" w:cs="Calibri"/>
          <w:sz w:val="18"/>
          <w:szCs w:val="18"/>
        </w:rPr>
        <w:t xml:space="preserve"> de ambas </w:t>
      </w:r>
      <w:proofErr w:type="spellStart"/>
      <w:r w:rsidR="0097429F">
        <w:rPr>
          <w:rFonts w:ascii="Verdana" w:hAnsi="Verdana" w:cs="Calibri"/>
          <w:sz w:val="18"/>
          <w:szCs w:val="18"/>
        </w:rPr>
        <w:t>AF</w:t>
      </w:r>
      <w:r w:rsidR="00015041">
        <w:rPr>
          <w:rFonts w:ascii="Verdana" w:hAnsi="Verdana" w:cs="Calibri"/>
          <w:sz w:val="18"/>
          <w:szCs w:val="18"/>
        </w:rPr>
        <w:t>P</w:t>
      </w:r>
      <w:r w:rsidR="0097429F">
        <w:rPr>
          <w:rFonts w:ascii="Verdana" w:hAnsi="Verdana" w:cs="Calibri"/>
          <w:sz w:val="18"/>
          <w:szCs w:val="18"/>
        </w:rPr>
        <w:t>´s</w:t>
      </w:r>
      <w:proofErr w:type="spellEnd"/>
      <w:r w:rsidRPr="0029035B">
        <w:rPr>
          <w:rFonts w:ascii="Verdana" w:hAnsi="Verdana" w:cs="Calibri"/>
          <w:sz w:val="18"/>
          <w:szCs w:val="18"/>
        </w:rPr>
        <w:t>.</w:t>
      </w:r>
    </w:p>
    <w:p w:rsidR="00856C71" w:rsidRPr="003E798B" w:rsidRDefault="00856C71" w:rsidP="003E798B">
      <w:pPr>
        <w:ind w:left="2367"/>
        <w:jc w:val="both"/>
        <w:rPr>
          <w:rFonts w:ascii="Verdana" w:hAnsi="Verdana" w:cs="Arial"/>
          <w:sz w:val="18"/>
          <w:szCs w:val="18"/>
        </w:rPr>
      </w:pPr>
      <w:r w:rsidRPr="00C50382">
        <w:rPr>
          <w:rFonts w:ascii="Verdana" w:hAnsi="Verdana" w:cs="Arial"/>
          <w:sz w:val="18"/>
          <w:szCs w:val="18"/>
        </w:rPr>
        <w:t xml:space="preserve"> </w:t>
      </w:r>
    </w:p>
    <w:p w:rsidR="00856C71" w:rsidRPr="006C58E2" w:rsidRDefault="00856C71" w:rsidP="00856C71">
      <w:pPr>
        <w:pStyle w:val="Normal2"/>
        <w:ind w:left="2124" w:hanging="2124"/>
        <w:rPr>
          <w:rFonts w:ascii="Verdana" w:hAnsi="Verdana" w:cs="Calibri"/>
          <w:b/>
          <w:sz w:val="18"/>
          <w:szCs w:val="18"/>
        </w:rPr>
      </w:pPr>
      <w:r w:rsidRPr="006C58E2">
        <w:rPr>
          <w:rFonts w:ascii="Verdana" w:hAnsi="Verdana" w:cs="Calibri"/>
          <w:b/>
          <w:sz w:val="18"/>
          <w:szCs w:val="18"/>
        </w:rPr>
        <w:t>Documentos legales y administrativos para Asociaciones o Consorcios</w:t>
      </w:r>
    </w:p>
    <w:p w:rsidR="003E217C" w:rsidRPr="006C58E2" w:rsidRDefault="003E217C" w:rsidP="00856C71">
      <w:pPr>
        <w:pStyle w:val="Normal2"/>
        <w:ind w:left="2124" w:hanging="2124"/>
        <w:rPr>
          <w:rFonts w:ascii="Verdana" w:hAnsi="Verdana" w:cs="Calibri"/>
          <w:b/>
          <w:sz w:val="18"/>
          <w:szCs w:val="18"/>
        </w:rPr>
      </w:pPr>
    </w:p>
    <w:p w:rsidR="00DF7792" w:rsidRPr="006C58E2" w:rsidRDefault="00DF7792" w:rsidP="004F738D">
      <w:pPr>
        <w:pStyle w:val="Prrafodelista"/>
        <w:numPr>
          <w:ilvl w:val="0"/>
          <w:numId w:val="17"/>
        </w:numPr>
        <w:jc w:val="both"/>
        <w:rPr>
          <w:rFonts w:ascii="Verdana" w:hAnsi="Verdana" w:cs="Calibri"/>
          <w:sz w:val="18"/>
          <w:szCs w:val="18"/>
        </w:rPr>
      </w:pPr>
      <w:r w:rsidRPr="006C58E2">
        <w:rPr>
          <w:rFonts w:ascii="Verdana" w:hAnsi="Verdana" w:cs="Calibri"/>
          <w:sz w:val="18"/>
          <w:szCs w:val="18"/>
        </w:rPr>
        <w:t>Formulario A-1 Carta de Presentación de la Propuesta.</w:t>
      </w:r>
    </w:p>
    <w:p w:rsidR="00DF7792" w:rsidRPr="006C58E2" w:rsidRDefault="00DF7792" w:rsidP="004F738D">
      <w:pPr>
        <w:pStyle w:val="Prrafodelista"/>
        <w:numPr>
          <w:ilvl w:val="0"/>
          <w:numId w:val="17"/>
        </w:numPr>
        <w:jc w:val="both"/>
        <w:rPr>
          <w:rFonts w:ascii="Verdana" w:hAnsi="Verdana" w:cs="Calibri"/>
          <w:sz w:val="18"/>
          <w:szCs w:val="18"/>
        </w:rPr>
      </w:pPr>
      <w:r w:rsidRPr="006C58E2">
        <w:rPr>
          <w:rFonts w:ascii="Verdana" w:hAnsi="Verdana" w:cs="Calibri"/>
          <w:sz w:val="18"/>
          <w:szCs w:val="18"/>
        </w:rPr>
        <w:t>Formulario de Identificación del Proponente</w:t>
      </w:r>
      <w:r w:rsidR="0097429F">
        <w:rPr>
          <w:rFonts w:ascii="Verdana" w:hAnsi="Verdana" w:cs="Calibri"/>
          <w:sz w:val="18"/>
          <w:szCs w:val="18"/>
        </w:rPr>
        <w:t xml:space="preserve"> </w:t>
      </w:r>
      <w:r w:rsidRPr="006C58E2">
        <w:rPr>
          <w:rFonts w:ascii="Verdana" w:hAnsi="Verdana" w:cs="Calibri"/>
          <w:sz w:val="18"/>
          <w:szCs w:val="18"/>
        </w:rPr>
        <w:t>- Asociación o Consorcio.</w:t>
      </w:r>
    </w:p>
    <w:p w:rsidR="00DF7792" w:rsidRPr="006C58E2" w:rsidRDefault="00DF7792" w:rsidP="004F738D">
      <w:pPr>
        <w:pStyle w:val="Prrafodelista"/>
        <w:numPr>
          <w:ilvl w:val="0"/>
          <w:numId w:val="17"/>
        </w:numPr>
        <w:jc w:val="both"/>
        <w:rPr>
          <w:rFonts w:ascii="Verdana" w:hAnsi="Verdana" w:cs="Calibri"/>
          <w:sz w:val="18"/>
          <w:szCs w:val="18"/>
        </w:rPr>
      </w:pPr>
      <w:r w:rsidRPr="006C58E2">
        <w:rPr>
          <w:rFonts w:ascii="Verdana" w:eastAsia="Calibri" w:hAnsi="Verdana" w:cs="Arial"/>
          <w:sz w:val="18"/>
          <w:szCs w:val="18"/>
          <w:lang w:val="es-BO"/>
        </w:rPr>
        <w:t>Fotocopia simple  del 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w:t>
      </w:r>
    </w:p>
    <w:p w:rsidR="00DF7792" w:rsidRPr="006C58E2" w:rsidRDefault="00DF7792" w:rsidP="004F738D">
      <w:pPr>
        <w:pStyle w:val="Prrafodelista"/>
        <w:numPr>
          <w:ilvl w:val="0"/>
          <w:numId w:val="17"/>
        </w:numPr>
        <w:jc w:val="both"/>
        <w:rPr>
          <w:rFonts w:ascii="Verdana" w:hAnsi="Verdana" w:cs="Calibri"/>
          <w:sz w:val="18"/>
          <w:szCs w:val="18"/>
        </w:rPr>
      </w:pPr>
      <w:r w:rsidRPr="006C58E2">
        <w:rPr>
          <w:rFonts w:ascii="Verdana" w:hAnsi="Verdana" w:cs="Calibri"/>
          <w:sz w:val="18"/>
          <w:szCs w:val="18"/>
        </w:rPr>
        <w:t>Fotocopia simple del Poder del Representante Legal de la Asociación o Consorcio con atribuciones para presentar propuestas y suscribir contratos a nombre de la Asociación o Consorcio.</w:t>
      </w:r>
    </w:p>
    <w:p w:rsidR="00906C09" w:rsidRPr="00015041" w:rsidRDefault="00906C09" w:rsidP="004F738D">
      <w:pPr>
        <w:pStyle w:val="Prrafodelista"/>
        <w:numPr>
          <w:ilvl w:val="0"/>
          <w:numId w:val="17"/>
        </w:numPr>
        <w:rPr>
          <w:rFonts w:ascii="Verdana" w:hAnsi="Verdana"/>
          <w:sz w:val="18"/>
          <w:szCs w:val="18"/>
        </w:rPr>
      </w:pPr>
      <w:r w:rsidRPr="0097429F">
        <w:rPr>
          <w:rFonts w:ascii="Verdana" w:hAnsi="Verdana" w:cs="Calibri"/>
          <w:sz w:val="18"/>
          <w:szCs w:val="18"/>
        </w:rPr>
        <w:t>Garantía de Seriedad de Propuesta en original, esta garantía podrá ser presentada por una o</w:t>
      </w:r>
      <w:r w:rsidRPr="0097429F">
        <w:rPr>
          <w:rFonts w:ascii="Verdana" w:hAnsi="Verdana"/>
          <w:sz w:val="18"/>
          <w:szCs w:val="18"/>
        </w:rPr>
        <w:t xml:space="preserve"> más empresas que conforman  la Asociación o Consorcio y que este facultada expresamente, siempre y cuando cumpla con las características descritas en el numeral 15 del presente DBC.</w:t>
      </w:r>
      <w:r w:rsidR="0097429F" w:rsidRPr="0097429F">
        <w:t xml:space="preserve"> </w:t>
      </w:r>
      <w:r w:rsidR="0097429F">
        <w:t xml:space="preserve"> D</w:t>
      </w:r>
      <w:r w:rsidR="0097429F" w:rsidRPr="0097429F">
        <w:rPr>
          <w:rFonts w:ascii="Verdana" w:hAnsi="Verdana"/>
          <w:sz w:val="18"/>
          <w:szCs w:val="18"/>
        </w:rPr>
        <w:t>eberá registrar como afianzado a la Asociación Accidental o en su caso a todas las empresas que conforman la Asociación Accidental</w:t>
      </w:r>
    </w:p>
    <w:p w:rsidR="003E217C" w:rsidRDefault="003E217C" w:rsidP="00B249A7">
      <w:pPr>
        <w:tabs>
          <w:tab w:val="left" w:pos="1701"/>
        </w:tabs>
        <w:ind w:left="567"/>
        <w:jc w:val="both"/>
        <w:rPr>
          <w:rFonts w:ascii="Verdana" w:hAnsi="Verdana" w:cs="Calibri"/>
          <w:sz w:val="18"/>
          <w:szCs w:val="18"/>
        </w:rPr>
      </w:pPr>
    </w:p>
    <w:p w:rsidR="00856C71" w:rsidRDefault="00856C71" w:rsidP="003E217C">
      <w:pPr>
        <w:jc w:val="both"/>
        <w:rPr>
          <w:rFonts w:ascii="Verdana" w:hAnsi="Verdana" w:cs="Calibri"/>
          <w:b/>
          <w:sz w:val="18"/>
          <w:szCs w:val="18"/>
          <w:lang w:eastAsia="es-ES"/>
        </w:rPr>
      </w:pPr>
      <w:r w:rsidRPr="003E217C">
        <w:rPr>
          <w:rFonts w:ascii="Verdana" w:hAnsi="Verdana" w:cs="Calibri"/>
          <w:b/>
          <w:sz w:val="18"/>
          <w:szCs w:val="18"/>
          <w:lang w:eastAsia="es-ES"/>
        </w:rPr>
        <w:t xml:space="preserve">Asimismo de cada una de las empresas que conforman la Asociación o Consorcio debe </w:t>
      </w:r>
      <w:r w:rsidR="003E217C">
        <w:rPr>
          <w:rFonts w:ascii="Verdana" w:hAnsi="Verdana" w:cs="Calibri"/>
          <w:b/>
          <w:sz w:val="18"/>
          <w:szCs w:val="18"/>
          <w:lang w:eastAsia="es-ES"/>
        </w:rPr>
        <w:t>presentar la siguiente documentación</w:t>
      </w:r>
      <w:r w:rsidRPr="003E217C">
        <w:rPr>
          <w:rFonts w:ascii="Verdana" w:hAnsi="Verdana" w:cs="Calibri"/>
          <w:b/>
          <w:sz w:val="18"/>
          <w:szCs w:val="18"/>
          <w:lang w:eastAsia="es-ES"/>
        </w:rPr>
        <w:t>:</w:t>
      </w:r>
    </w:p>
    <w:p w:rsidR="003E217C" w:rsidRPr="003E217C" w:rsidRDefault="003E217C" w:rsidP="003E217C">
      <w:pPr>
        <w:jc w:val="both"/>
        <w:rPr>
          <w:rFonts w:ascii="Verdana" w:hAnsi="Verdana" w:cs="Calibri"/>
          <w:b/>
          <w:sz w:val="18"/>
          <w:szCs w:val="18"/>
          <w:lang w:eastAsia="es-ES"/>
        </w:rPr>
      </w:pPr>
    </w:p>
    <w:p w:rsidR="00DF7792" w:rsidRDefault="00DF7792" w:rsidP="004F738D">
      <w:pPr>
        <w:pStyle w:val="Prrafodelista"/>
        <w:numPr>
          <w:ilvl w:val="0"/>
          <w:numId w:val="19"/>
        </w:numPr>
        <w:jc w:val="both"/>
        <w:rPr>
          <w:rFonts w:ascii="Verdana" w:hAnsi="Verdana" w:cs="Calibri"/>
          <w:sz w:val="18"/>
          <w:szCs w:val="18"/>
        </w:rPr>
      </w:pPr>
      <w:r>
        <w:rPr>
          <w:rFonts w:ascii="Verdana" w:hAnsi="Verdana" w:cs="Calibri"/>
          <w:sz w:val="18"/>
          <w:szCs w:val="18"/>
        </w:rPr>
        <w:t>Formulario de Identificación del Proponente</w:t>
      </w:r>
    </w:p>
    <w:p w:rsidR="00DF7792" w:rsidRDefault="00DF7792" w:rsidP="004F738D">
      <w:pPr>
        <w:numPr>
          <w:ilvl w:val="0"/>
          <w:numId w:val="19"/>
        </w:numPr>
        <w:jc w:val="both"/>
        <w:rPr>
          <w:rFonts w:ascii="Verdana" w:hAnsi="Verdana" w:cs="Calibri"/>
          <w:sz w:val="18"/>
          <w:szCs w:val="18"/>
        </w:rPr>
      </w:pPr>
      <w:r>
        <w:rPr>
          <w:rFonts w:ascii="Verdana" w:hAnsi="Verdana" w:cs="Calibri"/>
          <w:sz w:val="18"/>
          <w:szCs w:val="18"/>
        </w:rPr>
        <w:t>Fotocopia simple del Documento de Constitución de la empresa y de todas sus modificaciones registradas en FUNDEMPRESA, excepto empresas unipersonales.</w:t>
      </w:r>
    </w:p>
    <w:p w:rsidR="00DF7792" w:rsidRDefault="00DF7792" w:rsidP="004F738D">
      <w:pPr>
        <w:numPr>
          <w:ilvl w:val="0"/>
          <w:numId w:val="19"/>
        </w:numPr>
        <w:jc w:val="both"/>
        <w:rPr>
          <w:rFonts w:ascii="Verdana" w:hAnsi="Verdana" w:cs="Calibri"/>
          <w:strike/>
          <w:sz w:val="18"/>
          <w:szCs w:val="18"/>
        </w:rPr>
      </w:pPr>
      <w:r>
        <w:rPr>
          <w:rFonts w:ascii="Verdana" w:hAnsi="Verdana" w:cs="Calibri"/>
          <w:sz w:val="18"/>
          <w:szCs w:val="18"/>
        </w:rPr>
        <w:t>Fotocopia simple del Poder del Representante Legal de la empresa, con atribuciones específicas de presentar propuestas y suscribir contratos incluidas las empresas unipersonales cuando el representante legal sea diferente al propietario registrado en FUNDEMPRESA.</w:t>
      </w:r>
    </w:p>
    <w:p w:rsidR="00DF7792" w:rsidRDefault="00DF7792" w:rsidP="004F738D">
      <w:pPr>
        <w:numPr>
          <w:ilvl w:val="0"/>
          <w:numId w:val="19"/>
        </w:numPr>
        <w:jc w:val="both"/>
        <w:rPr>
          <w:rFonts w:ascii="Verdana" w:hAnsi="Verdana" w:cs="Calibri"/>
          <w:sz w:val="18"/>
          <w:szCs w:val="18"/>
        </w:rPr>
      </w:pPr>
      <w:r>
        <w:rPr>
          <w:rFonts w:ascii="Verdana" w:hAnsi="Verdana" w:cs="Calibri"/>
          <w:sz w:val="18"/>
          <w:szCs w:val="18"/>
        </w:rPr>
        <w:t>Fotocopia simple del Certificado de Inscripción en FUNDEMPRESA (cuando corresponda).</w:t>
      </w:r>
    </w:p>
    <w:p w:rsidR="00DF7792" w:rsidRDefault="00DF7792" w:rsidP="004F738D">
      <w:pPr>
        <w:numPr>
          <w:ilvl w:val="0"/>
          <w:numId w:val="19"/>
        </w:numPr>
        <w:jc w:val="both"/>
        <w:rPr>
          <w:rFonts w:ascii="Verdana" w:hAnsi="Verdana" w:cs="Calibri"/>
          <w:sz w:val="18"/>
          <w:szCs w:val="18"/>
        </w:rPr>
      </w:pPr>
      <w:r>
        <w:rPr>
          <w:rFonts w:ascii="Verdana" w:hAnsi="Verdana" w:cs="Calibri"/>
          <w:sz w:val="18"/>
          <w:szCs w:val="18"/>
        </w:rPr>
        <w:t>Fotocopia simple de Número de Identificación Tributaria NIT o certificación electrónica.</w:t>
      </w:r>
    </w:p>
    <w:p w:rsidR="00DF7792" w:rsidRDefault="00DF7792" w:rsidP="004F738D">
      <w:pPr>
        <w:numPr>
          <w:ilvl w:val="0"/>
          <w:numId w:val="19"/>
        </w:numPr>
        <w:jc w:val="both"/>
        <w:rPr>
          <w:rFonts w:ascii="Verdana" w:hAnsi="Verdana" w:cs="Calibri"/>
          <w:sz w:val="18"/>
          <w:szCs w:val="18"/>
        </w:rPr>
      </w:pPr>
      <w:r>
        <w:rPr>
          <w:rFonts w:ascii="Verdana" w:hAnsi="Verdana" w:cs="Calibri"/>
          <w:sz w:val="18"/>
          <w:szCs w:val="18"/>
        </w:rPr>
        <w:lastRenderedPageBreak/>
        <w:t xml:space="preserve">Fotocopia simple del documento de identificación personal del representante legal o propietario. </w:t>
      </w:r>
    </w:p>
    <w:p w:rsidR="00167F98" w:rsidRPr="001B4EF5" w:rsidRDefault="00167F98" w:rsidP="004F738D">
      <w:pPr>
        <w:numPr>
          <w:ilvl w:val="0"/>
          <w:numId w:val="19"/>
        </w:numPr>
        <w:jc w:val="both"/>
        <w:rPr>
          <w:rFonts w:ascii="Verdana" w:hAnsi="Verdana" w:cs="Calibri"/>
          <w:sz w:val="18"/>
          <w:szCs w:val="18"/>
        </w:rPr>
      </w:pPr>
      <w:r w:rsidRPr="001B4EF5">
        <w:rPr>
          <w:rFonts w:ascii="Verdana" w:hAnsi="Verdana" w:cs="Calibri"/>
          <w:sz w:val="18"/>
          <w:szCs w:val="18"/>
        </w:rPr>
        <w:t>Fotocopia simple del certificado de No Adeudo por Contribuciones al Seguro Social Obligatorio de largo plazo y al Sistema Integral de Pensiones (AFP: Futuro-Previsión) vigente a la fecha de presentación de documentos</w:t>
      </w:r>
      <w:r w:rsidR="0097429F">
        <w:rPr>
          <w:rFonts w:ascii="Verdana" w:hAnsi="Verdana" w:cs="Calibri"/>
          <w:sz w:val="18"/>
          <w:szCs w:val="18"/>
        </w:rPr>
        <w:t xml:space="preserve">, de ambas </w:t>
      </w:r>
      <w:proofErr w:type="spellStart"/>
      <w:r w:rsidR="0097429F">
        <w:rPr>
          <w:rFonts w:ascii="Verdana" w:hAnsi="Verdana" w:cs="Calibri"/>
          <w:sz w:val="18"/>
          <w:szCs w:val="18"/>
        </w:rPr>
        <w:t>AFP´s</w:t>
      </w:r>
      <w:proofErr w:type="spellEnd"/>
      <w:r w:rsidRPr="001B4EF5">
        <w:rPr>
          <w:rFonts w:ascii="Verdana" w:hAnsi="Verdana" w:cs="Calibri"/>
          <w:sz w:val="18"/>
          <w:szCs w:val="18"/>
        </w:rPr>
        <w:t>.</w:t>
      </w:r>
    </w:p>
    <w:p w:rsidR="004A2EFD" w:rsidRPr="00167F98" w:rsidRDefault="004A2EFD" w:rsidP="00B249A7">
      <w:pPr>
        <w:pStyle w:val="Normal2"/>
        <w:ind w:left="0" w:firstLine="0"/>
        <w:rPr>
          <w:rFonts w:ascii="Verdana" w:hAnsi="Verdana" w:cs="Arial"/>
          <w:b/>
          <w:sz w:val="18"/>
          <w:szCs w:val="18"/>
        </w:rPr>
      </w:pPr>
    </w:p>
    <w:p w:rsidR="00856C71" w:rsidRPr="007D6E1E" w:rsidRDefault="004A2EFD" w:rsidP="00856C71">
      <w:pPr>
        <w:pStyle w:val="Normal2"/>
        <w:rPr>
          <w:rFonts w:ascii="Verdana" w:hAnsi="Verdana" w:cs="Arial"/>
          <w:b/>
          <w:sz w:val="18"/>
          <w:szCs w:val="18"/>
          <w:lang w:val="es-BO"/>
        </w:rPr>
      </w:pPr>
      <w:r>
        <w:rPr>
          <w:rFonts w:ascii="Verdana" w:hAnsi="Verdana" w:cs="Arial"/>
          <w:b/>
          <w:sz w:val="18"/>
          <w:szCs w:val="18"/>
          <w:lang w:val="es-BO"/>
        </w:rPr>
        <w:t xml:space="preserve">II. </w:t>
      </w:r>
      <w:r w:rsidRPr="007D6E1E">
        <w:rPr>
          <w:rFonts w:ascii="Verdana" w:hAnsi="Verdana" w:cs="Arial"/>
          <w:b/>
          <w:sz w:val="18"/>
          <w:szCs w:val="18"/>
          <w:lang w:val="es-BO"/>
        </w:rPr>
        <w:t>DOCUMENTOS DE LA PROPUESTA ECONÓMICA</w:t>
      </w:r>
    </w:p>
    <w:p w:rsidR="00856C71" w:rsidRPr="007D6E1E" w:rsidRDefault="00856C71" w:rsidP="00856C71">
      <w:pPr>
        <w:pStyle w:val="Normal2"/>
        <w:rPr>
          <w:rFonts w:ascii="Verdana" w:hAnsi="Verdana" w:cs="Arial"/>
          <w:sz w:val="18"/>
          <w:szCs w:val="18"/>
          <w:lang w:val="es-BO"/>
        </w:rPr>
      </w:pPr>
    </w:p>
    <w:p w:rsidR="00856C71" w:rsidRDefault="00856C71" w:rsidP="003E798B">
      <w:pPr>
        <w:pStyle w:val="Normal2"/>
        <w:ind w:left="1417"/>
        <w:rPr>
          <w:rFonts w:ascii="Verdana" w:hAnsi="Verdana" w:cs="Arial"/>
          <w:sz w:val="18"/>
          <w:szCs w:val="18"/>
          <w:lang w:val="es-BO"/>
        </w:rPr>
      </w:pPr>
      <w:r w:rsidRPr="007D6E1E">
        <w:rPr>
          <w:rFonts w:ascii="Verdana" w:hAnsi="Verdana" w:cs="Arial"/>
          <w:sz w:val="18"/>
          <w:szCs w:val="18"/>
          <w:lang w:val="es-BO"/>
        </w:rPr>
        <w:t>Formulario B</w:t>
      </w:r>
      <w:r>
        <w:rPr>
          <w:rFonts w:ascii="Verdana" w:hAnsi="Verdana" w:cs="Arial"/>
          <w:sz w:val="18"/>
          <w:szCs w:val="18"/>
          <w:lang w:val="es-BO"/>
        </w:rPr>
        <w:t>-1</w:t>
      </w:r>
      <w:r>
        <w:rPr>
          <w:rFonts w:ascii="Verdana" w:hAnsi="Verdana" w:cs="Arial"/>
          <w:sz w:val="18"/>
          <w:szCs w:val="18"/>
          <w:lang w:val="es-BO"/>
        </w:rPr>
        <w:tab/>
        <w:t xml:space="preserve">    </w:t>
      </w:r>
      <w:r w:rsidR="00F360E0">
        <w:rPr>
          <w:rFonts w:ascii="Verdana" w:hAnsi="Verdana" w:cs="Arial"/>
          <w:sz w:val="18"/>
          <w:szCs w:val="18"/>
          <w:lang w:val="es-BO"/>
        </w:rPr>
        <w:t>Propuesta E</w:t>
      </w:r>
      <w:r w:rsidR="00F360E0" w:rsidRPr="00F360E0">
        <w:rPr>
          <w:rFonts w:ascii="Verdana" w:hAnsi="Verdana" w:cs="Arial"/>
          <w:sz w:val="18"/>
          <w:szCs w:val="18"/>
          <w:lang w:val="es-BO"/>
        </w:rPr>
        <w:t>conómica</w:t>
      </w:r>
    </w:p>
    <w:p w:rsidR="00856C71" w:rsidRPr="007D6E1E" w:rsidRDefault="00856C71" w:rsidP="003E798B">
      <w:pPr>
        <w:ind w:left="708"/>
        <w:jc w:val="center"/>
        <w:rPr>
          <w:rFonts w:ascii="Verdana" w:hAnsi="Verdana" w:cs="Arial"/>
          <w:b/>
          <w:sz w:val="18"/>
          <w:szCs w:val="18"/>
        </w:rPr>
      </w:pPr>
    </w:p>
    <w:p w:rsidR="00856C71" w:rsidRPr="007D6E1E" w:rsidRDefault="003E798B" w:rsidP="00856C71">
      <w:pPr>
        <w:pStyle w:val="Normal2"/>
        <w:rPr>
          <w:rFonts w:ascii="Verdana" w:hAnsi="Verdana" w:cs="Arial"/>
          <w:b/>
          <w:sz w:val="18"/>
          <w:szCs w:val="18"/>
          <w:lang w:val="es-BO"/>
        </w:rPr>
      </w:pPr>
      <w:r>
        <w:rPr>
          <w:rFonts w:ascii="Verdana" w:hAnsi="Verdana" w:cs="Arial"/>
          <w:b/>
          <w:sz w:val="18"/>
          <w:szCs w:val="18"/>
          <w:lang w:val="es-BO"/>
        </w:rPr>
        <w:t xml:space="preserve">III. </w:t>
      </w:r>
      <w:r w:rsidRPr="007D6E1E">
        <w:rPr>
          <w:rFonts w:ascii="Verdana" w:hAnsi="Verdana" w:cs="Arial"/>
          <w:b/>
          <w:sz w:val="18"/>
          <w:szCs w:val="18"/>
          <w:lang w:val="es-BO"/>
        </w:rPr>
        <w:t xml:space="preserve">DOCUMENTOS DE LA PROPUESTA </w:t>
      </w:r>
      <w:r>
        <w:rPr>
          <w:rFonts w:ascii="Verdana" w:hAnsi="Verdana" w:cs="Arial"/>
          <w:b/>
          <w:sz w:val="18"/>
          <w:szCs w:val="18"/>
          <w:lang w:val="es-BO"/>
        </w:rPr>
        <w:t>TÉCNICA</w:t>
      </w:r>
    </w:p>
    <w:p w:rsidR="00856C71" w:rsidRPr="007D6E1E" w:rsidRDefault="00856C71" w:rsidP="00856C71">
      <w:pPr>
        <w:pStyle w:val="Normal2"/>
        <w:rPr>
          <w:rFonts w:ascii="Verdana" w:hAnsi="Verdana" w:cs="Arial"/>
          <w:sz w:val="18"/>
          <w:szCs w:val="18"/>
          <w:lang w:val="es-BO"/>
        </w:rPr>
      </w:pPr>
    </w:p>
    <w:p w:rsidR="00020600" w:rsidRPr="00F360E0" w:rsidRDefault="00020600" w:rsidP="00F360E0">
      <w:pPr>
        <w:pStyle w:val="Normal2"/>
        <w:tabs>
          <w:tab w:val="left" w:pos="1701"/>
        </w:tabs>
        <w:ind w:left="1417"/>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1</w:t>
      </w:r>
      <w:r>
        <w:rPr>
          <w:rFonts w:ascii="Verdana" w:hAnsi="Verdana" w:cs="Arial"/>
          <w:sz w:val="18"/>
          <w:szCs w:val="18"/>
          <w:lang w:val="es-BO"/>
        </w:rPr>
        <w:tab/>
      </w:r>
      <w:r w:rsidR="00F360E0">
        <w:rPr>
          <w:rFonts w:ascii="Verdana" w:hAnsi="Verdana" w:cs="Arial"/>
          <w:sz w:val="18"/>
          <w:szCs w:val="18"/>
          <w:lang w:val="es-BO"/>
        </w:rPr>
        <w:tab/>
        <w:t>Especificaciones Técnicas S</w:t>
      </w:r>
      <w:r w:rsidR="00F360E0" w:rsidRPr="00F360E0">
        <w:rPr>
          <w:rFonts w:ascii="Verdana" w:hAnsi="Verdana" w:cs="Arial"/>
          <w:sz w:val="18"/>
          <w:szCs w:val="18"/>
          <w:lang w:val="es-BO"/>
        </w:rPr>
        <w:t>olicitada</w:t>
      </w:r>
      <w:r w:rsidR="00F360E0">
        <w:rPr>
          <w:rFonts w:ascii="Verdana" w:hAnsi="Verdana" w:cs="Arial"/>
          <w:sz w:val="18"/>
          <w:szCs w:val="18"/>
          <w:lang w:val="es-BO"/>
        </w:rPr>
        <w:t xml:space="preserve"> y P</w:t>
      </w:r>
      <w:r w:rsidR="00F360E0" w:rsidRPr="00F360E0">
        <w:rPr>
          <w:rFonts w:ascii="Verdana" w:hAnsi="Verdana" w:cs="Arial"/>
          <w:sz w:val="18"/>
          <w:szCs w:val="18"/>
          <w:lang w:val="es-BO"/>
        </w:rPr>
        <w:t>ropuestas</w:t>
      </w:r>
    </w:p>
    <w:p w:rsidR="001B4EF5" w:rsidRDefault="001B4EF5" w:rsidP="002D5CEF">
      <w:pPr>
        <w:rPr>
          <w:rFonts w:ascii="Verdana" w:hAnsi="Verdana" w:cs="Calibri"/>
          <w:b/>
          <w:sz w:val="18"/>
          <w:szCs w:val="18"/>
        </w:rPr>
      </w:pPr>
    </w:p>
    <w:p w:rsidR="001B4EF5" w:rsidRDefault="001B4EF5" w:rsidP="002D5CEF">
      <w:pPr>
        <w:rPr>
          <w:rFonts w:ascii="Verdana" w:hAnsi="Verdana" w:cs="Calibri"/>
          <w:b/>
          <w:sz w:val="18"/>
          <w:szCs w:val="18"/>
        </w:rPr>
      </w:pPr>
    </w:p>
    <w:p w:rsidR="001B4EF5" w:rsidRDefault="001B4EF5" w:rsidP="002D5CEF">
      <w:pPr>
        <w:rPr>
          <w:rFonts w:ascii="Verdana" w:hAnsi="Verdana" w:cs="Calibri"/>
          <w:b/>
          <w:sz w:val="18"/>
          <w:szCs w:val="18"/>
        </w:rPr>
      </w:pPr>
    </w:p>
    <w:p w:rsidR="0097429F" w:rsidRDefault="0097429F">
      <w:pPr>
        <w:rPr>
          <w:rFonts w:ascii="Verdana" w:hAnsi="Verdana" w:cs="Calibri"/>
          <w:b/>
          <w:sz w:val="18"/>
          <w:szCs w:val="18"/>
        </w:rPr>
      </w:pPr>
      <w:r>
        <w:rPr>
          <w:rFonts w:ascii="Verdana" w:hAnsi="Verdana" w:cs="Calibri"/>
          <w:b/>
          <w:sz w:val="18"/>
          <w:szCs w:val="18"/>
        </w:rPr>
        <w:br w:type="page"/>
      </w:r>
    </w:p>
    <w:p w:rsidR="0062797D" w:rsidRPr="00C101B7" w:rsidRDefault="00E45852" w:rsidP="0062797D">
      <w:pPr>
        <w:jc w:val="center"/>
        <w:rPr>
          <w:rFonts w:ascii="Verdana" w:hAnsi="Verdana" w:cs="Calibri"/>
          <w:b/>
          <w:sz w:val="18"/>
          <w:szCs w:val="18"/>
        </w:rPr>
      </w:pPr>
      <w:r>
        <w:rPr>
          <w:rFonts w:ascii="Verdana" w:hAnsi="Verdana" w:cs="Calibri"/>
          <w:b/>
          <w:sz w:val="18"/>
          <w:szCs w:val="18"/>
        </w:rPr>
        <w:lastRenderedPageBreak/>
        <w:t>F</w:t>
      </w:r>
      <w:r w:rsidR="00A471A5">
        <w:rPr>
          <w:rFonts w:ascii="Verdana" w:hAnsi="Verdana" w:cs="Calibri"/>
          <w:b/>
          <w:sz w:val="18"/>
          <w:szCs w:val="18"/>
        </w:rPr>
        <w:t>O</w:t>
      </w:r>
      <w:r w:rsidR="0062797D" w:rsidRPr="00C101B7">
        <w:rPr>
          <w:rFonts w:ascii="Verdana" w:hAnsi="Verdana" w:cs="Calibri"/>
          <w:b/>
          <w:sz w:val="18"/>
          <w:szCs w:val="18"/>
        </w:rPr>
        <w:t>RMULARIO A-1</w:t>
      </w:r>
    </w:p>
    <w:p w:rsidR="0062797D" w:rsidRPr="00C101B7" w:rsidRDefault="0062797D" w:rsidP="0062797D">
      <w:pPr>
        <w:jc w:val="center"/>
        <w:rPr>
          <w:rFonts w:ascii="Verdana" w:hAnsi="Verdana" w:cs="Calibri"/>
          <w:b/>
          <w:sz w:val="18"/>
          <w:szCs w:val="18"/>
        </w:rPr>
      </w:pPr>
      <w:r w:rsidRPr="00C101B7">
        <w:rPr>
          <w:rFonts w:ascii="Verdana" w:hAnsi="Verdana" w:cs="Calibri"/>
          <w:b/>
          <w:sz w:val="18"/>
          <w:szCs w:val="18"/>
        </w:rPr>
        <w:t xml:space="preserve">CARTA DE PRESENTACIÓN DE LA PROPUESTA </w:t>
      </w:r>
    </w:p>
    <w:p w:rsidR="00DF6630" w:rsidRPr="0031282D" w:rsidRDefault="00DF6630" w:rsidP="00DF6630">
      <w:pPr>
        <w:rPr>
          <w:rFonts w:ascii="Verdana" w:hAnsi="Verdana" w:cs="Arial"/>
          <w:b/>
          <w:bCs/>
          <w:color w:val="000000"/>
          <w:kern w:val="28"/>
          <w:sz w:val="18"/>
          <w:szCs w:val="18"/>
          <w:lang w:val="es-BO" w:eastAsia="x-none"/>
        </w:rPr>
      </w:pPr>
      <w:r w:rsidRPr="0031282D">
        <w:rPr>
          <w:rFonts w:ascii="Verdana" w:hAnsi="Verdana" w:cs="Arial"/>
          <w:b/>
          <w:bCs/>
          <w:color w:val="000000"/>
          <w:kern w:val="28"/>
          <w:sz w:val="18"/>
          <w:szCs w:val="18"/>
          <w:lang w:val="es-BO" w:eastAsia="x-none"/>
        </w:rPr>
        <w:t xml:space="preserve"> </w:t>
      </w:r>
    </w:p>
    <w:p w:rsidR="00DF6630" w:rsidRPr="00ED7198" w:rsidRDefault="00DF6630" w:rsidP="00DF6630">
      <w:pPr>
        <w:jc w:val="center"/>
        <w:rPr>
          <w:rFonts w:ascii="Calibri" w:hAnsi="Calibri" w:cs="Calibri"/>
        </w:rPr>
      </w:pPr>
    </w:p>
    <w:p w:rsidR="0062797D" w:rsidRPr="00C101B7" w:rsidRDefault="0062797D" w:rsidP="0062797D">
      <w:pPr>
        <w:jc w:val="both"/>
        <w:rPr>
          <w:rFonts w:ascii="Verdana" w:hAnsi="Verdana" w:cs="Calibri"/>
          <w:sz w:val="18"/>
          <w:szCs w:val="18"/>
        </w:rPr>
      </w:pPr>
      <w:r w:rsidRPr="00C101B7">
        <w:rPr>
          <w:rFonts w:ascii="Verdana" w:hAnsi="Verdana" w:cs="Calibri"/>
          <w:sz w:val="18"/>
          <w:szCs w:val="18"/>
        </w:rPr>
        <w:t>De mi consideración:</w:t>
      </w:r>
    </w:p>
    <w:p w:rsidR="0062797D" w:rsidRPr="00C101B7" w:rsidRDefault="0062797D" w:rsidP="0062797D">
      <w:pPr>
        <w:jc w:val="both"/>
        <w:rPr>
          <w:rFonts w:ascii="Verdana" w:hAnsi="Verdana" w:cs="Calibri"/>
          <w:sz w:val="18"/>
          <w:szCs w:val="18"/>
        </w:rPr>
      </w:pPr>
    </w:p>
    <w:p w:rsidR="0062797D" w:rsidRDefault="0062797D" w:rsidP="0062797D">
      <w:pPr>
        <w:jc w:val="both"/>
        <w:rPr>
          <w:rFonts w:ascii="Verdana" w:hAnsi="Verdana" w:cs="Calibri"/>
          <w:sz w:val="18"/>
          <w:szCs w:val="18"/>
          <w:lang w:val="es-ES_tradnl"/>
        </w:rPr>
      </w:pPr>
      <w:r w:rsidRPr="00C101B7">
        <w:rPr>
          <w:rFonts w:ascii="Verdana" w:hAnsi="Verdana" w:cs="Calibri"/>
          <w:sz w:val="18"/>
          <w:szCs w:val="18"/>
        </w:rPr>
        <w:t xml:space="preserve">A nombre de </w:t>
      </w:r>
      <w:r w:rsidRPr="00C101B7">
        <w:rPr>
          <w:rFonts w:ascii="Verdana" w:hAnsi="Verdana" w:cs="Calibri"/>
          <w:b/>
          <w:sz w:val="18"/>
          <w:szCs w:val="18"/>
        </w:rPr>
        <w:t>(</w:t>
      </w:r>
      <w:r>
        <w:rPr>
          <w:rFonts w:ascii="Verdana" w:hAnsi="Verdana" w:cs="Calibri"/>
          <w:b/>
          <w:sz w:val="18"/>
          <w:szCs w:val="18"/>
        </w:rPr>
        <w:t>…………………………………..………</w:t>
      </w:r>
      <w:r w:rsidRPr="00C101B7">
        <w:rPr>
          <w:rFonts w:ascii="Verdana" w:hAnsi="Verdana" w:cs="Calibri"/>
          <w:b/>
          <w:i/>
          <w:sz w:val="18"/>
          <w:szCs w:val="18"/>
        </w:rPr>
        <w:t>Nombre de la Empresa o Asociación</w:t>
      </w:r>
      <w:r w:rsidR="00042614">
        <w:rPr>
          <w:rFonts w:ascii="Verdana" w:hAnsi="Verdana" w:cs="Calibri"/>
          <w:b/>
          <w:i/>
          <w:sz w:val="18"/>
          <w:szCs w:val="18"/>
        </w:rPr>
        <w:t xml:space="preserve"> o Consorcio</w:t>
      </w:r>
      <w:r w:rsidRPr="00C101B7">
        <w:rPr>
          <w:rFonts w:ascii="Verdana" w:hAnsi="Verdana" w:cs="Calibri"/>
          <w:b/>
          <w:i/>
          <w:sz w:val="18"/>
          <w:szCs w:val="18"/>
        </w:rPr>
        <w:t xml:space="preserve">) </w:t>
      </w:r>
      <w:r w:rsidRPr="00C101B7">
        <w:rPr>
          <w:rFonts w:ascii="Verdana" w:hAnsi="Verdana" w:cs="Calibri"/>
          <w:sz w:val="18"/>
          <w:szCs w:val="18"/>
        </w:rPr>
        <w:t xml:space="preserve">a la cual represento, remito la presente propuesta, </w:t>
      </w:r>
      <w:r w:rsidR="00DF6630">
        <w:rPr>
          <w:rFonts w:ascii="Verdana" w:hAnsi="Verdana" w:cs="Calibri"/>
          <w:sz w:val="18"/>
          <w:szCs w:val="18"/>
        </w:rPr>
        <w:t>declarando expresamente mi conformidad</w:t>
      </w:r>
      <w:r w:rsidR="00AD4C7B">
        <w:rPr>
          <w:rFonts w:ascii="Verdana" w:hAnsi="Verdana" w:cs="Calibri"/>
          <w:sz w:val="18"/>
          <w:szCs w:val="18"/>
          <w:lang w:val="es-ES_tradnl"/>
        </w:rPr>
        <w:t xml:space="preserve">, </w:t>
      </w:r>
      <w:r w:rsidRPr="00B17356">
        <w:rPr>
          <w:rFonts w:ascii="Verdana" w:hAnsi="Verdana" w:cs="Calibri"/>
          <w:sz w:val="18"/>
          <w:szCs w:val="18"/>
          <w:lang w:val="es-ES_tradnl"/>
        </w:rPr>
        <w:t>compromiso de cumplimiento</w:t>
      </w:r>
      <w:r w:rsidR="00AD4C7B">
        <w:rPr>
          <w:rFonts w:ascii="Verdana" w:hAnsi="Verdana" w:cs="Calibri"/>
          <w:sz w:val="18"/>
          <w:szCs w:val="18"/>
          <w:lang w:val="es-ES_tradnl"/>
        </w:rPr>
        <w:t xml:space="preserve"> y manifiesto la siguiente Declaración Jurada </w:t>
      </w:r>
      <w:r w:rsidRPr="00B17356">
        <w:rPr>
          <w:rFonts w:ascii="Verdana" w:hAnsi="Verdana" w:cs="Calibri"/>
          <w:sz w:val="18"/>
          <w:szCs w:val="18"/>
          <w:lang w:val="es-ES_tradnl"/>
        </w:rPr>
        <w:t>conforme con los siguientes puntos:</w:t>
      </w:r>
    </w:p>
    <w:p w:rsidR="001A2EA4" w:rsidRPr="00B17356" w:rsidRDefault="001A2EA4" w:rsidP="0062797D">
      <w:pPr>
        <w:jc w:val="both"/>
        <w:rPr>
          <w:rFonts w:ascii="Verdana" w:hAnsi="Verdana" w:cs="Calibri"/>
          <w:sz w:val="18"/>
          <w:szCs w:val="18"/>
          <w:lang w:val="es-ES_tradnl"/>
        </w:rPr>
      </w:pPr>
    </w:p>
    <w:p w:rsidR="00BC5508" w:rsidRPr="00BC5508" w:rsidRDefault="00BC5508" w:rsidP="00BC5508">
      <w:pPr>
        <w:numPr>
          <w:ilvl w:val="0"/>
          <w:numId w:val="2"/>
        </w:numPr>
        <w:jc w:val="both"/>
        <w:rPr>
          <w:rFonts w:ascii="Verdana" w:hAnsi="Verdana" w:cstheme="minorHAnsi"/>
          <w:sz w:val="18"/>
          <w:szCs w:val="18"/>
        </w:rPr>
      </w:pPr>
      <w:r w:rsidRPr="00BC5508">
        <w:rPr>
          <w:rFonts w:ascii="Verdana" w:hAnsi="Verdana" w:cstheme="minorHAnsi"/>
          <w:sz w:val="18"/>
          <w:szCs w:val="18"/>
        </w:rPr>
        <w:t>Garantizo haber examinado el DBC (sus enmiendas, si existieran), así como los Formularios, garantía y antecedentes para la presentación de la propuesta, aceptando sin reservas todas las estipulaciones de dichos documentos y la adhesión al texto del contrato.</w:t>
      </w:r>
    </w:p>
    <w:p w:rsidR="00BC5508" w:rsidRPr="00BC5508" w:rsidRDefault="00BC5508" w:rsidP="00BC5508">
      <w:pPr>
        <w:ind w:left="360"/>
        <w:jc w:val="both"/>
        <w:rPr>
          <w:rFonts w:ascii="Verdana" w:hAnsi="Verdana" w:cstheme="minorHAnsi"/>
          <w:sz w:val="18"/>
          <w:szCs w:val="18"/>
        </w:rPr>
      </w:pPr>
    </w:p>
    <w:p w:rsidR="00BC5508" w:rsidRPr="00BC5508" w:rsidRDefault="00BC5508" w:rsidP="00BC5508">
      <w:pPr>
        <w:numPr>
          <w:ilvl w:val="0"/>
          <w:numId w:val="2"/>
        </w:numPr>
        <w:jc w:val="both"/>
        <w:rPr>
          <w:rFonts w:ascii="Verdana" w:hAnsi="Verdana" w:cstheme="minorHAnsi"/>
          <w:sz w:val="18"/>
          <w:szCs w:val="18"/>
        </w:rPr>
      </w:pPr>
      <w:r w:rsidRPr="00BC5508">
        <w:rPr>
          <w:rFonts w:ascii="Verdana" w:hAnsi="Verdana" w:cstheme="minorHAnsi"/>
          <w:sz w:val="18"/>
          <w:szCs w:val="18"/>
        </w:rPr>
        <w:t>Cumpliré estrictamente lo establecido en el Decreto Supremo N° 29506, su Reglamentación y el presente Documento Base de Contratación.</w:t>
      </w:r>
    </w:p>
    <w:p w:rsidR="00BC5508" w:rsidRPr="00BC5508" w:rsidRDefault="00BC5508" w:rsidP="00BC5508">
      <w:pPr>
        <w:pStyle w:val="Prrafodelista"/>
        <w:rPr>
          <w:rFonts w:ascii="Verdana" w:hAnsi="Verdana" w:cstheme="minorHAnsi"/>
          <w:sz w:val="18"/>
          <w:szCs w:val="18"/>
        </w:rPr>
      </w:pPr>
    </w:p>
    <w:p w:rsidR="00BC5508" w:rsidRPr="00BC5508" w:rsidRDefault="00BC5508" w:rsidP="00BC5508">
      <w:pPr>
        <w:numPr>
          <w:ilvl w:val="0"/>
          <w:numId w:val="2"/>
        </w:numPr>
        <w:jc w:val="both"/>
        <w:rPr>
          <w:rFonts w:ascii="Verdana" w:hAnsi="Verdana" w:cstheme="minorHAnsi"/>
          <w:sz w:val="18"/>
          <w:szCs w:val="18"/>
        </w:rPr>
      </w:pPr>
      <w:r w:rsidRPr="00BC5508">
        <w:rPr>
          <w:rFonts w:ascii="Verdana" w:hAnsi="Verdana" w:cstheme="minorHAnsi"/>
          <w:sz w:val="18"/>
          <w:szCs w:val="18"/>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 en el caso de haber sido solicitada.</w:t>
      </w:r>
    </w:p>
    <w:p w:rsidR="00BC5508" w:rsidRPr="00BC5508" w:rsidRDefault="00BC5508" w:rsidP="00BC5508">
      <w:pPr>
        <w:ind w:left="360"/>
        <w:jc w:val="both"/>
        <w:rPr>
          <w:rFonts w:ascii="Verdana" w:hAnsi="Verdana" w:cstheme="minorHAnsi"/>
          <w:sz w:val="18"/>
          <w:szCs w:val="18"/>
        </w:rPr>
      </w:pPr>
    </w:p>
    <w:p w:rsidR="00BC5508" w:rsidRPr="00BC5508" w:rsidRDefault="00BC5508" w:rsidP="00BC5508">
      <w:pPr>
        <w:numPr>
          <w:ilvl w:val="0"/>
          <w:numId w:val="2"/>
        </w:numPr>
        <w:jc w:val="both"/>
        <w:rPr>
          <w:rFonts w:ascii="Verdana" w:hAnsi="Verdana" w:cstheme="minorHAnsi"/>
          <w:b/>
          <w:sz w:val="18"/>
          <w:szCs w:val="18"/>
        </w:rPr>
      </w:pPr>
      <w:r w:rsidRPr="00BC5508">
        <w:rPr>
          <w:rFonts w:ascii="Verdana" w:hAnsi="Verdana" w:cstheme="minorHAnsi"/>
          <w:sz w:val="18"/>
          <w:szCs w:val="18"/>
        </w:rPr>
        <w:t>En caso de ser adjudicado, la propuesta constituirá un compromiso obligatorio hasta que se prepare y suscriba el contrato</w:t>
      </w:r>
    </w:p>
    <w:p w:rsidR="00BC5508" w:rsidRPr="00BC5508" w:rsidRDefault="00BC5508" w:rsidP="00BC5508">
      <w:pPr>
        <w:pStyle w:val="Prrafodelista"/>
        <w:rPr>
          <w:rFonts w:ascii="Verdana" w:hAnsi="Verdana" w:cstheme="minorHAnsi"/>
          <w:b/>
          <w:sz w:val="18"/>
          <w:szCs w:val="18"/>
        </w:rPr>
      </w:pPr>
    </w:p>
    <w:p w:rsidR="00BC5508" w:rsidRPr="00BC5508" w:rsidRDefault="00BC5508" w:rsidP="00BC5508">
      <w:pPr>
        <w:numPr>
          <w:ilvl w:val="0"/>
          <w:numId w:val="2"/>
        </w:numPr>
        <w:jc w:val="both"/>
        <w:rPr>
          <w:rFonts w:ascii="Verdana" w:hAnsi="Verdana" w:cstheme="minorHAnsi"/>
          <w:sz w:val="18"/>
          <w:szCs w:val="18"/>
        </w:rPr>
      </w:pPr>
      <w:r w:rsidRPr="00BC5508">
        <w:rPr>
          <w:rFonts w:ascii="Verdana" w:hAnsi="Verdana" w:cstheme="minorHAnsi"/>
          <w:sz w:val="18"/>
          <w:szCs w:val="18"/>
          <w:lang w:val="es-ES_tradnl"/>
        </w:rPr>
        <w:t>R</w:t>
      </w:r>
      <w:r w:rsidRPr="00BC5508">
        <w:rPr>
          <w:rFonts w:ascii="Verdana" w:hAnsi="Verdana" w:cstheme="minorHAnsi"/>
          <w:sz w:val="18"/>
          <w:szCs w:val="18"/>
        </w:rPr>
        <w:t>espetaré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w:t>
      </w:r>
    </w:p>
    <w:p w:rsidR="00BC5508" w:rsidRPr="00BC5508" w:rsidRDefault="00BC5508" w:rsidP="00BC5508">
      <w:pPr>
        <w:ind w:left="360"/>
        <w:jc w:val="both"/>
        <w:rPr>
          <w:rFonts w:ascii="Verdana" w:hAnsi="Verdana" w:cstheme="minorHAnsi"/>
          <w:sz w:val="18"/>
          <w:szCs w:val="18"/>
        </w:rPr>
      </w:pPr>
    </w:p>
    <w:p w:rsidR="00BC5508" w:rsidRPr="00BC5508" w:rsidRDefault="00BC5508" w:rsidP="00BC5508">
      <w:pPr>
        <w:numPr>
          <w:ilvl w:val="0"/>
          <w:numId w:val="2"/>
        </w:numPr>
        <w:jc w:val="both"/>
        <w:rPr>
          <w:rFonts w:ascii="Verdana" w:hAnsi="Verdana" w:cstheme="minorHAnsi"/>
          <w:sz w:val="18"/>
          <w:szCs w:val="18"/>
        </w:rPr>
      </w:pPr>
      <w:r w:rsidRPr="00BC5508">
        <w:rPr>
          <w:rFonts w:ascii="Verdana" w:hAnsi="Verdana" w:cstheme="minorHAnsi"/>
          <w:sz w:val="18"/>
          <w:szCs w:val="18"/>
        </w:rPr>
        <w:t>Me comprometo a denunciar por escrito, ante el Presidente Ejecutivo de la entidad convocante, cualquier tipo de presión o intento de extorsión de parte de los servidores públicos de la entidad convocante o de otras empresas, para que se asuman las acciones legales y administrativas correspondientes.</w:t>
      </w:r>
    </w:p>
    <w:p w:rsidR="00BC5508" w:rsidRPr="00BC5508" w:rsidRDefault="00BC5508" w:rsidP="00BC5508">
      <w:pPr>
        <w:jc w:val="both"/>
        <w:rPr>
          <w:rFonts w:ascii="Verdana" w:hAnsi="Verdana" w:cstheme="minorHAnsi"/>
          <w:sz w:val="18"/>
          <w:szCs w:val="18"/>
        </w:rPr>
      </w:pPr>
    </w:p>
    <w:p w:rsidR="00BC5508" w:rsidRPr="00BC5508" w:rsidRDefault="00BC5508" w:rsidP="00BC5508">
      <w:pPr>
        <w:numPr>
          <w:ilvl w:val="0"/>
          <w:numId w:val="2"/>
        </w:numPr>
        <w:jc w:val="both"/>
        <w:rPr>
          <w:rFonts w:ascii="Verdana" w:hAnsi="Verdana" w:cstheme="minorHAnsi"/>
          <w:sz w:val="18"/>
          <w:szCs w:val="18"/>
        </w:rPr>
      </w:pPr>
      <w:r w:rsidRPr="00BC5508">
        <w:rPr>
          <w:rFonts w:ascii="Verdana" w:hAnsi="Verdana" w:cstheme="minorHAnsi"/>
          <w:sz w:val="18"/>
          <w:szCs w:val="18"/>
        </w:rPr>
        <w:t>La información proporcionada en los formularios presentados en mi propuesta contienen información verídica, la cual puede ser comprobada por YPFB, en caso de ser requerida.</w:t>
      </w:r>
    </w:p>
    <w:p w:rsidR="00BC5508" w:rsidRPr="00BC5508" w:rsidRDefault="00BC5508" w:rsidP="00BC5508">
      <w:pPr>
        <w:pStyle w:val="Prrafodelista"/>
        <w:rPr>
          <w:rFonts w:ascii="Verdana" w:hAnsi="Verdana" w:cstheme="minorHAnsi"/>
          <w:sz w:val="18"/>
          <w:szCs w:val="18"/>
        </w:rPr>
      </w:pPr>
    </w:p>
    <w:p w:rsidR="00BC5508" w:rsidRPr="00BC5508" w:rsidRDefault="00BC5508" w:rsidP="00BC5508">
      <w:pPr>
        <w:numPr>
          <w:ilvl w:val="0"/>
          <w:numId w:val="2"/>
        </w:numPr>
        <w:jc w:val="both"/>
        <w:rPr>
          <w:rFonts w:ascii="Verdana" w:hAnsi="Verdana" w:cstheme="minorHAnsi"/>
          <w:sz w:val="18"/>
          <w:szCs w:val="18"/>
        </w:rPr>
      </w:pPr>
      <w:r w:rsidRPr="00BC5508">
        <w:rPr>
          <w:rFonts w:ascii="Verdana" w:hAnsi="Verdana" w:cstheme="minorHAnsi"/>
          <w:sz w:val="18"/>
          <w:szCs w:val="18"/>
        </w:rPr>
        <w:t>Declaro no tener conflicto de intereses para el presente proceso de contratación.</w:t>
      </w:r>
    </w:p>
    <w:p w:rsidR="00BC5508" w:rsidRPr="00BC5508" w:rsidRDefault="00BC5508" w:rsidP="00BC5508">
      <w:pPr>
        <w:ind w:left="360"/>
        <w:jc w:val="both"/>
        <w:rPr>
          <w:rFonts w:ascii="Verdana" w:hAnsi="Verdana" w:cstheme="minorHAnsi"/>
          <w:sz w:val="18"/>
          <w:szCs w:val="18"/>
        </w:rPr>
      </w:pPr>
    </w:p>
    <w:p w:rsidR="00BC5508" w:rsidRPr="00BC5508" w:rsidRDefault="00BC5508" w:rsidP="00BC5508">
      <w:pPr>
        <w:numPr>
          <w:ilvl w:val="0"/>
          <w:numId w:val="2"/>
        </w:numPr>
        <w:jc w:val="both"/>
        <w:rPr>
          <w:rFonts w:ascii="Verdana" w:hAnsi="Verdana" w:cstheme="minorHAnsi"/>
          <w:sz w:val="18"/>
          <w:szCs w:val="18"/>
        </w:rPr>
      </w:pPr>
      <w:r w:rsidRPr="00BC5508">
        <w:rPr>
          <w:rFonts w:ascii="Verdana" w:hAnsi="Verdana" w:cstheme="minorHAnsi"/>
          <w:sz w:val="18"/>
          <w:szCs w:val="18"/>
        </w:rPr>
        <w:t>Como proponente, no me encuentro en las causales de impedimento, establecidas en el DBC.</w:t>
      </w:r>
    </w:p>
    <w:p w:rsidR="00BC5508" w:rsidRPr="00BC5508" w:rsidRDefault="00BC5508" w:rsidP="00BC5508">
      <w:pPr>
        <w:pStyle w:val="Prrafodelista"/>
        <w:rPr>
          <w:rFonts w:ascii="Verdana" w:hAnsi="Verdana" w:cstheme="minorHAnsi"/>
          <w:sz w:val="18"/>
          <w:szCs w:val="18"/>
        </w:rPr>
      </w:pPr>
    </w:p>
    <w:p w:rsidR="00BC5508" w:rsidRPr="00BC5508" w:rsidRDefault="00BC5508" w:rsidP="00BC5508">
      <w:pPr>
        <w:numPr>
          <w:ilvl w:val="0"/>
          <w:numId w:val="2"/>
        </w:numPr>
        <w:jc w:val="both"/>
        <w:rPr>
          <w:rFonts w:ascii="Verdana" w:hAnsi="Verdana" w:cstheme="minorHAnsi"/>
          <w:sz w:val="18"/>
          <w:szCs w:val="18"/>
        </w:rPr>
      </w:pPr>
      <w:r w:rsidRPr="00BC5508">
        <w:rPr>
          <w:rFonts w:ascii="Verdana" w:hAnsi="Verdana" w:cstheme="minorHAnsi"/>
          <w:sz w:val="18"/>
          <w:szCs w:val="18"/>
        </w:rPr>
        <w:t>La empresa a la que represento No se encuentra en trámite ni se ha declarado su disolución o quiebra.</w:t>
      </w:r>
    </w:p>
    <w:p w:rsidR="00BC5508" w:rsidRPr="00BC5508" w:rsidRDefault="00BC5508" w:rsidP="00BC5508">
      <w:pPr>
        <w:pStyle w:val="Prrafodelista"/>
        <w:rPr>
          <w:rFonts w:ascii="Verdana" w:hAnsi="Verdana" w:cstheme="minorHAnsi"/>
          <w:sz w:val="18"/>
          <w:szCs w:val="18"/>
        </w:rPr>
      </w:pPr>
    </w:p>
    <w:p w:rsidR="00BC5508" w:rsidRPr="00BC5508" w:rsidRDefault="00BC5508" w:rsidP="00BC5508">
      <w:pPr>
        <w:numPr>
          <w:ilvl w:val="0"/>
          <w:numId w:val="2"/>
        </w:numPr>
        <w:jc w:val="both"/>
        <w:rPr>
          <w:rFonts w:ascii="Verdana" w:hAnsi="Verdana" w:cstheme="minorHAnsi"/>
          <w:sz w:val="18"/>
          <w:szCs w:val="18"/>
        </w:rPr>
      </w:pPr>
      <w:r w:rsidRPr="00BC5508">
        <w:rPr>
          <w:rFonts w:ascii="Verdana" w:hAnsi="Verdana" w:cstheme="minorHAnsi"/>
          <w:sz w:val="18"/>
          <w:szCs w:val="18"/>
        </w:rPr>
        <w:t>La empresa a la que represento cuenta con la capacidad financiera solicitada por YPFB.</w:t>
      </w:r>
    </w:p>
    <w:p w:rsidR="00BC5508" w:rsidRPr="00BC5508" w:rsidRDefault="00BC5508" w:rsidP="00BC5508">
      <w:pPr>
        <w:pStyle w:val="Prrafodelista"/>
        <w:rPr>
          <w:rFonts w:ascii="Verdana" w:hAnsi="Verdana" w:cstheme="minorHAnsi"/>
          <w:sz w:val="18"/>
          <w:szCs w:val="18"/>
        </w:rPr>
      </w:pPr>
    </w:p>
    <w:p w:rsidR="00BC5508" w:rsidRPr="00BC5508" w:rsidRDefault="00BC5508" w:rsidP="00BC5508">
      <w:pPr>
        <w:pStyle w:val="Prrafodelista1"/>
        <w:numPr>
          <w:ilvl w:val="0"/>
          <w:numId w:val="2"/>
        </w:numPr>
        <w:spacing w:line="276" w:lineRule="auto"/>
        <w:jc w:val="both"/>
        <w:rPr>
          <w:rFonts w:ascii="Verdana" w:hAnsi="Verdana" w:cstheme="minorHAnsi"/>
          <w:b/>
          <w:sz w:val="18"/>
          <w:szCs w:val="18"/>
        </w:rPr>
      </w:pPr>
      <w:r w:rsidRPr="00BC5508">
        <w:rPr>
          <w:rFonts w:ascii="Verdana" w:hAnsi="Verdana" w:cstheme="minorHAnsi"/>
          <w:sz w:val="18"/>
          <w:szCs w:val="18"/>
          <w:lang w:val="es-BO"/>
        </w:rPr>
        <w:t>Se adjuntan al presente formulario los documentos administrativos y legales solicitados en el presente DBC.</w:t>
      </w:r>
    </w:p>
    <w:p w:rsidR="00BC5508" w:rsidRPr="00BC5508" w:rsidRDefault="00BC5508" w:rsidP="00BC5508">
      <w:pPr>
        <w:pStyle w:val="Prrafodelista1"/>
        <w:spacing w:line="276" w:lineRule="auto"/>
        <w:ind w:left="0"/>
        <w:jc w:val="both"/>
        <w:rPr>
          <w:rFonts w:ascii="Verdana" w:hAnsi="Verdana" w:cstheme="minorHAnsi"/>
          <w:b/>
          <w:sz w:val="18"/>
          <w:szCs w:val="18"/>
        </w:rPr>
      </w:pPr>
    </w:p>
    <w:p w:rsidR="00BC5508" w:rsidRPr="00BC5508" w:rsidRDefault="00BC5508" w:rsidP="00BC5508">
      <w:pPr>
        <w:pStyle w:val="Prrafodelista1"/>
        <w:numPr>
          <w:ilvl w:val="0"/>
          <w:numId w:val="2"/>
        </w:numPr>
        <w:spacing w:line="276" w:lineRule="auto"/>
        <w:jc w:val="both"/>
        <w:rPr>
          <w:rFonts w:ascii="Verdana" w:hAnsi="Verdana" w:cstheme="minorHAnsi"/>
          <w:b/>
          <w:sz w:val="18"/>
          <w:szCs w:val="18"/>
        </w:rPr>
      </w:pPr>
      <w:r w:rsidRPr="00BC5508">
        <w:rPr>
          <w:rFonts w:ascii="Verdana" w:hAnsi="Verdana" w:cstheme="minorHAnsi"/>
          <w:sz w:val="18"/>
          <w:szCs w:val="18"/>
          <w:lang w:val="es-BO"/>
        </w:rPr>
        <w:t>Acepto a sola firma de este documento, que todos los Formularios presentados se tienen por suscritos.</w:t>
      </w:r>
    </w:p>
    <w:p w:rsidR="00BC5508" w:rsidRPr="00C75BEC" w:rsidRDefault="00BC5508" w:rsidP="00BC5508">
      <w:pPr>
        <w:pStyle w:val="Prrafodelista1"/>
        <w:spacing w:line="276" w:lineRule="auto"/>
        <w:ind w:left="0"/>
        <w:jc w:val="both"/>
        <w:rPr>
          <w:rFonts w:asciiTheme="minorHAnsi" w:hAnsiTheme="minorHAnsi" w:cstheme="minorHAnsi"/>
          <w:b/>
          <w:sz w:val="18"/>
          <w:szCs w:val="18"/>
        </w:rPr>
      </w:pPr>
    </w:p>
    <w:p w:rsidR="00F72824" w:rsidRDefault="00F72824" w:rsidP="0062797D">
      <w:pPr>
        <w:rPr>
          <w:rFonts w:ascii="Verdana" w:hAnsi="Verdana" w:cs="Calibri"/>
          <w:b/>
          <w:sz w:val="18"/>
          <w:szCs w:val="18"/>
        </w:rPr>
      </w:pPr>
    </w:p>
    <w:p w:rsidR="0062797D" w:rsidRPr="00C101B7" w:rsidRDefault="0062797D" w:rsidP="0062797D">
      <w:pPr>
        <w:rPr>
          <w:rFonts w:ascii="Verdana" w:hAnsi="Verdana" w:cs="Calibri"/>
          <w:sz w:val="18"/>
          <w:szCs w:val="18"/>
        </w:rPr>
      </w:pPr>
      <w:r w:rsidRPr="00C101B7">
        <w:rPr>
          <w:rFonts w:ascii="Verdana" w:hAnsi="Verdana" w:cs="Calibri"/>
          <w:b/>
          <w:sz w:val="18"/>
          <w:szCs w:val="18"/>
        </w:rPr>
        <w:t>De la Presentación de Documentos</w:t>
      </w:r>
    </w:p>
    <w:p w:rsidR="0062797D" w:rsidRPr="00C101B7" w:rsidRDefault="0062797D" w:rsidP="0062797D">
      <w:pPr>
        <w:jc w:val="both"/>
        <w:rPr>
          <w:rFonts w:ascii="Verdana" w:hAnsi="Verdana" w:cs="Calibri"/>
          <w:b/>
          <w:sz w:val="18"/>
          <w:szCs w:val="18"/>
        </w:rPr>
      </w:pPr>
    </w:p>
    <w:p w:rsidR="00A43848" w:rsidRPr="00E45852" w:rsidRDefault="00A43848" w:rsidP="00A43848">
      <w:pPr>
        <w:jc w:val="both"/>
        <w:rPr>
          <w:rFonts w:ascii="Verdana" w:eastAsia="Calibri" w:hAnsi="Verdana" w:cs="Arial"/>
          <w:sz w:val="18"/>
          <w:szCs w:val="18"/>
          <w:lang w:val="es-BO"/>
        </w:rPr>
      </w:pPr>
      <w:r w:rsidRPr="00A43848">
        <w:rPr>
          <w:rFonts w:ascii="Verdana" w:eastAsia="Calibri" w:hAnsi="Verdana" w:cs="Arial"/>
          <w:sz w:val="18"/>
          <w:szCs w:val="18"/>
          <w:lang w:val="es-BO"/>
        </w:rPr>
        <w:t>En caso de ser adjudicado, para la suscripción de cont</w:t>
      </w:r>
      <w:r>
        <w:rPr>
          <w:rFonts w:ascii="Verdana" w:eastAsia="Calibri" w:hAnsi="Verdana" w:cs="Arial"/>
          <w:sz w:val="18"/>
          <w:szCs w:val="18"/>
          <w:lang w:val="es-BO"/>
        </w:rPr>
        <w:t>rato</w:t>
      </w:r>
      <w:r w:rsidRPr="00A43848">
        <w:rPr>
          <w:rFonts w:ascii="Verdana" w:eastAsia="Calibri" w:hAnsi="Verdana" w:cs="Arial"/>
          <w:sz w:val="18"/>
          <w:szCs w:val="18"/>
          <w:lang w:val="es-BO"/>
        </w:rPr>
        <w:t xml:space="preserve">, se presentará la siguiente </w:t>
      </w:r>
      <w:r w:rsidRPr="00E45852">
        <w:rPr>
          <w:rFonts w:ascii="Verdana" w:eastAsia="Calibri" w:hAnsi="Verdana" w:cs="Arial"/>
          <w:sz w:val="18"/>
          <w:szCs w:val="18"/>
          <w:lang w:val="es-BO"/>
        </w:rPr>
        <w:t>documentación, aceptando que el incumplimiento es causal de descalificación de la propuesta.</w:t>
      </w:r>
    </w:p>
    <w:p w:rsidR="00184FD0" w:rsidRPr="00E45852" w:rsidRDefault="00A43848" w:rsidP="00A43848">
      <w:pPr>
        <w:rPr>
          <w:rFonts w:ascii="Verdana" w:eastAsia="Calibri" w:hAnsi="Verdana" w:cs="Arial"/>
          <w:sz w:val="18"/>
          <w:szCs w:val="18"/>
          <w:lang w:val="es-BO"/>
        </w:rPr>
      </w:pPr>
      <w:r w:rsidRPr="00E45852">
        <w:rPr>
          <w:rFonts w:ascii="Verdana" w:eastAsia="Calibri" w:hAnsi="Verdana" w:cs="Arial"/>
          <w:sz w:val="18"/>
          <w:szCs w:val="18"/>
          <w:lang w:val="es-BO"/>
        </w:rPr>
        <w:t> </w:t>
      </w:r>
    </w:p>
    <w:p w:rsidR="00BC5508" w:rsidRPr="00BC5508" w:rsidRDefault="00BC5508" w:rsidP="004F738D">
      <w:pPr>
        <w:pStyle w:val="Prrafodelista"/>
        <w:numPr>
          <w:ilvl w:val="0"/>
          <w:numId w:val="28"/>
        </w:numPr>
        <w:jc w:val="both"/>
        <w:rPr>
          <w:rFonts w:ascii="Verdana" w:eastAsia="Calibri" w:hAnsi="Verdana" w:cs="Arial"/>
          <w:sz w:val="18"/>
          <w:szCs w:val="18"/>
          <w:lang w:val="es-BO"/>
        </w:rPr>
      </w:pPr>
      <w:r w:rsidRPr="00BC5508">
        <w:rPr>
          <w:rFonts w:ascii="Verdana" w:eastAsia="Calibri" w:hAnsi="Verdana" w:cs="Arial"/>
          <w:sz w:val="18"/>
          <w:szCs w:val="18"/>
          <w:lang w:val="es-BO"/>
        </w:rPr>
        <w:t>Original o fotocopia legalizada del Testimonio de Constitución de la Empresa, registrado en FUNDEMPRESA (si corresponde).</w:t>
      </w:r>
    </w:p>
    <w:p w:rsidR="00BC5508" w:rsidRPr="00BC5508" w:rsidRDefault="00BC5508" w:rsidP="004F738D">
      <w:pPr>
        <w:pStyle w:val="Prrafodelista"/>
        <w:numPr>
          <w:ilvl w:val="0"/>
          <w:numId w:val="28"/>
        </w:numPr>
        <w:jc w:val="both"/>
        <w:rPr>
          <w:rFonts w:ascii="Verdana" w:eastAsia="Calibri" w:hAnsi="Verdana" w:cs="Arial"/>
          <w:sz w:val="18"/>
          <w:szCs w:val="18"/>
          <w:lang w:val="es-BO"/>
        </w:rPr>
      </w:pPr>
      <w:r w:rsidRPr="00BC5508">
        <w:rPr>
          <w:rFonts w:ascii="Verdana" w:eastAsia="Calibri" w:hAnsi="Verdana" w:cs="Arial"/>
          <w:sz w:val="18"/>
          <w:szCs w:val="18"/>
          <w:lang w:val="es-BO"/>
        </w:rPr>
        <w:t>Original o fotocopia legalizada del Poder del Representante Legal con atribuciones para suscribir contratos, registrado en FUNDEMPRESA (cuando corresponda).</w:t>
      </w:r>
    </w:p>
    <w:p w:rsidR="00BC5508" w:rsidRPr="00BC5508" w:rsidRDefault="00BC5508" w:rsidP="004F738D">
      <w:pPr>
        <w:pStyle w:val="Prrafodelista"/>
        <w:numPr>
          <w:ilvl w:val="0"/>
          <w:numId w:val="28"/>
        </w:numPr>
        <w:jc w:val="both"/>
        <w:rPr>
          <w:rFonts w:ascii="Verdana" w:eastAsia="Calibri" w:hAnsi="Verdana" w:cs="Arial"/>
          <w:sz w:val="18"/>
          <w:szCs w:val="18"/>
          <w:lang w:val="es-BO"/>
        </w:rPr>
      </w:pPr>
      <w:r w:rsidRPr="00BC5508">
        <w:rPr>
          <w:rFonts w:ascii="Verdana" w:eastAsia="Calibri" w:hAnsi="Verdana" w:cs="Arial"/>
          <w:sz w:val="18"/>
          <w:szCs w:val="18"/>
          <w:lang w:val="es-BO"/>
        </w:rPr>
        <w:t>Original o fotocopia legalizada del Testimonio del Contrato de Asociación Accidental, donde mencione la designación de la empresa líder, la nominación del Representante Legal de la Asociación y el domicilio legal de la misma.(si corresponde)</w:t>
      </w:r>
    </w:p>
    <w:p w:rsidR="00BC5508" w:rsidRPr="00BC5508" w:rsidRDefault="00BC5508" w:rsidP="004F738D">
      <w:pPr>
        <w:pStyle w:val="Prrafodelista"/>
        <w:numPr>
          <w:ilvl w:val="0"/>
          <w:numId w:val="28"/>
        </w:numPr>
        <w:jc w:val="both"/>
        <w:rPr>
          <w:rFonts w:ascii="Verdana" w:eastAsia="Calibri" w:hAnsi="Verdana" w:cs="Arial"/>
          <w:sz w:val="18"/>
          <w:szCs w:val="18"/>
          <w:lang w:val="es-BO"/>
        </w:rPr>
      </w:pPr>
      <w:r w:rsidRPr="00BC5508">
        <w:rPr>
          <w:rFonts w:ascii="Verdana" w:eastAsia="Calibri" w:hAnsi="Verdana" w:cs="Arial"/>
          <w:sz w:val="18"/>
          <w:szCs w:val="18"/>
          <w:lang w:val="es-BO"/>
        </w:rPr>
        <w:t>Original o fotocopia legalizada del Poder del Representante Legal de la Asociación Accidental, con atribuciones para suscribir contratos (si corresponde).</w:t>
      </w:r>
    </w:p>
    <w:p w:rsidR="00BC5508" w:rsidRPr="00BC5508" w:rsidRDefault="00BC5508" w:rsidP="004F738D">
      <w:pPr>
        <w:pStyle w:val="Prrafodelista"/>
        <w:numPr>
          <w:ilvl w:val="0"/>
          <w:numId w:val="28"/>
        </w:numPr>
        <w:jc w:val="both"/>
        <w:rPr>
          <w:rFonts w:ascii="Verdana" w:eastAsia="Calibri" w:hAnsi="Verdana" w:cs="Arial"/>
          <w:sz w:val="18"/>
          <w:szCs w:val="18"/>
          <w:lang w:val="es-BO"/>
        </w:rPr>
      </w:pPr>
      <w:r w:rsidRPr="00BC5508">
        <w:rPr>
          <w:rFonts w:ascii="Verdana" w:eastAsia="Calibri" w:hAnsi="Verdana" w:cs="Arial"/>
          <w:sz w:val="18"/>
          <w:szCs w:val="18"/>
          <w:lang w:val="es-BO"/>
        </w:rPr>
        <w:t xml:space="preserve">Fotocopias simples vigentes del Certificado de No Adeudo por Contribuciones al Seguro Social Obligatorio de largo plazo y al Sistema Integral de Pensiones (Resolución Administrativa APS/DPC/DJ/No.551-2013 de 18 de junio de 2013). </w:t>
      </w:r>
    </w:p>
    <w:p w:rsidR="00BC5508" w:rsidRPr="00BC5508" w:rsidRDefault="00BC5508" w:rsidP="004F738D">
      <w:pPr>
        <w:pStyle w:val="Prrafodelista"/>
        <w:numPr>
          <w:ilvl w:val="0"/>
          <w:numId w:val="30"/>
        </w:numPr>
        <w:jc w:val="both"/>
        <w:rPr>
          <w:rFonts w:ascii="Verdana" w:eastAsia="Calibri" w:hAnsi="Verdana" w:cs="Arial"/>
          <w:sz w:val="18"/>
          <w:szCs w:val="18"/>
          <w:lang w:val="es-BO"/>
        </w:rPr>
      </w:pPr>
      <w:r w:rsidRPr="00BC5508">
        <w:rPr>
          <w:rFonts w:ascii="Verdana" w:eastAsia="Calibri" w:hAnsi="Verdana" w:cs="Arial"/>
          <w:sz w:val="18"/>
          <w:szCs w:val="18"/>
          <w:lang w:val="es-BO"/>
        </w:rPr>
        <w:t>Cuando el empleador tiene a sus dependientes registrados en una sola AFP, deberá presentar el certificado de no adeudo CNA emitido por dicha administradora y el documento de no registro emitido por la otra AFP.</w:t>
      </w:r>
    </w:p>
    <w:p w:rsidR="00BC5508" w:rsidRPr="00BC5508" w:rsidRDefault="00BC5508" w:rsidP="004F738D">
      <w:pPr>
        <w:pStyle w:val="Prrafodelista"/>
        <w:numPr>
          <w:ilvl w:val="0"/>
          <w:numId w:val="30"/>
        </w:numPr>
        <w:jc w:val="both"/>
        <w:rPr>
          <w:rFonts w:ascii="Verdana" w:eastAsia="Calibri" w:hAnsi="Verdana" w:cs="Arial"/>
          <w:sz w:val="18"/>
          <w:szCs w:val="18"/>
          <w:lang w:val="es-BO"/>
        </w:rPr>
      </w:pPr>
      <w:r w:rsidRPr="00BC5508">
        <w:rPr>
          <w:rFonts w:ascii="Verdana" w:eastAsia="Calibri" w:hAnsi="Verdana" w:cs="Arial"/>
          <w:sz w:val="18"/>
          <w:szCs w:val="18"/>
          <w:lang w:val="es-BO"/>
        </w:rPr>
        <w:t xml:space="preserve">Cuando el empleador tiene a sus dependientes registrados en ambas </w:t>
      </w:r>
      <w:proofErr w:type="spellStart"/>
      <w:r w:rsidRPr="00BC5508">
        <w:rPr>
          <w:rFonts w:ascii="Verdana" w:eastAsia="Calibri" w:hAnsi="Verdana" w:cs="Arial"/>
          <w:sz w:val="18"/>
          <w:szCs w:val="18"/>
          <w:lang w:val="es-BO"/>
        </w:rPr>
        <w:t>AFP’s</w:t>
      </w:r>
      <w:proofErr w:type="spellEnd"/>
      <w:r w:rsidRPr="00BC5508">
        <w:rPr>
          <w:rFonts w:ascii="Verdana" w:eastAsia="Calibri" w:hAnsi="Verdana" w:cs="Arial"/>
          <w:sz w:val="18"/>
          <w:szCs w:val="18"/>
          <w:lang w:val="es-BO"/>
        </w:rPr>
        <w:t xml:space="preserve"> deberá presentar los certificados de no adeudo emitidos tanto por Futuro de Bolivia S.A. como por BBVA previsión AFP S.A.</w:t>
      </w:r>
    </w:p>
    <w:p w:rsidR="00BC5508" w:rsidRPr="00BC5508" w:rsidRDefault="00BC5508" w:rsidP="004F738D">
      <w:pPr>
        <w:pStyle w:val="Prrafodelista"/>
        <w:numPr>
          <w:ilvl w:val="0"/>
          <w:numId w:val="30"/>
        </w:numPr>
        <w:jc w:val="both"/>
        <w:rPr>
          <w:rFonts w:ascii="Verdana" w:eastAsia="Calibri" w:hAnsi="Verdana" w:cs="Arial"/>
          <w:sz w:val="18"/>
          <w:szCs w:val="18"/>
          <w:lang w:val="es-BO"/>
        </w:rPr>
      </w:pPr>
      <w:r w:rsidRPr="00BC5508">
        <w:rPr>
          <w:rFonts w:ascii="Verdana" w:eastAsia="Calibri" w:hAnsi="Verdana" w:cs="Arial"/>
          <w:sz w:val="18"/>
          <w:szCs w:val="18"/>
          <w:lang w:val="es-BO"/>
        </w:rPr>
        <w:t xml:space="preserve">No es sujeto de contrataciones de bienes y servicios para el Estado, el empleador que presentare el documento de NO REGISTRO de ambas </w:t>
      </w:r>
      <w:proofErr w:type="spellStart"/>
      <w:r w:rsidRPr="00BC5508">
        <w:rPr>
          <w:rFonts w:ascii="Verdana" w:eastAsia="Calibri" w:hAnsi="Verdana" w:cs="Arial"/>
          <w:sz w:val="18"/>
          <w:szCs w:val="18"/>
          <w:lang w:val="es-BO"/>
        </w:rPr>
        <w:t>AFP’s</w:t>
      </w:r>
      <w:proofErr w:type="spellEnd"/>
      <w:r w:rsidRPr="00BC5508">
        <w:rPr>
          <w:rFonts w:ascii="Verdana" w:eastAsia="Calibri" w:hAnsi="Verdana" w:cs="Arial"/>
          <w:sz w:val="18"/>
          <w:szCs w:val="18"/>
          <w:lang w:val="es-BO"/>
        </w:rPr>
        <w:t>.</w:t>
      </w:r>
    </w:p>
    <w:p w:rsidR="00BC5508" w:rsidRPr="00BC5508" w:rsidRDefault="00BC5508" w:rsidP="004F738D">
      <w:pPr>
        <w:pStyle w:val="Prrafodelista"/>
        <w:numPr>
          <w:ilvl w:val="0"/>
          <w:numId w:val="28"/>
        </w:numPr>
        <w:jc w:val="both"/>
        <w:rPr>
          <w:rFonts w:ascii="Verdana" w:eastAsia="Calibri" w:hAnsi="Verdana" w:cs="Arial"/>
          <w:sz w:val="18"/>
          <w:szCs w:val="18"/>
          <w:lang w:val="es-BO"/>
        </w:rPr>
      </w:pPr>
      <w:r w:rsidRPr="00BC5508">
        <w:rPr>
          <w:rFonts w:ascii="Verdana" w:eastAsia="Calibri" w:hAnsi="Verdana" w:cs="Arial"/>
          <w:sz w:val="18"/>
          <w:szCs w:val="18"/>
          <w:lang w:val="es-BO"/>
        </w:rPr>
        <w:t xml:space="preserve">Original o fotocopia legalizada del Certificado de Actualización Matrícula de Comercio emitida por FUNDEMPRESA, vigente. </w:t>
      </w:r>
    </w:p>
    <w:p w:rsidR="00BC5508" w:rsidRPr="00BC5508" w:rsidRDefault="00BC5508" w:rsidP="004F738D">
      <w:pPr>
        <w:pStyle w:val="Prrafodelista"/>
        <w:numPr>
          <w:ilvl w:val="0"/>
          <w:numId w:val="28"/>
        </w:numPr>
        <w:jc w:val="both"/>
        <w:rPr>
          <w:rFonts w:ascii="Verdana" w:eastAsia="Calibri" w:hAnsi="Verdana" w:cs="Arial"/>
          <w:sz w:val="18"/>
          <w:szCs w:val="18"/>
          <w:lang w:val="es-BO"/>
        </w:rPr>
      </w:pPr>
      <w:r w:rsidRPr="00BC5508">
        <w:rPr>
          <w:rFonts w:ascii="Verdana" w:eastAsia="Calibri" w:hAnsi="Verdana" w:cs="Arial"/>
          <w:sz w:val="18"/>
          <w:szCs w:val="18"/>
          <w:lang w:val="es-BO"/>
        </w:rPr>
        <w:t>Original de la Solvencia Fiscal emitido por la Contraloría General del Estado.</w:t>
      </w:r>
    </w:p>
    <w:p w:rsidR="00BC5508" w:rsidRPr="00BC5508" w:rsidRDefault="00BC5508" w:rsidP="004F738D">
      <w:pPr>
        <w:pStyle w:val="Prrafodelista"/>
        <w:numPr>
          <w:ilvl w:val="0"/>
          <w:numId w:val="28"/>
        </w:numPr>
        <w:jc w:val="both"/>
        <w:rPr>
          <w:rFonts w:ascii="Verdana" w:eastAsia="Calibri" w:hAnsi="Verdana" w:cs="Arial"/>
          <w:sz w:val="18"/>
          <w:szCs w:val="18"/>
          <w:lang w:val="es-BO"/>
        </w:rPr>
      </w:pPr>
      <w:r w:rsidRPr="00BC5508">
        <w:rPr>
          <w:rFonts w:ascii="Verdana" w:eastAsia="Calibri" w:hAnsi="Verdana" w:cs="Arial"/>
          <w:sz w:val="18"/>
          <w:szCs w:val="18"/>
          <w:lang w:val="es-BO"/>
        </w:rPr>
        <w:t>Boleta de Garantía Bancaria o a Primer Requerimiento, que exprese su carácter de irrevocable, renovable y de ejecución inmediata por el 7% del monto total adjudicado, con una vigencia que deberá exceder los 60 días calendario al plazo de entrega del bien, debiendo se renovar cuantas veces se lo requiera hasta la recepción definitiva y deberá ser emitida a nombre de Yacimientos Petrolíferos Fiscales Bolivianos.</w:t>
      </w:r>
    </w:p>
    <w:p w:rsidR="00BC5508" w:rsidRPr="00BC5508" w:rsidRDefault="00BC5508" w:rsidP="004F738D">
      <w:pPr>
        <w:pStyle w:val="Prrafodelista"/>
        <w:numPr>
          <w:ilvl w:val="0"/>
          <w:numId w:val="28"/>
        </w:numPr>
        <w:jc w:val="both"/>
        <w:rPr>
          <w:rFonts w:ascii="Verdana" w:eastAsia="Calibri" w:hAnsi="Verdana" w:cs="Arial"/>
          <w:sz w:val="18"/>
          <w:szCs w:val="18"/>
          <w:lang w:val="es-BO"/>
        </w:rPr>
      </w:pPr>
      <w:r w:rsidRPr="00BC5508">
        <w:rPr>
          <w:rFonts w:ascii="Verdana" w:eastAsia="Calibri" w:hAnsi="Verdana" w:cs="Arial"/>
          <w:sz w:val="18"/>
          <w:szCs w:val="18"/>
          <w:lang w:val="es-BO"/>
        </w:rPr>
        <w:t>Otra documentación requerida por YPFB.</w:t>
      </w:r>
    </w:p>
    <w:p w:rsidR="00A43848" w:rsidRPr="00C42F8F" w:rsidRDefault="00A43848" w:rsidP="00BC5508">
      <w:pPr>
        <w:pStyle w:val="Prrafodelista"/>
        <w:jc w:val="both"/>
        <w:rPr>
          <w:rFonts w:ascii="Verdana" w:eastAsia="Calibri" w:hAnsi="Verdana" w:cs="Arial"/>
          <w:sz w:val="18"/>
          <w:szCs w:val="18"/>
          <w:lang w:val="es-BO"/>
        </w:rPr>
      </w:pPr>
    </w:p>
    <w:p w:rsidR="0062797D" w:rsidRDefault="0062797D" w:rsidP="0062797D">
      <w:pPr>
        <w:ind w:left="360"/>
        <w:jc w:val="both"/>
        <w:rPr>
          <w:rFonts w:ascii="Verdana" w:hAnsi="Verdana" w:cs="Calibri"/>
          <w:sz w:val="18"/>
          <w:szCs w:val="18"/>
        </w:rPr>
      </w:pPr>
    </w:p>
    <w:p w:rsidR="006C74B3" w:rsidRDefault="006C74B3" w:rsidP="0062797D">
      <w:pPr>
        <w:ind w:left="360"/>
        <w:jc w:val="both"/>
        <w:rPr>
          <w:rFonts w:ascii="Verdana" w:hAnsi="Verdana" w:cs="Calibri"/>
          <w:sz w:val="18"/>
          <w:szCs w:val="18"/>
        </w:rPr>
      </w:pPr>
    </w:p>
    <w:p w:rsidR="006C74B3" w:rsidRDefault="006C74B3" w:rsidP="0062797D">
      <w:pPr>
        <w:ind w:left="360"/>
        <w:jc w:val="both"/>
        <w:rPr>
          <w:rFonts w:ascii="Verdana" w:hAnsi="Verdana" w:cs="Calibri"/>
          <w:sz w:val="18"/>
          <w:szCs w:val="18"/>
        </w:rPr>
      </w:pPr>
    </w:p>
    <w:p w:rsidR="00DF7792" w:rsidRDefault="00DF7792" w:rsidP="0062797D">
      <w:pPr>
        <w:ind w:left="360"/>
        <w:jc w:val="both"/>
        <w:rPr>
          <w:rFonts w:ascii="Verdana" w:hAnsi="Verdana" w:cs="Calibri"/>
          <w:sz w:val="18"/>
          <w:szCs w:val="18"/>
        </w:rPr>
      </w:pPr>
    </w:p>
    <w:p w:rsidR="000F72CE" w:rsidRPr="00645D97" w:rsidRDefault="000F72CE" w:rsidP="000F72CE">
      <w:pPr>
        <w:jc w:val="center"/>
        <w:rPr>
          <w:rFonts w:ascii="Verdana" w:hAnsi="Verdana" w:cs="Arial"/>
          <w:b/>
          <w:sz w:val="18"/>
          <w:szCs w:val="16"/>
        </w:rPr>
      </w:pPr>
      <w:r w:rsidRPr="00645D97">
        <w:rPr>
          <w:rFonts w:ascii="Verdana" w:hAnsi="Verdana" w:cs="Arial"/>
          <w:b/>
          <w:sz w:val="18"/>
          <w:szCs w:val="16"/>
        </w:rPr>
        <w:t>---------------------------------------------------</w:t>
      </w:r>
    </w:p>
    <w:p w:rsidR="000F72CE" w:rsidRPr="00645D97" w:rsidRDefault="000F72CE" w:rsidP="000F72CE">
      <w:pPr>
        <w:jc w:val="center"/>
        <w:rPr>
          <w:rFonts w:ascii="Verdana" w:hAnsi="Verdana" w:cs="Arial"/>
          <w:b/>
          <w:sz w:val="16"/>
          <w:szCs w:val="16"/>
        </w:rPr>
      </w:pPr>
      <w:r w:rsidRPr="00645D97">
        <w:rPr>
          <w:rFonts w:ascii="Verdana" w:hAnsi="Verdana" w:cs="Arial"/>
          <w:b/>
          <w:sz w:val="16"/>
          <w:szCs w:val="16"/>
        </w:rPr>
        <w:t>Firma del Representante Legal del Proponente</w:t>
      </w:r>
    </w:p>
    <w:p w:rsidR="0062797D" w:rsidRPr="00BA098F" w:rsidRDefault="000F72CE" w:rsidP="000F72CE">
      <w:pPr>
        <w:jc w:val="center"/>
        <w:rPr>
          <w:rFonts w:ascii="Verdana" w:hAnsi="Verdana" w:cs="Calibri"/>
          <w:b/>
          <w:bCs/>
          <w:i/>
          <w:iCs/>
          <w:sz w:val="18"/>
          <w:szCs w:val="18"/>
        </w:rPr>
      </w:pPr>
      <w:r w:rsidRPr="00645D97">
        <w:rPr>
          <w:rFonts w:ascii="Verdana" w:hAnsi="Verdana" w:cs="Arial"/>
          <w:b/>
          <w:sz w:val="16"/>
          <w:szCs w:val="16"/>
        </w:rPr>
        <w:t>Nombre  completo del Representante Legal</w:t>
      </w:r>
      <w:r w:rsidRPr="00BA098F">
        <w:rPr>
          <w:rFonts w:ascii="Verdana" w:hAnsi="Verdana" w:cs="Calibri"/>
          <w:b/>
          <w:bCs/>
          <w:i/>
          <w:iCs/>
          <w:sz w:val="18"/>
          <w:szCs w:val="18"/>
        </w:rPr>
        <w:t xml:space="preserve"> </w:t>
      </w:r>
      <w:r w:rsidR="0062797D" w:rsidRPr="00BA098F">
        <w:rPr>
          <w:rFonts w:ascii="Verdana" w:hAnsi="Verdana" w:cs="Calibri"/>
          <w:b/>
          <w:bCs/>
          <w:i/>
          <w:iCs/>
          <w:sz w:val="18"/>
          <w:szCs w:val="18"/>
        </w:rPr>
        <w:br w:type="page"/>
      </w:r>
    </w:p>
    <w:p w:rsidR="005A31A7" w:rsidRDefault="00384242" w:rsidP="005A31A7">
      <w:pPr>
        <w:jc w:val="center"/>
        <w:rPr>
          <w:rFonts w:ascii="Verdana" w:hAnsi="Verdana" w:cs="Arial"/>
          <w:b/>
          <w:sz w:val="18"/>
          <w:szCs w:val="18"/>
        </w:rPr>
      </w:pPr>
      <w:r>
        <w:rPr>
          <w:rFonts w:ascii="Verdana" w:hAnsi="Verdana" w:cs="Arial"/>
          <w:b/>
          <w:sz w:val="18"/>
          <w:szCs w:val="18"/>
        </w:rPr>
        <w:lastRenderedPageBreak/>
        <w:t xml:space="preserve">FORMULARIO DE </w:t>
      </w:r>
      <w:r w:rsidR="005A31A7" w:rsidRPr="00532BA6">
        <w:rPr>
          <w:rFonts w:ascii="Verdana" w:hAnsi="Verdana" w:cs="Arial"/>
          <w:b/>
          <w:sz w:val="18"/>
          <w:szCs w:val="18"/>
        </w:rPr>
        <w:t>IDENTIFICACIÓN DEL PROPONENTE</w:t>
      </w:r>
    </w:p>
    <w:p w:rsidR="005A31A7" w:rsidRDefault="005A31A7" w:rsidP="005A31A7">
      <w:pPr>
        <w:jc w:val="center"/>
        <w:rPr>
          <w:rFonts w:ascii="Verdana" w:hAnsi="Verdana" w:cs="Arial"/>
          <w:b/>
          <w:sz w:val="18"/>
          <w:szCs w:val="18"/>
        </w:rPr>
      </w:pPr>
    </w:p>
    <w:p w:rsidR="005A31A7" w:rsidRDefault="005A31A7" w:rsidP="005A31A7">
      <w:pPr>
        <w:jc w:val="center"/>
        <w:rPr>
          <w:rFonts w:ascii="Verdana" w:hAnsi="Verdana" w:cs="Arial"/>
          <w:b/>
          <w:sz w:val="18"/>
          <w:szCs w:val="18"/>
        </w:rPr>
      </w:pPr>
    </w:p>
    <w:p w:rsidR="005A31A7" w:rsidRDefault="005A31A7" w:rsidP="005A31A7">
      <w:pPr>
        <w:jc w:val="center"/>
        <w:rPr>
          <w:rFonts w:ascii="Verdana" w:hAnsi="Verdana" w:cs="Arial"/>
          <w:b/>
          <w:sz w:val="18"/>
          <w:szCs w:val="18"/>
        </w:rPr>
      </w:pPr>
    </w:p>
    <w:p w:rsidR="00F72824" w:rsidRPr="00645D97" w:rsidRDefault="00F72824" w:rsidP="00413B77">
      <w:pPr>
        <w:numPr>
          <w:ilvl w:val="0"/>
          <w:numId w:val="8"/>
        </w:numPr>
        <w:tabs>
          <w:tab w:val="right" w:pos="8364"/>
        </w:tabs>
        <w:spacing w:line="240" w:lineRule="exact"/>
        <w:rPr>
          <w:rFonts w:ascii="Verdana" w:hAnsi="Verdana"/>
          <w:sz w:val="18"/>
          <w:szCs w:val="18"/>
          <w:lang w:val="es-ES_tradnl"/>
        </w:rPr>
      </w:pPr>
      <w:r w:rsidRPr="00645D97">
        <w:rPr>
          <w:rFonts w:ascii="Verdana" w:hAnsi="Verdana"/>
          <w:sz w:val="18"/>
          <w:szCs w:val="18"/>
          <w:lang w:val="es-ES_tradnl"/>
        </w:rPr>
        <w:t>Nombre o razón social:__________________________________________</w:t>
      </w:r>
    </w:p>
    <w:p w:rsidR="00F72824" w:rsidRDefault="00F72824" w:rsidP="00F72824">
      <w:pPr>
        <w:jc w:val="center"/>
        <w:rPr>
          <w:rFonts w:ascii="Verdana" w:hAnsi="Verdana" w:cs="Arial"/>
          <w:b/>
          <w:sz w:val="18"/>
          <w:szCs w:val="18"/>
        </w:rPr>
      </w:pPr>
    </w:p>
    <w:p w:rsidR="00F72824" w:rsidRDefault="00F72824" w:rsidP="00F72824">
      <w:pPr>
        <w:jc w:val="center"/>
        <w:rPr>
          <w:rFonts w:ascii="Verdana" w:hAnsi="Verdana" w:cs="Arial"/>
          <w:b/>
          <w:sz w:val="18"/>
          <w:szCs w:val="18"/>
        </w:rPr>
      </w:pPr>
    </w:p>
    <w:p w:rsidR="00F72824" w:rsidRPr="00E24E20" w:rsidRDefault="00F72824" w:rsidP="00413B77">
      <w:pPr>
        <w:numPr>
          <w:ilvl w:val="0"/>
          <w:numId w:val="8"/>
        </w:numPr>
        <w:tabs>
          <w:tab w:val="right" w:pos="8364"/>
        </w:tabs>
        <w:spacing w:line="240" w:lineRule="exact"/>
        <w:rPr>
          <w:rFonts w:ascii="Verdana" w:hAnsi="Verdana"/>
          <w:sz w:val="18"/>
          <w:szCs w:val="18"/>
          <w:lang w:val="es-ES_tradnl"/>
        </w:rPr>
      </w:pPr>
      <w:r w:rsidRPr="00E24E20">
        <w:rPr>
          <w:rFonts w:ascii="Verdana" w:hAnsi="Verdana"/>
          <w:sz w:val="18"/>
          <w:szCs w:val="18"/>
          <w:lang w:val="es-ES_tradnl"/>
        </w:rPr>
        <w:t xml:space="preserve">Forma de Constitución </w:t>
      </w:r>
      <w:r w:rsidRPr="00E24E20">
        <w:rPr>
          <w:rFonts w:ascii="Verdana" w:hAnsi="Verdana"/>
          <w:sz w:val="14"/>
          <w:szCs w:val="14"/>
          <w:lang w:val="es-ES_tradnl"/>
        </w:rPr>
        <w:t>(UNIPERSONAL, SRL, S.A., Otras)</w:t>
      </w:r>
      <w:r w:rsidRPr="00E24E20">
        <w:rPr>
          <w:rFonts w:ascii="Verdana" w:hAnsi="Verdana"/>
          <w:sz w:val="18"/>
          <w:szCs w:val="18"/>
          <w:lang w:val="es-ES_tradnl"/>
        </w:rPr>
        <w:t>: ______________________</w:t>
      </w: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Dirección principal:</w:t>
      </w:r>
      <w:r w:rsidRPr="00645D97">
        <w:rPr>
          <w:rFonts w:ascii="Verdana" w:hAnsi="Verdana"/>
          <w:sz w:val="18"/>
          <w:szCs w:val="18"/>
          <w:lang w:val="es-ES_tradnl"/>
        </w:rPr>
        <w:tab/>
        <w:t>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Ciudad:</w:t>
      </w:r>
      <w:r w:rsidRPr="00645D97">
        <w:rPr>
          <w:rFonts w:ascii="Verdana" w:hAnsi="Verdana"/>
          <w:sz w:val="18"/>
          <w:szCs w:val="18"/>
          <w:lang w:val="es-ES_tradnl"/>
        </w:rPr>
        <w:tab/>
        <w:t>_______________________________________________________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País:</w:t>
      </w:r>
      <w:r w:rsidRPr="00645D97">
        <w:rPr>
          <w:rFonts w:ascii="Verdana" w:hAnsi="Verdana"/>
          <w:sz w:val="18"/>
          <w:szCs w:val="18"/>
          <w:lang w:val="es-ES_tradnl"/>
        </w:rPr>
        <w:tab/>
        <w:t>_________________________________________________________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Casilla:</w:t>
      </w:r>
      <w:r w:rsidRPr="00645D97">
        <w:rPr>
          <w:rFonts w:ascii="Verdana" w:hAnsi="Verdana"/>
          <w:sz w:val="18"/>
          <w:szCs w:val="18"/>
          <w:lang w:val="es-ES_tradnl"/>
        </w:rPr>
        <w:tab/>
        <w:t>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Teléfonos: 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Fax:</w:t>
      </w:r>
      <w:r w:rsidRPr="00645D97">
        <w:rPr>
          <w:rFonts w:ascii="Verdana" w:hAnsi="Verdana"/>
          <w:sz w:val="18"/>
          <w:szCs w:val="18"/>
          <w:lang w:val="es-ES_tradnl"/>
        </w:rPr>
        <w:tab/>
        <w:t>___________________________Dirección electrónica: 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 xml:space="preserve">Nombre del Representante Legal acreditado para la presentación de la propuesta:  </w:t>
      </w:r>
      <w:r w:rsidRPr="00645D97">
        <w:rPr>
          <w:rFonts w:ascii="Verdana" w:hAnsi="Verdana"/>
          <w:sz w:val="18"/>
          <w:szCs w:val="18"/>
          <w:lang w:val="es-ES_tradnl"/>
        </w:rPr>
        <w:tab/>
      </w: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Pr="00B413C2" w:rsidRDefault="00F72824" w:rsidP="00F72824">
      <w:pPr>
        <w:tabs>
          <w:tab w:val="right" w:pos="6663"/>
          <w:tab w:val="right" w:pos="8364"/>
        </w:tabs>
        <w:spacing w:line="240" w:lineRule="exact"/>
        <w:rPr>
          <w:rFonts w:ascii="Verdana" w:hAnsi="Verdana"/>
          <w:sz w:val="18"/>
          <w:szCs w:val="18"/>
          <w:lang w:val="es-ES_tradnl"/>
        </w:rPr>
      </w:pPr>
      <w:r w:rsidRPr="00B413C2">
        <w:rPr>
          <w:rFonts w:ascii="Verdana" w:hAnsi="Verdana"/>
          <w:sz w:val="18"/>
          <w:szCs w:val="18"/>
          <w:lang w:val="es-ES_tradnl"/>
        </w:rPr>
        <w:t xml:space="preserve">______________________________________________________________  </w:t>
      </w:r>
    </w:p>
    <w:p w:rsidR="00F72824" w:rsidRDefault="00F72824" w:rsidP="00F72824">
      <w:pPr>
        <w:tabs>
          <w:tab w:val="right" w:pos="6663"/>
        </w:tabs>
        <w:spacing w:line="240" w:lineRule="exact"/>
        <w:rPr>
          <w:rFonts w:ascii="Verdana" w:hAnsi="Verdana"/>
          <w:sz w:val="18"/>
          <w:szCs w:val="18"/>
          <w:lang w:val="es-ES_tradnl"/>
        </w:rPr>
      </w:pPr>
    </w:p>
    <w:p w:rsidR="00F72824" w:rsidRPr="00B413C2" w:rsidRDefault="00F72824" w:rsidP="00F72824">
      <w:pPr>
        <w:tabs>
          <w:tab w:val="right" w:pos="6663"/>
        </w:tabs>
        <w:spacing w:line="240" w:lineRule="exact"/>
        <w:rPr>
          <w:rFonts w:ascii="Verdana" w:hAnsi="Verdana"/>
          <w:sz w:val="18"/>
          <w:szCs w:val="18"/>
          <w:lang w:val="es-ES_tradnl"/>
        </w:rPr>
      </w:pPr>
    </w:p>
    <w:p w:rsidR="00F72824" w:rsidRDefault="00F72824" w:rsidP="00413B77">
      <w:pPr>
        <w:numPr>
          <w:ilvl w:val="0"/>
          <w:numId w:val="8"/>
        </w:numPr>
        <w:tabs>
          <w:tab w:val="right" w:pos="6663"/>
        </w:tabs>
        <w:spacing w:line="240" w:lineRule="exact"/>
        <w:rPr>
          <w:rFonts w:ascii="Verdana" w:hAnsi="Verdana"/>
          <w:sz w:val="18"/>
          <w:szCs w:val="18"/>
          <w:lang w:val="es-ES_tradnl"/>
        </w:rPr>
      </w:pPr>
      <w:r w:rsidRPr="00B413C2">
        <w:rPr>
          <w:rFonts w:ascii="Verdana" w:hAnsi="Verdana"/>
          <w:sz w:val="18"/>
          <w:szCs w:val="18"/>
          <w:lang w:val="es-ES_tradnl"/>
        </w:rPr>
        <w:t>Nombre de la Persona de contacto en la empresa ______________________________</w:t>
      </w:r>
    </w:p>
    <w:p w:rsidR="00F72824" w:rsidRDefault="00F72824" w:rsidP="00F72824">
      <w:pPr>
        <w:tabs>
          <w:tab w:val="right" w:pos="6663"/>
        </w:tabs>
        <w:spacing w:line="240" w:lineRule="exact"/>
        <w:ind w:left="360"/>
        <w:rPr>
          <w:rFonts w:ascii="Verdana" w:hAnsi="Verdana"/>
          <w:sz w:val="18"/>
          <w:szCs w:val="18"/>
          <w:lang w:val="es-ES_tradnl"/>
        </w:rPr>
      </w:pPr>
    </w:p>
    <w:p w:rsidR="00F72824" w:rsidRDefault="00F72824" w:rsidP="00F72824">
      <w:pPr>
        <w:tabs>
          <w:tab w:val="right" w:pos="6663"/>
        </w:tabs>
        <w:spacing w:line="240" w:lineRule="exact"/>
        <w:ind w:left="360"/>
        <w:rPr>
          <w:rFonts w:ascii="Verdana" w:hAnsi="Verdana"/>
          <w:sz w:val="18"/>
          <w:szCs w:val="18"/>
          <w:lang w:val="es-ES_tradnl"/>
        </w:rPr>
      </w:pPr>
    </w:p>
    <w:p w:rsidR="00F72824" w:rsidRPr="0038200B" w:rsidRDefault="00F72824" w:rsidP="00413B77">
      <w:pPr>
        <w:numPr>
          <w:ilvl w:val="0"/>
          <w:numId w:val="8"/>
        </w:numPr>
        <w:tabs>
          <w:tab w:val="right" w:pos="6663"/>
        </w:tabs>
        <w:spacing w:line="240" w:lineRule="exact"/>
        <w:rPr>
          <w:rFonts w:ascii="Verdana" w:hAnsi="Verdana"/>
          <w:sz w:val="18"/>
          <w:szCs w:val="18"/>
          <w:lang w:val="es-ES_tradnl"/>
        </w:rPr>
      </w:pPr>
      <w:r w:rsidRPr="0038200B">
        <w:rPr>
          <w:rFonts w:ascii="Verdana" w:hAnsi="Verdana"/>
          <w:sz w:val="18"/>
          <w:szCs w:val="18"/>
          <w:lang w:val="es-ES_tradnl"/>
        </w:rPr>
        <w:t>Correo electrónico de la persona de contacto _________________________________</w:t>
      </w:r>
    </w:p>
    <w:p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413B77">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 xml:space="preserve">Número de Registro de Identificación Tributaria: ________________________ </w:t>
      </w:r>
    </w:p>
    <w:p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413B77">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Número de Matrícula de Registro de Comercio</w:t>
      </w:r>
      <w:r w:rsidR="00A43848">
        <w:rPr>
          <w:rFonts w:ascii="Verdana" w:hAnsi="Verdana"/>
          <w:sz w:val="18"/>
          <w:szCs w:val="18"/>
          <w:lang w:val="es-ES_tradnl"/>
        </w:rPr>
        <w:t xml:space="preserve"> Vigente</w:t>
      </w:r>
      <w:r w:rsidRPr="00645D97">
        <w:rPr>
          <w:rFonts w:ascii="Verdana" w:hAnsi="Verdana"/>
          <w:sz w:val="18"/>
          <w:szCs w:val="18"/>
          <w:lang w:val="es-ES_tradnl"/>
        </w:rPr>
        <w:t>: _____________________</w:t>
      </w:r>
    </w:p>
    <w:p w:rsidR="00F72824" w:rsidRPr="00645D97" w:rsidRDefault="00F72824" w:rsidP="00F72824">
      <w:pPr>
        <w:jc w:val="center"/>
        <w:rPr>
          <w:rFonts w:ascii="Verdana" w:hAnsi="Verdana" w:cs="Arial"/>
          <w:b/>
          <w:sz w:val="18"/>
          <w:szCs w:val="18"/>
          <w:lang w:val="es-ES_tradnl"/>
        </w:rPr>
      </w:pPr>
    </w:p>
    <w:p w:rsidR="0062797D" w:rsidRDefault="0062797D" w:rsidP="0062797D">
      <w:pPr>
        <w:tabs>
          <w:tab w:val="right" w:pos="6663"/>
        </w:tabs>
        <w:jc w:val="center"/>
        <w:rPr>
          <w:rFonts w:ascii="Verdana" w:hAnsi="Verdana" w:cs="Calibri"/>
          <w:sz w:val="18"/>
          <w:szCs w:val="18"/>
          <w:lang w:val="es-ES_tradnl"/>
        </w:rPr>
      </w:pPr>
    </w:p>
    <w:p w:rsidR="00F9279C" w:rsidRDefault="00F9279C" w:rsidP="0062797D">
      <w:pPr>
        <w:tabs>
          <w:tab w:val="right" w:pos="6663"/>
        </w:tabs>
        <w:jc w:val="center"/>
        <w:rPr>
          <w:rFonts w:ascii="Verdana" w:hAnsi="Verdana" w:cs="Calibri"/>
          <w:sz w:val="18"/>
          <w:szCs w:val="18"/>
          <w:lang w:val="es-ES_tradnl"/>
        </w:rPr>
      </w:pPr>
    </w:p>
    <w:p w:rsidR="00F9279C" w:rsidRDefault="00F9279C" w:rsidP="0062797D">
      <w:pPr>
        <w:tabs>
          <w:tab w:val="right" w:pos="6663"/>
        </w:tabs>
        <w:jc w:val="center"/>
        <w:rPr>
          <w:rFonts w:ascii="Verdana" w:hAnsi="Verdana" w:cs="Calibri"/>
          <w:sz w:val="18"/>
          <w:szCs w:val="18"/>
          <w:lang w:val="es-ES_tradnl"/>
        </w:rPr>
      </w:pPr>
    </w:p>
    <w:p w:rsidR="006C58E2" w:rsidRDefault="006C58E2" w:rsidP="006C58E2">
      <w:pPr>
        <w:ind w:left="360"/>
        <w:jc w:val="both"/>
        <w:rPr>
          <w:rFonts w:ascii="Verdana" w:hAnsi="Verdana" w:cs="Calibri"/>
          <w:sz w:val="18"/>
          <w:szCs w:val="18"/>
        </w:rPr>
      </w:pPr>
    </w:p>
    <w:p w:rsidR="006C58E2" w:rsidRPr="00645D97" w:rsidRDefault="006C58E2" w:rsidP="006C58E2">
      <w:pPr>
        <w:jc w:val="center"/>
        <w:rPr>
          <w:rFonts w:ascii="Verdana" w:hAnsi="Verdana" w:cs="Arial"/>
          <w:b/>
          <w:sz w:val="18"/>
          <w:szCs w:val="16"/>
        </w:rPr>
      </w:pPr>
      <w:r w:rsidRPr="00645D97">
        <w:rPr>
          <w:rFonts w:ascii="Verdana" w:hAnsi="Verdana" w:cs="Arial"/>
          <w:b/>
          <w:sz w:val="18"/>
          <w:szCs w:val="16"/>
        </w:rPr>
        <w:t>---------------------------------------------------</w:t>
      </w:r>
    </w:p>
    <w:p w:rsidR="006C58E2" w:rsidRPr="00645D97" w:rsidRDefault="006C58E2" w:rsidP="006C58E2">
      <w:pPr>
        <w:jc w:val="center"/>
        <w:rPr>
          <w:rFonts w:ascii="Verdana" w:hAnsi="Verdana" w:cs="Arial"/>
          <w:b/>
          <w:sz w:val="16"/>
          <w:szCs w:val="16"/>
        </w:rPr>
      </w:pPr>
      <w:r w:rsidRPr="00645D97">
        <w:rPr>
          <w:rFonts w:ascii="Verdana" w:hAnsi="Verdana" w:cs="Arial"/>
          <w:b/>
          <w:sz w:val="16"/>
          <w:szCs w:val="16"/>
        </w:rPr>
        <w:t>Firma del Representante Legal del Proponente</w:t>
      </w:r>
    </w:p>
    <w:p w:rsidR="00F9279C" w:rsidRPr="00F72824" w:rsidRDefault="006C58E2" w:rsidP="006C58E2">
      <w:pPr>
        <w:tabs>
          <w:tab w:val="right" w:pos="6663"/>
        </w:tabs>
        <w:jc w:val="center"/>
        <w:rPr>
          <w:rFonts w:ascii="Verdana" w:hAnsi="Verdana" w:cs="Calibri"/>
          <w:sz w:val="18"/>
          <w:szCs w:val="18"/>
          <w:lang w:val="es-ES_tradnl"/>
        </w:rPr>
      </w:pPr>
      <w:r w:rsidRPr="00645D97">
        <w:rPr>
          <w:rFonts w:ascii="Verdana" w:hAnsi="Verdana" w:cs="Arial"/>
          <w:b/>
          <w:sz w:val="16"/>
          <w:szCs w:val="16"/>
        </w:rPr>
        <w:t>Nombre  completo del Representante Legal</w:t>
      </w:r>
    </w:p>
    <w:p w:rsidR="0062797D" w:rsidRPr="00BA098F" w:rsidRDefault="0062797D" w:rsidP="0062797D">
      <w:pPr>
        <w:jc w:val="center"/>
        <w:rPr>
          <w:rFonts w:ascii="Verdana" w:hAnsi="Verdana" w:cs="Calibri"/>
          <w:b/>
          <w:sz w:val="18"/>
          <w:szCs w:val="18"/>
        </w:rPr>
        <w:sectPr w:rsidR="0062797D" w:rsidRPr="00BA098F" w:rsidSect="004B721E">
          <w:footerReference w:type="default" r:id="rId18"/>
          <w:pgSz w:w="12242" w:h="15842" w:code="1"/>
          <w:pgMar w:top="1701" w:right="1418" w:bottom="567" w:left="1701" w:header="624" w:footer="851" w:gutter="0"/>
          <w:cols w:space="708"/>
          <w:titlePg/>
          <w:docGrid w:linePitch="360"/>
        </w:sectPr>
      </w:pPr>
    </w:p>
    <w:p w:rsidR="008E1B14" w:rsidRDefault="008E1B14" w:rsidP="004B74E1">
      <w:pPr>
        <w:jc w:val="center"/>
        <w:rPr>
          <w:rFonts w:ascii="Verdana" w:hAnsi="Verdana"/>
          <w:b/>
          <w:sz w:val="18"/>
          <w:szCs w:val="18"/>
        </w:rPr>
      </w:pPr>
    </w:p>
    <w:p w:rsidR="00D549CC" w:rsidRDefault="004B74E1" w:rsidP="004B74E1">
      <w:pPr>
        <w:jc w:val="center"/>
        <w:rPr>
          <w:rFonts w:ascii="Verdana" w:hAnsi="Verdana"/>
          <w:b/>
          <w:sz w:val="18"/>
          <w:szCs w:val="18"/>
        </w:rPr>
      </w:pPr>
      <w:r w:rsidRPr="006306A2">
        <w:rPr>
          <w:rFonts w:ascii="Verdana" w:hAnsi="Verdana"/>
          <w:b/>
          <w:sz w:val="18"/>
          <w:szCs w:val="18"/>
        </w:rPr>
        <w:t>FORMULARIO Nº B-1</w:t>
      </w:r>
    </w:p>
    <w:p w:rsidR="006A7392" w:rsidRDefault="006A7392" w:rsidP="004B74E1">
      <w:pPr>
        <w:jc w:val="center"/>
        <w:rPr>
          <w:rFonts w:ascii="Verdana" w:hAnsi="Verdana"/>
          <w:b/>
          <w:sz w:val="18"/>
          <w:szCs w:val="18"/>
        </w:rPr>
      </w:pPr>
    </w:p>
    <w:p w:rsidR="006A7392" w:rsidRDefault="006A7392" w:rsidP="006A7392">
      <w:pPr>
        <w:jc w:val="center"/>
        <w:rPr>
          <w:rFonts w:ascii="Verdana" w:hAnsi="Verdana" w:cs="Arial"/>
          <w:b/>
          <w:sz w:val="18"/>
          <w:szCs w:val="16"/>
          <w:lang w:val="es-BO"/>
        </w:rPr>
      </w:pPr>
      <w:r>
        <w:rPr>
          <w:rFonts w:ascii="Verdana" w:hAnsi="Verdana" w:cs="Arial"/>
          <w:b/>
          <w:sz w:val="18"/>
          <w:szCs w:val="16"/>
          <w:lang w:val="es-BO"/>
        </w:rPr>
        <w:t xml:space="preserve">PROPUESTA ECONÓMICA </w:t>
      </w:r>
    </w:p>
    <w:p w:rsidR="006A7392" w:rsidRPr="006A7392" w:rsidRDefault="006A7392" w:rsidP="006A7392">
      <w:pPr>
        <w:jc w:val="center"/>
        <w:rPr>
          <w:rFonts w:ascii="Verdana" w:hAnsi="Verdana" w:cs="Arial"/>
          <w:b/>
          <w:sz w:val="18"/>
          <w:szCs w:val="16"/>
          <w:lang w:val="es-BO"/>
        </w:rPr>
      </w:pPr>
      <w:r>
        <w:rPr>
          <w:rFonts w:ascii="Verdana" w:hAnsi="Verdana" w:cs="Arial"/>
          <w:b/>
          <w:sz w:val="18"/>
          <w:szCs w:val="16"/>
          <w:lang w:val="es-BO"/>
        </w:rPr>
        <w:t>(En Bolivianos)</w:t>
      </w:r>
    </w:p>
    <w:p w:rsidR="00D549CC" w:rsidRDefault="00D549CC" w:rsidP="004B74E1">
      <w:pPr>
        <w:jc w:val="center"/>
        <w:rPr>
          <w:rFonts w:ascii="Verdana" w:hAnsi="Verdana"/>
          <w:b/>
          <w:sz w:val="18"/>
          <w:szCs w:val="18"/>
        </w:rPr>
      </w:pPr>
    </w:p>
    <w:tbl>
      <w:tblPr>
        <w:tblW w:w="13386" w:type="dxa"/>
        <w:tblInd w:w="-10" w:type="dxa"/>
        <w:tblCellMar>
          <w:left w:w="70" w:type="dxa"/>
          <w:right w:w="70" w:type="dxa"/>
        </w:tblCellMar>
        <w:tblLook w:val="04A0" w:firstRow="1" w:lastRow="0" w:firstColumn="1" w:lastColumn="0" w:noHBand="0" w:noVBand="1"/>
      </w:tblPr>
      <w:tblGrid>
        <w:gridCol w:w="1266"/>
        <w:gridCol w:w="6469"/>
        <w:gridCol w:w="1266"/>
        <w:gridCol w:w="1305"/>
        <w:gridCol w:w="1487"/>
        <w:gridCol w:w="1593"/>
      </w:tblGrid>
      <w:tr w:rsidR="00CA02B8" w:rsidRPr="005B58B1" w:rsidTr="00CA02B8">
        <w:trPr>
          <w:trHeight w:val="180"/>
        </w:trPr>
        <w:tc>
          <w:tcPr>
            <w:tcW w:w="126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CA02B8" w:rsidRPr="005B58B1" w:rsidRDefault="00CA02B8" w:rsidP="00627E2E">
            <w:pPr>
              <w:jc w:val="center"/>
              <w:rPr>
                <w:rFonts w:ascii="Calibri" w:hAnsi="Calibri"/>
                <w:b/>
                <w:bCs/>
                <w:color w:val="000000"/>
                <w:sz w:val="18"/>
                <w:szCs w:val="18"/>
              </w:rPr>
            </w:pPr>
            <w:r w:rsidRPr="005B58B1">
              <w:rPr>
                <w:rFonts w:ascii="Calibri" w:hAnsi="Calibri"/>
                <w:b/>
                <w:bCs/>
                <w:color w:val="000000"/>
                <w:sz w:val="18"/>
                <w:szCs w:val="18"/>
              </w:rPr>
              <w:t>ÍTEM</w:t>
            </w:r>
          </w:p>
        </w:tc>
        <w:tc>
          <w:tcPr>
            <w:tcW w:w="6468" w:type="dxa"/>
            <w:tcBorders>
              <w:top w:val="single" w:sz="8" w:space="0" w:color="auto"/>
              <w:left w:val="nil"/>
              <w:bottom w:val="single" w:sz="8" w:space="0" w:color="auto"/>
              <w:right w:val="single" w:sz="8" w:space="0" w:color="auto"/>
            </w:tcBorders>
            <w:shd w:val="clear" w:color="auto" w:fill="auto"/>
            <w:vAlign w:val="center"/>
            <w:hideMark/>
          </w:tcPr>
          <w:p w:rsidR="00CA02B8" w:rsidRPr="005B58B1" w:rsidRDefault="00CA02B8" w:rsidP="00627E2E">
            <w:pPr>
              <w:jc w:val="center"/>
              <w:rPr>
                <w:rFonts w:ascii="Calibri" w:hAnsi="Calibri"/>
                <w:b/>
                <w:bCs/>
                <w:color w:val="000000"/>
                <w:sz w:val="18"/>
                <w:szCs w:val="18"/>
              </w:rPr>
            </w:pPr>
            <w:r w:rsidRPr="005B58B1">
              <w:rPr>
                <w:rFonts w:ascii="Calibri" w:hAnsi="Calibri"/>
                <w:b/>
                <w:bCs/>
                <w:color w:val="000000"/>
                <w:sz w:val="18"/>
                <w:szCs w:val="18"/>
              </w:rPr>
              <w:t>CARACTERÍSTICAS</w:t>
            </w:r>
          </w:p>
        </w:tc>
        <w:tc>
          <w:tcPr>
            <w:tcW w:w="1266" w:type="dxa"/>
            <w:tcBorders>
              <w:top w:val="single" w:sz="8" w:space="0" w:color="auto"/>
              <w:left w:val="nil"/>
              <w:bottom w:val="single" w:sz="8" w:space="0" w:color="auto"/>
              <w:right w:val="single" w:sz="8" w:space="0" w:color="auto"/>
            </w:tcBorders>
            <w:shd w:val="clear" w:color="auto" w:fill="auto"/>
            <w:vAlign w:val="center"/>
            <w:hideMark/>
          </w:tcPr>
          <w:p w:rsidR="00CA02B8" w:rsidRPr="005B58B1" w:rsidRDefault="00CA02B8" w:rsidP="00627E2E">
            <w:pPr>
              <w:jc w:val="center"/>
              <w:rPr>
                <w:rFonts w:ascii="Calibri" w:hAnsi="Calibri"/>
                <w:b/>
                <w:bCs/>
                <w:color w:val="000000"/>
                <w:sz w:val="18"/>
                <w:szCs w:val="18"/>
              </w:rPr>
            </w:pPr>
            <w:r w:rsidRPr="005B58B1">
              <w:rPr>
                <w:rFonts w:ascii="Calibri" w:hAnsi="Calibri"/>
                <w:b/>
                <w:bCs/>
                <w:color w:val="000000"/>
                <w:sz w:val="18"/>
                <w:szCs w:val="18"/>
              </w:rPr>
              <w:t>UNIDAD</w:t>
            </w:r>
          </w:p>
        </w:tc>
        <w:tc>
          <w:tcPr>
            <w:tcW w:w="1305" w:type="dxa"/>
            <w:tcBorders>
              <w:top w:val="single" w:sz="8" w:space="0" w:color="auto"/>
              <w:left w:val="nil"/>
              <w:bottom w:val="single" w:sz="8" w:space="0" w:color="auto"/>
              <w:right w:val="single" w:sz="8" w:space="0" w:color="auto"/>
            </w:tcBorders>
            <w:shd w:val="clear" w:color="auto" w:fill="auto"/>
            <w:vAlign w:val="center"/>
            <w:hideMark/>
          </w:tcPr>
          <w:p w:rsidR="00CA02B8" w:rsidRPr="005B58B1" w:rsidRDefault="00CA02B8" w:rsidP="00627E2E">
            <w:pPr>
              <w:jc w:val="center"/>
              <w:rPr>
                <w:rFonts w:ascii="Calibri" w:hAnsi="Calibri"/>
                <w:b/>
                <w:bCs/>
                <w:color w:val="000000"/>
                <w:sz w:val="18"/>
                <w:szCs w:val="18"/>
              </w:rPr>
            </w:pPr>
            <w:r w:rsidRPr="005B58B1">
              <w:rPr>
                <w:rFonts w:ascii="Calibri" w:hAnsi="Calibri"/>
                <w:b/>
                <w:bCs/>
                <w:color w:val="000000"/>
                <w:sz w:val="18"/>
                <w:szCs w:val="18"/>
              </w:rPr>
              <w:t>CANTIDAD</w:t>
            </w:r>
          </w:p>
        </w:tc>
        <w:tc>
          <w:tcPr>
            <w:tcW w:w="1487" w:type="dxa"/>
            <w:tcBorders>
              <w:top w:val="single" w:sz="8" w:space="0" w:color="auto"/>
              <w:left w:val="nil"/>
              <w:bottom w:val="single" w:sz="8" w:space="0" w:color="auto"/>
              <w:right w:val="single" w:sz="8" w:space="0" w:color="auto"/>
            </w:tcBorders>
            <w:shd w:val="clear" w:color="auto" w:fill="auto"/>
            <w:vAlign w:val="center"/>
            <w:hideMark/>
          </w:tcPr>
          <w:p w:rsidR="00CA02B8" w:rsidRPr="005B58B1" w:rsidRDefault="00CA02B8" w:rsidP="00627E2E">
            <w:pPr>
              <w:jc w:val="center"/>
              <w:rPr>
                <w:rFonts w:ascii="Calibri" w:hAnsi="Calibri"/>
                <w:b/>
                <w:bCs/>
                <w:color w:val="000000"/>
                <w:sz w:val="18"/>
                <w:szCs w:val="18"/>
              </w:rPr>
            </w:pPr>
            <w:r w:rsidRPr="005B58B1">
              <w:rPr>
                <w:rFonts w:ascii="Calibri" w:hAnsi="Calibri"/>
                <w:b/>
                <w:bCs/>
                <w:color w:val="000000"/>
                <w:sz w:val="18"/>
                <w:szCs w:val="18"/>
              </w:rPr>
              <w:t>P/UNITARIO</w:t>
            </w:r>
          </w:p>
        </w:tc>
        <w:tc>
          <w:tcPr>
            <w:tcW w:w="1593" w:type="dxa"/>
            <w:tcBorders>
              <w:top w:val="single" w:sz="8" w:space="0" w:color="auto"/>
              <w:left w:val="nil"/>
              <w:bottom w:val="single" w:sz="8" w:space="0" w:color="auto"/>
              <w:right w:val="single" w:sz="8" w:space="0" w:color="auto"/>
            </w:tcBorders>
            <w:shd w:val="clear" w:color="auto" w:fill="auto"/>
            <w:vAlign w:val="center"/>
            <w:hideMark/>
          </w:tcPr>
          <w:p w:rsidR="00CA02B8" w:rsidRPr="005B58B1" w:rsidRDefault="00CA02B8" w:rsidP="00627E2E">
            <w:pPr>
              <w:jc w:val="center"/>
              <w:rPr>
                <w:rFonts w:ascii="Calibri" w:hAnsi="Calibri"/>
                <w:b/>
                <w:bCs/>
                <w:color w:val="000000"/>
                <w:sz w:val="18"/>
                <w:szCs w:val="18"/>
              </w:rPr>
            </w:pPr>
            <w:r w:rsidRPr="005B58B1">
              <w:rPr>
                <w:rFonts w:ascii="Calibri" w:hAnsi="Calibri"/>
                <w:b/>
                <w:bCs/>
                <w:color w:val="000000"/>
                <w:sz w:val="18"/>
                <w:szCs w:val="18"/>
              </w:rPr>
              <w:t>TOTAL Bs.</w:t>
            </w:r>
          </w:p>
        </w:tc>
      </w:tr>
      <w:tr w:rsidR="00CA02B8" w:rsidRPr="005B58B1" w:rsidTr="00CA02B8">
        <w:trPr>
          <w:trHeight w:val="180"/>
        </w:trPr>
        <w:tc>
          <w:tcPr>
            <w:tcW w:w="1266" w:type="dxa"/>
            <w:tcBorders>
              <w:top w:val="nil"/>
              <w:left w:val="single" w:sz="8" w:space="0" w:color="auto"/>
              <w:bottom w:val="single" w:sz="8" w:space="0" w:color="auto"/>
              <w:right w:val="single" w:sz="8" w:space="0" w:color="auto"/>
            </w:tcBorders>
            <w:shd w:val="clear" w:color="auto" w:fill="auto"/>
            <w:noWrap/>
            <w:vAlign w:val="center"/>
            <w:hideMark/>
          </w:tcPr>
          <w:p w:rsidR="00CA02B8" w:rsidRPr="005B58B1" w:rsidRDefault="00CA02B8" w:rsidP="00627E2E">
            <w:pPr>
              <w:jc w:val="center"/>
              <w:rPr>
                <w:rFonts w:ascii="Calibri" w:hAnsi="Calibri"/>
                <w:color w:val="000000"/>
                <w:sz w:val="18"/>
                <w:szCs w:val="18"/>
              </w:rPr>
            </w:pPr>
            <w:r w:rsidRPr="005B58B1">
              <w:rPr>
                <w:rFonts w:ascii="Calibri" w:hAnsi="Calibri"/>
                <w:color w:val="000000"/>
                <w:sz w:val="18"/>
                <w:szCs w:val="18"/>
              </w:rPr>
              <w:t>1</w:t>
            </w:r>
          </w:p>
        </w:tc>
        <w:tc>
          <w:tcPr>
            <w:tcW w:w="6468" w:type="dxa"/>
            <w:tcBorders>
              <w:top w:val="nil"/>
              <w:left w:val="nil"/>
              <w:bottom w:val="single" w:sz="8" w:space="0" w:color="auto"/>
              <w:right w:val="single" w:sz="8" w:space="0" w:color="auto"/>
            </w:tcBorders>
            <w:shd w:val="clear" w:color="auto" w:fill="auto"/>
            <w:vAlign w:val="center"/>
            <w:hideMark/>
          </w:tcPr>
          <w:p w:rsidR="00CA02B8" w:rsidRPr="005B58B1" w:rsidRDefault="00CA02B8" w:rsidP="00627E2E">
            <w:pPr>
              <w:rPr>
                <w:rFonts w:ascii="Calibri" w:hAnsi="Calibri"/>
                <w:color w:val="000000"/>
                <w:sz w:val="18"/>
                <w:szCs w:val="18"/>
              </w:rPr>
            </w:pPr>
            <w:r w:rsidRPr="005B58B1">
              <w:rPr>
                <w:rFonts w:ascii="Calibri" w:hAnsi="Calibri"/>
                <w:color w:val="000000"/>
                <w:sz w:val="18"/>
                <w:szCs w:val="18"/>
              </w:rPr>
              <w:t>Válvula de bola 3", brida RF clase 300, paso total</w:t>
            </w:r>
          </w:p>
        </w:tc>
        <w:tc>
          <w:tcPr>
            <w:tcW w:w="1266" w:type="dxa"/>
            <w:tcBorders>
              <w:top w:val="nil"/>
              <w:left w:val="nil"/>
              <w:bottom w:val="single" w:sz="8" w:space="0" w:color="auto"/>
              <w:right w:val="single" w:sz="8" w:space="0" w:color="auto"/>
            </w:tcBorders>
            <w:shd w:val="clear" w:color="auto" w:fill="auto"/>
            <w:noWrap/>
            <w:vAlign w:val="center"/>
            <w:hideMark/>
          </w:tcPr>
          <w:p w:rsidR="00CA02B8" w:rsidRPr="005B58B1" w:rsidRDefault="00CA02B8" w:rsidP="00627E2E">
            <w:pPr>
              <w:jc w:val="center"/>
              <w:rPr>
                <w:rFonts w:ascii="Calibri" w:hAnsi="Calibri"/>
                <w:color w:val="000000"/>
                <w:sz w:val="18"/>
                <w:szCs w:val="18"/>
              </w:rPr>
            </w:pPr>
            <w:r w:rsidRPr="005B58B1">
              <w:rPr>
                <w:rFonts w:ascii="Calibri" w:hAnsi="Calibri"/>
                <w:color w:val="000000"/>
                <w:sz w:val="18"/>
                <w:szCs w:val="18"/>
              </w:rPr>
              <w:t>piezas</w:t>
            </w:r>
          </w:p>
        </w:tc>
        <w:tc>
          <w:tcPr>
            <w:tcW w:w="1305" w:type="dxa"/>
            <w:tcBorders>
              <w:top w:val="nil"/>
              <w:left w:val="nil"/>
              <w:bottom w:val="single" w:sz="8" w:space="0" w:color="auto"/>
              <w:right w:val="single" w:sz="8" w:space="0" w:color="auto"/>
            </w:tcBorders>
            <w:shd w:val="clear" w:color="auto" w:fill="auto"/>
            <w:noWrap/>
            <w:vAlign w:val="center"/>
            <w:hideMark/>
          </w:tcPr>
          <w:p w:rsidR="00CA02B8" w:rsidRPr="005B58B1" w:rsidRDefault="00CA02B8" w:rsidP="00627E2E">
            <w:pPr>
              <w:jc w:val="center"/>
              <w:rPr>
                <w:rFonts w:ascii="Calibri" w:hAnsi="Calibri"/>
                <w:color w:val="000000"/>
                <w:sz w:val="18"/>
                <w:szCs w:val="18"/>
              </w:rPr>
            </w:pPr>
            <w:r w:rsidRPr="005B58B1">
              <w:rPr>
                <w:rFonts w:ascii="Calibri" w:hAnsi="Calibri"/>
                <w:color w:val="000000"/>
                <w:sz w:val="18"/>
                <w:szCs w:val="18"/>
              </w:rPr>
              <w:t>1</w:t>
            </w:r>
          </w:p>
        </w:tc>
        <w:tc>
          <w:tcPr>
            <w:tcW w:w="1487" w:type="dxa"/>
            <w:tcBorders>
              <w:top w:val="nil"/>
              <w:left w:val="nil"/>
              <w:bottom w:val="single" w:sz="8" w:space="0" w:color="auto"/>
              <w:right w:val="single" w:sz="8" w:space="0" w:color="auto"/>
            </w:tcBorders>
            <w:shd w:val="clear" w:color="auto" w:fill="auto"/>
            <w:noWrap/>
            <w:vAlign w:val="center"/>
          </w:tcPr>
          <w:p w:rsidR="00CA02B8" w:rsidRPr="005B58B1" w:rsidRDefault="00CA02B8" w:rsidP="00627E2E">
            <w:pPr>
              <w:jc w:val="center"/>
              <w:rPr>
                <w:rFonts w:ascii="Calibri" w:hAnsi="Calibri"/>
                <w:color w:val="000000"/>
                <w:sz w:val="18"/>
                <w:szCs w:val="18"/>
              </w:rPr>
            </w:pPr>
          </w:p>
        </w:tc>
        <w:tc>
          <w:tcPr>
            <w:tcW w:w="1593" w:type="dxa"/>
            <w:tcBorders>
              <w:top w:val="nil"/>
              <w:left w:val="nil"/>
              <w:bottom w:val="single" w:sz="8" w:space="0" w:color="auto"/>
              <w:right w:val="single" w:sz="8" w:space="0" w:color="auto"/>
            </w:tcBorders>
            <w:shd w:val="clear" w:color="auto" w:fill="auto"/>
            <w:noWrap/>
            <w:vAlign w:val="center"/>
          </w:tcPr>
          <w:p w:rsidR="00CA02B8" w:rsidRPr="005B58B1" w:rsidRDefault="00CA02B8" w:rsidP="00627E2E">
            <w:pPr>
              <w:jc w:val="center"/>
              <w:rPr>
                <w:rFonts w:ascii="Calibri" w:hAnsi="Calibri"/>
                <w:color w:val="000000"/>
                <w:sz w:val="18"/>
                <w:szCs w:val="18"/>
              </w:rPr>
            </w:pPr>
          </w:p>
        </w:tc>
      </w:tr>
      <w:tr w:rsidR="00CA02B8" w:rsidRPr="005B58B1" w:rsidTr="00CA02B8">
        <w:trPr>
          <w:trHeight w:val="180"/>
        </w:trPr>
        <w:tc>
          <w:tcPr>
            <w:tcW w:w="1266" w:type="dxa"/>
            <w:tcBorders>
              <w:top w:val="nil"/>
              <w:left w:val="single" w:sz="8" w:space="0" w:color="auto"/>
              <w:bottom w:val="single" w:sz="8" w:space="0" w:color="auto"/>
              <w:right w:val="single" w:sz="8" w:space="0" w:color="auto"/>
            </w:tcBorders>
            <w:shd w:val="clear" w:color="auto" w:fill="auto"/>
            <w:noWrap/>
            <w:vAlign w:val="center"/>
            <w:hideMark/>
          </w:tcPr>
          <w:p w:rsidR="00CA02B8" w:rsidRPr="005B58B1" w:rsidRDefault="00CA02B8" w:rsidP="00627E2E">
            <w:pPr>
              <w:jc w:val="center"/>
              <w:rPr>
                <w:rFonts w:ascii="Calibri" w:hAnsi="Calibri"/>
                <w:color w:val="000000"/>
                <w:sz w:val="18"/>
                <w:szCs w:val="18"/>
              </w:rPr>
            </w:pPr>
            <w:r w:rsidRPr="005B58B1">
              <w:rPr>
                <w:rFonts w:ascii="Calibri" w:hAnsi="Calibri"/>
                <w:color w:val="000000"/>
                <w:sz w:val="18"/>
                <w:szCs w:val="18"/>
              </w:rPr>
              <w:t>2</w:t>
            </w:r>
          </w:p>
        </w:tc>
        <w:tc>
          <w:tcPr>
            <w:tcW w:w="6468" w:type="dxa"/>
            <w:tcBorders>
              <w:top w:val="nil"/>
              <w:left w:val="nil"/>
              <w:bottom w:val="single" w:sz="8" w:space="0" w:color="auto"/>
              <w:right w:val="single" w:sz="8" w:space="0" w:color="auto"/>
            </w:tcBorders>
            <w:shd w:val="clear" w:color="auto" w:fill="auto"/>
            <w:vAlign w:val="center"/>
            <w:hideMark/>
          </w:tcPr>
          <w:p w:rsidR="00CA02B8" w:rsidRPr="005B58B1" w:rsidRDefault="00CA02B8" w:rsidP="00627E2E">
            <w:pPr>
              <w:rPr>
                <w:rFonts w:ascii="Calibri" w:hAnsi="Calibri"/>
                <w:color w:val="000000"/>
                <w:sz w:val="18"/>
                <w:szCs w:val="18"/>
              </w:rPr>
            </w:pPr>
            <w:r w:rsidRPr="005B58B1">
              <w:rPr>
                <w:rFonts w:ascii="Calibri" w:hAnsi="Calibri"/>
                <w:color w:val="000000"/>
                <w:sz w:val="18"/>
                <w:szCs w:val="18"/>
              </w:rPr>
              <w:t>Válvula de bola 2", brida RF clase 300, paso total</w:t>
            </w:r>
          </w:p>
        </w:tc>
        <w:tc>
          <w:tcPr>
            <w:tcW w:w="1266" w:type="dxa"/>
            <w:tcBorders>
              <w:top w:val="nil"/>
              <w:left w:val="nil"/>
              <w:bottom w:val="single" w:sz="8" w:space="0" w:color="auto"/>
              <w:right w:val="single" w:sz="8" w:space="0" w:color="auto"/>
            </w:tcBorders>
            <w:shd w:val="clear" w:color="auto" w:fill="auto"/>
            <w:noWrap/>
            <w:vAlign w:val="center"/>
            <w:hideMark/>
          </w:tcPr>
          <w:p w:rsidR="00CA02B8" w:rsidRPr="005B58B1" w:rsidRDefault="00CA02B8" w:rsidP="00627E2E">
            <w:pPr>
              <w:jc w:val="center"/>
              <w:rPr>
                <w:rFonts w:ascii="Calibri" w:hAnsi="Calibri"/>
                <w:color w:val="000000"/>
                <w:sz w:val="18"/>
                <w:szCs w:val="18"/>
              </w:rPr>
            </w:pPr>
            <w:r w:rsidRPr="005B58B1">
              <w:rPr>
                <w:rFonts w:ascii="Calibri" w:hAnsi="Calibri"/>
                <w:color w:val="000000"/>
                <w:sz w:val="18"/>
                <w:szCs w:val="18"/>
              </w:rPr>
              <w:t>piezas</w:t>
            </w:r>
          </w:p>
        </w:tc>
        <w:tc>
          <w:tcPr>
            <w:tcW w:w="1305" w:type="dxa"/>
            <w:tcBorders>
              <w:top w:val="nil"/>
              <w:left w:val="nil"/>
              <w:bottom w:val="single" w:sz="8" w:space="0" w:color="auto"/>
              <w:right w:val="single" w:sz="8" w:space="0" w:color="auto"/>
            </w:tcBorders>
            <w:shd w:val="clear" w:color="auto" w:fill="auto"/>
            <w:noWrap/>
            <w:vAlign w:val="center"/>
            <w:hideMark/>
          </w:tcPr>
          <w:p w:rsidR="00CA02B8" w:rsidRPr="005B58B1" w:rsidRDefault="00CA02B8" w:rsidP="00627E2E">
            <w:pPr>
              <w:jc w:val="center"/>
              <w:rPr>
                <w:rFonts w:ascii="Calibri" w:hAnsi="Calibri"/>
                <w:color w:val="000000"/>
                <w:sz w:val="18"/>
                <w:szCs w:val="18"/>
              </w:rPr>
            </w:pPr>
            <w:r w:rsidRPr="005B58B1">
              <w:rPr>
                <w:rFonts w:ascii="Calibri" w:hAnsi="Calibri"/>
                <w:color w:val="000000"/>
                <w:sz w:val="18"/>
                <w:szCs w:val="18"/>
              </w:rPr>
              <w:t>5</w:t>
            </w:r>
          </w:p>
        </w:tc>
        <w:tc>
          <w:tcPr>
            <w:tcW w:w="1487" w:type="dxa"/>
            <w:tcBorders>
              <w:top w:val="nil"/>
              <w:left w:val="nil"/>
              <w:bottom w:val="single" w:sz="8" w:space="0" w:color="auto"/>
              <w:right w:val="single" w:sz="8" w:space="0" w:color="auto"/>
            </w:tcBorders>
            <w:shd w:val="clear" w:color="auto" w:fill="auto"/>
            <w:noWrap/>
            <w:vAlign w:val="center"/>
          </w:tcPr>
          <w:p w:rsidR="00CA02B8" w:rsidRPr="005B58B1" w:rsidRDefault="00CA02B8" w:rsidP="00627E2E">
            <w:pPr>
              <w:jc w:val="center"/>
              <w:rPr>
                <w:rFonts w:ascii="Calibri" w:hAnsi="Calibri"/>
                <w:color w:val="000000"/>
                <w:sz w:val="18"/>
                <w:szCs w:val="18"/>
              </w:rPr>
            </w:pPr>
          </w:p>
        </w:tc>
        <w:tc>
          <w:tcPr>
            <w:tcW w:w="1593" w:type="dxa"/>
            <w:tcBorders>
              <w:top w:val="nil"/>
              <w:left w:val="nil"/>
              <w:bottom w:val="single" w:sz="8" w:space="0" w:color="auto"/>
              <w:right w:val="single" w:sz="8" w:space="0" w:color="auto"/>
            </w:tcBorders>
            <w:shd w:val="clear" w:color="auto" w:fill="auto"/>
            <w:noWrap/>
            <w:vAlign w:val="center"/>
          </w:tcPr>
          <w:p w:rsidR="00CA02B8" w:rsidRPr="005B58B1" w:rsidRDefault="00CA02B8" w:rsidP="00627E2E">
            <w:pPr>
              <w:jc w:val="center"/>
              <w:rPr>
                <w:rFonts w:ascii="Calibri" w:hAnsi="Calibri"/>
                <w:color w:val="000000"/>
                <w:sz w:val="18"/>
                <w:szCs w:val="18"/>
              </w:rPr>
            </w:pPr>
          </w:p>
        </w:tc>
      </w:tr>
      <w:tr w:rsidR="00CA02B8" w:rsidRPr="005B58B1" w:rsidTr="00CA02B8">
        <w:trPr>
          <w:trHeight w:val="180"/>
        </w:trPr>
        <w:tc>
          <w:tcPr>
            <w:tcW w:w="1266" w:type="dxa"/>
            <w:tcBorders>
              <w:top w:val="nil"/>
              <w:left w:val="single" w:sz="8" w:space="0" w:color="auto"/>
              <w:bottom w:val="single" w:sz="8" w:space="0" w:color="auto"/>
              <w:right w:val="single" w:sz="8" w:space="0" w:color="auto"/>
            </w:tcBorders>
            <w:shd w:val="clear" w:color="auto" w:fill="auto"/>
            <w:noWrap/>
            <w:vAlign w:val="center"/>
            <w:hideMark/>
          </w:tcPr>
          <w:p w:rsidR="00CA02B8" w:rsidRPr="005B58B1" w:rsidRDefault="00CA02B8" w:rsidP="00627E2E">
            <w:pPr>
              <w:jc w:val="center"/>
              <w:rPr>
                <w:rFonts w:ascii="Calibri" w:hAnsi="Calibri"/>
                <w:color w:val="000000"/>
                <w:sz w:val="18"/>
                <w:szCs w:val="18"/>
              </w:rPr>
            </w:pPr>
            <w:r w:rsidRPr="005B58B1">
              <w:rPr>
                <w:rFonts w:ascii="Calibri" w:hAnsi="Calibri"/>
                <w:color w:val="000000"/>
                <w:sz w:val="18"/>
                <w:szCs w:val="18"/>
              </w:rPr>
              <w:t>3</w:t>
            </w:r>
          </w:p>
        </w:tc>
        <w:tc>
          <w:tcPr>
            <w:tcW w:w="6468" w:type="dxa"/>
            <w:tcBorders>
              <w:top w:val="nil"/>
              <w:left w:val="nil"/>
              <w:bottom w:val="single" w:sz="8" w:space="0" w:color="auto"/>
              <w:right w:val="single" w:sz="8" w:space="0" w:color="auto"/>
            </w:tcBorders>
            <w:shd w:val="clear" w:color="auto" w:fill="auto"/>
            <w:vAlign w:val="center"/>
            <w:hideMark/>
          </w:tcPr>
          <w:p w:rsidR="00CA02B8" w:rsidRPr="005B58B1" w:rsidRDefault="00CA02B8" w:rsidP="00627E2E">
            <w:pPr>
              <w:rPr>
                <w:rFonts w:ascii="Calibri" w:hAnsi="Calibri"/>
                <w:color w:val="000000"/>
                <w:sz w:val="18"/>
                <w:szCs w:val="18"/>
              </w:rPr>
            </w:pPr>
            <w:r w:rsidRPr="005B58B1">
              <w:rPr>
                <w:rFonts w:ascii="Calibri" w:hAnsi="Calibri"/>
                <w:color w:val="000000"/>
                <w:sz w:val="18"/>
                <w:szCs w:val="18"/>
              </w:rPr>
              <w:t>Brida de 2" clase 300, para soldar</w:t>
            </w:r>
          </w:p>
        </w:tc>
        <w:tc>
          <w:tcPr>
            <w:tcW w:w="1266" w:type="dxa"/>
            <w:tcBorders>
              <w:top w:val="nil"/>
              <w:left w:val="nil"/>
              <w:bottom w:val="single" w:sz="8" w:space="0" w:color="auto"/>
              <w:right w:val="single" w:sz="8" w:space="0" w:color="auto"/>
            </w:tcBorders>
            <w:shd w:val="clear" w:color="auto" w:fill="auto"/>
            <w:noWrap/>
            <w:vAlign w:val="center"/>
            <w:hideMark/>
          </w:tcPr>
          <w:p w:rsidR="00CA02B8" w:rsidRPr="005B58B1" w:rsidRDefault="00CA02B8" w:rsidP="00627E2E">
            <w:pPr>
              <w:jc w:val="center"/>
              <w:rPr>
                <w:rFonts w:ascii="Calibri" w:hAnsi="Calibri"/>
                <w:color w:val="000000"/>
                <w:sz w:val="18"/>
                <w:szCs w:val="18"/>
              </w:rPr>
            </w:pPr>
            <w:r w:rsidRPr="005B58B1">
              <w:rPr>
                <w:rFonts w:ascii="Calibri" w:hAnsi="Calibri"/>
                <w:color w:val="000000"/>
                <w:sz w:val="18"/>
                <w:szCs w:val="18"/>
              </w:rPr>
              <w:t>piezas</w:t>
            </w:r>
          </w:p>
        </w:tc>
        <w:tc>
          <w:tcPr>
            <w:tcW w:w="1305" w:type="dxa"/>
            <w:tcBorders>
              <w:top w:val="nil"/>
              <w:left w:val="nil"/>
              <w:bottom w:val="single" w:sz="8" w:space="0" w:color="auto"/>
              <w:right w:val="single" w:sz="8" w:space="0" w:color="auto"/>
            </w:tcBorders>
            <w:shd w:val="clear" w:color="auto" w:fill="auto"/>
            <w:noWrap/>
            <w:vAlign w:val="center"/>
            <w:hideMark/>
          </w:tcPr>
          <w:p w:rsidR="00CA02B8" w:rsidRPr="005B58B1" w:rsidRDefault="00CA02B8" w:rsidP="00627E2E">
            <w:pPr>
              <w:jc w:val="center"/>
              <w:rPr>
                <w:rFonts w:ascii="Calibri" w:hAnsi="Calibri"/>
                <w:color w:val="000000"/>
                <w:sz w:val="18"/>
                <w:szCs w:val="18"/>
              </w:rPr>
            </w:pPr>
            <w:r w:rsidRPr="005B58B1">
              <w:rPr>
                <w:rFonts w:ascii="Calibri" w:hAnsi="Calibri"/>
                <w:color w:val="000000"/>
                <w:sz w:val="18"/>
                <w:szCs w:val="18"/>
              </w:rPr>
              <w:t>8</w:t>
            </w:r>
          </w:p>
        </w:tc>
        <w:tc>
          <w:tcPr>
            <w:tcW w:w="1487" w:type="dxa"/>
            <w:tcBorders>
              <w:top w:val="nil"/>
              <w:left w:val="nil"/>
              <w:bottom w:val="single" w:sz="8" w:space="0" w:color="auto"/>
              <w:right w:val="single" w:sz="8" w:space="0" w:color="auto"/>
            </w:tcBorders>
            <w:shd w:val="clear" w:color="auto" w:fill="auto"/>
            <w:noWrap/>
            <w:vAlign w:val="center"/>
          </w:tcPr>
          <w:p w:rsidR="00CA02B8" w:rsidRPr="005B58B1" w:rsidRDefault="00CA02B8" w:rsidP="00627E2E">
            <w:pPr>
              <w:jc w:val="center"/>
              <w:rPr>
                <w:rFonts w:ascii="Calibri" w:hAnsi="Calibri"/>
                <w:color w:val="000000"/>
                <w:sz w:val="18"/>
                <w:szCs w:val="18"/>
              </w:rPr>
            </w:pPr>
          </w:p>
        </w:tc>
        <w:tc>
          <w:tcPr>
            <w:tcW w:w="1593" w:type="dxa"/>
            <w:tcBorders>
              <w:top w:val="nil"/>
              <w:left w:val="nil"/>
              <w:bottom w:val="single" w:sz="8" w:space="0" w:color="auto"/>
              <w:right w:val="single" w:sz="8" w:space="0" w:color="auto"/>
            </w:tcBorders>
            <w:shd w:val="clear" w:color="auto" w:fill="auto"/>
            <w:noWrap/>
            <w:vAlign w:val="center"/>
          </w:tcPr>
          <w:p w:rsidR="00CA02B8" w:rsidRPr="005B58B1" w:rsidRDefault="00CA02B8" w:rsidP="00627E2E">
            <w:pPr>
              <w:jc w:val="center"/>
              <w:rPr>
                <w:rFonts w:ascii="Calibri" w:hAnsi="Calibri"/>
                <w:color w:val="000000"/>
                <w:sz w:val="18"/>
                <w:szCs w:val="18"/>
              </w:rPr>
            </w:pPr>
          </w:p>
        </w:tc>
      </w:tr>
      <w:tr w:rsidR="00CA02B8" w:rsidRPr="005B58B1" w:rsidTr="00CA02B8">
        <w:trPr>
          <w:trHeight w:val="180"/>
        </w:trPr>
        <w:tc>
          <w:tcPr>
            <w:tcW w:w="1266" w:type="dxa"/>
            <w:tcBorders>
              <w:top w:val="nil"/>
              <w:left w:val="single" w:sz="8" w:space="0" w:color="auto"/>
              <w:bottom w:val="single" w:sz="8" w:space="0" w:color="auto"/>
              <w:right w:val="single" w:sz="8" w:space="0" w:color="auto"/>
            </w:tcBorders>
            <w:shd w:val="clear" w:color="auto" w:fill="auto"/>
            <w:noWrap/>
            <w:vAlign w:val="center"/>
            <w:hideMark/>
          </w:tcPr>
          <w:p w:rsidR="00CA02B8" w:rsidRPr="005B58B1" w:rsidRDefault="00CA02B8" w:rsidP="00627E2E">
            <w:pPr>
              <w:jc w:val="center"/>
              <w:rPr>
                <w:rFonts w:ascii="Calibri" w:hAnsi="Calibri"/>
                <w:color w:val="000000"/>
                <w:sz w:val="18"/>
                <w:szCs w:val="18"/>
              </w:rPr>
            </w:pPr>
            <w:r w:rsidRPr="005B58B1">
              <w:rPr>
                <w:rFonts w:ascii="Calibri" w:hAnsi="Calibri"/>
                <w:color w:val="000000"/>
                <w:sz w:val="18"/>
                <w:szCs w:val="18"/>
              </w:rPr>
              <w:t>4</w:t>
            </w:r>
          </w:p>
        </w:tc>
        <w:tc>
          <w:tcPr>
            <w:tcW w:w="6468" w:type="dxa"/>
            <w:tcBorders>
              <w:top w:val="nil"/>
              <w:left w:val="nil"/>
              <w:bottom w:val="single" w:sz="8" w:space="0" w:color="auto"/>
              <w:right w:val="single" w:sz="8" w:space="0" w:color="auto"/>
            </w:tcBorders>
            <w:shd w:val="clear" w:color="auto" w:fill="auto"/>
            <w:vAlign w:val="center"/>
            <w:hideMark/>
          </w:tcPr>
          <w:p w:rsidR="00CA02B8" w:rsidRPr="005B58B1" w:rsidRDefault="00CA02B8" w:rsidP="00627E2E">
            <w:pPr>
              <w:rPr>
                <w:rFonts w:ascii="Calibri" w:hAnsi="Calibri"/>
                <w:color w:val="000000"/>
                <w:sz w:val="18"/>
                <w:szCs w:val="18"/>
              </w:rPr>
            </w:pPr>
            <w:r w:rsidRPr="005B58B1">
              <w:rPr>
                <w:rFonts w:ascii="Calibri" w:hAnsi="Calibri"/>
                <w:color w:val="000000"/>
                <w:sz w:val="18"/>
                <w:szCs w:val="18"/>
              </w:rPr>
              <w:t>Brida de 3" clase 300, para soldar</w:t>
            </w:r>
          </w:p>
        </w:tc>
        <w:tc>
          <w:tcPr>
            <w:tcW w:w="1266" w:type="dxa"/>
            <w:tcBorders>
              <w:top w:val="nil"/>
              <w:left w:val="nil"/>
              <w:bottom w:val="single" w:sz="8" w:space="0" w:color="auto"/>
              <w:right w:val="single" w:sz="8" w:space="0" w:color="auto"/>
            </w:tcBorders>
            <w:shd w:val="clear" w:color="auto" w:fill="auto"/>
            <w:noWrap/>
            <w:vAlign w:val="center"/>
            <w:hideMark/>
          </w:tcPr>
          <w:p w:rsidR="00CA02B8" w:rsidRPr="005B58B1" w:rsidRDefault="00CA02B8" w:rsidP="00627E2E">
            <w:pPr>
              <w:jc w:val="center"/>
              <w:rPr>
                <w:rFonts w:ascii="Calibri" w:hAnsi="Calibri"/>
                <w:color w:val="000000"/>
                <w:sz w:val="18"/>
                <w:szCs w:val="18"/>
              </w:rPr>
            </w:pPr>
            <w:r w:rsidRPr="005B58B1">
              <w:rPr>
                <w:rFonts w:ascii="Calibri" w:hAnsi="Calibri"/>
                <w:color w:val="000000"/>
                <w:sz w:val="18"/>
                <w:szCs w:val="18"/>
              </w:rPr>
              <w:t>piezas</w:t>
            </w:r>
          </w:p>
        </w:tc>
        <w:tc>
          <w:tcPr>
            <w:tcW w:w="1305" w:type="dxa"/>
            <w:tcBorders>
              <w:top w:val="nil"/>
              <w:left w:val="nil"/>
              <w:bottom w:val="single" w:sz="8" w:space="0" w:color="auto"/>
              <w:right w:val="single" w:sz="8" w:space="0" w:color="auto"/>
            </w:tcBorders>
            <w:shd w:val="clear" w:color="auto" w:fill="auto"/>
            <w:noWrap/>
            <w:vAlign w:val="center"/>
            <w:hideMark/>
          </w:tcPr>
          <w:p w:rsidR="00CA02B8" w:rsidRPr="005B58B1" w:rsidRDefault="00CA02B8" w:rsidP="00627E2E">
            <w:pPr>
              <w:jc w:val="center"/>
              <w:rPr>
                <w:rFonts w:ascii="Calibri" w:hAnsi="Calibri"/>
                <w:color w:val="000000"/>
                <w:sz w:val="18"/>
                <w:szCs w:val="18"/>
              </w:rPr>
            </w:pPr>
            <w:r w:rsidRPr="005B58B1">
              <w:rPr>
                <w:rFonts w:ascii="Calibri" w:hAnsi="Calibri"/>
                <w:color w:val="000000"/>
                <w:sz w:val="18"/>
                <w:szCs w:val="18"/>
              </w:rPr>
              <w:t>1</w:t>
            </w:r>
          </w:p>
        </w:tc>
        <w:tc>
          <w:tcPr>
            <w:tcW w:w="1487" w:type="dxa"/>
            <w:tcBorders>
              <w:top w:val="nil"/>
              <w:left w:val="nil"/>
              <w:bottom w:val="single" w:sz="8" w:space="0" w:color="auto"/>
              <w:right w:val="single" w:sz="8" w:space="0" w:color="auto"/>
            </w:tcBorders>
            <w:shd w:val="clear" w:color="auto" w:fill="auto"/>
            <w:noWrap/>
            <w:vAlign w:val="center"/>
          </w:tcPr>
          <w:p w:rsidR="00CA02B8" w:rsidRPr="005B58B1" w:rsidRDefault="00CA02B8" w:rsidP="00627E2E">
            <w:pPr>
              <w:jc w:val="center"/>
              <w:rPr>
                <w:rFonts w:ascii="Calibri" w:hAnsi="Calibri"/>
                <w:color w:val="000000"/>
                <w:sz w:val="18"/>
                <w:szCs w:val="18"/>
              </w:rPr>
            </w:pPr>
          </w:p>
        </w:tc>
        <w:tc>
          <w:tcPr>
            <w:tcW w:w="1593" w:type="dxa"/>
            <w:tcBorders>
              <w:top w:val="nil"/>
              <w:left w:val="nil"/>
              <w:bottom w:val="single" w:sz="8" w:space="0" w:color="auto"/>
              <w:right w:val="single" w:sz="8" w:space="0" w:color="auto"/>
            </w:tcBorders>
            <w:shd w:val="clear" w:color="auto" w:fill="auto"/>
            <w:noWrap/>
            <w:vAlign w:val="center"/>
          </w:tcPr>
          <w:p w:rsidR="00CA02B8" w:rsidRPr="005B58B1" w:rsidRDefault="00CA02B8" w:rsidP="00627E2E">
            <w:pPr>
              <w:jc w:val="center"/>
              <w:rPr>
                <w:rFonts w:ascii="Calibri" w:hAnsi="Calibri"/>
                <w:color w:val="000000"/>
                <w:sz w:val="18"/>
                <w:szCs w:val="18"/>
              </w:rPr>
            </w:pPr>
          </w:p>
        </w:tc>
      </w:tr>
      <w:tr w:rsidR="00CA02B8" w:rsidRPr="005B58B1" w:rsidTr="00CA02B8">
        <w:trPr>
          <w:trHeight w:val="180"/>
        </w:trPr>
        <w:tc>
          <w:tcPr>
            <w:tcW w:w="1266" w:type="dxa"/>
            <w:tcBorders>
              <w:top w:val="nil"/>
              <w:left w:val="single" w:sz="8" w:space="0" w:color="auto"/>
              <w:bottom w:val="single" w:sz="8" w:space="0" w:color="auto"/>
              <w:right w:val="single" w:sz="8" w:space="0" w:color="auto"/>
            </w:tcBorders>
            <w:shd w:val="clear" w:color="000000" w:fill="FFFFFF"/>
            <w:noWrap/>
            <w:vAlign w:val="center"/>
            <w:hideMark/>
          </w:tcPr>
          <w:p w:rsidR="00CA02B8" w:rsidRPr="005B58B1" w:rsidRDefault="00CA02B8" w:rsidP="00627E2E">
            <w:pPr>
              <w:jc w:val="center"/>
              <w:rPr>
                <w:rFonts w:ascii="Calibri" w:hAnsi="Calibri"/>
                <w:color w:val="000000"/>
                <w:sz w:val="18"/>
                <w:szCs w:val="18"/>
              </w:rPr>
            </w:pPr>
            <w:r w:rsidRPr="005B58B1">
              <w:rPr>
                <w:rFonts w:ascii="Calibri" w:hAnsi="Calibri"/>
                <w:color w:val="000000"/>
                <w:sz w:val="18"/>
                <w:szCs w:val="18"/>
              </w:rPr>
              <w:t>5</w:t>
            </w:r>
          </w:p>
        </w:tc>
        <w:tc>
          <w:tcPr>
            <w:tcW w:w="6468" w:type="dxa"/>
            <w:tcBorders>
              <w:top w:val="nil"/>
              <w:left w:val="nil"/>
              <w:bottom w:val="single" w:sz="8" w:space="0" w:color="auto"/>
              <w:right w:val="single" w:sz="8" w:space="0" w:color="auto"/>
            </w:tcBorders>
            <w:shd w:val="clear" w:color="000000" w:fill="FFFFFF"/>
            <w:vAlign w:val="center"/>
            <w:hideMark/>
          </w:tcPr>
          <w:p w:rsidR="00CA02B8" w:rsidRPr="005B58B1" w:rsidRDefault="00CA02B8" w:rsidP="00627E2E">
            <w:pPr>
              <w:rPr>
                <w:rFonts w:ascii="Calibri" w:hAnsi="Calibri"/>
                <w:color w:val="000000"/>
                <w:sz w:val="18"/>
                <w:szCs w:val="18"/>
              </w:rPr>
            </w:pPr>
            <w:r w:rsidRPr="005B58B1">
              <w:rPr>
                <w:rFonts w:ascii="Calibri" w:hAnsi="Calibri"/>
                <w:color w:val="000000"/>
                <w:sz w:val="18"/>
                <w:szCs w:val="18"/>
              </w:rPr>
              <w:t>Reducción concéntrica de 3" a 2" para soldar en cañería</w:t>
            </w:r>
          </w:p>
        </w:tc>
        <w:tc>
          <w:tcPr>
            <w:tcW w:w="1266" w:type="dxa"/>
            <w:tcBorders>
              <w:top w:val="nil"/>
              <w:left w:val="nil"/>
              <w:bottom w:val="single" w:sz="8" w:space="0" w:color="auto"/>
              <w:right w:val="single" w:sz="8" w:space="0" w:color="auto"/>
            </w:tcBorders>
            <w:shd w:val="clear" w:color="000000" w:fill="FFFFFF"/>
            <w:noWrap/>
            <w:vAlign w:val="center"/>
            <w:hideMark/>
          </w:tcPr>
          <w:p w:rsidR="00CA02B8" w:rsidRPr="005B58B1" w:rsidRDefault="00CA02B8" w:rsidP="00627E2E">
            <w:pPr>
              <w:jc w:val="center"/>
              <w:rPr>
                <w:rFonts w:ascii="Calibri" w:hAnsi="Calibri"/>
                <w:color w:val="000000"/>
                <w:sz w:val="18"/>
                <w:szCs w:val="18"/>
              </w:rPr>
            </w:pPr>
            <w:r w:rsidRPr="005B58B1">
              <w:rPr>
                <w:rFonts w:ascii="Calibri" w:hAnsi="Calibri"/>
                <w:color w:val="000000"/>
                <w:sz w:val="18"/>
                <w:szCs w:val="18"/>
              </w:rPr>
              <w:t>piezas</w:t>
            </w:r>
          </w:p>
        </w:tc>
        <w:tc>
          <w:tcPr>
            <w:tcW w:w="1305" w:type="dxa"/>
            <w:tcBorders>
              <w:top w:val="nil"/>
              <w:left w:val="nil"/>
              <w:bottom w:val="single" w:sz="8" w:space="0" w:color="auto"/>
              <w:right w:val="single" w:sz="8" w:space="0" w:color="auto"/>
            </w:tcBorders>
            <w:shd w:val="clear" w:color="000000" w:fill="FFFFFF"/>
            <w:noWrap/>
            <w:vAlign w:val="center"/>
            <w:hideMark/>
          </w:tcPr>
          <w:p w:rsidR="00CA02B8" w:rsidRPr="005B58B1" w:rsidRDefault="00CA02B8" w:rsidP="00627E2E">
            <w:pPr>
              <w:jc w:val="center"/>
              <w:rPr>
                <w:rFonts w:ascii="Calibri" w:hAnsi="Calibri"/>
                <w:color w:val="000000"/>
                <w:sz w:val="18"/>
                <w:szCs w:val="18"/>
              </w:rPr>
            </w:pPr>
            <w:r w:rsidRPr="005B58B1">
              <w:rPr>
                <w:rFonts w:ascii="Calibri" w:hAnsi="Calibri"/>
                <w:color w:val="000000"/>
                <w:sz w:val="18"/>
                <w:szCs w:val="18"/>
              </w:rPr>
              <w:t>1</w:t>
            </w:r>
          </w:p>
        </w:tc>
        <w:tc>
          <w:tcPr>
            <w:tcW w:w="1487" w:type="dxa"/>
            <w:tcBorders>
              <w:top w:val="nil"/>
              <w:left w:val="nil"/>
              <w:bottom w:val="single" w:sz="8" w:space="0" w:color="auto"/>
              <w:right w:val="single" w:sz="8" w:space="0" w:color="auto"/>
            </w:tcBorders>
            <w:shd w:val="clear" w:color="000000" w:fill="FFFFFF"/>
            <w:noWrap/>
            <w:vAlign w:val="center"/>
          </w:tcPr>
          <w:p w:rsidR="00CA02B8" w:rsidRPr="005B58B1" w:rsidRDefault="00CA02B8" w:rsidP="00627E2E">
            <w:pPr>
              <w:jc w:val="center"/>
              <w:rPr>
                <w:rFonts w:ascii="Calibri" w:hAnsi="Calibri"/>
                <w:color w:val="000000"/>
                <w:sz w:val="18"/>
                <w:szCs w:val="18"/>
              </w:rPr>
            </w:pPr>
          </w:p>
        </w:tc>
        <w:tc>
          <w:tcPr>
            <w:tcW w:w="1593" w:type="dxa"/>
            <w:tcBorders>
              <w:top w:val="nil"/>
              <w:left w:val="nil"/>
              <w:bottom w:val="single" w:sz="8" w:space="0" w:color="auto"/>
              <w:right w:val="single" w:sz="8" w:space="0" w:color="auto"/>
            </w:tcBorders>
            <w:shd w:val="clear" w:color="000000" w:fill="FFFFFF"/>
            <w:noWrap/>
            <w:vAlign w:val="center"/>
          </w:tcPr>
          <w:p w:rsidR="00CA02B8" w:rsidRPr="005B58B1" w:rsidRDefault="00CA02B8" w:rsidP="00627E2E">
            <w:pPr>
              <w:jc w:val="center"/>
              <w:rPr>
                <w:rFonts w:ascii="Calibri" w:hAnsi="Calibri"/>
                <w:color w:val="000000"/>
                <w:sz w:val="18"/>
                <w:szCs w:val="18"/>
              </w:rPr>
            </w:pPr>
          </w:p>
        </w:tc>
      </w:tr>
      <w:tr w:rsidR="00CA02B8" w:rsidRPr="005B58B1" w:rsidTr="00CA02B8">
        <w:trPr>
          <w:trHeight w:val="180"/>
        </w:trPr>
        <w:tc>
          <w:tcPr>
            <w:tcW w:w="1266" w:type="dxa"/>
            <w:tcBorders>
              <w:top w:val="nil"/>
              <w:left w:val="single" w:sz="8" w:space="0" w:color="auto"/>
              <w:bottom w:val="single" w:sz="8" w:space="0" w:color="auto"/>
              <w:right w:val="single" w:sz="8" w:space="0" w:color="auto"/>
            </w:tcBorders>
            <w:shd w:val="clear" w:color="000000" w:fill="FFFFFF"/>
            <w:noWrap/>
            <w:vAlign w:val="center"/>
            <w:hideMark/>
          </w:tcPr>
          <w:p w:rsidR="00CA02B8" w:rsidRPr="005B58B1" w:rsidRDefault="00CA02B8" w:rsidP="00627E2E">
            <w:pPr>
              <w:jc w:val="center"/>
              <w:rPr>
                <w:rFonts w:ascii="Calibri" w:hAnsi="Calibri"/>
                <w:color w:val="000000"/>
                <w:sz w:val="18"/>
                <w:szCs w:val="18"/>
              </w:rPr>
            </w:pPr>
            <w:r w:rsidRPr="005B58B1">
              <w:rPr>
                <w:rFonts w:ascii="Calibri" w:hAnsi="Calibri"/>
                <w:color w:val="000000"/>
                <w:sz w:val="18"/>
                <w:szCs w:val="18"/>
              </w:rPr>
              <w:t>6</w:t>
            </w:r>
          </w:p>
        </w:tc>
        <w:tc>
          <w:tcPr>
            <w:tcW w:w="6468" w:type="dxa"/>
            <w:tcBorders>
              <w:top w:val="nil"/>
              <w:left w:val="nil"/>
              <w:bottom w:val="single" w:sz="8" w:space="0" w:color="auto"/>
              <w:right w:val="single" w:sz="8" w:space="0" w:color="auto"/>
            </w:tcBorders>
            <w:shd w:val="clear" w:color="000000" w:fill="FFFFFF"/>
            <w:vAlign w:val="center"/>
            <w:hideMark/>
          </w:tcPr>
          <w:p w:rsidR="00CA02B8" w:rsidRPr="005B58B1" w:rsidRDefault="00CA02B8" w:rsidP="00627E2E">
            <w:pPr>
              <w:rPr>
                <w:rFonts w:ascii="Calibri" w:hAnsi="Calibri"/>
                <w:color w:val="000000"/>
                <w:sz w:val="18"/>
                <w:szCs w:val="18"/>
              </w:rPr>
            </w:pPr>
            <w:r w:rsidRPr="005B58B1">
              <w:rPr>
                <w:rFonts w:ascii="Calibri" w:hAnsi="Calibri"/>
                <w:color w:val="000000"/>
                <w:sz w:val="18"/>
                <w:szCs w:val="18"/>
              </w:rPr>
              <w:t>Buje reductor 2" X 1-1/2", para soldar</w:t>
            </w:r>
          </w:p>
        </w:tc>
        <w:tc>
          <w:tcPr>
            <w:tcW w:w="1266" w:type="dxa"/>
            <w:tcBorders>
              <w:top w:val="nil"/>
              <w:left w:val="nil"/>
              <w:bottom w:val="single" w:sz="8" w:space="0" w:color="auto"/>
              <w:right w:val="single" w:sz="8" w:space="0" w:color="auto"/>
            </w:tcBorders>
            <w:shd w:val="clear" w:color="000000" w:fill="FFFFFF"/>
            <w:noWrap/>
            <w:vAlign w:val="center"/>
            <w:hideMark/>
          </w:tcPr>
          <w:p w:rsidR="00CA02B8" w:rsidRPr="005B58B1" w:rsidRDefault="00CA02B8" w:rsidP="00627E2E">
            <w:pPr>
              <w:jc w:val="center"/>
              <w:rPr>
                <w:rFonts w:ascii="Calibri" w:hAnsi="Calibri"/>
                <w:color w:val="000000"/>
                <w:sz w:val="18"/>
                <w:szCs w:val="18"/>
              </w:rPr>
            </w:pPr>
            <w:r w:rsidRPr="005B58B1">
              <w:rPr>
                <w:rFonts w:ascii="Calibri" w:hAnsi="Calibri"/>
                <w:color w:val="000000"/>
                <w:sz w:val="18"/>
                <w:szCs w:val="18"/>
              </w:rPr>
              <w:t>piezas</w:t>
            </w:r>
          </w:p>
        </w:tc>
        <w:tc>
          <w:tcPr>
            <w:tcW w:w="1305" w:type="dxa"/>
            <w:tcBorders>
              <w:top w:val="nil"/>
              <w:left w:val="nil"/>
              <w:bottom w:val="single" w:sz="8" w:space="0" w:color="auto"/>
              <w:right w:val="single" w:sz="8" w:space="0" w:color="auto"/>
            </w:tcBorders>
            <w:shd w:val="clear" w:color="000000" w:fill="FFFFFF"/>
            <w:noWrap/>
            <w:vAlign w:val="center"/>
            <w:hideMark/>
          </w:tcPr>
          <w:p w:rsidR="00CA02B8" w:rsidRPr="005B58B1" w:rsidRDefault="00CA02B8" w:rsidP="00627E2E">
            <w:pPr>
              <w:jc w:val="center"/>
              <w:rPr>
                <w:rFonts w:ascii="Calibri" w:hAnsi="Calibri"/>
                <w:color w:val="000000"/>
                <w:sz w:val="18"/>
                <w:szCs w:val="18"/>
              </w:rPr>
            </w:pPr>
            <w:r w:rsidRPr="005B58B1">
              <w:rPr>
                <w:rFonts w:ascii="Calibri" w:hAnsi="Calibri"/>
                <w:color w:val="000000"/>
                <w:sz w:val="18"/>
                <w:szCs w:val="18"/>
              </w:rPr>
              <w:t>2</w:t>
            </w:r>
          </w:p>
        </w:tc>
        <w:tc>
          <w:tcPr>
            <w:tcW w:w="1487" w:type="dxa"/>
            <w:tcBorders>
              <w:top w:val="nil"/>
              <w:left w:val="nil"/>
              <w:bottom w:val="single" w:sz="8" w:space="0" w:color="auto"/>
              <w:right w:val="single" w:sz="8" w:space="0" w:color="auto"/>
            </w:tcBorders>
            <w:shd w:val="clear" w:color="000000" w:fill="FFFFFF"/>
            <w:noWrap/>
            <w:vAlign w:val="center"/>
          </w:tcPr>
          <w:p w:rsidR="00CA02B8" w:rsidRPr="005B58B1" w:rsidRDefault="00CA02B8" w:rsidP="00627E2E">
            <w:pPr>
              <w:jc w:val="center"/>
              <w:rPr>
                <w:rFonts w:ascii="Calibri" w:hAnsi="Calibri"/>
                <w:color w:val="000000"/>
                <w:sz w:val="18"/>
                <w:szCs w:val="18"/>
              </w:rPr>
            </w:pPr>
          </w:p>
        </w:tc>
        <w:tc>
          <w:tcPr>
            <w:tcW w:w="1593" w:type="dxa"/>
            <w:tcBorders>
              <w:top w:val="nil"/>
              <w:left w:val="nil"/>
              <w:bottom w:val="single" w:sz="8" w:space="0" w:color="auto"/>
              <w:right w:val="single" w:sz="8" w:space="0" w:color="auto"/>
            </w:tcBorders>
            <w:shd w:val="clear" w:color="000000" w:fill="FFFFFF"/>
            <w:noWrap/>
            <w:vAlign w:val="center"/>
          </w:tcPr>
          <w:p w:rsidR="00CA02B8" w:rsidRPr="005B58B1" w:rsidRDefault="00CA02B8" w:rsidP="00627E2E">
            <w:pPr>
              <w:jc w:val="center"/>
              <w:rPr>
                <w:rFonts w:ascii="Calibri" w:hAnsi="Calibri"/>
                <w:color w:val="000000"/>
                <w:sz w:val="18"/>
                <w:szCs w:val="18"/>
              </w:rPr>
            </w:pPr>
          </w:p>
        </w:tc>
      </w:tr>
      <w:tr w:rsidR="00CA02B8" w:rsidRPr="005B58B1" w:rsidTr="00CA02B8">
        <w:trPr>
          <w:trHeight w:val="180"/>
        </w:trPr>
        <w:tc>
          <w:tcPr>
            <w:tcW w:w="1266" w:type="dxa"/>
            <w:tcBorders>
              <w:top w:val="nil"/>
              <w:left w:val="single" w:sz="8" w:space="0" w:color="auto"/>
              <w:bottom w:val="single" w:sz="8" w:space="0" w:color="auto"/>
              <w:right w:val="single" w:sz="8" w:space="0" w:color="auto"/>
            </w:tcBorders>
            <w:shd w:val="clear" w:color="000000" w:fill="FFFFFF"/>
            <w:noWrap/>
            <w:vAlign w:val="center"/>
            <w:hideMark/>
          </w:tcPr>
          <w:p w:rsidR="00CA02B8" w:rsidRPr="005B58B1" w:rsidRDefault="00CA02B8" w:rsidP="00627E2E">
            <w:pPr>
              <w:jc w:val="center"/>
              <w:rPr>
                <w:rFonts w:ascii="Calibri" w:hAnsi="Calibri"/>
                <w:color w:val="000000"/>
                <w:sz w:val="18"/>
                <w:szCs w:val="18"/>
              </w:rPr>
            </w:pPr>
            <w:r w:rsidRPr="005B58B1">
              <w:rPr>
                <w:rFonts w:ascii="Calibri" w:hAnsi="Calibri"/>
                <w:color w:val="000000"/>
                <w:sz w:val="18"/>
                <w:szCs w:val="18"/>
              </w:rPr>
              <w:t>7</w:t>
            </w:r>
          </w:p>
        </w:tc>
        <w:tc>
          <w:tcPr>
            <w:tcW w:w="6468" w:type="dxa"/>
            <w:tcBorders>
              <w:top w:val="nil"/>
              <w:left w:val="nil"/>
              <w:bottom w:val="single" w:sz="8" w:space="0" w:color="auto"/>
              <w:right w:val="single" w:sz="8" w:space="0" w:color="auto"/>
            </w:tcBorders>
            <w:shd w:val="clear" w:color="000000" w:fill="FFFFFF"/>
            <w:vAlign w:val="center"/>
            <w:hideMark/>
          </w:tcPr>
          <w:p w:rsidR="00CA02B8" w:rsidRPr="005B58B1" w:rsidRDefault="00CA02B8" w:rsidP="00627E2E">
            <w:pPr>
              <w:rPr>
                <w:rFonts w:ascii="Calibri" w:hAnsi="Calibri"/>
                <w:color w:val="000000"/>
                <w:sz w:val="18"/>
                <w:szCs w:val="18"/>
              </w:rPr>
            </w:pPr>
            <w:r w:rsidRPr="005B58B1">
              <w:rPr>
                <w:rFonts w:ascii="Calibri" w:hAnsi="Calibri"/>
                <w:color w:val="000000"/>
                <w:sz w:val="18"/>
                <w:szCs w:val="18"/>
              </w:rPr>
              <w:t>Perno prisionero 5/8" X 4", ASTM A-193. GR-B7</w:t>
            </w:r>
          </w:p>
        </w:tc>
        <w:tc>
          <w:tcPr>
            <w:tcW w:w="1266" w:type="dxa"/>
            <w:tcBorders>
              <w:top w:val="nil"/>
              <w:left w:val="nil"/>
              <w:bottom w:val="single" w:sz="8" w:space="0" w:color="auto"/>
              <w:right w:val="single" w:sz="8" w:space="0" w:color="auto"/>
            </w:tcBorders>
            <w:shd w:val="clear" w:color="000000" w:fill="FFFFFF"/>
            <w:noWrap/>
            <w:vAlign w:val="center"/>
            <w:hideMark/>
          </w:tcPr>
          <w:p w:rsidR="00CA02B8" w:rsidRPr="005B58B1" w:rsidRDefault="00CA02B8" w:rsidP="00627E2E">
            <w:pPr>
              <w:jc w:val="center"/>
              <w:rPr>
                <w:rFonts w:ascii="Calibri" w:hAnsi="Calibri"/>
                <w:color w:val="000000"/>
                <w:sz w:val="18"/>
                <w:szCs w:val="18"/>
              </w:rPr>
            </w:pPr>
            <w:r w:rsidRPr="005B58B1">
              <w:rPr>
                <w:rFonts w:ascii="Calibri" w:hAnsi="Calibri"/>
                <w:color w:val="000000"/>
                <w:sz w:val="18"/>
                <w:szCs w:val="18"/>
              </w:rPr>
              <w:t>piezas</w:t>
            </w:r>
          </w:p>
        </w:tc>
        <w:tc>
          <w:tcPr>
            <w:tcW w:w="1305" w:type="dxa"/>
            <w:tcBorders>
              <w:top w:val="nil"/>
              <w:left w:val="nil"/>
              <w:bottom w:val="single" w:sz="8" w:space="0" w:color="auto"/>
              <w:right w:val="single" w:sz="8" w:space="0" w:color="auto"/>
            </w:tcBorders>
            <w:shd w:val="clear" w:color="000000" w:fill="FFFFFF"/>
            <w:noWrap/>
            <w:vAlign w:val="center"/>
            <w:hideMark/>
          </w:tcPr>
          <w:p w:rsidR="00CA02B8" w:rsidRPr="005B58B1" w:rsidRDefault="00CA02B8" w:rsidP="00627E2E">
            <w:pPr>
              <w:jc w:val="center"/>
              <w:rPr>
                <w:rFonts w:ascii="Calibri" w:hAnsi="Calibri"/>
                <w:color w:val="000000"/>
                <w:sz w:val="18"/>
                <w:szCs w:val="18"/>
              </w:rPr>
            </w:pPr>
            <w:r w:rsidRPr="005B58B1">
              <w:rPr>
                <w:rFonts w:ascii="Calibri" w:hAnsi="Calibri"/>
                <w:color w:val="000000"/>
                <w:sz w:val="18"/>
                <w:szCs w:val="18"/>
              </w:rPr>
              <w:t>64</w:t>
            </w:r>
          </w:p>
        </w:tc>
        <w:tc>
          <w:tcPr>
            <w:tcW w:w="1487" w:type="dxa"/>
            <w:tcBorders>
              <w:top w:val="nil"/>
              <w:left w:val="nil"/>
              <w:bottom w:val="single" w:sz="8" w:space="0" w:color="auto"/>
              <w:right w:val="single" w:sz="8" w:space="0" w:color="auto"/>
            </w:tcBorders>
            <w:shd w:val="clear" w:color="000000" w:fill="FFFFFF"/>
            <w:noWrap/>
            <w:vAlign w:val="center"/>
          </w:tcPr>
          <w:p w:rsidR="00CA02B8" w:rsidRPr="005B58B1" w:rsidRDefault="00CA02B8" w:rsidP="00627E2E">
            <w:pPr>
              <w:jc w:val="center"/>
              <w:rPr>
                <w:rFonts w:ascii="Calibri" w:hAnsi="Calibri"/>
                <w:color w:val="000000"/>
                <w:sz w:val="18"/>
                <w:szCs w:val="18"/>
              </w:rPr>
            </w:pPr>
          </w:p>
        </w:tc>
        <w:tc>
          <w:tcPr>
            <w:tcW w:w="1593" w:type="dxa"/>
            <w:tcBorders>
              <w:top w:val="nil"/>
              <w:left w:val="nil"/>
              <w:bottom w:val="single" w:sz="8" w:space="0" w:color="auto"/>
              <w:right w:val="single" w:sz="8" w:space="0" w:color="auto"/>
            </w:tcBorders>
            <w:shd w:val="clear" w:color="000000" w:fill="FFFFFF"/>
            <w:noWrap/>
            <w:vAlign w:val="center"/>
          </w:tcPr>
          <w:p w:rsidR="00CA02B8" w:rsidRPr="005B58B1" w:rsidRDefault="00CA02B8" w:rsidP="00627E2E">
            <w:pPr>
              <w:jc w:val="center"/>
              <w:rPr>
                <w:rFonts w:ascii="Calibri" w:hAnsi="Calibri"/>
                <w:color w:val="000000"/>
                <w:sz w:val="18"/>
                <w:szCs w:val="18"/>
              </w:rPr>
            </w:pPr>
          </w:p>
        </w:tc>
      </w:tr>
      <w:tr w:rsidR="00CA02B8" w:rsidRPr="005B58B1" w:rsidTr="00CA02B8">
        <w:trPr>
          <w:trHeight w:val="180"/>
        </w:trPr>
        <w:tc>
          <w:tcPr>
            <w:tcW w:w="1266" w:type="dxa"/>
            <w:tcBorders>
              <w:top w:val="nil"/>
              <w:left w:val="single" w:sz="8" w:space="0" w:color="auto"/>
              <w:bottom w:val="single" w:sz="8" w:space="0" w:color="auto"/>
              <w:right w:val="single" w:sz="8" w:space="0" w:color="auto"/>
            </w:tcBorders>
            <w:shd w:val="clear" w:color="auto" w:fill="auto"/>
            <w:noWrap/>
            <w:vAlign w:val="center"/>
            <w:hideMark/>
          </w:tcPr>
          <w:p w:rsidR="00CA02B8" w:rsidRPr="005B58B1" w:rsidRDefault="00CA02B8" w:rsidP="00627E2E">
            <w:pPr>
              <w:jc w:val="center"/>
              <w:rPr>
                <w:rFonts w:ascii="Calibri" w:hAnsi="Calibri"/>
                <w:color w:val="000000"/>
                <w:sz w:val="18"/>
                <w:szCs w:val="18"/>
              </w:rPr>
            </w:pPr>
            <w:r w:rsidRPr="005B58B1">
              <w:rPr>
                <w:rFonts w:ascii="Calibri" w:hAnsi="Calibri"/>
                <w:color w:val="000000"/>
                <w:sz w:val="18"/>
                <w:szCs w:val="18"/>
              </w:rPr>
              <w:t>9</w:t>
            </w:r>
          </w:p>
        </w:tc>
        <w:tc>
          <w:tcPr>
            <w:tcW w:w="6468" w:type="dxa"/>
            <w:tcBorders>
              <w:top w:val="nil"/>
              <w:left w:val="nil"/>
              <w:bottom w:val="single" w:sz="8" w:space="0" w:color="auto"/>
              <w:right w:val="single" w:sz="8" w:space="0" w:color="auto"/>
            </w:tcBorders>
            <w:shd w:val="clear" w:color="auto" w:fill="auto"/>
            <w:vAlign w:val="center"/>
            <w:hideMark/>
          </w:tcPr>
          <w:p w:rsidR="00CA02B8" w:rsidRPr="005B58B1" w:rsidRDefault="00CA02B8" w:rsidP="00627E2E">
            <w:pPr>
              <w:rPr>
                <w:rFonts w:ascii="Calibri" w:hAnsi="Calibri"/>
                <w:color w:val="000000"/>
                <w:sz w:val="18"/>
                <w:szCs w:val="18"/>
              </w:rPr>
            </w:pPr>
            <w:r w:rsidRPr="005B58B1">
              <w:rPr>
                <w:rFonts w:ascii="Calibri" w:hAnsi="Calibri"/>
                <w:color w:val="000000"/>
                <w:sz w:val="18"/>
                <w:szCs w:val="18"/>
              </w:rPr>
              <w:t>Filtro Tipo Y de 2", conexión brida clase 300</w:t>
            </w:r>
          </w:p>
        </w:tc>
        <w:tc>
          <w:tcPr>
            <w:tcW w:w="1266" w:type="dxa"/>
            <w:tcBorders>
              <w:top w:val="nil"/>
              <w:left w:val="nil"/>
              <w:bottom w:val="single" w:sz="8" w:space="0" w:color="auto"/>
              <w:right w:val="single" w:sz="8" w:space="0" w:color="auto"/>
            </w:tcBorders>
            <w:shd w:val="clear" w:color="auto" w:fill="auto"/>
            <w:noWrap/>
            <w:vAlign w:val="center"/>
            <w:hideMark/>
          </w:tcPr>
          <w:p w:rsidR="00CA02B8" w:rsidRPr="005B58B1" w:rsidRDefault="00CA02B8" w:rsidP="00627E2E">
            <w:pPr>
              <w:jc w:val="center"/>
              <w:rPr>
                <w:rFonts w:ascii="Calibri" w:hAnsi="Calibri"/>
                <w:color w:val="000000"/>
                <w:sz w:val="18"/>
                <w:szCs w:val="18"/>
              </w:rPr>
            </w:pPr>
            <w:r w:rsidRPr="005B58B1">
              <w:rPr>
                <w:rFonts w:ascii="Calibri" w:hAnsi="Calibri"/>
                <w:color w:val="000000"/>
                <w:sz w:val="18"/>
                <w:szCs w:val="18"/>
              </w:rPr>
              <w:t>piezas</w:t>
            </w:r>
          </w:p>
        </w:tc>
        <w:tc>
          <w:tcPr>
            <w:tcW w:w="1305" w:type="dxa"/>
            <w:tcBorders>
              <w:top w:val="nil"/>
              <w:left w:val="nil"/>
              <w:bottom w:val="single" w:sz="8" w:space="0" w:color="auto"/>
              <w:right w:val="single" w:sz="8" w:space="0" w:color="auto"/>
            </w:tcBorders>
            <w:shd w:val="clear" w:color="auto" w:fill="auto"/>
            <w:noWrap/>
            <w:vAlign w:val="center"/>
            <w:hideMark/>
          </w:tcPr>
          <w:p w:rsidR="00CA02B8" w:rsidRPr="005B58B1" w:rsidRDefault="00CA02B8" w:rsidP="00627E2E">
            <w:pPr>
              <w:jc w:val="center"/>
              <w:rPr>
                <w:rFonts w:ascii="Calibri" w:hAnsi="Calibri"/>
                <w:color w:val="000000"/>
                <w:sz w:val="18"/>
                <w:szCs w:val="18"/>
              </w:rPr>
            </w:pPr>
            <w:r w:rsidRPr="005B58B1">
              <w:rPr>
                <w:rFonts w:ascii="Calibri" w:hAnsi="Calibri"/>
                <w:color w:val="000000"/>
                <w:sz w:val="18"/>
                <w:szCs w:val="18"/>
              </w:rPr>
              <w:t>1</w:t>
            </w:r>
          </w:p>
        </w:tc>
        <w:tc>
          <w:tcPr>
            <w:tcW w:w="1487" w:type="dxa"/>
            <w:tcBorders>
              <w:top w:val="nil"/>
              <w:left w:val="nil"/>
              <w:bottom w:val="single" w:sz="8" w:space="0" w:color="auto"/>
              <w:right w:val="single" w:sz="8" w:space="0" w:color="auto"/>
            </w:tcBorders>
            <w:shd w:val="clear" w:color="auto" w:fill="auto"/>
            <w:noWrap/>
            <w:vAlign w:val="center"/>
          </w:tcPr>
          <w:p w:rsidR="00CA02B8" w:rsidRPr="005B58B1" w:rsidRDefault="00CA02B8" w:rsidP="00627E2E">
            <w:pPr>
              <w:jc w:val="center"/>
              <w:rPr>
                <w:rFonts w:ascii="Calibri" w:hAnsi="Calibri"/>
                <w:color w:val="000000"/>
                <w:sz w:val="18"/>
                <w:szCs w:val="18"/>
              </w:rPr>
            </w:pPr>
          </w:p>
        </w:tc>
        <w:tc>
          <w:tcPr>
            <w:tcW w:w="1593" w:type="dxa"/>
            <w:tcBorders>
              <w:top w:val="nil"/>
              <w:left w:val="nil"/>
              <w:bottom w:val="single" w:sz="8" w:space="0" w:color="auto"/>
              <w:right w:val="single" w:sz="8" w:space="0" w:color="auto"/>
            </w:tcBorders>
            <w:shd w:val="clear" w:color="auto" w:fill="auto"/>
            <w:noWrap/>
            <w:vAlign w:val="center"/>
          </w:tcPr>
          <w:p w:rsidR="00CA02B8" w:rsidRPr="005B58B1" w:rsidRDefault="00CA02B8" w:rsidP="00627E2E">
            <w:pPr>
              <w:jc w:val="center"/>
              <w:rPr>
                <w:rFonts w:ascii="Calibri" w:hAnsi="Calibri"/>
                <w:color w:val="000000"/>
                <w:sz w:val="18"/>
                <w:szCs w:val="18"/>
              </w:rPr>
            </w:pPr>
          </w:p>
        </w:tc>
      </w:tr>
      <w:tr w:rsidR="00CA02B8" w:rsidRPr="005B58B1" w:rsidTr="00CA02B8">
        <w:trPr>
          <w:trHeight w:val="180"/>
        </w:trPr>
        <w:tc>
          <w:tcPr>
            <w:tcW w:w="1266" w:type="dxa"/>
            <w:tcBorders>
              <w:top w:val="nil"/>
              <w:left w:val="single" w:sz="8" w:space="0" w:color="auto"/>
              <w:bottom w:val="single" w:sz="8" w:space="0" w:color="auto"/>
              <w:right w:val="single" w:sz="8" w:space="0" w:color="auto"/>
            </w:tcBorders>
            <w:shd w:val="clear" w:color="auto" w:fill="auto"/>
            <w:noWrap/>
            <w:vAlign w:val="center"/>
            <w:hideMark/>
          </w:tcPr>
          <w:p w:rsidR="00CA02B8" w:rsidRPr="005B58B1" w:rsidRDefault="00CA02B8" w:rsidP="00627E2E">
            <w:pPr>
              <w:jc w:val="center"/>
              <w:rPr>
                <w:rFonts w:ascii="Calibri" w:hAnsi="Calibri"/>
                <w:color w:val="000000"/>
                <w:sz w:val="18"/>
                <w:szCs w:val="18"/>
              </w:rPr>
            </w:pPr>
            <w:r w:rsidRPr="005B58B1">
              <w:rPr>
                <w:rFonts w:ascii="Calibri" w:hAnsi="Calibri"/>
                <w:color w:val="000000"/>
                <w:sz w:val="18"/>
                <w:szCs w:val="18"/>
              </w:rPr>
              <w:t>10</w:t>
            </w:r>
          </w:p>
        </w:tc>
        <w:tc>
          <w:tcPr>
            <w:tcW w:w="6468" w:type="dxa"/>
            <w:tcBorders>
              <w:top w:val="nil"/>
              <w:left w:val="nil"/>
              <w:bottom w:val="single" w:sz="8" w:space="0" w:color="auto"/>
              <w:right w:val="single" w:sz="8" w:space="0" w:color="auto"/>
            </w:tcBorders>
            <w:shd w:val="clear" w:color="auto" w:fill="auto"/>
            <w:vAlign w:val="center"/>
            <w:hideMark/>
          </w:tcPr>
          <w:p w:rsidR="00CA02B8" w:rsidRPr="005B58B1" w:rsidRDefault="00CA02B8" w:rsidP="00627E2E">
            <w:pPr>
              <w:rPr>
                <w:rFonts w:ascii="Calibri" w:hAnsi="Calibri"/>
                <w:color w:val="000000"/>
                <w:sz w:val="18"/>
                <w:szCs w:val="18"/>
              </w:rPr>
            </w:pPr>
            <w:r w:rsidRPr="005B58B1">
              <w:rPr>
                <w:rFonts w:ascii="Calibri" w:hAnsi="Calibri"/>
                <w:color w:val="000000"/>
                <w:sz w:val="18"/>
                <w:szCs w:val="18"/>
              </w:rPr>
              <w:t>Cañería de 2" SCH-40 S/costura Norma ASTM A106 GRADO B</w:t>
            </w:r>
          </w:p>
        </w:tc>
        <w:tc>
          <w:tcPr>
            <w:tcW w:w="1266" w:type="dxa"/>
            <w:tcBorders>
              <w:top w:val="nil"/>
              <w:left w:val="nil"/>
              <w:bottom w:val="single" w:sz="8" w:space="0" w:color="auto"/>
              <w:right w:val="single" w:sz="8" w:space="0" w:color="auto"/>
            </w:tcBorders>
            <w:shd w:val="clear" w:color="auto" w:fill="auto"/>
            <w:noWrap/>
            <w:vAlign w:val="center"/>
            <w:hideMark/>
          </w:tcPr>
          <w:p w:rsidR="00CA02B8" w:rsidRPr="005B58B1" w:rsidRDefault="00CA02B8" w:rsidP="00627E2E">
            <w:pPr>
              <w:jc w:val="center"/>
              <w:rPr>
                <w:rFonts w:ascii="Calibri" w:hAnsi="Calibri"/>
                <w:color w:val="000000"/>
                <w:sz w:val="18"/>
                <w:szCs w:val="18"/>
              </w:rPr>
            </w:pPr>
            <w:r w:rsidRPr="005B58B1">
              <w:rPr>
                <w:rFonts w:ascii="Calibri" w:hAnsi="Calibri"/>
                <w:color w:val="000000"/>
                <w:sz w:val="18"/>
                <w:szCs w:val="18"/>
              </w:rPr>
              <w:t>piezas</w:t>
            </w:r>
          </w:p>
        </w:tc>
        <w:tc>
          <w:tcPr>
            <w:tcW w:w="1305" w:type="dxa"/>
            <w:tcBorders>
              <w:top w:val="nil"/>
              <w:left w:val="nil"/>
              <w:bottom w:val="single" w:sz="8" w:space="0" w:color="auto"/>
              <w:right w:val="single" w:sz="8" w:space="0" w:color="auto"/>
            </w:tcBorders>
            <w:shd w:val="clear" w:color="auto" w:fill="auto"/>
            <w:noWrap/>
            <w:vAlign w:val="center"/>
            <w:hideMark/>
          </w:tcPr>
          <w:p w:rsidR="00CA02B8" w:rsidRPr="005B58B1" w:rsidRDefault="00CA02B8" w:rsidP="00627E2E">
            <w:pPr>
              <w:jc w:val="center"/>
              <w:rPr>
                <w:rFonts w:ascii="Calibri" w:hAnsi="Calibri"/>
                <w:color w:val="000000"/>
                <w:sz w:val="18"/>
                <w:szCs w:val="18"/>
              </w:rPr>
            </w:pPr>
            <w:r w:rsidRPr="005B58B1">
              <w:rPr>
                <w:rFonts w:ascii="Calibri" w:hAnsi="Calibri"/>
                <w:color w:val="000000"/>
                <w:sz w:val="18"/>
                <w:szCs w:val="18"/>
              </w:rPr>
              <w:t>60</w:t>
            </w:r>
          </w:p>
        </w:tc>
        <w:tc>
          <w:tcPr>
            <w:tcW w:w="1487" w:type="dxa"/>
            <w:tcBorders>
              <w:top w:val="nil"/>
              <w:left w:val="nil"/>
              <w:bottom w:val="single" w:sz="8" w:space="0" w:color="auto"/>
              <w:right w:val="single" w:sz="8" w:space="0" w:color="auto"/>
            </w:tcBorders>
            <w:shd w:val="clear" w:color="auto" w:fill="auto"/>
            <w:noWrap/>
            <w:vAlign w:val="center"/>
          </w:tcPr>
          <w:p w:rsidR="00CA02B8" w:rsidRPr="005B58B1" w:rsidRDefault="00CA02B8" w:rsidP="00627E2E">
            <w:pPr>
              <w:jc w:val="center"/>
              <w:rPr>
                <w:rFonts w:ascii="Calibri" w:hAnsi="Calibri"/>
                <w:color w:val="000000"/>
                <w:sz w:val="18"/>
                <w:szCs w:val="18"/>
              </w:rPr>
            </w:pPr>
          </w:p>
        </w:tc>
        <w:tc>
          <w:tcPr>
            <w:tcW w:w="1593" w:type="dxa"/>
            <w:tcBorders>
              <w:top w:val="nil"/>
              <w:left w:val="nil"/>
              <w:bottom w:val="single" w:sz="8" w:space="0" w:color="auto"/>
              <w:right w:val="single" w:sz="8" w:space="0" w:color="auto"/>
            </w:tcBorders>
            <w:shd w:val="clear" w:color="auto" w:fill="auto"/>
            <w:noWrap/>
            <w:vAlign w:val="center"/>
          </w:tcPr>
          <w:p w:rsidR="00CA02B8" w:rsidRPr="005B58B1" w:rsidRDefault="00CA02B8" w:rsidP="00627E2E">
            <w:pPr>
              <w:jc w:val="center"/>
              <w:rPr>
                <w:rFonts w:ascii="Calibri" w:hAnsi="Calibri"/>
                <w:color w:val="000000"/>
                <w:sz w:val="18"/>
                <w:szCs w:val="18"/>
              </w:rPr>
            </w:pPr>
          </w:p>
        </w:tc>
      </w:tr>
      <w:tr w:rsidR="00CA02B8" w:rsidRPr="005B58B1" w:rsidTr="00CA02B8">
        <w:trPr>
          <w:trHeight w:val="180"/>
        </w:trPr>
        <w:tc>
          <w:tcPr>
            <w:tcW w:w="1266" w:type="dxa"/>
            <w:tcBorders>
              <w:top w:val="nil"/>
              <w:left w:val="single" w:sz="8" w:space="0" w:color="auto"/>
              <w:bottom w:val="single" w:sz="8" w:space="0" w:color="auto"/>
              <w:right w:val="single" w:sz="8" w:space="0" w:color="auto"/>
            </w:tcBorders>
            <w:shd w:val="clear" w:color="auto" w:fill="auto"/>
            <w:noWrap/>
            <w:vAlign w:val="center"/>
            <w:hideMark/>
          </w:tcPr>
          <w:p w:rsidR="00CA02B8" w:rsidRPr="005B58B1" w:rsidRDefault="00CA02B8" w:rsidP="00627E2E">
            <w:pPr>
              <w:jc w:val="center"/>
              <w:rPr>
                <w:rFonts w:ascii="Calibri" w:hAnsi="Calibri"/>
                <w:color w:val="000000"/>
                <w:sz w:val="18"/>
                <w:szCs w:val="18"/>
              </w:rPr>
            </w:pPr>
            <w:r w:rsidRPr="005B58B1">
              <w:rPr>
                <w:rFonts w:ascii="Calibri" w:hAnsi="Calibri"/>
                <w:color w:val="000000"/>
                <w:sz w:val="18"/>
                <w:szCs w:val="18"/>
              </w:rPr>
              <w:t>11</w:t>
            </w:r>
          </w:p>
        </w:tc>
        <w:tc>
          <w:tcPr>
            <w:tcW w:w="6468" w:type="dxa"/>
            <w:tcBorders>
              <w:top w:val="nil"/>
              <w:left w:val="nil"/>
              <w:bottom w:val="single" w:sz="8" w:space="0" w:color="auto"/>
              <w:right w:val="single" w:sz="8" w:space="0" w:color="auto"/>
            </w:tcBorders>
            <w:shd w:val="clear" w:color="auto" w:fill="auto"/>
            <w:vAlign w:val="center"/>
            <w:hideMark/>
          </w:tcPr>
          <w:p w:rsidR="00CA02B8" w:rsidRPr="005B58B1" w:rsidRDefault="00CA02B8" w:rsidP="00627E2E">
            <w:pPr>
              <w:rPr>
                <w:rFonts w:ascii="Calibri" w:hAnsi="Calibri"/>
                <w:color w:val="000000"/>
                <w:sz w:val="18"/>
                <w:szCs w:val="18"/>
              </w:rPr>
            </w:pPr>
            <w:r w:rsidRPr="005B58B1">
              <w:rPr>
                <w:rFonts w:ascii="Calibri" w:hAnsi="Calibri"/>
                <w:color w:val="000000"/>
                <w:sz w:val="18"/>
                <w:szCs w:val="18"/>
              </w:rPr>
              <w:t>Brida Ciega de 3" RF clase 300</w:t>
            </w:r>
          </w:p>
        </w:tc>
        <w:tc>
          <w:tcPr>
            <w:tcW w:w="1266" w:type="dxa"/>
            <w:tcBorders>
              <w:top w:val="nil"/>
              <w:left w:val="nil"/>
              <w:bottom w:val="single" w:sz="8" w:space="0" w:color="auto"/>
              <w:right w:val="single" w:sz="8" w:space="0" w:color="auto"/>
            </w:tcBorders>
            <w:shd w:val="clear" w:color="auto" w:fill="auto"/>
            <w:noWrap/>
            <w:vAlign w:val="center"/>
            <w:hideMark/>
          </w:tcPr>
          <w:p w:rsidR="00CA02B8" w:rsidRPr="005B58B1" w:rsidRDefault="00CA02B8" w:rsidP="00627E2E">
            <w:pPr>
              <w:jc w:val="center"/>
              <w:rPr>
                <w:rFonts w:ascii="Calibri" w:hAnsi="Calibri"/>
                <w:color w:val="000000"/>
                <w:sz w:val="18"/>
                <w:szCs w:val="18"/>
              </w:rPr>
            </w:pPr>
            <w:r w:rsidRPr="005B58B1">
              <w:rPr>
                <w:rFonts w:ascii="Calibri" w:hAnsi="Calibri"/>
                <w:color w:val="000000"/>
                <w:sz w:val="18"/>
                <w:szCs w:val="18"/>
              </w:rPr>
              <w:t>piezas</w:t>
            </w:r>
          </w:p>
        </w:tc>
        <w:tc>
          <w:tcPr>
            <w:tcW w:w="1305" w:type="dxa"/>
            <w:tcBorders>
              <w:top w:val="nil"/>
              <w:left w:val="nil"/>
              <w:bottom w:val="single" w:sz="8" w:space="0" w:color="auto"/>
              <w:right w:val="single" w:sz="8" w:space="0" w:color="auto"/>
            </w:tcBorders>
            <w:shd w:val="clear" w:color="auto" w:fill="auto"/>
            <w:noWrap/>
            <w:vAlign w:val="center"/>
            <w:hideMark/>
          </w:tcPr>
          <w:p w:rsidR="00CA02B8" w:rsidRPr="005B58B1" w:rsidRDefault="00CA02B8" w:rsidP="00627E2E">
            <w:pPr>
              <w:jc w:val="center"/>
              <w:rPr>
                <w:rFonts w:ascii="Calibri" w:hAnsi="Calibri"/>
                <w:color w:val="000000"/>
                <w:sz w:val="18"/>
                <w:szCs w:val="18"/>
              </w:rPr>
            </w:pPr>
            <w:r w:rsidRPr="005B58B1">
              <w:rPr>
                <w:rFonts w:ascii="Calibri" w:hAnsi="Calibri"/>
                <w:color w:val="000000"/>
                <w:sz w:val="18"/>
                <w:szCs w:val="18"/>
              </w:rPr>
              <w:t>1</w:t>
            </w:r>
          </w:p>
        </w:tc>
        <w:tc>
          <w:tcPr>
            <w:tcW w:w="1487" w:type="dxa"/>
            <w:tcBorders>
              <w:top w:val="nil"/>
              <w:left w:val="nil"/>
              <w:bottom w:val="single" w:sz="8" w:space="0" w:color="auto"/>
              <w:right w:val="single" w:sz="8" w:space="0" w:color="auto"/>
            </w:tcBorders>
            <w:shd w:val="clear" w:color="auto" w:fill="auto"/>
            <w:noWrap/>
            <w:vAlign w:val="center"/>
          </w:tcPr>
          <w:p w:rsidR="00CA02B8" w:rsidRPr="005B58B1" w:rsidRDefault="00CA02B8" w:rsidP="00627E2E">
            <w:pPr>
              <w:jc w:val="center"/>
              <w:rPr>
                <w:rFonts w:ascii="Calibri" w:hAnsi="Calibri"/>
                <w:color w:val="000000"/>
                <w:sz w:val="18"/>
                <w:szCs w:val="18"/>
              </w:rPr>
            </w:pPr>
          </w:p>
        </w:tc>
        <w:tc>
          <w:tcPr>
            <w:tcW w:w="1593" w:type="dxa"/>
            <w:tcBorders>
              <w:top w:val="nil"/>
              <w:left w:val="nil"/>
              <w:bottom w:val="single" w:sz="8" w:space="0" w:color="auto"/>
              <w:right w:val="single" w:sz="8" w:space="0" w:color="auto"/>
            </w:tcBorders>
            <w:shd w:val="clear" w:color="auto" w:fill="auto"/>
            <w:noWrap/>
            <w:vAlign w:val="center"/>
          </w:tcPr>
          <w:p w:rsidR="00CA02B8" w:rsidRPr="005B58B1" w:rsidRDefault="00CA02B8" w:rsidP="00627E2E">
            <w:pPr>
              <w:jc w:val="center"/>
              <w:rPr>
                <w:rFonts w:ascii="Calibri" w:hAnsi="Calibri"/>
                <w:color w:val="000000"/>
                <w:sz w:val="18"/>
                <w:szCs w:val="18"/>
              </w:rPr>
            </w:pPr>
          </w:p>
        </w:tc>
      </w:tr>
      <w:tr w:rsidR="00CA02B8" w:rsidRPr="005B58B1" w:rsidTr="00CA02B8">
        <w:trPr>
          <w:trHeight w:val="180"/>
        </w:trPr>
        <w:tc>
          <w:tcPr>
            <w:tcW w:w="1266" w:type="dxa"/>
            <w:tcBorders>
              <w:top w:val="nil"/>
              <w:left w:val="single" w:sz="8" w:space="0" w:color="auto"/>
              <w:bottom w:val="single" w:sz="8" w:space="0" w:color="auto"/>
              <w:right w:val="single" w:sz="8" w:space="0" w:color="auto"/>
            </w:tcBorders>
            <w:shd w:val="clear" w:color="auto" w:fill="auto"/>
            <w:noWrap/>
            <w:vAlign w:val="center"/>
            <w:hideMark/>
          </w:tcPr>
          <w:p w:rsidR="00CA02B8" w:rsidRPr="005B58B1" w:rsidRDefault="00CA02B8" w:rsidP="00627E2E">
            <w:pPr>
              <w:jc w:val="center"/>
              <w:rPr>
                <w:rFonts w:ascii="Calibri" w:hAnsi="Calibri"/>
                <w:color w:val="000000"/>
                <w:sz w:val="18"/>
                <w:szCs w:val="18"/>
              </w:rPr>
            </w:pPr>
            <w:r w:rsidRPr="005B58B1">
              <w:rPr>
                <w:rFonts w:ascii="Calibri" w:hAnsi="Calibri"/>
                <w:color w:val="000000"/>
                <w:sz w:val="18"/>
                <w:szCs w:val="18"/>
              </w:rPr>
              <w:t>12</w:t>
            </w:r>
          </w:p>
        </w:tc>
        <w:tc>
          <w:tcPr>
            <w:tcW w:w="6468" w:type="dxa"/>
            <w:tcBorders>
              <w:top w:val="nil"/>
              <w:left w:val="nil"/>
              <w:bottom w:val="single" w:sz="8" w:space="0" w:color="auto"/>
              <w:right w:val="single" w:sz="8" w:space="0" w:color="auto"/>
            </w:tcBorders>
            <w:shd w:val="clear" w:color="auto" w:fill="auto"/>
            <w:vAlign w:val="center"/>
            <w:hideMark/>
          </w:tcPr>
          <w:p w:rsidR="00CA02B8" w:rsidRPr="005B58B1" w:rsidRDefault="00CA02B8" w:rsidP="00627E2E">
            <w:pPr>
              <w:rPr>
                <w:rFonts w:ascii="Calibri" w:hAnsi="Calibri"/>
                <w:color w:val="000000"/>
                <w:sz w:val="18"/>
                <w:szCs w:val="18"/>
              </w:rPr>
            </w:pPr>
            <w:r w:rsidRPr="005B58B1">
              <w:rPr>
                <w:rFonts w:ascii="Calibri" w:hAnsi="Calibri"/>
                <w:color w:val="000000"/>
                <w:sz w:val="18"/>
                <w:szCs w:val="18"/>
              </w:rPr>
              <w:t>Brida Ciega de 2" RF clase 300</w:t>
            </w:r>
          </w:p>
        </w:tc>
        <w:tc>
          <w:tcPr>
            <w:tcW w:w="1266" w:type="dxa"/>
            <w:tcBorders>
              <w:top w:val="nil"/>
              <w:left w:val="nil"/>
              <w:bottom w:val="single" w:sz="8" w:space="0" w:color="auto"/>
              <w:right w:val="single" w:sz="8" w:space="0" w:color="auto"/>
            </w:tcBorders>
            <w:shd w:val="clear" w:color="auto" w:fill="auto"/>
            <w:noWrap/>
            <w:vAlign w:val="center"/>
            <w:hideMark/>
          </w:tcPr>
          <w:p w:rsidR="00CA02B8" w:rsidRPr="005B58B1" w:rsidRDefault="00CA02B8" w:rsidP="00627E2E">
            <w:pPr>
              <w:jc w:val="center"/>
              <w:rPr>
                <w:rFonts w:ascii="Calibri" w:hAnsi="Calibri"/>
                <w:color w:val="000000"/>
                <w:sz w:val="18"/>
                <w:szCs w:val="18"/>
              </w:rPr>
            </w:pPr>
            <w:r w:rsidRPr="005B58B1">
              <w:rPr>
                <w:rFonts w:ascii="Calibri" w:hAnsi="Calibri"/>
                <w:color w:val="000000"/>
                <w:sz w:val="18"/>
                <w:szCs w:val="18"/>
              </w:rPr>
              <w:t>piezas</w:t>
            </w:r>
          </w:p>
        </w:tc>
        <w:tc>
          <w:tcPr>
            <w:tcW w:w="1305" w:type="dxa"/>
            <w:tcBorders>
              <w:top w:val="nil"/>
              <w:left w:val="nil"/>
              <w:bottom w:val="single" w:sz="8" w:space="0" w:color="auto"/>
              <w:right w:val="single" w:sz="8" w:space="0" w:color="auto"/>
            </w:tcBorders>
            <w:shd w:val="clear" w:color="auto" w:fill="auto"/>
            <w:noWrap/>
            <w:vAlign w:val="center"/>
            <w:hideMark/>
          </w:tcPr>
          <w:p w:rsidR="00CA02B8" w:rsidRPr="005B58B1" w:rsidRDefault="00CA02B8" w:rsidP="00627E2E">
            <w:pPr>
              <w:jc w:val="center"/>
              <w:rPr>
                <w:rFonts w:ascii="Calibri" w:hAnsi="Calibri"/>
                <w:color w:val="000000"/>
                <w:sz w:val="18"/>
                <w:szCs w:val="18"/>
              </w:rPr>
            </w:pPr>
            <w:r w:rsidRPr="005B58B1">
              <w:rPr>
                <w:rFonts w:ascii="Calibri" w:hAnsi="Calibri"/>
                <w:color w:val="000000"/>
                <w:sz w:val="18"/>
                <w:szCs w:val="18"/>
              </w:rPr>
              <w:t>4</w:t>
            </w:r>
          </w:p>
        </w:tc>
        <w:tc>
          <w:tcPr>
            <w:tcW w:w="1487" w:type="dxa"/>
            <w:tcBorders>
              <w:top w:val="nil"/>
              <w:left w:val="nil"/>
              <w:bottom w:val="single" w:sz="8" w:space="0" w:color="auto"/>
              <w:right w:val="single" w:sz="8" w:space="0" w:color="auto"/>
            </w:tcBorders>
            <w:shd w:val="clear" w:color="auto" w:fill="auto"/>
            <w:noWrap/>
            <w:vAlign w:val="center"/>
          </w:tcPr>
          <w:p w:rsidR="00CA02B8" w:rsidRPr="005B58B1" w:rsidRDefault="00CA02B8" w:rsidP="00627E2E">
            <w:pPr>
              <w:jc w:val="center"/>
              <w:rPr>
                <w:rFonts w:ascii="Calibri" w:hAnsi="Calibri"/>
                <w:color w:val="000000"/>
                <w:sz w:val="18"/>
                <w:szCs w:val="18"/>
              </w:rPr>
            </w:pPr>
          </w:p>
        </w:tc>
        <w:tc>
          <w:tcPr>
            <w:tcW w:w="1593" w:type="dxa"/>
            <w:tcBorders>
              <w:top w:val="nil"/>
              <w:left w:val="nil"/>
              <w:bottom w:val="single" w:sz="8" w:space="0" w:color="auto"/>
              <w:right w:val="single" w:sz="8" w:space="0" w:color="auto"/>
            </w:tcBorders>
            <w:shd w:val="clear" w:color="auto" w:fill="auto"/>
            <w:noWrap/>
            <w:vAlign w:val="center"/>
          </w:tcPr>
          <w:p w:rsidR="00CA02B8" w:rsidRPr="005B58B1" w:rsidRDefault="00CA02B8" w:rsidP="00627E2E">
            <w:pPr>
              <w:jc w:val="center"/>
              <w:rPr>
                <w:rFonts w:ascii="Calibri" w:hAnsi="Calibri"/>
                <w:color w:val="000000"/>
                <w:sz w:val="18"/>
                <w:szCs w:val="18"/>
              </w:rPr>
            </w:pPr>
          </w:p>
        </w:tc>
      </w:tr>
      <w:tr w:rsidR="00CA02B8" w:rsidRPr="005B58B1" w:rsidTr="00CA02B8">
        <w:trPr>
          <w:trHeight w:val="180"/>
        </w:trPr>
        <w:tc>
          <w:tcPr>
            <w:tcW w:w="1266" w:type="dxa"/>
            <w:tcBorders>
              <w:top w:val="nil"/>
              <w:left w:val="single" w:sz="8" w:space="0" w:color="auto"/>
              <w:bottom w:val="single" w:sz="8" w:space="0" w:color="auto"/>
              <w:right w:val="single" w:sz="8" w:space="0" w:color="auto"/>
            </w:tcBorders>
            <w:shd w:val="clear" w:color="auto" w:fill="auto"/>
            <w:noWrap/>
            <w:vAlign w:val="center"/>
            <w:hideMark/>
          </w:tcPr>
          <w:p w:rsidR="00CA02B8" w:rsidRPr="005B58B1" w:rsidRDefault="00CA02B8" w:rsidP="00627E2E">
            <w:pPr>
              <w:jc w:val="center"/>
              <w:rPr>
                <w:rFonts w:ascii="Calibri" w:hAnsi="Calibri"/>
                <w:color w:val="000000"/>
                <w:sz w:val="18"/>
                <w:szCs w:val="18"/>
              </w:rPr>
            </w:pPr>
            <w:r w:rsidRPr="005B58B1">
              <w:rPr>
                <w:rFonts w:ascii="Calibri" w:hAnsi="Calibri"/>
                <w:color w:val="000000"/>
                <w:sz w:val="18"/>
                <w:szCs w:val="18"/>
              </w:rPr>
              <w:t>13</w:t>
            </w:r>
          </w:p>
        </w:tc>
        <w:tc>
          <w:tcPr>
            <w:tcW w:w="6468" w:type="dxa"/>
            <w:tcBorders>
              <w:top w:val="nil"/>
              <w:left w:val="nil"/>
              <w:bottom w:val="single" w:sz="8" w:space="0" w:color="auto"/>
              <w:right w:val="single" w:sz="8" w:space="0" w:color="auto"/>
            </w:tcBorders>
            <w:shd w:val="clear" w:color="auto" w:fill="auto"/>
            <w:vAlign w:val="center"/>
            <w:hideMark/>
          </w:tcPr>
          <w:p w:rsidR="00CA02B8" w:rsidRPr="005B58B1" w:rsidRDefault="00CA02B8" w:rsidP="00627E2E">
            <w:pPr>
              <w:rPr>
                <w:rFonts w:ascii="Calibri" w:hAnsi="Calibri"/>
                <w:color w:val="000000"/>
                <w:sz w:val="18"/>
                <w:szCs w:val="18"/>
              </w:rPr>
            </w:pPr>
            <w:r w:rsidRPr="005B58B1">
              <w:rPr>
                <w:rFonts w:ascii="Calibri" w:hAnsi="Calibri"/>
                <w:color w:val="000000"/>
                <w:sz w:val="18"/>
                <w:szCs w:val="18"/>
              </w:rPr>
              <w:t>TALADRO NEUMÁTICO REVERSIBLE DE 1/2" DE ENCASTRE</w:t>
            </w:r>
          </w:p>
        </w:tc>
        <w:tc>
          <w:tcPr>
            <w:tcW w:w="1266" w:type="dxa"/>
            <w:tcBorders>
              <w:top w:val="nil"/>
              <w:left w:val="nil"/>
              <w:bottom w:val="single" w:sz="8" w:space="0" w:color="auto"/>
              <w:right w:val="single" w:sz="8" w:space="0" w:color="auto"/>
            </w:tcBorders>
            <w:shd w:val="clear" w:color="auto" w:fill="auto"/>
            <w:noWrap/>
            <w:vAlign w:val="center"/>
            <w:hideMark/>
          </w:tcPr>
          <w:p w:rsidR="00CA02B8" w:rsidRPr="005B58B1" w:rsidRDefault="00CA02B8" w:rsidP="00627E2E">
            <w:pPr>
              <w:jc w:val="center"/>
              <w:rPr>
                <w:rFonts w:ascii="Calibri" w:hAnsi="Calibri"/>
                <w:color w:val="000000"/>
                <w:sz w:val="18"/>
                <w:szCs w:val="18"/>
              </w:rPr>
            </w:pPr>
            <w:r w:rsidRPr="005B58B1">
              <w:rPr>
                <w:rFonts w:ascii="Calibri" w:hAnsi="Calibri"/>
                <w:color w:val="000000"/>
                <w:sz w:val="18"/>
                <w:szCs w:val="18"/>
              </w:rPr>
              <w:t>piezas</w:t>
            </w:r>
          </w:p>
        </w:tc>
        <w:tc>
          <w:tcPr>
            <w:tcW w:w="1305" w:type="dxa"/>
            <w:tcBorders>
              <w:top w:val="nil"/>
              <w:left w:val="nil"/>
              <w:bottom w:val="single" w:sz="8" w:space="0" w:color="auto"/>
              <w:right w:val="single" w:sz="8" w:space="0" w:color="auto"/>
            </w:tcBorders>
            <w:shd w:val="clear" w:color="auto" w:fill="auto"/>
            <w:noWrap/>
            <w:vAlign w:val="center"/>
            <w:hideMark/>
          </w:tcPr>
          <w:p w:rsidR="00CA02B8" w:rsidRPr="005B58B1" w:rsidRDefault="00CA02B8" w:rsidP="00627E2E">
            <w:pPr>
              <w:jc w:val="center"/>
              <w:rPr>
                <w:rFonts w:ascii="Calibri" w:hAnsi="Calibri"/>
                <w:color w:val="000000"/>
                <w:sz w:val="18"/>
                <w:szCs w:val="18"/>
              </w:rPr>
            </w:pPr>
            <w:r w:rsidRPr="005B58B1">
              <w:rPr>
                <w:rFonts w:ascii="Calibri" w:hAnsi="Calibri"/>
                <w:color w:val="000000"/>
                <w:sz w:val="18"/>
                <w:szCs w:val="18"/>
              </w:rPr>
              <w:t>4</w:t>
            </w:r>
          </w:p>
        </w:tc>
        <w:tc>
          <w:tcPr>
            <w:tcW w:w="1487" w:type="dxa"/>
            <w:tcBorders>
              <w:top w:val="nil"/>
              <w:left w:val="nil"/>
              <w:bottom w:val="single" w:sz="8" w:space="0" w:color="auto"/>
              <w:right w:val="single" w:sz="8" w:space="0" w:color="auto"/>
            </w:tcBorders>
            <w:shd w:val="clear" w:color="auto" w:fill="auto"/>
            <w:noWrap/>
            <w:vAlign w:val="center"/>
          </w:tcPr>
          <w:p w:rsidR="00CA02B8" w:rsidRPr="005B58B1" w:rsidRDefault="00CA02B8" w:rsidP="00627E2E">
            <w:pPr>
              <w:jc w:val="center"/>
              <w:rPr>
                <w:rFonts w:ascii="Calibri" w:hAnsi="Calibri"/>
                <w:color w:val="000000"/>
                <w:sz w:val="18"/>
                <w:szCs w:val="18"/>
              </w:rPr>
            </w:pPr>
          </w:p>
        </w:tc>
        <w:tc>
          <w:tcPr>
            <w:tcW w:w="1593" w:type="dxa"/>
            <w:tcBorders>
              <w:top w:val="nil"/>
              <w:left w:val="nil"/>
              <w:bottom w:val="single" w:sz="8" w:space="0" w:color="auto"/>
              <w:right w:val="single" w:sz="8" w:space="0" w:color="auto"/>
            </w:tcBorders>
            <w:shd w:val="clear" w:color="auto" w:fill="auto"/>
            <w:noWrap/>
            <w:vAlign w:val="center"/>
          </w:tcPr>
          <w:p w:rsidR="00CA02B8" w:rsidRPr="005B58B1" w:rsidRDefault="00CA02B8" w:rsidP="00627E2E">
            <w:pPr>
              <w:jc w:val="center"/>
              <w:rPr>
                <w:rFonts w:ascii="Calibri" w:hAnsi="Calibri"/>
                <w:color w:val="000000"/>
                <w:sz w:val="18"/>
                <w:szCs w:val="18"/>
              </w:rPr>
            </w:pPr>
          </w:p>
        </w:tc>
      </w:tr>
      <w:tr w:rsidR="00CA02B8" w:rsidRPr="005B58B1" w:rsidTr="00CA02B8">
        <w:trPr>
          <w:trHeight w:val="180"/>
        </w:trPr>
        <w:tc>
          <w:tcPr>
            <w:tcW w:w="1266" w:type="dxa"/>
            <w:tcBorders>
              <w:top w:val="nil"/>
              <w:left w:val="single" w:sz="8" w:space="0" w:color="auto"/>
              <w:bottom w:val="single" w:sz="8" w:space="0" w:color="auto"/>
              <w:right w:val="single" w:sz="8" w:space="0" w:color="auto"/>
            </w:tcBorders>
            <w:shd w:val="clear" w:color="000000" w:fill="FFFFFF"/>
            <w:noWrap/>
            <w:vAlign w:val="center"/>
            <w:hideMark/>
          </w:tcPr>
          <w:p w:rsidR="00CA02B8" w:rsidRPr="005B58B1" w:rsidRDefault="00CA02B8" w:rsidP="00627E2E">
            <w:pPr>
              <w:jc w:val="center"/>
              <w:rPr>
                <w:rFonts w:ascii="Calibri" w:hAnsi="Calibri"/>
                <w:color w:val="000000"/>
                <w:sz w:val="18"/>
                <w:szCs w:val="18"/>
              </w:rPr>
            </w:pPr>
            <w:r w:rsidRPr="005B58B1">
              <w:rPr>
                <w:rFonts w:ascii="Calibri" w:hAnsi="Calibri"/>
                <w:color w:val="000000"/>
                <w:sz w:val="18"/>
                <w:szCs w:val="18"/>
              </w:rPr>
              <w:t>14</w:t>
            </w:r>
          </w:p>
        </w:tc>
        <w:tc>
          <w:tcPr>
            <w:tcW w:w="6468" w:type="dxa"/>
            <w:tcBorders>
              <w:top w:val="nil"/>
              <w:left w:val="nil"/>
              <w:bottom w:val="single" w:sz="8" w:space="0" w:color="auto"/>
              <w:right w:val="single" w:sz="8" w:space="0" w:color="auto"/>
            </w:tcBorders>
            <w:shd w:val="clear" w:color="000000" w:fill="FFFFFF"/>
            <w:vAlign w:val="center"/>
            <w:hideMark/>
          </w:tcPr>
          <w:p w:rsidR="00CA02B8" w:rsidRPr="005B58B1" w:rsidRDefault="00CA02B8" w:rsidP="00627E2E">
            <w:pPr>
              <w:rPr>
                <w:rFonts w:ascii="Calibri" w:hAnsi="Calibri"/>
                <w:color w:val="000000"/>
                <w:sz w:val="18"/>
                <w:szCs w:val="18"/>
              </w:rPr>
            </w:pPr>
            <w:r w:rsidRPr="005B58B1">
              <w:rPr>
                <w:rFonts w:ascii="Calibri" w:hAnsi="Calibri"/>
                <w:color w:val="000000"/>
                <w:sz w:val="18"/>
                <w:szCs w:val="18"/>
              </w:rPr>
              <w:t>Resistencia eléctrica de inmersión de:</w:t>
            </w:r>
            <w:r w:rsidRPr="005B58B1">
              <w:rPr>
                <w:rFonts w:ascii="Calibri" w:hAnsi="Calibri"/>
                <w:color w:val="000000"/>
                <w:sz w:val="18"/>
                <w:szCs w:val="18"/>
              </w:rPr>
              <w:br/>
              <w:t>2500 watts, 240</w:t>
            </w:r>
            <w:r>
              <w:rPr>
                <w:rFonts w:ascii="Calibri" w:hAnsi="Calibri"/>
                <w:color w:val="000000"/>
                <w:sz w:val="18"/>
                <w:szCs w:val="18"/>
              </w:rPr>
              <w:t xml:space="preserve"> </w:t>
            </w:r>
            <w:r w:rsidRPr="005B58B1">
              <w:rPr>
                <w:rFonts w:ascii="Calibri" w:hAnsi="Calibri"/>
                <w:color w:val="000000"/>
                <w:sz w:val="18"/>
                <w:szCs w:val="18"/>
              </w:rPr>
              <w:t>V,  rosca de 1" y longitud de 15 a 20 cm</w:t>
            </w:r>
          </w:p>
        </w:tc>
        <w:tc>
          <w:tcPr>
            <w:tcW w:w="1266" w:type="dxa"/>
            <w:tcBorders>
              <w:top w:val="nil"/>
              <w:left w:val="nil"/>
              <w:bottom w:val="single" w:sz="8" w:space="0" w:color="auto"/>
              <w:right w:val="single" w:sz="8" w:space="0" w:color="auto"/>
            </w:tcBorders>
            <w:shd w:val="clear" w:color="000000" w:fill="FFFFFF"/>
            <w:noWrap/>
            <w:vAlign w:val="center"/>
            <w:hideMark/>
          </w:tcPr>
          <w:p w:rsidR="00CA02B8" w:rsidRPr="005B58B1" w:rsidRDefault="00CA02B8" w:rsidP="00627E2E">
            <w:pPr>
              <w:jc w:val="center"/>
              <w:rPr>
                <w:rFonts w:ascii="Calibri" w:hAnsi="Calibri"/>
                <w:color w:val="000000"/>
                <w:sz w:val="18"/>
                <w:szCs w:val="18"/>
              </w:rPr>
            </w:pPr>
            <w:r w:rsidRPr="005B58B1">
              <w:rPr>
                <w:rFonts w:ascii="Calibri" w:hAnsi="Calibri"/>
                <w:color w:val="000000"/>
                <w:sz w:val="18"/>
                <w:szCs w:val="18"/>
              </w:rPr>
              <w:t>piezas</w:t>
            </w:r>
          </w:p>
        </w:tc>
        <w:tc>
          <w:tcPr>
            <w:tcW w:w="1305" w:type="dxa"/>
            <w:tcBorders>
              <w:top w:val="nil"/>
              <w:left w:val="nil"/>
              <w:bottom w:val="single" w:sz="8" w:space="0" w:color="auto"/>
              <w:right w:val="single" w:sz="8" w:space="0" w:color="auto"/>
            </w:tcBorders>
            <w:shd w:val="clear" w:color="000000" w:fill="FFFFFF"/>
            <w:noWrap/>
            <w:vAlign w:val="center"/>
            <w:hideMark/>
          </w:tcPr>
          <w:p w:rsidR="00CA02B8" w:rsidRPr="005B58B1" w:rsidRDefault="00CA02B8" w:rsidP="00627E2E">
            <w:pPr>
              <w:jc w:val="center"/>
              <w:rPr>
                <w:rFonts w:ascii="Calibri" w:hAnsi="Calibri"/>
                <w:color w:val="000000"/>
                <w:sz w:val="18"/>
                <w:szCs w:val="18"/>
              </w:rPr>
            </w:pPr>
            <w:r w:rsidRPr="005B58B1">
              <w:rPr>
                <w:rFonts w:ascii="Calibri" w:hAnsi="Calibri"/>
                <w:color w:val="000000"/>
                <w:sz w:val="18"/>
                <w:szCs w:val="18"/>
              </w:rPr>
              <w:t>4</w:t>
            </w:r>
          </w:p>
        </w:tc>
        <w:tc>
          <w:tcPr>
            <w:tcW w:w="1487" w:type="dxa"/>
            <w:tcBorders>
              <w:top w:val="nil"/>
              <w:left w:val="nil"/>
              <w:bottom w:val="single" w:sz="8" w:space="0" w:color="auto"/>
              <w:right w:val="single" w:sz="8" w:space="0" w:color="auto"/>
            </w:tcBorders>
            <w:shd w:val="clear" w:color="000000" w:fill="FFFFFF"/>
            <w:noWrap/>
            <w:vAlign w:val="center"/>
          </w:tcPr>
          <w:p w:rsidR="00CA02B8" w:rsidRPr="005B58B1" w:rsidRDefault="00CA02B8" w:rsidP="00627E2E">
            <w:pPr>
              <w:jc w:val="center"/>
              <w:rPr>
                <w:rFonts w:ascii="Calibri" w:hAnsi="Calibri"/>
                <w:color w:val="000000"/>
                <w:sz w:val="18"/>
                <w:szCs w:val="18"/>
              </w:rPr>
            </w:pPr>
          </w:p>
        </w:tc>
        <w:tc>
          <w:tcPr>
            <w:tcW w:w="1593" w:type="dxa"/>
            <w:tcBorders>
              <w:top w:val="nil"/>
              <w:left w:val="nil"/>
              <w:bottom w:val="single" w:sz="8" w:space="0" w:color="auto"/>
              <w:right w:val="single" w:sz="8" w:space="0" w:color="auto"/>
            </w:tcBorders>
            <w:shd w:val="clear" w:color="000000" w:fill="FFFFFF"/>
            <w:noWrap/>
            <w:vAlign w:val="center"/>
          </w:tcPr>
          <w:p w:rsidR="00CA02B8" w:rsidRPr="005B58B1" w:rsidRDefault="00CA02B8" w:rsidP="00627E2E">
            <w:pPr>
              <w:jc w:val="center"/>
              <w:rPr>
                <w:rFonts w:ascii="Calibri" w:hAnsi="Calibri"/>
                <w:color w:val="000000"/>
                <w:sz w:val="18"/>
                <w:szCs w:val="18"/>
              </w:rPr>
            </w:pPr>
          </w:p>
        </w:tc>
      </w:tr>
      <w:tr w:rsidR="00CA02B8" w:rsidRPr="005B58B1" w:rsidTr="00CA02B8">
        <w:trPr>
          <w:trHeight w:val="180"/>
        </w:trPr>
        <w:tc>
          <w:tcPr>
            <w:tcW w:w="1266" w:type="dxa"/>
            <w:tcBorders>
              <w:top w:val="nil"/>
              <w:left w:val="single" w:sz="8" w:space="0" w:color="auto"/>
              <w:bottom w:val="single" w:sz="8" w:space="0" w:color="auto"/>
              <w:right w:val="single" w:sz="8" w:space="0" w:color="auto"/>
            </w:tcBorders>
            <w:shd w:val="clear" w:color="auto" w:fill="auto"/>
            <w:noWrap/>
            <w:vAlign w:val="center"/>
            <w:hideMark/>
          </w:tcPr>
          <w:p w:rsidR="00CA02B8" w:rsidRPr="005B58B1" w:rsidRDefault="00CA02B8" w:rsidP="00627E2E">
            <w:pPr>
              <w:jc w:val="center"/>
              <w:rPr>
                <w:rFonts w:ascii="Calibri" w:hAnsi="Calibri"/>
                <w:color w:val="000000"/>
                <w:sz w:val="18"/>
                <w:szCs w:val="18"/>
              </w:rPr>
            </w:pPr>
            <w:r w:rsidRPr="005B58B1">
              <w:rPr>
                <w:rFonts w:ascii="Calibri" w:hAnsi="Calibri"/>
                <w:color w:val="000000"/>
                <w:sz w:val="18"/>
                <w:szCs w:val="18"/>
              </w:rPr>
              <w:t>15</w:t>
            </w:r>
          </w:p>
        </w:tc>
        <w:tc>
          <w:tcPr>
            <w:tcW w:w="6468" w:type="dxa"/>
            <w:tcBorders>
              <w:top w:val="nil"/>
              <w:left w:val="nil"/>
              <w:bottom w:val="single" w:sz="8" w:space="0" w:color="auto"/>
              <w:right w:val="single" w:sz="8" w:space="0" w:color="auto"/>
            </w:tcBorders>
            <w:shd w:val="clear" w:color="auto" w:fill="auto"/>
            <w:vAlign w:val="center"/>
            <w:hideMark/>
          </w:tcPr>
          <w:p w:rsidR="00CA02B8" w:rsidRPr="005B58B1" w:rsidRDefault="00CA02B8" w:rsidP="00627E2E">
            <w:pPr>
              <w:rPr>
                <w:rFonts w:ascii="Calibri" w:hAnsi="Calibri"/>
                <w:color w:val="000000"/>
                <w:sz w:val="18"/>
                <w:szCs w:val="18"/>
              </w:rPr>
            </w:pPr>
            <w:r w:rsidRPr="005B58B1">
              <w:rPr>
                <w:rFonts w:ascii="Calibri" w:hAnsi="Calibri"/>
                <w:color w:val="000000"/>
                <w:sz w:val="18"/>
                <w:szCs w:val="18"/>
              </w:rPr>
              <w:t>MANGUERA DE 1" ID PARA GAS LP MODELO 7132</w:t>
            </w:r>
            <w:r>
              <w:rPr>
                <w:rFonts w:ascii="Calibri" w:hAnsi="Calibri"/>
                <w:color w:val="000000"/>
                <w:sz w:val="18"/>
                <w:szCs w:val="18"/>
              </w:rPr>
              <w:t xml:space="preserve"> </w:t>
            </w:r>
            <w:r w:rsidRPr="005B58B1">
              <w:rPr>
                <w:rFonts w:ascii="Calibri" w:hAnsi="Calibri"/>
                <w:color w:val="000000"/>
                <w:sz w:val="18"/>
                <w:szCs w:val="18"/>
              </w:rPr>
              <w:t>TUBO INTERNO DE NITRILO COLOR NEGRO RESISTENTE A LOS DERIVADOS DEL PETRÓLEO.</w:t>
            </w:r>
            <w:r>
              <w:rPr>
                <w:rFonts w:ascii="Calibri" w:hAnsi="Calibri"/>
                <w:color w:val="000000"/>
                <w:sz w:val="18"/>
                <w:szCs w:val="18"/>
              </w:rPr>
              <w:t xml:space="preserve"> </w:t>
            </w:r>
            <w:r w:rsidRPr="005B58B1">
              <w:rPr>
                <w:rFonts w:ascii="Calibri" w:hAnsi="Calibri"/>
                <w:color w:val="000000"/>
                <w:sz w:val="18"/>
                <w:szCs w:val="18"/>
              </w:rPr>
              <w:t>REFORZAMIENTO DE DOBLE TRENZADO TEXTIL</w:t>
            </w:r>
            <w:r>
              <w:rPr>
                <w:rFonts w:ascii="Calibri" w:hAnsi="Calibri"/>
                <w:color w:val="000000"/>
                <w:sz w:val="18"/>
                <w:szCs w:val="18"/>
              </w:rPr>
              <w:t xml:space="preserve"> </w:t>
            </w:r>
            <w:r w:rsidRPr="005B58B1">
              <w:rPr>
                <w:rFonts w:ascii="Calibri" w:hAnsi="Calibri"/>
                <w:color w:val="000000"/>
                <w:sz w:val="18"/>
                <w:szCs w:val="18"/>
              </w:rPr>
              <w:t>SINTÉTICO RESISTENTE A LA RUPTURA</w:t>
            </w:r>
            <w:r>
              <w:rPr>
                <w:rFonts w:ascii="Calibri" w:hAnsi="Calibri"/>
                <w:color w:val="000000"/>
                <w:sz w:val="18"/>
                <w:szCs w:val="18"/>
              </w:rPr>
              <w:t xml:space="preserve"> </w:t>
            </w:r>
            <w:r w:rsidRPr="005B58B1">
              <w:rPr>
                <w:rFonts w:ascii="Calibri" w:hAnsi="Calibri"/>
                <w:color w:val="000000"/>
                <w:sz w:val="18"/>
                <w:szCs w:val="18"/>
              </w:rPr>
              <w:t>.RECUBRIMIENTO DE NEOPRENO COLOR NEGRO DE ALTA RESISTENCIA A LA ABRASIÓN Y PERFORADO PARA EVITA</w:t>
            </w:r>
            <w:r>
              <w:rPr>
                <w:rFonts w:ascii="Calibri" w:hAnsi="Calibri"/>
                <w:color w:val="000000"/>
                <w:sz w:val="18"/>
                <w:szCs w:val="18"/>
              </w:rPr>
              <w:t>R EL AMPOLL</w:t>
            </w:r>
            <w:r w:rsidRPr="005B58B1">
              <w:rPr>
                <w:rFonts w:ascii="Calibri" w:hAnsi="Calibri"/>
                <w:color w:val="000000"/>
                <w:sz w:val="18"/>
                <w:szCs w:val="18"/>
              </w:rPr>
              <w:t xml:space="preserve">AMIENTO ENTRE CAPAS SEGÚN NORMA UL 21. PRESIÓN DE TRABAJO MAX 350 PSI, RANGO DE TEMPERATURA DE -40ºC A +82ºC CUMPLE NORMAS UL.21, CSA TYPE 1 (CANADÁ) CARACTERÍSTICAS FÍSICAS DE PRESENTACIÓN LOGO EN BAJO RELIEVE PARKER 7232 GAS LP. UL - 21 , CSA TYPE 1 PRESENTACIÓN Y ENSAMBLE TRAMO x 10 </w:t>
            </w:r>
            <w:proofErr w:type="spellStart"/>
            <w:r w:rsidRPr="005B58B1">
              <w:rPr>
                <w:rFonts w:ascii="Calibri" w:hAnsi="Calibri"/>
                <w:color w:val="000000"/>
                <w:sz w:val="18"/>
                <w:szCs w:val="18"/>
              </w:rPr>
              <w:t>mts</w:t>
            </w:r>
            <w:proofErr w:type="spellEnd"/>
            <w:r w:rsidRPr="005B58B1">
              <w:rPr>
                <w:rFonts w:ascii="Calibri" w:hAnsi="Calibri"/>
                <w:color w:val="000000"/>
                <w:sz w:val="18"/>
                <w:szCs w:val="18"/>
              </w:rPr>
              <w:t xml:space="preserve"> DE LONGITUD, ENSAMBLADOS CON CONECTORES PRENSADOS DE ACERO, TIPO MACHO X MACHO EN CADA EXTREMO, ROSCA 1" NPT , CON ACCESORIO TIPO ACME DE 1-3/4" , HEMBRA GIRATORIA EN UN EXTREMO INCLUYE TODOS LOS ACCESORIOS DE CONEXIÓN</w:t>
            </w:r>
          </w:p>
        </w:tc>
        <w:tc>
          <w:tcPr>
            <w:tcW w:w="1266" w:type="dxa"/>
            <w:tcBorders>
              <w:top w:val="nil"/>
              <w:left w:val="nil"/>
              <w:bottom w:val="single" w:sz="8" w:space="0" w:color="auto"/>
              <w:right w:val="single" w:sz="8" w:space="0" w:color="auto"/>
            </w:tcBorders>
            <w:shd w:val="clear" w:color="auto" w:fill="auto"/>
            <w:noWrap/>
            <w:vAlign w:val="center"/>
            <w:hideMark/>
          </w:tcPr>
          <w:p w:rsidR="00CA02B8" w:rsidRPr="005B58B1" w:rsidRDefault="00CA02B8" w:rsidP="00627E2E">
            <w:pPr>
              <w:jc w:val="center"/>
              <w:rPr>
                <w:rFonts w:ascii="Calibri" w:hAnsi="Calibri"/>
                <w:color w:val="000000"/>
                <w:sz w:val="18"/>
                <w:szCs w:val="18"/>
              </w:rPr>
            </w:pPr>
            <w:r w:rsidRPr="005B58B1">
              <w:rPr>
                <w:rFonts w:ascii="Calibri" w:hAnsi="Calibri"/>
                <w:color w:val="000000"/>
                <w:sz w:val="18"/>
                <w:szCs w:val="18"/>
              </w:rPr>
              <w:t>piezas</w:t>
            </w:r>
          </w:p>
        </w:tc>
        <w:tc>
          <w:tcPr>
            <w:tcW w:w="1305" w:type="dxa"/>
            <w:tcBorders>
              <w:top w:val="nil"/>
              <w:left w:val="nil"/>
              <w:bottom w:val="single" w:sz="8" w:space="0" w:color="auto"/>
              <w:right w:val="single" w:sz="8" w:space="0" w:color="auto"/>
            </w:tcBorders>
            <w:shd w:val="clear" w:color="auto" w:fill="auto"/>
            <w:noWrap/>
            <w:vAlign w:val="center"/>
            <w:hideMark/>
          </w:tcPr>
          <w:p w:rsidR="00CA02B8" w:rsidRPr="005B58B1" w:rsidRDefault="00CA02B8" w:rsidP="00627E2E">
            <w:pPr>
              <w:jc w:val="center"/>
              <w:rPr>
                <w:rFonts w:ascii="Calibri" w:hAnsi="Calibri"/>
                <w:color w:val="000000"/>
                <w:sz w:val="18"/>
                <w:szCs w:val="18"/>
              </w:rPr>
            </w:pPr>
            <w:r w:rsidRPr="005B58B1">
              <w:rPr>
                <w:rFonts w:ascii="Calibri" w:hAnsi="Calibri"/>
                <w:color w:val="000000"/>
                <w:sz w:val="18"/>
                <w:szCs w:val="18"/>
              </w:rPr>
              <w:t>6</w:t>
            </w:r>
          </w:p>
        </w:tc>
        <w:tc>
          <w:tcPr>
            <w:tcW w:w="1487" w:type="dxa"/>
            <w:tcBorders>
              <w:top w:val="nil"/>
              <w:left w:val="nil"/>
              <w:bottom w:val="single" w:sz="8" w:space="0" w:color="auto"/>
              <w:right w:val="single" w:sz="8" w:space="0" w:color="auto"/>
            </w:tcBorders>
            <w:shd w:val="clear" w:color="auto" w:fill="auto"/>
            <w:noWrap/>
            <w:vAlign w:val="center"/>
          </w:tcPr>
          <w:p w:rsidR="00CA02B8" w:rsidRPr="005B58B1" w:rsidRDefault="00CA02B8" w:rsidP="00627E2E">
            <w:pPr>
              <w:jc w:val="center"/>
              <w:rPr>
                <w:rFonts w:ascii="Calibri" w:hAnsi="Calibri"/>
                <w:color w:val="000000"/>
                <w:sz w:val="18"/>
                <w:szCs w:val="18"/>
              </w:rPr>
            </w:pPr>
          </w:p>
        </w:tc>
        <w:tc>
          <w:tcPr>
            <w:tcW w:w="1593" w:type="dxa"/>
            <w:tcBorders>
              <w:top w:val="nil"/>
              <w:left w:val="nil"/>
              <w:bottom w:val="single" w:sz="8" w:space="0" w:color="auto"/>
              <w:right w:val="single" w:sz="8" w:space="0" w:color="auto"/>
            </w:tcBorders>
            <w:shd w:val="clear" w:color="auto" w:fill="auto"/>
            <w:noWrap/>
            <w:vAlign w:val="center"/>
          </w:tcPr>
          <w:p w:rsidR="00CA02B8" w:rsidRPr="005B58B1" w:rsidRDefault="00CA02B8" w:rsidP="00627E2E">
            <w:pPr>
              <w:jc w:val="center"/>
              <w:rPr>
                <w:rFonts w:ascii="Calibri" w:hAnsi="Calibri"/>
                <w:color w:val="000000"/>
                <w:sz w:val="18"/>
                <w:szCs w:val="18"/>
              </w:rPr>
            </w:pPr>
          </w:p>
        </w:tc>
      </w:tr>
      <w:tr w:rsidR="00CA02B8" w:rsidRPr="005B58B1" w:rsidTr="00CA02B8">
        <w:trPr>
          <w:trHeight w:val="180"/>
        </w:trPr>
        <w:tc>
          <w:tcPr>
            <w:tcW w:w="1266" w:type="dxa"/>
            <w:tcBorders>
              <w:top w:val="nil"/>
              <w:left w:val="single" w:sz="8" w:space="0" w:color="auto"/>
              <w:bottom w:val="single" w:sz="8" w:space="0" w:color="auto"/>
              <w:right w:val="single" w:sz="8" w:space="0" w:color="auto"/>
            </w:tcBorders>
            <w:shd w:val="clear" w:color="auto" w:fill="auto"/>
            <w:noWrap/>
            <w:vAlign w:val="center"/>
          </w:tcPr>
          <w:p w:rsidR="00CA02B8" w:rsidRPr="005B58B1" w:rsidRDefault="00CA02B8" w:rsidP="00627E2E">
            <w:pPr>
              <w:jc w:val="center"/>
              <w:rPr>
                <w:rFonts w:ascii="Calibri" w:hAnsi="Calibri"/>
                <w:color w:val="000000"/>
                <w:sz w:val="18"/>
                <w:szCs w:val="18"/>
              </w:rPr>
            </w:pPr>
            <w:r>
              <w:rPr>
                <w:rFonts w:ascii="Calibri" w:hAnsi="Calibri"/>
                <w:color w:val="000000"/>
                <w:sz w:val="18"/>
                <w:szCs w:val="18"/>
              </w:rPr>
              <w:t>16</w:t>
            </w:r>
          </w:p>
        </w:tc>
        <w:tc>
          <w:tcPr>
            <w:tcW w:w="6468" w:type="dxa"/>
            <w:tcBorders>
              <w:top w:val="nil"/>
              <w:left w:val="nil"/>
              <w:bottom w:val="single" w:sz="8" w:space="0" w:color="auto"/>
              <w:right w:val="single" w:sz="8" w:space="0" w:color="auto"/>
            </w:tcBorders>
            <w:shd w:val="clear" w:color="auto" w:fill="auto"/>
            <w:vAlign w:val="center"/>
          </w:tcPr>
          <w:p w:rsidR="00CA02B8" w:rsidRPr="005B58B1" w:rsidRDefault="00CA02B8" w:rsidP="00627E2E">
            <w:pPr>
              <w:rPr>
                <w:rFonts w:ascii="Calibri" w:hAnsi="Calibri"/>
                <w:color w:val="000000"/>
                <w:sz w:val="18"/>
                <w:szCs w:val="18"/>
              </w:rPr>
            </w:pPr>
            <w:r w:rsidRPr="0021643E">
              <w:rPr>
                <w:rFonts w:ascii="Calibri" w:hAnsi="Calibri"/>
                <w:sz w:val="18"/>
                <w:szCs w:val="18"/>
              </w:rPr>
              <w:t>VÁLVULA BY PASS, C</w:t>
            </w:r>
            <w:r>
              <w:rPr>
                <w:rFonts w:ascii="Calibri" w:hAnsi="Calibri"/>
                <w:sz w:val="18"/>
                <w:szCs w:val="18"/>
              </w:rPr>
              <w:t xml:space="preserve">ONEXIÓN 2" NPT FLANGE, MATERIAL </w:t>
            </w:r>
            <w:r w:rsidRPr="0021643E">
              <w:rPr>
                <w:rFonts w:ascii="Calibri" w:hAnsi="Calibri"/>
                <w:sz w:val="18"/>
                <w:szCs w:val="18"/>
              </w:rPr>
              <w:t>DE CONSTRUCCIÓN HIERRO DÚCTIL, PRESIÓN DE SETEO 125</w:t>
            </w:r>
            <w:r>
              <w:rPr>
                <w:rFonts w:ascii="Calibri" w:hAnsi="Calibri"/>
                <w:sz w:val="18"/>
                <w:szCs w:val="18"/>
              </w:rPr>
              <w:t xml:space="preserve"> </w:t>
            </w:r>
            <w:r w:rsidRPr="0021643E">
              <w:rPr>
                <w:rFonts w:ascii="Calibri" w:hAnsi="Calibri"/>
                <w:sz w:val="18"/>
                <w:szCs w:val="18"/>
              </w:rPr>
              <w:t>PSI MARCA BLACKMER - USA</w:t>
            </w:r>
          </w:p>
        </w:tc>
        <w:tc>
          <w:tcPr>
            <w:tcW w:w="1266" w:type="dxa"/>
            <w:tcBorders>
              <w:top w:val="nil"/>
              <w:left w:val="nil"/>
              <w:bottom w:val="single" w:sz="8" w:space="0" w:color="auto"/>
              <w:right w:val="single" w:sz="8" w:space="0" w:color="auto"/>
            </w:tcBorders>
            <w:shd w:val="clear" w:color="auto" w:fill="auto"/>
            <w:noWrap/>
            <w:vAlign w:val="center"/>
          </w:tcPr>
          <w:p w:rsidR="00CA02B8" w:rsidRPr="005B58B1" w:rsidRDefault="00CA02B8" w:rsidP="00627E2E">
            <w:pPr>
              <w:jc w:val="center"/>
              <w:rPr>
                <w:rFonts w:ascii="Calibri" w:hAnsi="Calibri"/>
                <w:color w:val="000000"/>
                <w:sz w:val="18"/>
                <w:szCs w:val="18"/>
              </w:rPr>
            </w:pPr>
            <w:r w:rsidRPr="005B58B1">
              <w:rPr>
                <w:rFonts w:ascii="Calibri" w:hAnsi="Calibri"/>
                <w:color w:val="000000"/>
                <w:sz w:val="18"/>
                <w:szCs w:val="18"/>
              </w:rPr>
              <w:t>pieza</w:t>
            </w:r>
          </w:p>
        </w:tc>
        <w:tc>
          <w:tcPr>
            <w:tcW w:w="1305" w:type="dxa"/>
            <w:tcBorders>
              <w:top w:val="nil"/>
              <w:left w:val="nil"/>
              <w:bottom w:val="single" w:sz="8" w:space="0" w:color="auto"/>
              <w:right w:val="single" w:sz="8" w:space="0" w:color="auto"/>
            </w:tcBorders>
            <w:shd w:val="clear" w:color="auto" w:fill="auto"/>
            <w:noWrap/>
            <w:vAlign w:val="center"/>
          </w:tcPr>
          <w:p w:rsidR="00CA02B8" w:rsidRPr="005B58B1" w:rsidRDefault="00CA02B8" w:rsidP="00627E2E">
            <w:pPr>
              <w:jc w:val="center"/>
              <w:rPr>
                <w:rFonts w:ascii="Calibri" w:hAnsi="Calibri"/>
                <w:color w:val="000000"/>
                <w:sz w:val="18"/>
                <w:szCs w:val="18"/>
              </w:rPr>
            </w:pPr>
            <w:r>
              <w:rPr>
                <w:rFonts w:ascii="Calibri" w:hAnsi="Calibri"/>
                <w:color w:val="000000"/>
                <w:sz w:val="18"/>
                <w:szCs w:val="18"/>
              </w:rPr>
              <w:t>1</w:t>
            </w:r>
          </w:p>
        </w:tc>
        <w:tc>
          <w:tcPr>
            <w:tcW w:w="1487" w:type="dxa"/>
            <w:tcBorders>
              <w:top w:val="nil"/>
              <w:left w:val="nil"/>
              <w:bottom w:val="single" w:sz="8" w:space="0" w:color="auto"/>
              <w:right w:val="single" w:sz="8" w:space="0" w:color="auto"/>
            </w:tcBorders>
            <w:shd w:val="clear" w:color="auto" w:fill="auto"/>
            <w:noWrap/>
            <w:vAlign w:val="center"/>
          </w:tcPr>
          <w:p w:rsidR="00CA02B8" w:rsidRPr="005B58B1" w:rsidRDefault="00CA02B8" w:rsidP="00627E2E">
            <w:pPr>
              <w:jc w:val="center"/>
              <w:rPr>
                <w:rFonts w:ascii="Calibri" w:hAnsi="Calibri"/>
                <w:color w:val="000000"/>
                <w:sz w:val="18"/>
                <w:szCs w:val="18"/>
              </w:rPr>
            </w:pPr>
          </w:p>
        </w:tc>
        <w:tc>
          <w:tcPr>
            <w:tcW w:w="1593" w:type="dxa"/>
            <w:tcBorders>
              <w:top w:val="nil"/>
              <w:left w:val="nil"/>
              <w:bottom w:val="single" w:sz="8" w:space="0" w:color="auto"/>
              <w:right w:val="single" w:sz="8" w:space="0" w:color="auto"/>
            </w:tcBorders>
            <w:shd w:val="clear" w:color="auto" w:fill="auto"/>
            <w:noWrap/>
            <w:vAlign w:val="center"/>
          </w:tcPr>
          <w:p w:rsidR="00CA02B8" w:rsidRPr="005B58B1" w:rsidRDefault="00CA02B8" w:rsidP="00627E2E">
            <w:pPr>
              <w:jc w:val="center"/>
              <w:rPr>
                <w:rFonts w:ascii="Calibri" w:hAnsi="Calibri"/>
                <w:color w:val="000000"/>
                <w:sz w:val="18"/>
                <w:szCs w:val="18"/>
              </w:rPr>
            </w:pPr>
          </w:p>
        </w:tc>
      </w:tr>
      <w:tr w:rsidR="00CA02B8" w:rsidRPr="005B58B1" w:rsidTr="00CA02B8">
        <w:trPr>
          <w:trHeight w:val="180"/>
        </w:trPr>
        <w:tc>
          <w:tcPr>
            <w:tcW w:w="1266" w:type="dxa"/>
            <w:tcBorders>
              <w:top w:val="nil"/>
              <w:left w:val="single" w:sz="8" w:space="0" w:color="auto"/>
              <w:bottom w:val="single" w:sz="8" w:space="0" w:color="auto"/>
              <w:right w:val="single" w:sz="8" w:space="0" w:color="auto"/>
            </w:tcBorders>
            <w:shd w:val="clear" w:color="auto" w:fill="auto"/>
            <w:noWrap/>
            <w:vAlign w:val="center"/>
          </w:tcPr>
          <w:p w:rsidR="00CA02B8" w:rsidRPr="005B58B1" w:rsidRDefault="00CA02B8" w:rsidP="00627E2E">
            <w:pPr>
              <w:jc w:val="center"/>
              <w:rPr>
                <w:rFonts w:ascii="Calibri" w:hAnsi="Calibri"/>
                <w:color w:val="000000"/>
                <w:sz w:val="18"/>
                <w:szCs w:val="18"/>
              </w:rPr>
            </w:pPr>
            <w:r>
              <w:rPr>
                <w:rFonts w:ascii="Calibri" w:hAnsi="Calibri"/>
                <w:color w:val="000000"/>
                <w:sz w:val="18"/>
                <w:szCs w:val="18"/>
              </w:rPr>
              <w:t>17</w:t>
            </w:r>
          </w:p>
        </w:tc>
        <w:tc>
          <w:tcPr>
            <w:tcW w:w="6468" w:type="dxa"/>
            <w:tcBorders>
              <w:top w:val="nil"/>
              <w:left w:val="nil"/>
              <w:bottom w:val="single" w:sz="8" w:space="0" w:color="auto"/>
              <w:right w:val="single" w:sz="8" w:space="0" w:color="auto"/>
            </w:tcBorders>
            <w:shd w:val="clear" w:color="auto" w:fill="auto"/>
            <w:vAlign w:val="center"/>
          </w:tcPr>
          <w:p w:rsidR="00CA02B8" w:rsidRPr="005B58B1" w:rsidRDefault="00CA02B8" w:rsidP="00627E2E">
            <w:pPr>
              <w:rPr>
                <w:rFonts w:ascii="Calibri" w:hAnsi="Calibri"/>
                <w:color w:val="000000"/>
                <w:sz w:val="18"/>
                <w:szCs w:val="18"/>
              </w:rPr>
            </w:pPr>
            <w:r w:rsidRPr="00574532">
              <w:rPr>
                <w:rFonts w:ascii="Calibri" w:hAnsi="Calibri"/>
                <w:sz w:val="18"/>
                <w:szCs w:val="18"/>
              </w:rPr>
              <w:t>PLANCHA DE ACERO, ESPESOR 4mm, DIMENSIONES 2m x 1m</w:t>
            </w:r>
          </w:p>
        </w:tc>
        <w:tc>
          <w:tcPr>
            <w:tcW w:w="1266" w:type="dxa"/>
            <w:tcBorders>
              <w:top w:val="nil"/>
              <w:left w:val="nil"/>
              <w:bottom w:val="single" w:sz="8" w:space="0" w:color="auto"/>
              <w:right w:val="single" w:sz="8" w:space="0" w:color="auto"/>
            </w:tcBorders>
            <w:shd w:val="clear" w:color="auto" w:fill="auto"/>
            <w:noWrap/>
            <w:vAlign w:val="center"/>
          </w:tcPr>
          <w:p w:rsidR="00CA02B8" w:rsidRPr="005B58B1" w:rsidRDefault="00CA02B8" w:rsidP="00627E2E">
            <w:pPr>
              <w:jc w:val="center"/>
              <w:rPr>
                <w:rFonts w:ascii="Calibri" w:hAnsi="Calibri"/>
                <w:color w:val="000000"/>
                <w:sz w:val="18"/>
                <w:szCs w:val="18"/>
              </w:rPr>
            </w:pPr>
            <w:r w:rsidRPr="005B58B1">
              <w:rPr>
                <w:rFonts w:ascii="Calibri" w:hAnsi="Calibri"/>
                <w:color w:val="000000"/>
                <w:sz w:val="18"/>
                <w:szCs w:val="18"/>
              </w:rPr>
              <w:t>pieza</w:t>
            </w:r>
          </w:p>
        </w:tc>
        <w:tc>
          <w:tcPr>
            <w:tcW w:w="1305" w:type="dxa"/>
            <w:tcBorders>
              <w:top w:val="nil"/>
              <w:left w:val="nil"/>
              <w:bottom w:val="single" w:sz="8" w:space="0" w:color="auto"/>
              <w:right w:val="single" w:sz="8" w:space="0" w:color="auto"/>
            </w:tcBorders>
            <w:shd w:val="clear" w:color="auto" w:fill="auto"/>
            <w:noWrap/>
            <w:vAlign w:val="center"/>
          </w:tcPr>
          <w:p w:rsidR="00CA02B8" w:rsidRPr="005B58B1" w:rsidRDefault="00CA02B8" w:rsidP="00627E2E">
            <w:pPr>
              <w:jc w:val="center"/>
              <w:rPr>
                <w:rFonts w:ascii="Calibri" w:hAnsi="Calibri"/>
                <w:color w:val="000000"/>
                <w:sz w:val="18"/>
                <w:szCs w:val="18"/>
              </w:rPr>
            </w:pPr>
            <w:r>
              <w:rPr>
                <w:rFonts w:ascii="Calibri" w:hAnsi="Calibri"/>
                <w:color w:val="000000"/>
                <w:sz w:val="18"/>
                <w:szCs w:val="18"/>
              </w:rPr>
              <w:t>3</w:t>
            </w:r>
          </w:p>
        </w:tc>
        <w:tc>
          <w:tcPr>
            <w:tcW w:w="1487" w:type="dxa"/>
            <w:tcBorders>
              <w:top w:val="nil"/>
              <w:left w:val="nil"/>
              <w:bottom w:val="single" w:sz="8" w:space="0" w:color="auto"/>
              <w:right w:val="single" w:sz="8" w:space="0" w:color="auto"/>
            </w:tcBorders>
            <w:shd w:val="clear" w:color="auto" w:fill="auto"/>
            <w:noWrap/>
            <w:vAlign w:val="center"/>
          </w:tcPr>
          <w:p w:rsidR="00CA02B8" w:rsidRPr="005B58B1" w:rsidRDefault="00CA02B8" w:rsidP="00627E2E">
            <w:pPr>
              <w:jc w:val="center"/>
              <w:rPr>
                <w:rFonts w:ascii="Calibri" w:hAnsi="Calibri"/>
                <w:color w:val="000000"/>
                <w:sz w:val="18"/>
                <w:szCs w:val="18"/>
              </w:rPr>
            </w:pPr>
          </w:p>
        </w:tc>
        <w:tc>
          <w:tcPr>
            <w:tcW w:w="1593" w:type="dxa"/>
            <w:tcBorders>
              <w:top w:val="nil"/>
              <w:left w:val="nil"/>
              <w:bottom w:val="single" w:sz="8" w:space="0" w:color="auto"/>
              <w:right w:val="single" w:sz="8" w:space="0" w:color="auto"/>
            </w:tcBorders>
            <w:shd w:val="clear" w:color="auto" w:fill="auto"/>
            <w:noWrap/>
            <w:vAlign w:val="center"/>
          </w:tcPr>
          <w:p w:rsidR="00CA02B8" w:rsidRPr="005B58B1" w:rsidRDefault="00CA02B8" w:rsidP="00627E2E">
            <w:pPr>
              <w:jc w:val="center"/>
              <w:rPr>
                <w:rFonts w:ascii="Calibri" w:hAnsi="Calibri"/>
                <w:color w:val="000000"/>
                <w:sz w:val="18"/>
                <w:szCs w:val="18"/>
              </w:rPr>
            </w:pPr>
          </w:p>
        </w:tc>
      </w:tr>
      <w:tr w:rsidR="00CA02B8" w:rsidRPr="005B58B1" w:rsidTr="00CA02B8">
        <w:trPr>
          <w:trHeight w:val="180"/>
        </w:trPr>
        <w:tc>
          <w:tcPr>
            <w:tcW w:w="7735" w:type="dxa"/>
            <w:gridSpan w:val="2"/>
            <w:tcBorders>
              <w:top w:val="single" w:sz="8" w:space="0" w:color="auto"/>
              <w:left w:val="single" w:sz="8" w:space="0" w:color="auto"/>
              <w:bottom w:val="single" w:sz="8" w:space="0" w:color="auto"/>
              <w:right w:val="nil"/>
            </w:tcBorders>
            <w:shd w:val="clear" w:color="auto" w:fill="auto"/>
            <w:noWrap/>
            <w:vAlign w:val="bottom"/>
            <w:hideMark/>
          </w:tcPr>
          <w:p w:rsidR="00CA02B8" w:rsidRPr="005B58B1" w:rsidRDefault="00CA02B8" w:rsidP="00627E2E">
            <w:pPr>
              <w:rPr>
                <w:rFonts w:ascii="Calibri" w:hAnsi="Calibri"/>
                <w:color w:val="000000"/>
              </w:rPr>
            </w:pPr>
            <w:r w:rsidRPr="005B58B1">
              <w:rPr>
                <w:rFonts w:ascii="Calibri" w:hAnsi="Calibri"/>
                <w:color w:val="000000"/>
                <w:sz w:val="22"/>
                <w:szCs w:val="22"/>
              </w:rPr>
              <w:t>TOTAL Bs.</w:t>
            </w:r>
          </w:p>
        </w:tc>
        <w:tc>
          <w:tcPr>
            <w:tcW w:w="1266" w:type="dxa"/>
            <w:tcBorders>
              <w:top w:val="nil"/>
              <w:left w:val="nil"/>
              <w:bottom w:val="single" w:sz="8" w:space="0" w:color="auto"/>
              <w:right w:val="nil"/>
            </w:tcBorders>
            <w:shd w:val="clear" w:color="auto" w:fill="auto"/>
            <w:noWrap/>
            <w:vAlign w:val="bottom"/>
            <w:hideMark/>
          </w:tcPr>
          <w:p w:rsidR="00CA02B8" w:rsidRPr="005B58B1" w:rsidRDefault="00CA02B8" w:rsidP="00627E2E">
            <w:pPr>
              <w:rPr>
                <w:rFonts w:ascii="Calibri" w:hAnsi="Calibri"/>
                <w:color w:val="000000"/>
              </w:rPr>
            </w:pPr>
            <w:r w:rsidRPr="005B58B1">
              <w:rPr>
                <w:rFonts w:ascii="Calibri" w:hAnsi="Calibri"/>
                <w:color w:val="000000"/>
                <w:sz w:val="22"/>
                <w:szCs w:val="22"/>
              </w:rPr>
              <w:t> </w:t>
            </w:r>
          </w:p>
        </w:tc>
        <w:tc>
          <w:tcPr>
            <w:tcW w:w="1305" w:type="dxa"/>
            <w:tcBorders>
              <w:top w:val="nil"/>
              <w:left w:val="nil"/>
              <w:bottom w:val="single" w:sz="8" w:space="0" w:color="auto"/>
              <w:right w:val="nil"/>
            </w:tcBorders>
            <w:shd w:val="clear" w:color="auto" w:fill="auto"/>
            <w:noWrap/>
            <w:vAlign w:val="bottom"/>
            <w:hideMark/>
          </w:tcPr>
          <w:p w:rsidR="00CA02B8" w:rsidRPr="005B58B1" w:rsidRDefault="00CA02B8" w:rsidP="00627E2E">
            <w:pPr>
              <w:rPr>
                <w:rFonts w:ascii="Calibri" w:hAnsi="Calibri"/>
                <w:color w:val="000000"/>
              </w:rPr>
            </w:pPr>
            <w:r w:rsidRPr="005B58B1">
              <w:rPr>
                <w:rFonts w:ascii="Calibri" w:hAnsi="Calibri"/>
                <w:color w:val="000000"/>
                <w:sz w:val="22"/>
                <w:szCs w:val="22"/>
              </w:rPr>
              <w:t> </w:t>
            </w:r>
          </w:p>
        </w:tc>
        <w:tc>
          <w:tcPr>
            <w:tcW w:w="1487" w:type="dxa"/>
            <w:tcBorders>
              <w:top w:val="nil"/>
              <w:left w:val="nil"/>
              <w:bottom w:val="single" w:sz="8" w:space="0" w:color="auto"/>
              <w:right w:val="nil"/>
            </w:tcBorders>
            <w:shd w:val="clear" w:color="auto" w:fill="auto"/>
            <w:noWrap/>
            <w:vAlign w:val="bottom"/>
            <w:hideMark/>
          </w:tcPr>
          <w:p w:rsidR="00CA02B8" w:rsidRPr="005B58B1" w:rsidRDefault="00CA02B8" w:rsidP="00627E2E">
            <w:pPr>
              <w:rPr>
                <w:rFonts w:ascii="Calibri" w:hAnsi="Calibri"/>
                <w:color w:val="000000"/>
              </w:rPr>
            </w:pPr>
            <w:r w:rsidRPr="005B58B1">
              <w:rPr>
                <w:rFonts w:ascii="Calibri" w:hAnsi="Calibri"/>
                <w:color w:val="000000"/>
                <w:sz w:val="22"/>
                <w:szCs w:val="22"/>
              </w:rPr>
              <w:t> </w:t>
            </w:r>
          </w:p>
        </w:tc>
        <w:tc>
          <w:tcPr>
            <w:tcW w:w="1593" w:type="dxa"/>
            <w:tcBorders>
              <w:top w:val="nil"/>
              <w:left w:val="single" w:sz="8" w:space="0" w:color="auto"/>
              <w:bottom w:val="single" w:sz="8" w:space="0" w:color="auto"/>
              <w:right w:val="single" w:sz="8" w:space="0" w:color="auto"/>
            </w:tcBorders>
            <w:shd w:val="clear" w:color="auto" w:fill="auto"/>
            <w:noWrap/>
            <w:vAlign w:val="bottom"/>
            <w:hideMark/>
          </w:tcPr>
          <w:p w:rsidR="00CA02B8" w:rsidRPr="005B58B1" w:rsidRDefault="00CA02B8" w:rsidP="00627E2E">
            <w:pPr>
              <w:jc w:val="right"/>
              <w:rPr>
                <w:rFonts w:ascii="Calibri" w:hAnsi="Calibri"/>
                <w:color w:val="000000"/>
              </w:rPr>
            </w:pPr>
          </w:p>
        </w:tc>
      </w:tr>
    </w:tbl>
    <w:p w:rsidR="00D549CC" w:rsidRDefault="00D549CC" w:rsidP="00D549CC">
      <w:pPr>
        <w:jc w:val="center"/>
        <w:rPr>
          <w:rFonts w:ascii="Calibri" w:hAnsi="Calibri" w:cs="Calibri"/>
          <w:b/>
          <w:sz w:val="18"/>
          <w:szCs w:val="18"/>
        </w:rPr>
      </w:pPr>
    </w:p>
    <w:p w:rsidR="006A7392" w:rsidRDefault="006A7392" w:rsidP="00D549CC">
      <w:pPr>
        <w:jc w:val="center"/>
        <w:rPr>
          <w:rFonts w:ascii="Calibri" w:hAnsi="Calibri" w:cs="Calibri"/>
          <w:b/>
          <w:sz w:val="18"/>
          <w:szCs w:val="18"/>
        </w:rPr>
      </w:pPr>
    </w:p>
    <w:p w:rsidR="00D71B1E" w:rsidRDefault="00D71B1E" w:rsidP="00D71B1E">
      <w:pPr>
        <w:jc w:val="center"/>
        <w:rPr>
          <w:rFonts w:ascii="Verdana" w:hAnsi="Verdana" w:cs="Arial"/>
          <w:b/>
          <w:sz w:val="18"/>
          <w:szCs w:val="16"/>
        </w:rPr>
      </w:pPr>
      <w:r>
        <w:rPr>
          <w:rFonts w:ascii="Verdana" w:hAnsi="Verdana" w:cs="Arial"/>
          <w:b/>
          <w:sz w:val="18"/>
          <w:szCs w:val="16"/>
        </w:rPr>
        <w:t>--------------------------------------------------</w:t>
      </w:r>
    </w:p>
    <w:p w:rsidR="00D71B1E" w:rsidRDefault="00D71B1E" w:rsidP="00D71B1E">
      <w:pPr>
        <w:jc w:val="center"/>
        <w:rPr>
          <w:rFonts w:ascii="Verdana" w:hAnsi="Verdana" w:cs="Arial"/>
          <w:b/>
          <w:sz w:val="16"/>
          <w:szCs w:val="16"/>
        </w:rPr>
      </w:pPr>
      <w:r>
        <w:rPr>
          <w:rFonts w:ascii="Verdana" w:hAnsi="Verdana" w:cs="Arial"/>
          <w:b/>
          <w:sz w:val="16"/>
          <w:szCs w:val="16"/>
        </w:rPr>
        <w:t>Firma del Representante Legal del Proponente</w:t>
      </w:r>
    </w:p>
    <w:p w:rsidR="00D71B1E" w:rsidRDefault="00D71B1E" w:rsidP="00D71B1E">
      <w:pPr>
        <w:jc w:val="center"/>
        <w:sectPr w:rsidR="00D71B1E" w:rsidSect="006A7392">
          <w:pgSz w:w="15842" w:h="12242" w:orient="landscape"/>
          <w:pgMar w:top="1134" w:right="1134" w:bottom="964" w:left="1134" w:header="709" w:footer="680" w:gutter="0"/>
          <w:cols w:space="720"/>
        </w:sectPr>
      </w:pPr>
      <w:r>
        <w:rPr>
          <w:rFonts w:ascii="Verdana" w:hAnsi="Verdana" w:cs="Arial"/>
          <w:b/>
          <w:sz w:val="16"/>
          <w:szCs w:val="16"/>
        </w:rPr>
        <w:t>Nombre  completo del Representante Le</w:t>
      </w:r>
    </w:p>
    <w:p w:rsidR="00D549CC" w:rsidRDefault="00D549CC" w:rsidP="00D549CC">
      <w:pPr>
        <w:jc w:val="center"/>
        <w:rPr>
          <w:rFonts w:ascii="Calibri" w:hAnsi="Calibri" w:cs="Calibri"/>
          <w:b/>
          <w:bCs/>
          <w:i/>
          <w:iCs/>
          <w:sz w:val="18"/>
          <w:szCs w:val="18"/>
        </w:rPr>
      </w:pPr>
      <w:r>
        <w:rPr>
          <w:rFonts w:ascii="Calibri" w:hAnsi="Calibri" w:cs="Calibri"/>
          <w:b/>
          <w:sz w:val="18"/>
          <w:szCs w:val="18"/>
        </w:rPr>
        <w:lastRenderedPageBreak/>
        <w:t>FORMULARIO C-1</w:t>
      </w:r>
    </w:p>
    <w:p w:rsidR="00D549CC" w:rsidRDefault="00D549CC" w:rsidP="00D549CC">
      <w:pPr>
        <w:jc w:val="center"/>
        <w:rPr>
          <w:rFonts w:ascii="Calibri" w:hAnsi="Calibri" w:cs="Calibri"/>
          <w:b/>
          <w:sz w:val="18"/>
          <w:szCs w:val="18"/>
        </w:rPr>
      </w:pPr>
      <w:r>
        <w:rPr>
          <w:rFonts w:ascii="Calibri" w:hAnsi="Calibri" w:cs="Calibri"/>
          <w:b/>
          <w:sz w:val="18"/>
          <w:szCs w:val="18"/>
        </w:rPr>
        <w:t>ESPECIFICACIONES TÉCNICAS SOLICITADASY PROPUESTAS</w:t>
      </w:r>
    </w:p>
    <w:p w:rsidR="006A7392" w:rsidRDefault="006A7392" w:rsidP="00D549CC">
      <w:pPr>
        <w:rPr>
          <w:rFonts w:ascii="Calibri" w:hAnsi="Calibri" w:cs="Calibri"/>
          <w:b/>
          <w:sz w:val="8"/>
          <w:szCs w:val="18"/>
        </w:rPr>
      </w:pPr>
    </w:p>
    <w:p w:rsidR="00D549CC" w:rsidRDefault="00D549CC" w:rsidP="00D549CC">
      <w:pPr>
        <w:jc w:val="center"/>
        <w:rPr>
          <w:rFonts w:ascii="Calibri" w:hAnsi="Calibri" w:cs="Calibri"/>
          <w:b/>
          <w:sz w:val="14"/>
          <w:szCs w:val="18"/>
        </w:rPr>
      </w:pPr>
    </w:p>
    <w:tbl>
      <w:tblPr>
        <w:tblW w:w="13069"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216"/>
        <w:gridCol w:w="8884"/>
        <w:gridCol w:w="2127"/>
        <w:gridCol w:w="567"/>
        <w:gridCol w:w="567"/>
        <w:gridCol w:w="708"/>
      </w:tblGrid>
      <w:tr w:rsidR="000B51E1" w:rsidRPr="0060067E" w:rsidTr="00627E2E">
        <w:trPr>
          <w:tblHeader/>
        </w:trPr>
        <w:tc>
          <w:tcPr>
            <w:tcW w:w="9100" w:type="dxa"/>
            <w:gridSpan w:val="2"/>
            <w:shd w:val="clear" w:color="auto" w:fill="DBE5F1"/>
            <w:vAlign w:val="center"/>
          </w:tcPr>
          <w:p w:rsidR="000B51E1" w:rsidRPr="0060067E" w:rsidRDefault="000B51E1" w:rsidP="00627E2E">
            <w:pPr>
              <w:jc w:val="center"/>
              <w:rPr>
                <w:rFonts w:ascii="Arial" w:hAnsi="Arial" w:cs="Arial"/>
                <w:b/>
                <w:color w:val="000000"/>
                <w:sz w:val="16"/>
                <w:szCs w:val="16"/>
              </w:rPr>
            </w:pPr>
            <w:r w:rsidRPr="0060067E">
              <w:rPr>
                <w:rFonts w:ascii="Arial" w:hAnsi="Arial" w:cs="Arial"/>
                <w:b/>
                <w:i/>
                <w:color w:val="000000"/>
                <w:sz w:val="16"/>
                <w:szCs w:val="16"/>
              </w:rPr>
              <w:t xml:space="preserve">Descripción de las Especificaciones </w:t>
            </w:r>
            <w:r>
              <w:rPr>
                <w:rFonts w:ascii="Arial" w:hAnsi="Arial" w:cs="Arial"/>
                <w:b/>
                <w:i/>
                <w:color w:val="000000"/>
                <w:sz w:val="16"/>
                <w:szCs w:val="16"/>
              </w:rPr>
              <w:t>T</w:t>
            </w:r>
            <w:r w:rsidRPr="0060067E">
              <w:rPr>
                <w:rFonts w:ascii="Arial" w:hAnsi="Arial" w:cs="Arial"/>
                <w:b/>
                <w:i/>
                <w:color w:val="000000"/>
                <w:sz w:val="16"/>
                <w:szCs w:val="16"/>
              </w:rPr>
              <w:t>écnicas</w:t>
            </w:r>
          </w:p>
        </w:tc>
        <w:tc>
          <w:tcPr>
            <w:tcW w:w="2127" w:type="dxa"/>
            <w:shd w:val="clear" w:color="auto" w:fill="DBE5F1"/>
            <w:vAlign w:val="center"/>
          </w:tcPr>
          <w:p w:rsidR="000B51E1" w:rsidRPr="0060067E" w:rsidRDefault="000B51E1" w:rsidP="00627E2E">
            <w:pPr>
              <w:jc w:val="center"/>
              <w:rPr>
                <w:rFonts w:ascii="Arial" w:hAnsi="Arial" w:cs="Arial"/>
                <w:b/>
                <w:color w:val="000000"/>
                <w:sz w:val="16"/>
                <w:szCs w:val="16"/>
              </w:rPr>
            </w:pPr>
            <w:r w:rsidRPr="0060067E">
              <w:rPr>
                <w:rFonts w:ascii="Arial" w:hAnsi="Arial" w:cs="Arial"/>
                <w:b/>
                <w:color w:val="000000"/>
                <w:sz w:val="16"/>
                <w:szCs w:val="16"/>
              </w:rPr>
              <w:t xml:space="preserve">Para ser llenado por el proponente al momento de elaborar su </w:t>
            </w:r>
            <w:r>
              <w:rPr>
                <w:rFonts w:ascii="Arial" w:hAnsi="Arial" w:cs="Arial"/>
                <w:b/>
                <w:color w:val="000000"/>
                <w:sz w:val="16"/>
                <w:szCs w:val="16"/>
              </w:rPr>
              <w:t>oferta</w:t>
            </w:r>
          </w:p>
        </w:tc>
        <w:tc>
          <w:tcPr>
            <w:tcW w:w="1842" w:type="dxa"/>
            <w:gridSpan w:val="3"/>
            <w:tcBorders>
              <w:top w:val="single" w:sz="12" w:space="0" w:color="auto"/>
              <w:bottom w:val="single" w:sz="2" w:space="0" w:color="000000"/>
            </w:tcBorders>
            <w:shd w:val="clear" w:color="auto" w:fill="D6E3BC"/>
            <w:vAlign w:val="center"/>
          </w:tcPr>
          <w:p w:rsidR="000B51E1" w:rsidRPr="00157A27" w:rsidRDefault="000B51E1" w:rsidP="00627E2E">
            <w:pPr>
              <w:jc w:val="center"/>
              <w:rPr>
                <w:rFonts w:ascii="Arial" w:hAnsi="Arial" w:cs="Arial"/>
                <w:b/>
                <w:color w:val="000000"/>
                <w:sz w:val="14"/>
                <w:szCs w:val="14"/>
              </w:rPr>
            </w:pPr>
            <w:r w:rsidRPr="00157A27">
              <w:rPr>
                <w:rFonts w:ascii="Arial" w:hAnsi="Arial" w:cs="Arial"/>
                <w:b/>
                <w:color w:val="000000"/>
                <w:sz w:val="14"/>
                <w:szCs w:val="14"/>
              </w:rPr>
              <w:t>Evaluación (para ser llenado por el personal técnico del Comité de Contratación)</w:t>
            </w:r>
          </w:p>
        </w:tc>
      </w:tr>
      <w:tr w:rsidR="000B51E1" w:rsidRPr="0060067E" w:rsidTr="00627E2E">
        <w:trPr>
          <w:cantSplit/>
          <w:trHeight w:val="1294"/>
        </w:trPr>
        <w:tc>
          <w:tcPr>
            <w:tcW w:w="216" w:type="dxa"/>
            <w:shd w:val="clear" w:color="auto" w:fill="DBE5F1"/>
            <w:vAlign w:val="center"/>
          </w:tcPr>
          <w:p w:rsidR="000B51E1" w:rsidRPr="0060067E" w:rsidRDefault="000B51E1" w:rsidP="00627E2E">
            <w:pPr>
              <w:jc w:val="center"/>
              <w:rPr>
                <w:rFonts w:ascii="Arial" w:hAnsi="Arial" w:cs="Arial"/>
                <w:b/>
                <w:color w:val="000000"/>
                <w:sz w:val="16"/>
                <w:szCs w:val="16"/>
              </w:rPr>
            </w:pPr>
            <w:r w:rsidRPr="0060067E">
              <w:rPr>
                <w:rFonts w:ascii="Arial" w:hAnsi="Arial" w:cs="Arial"/>
                <w:b/>
                <w:color w:val="000000"/>
                <w:sz w:val="16"/>
                <w:szCs w:val="16"/>
              </w:rPr>
              <w:t>#</w:t>
            </w:r>
          </w:p>
        </w:tc>
        <w:tc>
          <w:tcPr>
            <w:tcW w:w="8884" w:type="dxa"/>
            <w:shd w:val="clear" w:color="auto" w:fill="DBE5F1"/>
            <w:vAlign w:val="center"/>
          </w:tcPr>
          <w:p w:rsidR="000B51E1" w:rsidRPr="0060067E" w:rsidRDefault="000B51E1" w:rsidP="00627E2E">
            <w:pPr>
              <w:jc w:val="center"/>
              <w:rPr>
                <w:rFonts w:ascii="Arial" w:hAnsi="Arial" w:cs="Arial"/>
                <w:b/>
                <w:color w:val="000000"/>
                <w:sz w:val="16"/>
                <w:szCs w:val="16"/>
              </w:rPr>
            </w:pPr>
            <w:r w:rsidRPr="0060067E">
              <w:rPr>
                <w:rFonts w:ascii="Arial" w:hAnsi="Arial" w:cs="Arial"/>
                <w:b/>
                <w:color w:val="000000"/>
                <w:sz w:val="16"/>
                <w:szCs w:val="16"/>
              </w:rPr>
              <w:t>Característica Solicitada</w:t>
            </w:r>
            <w:r>
              <w:rPr>
                <w:rFonts w:ascii="Arial" w:hAnsi="Arial" w:cs="Arial"/>
                <w:b/>
                <w:color w:val="000000"/>
                <w:sz w:val="16"/>
                <w:szCs w:val="16"/>
              </w:rPr>
              <w:t>s</w:t>
            </w:r>
            <w:r w:rsidRPr="0060067E">
              <w:rPr>
                <w:rFonts w:ascii="Arial" w:hAnsi="Arial" w:cs="Arial"/>
                <w:b/>
                <w:color w:val="000000"/>
                <w:sz w:val="16"/>
                <w:szCs w:val="16"/>
              </w:rPr>
              <w:t xml:space="preserve"> </w:t>
            </w:r>
          </w:p>
        </w:tc>
        <w:tc>
          <w:tcPr>
            <w:tcW w:w="2127" w:type="dxa"/>
            <w:shd w:val="clear" w:color="auto" w:fill="DBE5F1"/>
            <w:vAlign w:val="center"/>
          </w:tcPr>
          <w:p w:rsidR="000B51E1" w:rsidRPr="0060067E" w:rsidRDefault="000B51E1" w:rsidP="00627E2E">
            <w:pPr>
              <w:jc w:val="center"/>
              <w:rPr>
                <w:rFonts w:ascii="Arial" w:hAnsi="Arial" w:cs="Arial"/>
                <w:b/>
                <w:color w:val="000000"/>
                <w:sz w:val="16"/>
                <w:szCs w:val="16"/>
              </w:rPr>
            </w:pPr>
            <w:r w:rsidRPr="0060067E">
              <w:rPr>
                <w:rFonts w:ascii="Arial" w:hAnsi="Arial" w:cs="Arial"/>
                <w:b/>
                <w:color w:val="000000"/>
                <w:sz w:val="16"/>
                <w:szCs w:val="16"/>
              </w:rPr>
              <w:t xml:space="preserve">Característica </w:t>
            </w:r>
            <w:r>
              <w:rPr>
                <w:rFonts w:ascii="Arial" w:hAnsi="Arial" w:cs="Arial"/>
                <w:b/>
                <w:color w:val="000000"/>
                <w:sz w:val="16"/>
                <w:szCs w:val="16"/>
              </w:rPr>
              <w:t>Ofertadas</w:t>
            </w:r>
            <w:r w:rsidRPr="0060067E">
              <w:rPr>
                <w:rFonts w:ascii="Arial" w:hAnsi="Arial" w:cs="Arial"/>
                <w:b/>
                <w:color w:val="000000"/>
                <w:sz w:val="16"/>
                <w:szCs w:val="16"/>
              </w:rPr>
              <w:t xml:space="preserve"> </w:t>
            </w:r>
          </w:p>
        </w:tc>
        <w:tc>
          <w:tcPr>
            <w:tcW w:w="567" w:type="dxa"/>
            <w:tcBorders>
              <w:top w:val="single" w:sz="2" w:space="0" w:color="000000"/>
              <w:bottom w:val="single" w:sz="2" w:space="0" w:color="000000"/>
            </w:tcBorders>
            <w:shd w:val="clear" w:color="auto" w:fill="D6E3BC"/>
            <w:textDirection w:val="btLr"/>
            <w:vAlign w:val="center"/>
          </w:tcPr>
          <w:p w:rsidR="000B51E1" w:rsidRPr="00305C78" w:rsidRDefault="000B51E1" w:rsidP="00627E2E">
            <w:pPr>
              <w:ind w:left="113" w:right="113"/>
              <w:jc w:val="center"/>
              <w:rPr>
                <w:rFonts w:ascii="Arial" w:hAnsi="Arial" w:cs="Arial"/>
                <w:b/>
                <w:color w:val="000000"/>
                <w:sz w:val="14"/>
                <w:szCs w:val="14"/>
              </w:rPr>
            </w:pPr>
            <w:r w:rsidRPr="00305C78">
              <w:rPr>
                <w:rFonts w:ascii="Arial" w:hAnsi="Arial" w:cs="Arial"/>
                <w:b/>
                <w:color w:val="000000"/>
                <w:sz w:val="14"/>
                <w:szCs w:val="14"/>
              </w:rPr>
              <w:t>CUMPLE</w:t>
            </w:r>
          </w:p>
        </w:tc>
        <w:tc>
          <w:tcPr>
            <w:tcW w:w="567" w:type="dxa"/>
            <w:tcBorders>
              <w:top w:val="single" w:sz="2" w:space="0" w:color="000000"/>
              <w:bottom w:val="single" w:sz="2" w:space="0" w:color="000000"/>
            </w:tcBorders>
            <w:shd w:val="clear" w:color="auto" w:fill="D6E3BC"/>
            <w:textDirection w:val="btLr"/>
            <w:vAlign w:val="center"/>
          </w:tcPr>
          <w:p w:rsidR="000B51E1" w:rsidRPr="00305C78" w:rsidRDefault="000B51E1" w:rsidP="00627E2E">
            <w:pPr>
              <w:ind w:left="113" w:right="113"/>
              <w:jc w:val="center"/>
              <w:rPr>
                <w:rFonts w:ascii="Arial" w:hAnsi="Arial" w:cs="Arial"/>
                <w:b/>
                <w:color w:val="000000"/>
                <w:sz w:val="14"/>
                <w:szCs w:val="14"/>
              </w:rPr>
            </w:pPr>
            <w:r w:rsidRPr="00305C78">
              <w:rPr>
                <w:rFonts w:ascii="Arial" w:hAnsi="Arial" w:cs="Arial"/>
                <w:b/>
                <w:color w:val="000000"/>
                <w:sz w:val="14"/>
                <w:szCs w:val="14"/>
              </w:rPr>
              <w:t>NO CUMPLE</w:t>
            </w:r>
          </w:p>
        </w:tc>
        <w:tc>
          <w:tcPr>
            <w:tcW w:w="708" w:type="dxa"/>
            <w:tcBorders>
              <w:top w:val="single" w:sz="2" w:space="0" w:color="000000"/>
              <w:bottom w:val="single" w:sz="2" w:space="0" w:color="000000"/>
            </w:tcBorders>
            <w:shd w:val="clear" w:color="auto" w:fill="D6E3BC"/>
            <w:textDirection w:val="btLr"/>
          </w:tcPr>
          <w:p w:rsidR="000B51E1" w:rsidRPr="00305C78" w:rsidRDefault="000B51E1" w:rsidP="00627E2E">
            <w:pPr>
              <w:ind w:left="113" w:right="113"/>
              <w:jc w:val="center"/>
              <w:rPr>
                <w:rFonts w:ascii="Arial" w:hAnsi="Arial" w:cs="Arial"/>
                <w:b/>
                <w:color w:val="000000"/>
                <w:sz w:val="14"/>
                <w:szCs w:val="14"/>
              </w:rPr>
            </w:pPr>
            <w:r w:rsidRPr="00305C78">
              <w:rPr>
                <w:rFonts w:ascii="Arial" w:hAnsi="Arial" w:cs="Arial"/>
                <w:b/>
                <w:color w:val="000000"/>
                <w:sz w:val="14"/>
                <w:szCs w:val="14"/>
              </w:rPr>
              <w:t>OBSERVACIÓN (porque no cumple)</w:t>
            </w:r>
          </w:p>
        </w:tc>
      </w:tr>
      <w:tr w:rsidR="000B51E1" w:rsidRPr="0060067E" w:rsidTr="00627E2E">
        <w:trPr>
          <w:trHeight w:val="1177"/>
        </w:trPr>
        <w:tc>
          <w:tcPr>
            <w:tcW w:w="216" w:type="dxa"/>
          </w:tcPr>
          <w:p w:rsidR="000B51E1" w:rsidRPr="0060067E" w:rsidRDefault="000B51E1" w:rsidP="00627E2E">
            <w:pPr>
              <w:jc w:val="center"/>
              <w:rPr>
                <w:rFonts w:ascii="Arial" w:hAnsi="Arial" w:cs="Arial"/>
                <w:color w:val="000000"/>
                <w:sz w:val="16"/>
                <w:szCs w:val="16"/>
              </w:rPr>
            </w:pPr>
          </w:p>
        </w:tc>
        <w:tc>
          <w:tcPr>
            <w:tcW w:w="8884" w:type="dxa"/>
          </w:tcPr>
          <w:p w:rsidR="000B51E1" w:rsidRPr="00A84043" w:rsidRDefault="000B51E1" w:rsidP="00627E2E">
            <w:pPr>
              <w:jc w:val="both"/>
              <w:rPr>
                <w:rFonts w:ascii="Calibri" w:hAnsi="Calibri" w:cs="Calibri"/>
                <w:sz w:val="22"/>
                <w:szCs w:val="22"/>
              </w:rPr>
            </w:pPr>
          </w:p>
          <w:p w:rsidR="000B51E1" w:rsidRPr="00244080" w:rsidRDefault="000B51E1" w:rsidP="000B51E1">
            <w:pPr>
              <w:numPr>
                <w:ilvl w:val="0"/>
                <w:numId w:val="47"/>
              </w:numPr>
              <w:spacing w:after="120"/>
              <w:jc w:val="both"/>
              <w:rPr>
                <w:rFonts w:ascii="Calibri" w:hAnsi="Calibri" w:cs="Calibri"/>
                <w:b/>
                <w:color w:val="FF0000"/>
              </w:rPr>
            </w:pPr>
            <w:r w:rsidRPr="00244080">
              <w:rPr>
                <w:rFonts w:ascii="Calibri" w:hAnsi="Calibri" w:cs="Calibri"/>
                <w:b/>
                <w:color w:val="FF0000"/>
              </w:rPr>
              <w:t>DESC</w:t>
            </w:r>
            <w:r>
              <w:rPr>
                <w:rFonts w:ascii="Calibri" w:hAnsi="Calibri" w:cs="Calibri"/>
                <w:b/>
                <w:color w:val="FF0000"/>
              </w:rPr>
              <w:t>RIPCIÓN DEL REQUERIMIENTO</w:t>
            </w:r>
          </w:p>
          <w:p w:rsidR="000B51E1" w:rsidRPr="007904B6" w:rsidRDefault="000B51E1" w:rsidP="00627E2E">
            <w:pPr>
              <w:spacing w:after="120"/>
              <w:rPr>
                <w:rFonts w:ascii="Calibri" w:hAnsi="Calibri" w:cs="Calibri"/>
              </w:rPr>
            </w:pPr>
            <w:r w:rsidRPr="007904B6">
              <w:rPr>
                <w:rFonts w:ascii="Calibri" w:hAnsi="Calibri" w:cs="Calibri"/>
              </w:rPr>
              <w:t>El proponente debe considerar que los materiales deberán ser nuevos y de primera calidad para trabajos específicamente con GLP.</w:t>
            </w:r>
          </w:p>
          <w:p w:rsidR="000B51E1" w:rsidRPr="007904B6" w:rsidRDefault="000B51E1" w:rsidP="00627E2E">
            <w:pPr>
              <w:spacing w:after="120"/>
              <w:rPr>
                <w:rFonts w:ascii="Calibri" w:hAnsi="Calibri" w:cs="Calibri"/>
              </w:rPr>
            </w:pPr>
            <w:r w:rsidRPr="007904B6">
              <w:rPr>
                <w:rFonts w:ascii="Calibri" w:hAnsi="Calibri" w:cs="Calibri"/>
              </w:rPr>
              <w:t>Los materiales deben cumplir con las siguientes características, mismas que tienen carácter enunciativo y no limitativo:</w:t>
            </w:r>
          </w:p>
          <w:p w:rsidR="000B51E1" w:rsidRDefault="000B51E1" w:rsidP="00627E2E">
            <w:pPr>
              <w:spacing w:after="120"/>
              <w:jc w:val="center"/>
              <w:rPr>
                <w:rFonts w:ascii="Calibri" w:hAnsi="Calibri" w:cs="Calibri"/>
              </w:rPr>
            </w:pPr>
            <w:r w:rsidRPr="0030644D">
              <w:rPr>
                <w:rFonts w:ascii="Calibri" w:hAnsi="Calibri" w:cs="Calibri"/>
              </w:rPr>
              <w:t>ESPECIFICACIONES TECNICAS</w:t>
            </w:r>
          </w:p>
          <w:p w:rsidR="000B51E1" w:rsidRPr="0030644D" w:rsidRDefault="000B51E1" w:rsidP="00627E2E">
            <w:pPr>
              <w:spacing w:after="120"/>
              <w:jc w:val="center"/>
              <w:rPr>
                <w:rFonts w:ascii="Calibri" w:hAnsi="Calibri" w:cs="Calibri"/>
                <w:sz w:val="8"/>
              </w:rPr>
            </w:pPr>
          </w:p>
          <w:tbl>
            <w:tblPr>
              <w:tblW w:w="7395" w:type="dxa"/>
              <w:jc w:val="center"/>
              <w:tblLayout w:type="fixed"/>
              <w:tblCellMar>
                <w:left w:w="70" w:type="dxa"/>
                <w:right w:w="70" w:type="dxa"/>
              </w:tblCellMar>
              <w:tblLook w:val="04A0" w:firstRow="1" w:lastRow="0" w:firstColumn="1" w:lastColumn="0" w:noHBand="0" w:noVBand="1"/>
            </w:tblPr>
            <w:tblGrid>
              <w:gridCol w:w="909"/>
              <w:gridCol w:w="4640"/>
              <w:gridCol w:w="909"/>
              <w:gridCol w:w="937"/>
            </w:tblGrid>
            <w:tr w:rsidR="000B51E1" w:rsidRPr="005B58B1" w:rsidTr="00627E2E">
              <w:trPr>
                <w:trHeight w:val="225"/>
                <w:jc w:val="center"/>
              </w:trPr>
              <w:tc>
                <w:tcPr>
                  <w:tcW w:w="909"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0B51E1" w:rsidRPr="005B58B1" w:rsidRDefault="000B51E1" w:rsidP="00627E2E">
                  <w:pPr>
                    <w:jc w:val="center"/>
                    <w:rPr>
                      <w:rFonts w:ascii="Calibri" w:hAnsi="Calibri"/>
                      <w:b/>
                      <w:bCs/>
                      <w:color w:val="000000"/>
                      <w:sz w:val="18"/>
                      <w:szCs w:val="18"/>
                    </w:rPr>
                  </w:pPr>
                  <w:r w:rsidRPr="005B58B1">
                    <w:rPr>
                      <w:rFonts w:ascii="Calibri" w:hAnsi="Calibri"/>
                      <w:b/>
                      <w:bCs/>
                      <w:color w:val="000000"/>
                      <w:sz w:val="18"/>
                      <w:szCs w:val="18"/>
                    </w:rPr>
                    <w:t>ÍTEM</w:t>
                  </w:r>
                </w:p>
              </w:tc>
              <w:tc>
                <w:tcPr>
                  <w:tcW w:w="4640" w:type="dxa"/>
                  <w:tcBorders>
                    <w:top w:val="single" w:sz="8" w:space="0" w:color="auto"/>
                    <w:left w:val="nil"/>
                    <w:bottom w:val="single" w:sz="8" w:space="0" w:color="auto"/>
                    <w:right w:val="single" w:sz="8" w:space="0" w:color="auto"/>
                  </w:tcBorders>
                  <w:shd w:val="clear" w:color="auto" w:fill="auto"/>
                  <w:vAlign w:val="center"/>
                  <w:hideMark/>
                </w:tcPr>
                <w:p w:rsidR="000B51E1" w:rsidRPr="005B58B1" w:rsidRDefault="000B51E1" w:rsidP="00627E2E">
                  <w:pPr>
                    <w:jc w:val="center"/>
                    <w:rPr>
                      <w:rFonts w:ascii="Calibri" w:hAnsi="Calibri"/>
                      <w:b/>
                      <w:bCs/>
                      <w:color w:val="000000"/>
                      <w:sz w:val="18"/>
                      <w:szCs w:val="18"/>
                    </w:rPr>
                  </w:pPr>
                  <w:r w:rsidRPr="005B58B1">
                    <w:rPr>
                      <w:rFonts w:ascii="Calibri" w:hAnsi="Calibri"/>
                      <w:b/>
                      <w:bCs/>
                      <w:color w:val="000000"/>
                      <w:sz w:val="18"/>
                      <w:szCs w:val="18"/>
                    </w:rPr>
                    <w:t>CARACTERÍSTICAS</w:t>
                  </w:r>
                </w:p>
              </w:tc>
              <w:tc>
                <w:tcPr>
                  <w:tcW w:w="909" w:type="dxa"/>
                  <w:tcBorders>
                    <w:top w:val="single" w:sz="8" w:space="0" w:color="auto"/>
                    <w:left w:val="nil"/>
                    <w:bottom w:val="single" w:sz="8" w:space="0" w:color="auto"/>
                    <w:right w:val="single" w:sz="8" w:space="0" w:color="auto"/>
                  </w:tcBorders>
                  <w:shd w:val="clear" w:color="auto" w:fill="auto"/>
                  <w:vAlign w:val="center"/>
                  <w:hideMark/>
                </w:tcPr>
                <w:p w:rsidR="000B51E1" w:rsidRPr="005B58B1" w:rsidRDefault="000B51E1" w:rsidP="00627E2E">
                  <w:pPr>
                    <w:jc w:val="center"/>
                    <w:rPr>
                      <w:rFonts w:ascii="Calibri" w:hAnsi="Calibri"/>
                      <w:b/>
                      <w:bCs/>
                      <w:color w:val="000000"/>
                      <w:sz w:val="18"/>
                      <w:szCs w:val="18"/>
                    </w:rPr>
                  </w:pPr>
                  <w:r w:rsidRPr="005B58B1">
                    <w:rPr>
                      <w:rFonts w:ascii="Calibri" w:hAnsi="Calibri"/>
                      <w:b/>
                      <w:bCs/>
                      <w:color w:val="000000"/>
                      <w:sz w:val="18"/>
                      <w:szCs w:val="18"/>
                    </w:rPr>
                    <w:t>UNIDAD</w:t>
                  </w:r>
                </w:p>
              </w:tc>
              <w:tc>
                <w:tcPr>
                  <w:tcW w:w="937" w:type="dxa"/>
                  <w:tcBorders>
                    <w:top w:val="single" w:sz="8" w:space="0" w:color="auto"/>
                    <w:left w:val="nil"/>
                    <w:bottom w:val="single" w:sz="8" w:space="0" w:color="auto"/>
                    <w:right w:val="single" w:sz="8" w:space="0" w:color="auto"/>
                  </w:tcBorders>
                  <w:shd w:val="clear" w:color="auto" w:fill="auto"/>
                  <w:vAlign w:val="center"/>
                  <w:hideMark/>
                </w:tcPr>
                <w:p w:rsidR="000B51E1" w:rsidRPr="005B58B1" w:rsidRDefault="000B51E1" w:rsidP="00627E2E">
                  <w:pPr>
                    <w:jc w:val="center"/>
                    <w:rPr>
                      <w:rFonts w:ascii="Calibri" w:hAnsi="Calibri"/>
                      <w:b/>
                      <w:bCs/>
                      <w:color w:val="000000"/>
                      <w:sz w:val="18"/>
                      <w:szCs w:val="18"/>
                    </w:rPr>
                  </w:pPr>
                  <w:r w:rsidRPr="005B58B1">
                    <w:rPr>
                      <w:rFonts w:ascii="Calibri" w:hAnsi="Calibri"/>
                      <w:b/>
                      <w:bCs/>
                      <w:color w:val="000000"/>
                      <w:sz w:val="18"/>
                      <w:szCs w:val="18"/>
                    </w:rPr>
                    <w:t>CANTIDAD</w:t>
                  </w:r>
                </w:p>
              </w:tc>
            </w:tr>
            <w:tr w:rsidR="000B51E1" w:rsidRPr="005B58B1" w:rsidTr="00627E2E">
              <w:trPr>
                <w:trHeight w:val="225"/>
                <w:jc w:val="center"/>
              </w:trPr>
              <w:tc>
                <w:tcPr>
                  <w:tcW w:w="909" w:type="dxa"/>
                  <w:tcBorders>
                    <w:top w:val="nil"/>
                    <w:left w:val="single" w:sz="8" w:space="0" w:color="auto"/>
                    <w:bottom w:val="single" w:sz="8" w:space="0" w:color="auto"/>
                    <w:right w:val="single" w:sz="8" w:space="0" w:color="auto"/>
                  </w:tcBorders>
                  <w:shd w:val="clear" w:color="auto" w:fill="auto"/>
                  <w:noWrap/>
                  <w:vAlign w:val="center"/>
                  <w:hideMark/>
                </w:tcPr>
                <w:p w:rsidR="000B51E1" w:rsidRPr="005B58B1" w:rsidRDefault="000B51E1" w:rsidP="00627E2E">
                  <w:pPr>
                    <w:jc w:val="center"/>
                    <w:rPr>
                      <w:rFonts w:ascii="Calibri" w:hAnsi="Calibri"/>
                      <w:color w:val="000000"/>
                      <w:sz w:val="18"/>
                      <w:szCs w:val="18"/>
                    </w:rPr>
                  </w:pPr>
                  <w:r w:rsidRPr="005B58B1">
                    <w:rPr>
                      <w:rFonts w:ascii="Calibri" w:hAnsi="Calibri"/>
                      <w:color w:val="000000"/>
                      <w:sz w:val="18"/>
                      <w:szCs w:val="18"/>
                    </w:rPr>
                    <w:t>1</w:t>
                  </w:r>
                </w:p>
              </w:tc>
              <w:tc>
                <w:tcPr>
                  <w:tcW w:w="4640" w:type="dxa"/>
                  <w:tcBorders>
                    <w:top w:val="nil"/>
                    <w:left w:val="nil"/>
                    <w:bottom w:val="single" w:sz="8" w:space="0" w:color="auto"/>
                    <w:right w:val="single" w:sz="8" w:space="0" w:color="auto"/>
                  </w:tcBorders>
                  <w:shd w:val="clear" w:color="auto" w:fill="auto"/>
                  <w:vAlign w:val="center"/>
                  <w:hideMark/>
                </w:tcPr>
                <w:p w:rsidR="000B51E1" w:rsidRPr="005B58B1" w:rsidRDefault="000B51E1" w:rsidP="00627E2E">
                  <w:pPr>
                    <w:rPr>
                      <w:rFonts w:ascii="Calibri" w:hAnsi="Calibri"/>
                      <w:color w:val="000000"/>
                      <w:sz w:val="18"/>
                      <w:szCs w:val="18"/>
                    </w:rPr>
                  </w:pPr>
                  <w:r w:rsidRPr="005B58B1">
                    <w:rPr>
                      <w:rFonts w:ascii="Calibri" w:hAnsi="Calibri"/>
                      <w:color w:val="000000"/>
                      <w:sz w:val="18"/>
                      <w:szCs w:val="18"/>
                    </w:rPr>
                    <w:t>Válvula de bola 3", brida RF clase 300, paso total</w:t>
                  </w:r>
                </w:p>
              </w:tc>
              <w:tc>
                <w:tcPr>
                  <w:tcW w:w="909" w:type="dxa"/>
                  <w:tcBorders>
                    <w:top w:val="nil"/>
                    <w:left w:val="nil"/>
                    <w:bottom w:val="single" w:sz="8" w:space="0" w:color="auto"/>
                    <w:right w:val="single" w:sz="8" w:space="0" w:color="auto"/>
                  </w:tcBorders>
                  <w:shd w:val="clear" w:color="auto" w:fill="auto"/>
                  <w:noWrap/>
                  <w:vAlign w:val="center"/>
                  <w:hideMark/>
                </w:tcPr>
                <w:p w:rsidR="000B51E1" w:rsidRPr="005B58B1" w:rsidRDefault="000B51E1" w:rsidP="00627E2E">
                  <w:pPr>
                    <w:jc w:val="center"/>
                    <w:rPr>
                      <w:rFonts w:ascii="Calibri" w:hAnsi="Calibri"/>
                      <w:color w:val="000000"/>
                      <w:sz w:val="18"/>
                      <w:szCs w:val="18"/>
                    </w:rPr>
                  </w:pPr>
                  <w:r w:rsidRPr="005B58B1">
                    <w:rPr>
                      <w:rFonts w:ascii="Calibri" w:hAnsi="Calibri"/>
                      <w:color w:val="000000"/>
                      <w:sz w:val="18"/>
                      <w:szCs w:val="18"/>
                    </w:rPr>
                    <w:t>piezas</w:t>
                  </w:r>
                </w:p>
              </w:tc>
              <w:tc>
                <w:tcPr>
                  <w:tcW w:w="937" w:type="dxa"/>
                  <w:tcBorders>
                    <w:top w:val="nil"/>
                    <w:left w:val="nil"/>
                    <w:bottom w:val="single" w:sz="8" w:space="0" w:color="auto"/>
                    <w:right w:val="single" w:sz="8" w:space="0" w:color="auto"/>
                  </w:tcBorders>
                  <w:shd w:val="clear" w:color="auto" w:fill="auto"/>
                  <w:noWrap/>
                  <w:vAlign w:val="center"/>
                  <w:hideMark/>
                </w:tcPr>
                <w:p w:rsidR="000B51E1" w:rsidRPr="005B58B1" w:rsidRDefault="000B51E1" w:rsidP="00627E2E">
                  <w:pPr>
                    <w:jc w:val="center"/>
                    <w:rPr>
                      <w:rFonts w:ascii="Calibri" w:hAnsi="Calibri"/>
                      <w:color w:val="000000"/>
                      <w:sz w:val="18"/>
                      <w:szCs w:val="18"/>
                    </w:rPr>
                  </w:pPr>
                  <w:r w:rsidRPr="005B58B1">
                    <w:rPr>
                      <w:rFonts w:ascii="Calibri" w:hAnsi="Calibri"/>
                      <w:color w:val="000000"/>
                      <w:sz w:val="18"/>
                      <w:szCs w:val="18"/>
                    </w:rPr>
                    <w:t>1</w:t>
                  </w:r>
                </w:p>
              </w:tc>
            </w:tr>
            <w:tr w:rsidR="000B51E1" w:rsidRPr="005B58B1" w:rsidTr="00627E2E">
              <w:trPr>
                <w:trHeight w:val="225"/>
                <w:jc w:val="center"/>
              </w:trPr>
              <w:tc>
                <w:tcPr>
                  <w:tcW w:w="909" w:type="dxa"/>
                  <w:tcBorders>
                    <w:top w:val="nil"/>
                    <w:left w:val="single" w:sz="8" w:space="0" w:color="auto"/>
                    <w:bottom w:val="single" w:sz="8" w:space="0" w:color="auto"/>
                    <w:right w:val="single" w:sz="8" w:space="0" w:color="auto"/>
                  </w:tcBorders>
                  <w:shd w:val="clear" w:color="auto" w:fill="auto"/>
                  <w:noWrap/>
                  <w:vAlign w:val="center"/>
                  <w:hideMark/>
                </w:tcPr>
                <w:p w:rsidR="000B51E1" w:rsidRPr="005B58B1" w:rsidRDefault="000B51E1" w:rsidP="00627E2E">
                  <w:pPr>
                    <w:jc w:val="center"/>
                    <w:rPr>
                      <w:rFonts w:ascii="Calibri" w:hAnsi="Calibri"/>
                      <w:color w:val="000000"/>
                      <w:sz w:val="18"/>
                      <w:szCs w:val="18"/>
                    </w:rPr>
                  </w:pPr>
                  <w:r w:rsidRPr="005B58B1">
                    <w:rPr>
                      <w:rFonts w:ascii="Calibri" w:hAnsi="Calibri"/>
                      <w:color w:val="000000"/>
                      <w:sz w:val="18"/>
                      <w:szCs w:val="18"/>
                    </w:rPr>
                    <w:t>2</w:t>
                  </w:r>
                </w:p>
              </w:tc>
              <w:tc>
                <w:tcPr>
                  <w:tcW w:w="4640" w:type="dxa"/>
                  <w:tcBorders>
                    <w:top w:val="nil"/>
                    <w:left w:val="nil"/>
                    <w:bottom w:val="single" w:sz="8" w:space="0" w:color="auto"/>
                    <w:right w:val="single" w:sz="8" w:space="0" w:color="auto"/>
                  </w:tcBorders>
                  <w:shd w:val="clear" w:color="auto" w:fill="auto"/>
                  <w:vAlign w:val="center"/>
                  <w:hideMark/>
                </w:tcPr>
                <w:p w:rsidR="000B51E1" w:rsidRPr="005B58B1" w:rsidRDefault="000B51E1" w:rsidP="00627E2E">
                  <w:pPr>
                    <w:rPr>
                      <w:rFonts w:ascii="Calibri" w:hAnsi="Calibri"/>
                      <w:color w:val="000000"/>
                      <w:sz w:val="18"/>
                      <w:szCs w:val="18"/>
                    </w:rPr>
                  </w:pPr>
                  <w:r w:rsidRPr="005B58B1">
                    <w:rPr>
                      <w:rFonts w:ascii="Calibri" w:hAnsi="Calibri"/>
                      <w:color w:val="000000"/>
                      <w:sz w:val="18"/>
                      <w:szCs w:val="18"/>
                    </w:rPr>
                    <w:t>Válvula de bola 2", brida RF clase 300, paso total</w:t>
                  </w:r>
                </w:p>
              </w:tc>
              <w:tc>
                <w:tcPr>
                  <w:tcW w:w="909" w:type="dxa"/>
                  <w:tcBorders>
                    <w:top w:val="nil"/>
                    <w:left w:val="nil"/>
                    <w:bottom w:val="single" w:sz="8" w:space="0" w:color="auto"/>
                    <w:right w:val="single" w:sz="8" w:space="0" w:color="auto"/>
                  </w:tcBorders>
                  <w:shd w:val="clear" w:color="auto" w:fill="auto"/>
                  <w:noWrap/>
                  <w:vAlign w:val="center"/>
                  <w:hideMark/>
                </w:tcPr>
                <w:p w:rsidR="000B51E1" w:rsidRPr="005B58B1" w:rsidRDefault="000B51E1" w:rsidP="00627E2E">
                  <w:pPr>
                    <w:jc w:val="center"/>
                    <w:rPr>
                      <w:rFonts w:ascii="Calibri" w:hAnsi="Calibri"/>
                      <w:color w:val="000000"/>
                      <w:sz w:val="18"/>
                      <w:szCs w:val="18"/>
                    </w:rPr>
                  </w:pPr>
                  <w:r w:rsidRPr="005B58B1">
                    <w:rPr>
                      <w:rFonts w:ascii="Calibri" w:hAnsi="Calibri"/>
                      <w:color w:val="000000"/>
                      <w:sz w:val="18"/>
                      <w:szCs w:val="18"/>
                    </w:rPr>
                    <w:t>piezas</w:t>
                  </w:r>
                </w:p>
              </w:tc>
              <w:tc>
                <w:tcPr>
                  <w:tcW w:w="937" w:type="dxa"/>
                  <w:tcBorders>
                    <w:top w:val="nil"/>
                    <w:left w:val="nil"/>
                    <w:bottom w:val="single" w:sz="8" w:space="0" w:color="auto"/>
                    <w:right w:val="single" w:sz="8" w:space="0" w:color="auto"/>
                  </w:tcBorders>
                  <w:shd w:val="clear" w:color="auto" w:fill="auto"/>
                  <w:noWrap/>
                  <w:vAlign w:val="center"/>
                  <w:hideMark/>
                </w:tcPr>
                <w:p w:rsidR="000B51E1" w:rsidRPr="005B58B1" w:rsidRDefault="000B51E1" w:rsidP="00627E2E">
                  <w:pPr>
                    <w:jc w:val="center"/>
                    <w:rPr>
                      <w:rFonts w:ascii="Calibri" w:hAnsi="Calibri"/>
                      <w:color w:val="000000"/>
                      <w:sz w:val="18"/>
                      <w:szCs w:val="18"/>
                    </w:rPr>
                  </w:pPr>
                  <w:r w:rsidRPr="005B58B1">
                    <w:rPr>
                      <w:rFonts w:ascii="Calibri" w:hAnsi="Calibri"/>
                      <w:color w:val="000000"/>
                      <w:sz w:val="18"/>
                      <w:szCs w:val="18"/>
                    </w:rPr>
                    <w:t>5</w:t>
                  </w:r>
                </w:p>
              </w:tc>
            </w:tr>
            <w:tr w:rsidR="000B51E1" w:rsidRPr="005B58B1" w:rsidTr="00627E2E">
              <w:trPr>
                <w:trHeight w:val="225"/>
                <w:jc w:val="center"/>
              </w:trPr>
              <w:tc>
                <w:tcPr>
                  <w:tcW w:w="909" w:type="dxa"/>
                  <w:tcBorders>
                    <w:top w:val="nil"/>
                    <w:left w:val="single" w:sz="8" w:space="0" w:color="auto"/>
                    <w:bottom w:val="single" w:sz="8" w:space="0" w:color="auto"/>
                    <w:right w:val="single" w:sz="8" w:space="0" w:color="auto"/>
                  </w:tcBorders>
                  <w:shd w:val="clear" w:color="auto" w:fill="auto"/>
                  <w:noWrap/>
                  <w:vAlign w:val="center"/>
                  <w:hideMark/>
                </w:tcPr>
                <w:p w:rsidR="000B51E1" w:rsidRPr="005B58B1" w:rsidRDefault="000B51E1" w:rsidP="00627E2E">
                  <w:pPr>
                    <w:jc w:val="center"/>
                    <w:rPr>
                      <w:rFonts w:ascii="Calibri" w:hAnsi="Calibri"/>
                      <w:color w:val="000000"/>
                      <w:sz w:val="18"/>
                      <w:szCs w:val="18"/>
                    </w:rPr>
                  </w:pPr>
                  <w:r w:rsidRPr="005B58B1">
                    <w:rPr>
                      <w:rFonts w:ascii="Calibri" w:hAnsi="Calibri"/>
                      <w:color w:val="000000"/>
                      <w:sz w:val="18"/>
                      <w:szCs w:val="18"/>
                    </w:rPr>
                    <w:t>3</w:t>
                  </w:r>
                </w:p>
              </w:tc>
              <w:tc>
                <w:tcPr>
                  <w:tcW w:w="4640" w:type="dxa"/>
                  <w:tcBorders>
                    <w:top w:val="nil"/>
                    <w:left w:val="nil"/>
                    <w:bottom w:val="single" w:sz="8" w:space="0" w:color="auto"/>
                    <w:right w:val="single" w:sz="8" w:space="0" w:color="auto"/>
                  </w:tcBorders>
                  <w:shd w:val="clear" w:color="auto" w:fill="auto"/>
                  <w:vAlign w:val="center"/>
                  <w:hideMark/>
                </w:tcPr>
                <w:p w:rsidR="000B51E1" w:rsidRPr="005B58B1" w:rsidRDefault="000B51E1" w:rsidP="00627E2E">
                  <w:pPr>
                    <w:rPr>
                      <w:rFonts w:ascii="Calibri" w:hAnsi="Calibri"/>
                      <w:color w:val="000000"/>
                      <w:sz w:val="18"/>
                      <w:szCs w:val="18"/>
                    </w:rPr>
                  </w:pPr>
                  <w:r w:rsidRPr="005B58B1">
                    <w:rPr>
                      <w:rFonts w:ascii="Calibri" w:hAnsi="Calibri"/>
                      <w:color w:val="000000"/>
                      <w:sz w:val="18"/>
                      <w:szCs w:val="18"/>
                    </w:rPr>
                    <w:t>Brida de 2" clase 300, para soldar</w:t>
                  </w:r>
                </w:p>
              </w:tc>
              <w:tc>
                <w:tcPr>
                  <w:tcW w:w="909" w:type="dxa"/>
                  <w:tcBorders>
                    <w:top w:val="nil"/>
                    <w:left w:val="nil"/>
                    <w:bottom w:val="single" w:sz="8" w:space="0" w:color="auto"/>
                    <w:right w:val="single" w:sz="8" w:space="0" w:color="auto"/>
                  </w:tcBorders>
                  <w:shd w:val="clear" w:color="auto" w:fill="auto"/>
                  <w:noWrap/>
                  <w:vAlign w:val="center"/>
                  <w:hideMark/>
                </w:tcPr>
                <w:p w:rsidR="000B51E1" w:rsidRPr="005B58B1" w:rsidRDefault="000B51E1" w:rsidP="00627E2E">
                  <w:pPr>
                    <w:jc w:val="center"/>
                    <w:rPr>
                      <w:rFonts w:ascii="Calibri" w:hAnsi="Calibri"/>
                      <w:color w:val="000000"/>
                      <w:sz w:val="18"/>
                      <w:szCs w:val="18"/>
                    </w:rPr>
                  </w:pPr>
                  <w:r w:rsidRPr="005B58B1">
                    <w:rPr>
                      <w:rFonts w:ascii="Calibri" w:hAnsi="Calibri"/>
                      <w:color w:val="000000"/>
                      <w:sz w:val="18"/>
                      <w:szCs w:val="18"/>
                    </w:rPr>
                    <w:t>piezas</w:t>
                  </w:r>
                </w:p>
              </w:tc>
              <w:tc>
                <w:tcPr>
                  <w:tcW w:w="937" w:type="dxa"/>
                  <w:tcBorders>
                    <w:top w:val="nil"/>
                    <w:left w:val="nil"/>
                    <w:bottom w:val="single" w:sz="8" w:space="0" w:color="auto"/>
                    <w:right w:val="single" w:sz="8" w:space="0" w:color="auto"/>
                  </w:tcBorders>
                  <w:shd w:val="clear" w:color="auto" w:fill="auto"/>
                  <w:noWrap/>
                  <w:vAlign w:val="center"/>
                  <w:hideMark/>
                </w:tcPr>
                <w:p w:rsidR="000B51E1" w:rsidRPr="005B58B1" w:rsidRDefault="000B51E1" w:rsidP="00627E2E">
                  <w:pPr>
                    <w:jc w:val="center"/>
                    <w:rPr>
                      <w:rFonts w:ascii="Calibri" w:hAnsi="Calibri"/>
                      <w:color w:val="000000"/>
                      <w:sz w:val="18"/>
                      <w:szCs w:val="18"/>
                    </w:rPr>
                  </w:pPr>
                  <w:r w:rsidRPr="005B58B1">
                    <w:rPr>
                      <w:rFonts w:ascii="Calibri" w:hAnsi="Calibri"/>
                      <w:color w:val="000000"/>
                      <w:sz w:val="18"/>
                      <w:szCs w:val="18"/>
                    </w:rPr>
                    <w:t>8</w:t>
                  </w:r>
                </w:p>
              </w:tc>
            </w:tr>
            <w:tr w:rsidR="000B51E1" w:rsidRPr="005B58B1" w:rsidTr="00627E2E">
              <w:trPr>
                <w:trHeight w:val="225"/>
                <w:jc w:val="center"/>
              </w:trPr>
              <w:tc>
                <w:tcPr>
                  <w:tcW w:w="909" w:type="dxa"/>
                  <w:tcBorders>
                    <w:top w:val="nil"/>
                    <w:left w:val="single" w:sz="8" w:space="0" w:color="auto"/>
                    <w:bottom w:val="single" w:sz="8" w:space="0" w:color="auto"/>
                    <w:right w:val="single" w:sz="8" w:space="0" w:color="auto"/>
                  </w:tcBorders>
                  <w:shd w:val="clear" w:color="auto" w:fill="auto"/>
                  <w:noWrap/>
                  <w:vAlign w:val="center"/>
                  <w:hideMark/>
                </w:tcPr>
                <w:p w:rsidR="000B51E1" w:rsidRPr="005B58B1" w:rsidRDefault="000B51E1" w:rsidP="00627E2E">
                  <w:pPr>
                    <w:jc w:val="center"/>
                    <w:rPr>
                      <w:rFonts w:ascii="Calibri" w:hAnsi="Calibri"/>
                      <w:color w:val="000000"/>
                      <w:sz w:val="18"/>
                      <w:szCs w:val="18"/>
                    </w:rPr>
                  </w:pPr>
                  <w:r w:rsidRPr="005B58B1">
                    <w:rPr>
                      <w:rFonts w:ascii="Calibri" w:hAnsi="Calibri"/>
                      <w:color w:val="000000"/>
                      <w:sz w:val="18"/>
                      <w:szCs w:val="18"/>
                    </w:rPr>
                    <w:t>4</w:t>
                  </w:r>
                </w:p>
              </w:tc>
              <w:tc>
                <w:tcPr>
                  <w:tcW w:w="4640" w:type="dxa"/>
                  <w:tcBorders>
                    <w:top w:val="nil"/>
                    <w:left w:val="nil"/>
                    <w:bottom w:val="single" w:sz="8" w:space="0" w:color="auto"/>
                    <w:right w:val="single" w:sz="8" w:space="0" w:color="auto"/>
                  </w:tcBorders>
                  <w:shd w:val="clear" w:color="auto" w:fill="auto"/>
                  <w:vAlign w:val="center"/>
                  <w:hideMark/>
                </w:tcPr>
                <w:p w:rsidR="000B51E1" w:rsidRPr="005B58B1" w:rsidRDefault="000B51E1" w:rsidP="00627E2E">
                  <w:pPr>
                    <w:rPr>
                      <w:rFonts w:ascii="Calibri" w:hAnsi="Calibri"/>
                      <w:color w:val="000000"/>
                      <w:sz w:val="18"/>
                      <w:szCs w:val="18"/>
                    </w:rPr>
                  </w:pPr>
                  <w:r w:rsidRPr="005B58B1">
                    <w:rPr>
                      <w:rFonts w:ascii="Calibri" w:hAnsi="Calibri"/>
                      <w:color w:val="000000"/>
                      <w:sz w:val="18"/>
                      <w:szCs w:val="18"/>
                    </w:rPr>
                    <w:t>Brida de 3" clase 300, para soldar</w:t>
                  </w:r>
                </w:p>
              </w:tc>
              <w:tc>
                <w:tcPr>
                  <w:tcW w:w="909" w:type="dxa"/>
                  <w:tcBorders>
                    <w:top w:val="nil"/>
                    <w:left w:val="nil"/>
                    <w:bottom w:val="single" w:sz="8" w:space="0" w:color="auto"/>
                    <w:right w:val="single" w:sz="8" w:space="0" w:color="auto"/>
                  </w:tcBorders>
                  <w:shd w:val="clear" w:color="auto" w:fill="auto"/>
                  <w:noWrap/>
                  <w:vAlign w:val="center"/>
                  <w:hideMark/>
                </w:tcPr>
                <w:p w:rsidR="000B51E1" w:rsidRPr="005B58B1" w:rsidRDefault="000B51E1" w:rsidP="00627E2E">
                  <w:pPr>
                    <w:jc w:val="center"/>
                    <w:rPr>
                      <w:rFonts w:ascii="Calibri" w:hAnsi="Calibri"/>
                      <w:color w:val="000000"/>
                      <w:sz w:val="18"/>
                      <w:szCs w:val="18"/>
                    </w:rPr>
                  </w:pPr>
                  <w:r w:rsidRPr="005B58B1">
                    <w:rPr>
                      <w:rFonts w:ascii="Calibri" w:hAnsi="Calibri"/>
                      <w:color w:val="000000"/>
                      <w:sz w:val="18"/>
                      <w:szCs w:val="18"/>
                    </w:rPr>
                    <w:t>piezas</w:t>
                  </w:r>
                </w:p>
              </w:tc>
              <w:tc>
                <w:tcPr>
                  <w:tcW w:w="937" w:type="dxa"/>
                  <w:tcBorders>
                    <w:top w:val="nil"/>
                    <w:left w:val="nil"/>
                    <w:bottom w:val="single" w:sz="8" w:space="0" w:color="auto"/>
                    <w:right w:val="single" w:sz="8" w:space="0" w:color="auto"/>
                  </w:tcBorders>
                  <w:shd w:val="clear" w:color="auto" w:fill="auto"/>
                  <w:noWrap/>
                  <w:vAlign w:val="center"/>
                  <w:hideMark/>
                </w:tcPr>
                <w:p w:rsidR="000B51E1" w:rsidRPr="005B58B1" w:rsidRDefault="000B51E1" w:rsidP="00627E2E">
                  <w:pPr>
                    <w:jc w:val="center"/>
                    <w:rPr>
                      <w:rFonts w:ascii="Calibri" w:hAnsi="Calibri"/>
                      <w:color w:val="000000"/>
                      <w:sz w:val="18"/>
                      <w:szCs w:val="18"/>
                    </w:rPr>
                  </w:pPr>
                  <w:r w:rsidRPr="005B58B1">
                    <w:rPr>
                      <w:rFonts w:ascii="Calibri" w:hAnsi="Calibri"/>
                      <w:color w:val="000000"/>
                      <w:sz w:val="18"/>
                      <w:szCs w:val="18"/>
                    </w:rPr>
                    <w:t>1</w:t>
                  </w:r>
                </w:p>
              </w:tc>
            </w:tr>
            <w:tr w:rsidR="000B51E1" w:rsidRPr="005B58B1" w:rsidTr="00627E2E">
              <w:trPr>
                <w:trHeight w:val="225"/>
                <w:jc w:val="center"/>
              </w:trPr>
              <w:tc>
                <w:tcPr>
                  <w:tcW w:w="909" w:type="dxa"/>
                  <w:tcBorders>
                    <w:top w:val="nil"/>
                    <w:left w:val="single" w:sz="8" w:space="0" w:color="auto"/>
                    <w:bottom w:val="single" w:sz="8" w:space="0" w:color="auto"/>
                    <w:right w:val="single" w:sz="8" w:space="0" w:color="auto"/>
                  </w:tcBorders>
                  <w:shd w:val="clear" w:color="000000" w:fill="FFFFFF"/>
                  <w:noWrap/>
                  <w:vAlign w:val="center"/>
                  <w:hideMark/>
                </w:tcPr>
                <w:p w:rsidR="000B51E1" w:rsidRPr="005B58B1" w:rsidRDefault="000B51E1" w:rsidP="00627E2E">
                  <w:pPr>
                    <w:jc w:val="center"/>
                    <w:rPr>
                      <w:rFonts w:ascii="Calibri" w:hAnsi="Calibri"/>
                      <w:color w:val="000000"/>
                      <w:sz w:val="18"/>
                      <w:szCs w:val="18"/>
                    </w:rPr>
                  </w:pPr>
                  <w:r w:rsidRPr="005B58B1">
                    <w:rPr>
                      <w:rFonts w:ascii="Calibri" w:hAnsi="Calibri"/>
                      <w:color w:val="000000"/>
                      <w:sz w:val="18"/>
                      <w:szCs w:val="18"/>
                    </w:rPr>
                    <w:t>5</w:t>
                  </w:r>
                </w:p>
              </w:tc>
              <w:tc>
                <w:tcPr>
                  <w:tcW w:w="4640" w:type="dxa"/>
                  <w:tcBorders>
                    <w:top w:val="nil"/>
                    <w:left w:val="nil"/>
                    <w:bottom w:val="single" w:sz="8" w:space="0" w:color="auto"/>
                    <w:right w:val="single" w:sz="8" w:space="0" w:color="auto"/>
                  </w:tcBorders>
                  <w:shd w:val="clear" w:color="000000" w:fill="FFFFFF"/>
                  <w:vAlign w:val="center"/>
                  <w:hideMark/>
                </w:tcPr>
                <w:p w:rsidR="000B51E1" w:rsidRPr="005B58B1" w:rsidRDefault="000B51E1" w:rsidP="00627E2E">
                  <w:pPr>
                    <w:rPr>
                      <w:rFonts w:ascii="Calibri" w:hAnsi="Calibri"/>
                      <w:color w:val="000000"/>
                      <w:sz w:val="18"/>
                      <w:szCs w:val="18"/>
                    </w:rPr>
                  </w:pPr>
                  <w:r w:rsidRPr="005B58B1">
                    <w:rPr>
                      <w:rFonts w:ascii="Calibri" w:hAnsi="Calibri"/>
                      <w:color w:val="000000"/>
                      <w:sz w:val="18"/>
                      <w:szCs w:val="18"/>
                    </w:rPr>
                    <w:t>Reducción concéntrica de 3" a 2" para soldar en cañería</w:t>
                  </w:r>
                </w:p>
              </w:tc>
              <w:tc>
                <w:tcPr>
                  <w:tcW w:w="909" w:type="dxa"/>
                  <w:tcBorders>
                    <w:top w:val="nil"/>
                    <w:left w:val="nil"/>
                    <w:bottom w:val="single" w:sz="8" w:space="0" w:color="auto"/>
                    <w:right w:val="single" w:sz="8" w:space="0" w:color="auto"/>
                  </w:tcBorders>
                  <w:shd w:val="clear" w:color="000000" w:fill="FFFFFF"/>
                  <w:noWrap/>
                  <w:vAlign w:val="center"/>
                  <w:hideMark/>
                </w:tcPr>
                <w:p w:rsidR="000B51E1" w:rsidRPr="005B58B1" w:rsidRDefault="000B51E1" w:rsidP="00627E2E">
                  <w:pPr>
                    <w:jc w:val="center"/>
                    <w:rPr>
                      <w:rFonts w:ascii="Calibri" w:hAnsi="Calibri"/>
                      <w:color w:val="000000"/>
                      <w:sz w:val="18"/>
                      <w:szCs w:val="18"/>
                    </w:rPr>
                  </w:pPr>
                  <w:r w:rsidRPr="005B58B1">
                    <w:rPr>
                      <w:rFonts w:ascii="Calibri" w:hAnsi="Calibri"/>
                      <w:color w:val="000000"/>
                      <w:sz w:val="18"/>
                      <w:szCs w:val="18"/>
                    </w:rPr>
                    <w:t>piezas</w:t>
                  </w:r>
                </w:p>
              </w:tc>
              <w:tc>
                <w:tcPr>
                  <w:tcW w:w="937" w:type="dxa"/>
                  <w:tcBorders>
                    <w:top w:val="nil"/>
                    <w:left w:val="nil"/>
                    <w:bottom w:val="single" w:sz="8" w:space="0" w:color="auto"/>
                    <w:right w:val="single" w:sz="8" w:space="0" w:color="auto"/>
                  </w:tcBorders>
                  <w:shd w:val="clear" w:color="000000" w:fill="FFFFFF"/>
                  <w:noWrap/>
                  <w:vAlign w:val="center"/>
                  <w:hideMark/>
                </w:tcPr>
                <w:p w:rsidR="000B51E1" w:rsidRPr="005B58B1" w:rsidRDefault="000B51E1" w:rsidP="00627E2E">
                  <w:pPr>
                    <w:jc w:val="center"/>
                    <w:rPr>
                      <w:rFonts w:ascii="Calibri" w:hAnsi="Calibri"/>
                      <w:color w:val="000000"/>
                      <w:sz w:val="18"/>
                      <w:szCs w:val="18"/>
                    </w:rPr>
                  </w:pPr>
                  <w:r w:rsidRPr="005B58B1">
                    <w:rPr>
                      <w:rFonts w:ascii="Calibri" w:hAnsi="Calibri"/>
                      <w:color w:val="000000"/>
                      <w:sz w:val="18"/>
                      <w:szCs w:val="18"/>
                    </w:rPr>
                    <w:t>1</w:t>
                  </w:r>
                </w:p>
              </w:tc>
            </w:tr>
            <w:tr w:rsidR="000B51E1" w:rsidRPr="005B58B1" w:rsidTr="00627E2E">
              <w:trPr>
                <w:trHeight w:val="225"/>
                <w:jc w:val="center"/>
              </w:trPr>
              <w:tc>
                <w:tcPr>
                  <w:tcW w:w="909" w:type="dxa"/>
                  <w:tcBorders>
                    <w:top w:val="nil"/>
                    <w:left w:val="single" w:sz="8" w:space="0" w:color="auto"/>
                    <w:bottom w:val="single" w:sz="8" w:space="0" w:color="auto"/>
                    <w:right w:val="single" w:sz="8" w:space="0" w:color="auto"/>
                  </w:tcBorders>
                  <w:shd w:val="clear" w:color="000000" w:fill="FFFFFF"/>
                  <w:noWrap/>
                  <w:vAlign w:val="center"/>
                  <w:hideMark/>
                </w:tcPr>
                <w:p w:rsidR="000B51E1" w:rsidRPr="005B58B1" w:rsidRDefault="000B51E1" w:rsidP="00627E2E">
                  <w:pPr>
                    <w:jc w:val="center"/>
                    <w:rPr>
                      <w:rFonts w:ascii="Calibri" w:hAnsi="Calibri"/>
                      <w:color w:val="000000"/>
                      <w:sz w:val="18"/>
                      <w:szCs w:val="18"/>
                    </w:rPr>
                  </w:pPr>
                  <w:r w:rsidRPr="005B58B1">
                    <w:rPr>
                      <w:rFonts w:ascii="Calibri" w:hAnsi="Calibri"/>
                      <w:color w:val="000000"/>
                      <w:sz w:val="18"/>
                      <w:szCs w:val="18"/>
                    </w:rPr>
                    <w:t>6</w:t>
                  </w:r>
                </w:p>
              </w:tc>
              <w:tc>
                <w:tcPr>
                  <w:tcW w:w="4640" w:type="dxa"/>
                  <w:tcBorders>
                    <w:top w:val="nil"/>
                    <w:left w:val="nil"/>
                    <w:bottom w:val="single" w:sz="8" w:space="0" w:color="auto"/>
                    <w:right w:val="single" w:sz="8" w:space="0" w:color="auto"/>
                  </w:tcBorders>
                  <w:shd w:val="clear" w:color="000000" w:fill="FFFFFF"/>
                  <w:vAlign w:val="center"/>
                  <w:hideMark/>
                </w:tcPr>
                <w:p w:rsidR="000B51E1" w:rsidRPr="005B58B1" w:rsidRDefault="000B51E1" w:rsidP="00627E2E">
                  <w:pPr>
                    <w:rPr>
                      <w:rFonts w:ascii="Calibri" w:hAnsi="Calibri"/>
                      <w:color w:val="000000"/>
                      <w:sz w:val="18"/>
                      <w:szCs w:val="18"/>
                    </w:rPr>
                  </w:pPr>
                  <w:r w:rsidRPr="005B58B1">
                    <w:rPr>
                      <w:rFonts w:ascii="Calibri" w:hAnsi="Calibri"/>
                      <w:color w:val="000000"/>
                      <w:sz w:val="18"/>
                      <w:szCs w:val="18"/>
                    </w:rPr>
                    <w:t>Buje reductor 2" X 1-1/2", para soldar</w:t>
                  </w:r>
                </w:p>
              </w:tc>
              <w:tc>
                <w:tcPr>
                  <w:tcW w:w="909" w:type="dxa"/>
                  <w:tcBorders>
                    <w:top w:val="nil"/>
                    <w:left w:val="nil"/>
                    <w:bottom w:val="single" w:sz="8" w:space="0" w:color="auto"/>
                    <w:right w:val="single" w:sz="8" w:space="0" w:color="auto"/>
                  </w:tcBorders>
                  <w:shd w:val="clear" w:color="000000" w:fill="FFFFFF"/>
                  <w:noWrap/>
                  <w:vAlign w:val="center"/>
                  <w:hideMark/>
                </w:tcPr>
                <w:p w:rsidR="000B51E1" w:rsidRPr="005B58B1" w:rsidRDefault="000B51E1" w:rsidP="00627E2E">
                  <w:pPr>
                    <w:jc w:val="center"/>
                    <w:rPr>
                      <w:rFonts w:ascii="Calibri" w:hAnsi="Calibri"/>
                      <w:color w:val="000000"/>
                      <w:sz w:val="18"/>
                      <w:szCs w:val="18"/>
                    </w:rPr>
                  </w:pPr>
                  <w:r w:rsidRPr="005B58B1">
                    <w:rPr>
                      <w:rFonts w:ascii="Calibri" w:hAnsi="Calibri"/>
                      <w:color w:val="000000"/>
                      <w:sz w:val="18"/>
                      <w:szCs w:val="18"/>
                    </w:rPr>
                    <w:t>piezas</w:t>
                  </w:r>
                </w:p>
              </w:tc>
              <w:tc>
                <w:tcPr>
                  <w:tcW w:w="937" w:type="dxa"/>
                  <w:tcBorders>
                    <w:top w:val="nil"/>
                    <w:left w:val="nil"/>
                    <w:bottom w:val="single" w:sz="8" w:space="0" w:color="auto"/>
                    <w:right w:val="single" w:sz="8" w:space="0" w:color="auto"/>
                  </w:tcBorders>
                  <w:shd w:val="clear" w:color="000000" w:fill="FFFFFF"/>
                  <w:noWrap/>
                  <w:vAlign w:val="center"/>
                  <w:hideMark/>
                </w:tcPr>
                <w:p w:rsidR="000B51E1" w:rsidRPr="005B58B1" w:rsidRDefault="000B51E1" w:rsidP="00627E2E">
                  <w:pPr>
                    <w:jc w:val="center"/>
                    <w:rPr>
                      <w:rFonts w:ascii="Calibri" w:hAnsi="Calibri"/>
                      <w:color w:val="000000"/>
                      <w:sz w:val="18"/>
                      <w:szCs w:val="18"/>
                    </w:rPr>
                  </w:pPr>
                  <w:r w:rsidRPr="005B58B1">
                    <w:rPr>
                      <w:rFonts w:ascii="Calibri" w:hAnsi="Calibri"/>
                      <w:color w:val="000000"/>
                      <w:sz w:val="18"/>
                      <w:szCs w:val="18"/>
                    </w:rPr>
                    <w:t>2</w:t>
                  </w:r>
                </w:p>
              </w:tc>
            </w:tr>
            <w:tr w:rsidR="000B51E1" w:rsidRPr="005B58B1" w:rsidTr="00627E2E">
              <w:trPr>
                <w:trHeight w:val="225"/>
                <w:jc w:val="center"/>
              </w:trPr>
              <w:tc>
                <w:tcPr>
                  <w:tcW w:w="909" w:type="dxa"/>
                  <w:tcBorders>
                    <w:top w:val="nil"/>
                    <w:left w:val="single" w:sz="8" w:space="0" w:color="auto"/>
                    <w:bottom w:val="single" w:sz="8" w:space="0" w:color="auto"/>
                    <w:right w:val="single" w:sz="8" w:space="0" w:color="auto"/>
                  </w:tcBorders>
                  <w:shd w:val="clear" w:color="000000" w:fill="FFFFFF"/>
                  <w:noWrap/>
                  <w:vAlign w:val="center"/>
                  <w:hideMark/>
                </w:tcPr>
                <w:p w:rsidR="000B51E1" w:rsidRPr="005B58B1" w:rsidRDefault="000B51E1" w:rsidP="00627E2E">
                  <w:pPr>
                    <w:jc w:val="center"/>
                    <w:rPr>
                      <w:rFonts w:ascii="Calibri" w:hAnsi="Calibri"/>
                      <w:color w:val="000000"/>
                      <w:sz w:val="18"/>
                      <w:szCs w:val="18"/>
                    </w:rPr>
                  </w:pPr>
                  <w:r w:rsidRPr="005B58B1">
                    <w:rPr>
                      <w:rFonts w:ascii="Calibri" w:hAnsi="Calibri"/>
                      <w:color w:val="000000"/>
                      <w:sz w:val="18"/>
                      <w:szCs w:val="18"/>
                    </w:rPr>
                    <w:t>7</w:t>
                  </w:r>
                </w:p>
              </w:tc>
              <w:tc>
                <w:tcPr>
                  <w:tcW w:w="4640" w:type="dxa"/>
                  <w:tcBorders>
                    <w:top w:val="nil"/>
                    <w:left w:val="nil"/>
                    <w:bottom w:val="single" w:sz="8" w:space="0" w:color="auto"/>
                    <w:right w:val="single" w:sz="8" w:space="0" w:color="auto"/>
                  </w:tcBorders>
                  <w:shd w:val="clear" w:color="000000" w:fill="FFFFFF"/>
                  <w:vAlign w:val="center"/>
                  <w:hideMark/>
                </w:tcPr>
                <w:p w:rsidR="000B51E1" w:rsidRPr="005B58B1" w:rsidRDefault="000B51E1" w:rsidP="00627E2E">
                  <w:pPr>
                    <w:rPr>
                      <w:rFonts w:ascii="Calibri" w:hAnsi="Calibri"/>
                      <w:color w:val="000000"/>
                      <w:sz w:val="18"/>
                      <w:szCs w:val="18"/>
                    </w:rPr>
                  </w:pPr>
                  <w:r w:rsidRPr="005B58B1">
                    <w:rPr>
                      <w:rFonts w:ascii="Calibri" w:hAnsi="Calibri"/>
                      <w:color w:val="000000"/>
                      <w:sz w:val="18"/>
                      <w:szCs w:val="18"/>
                    </w:rPr>
                    <w:t>Perno prisionero 5/8" X 4", ASTM A-193. GR-B7</w:t>
                  </w:r>
                </w:p>
              </w:tc>
              <w:tc>
                <w:tcPr>
                  <w:tcW w:w="909" w:type="dxa"/>
                  <w:tcBorders>
                    <w:top w:val="nil"/>
                    <w:left w:val="nil"/>
                    <w:bottom w:val="single" w:sz="8" w:space="0" w:color="auto"/>
                    <w:right w:val="single" w:sz="8" w:space="0" w:color="auto"/>
                  </w:tcBorders>
                  <w:shd w:val="clear" w:color="000000" w:fill="FFFFFF"/>
                  <w:noWrap/>
                  <w:vAlign w:val="center"/>
                  <w:hideMark/>
                </w:tcPr>
                <w:p w:rsidR="000B51E1" w:rsidRPr="005B58B1" w:rsidRDefault="000B51E1" w:rsidP="00627E2E">
                  <w:pPr>
                    <w:jc w:val="center"/>
                    <w:rPr>
                      <w:rFonts w:ascii="Calibri" w:hAnsi="Calibri"/>
                      <w:color w:val="000000"/>
                      <w:sz w:val="18"/>
                      <w:szCs w:val="18"/>
                    </w:rPr>
                  </w:pPr>
                  <w:r w:rsidRPr="005B58B1">
                    <w:rPr>
                      <w:rFonts w:ascii="Calibri" w:hAnsi="Calibri"/>
                      <w:color w:val="000000"/>
                      <w:sz w:val="18"/>
                      <w:szCs w:val="18"/>
                    </w:rPr>
                    <w:t>piezas</w:t>
                  </w:r>
                </w:p>
              </w:tc>
              <w:tc>
                <w:tcPr>
                  <w:tcW w:w="937" w:type="dxa"/>
                  <w:tcBorders>
                    <w:top w:val="nil"/>
                    <w:left w:val="nil"/>
                    <w:bottom w:val="single" w:sz="8" w:space="0" w:color="auto"/>
                    <w:right w:val="single" w:sz="8" w:space="0" w:color="auto"/>
                  </w:tcBorders>
                  <w:shd w:val="clear" w:color="000000" w:fill="FFFFFF"/>
                  <w:noWrap/>
                  <w:vAlign w:val="center"/>
                  <w:hideMark/>
                </w:tcPr>
                <w:p w:rsidR="000B51E1" w:rsidRPr="005B58B1" w:rsidRDefault="000B51E1" w:rsidP="00627E2E">
                  <w:pPr>
                    <w:jc w:val="center"/>
                    <w:rPr>
                      <w:rFonts w:ascii="Calibri" w:hAnsi="Calibri"/>
                      <w:color w:val="000000"/>
                      <w:sz w:val="18"/>
                      <w:szCs w:val="18"/>
                    </w:rPr>
                  </w:pPr>
                  <w:r w:rsidRPr="005B58B1">
                    <w:rPr>
                      <w:rFonts w:ascii="Calibri" w:hAnsi="Calibri"/>
                      <w:color w:val="000000"/>
                      <w:sz w:val="18"/>
                      <w:szCs w:val="18"/>
                    </w:rPr>
                    <w:t>64</w:t>
                  </w:r>
                </w:p>
              </w:tc>
            </w:tr>
            <w:tr w:rsidR="000B51E1" w:rsidRPr="005B58B1" w:rsidTr="00627E2E">
              <w:trPr>
                <w:trHeight w:val="225"/>
                <w:jc w:val="center"/>
              </w:trPr>
              <w:tc>
                <w:tcPr>
                  <w:tcW w:w="909" w:type="dxa"/>
                  <w:tcBorders>
                    <w:top w:val="nil"/>
                    <w:left w:val="single" w:sz="8" w:space="0" w:color="auto"/>
                    <w:bottom w:val="single" w:sz="8" w:space="0" w:color="auto"/>
                    <w:right w:val="single" w:sz="8" w:space="0" w:color="auto"/>
                  </w:tcBorders>
                  <w:shd w:val="clear" w:color="auto" w:fill="auto"/>
                  <w:noWrap/>
                  <w:vAlign w:val="center"/>
                  <w:hideMark/>
                </w:tcPr>
                <w:p w:rsidR="000B51E1" w:rsidRPr="005B58B1" w:rsidRDefault="000B51E1" w:rsidP="00627E2E">
                  <w:pPr>
                    <w:jc w:val="center"/>
                    <w:rPr>
                      <w:rFonts w:ascii="Calibri" w:hAnsi="Calibri"/>
                      <w:color w:val="000000"/>
                      <w:sz w:val="18"/>
                      <w:szCs w:val="18"/>
                    </w:rPr>
                  </w:pPr>
                  <w:r w:rsidRPr="005B58B1">
                    <w:rPr>
                      <w:rFonts w:ascii="Calibri" w:hAnsi="Calibri"/>
                      <w:color w:val="000000"/>
                      <w:sz w:val="18"/>
                      <w:szCs w:val="18"/>
                    </w:rPr>
                    <w:t>9</w:t>
                  </w:r>
                </w:p>
              </w:tc>
              <w:tc>
                <w:tcPr>
                  <w:tcW w:w="4640" w:type="dxa"/>
                  <w:tcBorders>
                    <w:top w:val="nil"/>
                    <w:left w:val="nil"/>
                    <w:bottom w:val="single" w:sz="8" w:space="0" w:color="auto"/>
                    <w:right w:val="single" w:sz="8" w:space="0" w:color="auto"/>
                  </w:tcBorders>
                  <w:shd w:val="clear" w:color="auto" w:fill="auto"/>
                  <w:vAlign w:val="center"/>
                  <w:hideMark/>
                </w:tcPr>
                <w:p w:rsidR="000B51E1" w:rsidRPr="005B58B1" w:rsidRDefault="000B51E1" w:rsidP="00627E2E">
                  <w:pPr>
                    <w:rPr>
                      <w:rFonts w:ascii="Calibri" w:hAnsi="Calibri"/>
                      <w:color w:val="000000"/>
                      <w:sz w:val="18"/>
                      <w:szCs w:val="18"/>
                    </w:rPr>
                  </w:pPr>
                  <w:r w:rsidRPr="005B58B1">
                    <w:rPr>
                      <w:rFonts w:ascii="Calibri" w:hAnsi="Calibri"/>
                      <w:color w:val="000000"/>
                      <w:sz w:val="18"/>
                      <w:szCs w:val="18"/>
                    </w:rPr>
                    <w:t>Filtro Tipo Y de 2", conexión brida clase 300</w:t>
                  </w:r>
                </w:p>
              </w:tc>
              <w:tc>
                <w:tcPr>
                  <w:tcW w:w="909" w:type="dxa"/>
                  <w:tcBorders>
                    <w:top w:val="nil"/>
                    <w:left w:val="nil"/>
                    <w:bottom w:val="single" w:sz="8" w:space="0" w:color="auto"/>
                    <w:right w:val="single" w:sz="8" w:space="0" w:color="auto"/>
                  </w:tcBorders>
                  <w:shd w:val="clear" w:color="auto" w:fill="auto"/>
                  <w:noWrap/>
                  <w:vAlign w:val="center"/>
                  <w:hideMark/>
                </w:tcPr>
                <w:p w:rsidR="000B51E1" w:rsidRPr="005B58B1" w:rsidRDefault="000B51E1" w:rsidP="00627E2E">
                  <w:pPr>
                    <w:jc w:val="center"/>
                    <w:rPr>
                      <w:rFonts w:ascii="Calibri" w:hAnsi="Calibri"/>
                      <w:color w:val="000000"/>
                      <w:sz w:val="18"/>
                      <w:szCs w:val="18"/>
                    </w:rPr>
                  </w:pPr>
                  <w:r w:rsidRPr="005B58B1">
                    <w:rPr>
                      <w:rFonts w:ascii="Calibri" w:hAnsi="Calibri"/>
                      <w:color w:val="000000"/>
                      <w:sz w:val="18"/>
                      <w:szCs w:val="18"/>
                    </w:rPr>
                    <w:t>piezas</w:t>
                  </w:r>
                </w:p>
              </w:tc>
              <w:tc>
                <w:tcPr>
                  <w:tcW w:w="937" w:type="dxa"/>
                  <w:tcBorders>
                    <w:top w:val="nil"/>
                    <w:left w:val="nil"/>
                    <w:bottom w:val="single" w:sz="8" w:space="0" w:color="auto"/>
                    <w:right w:val="single" w:sz="8" w:space="0" w:color="auto"/>
                  </w:tcBorders>
                  <w:shd w:val="clear" w:color="auto" w:fill="auto"/>
                  <w:noWrap/>
                  <w:vAlign w:val="center"/>
                  <w:hideMark/>
                </w:tcPr>
                <w:p w:rsidR="000B51E1" w:rsidRPr="005B58B1" w:rsidRDefault="000B51E1" w:rsidP="00627E2E">
                  <w:pPr>
                    <w:jc w:val="center"/>
                    <w:rPr>
                      <w:rFonts w:ascii="Calibri" w:hAnsi="Calibri"/>
                      <w:color w:val="000000"/>
                      <w:sz w:val="18"/>
                      <w:szCs w:val="18"/>
                    </w:rPr>
                  </w:pPr>
                  <w:r w:rsidRPr="005B58B1">
                    <w:rPr>
                      <w:rFonts w:ascii="Calibri" w:hAnsi="Calibri"/>
                      <w:color w:val="000000"/>
                      <w:sz w:val="18"/>
                      <w:szCs w:val="18"/>
                    </w:rPr>
                    <w:t>1</w:t>
                  </w:r>
                </w:p>
              </w:tc>
            </w:tr>
            <w:tr w:rsidR="000B51E1" w:rsidRPr="005B58B1" w:rsidTr="00627E2E">
              <w:trPr>
                <w:trHeight w:val="225"/>
                <w:jc w:val="center"/>
              </w:trPr>
              <w:tc>
                <w:tcPr>
                  <w:tcW w:w="909" w:type="dxa"/>
                  <w:tcBorders>
                    <w:top w:val="nil"/>
                    <w:left w:val="single" w:sz="8" w:space="0" w:color="auto"/>
                    <w:bottom w:val="single" w:sz="8" w:space="0" w:color="auto"/>
                    <w:right w:val="single" w:sz="8" w:space="0" w:color="auto"/>
                  </w:tcBorders>
                  <w:shd w:val="clear" w:color="auto" w:fill="auto"/>
                  <w:noWrap/>
                  <w:vAlign w:val="center"/>
                  <w:hideMark/>
                </w:tcPr>
                <w:p w:rsidR="000B51E1" w:rsidRPr="005B58B1" w:rsidRDefault="000B51E1" w:rsidP="00627E2E">
                  <w:pPr>
                    <w:jc w:val="center"/>
                    <w:rPr>
                      <w:rFonts w:ascii="Calibri" w:hAnsi="Calibri"/>
                      <w:color w:val="000000"/>
                      <w:sz w:val="18"/>
                      <w:szCs w:val="18"/>
                    </w:rPr>
                  </w:pPr>
                  <w:r w:rsidRPr="005B58B1">
                    <w:rPr>
                      <w:rFonts w:ascii="Calibri" w:hAnsi="Calibri"/>
                      <w:color w:val="000000"/>
                      <w:sz w:val="18"/>
                      <w:szCs w:val="18"/>
                    </w:rPr>
                    <w:t>10</w:t>
                  </w:r>
                </w:p>
              </w:tc>
              <w:tc>
                <w:tcPr>
                  <w:tcW w:w="4640" w:type="dxa"/>
                  <w:tcBorders>
                    <w:top w:val="nil"/>
                    <w:left w:val="nil"/>
                    <w:bottom w:val="single" w:sz="8" w:space="0" w:color="auto"/>
                    <w:right w:val="single" w:sz="8" w:space="0" w:color="auto"/>
                  </w:tcBorders>
                  <w:shd w:val="clear" w:color="auto" w:fill="auto"/>
                  <w:vAlign w:val="center"/>
                  <w:hideMark/>
                </w:tcPr>
                <w:p w:rsidR="000B51E1" w:rsidRPr="005B58B1" w:rsidRDefault="000B51E1" w:rsidP="00627E2E">
                  <w:pPr>
                    <w:rPr>
                      <w:rFonts w:ascii="Calibri" w:hAnsi="Calibri"/>
                      <w:color w:val="000000"/>
                      <w:sz w:val="18"/>
                      <w:szCs w:val="18"/>
                    </w:rPr>
                  </w:pPr>
                  <w:r w:rsidRPr="005B58B1">
                    <w:rPr>
                      <w:rFonts w:ascii="Calibri" w:hAnsi="Calibri"/>
                      <w:color w:val="000000"/>
                      <w:sz w:val="18"/>
                      <w:szCs w:val="18"/>
                    </w:rPr>
                    <w:t>Cañería de 2" SCH-40 S/costura Norma ASTM A106 GRADO B</w:t>
                  </w:r>
                </w:p>
              </w:tc>
              <w:tc>
                <w:tcPr>
                  <w:tcW w:w="909" w:type="dxa"/>
                  <w:tcBorders>
                    <w:top w:val="nil"/>
                    <w:left w:val="nil"/>
                    <w:bottom w:val="single" w:sz="8" w:space="0" w:color="auto"/>
                    <w:right w:val="single" w:sz="8" w:space="0" w:color="auto"/>
                  </w:tcBorders>
                  <w:shd w:val="clear" w:color="auto" w:fill="auto"/>
                  <w:noWrap/>
                  <w:vAlign w:val="center"/>
                  <w:hideMark/>
                </w:tcPr>
                <w:p w:rsidR="000B51E1" w:rsidRPr="005B58B1" w:rsidRDefault="000B51E1" w:rsidP="00627E2E">
                  <w:pPr>
                    <w:jc w:val="center"/>
                    <w:rPr>
                      <w:rFonts w:ascii="Calibri" w:hAnsi="Calibri"/>
                      <w:color w:val="000000"/>
                      <w:sz w:val="18"/>
                      <w:szCs w:val="18"/>
                    </w:rPr>
                  </w:pPr>
                  <w:r w:rsidRPr="005B58B1">
                    <w:rPr>
                      <w:rFonts w:ascii="Calibri" w:hAnsi="Calibri"/>
                      <w:color w:val="000000"/>
                      <w:sz w:val="18"/>
                      <w:szCs w:val="18"/>
                    </w:rPr>
                    <w:t>piezas</w:t>
                  </w:r>
                </w:p>
              </w:tc>
              <w:tc>
                <w:tcPr>
                  <w:tcW w:w="937" w:type="dxa"/>
                  <w:tcBorders>
                    <w:top w:val="nil"/>
                    <w:left w:val="nil"/>
                    <w:bottom w:val="single" w:sz="8" w:space="0" w:color="auto"/>
                    <w:right w:val="single" w:sz="8" w:space="0" w:color="auto"/>
                  </w:tcBorders>
                  <w:shd w:val="clear" w:color="auto" w:fill="auto"/>
                  <w:noWrap/>
                  <w:vAlign w:val="center"/>
                  <w:hideMark/>
                </w:tcPr>
                <w:p w:rsidR="000B51E1" w:rsidRPr="005B58B1" w:rsidRDefault="000B51E1" w:rsidP="00627E2E">
                  <w:pPr>
                    <w:jc w:val="center"/>
                    <w:rPr>
                      <w:rFonts w:ascii="Calibri" w:hAnsi="Calibri"/>
                      <w:color w:val="000000"/>
                      <w:sz w:val="18"/>
                      <w:szCs w:val="18"/>
                    </w:rPr>
                  </w:pPr>
                  <w:r w:rsidRPr="005B58B1">
                    <w:rPr>
                      <w:rFonts w:ascii="Calibri" w:hAnsi="Calibri"/>
                      <w:color w:val="000000"/>
                      <w:sz w:val="18"/>
                      <w:szCs w:val="18"/>
                    </w:rPr>
                    <w:t>60</w:t>
                  </w:r>
                </w:p>
              </w:tc>
            </w:tr>
            <w:tr w:rsidR="000B51E1" w:rsidRPr="005B58B1" w:rsidTr="00627E2E">
              <w:trPr>
                <w:trHeight w:val="225"/>
                <w:jc w:val="center"/>
              </w:trPr>
              <w:tc>
                <w:tcPr>
                  <w:tcW w:w="909" w:type="dxa"/>
                  <w:tcBorders>
                    <w:top w:val="nil"/>
                    <w:left w:val="single" w:sz="8" w:space="0" w:color="auto"/>
                    <w:bottom w:val="single" w:sz="8" w:space="0" w:color="auto"/>
                    <w:right w:val="single" w:sz="8" w:space="0" w:color="auto"/>
                  </w:tcBorders>
                  <w:shd w:val="clear" w:color="auto" w:fill="auto"/>
                  <w:noWrap/>
                  <w:vAlign w:val="center"/>
                  <w:hideMark/>
                </w:tcPr>
                <w:p w:rsidR="000B51E1" w:rsidRPr="005B58B1" w:rsidRDefault="000B51E1" w:rsidP="00627E2E">
                  <w:pPr>
                    <w:jc w:val="center"/>
                    <w:rPr>
                      <w:rFonts w:ascii="Calibri" w:hAnsi="Calibri"/>
                      <w:color w:val="000000"/>
                      <w:sz w:val="18"/>
                      <w:szCs w:val="18"/>
                    </w:rPr>
                  </w:pPr>
                  <w:r w:rsidRPr="005B58B1">
                    <w:rPr>
                      <w:rFonts w:ascii="Calibri" w:hAnsi="Calibri"/>
                      <w:color w:val="000000"/>
                      <w:sz w:val="18"/>
                      <w:szCs w:val="18"/>
                    </w:rPr>
                    <w:t>11</w:t>
                  </w:r>
                </w:p>
              </w:tc>
              <w:tc>
                <w:tcPr>
                  <w:tcW w:w="4640" w:type="dxa"/>
                  <w:tcBorders>
                    <w:top w:val="nil"/>
                    <w:left w:val="nil"/>
                    <w:bottom w:val="single" w:sz="8" w:space="0" w:color="auto"/>
                    <w:right w:val="single" w:sz="8" w:space="0" w:color="auto"/>
                  </w:tcBorders>
                  <w:shd w:val="clear" w:color="auto" w:fill="auto"/>
                  <w:vAlign w:val="center"/>
                  <w:hideMark/>
                </w:tcPr>
                <w:p w:rsidR="000B51E1" w:rsidRPr="005B58B1" w:rsidRDefault="000B51E1" w:rsidP="00627E2E">
                  <w:pPr>
                    <w:rPr>
                      <w:rFonts w:ascii="Calibri" w:hAnsi="Calibri"/>
                      <w:color w:val="000000"/>
                      <w:sz w:val="18"/>
                      <w:szCs w:val="18"/>
                    </w:rPr>
                  </w:pPr>
                  <w:r w:rsidRPr="005B58B1">
                    <w:rPr>
                      <w:rFonts w:ascii="Calibri" w:hAnsi="Calibri"/>
                      <w:color w:val="000000"/>
                      <w:sz w:val="18"/>
                      <w:szCs w:val="18"/>
                    </w:rPr>
                    <w:t>Brida Ciega de 3" RF clase 300</w:t>
                  </w:r>
                </w:p>
              </w:tc>
              <w:tc>
                <w:tcPr>
                  <w:tcW w:w="909" w:type="dxa"/>
                  <w:tcBorders>
                    <w:top w:val="nil"/>
                    <w:left w:val="nil"/>
                    <w:bottom w:val="single" w:sz="8" w:space="0" w:color="auto"/>
                    <w:right w:val="single" w:sz="8" w:space="0" w:color="auto"/>
                  </w:tcBorders>
                  <w:shd w:val="clear" w:color="auto" w:fill="auto"/>
                  <w:noWrap/>
                  <w:vAlign w:val="center"/>
                  <w:hideMark/>
                </w:tcPr>
                <w:p w:rsidR="000B51E1" w:rsidRPr="005B58B1" w:rsidRDefault="000B51E1" w:rsidP="00627E2E">
                  <w:pPr>
                    <w:jc w:val="center"/>
                    <w:rPr>
                      <w:rFonts w:ascii="Calibri" w:hAnsi="Calibri"/>
                      <w:color w:val="000000"/>
                      <w:sz w:val="18"/>
                      <w:szCs w:val="18"/>
                    </w:rPr>
                  </w:pPr>
                  <w:r w:rsidRPr="005B58B1">
                    <w:rPr>
                      <w:rFonts w:ascii="Calibri" w:hAnsi="Calibri"/>
                      <w:color w:val="000000"/>
                      <w:sz w:val="18"/>
                      <w:szCs w:val="18"/>
                    </w:rPr>
                    <w:t>piezas</w:t>
                  </w:r>
                </w:p>
              </w:tc>
              <w:tc>
                <w:tcPr>
                  <w:tcW w:w="937" w:type="dxa"/>
                  <w:tcBorders>
                    <w:top w:val="nil"/>
                    <w:left w:val="nil"/>
                    <w:bottom w:val="single" w:sz="8" w:space="0" w:color="auto"/>
                    <w:right w:val="single" w:sz="8" w:space="0" w:color="auto"/>
                  </w:tcBorders>
                  <w:shd w:val="clear" w:color="auto" w:fill="auto"/>
                  <w:noWrap/>
                  <w:vAlign w:val="center"/>
                  <w:hideMark/>
                </w:tcPr>
                <w:p w:rsidR="000B51E1" w:rsidRPr="005B58B1" w:rsidRDefault="000B51E1" w:rsidP="00627E2E">
                  <w:pPr>
                    <w:jc w:val="center"/>
                    <w:rPr>
                      <w:rFonts w:ascii="Calibri" w:hAnsi="Calibri"/>
                      <w:color w:val="000000"/>
                      <w:sz w:val="18"/>
                      <w:szCs w:val="18"/>
                    </w:rPr>
                  </w:pPr>
                  <w:r w:rsidRPr="005B58B1">
                    <w:rPr>
                      <w:rFonts w:ascii="Calibri" w:hAnsi="Calibri"/>
                      <w:color w:val="000000"/>
                      <w:sz w:val="18"/>
                      <w:szCs w:val="18"/>
                    </w:rPr>
                    <w:t>1</w:t>
                  </w:r>
                </w:p>
              </w:tc>
            </w:tr>
            <w:tr w:rsidR="000B51E1" w:rsidRPr="005B58B1" w:rsidTr="00627E2E">
              <w:trPr>
                <w:trHeight w:val="225"/>
                <w:jc w:val="center"/>
              </w:trPr>
              <w:tc>
                <w:tcPr>
                  <w:tcW w:w="909" w:type="dxa"/>
                  <w:tcBorders>
                    <w:top w:val="nil"/>
                    <w:left w:val="single" w:sz="8" w:space="0" w:color="auto"/>
                    <w:bottom w:val="single" w:sz="8" w:space="0" w:color="auto"/>
                    <w:right w:val="single" w:sz="8" w:space="0" w:color="auto"/>
                  </w:tcBorders>
                  <w:shd w:val="clear" w:color="auto" w:fill="auto"/>
                  <w:noWrap/>
                  <w:vAlign w:val="center"/>
                  <w:hideMark/>
                </w:tcPr>
                <w:p w:rsidR="000B51E1" w:rsidRPr="005B58B1" w:rsidRDefault="000B51E1" w:rsidP="00627E2E">
                  <w:pPr>
                    <w:jc w:val="center"/>
                    <w:rPr>
                      <w:rFonts w:ascii="Calibri" w:hAnsi="Calibri"/>
                      <w:color w:val="000000"/>
                      <w:sz w:val="18"/>
                      <w:szCs w:val="18"/>
                    </w:rPr>
                  </w:pPr>
                  <w:r w:rsidRPr="005B58B1">
                    <w:rPr>
                      <w:rFonts w:ascii="Calibri" w:hAnsi="Calibri"/>
                      <w:color w:val="000000"/>
                      <w:sz w:val="18"/>
                      <w:szCs w:val="18"/>
                    </w:rPr>
                    <w:t>12</w:t>
                  </w:r>
                </w:p>
              </w:tc>
              <w:tc>
                <w:tcPr>
                  <w:tcW w:w="4640" w:type="dxa"/>
                  <w:tcBorders>
                    <w:top w:val="nil"/>
                    <w:left w:val="nil"/>
                    <w:bottom w:val="single" w:sz="8" w:space="0" w:color="auto"/>
                    <w:right w:val="single" w:sz="8" w:space="0" w:color="auto"/>
                  </w:tcBorders>
                  <w:shd w:val="clear" w:color="auto" w:fill="auto"/>
                  <w:vAlign w:val="center"/>
                  <w:hideMark/>
                </w:tcPr>
                <w:p w:rsidR="000B51E1" w:rsidRPr="005B58B1" w:rsidRDefault="000B51E1" w:rsidP="00627E2E">
                  <w:pPr>
                    <w:rPr>
                      <w:rFonts w:ascii="Calibri" w:hAnsi="Calibri"/>
                      <w:color w:val="000000"/>
                      <w:sz w:val="18"/>
                      <w:szCs w:val="18"/>
                    </w:rPr>
                  </w:pPr>
                  <w:r w:rsidRPr="005B58B1">
                    <w:rPr>
                      <w:rFonts w:ascii="Calibri" w:hAnsi="Calibri"/>
                      <w:color w:val="000000"/>
                      <w:sz w:val="18"/>
                      <w:szCs w:val="18"/>
                    </w:rPr>
                    <w:t>Brida Ciega de 2" RF clase 300</w:t>
                  </w:r>
                </w:p>
              </w:tc>
              <w:tc>
                <w:tcPr>
                  <w:tcW w:w="909" w:type="dxa"/>
                  <w:tcBorders>
                    <w:top w:val="nil"/>
                    <w:left w:val="nil"/>
                    <w:bottom w:val="single" w:sz="8" w:space="0" w:color="auto"/>
                    <w:right w:val="single" w:sz="8" w:space="0" w:color="auto"/>
                  </w:tcBorders>
                  <w:shd w:val="clear" w:color="auto" w:fill="auto"/>
                  <w:noWrap/>
                  <w:vAlign w:val="center"/>
                  <w:hideMark/>
                </w:tcPr>
                <w:p w:rsidR="000B51E1" w:rsidRPr="005B58B1" w:rsidRDefault="000B51E1" w:rsidP="00627E2E">
                  <w:pPr>
                    <w:jc w:val="center"/>
                    <w:rPr>
                      <w:rFonts w:ascii="Calibri" w:hAnsi="Calibri"/>
                      <w:color w:val="000000"/>
                      <w:sz w:val="18"/>
                      <w:szCs w:val="18"/>
                    </w:rPr>
                  </w:pPr>
                  <w:r w:rsidRPr="005B58B1">
                    <w:rPr>
                      <w:rFonts w:ascii="Calibri" w:hAnsi="Calibri"/>
                      <w:color w:val="000000"/>
                      <w:sz w:val="18"/>
                      <w:szCs w:val="18"/>
                    </w:rPr>
                    <w:t>piezas</w:t>
                  </w:r>
                </w:p>
              </w:tc>
              <w:tc>
                <w:tcPr>
                  <w:tcW w:w="937" w:type="dxa"/>
                  <w:tcBorders>
                    <w:top w:val="nil"/>
                    <w:left w:val="nil"/>
                    <w:bottom w:val="single" w:sz="8" w:space="0" w:color="auto"/>
                    <w:right w:val="single" w:sz="8" w:space="0" w:color="auto"/>
                  </w:tcBorders>
                  <w:shd w:val="clear" w:color="auto" w:fill="auto"/>
                  <w:noWrap/>
                  <w:vAlign w:val="center"/>
                  <w:hideMark/>
                </w:tcPr>
                <w:p w:rsidR="000B51E1" w:rsidRPr="005B58B1" w:rsidRDefault="000B51E1" w:rsidP="00627E2E">
                  <w:pPr>
                    <w:jc w:val="center"/>
                    <w:rPr>
                      <w:rFonts w:ascii="Calibri" w:hAnsi="Calibri"/>
                      <w:color w:val="000000"/>
                      <w:sz w:val="18"/>
                      <w:szCs w:val="18"/>
                    </w:rPr>
                  </w:pPr>
                  <w:r w:rsidRPr="005B58B1">
                    <w:rPr>
                      <w:rFonts w:ascii="Calibri" w:hAnsi="Calibri"/>
                      <w:color w:val="000000"/>
                      <w:sz w:val="18"/>
                      <w:szCs w:val="18"/>
                    </w:rPr>
                    <w:t>4</w:t>
                  </w:r>
                </w:p>
              </w:tc>
            </w:tr>
            <w:tr w:rsidR="000B51E1" w:rsidRPr="005B58B1" w:rsidTr="00627E2E">
              <w:trPr>
                <w:trHeight w:val="225"/>
                <w:jc w:val="center"/>
              </w:trPr>
              <w:tc>
                <w:tcPr>
                  <w:tcW w:w="909" w:type="dxa"/>
                  <w:tcBorders>
                    <w:top w:val="nil"/>
                    <w:left w:val="single" w:sz="8" w:space="0" w:color="auto"/>
                    <w:bottom w:val="single" w:sz="8" w:space="0" w:color="auto"/>
                    <w:right w:val="single" w:sz="8" w:space="0" w:color="auto"/>
                  </w:tcBorders>
                  <w:shd w:val="clear" w:color="auto" w:fill="auto"/>
                  <w:noWrap/>
                  <w:vAlign w:val="center"/>
                  <w:hideMark/>
                </w:tcPr>
                <w:p w:rsidR="000B51E1" w:rsidRPr="005B58B1" w:rsidRDefault="000B51E1" w:rsidP="00627E2E">
                  <w:pPr>
                    <w:jc w:val="center"/>
                    <w:rPr>
                      <w:rFonts w:ascii="Calibri" w:hAnsi="Calibri"/>
                      <w:color w:val="000000"/>
                      <w:sz w:val="18"/>
                      <w:szCs w:val="18"/>
                    </w:rPr>
                  </w:pPr>
                  <w:r w:rsidRPr="005B58B1">
                    <w:rPr>
                      <w:rFonts w:ascii="Calibri" w:hAnsi="Calibri"/>
                      <w:color w:val="000000"/>
                      <w:sz w:val="18"/>
                      <w:szCs w:val="18"/>
                    </w:rPr>
                    <w:t>13</w:t>
                  </w:r>
                </w:p>
              </w:tc>
              <w:tc>
                <w:tcPr>
                  <w:tcW w:w="4640" w:type="dxa"/>
                  <w:tcBorders>
                    <w:top w:val="nil"/>
                    <w:left w:val="nil"/>
                    <w:bottom w:val="single" w:sz="8" w:space="0" w:color="auto"/>
                    <w:right w:val="single" w:sz="8" w:space="0" w:color="auto"/>
                  </w:tcBorders>
                  <w:shd w:val="clear" w:color="auto" w:fill="auto"/>
                  <w:vAlign w:val="center"/>
                  <w:hideMark/>
                </w:tcPr>
                <w:p w:rsidR="000B51E1" w:rsidRPr="005B58B1" w:rsidRDefault="000B51E1" w:rsidP="00627E2E">
                  <w:pPr>
                    <w:rPr>
                      <w:rFonts w:ascii="Calibri" w:hAnsi="Calibri"/>
                      <w:color w:val="000000"/>
                      <w:sz w:val="18"/>
                      <w:szCs w:val="18"/>
                    </w:rPr>
                  </w:pPr>
                  <w:r w:rsidRPr="005B58B1">
                    <w:rPr>
                      <w:rFonts w:ascii="Calibri" w:hAnsi="Calibri"/>
                      <w:color w:val="000000"/>
                      <w:sz w:val="18"/>
                      <w:szCs w:val="18"/>
                    </w:rPr>
                    <w:t>TALADRO NEUMÁTICO REVERSIBLE DE 1/2" DE ENCASTRE</w:t>
                  </w:r>
                </w:p>
              </w:tc>
              <w:tc>
                <w:tcPr>
                  <w:tcW w:w="909" w:type="dxa"/>
                  <w:tcBorders>
                    <w:top w:val="nil"/>
                    <w:left w:val="nil"/>
                    <w:bottom w:val="single" w:sz="8" w:space="0" w:color="auto"/>
                    <w:right w:val="single" w:sz="8" w:space="0" w:color="auto"/>
                  </w:tcBorders>
                  <w:shd w:val="clear" w:color="auto" w:fill="auto"/>
                  <w:noWrap/>
                  <w:vAlign w:val="center"/>
                  <w:hideMark/>
                </w:tcPr>
                <w:p w:rsidR="000B51E1" w:rsidRPr="005B58B1" w:rsidRDefault="000B51E1" w:rsidP="00627E2E">
                  <w:pPr>
                    <w:jc w:val="center"/>
                    <w:rPr>
                      <w:rFonts w:ascii="Calibri" w:hAnsi="Calibri"/>
                      <w:color w:val="000000"/>
                      <w:sz w:val="18"/>
                      <w:szCs w:val="18"/>
                    </w:rPr>
                  </w:pPr>
                  <w:r w:rsidRPr="005B58B1">
                    <w:rPr>
                      <w:rFonts w:ascii="Calibri" w:hAnsi="Calibri"/>
                      <w:color w:val="000000"/>
                      <w:sz w:val="18"/>
                      <w:szCs w:val="18"/>
                    </w:rPr>
                    <w:t>piezas</w:t>
                  </w:r>
                </w:p>
              </w:tc>
              <w:tc>
                <w:tcPr>
                  <w:tcW w:w="937" w:type="dxa"/>
                  <w:tcBorders>
                    <w:top w:val="nil"/>
                    <w:left w:val="nil"/>
                    <w:bottom w:val="single" w:sz="8" w:space="0" w:color="auto"/>
                    <w:right w:val="single" w:sz="8" w:space="0" w:color="auto"/>
                  </w:tcBorders>
                  <w:shd w:val="clear" w:color="auto" w:fill="auto"/>
                  <w:noWrap/>
                  <w:vAlign w:val="center"/>
                  <w:hideMark/>
                </w:tcPr>
                <w:p w:rsidR="000B51E1" w:rsidRPr="005B58B1" w:rsidRDefault="000B51E1" w:rsidP="00627E2E">
                  <w:pPr>
                    <w:jc w:val="center"/>
                    <w:rPr>
                      <w:rFonts w:ascii="Calibri" w:hAnsi="Calibri"/>
                      <w:color w:val="000000"/>
                      <w:sz w:val="18"/>
                      <w:szCs w:val="18"/>
                    </w:rPr>
                  </w:pPr>
                  <w:r w:rsidRPr="005B58B1">
                    <w:rPr>
                      <w:rFonts w:ascii="Calibri" w:hAnsi="Calibri"/>
                      <w:color w:val="000000"/>
                      <w:sz w:val="18"/>
                      <w:szCs w:val="18"/>
                    </w:rPr>
                    <w:t>4</w:t>
                  </w:r>
                </w:p>
              </w:tc>
            </w:tr>
            <w:tr w:rsidR="000B51E1" w:rsidRPr="005B58B1" w:rsidTr="00627E2E">
              <w:trPr>
                <w:trHeight w:val="225"/>
                <w:jc w:val="center"/>
              </w:trPr>
              <w:tc>
                <w:tcPr>
                  <w:tcW w:w="909" w:type="dxa"/>
                  <w:tcBorders>
                    <w:top w:val="nil"/>
                    <w:left w:val="single" w:sz="8" w:space="0" w:color="auto"/>
                    <w:bottom w:val="single" w:sz="8" w:space="0" w:color="auto"/>
                    <w:right w:val="single" w:sz="8" w:space="0" w:color="auto"/>
                  </w:tcBorders>
                  <w:shd w:val="clear" w:color="000000" w:fill="FFFFFF"/>
                  <w:noWrap/>
                  <w:vAlign w:val="center"/>
                  <w:hideMark/>
                </w:tcPr>
                <w:p w:rsidR="000B51E1" w:rsidRPr="005B58B1" w:rsidRDefault="000B51E1" w:rsidP="00627E2E">
                  <w:pPr>
                    <w:jc w:val="center"/>
                    <w:rPr>
                      <w:rFonts w:ascii="Calibri" w:hAnsi="Calibri"/>
                      <w:color w:val="000000"/>
                      <w:sz w:val="18"/>
                      <w:szCs w:val="18"/>
                    </w:rPr>
                  </w:pPr>
                  <w:r w:rsidRPr="005B58B1">
                    <w:rPr>
                      <w:rFonts w:ascii="Calibri" w:hAnsi="Calibri"/>
                      <w:color w:val="000000"/>
                      <w:sz w:val="18"/>
                      <w:szCs w:val="18"/>
                    </w:rPr>
                    <w:t>14</w:t>
                  </w:r>
                </w:p>
              </w:tc>
              <w:tc>
                <w:tcPr>
                  <w:tcW w:w="4640" w:type="dxa"/>
                  <w:tcBorders>
                    <w:top w:val="nil"/>
                    <w:left w:val="nil"/>
                    <w:bottom w:val="single" w:sz="8" w:space="0" w:color="auto"/>
                    <w:right w:val="single" w:sz="8" w:space="0" w:color="auto"/>
                  </w:tcBorders>
                  <w:shd w:val="clear" w:color="000000" w:fill="FFFFFF"/>
                  <w:vAlign w:val="center"/>
                  <w:hideMark/>
                </w:tcPr>
                <w:p w:rsidR="000B51E1" w:rsidRPr="005B58B1" w:rsidRDefault="000B51E1" w:rsidP="00627E2E">
                  <w:pPr>
                    <w:rPr>
                      <w:rFonts w:ascii="Calibri" w:hAnsi="Calibri"/>
                      <w:color w:val="000000"/>
                      <w:sz w:val="18"/>
                      <w:szCs w:val="18"/>
                    </w:rPr>
                  </w:pPr>
                  <w:r w:rsidRPr="005B58B1">
                    <w:rPr>
                      <w:rFonts w:ascii="Calibri" w:hAnsi="Calibri"/>
                      <w:color w:val="000000"/>
                      <w:sz w:val="18"/>
                      <w:szCs w:val="18"/>
                    </w:rPr>
                    <w:t>Resistencia eléctrica de inmersión de:</w:t>
                  </w:r>
                  <w:r w:rsidRPr="005B58B1">
                    <w:rPr>
                      <w:rFonts w:ascii="Calibri" w:hAnsi="Calibri"/>
                      <w:color w:val="000000"/>
                      <w:sz w:val="18"/>
                      <w:szCs w:val="18"/>
                    </w:rPr>
                    <w:br/>
                    <w:t>2500 watts, 240</w:t>
                  </w:r>
                  <w:r>
                    <w:rPr>
                      <w:rFonts w:ascii="Calibri" w:hAnsi="Calibri"/>
                      <w:color w:val="000000"/>
                      <w:sz w:val="18"/>
                      <w:szCs w:val="18"/>
                    </w:rPr>
                    <w:t xml:space="preserve"> </w:t>
                  </w:r>
                  <w:r w:rsidRPr="005B58B1">
                    <w:rPr>
                      <w:rFonts w:ascii="Calibri" w:hAnsi="Calibri"/>
                      <w:color w:val="000000"/>
                      <w:sz w:val="18"/>
                      <w:szCs w:val="18"/>
                    </w:rPr>
                    <w:t>V,  rosca de 1" y longitud de 15 a 20 cm</w:t>
                  </w:r>
                </w:p>
              </w:tc>
              <w:tc>
                <w:tcPr>
                  <w:tcW w:w="909" w:type="dxa"/>
                  <w:tcBorders>
                    <w:top w:val="nil"/>
                    <w:left w:val="nil"/>
                    <w:bottom w:val="single" w:sz="8" w:space="0" w:color="auto"/>
                    <w:right w:val="single" w:sz="8" w:space="0" w:color="auto"/>
                  </w:tcBorders>
                  <w:shd w:val="clear" w:color="000000" w:fill="FFFFFF"/>
                  <w:noWrap/>
                  <w:vAlign w:val="center"/>
                  <w:hideMark/>
                </w:tcPr>
                <w:p w:rsidR="000B51E1" w:rsidRPr="005B58B1" w:rsidRDefault="000B51E1" w:rsidP="00627E2E">
                  <w:pPr>
                    <w:jc w:val="center"/>
                    <w:rPr>
                      <w:rFonts w:ascii="Calibri" w:hAnsi="Calibri"/>
                      <w:color w:val="000000"/>
                      <w:sz w:val="18"/>
                      <w:szCs w:val="18"/>
                    </w:rPr>
                  </w:pPr>
                  <w:r w:rsidRPr="005B58B1">
                    <w:rPr>
                      <w:rFonts w:ascii="Calibri" w:hAnsi="Calibri"/>
                      <w:color w:val="000000"/>
                      <w:sz w:val="18"/>
                      <w:szCs w:val="18"/>
                    </w:rPr>
                    <w:t>piezas</w:t>
                  </w:r>
                </w:p>
              </w:tc>
              <w:tc>
                <w:tcPr>
                  <w:tcW w:w="937" w:type="dxa"/>
                  <w:tcBorders>
                    <w:top w:val="nil"/>
                    <w:left w:val="nil"/>
                    <w:bottom w:val="single" w:sz="8" w:space="0" w:color="auto"/>
                    <w:right w:val="single" w:sz="8" w:space="0" w:color="auto"/>
                  </w:tcBorders>
                  <w:shd w:val="clear" w:color="000000" w:fill="FFFFFF"/>
                  <w:noWrap/>
                  <w:vAlign w:val="center"/>
                  <w:hideMark/>
                </w:tcPr>
                <w:p w:rsidR="000B51E1" w:rsidRPr="005B58B1" w:rsidRDefault="000B51E1" w:rsidP="00627E2E">
                  <w:pPr>
                    <w:jc w:val="center"/>
                    <w:rPr>
                      <w:rFonts w:ascii="Calibri" w:hAnsi="Calibri"/>
                      <w:color w:val="000000"/>
                      <w:sz w:val="18"/>
                      <w:szCs w:val="18"/>
                    </w:rPr>
                  </w:pPr>
                  <w:r w:rsidRPr="005B58B1">
                    <w:rPr>
                      <w:rFonts w:ascii="Calibri" w:hAnsi="Calibri"/>
                      <w:color w:val="000000"/>
                      <w:sz w:val="18"/>
                      <w:szCs w:val="18"/>
                    </w:rPr>
                    <w:t>4</w:t>
                  </w:r>
                </w:p>
              </w:tc>
            </w:tr>
            <w:tr w:rsidR="000B51E1" w:rsidRPr="005B58B1" w:rsidTr="00627E2E">
              <w:trPr>
                <w:trHeight w:val="225"/>
                <w:jc w:val="center"/>
              </w:trPr>
              <w:tc>
                <w:tcPr>
                  <w:tcW w:w="909" w:type="dxa"/>
                  <w:tcBorders>
                    <w:top w:val="nil"/>
                    <w:left w:val="single" w:sz="8" w:space="0" w:color="auto"/>
                    <w:bottom w:val="single" w:sz="4" w:space="0" w:color="auto"/>
                    <w:right w:val="single" w:sz="8" w:space="0" w:color="auto"/>
                  </w:tcBorders>
                  <w:shd w:val="clear" w:color="auto" w:fill="auto"/>
                  <w:noWrap/>
                  <w:vAlign w:val="center"/>
                  <w:hideMark/>
                </w:tcPr>
                <w:p w:rsidR="000B51E1" w:rsidRPr="005B58B1" w:rsidRDefault="000B51E1" w:rsidP="00627E2E">
                  <w:pPr>
                    <w:jc w:val="center"/>
                    <w:rPr>
                      <w:rFonts w:ascii="Calibri" w:hAnsi="Calibri"/>
                      <w:color w:val="000000"/>
                      <w:sz w:val="18"/>
                      <w:szCs w:val="18"/>
                    </w:rPr>
                  </w:pPr>
                  <w:r w:rsidRPr="005B58B1">
                    <w:rPr>
                      <w:rFonts w:ascii="Calibri" w:hAnsi="Calibri"/>
                      <w:color w:val="000000"/>
                      <w:sz w:val="18"/>
                      <w:szCs w:val="18"/>
                    </w:rPr>
                    <w:t>15</w:t>
                  </w:r>
                </w:p>
              </w:tc>
              <w:tc>
                <w:tcPr>
                  <w:tcW w:w="4640" w:type="dxa"/>
                  <w:tcBorders>
                    <w:top w:val="nil"/>
                    <w:left w:val="nil"/>
                    <w:bottom w:val="single" w:sz="4" w:space="0" w:color="auto"/>
                    <w:right w:val="single" w:sz="8" w:space="0" w:color="auto"/>
                  </w:tcBorders>
                  <w:shd w:val="clear" w:color="auto" w:fill="auto"/>
                  <w:vAlign w:val="center"/>
                  <w:hideMark/>
                </w:tcPr>
                <w:p w:rsidR="000B51E1" w:rsidRPr="005B58B1" w:rsidRDefault="000B51E1" w:rsidP="00627E2E">
                  <w:pPr>
                    <w:rPr>
                      <w:rFonts w:ascii="Calibri" w:hAnsi="Calibri"/>
                      <w:color w:val="000000"/>
                      <w:sz w:val="18"/>
                      <w:szCs w:val="18"/>
                    </w:rPr>
                  </w:pPr>
                  <w:r w:rsidRPr="005B58B1">
                    <w:rPr>
                      <w:rFonts w:ascii="Calibri" w:hAnsi="Calibri"/>
                      <w:color w:val="000000"/>
                      <w:sz w:val="18"/>
                      <w:szCs w:val="18"/>
                    </w:rPr>
                    <w:t>MANGUERA DE 1" ID PARA GAS LP MODELO 7132</w:t>
                  </w:r>
                  <w:r>
                    <w:rPr>
                      <w:rFonts w:ascii="Calibri" w:hAnsi="Calibri"/>
                      <w:color w:val="000000"/>
                      <w:sz w:val="18"/>
                      <w:szCs w:val="18"/>
                    </w:rPr>
                    <w:t xml:space="preserve"> </w:t>
                  </w:r>
                  <w:r w:rsidRPr="005B58B1">
                    <w:rPr>
                      <w:rFonts w:ascii="Calibri" w:hAnsi="Calibri"/>
                      <w:color w:val="000000"/>
                      <w:sz w:val="18"/>
                      <w:szCs w:val="18"/>
                    </w:rPr>
                    <w:t>TUBO INTERNO DE NITRILO COLOR NEGRO RESISTENTE A LOS DERIVADOS DEL PETRÓLEO.</w:t>
                  </w:r>
                  <w:r>
                    <w:rPr>
                      <w:rFonts w:ascii="Calibri" w:hAnsi="Calibri"/>
                      <w:color w:val="000000"/>
                      <w:sz w:val="18"/>
                      <w:szCs w:val="18"/>
                    </w:rPr>
                    <w:t xml:space="preserve"> </w:t>
                  </w:r>
                  <w:r w:rsidRPr="005B58B1">
                    <w:rPr>
                      <w:rFonts w:ascii="Calibri" w:hAnsi="Calibri"/>
                      <w:color w:val="000000"/>
                      <w:sz w:val="18"/>
                      <w:szCs w:val="18"/>
                    </w:rPr>
                    <w:t>REFORZAMIENTO DE DOBLE TRENZADO TEXTIL</w:t>
                  </w:r>
                  <w:r>
                    <w:rPr>
                      <w:rFonts w:ascii="Calibri" w:hAnsi="Calibri"/>
                      <w:color w:val="000000"/>
                      <w:sz w:val="18"/>
                      <w:szCs w:val="18"/>
                    </w:rPr>
                    <w:t xml:space="preserve"> </w:t>
                  </w:r>
                  <w:r w:rsidRPr="005B58B1">
                    <w:rPr>
                      <w:rFonts w:ascii="Calibri" w:hAnsi="Calibri"/>
                      <w:color w:val="000000"/>
                      <w:sz w:val="18"/>
                      <w:szCs w:val="18"/>
                    </w:rPr>
                    <w:t>SINTÉTICO RESISTENTE A LA RUPTURA.</w:t>
                  </w:r>
                  <w:r>
                    <w:rPr>
                      <w:rFonts w:ascii="Calibri" w:hAnsi="Calibri"/>
                      <w:color w:val="000000"/>
                      <w:sz w:val="18"/>
                      <w:szCs w:val="18"/>
                    </w:rPr>
                    <w:t xml:space="preserve"> </w:t>
                  </w:r>
                  <w:r w:rsidRPr="005B58B1">
                    <w:rPr>
                      <w:rFonts w:ascii="Calibri" w:hAnsi="Calibri"/>
                      <w:color w:val="000000"/>
                      <w:sz w:val="18"/>
                      <w:szCs w:val="18"/>
                    </w:rPr>
                    <w:lastRenderedPageBreak/>
                    <w:t xml:space="preserve">RECUBRIMIENTO DE NEOPRENO COLOR NEGRO DE ALTA RESISTENCIA A LA ABRASIÓN Y PERFORADO PARA EVITAR EL </w:t>
                  </w:r>
                  <w:r>
                    <w:rPr>
                      <w:rFonts w:ascii="Calibri" w:hAnsi="Calibri"/>
                      <w:color w:val="000000"/>
                      <w:sz w:val="18"/>
                      <w:szCs w:val="18"/>
                    </w:rPr>
                    <w:t>AMPOLL</w:t>
                  </w:r>
                  <w:r w:rsidRPr="005B58B1">
                    <w:rPr>
                      <w:rFonts w:ascii="Calibri" w:hAnsi="Calibri"/>
                      <w:color w:val="000000"/>
                      <w:sz w:val="18"/>
                      <w:szCs w:val="18"/>
                    </w:rPr>
                    <w:t xml:space="preserve">AMIENTO ENTRE CAPAS SEGÚN NORMA UL 21. PRESIÓN DE TRABAJO MAX 350 PSI, RANGO DE TEMPERATURA DE -40ºC A +82ºC CUMPLE NORMAS UL.21, CSA TYPE 1 (CANADÁ) CARACTERÍSTICAS FÍSICAS DE PRESENTACIÓN LOGO EN BAJO RELIEVE PARKER 7232 GAS LP. UL - 21 , CSA TYPE 1 PRESENTACIÓN Y ENSAMBLE TRAMO x 10 </w:t>
                  </w:r>
                  <w:proofErr w:type="spellStart"/>
                  <w:r w:rsidRPr="005B58B1">
                    <w:rPr>
                      <w:rFonts w:ascii="Calibri" w:hAnsi="Calibri"/>
                      <w:color w:val="000000"/>
                      <w:sz w:val="18"/>
                      <w:szCs w:val="18"/>
                    </w:rPr>
                    <w:t>mts</w:t>
                  </w:r>
                  <w:proofErr w:type="spellEnd"/>
                  <w:r w:rsidRPr="005B58B1">
                    <w:rPr>
                      <w:rFonts w:ascii="Calibri" w:hAnsi="Calibri"/>
                      <w:color w:val="000000"/>
                      <w:sz w:val="18"/>
                      <w:szCs w:val="18"/>
                    </w:rPr>
                    <w:t xml:space="preserve"> DE LONGITUD, ENSAMBLADOS CON CONECTORES PRENSADOS DE ACERO, TIPO MACHO X MACHO EN CADA EXTREMO, ROSCA 1" NPT , CON ACCESORIO TIPO ACME DE 1-3/4" , HEMBRA GIRATORIA EN UN EXTREMO INCLUYE TODOS LOS ACCESORIOS DE CONEXIÓN</w:t>
                  </w:r>
                </w:p>
              </w:tc>
              <w:tc>
                <w:tcPr>
                  <w:tcW w:w="909" w:type="dxa"/>
                  <w:tcBorders>
                    <w:top w:val="nil"/>
                    <w:left w:val="nil"/>
                    <w:bottom w:val="single" w:sz="4" w:space="0" w:color="auto"/>
                    <w:right w:val="single" w:sz="8" w:space="0" w:color="auto"/>
                  </w:tcBorders>
                  <w:shd w:val="clear" w:color="auto" w:fill="auto"/>
                  <w:noWrap/>
                  <w:vAlign w:val="center"/>
                  <w:hideMark/>
                </w:tcPr>
                <w:p w:rsidR="000B51E1" w:rsidRPr="005B58B1" w:rsidRDefault="000B51E1" w:rsidP="00627E2E">
                  <w:pPr>
                    <w:jc w:val="center"/>
                    <w:rPr>
                      <w:rFonts w:ascii="Calibri" w:hAnsi="Calibri"/>
                      <w:color w:val="000000"/>
                      <w:sz w:val="18"/>
                      <w:szCs w:val="18"/>
                    </w:rPr>
                  </w:pPr>
                  <w:r w:rsidRPr="005B58B1">
                    <w:rPr>
                      <w:rFonts w:ascii="Calibri" w:hAnsi="Calibri"/>
                      <w:color w:val="000000"/>
                      <w:sz w:val="18"/>
                      <w:szCs w:val="18"/>
                    </w:rPr>
                    <w:lastRenderedPageBreak/>
                    <w:t>piezas</w:t>
                  </w:r>
                </w:p>
              </w:tc>
              <w:tc>
                <w:tcPr>
                  <w:tcW w:w="937" w:type="dxa"/>
                  <w:tcBorders>
                    <w:top w:val="nil"/>
                    <w:left w:val="nil"/>
                    <w:bottom w:val="single" w:sz="4" w:space="0" w:color="auto"/>
                    <w:right w:val="single" w:sz="8" w:space="0" w:color="auto"/>
                  </w:tcBorders>
                  <w:shd w:val="clear" w:color="auto" w:fill="auto"/>
                  <w:noWrap/>
                  <w:vAlign w:val="center"/>
                  <w:hideMark/>
                </w:tcPr>
                <w:p w:rsidR="000B51E1" w:rsidRPr="005B58B1" w:rsidRDefault="000B51E1" w:rsidP="00627E2E">
                  <w:pPr>
                    <w:jc w:val="center"/>
                    <w:rPr>
                      <w:rFonts w:ascii="Calibri" w:hAnsi="Calibri"/>
                      <w:color w:val="000000"/>
                      <w:sz w:val="18"/>
                      <w:szCs w:val="18"/>
                    </w:rPr>
                  </w:pPr>
                  <w:r w:rsidRPr="005B58B1">
                    <w:rPr>
                      <w:rFonts w:ascii="Calibri" w:hAnsi="Calibri"/>
                      <w:color w:val="000000"/>
                      <w:sz w:val="18"/>
                      <w:szCs w:val="18"/>
                    </w:rPr>
                    <w:t>6</w:t>
                  </w:r>
                </w:p>
              </w:tc>
            </w:tr>
            <w:tr w:rsidR="000B51E1" w:rsidRPr="005B58B1" w:rsidTr="00627E2E">
              <w:trPr>
                <w:trHeight w:val="225"/>
                <w:jc w:val="center"/>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51E1" w:rsidRPr="005B58B1" w:rsidRDefault="000B51E1" w:rsidP="00627E2E">
                  <w:pPr>
                    <w:jc w:val="center"/>
                    <w:rPr>
                      <w:rFonts w:ascii="Calibri" w:hAnsi="Calibri"/>
                      <w:color w:val="000000"/>
                      <w:sz w:val="18"/>
                      <w:szCs w:val="18"/>
                    </w:rPr>
                  </w:pPr>
                  <w:r>
                    <w:rPr>
                      <w:rFonts w:ascii="Calibri" w:hAnsi="Calibri"/>
                      <w:color w:val="000000"/>
                      <w:sz w:val="18"/>
                      <w:szCs w:val="18"/>
                    </w:rPr>
                    <w:lastRenderedPageBreak/>
                    <w:t>16</w:t>
                  </w:r>
                </w:p>
              </w:tc>
              <w:tc>
                <w:tcPr>
                  <w:tcW w:w="4640" w:type="dxa"/>
                  <w:tcBorders>
                    <w:top w:val="single" w:sz="4" w:space="0" w:color="auto"/>
                    <w:left w:val="single" w:sz="4" w:space="0" w:color="auto"/>
                    <w:bottom w:val="single" w:sz="4" w:space="0" w:color="auto"/>
                    <w:right w:val="single" w:sz="4" w:space="0" w:color="auto"/>
                  </w:tcBorders>
                  <w:shd w:val="clear" w:color="auto" w:fill="auto"/>
                  <w:vAlign w:val="center"/>
                </w:tcPr>
                <w:p w:rsidR="000B51E1" w:rsidRPr="005B58B1" w:rsidRDefault="000B51E1" w:rsidP="00627E2E">
                  <w:pPr>
                    <w:rPr>
                      <w:rFonts w:ascii="Calibri" w:hAnsi="Calibri"/>
                      <w:color w:val="000000"/>
                      <w:sz w:val="18"/>
                      <w:szCs w:val="18"/>
                    </w:rPr>
                  </w:pPr>
                  <w:r w:rsidRPr="0021643E">
                    <w:rPr>
                      <w:rFonts w:ascii="Calibri" w:hAnsi="Calibri"/>
                      <w:sz w:val="18"/>
                      <w:szCs w:val="18"/>
                    </w:rPr>
                    <w:t>VÁLVULA BY PASS, C</w:t>
                  </w:r>
                  <w:r>
                    <w:rPr>
                      <w:rFonts w:ascii="Calibri" w:hAnsi="Calibri"/>
                      <w:sz w:val="18"/>
                      <w:szCs w:val="18"/>
                    </w:rPr>
                    <w:t xml:space="preserve">ONEXIÓN 2" NPT FLANGE, MATERIAL </w:t>
                  </w:r>
                  <w:r w:rsidRPr="0021643E">
                    <w:rPr>
                      <w:rFonts w:ascii="Calibri" w:hAnsi="Calibri"/>
                      <w:sz w:val="18"/>
                      <w:szCs w:val="18"/>
                    </w:rPr>
                    <w:t>DE CONSTRUCCIÓN HIERRO DÚCTIL, PRESIÓN DE SETEO 125</w:t>
                  </w:r>
                  <w:r>
                    <w:rPr>
                      <w:rFonts w:ascii="Calibri" w:hAnsi="Calibri"/>
                      <w:sz w:val="18"/>
                      <w:szCs w:val="18"/>
                    </w:rPr>
                    <w:t xml:space="preserve"> </w:t>
                  </w:r>
                  <w:r w:rsidRPr="0021643E">
                    <w:rPr>
                      <w:rFonts w:ascii="Calibri" w:hAnsi="Calibri"/>
                      <w:sz w:val="18"/>
                      <w:szCs w:val="18"/>
                    </w:rPr>
                    <w:t>PSI MARCA BLACKMER - USA</w:t>
                  </w:r>
                </w:p>
              </w:tc>
              <w:tc>
                <w:tcPr>
                  <w:tcW w:w="9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51E1" w:rsidRPr="005B58B1" w:rsidRDefault="000B51E1" w:rsidP="00627E2E">
                  <w:pPr>
                    <w:jc w:val="center"/>
                    <w:rPr>
                      <w:rFonts w:ascii="Calibri" w:hAnsi="Calibri"/>
                      <w:color w:val="000000"/>
                      <w:sz w:val="18"/>
                      <w:szCs w:val="18"/>
                    </w:rPr>
                  </w:pPr>
                  <w:r w:rsidRPr="005B58B1">
                    <w:rPr>
                      <w:rFonts w:ascii="Calibri" w:hAnsi="Calibri"/>
                      <w:color w:val="000000"/>
                      <w:sz w:val="18"/>
                      <w:szCs w:val="18"/>
                    </w:rPr>
                    <w:t>pieza</w:t>
                  </w:r>
                </w:p>
              </w:tc>
              <w:tc>
                <w:tcPr>
                  <w:tcW w:w="9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51E1" w:rsidRPr="005B58B1" w:rsidRDefault="000B51E1" w:rsidP="00627E2E">
                  <w:pPr>
                    <w:jc w:val="center"/>
                    <w:rPr>
                      <w:rFonts w:ascii="Calibri" w:hAnsi="Calibri"/>
                      <w:color w:val="000000"/>
                      <w:sz w:val="18"/>
                      <w:szCs w:val="18"/>
                    </w:rPr>
                  </w:pPr>
                  <w:r>
                    <w:rPr>
                      <w:rFonts w:ascii="Calibri" w:hAnsi="Calibri"/>
                      <w:color w:val="000000"/>
                      <w:sz w:val="18"/>
                      <w:szCs w:val="18"/>
                    </w:rPr>
                    <w:t>1</w:t>
                  </w:r>
                </w:p>
              </w:tc>
            </w:tr>
            <w:tr w:rsidR="000B51E1" w:rsidRPr="005B58B1" w:rsidTr="00627E2E">
              <w:trPr>
                <w:trHeight w:val="225"/>
                <w:jc w:val="center"/>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51E1" w:rsidRPr="005B58B1" w:rsidRDefault="000B51E1" w:rsidP="00627E2E">
                  <w:pPr>
                    <w:jc w:val="center"/>
                    <w:rPr>
                      <w:rFonts w:ascii="Calibri" w:hAnsi="Calibri"/>
                      <w:color w:val="000000"/>
                      <w:sz w:val="18"/>
                      <w:szCs w:val="18"/>
                    </w:rPr>
                  </w:pPr>
                  <w:r>
                    <w:rPr>
                      <w:rFonts w:ascii="Calibri" w:hAnsi="Calibri"/>
                      <w:color w:val="000000"/>
                      <w:sz w:val="18"/>
                      <w:szCs w:val="18"/>
                    </w:rPr>
                    <w:t>17</w:t>
                  </w:r>
                </w:p>
              </w:tc>
              <w:tc>
                <w:tcPr>
                  <w:tcW w:w="4640" w:type="dxa"/>
                  <w:tcBorders>
                    <w:top w:val="single" w:sz="4" w:space="0" w:color="auto"/>
                    <w:left w:val="single" w:sz="4" w:space="0" w:color="auto"/>
                    <w:bottom w:val="single" w:sz="4" w:space="0" w:color="auto"/>
                    <w:right w:val="single" w:sz="4" w:space="0" w:color="auto"/>
                  </w:tcBorders>
                  <w:shd w:val="clear" w:color="auto" w:fill="auto"/>
                  <w:vAlign w:val="center"/>
                </w:tcPr>
                <w:p w:rsidR="000B51E1" w:rsidRPr="005B58B1" w:rsidRDefault="000B51E1" w:rsidP="00627E2E">
                  <w:pPr>
                    <w:rPr>
                      <w:rFonts w:ascii="Calibri" w:hAnsi="Calibri"/>
                      <w:color w:val="000000"/>
                      <w:sz w:val="18"/>
                      <w:szCs w:val="18"/>
                    </w:rPr>
                  </w:pPr>
                  <w:r w:rsidRPr="00574532">
                    <w:rPr>
                      <w:rFonts w:ascii="Calibri" w:hAnsi="Calibri"/>
                      <w:sz w:val="18"/>
                      <w:szCs w:val="18"/>
                    </w:rPr>
                    <w:t>PLANCHA DE ACERO, ESPESOR 4mm, DIMENSIONES 2m x 1m</w:t>
                  </w:r>
                </w:p>
              </w:tc>
              <w:tc>
                <w:tcPr>
                  <w:tcW w:w="9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51E1" w:rsidRPr="005B58B1" w:rsidRDefault="000B51E1" w:rsidP="00627E2E">
                  <w:pPr>
                    <w:jc w:val="center"/>
                    <w:rPr>
                      <w:rFonts w:ascii="Calibri" w:hAnsi="Calibri"/>
                      <w:color w:val="000000"/>
                      <w:sz w:val="18"/>
                      <w:szCs w:val="18"/>
                    </w:rPr>
                  </w:pPr>
                  <w:r w:rsidRPr="005B58B1">
                    <w:rPr>
                      <w:rFonts w:ascii="Calibri" w:hAnsi="Calibri"/>
                      <w:color w:val="000000"/>
                      <w:sz w:val="18"/>
                      <w:szCs w:val="18"/>
                    </w:rPr>
                    <w:t>pieza</w:t>
                  </w:r>
                </w:p>
              </w:tc>
              <w:tc>
                <w:tcPr>
                  <w:tcW w:w="9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51E1" w:rsidRPr="005B58B1" w:rsidRDefault="000B51E1" w:rsidP="00627E2E">
                  <w:pPr>
                    <w:jc w:val="center"/>
                    <w:rPr>
                      <w:rFonts w:ascii="Calibri" w:hAnsi="Calibri"/>
                      <w:color w:val="000000"/>
                      <w:sz w:val="18"/>
                      <w:szCs w:val="18"/>
                    </w:rPr>
                  </w:pPr>
                  <w:r>
                    <w:rPr>
                      <w:rFonts w:ascii="Calibri" w:hAnsi="Calibri"/>
                      <w:color w:val="000000"/>
                      <w:sz w:val="18"/>
                      <w:szCs w:val="18"/>
                    </w:rPr>
                    <w:t>3</w:t>
                  </w:r>
                </w:p>
              </w:tc>
            </w:tr>
          </w:tbl>
          <w:p w:rsidR="000B51E1" w:rsidRPr="00A85F82" w:rsidRDefault="000B51E1" w:rsidP="00627E2E">
            <w:pPr>
              <w:jc w:val="both"/>
              <w:rPr>
                <w:rFonts w:ascii="Calibri" w:hAnsi="Calibri" w:cs="Calibri"/>
              </w:rPr>
            </w:pPr>
          </w:p>
          <w:p w:rsidR="000B51E1" w:rsidRPr="006E4A1D" w:rsidRDefault="000B51E1" w:rsidP="00627E2E">
            <w:pPr>
              <w:pStyle w:val="Sinespaciado"/>
              <w:jc w:val="both"/>
              <w:rPr>
                <w:rFonts w:cs="Arial"/>
                <w:bCs/>
                <w:sz w:val="20"/>
                <w:szCs w:val="20"/>
              </w:rPr>
            </w:pPr>
          </w:p>
          <w:p w:rsidR="000B51E1" w:rsidRPr="00373C7A" w:rsidRDefault="000B51E1" w:rsidP="00627E2E">
            <w:pPr>
              <w:jc w:val="both"/>
              <w:rPr>
                <w:rFonts w:ascii="Calibri" w:hAnsi="Calibri" w:cs="Calibri"/>
                <w:color w:val="000000"/>
              </w:rPr>
            </w:pPr>
          </w:p>
        </w:tc>
        <w:tc>
          <w:tcPr>
            <w:tcW w:w="2127" w:type="dxa"/>
          </w:tcPr>
          <w:p w:rsidR="000B51E1" w:rsidRPr="0060067E" w:rsidRDefault="000B51E1" w:rsidP="00627E2E">
            <w:pPr>
              <w:jc w:val="both"/>
              <w:rPr>
                <w:rFonts w:ascii="Arial" w:hAnsi="Arial" w:cs="Arial"/>
                <w:color w:val="000000"/>
                <w:sz w:val="16"/>
                <w:szCs w:val="16"/>
              </w:rPr>
            </w:pPr>
          </w:p>
        </w:tc>
        <w:tc>
          <w:tcPr>
            <w:tcW w:w="567" w:type="dxa"/>
            <w:tcBorders>
              <w:top w:val="single" w:sz="2" w:space="0" w:color="000000"/>
            </w:tcBorders>
          </w:tcPr>
          <w:p w:rsidR="000B51E1" w:rsidRPr="0060067E" w:rsidRDefault="000B51E1" w:rsidP="00627E2E">
            <w:pPr>
              <w:jc w:val="both"/>
              <w:rPr>
                <w:rFonts w:ascii="Arial" w:hAnsi="Arial" w:cs="Arial"/>
                <w:color w:val="000000"/>
                <w:sz w:val="16"/>
                <w:szCs w:val="16"/>
              </w:rPr>
            </w:pPr>
          </w:p>
        </w:tc>
        <w:tc>
          <w:tcPr>
            <w:tcW w:w="567" w:type="dxa"/>
            <w:tcBorders>
              <w:top w:val="single" w:sz="2" w:space="0" w:color="000000"/>
            </w:tcBorders>
          </w:tcPr>
          <w:p w:rsidR="000B51E1" w:rsidRPr="0060067E" w:rsidRDefault="000B51E1" w:rsidP="00627E2E">
            <w:pPr>
              <w:jc w:val="both"/>
              <w:rPr>
                <w:rFonts w:ascii="Arial" w:hAnsi="Arial" w:cs="Arial"/>
                <w:color w:val="000000"/>
                <w:sz w:val="16"/>
                <w:szCs w:val="16"/>
              </w:rPr>
            </w:pPr>
          </w:p>
        </w:tc>
        <w:tc>
          <w:tcPr>
            <w:tcW w:w="708" w:type="dxa"/>
            <w:tcBorders>
              <w:top w:val="single" w:sz="2" w:space="0" w:color="000000"/>
            </w:tcBorders>
          </w:tcPr>
          <w:p w:rsidR="000B51E1" w:rsidRPr="0060067E" w:rsidRDefault="000B51E1" w:rsidP="00627E2E">
            <w:pPr>
              <w:jc w:val="both"/>
              <w:rPr>
                <w:rFonts w:ascii="Arial" w:hAnsi="Arial" w:cs="Arial"/>
                <w:color w:val="000000"/>
                <w:sz w:val="16"/>
                <w:szCs w:val="16"/>
              </w:rPr>
            </w:pPr>
          </w:p>
        </w:tc>
      </w:tr>
      <w:tr w:rsidR="000B51E1" w:rsidRPr="0060067E" w:rsidTr="00627E2E">
        <w:trPr>
          <w:trHeight w:val="1177"/>
        </w:trPr>
        <w:tc>
          <w:tcPr>
            <w:tcW w:w="216" w:type="dxa"/>
          </w:tcPr>
          <w:p w:rsidR="000B51E1" w:rsidRPr="0060067E" w:rsidRDefault="000B51E1" w:rsidP="00627E2E">
            <w:pPr>
              <w:jc w:val="center"/>
              <w:rPr>
                <w:rFonts w:ascii="Arial" w:hAnsi="Arial" w:cs="Arial"/>
                <w:color w:val="000000"/>
                <w:sz w:val="16"/>
                <w:szCs w:val="16"/>
              </w:rPr>
            </w:pPr>
          </w:p>
        </w:tc>
        <w:tc>
          <w:tcPr>
            <w:tcW w:w="8884" w:type="dxa"/>
          </w:tcPr>
          <w:p w:rsidR="000B51E1" w:rsidRPr="007904B6" w:rsidRDefault="000B51E1" w:rsidP="000B51E1">
            <w:pPr>
              <w:numPr>
                <w:ilvl w:val="0"/>
                <w:numId w:val="47"/>
              </w:numPr>
              <w:rPr>
                <w:rFonts w:ascii="Calibri" w:hAnsi="Calibri" w:cs="Calibri"/>
                <w:b/>
                <w:color w:val="FF0000"/>
              </w:rPr>
            </w:pPr>
            <w:r w:rsidRPr="007904B6">
              <w:rPr>
                <w:rFonts w:ascii="Calibri" w:hAnsi="Calibri" w:cs="Calibri"/>
                <w:b/>
                <w:color w:val="FF0000"/>
              </w:rPr>
              <w:t xml:space="preserve">RESPONSABILIDAD DEL PROVEEDOR – SERVICIOS CONEXOS  </w:t>
            </w:r>
          </w:p>
          <w:p w:rsidR="000B51E1" w:rsidRPr="007904B6" w:rsidRDefault="000B51E1" w:rsidP="000B51E1">
            <w:pPr>
              <w:ind w:left="360"/>
              <w:rPr>
                <w:rFonts w:ascii="Calibri" w:hAnsi="Calibri" w:cs="Calibri"/>
                <w:b/>
                <w:color w:val="FF0000"/>
              </w:rPr>
            </w:pPr>
          </w:p>
          <w:p w:rsidR="000B51E1" w:rsidRDefault="000B51E1" w:rsidP="000B51E1">
            <w:pPr>
              <w:pStyle w:val="Sinespaciado"/>
              <w:jc w:val="both"/>
              <w:rPr>
                <w:rFonts w:cs="Arial"/>
                <w:bCs/>
                <w:sz w:val="20"/>
                <w:szCs w:val="20"/>
              </w:rPr>
            </w:pPr>
            <w:r w:rsidRPr="006E4A1D">
              <w:rPr>
                <w:rFonts w:cs="Arial"/>
                <w:bCs/>
                <w:sz w:val="20"/>
                <w:szCs w:val="20"/>
              </w:rPr>
              <w:t>De existir alguna falla en los bienes y/o func</w:t>
            </w:r>
            <w:r>
              <w:rPr>
                <w:rFonts w:cs="Arial"/>
                <w:bCs/>
                <w:sz w:val="20"/>
                <w:szCs w:val="20"/>
              </w:rPr>
              <w:t xml:space="preserve">ionamiento de fabricación de los materiales descritos, </w:t>
            </w:r>
            <w:r w:rsidRPr="006E4A1D">
              <w:rPr>
                <w:rFonts w:cs="Arial"/>
                <w:bCs/>
                <w:sz w:val="20"/>
                <w:szCs w:val="20"/>
              </w:rPr>
              <w:t>el proveedor deberá estar en condiciones de reemplazar en el plazo máximo de quince (</w:t>
            </w:r>
            <w:r>
              <w:rPr>
                <w:rFonts w:cs="Arial"/>
                <w:bCs/>
                <w:sz w:val="20"/>
                <w:szCs w:val="20"/>
              </w:rPr>
              <w:t>15</w:t>
            </w:r>
            <w:r w:rsidRPr="006E4A1D">
              <w:rPr>
                <w:rFonts w:cs="Arial"/>
                <w:bCs/>
                <w:sz w:val="20"/>
                <w:szCs w:val="20"/>
              </w:rPr>
              <w:t xml:space="preserve">) días calendario. El proveedor solventará todos los costos en los que incurra para subsanar las mismas. </w:t>
            </w:r>
          </w:p>
          <w:p w:rsidR="000B51E1" w:rsidRPr="00A84043" w:rsidRDefault="000B51E1" w:rsidP="00627E2E">
            <w:pPr>
              <w:jc w:val="both"/>
              <w:rPr>
                <w:rFonts w:ascii="Calibri" w:hAnsi="Calibri" w:cs="Calibri"/>
                <w:sz w:val="22"/>
                <w:szCs w:val="22"/>
              </w:rPr>
            </w:pPr>
          </w:p>
        </w:tc>
        <w:tc>
          <w:tcPr>
            <w:tcW w:w="2127" w:type="dxa"/>
          </w:tcPr>
          <w:p w:rsidR="000B51E1" w:rsidRPr="0060067E" w:rsidRDefault="000B51E1" w:rsidP="00627E2E">
            <w:pPr>
              <w:jc w:val="both"/>
              <w:rPr>
                <w:rFonts w:ascii="Arial" w:hAnsi="Arial" w:cs="Arial"/>
                <w:color w:val="000000"/>
                <w:sz w:val="16"/>
                <w:szCs w:val="16"/>
              </w:rPr>
            </w:pPr>
          </w:p>
        </w:tc>
        <w:tc>
          <w:tcPr>
            <w:tcW w:w="567" w:type="dxa"/>
            <w:tcBorders>
              <w:top w:val="single" w:sz="2" w:space="0" w:color="000000"/>
            </w:tcBorders>
          </w:tcPr>
          <w:p w:rsidR="000B51E1" w:rsidRPr="0060067E" w:rsidRDefault="000B51E1" w:rsidP="00627E2E">
            <w:pPr>
              <w:jc w:val="both"/>
              <w:rPr>
                <w:rFonts w:ascii="Arial" w:hAnsi="Arial" w:cs="Arial"/>
                <w:color w:val="000000"/>
                <w:sz w:val="16"/>
                <w:szCs w:val="16"/>
              </w:rPr>
            </w:pPr>
          </w:p>
        </w:tc>
        <w:tc>
          <w:tcPr>
            <w:tcW w:w="567" w:type="dxa"/>
            <w:tcBorders>
              <w:top w:val="single" w:sz="2" w:space="0" w:color="000000"/>
            </w:tcBorders>
          </w:tcPr>
          <w:p w:rsidR="000B51E1" w:rsidRPr="0060067E" w:rsidRDefault="000B51E1" w:rsidP="00627E2E">
            <w:pPr>
              <w:jc w:val="both"/>
              <w:rPr>
                <w:rFonts w:ascii="Arial" w:hAnsi="Arial" w:cs="Arial"/>
                <w:color w:val="000000"/>
                <w:sz w:val="16"/>
                <w:szCs w:val="16"/>
              </w:rPr>
            </w:pPr>
          </w:p>
        </w:tc>
        <w:tc>
          <w:tcPr>
            <w:tcW w:w="708" w:type="dxa"/>
            <w:tcBorders>
              <w:top w:val="single" w:sz="2" w:space="0" w:color="000000"/>
            </w:tcBorders>
          </w:tcPr>
          <w:p w:rsidR="000B51E1" w:rsidRPr="0060067E" w:rsidRDefault="000B51E1" w:rsidP="00627E2E">
            <w:pPr>
              <w:jc w:val="both"/>
              <w:rPr>
                <w:rFonts w:ascii="Arial" w:hAnsi="Arial" w:cs="Arial"/>
                <w:color w:val="000000"/>
                <w:sz w:val="16"/>
                <w:szCs w:val="16"/>
              </w:rPr>
            </w:pPr>
          </w:p>
        </w:tc>
      </w:tr>
      <w:tr w:rsidR="000B51E1" w:rsidRPr="0060067E" w:rsidTr="00627E2E">
        <w:trPr>
          <w:trHeight w:val="133"/>
        </w:trPr>
        <w:tc>
          <w:tcPr>
            <w:tcW w:w="216" w:type="dxa"/>
          </w:tcPr>
          <w:p w:rsidR="000B51E1" w:rsidRPr="0060067E" w:rsidRDefault="000B51E1" w:rsidP="00627E2E">
            <w:pPr>
              <w:jc w:val="center"/>
              <w:rPr>
                <w:rFonts w:ascii="Arial" w:hAnsi="Arial" w:cs="Arial"/>
                <w:color w:val="000000"/>
                <w:sz w:val="16"/>
                <w:szCs w:val="16"/>
              </w:rPr>
            </w:pPr>
          </w:p>
        </w:tc>
        <w:tc>
          <w:tcPr>
            <w:tcW w:w="8884" w:type="dxa"/>
          </w:tcPr>
          <w:p w:rsidR="000B51E1" w:rsidRPr="00205993" w:rsidRDefault="000B51E1" w:rsidP="000B51E1">
            <w:pPr>
              <w:numPr>
                <w:ilvl w:val="0"/>
                <w:numId w:val="47"/>
              </w:numPr>
              <w:spacing w:after="180"/>
              <w:jc w:val="both"/>
              <w:rPr>
                <w:rFonts w:ascii="Calibri" w:hAnsi="Calibri" w:cs="Calibri"/>
                <w:b/>
                <w:color w:val="FF0000"/>
              </w:rPr>
            </w:pPr>
            <w:r w:rsidRPr="00205993">
              <w:rPr>
                <w:rFonts w:ascii="Calibri" w:hAnsi="Calibri" w:cs="Calibri"/>
                <w:b/>
                <w:color w:val="FF0000"/>
              </w:rPr>
              <w:t xml:space="preserve">GARANTÍA </w:t>
            </w:r>
          </w:p>
          <w:p w:rsidR="000B51E1" w:rsidRPr="00205993" w:rsidRDefault="000B51E1" w:rsidP="000B51E1">
            <w:pPr>
              <w:jc w:val="both"/>
              <w:rPr>
                <w:rFonts w:ascii="Calibri" w:hAnsi="Calibri" w:cs="Calibri"/>
              </w:rPr>
            </w:pPr>
            <w:r w:rsidRPr="00205993">
              <w:rPr>
                <w:rFonts w:ascii="Calibri" w:hAnsi="Calibri" w:cs="Calibri"/>
              </w:rPr>
              <w:t>El proponente adjudicado, para la firma de contrato deberá presentar las siguientes garantías:</w:t>
            </w:r>
          </w:p>
          <w:p w:rsidR="000B51E1" w:rsidRPr="00205993" w:rsidRDefault="000B51E1" w:rsidP="000B51E1">
            <w:pPr>
              <w:jc w:val="both"/>
              <w:rPr>
                <w:rFonts w:ascii="Calibri" w:hAnsi="Calibri" w:cs="Calibri"/>
              </w:rPr>
            </w:pPr>
          </w:p>
          <w:p w:rsidR="000B51E1" w:rsidRDefault="000B51E1" w:rsidP="000B51E1">
            <w:pPr>
              <w:rPr>
                <w:rFonts w:ascii="Calibri" w:hAnsi="Calibri" w:cs="Calibri"/>
                <w:b/>
              </w:rPr>
            </w:pPr>
            <w:r w:rsidRPr="00205993">
              <w:rPr>
                <w:rFonts w:ascii="Calibri" w:hAnsi="Calibri" w:cs="Calibri"/>
              </w:rPr>
              <w:t>Garantía de Cumplimiento de Contrato: Deberá ser equivalente al siete por ciento (7%) del monto total del contrato, emitida a nombre de YACIMIENTOS PETROLÍFEROS FISCALES BOLIVIANOS, deberá expresar su carácter de Renovable, Irrevocable y de Ejecución Inmediata y su vigencia deberá exceder en sesenta (60) días calendario al plazo establecido para la entrega de los bienes.</w:t>
            </w:r>
          </w:p>
        </w:tc>
        <w:tc>
          <w:tcPr>
            <w:tcW w:w="2127" w:type="dxa"/>
          </w:tcPr>
          <w:p w:rsidR="000B51E1" w:rsidRPr="0060067E" w:rsidRDefault="000B51E1" w:rsidP="00627E2E">
            <w:pPr>
              <w:jc w:val="both"/>
              <w:rPr>
                <w:rFonts w:ascii="Arial" w:hAnsi="Arial" w:cs="Arial"/>
                <w:color w:val="000000"/>
                <w:sz w:val="16"/>
                <w:szCs w:val="16"/>
              </w:rPr>
            </w:pPr>
          </w:p>
        </w:tc>
        <w:tc>
          <w:tcPr>
            <w:tcW w:w="567" w:type="dxa"/>
          </w:tcPr>
          <w:p w:rsidR="000B51E1" w:rsidRPr="0060067E" w:rsidRDefault="000B51E1" w:rsidP="00627E2E">
            <w:pPr>
              <w:jc w:val="both"/>
              <w:rPr>
                <w:rFonts w:ascii="Arial" w:hAnsi="Arial" w:cs="Arial"/>
                <w:color w:val="000000"/>
                <w:sz w:val="16"/>
                <w:szCs w:val="16"/>
              </w:rPr>
            </w:pPr>
          </w:p>
        </w:tc>
        <w:tc>
          <w:tcPr>
            <w:tcW w:w="567" w:type="dxa"/>
          </w:tcPr>
          <w:p w:rsidR="000B51E1" w:rsidRPr="0060067E" w:rsidRDefault="000B51E1" w:rsidP="00627E2E">
            <w:pPr>
              <w:jc w:val="both"/>
              <w:rPr>
                <w:rFonts w:ascii="Arial" w:hAnsi="Arial" w:cs="Arial"/>
                <w:color w:val="000000"/>
                <w:sz w:val="16"/>
                <w:szCs w:val="16"/>
              </w:rPr>
            </w:pPr>
          </w:p>
        </w:tc>
        <w:tc>
          <w:tcPr>
            <w:tcW w:w="708" w:type="dxa"/>
          </w:tcPr>
          <w:p w:rsidR="000B51E1" w:rsidRPr="0060067E" w:rsidRDefault="000B51E1" w:rsidP="00627E2E">
            <w:pPr>
              <w:jc w:val="both"/>
              <w:rPr>
                <w:rFonts w:ascii="Arial" w:hAnsi="Arial" w:cs="Arial"/>
                <w:color w:val="000000"/>
                <w:sz w:val="16"/>
                <w:szCs w:val="16"/>
              </w:rPr>
            </w:pPr>
          </w:p>
        </w:tc>
      </w:tr>
      <w:tr w:rsidR="000B51E1" w:rsidRPr="0060067E" w:rsidTr="00627E2E">
        <w:trPr>
          <w:trHeight w:val="1564"/>
        </w:trPr>
        <w:tc>
          <w:tcPr>
            <w:tcW w:w="216" w:type="dxa"/>
          </w:tcPr>
          <w:p w:rsidR="000B51E1" w:rsidRPr="0060067E" w:rsidRDefault="000B51E1" w:rsidP="00627E2E">
            <w:pPr>
              <w:jc w:val="center"/>
              <w:rPr>
                <w:rFonts w:ascii="Arial" w:hAnsi="Arial" w:cs="Arial"/>
                <w:color w:val="000000"/>
                <w:sz w:val="16"/>
                <w:szCs w:val="16"/>
              </w:rPr>
            </w:pPr>
          </w:p>
        </w:tc>
        <w:tc>
          <w:tcPr>
            <w:tcW w:w="8884" w:type="dxa"/>
          </w:tcPr>
          <w:p w:rsidR="000B51E1" w:rsidRPr="00AC46D3" w:rsidRDefault="000B51E1" w:rsidP="000B51E1">
            <w:pPr>
              <w:numPr>
                <w:ilvl w:val="0"/>
                <w:numId w:val="47"/>
              </w:numPr>
              <w:rPr>
                <w:rFonts w:ascii="Calibri" w:hAnsi="Calibri" w:cs="Calibri"/>
                <w:b/>
                <w:color w:val="FF0000"/>
                <w:szCs w:val="22"/>
              </w:rPr>
            </w:pPr>
            <w:r w:rsidRPr="00AC46D3">
              <w:rPr>
                <w:rFonts w:ascii="Calibri" w:hAnsi="Calibri" w:cs="Calibri"/>
                <w:b/>
                <w:color w:val="FF0000"/>
                <w:szCs w:val="22"/>
              </w:rPr>
              <w:t>PRECIO REFERENCIAL</w:t>
            </w:r>
          </w:p>
          <w:p w:rsidR="000B51E1" w:rsidRPr="00D5266D" w:rsidRDefault="000B51E1" w:rsidP="00627E2E">
            <w:pPr>
              <w:rPr>
                <w:rFonts w:ascii="Calibri" w:hAnsi="Calibri" w:cs="Calibri"/>
                <w:b/>
                <w:szCs w:val="22"/>
                <w:u w:val="single"/>
              </w:rPr>
            </w:pPr>
          </w:p>
          <w:p w:rsidR="000B51E1" w:rsidRPr="00D5266D" w:rsidRDefault="000B51E1" w:rsidP="00627E2E">
            <w:pPr>
              <w:rPr>
                <w:rFonts w:ascii="Calibri" w:hAnsi="Calibri" w:cs="Calibri"/>
                <w:szCs w:val="22"/>
              </w:rPr>
            </w:pPr>
            <w:r w:rsidRPr="00AC46D3">
              <w:rPr>
                <w:rFonts w:ascii="Calibri" w:hAnsi="Calibri" w:cs="Calibri"/>
                <w:szCs w:val="22"/>
              </w:rPr>
              <w:t>El Precio Referencial de los bienes requeridos es el siguiente</w:t>
            </w:r>
            <w:r w:rsidRPr="00D5266D">
              <w:rPr>
                <w:rFonts w:ascii="Calibri" w:hAnsi="Calibri" w:cs="Calibri"/>
                <w:szCs w:val="22"/>
              </w:rPr>
              <w:t>:</w:t>
            </w:r>
          </w:p>
          <w:p w:rsidR="000B51E1" w:rsidRPr="00A84043" w:rsidRDefault="000B51E1" w:rsidP="00627E2E">
            <w:pPr>
              <w:rPr>
                <w:rFonts w:ascii="Calibri" w:hAnsi="Calibri" w:cs="Calibri"/>
                <w:b/>
                <w:sz w:val="22"/>
                <w:szCs w:val="22"/>
                <w:u w:val="single"/>
              </w:rPr>
            </w:pPr>
          </w:p>
          <w:tbl>
            <w:tblPr>
              <w:tblW w:w="8797" w:type="dxa"/>
              <w:tblLayout w:type="fixed"/>
              <w:tblCellMar>
                <w:left w:w="70" w:type="dxa"/>
                <w:right w:w="70" w:type="dxa"/>
              </w:tblCellMar>
              <w:tblLook w:val="04A0" w:firstRow="1" w:lastRow="0" w:firstColumn="1" w:lastColumn="0" w:noHBand="0" w:noVBand="1"/>
            </w:tblPr>
            <w:tblGrid>
              <w:gridCol w:w="574"/>
              <w:gridCol w:w="4276"/>
              <w:gridCol w:w="1084"/>
              <w:gridCol w:w="608"/>
              <w:gridCol w:w="987"/>
              <w:gridCol w:w="1268"/>
            </w:tblGrid>
            <w:tr w:rsidR="000B51E1" w:rsidRPr="00A01E81" w:rsidTr="00627E2E">
              <w:trPr>
                <w:trHeight w:val="227"/>
              </w:trPr>
              <w:tc>
                <w:tcPr>
                  <w:tcW w:w="57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0B51E1" w:rsidRPr="00A01E81" w:rsidRDefault="000B51E1" w:rsidP="00627E2E">
                  <w:pPr>
                    <w:jc w:val="center"/>
                    <w:rPr>
                      <w:rFonts w:ascii="Calibri" w:hAnsi="Calibri"/>
                      <w:b/>
                      <w:bCs/>
                      <w:color w:val="000000"/>
                    </w:rPr>
                  </w:pPr>
                  <w:r w:rsidRPr="00A01E81">
                    <w:rPr>
                      <w:rFonts w:ascii="Calibri" w:hAnsi="Calibri"/>
                      <w:b/>
                      <w:bCs/>
                      <w:color w:val="000000"/>
                    </w:rPr>
                    <w:t>ÍTEM</w:t>
                  </w:r>
                </w:p>
              </w:tc>
              <w:tc>
                <w:tcPr>
                  <w:tcW w:w="4276" w:type="dxa"/>
                  <w:tcBorders>
                    <w:top w:val="single" w:sz="8" w:space="0" w:color="auto"/>
                    <w:left w:val="nil"/>
                    <w:bottom w:val="single" w:sz="8" w:space="0" w:color="auto"/>
                    <w:right w:val="single" w:sz="8" w:space="0" w:color="auto"/>
                  </w:tcBorders>
                  <w:shd w:val="clear" w:color="auto" w:fill="auto"/>
                  <w:vAlign w:val="center"/>
                  <w:hideMark/>
                </w:tcPr>
                <w:p w:rsidR="000B51E1" w:rsidRPr="00A01E81" w:rsidRDefault="000B51E1" w:rsidP="00627E2E">
                  <w:pPr>
                    <w:jc w:val="center"/>
                    <w:rPr>
                      <w:rFonts w:ascii="Calibri" w:hAnsi="Calibri"/>
                      <w:b/>
                      <w:bCs/>
                      <w:color w:val="000000"/>
                    </w:rPr>
                  </w:pPr>
                  <w:r w:rsidRPr="00A01E81">
                    <w:rPr>
                      <w:rFonts w:ascii="Calibri" w:hAnsi="Calibri"/>
                      <w:b/>
                      <w:bCs/>
                      <w:color w:val="000000"/>
                    </w:rPr>
                    <w:t>CARACTERÍSTICAS</w:t>
                  </w:r>
                </w:p>
              </w:tc>
              <w:tc>
                <w:tcPr>
                  <w:tcW w:w="1084" w:type="dxa"/>
                  <w:tcBorders>
                    <w:top w:val="single" w:sz="8" w:space="0" w:color="auto"/>
                    <w:left w:val="nil"/>
                    <w:bottom w:val="single" w:sz="8" w:space="0" w:color="auto"/>
                    <w:right w:val="single" w:sz="8" w:space="0" w:color="auto"/>
                  </w:tcBorders>
                  <w:shd w:val="clear" w:color="auto" w:fill="auto"/>
                  <w:vAlign w:val="center"/>
                  <w:hideMark/>
                </w:tcPr>
                <w:p w:rsidR="000B51E1" w:rsidRPr="00A01E81" w:rsidRDefault="000B51E1" w:rsidP="00627E2E">
                  <w:pPr>
                    <w:jc w:val="center"/>
                    <w:rPr>
                      <w:rFonts w:ascii="Calibri" w:hAnsi="Calibri"/>
                      <w:b/>
                      <w:bCs/>
                      <w:color w:val="000000"/>
                    </w:rPr>
                  </w:pPr>
                  <w:r w:rsidRPr="00A01E81">
                    <w:rPr>
                      <w:rFonts w:ascii="Calibri" w:hAnsi="Calibri"/>
                      <w:b/>
                      <w:bCs/>
                      <w:color w:val="000000"/>
                    </w:rPr>
                    <w:t>UNIDAD</w:t>
                  </w:r>
                </w:p>
              </w:tc>
              <w:tc>
                <w:tcPr>
                  <w:tcW w:w="608" w:type="dxa"/>
                  <w:tcBorders>
                    <w:top w:val="single" w:sz="8" w:space="0" w:color="auto"/>
                    <w:left w:val="nil"/>
                    <w:bottom w:val="single" w:sz="8" w:space="0" w:color="auto"/>
                    <w:right w:val="single" w:sz="8" w:space="0" w:color="auto"/>
                  </w:tcBorders>
                  <w:shd w:val="clear" w:color="auto" w:fill="auto"/>
                  <w:vAlign w:val="center"/>
                  <w:hideMark/>
                </w:tcPr>
                <w:p w:rsidR="000B51E1" w:rsidRPr="00A01E81" w:rsidRDefault="000B51E1" w:rsidP="00627E2E">
                  <w:pPr>
                    <w:jc w:val="center"/>
                    <w:rPr>
                      <w:rFonts w:ascii="Calibri" w:hAnsi="Calibri"/>
                      <w:b/>
                      <w:bCs/>
                      <w:color w:val="000000"/>
                    </w:rPr>
                  </w:pPr>
                  <w:r w:rsidRPr="00A01E81">
                    <w:rPr>
                      <w:rFonts w:ascii="Calibri" w:hAnsi="Calibri"/>
                      <w:b/>
                      <w:bCs/>
                      <w:color w:val="000000"/>
                    </w:rPr>
                    <w:t>CANTIDAD</w:t>
                  </w:r>
                </w:p>
              </w:tc>
              <w:tc>
                <w:tcPr>
                  <w:tcW w:w="987" w:type="dxa"/>
                  <w:tcBorders>
                    <w:top w:val="single" w:sz="8" w:space="0" w:color="auto"/>
                    <w:left w:val="nil"/>
                    <w:bottom w:val="single" w:sz="8" w:space="0" w:color="auto"/>
                    <w:right w:val="single" w:sz="8" w:space="0" w:color="auto"/>
                  </w:tcBorders>
                  <w:shd w:val="clear" w:color="auto" w:fill="auto"/>
                  <w:vAlign w:val="center"/>
                  <w:hideMark/>
                </w:tcPr>
                <w:p w:rsidR="000B51E1" w:rsidRPr="00A01E81" w:rsidRDefault="000B51E1" w:rsidP="00627E2E">
                  <w:pPr>
                    <w:jc w:val="center"/>
                    <w:rPr>
                      <w:rFonts w:ascii="Calibri" w:hAnsi="Calibri"/>
                      <w:b/>
                      <w:bCs/>
                      <w:color w:val="000000"/>
                    </w:rPr>
                  </w:pPr>
                  <w:r w:rsidRPr="00A01E81">
                    <w:rPr>
                      <w:rFonts w:ascii="Calibri" w:hAnsi="Calibri"/>
                      <w:b/>
                      <w:bCs/>
                      <w:color w:val="000000"/>
                    </w:rPr>
                    <w:t>P/UNITARIO</w:t>
                  </w:r>
                </w:p>
              </w:tc>
              <w:tc>
                <w:tcPr>
                  <w:tcW w:w="1268" w:type="dxa"/>
                  <w:tcBorders>
                    <w:top w:val="single" w:sz="8" w:space="0" w:color="auto"/>
                    <w:left w:val="nil"/>
                    <w:bottom w:val="single" w:sz="8" w:space="0" w:color="auto"/>
                    <w:right w:val="single" w:sz="8" w:space="0" w:color="auto"/>
                  </w:tcBorders>
                  <w:shd w:val="clear" w:color="auto" w:fill="auto"/>
                  <w:vAlign w:val="center"/>
                  <w:hideMark/>
                </w:tcPr>
                <w:p w:rsidR="000B51E1" w:rsidRPr="00A01E81" w:rsidRDefault="000B51E1" w:rsidP="00627E2E">
                  <w:pPr>
                    <w:jc w:val="center"/>
                    <w:rPr>
                      <w:rFonts w:ascii="Calibri" w:hAnsi="Calibri"/>
                      <w:b/>
                      <w:bCs/>
                      <w:color w:val="000000"/>
                    </w:rPr>
                  </w:pPr>
                  <w:r w:rsidRPr="00A01E81">
                    <w:rPr>
                      <w:rFonts w:ascii="Calibri" w:hAnsi="Calibri"/>
                      <w:b/>
                      <w:bCs/>
                      <w:color w:val="000000"/>
                    </w:rPr>
                    <w:t>TOTAL Bs.</w:t>
                  </w:r>
                </w:p>
              </w:tc>
            </w:tr>
            <w:tr w:rsidR="000B51E1" w:rsidRPr="00A01E81" w:rsidTr="00627E2E">
              <w:trPr>
                <w:trHeight w:val="227"/>
              </w:trPr>
              <w:tc>
                <w:tcPr>
                  <w:tcW w:w="574" w:type="dxa"/>
                  <w:tcBorders>
                    <w:top w:val="nil"/>
                    <w:left w:val="single" w:sz="8" w:space="0" w:color="auto"/>
                    <w:bottom w:val="single" w:sz="8" w:space="0" w:color="auto"/>
                    <w:right w:val="single" w:sz="8" w:space="0" w:color="auto"/>
                  </w:tcBorders>
                  <w:shd w:val="clear" w:color="auto" w:fill="auto"/>
                  <w:noWrap/>
                  <w:vAlign w:val="center"/>
                  <w:hideMark/>
                </w:tcPr>
                <w:p w:rsidR="000B51E1" w:rsidRPr="00A01E81" w:rsidRDefault="000B51E1" w:rsidP="00627E2E">
                  <w:pPr>
                    <w:jc w:val="center"/>
                    <w:rPr>
                      <w:rFonts w:ascii="Calibri" w:hAnsi="Calibri"/>
                      <w:color w:val="000000"/>
                    </w:rPr>
                  </w:pPr>
                  <w:r w:rsidRPr="00A01E81">
                    <w:rPr>
                      <w:rFonts w:ascii="Calibri" w:hAnsi="Calibri"/>
                      <w:color w:val="000000"/>
                    </w:rPr>
                    <w:t>1</w:t>
                  </w:r>
                </w:p>
              </w:tc>
              <w:tc>
                <w:tcPr>
                  <w:tcW w:w="4276" w:type="dxa"/>
                  <w:tcBorders>
                    <w:top w:val="nil"/>
                    <w:left w:val="nil"/>
                    <w:bottom w:val="single" w:sz="8" w:space="0" w:color="auto"/>
                    <w:right w:val="single" w:sz="8" w:space="0" w:color="auto"/>
                  </w:tcBorders>
                  <w:shd w:val="clear" w:color="auto" w:fill="auto"/>
                  <w:vAlign w:val="center"/>
                  <w:hideMark/>
                </w:tcPr>
                <w:p w:rsidR="000B51E1" w:rsidRPr="00A01E81" w:rsidRDefault="000B51E1" w:rsidP="00627E2E">
                  <w:pPr>
                    <w:rPr>
                      <w:rFonts w:ascii="Calibri" w:hAnsi="Calibri"/>
                      <w:color w:val="000000"/>
                    </w:rPr>
                  </w:pPr>
                  <w:r w:rsidRPr="00A01E81">
                    <w:rPr>
                      <w:rFonts w:ascii="Calibri" w:hAnsi="Calibri"/>
                      <w:color w:val="000000"/>
                    </w:rPr>
                    <w:t>Válvula de bola 3", brida RF clase 300, paso total</w:t>
                  </w:r>
                </w:p>
              </w:tc>
              <w:tc>
                <w:tcPr>
                  <w:tcW w:w="1084" w:type="dxa"/>
                  <w:tcBorders>
                    <w:top w:val="nil"/>
                    <w:left w:val="nil"/>
                    <w:bottom w:val="single" w:sz="8" w:space="0" w:color="auto"/>
                    <w:right w:val="single" w:sz="8" w:space="0" w:color="auto"/>
                  </w:tcBorders>
                  <w:shd w:val="clear" w:color="auto" w:fill="auto"/>
                  <w:noWrap/>
                  <w:vAlign w:val="center"/>
                  <w:hideMark/>
                </w:tcPr>
                <w:p w:rsidR="000B51E1" w:rsidRPr="00A01E81" w:rsidRDefault="000B51E1" w:rsidP="00627E2E">
                  <w:pPr>
                    <w:jc w:val="center"/>
                    <w:rPr>
                      <w:rFonts w:ascii="Calibri" w:hAnsi="Calibri"/>
                      <w:color w:val="000000"/>
                    </w:rPr>
                  </w:pPr>
                  <w:r w:rsidRPr="00A01E81">
                    <w:rPr>
                      <w:rFonts w:ascii="Calibri" w:hAnsi="Calibri"/>
                      <w:color w:val="000000"/>
                    </w:rPr>
                    <w:t>piezas</w:t>
                  </w:r>
                </w:p>
              </w:tc>
              <w:tc>
                <w:tcPr>
                  <w:tcW w:w="608" w:type="dxa"/>
                  <w:tcBorders>
                    <w:top w:val="nil"/>
                    <w:left w:val="nil"/>
                    <w:bottom w:val="single" w:sz="8" w:space="0" w:color="auto"/>
                    <w:right w:val="single" w:sz="8" w:space="0" w:color="auto"/>
                  </w:tcBorders>
                  <w:shd w:val="clear" w:color="auto" w:fill="auto"/>
                  <w:noWrap/>
                  <w:vAlign w:val="center"/>
                  <w:hideMark/>
                </w:tcPr>
                <w:p w:rsidR="000B51E1" w:rsidRPr="00A01E81" w:rsidRDefault="000B51E1" w:rsidP="00627E2E">
                  <w:pPr>
                    <w:jc w:val="center"/>
                    <w:rPr>
                      <w:rFonts w:ascii="Calibri" w:hAnsi="Calibri"/>
                      <w:color w:val="000000"/>
                    </w:rPr>
                  </w:pPr>
                  <w:r w:rsidRPr="00A01E81">
                    <w:rPr>
                      <w:rFonts w:ascii="Calibri" w:hAnsi="Calibri"/>
                      <w:color w:val="000000"/>
                    </w:rPr>
                    <w:t>1</w:t>
                  </w:r>
                </w:p>
              </w:tc>
              <w:tc>
                <w:tcPr>
                  <w:tcW w:w="987" w:type="dxa"/>
                  <w:tcBorders>
                    <w:top w:val="nil"/>
                    <w:left w:val="nil"/>
                    <w:bottom w:val="single" w:sz="8" w:space="0" w:color="auto"/>
                    <w:right w:val="single" w:sz="8" w:space="0" w:color="auto"/>
                  </w:tcBorders>
                  <w:shd w:val="clear" w:color="auto" w:fill="auto"/>
                  <w:noWrap/>
                  <w:vAlign w:val="center"/>
                  <w:hideMark/>
                </w:tcPr>
                <w:p w:rsidR="000B51E1" w:rsidRPr="00A01E81" w:rsidRDefault="000B51E1" w:rsidP="00627E2E">
                  <w:pPr>
                    <w:jc w:val="center"/>
                    <w:rPr>
                      <w:rFonts w:ascii="Calibri" w:hAnsi="Calibri"/>
                      <w:color w:val="000000"/>
                    </w:rPr>
                  </w:pPr>
                  <w:r w:rsidRPr="00A01E81">
                    <w:rPr>
                      <w:rFonts w:ascii="Calibri" w:hAnsi="Calibri"/>
                      <w:color w:val="000000"/>
                    </w:rPr>
                    <w:t>5.335,00</w:t>
                  </w:r>
                </w:p>
              </w:tc>
              <w:tc>
                <w:tcPr>
                  <w:tcW w:w="1268" w:type="dxa"/>
                  <w:tcBorders>
                    <w:top w:val="nil"/>
                    <w:left w:val="nil"/>
                    <w:bottom w:val="single" w:sz="8" w:space="0" w:color="auto"/>
                    <w:right w:val="single" w:sz="8" w:space="0" w:color="auto"/>
                  </w:tcBorders>
                  <w:shd w:val="clear" w:color="auto" w:fill="auto"/>
                  <w:noWrap/>
                  <w:vAlign w:val="center"/>
                  <w:hideMark/>
                </w:tcPr>
                <w:p w:rsidR="000B51E1" w:rsidRPr="00A01E81" w:rsidRDefault="000B51E1" w:rsidP="00627E2E">
                  <w:pPr>
                    <w:jc w:val="center"/>
                    <w:rPr>
                      <w:rFonts w:ascii="Calibri" w:hAnsi="Calibri"/>
                      <w:color w:val="000000"/>
                    </w:rPr>
                  </w:pPr>
                  <w:r w:rsidRPr="00A01E81">
                    <w:rPr>
                      <w:rFonts w:ascii="Calibri" w:hAnsi="Calibri"/>
                      <w:color w:val="000000"/>
                    </w:rPr>
                    <w:t>5.335,00</w:t>
                  </w:r>
                </w:p>
              </w:tc>
            </w:tr>
            <w:tr w:rsidR="000B51E1" w:rsidRPr="00A01E81" w:rsidTr="00627E2E">
              <w:trPr>
                <w:trHeight w:val="227"/>
              </w:trPr>
              <w:tc>
                <w:tcPr>
                  <w:tcW w:w="574" w:type="dxa"/>
                  <w:tcBorders>
                    <w:top w:val="nil"/>
                    <w:left w:val="single" w:sz="8" w:space="0" w:color="auto"/>
                    <w:bottom w:val="single" w:sz="8" w:space="0" w:color="auto"/>
                    <w:right w:val="single" w:sz="8" w:space="0" w:color="auto"/>
                  </w:tcBorders>
                  <w:shd w:val="clear" w:color="auto" w:fill="auto"/>
                  <w:noWrap/>
                  <w:vAlign w:val="center"/>
                  <w:hideMark/>
                </w:tcPr>
                <w:p w:rsidR="000B51E1" w:rsidRPr="00A01E81" w:rsidRDefault="000B51E1" w:rsidP="00627E2E">
                  <w:pPr>
                    <w:jc w:val="center"/>
                    <w:rPr>
                      <w:rFonts w:ascii="Calibri" w:hAnsi="Calibri"/>
                      <w:color w:val="000000"/>
                    </w:rPr>
                  </w:pPr>
                  <w:r w:rsidRPr="00A01E81">
                    <w:rPr>
                      <w:rFonts w:ascii="Calibri" w:hAnsi="Calibri"/>
                      <w:color w:val="000000"/>
                    </w:rPr>
                    <w:t>2</w:t>
                  </w:r>
                </w:p>
              </w:tc>
              <w:tc>
                <w:tcPr>
                  <w:tcW w:w="4276" w:type="dxa"/>
                  <w:tcBorders>
                    <w:top w:val="nil"/>
                    <w:left w:val="nil"/>
                    <w:bottom w:val="single" w:sz="8" w:space="0" w:color="auto"/>
                    <w:right w:val="single" w:sz="8" w:space="0" w:color="auto"/>
                  </w:tcBorders>
                  <w:shd w:val="clear" w:color="auto" w:fill="auto"/>
                  <w:vAlign w:val="center"/>
                  <w:hideMark/>
                </w:tcPr>
                <w:p w:rsidR="000B51E1" w:rsidRPr="00A01E81" w:rsidRDefault="000B51E1" w:rsidP="00627E2E">
                  <w:pPr>
                    <w:rPr>
                      <w:rFonts w:ascii="Calibri" w:hAnsi="Calibri"/>
                      <w:color w:val="000000"/>
                    </w:rPr>
                  </w:pPr>
                  <w:r w:rsidRPr="00A01E81">
                    <w:rPr>
                      <w:rFonts w:ascii="Calibri" w:hAnsi="Calibri"/>
                      <w:color w:val="000000"/>
                    </w:rPr>
                    <w:t>Válvula de bola 2", brida RF clase 300, paso total</w:t>
                  </w:r>
                </w:p>
              </w:tc>
              <w:tc>
                <w:tcPr>
                  <w:tcW w:w="1084" w:type="dxa"/>
                  <w:tcBorders>
                    <w:top w:val="nil"/>
                    <w:left w:val="nil"/>
                    <w:bottom w:val="single" w:sz="8" w:space="0" w:color="auto"/>
                    <w:right w:val="single" w:sz="8" w:space="0" w:color="auto"/>
                  </w:tcBorders>
                  <w:shd w:val="clear" w:color="auto" w:fill="auto"/>
                  <w:noWrap/>
                  <w:vAlign w:val="center"/>
                  <w:hideMark/>
                </w:tcPr>
                <w:p w:rsidR="000B51E1" w:rsidRPr="00A01E81" w:rsidRDefault="000B51E1" w:rsidP="00627E2E">
                  <w:pPr>
                    <w:jc w:val="center"/>
                    <w:rPr>
                      <w:rFonts w:ascii="Calibri" w:hAnsi="Calibri"/>
                      <w:color w:val="000000"/>
                    </w:rPr>
                  </w:pPr>
                  <w:r w:rsidRPr="00A01E81">
                    <w:rPr>
                      <w:rFonts w:ascii="Calibri" w:hAnsi="Calibri"/>
                      <w:color w:val="000000"/>
                    </w:rPr>
                    <w:t>piezas</w:t>
                  </w:r>
                </w:p>
              </w:tc>
              <w:tc>
                <w:tcPr>
                  <w:tcW w:w="608" w:type="dxa"/>
                  <w:tcBorders>
                    <w:top w:val="nil"/>
                    <w:left w:val="nil"/>
                    <w:bottom w:val="single" w:sz="8" w:space="0" w:color="auto"/>
                    <w:right w:val="single" w:sz="8" w:space="0" w:color="auto"/>
                  </w:tcBorders>
                  <w:shd w:val="clear" w:color="auto" w:fill="auto"/>
                  <w:noWrap/>
                  <w:vAlign w:val="center"/>
                  <w:hideMark/>
                </w:tcPr>
                <w:p w:rsidR="000B51E1" w:rsidRPr="00A01E81" w:rsidRDefault="000B51E1" w:rsidP="00627E2E">
                  <w:pPr>
                    <w:jc w:val="center"/>
                    <w:rPr>
                      <w:rFonts w:ascii="Calibri" w:hAnsi="Calibri"/>
                      <w:color w:val="000000"/>
                    </w:rPr>
                  </w:pPr>
                  <w:r w:rsidRPr="00A01E81">
                    <w:rPr>
                      <w:rFonts w:ascii="Calibri" w:hAnsi="Calibri"/>
                      <w:color w:val="000000"/>
                    </w:rPr>
                    <w:t>5</w:t>
                  </w:r>
                </w:p>
              </w:tc>
              <w:tc>
                <w:tcPr>
                  <w:tcW w:w="987" w:type="dxa"/>
                  <w:tcBorders>
                    <w:top w:val="nil"/>
                    <w:left w:val="nil"/>
                    <w:bottom w:val="single" w:sz="8" w:space="0" w:color="auto"/>
                    <w:right w:val="single" w:sz="8" w:space="0" w:color="auto"/>
                  </w:tcBorders>
                  <w:shd w:val="clear" w:color="auto" w:fill="auto"/>
                  <w:noWrap/>
                  <w:vAlign w:val="center"/>
                  <w:hideMark/>
                </w:tcPr>
                <w:p w:rsidR="000B51E1" w:rsidRPr="00A01E81" w:rsidRDefault="000B51E1" w:rsidP="00627E2E">
                  <w:pPr>
                    <w:jc w:val="center"/>
                    <w:rPr>
                      <w:rFonts w:ascii="Calibri" w:hAnsi="Calibri"/>
                      <w:color w:val="000000"/>
                    </w:rPr>
                  </w:pPr>
                  <w:r w:rsidRPr="00A01E81">
                    <w:rPr>
                      <w:rFonts w:ascii="Calibri" w:hAnsi="Calibri"/>
                      <w:color w:val="000000"/>
                    </w:rPr>
                    <w:t>3.960,00</w:t>
                  </w:r>
                </w:p>
              </w:tc>
              <w:tc>
                <w:tcPr>
                  <w:tcW w:w="1268" w:type="dxa"/>
                  <w:tcBorders>
                    <w:top w:val="nil"/>
                    <w:left w:val="nil"/>
                    <w:bottom w:val="single" w:sz="8" w:space="0" w:color="auto"/>
                    <w:right w:val="single" w:sz="8" w:space="0" w:color="auto"/>
                  </w:tcBorders>
                  <w:shd w:val="clear" w:color="auto" w:fill="auto"/>
                  <w:noWrap/>
                  <w:vAlign w:val="center"/>
                  <w:hideMark/>
                </w:tcPr>
                <w:p w:rsidR="000B51E1" w:rsidRPr="00A01E81" w:rsidRDefault="000B51E1" w:rsidP="00627E2E">
                  <w:pPr>
                    <w:jc w:val="center"/>
                    <w:rPr>
                      <w:rFonts w:ascii="Calibri" w:hAnsi="Calibri"/>
                      <w:color w:val="000000"/>
                    </w:rPr>
                  </w:pPr>
                  <w:r w:rsidRPr="00A01E81">
                    <w:rPr>
                      <w:rFonts w:ascii="Calibri" w:hAnsi="Calibri"/>
                      <w:color w:val="000000"/>
                    </w:rPr>
                    <w:t>19.800,00</w:t>
                  </w:r>
                </w:p>
              </w:tc>
            </w:tr>
            <w:tr w:rsidR="000B51E1" w:rsidRPr="00A01E81" w:rsidTr="00627E2E">
              <w:trPr>
                <w:trHeight w:val="227"/>
              </w:trPr>
              <w:tc>
                <w:tcPr>
                  <w:tcW w:w="574" w:type="dxa"/>
                  <w:tcBorders>
                    <w:top w:val="nil"/>
                    <w:left w:val="single" w:sz="8" w:space="0" w:color="auto"/>
                    <w:bottom w:val="single" w:sz="8" w:space="0" w:color="auto"/>
                    <w:right w:val="single" w:sz="8" w:space="0" w:color="auto"/>
                  </w:tcBorders>
                  <w:shd w:val="clear" w:color="auto" w:fill="auto"/>
                  <w:noWrap/>
                  <w:vAlign w:val="center"/>
                  <w:hideMark/>
                </w:tcPr>
                <w:p w:rsidR="000B51E1" w:rsidRPr="00A01E81" w:rsidRDefault="000B51E1" w:rsidP="00627E2E">
                  <w:pPr>
                    <w:jc w:val="center"/>
                    <w:rPr>
                      <w:rFonts w:ascii="Calibri" w:hAnsi="Calibri"/>
                      <w:color w:val="000000"/>
                    </w:rPr>
                  </w:pPr>
                  <w:r w:rsidRPr="00A01E81">
                    <w:rPr>
                      <w:rFonts w:ascii="Calibri" w:hAnsi="Calibri"/>
                      <w:color w:val="000000"/>
                    </w:rPr>
                    <w:t>3</w:t>
                  </w:r>
                </w:p>
              </w:tc>
              <w:tc>
                <w:tcPr>
                  <w:tcW w:w="4276" w:type="dxa"/>
                  <w:tcBorders>
                    <w:top w:val="nil"/>
                    <w:left w:val="nil"/>
                    <w:bottom w:val="single" w:sz="8" w:space="0" w:color="auto"/>
                    <w:right w:val="single" w:sz="8" w:space="0" w:color="auto"/>
                  </w:tcBorders>
                  <w:shd w:val="clear" w:color="auto" w:fill="auto"/>
                  <w:vAlign w:val="center"/>
                  <w:hideMark/>
                </w:tcPr>
                <w:p w:rsidR="000B51E1" w:rsidRPr="00A01E81" w:rsidRDefault="000B51E1" w:rsidP="00627E2E">
                  <w:pPr>
                    <w:rPr>
                      <w:rFonts w:ascii="Calibri" w:hAnsi="Calibri"/>
                      <w:color w:val="000000"/>
                    </w:rPr>
                  </w:pPr>
                  <w:r w:rsidRPr="00A01E81">
                    <w:rPr>
                      <w:rFonts w:ascii="Calibri" w:hAnsi="Calibri"/>
                      <w:color w:val="000000"/>
                    </w:rPr>
                    <w:t>Brida de 2" clase 300, para soldar</w:t>
                  </w:r>
                </w:p>
              </w:tc>
              <w:tc>
                <w:tcPr>
                  <w:tcW w:w="1084" w:type="dxa"/>
                  <w:tcBorders>
                    <w:top w:val="nil"/>
                    <w:left w:val="nil"/>
                    <w:bottom w:val="single" w:sz="8" w:space="0" w:color="auto"/>
                    <w:right w:val="single" w:sz="8" w:space="0" w:color="auto"/>
                  </w:tcBorders>
                  <w:shd w:val="clear" w:color="auto" w:fill="auto"/>
                  <w:noWrap/>
                  <w:vAlign w:val="center"/>
                  <w:hideMark/>
                </w:tcPr>
                <w:p w:rsidR="000B51E1" w:rsidRPr="00A01E81" w:rsidRDefault="000B51E1" w:rsidP="00627E2E">
                  <w:pPr>
                    <w:jc w:val="center"/>
                    <w:rPr>
                      <w:rFonts w:ascii="Calibri" w:hAnsi="Calibri"/>
                      <w:color w:val="000000"/>
                    </w:rPr>
                  </w:pPr>
                  <w:r w:rsidRPr="00A01E81">
                    <w:rPr>
                      <w:rFonts w:ascii="Calibri" w:hAnsi="Calibri"/>
                      <w:color w:val="000000"/>
                    </w:rPr>
                    <w:t>piezas</w:t>
                  </w:r>
                </w:p>
              </w:tc>
              <w:tc>
                <w:tcPr>
                  <w:tcW w:w="608" w:type="dxa"/>
                  <w:tcBorders>
                    <w:top w:val="nil"/>
                    <w:left w:val="nil"/>
                    <w:bottom w:val="single" w:sz="8" w:space="0" w:color="auto"/>
                    <w:right w:val="single" w:sz="8" w:space="0" w:color="auto"/>
                  </w:tcBorders>
                  <w:shd w:val="clear" w:color="auto" w:fill="auto"/>
                  <w:noWrap/>
                  <w:vAlign w:val="center"/>
                  <w:hideMark/>
                </w:tcPr>
                <w:p w:rsidR="000B51E1" w:rsidRPr="00A01E81" w:rsidRDefault="000B51E1" w:rsidP="00627E2E">
                  <w:pPr>
                    <w:jc w:val="center"/>
                    <w:rPr>
                      <w:rFonts w:ascii="Calibri" w:hAnsi="Calibri"/>
                      <w:color w:val="000000"/>
                    </w:rPr>
                  </w:pPr>
                  <w:r w:rsidRPr="00A01E81">
                    <w:rPr>
                      <w:rFonts w:ascii="Calibri" w:hAnsi="Calibri"/>
                      <w:color w:val="000000"/>
                    </w:rPr>
                    <w:t>8</w:t>
                  </w:r>
                </w:p>
              </w:tc>
              <w:tc>
                <w:tcPr>
                  <w:tcW w:w="987" w:type="dxa"/>
                  <w:tcBorders>
                    <w:top w:val="nil"/>
                    <w:left w:val="nil"/>
                    <w:bottom w:val="single" w:sz="8" w:space="0" w:color="auto"/>
                    <w:right w:val="single" w:sz="8" w:space="0" w:color="auto"/>
                  </w:tcBorders>
                  <w:shd w:val="clear" w:color="auto" w:fill="auto"/>
                  <w:noWrap/>
                  <w:vAlign w:val="center"/>
                  <w:hideMark/>
                </w:tcPr>
                <w:p w:rsidR="000B51E1" w:rsidRPr="00A01E81" w:rsidRDefault="000B51E1" w:rsidP="00627E2E">
                  <w:pPr>
                    <w:jc w:val="center"/>
                    <w:rPr>
                      <w:rFonts w:ascii="Calibri" w:hAnsi="Calibri"/>
                      <w:color w:val="000000"/>
                    </w:rPr>
                  </w:pPr>
                  <w:r w:rsidRPr="00A01E81">
                    <w:rPr>
                      <w:rFonts w:ascii="Calibri" w:hAnsi="Calibri"/>
                      <w:color w:val="000000"/>
                    </w:rPr>
                    <w:t>378,00</w:t>
                  </w:r>
                </w:p>
              </w:tc>
              <w:tc>
                <w:tcPr>
                  <w:tcW w:w="1268" w:type="dxa"/>
                  <w:tcBorders>
                    <w:top w:val="nil"/>
                    <w:left w:val="nil"/>
                    <w:bottom w:val="single" w:sz="8" w:space="0" w:color="auto"/>
                    <w:right w:val="single" w:sz="8" w:space="0" w:color="auto"/>
                  </w:tcBorders>
                  <w:shd w:val="clear" w:color="auto" w:fill="auto"/>
                  <w:noWrap/>
                  <w:vAlign w:val="center"/>
                  <w:hideMark/>
                </w:tcPr>
                <w:p w:rsidR="000B51E1" w:rsidRPr="00A01E81" w:rsidRDefault="000B51E1" w:rsidP="00627E2E">
                  <w:pPr>
                    <w:jc w:val="center"/>
                    <w:rPr>
                      <w:rFonts w:ascii="Calibri" w:hAnsi="Calibri"/>
                      <w:color w:val="000000"/>
                    </w:rPr>
                  </w:pPr>
                  <w:r w:rsidRPr="00A01E81">
                    <w:rPr>
                      <w:rFonts w:ascii="Calibri" w:hAnsi="Calibri"/>
                      <w:color w:val="000000"/>
                    </w:rPr>
                    <w:t>3.024,00</w:t>
                  </w:r>
                </w:p>
              </w:tc>
            </w:tr>
            <w:tr w:rsidR="000B51E1" w:rsidRPr="00A01E81" w:rsidTr="00627E2E">
              <w:trPr>
                <w:trHeight w:val="227"/>
              </w:trPr>
              <w:tc>
                <w:tcPr>
                  <w:tcW w:w="574" w:type="dxa"/>
                  <w:tcBorders>
                    <w:top w:val="nil"/>
                    <w:left w:val="single" w:sz="8" w:space="0" w:color="auto"/>
                    <w:bottom w:val="single" w:sz="8" w:space="0" w:color="auto"/>
                    <w:right w:val="single" w:sz="8" w:space="0" w:color="auto"/>
                  </w:tcBorders>
                  <w:shd w:val="clear" w:color="auto" w:fill="auto"/>
                  <w:noWrap/>
                  <w:vAlign w:val="center"/>
                  <w:hideMark/>
                </w:tcPr>
                <w:p w:rsidR="000B51E1" w:rsidRPr="00A01E81" w:rsidRDefault="000B51E1" w:rsidP="00627E2E">
                  <w:pPr>
                    <w:jc w:val="center"/>
                    <w:rPr>
                      <w:rFonts w:ascii="Calibri" w:hAnsi="Calibri"/>
                      <w:color w:val="000000"/>
                    </w:rPr>
                  </w:pPr>
                  <w:r w:rsidRPr="00A01E81">
                    <w:rPr>
                      <w:rFonts w:ascii="Calibri" w:hAnsi="Calibri"/>
                      <w:color w:val="000000"/>
                    </w:rPr>
                    <w:t>4</w:t>
                  </w:r>
                </w:p>
              </w:tc>
              <w:tc>
                <w:tcPr>
                  <w:tcW w:w="4276" w:type="dxa"/>
                  <w:tcBorders>
                    <w:top w:val="nil"/>
                    <w:left w:val="nil"/>
                    <w:bottom w:val="single" w:sz="8" w:space="0" w:color="auto"/>
                    <w:right w:val="single" w:sz="8" w:space="0" w:color="auto"/>
                  </w:tcBorders>
                  <w:shd w:val="clear" w:color="auto" w:fill="auto"/>
                  <w:vAlign w:val="center"/>
                  <w:hideMark/>
                </w:tcPr>
                <w:p w:rsidR="000B51E1" w:rsidRPr="00A01E81" w:rsidRDefault="000B51E1" w:rsidP="00627E2E">
                  <w:pPr>
                    <w:rPr>
                      <w:rFonts w:ascii="Calibri" w:hAnsi="Calibri"/>
                      <w:color w:val="000000"/>
                    </w:rPr>
                  </w:pPr>
                  <w:r w:rsidRPr="00A01E81">
                    <w:rPr>
                      <w:rFonts w:ascii="Calibri" w:hAnsi="Calibri"/>
                      <w:color w:val="000000"/>
                    </w:rPr>
                    <w:t>Brida de 3" clase 300, para soldar</w:t>
                  </w:r>
                </w:p>
              </w:tc>
              <w:tc>
                <w:tcPr>
                  <w:tcW w:w="1084" w:type="dxa"/>
                  <w:tcBorders>
                    <w:top w:val="nil"/>
                    <w:left w:val="nil"/>
                    <w:bottom w:val="single" w:sz="8" w:space="0" w:color="auto"/>
                    <w:right w:val="single" w:sz="8" w:space="0" w:color="auto"/>
                  </w:tcBorders>
                  <w:shd w:val="clear" w:color="auto" w:fill="auto"/>
                  <w:noWrap/>
                  <w:vAlign w:val="center"/>
                  <w:hideMark/>
                </w:tcPr>
                <w:p w:rsidR="000B51E1" w:rsidRPr="00A01E81" w:rsidRDefault="000B51E1" w:rsidP="00627E2E">
                  <w:pPr>
                    <w:jc w:val="center"/>
                    <w:rPr>
                      <w:rFonts w:ascii="Calibri" w:hAnsi="Calibri"/>
                      <w:color w:val="000000"/>
                    </w:rPr>
                  </w:pPr>
                  <w:r w:rsidRPr="00A01E81">
                    <w:rPr>
                      <w:rFonts w:ascii="Calibri" w:hAnsi="Calibri"/>
                      <w:color w:val="000000"/>
                    </w:rPr>
                    <w:t>piezas</w:t>
                  </w:r>
                </w:p>
              </w:tc>
              <w:tc>
                <w:tcPr>
                  <w:tcW w:w="608" w:type="dxa"/>
                  <w:tcBorders>
                    <w:top w:val="nil"/>
                    <w:left w:val="nil"/>
                    <w:bottom w:val="single" w:sz="8" w:space="0" w:color="auto"/>
                    <w:right w:val="single" w:sz="8" w:space="0" w:color="auto"/>
                  </w:tcBorders>
                  <w:shd w:val="clear" w:color="auto" w:fill="auto"/>
                  <w:noWrap/>
                  <w:vAlign w:val="center"/>
                  <w:hideMark/>
                </w:tcPr>
                <w:p w:rsidR="000B51E1" w:rsidRPr="00A01E81" w:rsidRDefault="000B51E1" w:rsidP="00627E2E">
                  <w:pPr>
                    <w:jc w:val="center"/>
                    <w:rPr>
                      <w:rFonts w:ascii="Calibri" w:hAnsi="Calibri"/>
                      <w:color w:val="000000"/>
                    </w:rPr>
                  </w:pPr>
                  <w:r w:rsidRPr="00A01E81">
                    <w:rPr>
                      <w:rFonts w:ascii="Calibri" w:hAnsi="Calibri"/>
                      <w:color w:val="000000"/>
                    </w:rPr>
                    <w:t>1</w:t>
                  </w:r>
                </w:p>
              </w:tc>
              <w:tc>
                <w:tcPr>
                  <w:tcW w:w="987" w:type="dxa"/>
                  <w:tcBorders>
                    <w:top w:val="nil"/>
                    <w:left w:val="nil"/>
                    <w:bottom w:val="single" w:sz="8" w:space="0" w:color="auto"/>
                    <w:right w:val="single" w:sz="8" w:space="0" w:color="auto"/>
                  </w:tcBorders>
                  <w:shd w:val="clear" w:color="auto" w:fill="auto"/>
                  <w:noWrap/>
                  <w:vAlign w:val="center"/>
                  <w:hideMark/>
                </w:tcPr>
                <w:p w:rsidR="000B51E1" w:rsidRPr="00A01E81" w:rsidRDefault="000B51E1" w:rsidP="00627E2E">
                  <w:pPr>
                    <w:jc w:val="center"/>
                    <w:rPr>
                      <w:rFonts w:ascii="Calibri" w:hAnsi="Calibri"/>
                      <w:color w:val="000000"/>
                    </w:rPr>
                  </w:pPr>
                  <w:r w:rsidRPr="00A01E81">
                    <w:rPr>
                      <w:rFonts w:ascii="Calibri" w:hAnsi="Calibri"/>
                      <w:color w:val="000000"/>
                    </w:rPr>
                    <w:t>722,00</w:t>
                  </w:r>
                </w:p>
              </w:tc>
              <w:tc>
                <w:tcPr>
                  <w:tcW w:w="1268" w:type="dxa"/>
                  <w:tcBorders>
                    <w:top w:val="nil"/>
                    <w:left w:val="nil"/>
                    <w:bottom w:val="single" w:sz="8" w:space="0" w:color="auto"/>
                    <w:right w:val="single" w:sz="8" w:space="0" w:color="auto"/>
                  </w:tcBorders>
                  <w:shd w:val="clear" w:color="auto" w:fill="auto"/>
                  <w:noWrap/>
                  <w:vAlign w:val="center"/>
                  <w:hideMark/>
                </w:tcPr>
                <w:p w:rsidR="000B51E1" w:rsidRPr="00A01E81" w:rsidRDefault="000B51E1" w:rsidP="00627E2E">
                  <w:pPr>
                    <w:jc w:val="center"/>
                    <w:rPr>
                      <w:rFonts w:ascii="Calibri" w:hAnsi="Calibri"/>
                      <w:color w:val="000000"/>
                    </w:rPr>
                  </w:pPr>
                  <w:r w:rsidRPr="00A01E81">
                    <w:rPr>
                      <w:rFonts w:ascii="Calibri" w:hAnsi="Calibri"/>
                      <w:color w:val="000000"/>
                    </w:rPr>
                    <w:t>722,00</w:t>
                  </w:r>
                </w:p>
              </w:tc>
            </w:tr>
            <w:tr w:rsidR="000B51E1" w:rsidRPr="00A01E81" w:rsidTr="00627E2E">
              <w:trPr>
                <w:trHeight w:val="227"/>
              </w:trPr>
              <w:tc>
                <w:tcPr>
                  <w:tcW w:w="574" w:type="dxa"/>
                  <w:tcBorders>
                    <w:top w:val="nil"/>
                    <w:left w:val="single" w:sz="8" w:space="0" w:color="auto"/>
                    <w:bottom w:val="single" w:sz="8" w:space="0" w:color="auto"/>
                    <w:right w:val="single" w:sz="8" w:space="0" w:color="auto"/>
                  </w:tcBorders>
                  <w:shd w:val="clear" w:color="000000" w:fill="FFFFFF"/>
                  <w:noWrap/>
                  <w:vAlign w:val="center"/>
                  <w:hideMark/>
                </w:tcPr>
                <w:p w:rsidR="000B51E1" w:rsidRPr="00A01E81" w:rsidRDefault="000B51E1" w:rsidP="00627E2E">
                  <w:pPr>
                    <w:jc w:val="center"/>
                    <w:rPr>
                      <w:rFonts w:ascii="Calibri" w:hAnsi="Calibri"/>
                      <w:color w:val="000000"/>
                    </w:rPr>
                  </w:pPr>
                  <w:r w:rsidRPr="00A01E81">
                    <w:rPr>
                      <w:rFonts w:ascii="Calibri" w:hAnsi="Calibri"/>
                      <w:color w:val="000000"/>
                    </w:rPr>
                    <w:t>5</w:t>
                  </w:r>
                </w:p>
              </w:tc>
              <w:tc>
                <w:tcPr>
                  <w:tcW w:w="4276" w:type="dxa"/>
                  <w:tcBorders>
                    <w:top w:val="nil"/>
                    <w:left w:val="nil"/>
                    <w:bottom w:val="single" w:sz="8" w:space="0" w:color="auto"/>
                    <w:right w:val="single" w:sz="8" w:space="0" w:color="auto"/>
                  </w:tcBorders>
                  <w:shd w:val="clear" w:color="000000" w:fill="FFFFFF"/>
                  <w:vAlign w:val="center"/>
                  <w:hideMark/>
                </w:tcPr>
                <w:p w:rsidR="000B51E1" w:rsidRPr="00A01E81" w:rsidRDefault="000B51E1" w:rsidP="00627E2E">
                  <w:pPr>
                    <w:rPr>
                      <w:rFonts w:ascii="Calibri" w:hAnsi="Calibri"/>
                      <w:color w:val="000000"/>
                    </w:rPr>
                  </w:pPr>
                  <w:r w:rsidRPr="00A01E81">
                    <w:rPr>
                      <w:rFonts w:ascii="Calibri" w:hAnsi="Calibri"/>
                      <w:color w:val="000000"/>
                    </w:rPr>
                    <w:t>Reducción concéntrica de 3" a 2" para soldar en cañería</w:t>
                  </w:r>
                </w:p>
              </w:tc>
              <w:tc>
                <w:tcPr>
                  <w:tcW w:w="1084" w:type="dxa"/>
                  <w:tcBorders>
                    <w:top w:val="nil"/>
                    <w:left w:val="nil"/>
                    <w:bottom w:val="single" w:sz="8" w:space="0" w:color="auto"/>
                    <w:right w:val="single" w:sz="8" w:space="0" w:color="auto"/>
                  </w:tcBorders>
                  <w:shd w:val="clear" w:color="000000" w:fill="FFFFFF"/>
                  <w:noWrap/>
                  <w:vAlign w:val="center"/>
                  <w:hideMark/>
                </w:tcPr>
                <w:p w:rsidR="000B51E1" w:rsidRPr="00A01E81" w:rsidRDefault="000B51E1" w:rsidP="00627E2E">
                  <w:pPr>
                    <w:jc w:val="center"/>
                    <w:rPr>
                      <w:rFonts w:ascii="Calibri" w:hAnsi="Calibri"/>
                      <w:color w:val="000000"/>
                    </w:rPr>
                  </w:pPr>
                  <w:r w:rsidRPr="00A01E81">
                    <w:rPr>
                      <w:rFonts w:ascii="Calibri" w:hAnsi="Calibri"/>
                      <w:color w:val="000000"/>
                    </w:rPr>
                    <w:t>piezas</w:t>
                  </w:r>
                </w:p>
              </w:tc>
              <w:tc>
                <w:tcPr>
                  <w:tcW w:w="608" w:type="dxa"/>
                  <w:tcBorders>
                    <w:top w:val="nil"/>
                    <w:left w:val="nil"/>
                    <w:bottom w:val="single" w:sz="8" w:space="0" w:color="auto"/>
                    <w:right w:val="single" w:sz="8" w:space="0" w:color="auto"/>
                  </w:tcBorders>
                  <w:shd w:val="clear" w:color="000000" w:fill="FFFFFF"/>
                  <w:noWrap/>
                  <w:vAlign w:val="center"/>
                  <w:hideMark/>
                </w:tcPr>
                <w:p w:rsidR="000B51E1" w:rsidRPr="00A01E81" w:rsidRDefault="000B51E1" w:rsidP="00627E2E">
                  <w:pPr>
                    <w:jc w:val="center"/>
                    <w:rPr>
                      <w:rFonts w:ascii="Calibri" w:hAnsi="Calibri"/>
                      <w:color w:val="000000"/>
                    </w:rPr>
                  </w:pPr>
                  <w:r w:rsidRPr="00A01E81">
                    <w:rPr>
                      <w:rFonts w:ascii="Calibri" w:hAnsi="Calibri"/>
                      <w:color w:val="000000"/>
                    </w:rPr>
                    <w:t>1</w:t>
                  </w:r>
                </w:p>
              </w:tc>
              <w:tc>
                <w:tcPr>
                  <w:tcW w:w="987" w:type="dxa"/>
                  <w:tcBorders>
                    <w:top w:val="nil"/>
                    <w:left w:val="nil"/>
                    <w:bottom w:val="single" w:sz="8" w:space="0" w:color="auto"/>
                    <w:right w:val="single" w:sz="8" w:space="0" w:color="auto"/>
                  </w:tcBorders>
                  <w:shd w:val="clear" w:color="000000" w:fill="FFFFFF"/>
                  <w:noWrap/>
                  <w:vAlign w:val="center"/>
                  <w:hideMark/>
                </w:tcPr>
                <w:p w:rsidR="000B51E1" w:rsidRPr="00A01E81" w:rsidRDefault="000B51E1" w:rsidP="00627E2E">
                  <w:pPr>
                    <w:jc w:val="center"/>
                    <w:rPr>
                      <w:rFonts w:ascii="Calibri" w:hAnsi="Calibri"/>
                      <w:color w:val="000000"/>
                    </w:rPr>
                  </w:pPr>
                  <w:r w:rsidRPr="00A01E81">
                    <w:rPr>
                      <w:rFonts w:ascii="Calibri" w:hAnsi="Calibri"/>
                      <w:color w:val="000000"/>
                    </w:rPr>
                    <w:t>210,00</w:t>
                  </w:r>
                </w:p>
              </w:tc>
              <w:tc>
                <w:tcPr>
                  <w:tcW w:w="1268" w:type="dxa"/>
                  <w:tcBorders>
                    <w:top w:val="nil"/>
                    <w:left w:val="nil"/>
                    <w:bottom w:val="single" w:sz="8" w:space="0" w:color="auto"/>
                    <w:right w:val="single" w:sz="8" w:space="0" w:color="auto"/>
                  </w:tcBorders>
                  <w:shd w:val="clear" w:color="000000" w:fill="FFFFFF"/>
                  <w:noWrap/>
                  <w:vAlign w:val="center"/>
                  <w:hideMark/>
                </w:tcPr>
                <w:p w:rsidR="000B51E1" w:rsidRPr="00A01E81" w:rsidRDefault="000B51E1" w:rsidP="00627E2E">
                  <w:pPr>
                    <w:jc w:val="center"/>
                    <w:rPr>
                      <w:rFonts w:ascii="Calibri" w:hAnsi="Calibri"/>
                      <w:color w:val="000000"/>
                    </w:rPr>
                  </w:pPr>
                  <w:r w:rsidRPr="00A01E81">
                    <w:rPr>
                      <w:rFonts w:ascii="Calibri" w:hAnsi="Calibri"/>
                      <w:color w:val="000000"/>
                    </w:rPr>
                    <w:t>210,00</w:t>
                  </w:r>
                </w:p>
              </w:tc>
            </w:tr>
            <w:tr w:rsidR="000B51E1" w:rsidRPr="00A01E81" w:rsidTr="00627E2E">
              <w:trPr>
                <w:trHeight w:val="227"/>
              </w:trPr>
              <w:tc>
                <w:tcPr>
                  <w:tcW w:w="574" w:type="dxa"/>
                  <w:tcBorders>
                    <w:top w:val="nil"/>
                    <w:left w:val="single" w:sz="8" w:space="0" w:color="auto"/>
                    <w:bottom w:val="single" w:sz="8" w:space="0" w:color="auto"/>
                    <w:right w:val="single" w:sz="8" w:space="0" w:color="auto"/>
                  </w:tcBorders>
                  <w:shd w:val="clear" w:color="000000" w:fill="FFFFFF"/>
                  <w:noWrap/>
                  <w:vAlign w:val="center"/>
                  <w:hideMark/>
                </w:tcPr>
                <w:p w:rsidR="000B51E1" w:rsidRPr="00A01E81" w:rsidRDefault="000B51E1" w:rsidP="00627E2E">
                  <w:pPr>
                    <w:jc w:val="center"/>
                    <w:rPr>
                      <w:rFonts w:ascii="Calibri" w:hAnsi="Calibri"/>
                      <w:color w:val="000000"/>
                    </w:rPr>
                  </w:pPr>
                  <w:r w:rsidRPr="00A01E81">
                    <w:rPr>
                      <w:rFonts w:ascii="Calibri" w:hAnsi="Calibri"/>
                      <w:color w:val="000000"/>
                    </w:rPr>
                    <w:t>6</w:t>
                  </w:r>
                </w:p>
              </w:tc>
              <w:tc>
                <w:tcPr>
                  <w:tcW w:w="4276" w:type="dxa"/>
                  <w:tcBorders>
                    <w:top w:val="nil"/>
                    <w:left w:val="nil"/>
                    <w:bottom w:val="single" w:sz="8" w:space="0" w:color="auto"/>
                    <w:right w:val="single" w:sz="8" w:space="0" w:color="auto"/>
                  </w:tcBorders>
                  <w:shd w:val="clear" w:color="000000" w:fill="FFFFFF"/>
                  <w:vAlign w:val="center"/>
                  <w:hideMark/>
                </w:tcPr>
                <w:p w:rsidR="000B51E1" w:rsidRPr="00A01E81" w:rsidRDefault="000B51E1" w:rsidP="00627E2E">
                  <w:pPr>
                    <w:rPr>
                      <w:rFonts w:ascii="Calibri" w:hAnsi="Calibri"/>
                      <w:color w:val="000000"/>
                    </w:rPr>
                  </w:pPr>
                  <w:r w:rsidRPr="00A01E81">
                    <w:rPr>
                      <w:rFonts w:ascii="Calibri" w:hAnsi="Calibri"/>
                      <w:color w:val="000000"/>
                    </w:rPr>
                    <w:t>Buje reductor 2" X 1-1/2", para soldar</w:t>
                  </w:r>
                </w:p>
              </w:tc>
              <w:tc>
                <w:tcPr>
                  <w:tcW w:w="1084" w:type="dxa"/>
                  <w:tcBorders>
                    <w:top w:val="nil"/>
                    <w:left w:val="nil"/>
                    <w:bottom w:val="single" w:sz="8" w:space="0" w:color="auto"/>
                    <w:right w:val="single" w:sz="8" w:space="0" w:color="auto"/>
                  </w:tcBorders>
                  <w:shd w:val="clear" w:color="000000" w:fill="FFFFFF"/>
                  <w:noWrap/>
                  <w:vAlign w:val="center"/>
                  <w:hideMark/>
                </w:tcPr>
                <w:p w:rsidR="000B51E1" w:rsidRPr="00A01E81" w:rsidRDefault="000B51E1" w:rsidP="00627E2E">
                  <w:pPr>
                    <w:jc w:val="center"/>
                    <w:rPr>
                      <w:rFonts w:ascii="Calibri" w:hAnsi="Calibri"/>
                      <w:color w:val="000000"/>
                    </w:rPr>
                  </w:pPr>
                  <w:r w:rsidRPr="00A01E81">
                    <w:rPr>
                      <w:rFonts w:ascii="Calibri" w:hAnsi="Calibri"/>
                      <w:color w:val="000000"/>
                    </w:rPr>
                    <w:t>piezas</w:t>
                  </w:r>
                </w:p>
              </w:tc>
              <w:tc>
                <w:tcPr>
                  <w:tcW w:w="608" w:type="dxa"/>
                  <w:tcBorders>
                    <w:top w:val="nil"/>
                    <w:left w:val="nil"/>
                    <w:bottom w:val="single" w:sz="8" w:space="0" w:color="auto"/>
                    <w:right w:val="single" w:sz="8" w:space="0" w:color="auto"/>
                  </w:tcBorders>
                  <w:shd w:val="clear" w:color="000000" w:fill="FFFFFF"/>
                  <w:noWrap/>
                  <w:vAlign w:val="center"/>
                  <w:hideMark/>
                </w:tcPr>
                <w:p w:rsidR="000B51E1" w:rsidRPr="00A01E81" w:rsidRDefault="000B51E1" w:rsidP="00627E2E">
                  <w:pPr>
                    <w:jc w:val="center"/>
                    <w:rPr>
                      <w:rFonts w:ascii="Calibri" w:hAnsi="Calibri"/>
                      <w:color w:val="000000"/>
                    </w:rPr>
                  </w:pPr>
                  <w:r w:rsidRPr="00A01E81">
                    <w:rPr>
                      <w:rFonts w:ascii="Calibri" w:hAnsi="Calibri"/>
                      <w:color w:val="000000"/>
                    </w:rPr>
                    <w:t>2</w:t>
                  </w:r>
                </w:p>
              </w:tc>
              <w:tc>
                <w:tcPr>
                  <w:tcW w:w="987" w:type="dxa"/>
                  <w:tcBorders>
                    <w:top w:val="nil"/>
                    <w:left w:val="nil"/>
                    <w:bottom w:val="single" w:sz="8" w:space="0" w:color="auto"/>
                    <w:right w:val="single" w:sz="8" w:space="0" w:color="auto"/>
                  </w:tcBorders>
                  <w:shd w:val="clear" w:color="000000" w:fill="FFFFFF"/>
                  <w:noWrap/>
                  <w:vAlign w:val="center"/>
                  <w:hideMark/>
                </w:tcPr>
                <w:p w:rsidR="000B51E1" w:rsidRPr="00A01E81" w:rsidRDefault="000B51E1" w:rsidP="00627E2E">
                  <w:pPr>
                    <w:jc w:val="center"/>
                    <w:rPr>
                      <w:rFonts w:ascii="Calibri" w:hAnsi="Calibri"/>
                      <w:color w:val="000000"/>
                    </w:rPr>
                  </w:pPr>
                  <w:r w:rsidRPr="00A01E81">
                    <w:rPr>
                      <w:rFonts w:ascii="Calibri" w:hAnsi="Calibri"/>
                      <w:color w:val="000000"/>
                    </w:rPr>
                    <w:t>105,00</w:t>
                  </w:r>
                </w:p>
              </w:tc>
              <w:tc>
                <w:tcPr>
                  <w:tcW w:w="1268" w:type="dxa"/>
                  <w:tcBorders>
                    <w:top w:val="nil"/>
                    <w:left w:val="nil"/>
                    <w:bottom w:val="single" w:sz="8" w:space="0" w:color="auto"/>
                    <w:right w:val="single" w:sz="8" w:space="0" w:color="auto"/>
                  </w:tcBorders>
                  <w:shd w:val="clear" w:color="000000" w:fill="FFFFFF"/>
                  <w:noWrap/>
                  <w:vAlign w:val="center"/>
                  <w:hideMark/>
                </w:tcPr>
                <w:p w:rsidR="000B51E1" w:rsidRPr="00A01E81" w:rsidRDefault="000B51E1" w:rsidP="00627E2E">
                  <w:pPr>
                    <w:jc w:val="center"/>
                    <w:rPr>
                      <w:rFonts w:ascii="Calibri" w:hAnsi="Calibri"/>
                      <w:color w:val="000000"/>
                    </w:rPr>
                  </w:pPr>
                  <w:r w:rsidRPr="00A01E81">
                    <w:rPr>
                      <w:rFonts w:ascii="Calibri" w:hAnsi="Calibri"/>
                      <w:color w:val="000000"/>
                    </w:rPr>
                    <w:t>210,00</w:t>
                  </w:r>
                </w:p>
              </w:tc>
            </w:tr>
            <w:tr w:rsidR="000B51E1" w:rsidRPr="00A01E81" w:rsidTr="00627E2E">
              <w:trPr>
                <w:trHeight w:val="227"/>
              </w:trPr>
              <w:tc>
                <w:tcPr>
                  <w:tcW w:w="574" w:type="dxa"/>
                  <w:tcBorders>
                    <w:top w:val="nil"/>
                    <w:left w:val="single" w:sz="8" w:space="0" w:color="auto"/>
                    <w:bottom w:val="single" w:sz="8" w:space="0" w:color="auto"/>
                    <w:right w:val="single" w:sz="8" w:space="0" w:color="auto"/>
                  </w:tcBorders>
                  <w:shd w:val="clear" w:color="000000" w:fill="FFFFFF"/>
                  <w:noWrap/>
                  <w:vAlign w:val="center"/>
                  <w:hideMark/>
                </w:tcPr>
                <w:p w:rsidR="000B51E1" w:rsidRPr="00A01E81" w:rsidRDefault="000B51E1" w:rsidP="00627E2E">
                  <w:pPr>
                    <w:jc w:val="center"/>
                    <w:rPr>
                      <w:rFonts w:ascii="Calibri" w:hAnsi="Calibri"/>
                      <w:color w:val="000000"/>
                    </w:rPr>
                  </w:pPr>
                  <w:r w:rsidRPr="00A01E81">
                    <w:rPr>
                      <w:rFonts w:ascii="Calibri" w:hAnsi="Calibri"/>
                      <w:color w:val="000000"/>
                    </w:rPr>
                    <w:t>7</w:t>
                  </w:r>
                </w:p>
              </w:tc>
              <w:tc>
                <w:tcPr>
                  <w:tcW w:w="4276" w:type="dxa"/>
                  <w:tcBorders>
                    <w:top w:val="nil"/>
                    <w:left w:val="nil"/>
                    <w:bottom w:val="single" w:sz="8" w:space="0" w:color="auto"/>
                    <w:right w:val="single" w:sz="8" w:space="0" w:color="auto"/>
                  </w:tcBorders>
                  <w:shd w:val="clear" w:color="000000" w:fill="FFFFFF"/>
                  <w:vAlign w:val="center"/>
                  <w:hideMark/>
                </w:tcPr>
                <w:p w:rsidR="000B51E1" w:rsidRPr="00A01E81" w:rsidRDefault="000B51E1" w:rsidP="00627E2E">
                  <w:pPr>
                    <w:rPr>
                      <w:rFonts w:ascii="Calibri" w:hAnsi="Calibri"/>
                      <w:color w:val="000000"/>
                    </w:rPr>
                  </w:pPr>
                  <w:r w:rsidRPr="00A01E81">
                    <w:rPr>
                      <w:rFonts w:ascii="Calibri" w:hAnsi="Calibri"/>
                      <w:color w:val="000000"/>
                    </w:rPr>
                    <w:t>Perno prisionero 5/8" X 4", ASTM A-193. GR-B7</w:t>
                  </w:r>
                </w:p>
              </w:tc>
              <w:tc>
                <w:tcPr>
                  <w:tcW w:w="1084" w:type="dxa"/>
                  <w:tcBorders>
                    <w:top w:val="nil"/>
                    <w:left w:val="nil"/>
                    <w:bottom w:val="single" w:sz="8" w:space="0" w:color="auto"/>
                    <w:right w:val="single" w:sz="8" w:space="0" w:color="auto"/>
                  </w:tcBorders>
                  <w:shd w:val="clear" w:color="000000" w:fill="FFFFFF"/>
                  <w:noWrap/>
                  <w:vAlign w:val="center"/>
                  <w:hideMark/>
                </w:tcPr>
                <w:p w:rsidR="000B51E1" w:rsidRPr="00A01E81" w:rsidRDefault="000B51E1" w:rsidP="00627E2E">
                  <w:pPr>
                    <w:jc w:val="center"/>
                    <w:rPr>
                      <w:rFonts w:ascii="Calibri" w:hAnsi="Calibri"/>
                      <w:color w:val="000000"/>
                    </w:rPr>
                  </w:pPr>
                  <w:r w:rsidRPr="00A01E81">
                    <w:rPr>
                      <w:rFonts w:ascii="Calibri" w:hAnsi="Calibri"/>
                      <w:color w:val="000000"/>
                    </w:rPr>
                    <w:t>piezas</w:t>
                  </w:r>
                </w:p>
              </w:tc>
              <w:tc>
                <w:tcPr>
                  <w:tcW w:w="608" w:type="dxa"/>
                  <w:tcBorders>
                    <w:top w:val="nil"/>
                    <w:left w:val="nil"/>
                    <w:bottom w:val="single" w:sz="8" w:space="0" w:color="auto"/>
                    <w:right w:val="single" w:sz="8" w:space="0" w:color="auto"/>
                  </w:tcBorders>
                  <w:shd w:val="clear" w:color="000000" w:fill="FFFFFF"/>
                  <w:noWrap/>
                  <w:vAlign w:val="center"/>
                  <w:hideMark/>
                </w:tcPr>
                <w:p w:rsidR="000B51E1" w:rsidRPr="00A01E81" w:rsidRDefault="000B51E1" w:rsidP="00627E2E">
                  <w:pPr>
                    <w:jc w:val="center"/>
                    <w:rPr>
                      <w:rFonts w:ascii="Calibri" w:hAnsi="Calibri"/>
                      <w:color w:val="000000"/>
                    </w:rPr>
                  </w:pPr>
                  <w:r w:rsidRPr="00A01E81">
                    <w:rPr>
                      <w:rFonts w:ascii="Calibri" w:hAnsi="Calibri"/>
                      <w:color w:val="000000"/>
                    </w:rPr>
                    <w:t>64</w:t>
                  </w:r>
                </w:p>
              </w:tc>
              <w:tc>
                <w:tcPr>
                  <w:tcW w:w="987" w:type="dxa"/>
                  <w:tcBorders>
                    <w:top w:val="nil"/>
                    <w:left w:val="nil"/>
                    <w:bottom w:val="single" w:sz="8" w:space="0" w:color="auto"/>
                    <w:right w:val="single" w:sz="8" w:space="0" w:color="auto"/>
                  </w:tcBorders>
                  <w:shd w:val="clear" w:color="000000" w:fill="FFFFFF"/>
                  <w:noWrap/>
                  <w:vAlign w:val="center"/>
                  <w:hideMark/>
                </w:tcPr>
                <w:p w:rsidR="000B51E1" w:rsidRPr="00A01E81" w:rsidRDefault="000B51E1" w:rsidP="00627E2E">
                  <w:pPr>
                    <w:jc w:val="center"/>
                    <w:rPr>
                      <w:rFonts w:ascii="Calibri" w:hAnsi="Calibri"/>
                      <w:color w:val="000000"/>
                    </w:rPr>
                  </w:pPr>
                  <w:r w:rsidRPr="00A01E81">
                    <w:rPr>
                      <w:rFonts w:ascii="Calibri" w:hAnsi="Calibri"/>
                      <w:color w:val="000000"/>
                    </w:rPr>
                    <w:t>32,00</w:t>
                  </w:r>
                </w:p>
              </w:tc>
              <w:tc>
                <w:tcPr>
                  <w:tcW w:w="1268" w:type="dxa"/>
                  <w:tcBorders>
                    <w:top w:val="nil"/>
                    <w:left w:val="nil"/>
                    <w:bottom w:val="single" w:sz="8" w:space="0" w:color="auto"/>
                    <w:right w:val="single" w:sz="8" w:space="0" w:color="auto"/>
                  </w:tcBorders>
                  <w:shd w:val="clear" w:color="000000" w:fill="FFFFFF"/>
                  <w:noWrap/>
                  <w:vAlign w:val="center"/>
                  <w:hideMark/>
                </w:tcPr>
                <w:p w:rsidR="000B51E1" w:rsidRPr="00A01E81" w:rsidRDefault="000B51E1" w:rsidP="00627E2E">
                  <w:pPr>
                    <w:jc w:val="center"/>
                    <w:rPr>
                      <w:rFonts w:ascii="Calibri" w:hAnsi="Calibri"/>
                      <w:color w:val="000000"/>
                    </w:rPr>
                  </w:pPr>
                  <w:r w:rsidRPr="00A01E81">
                    <w:rPr>
                      <w:rFonts w:ascii="Calibri" w:hAnsi="Calibri"/>
                      <w:color w:val="000000"/>
                    </w:rPr>
                    <w:t>2.048,00</w:t>
                  </w:r>
                </w:p>
              </w:tc>
            </w:tr>
            <w:tr w:rsidR="000B51E1" w:rsidRPr="00A01E81" w:rsidTr="00627E2E">
              <w:trPr>
                <w:trHeight w:val="227"/>
              </w:trPr>
              <w:tc>
                <w:tcPr>
                  <w:tcW w:w="574" w:type="dxa"/>
                  <w:tcBorders>
                    <w:top w:val="nil"/>
                    <w:left w:val="single" w:sz="8" w:space="0" w:color="auto"/>
                    <w:bottom w:val="single" w:sz="8" w:space="0" w:color="auto"/>
                    <w:right w:val="single" w:sz="8" w:space="0" w:color="auto"/>
                  </w:tcBorders>
                  <w:shd w:val="clear" w:color="auto" w:fill="auto"/>
                  <w:noWrap/>
                  <w:vAlign w:val="center"/>
                  <w:hideMark/>
                </w:tcPr>
                <w:p w:rsidR="000B51E1" w:rsidRPr="00A01E81" w:rsidRDefault="000B51E1" w:rsidP="00627E2E">
                  <w:pPr>
                    <w:jc w:val="center"/>
                    <w:rPr>
                      <w:rFonts w:ascii="Calibri" w:hAnsi="Calibri"/>
                      <w:color w:val="000000"/>
                    </w:rPr>
                  </w:pPr>
                  <w:r w:rsidRPr="00A01E81">
                    <w:rPr>
                      <w:rFonts w:ascii="Calibri" w:hAnsi="Calibri"/>
                      <w:color w:val="000000"/>
                    </w:rPr>
                    <w:t>9</w:t>
                  </w:r>
                </w:p>
              </w:tc>
              <w:tc>
                <w:tcPr>
                  <w:tcW w:w="4276" w:type="dxa"/>
                  <w:tcBorders>
                    <w:top w:val="nil"/>
                    <w:left w:val="nil"/>
                    <w:bottom w:val="single" w:sz="8" w:space="0" w:color="auto"/>
                    <w:right w:val="single" w:sz="8" w:space="0" w:color="auto"/>
                  </w:tcBorders>
                  <w:shd w:val="clear" w:color="auto" w:fill="auto"/>
                  <w:vAlign w:val="center"/>
                  <w:hideMark/>
                </w:tcPr>
                <w:p w:rsidR="000B51E1" w:rsidRPr="00A01E81" w:rsidRDefault="000B51E1" w:rsidP="00627E2E">
                  <w:pPr>
                    <w:rPr>
                      <w:rFonts w:ascii="Calibri" w:hAnsi="Calibri"/>
                      <w:color w:val="000000"/>
                    </w:rPr>
                  </w:pPr>
                  <w:r w:rsidRPr="00A01E81">
                    <w:rPr>
                      <w:rFonts w:ascii="Calibri" w:hAnsi="Calibri"/>
                      <w:color w:val="000000"/>
                    </w:rPr>
                    <w:t>Filtro Tipo Y de 2", conexión brida clase 300</w:t>
                  </w:r>
                </w:p>
              </w:tc>
              <w:tc>
                <w:tcPr>
                  <w:tcW w:w="1084" w:type="dxa"/>
                  <w:tcBorders>
                    <w:top w:val="nil"/>
                    <w:left w:val="nil"/>
                    <w:bottom w:val="single" w:sz="8" w:space="0" w:color="auto"/>
                    <w:right w:val="single" w:sz="8" w:space="0" w:color="auto"/>
                  </w:tcBorders>
                  <w:shd w:val="clear" w:color="auto" w:fill="auto"/>
                  <w:noWrap/>
                  <w:vAlign w:val="center"/>
                  <w:hideMark/>
                </w:tcPr>
                <w:p w:rsidR="000B51E1" w:rsidRPr="00A01E81" w:rsidRDefault="000B51E1" w:rsidP="00627E2E">
                  <w:pPr>
                    <w:jc w:val="center"/>
                    <w:rPr>
                      <w:rFonts w:ascii="Calibri" w:hAnsi="Calibri"/>
                      <w:color w:val="000000"/>
                    </w:rPr>
                  </w:pPr>
                  <w:r w:rsidRPr="00A01E81">
                    <w:rPr>
                      <w:rFonts w:ascii="Calibri" w:hAnsi="Calibri"/>
                      <w:color w:val="000000"/>
                    </w:rPr>
                    <w:t>piezas</w:t>
                  </w:r>
                </w:p>
              </w:tc>
              <w:tc>
                <w:tcPr>
                  <w:tcW w:w="608" w:type="dxa"/>
                  <w:tcBorders>
                    <w:top w:val="nil"/>
                    <w:left w:val="nil"/>
                    <w:bottom w:val="single" w:sz="8" w:space="0" w:color="auto"/>
                    <w:right w:val="single" w:sz="8" w:space="0" w:color="auto"/>
                  </w:tcBorders>
                  <w:shd w:val="clear" w:color="auto" w:fill="auto"/>
                  <w:noWrap/>
                  <w:vAlign w:val="center"/>
                  <w:hideMark/>
                </w:tcPr>
                <w:p w:rsidR="000B51E1" w:rsidRPr="00A01E81" w:rsidRDefault="000B51E1" w:rsidP="00627E2E">
                  <w:pPr>
                    <w:jc w:val="center"/>
                    <w:rPr>
                      <w:rFonts w:ascii="Calibri" w:hAnsi="Calibri"/>
                      <w:color w:val="000000"/>
                    </w:rPr>
                  </w:pPr>
                  <w:r w:rsidRPr="00A01E81">
                    <w:rPr>
                      <w:rFonts w:ascii="Calibri" w:hAnsi="Calibri"/>
                      <w:color w:val="000000"/>
                    </w:rPr>
                    <w:t>1</w:t>
                  </w:r>
                </w:p>
              </w:tc>
              <w:tc>
                <w:tcPr>
                  <w:tcW w:w="987" w:type="dxa"/>
                  <w:tcBorders>
                    <w:top w:val="nil"/>
                    <w:left w:val="nil"/>
                    <w:bottom w:val="single" w:sz="8" w:space="0" w:color="auto"/>
                    <w:right w:val="single" w:sz="8" w:space="0" w:color="auto"/>
                  </w:tcBorders>
                  <w:shd w:val="clear" w:color="auto" w:fill="auto"/>
                  <w:noWrap/>
                  <w:vAlign w:val="center"/>
                  <w:hideMark/>
                </w:tcPr>
                <w:p w:rsidR="000B51E1" w:rsidRPr="00A01E81" w:rsidRDefault="000B51E1" w:rsidP="00627E2E">
                  <w:pPr>
                    <w:jc w:val="center"/>
                    <w:rPr>
                      <w:rFonts w:ascii="Calibri" w:hAnsi="Calibri"/>
                      <w:color w:val="000000"/>
                    </w:rPr>
                  </w:pPr>
                  <w:r w:rsidRPr="00A01E81">
                    <w:rPr>
                      <w:rFonts w:ascii="Calibri" w:hAnsi="Calibri"/>
                      <w:color w:val="000000"/>
                    </w:rPr>
                    <w:t>6.675,00</w:t>
                  </w:r>
                </w:p>
              </w:tc>
              <w:tc>
                <w:tcPr>
                  <w:tcW w:w="1268" w:type="dxa"/>
                  <w:tcBorders>
                    <w:top w:val="nil"/>
                    <w:left w:val="nil"/>
                    <w:bottom w:val="single" w:sz="8" w:space="0" w:color="auto"/>
                    <w:right w:val="single" w:sz="8" w:space="0" w:color="auto"/>
                  </w:tcBorders>
                  <w:shd w:val="clear" w:color="auto" w:fill="auto"/>
                  <w:noWrap/>
                  <w:vAlign w:val="center"/>
                  <w:hideMark/>
                </w:tcPr>
                <w:p w:rsidR="000B51E1" w:rsidRPr="00A01E81" w:rsidRDefault="000B51E1" w:rsidP="00627E2E">
                  <w:pPr>
                    <w:jc w:val="center"/>
                    <w:rPr>
                      <w:rFonts w:ascii="Calibri" w:hAnsi="Calibri"/>
                      <w:color w:val="000000"/>
                    </w:rPr>
                  </w:pPr>
                  <w:r w:rsidRPr="00A01E81">
                    <w:rPr>
                      <w:rFonts w:ascii="Calibri" w:hAnsi="Calibri"/>
                      <w:color w:val="000000"/>
                    </w:rPr>
                    <w:t>6.675,00</w:t>
                  </w:r>
                </w:p>
              </w:tc>
            </w:tr>
            <w:tr w:rsidR="000B51E1" w:rsidRPr="00A01E81" w:rsidTr="00627E2E">
              <w:trPr>
                <w:trHeight w:val="227"/>
              </w:trPr>
              <w:tc>
                <w:tcPr>
                  <w:tcW w:w="574" w:type="dxa"/>
                  <w:tcBorders>
                    <w:top w:val="nil"/>
                    <w:left w:val="single" w:sz="8" w:space="0" w:color="auto"/>
                    <w:bottom w:val="single" w:sz="8" w:space="0" w:color="auto"/>
                    <w:right w:val="single" w:sz="8" w:space="0" w:color="auto"/>
                  </w:tcBorders>
                  <w:shd w:val="clear" w:color="auto" w:fill="auto"/>
                  <w:noWrap/>
                  <w:vAlign w:val="center"/>
                  <w:hideMark/>
                </w:tcPr>
                <w:p w:rsidR="000B51E1" w:rsidRPr="00A01E81" w:rsidRDefault="000B51E1" w:rsidP="00627E2E">
                  <w:pPr>
                    <w:jc w:val="center"/>
                    <w:rPr>
                      <w:rFonts w:ascii="Calibri" w:hAnsi="Calibri"/>
                      <w:color w:val="000000"/>
                    </w:rPr>
                  </w:pPr>
                  <w:r w:rsidRPr="00A01E81">
                    <w:rPr>
                      <w:rFonts w:ascii="Calibri" w:hAnsi="Calibri"/>
                      <w:color w:val="000000"/>
                    </w:rPr>
                    <w:t>10</w:t>
                  </w:r>
                </w:p>
              </w:tc>
              <w:tc>
                <w:tcPr>
                  <w:tcW w:w="4276" w:type="dxa"/>
                  <w:tcBorders>
                    <w:top w:val="nil"/>
                    <w:left w:val="nil"/>
                    <w:bottom w:val="single" w:sz="8" w:space="0" w:color="auto"/>
                    <w:right w:val="single" w:sz="8" w:space="0" w:color="auto"/>
                  </w:tcBorders>
                  <w:shd w:val="clear" w:color="auto" w:fill="auto"/>
                  <w:vAlign w:val="center"/>
                  <w:hideMark/>
                </w:tcPr>
                <w:p w:rsidR="000B51E1" w:rsidRPr="00A01E81" w:rsidRDefault="000B51E1" w:rsidP="00627E2E">
                  <w:pPr>
                    <w:rPr>
                      <w:rFonts w:ascii="Calibri" w:hAnsi="Calibri"/>
                      <w:color w:val="000000"/>
                    </w:rPr>
                  </w:pPr>
                  <w:r w:rsidRPr="00A01E81">
                    <w:rPr>
                      <w:rFonts w:ascii="Calibri" w:hAnsi="Calibri"/>
                      <w:color w:val="000000"/>
                    </w:rPr>
                    <w:t>Cañería de 2" SCH-40 S/costura Norma ASTM A106 GRADO B</w:t>
                  </w:r>
                </w:p>
              </w:tc>
              <w:tc>
                <w:tcPr>
                  <w:tcW w:w="1084" w:type="dxa"/>
                  <w:tcBorders>
                    <w:top w:val="nil"/>
                    <w:left w:val="nil"/>
                    <w:bottom w:val="single" w:sz="8" w:space="0" w:color="auto"/>
                    <w:right w:val="single" w:sz="8" w:space="0" w:color="auto"/>
                  </w:tcBorders>
                  <w:shd w:val="clear" w:color="auto" w:fill="auto"/>
                  <w:noWrap/>
                  <w:vAlign w:val="center"/>
                  <w:hideMark/>
                </w:tcPr>
                <w:p w:rsidR="000B51E1" w:rsidRPr="00A01E81" w:rsidRDefault="000B51E1" w:rsidP="00627E2E">
                  <w:pPr>
                    <w:jc w:val="center"/>
                    <w:rPr>
                      <w:rFonts w:ascii="Calibri" w:hAnsi="Calibri"/>
                      <w:color w:val="000000"/>
                    </w:rPr>
                  </w:pPr>
                  <w:r w:rsidRPr="00A01E81">
                    <w:rPr>
                      <w:rFonts w:ascii="Calibri" w:hAnsi="Calibri"/>
                      <w:color w:val="000000"/>
                    </w:rPr>
                    <w:t>piezas</w:t>
                  </w:r>
                </w:p>
              </w:tc>
              <w:tc>
                <w:tcPr>
                  <w:tcW w:w="608" w:type="dxa"/>
                  <w:tcBorders>
                    <w:top w:val="nil"/>
                    <w:left w:val="nil"/>
                    <w:bottom w:val="single" w:sz="8" w:space="0" w:color="auto"/>
                    <w:right w:val="single" w:sz="8" w:space="0" w:color="auto"/>
                  </w:tcBorders>
                  <w:shd w:val="clear" w:color="auto" w:fill="auto"/>
                  <w:noWrap/>
                  <w:vAlign w:val="center"/>
                  <w:hideMark/>
                </w:tcPr>
                <w:p w:rsidR="000B51E1" w:rsidRPr="00A01E81" w:rsidRDefault="000B51E1" w:rsidP="00627E2E">
                  <w:pPr>
                    <w:jc w:val="center"/>
                    <w:rPr>
                      <w:rFonts w:ascii="Calibri" w:hAnsi="Calibri"/>
                      <w:color w:val="000000"/>
                    </w:rPr>
                  </w:pPr>
                  <w:r w:rsidRPr="00A01E81">
                    <w:rPr>
                      <w:rFonts w:ascii="Calibri" w:hAnsi="Calibri"/>
                      <w:color w:val="000000"/>
                    </w:rPr>
                    <w:t>60</w:t>
                  </w:r>
                </w:p>
              </w:tc>
              <w:tc>
                <w:tcPr>
                  <w:tcW w:w="987" w:type="dxa"/>
                  <w:tcBorders>
                    <w:top w:val="nil"/>
                    <w:left w:val="nil"/>
                    <w:bottom w:val="single" w:sz="8" w:space="0" w:color="auto"/>
                    <w:right w:val="single" w:sz="8" w:space="0" w:color="auto"/>
                  </w:tcBorders>
                  <w:shd w:val="clear" w:color="auto" w:fill="auto"/>
                  <w:noWrap/>
                  <w:vAlign w:val="center"/>
                  <w:hideMark/>
                </w:tcPr>
                <w:p w:rsidR="000B51E1" w:rsidRPr="00A01E81" w:rsidRDefault="000B51E1" w:rsidP="00627E2E">
                  <w:pPr>
                    <w:jc w:val="center"/>
                    <w:rPr>
                      <w:rFonts w:ascii="Calibri" w:hAnsi="Calibri"/>
                      <w:color w:val="000000"/>
                    </w:rPr>
                  </w:pPr>
                  <w:r w:rsidRPr="00A01E81">
                    <w:rPr>
                      <w:rFonts w:ascii="Calibri" w:hAnsi="Calibri"/>
                      <w:color w:val="000000"/>
                    </w:rPr>
                    <w:t>220,00</w:t>
                  </w:r>
                </w:p>
              </w:tc>
              <w:tc>
                <w:tcPr>
                  <w:tcW w:w="1268" w:type="dxa"/>
                  <w:tcBorders>
                    <w:top w:val="nil"/>
                    <w:left w:val="nil"/>
                    <w:bottom w:val="single" w:sz="8" w:space="0" w:color="auto"/>
                    <w:right w:val="single" w:sz="8" w:space="0" w:color="auto"/>
                  </w:tcBorders>
                  <w:shd w:val="clear" w:color="auto" w:fill="auto"/>
                  <w:noWrap/>
                  <w:vAlign w:val="center"/>
                  <w:hideMark/>
                </w:tcPr>
                <w:p w:rsidR="000B51E1" w:rsidRPr="00A01E81" w:rsidRDefault="000B51E1" w:rsidP="00627E2E">
                  <w:pPr>
                    <w:jc w:val="center"/>
                    <w:rPr>
                      <w:rFonts w:ascii="Calibri" w:hAnsi="Calibri"/>
                      <w:color w:val="000000"/>
                    </w:rPr>
                  </w:pPr>
                  <w:r w:rsidRPr="00A01E81">
                    <w:rPr>
                      <w:rFonts w:ascii="Calibri" w:hAnsi="Calibri"/>
                      <w:color w:val="000000"/>
                    </w:rPr>
                    <w:t>13.200,00</w:t>
                  </w:r>
                </w:p>
              </w:tc>
            </w:tr>
            <w:tr w:rsidR="000B51E1" w:rsidRPr="00A01E81" w:rsidTr="00627E2E">
              <w:trPr>
                <w:trHeight w:val="227"/>
              </w:trPr>
              <w:tc>
                <w:tcPr>
                  <w:tcW w:w="574" w:type="dxa"/>
                  <w:tcBorders>
                    <w:top w:val="nil"/>
                    <w:left w:val="single" w:sz="8" w:space="0" w:color="auto"/>
                    <w:bottom w:val="single" w:sz="8" w:space="0" w:color="auto"/>
                    <w:right w:val="single" w:sz="8" w:space="0" w:color="auto"/>
                  </w:tcBorders>
                  <w:shd w:val="clear" w:color="auto" w:fill="auto"/>
                  <w:noWrap/>
                  <w:vAlign w:val="center"/>
                  <w:hideMark/>
                </w:tcPr>
                <w:p w:rsidR="000B51E1" w:rsidRPr="00A01E81" w:rsidRDefault="000B51E1" w:rsidP="00627E2E">
                  <w:pPr>
                    <w:jc w:val="center"/>
                    <w:rPr>
                      <w:rFonts w:ascii="Calibri" w:hAnsi="Calibri"/>
                      <w:color w:val="000000"/>
                    </w:rPr>
                  </w:pPr>
                  <w:r w:rsidRPr="00A01E81">
                    <w:rPr>
                      <w:rFonts w:ascii="Calibri" w:hAnsi="Calibri"/>
                      <w:color w:val="000000"/>
                    </w:rPr>
                    <w:t>11</w:t>
                  </w:r>
                </w:p>
              </w:tc>
              <w:tc>
                <w:tcPr>
                  <w:tcW w:w="4276" w:type="dxa"/>
                  <w:tcBorders>
                    <w:top w:val="nil"/>
                    <w:left w:val="nil"/>
                    <w:bottom w:val="single" w:sz="8" w:space="0" w:color="auto"/>
                    <w:right w:val="single" w:sz="8" w:space="0" w:color="auto"/>
                  </w:tcBorders>
                  <w:shd w:val="clear" w:color="auto" w:fill="auto"/>
                  <w:vAlign w:val="center"/>
                  <w:hideMark/>
                </w:tcPr>
                <w:p w:rsidR="000B51E1" w:rsidRPr="00A01E81" w:rsidRDefault="000B51E1" w:rsidP="00627E2E">
                  <w:pPr>
                    <w:rPr>
                      <w:rFonts w:ascii="Calibri" w:hAnsi="Calibri"/>
                      <w:color w:val="000000"/>
                    </w:rPr>
                  </w:pPr>
                  <w:r w:rsidRPr="00A01E81">
                    <w:rPr>
                      <w:rFonts w:ascii="Calibri" w:hAnsi="Calibri"/>
                      <w:color w:val="000000"/>
                    </w:rPr>
                    <w:t>Brida Ciega de 3" RF clase 300</w:t>
                  </w:r>
                </w:p>
              </w:tc>
              <w:tc>
                <w:tcPr>
                  <w:tcW w:w="1084" w:type="dxa"/>
                  <w:tcBorders>
                    <w:top w:val="nil"/>
                    <w:left w:val="nil"/>
                    <w:bottom w:val="single" w:sz="8" w:space="0" w:color="auto"/>
                    <w:right w:val="single" w:sz="8" w:space="0" w:color="auto"/>
                  </w:tcBorders>
                  <w:shd w:val="clear" w:color="auto" w:fill="auto"/>
                  <w:noWrap/>
                  <w:vAlign w:val="center"/>
                  <w:hideMark/>
                </w:tcPr>
                <w:p w:rsidR="000B51E1" w:rsidRPr="00A01E81" w:rsidRDefault="000B51E1" w:rsidP="00627E2E">
                  <w:pPr>
                    <w:jc w:val="center"/>
                    <w:rPr>
                      <w:rFonts w:ascii="Calibri" w:hAnsi="Calibri"/>
                      <w:color w:val="000000"/>
                    </w:rPr>
                  </w:pPr>
                  <w:r w:rsidRPr="00A01E81">
                    <w:rPr>
                      <w:rFonts w:ascii="Calibri" w:hAnsi="Calibri"/>
                      <w:color w:val="000000"/>
                    </w:rPr>
                    <w:t>piezas</w:t>
                  </w:r>
                </w:p>
              </w:tc>
              <w:tc>
                <w:tcPr>
                  <w:tcW w:w="608" w:type="dxa"/>
                  <w:tcBorders>
                    <w:top w:val="nil"/>
                    <w:left w:val="nil"/>
                    <w:bottom w:val="single" w:sz="8" w:space="0" w:color="auto"/>
                    <w:right w:val="single" w:sz="8" w:space="0" w:color="auto"/>
                  </w:tcBorders>
                  <w:shd w:val="clear" w:color="auto" w:fill="auto"/>
                  <w:noWrap/>
                  <w:vAlign w:val="center"/>
                  <w:hideMark/>
                </w:tcPr>
                <w:p w:rsidR="000B51E1" w:rsidRPr="00A01E81" w:rsidRDefault="000B51E1" w:rsidP="00627E2E">
                  <w:pPr>
                    <w:jc w:val="center"/>
                    <w:rPr>
                      <w:rFonts w:ascii="Calibri" w:hAnsi="Calibri"/>
                      <w:color w:val="000000"/>
                    </w:rPr>
                  </w:pPr>
                  <w:r w:rsidRPr="00A01E81">
                    <w:rPr>
                      <w:rFonts w:ascii="Calibri" w:hAnsi="Calibri"/>
                      <w:color w:val="000000"/>
                    </w:rPr>
                    <w:t>1</w:t>
                  </w:r>
                </w:p>
              </w:tc>
              <w:tc>
                <w:tcPr>
                  <w:tcW w:w="987" w:type="dxa"/>
                  <w:tcBorders>
                    <w:top w:val="nil"/>
                    <w:left w:val="nil"/>
                    <w:bottom w:val="single" w:sz="8" w:space="0" w:color="auto"/>
                    <w:right w:val="single" w:sz="8" w:space="0" w:color="auto"/>
                  </w:tcBorders>
                  <w:shd w:val="clear" w:color="auto" w:fill="auto"/>
                  <w:noWrap/>
                  <w:vAlign w:val="center"/>
                  <w:hideMark/>
                </w:tcPr>
                <w:p w:rsidR="000B51E1" w:rsidRPr="00A01E81" w:rsidRDefault="000B51E1" w:rsidP="00627E2E">
                  <w:pPr>
                    <w:jc w:val="center"/>
                    <w:rPr>
                      <w:rFonts w:ascii="Calibri" w:hAnsi="Calibri"/>
                      <w:color w:val="000000"/>
                    </w:rPr>
                  </w:pPr>
                  <w:r w:rsidRPr="00A01E81">
                    <w:rPr>
                      <w:rFonts w:ascii="Calibri" w:hAnsi="Calibri"/>
                      <w:color w:val="000000"/>
                    </w:rPr>
                    <w:t>535,00</w:t>
                  </w:r>
                </w:p>
              </w:tc>
              <w:tc>
                <w:tcPr>
                  <w:tcW w:w="1268" w:type="dxa"/>
                  <w:tcBorders>
                    <w:top w:val="nil"/>
                    <w:left w:val="nil"/>
                    <w:bottom w:val="single" w:sz="8" w:space="0" w:color="auto"/>
                    <w:right w:val="single" w:sz="8" w:space="0" w:color="auto"/>
                  </w:tcBorders>
                  <w:shd w:val="clear" w:color="auto" w:fill="auto"/>
                  <w:noWrap/>
                  <w:vAlign w:val="center"/>
                  <w:hideMark/>
                </w:tcPr>
                <w:p w:rsidR="000B51E1" w:rsidRPr="00A01E81" w:rsidRDefault="000B51E1" w:rsidP="00627E2E">
                  <w:pPr>
                    <w:jc w:val="center"/>
                    <w:rPr>
                      <w:rFonts w:ascii="Calibri" w:hAnsi="Calibri"/>
                      <w:color w:val="000000"/>
                    </w:rPr>
                  </w:pPr>
                  <w:r w:rsidRPr="00A01E81">
                    <w:rPr>
                      <w:rFonts w:ascii="Calibri" w:hAnsi="Calibri"/>
                      <w:color w:val="000000"/>
                    </w:rPr>
                    <w:t>535,00</w:t>
                  </w:r>
                </w:p>
              </w:tc>
            </w:tr>
            <w:tr w:rsidR="000B51E1" w:rsidRPr="00A01E81" w:rsidTr="00627E2E">
              <w:trPr>
                <w:trHeight w:val="227"/>
              </w:trPr>
              <w:tc>
                <w:tcPr>
                  <w:tcW w:w="574" w:type="dxa"/>
                  <w:tcBorders>
                    <w:top w:val="nil"/>
                    <w:left w:val="single" w:sz="8" w:space="0" w:color="auto"/>
                    <w:bottom w:val="single" w:sz="8" w:space="0" w:color="auto"/>
                    <w:right w:val="single" w:sz="8" w:space="0" w:color="auto"/>
                  </w:tcBorders>
                  <w:shd w:val="clear" w:color="auto" w:fill="auto"/>
                  <w:noWrap/>
                  <w:vAlign w:val="center"/>
                  <w:hideMark/>
                </w:tcPr>
                <w:p w:rsidR="000B51E1" w:rsidRPr="00A01E81" w:rsidRDefault="000B51E1" w:rsidP="00627E2E">
                  <w:pPr>
                    <w:jc w:val="center"/>
                    <w:rPr>
                      <w:rFonts w:ascii="Calibri" w:hAnsi="Calibri"/>
                      <w:color w:val="000000"/>
                    </w:rPr>
                  </w:pPr>
                  <w:r w:rsidRPr="00A01E81">
                    <w:rPr>
                      <w:rFonts w:ascii="Calibri" w:hAnsi="Calibri"/>
                      <w:color w:val="000000"/>
                    </w:rPr>
                    <w:t>12</w:t>
                  </w:r>
                </w:p>
              </w:tc>
              <w:tc>
                <w:tcPr>
                  <w:tcW w:w="4276" w:type="dxa"/>
                  <w:tcBorders>
                    <w:top w:val="nil"/>
                    <w:left w:val="nil"/>
                    <w:bottom w:val="single" w:sz="8" w:space="0" w:color="auto"/>
                    <w:right w:val="single" w:sz="8" w:space="0" w:color="auto"/>
                  </w:tcBorders>
                  <w:shd w:val="clear" w:color="auto" w:fill="auto"/>
                  <w:vAlign w:val="center"/>
                  <w:hideMark/>
                </w:tcPr>
                <w:p w:rsidR="000B51E1" w:rsidRPr="00A01E81" w:rsidRDefault="000B51E1" w:rsidP="00627E2E">
                  <w:pPr>
                    <w:rPr>
                      <w:rFonts w:ascii="Calibri" w:hAnsi="Calibri"/>
                      <w:color w:val="000000"/>
                    </w:rPr>
                  </w:pPr>
                  <w:r w:rsidRPr="00A01E81">
                    <w:rPr>
                      <w:rFonts w:ascii="Calibri" w:hAnsi="Calibri"/>
                      <w:color w:val="000000"/>
                    </w:rPr>
                    <w:t>Brida Ciega de 2" RF clase 300</w:t>
                  </w:r>
                </w:p>
              </w:tc>
              <w:tc>
                <w:tcPr>
                  <w:tcW w:w="1084" w:type="dxa"/>
                  <w:tcBorders>
                    <w:top w:val="nil"/>
                    <w:left w:val="nil"/>
                    <w:bottom w:val="single" w:sz="8" w:space="0" w:color="auto"/>
                    <w:right w:val="single" w:sz="8" w:space="0" w:color="auto"/>
                  </w:tcBorders>
                  <w:shd w:val="clear" w:color="auto" w:fill="auto"/>
                  <w:noWrap/>
                  <w:vAlign w:val="center"/>
                  <w:hideMark/>
                </w:tcPr>
                <w:p w:rsidR="000B51E1" w:rsidRPr="00A01E81" w:rsidRDefault="000B51E1" w:rsidP="00627E2E">
                  <w:pPr>
                    <w:jc w:val="center"/>
                    <w:rPr>
                      <w:rFonts w:ascii="Calibri" w:hAnsi="Calibri"/>
                      <w:color w:val="000000"/>
                    </w:rPr>
                  </w:pPr>
                  <w:r w:rsidRPr="00A01E81">
                    <w:rPr>
                      <w:rFonts w:ascii="Calibri" w:hAnsi="Calibri"/>
                      <w:color w:val="000000"/>
                    </w:rPr>
                    <w:t>piezas</w:t>
                  </w:r>
                </w:p>
              </w:tc>
              <w:tc>
                <w:tcPr>
                  <w:tcW w:w="608" w:type="dxa"/>
                  <w:tcBorders>
                    <w:top w:val="nil"/>
                    <w:left w:val="nil"/>
                    <w:bottom w:val="single" w:sz="8" w:space="0" w:color="auto"/>
                    <w:right w:val="single" w:sz="8" w:space="0" w:color="auto"/>
                  </w:tcBorders>
                  <w:shd w:val="clear" w:color="auto" w:fill="auto"/>
                  <w:noWrap/>
                  <w:vAlign w:val="center"/>
                  <w:hideMark/>
                </w:tcPr>
                <w:p w:rsidR="000B51E1" w:rsidRPr="00A01E81" w:rsidRDefault="000B51E1" w:rsidP="00627E2E">
                  <w:pPr>
                    <w:jc w:val="center"/>
                    <w:rPr>
                      <w:rFonts w:ascii="Calibri" w:hAnsi="Calibri"/>
                      <w:color w:val="000000"/>
                    </w:rPr>
                  </w:pPr>
                  <w:r w:rsidRPr="00A01E81">
                    <w:rPr>
                      <w:rFonts w:ascii="Calibri" w:hAnsi="Calibri"/>
                      <w:color w:val="000000"/>
                    </w:rPr>
                    <w:t>4</w:t>
                  </w:r>
                </w:p>
              </w:tc>
              <w:tc>
                <w:tcPr>
                  <w:tcW w:w="987" w:type="dxa"/>
                  <w:tcBorders>
                    <w:top w:val="nil"/>
                    <w:left w:val="nil"/>
                    <w:bottom w:val="single" w:sz="8" w:space="0" w:color="auto"/>
                    <w:right w:val="single" w:sz="8" w:space="0" w:color="auto"/>
                  </w:tcBorders>
                  <w:shd w:val="clear" w:color="auto" w:fill="auto"/>
                  <w:noWrap/>
                  <w:vAlign w:val="center"/>
                  <w:hideMark/>
                </w:tcPr>
                <w:p w:rsidR="000B51E1" w:rsidRPr="00A01E81" w:rsidRDefault="000B51E1" w:rsidP="00627E2E">
                  <w:pPr>
                    <w:jc w:val="center"/>
                    <w:rPr>
                      <w:rFonts w:ascii="Calibri" w:hAnsi="Calibri"/>
                      <w:color w:val="000000"/>
                    </w:rPr>
                  </w:pPr>
                  <w:r w:rsidRPr="00A01E81">
                    <w:rPr>
                      <w:rFonts w:ascii="Calibri" w:hAnsi="Calibri"/>
                      <w:color w:val="000000"/>
                    </w:rPr>
                    <w:t>376,00</w:t>
                  </w:r>
                </w:p>
              </w:tc>
              <w:tc>
                <w:tcPr>
                  <w:tcW w:w="1268" w:type="dxa"/>
                  <w:tcBorders>
                    <w:top w:val="nil"/>
                    <w:left w:val="nil"/>
                    <w:bottom w:val="single" w:sz="8" w:space="0" w:color="auto"/>
                    <w:right w:val="single" w:sz="8" w:space="0" w:color="auto"/>
                  </w:tcBorders>
                  <w:shd w:val="clear" w:color="auto" w:fill="auto"/>
                  <w:noWrap/>
                  <w:vAlign w:val="center"/>
                  <w:hideMark/>
                </w:tcPr>
                <w:p w:rsidR="000B51E1" w:rsidRPr="00A01E81" w:rsidRDefault="000B51E1" w:rsidP="00627E2E">
                  <w:pPr>
                    <w:jc w:val="center"/>
                    <w:rPr>
                      <w:rFonts w:ascii="Calibri" w:hAnsi="Calibri"/>
                      <w:color w:val="000000"/>
                    </w:rPr>
                  </w:pPr>
                  <w:r w:rsidRPr="00A01E81">
                    <w:rPr>
                      <w:rFonts w:ascii="Calibri" w:hAnsi="Calibri"/>
                      <w:color w:val="000000"/>
                    </w:rPr>
                    <w:t>1.504,00</w:t>
                  </w:r>
                </w:p>
              </w:tc>
            </w:tr>
            <w:tr w:rsidR="000B51E1" w:rsidRPr="00A01E81" w:rsidTr="00627E2E">
              <w:trPr>
                <w:trHeight w:val="227"/>
              </w:trPr>
              <w:tc>
                <w:tcPr>
                  <w:tcW w:w="574" w:type="dxa"/>
                  <w:tcBorders>
                    <w:top w:val="nil"/>
                    <w:left w:val="single" w:sz="8" w:space="0" w:color="auto"/>
                    <w:bottom w:val="single" w:sz="8" w:space="0" w:color="auto"/>
                    <w:right w:val="single" w:sz="8" w:space="0" w:color="auto"/>
                  </w:tcBorders>
                  <w:shd w:val="clear" w:color="auto" w:fill="auto"/>
                  <w:noWrap/>
                  <w:vAlign w:val="center"/>
                  <w:hideMark/>
                </w:tcPr>
                <w:p w:rsidR="000B51E1" w:rsidRPr="00A01E81" w:rsidRDefault="000B51E1" w:rsidP="00627E2E">
                  <w:pPr>
                    <w:jc w:val="center"/>
                    <w:rPr>
                      <w:rFonts w:ascii="Calibri" w:hAnsi="Calibri"/>
                      <w:color w:val="000000"/>
                    </w:rPr>
                  </w:pPr>
                  <w:r w:rsidRPr="00A01E81">
                    <w:rPr>
                      <w:rFonts w:ascii="Calibri" w:hAnsi="Calibri"/>
                      <w:color w:val="000000"/>
                    </w:rPr>
                    <w:t>13</w:t>
                  </w:r>
                </w:p>
              </w:tc>
              <w:tc>
                <w:tcPr>
                  <w:tcW w:w="4276" w:type="dxa"/>
                  <w:tcBorders>
                    <w:top w:val="nil"/>
                    <w:left w:val="nil"/>
                    <w:bottom w:val="single" w:sz="8" w:space="0" w:color="auto"/>
                    <w:right w:val="single" w:sz="8" w:space="0" w:color="auto"/>
                  </w:tcBorders>
                  <w:shd w:val="clear" w:color="auto" w:fill="auto"/>
                  <w:vAlign w:val="center"/>
                  <w:hideMark/>
                </w:tcPr>
                <w:p w:rsidR="000B51E1" w:rsidRPr="00A01E81" w:rsidRDefault="000B51E1" w:rsidP="00627E2E">
                  <w:pPr>
                    <w:rPr>
                      <w:rFonts w:ascii="Calibri" w:hAnsi="Calibri"/>
                      <w:color w:val="000000"/>
                    </w:rPr>
                  </w:pPr>
                  <w:r w:rsidRPr="00A01E81">
                    <w:rPr>
                      <w:rFonts w:ascii="Calibri" w:hAnsi="Calibri"/>
                      <w:color w:val="000000"/>
                    </w:rPr>
                    <w:t>TALADRO NEUMÁTICO REVERSIBLE DE 1/2" DE ENCASTRE</w:t>
                  </w:r>
                </w:p>
              </w:tc>
              <w:tc>
                <w:tcPr>
                  <w:tcW w:w="1084" w:type="dxa"/>
                  <w:tcBorders>
                    <w:top w:val="nil"/>
                    <w:left w:val="nil"/>
                    <w:bottom w:val="single" w:sz="8" w:space="0" w:color="auto"/>
                    <w:right w:val="single" w:sz="8" w:space="0" w:color="auto"/>
                  </w:tcBorders>
                  <w:shd w:val="clear" w:color="auto" w:fill="auto"/>
                  <w:noWrap/>
                  <w:vAlign w:val="center"/>
                  <w:hideMark/>
                </w:tcPr>
                <w:p w:rsidR="000B51E1" w:rsidRPr="00A01E81" w:rsidRDefault="000B51E1" w:rsidP="00627E2E">
                  <w:pPr>
                    <w:jc w:val="center"/>
                    <w:rPr>
                      <w:rFonts w:ascii="Calibri" w:hAnsi="Calibri"/>
                      <w:color w:val="000000"/>
                    </w:rPr>
                  </w:pPr>
                  <w:r w:rsidRPr="00A01E81">
                    <w:rPr>
                      <w:rFonts w:ascii="Calibri" w:hAnsi="Calibri"/>
                      <w:color w:val="000000"/>
                    </w:rPr>
                    <w:t>piezas</w:t>
                  </w:r>
                </w:p>
              </w:tc>
              <w:tc>
                <w:tcPr>
                  <w:tcW w:w="608" w:type="dxa"/>
                  <w:tcBorders>
                    <w:top w:val="nil"/>
                    <w:left w:val="nil"/>
                    <w:bottom w:val="single" w:sz="8" w:space="0" w:color="auto"/>
                    <w:right w:val="single" w:sz="8" w:space="0" w:color="auto"/>
                  </w:tcBorders>
                  <w:shd w:val="clear" w:color="auto" w:fill="auto"/>
                  <w:noWrap/>
                  <w:vAlign w:val="center"/>
                  <w:hideMark/>
                </w:tcPr>
                <w:p w:rsidR="000B51E1" w:rsidRPr="00A01E81" w:rsidRDefault="000B51E1" w:rsidP="00627E2E">
                  <w:pPr>
                    <w:jc w:val="center"/>
                    <w:rPr>
                      <w:rFonts w:ascii="Calibri" w:hAnsi="Calibri"/>
                      <w:color w:val="000000"/>
                    </w:rPr>
                  </w:pPr>
                  <w:r w:rsidRPr="00A01E81">
                    <w:rPr>
                      <w:rFonts w:ascii="Calibri" w:hAnsi="Calibri"/>
                      <w:color w:val="000000"/>
                    </w:rPr>
                    <w:t>4</w:t>
                  </w:r>
                </w:p>
              </w:tc>
              <w:tc>
                <w:tcPr>
                  <w:tcW w:w="987" w:type="dxa"/>
                  <w:tcBorders>
                    <w:top w:val="nil"/>
                    <w:left w:val="nil"/>
                    <w:bottom w:val="single" w:sz="8" w:space="0" w:color="auto"/>
                    <w:right w:val="single" w:sz="8" w:space="0" w:color="auto"/>
                  </w:tcBorders>
                  <w:shd w:val="clear" w:color="auto" w:fill="auto"/>
                  <w:noWrap/>
                  <w:vAlign w:val="center"/>
                  <w:hideMark/>
                </w:tcPr>
                <w:p w:rsidR="000B51E1" w:rsidRPr="00A01E81" w:rsidRDefault="000B51E1" w:rsidP="00627E2E">
                  <w:pPr>
                    <w:jc w:val="center"/>
                    <w:rPr>
                      <w:rFonts w:ascii="Calibri" w:hAnsi="Calibri"/>
                      <w:color w:val="000000"/>
                    </w:rPr>
                  </w:pPr>
                  <w:r w:rsidRPr="00A01E81">
                    <w:rPr>
                      <w:rFonts w:ascii="Calibri" w:hAnsi="Calibri"/>
                      <w:color w:val="000000"/>
                    </w:rPr>
                    <w:t>3.490,00</w:t>
                  </w:r>
                </w:p>
              </w:tc>
              <w:tc>
                <w:tcPr>
                  <w:tcW w:w="1268" w:type="dxa"/>
                  <w:tcBorders>
                    <w:top w:val="nil"/>
                    <w:left w:val="nil"/>
                    <w:bottom w:val="single" w:sz="8" w:space="0" w:color="auto"/>
                    <w:right w:val="single" w:sz="8" w:space="0" w:color="auto"/>
                  </w:tcBorders>
                  <w:shd w:val="clear" w:color="auto" w:fill="auto"/>
                  <w:noWrap/>
                  <w:vAlign w:val="center"/>
                  <w:hideMark/>
                </w:tcPr>
                <w:p w:rsidR="000B51E1" w:rsidRPr="00A01E81" w:rsidRDefault="000B51E1" w:rsidP="00627E2E">
                  <w:pPr>
                    <w:jc w:val="center"/>
                    <w:rPr>
                      <w:rFonts w:ascii="Calibri" w:hAnsi="Calibri"/>
                      <w:color w:val="000000"/>
                    </w:rPr>
                  </w:pPr>
                  <w:r w:rsidRPr="00A01E81">
                    <w:rPr>
                      <w:rFonts w:ascii="Calibri" w:hAnsi="Calibri"/>
                      <w:color w:val="000000"/>
                    </w:rPr>
                    <w:t>13.960,00</w:t>
                  </w:r>
                </w:p>
              </w:tc>
            </w:tr>
            <w:tr w:rsidR="000B51E1" w:rsidRPr="00A01E81" w:rsidTr="00627E2E">
              <w:trPr>
                <w:trHeight w:val="227"/>
              </w:trPr>
              <w:tc>
                <w:tcPr>
                  <w:tcW w:w="574" w:type="dxa"/>
                  <w:tcBorders>
                    <w:top w:val="nil"/>
                    <w:left w:val="single" w:sz="8" w:space="0" w:color="auto"/>
                    <w:bottom w:val="single" w:sz="8" w:space="0" w:color="auto"/>
                    <w:right w:val="single" w:sz="8" w:space="0" w:color="auto"/>
                  </w:tcBorders>
                  <w:shd w:val="clear" w:color="000000" w:fill="FFFFFF"/>
                  <w:noWrap/>
                  <w:vAlign w:val="center"/>
                  <w:hideMark/>
                </w:tcPr>
                <w:p w:rsidR="000B51E1" w:rsidRPr="00A01E81" w:rsidRDefault="000B51E1" w:rsidP="00627E2E">
                  <w:pPr>
                    <w:jc w:val="center"/>
                    <w:rPr>
                      <w:rFonts w:ascii="Calibri" w:hAnsi="Calibri"/>
                      <w:color w:val="000000"/>
                    </w:rPr>
                  </w:pPr>
                  <w:r w:rsidRPr="00A01E81">
                    <w:rPr>
                      <w:rFonts w:ascii="Calibri" w:hAnsi="Calibri"/>
                      <w:color w:val="000000"/>
                    </w:rPr>
                    <w:t>14</w:t>
                  </w:r>
                </w:p>
              </w:tc>
              <w:tc>
                <w:tcPr>
                  <w:tcW w:w="4276" w:type="dxa"/>
                  <w:tcBorders>
                    <w:top w:val="nil"/>
                    <w:left w:val="nil"/>
                    <w:bottom w:val="single" w:sz="8" w:space="0" w:color="auto"/>
                    <w:right w:val="single" w:sz="8" w:space="0" w:color="auto"/>
                  </w:tcBorders>
                  <w:shd w:val="clear" w:color="000000" w:fill="FFFFFF"/>
                  <w:vAlign w:val="center"/>
                  <w:hideMark/>
                </w:tcPr>
                <w:p w:rsidR="000B51E1" w:rsidRPr="00A01E81" w:rsidRDefault="000B51E1" w:rsidP="00627E2E">
                  <w:pPr>
                    <w:rPr>
                      <w:rFonts w:ascii="Calibri" w:hAnsi="Calibri"/>
                      <w:color w:val="000000"/>
                    </w:rPr>
                  </w:pPr>
                  <w:r w:rsidRPr="00A01E81">
                    <w:rPr>
                      <w:rFonts w:ascii="Calibri" w:hAnsi="Calibri"/>
                      <w:color w:val="000000"/>
                    </w:rPr>
                    <w:t>Resistencia eléctrica de inmersión de:</w:t>
                  </w:r>
                  <w:r w:rsidRPr="00A01E81">
                    <w:rPr>
                      <w:rFonts w:ascii="Calibri" w:hAnsi="Calibri"/>
                      <w:color w:val="000000"/>
                    </w:rPr>
                    <w:br/>
                    <w:t>2500 watts, 240 V,  rosca de 1" y longitud de 15 a 20 cm</w:t>
                  </w:r>
                </w:p>
              </w:tc>
              <w:tc>
                <w:tcPr>
                  <w:tcW w:w="1084" w:type="dxa"/>
                  <w:tcBorders>
                    <w:top w:val="nil"/>
                    <w:left w:val="nil"/>
                    <w:bottom w:val="single" w:sz="8" w:space="0" w:color="auto"/>
                    <w:right w:val="single" w:sz="8" w:space="0" w:color="auto"/>
                  </w:tcBorders>
                  <w:shd w:val="clear" w:color="000000" w:fill="FFFFFF"/>
                  <w:noWrap/>
                  <w:vAlign w:val="center"/>
                  <w:hideMark/>
                </w:tcPr>
                <w:p w:rsidR="000B51E1" w:rsidRPr="00A01E81" w:rsidRDefault="000B51E1" w:rsidP="00627E2E">
                  <w:pPr>
                    <w:jc w:val="center"/>
                    <w:rPr>
                      <w:rFonts w:ascii="Calibri" w:hAnsi="Calibri"/>
                      <w:color w:val="000000"/>
                    </w:rPr>
                  </w:pPr>
                  <w:r w:rsidRPr="00A01E81">
                    <w:rPr>
                      <w:rFonts w:ascii="Calibri" w:hAnsi="Calibri"/>
                      <w:color w:val="000000"/>
                    </w:rPr>
                    <w:t>piezas</w:t>
                  </w:r>
                </w:p>
              </w:tc>
              <w:tc>
                <w:tcPr>
                  <w:tcW w:w="608" w:type="dxa"/>
                  <w:tcBorders>
                    <w:top w:val="nil"/>
                    <w:left w:val="nil"/>
                    <w:bottom w:val="single" w:sz="8" w:space="0" w:color="auto"/>
                    <w:right w:val="single" w:sz="8" w:space="0" w:color="auto"/>
                  </w:tcBorders>
                  <w:shd w:val="clear" w:color="000000" w:fill="FFFFFF"/>
                  <w:noWrap/>
                  <w:vAlign w:val="center"/>
                  <w:hideMark/>
                </w:tcPr>
                <w:p w:rsidR="000B51E1" w:rsidRPr="00A01E81" w:rsidRDefault="000B51E1" w:rsidP="00627E2E">
                  <w:pPr>
                    <w:jc w:val="center"/>
                    <w:rPr>
                      <w:rFonts w:ascii="Calibri" w:hAnsi="Calibri"/>
                      <w:color w:val="000000"/>
                    </w:rPr>
                  </w:pPr>
                  <w:r w:rsidRPr="00A01E81">
                    <w:rPr>
                      <w:rFonts w:ascii="Calibri" w:hAnsi="Calibri"/>
                      <w:color w:val="000000"/>
                    </w:rPr>
                    <w:t>4</w:t>
                  </w:r>
                </w:p>
              </w:tc>
              <w:tc>
                <w:tcPr>
                  <w:tcW w:w="987" w:type="dxa"/>
                  <w:tcBorders>
                    <w:top w:val="nil"/>
                    <w:left w:val="nil"/>
                    <w:bottom w:val="single" w:sz="8" w:space="0" w:color="auto"/>
                    <w:right w:val="single" w:sz="8" w:space="0" w:color="auto"/>
                  </w:tcBorders>
                  <w:shd w:val="clear" w:color="000000" w:fill="FFFFFF"/>
                  <w:noWrap/>
                  <w:vAlign w:val="center"/>
                  <w:hideMark/>
                </w:tcPr>
                <w:p w:rsidR="000B51E1" w:rsidRPr="00A01E81" w:rsidRDefault="000B51E1" w:rsidP="00627E2E">
                  <w:pPr>
                    <w:jc w:val="center"/>
                    <w:rPr>
                      <w:rFonts w:ascii="Calibri" w:hAnsi="Calibri"/>
                      <w:color w:val="000000"/>
                    </w:rPr>
                  </w:pPr>
                  <w:r w:rsidRPr="00A01E81">
                    <w:rPr>
                      <w:rFonts w:ascii="Calibri" w:hAnsi="Calibri"/>
                      <w:color w:val="000000"/>
                    </w:rPr>
                    <w:t>210,00</w:t>
                  </w:r>
                </w:p>
              </w:tc>
              <w:tc>
                <w:tcPr>
                  <w:tcW w:w="1268" w:type="dxa"/>
                  <w:tcBorders>
                    <w:top w:val="nil"/>
                    <w:left w:val="nil"/>
                    <w:bottom w:val="single" w:sz="8" w:space="0" w:color="auto"/>
                    <w:right w:val="single" w:sz="8" w:space="0" w:color="auto"/>
                  </w:tcBorders>
                  <w:shd w:val="clear" w:color="000000" w:fill="FFFFFF"/>
                  <w:noWrap/>
                  <w:vAlign w:val="center"/>
                  <w:hideMark/>
                </w:tcPr>
                <w:p w:rsidR="000B51E1" w:rsidRPr="00A01E81" w:rsidRDefault="000B51E1" w:rsidP="00627E2E">
                  <w:pPr>
                    <w:jc w:val="center"/>
                    <w:rPr>
                      <w:rFonts w:ascii="Calibri" w:hAnsi="Calibri"/>
                      <w:color w:val="000000"/>
                    </w:rPr>
                  </w:pPr>
                  <w:r w:rsidRPr="00A01E81">
                    <w:rPr>
                      <w:rFonts w:ascii="Calibri" w:hAnsi="Calibri"/>
                      <w:color w:val="000000"/>
                    </w:rPr>
                    <w:t>840,00</w:t>
                  </w:r>
                </w:p>
              </w:tc>
            </w:tr>
            <w:tr w:rsidR="000B51E1" w:rsidRPr="00A01E81" w:rsidTr="00627E2E">
              <w:trPr>
                <w:trHeight w:val="227"/>
              </w:trPr>
              <w:tc>
                <w:tcPr>
                  <w:tcW w:w="574" w:type="dxa"/>
                  <w:tcBorders>
                    <w:top w:val="nil"/>
                    <w:left w:val="single" w:sz="8" w:space="0" w:color="auto"/>
                    <w:bottom w:val="single" w:sz="8" w:space="0" w:color="auto"/>
                    <w:right w:val="single" w:sz="8" w:space="0" w:color="auto"/>
                  </w:tcBorders>
                  <w:shd w:val="clear" w:color="auto" w:fill="auto"/>
                  <w:noWrap/>
                  <w:vAlign w:val="center"/>
                  <w:hideMark/>
                </w:tcPr>
                <w:p w:rsidR="000B51E1" w:rsidRPr="00A01E81" w:rsidRDefault="000B51E1" w:rsidP="00627E2E">
                  <w:pPr>
                    <w:jc w:val="center"/>
                    <w:rPr>
                      <w:rFonts w:ascii="Calibri" w:hAnsi="Calibri"/>
                      <w:color w:val="000000"/>
                    </w:rPr>
                  </w:pPr>
                  <w:r w:rsidRPr="00A01E81">
                    <w:rPr>
                      <w:rFonts w:ascii="Calibri" w:hAnsi="Calibri"/>
                      <w:color w:val="000000"/>
                    </w:rPr>
                    <w:t>15</w:t>
                  </w:r>
                </w:p>
              </w:tc>
              <w:tc>
                <w:tcPr>
                  <w:tcW w:w="4276" w:type="dxa"/>
                  <w:tcBorders>
                    <w:top w:val="nil"/>
                    <w:left w:val="nil"/>
                    <w:bottom w:val="single" w:sz="8" w:space="0" w:color="auto"/>
                    <w:right w:val="single" w:sz="8" w:space="0" w:color="auto"/>
                  </w:tcBorders>
                  <w:shd w:val="clear" w:color="auto" w:fill="auto"/>
                  <w:vAlign w:val="center"/>
                  <w:hideMark/>
                </w:tcPr>
                <w:p w:rsidR="000B51E1" w:rsidRPr="00A01E81" w:rsidRDefault="000B51E1" w:rsidP="00627E2E">
                  <w:pPr>
                    <w:rPr>
                      <w:rFonts w:ascii="Calibri" w:hAnsi="Calibri"/>
                      <w:color w:val="000000"/>
                    </w:rPr>
                  </w:pPr>
                  <w:r w:rsidRPr="00A01E81">
                    <w:rPr>
                      <w:rFonts w:ascii="Calibri" w:hAnsi="Calibri"/>
                      <w:color w:val="000000"/>
                    </w:rPr>
                    <w:t xml:space="preserve">MANGUERA DE 1" ID PARA GAS LP MODELO 7132 TUBO INTERNO DE NITRILO COLOR NEGRO RESISTENTE A LOS DERIVADOS DEL PETRÓLEO. REFORZAMIENTO DE DOBLE TRENZADO TEXTIL SINTÉTICO RESISTENTE A LA RUPTURA .RECUBRIMIENTO DE NEOPRENO COLOR NEGRO DE ALTA RESISTENCIA A LA ABRASIÓN Y PERFORADO PARA EVITAR EL AMPOLLAMIENTO ENTRE CAPAS SEGÚN NORMA UL 21. PRESIÓN DE TRABAJO MAX 350 PSI, RANGO DE TEMPERATURA DE -40ºC A +82ºC CUMPLE NORMAS UL.21, CSA </w:t>
                  </w:r>
                  <w:r w:rsidRPr="00A01E81">
                    <w:rPr>
                      <w:rFonts w:ascii="Calibri" w:hAnsi="Calibri"/>
                      <w:color w:val="000000"/>
                    </w:rPr>
                    <w:lastRenderedPageBreak/>
                    <w:t xml:space="preserve">TYPE 1 (CANADÁ) CARACTERÍSTICAS FÍSICAS DE PRESENTACIÓN LOGO EN BAJO RELIEVE PARKER 7232 GAS LP. UL - 21 , CSA TYPE 1 PRESENTACIÓN Y ENSAMBLE TRAMO x 10 </w:t>
                  </w:r>
                  <w:proofErr w:type="spellStart"/>
                  <w:r w:rsidRPr="00A01E81">
                    <w:rPr>
                      <w:rFonts w:ascii="Calibri" w:hAnsi="Calibri"/>
                      <w:color w:val="000000"/>
                    </w:rPr>
                    <w:t>mts</w:t>
                  </w:r>
                  <w:proofErr w:type="spellEnd"/>
                  <w:r w:rsidRPr="00A01E81">
                    <w:rPr>
                      <w:rFonts w:ascii="Calibri" w:hAnsi="Calibri"/>
                      <w:color w:val="000000"/>
                    </w:rPr>
                    <w:t xml:space="preserve"> DE LONGITUD, ENSAMBLADOS CON CONECTORES PRENSADOS DE ACERO, TIPO MACHO X MACHO EN CADA EXTREMO, ROSCA 1" NPT , CON ACCESORIO TIPO ACME DE 1-3/4" , HEMBRA GIRATORIA EN UN EXTREMO INCLUYE TODOS LOS ACCESORIOS DE CONEXIÓN</w:t>
                  </w:r>
                </w:p>
              </w:tc>
              <w:tc>
                <w:tcPr>
                  <w:tcW w:w="1084" w:type="dxa"/>
                  <w:tcBorders>
                    <w:top w:val="nil"/>
                    <w:left w:val="nil"/>
                    <w:bottom w:val="single" w:sz="8" w:space="0" w:color="auto"/>
                    <w:right w:val="single" w:sz="8" w:space="0" w:color="auto"/>
                  </w:tcBorders>
                  <w:shd w:val="clear" w:color="auto" w:fill="auto"/>
                  <w:noWrap/>
                  <w:vAlign w:val="center"/>
                  <w:hideMark/>
                </w:tcPr>
                <w:p w:rsidR="000B51E1" w:rsidRPr="00A01E81" w:rsidRDefault="000B51E1" w:rsidP="00627E2E">
                  <w:pPr>
                    <w:jc w:val="center"/>
                    <w:rPr>
                      <w:rFonts w:ascii="Calibri" w:hAnsi="Calibri"/>
                      <w:color w:val="000000"/>
                    </w:rPr>
                  </w:pPr>
                  <w:r w:rsidRPr="00A01E81">
                    <w:rPr>
                      <w:rFonts w:ascii="Calibri" w:hAnsi="Calibri"/>
                      <w:color w:val="000000"/>
                    </w:rPr>
                    <w:lastRenderedPageBreak/>
                    <w:t>piezas</w:t>
                  </w:r>
                </w:p>
              </w:tc>
              <w:tc>
                <w:tcPr>
                  <w:tcW w:w="608" w:type="dxa"/>
                  <w:tcBorders>
                    <w:top w:val="nil"/>
                    <w:left w:val="nil"/>
                    <w:bottom w:val="single" w:sz="8" w:space="0" w:color="auto"/>
                    <w:right w:val="single" w:sz="8" w:space="0" w:color="auto"/>
                  </w:tcBorders>
                  <w:shd w:val="clear" w:color="auto" w:fill="auto"/>
                  <w:noWrap/>
                  <w:vAlign w:val="center"/>
                  <w:hideMark/>
                </w:tcPr>
                <w:p w:rsidR="000B51E1" w:rsidRPr="00A01E81" w:rsidRDefault="000B51E1" w:rsidP="00627E2E">
                  <w:pPr>
                    <w:jc w:val="center"/>
                    <w:rPr>
                      <w:rFonts w:ascii="Calibri" w:hAnsi="Calibri"/>
                      <w:color w:val="000000"/>
                    </w:rPr>
                  </w:pPr>
                  <w:r w:rsidRPr="00A01E81">
                    <w:rPr>
                      <w:rFonts w:ascii="Calibri" w:hAnsi="Calibri"/>
                      <w:color w:val="000000"/>
                    </w:rPr>
                    <w:t>6</w:t>
                  </w:r>
                </w:p>
              </w:tc>
              <w:tc>
                <w:tcPr>
                  <w:tcW w:w="987" w:type="dxa"/>
                  <w:tcBorders>
                    <w:top w:val="nil"/>
                    <w:left w:val="nil"/>
                    <w:bottom w:val="single" w:sz="8" w:space="0" w:color="auto"/>
                    <w:right w:val="single" w:sz="8" w:space="0" w:color="auto"/>
                  </w:tcBorders>
                  <w:shd w:val="clear" w:color="auto" w:fill="auto"/>
                  <w:noWrap/>
                  <w:vAlign w:val="center"/>
                  <w:hideMark/>
                </w:tcPr>
                <w:p w:rsidR="000B51E1" w:rsidRPr="00A01E81" w:rsidRDefault="000B51E1" w:rsidP="00627E2E">
                  <w:pPr>
                    <w:jc w:val="center"/>
                    <w:rPr>
                      <w:rFonts w:ascii="Calibri" w:hAnsi="Calibri"/>
                      <w:color w:val="000000"/>
                    </w:rPr>
                  </w:pPr>
                  <w:r w:rsidRPr="00A01E81">
                    <w:rPr>
                      <w:rFonts w:ascii="Calibri" w:hAnsi="Calibri"/>
                      <w:color w:val="000000"/>
                    </w:rPr>
                    <w:t>3.744,00</w:t>
                  </w:r>
                </w:p>
              </w:tc>
              <w:tc>
                <w:tcPr>
                  <w:tcW w:w="1268" w:type="dxa"/>
                  <w:tcBorders>
                    <w:top w:val="nil"/>
                    <w:left w:val="nil"/>
                    <w:bottom w:val="single" w:sz="8" w:space="0" w:color="auto"/>
                    <w:right w:val="single" w:sz="8" w:space="0" w:color="auto"/>
                  </w:tcBorders>
                  <w:shd w:val="clear" w:color="auto" w:fill="auto"/>
                  <w:noWrap/>
                  <w:vAlign w:val="center"/>
                  <w:hideMark/>
                </w:tcPr>
                <w:p w:rsidR="000B51E1" w:rsidRPr="00A01E81" w:rsidRDefault="000B51E1" w:rsidP="00627E2E">
                  <w:pPr>
                    <w:jc w:val="center"/>
                    <w:rPr>
                      <w:rFonts w:ascii="Calibri" w:hAnsi="Calibri"/>
                      <w:color w:val="000000"/>
                    </w:rPr>
                  </w:pPr>
                  <w:r w:rsidRPr="00A01E81">
                    <w:rPr>
                      <w:rFonts w:ascii="Calibri" w:hAnsi="Calibri"/>
                      <w:color w:val="000000"/>
                    </w:rPr>
                    <w:t xml:space="preserve"> 22.464,00</w:t>
                  </w:r>
                </w:p>
              </w:tc>
            </w:tr>
            <w:tr w:rsidR="000B51E1" w:rsidRPr="00A01E81" w:rsidTr="00627E2E">
              <w:trPr>
                <w:trHeight w:val="227"/>
              </w:trPr>
              <w:tc>
                <w:tcPr>
                  <w:tcW w:w="574" w:type="dxa"/>
                  <w:tcBorders>
                    <w:top w:val="nil"/>
                    <w:left w:val="single" w:sz="8" w:space="0" w:color="auto"/>
                    <w:bottom w:val="single" w:sz="8" w:space="0" w:color="auto"/>
                    <w:right w:val="single" w:sz="8" w:space="0" w:color="auto"/>
                  </w:tcBorders>
                  <w:shd w:val="clear" w:color="auto" w:fill="auto"/>
                  <w:noWrap/>
                  <w:vAlign w:val="center"/>
                </w:tcPr>
                <w:p w:rsidR="000B51E1" w:rsidRPr="00A01E81" w:rsidRDefault="000B51E1" w:rsidP="00627E2E">
                  <w:pPr>
                    <w:jc w:val="center"/>
                    <w:rPr>
                      <w:rFonts w:ascii="Calibri" w:hAnsi="Calibri"/>
                      <w:color w:val="000000"/>
                    </w:rPr>
                  </w:pPr>
                  <w:r w:rsidRPr="00A01E81">
                    <w:rPr>
                      <w:rFonts w:ascii="Calibri" w:hAnsi="Calibri"/>
                      <w:color w:val="000000"/>
                    </w:rPr>
                    <w:lastRenderedPageBreak/>
                    <w:t>16</w:t>
                  </w:r>
                </w:p>
              </w:tc>
              <w:tc>
                <w:tcPr>
                  <w:tcW w:w="4276" w:type="dxa"/>
                  <w:tcBorders>
                    <w:top w:val="nil"/>
                    <w:left w:val="nil"/>
                    <w:bottom w:val="single" w:sz="8" w:space="0" w:color="auto"/>
                    <w:right w:val="single" w:sz="8" w:space="0" w:color="auto"/>
                  </w:tcBorders>
                  <w:shd w:val="clear" w:color="auto" w:fill="auto"/>
                  <w:vAlign w:val="center"/>
                </w:tcPr>
                <w:p w:rsidR="000B51E1" w:rsidRPr="00A01E81" w:rsidRDefault="000B51E1" w:rsidP="00627E2E">
                  <w:pPr>
                    <w:rPr>
                      <w:rFonts w:ascii="Calibri" w:hAnsi="Calibri"/>
                      <w:color w:val="000000"/>
                    </w:rPr>
                  </w:pPr>
                  <w:r w:rsidRPr="00A01E81">
                    <w:rPr>
                      <w:rFonts w:ascii="Calibri" w:hAnsi="Calibri"/>
                    </w:rPr>
                    <w:t>VÁLVULA BY PASS, CONEXIÓN 2" NPT FLANGE, MATERIAL DE CONSTRUCCIÓN HIERRO DÚCTIL, PRESIÓN DE SETEO 125 PSI MARCA BLACKMER – USA</w:t>
                  </w:r>
                </w:p>
              </w:tc>
              <w:tc>
                <w:tcPr>
                  <w:tcW w:w="1084" w:type="dxa"/>
                  <w:tcBorders>
                    <w:top w:val="nil"/>
                    <w:left w:val="nil"/>
                    <w:bottom w:val="single" w:sz="8" w:space="0" w:color="auto"/>
                    <w:right w:val="single" w:sz="8" w:space="0" w:color="auto"/>
                  </w:tcBorders>
                  <w:shd w:val="clear" w:color="auto" w:fill="auto"/>
                  <w:noWrap/>
                  <w:vAlign w:val="center"/>
                </w:tcPr>
                <w:p w:rsidR="000B51E1" w:rsidRPr="00A01E81" w:rsidRDefault="000B51E1" w:rsidP="00627E2E">
                  <w:pPr>
                    <w:jc w:val="center"/>
                    <w:rPr>
                      <w:rFonts w:ascii="Calibri" w:hAnsi="Calibri"/>
                      <w:color w:val="000000"/>
                    </w:rPr>
                  </w:pPr>
                  <w:r w:rsidRPr="00A01E81">
                    <w:rPr>
                      <w:rFonts w:ascii="Calibri" w:hAnsi="Calibri"/>
                      <w:color w:val="000000"/>
                    </w:rPr>
                    <w:t>pieza</w:t>
                  </w:r>
                </w:p>
              </w:tc>
              <w:tc>
                <w:tcPr>
                  <w:tcW w:w="608" w:type="dxa"/>
                  <w:tcBorders>
                    <w:top w:val="nil"/>
                    <w:left w:val="nil"/>
                    <w:bottom w:val="single" w:sz="8" w:space="0" w:color="auto"/>
                    <w:right w:val="single" w:sz="8" w:space="0" w:color="auto"/>
                  </w:tcBorders>
                  <w:shd w:val="clear" w:color="auto" w:fill="auto"/>
                  <w:noWrap/>
                  <w:vAlign w:val="center"/>
                </w:tcPr>
                <w:p w:rsidR="000B51E1" w:rsidRPr="00A01E81" w:rsidRDefault="000B51E1" w:rsidP="00627E2E">
                  <w:pPr>
                    <w:jc w:val="center"/>
                    <w:rPr>
                      <w:rFonts w:ascii="Calibri" w:hAnsi="Calibri"/>
                      <w:color w:val="000000"/>
                    </w:rPr>
                  </w:pPr>
                  <w:r w:rsidRPr="00A01E81">
                    <w:rPr>
                      <w:rFonts w:ascii="Calibri" w:hAnsi="Calibri"/>
                      <w:color w:val="000000"/>
                    </w:rPr>
                    <w:t>1</w:t>
                  </w:r>
                </w:p>
              </w:tc>
              <w:tc>
                <w:tcPr>
                  <w:tcW w:w="987" w:type="dxa"/>
                  <w:tcBorders>
                    <w:top w:val="nil"/>
                    <w:left w:val="nil"/>
                    <w:bottom w:val="single" w:sz="8" w:space="0" w:color="auto"/>
                    <w:right w:val="single" w:sz="8" w:space="0" w:color="auto"/>
                  </w:tcBorders>
                  <w:shd w:val="clear" w:color="auto" w:fill="auto"/>
                  <w:noWrap/>
                  <w:vAlign w:val="center"/>
                </w:tcPr>
                <w:p w:rsidR="000B51E1" w:rsidRPr="00A01E81" w:rsidRDefault="000B51E1" w:rsidP="00627E2E">
                  <w:pPr>
                    <w:jc w:val="center"/>
                    <w:rPr>
                      <w:rFonts w:ascii="Calibri" w:hAnsi="Calibri"/>
                      <w:color w:val="000000"/>
                    </w:rPr>
                  </w:pPr>
                  <w:r w:rsidRPr="00A01E81">
                    <w:rPr>
                      <w:rFonts w:ascii="Calibri" w:hAnsi="Calibri"/>
                      <w:color w:val="000000"/>
                    </w:rPr>
                    <w:t>13.119,00</w:t>
                  </w:r>
                </w:p>
              </w:tc>
              <w:tc>
                <w:tcPr>
                  <w:tcW w:w="1268" w:type="dxa"/>
                  <w:tcBorders>
                    <w:top w:val="nil"/>
                    <w:left w:val="nil"/>
                    <w:bottom w:val="single" w:sz="8" w:space="0" w:color="auto"/>
                    <w:right w:val="single" w:sz="8" w:space="0" w:color="auto"/>
                  </w:tcBorders>
                  <w:shd w:val="clear" w:color="auto" w:fill="auto"/>
                  <w:noWrap/>
                  <w:vAlign w:val="center"/>
                </w:tcPr>
                <w:p w:rsidR="000B51E1" w:rsidRPr="00A01E81" w:rsidRDefault="000B51E1" w:rsidP="00627E2E">
                  <w:pPr>
                    <w:jc w:val="center"/>
                    <w:rPr>
                      <w:rFonts w:ascii="Calibri" w:hAnsi="Calibri"/>
                      <w:color w:val="000000"/>
                    </w:rPr>
                  </w:pPr>
                  <w:r w:rsidRPr="00A01E81">
                    <w:rPr>
                      <w:rFonts w:ascii="Calibri" w:hAnsi="Calibri"/>
                      <w:color w:val="000000"/>
                    </w:rPr>
                    <w:t xml:space="preserve"> 13.119,00</w:t>
                  </w:r>
                </w:p>
              </w:tc>
            </w:tr>
            <w:tr w:rsidR="000B51E1" w:rsidRPr="00A01E81" w:rsidTr="00627E2E">
              <w:trPr>
                <w:trHeight w:val="227"/>
              </w:trPr>
              <w:tc>
                <w:tcPr>
                  <w:tcW w:w="574" w:type="dxa"/>
                  <w:tcBorders>
                    <w:top w:val="nil"/>
                    <w:left w:val="single" w:sz="8" w:space="0" w:color="auto"/>
                    <w:bottom w:val="single" w:sz="8" w:space="0" w:color="auto"/>
                    <w:right w:val="single" w:sz="8" w:space="0" w:color="auto"/>
                  </w:tcBorders>
                  <w:shd w:val="clear" w:color="auto" w:fill="auto"/>
                  <w:noWrap/>
                  <w:vAlign w:val="center"/>
                </w:tcPr>
                <w:p w:rsidR="000B51E1" w:rsidRPr="00A01E81" w:rsidRDefault="000B51E1" w:rsidP="00627E2E">
                  <w:pPr>
                    <w:jc w:val="center"/>
                    <w:rPr>
                      <w:rFonts w:ascii="Calibri" w:hAnsi="Calibri"/>
                      <w:color w:val="000000"/>
                    </w:rPr>
                  </w:pPr>
                  <w:r w:rsidRPr="00A01E81">
                    <w:rPr>
                      <w:rFonts w:ascii="Calibri" w:hAnsi="Calibri"/>
                      <w:color w:val="000000"/>
                    </w:rPr>
                    <w:t>17</w:t>
                  </w:r>
                </w:p>
              </w:tc>
              <w:tc>
                <w:tcPr>
                  <w:tcW w:w="4276" w:type="dxa"/>
                  <w:tcBorders>
                    <w:top w:val="nil"/>
                    <w:left w:val="nil"/>
                    <w:bottom w:val="single" w:sz="8" w:space="0" w:color="auto"/>
                    <w:right w:val="single" w:sz="8" w:space="0" w:color="auto"/>
                  </w:tcBorders>
                  <w:shd w:val="clear" w:color="auto" w:fill="auto"/>
                  <w:vAlign w:val="center"/>
                </w:tcPr>
                <w:p w:rsidR="000B51E1" w:rsidRPr="00A01E81" w:rsidRDefault="000B51E1" w:rsidP="00627E2E">
                  <w:pPr>
                    <w:rPr>
                      <w:rFonts w:ascii="Calibri" w:hAnsi="Calibri"/>
                      <w:color w:val="000000"/>
                    </w:rPr>
                  </w:pPr>
                  <w:r w:rsidRPr="00A01E81">
                    <w:rPr>
                      <w:rFonts w:ascii="Calibri" w:hAnsi="Calibri"/>
                    </w:rPr>
                    <w:t>PLANCHA DE ACERO, ESPESOR 4mm, DIMENSIONES 2m x 1m</w:t>
                  </w:r>
                </w:p>
              </w:tc>
              <w:tc>
                <w:tcPr>
                  <w:tcW w:w="1084" w:type="dxa"/>
                  <w:tcBorders>
                    <w:top w:val="nil"/>
                    <w:left w:val="nil"/>
                    <w:bottom w:val="single" w:sz="8" w:space="0" w:color="auto"/>
                    <w:right w:val="single" w:sz="8" w:space="0" w:color="auto"/>
                  </w:tcBorders>
                  <w:shd w:val="clear" w:color="auto" w:fill="auto"/>
                  <w:noWrap/>
                  <w:vAlign w:val="center"/>
                </w:tcPr>
                <w:p w:rsidR="000B51E1" w:rsidRPr="00A01E81" w:rsidRDefault="000B51E1" w:rsidP="00627E2E">
                  <w:pPr>
                    <w:jc w:val="center"/>
                    <w:rPr>
                      <w:rFonts w:ascii="Calibri" w:hAnsi="Calibri"/>
                      <w:color w:val="000000"/>
                    </w:rPr>
                  </w:pPr>
                  <w:r w:rsidRPr="00A01E81">
                    <w:rPr>
                      <w:rFonts w:ascii="Calibri" w:hAnsi="Calibri"/>
                      <w:color w:val="000000"/>
                    </w:rPr>
                    <w:t>pieza</w:t>
                  </w:r>
                </w:p>
              </w:tc>
              <w:tc>
                <w:tcPr>
                  <w:tcW w:w="608" w:type="dxa"/>
                  <w:tcBorders>
                    <w:top w:val="nil"/>
                    <w:left w:val="nil"/>
                    <w:bottom w:val="single" w:sz="8" w:space="0" w:color="auto"/>
                    <w:right w:val="single" w:sz="8" w:space="0" w:color="auto"/>
                  </w:tcBorders>
                  <w:shd w:val="clear" w:color="auto" w:fill="auto"/>
                  <w:noWrap/>
                  <w:vAlign w:val="center"/>
                </w:tcPr>
                <w:p w:rsidR="000B51E1" w:rsidRPr="00A01E81" w:rsidRDefault="000B51E1" w:rsidP="00627E2E">
                  <w:pPr>
                    <w:jc w:val="center"/>
                    <w:rPr>
                      <w:rFonts w:ascii="Calibri" w:hAnsi="Calibri"/>
                      <w:color w:val="000000"/>
                    </w:rPr>
                  </w:pPr>
                  <w:r w:rsidRPr="00A01E81">
                    <w:rPr>
                      <w:rFonts w:ascii="Calibri" w:hAnsi="Calibri"/>
                      <w:color w:val="000000"/>
                    </w:rPr>
                    <w:t>3</w:t>
                  </w:r>
                </w:p>
              </w:tc>
              <w:tc>
                <w:tcPr>
                  <w:tcW w:w="987" w:type="dxa"/>
                  <w:tcBorders>
                    <w:top w:val="nil"/>
                    <w:left w:val="nil"/>
                    <w:bottom w:val="single" w:sz="8" w:space="0" w:color="auto"/>
                    <w:right w:val="single" w:sz="8" w:space="0" w:color="auto"/>
                  </w:tcBorders>
                  <w:shd w:val="clear" w:color="auto" w:fill="auto"/>
                  <w:noWrap/>
                  <w:vAlign w:val="center"/>
                </w:tcPr>
                <w:p w:rsidR="000B51E1" w:rsidRPr="00A01E81" w:rsidRDefault="000B51E1" w:rsidP="00627E2E">
                  <w:pPr>
                    <w:jc w:val="center"/>
                    <w:rPr>
                      <w:rFonts w:ascii="Calibri" w:hAnsi="Calibri"/>
                      <w:color w:val="000000"/>
                    </w:rPr>
                  </w:pPr>
                  <w:r w:rsidRPr="00A01E81">
                    <w:rPr>
                      <w:rFonts w:ascii="Calibri" w:hAnsi="Calibri"/>
                      <w:color w:val="000000"/>
                    </w:rPr>
                    <w:t>690,00</w:t>
                  </w:r>
                </w:p>
              </w:tc>
              <w:tc>
                <w:tcPr>
                  <w:tcW w:w="1268" w:type="dxa"/>
                  <w:tcBorders>
                    <w:top w:val="nil"/>
                    <w:left w:val="nil"/>
                    <w:bottom w:val="single" w:sz="8" w:space="0" w:color="auto"/>
                    <w:right w:val="single" w:sz="8" w:space="0" w:color="auto"/>
                  </w:tcBorders>
                  <w:shd w:val="clear" w:color="auto" w:fill="auto"/>
                  <w:noWrap/>
                  <w:vAlign w:val="center"/>
                </w:tcPr>
                <w:p w:rsidR="000B51E1" w:rsidRPr="00A01E81" w:rsidRDefault="000B51E1" w:rsidP="00627E2E">
                  <w:pPr>
                    <w:jc w:val="center"/>
                    <w:rPr>
                      <w:rFonts w:ascii="Calibri" w:hAnsi="Calibri"/>
                      <w:color w:val="000000"/>
                    </w:rPr>
                  </w:pPr>
                  <w:r w:rsidRPr="00A01E81">
                    <w:rPr>
                      <w:rFonts w:ascii="Calibri" w:hAnsi="Calibri"/>
                      <w:color w:val="000000"/>
                    </w:rPr>
                    <w:t xml:space="preserve">    2.070,00</w:t>
                  </w:r>
                </w:p>
              </w:tc>
            </w:tr>
            <w:tr w:rsidR="000B51E1" w:rsidRPr="00A01E81" w:rsidTr="00627E2E">
              <w:trPr>
                <w:trHeight w:val="227"/>
              </w:trPr>
              <w:tc>
                <w:tcPr>
                  <w:tcW w:w="4849" w:type="dxa"/>
                  <w:gridSpan w:val="2"/>
                  <w:tcBorders>
                    <w:top w:val="single" w:sz="8" w:space="0" w:color="auto"/>
                    <w:left w:val="single" w:sz="8" w:space="0" w:color="auto"/>
                    <w:bottom w:val="single" w:sz="8" w:space="0" w:color="auto"/>
                    <w:right w:val="nil"/>
                  </w:tcBorders>
                  <w:shd w:val="clear" w:color="auto" w:fill="auto"/>
                  <w:noWrap/>
                  <w:vAlign w:val="bottom"/>
                  <w:hideMark/>
                </w:tcPr>
                <w:p w:rsidR="000B51E1" w:rsidRPr="00A01E81" w:rsidRDefault="000B51E1" w:rsidP="00627E2E">
                  <w:pPr>
                    <w:rPr>
                      <w:rFonts w:ascii="Calibri" w:hAnsi="Calibri"/>
                      <w:color w:val="000000"/>
                    </w:rPr>
                  </w:pPr>
                  <w:r w:rsidRPr="00A01E81">
                    <w:rPr>
                      <w:rFonts w:ascii="Calibri" w:hAnsi="Calibri"/>
                      <w:color w:val="000000"/>
                    </w:rPr>
                    <w:t>TOTAL Bs.</w:t>
                  </w:r>
                </w:p>
              </w:tc>
              <w:tc>
                <w:tcPr>
                  <w:tcW w:w="1084" w:type="dxa"/>
                  <w:tcBorders>
                    <w:top w:val="nil"/>
                    <w:left w:val="nil"/>
                    <w:bottom w:val="single" w:sz="8" w:space="0" w:color="auto"/>
                    <w:right w:val="nil"/>
                  </w:tcBorders>
                  <w:shd w:val="clear" w:color="auto" w:fill="auto"/>
                  <w:noWrap/>
                  <w:vAlign w:val="bottom"/>
                  <w:hideMark/>
                </w:tcPr>
                <w:p w:rsidR="000B51E1" w:rsidRPr="00A01E81" w:rsidRDefault="000B51E1" w:rsidP="00627E2E">
                  <w:pPr>
                    <w:rPr>
                      <w:rFonts w:ascii="Calibri" w:hAnsi="Calibri"/>
                      <w:color w:val="000000"/>
                    </w:rPr>
                  </w:pPr>
                  <w:r w:rsidRPr="00A01E81">
                    <w:rPr>
                      <w:rFonts w:ascii="Calibri" w:hAnsi="Calibri"/>
                      <w:color w:val="000000"/>
                    </w:rPr>
                    <w:t> </w:t>
                  </w:r>
                </w:p>
              </w:tc>
              <w:tc>
                <w:tcPr>
                  <w:tcW w:w="608" w:type="dxa"/>
                  <w:tcBorders>
                    <w:top w:val="nil"/>
                    <w:left w:val="nil"/>
                    <w:bottom w:val="single" w:sz="8" w:space="0" w:color="auto"/>
                    <w:right w:val="nil"/>
                  </w:tcBorders>
                  <w:shd w:val="clear" w:color="auto" w:fill="auto"/>
                  <w:noWrap/>
                  <w:vAlign w:val="bottom"/>
                  <w:hideMark/>
                </w:tcPr>
                <w:p w:rsidR="000B51E1" w:rsidRPr="00A01E81" w:rsidRDefault="000B51E1" w:rsidP="00627E2E">
                  <w:pPr>
                    <w:rPr>
                      <w:rFonts w:ascii="Calibri" w:hAnsi="Calibri"/>
                      <w:color w:val="000000"/>
                    </w:rPr>
                  </w:pPr>
                  <w:r w:rsidRPr="00A01E81">
                    <w:rPr>
                      <w:rFonts w:ascii="Calibri" w:hAnsi="Calibri"/>
                      <w:color w:val="000000"/>
                    </w:rPr>
                    <w:t> </w:t>
                  </w:r>
                </w:p>
              </w:tc>
              <w:tc>
                <w:tcPr>
                  <w:tcW w:w="987" w:type="dxa"/>
                  <w:tcBorders>
                    <w:top w:val="nil"/>
                    <w:left w:val="nil"/>
                    <w:bottom w:val="single" w:sz="8" w:space="0" w:color="auto"/>
                    <w:right w:val="nil"/>
                  </w:tcBorders>
                  <w:shd w:val="clear" w:color="auto" w:fill="auto"/>
                  <w:noWrap/>
                  <w:vAlign w:val="bottom"/>
                  <w:hideMark/>
                </w:tcPr>
                <w:p w:rsidR="000B51E1" w:rsidRPr="00A01E81" w:rsidRDefault="000B51E1" w:rsidP="00627E2E">
                  <w:pPr>
                    <w:rPr>
                      <w:rFonts w:ascii="Calibri" w:hAnsi="Calibri"/>
                      <w:color w:val="000000"/>
                    </w:rPr>
                  </w:pPr>
                  <w:r w:rsidRPr="00A01E81">
                    <w:rPr>
                      <w:rFonts w:ascii="Calibri" w:hAnsi="Calibri"/>
                      <w:color w:val="000000"/>
                    </w:rPr>
                    <w:t> </w:t>
                  </w:r>
                </w:p>
              </w:tc>
              <w:tc>
                <w:tcPr>
                  <w:tcW w:w="1268" w:type="dxa"/>
                  <w:tcBorders>
                    <w:top w:val="nil"/>
                    <w:left w:val="single" w:sz="8" w:space="0" w:color="auto"/>
                    <w:bottom w:val="single" w:sz="8" w:space="0" w:color="auto"/>
                    <w:right w:val="single" w:sz="8" w:space="0" w:color="auto"/>
                  </w:tcBorders>
                  <w:shd w:val="clear" w:color="auto" w:fill="auto"/>
                  <w:noWrap/>
                  <w:vAlign w:val="center"/>
                  <w:hideMark/>
                </w:tcPr>
                <w:p w:rsidR="000B51E1" w:rsidRPr="00A01E81" w:rsidRDefault="000B51E1" w:rsidP="00627E2E">
                  <w:pPr>
                    <w:jc w:val="center"/>
                    <w:rPr>
                      <w:rFonts w:ascii="Calibri" w:hAnsi="Calibri"/>
                      <w:color w:val="000000"/>
                    </w:rPr>
                  </w:pPr>
                  <w:r w:rsidRPr="00A01E81">
                    <w:rPr>
                      <w:rFonts w:ascii="Calibri" w:hAnsi="Calibri"/>
                      <w:color w:val="000000"/>
                    </w:rPr>
                    <w:t>105.716,00</w:t>
                  </w:r>
                </w:p>
              </w:tc>
            </w:tr>
          </w:tbl>
          <w:p w:rsidR="000B51E1" w:rsidRPr="007D0818" w:rsidRDefault="000B51E1" w:rsidP="00627E2E">
            <w:pPr>
              <w:rPr>
                <w:rFonts w:ascii="Calibri" w:hAnsi="Calibri" w:cs="Calibri"/>
              </w:rPr>
            </w:pPr>
          </w:p>
        </w:tc>
        <w:tc>
          <w:tcPr>
            <w:tcW w:w="2127" w:type="dxa"/>
          </w:tcPr>
          <w:p w:rsidR="000B51E1" w:rsidRDefault="000B51E1" w:rsidP="00627E2E">
            <w:pPr>
              <w:jc w:val="both"/>
              <w:rPr>
                <w:rFonts w:ascii="Arial" w:hAnsi="Arial" w:cs="Arial"/>
                <w:color w:val="000000"/>
                <w:sz w:val="16"/>
                <w:szCs w:val="16"/>
              </w:rPr>
            </w:pPr>
          </w:p>
          <w:p w:rsidR="000B51E1" w:rsidRDefault="000B51E1" w:rsidP="00627E2E">
            <w:pPr>
              <w:jc w:val="both"/>
              <w:rPr>
                <w:rFonts w:ascii="Arial" w:hAnsi="Arial" w:cs="Arial"/>
                <w:color w:val="000000"/>
                <w:sz w:val="16"/>
                <w:szCs w:val="16"/>
              </w:rPr>
            </w:pPr>
          </w:p>
          <w:p w:rsidR="000B51E1" w:rsidRDefault="000B51E1" w:rsidP="00627E2E">
            <w:pPr>
              <w:jc w:val="both"/>
              <w:rPr>
                <w:rFonts w:ascii="Arial" w:hAnsi="Arial" w:cs="Arial"/>
                <w:color w:val="000000"/>
                <w:sz w:val="16"/>
                <w:szCs w:val="16"/>
              </w:rPr>
            </w:pPr>
          </w:p>
          <w:p w:rsidR="000B51E1" w:rsidRDefault="000B51E1" w:rsidP="00627E2E">
            <w:pPr>
              <w:jc w:val="both"/>
              <w:rPr>
                <w:rFonts w:ascii="Arial" w:hAnsi="Arial" w:cs="Arial"/>
                <w:color w:val="000000"/>
                <w:sz w:val="16"/>
                <w:szCs w:val="16"/>
              </w:rPr>
            </w:pPr>
          </w:p>
          <w:p w:rsidR="000B51E1" w:rsidRDefault="000B51E1" w:rsidP="00627E2E">
            <w:pPr>
              <w:jc w:val="both"/>
              <w:rPr>
                <w:rFonts w:ascii="Arial" w:hAnsi="Arial" w:cs="Arial"/>
                <w:color w:val="000000"/>
                <w:sz w:val="16"/>
                <w:szCs w:val="16"/>
              </w:rPr>
            </w:pPr>
          </w:p>
          <w:p w:rsidR="000B51E1" w:rsidRDefault="000B51E1" w:rsidP="00627E2E">
            <w:pPr>
              <w:jc w:val="both"/>
              <w:rPr>
                <w:rFonts w:ascii="Arial" w:hAnsi="Arial" w:cs="Arial"/>
                <w:color w:val="000000"/>
                <w:sz w:val="16"/>
                <w:szCs w:val="16"/>
              </w:rPr>
            </w:pPr>
          </w:p>
          <w:p w:rsidR="000B51E1" w:rsidRDefault="000B51E1" w:rsidP="00627E2E">
            <w:pPr>
              <w:jc w:val="both"/>
              <w:rPr>
                <w:rFonts w:ascii="Arial" w:hAnsi="Arial" w:cs="Arial"/>
                <w:color w:val="000000"/>
                <w:sz w:val="16"/>
                <w:szCs w:val="16"/>
              </w:rPr>
            </w:pPr>
          </w:p>
          <w:p w:rsidR="000B51E1" w:rsidRDefault="000B51E1" w:rsidP="00627E2E">
            <w:pPr>
              <w:jc w:val="both"/>
              <w:rPr>
                <w:rFonts w:ascii="Arial" w:hAnsi="Arial" w:cs="Arial"/>
                <w:color w:val="000000"/>
                <w:sz w:val="16"/>
                <w:szCs w:val="16"/>
              </w:rPr>
            </w:pPr>
          </w:p>
          <w:p w:rsidR="000B51E1" w:rsidRDefault="000B51E1" w:rsidP="00627E2E">
            <w:pPr>
              <w:jc w:val="both"/>
              <w:rPr>
                <w:rFonts w:ascii="Arial" w:hAnsi="Arial" w:cs="Arial"/>
                <w:color w:val="000000"/>
                <w:sz w:val="16"/>
                <w:szCs w:val="16"/>
              </w:rPr>
            </w:pPr>
          </w:p>
          <w:p w:rsidR="000B51E1" w:rsidRDefault="000B51E1" w:rsidP="00627E2E">
            <w:pPr>
              <w:jc w:val="both"/>
              <w:rPr>
                <w:rFonts w:ascii="Arial" w:hAnsi="Arial" w:cs="Arial"/>
                <w:color w:val="000000"/>
                <w:sz w:val="16"/>
                <w:szCs w:val="16"/>
              </w:rPr>
            </w:pPr>
          </w:p>
          <w:p w:rsidR="000B51E1" w:rsidRDefault="000B51E1" w:rsidP="00627E2E">
            <w:pPr>
              <w:jc w:val="both"/>
              <w:rPr>
                <w:rFonts w:ascii="Arial" w:hAnsi="Arial" w:cs="Arial"/>
                <w:color w:val="000000"/>
                <w:sz w:val="16"/>
                <w:szCs w:val="16"/>
              </w:rPr>
            </w:pPr>
          </w:p>
          <w:p w:rsidR="000B51E1" w:rsidRDefault="000B51E1" w:rsidP="00627E2E">
            <w:pPr>
              <w:jc w:val="both"/>
              <w:rPr>
                <w:rFonts w:ascii="Arial" w:hAnsi="Arial" w:cs="Arial"/>
                <w:color w:val="000000"/>
                <w:sz w:val="16"/>
                <w:szCs w:val="16"/>
              </w:rPr>
            </w:pPr>
          </w:p>
          <w:p w:rsidR="000B51E1" w:rsidRDefault="000B51E1" w:rsidP="00627E2E">
            <w:pPr>
              <w:jc w:val="both"/>
              <w:rPr>
                <w:rFonts w:ascii="Arial" w:hAnsi="Arial" w:cs="Arial"/>
                <w:color w:val="000000"/>
                <w:sz w:val="16"/>
                <w:szCs w:val="16"/>
              </w:rPr>
            </w:pPr>
          </w:p>
          <w:p w:rsidR="000B51E1" w:rsidRDefault="000B51E1" w:rsidP="00627E2E">
            <w:pPr>
              <w:jc w:val="both"/>
              <w:rPr>
                <w:rFonts w:ascii="Arial" w:hAnsi="Arial" w:cs="Arial"/>
                <w:color w:val="000000"/>
                <w:sz w:val="16"/>
                <w:szCs w:val="16"/>
              </w:rPr>
            </w:pPr>
          </w:p>
          <w:p w:rsidR="000B51E1" w:rsidRDefault="000B51E1" w:rsidP="00627E2E">
            <w:pPr>
              <w:jc w:val="both"/>
              <w:rPr>
                <w:rFonts w:ascii="Arial" w:hAnsi="Arial" w:cs="Arial"/>
                <w:color w:val="000000"/>
                <w:sz w:val="16"/>
                <w:szCs w:val="16"/>
              </w:rPr>
            </w:pPr>
          </w:p>
          <w:p w:rsidR="000B51E1" w:rsidRDefault="000B51E1" w:rsidP="00627E2E">
            <w:pPr>
              <w:jc w:val="both"/>
              <w:rPr>
                <w:rFonts w:ascii="Arial" w:hAnsi="Arial" w:cs="Arial"/>
                <w:color w:val="000000"/>
                <w:sz w:val="16"/>
                <w:szCs w:val="16"/>
              </w:rPr>
            </w:pPr>
          </w:p>
          <w:p w:rsidR="000B51E1" w:rsidRPr="0060067E" w:rsidRDefault="000B51E1" w:rsidP="00627E2E">
            <w:pPr>
              <w:jc w:val="both"/>
              <w:rPr>
                <w:rFonts w:ascii="Arial" w:hAnsi="Arial" w:cs="Arial"/>
                <w:color w:val="000000"/>
                <w:sz w:val="16"/>
                <w:szCs w:val="16"/>
              </w:rPr>
            </w:pPr>
          </w:p>
        </w:tc>
        <w:tc>
          <w:tcPr>
            <w:tcW w:w="567" w:type="dxa"/>
          </w:tcPr>
          <w:p w:rsidR="000B51E1" w:rsidRPr="0060067E" w:rsidRDefault="000B51E1" w:rsidP="00627E2E">
            <w:pPr>
              <w:jc w:val="both"/>
              <w:rPr>
                <w:rFonts w:ascii="Arial" w:hAnsi="Arial" w:cs="Arial"/>
                <w:color w:val="000000"/>
                <w:sz w:val="16"/>
                <w:szCs w:val="16"/>
              </w:rPr>
            </w:pPr>
          </w:p>
        </w:tc>
        <w:tc>
          <w:tcPr>
            <w:tcW w:w="567" w:type="dxa"/>
          </w:tcPr>
          <w:p w:rsidR="000B51E1" w:rsidRPr="0060067E" w:rsidRDefault="000B51E1" w:rsidP="00627E2E">
            <w:pPr>
              <w:jc w:val="both"/>
              <w:rPr>
                <w:rFonts w:ascii="Arial" w:hAnsi="Arial" w:cs="Arial"/>
                <w:color w:val="000000"/>
                <w:sz w:val="16"/>
                <w:szCs w:val="16"/>
              </w:rPr>
            </w:pPr>
          </w:p>
        </w:tc>
        <w:tc>
          <w:tcPr>
            <w:tcW w:w="708" w:type="dxa"/>
          </w:tcPr>
          <w:p w:rsidR="000B51E1" w:rsidRPr="0060067E" w:rsidRDefault="000B51E1" w:rsidP="00627E2E">
            <w:pPr>
              <w:jc w:val="both"/>
              <w:rPr>
                <w:rFonts w:ascii="Arial" w:hAnsi="Arial" w:cs="Arial"/>
                <w:color w:val="000000"/>
                <w:sz w:val="16"/>
                <w:szCs w:val="16"/>
              </w:rPr>
            </w:pPr>
          </w:p>
        </w:tc>
      </w:tr>
      <w:tr w:rsidR="000B51E1" w:rsidRPr="0060067E" w:rsidTr="00627E2E">
        <w:tc>
          <w:tcPr>
            <w:tcW w:w="216" w:type="dxa"/>
          </w:tcPr>
          <w:p w:rsidR="000B51E1" w:rsidRPr="0060067E" w:rsidRDefault="000B51E1" w:rsidP="00627E2E">
            <w:pPr>
              <w:jc w:val="center"/>
              <w:rPr>
                <w:rFonts w:ascii="Arial" w:hAnsi="Arial" w:cs="Arial"/>
                <w:color w:val="000000"/>
                <w:sz w:val="16"/>
                <w:szCs w:val="16"/>
              </w:rPr>
            </w:pPr>
          </w:p>
        </w:tc>
        <w:tc>
          <w:tcPr>
            <w:tcW w:w="8884" w:type="dxa"/>
          </w:tcPr>
          <w:p w:rsidR="000B51E1" w:rsidRPr="00067554" w:rsidRDefault="000B51E1" w:rsidP="000B51E1">
            <w:pPr>
              <w:numPr>
                <w:ilvl w:val="0"/>
                <w:numId w:val="47"/>
              </w:numPr>
              <w:jc w:val="both"/>
              <w:rPr>
                <w:rFonts w:ascii="Calibri" w:hAnsi="Calibri"/>
                <w:b/>
                <w:bCs/>
                <w:color w:val="FF0000"/>
              </w:rPr>
            </w:pPr>
            <w:r w:rsidRPr="004B7A23">
              <w:rPr>
                <w:rFonts w:ascii="Calibri" w:hAnsi="Calibri"/>
                <w:b/>
                <w:bCs/>
              </w:rPr>
              <w:t xml:space="preserve"> </w:t>
            </w:r>
            <w:r w:rsidRPr="00067554">
              <w:rPr>
                <w:rFonts w:ascii="Calibri" w:hAnsi="Calibri"/>
                <w:b/>
                <w:bCs/>
                <w:color w:val="FF0000"/>
              </w:rPr>
              <w:t>PLAZO DE ENTREGA</w:t>
            </w:r>
            <w:r>
              <w:rPr>
                <w:rFonts w:ascii="Calibri" w:hAnsi="Calibri"/>
                <w:b/>
                <w:bCs/>
                <w:color w:val="FF0000"/>
              </w:rPr>
              <w:t xml:space="preserve"> DE LOS BIENES</w:t>
            </w:r>
          </w:p>
          <w:p w:rsidR="000B51E1" w:rsidRPr="004B7A23" w:rsidRDefault="000B51E1" w:rsidP="00627E2E">
            <w:pPr>
              <w:jc w:val="both"/>
              <w:rPr>
                <w:rFonts w:ascii="Calibri" w:hAnsi="Calibri"/>
                <w:bCs/>
                <w:u w:val="single"/>
              </w:rPr>
            </w:pPr>
          </w:p>
          <w:p w:rsidR="000B51E1" w:rsidRPr="00A92906" w:rsidRDefault="000B51E1" w:rsidP="00627E2E">
            <w:pPr>
              <w:jc w:val="both"/>
              <w:rPr>
                <w:rFonts w:ascii="Calibri" w:hAnsi="Calibri"/>
                <w:bCs/>
              </w:rPr>
            </w:pPr>
            <w:r w:rsidRPr="00067554">
              <w:rPr>
                <w:rFonts w:ascii="Calibri" w:hAnsi="Calibri"/>
                <w:bCs/>
              </w:rPr>
              <w:t>E</w:t>
            </w:r>
            <w:r>
              <w:rPr>
                <w:rFonts w:ascii="Calibri" w:hAnsi="Calibri"/>
                <w:bCs/>
              </w:rPr>
              <w:t xml:space="preserve">l plazo máximo de entrega de los bienes, será de </w:t>
            </w:r>
            <w:r w:rsidR="00FD0C66">
              <w:rPr>
                <w:rFonts w:ascii="Calibri" w:hAnsi="Calibri"/>
                <w:bCs/>
              </w:rPr>
              <w:t>45</w:t>
            </w:r>
            <w:r>
              <w:rPr>
                <w:rFonts w:ascii="Calibri" w:hAnsi="Calibri"/>
                <w:bCs/>
              </w:rPr>
              <w:t xml:space="preserve"> días calendario, computarizados a partir de la firma del contrato.</w:t>
            </w:r>
          </w:p>
          <w:p w:rsidR="000B51E1" w:rsidRDefault="000B51E1" w:rsidP="00627E2E">
            <w:pPr>
              <w:rPr>
                <w:rFonts w:ascii="Calibri" w:hAnsi="Calibri" w:cs="Calibri"/>
                <w:b/>
              </w:rPr>
            </w:pPr>
          </w:p>
        </w:tc>
        <w:tc>
          <w:tcPr>
            <w:tcW w:w="2127" w:type="dxa"/>
          </w:tcPr>
          <w:p w:rsidR="000B51E1" w:rsidRPr="0060067E" w:rsidRDefault="000B51E1" w:rsidP="00627E2E">
            <w:pPr>
              <w:jc w:val="both"/>
              <w:rPr>
                <w:rFonts w:ascii="Arial" w:hAnsi="Arial" w:cs="Arial"/>
                <w:color w:val="000000"/>
                <w:sz w:val="16"/>
                <w:szCs w:val="16"/>
              </w:rPr>
            </w:pPr>
          </w:p>
        </w:tc>
        <w:tc>
          <w:tcPr>
            <w:tcW w:w="567" w:type="dxa"/>
          </w:tcPr>
          <w:p w:rsidR="000B51E1" w:rsidRPr="0060067E" w:rsidRDefault="000B51E1" w:rsidP="00627E2E">
            <w:pPr>
              <w:jc w:val="both"/>
              <w:rPr>
                <w:rFonts w:ascii="Arial" w:hAnsi="Arial" w:cs="Arial"/>
                <w:color w:val="000000"/>
                <w:sz w:val="16"/>
                <w:szCs w:val="16"/>
              </w:rPr>
            </w:pPr>
          </w:p>
        </w:tc>
        <w:tc>
          <w:tcPr>
            <w:tcW w:w="567" w:type="dxa"/>
          </w:tcPr>
          <w:p w:rsidR="000B51E1" w:rsidRPr="0060067E" w:rsidRDefault="000B51E1" w:rsidP="00627E2E">
            <w:pPr>
              <w:jc w:val="both"/>
              <w:rPr>
                <w:rFonts w:ascii="Arial" w:hAnsi="Arial" w:cs="Arial"/>
                <w:color w:val="000000"/>
                <w:sz w:val="16"/>
                <w:szCs w:val="16"/>
              </w:rPr>
            </w:pPr>
          </w:p>
        </w:tc>
        <w:tc>
          <w:tcPr>
            <w:tcW w:w="708" w:type="dxa"/>
          </w:tcPr>
          <w:p w:rsidR="000B51E1" w:rsidRPr="0060067E" w:rsidRDefault="000B51E1" w:rsidP="00627E2E">
            <w:pPr>
              <w:jc w:val="both"/>
              <w:rPr>
                <w:rFonts w:ascii="Arial" w:hAnsi="Arial" w:cs="Arial"/>
                <w:color w:val="000000"/>
                <w:sz w:val="16"/>
                <w:szCs w:val="16"/>
              </w:rPr>
            </w:pPr>
          </w:p>
        </w:tc>
      </w:tr>
      <w:tr w:rsidR="000B51E1" w:rsidRPr="0060067E" w:rsidTr="00627E2E">
        <w:tc>
          <w:tcPr>
            <w:tcW w:w="216" w:type="dxa"/>
          </w:tcPr>
          <w:p w:rsidR="000B51E1" w:rsidRPr="0060067E" w:rsidRDefault="000B51E1" w:rsidP="00627E2E">
            <w:pPr>
              <w:jc w:val="center"/>
              <w:rPr>
                <w:rFonts w:ascii="Arial" w:hAnsi="Arial" w:cs="Arial"/>
                <w:color w:val="000000"/>
                <w:sz w:val="16"/>
                <w:szCs w:val="16"/>
              </w:rPr>
            </w:pPr>
          </w:p>
        </w:tc>
        <w:tc>
          <w:tcPr>
            <w:tcW w:w="8884" w:type="dxa"/>
          </w:tcPr>
          <w:p w:rsidR="000B51E1" w:rsidRPr="00067554" w:rsidRDefault="000B51E1" w:rsidP="000B51E1">
            <w:pPr>
              <w:numPr>
                <w:ilvl w:val="0"/>
                <w:numId w:val="47"/>
              </w:numPr>
              <w:jc w:val="both"/>
              <w:rPr>
                <w:rFonts w:ascii="Calibri" w:hAnsi="Calibri"/>
                <w:b/>
                <w:bCs/>
                <w:color w:val="FF0000"/>
              </w:rPr>
            </w:pPr>
            <w:r w:rsidRPr="00067554">
              <w:rPr>
                <w:rFonts w:ascii="Calibri" w:hAnsi="Calibri"/>
                <w:b/>
                <w:bCs/>
                <w:color w:val="FF0000"/>
              </w:rPr>
              <w:t>LUGAR DE ENTREGA</w:t>
            </w:r>
          </w:p>
          <w:p w:rsidR="000B51E1" w:rsidRPr="004B7A23" w:rsidRDefault="000B51E1" w:rsidP="00627E2E">
            <w:pPr>
              <w:jc w:val="both"/>
              <w:rPr>
                <w:rFonts w:ascii="Calibri" w:hAnsi="Calibri"/>
                <w:b/>
                <w:bCs/>
              </w:rPr>
            </w:pPr>
          </w:p>
          <w:p w:rsidR="000B51E1" w:rsidRDefault="000B51E1" w:rsidP="00215305">
            <w:pPr>
              <w:jc w:val="both"/>
              <w:rPr>
                <w:rFonts w:ascii="Calibri" w:hAnsi="Calibri" w:cs="Calibri"/>
              </w:rPr>
            </w:pPr>
            <w:r w:rsidRPr="0098385C">
              <w:rPr>
                <w:rFonts w:ascii="Calibri" w:hAnsi="Calibri" w:cs="Calibri"/>
              </w:rPr>
              <w:t xml:space="preserve">Los bienes Adjudicados deberán ser  entregados a conformidad y de acuerdo a las especificaciones técnicas en la ciudad de </w:t>
            </w:r>
            <w:proofErr w:type="spellStart"/>
            <w:r w:rsidRPr="0098385C">
              <w:rPr>
                <w:rFonts w:ascii="Calibri" w:hAnsi="Calibri" w:cs="Calibri"/>
              </w:rPr>
              <w:t>Guayaramerín</w:t>
            </w:r>
            <w:proofErr w:type="spellEnd"/>
            <w:r w:rsidRPr="0098385C">
              <w:rPr>
                <w:rFonts w:ascii="Calibri" w:hAnsi="Calibri" w:cs="Calibri"/>
              </w:rPr>
              <w:t xml:space="preserve">, en instalaciones de la planta de Zona Comercial </w:t>
            </w:r>
            <w:proofErr w:type="spellStart"/>
            <w:r w:rsidRPr="0098385C">
              <w:rPr>
                <w:rFonts w:ascii="Calibri" w:hAnsi="Calibri" w:cs="Calibri"/>
              </w:rPr>
              <w:t>Guayaramerín</w:t>
            </w:r>
            <w:proofErr w:type="spellEnd"/>
            <w:r w:rsidRPr="0098385C">
              <w:rPr>
                <w:rFonts w:ascii="Calibri" w:hAnsi="Calibri" w:cs="Calibri"/>
              </w:rPr>
              <w:t xml:space="preserve">, ubicada en la Av. Oscar </w:t>
            </w:r>
            <w:proofErr w:type="spellStart"/>
            <w:r w:rsidRPr="0098385C">
              <w:rPr>
                <w:rFonts w:ascii="Calibri" w:hAnsi="Calibri" w:cs="Calibri"/>
              </w:rPr>
              <w:t>Unzaga</w:t>
            </w:r>
            <w:proofErr w:type="spellEnd"/>
            <w:r w:rsidRPr="0098385C">
              <w:rPr>
                <w:rFonts w:ascii="Calibri" w:hAnsi="Calibri" w:cs="Calibri"/>
              </w:rPr>
              <w:t xml:space="preserve"> de la Vega esquina 6 de Agosto S/N.</w:t>
            </w:r>
          </w:p>
          <w:p w:rsidR="00215305" w:rsidRPr="00215305" w:rsidRDefault="00215305" w:rsidP="00215305">
            <w:pPr>
              <w:jc w:val="both"/>
              <w:rPr>
                <w:rFonts w:ascii="Calibri" w:hAnsi="Calibri" w:cs="Calibri"/>
              </w:rPr>
            </w:pPr>
          </w:p>
        </w:tc>
        <w:tc>
          <w:tcPr>
            <w:tcW w:w="2127" w:type="dxa"/>
          </w:tcPr>
          <w:p w:rsidR="000B51E1" w:rsidRPr="0060067E" w:rsidRDefault="000B51E1" w:rsidP="00627E2E">
            <w:pPr>
              <w:jc w:val="both"/>
              <w:rPr>
                <w:rFonts w:ascii="Arial" w:hAnsi="Arial" w:cs="Arial"/>
                <w:color w:val="000000"/>
                <w:sz w:val="16"/>
                <w:szCs w:val="16"/>
              </w:rPr>
            </w:pPr>
          </w:p>
        </w:tc>
        <w:tc>
          <w:tcPr>
            <w:tcW w:w="567" w:type="dxa"/>
          </w:tcPr>
          <w:p w:rsidR="000B51E1" w:rsidRPr="0060067E" w:rsidRDefault="000B51E1" w:rsidP="00627E2E">
            <w:pPr>
              <w:jc w:val="both"/>
              <w:rPr>
                <w:rFonts w:ascii="Arial" w:hAnsi="Arial" w:cs="Arial"/>
                <w:color w:val="000000"/>
                <w:sz w:val="16"/>
                <w:szCs w:val="16"/>
              </w:rPr>
            </w:pPr>
          </w:p>
        </w:tc>
        <w:tc>
          <w:tcPr>
            <w:tcW w:w="567" w:type="dxa"/>
          </w:tcPr>
          <w:p w:rsidR="000B51E1" w:rsidRPr="0060067E" w:rsidRDefault="000B51E1" w:rsidP="00627E2E">
            <w:pPr>
              <w:jc w:val="both"/>
              <w:rPr>
                <w:rFonts w:ascii="Arial" w:hAnsi="Arial" w:cs="Arial"/>
                <w:color w:val="000000"/>
                <w:sz w:val="16"/>
                <w:szCs w:val="16"/>
              </w:rPr>
            </w:pPr>
          </w:p>
        </w:tc>
        <w:tc>
          <w:tcPr>
            <w:tcW w:w="708" w:type="dxa"/>
          </w:tcPr>
          <w:p w:rsidR="000B51E1" w:rsidRPr="0060067E" w:rsidRDefault="000B51E1" w:rsidP="00627E2E">
            <w:pPr>
              <w:jc w:val="both"/>
              <w:rPr>
                <w:rFonts w:ascii="Arial" w:hAnsi="Arial" w:cs="Arial"/>
                <w:color w:val="000000"/>
                <w:sz w:val="16"/>
                <w:szCs w:val="16"/>
              </w:rPr>
            </w:pPr>
          </w:p>
        </w:tc>
      </w:tr>
      <w:tr w:rsidR="000B51E1" w:rsidRPr="0060067E" w:rsidTr="00627E2E">
        <w:tc>
          <w:tcPr>
            <w:tcW w:w="216" w:type="dxa"/>
          </w:tcPr>
          <w:p w:rsidR="000B51E1" w:rsidRPr="0060067E" w:rsidRDefault="000B51E1" w:rsidP="00627E2E">
            <w:pPr>
              <w:jc w:val="center"/>
              <w:rPr>
                <w:rFonts w:ascii="Arial" w:hAnsi="Arial" w:cs="Arial"/>
                <w:color w:val="000000"/>
                <w:sz w:val="16"/>
                <w:szCs w:val="16"/>
              </w:rPr>
            </w:pPr>
          </w:p>
        </w:tc>
        <w:tc>
          <w:tcPr>
            <w:tcW w:w="8884" w:type="dxa"/>
          </w:tcPr>
          <w:p w:rsidR="000B51E1" w:rsidRPr="00067554" w:rsidRDefault="000B51E1" w:rsidP="000B51E1">
            <w:pPr>
              <w:numPr>
                <w:ilvl w:val="0"/>
                <w:numId w:val="47"/>
              </w:numPr>
              <w:jc w:val="both"/>
              <w:rPr>
                <w:rFonts w:ascii="Calibri" w:hAnsi="Calibri" w:cs="Calibri"/>
                <w:b/>
                <w:color w:val="FF0000"/>
              </w:rPr>
            </w:pPr>
            <w:r w:rsidRPr="00067554">
              <w:rPr>
                <w:rFonts w:ascii="Calibri" w:hAnsi="Calibri" w:cs="Calibri"/>
                <w:b/>
                <w:color w:val="FF0000"/>
              </w:rPr>
              <w:t xml:space="preserve"> FORMA DE PAGO</w:t>
            </w:r>
          </w:p>
          <w:p w:rsidR="000B51E1" w:rsidRPr="004B7A23" w:rsidRDefault="000B51E1" w:rsidP="00627E2E">
            <w:pPr>
              <w:jc w:val="both"/>
              <w:rPr>
                <w:rFonts w:ascii="Calibri" w:hAnsi="Calibri"/>
              </w:rPr>
            </w:pPr>
          </w:p>
          <w:p w:rsidR="00215305" w:rsidRPr="0098385C" w:rsidRDefault="000B51E1" w:rsidP="00215305">
            <w:pPr>
              <w:jc w:val="both"/>
              <w:rPr>
                <w:rFonts w:ascii="Calibri" w:hAnsi="Calibri" w:cs="Calibri"/>
              </w:rPr>
            </w:pPr>
            <w:r w:rsidRPr="0098385C">
              <w:rPr>
                <w:rFonts w:ascii="Calibri" w:hAnsi="Calibri" w:cs="Calibri"/>
              </w:rPr>
              <w:t>El pago se realizará vía SIGMA,</w:t>
            </w:r>
            <w:r w:rsidR="00215305">
              <w:rPr>
                <w:rFonts w:ascii="Calibri" w:hAnsi="Calibri" w:cs="Calibri"/>
              </w:rPr>
              <w:t xml:space="preserve"> </w:t>
            </w:r>
            <w:r w:rsidR="00215305" w:rsidRPr="0098385C">
              <w:rPr>
                <w:rFonts w:ascii="Calibri" w:hAnsi="Calibri" w:cs="Calibri"/>
              </w:rPr>
              <w:t>contra entrega de los bienes adjudicados previ</w:t>
            </w:r>
            <w:r w:rsidR="00215305">
              <w:rPr>
                <w:rFonts w:ascii="Calibri" w:hAnsi="Calibri" w:cs="Calibri"/>
              </w:rPr>
              <w:t>a</w:t>
            </w:r>
            <w:r w:rsidR="00215305" w:rsidRPr="0098385C">
              <w:rPr>
                <w:rFonts w:ascii="Calibri" w:hAnsi="Calibri" w:cs="Calibri"/>
              </w:rPr>
              <w:t xml:space="preserve"> conformidad del Comité de Recepción. </w:t>
            </w:r>
          </w:p>
          <w:p w:rsidR="00215305" w:rsidRDefault="00215305" w:rsidP="00215305">
            <w:pPr>
              <w:jc w:val="both"/>
              <w:rPr>
                <w:rFonts w:ascii="Calibri" w:hAnsi="Calibri" w:cs="Calibri"/>
              </w:rPr>
            </w:pPr>
          </w:p>
          <w:p w:rsidR="000B51E1" w:rsidRPr="0098385C" w:rsidRDefault="000B51E1" w:rsidP="00627E2E">
            <w:pPr>
              <w:jc w:val="both"/>
              <w:rPr>
                <w:rFonts w:ascii="Calibri" w:hAnsi="Calibri" w:cs="Calibri"/>
              </w:rPr>
            </w:pPr>
            <w:r w:rsidRPr="0098385C">
              <w:rPr>
                <w:rFonts w:ascii="Calibri" w:hAnsi="Calibri" w:cs="Calibri"/>
              </w:rPr>
              <w:t>Asimismo,  para que YPFB del DCAM-RIBERALTA haga efectivo el pago, el adjudicado deberá previamente emitir la factura original correspondiente,  fotocopia de registro S</w:t>
            </w:r>
            <w:r w:rsidR="00215305">
              <w:rPr>
                <w:rFonts w:ascii="Calibri" w:hAnsi="Calibri" w:cs="Calibri"/>
              </w:rPr>
              <w:t xml:space="preserve">IGMA </w:t>
            </w:r>
            <w:proofErr w:type="spellStart"/>
            <w:r w:rsidR="00215305">
              <w:rPr>
                <w:rFonts w:ascii="Calibri" w:hAnsi="Calibri" w:cs="Calibri"/>
              </w:rPr>
              <w:t>ó</w:t>
            </w:r>
            <w:proofErr w:type="spellEnd"/>
            <w:r w:rsidR="00215305">
              <w:rPr>
                <w:rFonts w:ascii="Calibri" w:hAnsi="Calibri" w:cs="Calibri"/>
              </w:rPr>
              <w:t xml:space="preserve"> SIGEP (Con cuenta habilitada en Banco Unión) </w:t>
            </w:r>
            <w:r w:rsidRPr="0098385C">
              <w:rPr>
                <w:rFonts w:ascii="Calibri" w:hAnsi="Calibri" w:cs="Calibri"/>
              </w:rPr>
              <w:t>y fotocopia de NIT.</w:t>
            </w:r>
          </w:p>
          <w:p w:rsidR="00215305" w:rsidRDefault="000B51E1" w:rsidP="00215305">
            <w:pPr>
              <w:jc w:val="both"/>
              <w:rPr>
                <w:rFonts w:ascii="Calibri" w:hAnsi="Calibri" w:cs="Calibri"/>
              </w:rPr>
            </w:pPr>
            <w:r w:rsidRPr="0098385C">
              <w:rPr>
                <w:rFonts w:ascii="Calibri" w:hAnsi="Calibri" w:cs="Calibri"/>
              </w:rPr>
              <w:lastRenderedPageBreak/>
              <w:t>El pago por la provisión de los BIENES, se realizara en un plazo no mayor a cuarenta y cinco (45) días calendario de realizada la RECEPCIÓN DEFINITIVA de los bienes adjudicados.</w:t>
            </w:r>
          </w:p>
          <w:p w:rsidR="00215305" w:rsidRDefault="00215305" w:rsidP="00215305">
            <w:pPr>
              <w:jc w:val="both"/>
              <w:rPr>
                <w:rFonts w:ascii="Calibri" w:hAnsi="Calibri" w:cs="Calibri"/>
                <w:b/>
              </w:rPr>
            </w:pPr>
          </w:p>
        </w:tc>
        <w:tc>
          <w:tcPr>
            <w:tcW w:w="2127" w:type="dxa"/>
          </w:tcPr>
          <w:p w:rsidR="000B51E1" w:rsidRPr="0060067E" w:rsidRDefault="000B51E1" w:rsidP="00627E2E">
            <w:pPr>
              <w:jc w:val="both"/>
              <w:rPr>
                <w:rFonts w:ascii="Arial" w:hAnsi="Arial" w:cs="Arial"/>
                <w:color w:val="000000"/>
                <w:sz w:val="16"/>
                <w:szCs w:val="16"/>
              </w:rPr>
            </w:pPr>
          </w:p>
        </w:tc>
        <w:tc>
          <w:tcPr>
            <w:tcW w:w="567" w:type="dxa"/>
          </w:tcPr>
          <w:p w:rsidR="000B51E1" w:rsidRPr="0060067E" w:rsidRDefault="000B51E1" w:rsidP="00627E2E">
            <w:pPr>
              <w:jc w:val="both"/>
              <w:rPr>
                <w:rFonts w:ascii="Arial" w:hAnsi="Arial" w:cs="Arial"/>
                <w:color w:val="000000"/>
                <w:sz w:val="16"/>
                <w:szCs w:val="16"/>
              </w:rPr>
            </w:pPr>
          </w:p>
        </w:tc>
        <w:tc>
          <w:tcPr>
            <w:tcW w:w="567" w:type="dxa"/>
          </w:tcPr>
          <w:p w:rsidR="000B51E1" w:rsidRPr="0060067E" w:rsidRDefault="000B51E1" w:rsidP="00627E2E">
            <w:pPr>
              <w:jc w:val="both"/>
              <w:rPr>
                <w:rFonts w:ascii="Arial" w:hAnsi="Arial" w:cs="Arial"/>
                <w:color w:val="000000"/>
                <w:sz w:val="16"/>
                <w:szCs w:val="16"/>
              </w:rPr>
            </w:pPr>
          </w:p>
        </w:tc>
        <w:tc>
          <w:tcPr>
            <w:tcW w:w="708" w:type="dxa"/>
          </w:tcPr>
          <w:p w:rsidR="000B51E1" w:rsidRPr="0060067E" w:rsidRDefault="000B51E1" w:rsidP="00627E2E">
            <w:pPr>
              <w:jc w:val="both"/>
              <w:rPr>
                <w:rFonts w:ascii="Arial" w:hAnsi="Arial" w:cs="Arial"/>
                <w:color w:val="000000"/>
                <w:sz w:val="16"/>
                <w:szCs w:val="16"/>
              </w:rPr>
            </w:pPr>
          </w:p>
        </w:tc>
      </w:tr>
      <w:tr w:rsidR="000B51E1" w:rsidRPr="0060067E" w:rsidTr="00627E2E">
        <w:tc>
          <w:tcPr>
            <w:tcW w:w="216" w:type="dxa"/>
          </w:tcPr>
          <w:p w:rsidR="000B51E1" w:rsidRPr="0060067E" w:rsidRDefault="000B51E1" w:rsidP="00627E2E">
            <w:pPr>
              <w:jc w:val="center"/>
              <w:rPr>
                <w:rFonts w:ascii="Arial" w:hAnsi="Arial" w:cs="Arial"/>
                <w:color w:val="000000"/>
                <w:sz w:val="16"/>
                <w:szCs w:val="16"/>
              </w:rPr>
            </w:pPr>
          </w:p>
        </w:tc>
        <w:tc>
          <w:tcPr>
            <w:tcW w:w="8884" w:type="dxa"/>
          </w:tcPr>
          <w:p w:rsidR="000B51E1" w:rsidRPr="00442351" w:rsidRDefault="000B51E1" w:rsidP="000B51E1">
            <w:pPr>
              <w:numPr>
                <w:ilvl w:val="0"/>
                <w:numId w:val="47"/>
              </w:numPr>
              <w:jc w:val="both"/>
              <w:rPr>
                <w:rFonts w:ascii="Calibri" w:hAnsi="Calibri" w:cs="Calibri"/>
                <w:b/>
                <w:color w:val="FF0000"/>
              </w:rPr>
            </w:pPr>
            <w:r>
              <w:rPr>
                <w:rFonts w:ascii="Calibri" w:hAnsi="Calibri" w:cs="Calibri"/>
                <w:b/>
                <w:color w:val="FF0000"/>
              </w:rPr>
              <w:t xml:space="preserve">PLAZO DE </w:t>
            </w:r>
            <w:r w:rsidRPr="00442351">
              <w:rPr>
                <w:rFonts w:ascii="Calibri" w:hAnsi="Calibri" w:cs="Calibri"/>
                <w:b/>
                <w:color w:val="FF0000"/>
              </w:rPr>
              <w:t xml:space="preserve"> VALIDEZ DE LA </w:t>
            </w:r>
            <w:r>
              <w:rPr>
                <w:rFonts w:ascii="Calibri" w:hAnsi="Calibri" w:cs="Calibri"/>
                <w:b/>
                <w:color w:val="FF0000"/>
              </w:rPr>
              <w:t>PROPUESTA</w:t>
            </w:r>
          </w:p>
          <w:p w:rsidR="000B51E1" w:rsidRPr="004B7A23" w:rsidRDefault="000B51E1" w:rsidP="00627E2E">
            <w:pPr>
              <w:jc w:val="both"/>
              <w:rPr>
                <w:rFonts w:ascii="Calibri" w:hAnsi="Calibri" w:cs="Calibri"/>
                <w:b/>
              </w:rPr>
            </w:pPr>
          </w:p>
          <w:p w:rsidR="000B51E1" w:rsidRPr="00803384" w:rsidRDefault="000B51E1" w:rsidP="00627E2E">
            <w:pPr>
              <w:jc w:val="both"/>
              <w:rPr>
                <w:rFonts w:ascii="Calibri" w:hAnsi="Calibri" w:cs="Calibri"/>
              </w:rPr>
            </w:pPr>
            <w:r w:rsidRPr="0098385C">
              <w:rPr>
                <w:rFonts w:ascii="Calibri" w:hAnsi="Calibri" w:cs="Calibri"/>
              </w:rPr>
              <w:t>La propuesta deberá tener una validez no menor a sesenta (60) días calendario.</w:t>
            </w:r>
          </w:p>
        </w:tc>
        <w:tc>
          <w:tcPr>
            <w:tcW w:w="2127" w:type="dxa"/>
          </w:tcPr>
          <w:p w:rsidR="000B51E1" w:rsidRPr="0060067E" w:rsidRDefault="000B51E1" w:rsidP="00627E2E">
            <w:pPr>
              <w:jc w:val="both"/>
              <w:rPr>
                <w:rFonts w:ascii="Arial" w:hAnsi="Arial" w:cs="Arial"/>
                <w:color w:val="000000"/>
                <w:sz w:val="16"/>
                <w:szCs w:val="16"/>
              </w:rPr>
            </w:pPr>
          </w:p>
        </w:tc>
        <w:tc>
          <w:tcPr>
            <w:tcW w:w="567" w:type="dxa"/>
          </w:tcPr>
          <w:p w:rsidR="000B51E1" w:rsidRPr="0060067E" w:rsidRDefault="000B51E1" w:rsidP="00627E2E">
            <w:pPr>
              <w:jc w:val="both"/>
              <w:rPr>
                <w:rFonts w:ascii="Arial" w:hAnsi="Arial" w:cs="Arial"/>
                <w:color w:val="000000"/>
                <w:sz w:val="16"/>
                <w:szCs w:val="16"/>
              </w:rPr>
            </w:pPr>
          </w:p>
        </w:tc>
        <w:tc>
          <w:tcPr>
            <w:tcW w:w="567" w:type="dxa"/>
          </w:tcPr>
          <w:p w:rsidR="000B51E1" w:rsidRPr="0060067E" w:rsidRDefault="000B51E1" w:rsidP="00627E2E">
            <w:pPr>
              <w:jc w:val="both"/>
              <w:rPr>
                <w:rFonts w:ascii="Arial" w:hAnsi="Arial" w:cs="Arial"/>
                <w:color w:val="000000"/>
                <w:sz w:val="16"/>
                <w:szCs w:val="16"/>
              </w:rPr>
            </w:pPr>
          </w:p>
        </w:tc>
        <w:tc>
          <w:tcPr>
            <w:tcW w:w="708" w:type="dxa"/>
          </w:tcPr>
          <w:p w:rsidR="000B51E1" w:rsidRPr="0060067E" w:rsidRDefault="000B51E1" w:rsidP="00627E2E">
            <w:pPr>
              <w:jc w:val="both"/>
              <w:rPr>
                <w:rFonts w:ascii="Arial" w:hAnsi="Arial" w:cs="Arial"/>
                <w:color w:val="000000"/>
                <w:sz w:val="16"/>
                <w:szCs w:val="16"/>
              </w:rPr>
            </w:pPr>
          </w:p>
        </w:tc>
      </w:tr>
      <w:tr w:rsidR="000B51E1" w:rsidRPr="0060067E" w:rsidTr="00627E2E">
        <w:tc>
          <w:tcPr>
            <w:tcW w:w="216" w:type="dxa"/>
          </w:tcPr>
          <w:p w:rsidR="000B51E1" w:rsidRPr="0060067E" w:rsidRDefault="000B51E1" w:rsidP="00627E2E">
            <w:pPr>
              <w:jc w:val="center"/>
              <w:rPr>
                <w:rFonts w:ascii="Arial" w:hAnsi="Arial" w:cs="Arial"/>
                <w:color w:val="000000"/>
                <w:sz w:val="16"/>
                <w:szCs w:val="16"/>
              </w:rPr>
            </w:pPr>
          </w:p>
        </w:tc>
        <w:tc>
          <w:tcPr>
            <w:tcW w:w="8884" w:type="dxa"/>
          </w:tcPr>
          <w:p w:rsidR="000B51E1" w:rsidRPr="00205993" w:rsidRDefault="000B51E1" w:rsidP="000B51E1">
            <w:pPr>
              <w:numPr>
                <w:ilvl w:val="0"/>
                <w:numId w:val="47"/>
              </w:numPr>
              <w:jc w:val="both"/>
              <w:rPr>
                <w:rFonts w:ascii="Calibri" w:hAnsi="Calibri" w:cs="Calibri"/>
                <w:b/>
                <w:color w:val="FF0000"/>
              </w:rPr>
            </w:pPr>
            <w:r w:rsidRPr="00205993">
              <w:rPr>
                <w:rFonts w:ascii="Calibri" w:hAnsi="Calibri" w:cs="Calibri"/>
                <w:b/>
                <w:color w:val="FF0000"/>
              </w:rPr>
              <w:t xml:space="preserve"> MULTAS</w:t>
            </w:r>
          </w:p>
          <w:p w:rsidR="000B51E1" w:rsidRPr="00EB540E" w:rsidRDefault="000B51E1" w:rsidP="00627E2E">
            <w:pPr>
              <w:jc w:val="both"/>
              <w:rPr>
                <w:rFonts w:ascii="Calibri" w:hAnsi="Calibri" w:cs="Calibri"/>
                <w:b/>
                <w:color w:val="0070C0"/>
              </w:rPr>
            </w:pPr>
          </w:p>
          <w:p w:rsidR="000B51E1" w:rsidRPr="00373C7A" w:rsidRDefault="000B51E1" w:rsidP="00627E2E">
            <w:pPr>
              <w:jc w:val="both"/>
              <w:rPr>
                <w:rFonts w:ascii="Calibri" w:hAnsi="Calibri" w:cs="Calibri"/>
                <w:color w:val="000000"/>
              </w:rPr>
            </w:pPr>
            <w:r w:rsidRPr="00205993">
              <w:rPr>
                <w:rFonts w:ascii="Calibri" w:hAnsi="Calibri" w:cs="Calibri"/>
              </w:rPr>
              <w:t>La empresa adjudicada deberá cumplir con los plazos de entrega y el lugar establecido en el punto N° 7, caso contrario será multado con el cero punto cinco por ciento (0.5%) sobre el importe total de la adjudicación por cada día calendario de retaso. En caso de llegar al 20% de multas, la adjudicación queda sin efecto, y la empresa YPFB se reserva el derecho de realizar las gestiones legales y administrativas que corresponda</w:t>
            </w:r>
            <w:r>
              <w:rPr>
                <w:rFonts w:ascii="Calibri" w:hAnsi="Calibri" w:cs="Calibri"/>
                <w:color w:val="0070C0"/>
              </w:rPr>
              <w:t>.</w:t>
            </w:r>
          </w:p>
        </w:tc>
        <w:tc>
          <w:tcPr>
            <w:tcW w:w="2127" w:type="dxa"/>
          </w:tcPr>
          <w:p w:rsidR="000B51E1" w:rsidRPr="0060067E" w:rsidRDefault="000B51E1" w:rsidP="00627E2E">
            <w:pPr>
              <w:jc w:val="both"/>
              <w:rPr>
                <w:rFonts w:ascii="Arial" w:hAnsi="Arial" w:cs="Arial"/>
                <w:color w:val="000000"/>
                <w:sz w:val="16"/>
                <w:szCs w:val="16"/>
              </w:rPr>
            </w:pPr>
          </w:p>
        </w:tc>
        <w:tc>
          <w:tcPr>
            <w:tcW w:w="567" w:type="dxa"/>
          </w:tcPr>
          <w:p w:rsidR="000B51E1" w:rsidRPr="0060067E" w:rsidRDefault="000B51E1" w:rsidP="00627E2E">
            <w:pPr>
              <w:jc w:val="both"/>
              <w:rPr>
                <w:rFonts w:ascii="Arial" w:hAnsi="Arial" w:cs="Arial"/>
                <w:color w:val="000000"/>
                <w:sz w:val="16"/>
                <w:szCs w:val="16"/>
              </w:rPr>
            </w:pPr>
          </w:p>
        </w:tc>
        <w:tc>
          <w:tcPr>
            <w:tcW w:w="567" w:type="dxa"/>
          </w:tcPr>
          <w:p w:rsidR="000B51E1" w:rsidRPr="0060067E" w:rsidRDefault="000B51E1" w:rsidP="00627E2E">
            <w:pPr>
              <w:jc w:val="both"/>
              <w:rPr>
                <w:rFonts w:ascii="Arial" w:hAnsi="Arial" w:cs="Arial"/>
                <w:color w:val="000000"/>
                <w:sz w:val="16"/>
                <w:szCs w:val="16"/>
              </w:rPr>
            </w:pPr>
          </w:p>
        </w:tc>
        <w:tc>
          <w:tcPr>
            <w:tcW w:w="708" w:type="dxa"/>
          </w:tcPr>
          <w:p w:rsidR="000B51E1" w:rsidRPr="0060067E" w:rsidRDefault="000B51E1" w:rsidP="00627E2E">
            <w:pPr>
              <w:jc w:val="both"/>
              <w:rPr>
                <w:rFonts w:ascii="Arial" w:hAnsi="Arial" w:cs="Arial"/>
                <w:color w:val="000000"/>
                <w:sz w:val="16"/>
                <w:szCs w:val="16"/>
              </w:rPr>
            </w:pPr>
          </w:p>
        </w:tc>
      </w:tr>
    </w:tbl>
    <w:p w:rsidR="00D549CC" w:rsidRDefault="00D549CC" w:rsidP="00D549CC">
      <w:pPr>
        <w:jc w:val="center"/>
        <w:rPr>
          <w:rFonts w:ascii="Verdana" w:hAnsi="Verdana" w:cs="Arial"/>
          <w:b/>
          <w:sz w:val="18"/>
          <w:szCs w:val="16"/>
        </w:rPr>
      </w:pPr>
    </w:p>
    <w:p w:rsidR="00AC4033" w:rsidRDefault="00AC4033" w:rsidP="00D549CC">
      <w:pPr>
        <w:jc w:val="center"/>
        <w:rPr>
          <w:rFonts w:ascii="Verdana" w:hAnsi="Verdana" w:cs="Arial"/>
          <w:b/>
          <w:sz w:val="18"/>
          <w:szCs w:val="16"/>
        </w:rPr>
      </w:pPr>
    </w:p>
    <w:p w:rsidR="00AC4033" w:rsidRDefault="00AC4033" w:rsidP="00D549CC">
      <w:pPr>
        <w:jc w:val="center"/>
        <w:rPr>
          <w:rFonts w:ascii="Verdana" w:hAnsi="Verdana" w:cs="Arial"/>
          <w:b/>
          <w:sz w:val="18"/>
          <w:szCs w:val="16"/>
        </w:rPr>
      </w:pPr>
    </w:p>
    <w:p w:rsidR="00D549CC" w:rsidRDefault="00D549CC" w:rsidP="00D549CC">
      <w:pPr>
        <w:jc w:val="center"/>
        <w:rPr>
          <w:rFonts w:ascii="Verdana" w:hAnsi="Verdana" w:cs="Arial"/>
          <w:b/>
          <w:sz w:val="18"/>
          <w:szCs w:val="16"/>
        </w:rPr>
      </w:pPr>
      <w:r>
        <w:rPr>
          <w:rFonts w:ascii="Verdana" w:hAnsi="Verdana" w:cs="Arial"/>
          <w:b/>
          <w:sz w:val="18"/>
          <w:szCs w:val="16"/>
        </w:rPr>
        <w:t>--------------------------------------------------</w:t>
      </w:r>
    </w:p>
    <w:p w:rsidR="00D549CC" w:rsidRDefault="00D549CC" w:rsidP="00D549CC">
      <w:pPr>
        <w:jc w:val="center"/>
        <w:rPr>
          <w:rFonts w:ascii="Verdana" w:hAnsi="Verdana" w:cs="Arial"/>
          <w:b/>
          <w:sz w:val="16"/>
          <w:szCs w:val="16"/>
        </w:rPr>
      </w:pPr>
      <w:r>
        <w:rPr>
          <w:rFonts w:ascii="Verdana" w:hAnsi="Verdana" w:cs="Arial"/>
          <w:b/>
          <w:sz w:val="16"/>
          <w:szCs w:val="16"/>
        </w:rPr>
        <w:t>Firma del Representante Legal del Proponente</w:t>
      </w:r>
    </w:p>
    <w:p w:rsidR="00D549CC" w:rsidRDefault="00D549CC" w:rsidP="00B50417">
      <w:pPr>
        <w:jc w:val="center"/>
        <w:sectPr w:rsidR="00D549CC" w:rsidSect="006A7392">
          <w:pgSz w:w="15842" w:h="12242" w:orient="landscape"/>
          <w:pgMar w:top="1134" w:right="1134" w:bottom="964" w:left="1134" w:header="709" w:footer="680" w:gutter="0"/>
          <w:cols w:space="720"/>
        </w:sectPr>
      </w:pPr>
      <w:r>
        <w:rPr>
          <w:rFonts w:ascii="Verdana" w:hAnsi="Verdana" w:cs="Arial"/>
          <w:b/>
          <w:sz w:val="16"/>
          <w:szCs w:val="16"/>
        </w:rPr>
        <w:t>Nombre  completo del Representante Le</w:t>
      </w: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lastRenderedPageBreak/>
        <w:t>ANEXO 1</w:t>
      </w:r>
    </w:p>
    <w:p w:rsidR="006201E0" w:rsidRPr="00323D39" w:rsidRDefault="006201E0" w:rsidP="006201E0">
      <w:pPr>
        <w:jc w:val="center"/>
        <w:rPr>
          <w:rFonts w:ascii="Verdana" w:hAnsi="Verdana" w:cs="Calibri"/>
          <w:b/>
          <w:sz w:val="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 xml:space="preserve">MÉTODO DE EVALUACIÓN </w:t>
      </w:r>
    </w:p>
    <w:p w:rsidR="002A49E3" w:rsidRDefault="002A49E3" w:rsidP="002A49E3">
      <w:pPr>
        <w:pStyle w:val="Ttulo2"/>
        <w:jc w:val="center"/>
        <w:rPr>
          <w:rFonts w:asciiTheme="minorHAnsi" w:hAnsiTheme="minorHAnsi" w:cstheme="minorHAnsi"/>
          <w:color w:val="000000" w:themeColor="text1"/>
          <w:sz w:val="22"/>
          <w:szCs w:val="22"/>
        </w:rPr>
      </w:pPr>
      <w:r w:rsidRPr="007F0DF8">
        <w:rPr>
          <w:rFonts w:asciiTheme="minorHAnsi" w:hAnsiTheme="minorHAnsi" w:cstheme="minorHAnsi"/>
          <w:color w:val="000000" w:themeColor="text1"/>
          <w:sz w:val="22"/>
          <w:szCs w:val="22"/>
        </w:rPr>
        <w:t xml:space="preserve">EVALUACIÓN PARA </w:t>
      </w:r>
      <w:r>
        <w:rPr>
          <w:rFonts w:asciiTheme="minorHAnsi" w:hAnsiTheme="minorHAnsi" w:cstheme="minorHAnsi"/>
          <w:color w:val="000000" w:themeColor="text1"/>
          <w:sz w:val="22"/>
          <w:szCs w:val="22"/>
        </w:rPr>
        <w:t>LA ADQUISICION DE BIENES Y CONTRATACIÓN DE SERVICIOS</w:t>
      </w:r>
    </w:p>
    <w:p w:rsidR="002A49E3" w:rsidRDefault="002A49E3" w:rsidP="002A49E3">
      <w:pPr>
        <w:pStyle w:val="Sinespaciado"/>
        <w:jc w:val="both"/>
      </w:pPr>
    </w:p>
    <w:p w:rsidR="002A49E3" w:rsidRDefault="002A49E3" w:rsidP="002A49E3">
      <w:pPr>
        <w:pStyle w:val="Sinespaciado"/>
        <w:jc w:val="both"/>
      </w:pPr>
      <w:r>
        <w:t xml:space="preserve">Previa a la evaluación del método de selección establecido en el presente DBC (Precio Evaluado Más Bajo o Calidad Propuesta Técnica y Costo), se deberá realizar la evaluación preliminar y verificación de errores aritméticos. </w:t>
      </w:r>
    </w:p>
    <w:p w:rsidR="002A49E3" w:rsidRDefault="002A49E3" w:rsidP="002A49E3">
      <w:pPr>
        <w:pStyle w:val="Sinespaciado"/>
        <w:jc w:val="both"/>
      </w:pPr>
    </w:p>
    <w:p w:rsidR="002A49E3" w:rsidRDefault="002A49E3" w:rsidP="004F738D">
      <w:pPr>
        <w:pStyle w:val="Sinespaciado"/>
        <w:numPr>
          <w:ilvl w:val="0"/>
          <w:numId w:val="21"/>
        </w:numPr>
        <w:ind w:left="426" w:hanging="426"/>
        <w:jc w:val="both"/>
        <w:rPr>
          <w:b/>
        </w:rPr>
      </w:pPr>
      <w:r w:rsidRPr="003B5F49">
        <w:rPr>
          <w:b/>
        </w:rPr>
        <w:t xml:space="preserve">EVALUACIÓN PRELIMINAR </w:t>
      </w:r>
    </w:p>
    <w:p w:rsidR="002A49E3" w:rsidRPr="003B5F49" w:rsidRDefault="002A49E3" w:rsidP="002A49E3">
      <w:pPr>
        <w:pStyle w:val="Sinespaciado"/>
        <w:ind w:left="426"/>
        <w:jc w:val="both"/>
        <w:rPr>
          <w:b/>
        </w:rPr>
      </w:pPr>
    </w:p>
    <w:p w:rsidR="002A49E3" w:rsidRDefault="002A49E3" w:rsidP="002A49E3">
      <w:pPr>
        <w:pStyle w:val="Sinespaciado"/>
        <w:jc w:val="both"/>
      </w:pPr>
      <w:r w:rsidRPr="00495C20">
        <w:t>Concluido el acto de apertura, el Comité de Habilitación en sesión reservada verificará el cumplimiento de los documentos legales y administrativos presentados por el/los proponente(s) aplicando la metodología CUMPLE/NO CUMPLE.</w:t>
      </w:r>
    </w:p>
    <w:p w:rsidR="002A49E3" w:rsidRPr="00495C20" w:rsidRDefault="002A49E3" w:rsidP="002A49E3">
      <w:pPr>
        <w:pStyle w:val="Sinespaciado"/>
        <w:jc w:val="both"/>
      </w:pPr>
    </w:p>
    <w:p w:rsidR="002A49E3" w:rsidRDefault="002A49E3" w:rsidP="002A49E3">
      <w:pPr>
        <w:pStyle w:val="Sinespaciado"/>
        <w:jc w:val="both"/>
      </w:pPr>
      <w:r w:rsidRPr="00495C20">
        <w:t xml:space="preserve">Con carácter previo a la verificación de las condiciones administrativas de la/las propuesta(s), procederá a verificar si las empresas proponentes no presentan registros en el SICOES con impedimento para participar en procesos de contratación por resolución de contratos o incumplimiento de Órdenes de Compra o Servicio o desistimiento de la suscripción de contratos u Órdenes de Compra o Servicio. </w:t>
      </w:r>
    </w:p>
    <w:p w:rsidR="002A49E3" w:rsidRPr="00495C20" w:rsidRDefault="002A49E3" w:rsidP="002A49E3">
      <w:pPr>
        <w:pStyle w:val="Sinespaciado"/>
        <w:jc w:val="both"/>
      </w:pPr>
    </w:p>
    <w:p w:rsidR="002A49E3" w:rsidRPr="00495C20" w:rsidRDefault="002A49E3" w:rsidP="002A49E3">
      <w:pPr>
        <w:pStyle w:val="Sinespaciado"/>
        <w:jc w:val="both"/>
      </w:pPr>
      <w:r w:rsidRPr="00495C20">
        <w:t>En caso de existir aspectos subsanables, el Comité de Habilitación podrá solicitar consultas, aclaraciones o aspectos que sea subsanables de sus propuestas, debiendo tener el respaldo de los mismos.</w:t>
      </w:r>
    </w:p>
    <w:p w:rsidR="002A49E3" w:rsidRPr="00495C20" w:rsidRDefault="002A49E3" w:rsidP="002A49E3">
      <w:pPr>
        <w:pStyle w:val="Sinespaciado"/>
        <w:jc w:val="both"/>
      </w:pPr>
    </w:p>
    <w:p w:rsidR="002A49E3" w:rsidRDefault="002A49E3" w:rsidP="002A49E3">
      <w:pPr>
        <w:pStyle w:val="Sinespaciado"/>
        <w:jc w:val="both"/>
      </w:pPr>
      <w:r w:rsidRPr="00495C20">
        <w:t xml:space="preserve">De no existir propuestas habilitadas que cumplan los aspectos legales y/o administrativos requeridos en el DBC, </w:t>
      </w:r>
      <w:r>
        <w:t>el Comité de Habilitación</w:t>
      </w:r>
      <w:r w:rsidRPr="00495C20">
        <w:t xml:space="preserve"> recomendará</w:t>
      </w:r>
      <w:r>
        <w:t xml:space="preserve"> mediante informe </w:t>
      </w:r>
      <w:r w:rsidRPr="00495C20">
        <w:t>al Responsable de Contratación Directa declarar desierto el proceso de contratación.</w:t>
      </w:r>
    </w:p>
    <w:p w:rsidR="002A49E3" w:rsidRDefault="002A49E3" w:rsidP="002A49E3">
      <w:pPr>
        <w:pStyle w:val="Sinespaciado"/>
        <w:jc w:val="both"/>
      </w:pPr>
    </w:p>
    <w:p w:rsidR="002A49E3" w:rsidRPr="003B5F49" w:rsidRDefault="002A49E3" w:rsidP="004F738D">
      <w:pPr>
        <w:pStyle w:val="Sinespaciado"/>
        <w:numPr>
          <w:ilvl w:val="0"/>
          <w:numId w:val="21"/>
        </w:numPr>
        <w:ind w:left="426" w:hanging="426"/>
        <w:jc w:val="both"/>
        <w:rPr>
          <w:b/>
        </w:rPr>
      </w:pPr>
      <w:r w:rsidRPr="003B5F49">
        <w:rPr>
          <w:b/>
        </w:rPr>
        <w:t>VERIFICACIÓN DE ERRORES ARITMETICOS</w:t>
      </w:r>
    </w:p>
    <w:p w:rsidR="002A49E3" w:rsidRPr="003B5F49" w:rsidRDefault="002A49E3" w:rsidP="002A49E3">
      <w:pPr>
        <w:pStyle w:val="Sinespaciado"/>
        <w:jc w:val="both"/>
        <w:rPr>
          <w:b/>
        </w:rPr>
      </w:pPr>
    </w:p>
    <w:p w:rsidR="002A49E3" w:rsidRDefault="002A49E3" w:rsidP="002A49E3">
      <w:pPr>
        <w:pStyle w:val="Sinespaciado"/>
        <w:jc w:val="both"/>
      </w:pPr>
      <w:r w:rsidRPr="00495C20">
        <w:t xml:space="preserve">El Comité de Evaluación </w:t>
      </w:r>
      <w:r>
        <w:t>verificará</w:t>
      </w:r>
      <w:r w:rsidRPr="00495C20">
        <w:t xml:space="preserve"> los errores aritméticos de la/las propuesta(s) que hayan sido habilitadas en la etapa de evaluación preliminar, verificando los valores de la Propuesta Económica </w:t>
      </w:r>
      <w:r>
        <w:t>presentada</w:t>
      </w:r>
      <w:r w:rsidRPr="00495C20">
        <w:t>s en el Formulario B-1 y considerando lo</w:t>
      </w:r>
      <w:r>
        <w:t>s</w:t>
      </w:r>
      <w:r w:rsidRPr="00495C20">
        <w:t xml:space="preserve"> siguiente</w:t>
      </w:r>
      <w:r>
        <w:t>s aspectos</w:t>
      </w:r>
      <w:r w:rsidRPr="00495C20">
        <w:t>:</w:t>
      </w:r>
    </w:p>
    <w:p w:rsidR="002A49E3" w:rsidRPr="00495C20" w:rsidRDefault="002A49E3" w:rsidP="002A49E3">
      <w:pPr>
        <w:pStyle w:val="Sinespaciado"/>
        <w:jc w:val="both"/>
      </w:pPr>
    </w:p>
    <w:p w:rsidR="002A49E3" w:rsidRPr="00495C20" w:rsidRDefault="002A49E3" w:rsidP="004F738D">
      <w:pPr>
        <w:pStyle w:val="Sinespaciado"/>
        <w:numPr>
          <w:ilvl w:val="0"/>
          <w:numId w:val="22"/>
        </w:numPr>
        <w:ind w:left="567"/>
        <w:jc w:val="both"/>
      </w:pPr>
      <w:r w:rsidRPr="00495C20">
        <w:t>Cuando exista discrepancia entre los montos indicados en numeral y literal, prevalecerá el literal.</w:t>
      </w:r>
    </w:p>
    <w:p w:rsidR="002A49E3" w:rsidRDefault="002A49E3" w:rsidP="004F738D">
      <w:pPr>
        <w:pStyle w:val="Sinespaciado"/>
        <w:numPr>
          <w:ilvl w:val="0"/>
          <w:numId w:val="22"/>
        </w:numPr>
        <w:ind w:left="567"/>
        <w:jc w:val="both"/>
      </w:pPr>
      <w:r w:rsidRPr="00495C20">
        <w:t xml:space="preserve">Cuando el monto resultado de la multiplicación del precio unitario por la cantidad, sea incorrecto, prevalecerá el precio unitario cotizado para obtener el monto ajustado. </w:t>
      </w:r>
    </w:p>
    <w:p w:rsidR="002A49E3" w:rsidRPr="003B5F49" w:rsidRDefault="002A49E3" w:rsidP="004F738D">
      <w:pPr>
        <w:pStyle w:val="Sinespaciado"/>
        <w:numPr>
          <w:ilvl w:val="0"/>
          <w:numId w:val="22"/>
        </w:numPr>
        <w:ind w:left="567"/>
        <w:jc w:val="both"/>
      </w:pPr>
      <w:r w:rsidRPr="00495C20">
        <w:t>Si la diferencia entre el monto leído de la oferta y el monto ajustado de la revisión aritmética es menor o igual al dos por ciento (2%), se ajustará la oferta; caso contrario la oferta será descalificada.</w:t>
      </w:r>
      <w:r w:rsidRPr="003B5F49">
        <w:rPr>
          <w:strike/>
        </w:rPr>
        <w:t xml:space="preserve"> </w:t>
      </w:r>
    </w:p>
    <w:p w:rsidR="002A49E3" w:rsidRPr="00495C20" w:rsidRDefault="002A49E3" w:rsidP="004F738D">
      <w:pPr>
        <w:pStyle w:val="Sinespaciado"/>
        <w:numPr>
          <w:ilvl w:val="0"/>
          <w:numId w:val="22"/>
        </w:numPr>
        <w:ind w:left="567"/>
        <w:jc w:val="both"/>
      </w:pPr>
      <w:r w:rsidRPr="00495C20">
        <w:t xml:space="preserve">Si el monto ajustado por revisión aritmética supera el precio referencial, la oferta será descalificada, solo en caso que el precio referencial hubiera sido público. </w:t>
      </w:r>
    </w:p>
    <w:p w:rsidR="002A49E3" w:rsidRDefault="002A49E3" w:rsidP="002A49E3">
      <w:pPr>
        <w:pStyle w:val="Sinespaciado"/>
        <w:jc w:val="both"/>
        <w:rPr>
          <w:b/>
        </w:rPr>
      </w:pPr>
    </w:p>
    <w:p w:rsidR="002A49E3" w:rsidRPr="005432AB" w:rsidRDefault="002A49E3" w:rsidP="004F738D">
      <w:pPr>
        <w:pStyle w:val="Sinespaciado"/>
        <w:numPr>
          <w:ilvl w:val="0"/>
          <w:numId w:val="21"/>
        </w:numPr>
        <w:ind w:left="426" w:hanging="426"/>
        <w:jc w:val="both"/>
        <w:rPr>
          <w:b/>
          <w:color w:val="FF0000"/>
        </w:rPr>
      </w:pPr>
      <w:r w:rsidRPr="003B5F49">
        <w:rPr>
          <w:b/>
        </w:rPr>
        <w:t xml:space="preserve">METODO DE </w:t>
      </w:r>
      <w:r>
        <w:rPr>
          <w:b/>
        </w:rPr>
        <w:t>SELECCIÓN</w:t>
      </w:r>
      <w:r w:rsidRPr="005432AB">
        <w:rPr>
          <w:b/>
        </w:rPr>
        <w:t xml:space="preserve"> - PRECIO EVALUADO MAS BAJO </w:t>
      </w:r>
    </w:p>
    <w:p w:rsidR="002A49E3" w:rsidRDefault="002A49E3" w:rsidP="002A49E3">
      <w:pPr>
        <w:pStyle w:val="Sinespaciado"/>
        <w:jc w:val="both"/>
      </w:pPr>
    </w:p>
    <w:p w:rsidR="002A49E3" w:rsidRDefault="002A49E3" w:rsidP="002A49E3">
      <w:pPr>
        <w:pStyle w:val="Sinespaciado"/>
        <w:jc w:val="both"/>
      </w:pPr>
      <w:r w:rsidRPr="00D34E4A">
        <w:t>Cuando se elija este Método, el procedimiento de evaluación será el siguiente:</w:t>
      </w:r>
    </w:p>
    <w:p w:rsidR="002A49E3" w:rsidRPr="003B5F49" w:rsidRDefault="002A49E3" w:rsidP="002A49E3">
      <w:pPr>
        <w:pStyle w:val="Sinespaciado"/>
        <w:jc w:val="both"/>
        <w:rPr>
          <w:rFonts w:asciiTheme="minorHAnsi" w:hAnsiTheme="minorHAnsi" w:cstheme="minorHAnsi"/>
          <w:b/>
          <w:color w:val="000000" w:themeColor="text1"/>
        </w:rPr>
      </w:pPr>
    </w:p>
    <w:p w:rsidR="002A49E3" w:rsidRPr="003B5F49" w:rsidRDefault="002A49E3" w:rsidP="004F738D">
      <w:pPr>
        <w:pStyle w:val="Sinespaciado"/>
        <w:numPr>
          <w:ilvl w:val="0"/>
          <w:numId w:val="23"/>
        </w:numPr>
        <w:ind w:left="426" w:hanging="426"/>
        <w:jc w:val="both"/>
        <w:rPr>
          <w:rFonts w:asciiTheme="minorHAnsi" w:hAnsiTheme="minorHAnsi" w:cstheme="minorHAnsi"/>
          <w:b/>
          <w:color w:val="000000" w:themeColor="text1"/>
        </w:rPr>
      </w:pPr>
      <w:r w:rsidRPr="003B5F49">
        <w:rPr>
          <w:rFonts w:asciiTheme="minorHAnsi" w:hAnsiTheme="minorHAnsi" w:cstheme="minorHAnsi"/>
          <w:b/>
          <w:color w:val="000000" w:themeColor="text1"/>
        </w:rPr>
        <w:t xml:space="preserve">Evaluación Económica </w:t>
      </w:r>
    </w:p>
    <w:p w:rsidR="002A49E3" w:rsidRPr="00D22F88" w:rsidRDefault="002A49E3" w:rsidP="002A49E3">
      <w:pPr>
        <w:pStyle w:val="Sinespaciado"/>
        <w:jc w:val="both"/>
      </w:pPr>
      <w:r>
        <w:lastRenderedPageBreak/>
        <w:t xml:space="preserve">El Comité de Evaluación en </w:t>
      </w:r>
      <w:r w:rsidRPr="00D22F88">
        <w:t>base a la/las propuesta(s) económica(s) ajustada(s) y que no hayan superado el precio referencial</w:t>
      </w:r>
      <w:r>
        <w:t xml:space="preserve">, </w:t>
      </w:r>
      <w:r w:rsidRPr="00D22F88">
        <w:t>determinará en orden de prelación las mismas con relación a la propuesta económica más baja.</w:t>
      </w:r>
    </w:p>
    <w:p w:rsidR="002A49E3" w:rsidRDefault="002A49E3" w:rsidP="002A49E3">
      <w:pPr>
        <w:pStyle w:val="Sinespaciado"/>
        <w:jc w:val="both"/>
        <w:rPr>
          <w:rFonts w:asciiTheme="minorHAnsi" w:hAnsiTheme="minorHAnsi" w:cstheme="minorHAnsi"/>
          <w:color w:val="000000" w:themeColor="text1"/>
        </w:rPr>
      </w:pPr>
    </w:p>
    <w:p w:rsidR="002A49E3" w:rsidRPr="003B5F49" w:rsidRDefault="002A49E3" w:rsidP="004F738D">
      <w:pPr>
        <w:pStyle w:val="Sinespaciado"/>
        <w:numPr>
          <w:ilvl w:val="0"/>
          <w:numId w:val="23"/>
        </w:numPr>
        <w:ind w:left="426" w:hanging="426"/>
        <w:jc w:val="both"/>
        <w:rPr>
          <w:rFonts w:asciiTheme="minorHAnsi" w:hAnsiTheme="minorHAnsi" w:cstheme="minorHAnsi"/>
          <w:b/>
          <w:color w:val="000000" w:themeColor="text1"/>
        </w:rPr>
      </w:pPr>
      <w:r w:rsidRPr="003B5F49">
        <w:rPr>
          <w:rFonts w:asciiTheme="minorHAnsi" w:hAnsiTheme="minorHAnsi" w:cstheme="minorHAnsi"/>
          <w:b/>
          <w:color w:val="000000" w:themeColor="text1"/>
        </w:rPr>
        <w:t xml:space="preserve">Evaluación Técnica </w:t>
      </w:r>
    </w:p>
    <w:p w:rsidR="002A49E3" w:rsidRDefault="002A49E3" w:rsidP="002A49E3">
      <w:pPr>
        <w:pStyle w:val="Sinespaciado"/>
        <w:jc w:val="both"/>
      </w:pPr>
      <w:r w:rsidRPr="00495C20">
        <w:t xml:space="preserve">El Comité de Evaluación efectuará la evaluación técnica </w:t>
      </w:r>
      <w:r>
        <w:t xml:space="preserve">de los </w:t>
      </w:r>
      <w:r w:rsidRPr="00495C20">
        <w:t>formularios y/o documentos solicitados en el DBC</w:t>
      </w:r>
      <w:r>
        <w:t xml:space="preserve"> </w:t>
      </w:r>
      <w:r w:rsidRPr="00495C20">
        <w:t>de las propuestas habilitadas aplicando la metodología CUMPLE/NO</w:t>
      </w:r>
      <w:r>
        <w:t xml:space="preserve"> </w:t>
      </w:r>
      <w:r w:rsidRPr="00495C20">
        <w:t>CUMPLE</w:t>
      </w:r>
      <w:r>
        <w:t>.</w:t>
      </w:r>
    </w:p>
    <w:p w:rsidR="002A49E3" w:rsidRPr="00495C20" w:rsidRDefault="002A49E3" w:rsidP="002A49E3">
      <w:pPr>
        <w:pStyle w:val="Sinespaciado"/>
        <w:jc w:val="both"/>
      </w:pPr>
    </w:p>
    <w:p w:rsidR="002A49E3" w:rsidRPr="003B5F49" w:rsidRDefault="002A49E3" w:rsidP="002A49E3">
      <w:pPr>
        <w:pStyle w:val="Sinespaciado"/>
        <w:jc w:val="both"/>
      </w:pPr>
      <w:r w:rsidRPr="003B5F49">
        <w:t xml:space="preserve">En caso de existir aspectos subsanables, el Comité de Evaluación podrá solicitar </w:t>
      </w:r>
      <w:r>
        <w:t xml:space="preserve">al/los proponente(s) </w:t>
      </w:r>
      <w:r w:rsidRPr="003B5F49">
        <w:t>consultas, aclaraciones o aspectos que sea</w:t>
      </w:r>
      <w:r>
        <w:t>n</w:t>
      </w:r>
      <w:r w:rsidRPr="003B5F49">
        <w:t xml:space="preserve"> subsanables de sus propuestas, debiendo tener el respaldo de los mismos.</w:t>
      </w:r>
    </w:p>
    <w:p w:rsidR="002A49E3" w:rsidRPr="00D22F88" w:rsidRDefault="002A49E3" w:rsidP="002A49E3">
      <w:pPr>
        <w:pStyle w:val="Sinespaciado"/>
        <w:jc w:val="both"/>
      </w:pPr>
    </w:p>
    <w:p w:rsidR="002A49E3" w:rsidRDefault="002A49E3" w:rsidP="002A49E3">
      <w:pPr>
        <w:pStyle w:val="Sinespaciado"/>
      </w:pPr>
      <w:r w:rsidRPr="00495C20">
        <w:t>De no existir propuestas que cumplan los aspectos requeridos en el DBC las mismas serán descalificadas</w:t>
      </w:r>
      <w:r w:rsidRPr="00B25612">
        <w:t>.</w:t>
      </w:r>
    </w:p>
    <w:p w:rsidR="002A49E3" w:rsidRDefault="002A49E3" w:rsidP="002A49E3">
      <w:pPr>
        <w:pStyle w:val="Sinespaciado"/>
        <w:rPr>
          <w:rFonts w:asciiTheme="minorHAnsi" w:hAnsiTheme="minorHAnsi" w:cstheme="minorHAnsi"/>
        </w:rPr>
      </w:pPr>
    </w:p>
    <w:p w:rsidR="002A49E3" w:rsidRPr="00921673" w:rsidRDefault="002A49E3" w:rsidP="004F738D">
      <w:pPr>
        <w:pStyle w:val="Sinespaciado"/>
        <w:numPr>
          <w:ilvl w:val="0"/>
          <w:numId w:val="23"/>
        </w:numPr>
        <w:ind w:left="426" w:hanging="426"/>
        <w:jc w:val="both"/>
        <w:rPr>
          <w:b/>
        </w:rPr>
      </w:pPr>
      <w:r>
        <w:rPr>
          <w:b/>
        </w:rPr>
        <w:t>Resultado de la Evaluación</w:t>
      </w:r>
    </w:p>
    <w:p w:rsidR="002A49E3" w:rsidRDefault="002A49E3" w:rsidP="002A49E3">
      <w:pPr>
        <w:pStyle w:val="Sinespaciado"/>
        <w:jc w:val="both"/>
      </w:pPr>
      <w:r w:rsidRPr="00D22F88">
        <w:t xml:space="preserve">Una vez </w:t>
      </w:r>
      <w:r>
        <w:t>evaluadas</w:t>
      </w:r>
      <w:r w:rsidRPr="00D22F88">
        <w:t xml:space="preserve"> las </w:t>
      </w:r>
      <w:r>
        <w:t xml:space="preserve">propuestas mediante el método de selección </w:t>
      </w:r>
      <w:r w:rsidRPr="00D22F88">
        <w:t xml:space="preserve">de </w:t>
      </w:r>
      <w:r>
        <w:t>Precio Evaluado Más Bajo</w:t>
      </w:r>
      <w:r w:rsidRPr="00D22F88">
        <w:t xml:space="preserve">, se </w:t>
      </w:r>
      <w:r>
        <w:t>recomendará mediante informe al Responsable de Contratación Directa</w:t>
      </w:r>
      <w:r w:rsidRPr="00D22F88">
        <w:t xml:space="preserve"> </w:t>
      </w:r>
      <w:r>
        <w:t xml:space="preserve">la adjudicación </w:t>
      </w:r>
      <w:proofErr w:type="spellStart"/>
      <w:r>
        <w:t>ó</w:t>
      </w:r>
      <w:proofErr w:type="spellEnd"/>
      <w:r>
        <w:t xml:space="preserve"> concertación </w:t>
      </w:r>
      <w:proofErr w:type="spellStart"/>
      <w:r>
        <w:t>ó</w:t>
      </w:r>
      <w:proofErr w:type="spellEnd"/>
      <w:r>
        <w:t xml:space="preserve"> declaratoria desierta.</w:t>
      </w:r>
    </w:p>
    <w:p w:rsidR="00EF23BE" w:rsidRDefault="00EF23BE" w:rsidP="00ED7047">
      <w:pPr>
        <w:jc w:val="both"/>
        <w:rPr>
          <w:rFonts w:ascii="Verdana" w:hAnsi="Verdana" w:cs="Arial"/>
          <w:sz w:val="18"/>
          <w:szCs w:val="18"/>
        </w:rPr>
      </w:pPr>
    </w:p>
    <w:p w:rsidR="00EF23BE" w:rsidRDefault="00EF23BE" w:rsidP="00ED7047">
      <w:pPr>
        <w:jc w:val="both"/>
        <w:rPr>
          <w:rFonts w:ascii="Verdana" w:hAnsi="Verdana" w:cs="Arial"/>
          <w:sz w:val="18"/>
          <w:szCs w:val="18"/>
        </w:rPr>
      </w:pPr>
    </w:p>
    <w:p w:rsidR="00EF23BE" w:rsidRDefault="00EF23BE" w:rsidP="00ED7047">
      <w:pPr>
        <w:jc w:val="both"/>
        <w:rPr>
          <w:rFonts w:ascii="Verdana" w:hAnsi="Verdana" w:cs="Arial"/>
          <w:sz w:val="18"/>
          <w:szCs w:val="18"/>
        </w:rPr>
      </w:pPr>
    </w:p>
    <w:p w:rsidR="00EF23BE" w:rsidRDefault="00EF23BE" w:rsidP="00ED7047">
      <w:pPr>
        <w:jc w:val="both"/>
        <w:rPr>
          <w:rFonts w:ascii="Verdana" w:hAnsi="Verdana" w:cs="Arial"/>
          <w:sz w:val="18"/>
          <w:szCs w:val="18"/>
        </w:rPr>
      </w:pPr>
    </w:p>
    <w:p w:rsidR="00EF23BE" w:rsidRDefault="00EF23BE" w:rsidP="00ED7047">
      <w:pPr>
        <w:jc w:val="both"/>
        <w:rPr>
          <w:rFonts w:ascii="Verdana" w:hAnsi="Verdana" w:cs="Arial"/>
          <w:sz w:val="18"/>
          <w:szCs w:val="18"/>
        </w:rPr>
      </w:pPr>
    </w:p>
    <w:p w:rsidR="00EF23BE" w:rsidRDefault="00EF23BE" w:rsidP="00ED7047">
      <w:pPr>
        <w:jc w:val="both"/>
        <w:rPr>
          <w:rFonts w:ascii="Verdana" w:hAnsi="Verdana" w:cs="Arial"/>
          <w:sz w:val="18"/>
          <w:szCs w:val="18"/>
        </w:rPr>
      </w:pPr>
    </w:p>
    <w:p w:rsidR="002A49E3" w:rsidRDefault="002A49E3" w:rsidP="00ED7047">
      <w:pPr>
        <w:jc w:val="both"/>
        <w:rPr>
          <w:rFonts w:ascii="Verdana" w:hAnsi="Verdana" w:cs="Arial"/>
          <w:sz w:val="18"/>
          <w:szCs w:val="18"/>
        </w:rPr>
      </w:pPr>
    </w:p>
    <w:p w:rsidR="002A49E3" w:rsidRDefault="002A49E3" w:rsidP="00ED7047">
      <w:pPr>
        <w:jc w:val="both"/>
        <w:rPr>
          <w:rFonts w:ascii="Verdana" w:hAnsi="Verdana" w:cs="Arial"/>
          <w:sz w:val="18"/>
          <w:szCs w:val="18"/>
        </w:rPr>
      </w:pPr>
    </w:p>
    <w:p w:rsidR="002A49E3" w:rsidRDefault="002A49E3" w:rsidP="00ED7047">
      <w:pPr>
        <w:jc w:val="both"/>
        <w:rPr>
          <w:rFonts w:ascii="Verdana" w:hAnsi="Verdana" w:cs="Arial"/>
          <w:sz w:val="18"/>
          <w:szCs w:val="18"/>
        </w:rPr>
      </w:pPr>
    </w:p>
    <w:p w:rsidR="002A49E3" w:rsidRDefault="002A49E3" w:rsidP="00ED7047">
      <w:pPr>
        <w:jc w:val="both"/>
        <w:rPr>
          <w:rFonts w:ascii="Verdana" w:hAnsi="Verdana" w:cs="Arial"/>
          <w:sz w:val="18"/>
          <w:szCs w:val="18"/>
        </w:rPr>
      </w:pPr>
    </w:p>
    <w:p w:rsidR="002A49E3" w:rsidRDefault="002A49E3" w:rsidP="00ED7047">
      <w:pPr>
        <w:jc w:val="both"/>
        <w:rPr>
          <w:rFonts w:ascii="Verdana" w:hAnsi="Verdana" w:cs="Arial"/>
          <w:sz w:val="18"/>
          <w:szCs w:val="18"/>
        </w:rPr>
      </w:pPr>
    </w:p>
    <w:p w:rsidR="002A49E3" w:rsidRDefault="002A49E3" w:rsidP="00ED7047">
      <w:pPr>
        <w:jc w:val="both"/>
        <w:rPr>
          <w:rFonts w:ascii="Verdana" w:hAnsi="Verdana" w:cs="Arial"/>
          <w:sz w:val="18"/>
          <w:szCs w:val="18"/>
        </w:rPr>
      </w:pPr>
    </w:p>
    <w:p w:rsidR="002A49E3" w:rsidRDefault="002A49E3" w:rsidP="00ED7047">
      <w:pPr>
        <w:jc w:val="both"/>
        <w:rPr>
          <w:rFonts w:ascii="Verdana" w:hAnsi="Verdana" w:cs="Arial"/>
          <w:sz w:val="18"/>
          <w:szCs w:val="18"/>
        </w:rPr>
      </w:pPr>
    </w:p>
    <w:p w:rsidR="002A49E3" w:rsidRDefault="002A49E3" w:rsidP="00ED7047">
      <w:pPr>
        <w:jc w:val="both"/>
        <w:rPr>
          <w:rFonts w:ascii="Verdana" w:hAnsi="Verdana" w:cs="Arial"/>
          <w:sz w:val="18"/>
          <w:szCs w:val="18"/>
        </w:rPr>
      </w:pPr>
    </w:p>
    <w:p w:rsidR="002A49E3" w:rsidRDefault="002A49E3" w:rsidP="00ED7047">
      <w:pPr>
        <w:jc w:val="both"/>
        <w:rPr>
          <w:rFonts w:ascii="Verdana" w:hAnsi="Verdana" w:cs="Arial"/>
          <w:sz w:val="18"/>
          <w:szCs w:val="18"/>
        </w:rPr>
      </w:pPr>
    </w:p>
    <w:p w:rsidR="002A49E3" w:rsidRDefault="002A49E3" w:rsidP="00ED7047">
      <w:pPr>
        <w:jc w:val="both"/>
        <w:rPr>
          <w:rFonts w:ascii="Verdana" w:hAnsi="Verdana" w:cs="Arial"/>
          <w:sz w:val="18"/>
          <w:szCs w:val="18"/>
        </w:rPr>
      </w:pPr>
    </w:p>
    <w:p w:rsidR="002A49E3" w:rsidRDefault="002A49E3" w:rsidP="00ED7047">
      <w:pPr>
        <w:jc w:val="both"/>
        <w:rPr>
          <w:rFonts w:ascii="Verdana" w:hAnsi="Verdana" w:cs="Arial"/>
          <w:sz w:val="18"/>
          <w:szCs w:val="18"/>
        </w:rPr>
      </w:pPr>
    </w:p>
    <w:p w:rsidR="002A49E3" w:rsidRDefault="002A49E3" w:rsidP="00ED7047">
      <w:pPr>
        <w:jc w:val="both"/>
        <w:rPr>
          <w:rFonts w:ascii="Verdana" w:hAnsi="Verdana" w:cs="Arial"/>
          <w:sz w:val="18"/>
          <w:szCs w:val="18"/>
        </w:rPr>
      </w:pPr>
    </w:p>
    <w:p w:rsidR="002A49E3" w:rsidRDefault="002A49E3" w:rsidP="00ED7047">
      <w:pPr>
        <w:jc w:val="both"/>
        <w:rPr>
          <w:rFonts w:ascii="Verdana" w:hAnsi="Verdana" w:cs="Arial"/>
          <w:sz w:val="18"/>
          <w:szCs w:val="18"/>
        </w:rPr>
      </w:pPr>
    </w:p>
    <w:p w:rsidR="002A49E3" w:rsidRDefault="002A49E3" w:rsidP="00ED7047">
      <w:pPr>
        <w:jc w:val="both"/>
        <w:rPr>
          <w:rFonts w:ascii="Verdana" w:hAnsi="Verdana" w:cs="Arial"/>
          <w:sz w:val="18"/>
          <w:szCs w:val="18"/>
        </w:rPr>
      </w:pPr>
    </w:p>
    <w:p w:rsidR="002A49E3" w:rsidRDefault="002A49E3" w:rsidP="00ED7047">
      <w:pPr>
        <w:jc w:val="both"/>
        <w:rPr>
          <w:rFonts w:ascii="Verdana" w:hAnsi="Verdana" w:cs="Arial"/>
          <w:sz w:val="18"/>
          <w:szCs w:val="18"/>
        </w:rPr>
      </w:pPr>
    </w:p>
    <w:p w:rsidR="002A49E3" w:rsidRDefault="002A49E3" w:rsidP="00ED7047">
      <w:pPr>
        <w:jc w:val="both"/>
        <w:rPr>
          <w:rFonts w:ascii="Verdana" w:hAnsi="Verdana" w:cs="Arial"/>
          <w:sz w:val="18"/>
          <w:szCs w:val="18"/>
        </w:rPr>
      </w:pPr>
    </w:p>
    <w:p w:rsidR="002A49E3" w:rsidRDefault="002A49E3" w:rsidP="00ED7047">
      <w:pPr>
        <w:jc w:val="both"/>
        <w:rPr>
          <w:rFonts w:ascii="Verdana" w:hAnsi="Verdana" w:cs="Arial"/>
          <w:sz w:val="18"/>
          <w:szCs w:val="18"/>
        </w:rPr>
      </w:pPr>
    </w:p>
    <w:p w:rsidR="002A49E3" w:rsidRDefault="002A49E3" w:rsidP="00ED7047">
      <w:pPr>
        <w:jc w:val="both"/>
        <w:rPr>
          <w:rFonts w:ascii="Verdana" w:hAnsi="Verdana" w:cs="Arial"/>
          <w:sz w:val="18"/>
          <w:szCs w:val="18"/>
        </w:rPr>
      </w:pPr>
    </w:p>
    <w:p w:rsidR="002A49E3" w:rsidRDefault="002A49E3" w:rsidP="00ED7047">
      <w:pPr>
        <w:jc w:val="both"/>
        <w:rPr>
          <w:rFonts w:ascii="Verdana" w:hAnsi="Verdana" w:cs="Arial"/>
          <w:sz w:val="18"/>
          <w:szCs w:val="18"/>
        </w:rPr>
      </w:pPr>
    </w:p>
    <w:p w:rsidR="002A49E3" w:rsidRDefault="002A49E3" w:rsidP="00ED7047">
      <w:pPr>
        <w:jc w:val="both"/>
        <w:rPr>
          <w:rFonts w:ascii="Verdana" w:hAnsi="Verdana" w:cs="Arial"/>
          <w:sz w:val="18"/>
          <w:szCs w:val="18"/>
        </w:rPr>
      </w:pPr>
    </w:p>
    <w:p w:rsidR="002A49E3" w:rsidRDefault="002A49E3" w:rsidP="00ED7047">
      <w:pPr>
        <w:jc w:val="both"/>
        <w:rPr>
          <w:rFonts w:ascii="Verdana" w:hAnsi="Verdana" w:cs="Arial"/>
          <w:sz w:val="18"/>
          <w:szCs w:val="18"/>
        </w:rPr>
      </w:pPr>
    </w:p>
    <w:p w:rsidR="002A49E3" w:rsidRDefault="002A49E3" w:rsidP="00ED7047">
      <w:pPr>
        <w:jc w:val="both"/>
        <w:rPr>
          <w:rFonts w:ascii="Verdana" w:hAnsi="Verdana" w:cs="Arial"/>
          <w:sz w:val="18"/>
          <w:szCs w:val="18"/>
        </w:rPr>
      </w:pPr>
    </w:p>
    <w:p w:rsidR="002A49E3" w:rsidRDefault="002A49E3" w:rsidP="00ED7047">
      <w:pPr>
        <w:jc w:val="both"/>
        <w:rPr>
          <w:rFonts w:ascii="Verdana" w:hAnsi="Verdana" w:cs="Arial"/>
          <w:sz w:val="18"/>
          <w:szCs w:val="18"/>
        </w:rPr>
      </w:pPr>
    </w:p>
    <w:p w:rsidR="00895866" w:rsidRDefault="00895866">
      <w:pPr>
        <w:rPr>
          <w:rFonts w:ascii="Verdana" w:hAnsi="Verdana" w:cs="Arial"/>
          <w:sz w:val="18"/>
          <w:szCs w:val="18"/>
        </w:rPr>
      </w:pPr>
      <w:r>
        <w:rPr>
          <w:rFonts w:ascii="Verdana" w:hAnsi="Verdana" w:cs="Arial"/>
          <w:sz w:val="18"/>
          <w:szCs w:val="18"/>
        </w:rPr>
        <w:br w:type="page"/>
      </w:r>
    </w:p>
    <w:p w:rsidR="00895866" w:rsidRPr="00CF2046" w:rsidRDefault="00895866" w:rsidP="00895866">
      <w:pPr>
        <w:jc w:val="center"/>
        <w:rPr>
          <w:rFonts w:ascii="Verdana" w:hAnsi="Verdana" w:cs="Calibri"/>
          <w:b/>
          <w:sz w:val="18"/>
          <w:szCs w:val="18"/>
        </w:rPr>
      </w:pPr>
      <w:r>
        <w:rPr>
          <w:rFonts w:ascii="Verdana" w:hAnsi="Verdana" w:cs="Calibri"/>
          <w:b/>
          <w:sz w:val="18"/>
          <w:szCs w:val="18"/>
        </w:rPr>
        <w:lastRenderedPageBreak/>
        <w:t>ANEXO 2</w:t>
      </w:r>
    </w:p>
    <w:p w:rsidR="00895866" w:rsidRPr="00323D39" w:rsidRDefault="00895866" w:rsidP="00895866">
      <w:pPr>
        <w:jc w:val="center"/>
        <w:rPr>
          <w:rFonts w:ascii="Verdana" w:hAnsi="Verdana" w:cs="Calibri"/>
          <w:b/>
          <w:sz w:val="8"/>
          <w:szCs w:val="18"/>
        </w:rPr>
      </w:pPr>
    </w:p>
    <w:p w:rsidR="00895866" w:rsidRPr="00CF2046" w:rsidRDefault="00895866" w:rsidP="00895866">
      <w:pPr>
        <w:jc w:val="center"/>
        <w:rPr>
          <w:rFonts w:ascii="Verdana" w:hAnsi="Verdana" w:cs="Calibri"/>
          <w:b/>
          <w:sz w:val="18"/>
          <w:szCs w:val="18"/>
        </w:rPr>
      </w:pPr>
      <w:r>
        <w:rPr>
          <w:rFonts w:ascii="Verdana" w:hAnsi="Verdana" w:cs="Calibri"/>
          <w:b/>
          <w:sz w:val="18"/>
          <w:szCs w:val="18"/>
        </w:rPr>
        <w:t>MODELO DE CONTRATO</w:t>
      </w:r>
    </w:p>
    <w:p w:rsidR="00895866" w:rsidRDefault="00895866" w:rsidP="00895866">
      <w:pPr>
        <w:tabs>
          <w:tab w:val="left" w:pos="7004"/>
        </w:tabs>
        <w:spacing w:line="0" w:lineRule="atLeast"/>
        <w:contextualSpacing/>
        <w:jc w:val="center"/>
        <w:rPr>
          <w:rFonts w:ascii="Calibri" w:hAnsi="Calibri" w:cs="Calibri"/>
          <w:b/>
          <w:position w:val="-6"/>
          <w:sz w:val="22"/>
          <w:szCs w:val="22"/>
          <w:lang w:eastAsia="es-ES"/>
        </w:rPr>
      </w:pPr>
    </w:p>
    <w:p w:rsidR="00895866" w:rsidRDefault="00895866" w:rsidP="00895866">
      <w:pPr>
        <w:tabs>
          <w:tab w:val="left" w:pos="7004"/>
        </w:tabs>
        <w:spacing w:line="0" w:lineRule="atLeast"/>
        <w:contextualSpacing/>
        <w:jc w:val="right"/>
        <w:rPr>
          <w:rFonts w:ascii="Calibri" w:hAnsi="Calibri" w:cs="Calibri"/>
          <w:b/>
          <w:position w:val="-6"/>
          <w:sz w:val="22"/>
          <w:szCs w:val="22"/>
          <w:lang w:eastAsia="es-ES"/>
        </w:rPr>
      </w:pPr>
    </w:p>
    <w:p w:rsidR="001254F4" w:rsidRPr="001254F4" w:rsidRDefault="001254F4" w:rsidP="001254F4">
      <w:pPr>
        <w:tabs>
          <w:tab w:val="left" w:pos="7004"/>
        </w:tabs>
        <w:spacing w:line="0" w:lineRule="atLeast"/>
        <w:contextualSpacing/>
        <w:jc w:val="right"/>
        <w:rPr>
          <w:rFonts w:ascii="Calibri" w:hAnsi="Calibri" w:cs="Calibri"/>
          <w:b/>
          <w:position w:val="-6"/>
          <w:sz w:val="22"/>
          <w:szCs w:val="22"/>
          <w:lang w:eastAsia="es-ES"/>
        </w:rPr>
      </w:pPr>
      <w:proofErr w:type="gramStart"/>
      <w:r w:rsidRPr="001254F4">
        <w:rPr>
          <w:rFonts w:ascii="Calibri" w:hAnsi="Calibri" w:cs="Calibri"/>
          <w:b/>
          <w:position w:val="-6"/>
          <w:sz w:val="22"/>
          <w:szCs w:val="22"/>
          <w:lang w:eastAsia="es-ES"/>
        </w:rPr>
        <w:t>Contrato …</w:t>
      </w:r>
      <w:proofErr w:type="gramEnd"/>
      <w:r w:rsidRPr="001254F4">
        <w:rPr>
          <w:rFonts w:ascii="Calibri" w:hAnsi="Calibri" w:cs="Calibri"/>
          <w:b/>
          <w:position w:val="-6"/>
          <w:sz w:val="22"/>
          <w:szCs w:val="22"/>
          <w:lang w:eastAsia="es-ES"/>
        </w:rPr>
        <w:t>…………….</w:t>
      </w:r>
    </w:p>
    <w:p w:rsidR="001254F4" w:rsidRPr="001254F4" w:rsidRDefault="001254F4" w:rsidP="001254F4">
      <w:pPr>
        <w:tabs>
          <w:tab w:val="left" w:pos="7004"/>
        </w:tabs>
        <w:spacing w:line="0" w:lineRule="atLeast"/>
        <w:contextualSpacing/>
        <w:jc w:val="right"/>
        <w:rPr>
          <w:rFonts w:ascii="Calibri" w:hAnsi="Calibri" w:cs="Calibri"/>
          <w:b/>
          <w:position w:val="-6"/>
          <w:sz w:val="22"/>
          <w:szCs w:val="22"/>
          <w:lang w:eastAsia="es-ES"/>
        </w:rPr>
      </w:pPr>
      <w:r w:rsidRPr="001254F4">
        <w:rPr>
          <w:rFonts w:ascii="Calibri" w:hAnsi="Calibri" w:cs="Calibri"/>
          <w:b/>
          <w:position w:val="-6"/>
          <w:sz w:val="22"/>
          <w:szCs w:val="22"/>
          <w:lang w:eastAsia="es-ES"/>
        </w:rPr>
        <w:t xml:space="preserve">De </w:t>
      </w:r>
      <w:proofErr w:type="gramStart"/>
      <w:r w:rsidRPr="001254F4">
        <w:rPr>
          <w:rFonts w:ascii="Calibri" w:hAnsi="Calibri" w:cs="Calibri"/>
          <w:b/>
          <w:position w:val="-6"/>
          <w:sz w:val="22"/>
          <w:szCs w:val="22"/>
          <w:lang w:eastAsia="es-ES"/>
        </w:rPr>
        <w:t>fecha …</w:t>
      </w:r>
      <w:proofErr w:type="gramEnd"/>
      <w:r w:rsidRPr="001254F4">
        <w:rPr>
          <w:rFonts w:ascii="Calibri" w:hAnsi="Calibri" w:cs="Calibri"/>
          <w:b/>
          <w:position w:val="-6"/>
          <w:sz w:val="22"/>
          <w:szCs w:val="22"/>
          <w:lang w:eastAsia="es-ES"/>
        </w:rPr>
        <w:t>…………………..</w:t>
      </w:r>
    </w:p>
    <w:p w:rsidR="001254F4" w:rsidRPr="001254F4" w:rsidRDefault="001254F4" w:rsidP="001254F4">
      <w:pPr>
        <w:ind w:left="708" w:hanging="708"/>
        <w:jc w:val="center"/>
        <w:rPr>
          <w:rFonts w:ascii="Calibri" w:hAnsi="Calibri" w:cs="Calibri"/>
          <w:b/>
          <w:sz w:val="22"/>
          <w:szCs w:val="22"/>
          <w:lang w:eastAsia="es-ES"/>
        </w:rPr>
      </w:pPr>
    </w:p>
    <w:p w:rsidR="001254F4" w:rsidRPr="001254F4" w:rsidRDefault="001254F4" w:rsidP="001254F4">
      <w:pPr>
        <w:jc w:val="center"/>
        <w:rPr>
          <w:rFonts w:ascii="Calibri" w:hAnsi="Calibri" w:cs="Calibri"/>
          <w:b/>
          <w:i/>
          <w:sz w:val="22"/>
          <w:szCs w:val="22"/>
          <w:lang w:eastAsia="es-ES"/>
        </w:rPr>
      </w:pPr>
      <w:r w:rsidRPr="001254F4">
        <w:rPr>
          <w:rFonts w:ascii="Calibri" w:hAnsi="Calibri" w:cs="Calibri"/>
          <w:b/>
          <w:sz w:val="22"/>
          <w:szCs w:val="22"/>
          <w:lang w:eastAsia="es-ES"/>
        </w:rPr>
        <w:t>MINUTA CONTRATO ADMINISTRATIVO DE ……………………………(</w:t>
      </w:r>
      <w:r w:rsidRPr="001254F4">
        <w:rPr>
          <w:rFonts w:ascii="Calibri" w:hAnsi="Calibri" w:cs="Calibri"/>
          <w:b/>
          <w:i/>
          <w:sz w:val="22"/>
          <w:szCs w:val="22"/>
          <w:lang w:eastAsia="es-ES"/>
        </w:rPr>
        <w:t>insertar el objeto del  contrato)</w:t>
      </w:r>
    </w:p>
    <w:p w:rsidR="001254F4" w:rsidRPr="001254F4" w:rsidRDefault="001254F4" w:rsidP="001254F4">
      <w:pPr>
        <w:jc w:val="center"/>
        <w:rPr>
          <w:rFonts w:ascii="Calibri" w:hAnsi="Calibri" w:cs="Calibri"/>
          <w:sz w:val="22"/>
          <w:szCs w:val="22"/>
          <w:lang w:val="es-ES_tradnl" w:eastAsia="es-ES"/>
        </w:rPr>
      </w:pPr>
    </w:p>
    <w:p w:rsidR="001254F4" w:rsidRPr="001254F4" w:rsidRDefault="001254F4" w:rsidP="001254F4">
      <w:pPr>
        <w:jc w:val="both"/>
        <w:rPr>
          <w:rFonts w:ascii="Calibri" w:hAnsi="Calibri" w:cs="Calibri"/>
          <w:i/>
          <w:sz w:val="22"/>
          <w:szCs w:val="22"/>
          <w:lang w:val="es-ES_tradnl" w:eastAsia="es-ES"/>
        </w:rPr>
      </w:pPr>
      <w:r w:rsidRPr="001254F4">
        <w:rPr>
          <w:rFonts w:ascii="Calibri" w:hAnsi="Calibri" w:cs="Calibri"/>
          <w:sz w:val="22"/>
          <w:szCs w:val="22"/>
          <w:lang w:val="es-ES_tradnl" w:eastAsia="es-ES"/>
        </w:rPr>
        <w:t>SEÑOR NOTARIO DE GOBIERNO DEL DISTRITO ADMINISTRATIVO ………………</w:t>
      </w:r>
      <w:r w:rsidRPr="001254F4">
        <w:rPr>
          <w:rFonts w:ascii="Calibri" w:hAnsi="Calibri" w:cs="Calibri"/>
          <w:b/>
          <w:i/>
          <w:sz w:val="22"/>
          <w:szCs w:val="22"/>
          <w:lang w:val="es-ES_tradnl" w:eastAsia="es-ES"/>
        </w:rPr>
        <w:t>(insertar el distrito en el que se realizara la protocolización únicamente cuando corresponda).</w:t>
      </w:r>
    </w:p>
    <w:p w:rsidR="001254F4" w:rsidRPr="001254F4" w:rsidRDefault="001254F4" w:rsidP="001254F4">
      <w:pPr>
        <w:jc w:val="both"/>
        <w:rPr>
          <w:rFonts w:ascii="Calibri" w:hAnsi="Calibri" w:cs="Calibri"/>
          <w:i/>
          <w:sz w:val="22"/>
          <w:szCs w:val="22"/>
          <w:lang w:val="es-ES_tradnl" w:eastAsia="es-ES"/>
        </w:rPr>
      </w:pPr>
    </w:p>
    <w:p w:rsidR="001254F4" w:rsidRPr="001254F4" w:rsidRDefault="001254F4" w:rsidP="001254F4">
      <w:pPr>
        <w:jc w:val="both"/>
        <w:rPr>
          <w:rFonts w:ascii="Calibri" w:hAnsi="Calibri" w:cs="Calibri"/>
          <w:b/>
          <w:i/>
          <w:sz w:val="22"/>
          <w:szCs w:val="22"/>
          <w:lang w:eastAsia="es-ES"/>
        </w:rPr>
      </w:pPr>
      <w:r w:rsidRPr="001254F4">
        <w:rPr>
          <w:rFonts w:ascii="Calibri" w:hAnsi="Calibri" w:cs="Calibri"/>
          <w:sz w:val="22"/>
          <w:szCs w:val="22"/>
          <w:lang w:val="es-ES_tradnl" w:eastAsia="es-ES"/>
        </w:rPr>
        <w:t xml:space="preserve">En el registro de Escrituras Públicas a su cargo se servirá usted insertar el presente </w:t>
      </w:r>
      <w:r w:rsidRPr="001254F4">
        <w:rPr>
          <w:rFonts w:ascii="Calibri" w:hAnsi="Calibri" w:cs="Calibri"/>
          <w:b/>
          <w:sz w:val="22"/>
          <w:szCs w:val="22"/>
          <w:lang w:eastAsia="es-ES"/>
        </w:rPr>
        <w:t xml:space="preserve">CONTRATO DE ADQUISICIÓN </w:t>
      </w:r>
      <w:proofErr w:type="gramStart"/>
      <w:r w:rsidRPr="001254F4">
        <w:rPr>
          <w:rFonts w:ascii="Calibri" w:hAnsi="Calibri" w:cs="Calibri"/>
          <w:b/>
          <w:sz w:val="22"/>
          <w:szCs w:val="22"/>
          <w:lang w:eastAsia="es-ES"/>
        </w:rPr>
        <w:t>DE …</w:t>
      </w:r>
      <w:proofErr w:type="gramEnd"/>
      <w:r w:rsidRPr="001254F4">
        <w:rPr>
          <w:rFonts w:ascii="Calibri" w:hAnsi="Calibri" w:cs="Calibri"/>
          <w:b/>
          <w:sz w:val="22"/>
          <w:szCs w:val="22"/>
          <w:lang w:eastAsia="es-ES"/>
        </w:rPr>
        <w:t xml:space="preserve">…………………………………… </w:t>
      </w:r>
      <w:r w:rsidRPr="001254F4">
        <w:rPr>
          <w:rFonts w:ascii="Calibri" w:hAnsi="Calibri" w:cs="Calibri"/>
          <w:b/>
          <w:i/>
          <w:sz w:val="22"/>
          <w:szCs w:val="22"/>
          <w:lang w:eastAsia="es-ES"/>
        </w:rPr>
        <w:t>(Consignar el objeto del proceso de contratación)</w:t>
      </w:r>
      <w:r w:rsidRPr="001254F4">
        <w:rPr>
          <w:rFonts w:ascii="Calibri" w:hAnsi="Calibri" w:cs="Calibri"/>
          <w:b/>
          <w:sz w:val="22"/>
          <w:szCs w:val="22"/>
          <w:lang w:eastAsia="es-ES"/>
        </w:rPr>
        <w:t xml:space="preserve">, </w:t>
      </w:r>
      <w:r w:rsidRPr="001254F4">
        <w:rPr>
          <w:rFonts w:ascii="Calibri" w:hAnsi="Calibri" w:cs="Calibri"/>
          <w:sz w:val="22"/>
          <w:szCs w:val="22"/>
          <w:lang w:val="es-ES_tradnl" w:eastAsia="es-ES"/>
        </w:rPr>
        <w:t xml:space="preserve">sujeto a las siguientes cláusulas </w:t>
      </w:r>
      <w:r w:rsidRPr="001254F4">
        <w:rPr>
          <w:rFonts w:ascii="Calibri" w:hAnsi="Calibri" w:cs="Calibri"/>
          <w:i/>
          <w:sz w:val="22"/>
          <w:szCs w:val="22"/>
          <w:lang w:val="es-ES_tradnl" w:eastAsia="es-ES"/>
        </w:rPr>
        <w:t>(este encabezado es aplicable cuando el contrato tenga un monto superior al Bs. 1.000.000,00.-):</w:t>
      </w:r>
    </w:p>
    <w:p w:rsidR="001254F4" w:rsidRPr="001254F4" w:rsidRDefault="001254F4" w:rsidP="001254F4">
      <w:pPr>
        <w:rPr>
          <w:rFonts w:ascii="Calibri" w:hAnsi="Calibri" w:cs="Calibri"/>
          <w:sz w:val="22"/>
          <w:szCs w:val="22"/>
          <w:lang w:val="es-ES_tradnl" w:eastAsia="es-ES"/>
        </w:rPr>
      </w:pPr>
    </w:p>
    <w:p w:rsidR="001254F4" w:rsidRPr="001254F4" w:rsidRDefault="001254F4" w:rsidP="001254F4">
      <w:pPr>
        <w:keepNext/>
        <w:numPr>
          <w:ilvl w:val="0"/>
          <w:numId w:val="31"/>
        </w:numPr>
        <w:jc w:val="center"/>
        <w:outlineLvl w:val="3"/>
        <w:rPr>
          <w:rFonts w:ascii="Calibri" w:hAnsi="Calibri" w:cs="Calibri"/>
          <w:b/>
          <w:bCs/>
          <w:sz w:val="22"/>
          <w:szCs w:val="22"/>
        </w:rPr>
      </w:pPr>
      <w:r w:rsidRPr="001254F4">
        <w:rPr>
          <w:rFonts w:ascii="Calibri" w:hAnsi="Calibri" w:cs="Calibri"/>
          <w:b/>
          <w:bCs/>
          <w:sz w:val="22"/>
          <w:szCs w:val="22"/>
        </w:rPr>
        <w:t>CONDICIONES GENERALES DEL CONTRATO</w:t>
      </w:r>
    </w:p>
    <w:p w:rsidR="001254F4" w:rsidRPr="001254F4" w:rsidRDefault="001254F4" w:rsidP="001254F4">
      <w:pPr>
        <w:autoSpaceDE w:val="0"/>
        <w:autoSpaceDN w:val="0"/>
        <w:adjustRightInd w:val="0"/>
        <w:jc w:val="both"/>
        <w:rPr>
          <w:rFonts w:ascii="Calibri" w:hAnsi="Calibri" w:cs="Calibri"/>
          <w:b/>
          <w:sz w:val="22"/>
          <w:szCs w:val="22"/>
          <w:lang w:eastAsia="es-ES"/>
        </w:rPr>
      </w:pPr>
    </w:p>
    <w:p w:rsidR="001254F4" w:rsidRPr="001254F4" w:rsidRDefault="001254F4" w:rsidP="001254F4">
      <w:pPr>
        <w:autoSpaceDE w:val="0"/>
        <w:autoSpaceDN w:val="0"/>
        <w:adjustRightInd w:val="0"/>
        <w:jc w:val="both"/>
        <w:rPr>
          <w:rFonts w:ascii="Calibri" w:hAnsi="Calibri" w:cs="Calibri"/>
          <w:sz w:val="22"/>
          <w:szCs w:val="22"/>
          <w:lang w:eastAsia="es-ES"/>
        </w:rPr>
      </w:pPr>
      <w:r w:rsidRPr="001254F4">
        <w:rPr>
          <w:rFonts w:ascii="Calibri" w:hAnsi="Calibri" w:cs="Calibri"/>
          <w:b/>
          <w:sz w:val="22"/>
          <w:szCs w:val="22"/>
          <w:lang w:eastAsia="es-ES"/>
        </w:rPr>
        <w:t>PRIMERA. (PARTES CONTRATANTES)</w:t>
      </w:r>
      <w:r w:rsidRPr="001254F4">
        <w:rPr>
          <w:rFonts w:ascii="Calibri" w:hAnsi="Calibri" w:cs="Calibri"/>
          <w:sz w:val="22"/>
          <w:szCs w:val="22"/>
          <w:lang w:eastAsia="es-ES"/>
        </w:rPr>
        <w:t>.- Suscriben el Contrato las siguientes Partes:</w:t>
      </w:r>
    </w:p>
    <w:p w:rsidR="001254F4" w:rsidRPr="001254F4" w:rsidRDefault="001254F4" w:rsidP="001254F4">
      <w:pPr>
        <w:autoSpaceDE w:val="0"/>
        <w:autoSpaceDN w:val="0"/>
        <w:adjustRightInd w:val="0"/>
        <w:jc w:val="both"/>
        <w:rPr>
          <w:rFonts w:ascii="Calibri" w:eastAsia="Calibri" w:hAnsi="Calibri" w:cs="Calibri"/>
          <w:sz w:val="22"/>
          <w:szCs w:val="22"/>
        </w:rPr>
      </w:pPr>
    </w:p>
    <w:p w:rsidR="001254F4" w:rsidRPr="001254F4" w:rsidRDefault="001254F4" w:rsidP="001254F4">
      <w:pPr>
        <w:numPr>
          <w:ilvl w:val="1"/>
          <w:numId w:val="43"/>
        </w:numPr>
        <w:ind w:left="709" w:hanging="709"/>
        <w:contextualSpacing/>
        <w:jc w:val="both"/>
        <w:rPr>
          <w:rFonts w:ascii="Calibri" w:hAnsi="Calibri" w:cs="Calibri"/>
          <w:i/>
          <w:sz w:val="22"/>
          <w:szCs w:val="22"/>
          <w:lang w:eastAsia="es-BO"/>
        </w:rPr>
      </w:pPr>
      <w:r w:rsidRPr="001254F4">
        <w:rPr>
          <w:rFonts w:ascii="Calibri" w:hAnsi="Calibri" w:cs="Calibri"/>
          <w:b/>
          <w:sz w:val="22"/>
          <w:szCs w:val="22"/>
          <w:lang w:eastAsia="es-BO"/>
        </w:rPr>
        <w:t>YACIMIENTOS PETROLÍFEROS FISCALES BOLIVIANOS “LA ENTIDAD”,</w:t>
      </w:r>
      <w:r w:rsidRPr="001254F4">
        <w:rPr>
          <w:rFonts w:ascii="Calibri" w:hAnsi="Calibri" w:cs="Calibri"/>
          <w:sz w:val="22"/>
          <w:szCs w:val="22"/>
          <w:lang w:eastAsia="es-BO"/>
        </w:rPr>
        <w:t xml:space="preserve"> empresa autárquica del Estado Plurinacional de Bolivia, creada mediante Decreto Ley de 21 de diciembre de 1936, con domicilio en …………………………</w:t>
      </w:r>
      <w:r w:rsidRPr="001254F4">
        <w:rPr>
          <w:rFonts w:ascii="Calibri" w:hAnsi="Calibri" w:cs="Calibri"/>
          <w:b/>
          <w:i/>
          <w:sz w:val="22"/>
          <w:szCs w:val="22"/>
          <w:lang w:eastAsia="es-BO"/>
        </w:rPr>
        <w:t xml:space="preserve">(incluir calle/avenida, número y zona) </w:t>
      </w:r>
      <w:r w:rsidRPr="001254F4">
        <w:rPr>
          <w:rFonts w:ascii="Calibri" w:hAnsi="Calibri" w:cs="Calibri"/>
          <w:sz w:val="22"/>
          <w:szCs w:val="22"/>
          <w:lang w:eastAsia="es-BO"/>
        </w:rPr>
        <w:t>de la ciudad de ………………, representada por …………………………………</w:t>
      </w:r>
      <w:r w:rsidRPr="001254F4">
        <w:rPr>
          <w:rFonts w:ascii="Calibri" w:hAnsi="Calibri" w:cs="Calibri"/>
          <w:b/>
          <w:i/>
          <w:sz w:val="22"/>
          <w:szCs w:val="22"/>
          <w:lang w:eastAsia="es-ES"/>
        </w:rPr>
        <w:t>(señalar nombre de la autoridad que firma el contrato),</w:t>
      </w:r>
      <w:r w:rsidRPr="001254F4">
        <w:rPr>
          <w:rFonts w:ascii="Calibri" w:hAnsi="Calibri" w:cs="Calibri"/>
          <w:sz w:val="22"/>
          <w:szCs w:val="22"/>
          <w:lang w:eastAsia="es-BO"/>
        </w:rPr>
        <w:t>, Cédula de Identidad N° …………………, de conformidad a la Resolución Administrativa PRS …………, de …………………</w:t>
      </w:r>
      <w:r w:rsidRPr="001254F4">
        <w:rPr>
          <w:rFonts w:ascii="Calibri" w:hAnsi="Calibri" w:cs="Calibri"/>
          <w:sz w:val="22"/>
          <w:szCs w:val="22"/>
          <w:lang w:eastAsia="es-ES"/>
        </w:rPr>
        <w:t>………….,</w:t>
      </w:r>
      <w:r w:rsidRPr="001254F4">
        <w:rPr>
          <w:rFonts w:ascii="Calibri" w:hAnsi="Calibri" w:cs="Calibri"/>
          <w:b/>
          <w:i/>
          <w:sz w:val="22"/>
          <w:szCs w:val="22"/>
          <w:lang w:eastAsia="es-ES"/>
        </w:rPr>
        <w:t>(incluir N° y fecha de resolución</w:t>
      </w:r>
      <w:r w:rsidRPr="001254F4">
        <w:rPr>
          <w:rFonts w:ascii="Calibri" w:hAnsi="Calibri" w:cs="Calibri"/>
          <w:sz w:val="22"/>
          <w:szCs w:val="22"/>
          <w:lang w:eastAsia="es-BO"/>
        </w:rPr>
        <w:t xml:space="preserve"> en su condición de  …………………. y Responsable de </w:t>
      </w:r>
      <w:proofErr w:type="spellStart"/>
      <w:r w:rsidRPr="001254F4">
        <w:rPr>
          <w:rFonts w:ascii="Calibri" w:hAnsi="Calibri" w:cs="Calibri"/>
          <w:sz w:val="22"/>
          <w:szCs w:val="22"/>
          <w:lang w:eastAsia="es-BO"/>
        </w:rPr>
        <w:t>de</w:t>
      </w:r>
      <w:proofErr w:type="spellEnd"/>
      <w:r w:rsidRPr="001254F4">
        <w:rPr>
          <w:rFonts w:ascii="Calibri" w:hAnsi="Calibri" w:cs="Calibri"/>
          <w:sz w:val="22"/>
          <w:szCs w:val="22"/>
          <w:lang w:eastAsia="es-BO"/>
        </w:rPr>
        <w:t xml:space="preserve"> Contratación Directa (RCD), a denominarse en adelante la </w:t>
      </w:r>
      <w:r w:rsidRPr="001254F4">
        <w:rPr>
          <w:rFonts w:ascii="Calibri" w:hAnsi="Calibri" w:cs="Calibri"/>
          <w:b/>
          <w:sz w:val="22"/>
          <w:szCs w:val="22"/>
          <w:lang w:eastAsia="es-BO"/>
        </w:rPr>
        <w:t xml:space="preserve">ENTIDAD </w:t>
      </w:r>
      <w:r w:rsidRPr="001254F4">
        <w:rPr>
          <w:rFonts w:ascii="Calibri" w:hAnsi="Calibri" w:cs="Calibri"/>
          <w:b/>
          <w:i/>
          <w:sz w:val="22"/>
          <w:szCs w:val="22"/>
          <w:lang w:eastAsia="es-BO"/>
        </w:rPr>
        <w:t>(consignar datos de la ENTIDAD y resoluciones o instrumentos de designación del representante legal)</w:t>
      </w:r>
      <w:r w:rsidRPr="001254F4">
        <w:rPr>
          <w:rFonts w:ascii="Calibri" w:hAnsi="Calibri" w:cs="Calibri"/>
          <w:i/>
          <w:sz w:val="22"/>
          <w:szCs w:val="22"/>
          <w:lang w:eastAsia="es-BO"/>
        </w:rPr>
        <w:t>.</w:t>
      </w:r>
    </w:p>
    <w:p w:rsidR="001254F4" w:rsidRPr="001254F4" w:rsidRDefault="001254F4" w:rsidP="001254F4">
      <w:pPr>
        <w:ind w:left="709"/>
        <w:contextualSpacing/>
        <w:jc w:val="both"/>
        <w:rPr>
          <w:rFonts w:ascii="Calibri" w:hAnsi="Calibri" w:cs="Calibri"/>
          <w:sz w:val="22"/>
          <w:szCs w:val="22"/>
          <w:lang w:eastAsia="es-BO"/>
        </w:rPr>
      </w:pPr>
    </w:p>
    <w:p w:rsidR="001254F4" w:rsidRPr="001254F4" w:rsidRDefault="001254F4" w:rsidP="001254F4">
      <w:pPr>
        <w:numPr>
          <w:ilvl w:val="1"/>
          <w:numId w:val="43"/>
        </w:numPr>
        <w:ind w:left="709" w:hanging="709"/>
        <w:contextualSpacing/>
        <w:jc w:val="both"/>
        <w:rPr>
          <w:rFonts w:ascii="Calibri" w:hAnsi="Calibri" w:cs="Calibri"/>
          <w:sz w:val="22"/>
          <w:szCs w:val="22"/>
          <w:lang w:eastAsia="es-BO"/>
        </w:rPr>
      </w:pPr>
      <w:r w:rsidRPr="001254F4">
        <w:rPr>
          <w:rFonts w:ascii="Calibri" w:hAnsi="Calibri" w:cs="Calibri"/>
          <w:sz w:val="22"/>
          <w:szCs w:val="22"/>
          <w:lang w:eastAsia="es-BO"/>
        </w:rPr>
        <w:t>Empresa …………………………………….</w:t>
      </w:r>
      <w:r w:rsidRPr="001254F4">
        <w:rPr>
          <w:rFonts w:ascii="Calibri" w:hAnsi="Calibri" w:cs="Calibri"/>
          <w:b/>
          <w:sz w:val="22"/>
          <w:szCs w:val="22"/>
          <w:lang w:eastAsia="es-ES"/>
        </w:rPr>
        <w:t>…………………………………………(</w:t>
      </w:r>
      <w:r w:rsidRPr="001254F4">
        <w:rPr>
          <w:rFonts w:ascii="Calibri" w:hAnsi="Calibri" w:cs="Calibri"/>
          <w:b/>
          <w:i/>
          <w:sz w:val="22"/>
          <w:szCs w:val="22"/>
          <w:lang w:eastAsia="es-ES"/>
        </w:rPr>
        <w:t>señalar nombre de la empresa</w:t>
      </w:r>
      <w:r w:rsidRPr="001254F4">
        <w:rPr>
          <w:rFonts w:ascii="Calibri" w:hAnsi="Calibri" w:cs="Calibri"/>
          <w:b/>
          <w:sz w:val="22"/>
          <w:szCs w:val="22"/>
          <w:lang w:eastAsia="es-ES"/>
        </w:rPr>
        <w:t>)</w:t>
      </w:r>
      <w:r w:rsidRPr="001254F4">
        <w:rPr>
          <w:rFonts w:ascii="Calibri" w:hAnsi="Calibri" w:cs="Calibri"/>
          <w:sz w:val="22"/>
          <w:szCs w:val="22"/>
          <w:lang w:eastAsia="es-BO"/>
        </w:rPr>
        <w:t>legalmente constituido conforme  a la legislación de Bolivia, inscrita en el Registro de Comercio con Matrícula N°………………</w:t>
      </w:r>
      <w:r w:rsidRPr="001254F4">
        <w:rPr>
          <w:rFonts w:ascii="Calibri" w:hAnsi="Calibri" w:cs="Calibri"/>
          <w:b/>
          <w:i/>
          <w:sz w:val="22"/>
          <w:szCs w:val="22"/>
          <w:lang w:val="es-ES_tradnl" w:eastAsia="es-ES"/>
        </w:rPr>
        <w:t>(registrar el número si corresponde)</w:t>
      </w:r>
      <w:r w:rsidRPr="001254F4">
        <w:rPr>
          <w:rFonts w:ascii="Calibri" w:hAnsi="Calibri" w:cs="Calibri"/>
          <w:sz w:val="22"/>
          <w:szCs w:val="22"/>
          <w:lang w:eastAsia="es-ES"/>
        </w:rPr>
        <w:t xml:space="preserve"> </w:t>
      </w:r>
      <w:r w:rsidRPr="001254F4">
        <w:rPr>
          <w:rFonts w:ascii="Calibri" w:hAnsi="Calibri" w:cs="Calibri"/>
          <w:i/>
          <w:sz w:val="22"/>
          <w:szCs w:val="22"/>
          <w:lang w:eastAsia="es-ES"/>
        </w:rPr>
        <w:t>(</w:t>
      </w:r>
      <w:r w:rsidRPr="001254F4">
        <w:rPr>
          <w:rFonts w:ascii="Calibri" w:hAnsi="Calibri" w:cs="Calibri"/>
          <w:b/>
          <w:i/>
          <w:sz w:val="22"/>
          <w:szCs w:val="22"/>
          <w:lang w:eastAsia="es-ES"/>
        </w:rPr>
        <w:t xml:space="preserve">La inscripción en el Registro de comercio podrá exceptuarse para proponentes cuya normativa legal inherente a su constitución así lo prevea), </w:t>
      </w:r>
      <w:r w:rsidRPr="001254F4">
        <w:rPr>
          <w:rFonts w:ascii="Calibri" w:hAnsi="Calibri" w:cs="Calibri"/>
          <w:sz w:val="22"/>
          <w:szCs w:val="22"/>
          <w:lang w:eastAsia="es-BO"/>
        </w:rPr>
        <w:t>con Número de Identificación Tributaria ………………………., representada legalmente por …………………….</w:t>
      </w:r>
      <w:r w:rsidRPr="001254F4">
        <w:rPr>
          <w:rFonts w:ascii="Calibri" w:hAnsi="Calibri" w:cs="Calibri"/>
          <w:b/>
          <w:i/>
          <w:sz w:val="22"/>
          <w:szCs w:val="22"/>
          <w:lang w:eastAsia="es-ES"/>
        </w:rPr>
        <w:t xml:space="preserve">(incluir nombre, cédula de identidad y poder en caso de que corresponda), </w:t>
      </w:r>
      <w:r w:rsidRPr="001254F4">
        <w:rPr>
          <w:rFonts w:ascii="Calibri" w:hAnsi="Calibri" w:cs="Calibri"/>
          <w:sz w:val="22"/>
          <w:szCs w:val="22"/>
          <w:lang w:eastAsia="es-BO"/>
        </w:rPr>
        <w:t xml:space="preserve">que en adelante de denominará </w:t>
      </w:r>
      <w:r w:rsidRPr="001254F4">
        <w:rPr>
          <w:rFonts w:ascii="Calibri" w:hAnsi="Calibri" w:cs="Calibri"/>
          <w:sz w:val="22"/>
          <w:szCs w:val="22"/>
          <w:lang w:eastAsia="es-ES"/>
        </w:rPr>
        <w:t xml:space="preserve">el </w:t>
      </w:r>
      <w:r w:rsidRPr="001254F4">
        <w:rPr>
          <w:rFonts w:ascii="Calibri" w:hAnsi="Calibri" w:cs="Calibri"/>
          <w:b/>
          <w:sz w:val="22"/>
          <w:szCs w:val="22"/>
          <w:lang w:eastAsia="es-ES"/>
        </w:rPr>
        <w:t>PROVEEDOR.</w:t>
      </w:r>
    </w:p>
    <w:p w:rsidR="001254F4" w:rsidRPr="001254F4" w:rsidRDefault="001254F4" w:rsidP="001254F4">
      <w:pPr>
        <w:contextualSpacing/>
        <w:jc w:val="both"/>
        <w:rPr>
          <w:rFonts w:ascii="Calibri" w:hAnsi="Calibri" w:cs="Calibri"/>
          <w:sz w:val="22"/>
          <w:szCs w:val="22"/>
          <w:lang w:eastAsia="es-BO"/>
        </w:rPr>
      </w:pPr>
    </w:p>
    <w:p w:rsidR="001254F4" w:rsidRPr="001254F4" w:rsidRDefault="001254F4" w:rsidP="001254F4">
      <w:pPr>
        <w:numPr>
          <w:ilvl w:val="1"/>
          <w:numId w:val="43"/>
        </w:numPr>
        <w:ind w:left="709" w:hanging="709"/>
        <w:contextualSpacing/>
        <w:jc w:val="both"/>
        <w:rPr>
          <w:rFonts w:ascii="Calibri" w:hAnsi="Calibri" w:cs="Calibri"/>
          <w:sz w:val="22"/>
          <w:szCs w:val="22"/>
          <w:lang w:eastAsia="es-BO"/>
        </w:rPr>
      </w:pPr>
      <w:r w:rsidRPr="001254F4">
        <w:rPr>
          <w:rFonts w:ascii="Calibri" w:hAnsi="Calibri" w:cs="Calibri"/>
          <w:sz w:val="22"/>
          <w:szCs w:val="22"/>
          <w:lang w:eastAsia="es-BO"/>
        </w:rPr>
        <w:t xml:space="preserve">Tanto </w:t>
      </w:r>
      <w:r w:rsidRPr="001254F4">
        <w:rPr>
          <w:rFonts w:ascii="Calibri" w:hAnsi="Calibri" w:cs="Calibri"/>
          <w:b/>
          <w:sz w:val="22"/>
          <w:szCs w:val="22"/>
          <w:lang w:eastAsia="es-BO"/>
        </w:rPr>
        <w:t xml:space="preserve">LA ENTIDAD </w:t>
      </w:r>
      <w:r w:rsidRPr="001254F4">
        <w:rPr>
          <w:rFonts w:ascii="Calibri" w:hAnsi="Calibri" w:cs="Calibri"/>
          <w:sz w:val="22"/>
          <w:szCs w:val="22"/>
          <w:lang w:eastAsia="es-BO"/>
        </w:rPr>
        <w:t xml:space="preserve">como el </w:t>
      </w:r>
      <w:r w:rsidRPr="001254F4">
        <w:rPr>
          <w:rFonts w:ascii="Calibri" w:hAnsi="Calibri" w:cs="Calibri"/>
          <w:b/>
          <w:sz w:val="22"/>
          <w:szCs w:val="22"/>
          <w:lang w:eastAsia="es-BO"/>
        </w:rPr>
        <w:t xml:space="preserve">PROVEEDOR </w:t>
      </w:r>
      <w:r w:rsidRPr="001254F4">
        <w:rPr>
          <w:rFonts w:ascii="Calibri" w:hAnsi="Calibri" w:cs="Calibri"/>
          <w:sz w:val="22"/>
          <w:szCs w:val="22"/>
          <w:lang w:eastAsia="es-BO"/>
        </w:rPr>
        <w:t xml:space="preserve">podrán ser denominados individual e indistintamente como "Parte" y conjuntamente como " Partes". </w:t>
      </w:r>
    </w:p>
    <w:p w:rsidR="001254F4" w:rsidRPr="001254F4" w:rsidRDefault="001254F4" w:rsidP="001254F4">
      <w:pPr>
        <w:jc w:val="both"/>
        <w:rPr>
          <w:rFonts w:ascii="Calibri" w:hAnsi="Calibri" w:cs="Calibri"/>
          <w:sz w:val="22"/>
          <w:szCs w:val="22"/>
          <w:lang w:eastAsia="es-ES"/>
        </w:rPr>
      </w:pPr>
    </w:p>
    <w:p w:rsidR="001254F4" w:rsidRPr="001254F4" w:rsidRDefault="001254F4" w:rsidP="001254F4">
      <w:pPr>
        <w:jc w:val="both"/>
        <w:rPr>
          <w:rFonts w:ascii="Calibri" w:hAnsi="Calibri" w:cs="Calibri"/>
          <w:b/>
          <w:sz w:val="22"/>
          <w:szCs w:val="22"/>
          <w:lang w:val="es-ES_tradnl" w:eastAsia="es-ES"/>
        </w:rPr>
      </w:pPr>
      <w:r w:rsidRPr="001254F4">
        <w:rPr>
          <w:rFonts w:ascii="Calibri" w:hAnsi="Calibri" w:cs="Calibri"/>
          <w:b/>
          <w:sz w:val="22"/>
          <w:szCs w:val="22"/>
          <w:lang w:val="es-ES_tradnl" w:eastAsia="es-ES"/>
        </w:rPr>
        <w:t xml:space="preserve">SEGUNDA.- (ANTECEDENTES LEGALES DEL CONTRATO). </w:t>
      </w:r>
    </w:p>
    <w:p w:rsidR="001254F4" w:rsidRPr="001254F4" w:rsidRDefault="001254F4" w:rsidP="001254F4">
      <w:pPr>
        <w:jc w:val="both"/>
        <w:rPr>
          <w:rFonts w:ascii="Calibri" w:eastAsia="Calibri" w:hAnsi="Calibri" w:cs="Calibri"/>
          <w:sz w:val="22"/>
          <w:szCs w:val="22"/>
          <w:lang w:val="es-ES_tradnl"/>
        </w:rPr>
      </w:pPr>
    </w:p>
    <w:p w:rsidR="001254F4" w:rsidRPr="001254F4" w:rsidRDefault="001254F4" w:rsidP="001254F4">
      <w:pPr>
        <w:jc w:val="both"/>
        <w:rPr>
          <w:rFonts w:ascii="Calibri" w:eastAsia="Calibri" w:hAnsi="Calibri" w:cs="Calibri"/>
          <w:sz w:val="22"/>
          <w:szCs w:val="22"/>
          <w:lang w:val="es-ES_tradnl"/>
        </w:rPr>
      </w:pPr>
      <w:r w:rsidRPr="001254F4">
        <w:rPr>
          <w:rFonts w:ascii="Calibri" w:eastAsia="Calibri" w:hAnsi="Calibri" w:cs="Calibri"/>
          <w:sz w:val="22"/>
          <w:szCs w:val="22"/>
          <w:lang w:val="es-ES_tradnl"/>
        </w:rPr>
        <w:t xml:space="preserve">La </w:t>
      </w:r>
      <w:r w:rsidRPr="001254F4">
        <w:rPr>
          <w:rFonts w:ascii="Calibri" w:eastAsia="Calibri" w:hAnsi="Calibri" w:cs="Calibri"/>
          <w:b/>
          <w:sz w:val="22"/>
          <w:szCs w:val="22"/>
          <w:lang w:val="es-ES_tradnl"/>
        </w:rPr>
        <w:t>ENTIDAD</w:t>
      </w:r>
      <w:r w:rsidRPr="001254F4">
        <w:rPr>
          <w:rFonts w:ascii="Calibri" w:eastAsia="Calibri" w:hAnsi="Calibri" w:cs="Calibri"/>
          <w:sz w:val="22"/>
          <w:szCs w:val="22"/>
          <w:lang w:val="es-ES_tradnl"/>
        </w:rPr>
        <w:t xml:space="preserve">, mediante la modalidad de Contratación Directa </w:t>
      </w:r>
      <w:r w:rsidRPr="001254F4">
        <w:rPr>
          <w:rFonts w:ascii="Calibri" w:eastAsia="Calibri" w:hAnsi="Calibri" w:cs="Calibri"/>
          <w:b/>
          <w:sz w:val="22"/>
          <w:szCs w:val="22"/>
          <w:lang w:val="es-ES_tradnl"/>
        </w:rPr>
        <w:t>…………………….</w:t>
      </w:r>
      <w:r w:rsidRPr="001254F4">
        <w:rPr>
          <w:rFonts w:ascii="Calibri" w:eastAsia="Calibri" w:hAnsi="Calibri" w:cs="Calibri"/>
          <w:b/>
          <w:i/>
          <w:sz w:val="22"/>
          <w:szCs w:val="22"/>
          <w:lang w:val="es-ES_tradnl"/>
        </w:rPr>
        <w:t>(consignar la modalidad de contratación)</w:t>
      </w:r>
      <w:r w:rsidRPr="001254F4">
        <w:rPr>
          <w:rFonts w:ascii="Calibri" w:eastAsia="Calibri" w:hAnsi="Calibri" w:cs="Calibri"/>
          <w:sz w:val="22"/>
          <w:szCs w:val="22"/>
          <w:lang w:val="es-ES_tradnl"/>
        </w:rPr>
        <w:t xml:space="preserve"> con Código …………………. </w:t>
      </w:r>
      <w:r w:rsidRPr="001254F4">
        <w:rPr>
          <w:rFonts w:ascii="Calibri" w:eastAsia="Calibri" w:hAnsi="Calibri" w:cs="Calibri"/>
          <w:i/>
          <w:sz w:val="22"/>
          <w:szCs w:val="22"/>
          <w:lang w:val="es-ES_tradnl"/>
        </w:rPr>
        <w:t>(</w:t>
      </w:r>
      <w:r w:rsidRPr="001254F4">
        <w:rPr>
          <w:rFonts w:ascii="Calibri" w:eastAsia="Calibri" w:hAnsi="Calibri" w:cs="Calibri"/>
          <w:b/>
          <w:i/>
          <w:sz w:val="22"/>
          <w:szCs w:val="22"/>
          <w:lang w:val="es-ES_tradnl"/>
        </w:rPr>
        <w:t>consignar datos del proceso de contratación especifico),</w:t>
      </w:r>
      <w:r w:rsidRPr="001254F4">
        <w:rPr>
          <w:rFonts w:ascii="Calibri" w:eastAsia="Calibri" w:hAnsi="Calibri" w:cs="Calibri"/>
          <w:sz w:val="22"/>
          <w:szCs w:val="22"/>
          <w:lang w:val="es-ES_tradnl"/>
        </w:rPr>
        <w:t xml:space="preserve"> llevó adelante el proceso de contratación para la “Adquisición </w:t>
      </w:r>
      <w:r w:rsidRPr="001254F4">
        <w:rPr>
          <w:rFonts w:ascii="Calibri" w:eastAsia="Calibri" w:hAnsi="Calibri" w:cs="Calibri"/>
          <w:b/>
          <w:sz w:val="22"/>
          <w:szCs w:val="22"/>
          <w:lang w:val="es-ES_tradnl"/>
        </w:rPr>
        <w:t>……………………….(</w:t>
      </w:r>
      <w:r w:rsidRPr="001254F4">
        <w:rPr>
          <w:rFonts w:ascii="Calibri" w:eastAsia="Calibri" w:hAnsi="Calibri" w:cs="Calibri"/>
          <w:b/>
          <w:i/>
          <w:sz w:val="22"/>
          <w:szCs w:val="22"/>
          <w:lang w:val="es-ES_tradnl"/>
        </w:rPr>
        <w:t xml:space="preserve">consignar el objeto del </w:t>
      </w:r>
      <w:r w:rsidRPr="001254F4">
        <w:rPr>
          <w:rFonts w:ascii="Calibri" w:eastAsia="Calibri" w:hAnsi="Calibri" w:cs="Calibri"/>
          <w:b/>
          <w:i/>
          <w:sz w:val="22"/>
          <w:szCs w:val="22"/>
          <w:lang w:val="es-ES_tradnl"/>
        </w:rPr>
        <w:lastRenderedPageBreak/>
        <w:t>proceso de contratación)</w:t>
      </w:r>
      <w:r w:rsidRPr="001254F4">
        <w:rPr>
          <w:rFonts w:ascii="Calibri" w:eastAsia="Calibri" w:hAnsi="Calibri" w:cs="Calibri"/>
          <w:b/>
          <w:sz w:val="22"/>
          <w:szCs w:val="22"/>
          <w:lang w:val="es-ES_tradnl"/>
        </w:rPr>
        <w:t>”,</w:t>
      </w:r>
      <w:r w:rsidRPr="001254F4">
        <w:rPr>
          <w:rFonts w:ascii="Calibri" w:eastAsia="Calibri" w:hAnsi="Calibri" w:cs="Calibri"/>
          <w:sz w:val="22"/>
          <w:szCs w:val="22"/>
          <w:lang w:val="es-ES_tradnl"/>
        </w:rPr>
        <w:t xml:space="preserve"> proceso realizado bajo las normas y regulaciones de contratación establecidas en el Decreto Supremo N° 29506, el Reglamento de Contrataciones Directas en el marco del Decreto Supremo N° 29506, aprobado mediante Resolución de Directorio N° 92/2013, de 20 de noviembre de 2013 y el Documento Base de Contratación DBC. </w:t>
      </w:r>
    </w:p>
    <w:p w:rsidR="001254F4" w:rsidRPr="001254F4" w:rsidRDefault="001254F4" w:rsidP="001254F4">
      <w:pPr>
        <w:jc w:val="both"/>
        <w:rPr>
          <w:rFonts w:ascii="Calibri" w:hAnsi="Calibri" w:cs="Calibri"/>
          <w:b/>
          <w:sz w:val="22"/>
          <w:szCs w:val="22"/>
          <w:lang w:val="es-ES_tradnl" w:eastAsia="es-ES"/>
        </w:rPr>
      </w:pPr>
    </w:p>
    <w:p w:rsidR="001254F4" w:rsidRPr="001254F4" w:rsidRDefault="001254F4" w:rsidP="001254F4">
      <w:pPr>
        <w:jc w:val="both"/>
        <w:rPr>
          <w:rFonts w:ascii="Calibri" w:hAnsi="Calibri" w:cs="Calibri"/>
          <w:sz w:val="22"/>
          <w:szCs w:val="22"/>
          <w:lang w:val="es-ES_tradnl" w:eastAsia="es-ES"/>
        </w:rPr>
      </w:pPr>
      <w:r w:rsidRPr="001254F4">
        <w:rPr>
          <w:rFonts w:ascii="Calibri" w:hAnsi="Calibri" w:cs="Calibri"/>
          <w:b/>
          <w:sz w:val="22"/>
          <w:szCs w:val="22"/>
          <w:lang w:val="es-ES_tradnl" w:eastAsia="es-ES"/>
        </w:rPr>
        <w:t>TERCERA.- (DOCUMENTOS DE CONTRATO).</w:t>
      </w:r>
      <w:r w:rsidRPr="001254F4">
        <w:rPr>
          <w:rFonts w:ascii="Calibri" w:hAnsi="Calibri" w:cs="Calibri"/>
          <w:sz w:val="22"/>
          <w:szCs w:val="22"/>
          <w:lang w:val="es-ES_tradnl" w:eastAsia="es-ES"/>
        </w:rPr>
        <w:t xml:space="preserve"> </w:t>
      </w:r>
    </w:p>
    <w:p w:rsidR="001254F4" w:rsidRPr="001254F4" w:rsidRDefault="001254F4" w:rsidP="001254F4">
      <w:pPr>
        <w:jc w:val="both"/>
        <w:rPr>
          <w:rFonts w:ascii="Calibri" w:hAnsi="Calibri" w:cs="Calibri"/>
          <w:sz w:val="22"/>
          <w:szCs w:val="22"/>
          <w:lang w:val="es-ES_tradnl" w:eastAsia="es-ES"/>
        </w:rPr>
      </w:pPr>
      <w:r w:rsidRPr="001254F4">
        <w:rPr>
          <w:rFonts w:ascii="Calibri" w:hAnsi="Calibri" w:cs="Calibri"/>
          <w:sz w:val="22"/>
          <w:szCs w:val="22"/>
          <w:lang w:val="es-ES_tradnl" w:eastAsia="es-ES"/>
        </w:rPr>
        <w:t xml:space="preserve">Forman parte esencial del presente contrato, los documentos que se detallan a continuación y que tienen por finalidad complementarse mutuamente: </w:t>
      </w:r>
    </w:p>
    <w:p w:rsidR="001254F4" w:rsidRPr="001254F4" w:rsidRDefault="001254F4" w:rsidP="001254F4">
      <w:pPr>
        <w:jc w:val="both"/>
        <w:rPr>
          <w:rFonts w:ascii="Calibri" w:hAnsi="Calibri" w:cs="Calibri"/>
          <w:sz w:val="22"/>
          <w:szCs w:val="22"/>
          <w:lang w:val="es-ES_tradnl" w:eastAsia="es-ES"/>
        </w:rPr>
      </w:pPr>
    </w:p>
    <w:p w:rsidR="001254F4" w:rsidRPr="001254F4" w:rsidRDefault="001254F4" w:rsidP="001254F4">
      <w:pPr>
        <w:numPr>
          <w:ilvl w:val="1"/>
          <w:numId w:val="40"/>
        </w:numPr>
        <w:contextualSpacing/>
        <w:jc w:val="both"/>
        <w:rPr>
          <w:rFonts w:ascii="Calibri" w:hAnsi="Calibri" w:cs="Calibri"/>
          <w:sz w:val="22"/>
          <w:szCs w:val="22"/>
          <w:lang w:val="es-ES_tradnl" w:eastAsia="es-ES"/>
        </w:rPr>
      </w:pPr>
      <w:r w:rsidRPr="001254F4">
        <w:rPr>
          <w:rFonts w:ascii="Calibri" w:hAnsi="Calibri" w:cs="Calibri"/>
          <w:sz w:val="22"/>
          <w:szCs w:val="22"/>
          <w:lang w:val="es-ES_tradnl" w:eastAsia="es-ES"/>
        </w:rPr>
        <w:t xml:space="preserve">Documento Base de Contratación </w:t>
      </w:r>
    </w:p>
    <w:p w:rsidR="001254F4" w:rsidRPr="001254F4" w:rsidRDefault="001254F4" w:rsidP="001254F4">
      <w:pPr>
        <w:numPr>
          <w:ilvl w:val="1"/>
          <w:numId w:val="40"/>
        </w:numPr>
        <w:contextualSpacing/>
        <w:jc w:val="both"/>
        <w:rPr>
          <w:rFonts w:ascii="Calibri" w:hAnsi="Calibri" w:cs="Calibri"/>
          <w:sz w:val="22"/>
          <w:szCs w:val="22"/>
          <w:lang w:val="es-ES_tradnl" w:eastAsia="es-ES"/>
        </w:rPr>
      </w:pPr>
      <w:r w:rsidRPr="001254F4">
        <w:rPr>
          <w:rFonts w:ascii="Calibri" w:hAnsi="Calibri" w:cs="Calibri"/>
          <w:sz w:val="22"/>
          <w:szCs w:val="22"/>
          <w:lang w:val="es-ES_tradnl" w:eastAsia="es-ES"/>
        </w:rPr>
        <w:t>Especificaciones Técnicas</w:t>
      </w:r>
    </w:p>
    <w:p w:rsidR="001254F4" w:rsidRPr="001254F4" w:rsidRDefault="001254F4" w:rsidP="001254F4">
      <w:pPr>
        <w:numPr>
          <w:ilvl w:val="1"/>
          <w:numId w:val="40"/>
        </w:numPr>
        <w:contextualSpacing/>
        <w:jc w:val="both"/>
        <w:rPr>
          <w:rFonts w:ascii="Calibri" w:hAnsi="Calibri" w:cs="Calibri"/>
          <w:sz w:val="22"/>
          <w:szCs w:val="22"/>
          <w:lang w:val="es-ES_tradnl" w:eastAsia="es-ES"/>
        </w:rPr>
      </w:pPr>
      <w:r w:rsidRPr="001254F4">
        <w:rPr>
          <w:rFonts w:ascii="Calibri" w:hAnsi="Calibri" w:cs="Calibri"/>
          <w:sz w:val="22"/>
          <w:szCs w:val="22"/>
          <w:lang w:val="es-ES_tradnl" w:eastAsia="es-ES"/>
        </w:rPr>
        <w:t>Propuesta Adjudicada.</w:t>
      </w:r>
    </w:p>
    <w:p w:rsidR="001254F4" w:rsidRPr="001254F4" w:rsidRDefault="001254F4" w:rsidP="001254F4">
      <w:pPr>
        <w:numPr>
          <w:ilvl w:val="1"/>
          <w:numId w:val="40"/>
        </w:numPr>
        <w:contextualSpacing/>
        <w:jc w:val="both"/>
        <w:rPr>
          <w:rFonts w:ascii="Calibri" w:hAnsi="Calibri" w:cs="Calibri"/>
          <w:sz w:val="22"/>
          <w:szCs w:val="22"/>
          <w:lang w:val="es-ES_tradnl" w:eastAsia="es-ES"/>
        </w:rPr>
      </w:pPr>
      <w:r w:rsidRPr="001254F4">
        <w:rPr>
          <w:rFonts w:ascii="Calibri" w:hAnsi="Calibri" w:cs="Calibri"/>
          <w:sz w:val="22"/>
          <w:szCs w:val="22"/>
          <w:lang w:val="es-ES_tradnl" w:eastAsia="es-ES"/>
        </w:rPr>
        <w:t>Nota o Resolución de adjudicación</w:t>
      </w:r>
    </w:p>
    <w:p w:rsidR="001254F4" w:rsidRPr="001254F4" w:rsidRDefault="001254F4" w:rsidP="001254F4">
      <w:pPr>
        <w:numPr>
          <w:ilvl w:val="1"/>
          <w:numId w:val="40"/>
        </w:numPr>
        <w:contextualSpacing/>
        <w:jc w:val="both"/>
        <w:rPr>
          <w:rFonts w:ascii="Calibri" w:hAnsi="Calibri" w:cs="Calibri"/>
          <w:sz w:val="22"/>
          <w:szCs w:val="22"/>
          <w:lang w:val="es-ES_tradnl" w:eastAsia="es-ES"/>
        </w:rPr>
      </w:pPr>
      <w:r w:rsidRPr="001254F4">
        <w:rPr>
          <w:rFonts w:ascii="Calibri" w:hAnsi="Calibri" w:cs="Calibri"/>
          <w:sz w:val="22"/>
          <w:szCs w:val="22"/>
          <w:lang w:val="es-ES_tradnl" w:eastAsia="es-ES"/>
        </w:rPr>
        <w:t>Acta de concertación (cuando corresponda)</w:t>
      </w:r>
    </w:p>
    <w:p w:rsidR="001254F4" w:rsidRPr="001254F4" w:rsidRDefault="001254F4" w:rsidP="001254F4">
      <w:pPr>
        <w:numPr>
          <w:ilvl w:val="1"/>
          <w:numId w:val="40"/>
        </w:numPr>
        <w:contextualSpacing/>
        <w:jc w:val="both"/>
        <w:rPr>
          <w:rFonts w:ascii="Calibri" w:hAnsi="Calibri" w:cs="Calibri"/>
          <w:sz w:val="22"/>
          <w:szCs w:val="22"/>
          <w:lang w:val="es-ES_tradnl" w:eastAsia="es-ES"/>
        </w:rPr>
      </w:pPr>
      <w:r w:rsidRPr="001254F4">
        <w:rPr>
          <w:rFonts w:ascii="Calibri" w:hAnsi="Calibri" w:cs="Calibri"/>
          <w:sz w:val="22"/>
          <w:szCs w:val="22"/>
          <w:lang w:val="es-ES_tradnl" w:eastAsia="es-ES"/>
        </w:rPr>
        <w:t>Garantías</w:t>
      </w:r>
    </w:p>
    <w:p w:rsidR="001254F4" w:rsidRPr="001254F4" w:rsidRDefault="001254F4" w:rsidP="001254F4">
      <w:pPr>
        <w:jc w:val="both"/>
        <w:rPr>
          <w:rFonts w:ascii="Calibri" w:hAnsi="Calibri" w:cs="Calibri"/>
          <w:b/>
          <w:sz w:val="22"/>
          <w:szCs w:val="22"/>
          <w:lang w:val="es-ES_tradnl" w:eastAsia="es-ES"/>
        </w:rPr>
      </w:pPr>
    </w:p>
    <w:p w:rsidR="001254F4" w:rsidRPr="001254F4" w:rsidRDefault="001254F4" w:rsidP="001254F4">
      <w:pPr>
        <w:jc w:val="both"/>
        <w:rPr>
          <w:rFonts w:ascii="Calibri" w:hAnsi="Calibri" w:cs="Calibri"/>
          <w:b/>
          <w:sz w:val="22"/>
          <w:szCs w:val="22"/>
          <w:lang w:eastAsia="es-ES"/>
        </w:rPr>
      </w:pPr>
      <w:r w:rsidRPr="001254F4">
        <w:rPr>
          <w:rFonts w:ascii="Calibri" w:hAnsi="Calibri" w:cs="Calibri"/>
          <w:b/>
          <w:sz w:val="22"/>
          <w:szCs w:val="22"/>
          <w:lang w:val="es-ES_tradnl" w:eastAsia="es-ES"/>
        </w:rPr>
        <w:t xml:space="preserve">CUARTA.- </w:t>
      </w:r>
      <w:r w:rsidRPr="001254F4">
        <w:rPr>
          <w:rFonts w:ascii="Calibri" w:hAnsi="Calibri" w:cs="Calibri"/>
          <w:b/>
          <w:sz w:val="22"/>
          <w:szCs w:val="22"/>
          <w:lang w:eastAsia="es-ES"/>
        </w:rPr>
        <w:t>(LEGISLACIÓN APLICABLE AL CONTRATO)</w:t>
      </w:r>
    </w:p>
    <w:p w:rsidR="001254F4" w:rsidRPr="001254F4" w:rsidRDefault="001254F4" w:rsidP="001254F4">
      <w:pPr>
        <w:jc w:val="both"/>
        <w:rPr>
          <w:rFonts w:ascii="Calibri" w:hAnsi="Calibri" w:cs="Calibri"/>
          <w:b/>
          <w:sz w:val="22"/>
          <w:szCs w:val="22"/>
          <w:lang w:eastAsia="es-ES"/>
        </w:rPr>
      </w:pPr>
    </w:p>
    <w:p w:rsidR="001254F4" w:rsidRPr="001254F4" w:rsidRDefault="001254F4" w:rsidP="001254F4">
      <w:pPr>
        <w:jc w:val="both"/>
        <w:rPr>
          <w:rFonts w:ascii="Calibri" w:hAnsi="Calibri" w:cs="Calibri"/>
          <w:sz w:val="22"/>
          <w:szCs w:val="22"/>
          <w:lang w:eastAsia="es-ES"/>
        </w:rPr>
      </w:pPr>
      <w:r w:rsidRPr="001254F4">
        <w:rPr>
          <w:rFonts w:ascii="Calibri" w:hAnsi="Calibri" w:cs="Calibri"/>
          <w:sz w:val="22"/>
          <w:szCs w:val="22"/>
          <w:lang w:eastAsia="es-ES"/>
        </w:rPr>
        <w:t>El presente Contrato se celebra al amparo de las siguientes disposiciones normativas:</w:t>
      </w:r>
    </w:p>
    <w:p w:rsidR="001254F4" w:rsidRPr="001254F4" w:rsidRDefault="001254F4" w:rsidP="001254F4">
      <w:pPr>
        <w:jc w:val="both"/>
        <w:rPr>
          <w:rFonts w:ascii="Calibri" w:hAnsi="Calibri" w:cs="Calibri"/>
          <w:sz w:val="22"/>
          <w:szCs w:val="22"/>
          <w:lang w:eastAsia="es-ES"/>
        </w:rPr>
      </w:pPr>
    </w:p>
    <w:p w:rsidR="001254F4" w:rsidRPr="001254F4" w:rsidRDefault="001254F4" w:rsidP="001254F4">
      <w:pPr>
        <w:numPr>
          <w:ilvl w:val="1"/>
          <w:numId w:val="41"/>
        </w:numPr>
        <w:contextualSpacing/>
        <w:jc w:val="both"/>
        <w:rPr>
          <w:rFonts w:ascii="Calibri" w:hAnsi="Calibri" w:cs="Calibri"/>
          <w:sz w:val="22"/>
          <w:szCs w:val="22"/>
          <w:lang w:eastAsia="es-ES"/>
        </w:rPr>
      </w:pPr>
      <w:r w:rsidRPr="001254F4">
        <w:rPr>
          <w:rFonts w:ascii="Calibri" w:hAnsi="Calibri" w:cs="Calibri"/>
          <w:sz w:val="22"/>
          <w:szCs w:val="22"/>
          <w:lang w:eastAsia="es-ES"/>
        </w:rPr>
        <w:t>Legislación aplicable:</w:t>
      </w:r>
    </w:p>
    <w:p w:rsidR="001254F4" w:rsidRPr="001254F4" w:rsidRDefault="001254F4" w:rsidP="001254F4">
      <w:pPr>
        <w:ind w:left="360"/>
        <w:contextualSpacing/>
        <w:jc w:val="both"/>
        <w:rPr>
          <w:rFonts w:ascii="Calibri" w:hAnsi="Calibri" w:cs="Calibri"/>
          <w:sz w:val="22"/>
          <w:szCs w:val="22"/>
          <w:lang w:eastAsia="es-ES"/>
        </w:rPr>
      </w:pPr>
    </w:p>
    <w:p w:rsidR="001254F4" w:rsidRPr="001254F4" w:rsidRDefault="001254F4" w:rsidP="001254F4">
      <w:pPr>
        <w:ind w:left="360"/>
        <w:jc w:val="both"/>
        <w:rPr>
          <w:rFonts w:ascii="Calibri" w:hAnsi="Calibri" w:cs="Calibri"/>
          <w:sz w:val="22"/>
          <w:szCs w:val="22"/>
          <w:lang w:eastAsia="es-ES"/>
        </w:rPr>
      </w:pPr>
      <w:r w:rsidRPr="001254F4">
        <w:rPr>
          <w:rFonts w:ascii="Calibri" w:hAnsi="Calibri" w:cs="Calibri"/>
          <w:sz w:val="22"/>
          <w:szCs w:val="22"/>
          <w:lang w:eastAsia="es-ES"/>
        </w:rPr>
        <w:t xml:space="preserve">Significa cualquier estatuto, ley, tratado, decreto supremo, reglamento, regulación, directriz, código, ordenanza, sentencia, mandato, orden y disposiciones regulatorias similares pertinentes, emanados de cualquier autoridad competente del Estado Plurinacional de Bolivia así como los estándares y normas descritas en el presente Contrato y anexos. </w:t>
      </w:r>
    </w:p>
    <w:p w:rsidR="001254F4" w:rsidRPr="001254F4" w:rsidRDefault="001254F4" w:rsidP="001254F4">
      <w:pPr>
        <w:ind w:left="360"/>
        <w:jc w:val="both"/>
        <w:rPr>
          <w:rFonts w:ascii="Calibri" w:hAnsi="Calibri" w:cs="Calibri"/>
          <w:sz w:val="22"/>
          <w:szCs w:val="22"/>
          <w:lang w:eastAsia="es-ES"/>
        </w:rPr>
      </w:pPr>
    </w:p>
    <w:p w:rsidR="001254F4" w:rsidRPr="001254F4" w:rsidRDefault="001254F4" w:rsidP="001254F4">
      <w:pPr>
        <w:jc w:val="both"/>
        <w:rPr>
          <w:rFonts w:ascii="Calibri" w:hAnsi="Calibri" w:cs="Calibri"/>
          <w:sz w:val="22"/>
          <w:szCs w:val="22"/>
          <w:lang w:eastAsia="es-ES"/>
        </w:rPr>
      </w:pPr>
      <w:r w:rsidRPr="001254F4">
        <w:rPr>
          <w:rFonts w:ascii="Calibri" w:hAnsi="Calibri" w:cs="Calibri"/>
          <w:sz w:val="22"/>
          <w:szCs w:val="22"/>
          <w:lang w:eastAsia="es-ES"/>
        </w:rPr>
        <w:t>4.2. Naturaleza del Contrato:</w:t>
      </w:r>
    </w:p>
    <w:p w:rsidR="001254F4" w:rsidRPr="001254F4" w:rsidRDefault="001254F4" w:rsidP="001254F4">
      <w:pPr>
        <w:jc w:val="both"/>
        <w:rPr>
          <w:rFonts w:ascii="Calibri" w:hAnsi="Calibri" w:cs="Calibri"/>
          <w:sz w:val="22"/>
          <w:szCs w:val="22"/>
          <w:lang w:eastAsia="es-ES"/>
        </w:rPr>
      </w:pPr>
    </w:p>
    <w:p w:rsidR="001254F4" w:rsidRPr="001254F4" w:rsidRDefault="001254F4" w:rsidP="001254F4">
      <w:pPr>
        <w:ind w:left="426"/>
        <w:jc w:val="both"/>
        <w:rPr>
          <w:rFonts w:ascii="Calibri" w:hAnsi="Calibri" w:cs="Calibri"/>
          <w:sz w:val="22"/>
          <w:szCs w:val="22"/>
          <w:lang w:eastAsia="es-ES"/>
        </w:rPr>
      </w:pPr>
      <w:r w:rsidRPr="001254F4">
        <w:rPr>
          <w:rFonts w:ascii="Calibri" w:hAnsi="Calibri" w:cs="Calibri"/>
          <w:sz w:val="22"/>
          <w:szCs w:val="22"/>
          <w:lang w:eastAsia="es-ES"/>
        </w:rPr>
        <w:t>El presente contrato es de naturaleza administrativa, por tanto, su aplicación e interpretación deberá realizarse en el marco de la normativa legal vigente en el Estado Plurinacional de Bolivia.</w:t>
      </w:r>
    </w:p>
    <w:p w:rsidR="001254F4" w:rsidRPr="001254F4" w:rsidRDefault="001254F4" w:rsidP="001254F4">
      <w:pPr>
        <w:jc w:val="both"/>
        <w:rPr>
          <w:rFonts w:ascii="Calibri" w:hAnsi="Calibri" w:cs="Calibri"/>
          <w:b/>
          <w:sz w:val="22"/>
          <w:szCs w:val="22"/>
          <w:lang w:eastAsia="es-ES"/>
        </w:rPr>
      </w:pPr>
    </w:p>
    <w:p w:rsidR="001254F4" w:rsidRPr="001254F4" w:rsidRDefault="001254F4" w:rsidP="001254F4">
      <w:pPr>
        <w:jc w:val="both"/>
        <w:rPr>
          <w:rFonts w:ascii="Calibri" w:hAnsi="Calibri" w:cs="Calibri"/>
          <w:sz w:val="22"/>
          <w:szCs w:val="22"/>
          <w:lang w:val="es-ES_tradnl" w:eastAsia="es-ES"/>
        </w:rPr>
      </w:pPr>
      <w:r w:rsidRPr="001254F4">
        <w:rPr>
          <w:rFonts w:ascii="Calibri" w:hAnsi="Calibri" w:cs="Calibri"/>
          <w:b/>
          <w:sz w:val="22"/>
          <w:szCs w:val="22"/>
          <w:lang w:val="es-ES_tradnl" w:eastAsia="es-ES"/>
        </w:rPr>
        <w:t>QUINTA.- (IDIOMA).</w:t>
      </w:r>
      <w:r w:rsidRPr="001254F4">
        <w:rPr>
          <w:rFonts w:ascii="Calibri" w:hAnsi="Calibri" w:cs="Calibri"/>
          <w:sz w:val="22"/>
          <w:szCs w:val="22"/>
          <w:lang w:val="es-ES_tradnl" w:eastAsia="es-ES"/>
        </w:rPr>
        <w:t xml:space="preserve"> </w:t>
      </w:r>
    </w:p>
    <w:p w:rsidR="001254F4" w:rsidRPr="001254F4" w:rsidRDefault="001254F4" w:rsidP="001254F4">
      <w:pPr>
        <w:jc w:val="both"/>
        <w:rPr>
          <w:rFonts w:ascii="Calibri" w:hAnsi="Calibri" w:cs="Calibri"/>
          <w:sz w:val="22"/>
          <w:szCs w:val="22"/>
          <w:lang w:val="es-ES_tradnl" w:eastAsia="es-ES"/>
        </w:rPr>
      </w:pPr>
    </w:p>
    <w:p w:rsidR="001254F4" w:rsidRPr="001254F4" w:rsidRDefault="001254F4" w:rsidP="001254F4">
      <w:pPr>
        <w:jc w:val="both"/>
        <w:rPr>
          <w:rFonts w:ascii="Calibri" w:hAnsi="Calibri" w:cs="Calibri"/>
          <w:sz w:val="22"/>
          <w:szCs w:val="22"/>
          <w:lang w:val="es-ES_tradnl" w:eastAsia="es-ES"/>
        </w:rPr>
      </w:pPr>
      <w:r w:rsidRPr="001254F4">
        <w:rPr>
          <w:rFonts w:ascii="Calibri" w:hAnsi="Calibri" w:cs="Calibri"/>
          <w:sz w:val="22"/>
          <w:szCs w:val="22"/>
          <w:lang w:val="es-ES_tradnl" w:eastAsia="es-ES"/>
        </w:rPr>
        <w:t>El presente Contrato y toda la documentación aplicable al mismo y la que emerja de la adquisición, debe ser elaborada en idioma español.</w:t>
      </w:r>
    </w:p>
    <w:p w:rsidR="001254F4" w:rsidRPr="001254F4" w:rsidRDefault="001254F4" w:rsidP="001254F4">
      <w:pPr>
        <w:jc w:val="both"/>
        <w:rPr>
          <w:rFonts w:ascii="Calibri" w:hAnsi="Calibri" w:cs="Calibri"/>
          <w:b/>
          <w:sz w:val="22"/>
          <w:szCs w:val="22"/>
          <w:lang w:val="es-ES_tradnl" w:eastAsia="es-ES"/>
        </w:rPr>
      </w:pPr>
    </w:p>
    <w:p w:rsidR="001254F4" w:rsidRPr="001254F4" w:rsidRDefault="001254F4" w:rsidP="001254F4">
      <w:pPr>
        <w:jc w:val="both"/>
        <w:rPr>
          <w:rFonts w:ascii="Calibri" w:hAnsi="Calibri" w:cs="Calibri"/>
          <w:b/>
          <w:sz w:val="22"/>
          <w:szCs w:val="22"/>
          <w:lang w:val="es-ES_tradnl" w:eastAsia="es-ES"/>
        </w:rPr>
      </w:pPr>
      <w:r w:rsidRPr="001254F4">
        <w:rPr>
          <w:rFonts w:ascii="Calibri" w:hAnsi="Calibri" w:cs="Calibri"/>
          <w:b/>
          <w:sz w:val="22"/>
          <w:szCs w:val="22"/>
          <w:lang w:val="es-ES_tradnl" w:eastAsia="es-ES"/>
        </w:rPr>
        <w:t xml:space="preserve">SEXTA.- (OBJETO DEL CONTRATO). </w:t>
      </w:r>
    </w:p>
    <w:p w:rsidR="001254F4" w:rsidRPr="001254F4" w:rsidRDefault="001254F4" w:rsidP="001254F4">
      <w:pPr>
        <w:jc w:val="both"/>
        <w:rPr>
          <w:rFonts w:ascii="Calibri" w:hAnsi="Calibri" w:cs="Calibri"/>
          <w:b/>
          <w:sz w:val="22"/>
          <w:szCs w:val="22"/>
          <w:lang w:val="es-ES_tradnl" w:eastAsia="es-ES"/>
        </w:rPr>
      </w:pPr>
    </w:p>
    <w:p w:rsidR="001254F4" w:rsidRPr="001254F4" w:rsidRDefault="001254F4" w:rsidP="001254F4">
      <w:pPr>
        <w:jc w:val="both"/>
        <w:rPr>
          <w:rFonts w:ascii="Calibri" w:hAnsi="Calibri" w:cs="Calibri"/>
          <w:b/>
          <w:sz w:val="22"/>
          <w:szCs w:val="22"/>
          <w:lang w:val="es-ES_tradnl" w:eastAsia="es-ES"/>
        </w:rPr>
      </w:pPr>
      <w:r w:rsidRPr="001254F4">
        <w:rPr>
          <w:rFonts w:ascii="Calibri" w:hAnsi="Calibri" w:cs="Calibri"/>
          <w:sz w:val="22"/>
          <w:szCs w:val="22"/>
          <w:lang w:val="es-ES_tradnl" w:eastAsia="es-ES"/>
        </w:rPr>
        <w:t>El objeto del presente contrato es la adquisición de</w:t>
      </w:r>
      <w:r w:rsidRPr="001254F4">
        <w:rPr>
          <w:rFonts w:ascii="Calibri" w:hAnsi="Calibri" w:cs="Calibri"/>
          <w:b/>
          <w:sz w:val="22"/>
          <w:szCs w:val="22"/>
          <w:lang w:val="es-ES_tradnl" w:eastAsia="es-ES"/>
        </w:rPr>
        <w:t xml:space="preserve"> ……………………………………</w:t>
      </w:r>
      <w:r w:rsidRPr="001254F4">
        <w:rPr>
          <w:rFonts w:ascii="Calibri" w:hAnsi="Calibri" w:cs="Calibri"/>
          <w:b/>
          <w:i/>
          <w:sz w:val="22"/>
          <w:szCs w:val="22"/>
          <w:lang w:val="es-ES_tradnl" w:eastAsia="es-ES"/>
        </w:rPr>
        <w:t>(consignar los bienes a adquirir de manera detallada)</w:t>
      </w:r>
      <w:r w:rsidRPr="001254F4">
        <w:rPr>
          <w:rFonts w:ascii="Calibri" w:hAnsi="Calibri" w:cs="Calibri"/>
          <w:i/>
          <w:sz w:val="22"/>
          <w:szCs w:val="22"/>
          <w:lang w:val="es-ES_tradnl" w:eastAsia="es-ES"/>
        </w:rPr>
        <w:t>,</w:t>
      </w:r>
      <w:r w:rsidRPr="001254F4">
        <w:rPr>
          <w:rFonts w:ascii="Calibri" w:hAnsi="Calibri" w:cs="Calibri"/>
          <w:b/>
          <w:sz w:val="22"/>
          <w:szCs w:val="22"/>
          <w:lang w:val="es-ES_tradnl" w:eastAsia="es-ES"/>
        </w:rPr>
        <w:t xml:space="preserve"> </w:t>
      </w:r>
      <w:r w:rsidRPr="001254F4">
        <w:rPr>
          <w:rFonts w:ascii="Calibri" w:hAnsi="Calibri" w:cs="Calibri"/>
          <w:sz w:val="22"/>
          <w:szCs w:val="22"/>
          <w:lang w:val="es-ES_tradnl" w:eastAsia="es-ES"/>
        </w:rPr>
        <w:t xml:space="preserve">que en adelante se denominarán los </w:t>
      </w:r>
      <w:r w:rsidRPr="001254F4">
        <w:rPr>
          <w:rFonts w:ascii="Calibri" w:hAnsi="Calibri" w:cs="Calibri"/>
          <w:b/>
          <w:sz w:val="22"/>
          <w:szCs w:val="22"/>
          <w:lang w:val="es-ES_tradnl" w:eastAsia="es-ES"/>
        </w:rPr>
        <w:t>BIENES</w:t>
      </w:r>
      <w:r w:rsidRPr="001254F4">
        <w:rPr>
          <w:rFonts w:ascii="Calibri" w:hAnsi="Calibri" w:cs="Calibri"/>
          <w:sz w:val="22"/>
          <w:szCs w:val="22"/>
          <w:lang w:val="es-ES_tradnl" w:eastAsia="es-ES"/>
        </w:rPr>
        <w:t xml:space="preserve">,  suministrados por el </w:t>
      </w:r>
      <w:r w:rsidRPr="001254F4">
        <w:rPr>
          <w:rFonts w:ascii="Calibri" w:hAnsi="Calibri" w:cs="Calibri"/>
          <w:b/>
          <w:sz w:val="22"/>
          <w:szCs w:val="22"/>
          <w:lang w:val="es-ES_tradnl" w:eastAsia="es-ES"/>
        </w:rPr>
        <w:t xml:space="preserve">PROVEEDOR </w:t>
      </w:r>
      <w:r w:rsidRPr="001254F4">
        <w:rPr>
          <w:rFonts w:ascii="Calibri" w:hAnsi="Calibri" w:cs="Calibri"/>
          <w:sz w:val="22"/>
          <w:szCs w:val="22"/>
          <w:lang w:val="es-ES_tradnl" w:eastAsia="es-ES"/>
        </w:rPr>
        <w:t>de conformidad con el DBC, la Propuesta Adjudicada y con estricta y absoluta sujeción al presente Contrato.</w:t>
      </w:r>
    </w:p>
    <w:p w:rsidR="001254F4" w:rsidRPr="001254F4" w:rsidRDefault="001254F4" w:rsidP="001254F4">
      <w:pPr>
        <w:jc w:val="both"/>
        <w:rPr>
          <w:rFonts w:ascii="Calibri" w:hAnsi="Calibri" w:cs="Calibri"/>
          <w:sz w:val="22"/>
          <w:szCs w:val="22"/>
          <w:lang w:val="es-ES_tradnl" w:eastAsia="es-ES"/>
        </w:rPr>
      </w:pPr>
    </w:p>
    <w:p w:rsidR="001254F4" w:rsidRPr="001254F4" w:rsidRDefault="001254F4" w:rsidP="001254F4">
      <w:pPr>
        <w:jc w:val="both"/>
        <w:rPr>
          <w:rFonts w:ascii="Calibri" w:hAnsi="Calibri" w:cs="Calibri"/>
          <w:b/>
          <w:sz w:val="22"/>
          <w:szCs w:val="22"/>
          <w:lang w:val="es-ES_tradnl" w:eastAsia="es-ES"/>
        </w:rPr>
      </w:pPr>
      <w:r w:rsidRPr="001254F4">
        <w:rPr>
          <w:rFonts w:ascii="Calibri" w:hAnsi="Calibri" w:cs="Calibri"/>
          <w:b/>
          <w:sz w:val="22"/>
          <w:szCs w:val="22"/>
          <w:lang w:val="es-ES_tradnl" w:eastAsia="es-ES"/>
        </w:rPr>
        <w:t>SÉPTIMA.- (VIGENCIA Y PLAZO DE ADQUISICIÓN).</w:t>
      </w:r>
    </w:p>
    <w:p w:rsidR="001254F4" w:rsidRPr="001254F4" w:rsidRDefault="001254F4" w:rsidP="001254F4">
      <w:pPr>
        <w:jc w:val="both"/>
        <w:rPr>
          <w:rFonts w:ascii="Calibri" w:hAnsi="Calibri" w:cs="Calibri"/>
          <w:b/>
          <w:sz w:val="22"/>
          <w:szCs w:val="22"/>
          <w:lang w:val="es-ES_tradnl" w:eastAsia="es-ES"/>
        </w:rPr>
      </w:pPr>
    </w:p>
    <w:p w:rsidR="001254F4" w:rsidRPr="001254F4" w:rsidRDefault="001254F4" w:rsidP="001254F4">
      <w:pPr>
        <w:jc w:val="both"/>
        <w:rPr>
          <w:rFonts w:ascii="Calibri" w:hAnsi="Calibri" w:cs="Calibri"/>
          <w:b/>
          <w:sz w:val="22"/>
          <w:szCs w:val="22"/>
          <w:lang w:val="es-ES_tradnl" w:eastAsia="es-ES"/>
        </w:rPr>
      </w:pPr>
      <w:r w:rsidRPr="001254F4">
        <w:rPr>
          <w:rFonts w:ascii="Calibri" w:hAnsi="Calibri" w:cs="Calibri"/>
          <w:b/>
          <w:sz w:val="22"/>
          <w:szCs w:val="22"/>
          <w:lang w:val="es-ES_tradnl" w:eastAsia="es-ES"/>
        </w:rPr>
        <w:t>7.1. Vigencia:</w:t>
      </w:r>
    </w:p>
    <w:p w:rsidR="001254F4" w:rsidRPr="001254F4" w:rsidRDefault="001254F4" w:rsidP="001254F4">
      <w:pPr>
        <w:jc w:val="both"/>
        <w:rPr>
          <w:rFonts w:ascii="Calibri" w:hAnsi="Calibri" w:cs="Calibri"/>
          <w:b/>
          <w:sz w:val="22"/>
          <w:szCs w:val="22"/>
          <w:lang w:val="es-ES_tradnl" w:eastAsia="es-ES"/>
        </w:rPr>
      </w:pPr>
    </w:p>
    <w:p w:rsidR="001254F4" w:rsidRPr="001254F4" w:rsidRDefault="001254F4" w:rsidP="001254F4">
      <w:pPr>
        <w:jc w:val="both"/>
        <w:rPr>
          <w:rFonts w:ascii="Calibri" w:hAnsi="Calibri" w:cs="Calibri"/>
          <w:sz w:val="22"/>
          <w:szCs w:val="22"/>
          <w:lang w:val="es-ES_tradnl" w:eastAsia="es-ES"/>
        </w:rPr>
      </w:pPr>
      <w:r w:rsidRPr="001254F4">
        <w:rPr>
          <w:rFonts w:ascii="Calibri" w:hAnsi="Calibri" w:cs="Calibri"/>
          <w:sz w:val="22"/>
          <w:szCs w:val="22"/>
          <w:lang w:val="es-ES_tradnl" w:eastAsia="es-ES"/>
        </w:rPr>
        <w:t>El presente contrato entrará en vigencia desde el día de su  suscripción por ambas Partes.</w:t>
      </w:r>
    </w:p>
    <w:p w:rsidR="001254F4" w:rsidRPr="001254F4" w:rsidRDefault="001254F4" w:rsidP="001254F4">
      <w:pPr>
        <w:jc w:val="both"/>
        <w:rPr>
          <w:rFonts w:ascii="Calibri" w:hAnsi="Calibri" w:cs="Calibri"/>
          <w:sz w:val="22"/>
          <w:szCs w:val="22"/>
          <w:lang w:val="es-ES_tradnl" w:eastAsia="es-ES"/>
        </w:rPr>
      </w:pPr>
    </w:p>
    <w:p w:rsidR="001254F4" w:rsidRPr="001254F4" w:rsidRDefault="001254F4" w:rsidP="001254F4">
      <w:pPr>
        <w:jc w:val="both"/>
        <w:rPr>
          <w:rFonts w:ascii="Calibri" w:hAnsi="Calibri" w:cs="Calibri"/>
          <w:b/>
          <w:sz w:val="22"/>
          <w:szCs w:val="22"/>
          <w:lang w:val="es-ES_tradnl" w:eastAsia="es-ES"/>
        </w:rPr>
      </w:pPr>
      <w:r w:rsidRPr="001254F4">
        <w:rPr>
          <w:rFonts w:ascii="Calibri" w:hAnsi="Calibri" w:cs="Calibri"/>
          <w:b/>
          <w:sz w:val="22"/>
          <w:szCs w:val="22"/>
          <w:lang w:val="es-ES_tradnl" w:eastAsia="es-ES"/>
        </w:rPr>
        <w:t>7.2. Plazo:</w:t>
      </w:r>
    </w:p>
    <w:p w:rsidR="001254F4" w:rsidRPr="001254F4" w:rsidRDefault="001254F4" w:rsidP="001254F4">
      <w:pPr>
        <w:jc w:val="both"/>
        <w:rPr>
          <w:rFonts w:ascii="Calibri" w:hAnsi="Calibri" w:cs="Calibri"/>
          <w:b/>
          <w:sz w:val="22"/>
          <w:szCs w:val="22"/>
          <w:lang w:val="es-ES_tradnl" w:eastAsia="es-ES"/>
        </w:rPr>
      </w:pPr>
    </w:p>
    <w:p w:rsidR="001254F4" w:rsidRPr="001254F4" w:rsidRDefault="001254F4" w:rsidP="001254F4">
      <w:pPr>
        <w:jc w:val="both"/>
        <w:rPr>
          <w:rFonts w:ascii="Calibri" w:hAnsi="Calibri" w:cs="Calibri"/>
          <w:b/>
          <w:sz w:val="22"/>
          <w:szCs w:val="22"/>
          <w:lang w:val="es-ES_tradnl" w:eastAsia="es-ES"/>
        </w:rPr>
      </w:pPr>
      <w:r w:rsidRPr="001254F4">
        <w:rPr>
          <w:rFonts w:ascii="Calibri" w:hAnsi="Calibri" w:cs="Calibri"/>
          <w:sz w:val="22"/>
          <w:szCs w:val="22"/>
          <w:lang w:val="es-ES_tradnl" w:eastAsia="es-ES"/>
        </w:rPr>
        <w:t xml:space="preserve">El </w:t>
      </w:r>
      <w:r w:rsidRPr="001254F4">
        <w:rPr>
          <w:rFonts w:ascii="Calibri" w:hAnsi="Calibri" w:cs="Calibri"/>
          <w:b/>
          <w:bCs/>
          <w:sz w:val="22"/>
          <w:szCs w:val="22"/>
          <w:lang w:val="es-ES_tradnl" w:eastAsia="es-ES"/>
        </w:rPr>
        <w:t xml:space="preserve">PROVEEDOR </w:t>
      </w:r>
      <w:r w:rsidRPr="001254F4">
        <w:rPr>
          <w:rFonts w:ascii="Calibri" w:hAnsi="Calibri" w:cs="Calibri"/>
          <w:sz w:val="22"/>
          <w:szCs w:val="22"/>
          <w:lang w:val="es-ES_tradnl" w:eastAsia="es-ES"/>
        </w:rPr>
        <w:t xml:space="preserve">entregará los </w:t>
      </w:r>
      <w:r w:rsidRPr="001254F4">
        <w:rPr>
          <w:rFonts w:ascii="Calibri" w:hAnsi="Calibri" w:cs="Calibri"/>
          <w:b/>
          <w:sz w:val="22"/>
          <w:szCs w:val="22"/>
          <w:lang w:val="es-ES_tradnl" w:eastAsia="es-ES"/>
        </w:rPr>
        <w:t>BIENES</w:t>
      </w:r>
      <w:r w:rsidRPr="001254F4">
        <w:rPr>
          <w:rFonts w:ascii="Calibri" w:hAnsi="Calibri" w:cs="Calibri"/>
          <w:sz w:val="22"/>
          <w:szCs w:val="22"/>
          <w:lang w:val="es-ES_tradnl" w:eastAsia="es-ES"/>
        </w:rPr>
        <w:t xml:space="preserve"> en estricto apego a la propuesta adjudicada y las especificaciones técnicas en el plazo de …………………………………</w:t>
      </w:r>
      <w:r w:rsidRPr="001254F4">
        <w:rPr>
          <w:rFonts w:ascii="Calibri" w:hAnsi="Calibri" w:cs="Calibri"/>
          <w:b/>
          <w:i/>
          <w:sz w:val="22"/>
          <w:szCs w:val="22"/>
          <w:lang w:val="es-ES_tradnl" w:eastAsia="es-ES"/>
        </w:rPr>
        <w:t>(señalar plazo de manera numeral y literal)</w:t>
      </w:r>
      <w:r w:rsidRPr="001254F4">
        <w:rPr>
          <w:rFonts w:ascii="Calibri" w:hAnsi="Calibri" w:cs="Calibri"/>
          <w:i/>
          <w:sz w:val="22"/>
          <w:szCs w:val="22"/>
          <w:lang w:val="es-ES_tradnl" w:eastAsia="es-ES"/>
        </w:rPr>
        <w:t xml:space="preserve"> </w:t>
      </w:r>
      <w:r w:rsidRPr="001254F4">
        <w:rPr>
          <w:rFonts w:ascii="Calibri" w:hAnsi="Calibri" w:cs="Calibri"/>
          <w:sz w:val="22"/>
          <w:szCs w:val="22"/>
          <w:lang w:val="es-ES_tradnl" w:eastAsia="es-ES"/>
        </w:rPr>
        <w:t xml:space="preserve"> días calendario como máximo a partir de la firma del contrato, pudiendo ser menor de acuerdo al PROVEEDOR. </w:t>
      </w:r>
      <w:r w:rsidRPr="001254F4">
        <w:rPr>
          <w:rFonts w:ascii="Calibri" w:hAnsi="Calibri" w:cs="Calibri"/>
          <w:b/>
          <w:sz w:val="22"/>
          <w:szCs w:val="22"/>
          <w:lang w:val="es-ES_tradnl" w:eastAsia="es-ES"/>
        </w:rPr>
        <w:t>OCTAVA.- (MONTO DEL CONTRATO).</w:t>
      </w:r>
    </w:p>
    <w:p w:rsidR="001254F4" w:rsidRPr="001254F4" w:rsidRDefault="001254F4" w:rsidP="001254F4">
      <w:pPr>
        <w:jc w:val="both"/>
        <w:rPr>
          <w:rFonts w:ascii="Calibri" w:hAnsi="Calibri" w:cs="Calibri"/>
          <w:sz w:val="22"/>
          <w:szCs w:val="22"/>
          <w:lang w:val="es-ES_tradnl" w:eastAsia="es-ES"/>
        </w:rPr>
      </w:pPr>
    </w:p>
    <w:p w:rsidR="001254F4" w:rsidRPr="001254F4" w:rsidRDefault="001254F4" w:rsidP="001254F4">
      <w:pPr>
        <w:jc w:val="both"/>
        <w:rPr>
          <w:rFonts w:ascii="Calibri" w:hAnsi="Calibri" w:cs="Calibri"/>
          <w:i/>
          <w:sz w:val="22"/>
          <w:szCs w:val="22"/>
          <w:lang w:val="es-ES_tradnl" w:eastAsia="es-ES"/>
        </w:rPr>
      </w:pPr>
      <w:r w:rsidRPr="001254F4">
        <w:rPr>
          <w:rFonts w:ascii="Calibri" w:hAnsi="Calibri" w:cs="Calibri"/>
          <w:sz w:val="22"/>
          <w:szCs w:val="22"/>
          <w:lang w:val="es-ES_tradnl" w:eastAsia="es-ES"/>
        </w:rPr>
        <w:t xml:space="preserve">El monto total propuesto y aceptado por ambas Partes para la ejecución del objeto del presente contrato es de: </w:t>
      </w:r>
      <w:r w:rsidRPr="001254F4">
        <w:rPr>
          <w:rFonts w:ascii="Calibri" w:hAnsi="Calibri" w:cs="Calibri"/>
          <w:b/>
          <w:sz w:val="22"/>
          <w:szCs w:val="22"/>
          <w:lang w:val="es-ES_tradnl" w:eastAsia="es-ES"/>
        </w:rPr>
        <w:t>Bs ………………………………………….</w:t>
      </w:r>
      <w:r w:rsidRPr="001254F4">
        <w:rPr>
          <w:rFonts w:ascii="Calibri" w:hAnsi="Calibri" w:cs="Calibri"/>
          <w:b/>
          <w:i/>
          <w:sz w:val="22"/>
          <w:szCs w:val="22"/>
          <w:lang w:val="es-ES_tradnl" w:eastAsia="es-ES"/>
        </w:rPr>
        <w:t>(señalar monto numeral y literal)</w:t>
      </w:r>
      <w:r w:rsidRPr="001254F4">
        <w:rPr>
          <w:rFonts w:ascii="Calibri" w:hAnsi="Calibri" w:cs="Calibri"/>
          <w:i/>
          <w:sz w:val="22"/>
          <w:szCs w:val="22"/>
          <w:lang w:val="es-ES_tradnl" w:eastAsia="es-ES"/>
        </w:rPr>
        <w:t xml:space="preserve">  .</w:t>
      </w:r>
    </w:p>
    <w:p w:rsidR="001254F4" w:rsidRPr="001254F4" w:rsidRDefault="001254F4" w:rsidP="001254F4">
      <w:pPr>
        <w:jc w:val="both"/>
        <w:rPr>
          <w:rFonts w:ascii="Calibri" w:hAnsi="Calibri" w:cs="Calibri"/>
          <w:sz w:val="22"/>
          <w:szCs w:val="22"/>
          <w:lang w:val="es-ES_tradnl" w:eastAsia="es-ES"/>
        </w:rPr>
      </w:pPr>
    </w:p>
    <w:p w:rsidR="001254F4" w:rsidRPr="001254F4" w:rsidRDefault="001254F4" w:rsidP="001254F4">
      <w:pPr>
        <w:widowControl w:val="0"/>
        <w:spacing w:before="120" w:after="120"/>
        <w:ind w:hanging="11"/>
        <w:jc w:val="both"/>
        <w:rPr>
          <w:rFonts w:ascii="Calibri" w:hAnsi="Calibri" w:cs="Calibri"/>
          <w:sz w:val="22"/>
          <w:szCs w:val="22"/>
          <w:lang w:val="es-ES_tradnl" w:eastAsia="es-ES"/>
        </w:rPr>
      </w:pPr>
      <w:r w:rsidRPr="001254F4">
        <w:rPr>
          <w:rFonts w:ascii="Calibri" w:hAnsi="Calibri" w:cs="Calibri"/>
          <w:sz w:val="22"/>
          <w:szCs w:val="22"/>
          <w:lang w:val="es-ES_tradnl" w:eastAsia="es-ES"/>
        </w:rPr>
        <w:t xml:space="preserve">El </w:t>
      </w:r>
      <w:r w:rsidRPr="001254F4">
        <w:rPr>
          <w:rFonts w:ascii="Calibri" w:hAnsi="Calibri" w:cs="Calibri"/>
          <w:b/>
          <w:sz w:val="22"/>
          <w:szCs w:val="22"/>
          <w:lang w:val="es-ES_tradnl" w:eastAsia="es-ES"/>
        </w:rPr>
        <w:t>PROVEEDOR</w:t>
      </w:r>
      <w:r w:rsidRPr="001254F4">
        <w:rPr>
          <w:rFonts w:ascii="Calibri" w:hAnsi="Calibri" w:cs="Calibri"/>
          <w:sz w:val="22"/>
          <w:szCs w:val="22"/>
          <w:lang w:val="es-ES_tradnl" w:eastAsia="es-ES"/>
        </w:rPr>
        <w:t xml:space="preserve"> declara que, el precio establecido en el Contrato comprende todos los componentes, accesorios, insumos, impuestos y demás obligaciones legales, inclusive lucro de todos los gastos que se generen, directa o indirectamente de los Servicios, mencionado sin limitar, los gastos de servicios auxiliares, cuando sean necesarios para el cumplimiento integral de las disposiciones contractuales hasta el término final del Contrato, no dando lugar a ninguna clase de reclamos del PROVEEDOR, a título de revisión de precio o reembolso, ni cualquier otro similar a la </w:t>
      </w:r>
      <w:r w:rsidRPr="001254F4">
        <w:rPr>
          <w:rFonts w:ascii="Calibri" w:hAnsi="Calibri" w:cs="Calibri"/>
          <w:b/>
          <w:sz w:val="22"/>
          <w:szCs w:val="22"/>
          <w:lang w:val="es-ES_tradnl" w:eastAsia="es-ES"/>
        </w:rPr>
        <w:t>ENTIDAD</w:t>
      </w:r>
      <w:r w:rsidRPr="001254F4">
        <w:rPr>
          <w:rFonts w:ascii="Calibri" w:hAnsi="Calibri" w:cs="Calibri"/>
          <w:sz w:val="22"/>
          <w:szCs w:val="22"/>
          <w:lang w:val="es-ES_tradnl" w:eastAsia="es-ES"/>
        </w:rPr>
        <w:t>.</w:t>
      </w:r>
    </w:p>
    <w:p w:rsidR="001254F4" w:rsidRPr="001254F4" w:rsidRDefault="001254F4" w:rsidP="001254F4">
      <w:pPr>
        <w:jc w:val="both"/>
        <w:rPr>
          <w:rFonts w:ascii="Calibri" w:hAnsi="Calibri" w:cs="Calibri"/>
          <w:sz w:val="22"/>
          <w:szCs w:val="22"/>
          <w:lang w:val="es-ES_tradnl" w:eastAsia="es-ES"/>
        </w:rPr>
      </w:pPr>
      <w:r w:rsidRPr="001254F4">
        <w:rPr>
          <w:rFonts w:ascii="Calibri" w:hAnsi="Calibri" w:cs="Calibri"/>
          <w:sz w:val="22"/>
          <w:szCs w:val="22"/>
          <w:lang w:val="es-ES_tradnl" w:eastAsia="es-ES"/>
        </w:rPr>
        <w:t xml:space="preserve">Este monto también comprende todos los costos de verificación, transporte, impuestos aranceles, gastos de seguro de los </w:t>
      </w:r>
      <w:r w:rsidRPr="001254F4">
        <w:rPr>
          <w:rFonts w:ascii="Calibri" w:hAnsi="Calibri" w:cs="Calibri"/>
          <w:b/>
          <w:sz w:val="22"/>
          <w:szCs w:val="22"/>
          <w:lang w:val="es-ES_tradnl" w:eastAsia="es-ES"/>
        </w:rPr>
        <w:t>BIENES</w:t>
      </w:r>
      <w:r w:rsidRPr="001254F4">
        <w:rPr>
          <w:rFonts w:ascii="Calibri" w:hAnsi="Calibri" w:cs="Calibri"/>
          <w:sz w:val="22"/>
          <w:szCs w:val="22"/>
          <w:lang w:val="es-ES_tradnl" w:eastAsia="es-ES"/>
        </w:rPr>
        <w:t xml:space="preserve"> a ser provistos y cualquier otro costo que pueda tener incidencia en el precio hasta su entrega definitiva de forma satisfactoria.</w:t>
      </w:r>
    </w:p>
    <w:p w:rsidR="001254F4" w:rsidRPr="001254F4" w:rsidRDefault="001254F4" w:rsidP="001254F4">
      <w:pPr>
        <w:jc w:val="both"/>
        <w:rPr>
          <w:rFonts w:ascii="Calibri" w:hAnsi="Calibri" w:cs="Calibri"/>
          <w:sz w:val="22"/>
          <w:szCs w:val="22"/>
          <w:lang w:val="es-ES_tradnl" w:eastAsia="es-ES"/>
        </w:rPr>
      </w:pPr>
    </w:p>
    <w:p w:rsidR="001254F4" w:rsidRPr="001254F4" w:rsidRDefault="001254F4" w:rsidP="001254F4">
      <w:pPr>
        <w:jc w:val="both"/>
        <w:rPr>
          <w:rFonts w:ascii="Calibri" w:hAnsi="Calibri" w:cs="Calibri"/>
          <w:sz w:val="22"/>
          <w:szCs w:val="22"/>
          <w:lang w:val="es-ES_tradnl" w:eastAsia="es-ES"/>
        </w:rPr>
      </w:pPr>
      <w:r w:rsidRPr="001254F4">
        <w:rPr>
          <w:rFonts w:ascii="Calibri" w:hAnsi="Calibri" w:cs="Calibri"/>
          <w:sz w:val="22"/>
          <w:szCs w:val="22"/>
          <w:lang w:val="es-ES_tradnl" w:eastAsia="es-ES"/>
        </w:rPr>
        <w:t xml:space="preserve">El precio o valor final de la adquisición, será el resultante de aplicar los precios unitarios de la propuesta adjudicada a las cantidades de </w:t>
      </w:r>
      <w:r w:rsidRPr="001254F4">
        <w:rPr>
          <w:rFonts w:ascii="Calibri" w:hAnsi="Calibri" w:cs="Calibri"/>
          <w:b/>
          <w:sz w:val="22"/>
          <w:szCs w:val="22"/>
          <w:lang w:val="es-ES_tradnl" w:eastAsia="es-ES"/>
        </w:rPr>
        <w:t>BIENES</w:t>
      </w:r>
      <w:r w:rsidRPr="001254F4">
        <w:rPr>
          <w:rFonts w:ascii="Calibri" w:hAnsi="Calibri" w:cs="Calibri"/>
          <w:sz w:val="22"/>
          <w:szCs w:val="22"/>
          <w:lang w:val="es-ES_tradnl" w:eastAsia="es-ES"/>
        </w:rPr>
        <w:t xml:space="preserve"> efectiva y realmente provistas.</w:t>
      </w:r>
    </w:p>
    <w:p w:rsidR="001254F4" w:rsidRPr="001254F4" w:rsidRDefault="001254F4" w:rsidP="001254F4">
      <w:pPr>
        <w:jc w:val="both"/>
        <w:rPr>
          <w:rFonts w:ascii="Calibri" w:hAnsi="Calibri" w:cs="Calibri"/>
          <w:sz w:val="22"/>
          <w:szCs w:val="22"/>
          <w:lang w:val="es-ES_tradnl" w:eastAsia="es-ES"/>
        </w:rPr>
      </w:pPr>
    </w:p>
    <w:p w:rsidR="001254F4" w:rsidRPr="001254F4" w:rsidRDefault="001254F4" w:rsidP="001254F4">
      <w:pPr>
        <w:jc w:val="both"/>
        <w:rPr>
          <w:rFonts w:ascii="Calibri" w:hAnsi="Calibri" w:cs="Calibri"/>
          <w:sz w:val="22"/>
          <w:szCs w:val="22"/>
          <w:lang w:val="es-ES_tradnl" w:eastAsia="es-ES"/>
        </w:rPr>
      </w:pPr>
      <w:r w:rsidRPr="001254F4">
        <w:rPr>
          <w:rFonts w:ascii="Calibri" w:hAnsi="Calibri" w:cs="Calibri"/>
          <w:sz w:val="22"/>
          <w:szCs w:val="22"/>
          <w:lang w:val="es-ES_tradnl" w:eastAsia="es-ES"/>
        </w:rPr>
        <w:t>En caso de que se hubiera procedido al pago y</w:t>
      </w:r>
      <w:r w:rsidRPr="001254F4">
        <w:rPr>
          <w:rFonts w:ascii="Calibri" w:hAnsi="Calibri" w:cs="Calibri"/>
          <w:b/>
          <w:sz w:val="22"/>
          <w:szCs w:val="22"/>
          <w:lang w:val="es-ES_tradnl" w:eastAsia="es-ES"/>
        </w:rPr>
        <w:t xml:space="preserve"> </w:t>
      </w:r>
      <w:r w:rsidRPr="001254F4">
        <w:rPr>
          <w:rFonts w:ascii="Calibri" w:hAnsi="Calibri" w:cs="Calibri"/>
          <w:sz w:val="22"/>
          <w:szCs w:val="22"/>
          <w:lang w:val="es-ES_tradnl" w:eastAsia="es-ES"/>
        </w:rPr>
        <w:t xml:space="preserve">los </w:t>
      </w:r>
      <w:r w:rsidRPr="001254F4">
        <w:rPr>
          <w:rFonts w:ascii="Calibri" w:hAnsi="Calibri" w:cs="Calibri"/>
          <w:b/>
          <w:sz w:val="22"/>
          <w:szCs w:val="22"/>
          <w:lang w:val="es-ES_tradnl" w:eastAsia="es-ES"/>
        </w:rPr>
        <w:t>BIENES objeto del presente Contrato</w:t>
      </w:r>
      <w:r w:rsidRPr="001254F4">
        <w:rPr>
          <w:rFonts w:ascii="Calibri" w:hAnsi="Calibri" w:cs="Calibri"/>
          <w:sz w:val="22"/>
          <w:szCs w:val="22"/>
          <w:lang w:val="es-ES_tradnl" w:eastAsia="es-ES"/>
        </w:rPr>
        <w:t xml:space="preserve"> no se ajustan a las especificaciones técnicas, la </w:t>
      </w:r>
      <w:r w:rsidRPr="001254F4">
        <w:rPr>
          <w:rFonts w:ascii="Calibri" w:hAnsi="Calibri" w:cs="Calibri"/>
          <w:b/>
          <w:sz w:val="22"/>
          <w:szCs w:val="22"/>
          <w:lang w:val="es-ES_tradnl" w:eastAsia="es-ES"/>
        </w:rPr>
        <w:t xml:space="preserve">ENTIDAD </w:t>
      </w:r>
      <w:r w:rsidRPr="001254F4">
        <w:rPr>
          <w:rFonts w:ascii="Calibri" w:hAnsi="Calibri" w:cs="Calibri"/>
          <w:sz w:val="22"/>
          <w:szCs w:val="22"/>
          <w:lang w:val="es-ES_tradnl" w:eastAsia="es-ES"/>
        </w:rPr>
        <w:t xml:space="preserve">podrá rechazarlos y el </w:t>
      </w:r>
      <w:r w:rsidRPr="001254F4">
        <w:rPr>
          <w:rFonts w:ascii="Calibri" w:hAnsi="Calibri" w:cs="Calibri"/>
          <w:b/>
          <w:sz w:val="22"/>
          <w:szCs w:val="22"/>
          <w:lang w:val="es-ES_tradnl" w:eastAsia="es-ES"/>
        </w:rPr>
        <w:t xml:space="preserve">PROVEEDOR </w:t>
      </w:r>
      <w:r w:rsidRPr="001254F4">
        <w:rPr>
          <w:rFonts w:ascii="Calibri" w:hAnsi="Calibri" w:cs="Calibri"/>
          <w:sz w:val="22"/>
          <w:szCs w:val="22"/>
          <w:lang w:val="es-ES_tradnl" w:eastAsia="es-ES"/>
        </w:rPr>
        <w:t xml:space="preserve">deberá, sin cargo para la </w:t>
      </w:r>
      <w:r w:rsidRPr="001254F4">
        <w:rPr>
          <w:rFonts w:ascii="Calibri" w:hAnsi="Calibri" w:cs="Calibri"/>
          <w:b/>
          <w:sz w:val="22"/>
          <w:szCs w:val="22"/>
          <w:lang w:val="es-ES_tradnl" w:eastAsia="es-ES"/>
        </w:rPr>
        <w:t xml:space="preserve">ENTIDAD, </w:t>
      </w:r>
      <w:r w:rsidRPr="001254F4">
        <w:rPr>
          <w:rFonts w:ascii="Calibri" w:hAnsi="Calibri" w:cs="Calibri"/>
          <w:sz w:val="22"/>
          <w:szCs w:val="22"/>
          <w:lang w:val="es-ES_tradnl" w:eastAsia="es-ES"/>
        </w:rPr>
        <w:t>reemplazarlos o incorporar en ellos todas las modificaciones necesarias para que cumplan con lo establecido en las señaladas especificaciones técnicas.</w:t>
      </w:r>
    </w:p>
    <w:p w:rsidR="001254F4" w:rsidRPr="001254F4" w:rsidRDefault="001254F4" w:rsidP="001254F4">
      <w:pPr>
        <w:jc w:val="both"/>
        <w:rPr>
          <w:rFonts w:ascii="Calibri" w:hAnsi="Calibri" w:cs="Calibri"/>
          <w:sz w:val="22"/>
          <w:szCs w:val="22"/>
          <w:lang w:val="es-ES_tradnl" w:eastAsia="es-ES"/>
        </w:rPr>
      </w:pPr>
    </w:p>
    <w:p w:rsidR="001254F4" w:rsidRPr="001254F4" w:rsidRDefault="001254F4" w:rsidP="001254F4">
      <w:pPr>
        <w:jc w:val="both"/>
        <w:rPr>
          <w:rFonts w:ascii="Calibri" w:hAnsi="Calibri" w:cs="Calibri"/>
          <w:sz w:val="22"/>
          <w:szCs w:val="22"/>
          <w:lang w:val="es-ES_tradnl" w:eastAsia="es-ES"/>
        </w:rPr>
      </w:pPr>
      <w:r w:rsidRPr="001254F4">
        <w:rPr>
          <w:rFonts w:ascii="Calibri" w:hAnsi="Calibri" w:cs="Calibri"/>
          <w:sz w:val="22"/>
          <w:szCs w:val="22"/>
          <w:lang w:val="es-ES_tradnl" w:eastAsia="es-ES"/>
        </w:rPr>
        <w:t xml:space="preserve">Es de exclusiva responsabilidad del </w:t>
      </w:r>
      <w:r w:rsidRPr="001254F4">
        <w:rPr>
          <w:rFonts w:ascii="Calibri" w:hAnsi="Calibri" w:cs="Calibri"/>
          <w:b/>
          <w:sz w:val="22"/>
          <w:szCs w:val="22"/>
          <w:lang w:val="es-ES_tradnl" w:eastAsia="es-ES"/>
        </w:rPr>
        <w:t>PROVEEDOR</w:t>
      </w:r>
      <w:r w:rsidRPr="001254F4">
        <w:rPr>
          <w:rFonts w:ascii="Calibri" w:hAnsi="Calibri" w:cs="Calibri"/>
          <w:sz w:val="22"/>
          <w:szCs w:val="22"/>
          <w:lang w:val="es-ES_tradnl" w:eastAsia="es-ES"/>
        </w:rPr>
        <w:t xml:space="preserve">, efectuar la provisión de los </w:t>
      </w:r>
      <w:r w:rsidRPr="001254F4">
        <w:rPr>
          <w:rFonts w:ascii="Calibri" w:hAnsi="Calibri" w:cs="Calibri"/>
          <w:b/>
          <w:bCs/>
          <w:sz w:val="22"/>
          <w:szCs w:val="22"/>
          <w:lang w:val="es-ES_tradnl" w:eastAsia="es-ES"/>
        </w:rPr>
        <w:t xml:space="preserve">BIENES </w:t>
      </w:r>
      <w:r w:rsidRPr="001254F4">
        <w:rPr>
          <w:rFonts w:ascii="Calibri" w:hAnsi="Calibri" w:cs="Calibri"/>
          <w:sz w:val="22"/>
          <w:szCs w:val="22"/>
          <w:lang w:val="es-ES_tradnl" w:eastAsia="es-ES"/>
        </w:rPr>
        <w:t>contratados por el monto establecido, ya que no se reconocerán ni procederán pagos por provisiones que hiciesen exceder dicho monto, salvo lo determinado por el Contrato.</w:t>
      </w:r>
    </w:p>
    <w:p w:rsidR="001254F4" w:rsidRPr="001254F4" w:rsidRDefault="001254F4" w:rsidP="001254F4">
      <w:pPr>
        <w:jc w:val="both"/>
        <w:rPr>
          <w:rFonts w:ascii="Calibri" w:hAnsi="Calibri" w:cs="Calibri"/>
          <w:sz w:val="22"/>
          <w:szCs w:val="22"/>
          <w:lang w:val="es-ES_tradnl" w:eastAsia="es-ES"/>
        </w:rPr>
      </w:pPr>
    </w:p>
    <w:p w:rsidR="001254F4" w:rsidRPr="001254F4" w:rsidRDefault="001254F4" w:rsidP="001254F4">
      <w:pPr>
        <w:jc w:val="both"/>
        <w:rPr>
          <w:rFonts w:ascii="Calibri" w:hAnsi="Calibri" w:cs="Calibri"/>
          <w:sz w:val="22"/>
          <w:szCs w:val="22"/>
          <w:lang w:val="es-ES_tradnl" w:eastAsia="es-ES"/>
        </w:rPr>
      </w:pPr>
      <w:r w:rsidRPr="001254F4">
        <w:rPr>
          <w:rFonts w:ascii="Calibri" w:hAnsi="Calibri" w:cs="Calibri"/>
          <w:sz w:val="22"/>
          <w:szCs w:val="22"/>
          <w:lang w:val="es-ES_tradnl" w:eastAsia="es-ES"/>
        </w:rPr>
        <w:t xml:space="preserve">Queda establecido que los precios unitarios consignados en la propuesta adjudicada obligan a la provisión de </w:t>
      </w:r>
      <w:r w:rsidRPr="001254F4">
        <w:rPr>
          <w:rFonts w:ascii="Calibri" w:hAnsi="Calibri" w:cs="Calibri"/>
          <w:b/>
          <w:sz w:val="22"/>
          <w:szCs w:val="22"/>
          <w:lang w:val="es-ES_tradnl" w:eastAsia="es-ES"/>
        </w:rPr>
        <w:t>BIENES</w:t>
      </w:r>
      <w:r w:rsidRPr="001254F4">
        <w:rPr>
          <w:rFonts w:ascii="Calibri" w:hAnsi="Calibri" w:cs="Calibri"/>
          <w:sz w:val="22"/>
          <w:szCs w:val="22"/>
          <w:lang w:val="es-ES_tradnl" w:eastAsia="es-ES"/>
        </w:rPr>
        <w:t xml:space="preserve"> nuevos y de primera calidad, sin excepción.</w:t>
      </w:r>
    </w:p>
    <w:p w:rsidR="001254F4" w:rsidRPr="001254F4" w:rsidRDefault="001254F4" w:rsidP="001254F4">
      <w:pPr>
        <w:jc w:val="both"/>
        <w:rPr>
          <w:rFonts w:ascii="Calibri" w:hAnsi="Calibri" w:cs="Calibri"/>
          <w:b/>
          <w:i/>
          <w:iCs/>
          <w:sz w:val="22"/>
          <w:szCs w:val="22"/>
          <w:lang w:val="es-ES_tradnl" w:eastAsia="es-ES"/>
        </w:rPr>
      </w:pPr>
    </w:p>
    <w:p w:rsidR="001254F4" w:rsidRPr="001254F4" w:rsidRDefault="001254F4" w:rsidP="001254F4">
      <w:pPr>
        <w:jc w:val="both"/>
        <w:rPr>
          <w:rFonts w:ascii="Calibri" w:hAnsi="Calibri" w:cs="Calibri"/>
          <w:i/>
          <w:sz w:val="22"/>
          <w:szCs w:val="22"/>
          <w:lang w:val="es-ES_tradnl" w:eastAsia="es-ES"/>
        </w:rPr>
      </w:pPr>
      <w:r w:rsidRPr="001254F4">
        <w:rPr>
          <w:rFonts w:ascii="Calibri" w:hAnsi="Calibri" w:cs="Calibri"/>
          <w:b/>
          <w:sz w:val="22"/>
          <w:szCs w:val="22"/>
          <w:lang w:val="es-ES_tradnl" w:eastAsia="es-ES"/>
        </w:rPr>
        <w:t xml:space="preserve">NOVENA.- (FORMA DE PAGO).  </w:t>
      </w:r>
      <w:r w:rsidRPr="001254F4">
        <w:rPr>
          <w:rFonts w:ascii="Calibri" w:hAnsi="Calibri" w:cs="Calibri"/>
          <w:b/>
          <w:i/>
          <w:sz w:val="22"/>
          <w:szCs w:val="22"/>
          <w:lang w:val="es-ES_tradnl" w:eastAsia="es-ES"/>
        </w:rPr>
        <w:t>(</w:t>
      </w:r>
      <w:proofErr w:type="gramStart"/>
      <w:r w:rsidRPr="001254F4">
        <w:rPr>
          <w:rFonts w:ascii="Calibri" w:hAnsi="Calibri" w:cs="Calibri"/>
          <w:b/>
          <w:i/>
          <w:sz w:val="22"/>
          <w:szCs w:val="22"/>
          <w:lang w:val="es-ES_tradnl" w:eastAsia="es-ES"/>
        </w:rPr>
        <w:t>la</w:t>
      </w:r>
      <w:proofErr w:type="gramEnd"/>
      <w:r w:rsidRPr="001254F4">
        <w:rPr>
          <w:rFonts w:ascii="Calibri" w:hAnsi="Calibri" w:cs="Calibri"/>
          <w:b/>
          <w:i/>
          <w:sz w:val="22"/>
          <w:szCs w:val="22"/>
          <w:lang w:val="es-ES_tradnl" w:eastAsia="es-ES"/>
        </w:rPr>
        <w:t xml:space="preserve"> redacción podrá variar de acuerdo a lo establecido en las especificaciones técnicas)</w:t>
      </w:r>
    </w:p>
    <w:p w:rsidR="001254F4" w:rsidRPr="001254F4" w:rsidRDefault="001254F4" w:rsidP="001254F4">
      <w:pPr>
        <w:jc w:val="both"/>
        <w:rPr>
          <w:rFonts w:ascii="Calibri" w:hAnsi="Calibri" w:cs="Calibri"/>
          <w:b/>
          <w:sz w:val="22"/>
          <w:szCs w:val="22"/>
          <w:lang w:val="es-ES_tradnl" w:eastAsia="es-ES"/>
        </w:rPr>
      </w:pPr>
    </w:p>
    <w:p w:rsidR="001254F4" w:rsidRPr="001254F4" w:rsidRDefault="001254F4" w:rsidP="001254F4">
      <w:pPr>
        <w:tabs>
          <w:tab w:val="num" w:pos="993"/>
        </w:tabs>
        <w:jc w:val="both"/>
        <w:rPr>
          <w:rFonts w:ascii="Calibri" w:hAnsi="Calibri" w:cs="Calibri"/>
          <w:sz w:val="22"/>
          <w:szCs w:val="22"/>
          <w:lang w:val="es-ES_tradnl" w:eastAsia="es-ES"/>
        </w:rPr>
      </w:pPr>
      <w:r w:rsidRPr="001254F4">
        <w:rPr>
          <w:rFonts w:ascii="Calibri" w:hAnsi="Calibri" w:cs="Calibri"/>
          <w:sz w:val="22"/>
          <w:szCs w:val="22"/>
          <w:lang w:val="es-ES_tradnl" w:eastAsia="es-ES"/>
        </w:rPr>
        <w:t xml:space="preserve">El monto del presente contrato, será pagado por la </w:t>
      </w:r>
      <w:r w:rsidRPr="001254F4">
        <w:rPr>
          <w:rFonts w:ascii="Calibri" w:hAnsi="Calibri" w:cs="Calibri"/>
          <w:b/>
          <w:sz w:val="22"/>
          <w:szCs w:val="22"/>
          <w:lang w:val="es-ES_tradnl" w:eastAsia="es-ES"/>
        </w:rPr>
        <w:t xml:space="preserve">ENTIDAD </w:t>
      </w:r>
      <w:r w:rsidRPr="001254F4">
        <w:rPr>
          <w:rFonts w:ascii="Calibri" w:hAnsi="Calibri" w:cs="Calibri"/>
          <w:sz w:val="22"/>
          <w:szCs w:val="22"/>
          <w:lang w:val="es-ES_tradnl" w:eastAsia="es-ES"/>
        </w:rPr>
        <w:t xml:space="preserve">a favor del </w:t>
      </w:r>
      <w:r w:rsidRPr="001254F4">
        <w:rPr>
          <w:rFonts w:ascii="Calibri" w:hAnsi="Calibri" w:cs="Calibri"/>
          <w:b/>
          <w:sz w:val="22"/>
          <w:szCs w:val="22"/>
          <w:lang w:val="es-ES_tradnl" w:eastAsia="es-ES"/>
        </w:rPr>
        <w:t>PROVEEDOR</w:t>
      </w:r>
      <w:r w:rsidRPr="001254F4">
        <w:rPr>
          <w:rFonts w:ascii="Calibri" w:hAnsi="Calibri" w:cs="Calibri"/>
          <w:sz w:val="22"/>
          <w:szCs w:val="22"/>
          <w:lang w:val="es-ES_tradnl" w:eastAsia="es-ES"/>
        </w:rPr>
        <w:t xml:space="preserve">, una vez efectuada la recepción definitiva de los </w:t>
      </w:r>
      <w:r w:rsidRPr="001254F4">
        <w:rPr>
          <w:rFonts w:ascii="Calibri" w:hAnsi="Calibri" w:cs="Calibri"/>
          <w:b/>
          <w:sz w:val="22"/>
          <w:szCs w:val="22"/>
          <w:lang w:val="es-ES_tradnl" w:eastAsia="es-ES"/>
        </w:rPr>
        <w:t xml:space="preserve">BIENES </w:t>
      </w:r>
      <w:r w:rsidRPr="001254F4">
        <w:rPr>
          <w:rFonts w:ascii="Calibri" w:hAnsi="Calibri" w:cs="Calibri"/>
          <w:sz w:val="22"/>
          <w:szCs w:val="22"/>
          <w:lang w:val="es-ES_tradnl" w:eastAsia="es-ES"/>
        </w:rPr>
        <w:t xml:space="preserve">objeto del presente Contrato. </w:t>
      </w:r>
    </w:p>
    <w:p w:rsidR="001254F4" w:rsidRPr="001254F4" w:rsidRDefault="001254F4" w:rsidP="001254F4">
      <w:pPr>
        <w:tabs>
          <w:tab w:val="num" w:pos="993"/>
        </w:tabs>
        <w:jc w:val="both"/>
        <w:rPr>
          <w:rFonts w:ascii="Calibri" w:hAnsi="Calibri" w:cs="Calibri"/>
          <w:sz w:val="22"/>
          <w:szCs w:val="22"/>
          <w:lang w:val="es-ES_tradnl" w:eastAsia="es-ES"/>
        </w:rPr>
      </w:pPr>
    </w:p>
    <w:p w:rsidR="001254F4" w:rsidRPr="001254F4" w:rsidRDefault="001254F4" w:rsidP="001254F4">
      <w:pPr>
        <w:tabs>
          <w:tab w:val="num" w:pos="993"/>
        </w:tabs>
        <w:jc w:val="both"/>
        <w:rPr>
          <w:rFonts w:ascii="Calibri" w:hAnsi="Calibri" w:cs="Calibri"/>
          <w:b/>
          <w:sz w:val="22"/>
          <w:szCs w:val="22"/>
          <w:lang w:val="es-ES_tradnl" w:eastAsia="es-ES"/>
        </w:rPr>
      </w:pPr>
      <w:r w:rsidRPr="001254F4">
        <w:rPr>
          <w:rFonts w:ascii="Calibri" w:hAnsi="Calibri" w:cs="Calibri"/>
          <w:sz w:val="22"/>
          <w:szCs w:val="22"/>
          <w:lang w:val="es-ES_tradnl" w:eastAsia="es-ES"/>
        </w:rPr>
        <w:t xml:space="preserve">El pago se realizará a través de transferencias bancarias </w:t>
      </w:r>
      <w:proofErr w:type="spellStart"/>
      <w:r w:rsidRPr="001254F4">
        <w:rPr>
          <w:rFonts w:ascii="Calibri" w:hAnsi="Calibri" w:cs="Calibri"/>
          <w:sz w:val="22"/>
          <w:szCs w:val="22"/>
          <w:lang w:val="es-ES_tradnl" w:eastAsia="es-ES"/>
        </w:rPr>
        <w:t>via</w:t>
      </w:r>
      <w:proofErr w:type="spellEnd"/>
      <w:r w:rsidRPr="001254F4">
        <w:rPr>
          <w:rFonts w:ascii="Calibri" w:hAnsi="Calibri" w:cs="Calibri"/>
          <w:sz w:val="22"/>
          <w:szCs w:val="22"/>
          <w:lang w:val="es-ES_tradnl" w:eastAsia="es-ES"/>
        </w:rPr>
        <w:t xml:space="preserve"> SIGMA, previa emisión por parte del  comité de recepción del informe de conformidad de cumplimiento de los aspectos técnicos y administrativos. </w:t>
      </w:r>
    </w:p>
    <w:p w:rsidR="001254F4" w:rsidRPr="001254F4" w:rsidRDefault="001254F4" w:rsidP="001254F4">
      <w:pPr>
        <w:jc w:val="both"/>
        <w:rPr>
          <w:rFonts w:ascii="Calibri" w:hAnsi="Calibri" w:cs="Calibri"/>
          <w:color w:val="FF0000"/>
          <w:sz w:val="22"/>
          <w:szCs w:val="22"/>
          <w:lang w:val="es-ES_tradnl" w:eastAsia="es-ES"/>
        </w:rPr>
      </w:pPr>
    </w:p>
    <w:p w:rsidR="001254F4" w:rsidRPr="001254F4" w:rsidRDefault="001254F4" w:rsidP="001254F4">
      <w:pPr>
        <w:jc w:val="both"/>
        <w:rPr>
          <w:rFonts w:ascii="Calibri" w:hAnsi="Calibri" w:cs="Calibri"/>
          <w:b/>
          <w:i/>
          <w:sz w:val="22"/>
          <w:szCs w:val="22"/>
          <w:lang w:val="es-ES_tradnl" w:eastAsia="es-ES"/>
        </w:rPr>
      </w:pPr>
      <w:r w:rsidRPr="001254F4">
        <w:rPr>
          <w:rFonts w:ascii="Calibri" w:hAnsi="Calibri" w:cs="Calibri"/>
          <w:b/>
          <w:sz w:val="22"/>
          <w:szCs w:val="22"/>
          <w:lang w:val="es-ES_tradnl" w:eastAsia="es-ES"/>
        </w:rPr>
        <w:t xml:space="preserve">DECIMA.- (FACTURACIÓN). </w:t>
      </w:r>
      <w:r w:rsidRPr="001254F4">
        <w:rPr>
          <w:rFonts w:ascii="Calibri" w:hAnsi="Calibri" w:cs="Calibri"/>
          <w:b/>
          <w:i/>
          <w:sz w:val="22"/>
          <w:szCs w:val="22"/>
          <w:lang w:val="es-ES_tradnl" w:eastAsia="es-ES"/>
        </w:rPr>
        <w:t>(</w:t>
      </w:r>
      <w:proofErr w:type="gramStart"/>
      <w:r w:rsidRPr="001254F4">
        <w:rPr>
          <w:rFonts w:ascii="Calibri" w:hAnsi="Calibri" w:cs="Calibri"/>
          <w:b/>
          <w:i/>
          <w:sz w:val="22"/>
          <w:szCs w:val="22"/>
          <w:lang w:val="es-ES_tradnl" w:eastAsia="es-ES"/>
        </w:rPr>
        <w:t>la</w:t>
      </w:r>
      <w:proofErr w:type="gramEnd"/>
      <w:r w:rsidRPr="001254F4">
        <w:rPr>
          <w:rFonts w:ascii="Calibri" w:hAnsi="Calibri" w:cs="Calibri"/>
          <w:b/>
          <w:i/>
          <w:sz w:val="22"/>
          <w:szCs w:val="22"/>
          <w:lang w:val="es-ES_tradnl" w:eastAsia="es-ES"/>
        </w:rPr>
        <w:t xml:space="preserve"> presente clausula estará sujeta a la validación de la Dirección de Tributos Corporativa)</w:t>
      </w:r>
    </w:p>
    <w:p w:rsidR="001254F4" w:rsidRPr="001254F4" w:rsidRDefault="001254F4" w:rsidP="001254F4">
      <w:pPr>
        <w:jc w:val="both"/>
        <w:rPr>
          <w:rFonts w:ascii="Calibri" w:hAnsi="Calibri" w:cs="Calibri"/>
          <w:b/>
          <w:sz w:val="22"/>
          <w:szCs w:val="22"/>
          <w:lang w:val="es-ES_tradnl" w:eastAsia="es-ES"/>
        </w:rPr>
      </w:pPr>
    </w:p>
    <w:p w:rsidR="001254F4" w:rsidRPr="001254F4" w:rsidRDefault="001254F4" w:rsidP="001254F4">
      <w:pPr>
        <w:jc w:val="both"/>
        <w:rPr>
          <w:rFonts w:ascii="Calibri" w:hAnsi="Calibri" w:cs="Calibri"/>
          <w:sz w:val="22"/>
          <w:szCs w:val="22"/>
          <w:lang w:val="es-ES_tradnl" w:eastAsia="es-ES"/>
        </w:rPr>
      </w:pPr>
      <w:r w:rsidRPr="001254F4">
        <w:rPr>
          <w:rFonts w:ascii="Calibri" w:hAnsi="Calibri" w:cs="Calibri"/>
          <w:sz w:val="22"/>
          <w:szCs w:val="22"/>
          <w:lang w:val="es-ES_tradnl" w:eastAsia="es-ES"/>
        </w:rPr>
        <w:t xml:space="preserve">El </w:t>
      </w:r>
      <w:r w:rsidRPr="001254F4">
        <w:rPr>
          <w:rFonts w:ascii="Calibri" w:hAnsi="Calibri" w:cs="Calibri"/>
          <w:b/>
          <w:sz w:val="22"/>
          <w:szCs w:val="22"/>
          <w:lang w:val="es-ES_tradnl" w:eastAsia="es-ES"/>
        </w:rPr>
        <w:t xml:space="preserve">PROVEEDOR </w:t>
      </w:r>
      <w:r w:rsidRPr="001254F4">
        <w:rPr>
          <w:rFonts w:ascii="Calibri" w:hAnsi="Calibri" w:cs="Calibri"/>
          <w:sz w:val="22"/>
          <w:szCs w:val="22"/>
          <w:lang w:val="es-ES_tradnl" w:eastAsia="es-ES"/>
        </w:rPr>
        <w:t xml:space="preserve">en el momento de la entrega del bien o acto equivalente que suponga la transferencia de dominio del objeto de la venta (efectuado la adquisición), deberá emitir la respectiva factura oficial en favor de la </w:t>
      </w:r>
      <w:r w:rsidRPr="001254F4">
        <w:rPr>
          <w:rFonts w:ascii="Calibri" w:hAnsi="Calibri" w:cs="Calibri"/>
          <w:b/>
          <w:sz w:val="22"/>
          <w:szCs w:val="22"/>
          <w:lang w:val="es-ES_tradnl" w:eastAsia="es-ES"/>
        </w:rPr>
        <w:t xml:space="preserve">ENTIDAD, </w:t>
      </w:r>
      <w:r w:rsidRPr="001254F4">
        <w:rPr>
          <w:rFonts w:ascii="Calibri" w:hAnsi="Calibri" w:cs="Calibri"/>
          <w:sz w:val="22"/>
          <w:szCs w:val="22"/>
          <w:lang w:val="es-ES_tradnl" w:eastAsia="es-ES"/>
        </w:rPr>
        <w:t>por el monto de la venta.</w:t>
      </w:r>
    </w:p>
    <w:p w:rsidR="001254F4" w:rsidRPr="001254F4" w:rsidRDefault="001254F4" w:rsidP="001254F4">
      <w:pPr>
        <w:jc w:val="both"/>
        <w:rPr>
          <w:rFonts w:ascii="Calibri" w:hAnsi="Calibri" w:cs="Calibri"/>
          <w:sz w:val="22"/>
          <w:szCs w:val="22"/>
          <w:lang w:val="es-ES_tradnl" w:eastAsia="es-ES"/>
        </w:rPr>
      </w:pPr>
    </w:p>
    <w:p w:rsidR="001254F4" w:rsidRPr="001254F4" w:rsidRDefault="001254F4" w:rsidP="001254F4">
      <w:pPr>
        <w:jc w:val="both"/>
        <w:rPr>
          <w:rFonts w:ascii="Calibri" w:hAnsi="Calibri" w:cs="Calibri"/>
          <w:sz w:val="22"/>
          <w:szCs w:val="22"/>
          <w:lang w:val="es-ES_tradnl" w:eastAsia="es-ES"/>
        </w:rPr>
      </w:pPr>
      <w:r w:rsidRPr="001254F4">
        <w:rPr>
          <w:rFonts w:ascii="Calibri" w:hAnsi="Calibri" w:cs="Calibri"/>
          <w:sz w:val="22"/>
          <w:szCs w:val="22"/>
          <w:lang w:val="es-ES_tradnl" w:eastAsia="es-ES"/>
        </w:rPr>
        <w:t xml:space="preserve">De acuerdo al cronograma de entregas (cuando corresponda), el </w:t>
      </w:r>
      <w:r w:rsidRPr="001254F4">
        <w:rPr>
          <w:rFonts w:ascii="Calibri" w:hAnsi="Calibri" w:cs="Calibri"/>
          <w:b/>
          <w:sz w:val="22"/>
          <w:szCs w:val="22"/>
          <w:lang w:val="es-ES_tradnl" w:eastAsia="es-ES"/>
        </w:rPr>
        <w:t xml:space="preserve">PROVEEDOR </w:t>
      </w:r>
      <w:r w:rsidRPr="001254F4">
        <w:rPr>
          <w:rFonts w:ascii="Calibri" w:hAnsi="Calibri" w:cs="Calibri"/>
          <w:sz w:val="22"/>
          <w:szCs w:val="22"/>
          <w:lang w:val="es-ES_tradnl" w:eastAsia="es-ES"/>
        </w:rPr>
        <w:t xml:space="preserve">emitirá la factura respectiva en cada una de las entregas, a objeto de que la </w:t>
      </w:r>
      <w:r w:rsidRPr="001254F4">
        <w:rPr>
          <w:rFonts w:ascii="Calibri" w:hAnsi="Calibri" w:cs="Calibri"/>
          <w:b/>
          <w:sz w:val="22"/>
          <w:szCs w:val="22"/>
          <w:lang w:val="es-ES_tradnl" w:eastAsia="es-ES"/>
        </w:rPr>
        <w:t xml:space="preserve">ENTIDAD </w:t>
      </w:r>
      <w:r w:rsidRPr="001254F4">
        <w:rPr>
          <w:rFonts w:ascii="Calibri" w:hAnsi="Calibri" w:cs="Calibri"/>
          <w:sz w:val="22"/>
          <w:szCs w:val="22"/>
          <w:lang w:val="es-ES_tradnl" w:eastAsia="es-ES"/>
        </w:rPr>
        <w:t>haga efectivo el pago; caso contrario dicho pago no se realizará.</w:t>
      </w:r>
    </w:p>
    <w:p w:rsidR="001254F4" w:rsidRPr="001254F4" w:rsidRDefault="001254F4" w:rsidP="001254F4">
      <w:pPr>
        <w:jc w:val="both"/>
        <w:rPr>
          <w:rFonts w:ascii="Calibri" w:hAnsi="Calibri" w:cs="Calibri"/>
          <w:b/>
          <w:i/>
          <w:iCs/>
          <w:sz w:val="22"/>
          <w:szCs w:val="22"/>
          <w:lang w:val="es-ES_tradnl" w:eastAsia="es-ES"/>
        </w:rPr>
      </w:pPr>
    </w:p>
    <w:p w:rsidR="001254F4" w:rsidRPr="001254F4" w:rsidRDefault="001254F4" w:rsidP="001254F4">
      <w:pPr>
        <w:spacing w:before="120" w:after="120"/>
        <w:jc w:val="both"/>
        <w:rPr>
          <w:rFonts w:ascii="Calibri" w:hAnsi="Calibri" w:cs="Calibri"/>
          <w:i/>
          <w:sz w:val="22"/>
          <w:szCs w:val="22"/>
          <w:lang w:val="es-ES_tradnl" w:eastAsia="es-ES"/>
        </w:rPr>
      </w:pPr>
      <w:r w:rsidRPr="001254F4">
        <w:rPr>
          <w:rFonts w:ascii="Calibri" w:hAnsi="Calibri" w:cs="Calibri"/>
          <w:b/>
          <w:sz w:val="22"/>
          <w:szCs w:val="22"/>
          <w:lang w:val="es-ES_tradnl" w:eastAsia="es-ES"/>
        </w:rPr>
        <w:t>DECIMA PRIMERA.- (</w:t>
      </w:r>
      <w:r w:rsidRPr="001254F4">
        <w:rPr>
          <w:rFonts w:ascii="Calibri" w:eastAsia="Calibri" w:hAnsi="Calibri" w:cs="Calibri"/>
          <w:b/>
          <w:sz w:val="22"/>
          <w:szCs w:val="22"/>
        </w:rPr>
        <w:t xml:space="preserve">ANTICIPO) </w:t>
      </w:r>
      <w:r w:rsidRPr="001254F4">
        <w:rPr>
          <w:rFonts w:ascii="Calibri" w:eastAsia="Calibri" w:hAnsi="Calibri" w:cs="Calibri"/>
          <w:b/>
          <w:i/>
          <w:sz w:val="22"/>
          <w:szCs w:val="22"/>
        </w:rPr>
        <w:t>(incluir esta cláusula únicamente en caso de que sea previsto el anticipo en las especificaciones técnicas)</w:t>
      </w:r>
    </w:p>
    <w:p w:rsidR="001254F4" w:rsidRPr="001254F4" w:rsidRDefault="001254F4" w:rsidP="001254F4">
      <w:pPr>
        <w:spacing w:before="120" w:after="120"/>
        <w:jc w:val="both"/>
        <w:rPr>
          <w:rFonts w:ascii="Calibri" w:hAnsi="Calibri" w:cs="Calibri"/>
          <w:sz w:val="22"/>
          <w:szCs w:val="22"/>
          <w:lang w:val="es-ES_tradnl" w:eastAsia="es-ES"/>
        </w:rPr>
      </w:pPr>
      <w:r w:rsidRPr="001254F4">
        <w:rPr>
          <w:rFonts w:ascii="Calibri" w:hAnsi="Calibri" w:cs="Calibri"/>
          <w:sz w:val="22"/>
          <w:szCs w:val="22"/>
          <w:lang w:val="es-ES_tradnl" w:eastAsia="es-ES"/>
        </w:rPr>
        <w:t xml:space="preserve">Después de ser suscrito legalmente el Contrato y antes de la solicitud del primer pago, con objeto de cubrir gastos de movilización, la </w:t>
      </w:r>
      <w:r w:rsidRPr="001254F4">
        <w:rPr>
          <w:rFonts w:ascii="Calibri" w:hAnsi="Calibri" w:cs="Calibri"/>
          <w:b/>
          <w:sz w:val="22"/>
          <w:szCs w:val="22"/>
          <w:lang w:val="es-ES_tradnl" w:eastAsia="es-ES"/>
        </w:rPr>
        <w:t>ENTIDAD</w:t>
      </w:r>
      <w:r w:rsidRPr="001254F4">
        <w:rPr>
          <w:rFonts w:ascii="Calibri" w:hAnsi="Calibri" w:cs="Calibri"/>
          <w:sz w:val="22"/>
          <w:szCs w:val="22"/>
          <w:lang w:val="es-ES_tradnl" w:eastAsia="es-ES"/>
        </w:rPr>
        <w:t xml:space="preserve"> entregará al </w:t>
      </w:r>
      <w:r w:rsidRPr="001254F4">
        <w:rPr>
          <w:rFonts w:ascii="Calibri" w:hAnsi="Calibri" w:cs="Calibri"/>
          <w:b/>
          <w:sz w:val="22"/>
          <w:szCs w:val="22"/>
          <w:lang w:val="es-ES_tradnl" w:eastAsia="es-ES"/>
        </w:rPr>
        <w:t>PROVEEDOR</w:t>
      </w:r>
      <w:r w:rsidRPr="001254F4">
        <w:rPr>
          <w:rFonts w:ascii="Calibri" w:hAnsi="Calibri" w:cs="Calibri"/>
          <w:sz w:val="22"/>
          <w:szCs w:val="22"/>
          <w:lang w:val="es-ES_tradnl" w:eastAsia="es-ES"/>
        </w:rPr>
        <w:t xml:space="preserve">, a solicitud expresa de éste, un anticipo de hasta el veinte por ciento (20%) del monto del Contrato, contra entrega de una garantía de correcta inversión de anticipo y la factura por el cien por ciento (100%) del monto entregado. El importe del anticipo será descontado </w:t>
      </w:r>
      <w:proofErr w:type="gramStart"/>
      <w:r w:rsidRPr="001254F4">
        <w:rPr>
          <w:rFonts w:ascii="Calibri" w:hAnsi="Calibri" w:cs="Calibri"/>
          <w:sz w:val="22"/>
          <w:szCs w:val="22"/>
          <w:lang w:val="es-ES_tradnl" w:eastAsia="es-ES"/>
        </w:rPr>
        <w:t>en …</w:t>
      </w:r>
      <w:proofErr w:type="gramEnd"/>
      <w:r w:rsidRPr="001254F4">
        <w:rPr>
          <w:rFonts w:ascii="Calibri" w:hAnsi="Calibri" w:cs="Calibri"/>
          <w:sz w:val="22"/>
          <w:szCs w:val="22"/>
          <w:lang w:val="es-ES_tradnl" w:eastAsia="es-ES"/>
        </w:rPr>
        <w:t xml:space="preserve"> (…..) (</w:t>
      </w:r>
      <w:proofErr w:type="gramStart"/>
      <w:r w:rsidRPr="001254F4">
        <w:rPr>
          <w:rFonts w:ascii="Calibri" w:hAnsi="Calibri" w:cs="Calibri"/>
          <w:b/>
          <w:i/>
          <w:sz w:val="22"/>
          <w:szCs w:val="22"/>
          <w:lang w:val="es-ES_tradnl" w:eastAsia="es-ES"/>
        </w:rPr>
        <w:t>se</w:t>
      </w:r>
      <w:proofErr w:type="gramEnd"/>
      <w:r w:rsidRPr="001254F4">
        <w:rPr>
          <w:rFonts w:ascii="Calibri" w:hAnsi="Calibri" w:cs="Calibri"/>
          <w:b/>
          <w:i/>
          <w:sz w:val="22"/>
          <w:szCs w:val="22"/>
          <w:lang w:val="es-ES_tradnl" w:eastAsia="es-ES"/>
        </w:rPr>
        <w:t xml:space="preserve"> debe incluir la cantidad de pagos en los cuales será descontado el anticipo) </w:t>
      </w:r>
      <w:r w:rsidRPr="001254F4">
        <w:rPr>
          <w:rFonts w:ascii="Calibri" w:hAnsi="Calibri" w:cs="Calibri"/>
          <w:sz w:val="22"/>
          <w:szCs w:val="22"/>
          <w:lang w:val="es-ES_tradnl" w:eastAsia="es-ES"/>
        </w:rPr>
        <w:t>pagos, hasta</w:t>
      </w:r>
      <w:r w:rsidRPr="001254F4">
        <w:rPr>
          <w:rFonts w:ascii="Calibri" w:hAnsi="Calibri" w:cs="Calibri"/>
          <w:b/>
          <w:sz w:val="22"/>
          <w:szCs w:val="22"/>
          <w:lang w:val="es-ES_tradnl" w:eastAsia="es-ES"/>
        </w:rPr>
        <w:t xml:space="preserve"> </w:t>
      </w:r>
      <w:r w:rsidRPr="001254F4">
        <w:rPr>
          <w:rFonts w:ascii="Calibri" w:hAnsi="Calibri" w:cs="Calibri"/>
          <w:sz w:val="22"/>
          <w:szCs w:val="22"/>
          <w:lang w:val="es-ES_tradnl" w:eastAsia="es-ES"/>
        </w:rPr>
        <w:t>cubrir el monto total del anticipo.</w:t>
      </w:r>
    </w:p>
    <w:p w:rsidR="001254F4" w:rsidRPr="001254F4" w:rsidRDefault="001254F4" w:rsidP="001254F4">
      <w:pPr>
        <w:spacing w:before="120" w:after="120"/>
        <w:jc w:val="both"/>
        <w:rPr>
          <w:rFonts w:ascii="Calibri" w:hAnsi="Calibri" w:cs="Calibri"/>
          <w:sz w:val="22"/>
          <w:szCs w:val="22"/>
          <w:lang w:val="es-ES_tradnl" w:eastAsia="es-ES"/>
        </w:rPr>
      </w:pPr>
      <w:r w:rsidRPr="001254F4">
        <w:rPr>
          <w:rFonts w:ascii="Calibri" w:hAnsi="Calibri" w:cs="Calibri"/>
          <w:sz w:val="22"/>
          <w:szCs w:val="22"/>
          <w:lang w:val="es-ES_tradnl" w:eastAsia="es-ES"/>
        </w:rPr>
        <w:t xml:space="preserve">El importe de la garantía podrá ser cobrado por la </w:t>
      </w:r>
      <w:r w:rsidRPr="001254F4">
        <w:rPr>
          <w:rFonts w:ascii="Calibri" w:hAnsi="Calibri" w:cs="Calibri"/>
          <w:b/>
          <w:sz w:val="22"/>
          <w:szCs w:val="22"/>
          <w:lang w:val="es-ES_tradnl" w:eastAsia="es-ES"/>
        </w:rPr>
        <w:t>ENTIDAD</w:t>
      </w:r>
      <w:r w:rsidRPr="001254F4">
        <w:rPr>
          <w:rFonts w:ascii="Calibri" w:hAnsi="Calibri" w:cs="Calibri"/>
          <w:b/>
          <w:bCs/>
          <w:sz w:val="22"/>
          <w:szCs w:val="22"/>
          <w:lang w:val="es-ES_tradnl" w:eastAsia="es-ES"/>
        </w:rPr>
        <w:t xml:space="preserve"> </w:t>
      </w:r>
      <w:r w:rsidRPr="001254F4">
        <w:rPr>
          <w:rFonts w:ascii="Calibri" w:hAnsi="Calibri" w:cs="Calibri"/>
          <w:sz w:val="22"/>
          <w:szCs w:val="22"/>
          <w:lang w:val="es-ES_tradnl" w:eastAsia="es-ES"/>
        </w:rPr>
        <w:t>en caso de que el PROVEEDOR</w:t>
      </w:r>
      <w:r w:rsidRPr="001254F4">
        <w:rPr>
          <w:rFonts w:ascii="Calibri" w:hAnsi="Calibri" w:cs="Calibri"/>
          <w:b/>
          <w:bCs/>
          <w:sz w:val="22"/>
          <w:szCs w:val="22"/>
          <w:lang w:val="es-ES_tradnl" w:eastAsia="es-ES"/>
        </w:rPr>
        <w:t xml:space="preserve"> </w:t>
      </w:r>
      <w:r w:rsidRPr="001254F4">
        <w:rPr>
          <w:rFonts w:ascii="Calibri" w:hAnsi="Calibri" w:cs="Calibri"/>
          <w:sz w:val="22"/>
          <w:szCs w:val="22"/>
          <w:lang w:val="es-ES_tradnl" w:eastAsia="es-ES"/>
        </w:rPr>
        <w:t xml:space="preserve">no haya iniciado la provisión de bienes dentro de </w:t>
      </w:r>
      <w:proofErr w:type="gramStart"/>
      <w:r w:rsidRPr="001254F4">
        <w:rPr>
          <w:rFonts w:ascii="Calibri" w:hAnsi="Calibri" w:cs="Calibri"/>
          <w:sz w:val="22"/>
          <w:szCs w:val="22"/>
          <w:lang w:val="es-ES_tradnl" w:eastAsia="es-ES"/>
        </w:rPr>
        <w:t>los …</w:t>
      </w:r>
      <w:proofErr w:type="gramEnd"/>
      <w:r w:rsidRPr="001254F4">
        <w:rPr>
          <w:rFonts w:ascii="Calibri" w:hAnsi="Calibri" w:cs="Calibri"/>
          <w:sz w:val="22"/>
          <w:szCs w:val="22"/>
          <w:lang w:val="es-ES_tradnl" w:eastAsia="es-ES"/>
        </w:rPr>
        <w:t xml:space="preserve">  (….) </w:t>
      </w:r>
      <w:r w:rsidRPr="001254F4">
        <w:rPr>
          <w:rFonts w:ascii="Calibri" w:hAnsi="Calibri" w:cs="Calibri"/>
          <w:b/>
          <w:sz w:val="22"/>
          <w:szCs w:val="22"/>
          <w:lang w:val="es-ES_tradnl" w:eastAsia="es-ES"/>
        </w:rPr>
        <w:t>(</w:t>
      </w:r>
      <w:r w:rsidRPr="001254F4">
        <w:rPr>
          <w:rFonts w:ascii="Calibri" w:hAnsi="Calibri" w:cs="Calibri"/>
          <w:b/>
          <w:i/>
          <w:sz w:val="22"/>
          <w:szCs w:val="22"/>
          <w:lang w:val="es-ES_tradnl" w:eastAsia="es-ES"/>
        </w:rPr>
        <w:t>se deben incluir la cantidad de días que se considerara antes de ejecutar la garantía)</w:t>
      </w:r>
      <w:r w:rsidRPr="001254F4">
        <w:rPr>
          <w:rFonts w:ascii="Calibri" w:hAnsi="Calibri" w:cs="Calibri"/>
          <w:b/>
          <w:sz w:val="22"/>
          <w:szCs w:val="22"/>
          <w:lang w:val="es-ES_tradnl" w:eastAsia="es-ES"/>
        </w:rPr>
        <w:t xml:space="preserve"> </w:t>
      </w:r>
      <w:r w:rsidRPr="001254F4">
        <w:rPr>
          <w:rFonts w:ascii="Calibri" w:hAnsi="Calibri" w:cs="Calibri"/>
          <w:sz w:val="22"/>
          <w:szCs w:val="22"/>
          <w:lang w:val="es-ES_tradnl" w:eastAsia="es-ES"/>
        </w:rPr>
        <w:t>días calendario establecidos al efecto.</w:t>
      </w:r>
    </w:p>
    <w:p w:rsidR="001254F4" w:rsidRPr="001254F4" w:rsidRDefault="001254F4" w:rsidP="001254F4">
      <w:pPr>
        <w:spacing w:before="120" w:after="120"/>
        <w:jc w:val="both"/>
        <w:rPr>
          <w:rFonts w:ascii="Calibri" w:hAnsi="Calibri" w:cs="Calibri"/>
          <w:sz w:val="22"/>
          <w:szCs w:val="22"/>
          <w:lang w:val="es-ES_tradnl" w:eastAsia="es-ES"/>
        </w:rPr>
      </w:pPr>
      <w:r w:rsidRPr="001254F4">
        <w:rPr>
          <w:rFonts w:ascii="Calibri" w:hAnsi="Calibri" w:cs="Calibri"/>
          <w:sz w:val="22"/>
          <w:szCs w:val="22"/>
          <w:lang w:val="es-ES_tradnl" w:eastAsia="es-ES"/>
        </w:rPr>
        <w:t xml:space="preserve">Esta garantía original, podrá ser sustituida periódicamente deduciéndose el monto amortizado y ser emitida por el saldo que resta por amortizar. Las garantías substitutivas deberán mantener su vigencia en forma continua y hasta el plazo originalmente previsto para la garantía de correcta inversión de anticipo establecido en las especificaciones técnicas, por lo que el </w:t>
      </w:r>
      <w:r w:rsidRPr="001254F4">
        <w:rPr>
          <w:rFonts w:ascii="Calibri" w:hAnsi="Calibri" w:cs="Calibri"/>
          <w:b/>
          <w:sz w:val="22"/>
          <w:szCs w:val="22"/>
          <w:lang w:val="es-ES_tradnl" w:eastAsia="es-ES"/>
        </w:rPr>
        <w:t>PROVEEDOR</w:t>
      </w:r>
      <w:r w:rsidRPr="001254F4">
        <w:rPr>
          <w:rFonts w:ascii="Calibri" w:hAnsi="Calibri" w:cs="Calibri"/>
          <w:b/>
          <w:bCs/>
          <w:sz w:val="22"/>
          <w:szCs w:val="22"/>
          <w:lang w:val="es-ES_tradnl" w:eastAsia="es-ES"/>
        </w:rPr>
        <w:t xml:space="preserve"> </w:t>
      </w:r>
      <w:r w:rsidRPr="001254F4">
        <w:rPr>
          <w:rFonts w:ascii="Calibri" w:hAnsi="Calibri" w:cs="Calibri"/>
          <w:sz w:val="22"/>
          <w:szCs w:val="22"/>
          <w:lang w:val="es-ES_tradnl" w:eastAsia="es-ES"/>
        </w:rPr>
        <w:t>realizará las acciones correspondientes a este fin oportunamente.</w:t>
      </w:r>
    </w:p>
    <w:p w:rsidR="001254F4" w:rsidRPr="001254F4" w:rsidRDefault="001254F4" w:rsidP="001254F4">
      <w:pPr>
        <w:spacing w:before="120" w:after="120"/>
        <w:jc w:val="both"/>
        <w:rPr>
          <w:rFonts w:ascii="Calibri" w:hAnsi="Calibri" w:cs="Calibri"/>
          <w:sz w:val="22"/>
          <w:szCs w:val="22"/>
          <w:lang w:val="es-ES_tradnl" w:eastAsia="es-ES"/>
        </w:rPr>
      </w:pPr>
      <w:r w:rsidRPr="001254F4">
        <w:rPr>
          <w:rFonts w:ascii="Calibri" w:hAnsi="Calibri" w:cs="Calibri"/>
          <w:b/>
          <w:bCs/>
          <w:sz w:val="22"/>
          <w:szCs w:val="22"/>
          <w:lang w:val="es-ES_tradnl" w:eastAsia="es-ES"/>
        </w:rPr>
        <w:t xml:space="preserve">La ENTIDAD </w:t>
      </w:r>
      <w:r w:rsidRPr="001254F4">
        <w:rPr>
          <w:rFonts w:ascii="Calibri" w:hAnsi="Calibri" w:cs="Calibri"/>
          <w:sz w:val="22"/>
          <w:szCs w:val="22"/>
          <w:lang w:val="es-ES_tradnl" w:eastAsia="es-ES"/>
        </w:rPr>
        <w:t>llevará el control directo de la vigencia y validez de la garantía, en cuanto al monto y plazo, a efectos de requerir su ampliación al PROVEEDOR</w:t>
      </w:r>
      <w:r w:rsidRPr="001254F4">
        <w:rPr>
          <w:rFonts w:ascii="Calibri" w:hAnsi="Calibri" w:cs="Calibri"/>
          <w:b/>
          <w:bCs/>
          <w:sz w:val="22"/>
          <w:szCs w:val="22"/>
          <w:lang w:val="es-ES_tradnl" w:eastAsia="es-ES"/>
        </w:rPr>
        <w:t xml:space="preserve"> </w:t>
      </w:r>
      <w:r w:rsidRPr="001254F4">
        <w:rPr>
          <w:rFonts w:ascii="Calibri" w:hAnsi="Calibri" w:cs="Calibri"/>
          <w:sz w:val="22"/>
          <w:szCs w:val="22"/>
          <w:lang w:val="es-ES_tradnl" w:eastAsia="es-ES"/>
        </w:rPr>
        <w:t xml:space="preserve">o solicitar a la </w:t>
      </w:r>
      <w:r w:rsidRPr="001254F4">
        <w:rPr>
          <w:rFonts w:ascii="Calibri" w:hAnsi="Calibri" w:cs="Calibri"/>
          <w:b/>
          <w:sz w:val="22"/>
          <w:szCs w:val="22"/>
          <w:lang w:val="es-ES_tradnl" w:eastAsia="es-ES"/>
        </w:rPr>
        <w:t>ENTIDAD</w:t>
      </w:r>
      <w:r w:rsidRPr="001254F4">
        <w:rPr>
          <w:rFonts w:ascii="Calibri" w:hAnsi="Calibri" w:cs="Calibri"/>
          <w:sz w:val="22"/>
          <w:szCs w:val="22"/>
          <w:lang w:val="es-ES_tradnl" w:eastAsia="es-ES"/>
        </w:rPr>
        <w:t xml:space="preserve"> su ejecución.</w:t>
      </w:r>
    </w:p>
    <w:p w:rsidR="001254F4" w:rsidRPr="001254F4" w:rsidRDefault="001254F4" w:rsidP="001254F4">
      <w:pPr>
        <w:jc w:val="both"/>
        <w:rPr>
          <w:rFonts w:ascii="Calibri" w:hAnsi="Calibri" w:cs="Calibri"/>
          <w:b/>
          <w:sz w:val="22"/>
          <w:szCs w:val="22"/>
          <w:lang w:eastAsia="es-ES"/>
        </w:rPr>
      </w:pPr>
    </w:p>
    <w:p w:rsidR="001254F4" w:rsidRPr="001254F4" w:rsidRDefault="001254F4" w:rsidP="001254F4">
      <w:pPr>
        <w:jc w:val="both"/>
        <w:rPr>
          <w:rFonts w:ascii="Calibri" w:hAnsi="Calibri" w:cs="Calibri"/>
          <w:b/>
          <w:sz w:val="22"/>
          <w:szCs w:val="22"/>
          <w:lang w:val="es-ES_tradnl" w:eastAsia="es-ES"/>
        </w:rPr>
      </w:pPr>
    </w:p>
    <w:p w:rsidR="001254F4" w:rsidRPr="001254F4" w:rsidRDefault="001254F4" w:rsidP="001254F4">
      <w:pPr>
        <w:jc w:val="both"/>
        <w:rPr>
          <w:rFonts w:ascii="Calibri" w:hAnsi="Calibri" w:cs="Calibri"/>
          <w:sz w:val="22"/>
          <w:szCs w:val="22"/>
          <w:lang w:val="es-ES_tradnl" w:eastAsia="es-ES"/>
        </w:rPr>
      </w:pPr>
      <w:r w:rsidRPr="001254F4">
        <w:rPr>
          <w:rFonts w:ascii="Calibri" w:hAnsi="Calibri" w:cs="Calibri"/>
          <w:b/>
          <w:sz w:val="22"/>
          <w:szCs w:val="22"/>
          <w:lang w:val="es-ES_tradnl" w:eastAsia="es-ES"/>
        </w:rPr>
        <w:t>DECIMA SEGUNDA.- (GARANTÍAS)</w:t>
      </w:r>
      <w:r w:rsidRPr="001254F4">
        <w:rPr>
          <w:rFonts w:ascii="Calibri" w:hAnsi="Calibri" w:cs="Calibri"/>
          <w:sz w:val="22"/>
          <w:szCs w:val="22"/>
          <w:lang w:val="es-ES_tradnl" w:eastAsia="es-ES"/>
        </w:rPr>
        <w:t xml:space="preserve"> </w:t>
      </w:r>
    </w:p>
    <w:p w:rsidR="001254F4" w:rsidRPr="001254F4" w:rsidRDefault="001254F4" w:rsidP="001254F4">
      <w:pPr>
        <w:jc w:val="both"/>
        <w:rPr>
          <w:rFonts w:ascii="Calibri" w:hAnsi="Calibri" w:cs="Calibri"/>
          <w:b/>
          <w:sz w:val="22"/>
          <w:szCs w:val="22"/>
          <w:lang w:val="es-ES_tradnl" w:eastAsia="es-ES"/>
        </w:rPr>
      </w:pPr>
    </w:p>
    <w:p w:rsidR="001254F4" w:rsidRPr="001254F4" w:rsidRDefault="001254F4" w:rsidP="001254F4">
      <w:pPr>
        <w:widowControl w:val="0"/>
        <w:kinsoku w:val="0"/>
        <w:overflowPunct w:val="0"/>
        <w:jc w:val="both"/>
        <w:textAlignment w:val="baseline"/>
        <w:rPr>
          <w:rFonts w:ascii="Calibri" w:hAnsi="Calibri" w:cs="Calibri"/>
          <w:b/>
          <w:bCs/>
          <w:i/>
          <w:iCs/>
          <w:caps/>
          <w:sz w:val="22"/>
          <w:szCs w:val="22"/>
          <w:lang w:eastAsia="es-BO"/>
        </w:rPr>
      </w:pPr>
      <w:r w:rsidRPr="001254F4">
        <w:rPr>
          <w:rFonts w:ascii="Calibri" w:hAnsi="Calibri" w:cs="Calibri"/>
          <w:b/>
          <w:bCs/>
          <w:i/>
          <w:iCs/>
          <w:caps/>
          <w:sz w:val="22"/>
          <w:szCs w:val="22"/>
          <w:lang w:eastAsia="es-BO"/>
        </w:rPr>
        <w:t xml:space="preserve">Opción 1: </w:t>
      </w:r>
    </w:p>
    <w:p w:rsidR="001254F4" w:rsidRPr="001254F4" w:rsidRDefault="001254F4" w:rsidP="001254F4">
      <w:pPr>
        <w:jc w:val="both"/>
        <w:rPr>
          <w:rFonts w:ascii="Calibri" w:hAnsi="Calibri" w:cs="Calibri"/>
          <w:sz w:val="22"/>
          <w:szCs w:val="22"/>
          <w:lang w:val="es-ES_tradnl" w:eastAsia="es-ES"/>
        </w:rPr>
      </w:pPr>
    </w:p>
    <w:p w:rsidR="001254F4" w:rsidRPr="001254F4" w:rsidRDefault="001254F4" w:rsidP="001254F4">
      <w:pPr>
        <w:jc w:val="both"/>
        <w:rPr>
          <w:rFonts w:ascii="Calibri" w:hAnsi="Calibri" w:cs="Calibri"/>
          <w:b/>
          <w:i/>
          <w:sz w:val="22"/>
          <w:szCs w:val="22"/>
          <w:lang w:val="es-ES_tradnl" w:eastAsia="es-ES"/>
        </w:rPr>
      </w:pPr>
      <w:r w:rsidRPr="001254F4">
        <w:rPr>
          <w:rFonts w:ascii="Calibri" w:hAnsi="Calibri" w:cs="Calibri"/>
          <w:b/>
          <w:sz w:val="22"/>
          <w:szCs w:val="22"/>
          <w:lang w:val="es-ES_tradnl" w:eastAsia="es-ES"/>
        </w:rPr>
        <w:t>12.1. GARANTÍA DE CUMPLIMIENTO DE CONTRATO</w:t>
      </w:r>
    </w:p>
    <w:p w:rsidR="001254F4" w:rsidRPr="001254F4" w:rsidRDefault="001254F4" w:rsidP="001254F4">
      <w:pPr>
        <w:jc w:val="both"/>
        <w:rPr>
          <w:rFonts w:ascii="Calibri" w:hAnsi="Calibri" w:cs="Calibri"/>
          <w:sz w:val="22"/>
          <w:szCs w:val="22"/>
          <w:lang w:val="es-ES_tradnl" w:eastAsia="es-ES"/>
        </w:rPr>
      </w:pPr>
      <w:r w:rsidRPr="001254F4">
        <w:rPr>
          <w:rFonts w:ascii="Calibri" w:hAnsi="Calibri" w:cs="Calibri"/>
          <w:sz w:val="22"/>
          <w:szCs w:val="22"/>
          <w:lang w:val="es-ES_tradnl" w:eastAsia="es-ES"/>
        </w:rPr>
        <w:t xml:space="preserve">El </w:t>
      </w:r>
      <w:r w:rsidRPr="001254F4">
        <w:rPr>
          <w:rFonts w:ascii="Calibri" w:hAnsi="Calibri" w:cs="Calibri"/>
          <w:b/>
          <w:sz w:val="22"/>
          <w:szCs w:val="22"/>
          <w:lang w:val="es-ES_tradnl" w:eastAsia="es-ES"/>
        </w:rPr>
        <w:t>PROVEEDOR</w:t>
      </w:r>
      <w:r w:rsidRPr="001254F4">
        <w:rPr>
          <w:rFonts w:ascii="Calibri" w:hAnsi="Calibri" w:cs="Calibri"/>
          <w:sz w:val="22"/>
          <w:szCs w:val="22"/>
          <w:lang w:val="es-ES_tradnl" w:eastAsia="es-ES"/>
        </w:rPr>
        <w:t xml:space="preserve"> garantiza el correcto cumplimiento y fiel ejecución del presente Contrato en todas sus partes con la Boleta de Garantía</w:t>
      </w:r>
      <w:r w:rsidRPr="001254F4">
        <w:rPr>
          <w:rFonts w:ascii="Calibri" w:hAnsi="Calibri" w:cs="Calibri"/>
          <w:i/>
          <w:sz w:val="22"/>
          <w:szCs w:val="22"/>
          <w:lang w:val="es-ES_tradnl" w:eastAsia="es-ES"/>
        </w:rPr>
        <w:t xml:space="preserve"> </w:t>
      </w:r>
      <w:r w:rsidRPr="001254F4">
        <w:rPr>
          <w:rFonts w:ascii="Calibri" w:hAnsi="Calibri" w:cs="Calibri"/>
          <w:sz w:val="22"/>
          <w:szCs w:val="22"/>
          <w:lang w:val="es-ES_tradnl" w:eastAsia="es-ES"/>
        </w:rPr>
        <w:t>N</w:t>
      </w:r>
      <w:proofErr w:type="gramStart"/>
      <w:r w:rsidRPr="001254F4">
        <w:rPr>
          <w:rFonts w:ascii="Calibri" w:hAnsi="Calibri" w:cs="Calibri"/>
          <w:sz w:val="22"/>
          <w:szCs w:val="22"/>
          <w:lang w:val="es-ES_tradnl" w:eastAsia="es-ES"/>
        </w:rPr>
        <w:t xml:space="preserve">º </w:t>
      </w:r>
      <w:r w:rsidRPr="001254F4">
        <w:rPr>
          <w:rFonts w:ascii="Calibri" w:hAnsi="Calibri" w:cs="Calibri"/>
          <w:b/>
          <w:i/>
          <w:sz w:val="22"/>
          <w:szCs w:val="22"/>
          <w:lang w:val="es-ES_tradnl" w:eastAsia="es-ES"/>
        </w:rPr>
        <w:t>…</w:t>
      </w:r>
      <w:proofErr w:type="gramEnd"/>
      <w:r w:rsidRPr="001254F4">
        <w:rPr>
          <w:rFonts w:ascii="Calibri" w:hAnsi="Calibri" w:cs="Calibri"/>
          <w:b/>
          <w:i/>
          <w:sz w:val="22"/>
          <w:szCs w:val="22"/>
          <w:lang w:val="es-ES_tradnl" w:eastAsia="es-ES"/>
        </w:rPr>
        <w:t>……………….. (incluir número de boleta)</w:t>
      </w:r>
      <w:r w:rsidRPr="001254F4">
        <w:rPr>
          <w:rFonts w:ascii="Calibri" w:hAnsi="Calibri" w:cs="Calibri"/>
          <w:sz w:val="22"/>
          <w:szCs w:val="22"/>
          <w:lang w:val="es-ES_tradnl" w:eastAsia="es-ES"/>
        </w:rPr>
        <w:t xml:space="preserve"> emitida por el Banco ………………………………</w:t>
      </w:r>
      <w:r w:rsidRPr="001254F4">
        <w:rPr>
          <w:rFonts w:ascii="Calibri" w:hAnsi="Calibri" w:cs="Calibri"/>
          <w:b/>
          <w:i/>
          <w:sz w:val="22"/>
          <w:szCs w:val="22"/>
          <w:lang w:val="es-ES_tradnl" w:eastAsia="es-ES"/>
        </w:rPr>
        <w:t>(incluir nombre del Banco emisor)</w:t>
      </w:r>
      <w:r w:rsidRPr="001254F4">
        <w:rPr>
          <w:rFonts w:ascii="Calibri" w:hAnsi="Calibri" w:cs="Calibri"/>
          <w:b/>
          <w:sz w:val="22"/>
          <w:szCs w:val="22"/>
          <w:lang w:val="es-ES_tradnl" w:eastAsia="es-ES"/>
        </w:rPr>
        <w:t>,</w:t>
      </w:r>
      <w:r w:rsidRPr="001254F4">
        <w:rPr>
          <w:rFonts w:ascii="Calibri" w:hAnsi="Calibri" w:cs="Calibri"/>
          <w:sz w:val="22"/>
          <w:szCs w:val="22"/>
          <w:lang w:val="es-ES_tradnl" w:eastAsia="es-ES"/>
        </w:rPr>
        <w:t xml:space="preserve"> con vigencia hasta el </w:t>
      </w:r>
      <w:r w:rsidRPr="001254F4">
        <w:rPr>
          <w:rFonts w:ascii="Calibri" w:hAnsi="Calibri" w:cs="Calibri"/>
          <w:b/>
          <w:i/>
          <w:sz w:val="22"/>
          <w:szCs w:val="22"/>
          <w:lang w:val="es-ES_tradnl" w:eastAsia="es-ES"/>
        </w:rPr>
        <w:t xml:space="preserve">…………………………..(incluir fecha de vigencia), </w:t>
      </w:r>
      <w:r w:rsidRPr="001254F4">
        <w:rPr>
          <w:rFonts w:ascii="Calibri" w:hAnsi="Calibri" w:cs="Calibri"/>
          <w:sz w:val="22"/>
          <w:szCs w:val="22"/>
          <w:lang w:val="es-ES_tradnl" w:eastAsia="es-ES"/>
        </w:rPr>
        <w:t xml:space="preserve">a la orden de Yacimientos </w:t>
      </w:r>
      <w:proofErr w:type="spellStart"/>
      <w:r w:rsidRPr="001254F4">
        <w:rPr>
          <w:rFonts w:ascii="Calibri" w:hAnsi="Calibri" w:cs="Calibri"/>
          <w:sz w:val="22"/>
          <w:szCs w:val="22"/>
          <w:lang w:val="es-ES_tradnl" w:eastAsia="es-ES"/>
        </w:rPr>
        <w:t>Petroliferos</w:t>
      </w:r>
      <w:proofErr w:type="spellEnd"/>
      <w:r w:rsidRPr="001254F4">
        <w:rPr>
          <w:rFonts w:ascii="Calibri" w:hAnsi="Calibri" w:cs="Calibri"/>
          <w:sz w:val="22"/>
          <w:szCs w:val="22"/>
          <w:lang w:val="es-ES_tradnl" w:eastAsia="es-ES"/>
        </w:rPr>
        <w:t xml:space="preserve"> Fiscales Bolivianos</w:t>
      </w:r>
      <w:r w:rsidRPr="001254F4">
        <w:rPr>
          <w:rFonts w:ascii="Calibri" w:hAnsi="Calibri" w:cs="Calibri"/>
          <w:i/>
          <w:sz w:val="22"/>
          <w:szCs w:val="22"/>
          <w:lang w:val="es-ES_tradnl" w:eastAsia="es-ES"/>
        </w:rPr>
        <w:t xml:space="preserve">, </w:t>
      </w:r>
      <w:r w:rsidRPr="001254F4">
        <w:rPr>
          <w:rFonts w:ascii="Calibri" w:hAnsi="Calibri" w:cs="Calibri"/>
          <w:sz w:val="22"/>
          <w:szCs w:val="22"/>
          <w:lang w:val="es-ES_tradnl" w:eastAsia="es-ES"/>
        </w:rPr>
        <w:t>por Bs…………………..</w:t>
      </w:r>
      <w:r w:rsidRPr="001254F4">
        <w:rPr>
          <w:rFonts w:ascii="Calibri" w:hAnsi="Calibri" w:cs="Calibri"/>
          <w:b/>
          <w:sz w:val="22"/>
          <w:szCs w:val="22"/>
          <w:lang w:val="es-ES_tradnl" w:eastAsia="es-ES"/>
        </w:rPr>
        <w:t xml:space="preserve"> </w:t>
      </w:r>
      <w:r w:rsidRPr="001254F4">
        <w:rPr>
          <w:rFonts w:ascii="Calibri" w:hAnsi="Calibri" w:cs="Calibri"/>
          <w:sz w:val="22"/>
          <w:szCs w:val="22"/>
          <w:lang w:val="es-ES_tradnl" w:eastAsia="es-ES"/>
        </w:rPr>
        <w:t>(</w:t>
      </w:r>
      <w:proofErr w:type="gramStart"/>
      <w:r w:rsidRPr="001254F4">
        <w:rPr>
          <w:rFonts w:ascii="Calibri" w:hAnsi="Calibri" w:cs="Calibri"/>
          <w:b/>
          <w:i/>
          <w:sz w:val="22"/>
          <w:szCs w:val="22"/>
          <w:lang w:val="es-ES_tradnl" w:eastAsia="es-ES"/>
        </w:rPr>
        <w:t>determinar</w:t>
      </w:r>
      <w:proofErr w:type="gramEnd"/>
      <w:r w:rsidRPr="001254F4">
        <w:rPr>
          <w:rFonts w:ascii="Calibri" w:hAnsi="Calibri" w:cs="Calibri"/>
          <w:b/>
          <w:i/>
          <w:sz w:val="22"/>
          <w:szCs w:val="22"/>
          <w:lang w:val="es-ES_tradnl" w:eastAsia="es-ES"/>
        </w:rPr>
        <w:t xml:space="preserve"> monto literal</w:t>
      </w:r>
      <w:r w:rsidRPr="001254F4">
        <w:rPr>
          <w:rFonts w:ascii="Calibri" w:hAnsi="Calibri" w:cs="Calibri"/>
          <w:sz w:val="22"/>
          <w:szCs w:val="22"/>
          <w:lang w:val="es-ES_tradnl" w:eastAsia="es-ES"/>
        </w:rPr>
        <w:t>)</w:t>
      </w:r>
      <w:r w:rsidRPr="001254F4">
        <w:rPr>
          <w:rFonts w:ascii="Calibri" w:hAnsi="Calibri" w:cs="Calibri"/>
          <w:i/>
          <w:sz w:val="22"/>
          <w:szCs w:val="22"/>
          <w:lang w:val="es-ES_tradnl" w:eastAsia="es-ES"/>
        </w:rPr>
        <w:t xml:space="preserve">, </w:t>
      </w:r>
      <w:r w:rsidRPr="001254F4">
        <w:rPr>
          <w:rFonts w:ascii="Calibri" w:hAnsi="Calibri" w:cs="Calibri"/>
          <w:sz w:val="22"/>
          <w:szCs w:val="22"/>
          <w:lang w:val="es-ES_tradnl" w:eastAsia="es-ES"/>
        </w:rPr>
        <w:t xml:space="preserve">equivalente al siete por ciento (7%) del monto total del Contrato, con las características de renovable, irrevocable y de ejecución inmediata. </w:t>
      </w:r>
    </w:p>
    <w:p w:rsidR="001254F4" w:rsidRPr="001254F4" w:rsidRDefault="001254F4" w:rsidP="001254F4">
      <w:pPr>
        <w:jc w:val="both"/>
        <w:rPr>
          <w:rFonts w:ascii="Calibri" w:hAnsi="Calibri" w:cs="Calibri"/>
          <w:sz w:val="22"/>
          <w:szCs w:val="22"/>
          <w:lang w:val="es-ES_tradnl" w:eastAsia="es-ES"/>
        </w:rPr>
      </w:pPr>
    </w:p>
    <w:p w:rsidR="001254F4" w:rsidRPr="001254F4" w:rsidRDefault="001254F4" w:rsidP="001254F4">
      <w:pPr>
        <w:jc w:val="both"/>
        <w:rPr>
          <w:rFonts w:ascii="Calibri" w:hAnsi="Calibri" w:cs="Calibri"/>
          <w:sz w:val="22"/>
          <w:szCs w:val="22"/>
          <w:lang w:val="es-ES_tradnl" w:eastAsia="es-ES"/>
        </w:rPr>
      </w:pPr>
      <w:r w:rsidRPr="001254F4">
        <w:rPr>
          <w:rFonts w:ascii="Calibri" w:hAnsi="Calibri" w:cs="Calibri"/>
          <w:sz w:val="22"/>
          <w:szCs w:val="22"/>
          <w:lang w:val="es-ES_tradnl" w:eastAsia="es-ES"/>
        </w:rPr>
        <w:lastRenderedPageBreak/>
        <w:t xml:space="preserve">El importe de dicha garantía en caso de cualquier incumplimiento contractual incurrido por el </w:t>
      </w:r>
      <w:r w:rsidRPr="001254F4">
        <w:rPr>
          <w:rFonts w:ascii="Calibri" w:hAnsi="Calibri" w:cs="Calibri"/>
          <w:b/>
          <w:sz w:val="22"/>
          <w:szCs w:val="22"/>
          <w:lang w:val="es-ES_tradnl" w:eastAsia="es-ES"/>
        </w:rPr>
        <w:t>PROVEEDOR</w:t>
      </w:r>
      <w:r w:rsidRPr="001254F4">
        <w:rPr>
          <w:rFonts w:ascii="Calibri" w:hAnsi="Calibri" w:cs="Calibri"/>
          <w:sz w:val="22"/>
          <w:szCs w:val="22"/>
          <w:lang w:val="es-ES_tradnl" w:eastAsia="es-ES"/>
        </w:rPr>
        <w:t xml:space="preserve">, será pagado en favor de la </w:t>
      </w:r>
      <w:r w:rsidRPr="001254F4">
        <w:rPr>
          <w:rFonts w:ascii="Calibri" w:hAnsi="Calibri" w:cs="Calibri"/>
          <w:b/>
          <w:sz w:val="22"/>
          <w:szCs w:val="22"/>
          <w:lang w:val="es-ES_tradnl" w:eastAsia="es-ES"/>
        </w:rPr>
        <w:t>ENTIDAD</w:t>
      </w:r>
      <w:r w:rsidRPr="001254F4">
        <w:rPr>
          <w:rFonts w:ascii="Calibri" w:hAnsi="Calibri" w:cs="Calibri"/>
          <w:sz w:val="22"/>
          <w:szCs w:val="22"/>
          <w:lang w:val="es-ES_tradnl" w:eastAsia="es-ES"/>
        </w:rPr>
        <w:t xml:space="preserve"> a su sólo requerimiento, sin necesidad de ningún trámite o acción judicial.</w:t>
      </w:r>
    </w:p>
    <w:p w:rsidR="001254F4" w:rsidRPr="001254F4" w:rsidRDefault="001254F4" w:rsidP="001254F4">
      <w:pPr>
        <w:jc w:val="both"/>
        <w:rPr>
          <w:rFonts w:ascii="Calibri" w:hAnsi="Calibri" w:cs="Calibri"/>
          <w:sz w:val="22"/>
          <w:szCs w:val="22"/>
          <w:lang w:val="es-ES_tradnl" w:eastAsia="es-ES"/>
        </w:rPr>
      </w:pPr>
    </w:p>
    <w:p w:rsidR="001254F4" w:rsidRPr="001254F4" w:rsidRDefault="001254F4" w:rsidP="001254F4">
      <w:pPr>
        <w:jc w:val="both"/>
        <w:rPr>
          <w:rFonts w:ascii="Calibri" w:hAnsi="Calibri" w:cs="Calibri"/>
          <w:sz w:val="22"/>
          <w:szCs w:val="22"/>
          <w:lang w:val="es-ES_tradnl" w:eastAsia="es-ES"/>
        </w:rPr>
      </w:pPr>
      <w:r w:rsidRPr="001254F4">
        <w:rPr>
          <w:rFonts w:ascii="Calibri" w:hAnsi="Calibri" w:cs="Calibri"/>
          <w:sz w:val="22"/>
          <w:szCs w:val="22"/>
          <w:lang w:val="es-ES_tradnl" w:eastAsia="es-ES"/>
        </w:rPr>
        <w:t xml:space="preserve">Si se procediera a la recepción definitiva de los </w:t>
      </w:r>
      <w:r w:rsidRPr="001254F4">
        <w:rPr>
          <w:rFonts w:ascii="Calibri" w:hAnsi="Calibri" w:cs="Calibri"/>
          <w:b/>
          <w:sz w:val="22"/>
          <w:szCs w:val="22"/>
          <w:lang w:val="es-ES_tradnl" w:eastAsia="es-ES"/>
        </w:rPr>
        <w:t>BIENES</w:t>
      </w:r>
      <w:r w:rsidRPr="001254F4">
        <w:rPr>
          <w:rFonts w:ascii="Calibri" w:hAnsi="Calibri" w:cs="Calibri"/>
          <w:sz w:val="22"/>
          <w:szCs w:val="22"/>
          <w:lang w:val="es-ES_tradnl" w:eastAsia="es-ES"/>
        </w:rPr>
        <w:t xml:space="preserve"> objeto de la adquisición de forma satisfactoria y dentro del plazo previsto en la Cláusula de Vigencia y Plazo de Adquisición, hecho que se hará constar mediante el Acta de recepción definitiva suscrita por ambas partes, dicha garantía será devuelta después de la Liquidación del Contrato, juntamente con el Certificado de Cumplimiento de Contrato. </w:t>
      </w:r>
    </w:p>
    <w:p w:rsidR="001254F4" w:rsidRPr="001254F4" w:rsidRDefault="001254F4" w:rsidP="001254F4">
      <w:pPr>
        <w:tabs>
          <w:tab w:val="left" w:pos="1926"/>
        </w:tabs>
        <w:jc w:val="both"/>
        <w:rPr>
          <w:rFonts w:ascii="Calibri" w:hAnsi="Calibri" w:cs="Calibri"/>
          <w:sz w:val="22"/>
          <w:szCs w:val="22"/>
          <w:lang w:val="es-ES_tradnl" w:eastAsia="es-ES"/>
        </w:rPr>
      </w:pPr>
      <w:r w:rsidRPr="001254F4">
        <w:rPr>
          <w:rFonts w:ascii="Calibri" w:hAnsi="Calibri" w:cs="Calibri"/>
          <w:sz w:val="22"/>
          <w:szCs w:val="22"/>
          <w:lang w:val="es-ES_tradnl" w:eastAsia="es-ES"/>
        </w:rPr>
        <w:tab/>
      </w:r>
    </w:p>
    <w:p w:rsidR="001254F4" w:rsidRPr="001254F4" w:rsidRDefault="001254F4" w:rsidP="001254F4">
      <w:pPr>
        <w:jc w:val="both"/>
        <w:rPr>
          <w:rFonts w:ascii="Calibri" w:hAnsi="Calibri" w:cs="Calibri"/>
          <w:sz w:val="22"/>
          <w:szCs w:val="22"/>
          <w:lang w:val="es-ES_tradnl" w:eastAsia="es-ES"/>
        </w:rPr>
      </w:pPr>
      <w:r w:rsidRPr="001254F4">
        <w:rPr>
          <w:rFonts w:ascii="Calibri" w:hAnsi="Calibri" w:cs="Calibri"/>
          <w:sz w:val="22"/>
          <w:szCs w:val="22"/>
          <w:lang w:val="es-ES_tradnl" w:eastAsia="es-ES"/>
        </w:rPr>
        <w:t xml:space="preserve">El </w:t>
      </w:r>
      <w:r w:rsidRPr="001254F4">
        <w:rPr>
          <w:rFonts w:ascii="Calibri" w:hAnsi="Calibri" w:cs="Calibri"/>
          <w:b/>
          <w:sz w:val="22"/>
          <w:szCs w:val="22"/>
          <w:lang w:val="es-ES_tradnl" w:eastAsia="es-ES"/>
        </w:rPr>
        <w:t>PROVEEDOR</w:t>
      </w:r>
      <w:r w:rsidRPr="001254F4">
        <w:rPr>
          <w:rFonts w:ascii="Calibri" w:hAnsi="Calibri" w:cs="Calibri"/>
          <w:sz w:val="22"/>
          <w:szCs w:val="22"/>
          <w:lang w:val="es-ES_tradnl" w:eastAsia="es-ES"/>
        </w:rPr>
        <w:t xml:space="preserve">, tiene la obligación de mantener actualizada la Garantía de Cumplimiento de Contrato, cuantas veces lo requiera la </w:t>
      </w:r>
      <w:r w:rsidRPr="001254F4">
        <w:rPr>
          <w:rFonts w:ascii="Calibri" w:hAnsi="Calibri" w:cs="Calibri"/>
          <w:b/>
          <w:sz w:val="22"/>
          <w:szCs w:val="22"/>
          <w:lang w:val="es-ES_tradnl" w:eastAsia="es-ES"/>
        </w:rPr>
        <w:t>ENTIDAD</w:t>
      </w:r>
      <w:r w:rsidRPr="001254F4">
        <w:rPr>
          <w:rFonts w:ascii="Calibri" w:hAnsi="Calibri" w:cs="Calibri"/>
          <w:sz w:val="22"/>
          <w:szCs w:val="22"/>
          <w:lang w:val="es-ES_tradnl" w:eastAsia="es-ES"/>
        </w:rPr>
        <w:t xml:space="preserve"> por razones justificadas, quien llevará el control directo de vigencia de la misma bajo su responsabilidad, dicha garantía estará vigente hasta sesenta (60) días calendario adicionales a partir de la recepción definitiva de los </w:t>
      </w:r>
      <w:r w:rsidRPr="001254F4">
        <w:rPr>
          <w:rFonts w:ascii="Calibri" w:hAnsi="Calibri" w:cs="Calibri"/>
          <w:b/>
          <w:sz w:val="22"/>
          <w:szCs w:val="22"/>
          <w:lang w:val="es-ES_tradnl" w:eastAsia="es-ES"/>
        </w:rPr>
        <w:t>BIENES</w:t>
      </w:r>
    </w:p>
    <w:p w:rsidR="001254F4" w:rsidRPr="001254F4" w:rsidRDefault="001254F4" w:rsidP="001254F4">
      <w:pPr>
        <w:jc w:val="both"/>
        <w:rPr>
          <w:rFonts w:ascii="Calibri" w:hAnsi="Calibri" w:cs="Calibri"/>
          <w:sz w:val="22"/>
          <w:szCs w:val="22"/>
          <w:lang w:val="es-ES_tradnl" w:eastAsia="es-ES"/>
        </w:rPr>
      </w:pPr>
    </w:p>
    <w:p w:rsidR="001254F4" w:rsidRPr="001254F4" w:rsidRDefault="001254F4" w:rsidP="001254F4">
      <w:pPr>
        <w:widowControl w:val="0"/>
        <w:kinsoku w:val="0"/>
        <w:overflowPunct w:val="0"/>
        <w:jc w:val="both"/>
        <w:textAlignment w:val="baseline"/>
        <w:rPr>
          <w:rFonts w:ascii="Calibri" w:hAnsi="Calibri" w:cs="Calibri"/>
          <w:b/>
          <w:bCs/>
          <w:i/>
          <w:iCs/>
          <w:caps/>
          <w:sz w:val="22"/>
          <w:szCs w:val="22"/>
          <w:lang w:eastAsia="es-BO"/>
        </w:rPr>
      </w:pPr>
      <w:r w:rsidRPr="001254F4">
        <w:rPr>
          <w:rFonts w:ascii="Calibri" w:hAnsi="Calibri" w:cs="Calibri"/>
          <w:b/>
          <w:bCs/>
          <w:i/>
          <w:iCs/>
          <w:caps/>
          <w:sz w:val="22"/>
          <w:szCs w:val="22"/>
          <w:lang w:eastAsia="es-BO"/>
        </w:rPr>
        <w:t xml:space="preserve">Opción 2: </w:t>
      </w:r>
    </w:p>
    <w:p w:rsidR="001254F4" w:rsidRPr="001254F4" w:rsidRDefault="001254F4" w:rsidP="001254F4">
      <w:pPr>
        <w:autoSpaceDE w:val="0"/>
        <w:autoSpaceDN w:val="0"/>
        <w:ind w:right="11"/>
        <w:jc w:val="both"/>
        <w:rPr>
          <w:rFonts w:ascii="Calibri" w:eastAsia="Calibri" w:hAnsi="Calibri" w:cs="Calibri"/>
          <w:sz w:val="22"/>
          <w:szCs w:val="22"/>
          <w:lang w:eastAsia="es-ES"/>
        </w:rPr>
      </w:pPr>
    </w:p>
    <w:p w:rsidR="001254F4" w:rsidRPr="001254F4" w:rsidRDefault="001254F4" w:rsidP="001254F4">
      <w:pPr>
        <w:jc w:val="both"/>
        <w:rPr>
          <w:rFonts w:ascii="Calibri" w:hAnsi="Calibri" w:cs="Calibri"/>
          <w:b/>
          <w:i/>
          <w:sz w:val="22"/>
          <w:szCs w:val="22"/>
          <w:lang w:val="es-ES_tradnl" w:eastAsia="es-ES"/>
        </w:rPr>
      </w:pPr>
      <w:r w:rsidRPr="001254F4">
        <w:rPr>
          <w:rFonts w:ascii="Calibri" w:hAnsi="Calibri" w:cs="Calibri"/>
          <w:b/>
          <w:sz w:val="22"/>
          <w:szCs w:val="22"/>
          <w:lang w:val="es-ES_tradnl" w:eastAsia="es-ES"/>
        </w:rPr>
        <w:t xml:space="preserve">12.1. GARANTÍA DE CUMPLIMIENTO DE CONTRATO </w:t>
      </w:r>
    </w:p>
    <w:p w:rsidR="001254F4" w:rsidRPr="001254F4" w:rsidRDefault="001254F4" w:rsidP="001254F4">
      <w:pPr>
        <w:jc w:val="both"/>
        <w:rPr>
          <w:rFonts w:ascii="Calibri" w:hAnsi="Calibri" w:cs="Calibri"/>
          <w:sz w:val="22"/>
          <w:szCs w:val="22"/>
          <w:lang w:val="es-ES_tradnl" w:eastAsia="es-ES"/>
        </w:rPr>
      </w:pPr>
      <w:r w:rsidRPr="001254F4">
        <w:rPr>
          <w:rFonts w:ascii="Calibri" w:hAnsi="Calibri" w:cs="Calibri"/>
          <w:sz w:val="22"/>
          <w:szCs w:val="22"/>
          <w:lang w:val="es-ES_tradnl" w:eastAsia="es-ES"/>
        </w:rPr>
        <w:t xml:space="preserve">El </w:t>
      </w:r>
      <w:r w:rsidRPr="001254F4">
        <w:rPr>
          <w:rFonts w:ascii="Calibri" w:hAnsi="Calibri" w:cs="Calibri"/>
          <w:b/>
          <w:sz w:val="22"/>
          <w:szCs w:val="22"/>
          <w:lang w:val="es-ES_tradnl" w:eastAsia="es-ES"/>
        </w:rPr>
        <w:t>PROVEEDOR</w:t>
      </w:r>
      <w:r w:rsidRPr="001254F4">
        <w:rPr>
          <w:rFonts w:ascii="Calibri" w:hAnsi="Calibri" w:cs="Calibri"/>
          <w:sz w:val="22"/>
          <w:szCs w:val="22"/>
          <w:lang w:val="es-ES_tradnl" w:eastAsia="es-ES"/>
        </w:rPr>
        <w:t xml:space="preserve"> garantiza el correcto cumplimiento y fiel ejecución del presente Contrato en todas sus partes con la Garantía a Primer Requerimiento</w:t>
      </w:r>
      <w:r w:rsidRPr="001254F4">
        <w:rPr>
          <w:rFonts w:ascii="Calibri" w:hAnsi="Calibri" w:cs="Calibri"/>
          <w:i/>
          <w:sz w:val="22"/>
          <w:szCs w:val="22"/>
          <w:lang w:val="es-ES_tradnl" w:eastAsia="es-ES"/>
        </w:rPr>
        <w:t xml:space="preserve"> </w:t>
      </w:r>
      <w:r w:rsidRPr="001254F4">
        <w:rPr>
          <w:rFonts w:ascii="Calibri" w:hAnsi="Calibri" w:cs="Calibri"/>
          <w:sz w:val="22"/>
          <w:szCs w:val="22"/>
          <w:lang w:val="es-ES_tradnl" w:eastAsia="es-ES"/>
        </w:rPr>
        <w:t>Nº ………………………..emitida por el Banco ………………</w:t>
      </w:r>
      <w:r w:rsidRPr="001254F4">
        <w:rPr>
          <w:rFonts w:ascii="Calibri" w:hAnsi="Calibri" w:cs="Calibri"/>
          <w:b/>
          <w:sz w:val="22"/>
          <w:szCs w:val="22"/>
          <w:lang w:val="es-ES_tradnl" w:eastAsia="es-ES"/>
        </w:rPr>
        <w:t>,</w:t>
      </w:r>
      <w:r w:rsidRPr="001254F4">
        <w:rPr>
          <w:rFonts w:ascii="Calibri" w:hAnsi="Calibri" w:cs="Calibri"/>
          <w:sz w:val="22"/>
          <w:szCs w:val="22"/>
          <w:lang w:val="es-ES_tradnl" w:eastAsia="es-ES"/>
        </w:rPr>
        <w:t xml:space="preserve"> con vigencia hasta el ………………….</w:t>
      </w:r>
      <w:r w:rsidRPr="001254F4">
        <w:rPr>
          <w:rFonts w:ascii="Calibri" w:hAnsi="Calibri" w:cs="Calibri"/>
          <w:b/>
          <w:sz w:val="22"/>
          <w:szCs w:val="22"/>
          <w:lang w:val="es-ES_tradnl" w:eastAsia="es-ES"/>
        </w:rPr>
        <w:t>,</w:t>
      </w:r>
      <w:r w:rsidRPr="001254F4">
        <w:rPr>
          <w:rFonts w:ascii="Calibri" w:hAnsi="Calibri" w:cs="Calibri"/>
          <w:b/>
          <w:i/>
          <w:sz w:val="22"/>
          <w:szCs w:val="22"/>
          <w:lang w:val="es-ES_tradnl" w:eastAsia="es-ES"/>
        </w:rPr>
        <w:t xml:space="preserve"> </w:t>
      </w:r>
      <w:r w:rsidRPr="001254F4">
        <w:rPr>
          <w:rFonts w:ascii="Calibri" w:hAnsi="Calibri" w:cs="Calibri"/>
          <w:sz w:val="22"/>
          <w:szCs w:val="22"/>
          <w:lang w:val="es-ES_tradnl" w:eastAsia="es-ES"/>
        </w:rPr>
        <w:t>a la orden de Yacimientos Petrolíferos Fiscales Bolivianos</w:t>
      </w:r>
      <w:r w:rsidRPr="001254F4">
        <w:rPr>
          <w:rFonts w:ascii="Calibri" w:hAnsi="Calibri" w:cs="Calibri"/>
          <w:i/>
          <w:sz w:val="22"/>
          <w:szCs w:val="22"/>
          <w:lang w:val="es-ES_tradnl" w:eastAsia="es-ES"/>
        </w:rPr>
        <w:t xml:space="preserve">, </w:t>
      </w:r>
      <w:r w:rsidRPr="001254F4">
        <w:rPr>
          <w:rFonts w:ascii="Calibri" w:hAnsi="Calibri" w:cs="Calibri"/>
          <w:sz w:val="22"/>
          <w:szCs w:val="22"/>
          <w:lang w:val="es-ES_tradnl" w:eastAsia="es-ES"/>
        </w:rPr>
        <w:t>por Bs…………………..</w:t>
      </w:r>
      <w:r w:rsidRPr="001254F4">
        <w:rPr>
          <w:rFonts w:ascii="Calibri" w:hAnsi="Calibri" w:cs="Calibri"/>
          <w:b/>
          <w:sz w:val="22"/>
          <w:szCs w:val="22"/>
          <w:lang w:val="es-ES_tradnl" w:eastAsia="es-ES"/>
        </w:rPr>
        <w:t xml:space="preserve"> </w:t>
      </w:r>
      <w:r w:rsidRPr="001254F4">
        <w:rPr>
          <w:rFonts w:ascii="Calibri" w:hAnsi="Calibri" w:cs="Calibri"/>
          <w:sz w:val="22"/>
          <w:szCs w:val="22"/>
          <w:lang w:val="es-ES_tradnl" w:eastAsia="es-ES"/>
        </w:rPr>
        <w:t>(</w:t>
      </w:r>
      <w:r w:rsidRPr="001254F4">
        <w:rPr>
          <w:rFonts w:ascii="Calibri" w:hAnsi="Calibri" w:cs="Calibri"/>
          <w:b/>
          <w:i/>
          <w:sz w:val="22"/>
          <w:szCs w:val="22"/>
          <w:lang w:val="es-ES_tradnl" w:eastAsia="es-ES"/>
        </w:rPr>
        <w:t>Determinar monto literal</w:t>
      </w:r>
      <w:r w:rsidRPr="001254F4">
        <w:rPr>
          <w:rFonts w:ascii="Calibri" w:hAnsi="Calibri" w:cs="Calibri"/>
          <w:sz w:val="22"/>
          <w:szCs w:val="22"/>
          <w:lang w:val="es-ES_tradnl" w:eastAsia="es-ES"/>
        </w:rPr>
        <w:t>)</w:t>
      </w:r>
      <w:r w:rsidRPr="001254F4">
        <w:rPr>
          <w:rFonts w:ascii="Calibri" w:hAnsi="Calibri" w:cs="Calibri"/>
          <w:i/>
          <w:sz w:val="22"/>
          <w:szCs w:val="22"/>
          <w:lang w:val="es-ES_tradnl" w:eastAsia="es-ES"/>
        </w:rPr>
        <w:t xml:space="preserve">, </w:t>
      </w:r>
      <w:r w:rsidRPr="001254F4">
        <w:rPr>
          <w:rFonts w:ascii="Calibri" w:hAnsi="Calibri" w:cs="Calibri"/>
          <w:sz w:val="22"/>
          <w:szCs w:val="22"/>
          <w:lang w:val="es-ES_tradnl" w:eastAsia="es-ES"/>
        </w:rPr>
        <w:t xml:space="preserve">equivalente al siete por ciento (7%) del monto total del Contrato, con las características de renovable, irrevocable y de ejecución inmediata. </w:t>
      </w:r>
    </w:p>
    <w:p w:rsidR="001254F4" w:rsidRPr="001254F4" w:rsidRDefault="001254F4" w:rsidP="001254F4">
      <w:pPr>
        <w:jc w:val="both"/>
        <w:rPr>
          <w:rFonts w:ascii="Calibri" w:hAnsi="Calibri" w:cs="Calibri"/>
          <w:sz w:val="22"/>
          <w:szCs w:val="22"/>
          <w:lang w:val="es-ES_tradnl" w:eastAsia="es-ES"/>
        </w:rPr>
      </w:pPr>
    </w:p>
    <w:p w:rsidR="001254F4" w:rsidRPr="001254F4" w:rsidRDefault="001254F4" w:rsidP="001254F4">
      <w:pPr>
        <w:jc w:val="both"/>
        <w:rPr>
          <w:rFonts w:ascii="Calibri" w:hAnsi="Calibri" w:cs="Calibri"/>
          <w:sz w:val="22"/>
          <w:szCs w:val="22"/>
          <w:lang w:val="es-ES_tradnl" w:eastAsia="es-ES"/>
        </w:rPr>
      </w:pPr>
      <w:r w:rsidRPr="001254F4">
        <w:rPr>
          <w:rFonts w:ascii="Calibri" w:hAnsi="Calibri" w:cs="Calibri"/>
          <w:sz w:val="22"/>
          <w:szCs w:val="22"/>
          <w:lang w:val="es-ES_tradnl" w:eastAsia="es-ES"/>
        </w:rPr>
        <w:t xml:space="preserve">El importe de dicha garantía en caso de cualquier incumplimiento contractual incurrido por el </w:t>
      </w:r>
      <w:r w:rsidRPr="001254F4">
        <w:rPr>
          <w:rFonts w:ascii="Calibri" w:hAnsi="Calibri" w:cs="Calibri"/>
          <w:b/>
          <w:sz w:val="22"/>
          <w:szCs w:val="22"/>
          <w:lang w:val="es-ES_tradnl" w:eastAsia="es-ES"/>
        </w:rPr>
        <w:t>PROVEEDOR</w:t>
      </w:r>
      <w:r w:rsidRPr="001254F4">
        <w:rPr>
          <w:rFonts w:ascii="Calibri" w:hAnsi="Calibri" w:cs="Calibri"/>
          <w:sz w:val="22"/>
          <w:szCs w:val="22"/>
          <w:lang w:val="es-ES_tradnl" w:eastAsia="es-ES"/>
        </w:rPr>
        <w:t xml:space="preserve">, será pagado en favor de la </w:t>
      </w:r>
      <w:r w:rsidRPr="001254F4">
        <w:rPr>
          <w:rFonts w:ascii="Calibri" w:hAnsi="Calibri" w:cs="Calibri"/>
          <w:b/>
          <w:sz w:val="22"/>
          <w:szCs w:val="22"/>
          <w:lang w:val="es-ES_tradnl" w:eastAsia="es-ES"/>
        </w:rPr>
        <w:t>ENTIDAD</w:t>
      </w:r>
      <w:r w:rsidRPr="001254F4">
        <w:rPr>
          <w:rFonts w:ascii="Calibri" w:hAnsi="Calibri" w:cs="Calibri"/>
          <w:sz w:val="22"/>
          <w:szCs w:val="22"/>
          <w:lang w:val="es-ES_tradnl" w:eastAsia="es-ES"/>
        </w:rPr>
        <w:t xml:space="preserve"> a su sólo requerimiento, sin necesidad de ningún trámite o acción judicial.</w:t>
      </w:r>
    </w:p>
    <w:p w:rsidR="001254F4" w:rsidRPr="001254F4" w:rsidRDefault="001254F4" w:rsidP="001254F4">
      <w:pPr>
        <w:jc w:val="both"/>
        <w:rPr>
          <w:rFonts w:ascii="Calibri" w:hAnsi="Calibri" w:cs="Calibri"/>
          <w:sz w:val="22"/>
          <w:szCs w:val="22"/>
          <w:lang w:val="es-ES_tradnl" w:eastAsia="es-ES"/>
        </w:rPr>
      </w:pPr>
    </w:p>
    <w:p w:rsidR="001254F4" w:rsidRPr="001254F4" w:rsidRDefault="001254F4" w:rsidP="001254F4">
      <w:pPr>
        <w:jc w:val="both"/>
        <w:rPr>
          <w:rFonts w:ascii="Calibri" w:hAnsi="Calibri" w:cs="Calibri"/>
          <w:sz w:val="22"/>
          <w:szCs w:val="22"/>
          <w:lang w:val="es-ES_tradnl" w:eastAsia="es-ES"/>
        </w:rPr>
      </w:pPr>
      <w:r w:rsidRPr="001254F4">
        <w:rPr>
          <w:rFonts w:ascii="Calibri" w:hAnsi="Calibri" w:cs="Calibri"/>
          <w:sz w:val="22"/>
          <w:szCs w:val="22"/>
          <w:lang w:val="es-ES_tradnl" w:eastAsia="es-ES"/>
        </w:rPr>
        <w:t xml:space="preserve">Si se procediera a la recepción definitiva de los </w:t>
      </w:r>
      <w:r w:rsidRPr="001254F4">
        <w:rPr>
          <w:rFonts w:ascii="Calibri" w:hAnsi="Calibri" w:cs="Calibri"/>
          <w:b/>
          <w:sz w:val="22"/>
          <w:szCs w:val="22"/>
          <w:lang w:val="es-ES_tradnl" w:eastAsia="es-ES"/>
        </w:rPr>
        <w:t>BIENES</w:t>
      </w:r>
      <w:r w:rsidRPr="001254F4">
        <w:rPr>
          <w:rFonts w:ascii="Calibri" w:hAnsi="Calibri" w:cs="Calibri"/>
          <w:sz w:val="22"/>
          <w:szCs w:val="22"/>
          <w:lang w:val="es-ES_tradnl" w:eastAsia="es-ES"/>
        </w:rPr>
        <w:t xml:space="preserve"> objeto de la adquisición de forma satisfactoria y dentro del plazo previsto en la Cláusula de Vigencia y Plazo de Adquisición, hecho que se hará constar mediante el Acta de recepción definitiva suscrita por ambas partes, dicha garantía será devuelta después de la Liquidación del Contrato, juntamente con el Certificado de Cumplimiento de Contrato.</w:t>
      </w:r>
    </w:p>
    <w:p w:rsidR="001254F4" w:rsidRPr="001254F4" w:rsidRDefault="001254F4" w:rsidP="001254F4">
      <w:pPr>
        <w:tabs>
          <w:tab w:val="left" w:pos="1926"/>
        </w:tabs>
        <w:jc w:val="both"/>
        <w:rPr>
          <w:rFonts w:ascii="Calibri" w:hAnsi="Calibri" w:cs="Calibri"/>
          <w:sz w:val="22"/>
          <w:szCs w:val="22"/>
          <w:lang w:val="es-ES_tradnl" w:eastAsia="es-ES"/>
        </w:rPr>
      </w:pPr>
      <w:r w:rsidRPr="001254F4">
        <w:rPr>
          <w:rFonts w:ascii="Calibri" w:hAnsi="Calibri" w:cs="Calibri"/>
          <w:sz w:val="22"/>
          <w:szCs w:val="22"/>
          <w:lang w:val="es-ES_tradnl" w:eastAsia="es-ES"/>
        </w:rPr>
        <w:tab/>
      </w:r>
    </w:p>
    <w:p w:rsidR="001254F4" w:rsidRPr="001254F4" w:rsidRDefault="001254F4" w:rsidP="001254F4">
      <w:pPr>
        <w:jc w:val="both"/>
        <w:rPr>
          <w:rFonts w:ascii="Calibri" w:hAnsi="Calibri" w:cs="Calibri"/>
          <w:sz w:val="22"/>
          <w:szCs w:val="22"/>
          <w:lang w:val="es-ES_tradnl" w:eastAsia="es-ES"/>
        </w:rPr>
      </w:pPr>
      <w:r w:rsidRPr="001254F4">
        <w:rPr>
          <w:rFonts w:ascii="Calibri" w:hAnsi="Calibri" w:cs="Calibri"/>
          <w:sz w:val="22"/>
          <w:szCs w:val="22"/>
          <w:lang w:val="es-ES_tradnl" w:eastAsia="es-ES"/>
        </w:rPr>
        <w:t xml:space="preserve">El </w:t>
      </w:r>
      <w:r w:rsidRPr="001254F4">
        <w:rPr>
          <w:rFonts w:ascii="Calibri" w:hAnsi="Calibri" w:cs="Calibri"/>
          <w:b/>
          <w:sz w:val="22"/>
          <w:szCs w:val="22"/>
          <w:lang w:val="es-ES_tradnl" w:eastAsia="es-ES"/>
        </w:rPr>
        <w:t>PROVEEDOR</w:t>
      </w:r>
      <w:r w:rsidRPr="001254F4">
        <w:rPr>
          <w:rFonts w:ascii="Calibri" w:hAnsi="Calibri" w:cs="Calibri"/>
          <w:sz w:val="22"/>
          <w:szCs w:val="22"/>
          <w:lang w:val="es-ES_tradnl" w:eastAsia="es-ES"/>
        </w:rPr>
        <w:t xml:space="preserve">, tiene la obligación de mantener actualizada la Garantía de Cumplimiento de Contrato, cuantas veces lo requiera la </w:t>
      </w:r>
      <w:r w:rsidRPr="001254F4">
        <w:rPr>
          <w:rFonts w:ascii="Calibri" w:hAnsi="Calibri" w:cs="Calibri"/>
          <w:b/>
          <w:sz w:val="22"/>
          <w:szCs w:val="22"/>
          <w:lang w:val="es-ES_tradnl" w:eastAsia="es-ES"/>
        </w:rPr>
        <w:t>ENTIDAD</w:t>
      </w:r>
      <w:r w:rsidRPr="001254F4">
        <w:rPr>
          <w:rFonts w:ascii="Calibri" w:hAnsi="Calibri" w:cs="Calibri"/>
          <w:sz w:val="22"/>
          <w:szCs w:val="22"/>
          <w:lang w:val="es-ES_tradnl" w:eastAsia="es-ES"/>
        </w:rPr>
        <w:t xml:space="preserve"> por razones justificadas, quien llevará el control directo de vigencia de la misma bajo su responsabilidad, dicha garantía estará vigente hasta sesenta (60) días calendario adicionales a partir de la recepción definitiva de los </w:t>
      </w:r>
      <w:r w:rsidRPr="001254F4">
        <w:rPr>
          <w:rFonts w:ascii="Calibri" w:hAnsi="Calibri" w:cs="Calibri"/>
          <w:b/>
          <w:sz w:val="22"/>
          <w:szCs w:val="22"/>
          <w:lang w:val="es-ES_tradnl" w:eastAsia="es-ES"/>
        </w:rPr>
        <w:t>BIENES</w:t>
      </w:r>
    </w:p>
    <w:p w:rsidR="001254F4" w:rsidRPr="001254F4" w:rsidRDefault="001254F4" w:rsidP="001254F4">
      <w:pPr>
        <w:jc w:val="both"/>
        <w:rPr>
          <w:rFonts w:ascii="Calibri" w:hAnsi="Calibri" w:cs="Calibri"/>
          <w:sz w:val="22"/>
          <w:szCs w:val="22"/>
          <w:lang w:val="es-BO" w:eastAsia="es-ES"/>
        </w:rPr>
      </w:pPr>
    </w:p>
    <w:p w:rsidR="001254F4" w:rsidRPr="001254F4" w:rsidRDefault="001254F4" w:rsidP="001254F4">
      <w:pPr>
        <w:autoSpaceDE w:val="0"/>
        <w:autoSpaceDN w:val="0"/>
        <w:ind w:right="11"/>
        <w:jc w:val="both"/>
        <w:rPr>
          <w:rFonts w:ascii="Calibri" w:eastAsia="Calibri" w:hAnsi="Calibri" w:cs="Calibri"/>
          <w:sz w:val="22"/>
          <w:szCs w:val="22"/>
          <w:lang w:eastAsia="es-ES"/>
        </w:rPr>
      </w:pPr>
    </w:p>
    <w:p w:rsidR="001254F4" w:rsidRPr="001254F4" w:rsidRDefault="001254F4" w:rsidP="001254F4">
      <w:pPr>
        <w:widowControl w:val="0"/>
        <w:kinsoku w:val="0"/>
        <w:overflowPunct w:val="0"/>
        <w:jc w:val="both"/>
        <w:textAlignment w:val="baseline"/>
        <w:rPr>
          <w:rFonts w:ascii="Calibri" w:hAnsi="Calibri" w:cs="Calibri"/>
          <w:b/>
          <w:bCs/>
          <w:i/>
          <w:iCs/>
          <w:caps/>
          <w:sz w:val="22"/>
          <w:szCs w:val="22"/>
          <w:lang w:eastAsia="es-BO"/>
        </w:rPr>
      </w:pPr>
      <w:r w:rsidRPr="001254F4">
        <w:rPr>
          <w:rFonts w:ascii="Calibri" w:hAnsi="Calibri" w:cs="Calibri"/>
          <w:b/>
          <w:bCs/>
          <w:i/>
          <w:iCs/>
          <w:caps/>
          <w:sz w:val="22"/>
          <w:szCs w:val="22"/>
          <w:lang w:eastAsia="es-BO"/>
        </w:rPr>
        <w:t xml:space="preserve">Opción 3: </w:t>
      </w:r>
    </w:p>
    <w:p w:rsidR="001254F4" w:rsidRPr="001254F4" w:rsidRDefault="001254F4" w:rsidP="001254F4">
      <w:pPr>
        <w:jc w:val="both"/>
        <w:rPr>
          <w:rFonts w:ascii="Calibri" w:hAnsi="Calibri" w:cs="Calibri"/>
          <w:b/>
          <w:sz w:val="22"/>
          <w:szCs w:val="22"/>
          <w:lang w:val="es-ES_tradnl" w:eastAsia="es-ES"/>
        </w:rPr>
      </w:pPr>
    </w:p>
    <w:p w:rsidR="001254F4" w:rsidRPr="001254F4" w:rsidRDefault="001254F4" w:rsidP="001254F4">
      <w:pPr>
        <w:jc w:val="both"/>
        <w:rPr>
          <w:rFonts w:ascii="Calibri" w:hAnsi="Calibri" w:cs="Calibri"/>
          <w:b/>
          <w:i/>
          <w:sz w:val="22"/>
          <w:szCs w:val="22"/>
          <w:lang w:val="es-ES_tradnl" w:eastAsia="es-ES"/>
        </w:rPr>
      </w:pPr>
      <w:r w:rsidRPr="001254F4">
        <w:rPr>
          <w:rFonts w:ascii="Calibri" w:hAnsi="Calibri" w:cs="Calibri"/>
          <w:b/>
          <w:sz w:val="22"/>
          <w:szCs w:val="22"/>
          <w:lang w:val="es-ES_tradnl" w:eastAsia="es-ES"/>
        </w:rPr>
        <w:t xml:space="preserve">12.1. GARANTÍA DE CUMPLIMIENTO DE CONTRATO </w:t>
      </w:r>
    </w:p>
    <w:p w:rsidR="001254F4" w:rsidRPr="001254F4" w:rsidRDefault="001254F4" w:rsidP="001254F4">
      <w:pPr>
        <w:jc w:val="both"/>
        <w:rPr>
          <w:rFonts w:ascii="Calibri" w:hAnsi="Calibri" w:cs="Calibri"/>
          <w:b/>
          <w:i/>
          <w:sz w:val="22"/>
          <w:szCs w:val="22"/>
          <w:lang w:val="es-ES_tradnl" w:eastAsia="es-ES"/>
        </w:rPr>
      </w:pPr>
    </w:p>
    <w:p w:rsidR="001254F4" w:rsidRPr="001254F4" w:rsidRDefault="001254F4" w:rsidP="001254F4">
      <w:pPr>
        <w:autoSpaceDE w:val="0"/>
        <w:autoSpaceDN w:val="0"/>
        <w:ind w:right="11"/>
        <w:jc w:val="both"/>
        <w:rPr>
          <w:rFonts w:ascii="Calibri" w:eastAsia="Calibri" w:hAnsi="Calibri" w:cs="Calibri"/>
          <w:sz w:val="22"/>
          <w:szCs w:val="22"/>
          <w:lang w:eastAsia="es-ES"/>
        </w:rPr>
      </w:pPr>
      <w:r w:rsidRPr="001254F4">
        <w:rPr>
          <w:rFonts w:ascii="Calibri" w:eastAsia="Calibri" w:hAnsi="Calibri" w:cs="Calibri"/>
          <w:sz w:val="22"/>
          <w:szCs w:val="22"/>
          <w:lang w:eastAsia="es-ES"/>
        </w:rPr>
        <w:t xml:space="preserve">El </w:t>
      </w:r>
      <w:r w:rsidRPr="001254F4">
        <w:rPr>
          <w:rFonts w:ascii="Calibri" w:eastAsia="Calibri" w:hAnsi="Calibri" w:cs="Calibri"/>
          <w:b/>
          <w:sz w:val="22"/>
          <w:szCs w:val="22"/>
          <w:lang w:eastAsia="es-ES"/>
        </w:rPr>
        <w:t xml:space="preserve">PROVEEDOR </w:t>
      </w:r>
      <w:r w:rsidRPr="001254F4">
        <w:rPr>
          <w:rFonts w:ascii="Calibri" w:eastAsia="Calibri" w:hAnsi="Calibri" w:cs="Calibri"/>
          <w:sz w:val="22"/>
          <w:szCs w:val="22"/>
          <w:lang w:eastAsia="es-ES"/>
        </w:rPr>
        <w:t xml:space="preserve">acepta que la </w:t>
      </w:r>
      <w:r w:rsidRPr="001254F4">
        <w:rPr>
          <w:rFonts w:ascii="Calibri" w:eastAsia="Calibri" w:hAnsi="Calibri" w:cs="Calibri"/>
          <w:b/>
          <w:sz w:val="22"/>
          <w:szCs w:val="22"/>
          <w:lang w:eastAsia="es-ES"/>
        </w:rPr>
        <w:t>ENTIDAD</w:t>
      </w:r>
      <w:r w:rsidRPr="001254F4">
        <w:rPr>
          <w:rFonts w:ascii="Calibri" w:eastAsia="Calibri" w:hAnsi="Calibri" w:cs="Calibri"/>
          <w:sz w:val="22"/>
          <w:szCs w:val="22"/>
          <w:lang w:eastAsia="es-ES"/>
        </w:rPr>
        <w:t xml:space="preserve"> retendrá </w:t>
      </w:r>
      <w:proofErr w:type="gramStart"/>
      <w:r w:rsidRPr="001254F4">
        <w:rPr>
          <w:rFonts w:ascii="Calibri" w:eastAsia="Calibri" w:hAnsi="Calibri" w:cs="Calibri"/>
          <w:sz w:val="22"/>
          <w:szCs w:val="22"/>
          <w:lang w:eastAsia="es-ES"/>
        </w:rPr>
        <w:t>el …</w:t>
      </w:r>
      <w:proofErr w:type="gramEnd"/>
      <w:r w:rsidRPr="001254F4">
        <w:rPr>
          <w:rFonts w:ascii="Calibri" w:eastAsia="Calibri" w:hAnsi="Calibri" w:cs="Calibri"/>
          <w:sz w:val="22"/>
          <w:szCs w:val="22"/>
          <w:lang w:eastAsia="es-ES"/>
        </w:rPr>
        <w:t>…….% por ciento de cada pago parcial con el fin de constituir la Garantía de Cumplimiento de Contrato.</w:t>
      </w:r>
    </w:p>
    <w:p w:rsidR="001254F4" w:rsidRPr="001254F4" w:rsidRDefault="001254F4" w:rsidP="001254F4">
      <w:pPr>
        <w:autoSpaceDE w:val="0"/>
        <w:autoSpaceDN w:val="0"/>
        <w:ind w:right="11"/>
        <w:jc w:val="both"/>
        <w:rPr>
          <w:rFonts w:ascii="Calibri" w:eastAsia="Calibri" w:hAnsi="Calibri" w:cs="Calibri"/>
          <w:sz w:val="22"/>
          <w:szCs w:val="22"/>
          <w:lang w:eastAsia="es-ES"/>
        </w:rPr>
      </w:pPr>
    </w:p>
    <w:p w:rsidR="001254F4" w:rsidRPr="001254F4" w:rsidRDefault="001254F4" w:rsidP="001254F4">
      <w:pPr>
        <w:jc w:val="both"/>
        <w:rPr>
          <w:rFonts w:ascii="Calibri" w:hAnsi="Calibri" w:cs="Calibri"/>
          <w:sz w:val="22"/>
          <w:szCs w:val="22"/>
          <w:lang w:val="es-ES_tradnl" w:eastAsia="es-ES"/>
        </w:rPr>
      </w:pPr>
      <w:r w:rsidRPr="001254F4">
        <w:rPr>
          <w:rFonts w:ascii="Calibri" w:hAnsi="Calibri" w:cs="Calibri"/>
          <w:sz w:val="22"/>
          <w:szCs w:val="22"/>
          <w:lang w:val="es-ES_tradnl" w:eastAsia="es-ES"/>
        </w:rPr>
        <w:t xml:space="preserve">Si se procediera a la recepción definitiva de los </w:t>
      </w:r>
      <w:r w:rsidRPr="001254F4">
        <w:rPr>
          <w:rFonts w:ascii="Calibri" w:hAnsi="Calibri" w:cs="Calibri"/>
          <w:b/>
          <w:sz w:val="22"/>
          <w:szCs w:val="22"/>
          <w:lang w:val="es-ES_tradnl" w:eastAsia="es-ES"/>
        </w:rPr>
        <w:t>BIENES</w:t>
      </w:r>
      <w:r w:rsidRPr="001254F4">
        <w:rPr>
          <w:rFonts w:ascii="Calibri" w:hAnsi="Calibri" w:cs="Calibri"/>
          <w:sz w:val="22"/>
          <w:szCs w:val="22"/>
          <w:lang w:val="es-ES_tradnl" w:eastAsia="es-ES"/>
        </w:rPr>
        <w:t xml:space="preserve"> objeto de la adquisición de forma satisfactoria y dentro del plazo previsto en la Cláusula de Vigencia y Plazo de Adquisición, hecho que se hará constar </w:t>
      </w:r>
      <w:r w:rsidRPr="001254F4">
        <w:rPr>
          <w:rFonts w:ascii="Calibri" w:hAnsi="Calibri" w:cs="Calibri"/>
          <w:sz w:val="22"/>
          <w:szCs w:val="22"/>
          <w:lang w:val="es-ES_tradnl" w:eastAsia="es-ES"/>
        </w:rPr>
        <w:lastRenderedPageBreak/>
        <w:t>mediante el Acta de recepción definitiva suscrita por ambas partes, dicha garantía será devuelta después de la Liquidación del Contrato, juntamente con el Certificado de Cumplimiento de Contrato.</w:t>
      </w:r>
    </w:p>
    <w:p w:rsidR="001254F4" w:rsidRPr="001254F4" w:rsidRDefault="001254F4" w:rsidP="001254F4">
      <w:pPr>
        <w:tabs>
          <w:tab w:val="left" w:pos="1926"/>
        </w:tabs>
        <w:jc w:val="both"/>
        <w:rPr>
          <w:rFonts w:ascii="Calibri" w:hAnsi="Calibri" w:cs="Calibri"/>
          <w:sz w:val="22"/>
          <w:szCs w:val="22"/>
          <w:lang w:val="es-ES_tradnl" w:eastAsia="es-ES"/>
        </w:rPr>
      </w:pPr>
      <w:r w:rsidRPr="001254F4">
        <w:rPr>
          <w:rFonts w:ascii="Calibri" w:hAnsi="Calibri" w:cs="Calibri"/>
          <w:sz w:val="22"/>
          <w:szCs w:val="22"/>
          <w:lang w:val="es-ES_tradnl" w:eastAsia="es-ES"/>
        </w:rPr>
        <w:tab/>
      </w:r>
    </w:p>
    <w:p w:rsidR="001254F4" w:rsidRPr="001254F4" w:rsidRDefault="001254F4" w:rsidP="001254F4">
      <w:pPr>
        <w:jc w:val="both"/>
        <w:rPr>
          <w:rFonts w:ascii="Calibri" w:hAnsi="Calibri" w:cs="Calibri"/>
          <w:sz w:val="22"/>
          <w:szCs w:val="22"/>
          <w:lang w:val="es-ES_tradnl" w:eastAsia="es-ES"/>
        </w:rPr>
      </w:pPr>
      <w:r w:rsidRPr="001254F4">
        <w:rPr>
          <w:rFonts w:ascii="Calibri" w:hAnsi="Calibri" w:cs="Calibri"/>
          <w:sz w:val="22"/>
          <w:szCs w:val="22"/>
          <w:lang w:val="es-ES_tradnl" w:eastAsia="es-ES"/>
        </w:rPr>
        <w:t>.</w:t>
      </w:r>
    </w:p>
    <w:p w:rsidR="001254F4" w:rsidRPr="001254F4" w:rsidRDefault="001254F4" w:rsidP="001254F4">
      <w:pPr>
        <w:widowControl w:val="0"/>
        <w:kinsoku w:val="0"/>
        <w:overflowPunct w:val="0"/>
        <w:jc w:val="both"/>
        <w:textAlignment w:val="baseline"/>
        <w:rPr>
          <w:rFonts w:ascii="Calibri" w:hAnsi="Calibri" w:cs="Calibri"/>
          <w:b/>
          <w:bCs/>
          <w:i/>
          <w:iCs/>
          <w:caps/>
          <w:sz w:val="22"/>
          <w:szCs w:val="22"/>
          <w:lang w:eastAsia="es-BO"/>
        </w:rPr>
      </w:pPr>
      <w:r w:rsidRPr="001254F4">
        <w:rPr>
          <w:rFonts w:ascii="Calibri" w:hAnsi="Calibri" w:cs="Calibri"/>
          <w:b/>
          <w:bCs/>
          <w:i/>
          <w:iCs/>
          <w:caps/>
          <w:sz w:val="22"/>
          <w:szCs w:val="22"/>
          <w:lang w:eastAsia="es-BO"/>
        </w:rPr>
        <w:t xml:space="preserve">Opción 4: </w:t>
      </w:r>
    </w:p>
    <w:p w:rsidR="001254F4" w:rsidRPr="001254F4" w:rsidRDefault="001254F4" w:rsidP="001254F4">
      <w:pPr>
        <w:widowControl w:val="0"/>
        <w:kinsoku w:val="0"/>
        <w:overflowPunct w:val="0"/>
        <w:jc w:val="both"/>
        <w:textAlignment w:val="baseline"/>
        <w:rPr>
          <w:rFonts w:ascii="Calibri" w:hAnsi="Calibri" w:cs="Calibri"/>
          <w:b/>
          <w:bCs/>
          <w:sz w:val="22"/>
          <w:szCs w:val="22"/>
          <w:lang w:eastAsia="es-BO"/>
        </w:rPr>
      </w:pPr>
      <w:r w:rsidRPr="001254F4">
        <w:rPr>
          <w:rFonts w:ascii="Calibri" w:hAnsi="Calibri" w:cs="Calibri"/>
          <w:b/>
          <w:bCs/>
          <w:sz w:val="22"/>
          <w:szCs w:val="22"/>
          <w:lang w:eastAsia="es-BO"/>
        </w:rPr>
        <w:t xml:space="preserve">12.1 GARANTÍA DE CUMPLIMIENTO DE CONTRATO </w:t>
      </w:r>
    </w:p>
    <w:p w:rsidR="001254F4" w:rsidRPr="001254F4" w:rsidRDefault="001254F4" w:rsidP="001254F4">
      <w:pPr>
        <w:autoSpaceDE w:val="0"/>
        <w:autoSpaceDN w:val="0"/>
        <w:ind w:right="11"/>
        <w:jc w:val="both"/>
        <w:rPr>
          <w:rFonts w:ascii="Calibri" w:eastAsia="Calibri" w:hAnsi="Calibri" w:cs="Calibri"/>
          <w:sz w:val="22"/>
          <w:szCs w:val="22"/>
          <w:lang w:eastAsia="es-ES"/>
        </w:rPr>
      </w:pPr>
    </w:p>
    <w:p w:rsidR="001254F4" w:rsidRPr="001254F4" w:rsidRDefault="001254F4" w:rsidP="001254F4">
      <w:pPr>
        <w:autoSpaceDE w:val="0"/>
        <w:autoSpaceDN w:val="0"/>
        <w:ind w:right="11"/>
        <w:jc w:val="both"/>
        <w:rPr>
          <w:rFonts w:ascii="Calibri" w:eastAsia="Calibri" w:hAnsi="Calibri" w:cs="Calibri"/>
          <w:sz w:val="22"/>
          <w:szCs w:val="22"/>
          <w:lang w:eastAsia="es-ES"/>
        </w:rPr>
      </w:pPr>
      <w:r w:rsidRPr="001254F4">
        <w:rPr>
          <w:rFonts w:ascii="Calibri" w:eastAsia="Calibri" w:hAnsi="Calibri" w:cs="Calibri"/>
          <w:sz w:val="22"/>
          <w:szCs w:val="22"/>
          <w:lang w:eastAsia="es-ES"/>
        </w:rPr>
        <w:t xml:space="preserve">El </w:t>
      </w:r>
      <w:r w:rsidRPr="001254F4">
        <w:rPr>
          <w:rFonts w:ascii="Calibri" w:eastAsia="Calibri" w:hAnsi="Calibri" w:cs="Calibri"/>
          <w:b/>
          <w:sz w:val="22"/>
          <w:szCs w:val="22"/>
          <w:lang w:eastAsia="es-ES"/>
        </w:rPr>
        <w:t>PROVEEDOR</w:t>
      </w:r>
      <w:r w:rsidRPr="001254F4">
        <w:rPr>
          <w:rFonts w:ascii="Calibri" w:eastAsia="Calibri" w:hAnsi="Calibri" w:cs="Calibri"/>
          <w:sz w:val="22"/>
          <w:szCs w:val="22"/>
          <w:lang w:eastAsia="es-ES"/>
        </w:rPr>
        <w:t xml:space="preserve"> otorgará a favor de la </w:t>
      </w:r>
      <w:r w:rsidRPr="001254F4">
        <w:rPr>
          <w:rFonts w:ascii="Calibri" w:eastAsia="Calibri" w:hAnsi="Calibri" w:cs="Calibri"/>
          <w:b/>
          <w:sz w:val="22"/>
          <w:szCs w:val="22"/>
          <w:lang w:eastAsia="es-ES"/>
        </w:rPr>
        <w:t>ENTIDAD</w:t>
      </w:r>
      <w:r w:rsidRPr="001254F4">
        <w:rPr>
          <w:rFonts w:ascii="Calibri" w:eastAsia="Calibri" w:hAnsi="Calibri" w:cs="Calibri"/>
          <w:sz w:val="22"/>
          <w:szCs w:val="22"/>
          <w:lang w:eastAsia="es-ES"/>
        </w:rPr>
        <w:t>, en calidad de Garantía de Cumplimiento de Contrato, una Póliza de Seguro de Caución N° …………………….de fecha ………………. a primer requerimiento, renovable e irrevocable, de ejecución inmediata a simple requerimiento de YPFB, con una vigencia desde el……………….. hasta el ………………………., por el monto equivalente al ……………….% (……………………por ciento) del valor …………………. del Contrato, es decir, Bs. ……………………</w:t>
      </w:r>
      <w:r w:rsidRPr="001254F4">
        <w:rPr>
          <w:rFonts w:ascii="Calibri" w:eastAsia="Calibri" w:hAnsi="Calibri" w:cs="Calibri"/>
          <w:b/>
          <w:i/>
          <w:sz w:val="22"/>
          <w:szCs w:val="22"/>
          <w:lang w:eastAsia="es-ES"/>
        </w:rPr>
        <w:t>…(numeral y literal).</w:t>
      </w:r>
    </w:p>
    <w:p w:rsidR="001254F4" w:rsidRPr="001254F4" w:rsidRDefault="001254F4" w:rsidP="001254F4">
      <w:pPr>
        <w:autoSpaceDE w:val="0"/>
        <w:autoSpaceDN w:val="0"/>
        <w:ind w:right="11"/>
        <w:jc w:val="both"/>
        <w:rPr>
          <w:rFonts w:ascii="Calibri" w:eastAsia="Calibri" w:hAnsi="Calibri" w:cs="Calibri"/>
          <w:sz w:val="22"/>
          <w:szCs w:val="22"/>
          <w:lang w:eastAsia="es-ES"/>
        </w:rPr>
      </w:pPr>
    </w:p>
    <w:p w:rsidR="001254F4" w:rsidRPr="001254F4" w:rsidRDefault="001254F4" w:rsidP="001254F4">
      <w:pPr>
        <w:jc w:val="both"/>
        <w:rPr>
          <w:rFonts w:ascii="Calibri" w:hAnsi="Calibri" w:cs="Calibri"/>
          <w:sz w:val="22"/>
          <w:szCs w:val="22"/>
          <w:lang w:val="es-ES_tradnl" w:eastAsia="es-ES"/>
        </w:rPr>
      </w:pPr>
      <w:r w:rsidRPr="001254F4">
        <w:rPr>
          <w:rFonts w:ascii="Calibri" w:hAnsi="Calibri" w:cs="Calibri"/>
          <w:sz w:val="22"/>
          <w:szCs w:val="22"/>
          <w:lang w:val="es-ES_tradnl" w:eastAsia="es-ES"/>
        </w:rPr>
        <w:t xml:space="preserve">Si se procediera a la recepción definitiva de los </w:t>
      </w:r>
      <w:r w:rsidRPr="001254F4">
        <w:rPr>
          <w:rFonts w:ascii="Calibri" w:hAnsi="Calibri" w:cs="Calibri"/>
          <w:b/>
          <w:sz w:val="22"/>
          <w:szCs w:val="22"/>
          <w:lang w:val="es-ES_tradnl" w:eastAsia="es-ES"/>
        </w:rPr>
        <w:t>BIENES</w:t>
      </w:r>
      <w:r w:rsidRPr="001254F4">
        <w:rPr>
          <w:rFonts w:ascii="Calibri" w:hAnsi="Calibri" w:cs="Calibri"/>
          <w:sz w:val="22"/>
          <w:szCs w:val="22"/>
          <w:lang w:val="es-ES_tradnl" w:eastAsia="es-ES"/>
        </w:rPr>
        <w:t xml:space="preserve"> objeto de la adquisición de forma satisfactoria y dentro del plazo previsto en la Cláusula de Vigencia y Plazo de Adquisición, hecho que se hará constar mediante el Acta de recepción definitiva suscrita por ambas partes, dicha garantía será devuelta después de la Liquidación del Contrato, juntamente con el Certificado de Cumplimiento de Contrato.</w:t>
      </w:r>
    </w:p>
    <w:p w:rsidR="001254F4" w:rsidRPr="001254F4" w:rsidRDefault="001254F4" w:rsidP="001254F4">
      <w:pPr>
        <w:tabs>
          <w:tab w:val="left" w:pos="1926"/>
        </w:tabs>
        <w:jc w:val="both"/>
        <w:rPr>
          <w:rFonts w:ascii="Calibri" w:hAnsi="Calibri" w:cs="Calibri"/>
          <w:sz w:val="22"/>
          <w:szCs w:val="22"/>
          <w:lang w:val="es-ES_tradnl" w:eastAsia="es-ES"/>
        </w:rPr>
      </w:pPr>
      <w:r w:rsidRPr="001254F4">
        <w:rPr>
          <w:rFonts w:ascii="Calibri" w:hAnsi="Calibri" w:cs="Calibri"/>
          <w:sz w:val="22"/>
          <w:szCs w:val="22"/>
          <w:lang w:val="es-ES_tradnl" w:eastAsia="es-ES"/>
        </w:rPr>
        <w:tab/>
      </w:r>
    </w:p>
    <w:p w:rsidR="001254F4" w:rsidRPr="001254F4" w:rsidRDefault="001254F4" w:rsidP="001254F4">
      <w:pPr>
        <w:jc w:val="both"/>
        <w:rPr>
          <w:rFonts w:ascii="Calibri" w:hAnsi="Calibri" w:cs="Calibri"/>
          <w:sz w:val="22"/>
          <w:szCs w:val="22"/>
          <w:lang w:val="es-ES_tradnl" w:eastAsia="es-ES"/>
        </w:rPr>
      </w:pPr>
      <w:r w:rsidRPr="001254F4">
        <w:rPr>
          <w:rFonts w:ascii="Calibri" w:hAnsi="Calibri" w:cs="Calibri"/>
          <w:sz w:val="22"/>
          <w:szCs w:val="22"/>
          <w:lang w:val="es-ES_tradnl" w:eastAsia="es-ES"/>
        </w:rPr>
        <w:t xml:space="preserve">El </w:t>
      </w:r>
      <w:r w:rsidRPr="001254F4">
        <w:rPr>
          <w:rFonts w:ascii="Calibri" w:hAnsi="Calibri" w:cs="Calibri"/>
          <w:b/>
          <w:sz w:val="22"/>
          <w:szCs w:val="22"/>
          <w:lang w:val="es-ES_tradnl" w:eastAsia="es-ES"/>
        </w:rPr>
        <w:t>PROVEEDOR</w:t>
      </w:r>
      <w:r w:rsidRPr="001254F4">
        <w:rPr>
          <w:rFonts w:ascii="Calibri" w:hAnsi="Calibri" w:cs="Calibri"/>
          <w:sz w:val="22"/>
          <w:szCs w:val="22"/>
          <w:lang w:val="es-ES_tradnl" w:eastAsia="es-ES"/>
        </w:rPr>
        <w:t xml:space="preserve">, tiene la obligación de mantener actualizada la Garantía de Cumplimiento de Contrato, cuantas veces lo requiera la </w:t>
      </w:r>
      <w:r w:rsidRPr="001254F4">
        <w:rPr>
          <w:rFonts w:ascii="Calibri" w:hAnsi="Calibri" w:cs="Calibri"/>
          <w:b/>
          <w:sz w:val="22"/>
          <w:szCs w:val="22"/>
          <w:lang w:val="es-ES_tradnl" w:eastAsia="es-ES"/>
        </w:rPr>
        <w:t>ENTIDAD</w:t>
      </w:r>
      <w:r w:rsidRPr="001254F4">
        <w:rPr>
          <w:rFonts w:ascii="Calibri" w:hAnsi="Calibri" w:cs="Calibri"/>
          <w:sz w:val="22"/>
          <w:szCs w:val="22"/>
          <w:lang w:val="es-ES_tradnl" w:eastAsia="es-ES"/>
        </w:rPr>
        <w:t xml:space="preserve"> por razones justificadas, quien llevará el control directo de vigencia de la misma bajo su responsabilidad, dicha garantía estará vigente hasta sesenta (60) días calendario adicionales a partir de la recepción definitiva de los </w:t>
      </w:r>
      <w:r w:rsidRPr="001254F4">
        <w:rPr>
          <w:rFonts w:ascii="Calibri" w:hAnsi="Calibri" w:cs="Calibri"/>
          <w:b/>
          <w:sz w:val="22"/>
          <w:szCs w:val="22"/>
          <w:lang w:val="es-ES_tradnl" w:eastAsia="es-ES"/>
        </w:rPr>
        <w:t>BIENES</w:t>
      </w:r>
    </w:p>
    <w:p w:rsidR="001254F4" w:rsidRPr="001254F4" w:rsidRDefault="001254F4" w:rsidP="001254F4">
      <w:pPr>
        <w:autoSpaceDE w:val="0"/>
        <w:autoSpaceDN w:val="0"/>
        <w:ind w:right="11"/>
        <w:jc w:val="both"/>
        <w:rPr>
          <w:rFonts w:ascii="Calibri" w:eastAsia="Calibri" w:hAnsi="Calibri" w:cs="Calibri"/>
          <w:bCs/>
          <w:sz w:val="22"/>
          <w:szCs w:val="22"/>
          <w:lang w:eastAsia="es-ES"/>
        </w:rPr>
      </w:pPr>
    </w:p>
    <w:p w:rsidR="001254F4" w:rsidRPr="001254F4" w:rsidRDefault="001254F4" w:rsidP="001254F4">
      <w:pPr>
        <w:tabs>
          <w:tab w:val="left" w:pos="567"/>
        </w:tabs>
        <w:spacing w:before="120" w:after="120"/>
        <w:jc w:val="both"/>
        <w:rPr>
          <w:rFonts w:ascii="Calibri" w:hAnsi="Calibri" w:cs="Calibri"/>
          <w:sz w:val="22"/>
          <w:szCs w:val="22"/>
          <w:lang w:val="es-ES_tradnl" w:eastAsia="es-ES"/>
        </w:rPr>
      </w:pPr>
      <w:r w:rsidRPr="001254F4">
        <w:rPr>
          <w:rFonts w:ascii="Calibri" w:hAnsi="Calibri" w:cs="Calibri"/>
          <w:b/>
          <w:sz w:val="22"/>
          <w:szCs w:val="22"/>
          <w:lang w:val="es-ES_tradnl" w:eastAsia="es-ES"/>
        </w:rPr>
        <w:t>12.2</w:t>
      </w:r>
      <w:r w:rsidRPr="001254F4">
        <w:rPr>
          <w:rFonts w:ascii="Calibri" w:hAnsi="Calibri" w:cs="Calibri"/>
          <w:sz w:val="22"/>
          <w:szCs w:val="22"/>
          <w:lang w:val="es-ES_tradnl" w:eastAsia="es-ES"/>
        </w:rPr>
        <w:t xml:space="preserve"> </w:t>
      </w:r>
      <w:r w:rsidRPr="001254F4">
        <w:rPr>
          <w:rFonts w:ascii="Calibri" w:eastAsia="Calibri" w:hAnsi="Calibri" w:cs="Calibri"/>
          <w:b/>
          <w:bCs/>
          <w:color w:val="000000"/>
          <w:sz w:val="22"/>
          <w:szCs w:val="22"/>
          <w:lang w:val="es-BO"/>
        </w:rPr>
        <w:t>Garantía de Correcta Inversión del Anticipo:</w:t>
      </w:r>
    </w:p>
    <w:p w:rsidR="001254F4" w:rsidRPr="001254F4" w:rsidRDefault="001254F4" w:rsidP="001254F4">
      <w:pPr>
        <w:autoSpaceDE w:val="0"/>
        <w:autoSpaceDN w:val="0"/>
        <w:adjustRightInd w:val="0"/>
        <w:jc w:val="both"/>
        <w:rPr>
          <w:rFonts w:ascii="Calibri" w:eastAsia="Calibri" w:hAnsi="Calibri" w:cs="Calibri"/>
          <w:color w:val="000000"/>
          <w:sz w:val="22"/>
          <w:szCs w:val="22"/>
          <w:lang w:val="es-BO"/>
        </w:rPr>
      </w:pPr>
      <w:r w:rsidRPr="001254F4">
        <w:rPr>
          <w:rFonts w:ascii="Calibri" w:eastAsia="Calibri" w:hAnsi="Calibri" w:cs="Calibri"/>
          <w:color w:val="000000"/>
          <w:sz w:val="22"/>
          <w:szCs w:val="22"/>
          <w:lang w:val="es-BO"/>
        </w:rPr>
        <w:t>El proveedor</w:t>
      </w:r>
      <w:r w:rsidRPr="001254F4">
        <w:rPr>
          <w:rFonts w:ascii="Calibri" w:eastAsia="Calibri" w:hAnsi="Calibri" w:cs="Calibri"/>
          <w:bCs/>
          <w:color w:val="000000"/>
          <w:sz w:val="22"/>
          <w:szCs w:val="22"/>
          <w:lang w:val="es-BO"/>
        </w:rPr>
        <w:t>,</w:t>
      </w:r>
      <w:r w:rsidRPr="001254F4">
        <w:rPr>
          <w:rFonts w:ascii="Calibri" w:eastAsia="Calibri" w:hAnsi="Calibri" w:cs="Calibri"/>
          <w:b/>
          <w:bCs/>
          <w:color w:val="000000"/>
          <w:sz w:val="22"/>
          <w:szCs w:val="22"/>
          <w:lang w:val="es-BO"/>
        </w:rPr>
        <w:t xml:space="preserve"> </w:t>
      </w:r>
      <w:r w:rsidRPr="001254F4">
        <w:rPr>
          <w:rFonts w:ascii="Calibri" w:eastAsia="Calibri" w:hAnsi="Calibri" w:cs="Calibri"/>
          <w:color w:val="000000"/>
          <w:sz w:val="22"/>
          <w:szCs w:val="22"/>
          <w:lang w:val="es-BO"/>
        </w:rPr>
        <w:t xml:space="preserve">a su propio costo y cargo obtendrá y entregará a </w:t>
      </w:r>
      <w:r w:rsidRPr="001254F4">
        <w:rPr>
          <w:rFonts w:ascii="Calibri" w:eastAsia="Calibri" w:hAnsi="Calibri" w:cs="Calibri"/>
          <w:b/>
          <w:color w:val="000000"/>
          <w:sz w:val="22"/>
          <w:szCs w:val="22"/>
          <w:lang w:val="es-BO"/>
        </w:rPr>
        <w:t>LA ENTIDAD</w:t>
      </w:r>
      <w:r w:rsidRPr="001254F4">
        <w:rPr>
          <w:rFonts w:ascii="Calibri" w:eastAsia="Calibri" w:hAnsi="Calibri" w:cs="Calibri"/>
          <w:color w:val="000000"/>
          <w:sz w:val="22"/>
          <w:szCs w:val="22"/>
          <w:lang w:val="es-BO"/>
        </w:rPr>
        <w:t xml:space="preserve"> de manera previa a la recepción de el o los anticipo(s), una o varias boleta(s) de garantía(s) Bancaria(s) emitida(s) a la orden de Yacimientos Petrolíferos Fiscales Bolivianos por el cien por ciento (100 %) del monto del anticipo del Contrato, </w:t>
      </w:r>
      <w:r w:rsidRPr="001254F4">
        <w:rPr>
          <w:rFonts w:ascii="Calibri" w:eastAsia="Calibri" w:hAnsi="Calibri" w:cs="Calibri"/>
          <w:sz w:val="22"/>
          <w:szCs w:val="22"/>
          <w:lang w:val="es-BO"/>
        </w:rPr>
        <w:t>equivalente al veinte por ciento (20%) del monto total del Contrato.</w:t>
      </w:r>
    </w:p>
    <w:p w:rsidR="001254F4" w:rsidRPr="001254F4" w:rsidRDefault="001254F4" w:rsidP="001254F4">
      <w:pPr>
        <w:spacing w:before="120" w:after="120"/>
        <w:jc w:val="both"/>
        <w:rPr>
          <w:rFonts w:ascii="Calibri" w:hAnsi="Calibri" w:cs="Calibri"/>
          <w:b/>
          <w:bCs/>
          <w:sz w:val="22"/>
          <w:szCs w:val="22"/>
          <w:lang w:val="es-BO" w:eastAsia="es-ES"/>
        </w:rPr>
      </w:pPr>
      <w:r w:rsidRPr="001254F4">
        <w:rPr>
          <w:rFonts w:ascii="Calibri" w:hAnsi="Calibri" w:cs="Calibri"/>
          <w:sz w:val="22"/>
          <w:szCs w:val="22"/>
          <w:lang w:val="es-BO" w:eastAsia="es-ES"/>
        </w:rPr>
        <w:t xml:space="preserve">El importe de la garantía podrá ser cobrado por </w:t>
      </w:r>
      <w:r w:rsidRPr="001254F4">
        <w:rPr>
          <w:rFonts w:ascii="Calibri" w:hAnsi="Calibri" w:cs="Calibri"/>
          <w:b/>
          <w:sz w:val="22"/>
          <w:szCs w:val="22"/>
          <w:lang w:val="es-BO" w:eastAsia="es-ES"/>
        </w:rPr>
        <w:t>LA ENTIDAD</w:t>
      </w:r>
      <w:r w:rsidRPr="001254F4">
        <w:rPr>
          <w:rFonts w:ascii="Calibri" w:hAnsi="Calibri" w:cs="Calibri"/>
          <w:sz w:val="22"/>
          <w:szCs w:val="22"/>
          <w:lang w:val="es-BO" w:eastAsia="es-ES"/>
        </w:rPr>
        <w:t xml:space="preserve"> en caso de que el</w:t>
      </w:r>
      <w:r w:rsidRPr="001254F4">
        <w:rPr>
          <w:rFonts w:ascii="Calibri" w:hAnsi="Calibri" w:cs="Calibri"/>
          <w:b/>
          <w:bCs/>
          <w:sz w:val="22"/>
          <w:szCs w:val="22"/>
          <w:lang w:val="es-BO" w:eastAsia="es-ES"/>
        </w:rPr>
        <w:t xml:space="preserve"> PROVEEDOR:</w:t>
      </w:r>
    </w:p>
    <w:p w:rsidR="001254F4" w:rsidRPr="001254F4" w:rsidRDefault="001254F4" w:rsidP="001254F4">
      <w:pPr>
        <w:tabs>
          <w:tab w:val="left" w:pos="567"/>
        </w:tabs>
        <w:spacing w:before="120" w:after="120"/>
        <w:ind w:left="567"/>
        <w:rPr>
          <w:rFonts w:ascii="Calibri" w:hAnsi="Calibri" w:cs="Calibri"/>
          <w:sz w:val="22"/>
          <w:szCs w:val="22"/>
          <w:lang w:val="es-BO" w:eastAsia="es-ES"/>
        </w:rPr>
      </w:pPr>
      <w:r w:rsidRPr="001254F4">
        <w:rPr>
          <w:rFonts w:ascii="Calibri" w:hAnsi="Calibri" w:cs="Calibri"/>
          <w:sz w:val="22"/>
          <w:szCs w:val="22"/>
          <w:lang w:eastAsia="es-ES"/>
        </w:rPr>
        <w:t>12.2.1 No pudiese justificar la correcta inversión del anticipo otorgado antes de haberse deducido la totalidad del mismo en los tiempos y porcentajes convenidos entre las Partes</w:t>
      </w:r>
    </w:p>
    <w:p w:rsidR="001254F4" w:rsidRPr="001254F4" w:rsidRDefault="001254F4" w:rsidP="001254F4">
      <w:pPr>
        <w:tabs>
          <w:tab w:val="left" w:pos="567"/>
        </w:tabs>
        <w:spacing w:before="120" w:after="120"/>
        <w:ind w:left="567"/>
        <w:rPr>
          <w:rFonts w:ascii="Calibri" w:hAnsi="Calibri" w:cs="Calibri"/>
          <w:sz w:val="22"/>
          <w:szCs w:val="22"/>
          <w:lang w:val="es-BO" w:eastAsia="es-ES"/>
        </w:rPr>
      </w:pPr>
      <w:r w:rsidRPr="001254F4">
        <w:rPr>
          <w:rFonts w:ascii="Calibri" w:hAnsi="Calibri" w:cs="Calibri"/>
          <w:sz w:val="22"/>
          <w:szCs w:val="22"/>
          <w:lang w:val="es-BO" w:eastAsia="es-ES"/>
        </w:rPr>
        <w:t xml:space="preserve">12.2.2 No haya iniciado la provisión de los bienes dentro de </w:t>
      </w:r>
      <w:proofErr w:type="gramStart"/>
      <w:r w:rsidRPr="001254F4">
        <w:rPr>
          <w:rFonts w:ascii="Calibri" w:hAnsi="Calibri" w:cs="Calibri"/>
          <w:sz w:val="22"/>
          <w:szCs w:val="22"/>
          <w:lang w:val="es-BO" w:eastAsia="es-ES"/>
        </w:rPr>
        <w:t>los ….</w:t>
      </w:r>
      <w:proofErr w:type="gramEnd"/>
      <w:r w:rsidRPr="001254F4">
        <w:rPr>
          <w:rFonts w:ascii="Calibri" w:hAnsi="Calibri" w:cs="Calibri"/>
          <w:sz w:val="22"/>
          <w:szCs w:val="22"/>
          <w:lang w:val="es-BO" w:eastAsia="es-ES"/>
        </w:rPr>
        <w:t xml:space="preserve"> </w:t>
      </w:r>
      <w:r w:rsidRPr="001254F4">
        <w:rPr>
          <w:rFonts w:ascii="Calibri" w:hAnsi="Calibri" w:cs="Calibri"/>
          <w:b/>
          <w:i/>
          <w:sz w:val="22"/>
          <w:szCs w:val="22"/>
          <w:lang w:val="es-BO" w:eastAsia="es-ES"/>
        </w:rPr>
        <w:t xml:space="preserve"> (</w:t>
      </w:r>
      <w:proofErr w:type="gramStart"/>
      <w:r w:rsidRPr="001254F4">
        <w:rPr>
          <w:rFonts w:ascii="Calibri" w:hAnsi="Calibri" w:cs="Calibri"/>
          <w:b/>
          <w:i/>
          <w:sz w:val="22"/>
          <w:szCs w:val="22"/>
          <w:lang w:val="es-BO" w:eastAsia="es-ES"/>
        </w:rPr>
        <w:t>se</w:t>
      </w:r>
      <w:proofErr w:type="gramEnd"/>
      <w:r w:rsidRPr="001254F4">
        <w:rPr>
          <w:rFonts w:ascii="Calibri" w:hAnsi="Calibri" w:cs="Calibri"/>
          <w:b/>
          <w:i/>
          <w:sz w:val="22"/>
          <w:szCs w:val="22"/>
          <w:lang w:val="es-BO" w:eastAsia="es-ES"/>
        </w:rPr>
        <w:t xml:space="preserve"> deben incluir la cantidad de días que se esperara para ejecutar la garantía de correcta inversión de anticipo sin que el PROVEEDOR haya iniciado la provisión de bienes)</w:t>
      </w:r>
      <w:r w:rsidRPr="001254F4">
        <w:rPr>
          <w:rFonts w:ascii="Calibri" w:hAnsi="Calibri" w:cs="Calibri"/>
          <w:i/>
          <w:sz w:val="22"/>
          <w:szCs w:val="22"/>
          <w:lang w:val="es-BO" w:eastAsia="es-ES"/>
        </w:rPr>
        <w:t xml:space="preserve"> </w:t>
      </w:r>
      <w:r w:rsidRPr="001254F4">
        <w:rPr>
          <w:rFonts w:ascii="Calibri" w:hAnsi="Calibri" w:cs="Calibri"/>
          <w:sz w:val="22"/>
          <w:szCs w:val="22"/>
          <w:lang w:val="es-BO" w:eastAsia="es-ES"/>
        </w:rPr>
        <w:t>días calendarios posteriores a la vigencia del presente Contrato.</w:t>
      </w:r>
    </w:p>
    <w:p w:rsidR="001254F4" w:rsidRPr="001254F4" w:rsidRDefault="001254F4" w:rsidP="001254F4">
      <w:pPr>
        <w:tabs>
          <w:tab w:val="left" w:pos="567"/>
        </w:tabs>
        <w:spacing w:before="120" w:after="120"/>
        <w:rPr>
          <w:rFonts w:ascii="Calibri" w:hAnsi="Calibri" w:cs="Calibri"/>
          <w:sz w:val="22"/>
          <w:szCs w:val="22"/>
          <w:lang w:val="es-BO" w:eastAsia="es-ES"/>
        </w:rPr>
      </w:pPr>
      <w:r w:rsidRPr="001254F4">
        <w:rPr>
          <w:rFonts w:ascii="Calibri" w:hAnsi="Calibri" w:cs="Calibri"/>
          <w:sz w:val="22"/>
          <w:szCs w:val="22"/>
          <w:lang w:val="es-BO" w:eastAsia="es-ES"/>
        </w:rPr>
        <w:t>12.2.3 No realice o niegue la renovación de la boleta de garantía de correcta inversión de anticipo.</w:t>
      </w:r>
    </w:p>
    <w:p w:rsidR="001254F4" w:rsidRPr="001254F4" w:rsidRDefault="001254F4" w:rsidP="001254F4">
      <w:pPr>
        <w:autoSpaceDE w:val="0"/>
        <w:autoSpaceDN w:val="0"/>
        <w:adjustRightInd w:val="0"/>
        <w:rPr>
          <w:rFonts w:ascii="Calibri" w:eastAsia="Calibri" w:hAnsi="Calibri" w:cs="Calibri"/>
          <w:color w:val="000000"/>
          <w:sz w:val="22"/>
          <w:szCs w:val="22"/>
          <w:lang w:val="es-BO"/>
        </w:rPr>
      </w:pPr>
      <w:r w:rsidRPr="001254F4">
        <w:rPr>
          <w:rFonts w:ascii="Calibri" w:eastAsia="Calibri" w:hAnsi="Calibri" w:cs="Calibri"/>
          <w:color w:val="000000"/>
          <w:sz w:val="22"/>
          <w:szCs w:val="22"/>
          <w:lang w:val="es-BO"/>
        </w:rPr>
        <w:t xml:space="preserve">La Boleta de Garantía de Correcta Inversión del Anticipo deberá mantener su vigencia en forma continua por un periodo </w:t>
      </w:r>
      <w:proofErr w:type="gramStart"/>
      <w:r w:rsidRPr="001254F4">
        <w:rPr>
          <w:rFonts w:ascii="Calibri" w:eastAsia="Calibri" w:hAnsi="Calibri" w:cs="Calibri"/>
          <w:color w:val="000000"/>
          <w:sz w:val="22"/>
          <w:szCs w:val="22"/>
          <w:lang w:val="es-BO"/>
        </w:rPr>
        <w:t>de …</w:t>
      </w:r>
      <w:proofErr w:type="gramEnd"/>
      <w:r w:rsidRPr="001254F4">
        <w:rPr>
          <w:rFonts w:ascii="Calibri" w:eastAsia="Calibri" w:hAnsi="Calibri" w:cs="Calibri"/>
          <w:color w:val="000000"/>
          <w:sz w:val="22"/>
          <w:szCs w:val="22"/>
          <w:lang w:val="es-BO"/>
        </w:rPr>
        <w:t>……………….. (</w:t>
      </w:r>
      <w:proofErr w:type="gramStart"/>
      <w:r w:rsidRPr="001254F4">
        <w:rPr>
          <w:rFonts w:ascii="Calibri" w:eastAsia="Calibri" w:hAnsi="Calibri" w:cs="Calibri"/>
          <w:b/>
          <w:i/>
          <w:color w:val="000000"/>
          <w:sz w:val="22"/>
          <w:szCs w:val="22"/>
          <w:lang w:val="es-BO"/>
        </w:rPr>
        <w:t>señalar</w:t>
      </w:r>
      <w:proofErr w:type="gramEnd"/>
      <w:r w:rsidRPr="001254F4">
        <w:rPr>
          <w:rFonts w:ascii="Calibri" w:eastAsia="Calibri" w:hAnsi="Calibri" w:cs="Calibri"/>
          <w:b/>
          <w:i/>
          <w:color w:val="000000"/>
          <w:sz w:val="22"/>
          <w:szCs w:val="22"/>
          <w:lang w:val="es-BO"/>
        </w:rPr>
        <w:t xml:space="preserve"> plazo de manera numeral y literal)</w:t>
      </w:r>
      <w:r w:rsidRPr="001254F4">
        <w:rPr>
          <w:rFonts w:ascii="Calibri" w:eastAsia="Calibri" w:hAnsi="Calibri" w:cs="Calibri"/>
          <w:color w:val="000000"/>
          <w:sz w:val="22"/>
          <w:szCs w:val="22"/>
          <w:lang w:val="es-BO"/>
        </w:rPr>
        <w:t xml:space="preserve"> días calendario, adicionales a la fecha en que se determine la amortización del cien (100%) del anticipo.  No obstante, si el anticipo ha sido devuelto en su totalidad antes de la finalización de la vigencia de la Boleta Garantía, LA </w:t>
      </w:r>
      <w:r w:rsidRPr="001254F4">
        <w:rPr>
          <w:rFonts w:ascii="Calibri" w:eastAsia="Calibri" w:hAnsi="Calibri" w:cs="Calibri"/>
          <w:b/>
          <w:color w:val="000000"/>
          <w:sz w:val="22"/>
          <w:szCs w:val="22"/>
          <w:lang w:val="es-BO"/>
        </w:rPr>
        <w:t>ENTIDAD</w:t>
      </w:r>
      <w:r w:rsidRPr="001254F4">
        <w:rPr>
          <w:rFonts w:ascii="Calibri" w:eastAsia="Calibri" w:hAnsi="Calibri" w:cs="Calibri"/>
          <w:color w:val="000000"/>
          <w:sz w:val="22"/>
          <w:szCs w:val="22"/>
          <w:lang w:val="es-BO"/>
        </w:rPr>
        <w:t xml:space="preserve"> procederá a devolver el instrumento de garantía al</w:t>
      </w:r>
      <w:r w:rsidRPr="001254F4">
        <w:rPr>
          <w:rFonts w:ascii="Calibri" w:hAnsi="Calibri" w:cs="Calibri"/>
          <w:b/>
          <w:bCs/>
          <w:sz w:val="22"/>
          <w:szCs w:val="22"/>
          <w:lang w:val="es-BO" w:eastAsia="es-ES"/>
        </w:rPr>
        <w:t xml:space="preserve"> PROVEEDOR</w:t>
      </w:r>
      <w:r w:rsidRPr="001254F4">
        <w:rPr>
          <w:rFonts w:ascii="Calibri" w:eastAsia="Calibri" w:hAnsi="Calibri" w:cs="Calibri"/>
          <w:color w:val="000000"/>
          <w:sz w:val="22"/>
          <w:szCs w:val="22"/>
          <w:lang w:val="es-BO"/>
        </w:rPr>
        <w:t>.</w:t>
      </w:r>
    </w:p>
    <w:p w:rsidR="001254F4" w:rsidRPr="001254F4" w:rsidRDefault="001254F4" w:rsidP="001254F4">
      <w:pPr>
        <w:autoSpaceDE w:val="0"/>
        <w:autoSpaceDN w:val="0"/>
        <w:adjustRightInd w:val="0"/>
        <w:jc w:val="both"/>
        <w:rPr>
          <w:rFonts w:ascii="Calibri" w:eastAsia="Calibri" w:hAnsi="Calibri" w:cs="Calibri"/>
          <w:color w:val="000000"/>
          <w:sz w:val="22"/>
          <w:szCs w:val="22"/>
          <w:lang w:val="es-BO"/>
        </w:rPr>
      </w:pPr>
    </w:p>
    <w:p w:rsidR="001254F4" w:rsidRPr="001254F4" w:rsidRDefault="001254F4" w:rsidP="001254F4">
      <w:pPr>
        <w:jc w:val="both"/>
        <w:rPr>
          <w:rFonts w:ascii="Calibri" w:hAnsi="Calibri" w:cs="Calibri"/>
          <w:b/>
          <w:sz w:val="22"/>
          <w:szCs w:val="22"/>
          <w:lang w:val="es-ES_tradnl" w:eastAsia="es-ES"/>
        </w:rPr>
      </w:pPr>
      <w:r w:rsidRPr="001254F4">
        <w:rPr>
          <w:rFonts w:ascii="Calibri" w:hAnsi="Calibri" w:cs="Calibri"/>
          <w:b/>
          <w:sz w:val="22"/>
          <w:szCs w:val="22"/>
          <w:lang w:val="es-ES_tradnl" w:eastAsia="es-ES"/>
        </w:rPr>
        <w:t>DECIMA TERCERA.- (MOROSIDAD Y SUS PENALIDADES).</w:t>
      </w:r>
    </w:p>
    <w:p w:rsidR="001254F4" w:rsidRPr="001254F4" w:rsidRDefault="001254F4" w:rsidP="001254F4">
      <w:pPr>
        <w:jc w:val="both"/>
        <w:rPr>
          <w:rFonts w:ascii="Calibri" w:hAnsi="Calibri" w:cs="Calibri"/>
          <w:b/>
          <w:sz w:val="22"/>
          <w:szCs w:val="22"/>
          <w:lang w:val="es-ES_tradnl" w:eastAsia="es-ES"/>
        </w:rPr>
      </w:pPr>
    </w:p>
    <w:p w:rsidR="001254F4" w:rsidRPr="001254F4" w:rsidRDefault="001254F4" w:rsidP="001254F4">
      <w:pPr>
        <w:jc w:val="both"/>
        <w:rPr>
          <w:rFonts w:ascii="Calibri" w:hAnsi="Calibri" w:cs="Calibri"/>
          <w:sz w:val="22"/>
          <w:szCs w:val="22"/>
          <w:lang w:eastAsia="es-ES"/>
        </w:rPr>
      </w:pPr>
      <w:r w:rsidRPr="001254F4">
        <w:rPr>
          <w:rFonts w:ascii="Calibri" w:hAnsi="Calibri" w:cs="Calibri"/>
          <w:sz w:val="22"/>
          <w:szCs w:val="22"/>
          <w:lang w:val="es-ES_tradnl" w:eastAsia="es-ES"/>
        </w:rPr>
        <w:t xml:space="preserve">Queda convenido entre las Partes, que el </w:t>
      </w:r>
      <w:r w:rsidRPr="001254F4">
        <w:rPr>
          <w:rFonts w:ascii="Calibri" w:hAnsi="Calibri" w:cs="Calibri"/>
          <w:b/>
          <w:sz w:val="22"/>
          <w:szCs w:val="22"/>
          <w:lang w:val="es-ES_tradnl" w:eastAsia="es-ES"/>
        </w:rPr>
        <w:t xml:space="preserve">PROVEEDOR </w:t>
      </w:r>
      <w:r w:rsidRPr="001254F4">
        <w:rPr>
          <w:rFonts w:ascii="Calibri" w:hAnsi="Calibri" w:cs="Calibri"/>
          <w:sz w:val="22"/>
          <w:szCs w:val="22"/>
          <w:lang w:val="es-ES_tradnl" w:eastAsia="es-ES"/>
        </w:rPr>
        <w:t xml:space="preserve">se obliga a cumplir con lo estipulado en las especificaciones técnicas y en el plazo de entrega de los </w:t>
      </w:r>
      <w:r w:rsidRPr="001254F4">
        <w:rPr>
          <w:rFonts w:ascii="Calibri" w:hAnsi="Calibri" w:cs="Calibri"/>
          <w:b/>
          <w:sz w:val="22"/>
          <w:szCs w:val="22"/>
          <w:lang w:val="es-ES_tradnl" w:eastAsia="es-ES"/>
        </w:rPr>
        <w:t xml:space="preserve">BIENES </w:t>
      </w:r>
      <w:r w:rsidRPr="001254F4">
        <w:rPr>
          <w:rFonts w:ascii="Calibri" w:hAnsi="Calibri" w:cs="Calibri"/>
          <w:sz w:val="22"/>
          <w:szCs w:val="22"/>
          <w:lang w:val="es-ES_tradnl" w:eastAsia="es-ES"/>
        </w:rPr>
        <w:t xml:space="preserve">a la </w:t>
      </w:r>
      <w:r w:rsidRPr="001254F4">
        <w:rPr>
          <w:rFonts w:ascii="Calibri" w:hAnsi="Calibri" w:cs="Calibri"/>
          <w:b/>
          <w:bCs/>
          <w:sz w:val="22"/>
          <w:szCs w:val="22"/>
          <w:lang w:eastAsia="es-ES"/>
        </w:rPr>
        <w:t>ENTIDAD</w:t>
      </w:r>
      <w:r w:rsidRPr="001254F4">
        <w:rPr>
          <w:rFonts w:ascii="Calibri" w:hAnsi="Calibri" w:cs="Calibri"/>
          <w:sz w:val="22"/>
          <w:szCs w:val="22"/>
          <w:lang w:val="es-ES_tradnl" w:eastAsia="es-ES"/>
        </w:rPr>
        <w:t xml:space="preserve">, caso contrario la </w:t>
      </w:r>
      <w:r w:rsidRPr="001254F4">
        <w:rPr>
          <w:rFonts w:ascii="Calibri" w:hAnsi="Calibri" w:cs="Calibri"/>
          <w:b/>
          <w:sz w:val="22"/>
          <w:szCs w:val="22"/>
          <w:lang w:val="es-ES_tradnl" w:eastAsia="es-ES"/>
        </w:rPr>
        <w:t>ENTIDAD</w:t>
      </w:r>
      <w:r w:rsidRPr="001254F4">
        <w:rPr>
          <w:rFonts w:ascii="Calibri" w:hAnsi="Calibri" w:cs="Calibri"/>
          <w:sz w:val="22"/>
          <w:szCs w:val="22"/>
          <w:lang w:val="es-ES_tradnl" w:eastAsia="es-ES"/>
        </w:rPr>
        <w:t xml:space="preserve"> aplicará previa notificación por escrito al </w:t>
      </w:r>
      <w:r w:rsidRPr="001254F4">
        <w:rPr>
          <w:rFonts w:ascii="Calibri" w:hAnsi="Calibri" w:cs="Calibri"/>
          <w:b/>
          <w:sz w:val="22"/>
          <w:szCs w:val="22"/>
          <w:lang w:val="es-ES_tradnl" w:eastAsia="es-ES"/>
        </w:rPr>
        <w:t>PROVEEDOR</w:t>
      </w:r>
      <w:r w:rsidRPr="001254F4">
        <w:rPr>
          <w:rFonts w:ascii="Calibri" w:hAnsi="Calibri" w:cs="Calibri"/>
          <w:sz w:val="22"/>
          <w:szCs w:val="22"/>
          <w:lang w:val="es-ES_tradnl" w:eastAsia="es-ES"/>
        </w:rPr>
        <w:t xml:space="preserve"> las siguientes multas</w:t>
      </w:r>
      <w:r w:rsidRPr="001254F4">
        <w:rPr>
          <w:rFonts w:ascii="Calibri" w:hAnsi="Calibri" w:cs="Calibri"/>
          <w:sz w:val="22"/>
          <w:szCs w:val="22"/>
          <w:lang w:eastAsia="es-ES"/>
        </w:rPr>
        <w:t>:</w:t>
      </w:r>
    </w:p>
    <w:p w:rsidR="001254F4" w:rsidRPr="001254F4" w:rsidRDefault="001254F4" w:rsidP="001254F4">
      <w:pPr>
        <w:jc w:val="both"/>
        <w:rPr>
          <w:rFonts w:ascii="Calibri" w:hAnsi="Calibri" w:cs="Calibri"/>
          <w:sz w:val="22"/>
          <w:szCs w:val="22"/>
          <w:lang w:eastAsia="es-ES"/>
        </w:rPr>
      </w:pPr>
    </w:p>
    <w:p w:rsidR="001254F4" w:rsidRPr="001254F4" w:rsidRDefault="001254F4" w:rsidP="001254F4">
      <w:pPr>
        <w:numPr>
          <w:ilvl w:val="0"/>
          <w:numId w:val="27"/>
        </w:numPr>
        <w:jc w:val="both"/>
        <w:rPr>
          <w:rFonts w:ascii="Calibri" w:hAnsi="Calibri" w:cs="Calibri"/>
          <w:i/>
          <w:sz w:val="22"/>
          <w:szCs w:val="22"/>
          <w:lang w:eastAsia="es-ES"/>
        </w:rPr>
      </w:pPr>
    </w:p>
    <w:p w:rsidR="001254F4" w:rsidRPr="001254F4" w:rsidRDefault="001254F4" w:rsidP="001254F4">
      <w:pPr>
        <w:numPr>
          <w:ilvl w:val="0"/>
          <w:numId w:val="27"/>
        </w:numPr>
        <w:jc w:val="both"/>
        <w:rPr>
          <w:rFonts w:ascii="Calibri" w:hAnsi="Calibri" w:cs="Calibri"/>
          <w:b/>
          <w:i/>
          <w:sz w:val="22"/>
          <w:szCs w:val="22"/>
          <w:lang w:eastAsia="es-ES"/>
        </w:rPr>
      </w:pPr>
      <w:r w:rsidRPr="001254F4">
        <w:rPr>
          <w:rFonts w:ascii="Calibri" w:hAnsi="Calibri" w:cs="Calibri"/>
          <w:b/>
          <w:i/>
          <w:sz w:val="22"/>
          <w:szCs w:val="22"/>
          <w:lang w:eastAsia="es-ES"/>
        </w:rPr>
        <w:t>(consignar las multas conforme están establecidas en las especificaciones técnicas)</w:t>
      </w:r>
    </w:p>
    <w:p w:rsidR="001254F4" w:rsidRPr="001254F4" w:rsidRDefault="001254F4" w:rsidP="001254F4">
      <w:pPr>
        <w:jc w:val="both"/>
        <w:rPr>
          <w:rFonts w:ascii="Calibri" w:hAnsi="Calibri" w:cs="Calibri"/>
          <w:sz w:val="22"/>
          <w:szCs w:val="22"/>
          <w:lang w:eastAsia="es-ES"/>
        </w:rPr>
      </w:pPr>
    </w:p>
    <w:p w:rsidR="001254F4" w:rsidRPr="001254F4" w:rsidRDefault="001254F4" w:rsidP="001254F4">
      <w:pPr>
        <w:jc w:val="both"/>
        <w:rPr>
          <w:rFonts w:ascii="Calibri" w:hAnsi="Calibri" w:cs="Calibri"/>
          <w:sz w:val="22"/>
          <w:szCs w:val="22"/>
          <w:lang w:eastAsia="es-ES"/>
        </w:rPr>
      </w:pPr>
      <w:r w:rsidRPr="001254F4">
        <w:rPr>
          <w:rFonts w:ascii="Calibri" w:hAnsi="Calibri" w:cs="Calibri"/>
          <w:sz w:val="22"/>
          <w:szCs w:val="22"/>
          <w:lang w:eastAsia="es-ES"/>
        </w:rPr>
        <w:t xml:space="preserve">Cuando la </w:t>
      </w:r>
      <w:r w:rsidRPr="001254F4">
        <w:rPr>
          <w:rFonts w:ascii="Calibri" w:hAnsi="Calibri" w:cs="Calibri"/>
          <w:b/>
          <w:sz w:val="22"/>
          <w:szCs w:val="22"/>
          <w:lang w:eastAsia="es-ES"/>
        </w:rPr>
        <w:t xml:space="preserve">ENTIDAD </w:t>
      </w:r>
      <w:r w:rsidRPr="001254F4">
        <w:rPr>
          <w:rFonts w:ascii="Calibri" w:hAnsi="Calibri" w:cs="Calibri"/>
          <w:sz w:val="22"/>
          <w:szCs w:val="22"/>
          <w:lang w:eastAsia="es-ES"/>
        </w:rPr>
        <w:t xml:space="preserve">establezca que el monto de las multas por mora alcance el diez por ciento (10%) se podrá proceder a la resolución del Contrato, en caso de que las multas por mora hayan llegado al límite máximo del veinte por ciento (20%) del monto del Contrato, se deberá iniciar el proceso de resolución del Contrato conforme a la Cláusula Terminación del Contrato, aspecto que se comunicará al </w:t>
      </w:r>
      <w:r w:rsidRPr="001254F4">
        <w:rPr>
          <w:rFonts w:ascii="Calibri" w:hAnsi="Calibri" w:cs="Calibri"/>
          <w:b/>
          <w:sz w:val="22"/>
          <w:szCs w:val="22"/>
          <w:lang w:eastAsia="es-ES"/>
        </w:rPr>
        <w:t>PROVEEDOR</w:t>
      </w:r>
      <w:r w:rsidRPr="001254F4">
        <w:rPr>
          <w:rFonts w:ascii="Calibri" w:hAnsi="Calibri" w:cs="Calibri"/>
          <w:sz w:val="22"/>
          <w:szCs w:val="22"/>
          <w:lang w:eastAsia="es-ES"/>
        </w:rPr>
        <w:t xml:space="preserve"> en forma inmediata.</w:t>
      </w:r>
    </w:p>
    <w:p w:rsidR="001254F4" w:rsidRPr="001254F4" w:rsidRDefault="001254F4" w:rsidP="001254F4">
      <w:pPr>
        <w:jc w:val="both"/>
        <w:rPr>
          <w:rFonts w:ascii="Calibri" w:hAnsi="Calibri" w:cs="Calibri"/>
          <w:sz w:val="22"/>
          <w:szCs w:val="22"/>
          <w:lang w:eastAsia="es-ES"/>
        </w:rPr>
      </w:pPr>
    </w:p>
    <w:p w:rsidR="001254F4" w:rsidRPr="001254F4" w:rsidRDefault="001254F4" w:rsidP="001254F4">
      <w:pPr>
        <w:jc w:val="both"/>
        <w:rPr>
          <w:rFonts w:ascii="Calibri" w:hAnsi="Calibri" w:cs="Calibri"/>
          <w:sz w:val="22"/>
          <w:szCs w:val="22"/>
          <w:lang w:eastAsia="es-ES"/>
        </w:rPr>
      </w:pPr>
    </w:p>
    <w:p w:rsidR="001254F4" w:rsidRPr="001254F4" w:rsidRDefault="001254F4" w:rsidP="001254F4">
      <w:pPr>
        <w:jc w:val="both"/>
        <w:rPr>
          <w:rFonts w:ascii="Calibri" w:hAnsi="Calibri" w:cs="Calibri"/>
          <w:sz w:val="22"/>
          <w:szCs w:val="22"/>
          <w:lang w:eastAsia="es-ES"/>
        </w:rPr>
      </w:pPr>
      <w:r w:rsidRPr="001254F4">
        <w:rPr>
          <w:rFonts w:ascii="Calibri" w:hAnsi="Calibri" w:cs="Calibri"/>
          <w:sz w:val="22"/>
          <w:szCs w:val="22"/>
          <w:lang w:eastAsia="es-ES"/>
        </w:rPr>
        <w:t xml:space="preserve">Las multas serán cobradas mediante descuentos establecidos expresamente por la </w:t>
      </w:r>
      <w:r w:rsidRPr="001254F4">
        <w:rPr>
          <w:rFonts w:ascii="Calibri" w:hAnsi="Calibri" w:cs="Calibri"/>
          <w:b/>
          <w:bCs/>
          <w:sz w:val="22"/>
          <w:szCs w:val="22"/>
          <w:lang w:eastAsia="es-ES"/>
        </w:rPr>
        <w:t>ENTIDAD</w:t>
      </w:r>
      <w:r w:rsidRPr="001254F4">
        <w:rPr>
          <w:rFonts w:ascii="Calibri" w:hAnsi="Calibri" w:cs="Calibri"/>
          <w:sz w:val="22"/>
          <w:szCs w:val="22"/>
          <w:lang w:eastAsia="es-ES"/>
        </w:rPr>
        <w:t>,</w:t>
      </w:r>
      <w:r w:rsidRPr="001254F4">
        <w:rPr>
          <w:rFonts w:ascii="Calibri" w:hAnsi="Calibri" w:cs="Calibri"/>
          <w:sz w:val="22"/>
          <w:szCs w:val="22"/>
          <w:lang w:val="es-ES_tradnl" w:eastAsia="es-ES"/>
        </w:rPr>
        <w:t xml:space="preserve"> con base en el informe específico y documentado</w:t>
      </w:r>
      <w:r w:rsidRPr="001254F4">
        <w:rPr>
          <w:rFonts w:ascii="Calibri" w:hAnsi="Calibri" w:cs="Calibri"/>
          <w:sz w:val="22"/>
          <w:szCs w:val="22"/>
          <w:lang w:eastAsia="es-ES"/>
        </w:rPr>
        <w:t xml:space="preserve">, de los pagos o liquidación final, sin perjuicio de que </w:t>
      </w:r>
      <w:r w:rsidRPr="001254F4">
        <w:rPr>
          <w:rFonts w:ascii="Calibri" w:hAnsi="Calibri" w:cs="Calibri"/>
          <w:sz w:val="22"/>
          <w:szCs w:val="22"/>
          <w:lang w:val="es-ES_tradnl" w:eastAsia="es-ES"/>
        </w:rPr>
        <w:t xml:space="preserve">la </w:t>
      </w:r>
      <w:r w:rsidRPr="001254F4">
        <w:rPr>
          <w:rFonts w:ascii="Calibri" w:hAnsi="Calibri" w:cs="Calibri"/>
          <w:b/>
          <w:sz w:val="22"/>
          <w:szCs w:val="22"/>
          <w:lang w:val="es-ES_tradnl" w:eastAsia="es-ES"/>
        </w:rPr>
        <w:t>ENTIDAD</w:t>
      </w:r>
      <w:r w:rsidRPr="001254F4">
        <w:rPr>
          <w:rFonts w:ascii="Calibri" w:hAnsi="Calibri" w:cs="Calibri"/>
          <w:b/>
          <w:bCs/>
          <w:sz w:val="22"/>
          <w:szCs w:val="22"/>
          <w:lang w:val="es-ES_tradnl" w:eastAsia="es-ES"/>
        </w:rPr>
        <w:t xml:space="preserve"> </w:t>
      </w:r>
      <w:r w:rsidRPr="001254F4">
        <w:rPr>
          <w:rFonts w:ascii="Calibri" w:hAnsi="Calibri" w:cs="Calibri"/>
          <w:sz w:val="22"/>
          <w:szCs w:val="22"/>
          <w:lang w:eastAsia="es-ES"/>
        </w:rPr>
        <w:t>ejecute la garantía de Cumplimiento de Contrato y proceda al resarcimiento de daños y perjuicios por medio de la jurisdicción coactiva fiscal por la naturaleza del Contrato, conforme lo establecido en el Artículo 47 de la Ley 1178.</w:t>
      </w:r>
    </w:p>
    <w:p w:rsidR="001254F4" w:rsidRPr="001254F4" w:rsidRDefault="001254F4" w:rsidP="001254F4">
      <w:pPr>
        <w:jc w:val="both"/>
        <w:rPr>
          <w:rFonts w:ascii="Calibri" w:hAnsi="Calibri" w:cs="Calibri"/>
          <w:b/>
          <w:sz w:val="22"/>
          <w:szCs w:val="22"/>
          <w:lang w:eastAsia="es-ES"/>
        </w:rPr>
      </w:pPr>
    </w:p>
    <w:p w:rsidR="001254F4" w:rsidRPr="001254F4" w:rsidRDefault="001254F4" w:rsidP="001254F4">
      <w:pPr>
        <w:jc w:val="both"/>
        <w:rPr>
          <w:rFonts w:ascii="Calibri" w:hAnsi="Calibri" w:cs="Calibri"/>
          <w:b/>
          <w:sz w:val="22"/>
          <w:szCs w:val="22"/>
          <w:lang w:eastAsia="es-ES"/>
        </w:rPr>
      </w:pPr>
      <w:r w:rsidRPr="001254F4">
        <w:rPr>
          <w:rFonts w:ascii="Calibri" w:hAnsi="Calibri" w:cs="Calibri"/>
          <w:b/>
          <w:sz w:val="22"/>
          <w:szCs w:val="22"/>
          <w:lang w:eastAsia="es-ES"/>
        </w:rPr>
        <w:t>DECIMA CUARTA.- (LUGAR DE ENTREGA).</w:t>
      </w:r>
    </w:p>
    <w:p w:rsidR="001254F4" w:rsidRPr="001254F4" w:rsidRDefault="001254F4" w:rsidP="001254F4">
      <w:pPr>
        <w:jc w:val="both"/>
        <w:rPr>
          <w:rFonts w:ascii="Calibri" w:hAnsi="Calibri" w:cs="Calibri"/>
          <w:b/>
          <w:sz w:val="22"/>
          <w:szCs w:val="22"/>
          <w:lang w:eastAsia="es-ES"/>
        </w:rPr>
      </w:pPr>
    </w:p>
    <w:p w:rsidR="001254F4" w:rsidRPr="001254F4" w:rsidRDefault="001254F4" w:rsidP="001254F4">
      <w:pPr>
        <w:jc w:val="both"/>
        <w:rPr>
          <w:rFonts w:ascii="Calibri" w:hAnsi="Calibri" w:cs="Calibri"/>
          <w:sz w:val="22"/>
          <w:szCs w:val="22"/>
          <w:lang w:val="es-ES_tradnl" w:eastAsia="es-ES"/>
        </w:rPr>
      </w:pPr>
      <w:r w:rsidRPr="001254F4">
        <w:rPr>
          <w:rFonts w:ascii="Calibri" w:hAnsi="Calibri" w:cs="Calibri"/>
          <w:sz w:val="22"/>
          <w:szCs w:val="22"/>
          <w:lang w:val="es-ES_tradnl" w:eastAsia="es-ES"/>
        </w:rPr>
        <w:t xml:space="preserve">Los </w:t>
      </w:r>
      <w:r w:rsidRPr="001254F4">
        <w:rPr>
          <w:rFonts w:ascii="Calibri" w:hAnsi="Calibri" w:cs="Calibri"/>
          <w:b/>
          <w:sz w:val="22"/>
          <w:szCs w:val="22"/>
          <w:lang w:val="es-ES_tradnl" w:eastAsia="es-ES"/>
        </w:rPr>
        <w:t xml:space="preserve">BIENES </w:t>
      </w:r>
      <w:r w:rsidRPr="001254F4">
        <w:rPr>
          <w:rFonts w:ascii="Calibri" w:hAnsi="Calibri" w:cs="Calibri"/>
          <w:sz w:val="22"/>
          <w:szCs w:val="22"/>
          <w:lang w:val="es-ES_tradnl" w:eastAsia="es-ES"/>
        </w:rPr>
        <w:t>objeto del presente contrato, deberán ser entregadas en …………………………………</w:t>
      </w:r>
      <w:r w:rsidRPr="001254F4">
        <w:rPr>
          <w:rFonts w:ascii="Calibri" w:hAnsi="Calibri" w:cs="Calibri"/>
          <w:b/>
          <w:i/>
          <w:sz w:val="22"/>
          <w:szCs w:val="22"/>
          <w:lang w:val="es-ES_tradnl" w:eastAsia="es-ES"/>
        </w:rPr>
        <w:t>.(se debe señalar claramente el lugar de entrega, en conformidad a lo establecido en las especificaciones técnicas)</w:t>
      </w:r>
      <w:r w:rsidRPr="001254F4">
        <w:rPr>
          <w:rFonts w:ascii="Calibri" w:hAnsi="Calibri" w:cs="Calibri"/>
          <w:sz w:val="22"/>
          <w:szCs w:val="22"/>
          <w:lang w:val="es-ES_tradnl" w:eastAsia="es-ES"/>
        </w:rPr>
        <w:t xml:space="preserve"> LA ENTIDAD ……………………(señalar el lugar de entrega de los bienes) </w:t>
      </w:r>
    </w:p>
    <w:p w:rsidR="001254F4" w:rsidRPr="001254F4" w:rsidRDefault="001254F4" w:rsidP="001254F4">
      <w:pPr>
        <w:jc w:val="both"/>
        <w:rPr>
          <w:rFonts w:ascii="Calibri" w:hAnsi="Calibri" w:cs="Calibri"/>
          <w:sz w:val="22"/>
          <w:szCs w:val="22"/>
          <w:lang w:val="es-ES_tradnl" w:eastAsia="es-ES"/>
        </w:rPr>
      </w:pPr>
      <w:r w:rsidRPr="001254F4">
        <w:rPr>
          <w:rFonts w:ascii="Calibri" w:hAnsi="Calibri" w:cs="Calibri"/>
          <w:sz w:val="22"/>
          <w:szCs w:val="22"/>
          <w:lang w:val="es-ES_tradnl" w:eastAsia="es-ES"/>
        </w:rPr>
        <w:t xml:space="preserve">Los trabajos de estibado correrán por cuenta y responsabilidad de la empresa contratada y los bienes serán depositados dentro en el lugar señalado en las especificaciones técnicas, en caso de ocurrir algún daño en este procedimiento será responsabilidad exclusiva de la empresa contratada. </w:t>
      </w:r>
    </w:p>
    <w:p w:rsidR="001254F4" w:rsidRPr="001254F4" w:rsidRDefault="001254F4" w:rsidP="001254F4">
      <w:pPr>
        <w:jc w:val="both"/>
        <w:rPr>
          <w:rFonts w:ascii="Calibri" w:hAnsi="Calibri" w:cs="Calibri"/>
          <w:sz w:val="22"/>
          <w:szCs w:val="22"/>
          <w:lang w:val="es-ES_tradnl" w:eastAsia="es-ES"/>
        </w:rPr>
      </w:pPr>
    </w:p>
    <w:p w:rsidR="001254F4" w:rsidRPr="001254F4" w:rsidRDefault="001254F4" w:rsidP="001254F4">
      <w:pPr>
        <w:jc w:val="both"/>
        <w:rPr>
          <w:rFonts w:ascii="Calibri" w:hAnsi="Calibri" w:cs="Calibri"/>
          <w:b/>
          <w:sz w:val="22"/>
          <w:szCs w:val="22"/>
          <w:lang w:val="es-ES_tradnl" w:eastAsia="es-ES"/>
        </w:rPr>
      </w:pPr>
      <w:r w:rsidRPr="001254F4">
        <w:rPr>
          <w:rFonts w:ascii="Calibri" w:hAnsi="Calibri" w:cs="Calibri"/>
          <w:b/>
          <w:sz w:val="22"/>
          <w:szCs w:val="22"/>
          <w:lang w:val="es-ES_tradnl" w:eastAsia="es-ES"/>
        </w:rPr>
        <w:t xml:space="preserve">DECIMA QUINTA. (RECEPCIÓN Y VERIFICACIÓN). </w:t>
      </w:r>
    </w:p>
    <w:p w:rsidR="001254F4" w:rsidRPr="001254F4" w:rsidRDefault="001254F4" w:rsidP="001254F4">
      <w:pPr>
        <w:jc w:val="both"/>
        <w:rPr>
          <w:rFonts w:ascii="Calibri" w:hAnsi="Calibri" w:cs="Calibri"/>
          <w:sz w:val="22"/>
          <w:szCs w:val="22"/>
          <w:lang w:val="es-ES_tradnl" w:eastAsia="es-ES"/>
        </w:rPr>
      </w:pPr>
      <w:r w:rsidRPr="001254F4">
        <w:rPr>
          <w:rFonts w:ascii="Calibri" w:hAnsi="Calibri" w:cs="Calibri"/>
          <w:sz w:val="22"/>
          <w:szCs w:val="22"/>
          <w:lang w:val="es-ES_tradnl" w:eastAsia="es-ES"/>
        </w:rPr>
        <w:t xml:space="preserve">El comité de recepción conjuntamente con un representante debidamente acreditado del </w:t>
      </w:r>
      <w:r w:rsidRPr="001254F4">
        <w:rPr>
          <w:rFonts w:ascii="Calibri" w:hAnsi="Calibri" w:cs="Calibri"/>
          <w:b/>
          <w:sz w:val="22"/>
          <w:szCs w:val="22"/>
          <w:lang w:val="es-ES_tradnl" w:eastAsia="es-ES"/>
        </w:rPr>
        <w:t>PROVEEDOR</w:t>
      </w:r>
      <w:r w:rsidRPr="001254F4">
        <w:rPr>
          <w:rFonts w:ascii="Calibri" w:hAnsi="Calibri" w:cs="Calibri"/>
          <w:sz w:val="22"/>
          <w:szCs w:val="22"/>
          <w:lang w:val="es-ES_tradnl" w:eastAsia="es-ES"/>
        </w:rPr>
        <w:t xml:space="preserve">, tendrán la función de efectuar la cuantificación de los bienes entregados, elaborándose un acta de recepción en la cual se identifique la cantidad </w:t>
      </w:r>
      <w:proofErr w:type="spellStart"/>
      <w:r w:rsidRPr="001254F4">
        <w:rPr>
          <w:rFonts w:ascii="Calibri" w:hAnsi="Calibri" w:cs="Calibri"/>
          <w:sz w:val="22"/>
          <w:szCs w:val="22"/>
          <w:lang w:val="es-ES_tradnl" w:eastAsia="es-ES"/>
        </w:rPr>
        <w:t>recepcionada</w:t>
      </w:r>
      <w:proofErr w:type="spellEnd"/>
      <w:r w:rsidRPr="001254F4">
        <w:rPr>
          <w:rFonts w:ascii="Calibri" w:hAnsi="Calibri" w:cs="Calibri"/>
          <w:sz w:val="22"/>
          <w:szCs w:val="22"/>
          <w:lang w:val="es-ES_tradnl" w:eastAsia="es-ES"/>
        </w:rPr>
        <w:t xml:space="preserve">, si se encontrara </w:t>
      </w:r>
      <w:r w:rsidRPr="001254F4">
        <w:rPr>
          <w:rFonts w:ascii="Calibri" w:hAnsi="Calibri" w:cs="Calibri"/>
          <w:b/>
          <w:sz w:val="22"/>
          <w:szCs w:val="22"/>
          <w:lang w:val="es-ES_tradnl" w:eastAsia="es-ES"/>
        </w:rPr>
        <w:t>BIENES</w:t>
      </w:r>
      <w:r w:rsidRPr="001254F4">
        <w:rPr>
          <w:rFonts w:ascii="Calibri" w:hAnsi="Calibri" w:cs="Calibri"/>
          <w:sz w:val="22"/>
          <w:szCs w:val="22"/>
          <w:lang w:val="es-ES_tradnl" w:eastAsia="es-ES"/>
        </w:rPr>
        <w:t xml:space="preserve"> defectuosos o dañados, el </w:t>
      </w:r>
      <w:r w:rsidRPr="001254F4">
        <w:rPr>
          <w:rFonts w:ascii="Calibri" w:hAnsi="Calibri" w:cs="Calibri"/>
          <w:b/>
          <w:sz w:val="22"/>
          <w:szCs w:val="22"/>
          <w:lang w:val="es-ES_tradnl" w:eastAsia="es-ES"/>
        </w:rPr>
        <w:t>PROVEEDOR</w:t>
      </w:r>
      <w:r w:rsidRPr="001254F4">
        <w:rPr>
          <w:rFonts w:ascii="Calibri" w:hAnsi="Calibri" w:cs="Calibri"/>
          <w:sz w:val="22"/>
          <w:szCs w:val="22"/>
          <w:lang w:val="es-ES_tradnl" w:eastAsia="es-ES"/>
        </w:rPr>
        <w:t xml:space="preserve"> deberá reemplazarlos por otros de iguales características en un plazo máximo de ……………………(</w:t>
      </w:r>
      <w:r w:rsidRPr="001254F4">
        <w:rPr>
          <w:rFonts w:ascii="Calibri" w:hAnsi="Calibri" w:cs="Calibri"/>
          <w:b/>
          <w:i/>
          <w:sz w:val="22"/>
          <w:szCs w:val="22"/>
          <w:lang w:val="es-ES_tradnl" w:eastAsia="es-ES"/>
        </w:rPr>
        <w:t>señalar numeral y literal, este plazo debe estar consignado en las especificaciones técnicas)</w:t>
      </w:r>
      <w:r w:rsidRPr="001254F4">
        <w:rPr>
          <w:rFonts w:ascii="Calibri" w:hAnsi="Calibri" w:cs="Calibri"/>
          <w:sz w:val="22"/>
          <w:szCs w:val="22"/>
          <w:lang w:val="es-ES_tradnl" w:eastAsia="es-ES"/>
        </w:rPr>
        <w:t xml:space="preserve">  días calendario, corriendo por su cuenta el transporte y lo que conlleve realizar el cambio. </w:t>
      </w:r>
    </w:p>
    <w:p w:rsidR="001254F4" w:rsidRPr="001254F4" w:rsidRDefault="001254F4" w:rsidP="001254F4">
      <w:pPr>
        <w:jc w:val="both"/>
        <w:rPr>
          <w:rFonts w:ascii="Calibri" w:hAnsi="Calibri" w:cs="Calibri"/>
          <w:color w:val="FF0000"/>
          <w:sz w:val="22"/>
          <w:szCs w:val="22"/>
          <w:lang w:val="es-ES_tradnl" w:eastAsia="es-ES"/>
        </w:rPr>
      </w:pPr>
    </w:p>
    <w:p w:rsidR="001254F4" w:rsidRPr="001254F4" w:rsidRDefault="001254F4" w:rsidP="001254F4">
      <w:pPr>
        <w:jc w:val="both"/>
        <w:rPr>
          <w:rFonts w:ascii="Calibri" w:hAnsi="Calibri" w:cs="Calibri"/>
          <w:b/>
          <w:sz w:val="22"/>
          <w:szCs w:val="22"/>
          <w:lang w:val="es-ES_tradnl" w:eastAsia="es-ES"/>
        </w:rPr>
      </w:pPr>
      <w:r w:rsidRPr="001254F4">
        <w:rPr>
          <w:rFonts w:ascii="Calibri" w:hAnsi="Calibri" w:cs="Calibri"/>
          <w:b/>
          <w:sz w:val="22"/>
          <w:szCs w:val="22"/>
          <w:lang w:val="es-ES_tradnl" w:eastAsia="es-ES"/>
        </w:rPr>
        <w:t xml:space="preserve">DECIMA SEXTA. (DOMICILIO A EFECTOS DE NOTIFICACIÓN). </w:t>
      </w:r>
    </w:p>
    <w:p w:rsidR="001254F4" w:rsidRPr="001254F4" w:rsidRDefault="001254F4" w:rsidP="001254F4">
      <w:pPr>
        <w:widowControl w:val="0"/>
        <w:numPr>
          <w:ilvl w:val="1"/>
          <w:numId w:val="0"/>
        </w:numPr>
        <w:tabs>
          <w:tab w:val="num" w:pos="284"/>
        </w:tabs>
        <w:spacing w:before="120" w:after="120"/>
        <w:ind w:hanging="11"/>
        <w:jc w:val="both"/>
        <w:rPr>
          <w:rFonts w:ascii="Calibri" w:hAnsi="Calibri" w:cs="Calibri"/>
          <w:sz w:val="22"/>
          <w:szCs w:val="22"/>
          <w:lang w:val="es-ES_tradnl" w:eastAsia="es-ES"/>
        </w:rPr>
      </w:pPr>
      <w:r w:rsidRPr="001254F4">
        <w:rPr>
          <w:rFonts w:ascii="Calibri" w:hAnsi="Calibri" w:cs="Calibri"/>
          <w:sz w:val="22"/>
          <w:szCs w:val="22"/>
          <w:lang w:val="es-ES_tradnl" w:eastAsia="es-ES"/>
        </w:rPr>
        <w:t>16.1. 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9150" w:type="dxa"/>
        <w:tblInd w:w="430" w:type="dxa"/>
        <w:tblLayout w:type="fixed"/>
        <w:tblCellMar>
          <w:left w:w="70" w:type="dxa"/>
          <w:right w:w="70" w:type="dxa"/>
        </w:tblCellMar>
        <w:tblLook w:val="0000" w:firstRow="0" w:lastRow="0" w:firstColumn="0" w:lastColumn="0" w:noHBand="0" w:noVBand="0"/>
      </w:tblPr>
      <w:tblGrid>
        <w:gridCol w:w="4860"/>
        <w:gridCol w:w="4290"/>
      </w:tblGrid>
      <w:tr w:rsidR="001254F4" w:rsidRPr="001254F4" w:rsidTr="00475B41">
        <w:trPr>
          <w:trHeight w:val="237"/>
        </w:trPr>
        <w:tc>
          <w:tcPr>
            <w:tcW w:w="4860" w:type="dxa"/>
            <w:tcBorders>
              <w:top w:val="single" w:sz="4" w:space="0" w:color="auto"/>
              <w:left w:val="single" w:sz="4" w:space="0" w:color="auto"/>
              <w:bottom w:val="single" w:sz="4" w:space="0" w:color="auto"/>
              <w:right w:val="single" w:sz="4" w:space="0" w:color="auto"/>
            </w:tcBorders>
          </w:tcPr>
          <w:p w:rsidR="001254F4" w:rsidRPr="001254F4" w:rsidRDefault="001254F4" w:rsidP="001254F4">
            <w:pPr>
              <w:widowControl w:val="0"/>
              <w:ind w:left="180" w:hanging="180"/>
              <w:jc w:val="center"/>
              <w:rPr>
                <w:rFonts w:ascii="Calibri" w:hAnsi="Calibri" w:cs="Calibri"/>
                <w:sz w:val="22"/>
                <w:szCs w:val="22"/>
                <w:lang w:val="es-ES_tradnl" w:eastAsia="es-ES"/>
              </w:rPr>
            </w:pPr>
            <w:r w:rsidRPr="001254F4">
              <w:rPr>
                <w:rFonts w:ascii="Calibri" w:hAnsi="Calibri" w:cs="Calibri"/>
                <w:sz w:val="22"/>
                <w:szCs w:val="22"/>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1254F4" w:rsidRPr="001254F4" w:rsidRDefault="001254F4" w:rsidP="001254F4">
            <w:pPr>
              <w:widowControl w:val="0"/>
              <w:ind w:left="180" w:hanging="180"/>
              <w:jc w:val="center"/>
              <w:rPr>
                <w:rFonts w:ascii="Calibri" w:hAnsi="Calibri" w:cs="Calibri"/>
                <w:sz w:val="22"/>
                <w:szCs w:val="22"/>
                <w:lang w:val="es-ES_tradnl" w:eastAsia="es-ES"/>
              </w:rPr>
            </w:pPr>
            <w:r w:rsidRPr="001254F4">
              <w:rPr>
                <w:rFonts w:ascii="Calibri" w:hAnsi="Calibri" w:cs="Calibri"/>
                <w:sz w:val="22"/>
                <w:szCs w:val="22"/>
                <w:lang w:val="es-ES_tradnl" w:eastAsia="es-ES"/>
              </w:rPr>
              <w:t>PROVEEDOR</w:t>
            </w:r>
          </w:p>
        </w:tc>
      </w:tr>
      <w:tr w:rsidR="001254F4" w:rsidRPr="001254F4" w:rsidTr="00475B41">
        <w:trPr>
          <w:trHeight w:val="1342"/>
        </w:trPr>
        <w:tc>
          <w:tcPr>
            <w:tcW w:w="4860" w:type="dxa"/>
            <w:tcBorders>
              <w:top w:val="single" w:sz="4" w:space="0" w:color="auto"/>
              <w:left w:val="single" w:sz="4" w:space="0" w:color="auto"/>
              <w:bottom w:val="single" w:sz="4" w:space="0" w:color="auto"/>
              <w:right w:val="single" w:sz="4" w:space="0" w:color="auto"/>
            </w:tcBorders>
          </w:tcPr>
          <w:p w:rsidR="001254F4" w:rsidRPr="001254F4" w:rsidRDefault="001254F4" w:rsidP="001254F4">
            <w:pPr>
              <w:widowControl w:val="0"/>
              <w:jc w:val="both"/>
              <w:rPr>
                <w:rFonts w:ascii="Calibri" w:hAnsi="Calibri" w:cs="Calibri"/>
                <w:sz w:val="22"/>
                <w:szCs w:val="22"/>
                <w:lang w:val="es-ES_tradnl" w:eastAsia="es-ES"/>
              </w:rPr>
            </w:pPr>
            <w:r w:rsidRPr="001254F4">
              <w:rPr>
                <w:rFonts w:ascii="Calibri" w:hAnsi="Calibri" w:cs="Calibri"/>
                <w:sz w:val="22"/>
                <w:szCs w:val="22"/>
                <w:lang w:val="es-ES_tradnl" w:eastAsia="es-ES"/>
              </w:rPr>
              <w:lastRenderedPageBreak/>
              <w:t xml:space="preserve">Domicilio:……………………. </w:t>
            </w:r>
            <w:r w:rsidRPr="001254F4">
              <w:rPr>
                <w:rFonts w:ascii="Calibri" w:hAnsi="Calibri" w:cs="Calibri"/>
                <w:i/>
                <w:sz w:val="22"/>
                <w:szCs w:val="22"/>
                <w:lang w:val="es-ES_tradnl" w:eastAsia="es-ES"/>
              </w:rPr>
              <w:t>(insertar los datos de la ENTIDAD y los de las personas de contacto encargadas de administrar el contrato)</w:t>
            </w:r>
          </w:p>
          <w:p w:rsidR="001254F4" w:rsidRPr="001254F4" w:rsidRDefault="001254F4" w:rsidP="001254F4">
            <w:pPr>
              <w:widowControl w:val="0"/>
              <w:ind w:left="180" w:hanging="180"/>
              <w:jc w:val="both"/>
              <w:rPr>
                <w:rFonts w:ascii="Calibri" w:hAnsi="Calibri" w:cs="Calibri"/>
                <w:sz w:val="22"/>
                <w:szCs w:val="22"/>
                <w:lang w:val="en-US" w:eastAsia="es-ES"/>
              </w:rPr>
            </w:pPr>
            <w:proofErr w:type="spellStart"/>
            <w:proofErr w:type="gramStart"/>
            <w:r w:rsidRPr="001254F4">
              <w:rPr>
                <w:rFonts w:ascii="Calibri" w:hAnsi="Calibri" w:cs="Calibri"/>
                <w:sz w:val="22"/>
                <w:szCs w:val="22"/>
                <w:lang w:val="en-US" w:eastAsia="es-ES"/>
              </w:rPr>
              <w:t>Telef</w:t>
            </w:r>
            <w:proofErr w:type="spellEnd"/>
            <w:r w:rsidRPr="001254F4">
              <w:rPr>
                <w:rFonts w:ascii="Calibri" w:hAnsi="Calibri" w:cs="Calibri"/>
                <w:sz w:val="22"/>
                <w:szCs w:val="22"/>
                <w:lang w:val="en-US" w:eastAsia="es-ES"/>
              </w:rPr>
              <w:t>.: ………………………</w:t>
            </w:r>
            <w:proofErr w:type="gramEnd"/>
          </w:p>
          <w:p w:rsidR="001254F4" w:rsidRPr="001254F4" w:rsidRDefault="001254F4" w:rsidP="001254F4">
            <w:pPr>
              <w:widowControl w:val="0"/>
              <w:ind w:left="180" w:hanging="180"/>
              <w:jc w:val="both"/>
              <w:rPr>
                <w:rFonts w:ascii="Calibri" w:hAnsi="Calibri" w:cs="Calibri"/>
                <w:sz w:val="22"/>
                <w:szCs w:val="22"/>
                <w:lang w:val="en-US" w:eastAsia="es-ES"/>
              </w:rPr>
            </w:pPr>
            <w:proofErr w:type="gramStart"/>
            <w:r w:rsidRPr="001254F4">
              <w:rPr>
                <w:rFonts w:ascii="Calibri" w:hAnsi="Calibri" w:cs="Calibri"/>
                <w:sz w:val="22"/>
                <w:szCs w:val="22"/>
                <w:lang w:val="en-US" w:eastAsia="es-ES"/>
              </w:rPr>
              <w:t>Fax.: ………………………….</w:t>
            </w:r>
            <w:proofErr w:type="gramEnd"/>
          </w:p>
          <w:p w:rsidR="001254F4" w:rsidRPr="001254F4" w:rsidRDefault="001254F4" w:rsidP="001254F4">
            <w:pPr>
              <w:widowControl w:val="0"/>
              <w:ind w:left="180" w:hanging="180"/>
              <w:jc w:val="both"/>
              <w:rPr>
                <w:rFonts w:ascii="Calibri" w:hAnsi="Calibri" w:cs="Calibri"/>
                <w:sz w:val="22"/>
                <w:szCs w:val="22"/>
                <w:lang w:val="en-US" w:eastAsia="es-ES"/>
              </w:rPr>
            </w:pPr>
            <w:r w:rsidRPr="001254F4">
              <w:rPr>
                <w:rFonts w:ascii="Calibri" w:hAnsi="Calibri" w:cs="Calibri"/>
                <w:sz w:val="22"/>
                <w:szCs w:val="22"/>
                <w:lang w:val="en-US" w:eastAsia="es-ES"/>
              </w:rPr>
              <w:t xml:space="preserve">E-mail: </w:t>
            </w:r>
          </w:p>
          <w:p w:rsidR="001254F4" w:rsidRPr="001254F4" w:rsidRDefault="001254F4" w:rsidP="001254F4">
            <w:pPr>
              <w:widowControl w:val="0"/>
              <w:ind w:left="180" w:hanging="180"/>
              <w:jc w:val="both"/>
              <w:rPr>
                <w:rFonts w:ascii="Calibri" w:hAnsi="Calibri" w:cs="Calibri"/>
                <w:sz w:val="22"/>
                <w:szCs w:val="22"/>
                <w:lang w:val="en-US" w:eastAsia="es-ES"/>
              </w:rPr>
            </w:pPr>
            <w:r w:rsidRPr="001254F4">
              <w:rPr>
                <w:rFonts w:ascii="Calibri" w:hAnsi="Calibri" w:cs="Calibri"/>
                <w:sz w:val="22"/>
                <w:szCs w:val="22"/>
                <w:lang w:val="en-US" w:eastAsia="es-ES"/>
              </w:rPr>
              <w:t>Attn.: ………………………</w:t>
            </w:r>
          </w:p>
          <w:p w:rsidR="001254F4" w:rsidRPr="001254F4" w:rsidRDefault="001254F4" w:rsidP="001254F4">
            <w:pPr>
              <w:widowControl w:val="0"/>
              <w:ind w:left="180" w:hanging="180"/>
              <w:jc w:val="both"/>
              <w:rPr>
                <w:rFonts w:ascii="Calibri" w:hAnsi="Calibri" w:cs="Calibri"/>
                <w:sz w:val="22"/>
                <w:szCs w:val="22"/>
                <w:lang w:val="es-ES_tradnl" w:eastAsia="es-ES"/>
              </w:rPr>
            </w:pPr>
            <w:r w:rsidRPr="001254F4">
              <w:rPr>
                <w:rFonts w:ascii="Calibri" w:hAnsi="Calibri" w:cs="Calibri"/>
                <w:sz w:val="22"/>
                <w:szCs w:val="22"/>
                <w:lang w:val="es-ES_tradnl" w:eastAsia="es-ES"/>
              </w:rPr>
              <w:t>……………………. – Bolivia</w:t>
            </w:r>
          </w:p>
        </w:tc>
        <w:tc>
          <w:tcPr>
            <w:tcW w:w="4290" w:type="dxa"/>
            <w:tcBorders>
              <w:top w:val="single" w:sz="4" w:space="0" w:color="auto"/>
              <w:left w:val="single" w:sz="4" w:space="0" w:color="auto"/>
              <w:bottom w:val="single" w:sz="4" w:space="0" w:color="auto"/>
              <w:right w:val="single" w:sz="4" w:space="0" w:color="auto"/>
            </w:tcBorders>
          </w:tcPr>
          <w:p w:rsidR="001254F4" w:rsidRPr="001254F4" w:rsidRDefault="001254F4" w:rsidP="001254F4">
            <w:pPr>
              <w:widowControl w:val="0"/>
              <w:ind w:hanging="45"/>
              <w:jc w:val="both"/>
              <w:rPr>
                <w:rFonts w:ascii="Calibri" w:hAnsi="Calibri" w:cs="Calibri"/>
                <w:sz w:val="22"/>
                <w:szCs w:val="22"/>
                <w:lang w:val="es-ES_tradnl" w:eastAsia="es-ES"/>
              </w:rPr>
            </w:pPr>
            <w:r w:rsidRPr="001254F4">
              <w:rPr>
                <w:rFonts w:ascii="Calibri" w:hAnsi="Calibri" w:cs="Calibri"/>
                <w:sz w:val="22"/>
                <w:szCs w:val="22"/>
                <w:lang w:val="es-ES_tradnl" w:eastAsia="es-ES"/>
              </w:rPr>
              <w:t>Domicilio: ………………… (insertar los datos del PROVEEDOR)</w:t>
            </w:r>
          </w:p>
          <w:p w:rsidR="001254F4" w:rsidRPr="001254F4" w:rsidRDefault="001254F4" w:rsidP="001254F4">
            <w:pPr>
              <w:widowControl w:val="0"/>
              <w:ind w:left="180" w:hanging="180"/>
              <w:jc w:val="both"/>
              <w:rPr>
                <w:rFonts w:ascii="Calibri" w:hAnsi="Calibri" w:cs="Calibri"/>
                <w:sz w:val="22"/>
                <w:szCs w:val="22"/>
                <w:lang w:val="en-US" w:eastAsia="es-ES"/>
              </w:rPr>
            </w:pPr>
            <w:proofErr w:type="spellStart"/>
            <w:proofErr w:type="gramStart"/>
            <w:r w:rsidRPr="001254F4">
              <w:rPr>
                <w:rFonts w:ascii="Calibri" w:hAnsi="Calibri" w:cs="Calibri"/>
                <w:sz w:val="22"/>
                <w:szCs w:val="22"/>
                <w:lang w:val="en-US" w:eastAsia="es-ES"/>
              </w:rPr>
              <w:t>Telef</w:t>
            </w:r>
            <w:proofErr w:type="spellEnd"/>
            <w:r w:rsidRPr="001254F4">
              <w:rPr>
                <w:rFonts w:ascii="Calibri" w:hAnsi="Calibri" w:cs="Calibri"/>
                <w:sz w:val="22"/>
                <w:szCs w:val="22"/>
                <w:lang w:val="en-US" w:eastAsia="es-ES"/>
              </w:rPr>
              <w:t>.: ………………..</w:t>
            </w:r>
            <w:proofErr w:type="gramEnd"/>
          </w:p>
          <w:p w:rsidR="001254F4" w:rsidRPr="001254F4" w:rsidRDefault="001254F4" w:rsidP="001254F4">
            <w:pPr>
              <w:widowControl w:val="0"/>
              <w:ind w:left="180" w:hanging="180"/>
              <w:jc w:val="both"/>
              <w:rPr>
                <w:rFonts w:ascii="Calibri" w:hAnsi="Calibri" w:cs="Calibri"/>
                <w:sz w:val="22"/>
                <w:szCs w:val="22"/>
                <w:lang w:val="en-US" w:eastAsia="es-ES"/>
              </w:rPr>
            </w:pPr>
            <w:r w:rsidRPr="001254F4">
              <w:rPr>
                <w:rFonts w:ascii="Calibri" w:hAnsi="Calibri" w:cs="Calibri"/>
                <w:sz w:val="22"/>
                <w:szCs w:val="22"/>
                <w:lang w:val="en-US" w:eastAsia="es-ES"/>
              </w:rPr>
              <w:t>Fax</w:t>
            </w:r>
            <w:proofErr w:type="gramStart"/>
            <w:r w:rsidRPr="001254F4">
              <w:rPr>
                <w:rFonts w:ascii="Calibri" w:hAnsi="Calibri" w:cs="Calibri"/>
                <w:sz w:val="22"/>
                <w:szCs w:val="22"/>
                <w:lang w:val="en-US" w:eastAsia="es-ES"/>
              </w:rPr>
              <w:t>:………………………</w:t>
            </w:r>
            <w:proofErr w:type="gramEnd"/>
          </w:p>
          <w:p w:rsidR="001254F4" w:rsidRPr="001254F4" w:rsidRDefault="001254F4" w:rsidP="001254F4">
            <w:pPr>
              <w:autoSpaceDE w:val="0"/>
              <w:autoSpaceDN w:val="0"/>
              <w:adjustRightInd w:val="0"/>
              <w:ind w:left="180" w:hanging="180"/>
              <w:rPr>
                <w:rFonts w:ascii="Calibri" w:hAnsi="Calibri" w:cs="Calibri"/>
                <w:sz w:val="22"/>
                <w:szCs w:val="22"/>
                <w:lang w:val="en-US" w:eastAsia="es-ES"/>
              </w:rPr>
            </w:pPr>
            <w:r w:rsidRPr="001254F4">
              <w:rPr>
                <w:rFonts w:ascii="Calibri" w:hAnsi="Calibri" w:cs="Calibri"/>
                <w:sz w:val="22"/>
                <w:szCs w:val="22"/>
                <w:lang w:val="en-US" w:eastAsia="es-ES"/>
              </w:rPr>
              <w:t>E-mail: ……………………….</w:t>
            </w:r>
          </w:p>
          <w:p w:rsidR="001254F4" w:rsidRPr="001254F4" w:rsidRDefault="001254F4" w:rsidP="001254F4">
            <w:pPr>
              <w:autoSpaceDE w:val="0"/>
              <w:autoSpaceDN w:val="0"/>
              <w:adjustRightInd w:val="0"/>
              <w:ind w:left="180" w:hanging="180"/>
              <w:rPr>
                <w:rFonts w:ascii="Calibri" w:hAnsi="Calibri" w:cs="Calibri"/>
                <w:sz w:val="22"/>
                <w:szCs w:val="22"/>
                <w:lang w:val="en-US" w:eastAsia="es-ES"/>
              </w:rPr>
            </w:pPr>
            <w:r w:rsidRPr="001254F4">
              <w:rPr>
                <w:rFonts w:ascii="Calibri" w:hAnsi="Calibri" w:cs="Calibri"/>
                <w:sz w:val="22"/>
                <w:szCs w:val="22"/>
                <w:lang w:val="en-US" w:eastAsia="es-ES"/>
              </w:rPr>
              <w:t>Attn.: ……………………………</w:t>
            </w:r>
          </w:p>
          <w:p w:rsidR="001254F4" w:rsidRPr="001254F4" w:rsidRDefault="001254F4" w:rsidP="001254F4">
            <w:pPr>
              <w:autoSpaceDE w:val="0"/>
              <w:autoSpaceDN w:val="0"/>
              <w:adjustRightInd w:val="0"/>
              <w:ind w:left="180" w:hanging="180"/>
              <w:rPr>
                <w:rFonts w:ascii="Calibri" w:hAnsi="Calibri" w:cs="Calibri"/>
                <w:sz w:val="22"/>
                <w:szCs w:val="22"/>
                <w:lang w:val="es-ES_tradnl" w:eastAsia="es-ES"/>
              </w:rPr>
            </w:pPr>
            <w:r w:rsidRPr="001254F4">
              <w:rPr>
                <w:rFonts w:ascii="Calibri" w:hAnsi="Calibri" w:cs="Calibri"/>
                <w:sz w:val="22"/>
                <w:szCs w:val="22"/>
                <w:lang w:val="en-US" w:eastAsia="es-ES"/>
              </w:rPr>
              <w:t xml:space="preserve"> </w:t>
            </w:r>
            <w:r w:rsidRPr="001254F4">
              <w:rPr>
                <w:rFonts w:ascii="Calibri" w:hAnsi="Calibri" w:cs="Calibri"/>
                <w:sz w:val="22"/>
                <w:szCs w:val="22"/>
                <w:lang w:val="es-ES_tradnl" w:eastAsia="es-ES"/>
              </w:rPr>
              <w:t>………………. - Bolivia</w:t>
            </w:r>
          </w:p>
        </w:tc>
      </w:tr>
    </w:tbl>
    <w:p w:rsidR="001254F4" w:rsidRPr="001254F4" w:rsidRDefault="001254F4" w:rsidP="001254F4">
      <w:pPr>
        <w:widowControl w:val="0"/>
        <w:tabs>
          <w:tab w:val="num" w:pos="720"/>
        </w:tabs>
        <w:spacing w:before="120" w:after="120"/>
        <w:ind w:left="720" w:hanging="720"/>
        <w:jc w:val="both"/>
        <w:rPr>
          <w:rFonts w:ascii="Calibri" w:hAnsi="Calibri" w:cs="Calibri"/>
          <w:sz w:val="22"/>
          <w:szCs w:val="22"/>
          <w:lang w:val="es-ES_tradnl" w:eastAsia="es-ES"/>
        </w:rPr>
      </w:pPr>
      <w:r w:rsidRPr="001254F4">
        <w:rPr>
          <w:rFonts w:ascii="Calibri" w:hAnsi="Calibri" w:cs="Calibri"/>
          <w:sz w:val="22"/>
          <w:szCs w:val="22"/>
          <w:lang w:val="es-ES_tradnl" w:eastAsia="es-ES"/>
        </w:rPr>
        <w:t xml:space="preserve">16.2. </w:t>
      </w:r>
      <w:r w:rsidRPr="001254F4">
        <w:rPr>
          <w:rFonts w:ascii="Calibri" w:hAnsi="Calibri" w:cs="Calibri"/>
          <w:sz w:val="22"/>
          <w:szCs w:val="22"/>
          <w:lang w:val="es-ES_tradnl" w:eastAsia="es-ES"/>
        </w:rPr>
        <w:tab/>
        <w:t>Se considerará recibida la notificación o comunicación en la fecha y hora en que se haya realizado la entrega.</w:t>
      </w:r>
    </w:p>
    <w:p w:rsidR="001254F4" w:rsidRPr="001254F4" w:rsidRDefault="001254F4" w:rsidP="001254F4">
      <w:pPr>
        <w:widowControl w:val="0"/>
        <w:tabs>
          <w:tab w:val="num" w:pos="720"/>
        </w:tabs>
        <w:spacing w:before="120" w:after="120"/>
        <w:ind w:left="720" w:hanging="720"/>
        <w:jc w:val="both"/>
        <w:rPr>
          <w:rFonts w:ascii="Calibri" w:hAnsi="Calibri" w:cs="Calibri"/>
          <w:sz w:val="22"/>
          <w:szCs w:val="22"/>
          <w:lang w:val="es-ES_tradnl" w:eastAsia="es-ES"/>
        </w:rPr>
      </w:pPr>
      <w:r w:rsidRPr="001254F4">
        <w:rPr>
          <w:rFonts w:ascii="Calibri" w:hAnsi="Calibri" w:cs="Calibri"/>
          <w:sz w:val="22"/>
          <w:szCs w:val="22"/>
          <w:lang w:val="es-ES_tradnl" w:eastAsia="es-ES"/>
        </w:rPr>
        <w:t>16.3.</w:t>
      </w:r>
      <w:r w:rsidRPr="001254F4">
        <w:rPr>
          <w:rFonts w:ascii="Calibri" w:hAnsi="Calibri" w:cs="Calibri"/>
          <w:sz w:val="22"/>
          <w:szCs w:val="22"/>
          <w:lang w:val="es-ES_tradnl" w:eastAsia="es-ES"/>
        </w:rPr>
        <w:tab/>
        <w:t>Cuando cualquiera de las Partes, cambiare de domicilio, dirección postal, número fax, correo electrónico o persona de contacto, deberá notificar a la otra Parte, por escrito, por lo menos con tres (3) días de anticipación a la fecha efectiva del cambio.</w:t>
      </w:r>
    </w:p>
    <w:p w:rsidR="001254F4" w:rsidRPr="001254F4" w:rsidRDefault="001254F4" w:rsidP="001254F4">
      <w:pPr>
        <w:jc w:val="both"/>
        <w:rPr>
          <w:rFonts w:ascii="Calibri" w:hAnsi="Calibri" w:cs="Calibri"/>
          <w:b/>
          <w:sz w:val="22"/>
          <w:szCs w:val="22"/>
          <w:lang w:val="es-ES_tradnl" w:eastAsia="es-ES"/>
        </w:rPr>
      </w:pPr>
      <w:r w:rsidRPr="001254F4">
        <w:rPr>
          <w:rFonts w:ascii="Calibri" w:hAnsi="Calibri" w:cs="Calibri"/>
          <w:b/>
          <w:sz w:val="22"/>
          <w:szCs w:val="22"/>
          <w:lang w:val="es-ES_tradnl" w:eastAsia="es-ES"/>
        </w:rPr>
        <w:t>DECIMA SÉPTIMA.- (RESPONSABILIDADES Y OBLIGACIONES DEL</w:t>
      </w:r>
      <w:r w:rsidRPr="001254F4">
        <w:rPr>
          <w:rFonts w:ascii="Calibri" w:hAnsi="Calibri" w:cs="Calibri"/>
          <w:sz w:val="22"/>
          <w:szCs w:val="22"/>
          <w:lang w:val="es-ES_tradnl" w:eastAsia="es-ES"/>
        </w:rPr>
        <w:t xml:space="preserve"> </w:t>
      </w:r>
      <w:r w:rsidRPr="001254F4">
        <w:rPr>
          <w:rFonts w:ascii="Calibri" w:hAnsi="Calibri" w:cs="Calibri"/>
          <w:b/>
          <w:sz w:val="22"/>
          <w:szCs w:val="22"/>
          <w:lang w:val="es-ES_tradnl" w:eastAsia="es-ES"/>
        </w:rPr>
        <w:t>PROVEEDOR).</w:t>
      </w:r>
      <w:r w:rsidRPr="001254F4">
        <w:rPr>
          <w:rFonts w:ascii="Calibri" w:hAnsi="Calibri" w:cs="Calibri"/>
          <w:sz w:val="22"/>
          <w:szCs w:val="22"/>
          <w:lang w:val="es-ES_tradnl" w:eastAsia="es-ES"/>
        </w:rPr>
        <w:t xml:space="preserve"> </w:t>
      </w:r>
    </w:p>
    <w:p w:rsidR="001254F4" w:rsidRPr="001254F4" w:rsidRDefault="001254F4" w:rsidP="001254F4">
      <w:pPr>
        <w:rPr>
          <w:rFonts w:ascii="Calibri" w:hAnsi="Calibri" w:cs="Calibri"/>
          <w:sz w:val="22"/>
          <w:szCs w:val="22"/>
          <w:lang w:val="es-ES_tradnl" w:eastAsia="es-ES"/>
        </w:rPr>
      </w:pPr>
    </w:p>
    <w:p w:rsidR="001254F4" w:rsidRPr="001254F4" w:rsidRDefault="001254F4" w:rsidP="001254F4">
      <w:pPr>
        <w:numPr>
          <w:ilvl w:val="0"/>
          <w:numId w:val="46"/>
        </w:numPr>
        <w:contextualSpacing/>
        <w:jc w:val="both"/>
        <w:rPr>
          <w:rFonts w:ascii="Calibri" w:hAnsi="Calibri" w:cs="Calibri"/>
          <w:sz w:val="22"/>
          <w:szCs w:val="22"/>
          <w:lang w:val="es-ES_tradnl" w:eastAsia="es-ES"/>
        </w:rPr>
      </w:pPr>
      <w:r w:rsidRPr="001254F4">
        <w:rPr>
          <w:rFonts w:ascii="Calibri" w:hAnsi="Calibri" w:cs="Calibri"/>
          <w:sz w:val="22"/>
          <w:szCs w:val="22"/>
          <w:lang w:val="es-ES_tradnl" w:eastAsia="es-ES"/>
        </w:rPr>
        <w:t>Cumplir con las obligaciones, las especificaciones técnicas, los términos y condiciones del presente contrato, que sean necesarios o apropiados para el cumplimiento del objeto del presente contrato.</w:t>
      </w:r>
    </w:p>
    <w:p w:rsidR="001254F4" w:rsidRPr="001254F4" w:rsidRDefault="001254F4" w:rsidP="001254F4">
      <w:pPr>
        <w:numPr>
          <w:ilvl w:val="0"/>
          <w:numId w:val="46"/>
        </w:numPr>
        <w:contextualSpacing/>
        <w:jc w:val="both"/>
        <w:rPr>
          <w:rFonts w:ascii="Calibri" w:hAnsi="Calibri" w:cs="Calibri"/>
          <w:sz w:val="22"/>
          <w:szCs w:val="22"/>
          <w:lang w:val="es-ES_tradnl" w:eastAsia="es-ES"/>
        </w:rPr>
      </w:pPr>
      <w:r w:rsidRPr="001254F4">
        <w:rPr>
          <w:rFonts w:ascii="Calibri" w:hAnsi="Calibri" w:cs="Calibri"/>
          <w:color w:val="000000"/>
          <w:sz w:val="22"/>
          <w:szCs w:val="22"/>
          <w:lang w:eastAsia="es-ES"/>
        </w:rPr>
        <w:t>Los Bienes, deberán ser nuevos y genuinos de fábrica sin que ello signifique liberación de responsabilidad del PROVEEDOR.</w:t>
      </w:r>
    </w:p>
    <w:p w:rsidR="001254F4" w:rsidRPr="001254F4" w:rsidRDefault="001254F4" w:rsidP="001254F4">
      <w:pPr>
        <w:numPr>
          <w:ilvl w:val="0"/>
          <w:numId w:val="46"/>
        </w:numPr>
        <w:contextualSpacing/>
        <w:jc w:val="both"/>
        <w:rPr>
          <w:rFonts w:ascii="Calibri" w:hAnsi="Calibri" w:cs="Calibri"/>
          <w:sz w:val="22"/>
          <w:szCs w:val="22"/>
          <w:lang w:val="es-ES_tradnl" w:eastAsia="es-ES"/>
        </w:rPr>
      </w:pPr>
      <w:r w:rsidRPr="001254F4">
        <w:rPr>
          <w:rFonts w:ascii="Calibri" w:hAnsi="Calibri" w:cs="Calibri"/>
          <w:sz w:val="22"/>
          <w:szCs w:val="22"/>
          <w:lang w:val="es-ES_tradnl" w:eastAsia="es-ES"/>
        </w:rPr>
        <w:t xml:space="preserve">El </w:t>
      </w:r>
      <w:r w:rsidRPr="001254F4">
        <w:rPr>
          <w:rFonts w:ascii="Calibri" w:hAnsi="Calibri" w:cs="Calibri"/>
          <w:b/>
          <w:sz w:val="22"/>
          <w:szCs w:val="22"/>
          <w:lang w:val="es-ES_tradnl" w:eastAsia="es-ES"/>
        </w:rPr>
        <w:t xml:space="preserve">PROVEEDOR </w:t>
      </w:r>
      <w:r w:rsidRPr="001254F4">
        <w:rPr>
          <w:rFonts w:ascii="Calibri" w:hAnsi="Calibri" w:cs="Calibri"/>
          <w:sz w:val="22"/>
          <w:szCs w:val="22"/>
          <w:lang w:val="es-ES_tradnl" w:eastAsia="es-ES"/>
        </w:rPr>
        <w:t xml:space="preserve">no podrá entregar bienes usados o defectuosos, debiendo en su caso ser sustituidos a su costo, dentro del plazo máximo de   </w:t>
      </w:r>
      <w:r w:rsidRPr="001254F4">
        <w:rPr>
          <w:rFonts w:ascii="Calibri" w:hAnsi="Calibri" w:cs="Calibri"/>
          <w:b/>
          <w:sz w:val="22"/>
          <w:szCs w:val="22"/>
          <w:lang w:val="es-ES_tradnl" w:eastAsia="es-ES"/>
        </w:rPr>
        <w:t xml:space="preserve">………………… </w:t>
      </w:r>
      <w:r w:rsidRPr="001254F4">
        <w:rPr>
          <w:rFonts w:ascii="Calibri" w:hAnsi="Calibri" w:cs="Calibri"/>
          <w:b/>
          <w:i/>
          <w:sz w:val="22"/>
          <w:szCs w:val="22"/>
          <w:lang w:val="es-ES_tradnl" w:eastAsia="es-ES"/>
        </w:rPr>
        <w:t xml:space="preserve">(insertar la cantidad de días en los que se debe </w:t>
      </w:r>
      <w:proofErr w:type="spellStart"/>
      <w:r w:rsidRPr="001254F4">
        <w:rPr>
          <w:rFonts w:ascii="Calibri" w:hAnsi="Calibri" w:cs="Calibri"/>
          <w:b/>
          <w:i/>
          <w:sz w:val="22"/>
          <w:szCs w:val="22"/>
          <w:lang w:val="es-ES_tradnl" w:eastAsia="es-ES"/>
        </w:rPr>
        <w:t>sustiuir</w:t>
      </w:r>
      <w:proofErr w:type="spellEnd"/>
      <w:r w:rsidRPr="001254F4">
        <w:rPr>
          <w:rFonts w:ascii="Calibri" w:hAnsi="Calibri" w:cs="Calibri"/>
          <w:b/>
          <w:i/>
          <w:sz w:val="22"/>
          <w:szCs w:val="22"/>
          <w:lang w:val="es-ES_tradnl" w:eastAsia="es-ES"/>
        </w:rPr>
        <w:t xml:space="preserve"> los bienes defectuosos, en conformidad a las especificaciones técnicas)</w:t>
      </w:r>
      <w:r w:rsidRPr="001254F4">
        <w:rPr>
          <w:rFonts w:ascii="Calibri" w:hAnsi="Calibri" w:cs="Calibri"/>
          <w:i/>
          <w:sz w:val="22"/>
          <w:szCs w:val="22"/>
          <w:lang w:val="es-ES_tradnl" w:eastAsia="es-ES"/>
        </w:rPr>
        <w:t xml:space="preserve"> </w:t>
      </w:r>
      <w:r w:rsidRPr="001254F4">
        <w:rPr>
          <w:rFonts w:ascii="Calibri" w:hAnsi="Calibri" w:cs="Calibri"/>
          <w:sz w:val="22"/>
          <w:szCs w:val="22"/>
          <w:lang w:val="es-ES_tradnl" w:eastAsia="es-ES"/>
        </w:rPr>
        <w:t>días calendario</w:t>
      </w:r>
      <w:r w:rsidRPr="001254F4">
        <w:rPr>
          <w:rFonts w:ascii="Calibri" w:hAnsi="Calibri" w:cs="Calibri"/>
          <w:b/>
          <w:i/>
          <w:sz w:val="22"/>
          <w:szCs w:val="22"/>
          <w:lang w:val="es-ES_tradnl" w:eastAsia="es-ES"/>
        </w:rPr>
        <w:t>,</w:t>
      </w:r>
      <w:r w:rsidRPr="001254F4">
        <w:rPr>
          <w:rFonts w:ascii="Calibri" w:hAnsi="Calibri" w:cs="Calibri"/>
          <w:b/>
          <w:sz w:val="22"/>
          <w:szCs w:val="22"/>
          <w:lang w:val="es-ES_tradnl" w:eastAsia="es-ES"/>
        </w:rPr>
        <w:t xml:space="preserve"> </w:t>
      </w:r>
      <w:r w:rsidRPr="001254F4">
        <w:rPr>
          <w:rFonts w:ascii="Calibri" w:hAnsi="Calibri" w:cs="Calibri"/>
          <w:sz w:val="22"/>
          <w:szCs w:val="22"/>
          <w:lang w:val="es-ES_tradnl" w:eastAsia="es-ES"/>
        </w:rPr>
        <w:t>impostergablemente.</w:t>
      </w:r>
    </w:p>
    <w:p w:rsidR="001254F4" w:rsidRPr="001254F4" w:rsidRDefault="001254F4" w:rsidP="001254F4">
      <w:pPr>
        <w:numPr>
          <w:ilvl w:val="0"/>
          <w:numId w:val="46"/>
        </w:numPr>
        <w:contextualSpacing/>
        <w:jc w:val="both"/>
        <w:rPr>
          <w:rFonts w:ascii="Calibri" w:hAnsi="Calibri" w:cs="Calibri"/>
          <w:sz w:val="22"/>
          <w:szCs w:val="22"/>
          <w:lang w:val="es-ES_tradnl" w:eastAsia="es-ES"/>
        </w:rPr>
      </w:pPr>
      <w:r w:rsidRPr="001254F4">
        <w:rPr>
          <w:rFonts w:ascii="Calibri" w:hAnsi="Calibri" w:cs="Calibri"/>
          <w:color w:val="000000"/>
          <w:sz w:val="22"/>
          <w:szCs w:val="22"/>
          <w:lang w:eastAsia="es-ES"/>
        </w:rPr>
        <w:t>El PROVEEDOR deberá presentar a la ENTIDAD</w:t>
      </w:r>
      <w:r w:rsidRPr="001254F4">
        <w:rPr>
          <w:rFonts w:ascii="Calibri" w:hAnsi="Calibri" w:cs="Calibri"/>
          <w:b/>
          <w:color w:val="000000"/>
          <w:sz w:val="22"/>
          <w:szCs w:val="22"/>
          <w:lang w:eastAsia="es-ES"/>
        </w:rPr>
        <w:t xml:space="preserve"> </w:t>
      </w:r>
      <w:r w:rsidRPr="001254F4">
        <w:rPr>
          <w:rFonts w:ascii="Calibri" w:hAnsi="Calibri" w:cs="Calibri"/>
          <w:color w:val="000000"/>
          <w:sz w:val="22"/>
          <w:szCs w:val="22"/>
          <w:lang w:eastAsia="es-ES"/>
        </w:rPr>
        <w:t>certificados de calidad por la venta de los Bienes otorgados a favor de la ENTIDAD.</w:t>
      </w:r>
    </w:p>
    <w:p w:rsidR="001254F4" w:rsidRPr="001254F4" w:rsidRDefault="001254F4" w:rsidP="001254F4">
      <w:pPr>
        <w:numPr>
          <w:ilvl w:val="0"/>
          <w:numId w:val="46"/>
        </w:numPr>
        <w:contextualSpacing/>
        <w:jc w:val="both"/>
        <w:rPr>
          <w:rFonts w:ascii="Calibri" w:hAnsi="Calibri" w:cs="Calibri"/>
          <w:sz w:val="22"/>
          <w:szCs w:val="22"/>
          <w:lang w:val="es-ES_tradnl" w:eastAsia="es-ES"/>
        </w:rPr>
      </w:pPr>
      <w:r w:rsidRPr="001254F4">
        <w:rPr>
          <w:rFonts w:ascii="Calibri" w:hAnsi="Calibri" w:cs="Calibri"/>
          <w:sz w:val="22"/>
          <w:szCs w:val="22"/>
          <w:lang w:val="es-ES_tradnl" w:eastAsia="es-ES"/>
        </w:rPr>
        <w:t xml:space="preserve">El </w:t>
      </w:r>
      <w:r w:rsidRPr="001254F4">
        <w:rPr>
          <w:rFonts w:ascii="Calibri" w:hAnsi="Calibri" w:cs="Calibri"/>
          <w:b/>
          <w:sz w:val="22"/>
          <w:szCs w:val="22"/>
          <w:lang w:val="es-ES_tradnl" w:eastAsia="es-ES"/>
        </w:rPr>
        <w:t>PROVEEDOR</w:t>
      </w:r>
      <w:r w:rsidRPr="001254F4">
        <w:rPr>
          <w:rFonts w:ascii="Calibri" w:hAnsi="Calibri" w:cs="Calibri"/>
          <w:sz w:val="22"/>
          <w:szCs w:val="22"/>
          <w:lang w:val="es-ES_tradnl" w:eastAsia="es-ES"/>
        </w:rPr>
        <w:t xml:space="preserve"> debe custodiar los </w:t>
      </w:r>
      <w:r w:rsidRPr="001254F4">
        <w:rPr>
          <w:rFonts w:ascii="Calibri" w:hAnsi="Calibri" w:cs="Calibri"/>
          <w:b/>
          <w:sz w:val="22"/>
          <w:szCs w:val="22"/>
          <w:lang w:val="es-ES_tradnl" w:eastAsia="es-ES"/>
        </w:rPr>
        <w:t>BIENES</w:t>
      </w:r>
      <w:r w:rsidRPr="001254F4">
        <w:rPr>
          <w:rFonts w:ascii="Calibri" w:hAnsi="Calibri" w:cs="Calibri"/>
          <w:sz w:val="22"/>
          <w:szCs w:val="22"/>
          <w:lang w:val="es-ES_tradnl" w:eastAsia="es-ES"/>
        </w:rPr>
        <w:t xml:space="preserve"> a ser provistos, hasta la recepción definitiva de éstos por la </w:t>
      </w:r>
      <w:r w:rsidRPr="001254F4">
        <w:rPr>
          <w:rFonts w:ascii="Calibri" w:hAnsi="Calibri" w:cs="Calibri"/>
          <w:b/>
          <w:sz w:val="22"/>
          <w:szCs w:val="22"/>
          <w:lang w:val="es-ES_tradnl" w:eastAsia="es-ES"/>
        </w:rPr>
        <w:t>ENTIDAD</w:t>
      </w:r>
      <w:r w:rsidRPr="001254F4">
        <w:rPr>
          <w:rFonts w:ascii="Calibri" w:hAnsi="Calibri" w:cs="Calibri"/>
          <w:sz w:val="22"/>
          <w:szCs w:val="22"/>
          <w:lang w:val="es-ES_tradnl" w:eastAsia="es-ES"/>
        </w:rPr>
        <w:t>.</w:t>
      </w:r>
    </w:p>
    <w:p w:rsidR="001254F4" w:rsidRPr="001254F4" w:rsidRDefault="001254F4" w:rsidP="001254F4">
      <w:pPr>
        <w:numPr>
          <w:ilvl w:val="0"/>
          <w:numId w:val="46"/>
        </w:numPr>
        <w:contextualSpacing/>
        <w:jc w:val="both"/>
        <w:rPr>
          <w:rFonts w:ascii="Calibri" w:hAnsi="Calibri" w:cs="Calibri"/>
          <w:sz w:val="22"/>
          <w:szCs w:val="22"/>
          <w:lang w:val="es-ES_tradnl" w:eastAsia="es-ES"/>
        </w:rPr>
      </w:pPr>
      <w:r w:rsidRPr="001254F4">
        <w:rPr>
          <w:rFonts w:ascii="Calibri" w:hAnsi="Calibri" w:cs="Calibri"/>
          <w:sz w:val="22"/>
          <w:szCs w:val="22"/>
          <w:lang w:val="es-ES_tradnl" w:eastAsia="es-ES"/>
        </w:rPr>
        <w:t>d)</w:t>
      </w:r>
    </w:p>
    <w:p w:rsidR="001254F4" w:rsidRPr="001254F4" w:rsidRDefault="001254F4" w:rsidP="001254F4">
      <w:pPr>
        <w:numPr>
          <w:ilvl w:val="0"/>
          <w:numId w:val="46"/>
        </w:numPr>
        <w:contextualSpacing/>
        <w:jc w:val="both"/>
        <w:rPr>
          <w:rFonts w:ascii="Calibri" w:hAnsi="Calibri" w:cs="Calibri"/>
          <w:sz w:val="22"/>
          <w:szCs w:val="22"/>
          <w:lang w:val="es-ES_tradnl" w:eastAsia="es-ES"/>
        </w:rPr>
      </w:pPr>
      <w:r w:rsidRPr="001254F4">
        <w:rPr>
          <w:rFonts w:ascii="Calibri" w:hAnsi="Calibri" w:cs="Calibri"/>
          <w:sz w:val="22"/>
          <w:szCs w:val="22"/>
          <w:lang w:val="es-ES_tradnl" w:eastAsia="es-ES"/>
        </w:rPr>
        <w:t>Cumplir la legislación laboral y social vigente en el Estado Plurinacional de Bolivia.</w:t>
      </w:r>
    </w:p>
    <w:p w:rsidR="001254F4" w:rsidRPr="001254F4" w:rsidRDefault="001254F4" w:rsidP="001254F4">
      <w:pPr>
        <w:numPr>
          <w:ilvl w:val="0"/>
          <w:numId w:val="46"/>
        </w:numPr>
        <w:contextualSpacing/>
        <w:jc w:val="both"/>
        <w:rPr>
          <w:rFonts w:ascii="Calibri" w:hAnsi="Calibri" w:cs="Calibri"/>
          <w:sz w:val="22"/>
          <w:szCs w:val="22"/>
          <w:lang w:val="es-ES_tradnl" w:eastAsia="es-ES"/>
        </w:rPr>
      </w:pPr>
      <w:r w:rsidRPr="001254F4">
        <w:rPr>
          <w:rFonts w:ascii="Calibri" w:hAnsi="Calibri" w:cs="Calibri"/>
          <w:sz w:val="22"/>
          <w:szCs w:val="22"/>
          <w:lang w:val="es-ES_tradnl" w:eastAsia="es-ES"/>
        </w:rPr>
        <w:t xml:space="preserve">Mantener exonerada a la </w:t>
      </w:r>
      <w:r w:rsidRPr="001254F4">
        <w:rPr>
          <w:rFonts w:ascii="Calibri" w:hAnsi="Calibri" w:cs="Calibri"/>
          <w:b/>
          <w:sz w:val="22"/>
          <w:szCs w:val="22"/>
          <w:lang w:val="es-ES_tradnl" w:eastAsia="es-ES"/>
        </w:rPr>
        <w:t xml:space="preserve">ENTIDAD </w:t>
      </w:r>
      <w:r w:rsidRPr="001254F4">
        <w:rPr>
          <w:rFonts w:ascii="Calibri" w:hAnsi="Calibri" w:cs="Calibri"/>
          <w:sz w:val="22"/>
          <w:szCs w:val="22"/>
          <w:lang w:val="es-ES_tradnl" w:eastAsia="es-ES"/>
        </w:rPr>
        <w:t>contra cualquier multa o penalidad de cualquier tipo o naturaleza que fuera impuesta por causa de incumplimiento o infracción de la legislación laboral o social.</w:t>
      </w:r>
    </w:p>
    <w:p w:rsidR="001254F4" w:rsidRPr="001254F4" w:rsidRDefault="001254F4" w:rsidP="001254F4">
      <w:pPr>
        <w:numPr>
          <w:ilvl w:val="0"/>
          <w:numId w:val="46"/>
        </w:numPr>
        <w:contextualSpacing/>
        <w:jc w:val="both"/>
        <w:rPr>
          <w:rFonts w:ascii="Calibri" w:hAnsi="Calibri" w:cs="Calibri"/>
          <w:sz w:val="22"/>
          <w:szCs w:val="22"/>
          <w:lang w:val="es-ES_tradnl" w:eastAsia="es-ES"/>
        </w:rPr>
      </w:pPr>
      <w:r w:rsidRPr="001254F4">
        <w:rPr>
          <w:rFonts w:ascii="Calibri" w:hAnsi="Calibri" w:cs="Calibri"/>
          <w:sz w:val="22"/>
          <w:szCs w:val="22"/>
          <w:lang w:val="es-ES_tradnl" w:eastAsia="es-ES"/>
        </w:rPr>
        <w:t xml:space="preserve">Mantener indemne a la </w:t>
      </w:r>
      <w:r w:rsidRPr="001254F4">
        <w:rPr>
          <w:rFonts w:ascii="Calibri" w:hAnsi="Calibri" w:cs="Calibri"/>
          <w:b/>
          <w:sz w:val="22"/>
          <w:szCs w:val="22"/>
          <w:lang w:val="es-ES_tradnl" w:eastAsia="es-ES"/>
        </w:rPr>
        <w:t xml:space="preserve">ENTIDAD </w:t>
      </w:r>
      <w:r w:rsidRPr="001254F4">
        <w:rPr>
          <w:rFonts w:ascii="Calibri" w:hAnsi="Calibri" w:cs="Calibri"/>
          <w:sz w:val="22"/>
          <w:szCs w:val="22"/>
          <w:lang w:val="es-ES_tradnl" w:eastAsia="es-ES"/>
        </w:rPr>
        <w:t xml:space="preserve">contra cualquier hecho o acto originado por la ejecución del contrato que tenga por efecto responsabilidad por vulneración de la legislación aplicable. </w:t>
      </w:r>
    </w:p>
    <w:p w:rsidR="001254F4" w:rsidRPr="001254F4" w:rsidRDefault="001254F4" w:rsidP="001254F4">
      <w:pPr>
        <w:numPr>
          <w:ilvl w:val="0"/>
          <w:numId w:val="46"/>
        </w:numPr>
        <w:contextualSpacing/>
        <w:jc w:val="both"/>
        <w:rPr>
          <w:rFonts w:ascii="Calibri" w:hAnsi="Calibri" w:cs="Calibri"/>
          <w:sz w:val="22"/>
          <w:szCs w:val="22"/>
          <w:lang w:val="es-ES_tradnl" w:eastAsia="es-ES"/>
        </w:rPr>
      </w:pPr>
      <w:proofErr w:type="gramStart"/>
      <w:r w:rsidRPr="001254F4">
        <w:rPr>
          <w:rFonts w:ascii="Calibri" w:hAnsi="Calibri" w:cs="Calibri"/>
          <w:sz w:val="22"/>
          <w:szCs w:val="22"/>
          <w:lang w:val="es-ES_tradnl" w:eastAsia="es-ES"/>
        </w:rPr>
        <w:t>h)Cumplir</w:t>
      </w:r>
      <w:proofErr w:type="gramEnd"/>
      <w:r w:rsidRPr="001254F4">
        <w:rPr>
          <w:rFonts w:ascii="Calibri" w:hAnsi="Calibri" w:cs="Calibri"/>
          <w:sz w:val="22"/>
          <w:szCs w:val="22"/>
          <w:lang w:val="es-ES_tradnl" w:eastAsia="es-ES"/>
        </w:rPr>
        <w:t xml:space="preserve"> con las obligaciones emergentes del pago de las cargas sociales y tributarias contempladas en su propuesta, en el marco de las leyes vigentes, y presentar a requerimiento de la ENTIDAD, el respaldo correspondiente. </w:t>
      </w:r>
    </w:p>
    <w:p w:rsidR="001254F4" w:rsidRPr="001254F4" w:rsidRDefault="001254F4" w:rsidP="001254F4">
      <w:pPr>
        <w:numPr>
          <w:ilvl w:val="0"/>
          <w:numId w:val="46"/>
        </w:numPr>
        <w:contextualSpacing/>
        <w:jc w:val="both"/>
        <w:rPr>
          <w:rFonts w:ascii="Calibri" w:hAnsi="Calibri" w:cs="Calibri"/>
          <w:sz w:val="22"/>
          <w:szCs w:val="22"/>
          <w:lang w:val="es-ES_tradnl" w:eastAsia="es-ES"/>
        </w:rPr>
      </w:pPr>
      <w:proofErr w:type="spellStart"/>
      <w:r w:rsidRPr="001254F4">
        <w:rPr>
          <w:rFonts w:ascii="Calibri" w:hAnsi="Calibri" w:cs="Calibri"/>
          <w:sz w:val="22"/>
          <w:szCs w:val="22"/>
          <w:lang w:val="es-ES_tradnl" w:eastAsia="es-ES"/>
        </w:rPr>
        <w:t>iPor</w:t>
      </w:r>
      <w:proofErr w:type="spellEnd"/>
      <w:r w:rsidRPr="001254F4">
        <w:rPr>
          <w:rFonts w:ascii="Calibri" w:hAnsi="Calibri" w:cs="Calibri"/>
          <w:sz w:val="22"/>
          <w:szCs w:val="22"/>
          <w:lang w:val="es-ES_tradnl" w:eastAsia="es-ES"/>
        </w:rPr>
        <w:t xml:space="preserve"> el cumplimiento de normas laborables respecto al pago de incremento salarial, bonos, aguinaldo, doble aguinaldo, primas y cualquier otra obligación laboral, las cuales deben ser asumidas exclusivamente a su cuenta y cargo.</w:t>
      </w:r>
    </w:p>
    <w:p w:rsidR="001254F4" w:rsidRPr="001254F4" w:rsidRDefault="001254F4" w:rsidP="001254F4">
      <w:pPr>
        <w:numPr>
          <w:ilvl w:val="0"/>
          <w:numId w:val="46"/>
        </w:numPr>
        <w:contextualSpacing/>
        <w:jc w:val="both"/>
        <w:rPr>
          <w:rFonts w:ascii="Calibri" w:hAnsi="Calibri" w:cs="Calibri"/>
          <w:sz w:val="22"/>
          <w:szCs w:val="22"/>
          <w:lang w:val="es-ES_tradnl" w:eastAsia="es-ES"/>
        </w:rPr>
      </w:pPr>
      <w:r w:rsidRPr="001254F4">
        <w:rPr>
          <w:rFonts w:ascii="Calibri" w:hAnsi="Calibri" w:cs="Calibri"/>
          <w:sz w:val="22"/>
          <w:szCs w:val="22"/>
          <w:lang w:val="es-ES_tradnl" w:eastAsia="es-ES"/>
        </w:rPr>
        <w:t>Los retrasos por parte de sub-contratistas y/o sub-vendedores si los hubiera, serán de responsabilidad única y exclusiva del PROVEEDOR.</w:t>
      </w:r>
    </w:p>
    <w:p w:rsidR="001254F4" w:rsidRPr="001254F4" w:rsidRDefault="001254F4" w:rsidP="001254F4">
      <w:pPr>
        <w:jc w:val="both"/>
        <w:rPr>
          <w:rFonts w:ascii="Calibri" w:hAnsi="Calibri" w:cs="Calibri"/>
          <w:sz w:val="22"/>
          <w:szCs w:val="22"/>
          <w:lang w:val="es-ES_tradnl" w:eastAsia="es-ES"/>
        </w:rPr>
      </w:pPr>
    </w:p>
    <w:p w:rsidR="001254F4" w:rsidRPr="001254F4" w:rsidRDefault="001254F4" w:rsidP="001254F4">
      <w:pPr>
        <w:numPr>
          <w:ilvl w:val="0"/>
          <w:numId w:val="46"/>
        </w:numPr>
        <w:contextualSpacing/>
        <w:jc w:val="both"/>
        <w:rPr>
          <w:rFonts w:ascii="Calibri" w:hAnsi="Calibri" w:cs="Calibri"/>
          <w:sz w:val="22"/>
          <w:szCs w:val="22"/>
          <w:lang w:val="es-ES_tradnl" w:eastAsia="es-ES"/>
        </w:rPr>
      </w:pPr>
      <w:r w:rsidRPr="001254F4">
        <w:rPr>
          <w:rFonts w:ascii="Calibri" w:hAnsi="Calibri" w:cs="Calibri"/>
          <w:sz w:val="22"/>
          <w:szCs w:val="22"/>
          <w:lang w:val="es-ES_tradnl" w:eastAsia="es-ES"/>
        </w:rPr>
        <w:t>Las demás obligaciones a su cargo que emerjan del presente contrato y sus anexos.</w:t>
      </w:r>
    </w:p>
    <w:p w:rsidR="001254F4" w:rsidRPr="001254F4" w:rsidRDefault="001254F4" w:rsidP="001254F4">
      <w:pPr>
        <w:autoSpaceDE w:val="0"/>
        <w:autoSpaceDN w:val="0"/>
        <w:adjustRightInd w:val="0"/>
        <w:spacing w:before="120" w:after="120"/>
        <w:jc w:val="both"/>
        <w:rPr>
          <w:rFonts w:ascii="Calibri" w:hAnsi="Calibri" w:cs="Calibri"/>
          <w:color w:val="000000"/>
          <w:sz w:val="22"/>
          <w:szCs w:val="22"/>
          <w:lang w:eastAsia="es-ES"/>
        </w:rPr>
      </w:pPr>
    </w:p>
    <w:p w:rsidR="001254F4" w:rsidRPr="001254F4" w:rsidRDefault="001254F4" w:rsidP="001254F4">
      <w:pPr>
        <w:jc w:val="both"/>
        <w:rPr>
          <w:rFonts w:ascii="Calibri" w:hAnsi="Calibri" w:cs="Calibri"/>
          <w:sz w:val="22"/>
          <w:szCs w:val="22"/>
          <w:lang w:val="es-ES_tradnl" w:eastAsia="es-ES"/>
        </w:rPr>
      </w:pPr>
      <w:r w:rsidRPr="001254F4">
        <w:rPr>
          <w:rFonts w:ascii="Calibri" w:hAnsi="Calibri" w:cs="Calibri"/>
          <w:color w:val="000000"/>
          <w:sz w:val="22"/>
          <w:szCs w:val="22"/>
          <w:lang w:eastAsia="es-ES"/>
        </w:rPr>
        <w:t xml:space="preserve"> (</w:t>
      </w:r>
      <w:proofErr w:type="gramStart"/>
      <w:r w:rsidRPr="001254F4">
        <w:rPr>
          <w:rFonts w:ascii="Calibri" w:hAnsi="Calibri" w:cs="Calibri"/>
          <w:color w:val="000000"/>
          <w:sz w:val="22"/>
          <w:szCs w:val="22"/>
          <w:lang w:eastAsia="es-ES"/>
        </w:rPr>
        <w:t>no</w:t>
      </w:r>
      <w:proofErr w:type="gramEnd"/>
      <w:r w:rsidRPr="001254F4">
        <w:rPr>
          <w:rFonts w:ascii="Calibri" w:hAnsi="Calibri" w:cs="Calibri"/>
          <w:color w:val="000000"/>
          <w:sz w:val="22"/>
          <w:szCs w:val="22"/>
          <w:lang w:eastAsia="es-ES"/>
        </w:rPr>
        <w:t xml:space="preserve"> tiene relación con el contrato)</w:t>
      </w:r>
    </w:p>
    <w:p w:rsidR="001254F4" w:rsidRPr="001254F4" w:rsidRDefault="001254F4" w:rsidP="001254F4">
      <w:pPr>
        <w:jc w:val="both"/>
        <w:rPr>
          <w:rFonts w:ascii="Calibri" w:hAnsi="Calibri" w:cs="Calibri"/>
          <w:sz w:val="22"/>
          <w:szCs w:val="22"/>
          <w:lang w:val="es-ES_tradnl" w:eastAsia="es-ES"/>
        </w:rPr>
      </w:pPr>
    </w:p>
    <w:p w:rsidR="001254F4" w:rsidRPr="001254F4" w:rsidRDefault="001254F4" w:rsidP="001254F4">
      <w:pPr>
        <w:jc w:val="both"/>
        <w:rPr>
          <w:rFonts w:ascii="Calibri" w:hAnsi="Calibri" w:cs="Calibri"/>
          <w:b/>
          <w:i/>
          <w:sz w:val="22"/>
          <w:szCs w:val="22"/>
          <w:lang w:val="es-ES_tradnl" w:eastAsia="es-ES"/>
        </w:rPr>
      </w:pPr>
      <w:r w:rsidRPr="001254F4">
        <w:rPr>
          <w:rFonts w:ascii="Calibri" w:hAnsi="Calibri" w:cs="Calibri"/>
          <w:b/>
          <w:sz w:val="22"/>
          <w:szCs w:val="22"/>
          <w:lang w:val="es-ES_tradnl" w:eastAsia="es-ES"/>
        </w:rPr>
        <w:t>DECIMA OCTAVA.- (IMPUESTOS Y TRIBUTOS). (</w:t>
      </w:r>
      <w:r w:rsidRPr="001254F4">
        <w:rPr>
          <w:rFonts w:ascii="Calibri" w:hAnsi="Calibri" w:cs="Calibri"/>
          <w:b/>
          <w:i/>
          <w:sz w:val="22"/>
          <w:szCs w:val="22"/>
          <w:lang w:val="es-ES_tradnl" w:eastAsia="es-ES"/>
        </w:rPr>
        <w:t xml:space="preserve">La presente clausula estará sujeta a la validación de la Dirección de Tributos Corporativa) </w:t>
      </w:r>
    </w:p>
    <w:p w:rsidR="001254F4" w:rsidRPr="001254F4" w:rsidRDefault="001254F4" w:rsidP="001254F4">
      <w:pPr>
        <w:jc w:val="both"/>
        <w:rPr>
          <w:rFonts w:ascii="Calibri" w:hAnsi="Calibri" w:cs="Calibri"/>
          <w:sz w:val="22"/>
          <w:szCs w:val="22"/>
          <w:lang w:val="es-ES_tradnl" w:eastAsia="es-ES"/>
        </w:rPr>
      </w:pPr>
    </w:p>
    <w:p w:rsidR="001254F4" w:rsidRPr="001254F4" w:rsidRDefault="001254F4" w:rsidP="001254F4">
      <w:pPr>
        <w:jc w:val="both"/>
        <w:rPr>
          <w:rFonts w:ascii="Calibri" w:hAnsi="Calibri" w:cs="Calibri"/>
          <w:sz w:val="22"/>
          <w:szCs w:val="22"/>
          <w:lang w:val="es-ES_tradnl" w:eastAsia="es-ES"/>
        </w:rPr>
      </w:pPr>
      <w:r w:rsidRPr="001254F4">
        <w:rPr>
          <w:rFonts w:ascii="Calibri" w:hAnsi="Calibri" w:cs="Calibri"/>
          <w:sz w:val="22"/>
          <w:szCs w:val="22"/>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1254F4">
        <w:rPr>
          <w:rFonts w:ascii="Calibri" w:hAnsi="Calibri" w:cs="Calibri"/>
          <w:b/>
          <w:sz w:val="22"/>
          <w:szCs w:val="22"/>
          <w:lang w:val="es-ES_tradnl" w:eastAsia="es-ES"/>
        </w:rPr>
        <w:t>PROVEEDOR</w:t>
      </w:r>
      <w:r w:rsidRPr="001254F4">
        <w:rPr>
          <w:rFonts w:ascii="Calibri" w:hAnsi="Calibri" w:cs="Calibri"/>
          <w:sz w:val="22"/>
          <w:szCs w:val="22"/>
          <w:lang w:val="es-ES_tradnl" w:eastAsia="es-ES"/>
        </w:rPr>
        <w:t xml:space="preserve"> conforme a lo previsto en la legislación aplicable, sin derecho a reembolso. </w:t>
      </w:r>
      <w:r w:rsidRPr="001254F4">
        <w:rPr>
          <w:rFonts w:ascii="Calibri" w:hAnsi="Calibri" w:cs="Calibri"/>
          <w:b/>
          <w:sz w:val="22"/>
          <w:szCs w:val="22"/>
          <w:lang w:val="es-ES_tradnl" w:eastAsia="es-ES"/>
        </w:rPr>
        <w:t>ENTIDAD,</w:t>
      </w:r>
      <w:r w:rsidRPr="001254F4">
        <w:rPr>
          <w:rFonts w:ascii="Calibri" w:hAnsi="Calibri" w:cs="Calibri"/>
          <w:sz w:val="22"/>
          <w:szCs w:val="22"/>
          <w:lang w:val="es-ES_tradnl" w:eastAsia="es-ES"/>
        </w:rPr>
        <w:t xml:space="preserve"> en caso de actuar en condición de agente de retención, podrá descontar y retener, en los plazos previstos por la legislación aplicable, de los pagos a ser efectuados cualquier monto necesario para cubrir las obligaciones tributarias y/o impuestos.</w:t>
      </w:r>
    </w:p>
    <w:p w:rsidR="001254F4" w:rsidRPr="001254F4" w:rsidRDefault="001254F4" w:rsidP="001254F4">
      <w:pPr>
        <w:jc w:val="both"/>
        <w:rPr>
          <w:rFonts w:ascii="Calibri" w:hAnsi="Calibri" w:cs="Calibri"/>
          <w:sz w:val="22"/>
          <w:szCs w:val="22"/>
          <w:lang w:val="es-ES_tradnl" w:eastAsia="es-ES"/>
        </w:rPr>
      </w:pPr>
    </w:p>
    <w:p w:rsidR="001254F4" w:rsidRPr="001254F4" w:rsidRDefault="001254F4" w:rsidP="001254F4">
      <w:pPr>
        <w:jc w:val="both"/>
        <w:rPr>
          <w:rFonts w:ascii="Calibri" w:hAnsi="Calibri" w:cs="Calibri"/>
          <w:sz w:val="22"/>
          <w:szCs w:val="22"/>
          <w:lang w:val="es-ES_tradnl" w:eastAsia="es-ES"/>
        </w:rPr>
      </w:pPr>
      <w:r w:rsidRPr="001254F4">
        <w:rPr>
          <w:rFonts w:ascii="Calibri" w:hAnsi="Calibri" w:cs="Calibri"/>
          <w:sz w:val="22"/>
          <w:szCs w:val="22"/>
          <w:lang w:val="es-ES_tradnl" w:eastAsia="es-ES"/>
        </w:rPr>
        <w:t xml:space="preserve">El </w:t>
      </w:r>
      <w:r w:rsidRPr="001254F4">
        <w:rPr>
          <w:rFonts w:ascii="Calibri" w:hAnsi="Calibri" w:cs="Calibri"/>
          <w:b/>
          <w:sz w:val="22"/>
          <w:szCs w:val="22"/>
          <w:lang w:val="es-ES_tradnl" w:eastAsia="es-ES"/>
        </w:rPr>
        <w:t>PROVEEDOR</w:t>
      </w:r>
      <w:r w:rsidRPr="001254F4">
        <w:rPr>
          <w:rFonts w:ascii="Calibri" w:hAnsi="Calibri" w:cs="Calibri"/>
          <w:sz w:val="22"/>
          <w:szCs w:val="22"/>
          <w:lang w:val="es-ES_tradnl" w:eastAsia="es-ES"/>
        </w:rPr>
        <w:t xml:space="preserve"> declara haber considerado en su propuesta los impuestos y/o tributos incidentes de la provisión de los bienes, no correspondiendo ningún reclamo debido a error en la evaluación, ni solicitar una revisión del precio contractual.</w:t>
      </w:r>
    </w:p>
    <w:p w:rsidR="001254F4" w:rsidRPr="001254F4" w:rsidRDefault="001254F4" w:rsidP="001254F4">
      <w:pPr>
        <w:jc w:val="both"/>
        <w:rPr>
          <w:rFonts w:ascii="Calibri" w:hAnsi="Calibri" w:cs="Calibri"/>
          <w:sz w:val="22"/>
          <w:szCs w:val="22"/>
          <w:lang w:val="es-ES_tradnl" w:eastAsia="es-ES"/>
        </w:rPr>
      </w:pPr>
    </w:p>
    <w:p w:rsidR="001254F4" w:rsidRPr="001254F4" w:rsidRDefault="001254F4" w:rsidP="001254F4">
      <w:pPr>
        <w:jc w:val="both"/>
        <w:rPr>
          <w:rFonts w:ascii="Calibri" w:hAnsi="Calibri" w:cs="Calibri"/>
          <w:sz w:val="22"/>
          <w:szCs w:val="22"/>
          <w:lang w:val="es-ES_tradnl" w:eastAsia="es-ES"/>
        </w:rPr>
      </w:pPr>
      <w:r w:rsidRPr="001254F4">
        <w:rPr>
          <w:rFonts w:ascii="Calibri" w:hAnsi="Calibri" w:cs="Calibri"/>
          <w:sz w:val="22"/>
          <w:szCs w:val="22"/>
          <w:lang w:val="es-ES_tradnl" w:eastAsia="es-ES"/>
        </w:rPr>
        <w:t xml:space="preserve">En caso de que posteriormente, el Estado Plurinacional de Bolivia implantara impuestos adicionales, disminuyera o incrementara los vigentes, mediante disposición legal expresa, el </w:t>
      </w:r>
      <w:r w:rsidRPr="001254F4">
        <w:rPr>
          <w:rFonts w:ascii="Calibri" w:hAnsi="Calibri" w:cs="Calibri"/>
          <w:b/>
          <w:bCs/>
          <w:sz w:val="22"/>
          <w:szCs w:val="22"/>
          <w:lang w:val="es-ES_tradnl" w:eastAsia="es-ES"/>
        </w:rPr>
        <w:t xml:space="preserve">PROVEEDOR </w:t>
      </w:r>
      <w:r w:rsidRPr="001254F4">
        <w:rPr>
          <w:rFonts w:ascii="Calibri" w:hAnsi="Calibri" w:cs="Calibri"/>
          <w:sz w:val="22"/>
          <w:szCs w:val="22"/>
          <w:lang w:val="es-ES_tradnl" w:eastAsia="es-ES"/>
        </w:rPr>
        <w:t xml:space="preserve">deberá acogerse a su cumplimiento desde la fecha de vigencia de dicha normativa, no existiendo la posibilidad de que el </w:t>
      </w:r>
      <w:r w:rsidRPr="001254F4">
        <w:rPr>
          <w:rFonts w:ascii="Calibri" w:hAnsi="Calibri" w:cs="Calibri"/>
          <w:b/>
          <w:sz w:val="22"/>
          <w:szCs w:val="22"/>
          <w:lang w:val="es-ES_tradnl" w:eastAsia="es-ES"/>
        </w:rPr>
        <w:t>PROVEEDOR</w:t>
      </w:r>
      <w:r w:rsidRPr="001254F4">
        <w:rPr>
          <w:rFonts w:ascii="Calibri" w:hAnsi="Calibri" w:cs="Calibri"/>
          <w:sz w:val="22"/>
          <w:szCs w:val="22"/>
          <w:lang w:val="es-ES_tradnl" w:eastAsia="es-ES"/>
        </w:rPr>
        <w:t xml:space="preserve"> solicite a la </w:t>
      </w:r>
      <w:r w:rsidRPr="001254F4">
        <w:rPr>
          <w:rFonts w:ascii="Calibri" w:hAnsi="Calibri" w:cs="Calibri"/>
          <w:b/>
          <w:sz w:val="22"/>
          <w:szCs w:val="22"/>
          <w:lang w:val="es-ES_tradnl" w:eastAsia="es-ES"/>
        </w:rPr>
        <w:t>ENTIDAD</w:t>
      </w:r>
      <w:r w:rsidRPr="001254F4">
        <w:rPr>
          <w:rFonts w:ascii="Calibri" w:hAnsi="Calibri" w:cs="Calibri"/>
          <w:sz w:val="22"/>
          <w:szCs w:val="22"/>
          <w:lang w:val="es-ES_tradnl" w:eastAsia="es-ES"/>
        </w:rPr>
        <w:t xml:space="preserve"> ningún ajuste al monto total del presente Contrato.</w:t>
      </w:r>
    </w:p>
    <w:p w:rsidR="001254F4" w:rsidRPr="001254F4" w:rsidRDefault="001254F4" w:rsidP="001254F4">
      <w:pPr>
        <w:jc w:val="both"/>
        <w:rPr>
          <w:rFonts w:ascii="Calibri" w:hAnsi="Calibri" w:cs="Calibri"/>
          <w:sz w:val="22"/>
          <w:szCs w:val="22"/>
          <w:lang w:val="es-BO" w:eastAsia="es-ES"/>
        </w:rPr>
      </w:pPr>
    </w:p>
    <w:p w:rsidR="001254F4" w:rsidRPr="001254F4" w:rsidRDefault="001254F4" w:rsidP="001254F4">
      <w:pPr>
        <w:jc w:val="both"/>
        <w:rPr>
          <w:rFonts w:ascii="Calibri" w:hAnsi="Calibri" w:cs="Calibri"/>
          <w:sz w:val="22"/>
          <w:szCs w:val="22"/>
          <w:lang w:val="es-ES_tradnl" w:eastAsia="es-ES"/>
        </w:rPr>
      </w:pPr>
      <w:r w:rsidRPr="001254F4">
        <w:rPr>
          <w:rFonts w:ascii="Calibri" w:hAnsi="Calibri" w:cs="Calibri"/>
          <w:b/>
          <w:sz w:val="22"/>
          <w:szCs w:val="22"/>
          <w:lang w:val="es-ES_tradnl" w:eastAsia="es-ES"/>
        </w:rPr>
        <w:t>DÉCIMA NOVENA.- (SUBCONTRATOS).</w:t>
      </w:r>
      <w:r w:rsidRPr="001254F4">
        <w:rPr>
          <w:rFonts w:ascii="Calibri" w:hAnsi="Calibri" w:cs="Calibri"/>
          <w:sz w:val="22"/>
          <w:szCs w:val="22"/>
          <w:lang w:val="es-ES_tradnl" w:eastAsia="es-ES"/>
        </w:rPr>
        <w:t xml:space="preserve"> </w:t>
      </w:r>
    </w:p>
    <w:p w:rsidR="001254F4" w:rsidRPr="001254F4" w:rsidRDefault="001254F4" w:rsidP="001254F4">
      <w:pPr>
        <w:jc w:val="both"/>
        <w:rPr>
          <w:rFonts w:ascii="Calibri" w:hAnsi="Calibri" w:cs="Calibri"/>
          <w:sz w:val="22"/>
          <w:szCs w:val="22"/>
          <w:lang w:val="es-ES_tradnl" w:eastAsia="es-ES"/>
        </w:rPr>
      </w:pPr>
    </w:p>
    <w:p w:rsidR="001254F4" w:rsidRPr="001254F4" w:rsidRDefault="001254F4" w:rsidP="001254F4">
      <w:pPr>
        <w:jc w:val="both"/>
        <w:rPr>
          <w:rFonts w:ascii="Calibri" w:hAnsi="Calibri" w:cs="Calibri"/>
          <w:sz w:val="22"/>
          <w:szCs w:val="22"/>
          <w:lang w:val="es-ES_tradnl" w:eastAsia="es-ES"/>
        </w:rPr>
      </w:pPr>
      <w:r w:rsidRPr="001254F4">
        <w:rPr>
          <w:rFonts w:ascii="Calibri" w:hAnsi="Calibri" w:cs="Calibri"/>
          <w:sz w:val="22"/>
          <w:szCs w:val="22"/>
          <w:lang w:val="es-ES_tradnl" w:eastAsia="es-ES"/>
        </w:rPr>
        <w:t xml:space="preserve">El </w:t>
      </w:r>
      <w:r w:rsidRPr="001254F4">
        <w:rPr>
          <w:rFonts w:ascii="Calibri" w:hAnsi="Calibri" w:cs="Calibri"/>
          <w:b/>
          <w:sz w:val="22"/>
          <w:szCs w:val="22"/>
          <w:lang w:val="es-ES_tradnl" w:eastAsia="es-ES"/>
        </w:rPr>
        <w:t>PROVEEDOR</w:t>
      </w:r>
      <w:r w:rsidRPr="001254F4">
        <w:rPr>
          <w:rFonts w:ascii="Calibri" w:hAnsi="Calibri" w:cs="Calibri"/>
          <w:sz w:val="22"/>
          <w:szCs w:val="22"/>
          <w:lang w:val="es-ES_tradnl" w:eastAsia="es-ES"/>
        </w:rPr>
        <w:t xml:space="preserve"> podrá realizar la subcontratación de algunos servicios que le permitan la entrega de los </w:t>
      </w:r>
      <w:r w:rsidRPr="001254F4">
        <w:rPr>
          <w:rFonts w:ascii="Calibri" w:hAnsi="Calibri" w:cs="Calibri"/>
          <w:b/>
          <w:sz w:val="22"/>
          <w:szCs w:val="22"/>
          <w:lang w:val="es-ES_tradnl" w:eastAsia="es-ES"/>
        </w:rPr>
        <w:t xml:space="preserve">BIENES, </w:t>
      </w:r>
      <w:r w:rsidRPr="001254F4">
        <w:rPr>
          <w:rFonts w:ascii="Calibri" w:hAnsi="Calibri" w:cs="Calibri"/>
          <w:sz w:val="22"/>
          <w:szCs w:val="22"/>
          <w:lang w:val="es-ES_tradnl" w:eastAsia="es-ES"/>
        </w:rPr>
        <w:t>bajo su absoluta responsabilidad y riesgo, siendo directa y exclusivamente responsable por los servicios contratados, así como también por los actos y/</w:t>
      </w:r>
      <w:proofErr w:type="spellStart"/>
      <w:r w:rsidRPr="001254F4">
        <w:rPr>
          <w:rFonts w:ascii="Calibri" w:hAnsi="Calibri" w:cs="Calibri"/>
          <w:sz w:val="22"/>
          <w:szCs w:val="22"/>
          <w:lang w:val="es-ES_tradnl" w:eastAsia="es-ES"/>
        </w:rPr>
        <w:t>o</w:t>
      </w:r>
      <w:proofErr w:type="spellEnd"/>
      <w:r w:rsidRPr="001254F4">
        <w:rPr>
          <w:rFonts w:ascii="Calibri" w:hAnsi="Calibri" w:cs="Calibri"/>
          <w:sz w:val="22"/>
          <w:szCs w:val="22"/>
          <w:lang w:val="es-ES_tradnl" w:eastAsia="es-ES"/>
        </w:rPr>
        <w:t xml:space="preserve"> omisiones de los subcontratistas.  Ningún subcontrato de servicios o intervención de terceras personas relevará al </w:t>
      </w:r>
      <w:r w:rsidRPr="001254F4">
        <w:rPr>
          <w:rFonts w:ascii="Calibri" w:hAnsi="Calibri" w:cs="Calibri"/>
          <w:b/>
          <w:sz w:val="22"/>
          <w:szCs w:val="22"/>
          <w:lang w:val="es-ES_tradnl" w:eastAsia="es-ES"/>
        </w:rPr>
        <w:t>PROVEEDOR</w:t>
      </w:r>
      <w:r w:rsidRPr="001254F4">
        <w:rPr>
          <w:rFonts w:ascii="Calibri" w:hAnsi="Calibri" w:cs="Calibri"/>
          <w:sz w:val="22"/>
          <w:szCs w:val="22"/>
          <w:lang w:val="es-ES_tradnl" w:eastAsia="es-ES"/>
        </w:rPr>
        <w:t xml:space="preserve"> del cumplimiento de todas sus obligaciones y responsabilidades contraídas en el presente Contrato.</w:t>
      </w:r>
    </w:p>
    <w:p w:rsidR="001254F4" w:rsidRPr="001254F4" w:rsidRDefault="001254F4" w:rsidP="001254F4">
      <w:pPr>
        <w:jc w:val="both"/>
        <w:rPr>
          <w:rFonts w:ascii="Calibri" w:hAnsi="Calibri" w:cs="Calibri"/>
          <w:sz w:val="22"/>
          <w:szCs w:val="22"/>
          <w:lang w:val="es-ES_tradnl" w:eastAsia="es-ES"/>
        </w:rPr>
      </w:pPr>
    </w:p>
    <w:p w:rsidR="001254F4" w:rsidRPr="001254F4" w:rsidRDefault="001254F4" w:rsidP="001254F4">
      <w:pPr>
        <w:jc w:val="both"/>
        <w:rPr>
          <w:rFonts w:ascii="Calibri" w:hAnsi="Calibri" w:cs="Calibri"/>
          <w:sz w:val="22"/>
          <w:szCs w:val="22"/>
          <w:lang w:val="es-ES_tradnl" w:eastAsia="es-ES"/>
        </w:rPr>
      </w:pPr>
      <w:r w:rsidRPr="001254F4">
        <w:rPr>
          <w:rFonts w:ascii="Calibri" w:hAnsi="Calibri" w:cs="Calibri"/>
          <w:sz w:val="22"/>
          <w:szCs w:val="22"/>
          <w:lang w:val="es-ES_tradnl" w:eastAsia="es-ES"/>
        </w:rPr>
        <w:t xml:space="preserve">Las subcontrataciones que realice el </w:t>
      </w:r>
      <w:r w:rsidRPr="001254F4">
        <w:rPr>
          <w:rFonts w:ascii="Calibri" w:hAnsi="Calibri" w:cs="Calibri"/>
          <w:b/>
          <w:sz w:val="22"/>
          <w:szCs w:val="22"/>
          <w:lang w:val="es-ES_tradnl" w:eastAsia="es-ES"/>
        </w:rPr>
        <w:t>PROVEEDOR</w:t>
      </w:r>
      <w:r w:rsidRPr="001254F4">
        <w:rPr>
          <w:rFonts w:ascii="Calibri" w:hAnsi="Calibri" w:cs="Calibri"/>
          <w:sz w:val="22"/>
          <w:szCs w:val="22"/>
          <w:lang w:val="es-ES_tradnl" w:eastAsia="es-ES"/>
        </w:rPr>
        <w:t xml:space="preserve"> de ninguna manera incidirán en el precio ofertado y aceptado por ambas partes en el presente contrato.</w:t>
      </w:r>
    </w:p>
    <w:p w:rsidR="001254F4" w:rsidRPr="001254F4" w:rsidRDefault="001254F4" w:rsidP="001254F4">
      <w:pPr>
        <w:jc w:val="both"/>
        <w:rPr>
          <w:rFonts w:ascii="Calibri" w:hAnsi="Calibri" w:cs="Calibri"/>
          <w:sz w:val="22"/>
          <w:szCs w:val="22"/>
          <w:lang w:val="es-ES_tradnl" w:eastAsia="es-ES"/>
        </w:rPr>
      </w:pPr>
    </w:p>
    <w:p w:rsidR="001254F4" w:rsidRPr="001254F4" w:rsidRDefault="001254F4" w:rsidP="001254F4">
      <w:pPr>
        <w:jc w:val="both"/>
        <w:rPr>
          <w:rFonts w:ascii="Calibri" w:hAnsi="Calibri" w:cs="Calibri"/>
          <w:sz w:val="22"/>
          <w:szCs w:val="22"/>
          <w:lang w:val="es-ES_tradnl" w:eastAsia="es-ES"/>
        </w:rPr>
      </w:pPr>
      <w:r w:rsidRPr="001254F4">
        <w:rPr>
          <w:rFonts w:ascii="Calibri" w:hAnsi="Calibri" w:cs="Calibri"/>
          <w:b/>
          <w:sz w:val="22"/>
          <w:szCs w:val="22"/>
          <w:lang w:val="es-ES_tradnl" w:eastAsia="es-ES"/>
        </w:rPr>
        <w:t>VIGÉSIMA. (INTRANSFERIBILIDAD DEL CONTRATO).</w:t>
      </w:r>
      <w:r w:rsidRPr="001254F4">
        <w:rPr>
          <w:rFonts w:ascii="Calibri" w:hAnsi="Calibri" w:cs="Calibri"/>
          <w:sz w:val="22"/>
          <w:szCs w:val="22"/>
          <w:lang w:val="es-ES_tradnl" w:eastAsia="es-ES"/>
        </w:rPr>
        <w:t xml:space="preserve"> El </w:t>
      </w:r>
      <w:r w:rsidRPr="001254F4">
        <w:rPr>
          <w:rFonts w:ascii="Calibri" w:hAnsi="Calibri" w:cs="Calibri"/>
          <w:b/>
          <w:sz w:val="22"/>
          <w:szCs w:val="22"/>
          <w:lang w:val="es-ES_tradnl" w:eastAsia="es-ES"/>
        </w:rPr>
        <w:t>PROVEEDOR</w:t>
      </w:r>
      <w:r w:rsidRPr="001254F4">
        <w:rPr>
          <w:rFonts w:ascii="Calibri" w:hAnsi="Calibri" w:cs="Calibri"/>
          <w:sz w:val="22"/>
          <w:szCs w:val="22"/>
          <w:lang w:val="es-ES_tradnl" w:eastAsia="es-ES"/>
        </w:rPr>
        <w:t xml:space="preserve"> bajo ningún título podrá, ceder, transferir, subrogar, total o parcialmente este Contrato.</w:t>
      </w:r>
    </w:p>
    <w:p w:rsidR="001254F4" w:rsidRPr="001254F4" w:rsidRDefault="001254F4" w:rsidP="001254F4">
      <w:pPr>
        <w:jc w:val="both"/>
        <w:rPr>
          <w:rFonts w:ascii="Calibri" w:hAnsi="Calibri" w:cs="Calibri"/>
          <w:sz w:val="22"/>
          <w:szCs w:val="22"/>
          <w:lang w:val="es-ES_tradnl" w:eastAsia="es-ES"/>
        </w:rPr>
      </w:pPr>
    </w:p>
    <w:p w:rsidR="001254F4" w:rsidRPr="001254F4" w:rsidRDefault="001254F4" w:rsidP="001254F4">
      <w:pPr>
        <w:jc w:val="both"/>
        <w:rPr>
          <w:rFonts w:ascii="Calibri" w:hAnsi="Calibri" w:cs="Calibri"/>
          <w:sz w:val="22"/>
          <w:szCs w:val="22"/>
          <w:lang w:val="es-ES_tradnl" w:eastAsia="es-ES"/>
        </w:rPr>
      </w:pPr>
      <w:r w:rsidRPr="001254F4">
        <w:rPr>
          <w:rFonts w:ascii="Calibri" w:hAnsi="Calibri" w:cs="Calibri"/>
          <w:sz w:val="22"/>
          <w:szCs w:val="22"/>
          <w:lang w:val="es-ES_tradnl" w:eastAsia="es-ES"/>
        </w:rPr>
        <w:t xml:space="preserve">En caso excepcional, emergente de causa de fuerza mayor, caso fortuito o necesidad pública, las Partes podrán acordar la cesión o subrogación del contrato, total o parcialmente, previa aprobación de la </w:t>
      </w:r>
      <w:r w:rsidRPr="001254F4">
        <w:rPr>
          <w:rFonts w:ascii="Calibri" w:hAnsi="Calibri" w:cs="Calibri"/>
          <w:b/>
          <w:sz w:val="22"/>
          <w:szCs w:val="22"/>
          <w:lang w:val="es-ES_tradnl" w:eastAsia="es-ES"/>
        </w:rPr>
        <w:t>ENTIDAD</w:t>
      </w:r>
      <w:r w:rsidRPr="001254F4">
        <w:rPr>
          <w:rFonts w:ascii="Calibri" w:hAnsi="Calibri" w:cs="Calibri"/>
          <w:sz w:val="22"/>
          <w:szCs w:val="22"/>
          <w:lang w:val="es-ES_tradnl" w:eastAsia="es-ES"/>
        </w:rPr>
        <w:t>, bajo los mismos términos y condiciones del presente Contrato.</w:t>
      </w:r>
    </w:p>
    <w:p w:rsidR="001254F4" w:rsidRPr="001254F4" w:rsidRDefault="001254F4" w:rsidP="001254F4">
      <w:pPr>
        <w:spacing w:before="120" w:after="120"/>
        <w:ind w:right="-7"/>
        <w:jc w:val="both"/>
        <w:rPr>
          <w:rFonts w:ascii="Calibri" w:hAnsi="Calibri" w:cs="Calibri"/>
          <w:sz w:val="22"/>
          <w:szCs w:val="22"/>
          <w:lang w:val="es-ES_tradnl" w:eastAsia="es-ES"/>
        </w:rPr>
      </w:pPr>
      <w:r w:rsidRPr="001254F4">
        <w:rPr>
          <w:rFonts w:ascii="Calibri" w:hAnsi="Calibri" w:cs="Calibri"/>
          <w:sz w:val="22"/>
          <w:szCs w:val="22"/>
          <w:lang w:val="es-ES_tradnl" w:eastAsia="es-ES"/>
        </w:rPr>
        <w:t>La Parte que se propone ceder, transferir o subrogar el presente Contrato, debe notificar a la otra Parte, por lo menos con quince (15) días calendarios de anticipación, para que esta última evalúe si la cesión, transferencia o subrogación afecta a sus intereses o no, lo que deberá comunicar a la parte cedente dentro de los quince (15) días hábiles siguientes del aviso de la cesión, transferencia o subrogación.</w:t>
      </w:r>
    </w:p>
    <w:p w:rsidR="001254F4" w:rsidRPr="001254F4" w:rsidRDefault="001254F4" w:rsidP="001254F4">
      <w:pPr>
        <w:spacing w:before="120" w:after="120"/>
        <w:jc w:val="both"/>
        <w:rPr>
          <w:rFonts w:ascii="Calibri" w:hAnsi="Calibri" w:cs="Calibri"/>
          <w:sz w:val="22"/>
          <w:szCs w:val="22"/>
          <w:lang w:val="es-ES_tradnl" w:eastAsia="es-ES"/>
        </w:rPr>
      </w:pPr>
      <w:r w:rsidRPr="001254F4">
        <w:rPr>
          <w:rFonts w:ascii="Calibri" w:hAnsi="Calibri" w:cs="Calibri"/>
          <w:sz w:val="22"/>
          <w:szCs w:val="22"/>
          <w:lang w:val="es-ES_tradnl"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1254F4" w:rsidRPr="001254F4" w:rsidRDefault="001254F4" w:rsidP="001254F4">
      <w:pPr>
        <w:jc w:val="both"/>
        <w:rPr>
          <w:rFonts w:ascii="Calibri" w:hAnsi="Calibri" w:cs="Calibri"/>
          <w:sz w:val="22"/>
          <w:szCs w:val="22"/>
          <w:lang w:val="es-ES_tradnl" w:eastAsia="es-ES"/>
        </w:rPr>
      </w:pPr>
      <w:r w:rsidRPr="001254F4">
        <w:rPr>
          <w:rFonts w:ascii="Calibri" w:hAnsi="Calibri" w:cs="Calibri"/>
          <w:b/>
          <w:sz w:val="22"/>
          <w:szCs w:val="22"/>
          <w:lang w:val="es-ES_tradnl" w:eastAsia="es-ES"/>
        </w:rPr>
        <w:lastRenderedPageBreak/>
        <w:t>VIGÉSIMA PRIMERA. (CAUSAS DE FUERZA MAYOR Y/O CASO FORTUITO).</w:t>
      </w:r>
      <w:r w:rsidRPr="001254F4">
        <w:rPr>
          <w:rFonts w:ascii="Calibri" w:hAnsi="Calibri" w:cs="Calibri"/>
          <w:sz w:val="22"/>
          <w:szCs w:val="22"/>
          <w:lang w:val="es-ES_tradnl" w:eastAsia="es-ES"/>
        </w:rPr>
        <w:t xml:space="preserve"> </w:t>
      </w:r>
    </w:p>
    <w:p w:rsidR="001254F4" w:rsidRPr="001254F4" w:rsidRDefault="001254F4" w:rsidP="001254F4">
      <w:pPr>
        <w:spacing w:before="120" w:after="120"/>
        <w:jc w:val="both"/>
        <w:rPr>
          <w:rFonts w:ascii="Calibri" w:hAnsi="Calibri" w:cs="Calibri"/>
          <w:sz w:val="22"/>
          <w:szCs w:val="22"/>
          <w:lang w:val="es-ES_tradnl" w:eastAsia="es-ES"/>
        </w:rPr>
      </w:pPr>
      <w:r w:rsidRPr="001254F4">
        <w:rPr>
          <w:rFonts w:ascii="Calibri" w:hAnsi="Calibri" w:cs="Calibri"/>
          <w:sz w:val="22"/>
          <w:szCs w:val="22"/>
          <w:lang w:val="es-ES_tradnl"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1254F4" w:rsidRPr="001254F4" w:rsidRDefault="001254F4" w:rsidP="001254F4">
      <w:pPr>
        <w:spacing w:before="120" w:after="120"/>
        <w:jc w:val="both"/>
        <w:rPr>
          <w:rFonts w:ascii="Calibri" w:hAnsi="Calibri" w:cs="Calibri"/>
          <w:sz w:val="22"/>
          <w:szCs w:val="22"/>
          <w:lang w:val="es-ES_tradnl" w:eastAsia="es-ES"/>
        </w:rPr>
      </w:pPr>
      <w:r w:rsidRPr="001254F4">
        <w:rPr>
          <w:rFonts w:ascii="Calibri" w:hAnsi="Calibri" w:cs="Calibri"/>
          <w:sz w:val="22"/>
          <w:szCs w:val="22"/>
          <w:lang w:val="es-ES_tradnl" w:eastAsia="es-ES"/>
        </w:rPr>
        <w:t xml:space="preserve">Con el fin de exceptuar al </w:t>
      </w:r>
      <w:r w:rsidRPr="001254F4">
        <w:rPr>
          <w:rFonts w:ascii="Calibri" w:hAnsi="Calibri" w:cs="Calibri"/>
          <w:b/>
          <w:sz w:val="22"/>
          <w:szCs w:val="22"/>
          <w:lang w:val="es-ES_tradnl" w:eastAsia="es-ES"/>
        </w:rPr>
        <w:t>PROVEEDOR</w:t>
      </w:r>
      <w:r w:rsidRPr="001254F4">
        <w:rPr>
          <w:rFonts w:ascii="Calibri" w:hAnsi="Calibri" w:cs="Calibri"/>
          <w:sz w:val="22"/>
          <w:szCs w:val="22"/>
          <w:lang w:val="es-ES_tradnl" w:eastAsia="es-ES"/>
        </w:rPr>
        <w:t xml:space="preserve"> de determinadas responsabilidades por mora durante la vigencia del presente Contrato, la </w:t>
      </w:r>
      <w:r w:rsidRPr="001254F4">
        <w:rPr>
          <w:rFonts w:ascii="Calibri" w:hAnsi="Calibri" w:cs="Calibri"/>
          <w:b/>
          <w:sz w:val="22"/>
          <w:szCs w:val="22"/>
          <w:lang w:val="es-ES_tradnl" w:eastAsia="es-ES"/>
        </w:rPr>
        <w:t>ENTIDAD</w:t>
      </w:r>
      <w:r w:rsidRPr="001254F4">
        <w:rPr>
          <w:rFonts w:ascii="Calibri" w:hAnsi="Calibri" w:cs="Calibri"/>
          <w:sz w:val="22"/>
          <w:szCs w:val="22"/>
          <w:lang w:val="es-ES_tradnl" w:eastAsia="es-ES"/>
        </w:rPr>
        <w:t xml:space="preserve"> tendrá la facultad de calificar las causas de fuerza mayor y/o caso fortuito, que pudieran tener efectiva consecuencia sobre la ejecución del Contrato, previo cumplimiento de lo establecido en la presente cláusula.</w:t>
      </w:r>
    </w:p>
    <w:p w:rsidR="001254F4" w:rsidRPr="001254F4" w:rsidRDefault="001254F4" w:rsidP="001254F4">
      <w:pPr>
        <w:spacing w:before="120" w:after="120"/>
        <w:jc w:val="both"/>
        <w:rPr>
          <w:rFonts w:ascii="Calibri" w:hAnsi="Calibri" w:cs="Calibri"/>
          <w:sz w:val="22"/>
          <w:szCs w:val="22"/>
          <w:lang w:val="es-ES_tradnl" w:eastAsia="es-ES"/>
        </w:rPr>
      </w:pPr>
      <w:r w:rsidRPr="001254F4">
        <w:rPr>
          <w:rFonts w:ascii="Calibri" w:hAnsi="Calibri" w:cs="Calibri"/>
          <w:sz w:val="22"/>
          <w:szCs w:val="22"/>
          <w:lang w:val="es-ES_tradnl" w:eastAsia="es-ES"/>
        </w:rPr>
        <w:t>Se entiende por fuerza mayor al obstáculo externo, imprevisto o inevitable que origina una fuerza extraña al hombre y con tal medida impide el cumplimiento de la obligación (ejemplo: incendios, inundaciones y/o desastres naturales).</w:t>
      </w:r>
    </w:p>
    <w:p w:rsidR="001254F4" w:rsidRPr="001254F4" w:rsidRDefault="001254F4" w:rsidP="001254F4">
      <w:pPr>
        <w:spacing w:before="120" w:after="120"/>
        <w:jc w:val="both"/>
        <w:rPr>
          <w:rFonts w:ascii="Calibri" w:hAnsi="Calibri" w:cs="Calibri"/>
          <w:sz w:val="22"/>
          <w:szCs w:val="22"/>
          <w:lang w:val="es-ES_tradnl" w:eastAsia="es-ES"/>
        </w:rPr>
      </w:pPr>
      <w:r w:rsidRPr="001254F4">
        <w:rPr>
          <w:rFonts w:ascii="Calibri" w:hAnsi="Calibri" w:cs="Calibri"/>
          <w:sz w:val="22"/>
          <w:szCs w:val="22"/>
          <w:lang w:val="es-ES_tradnl"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1254F4" w:rsidRPr="001254F4" w:rsidRDefault="001254F4" w:rsidP="001254F4">
      <w:pPr>
        <w:spacing w:before="120" w:after="120"/>
        <w:ind w:left="567" w:hanging="567"/>
        <w:jc w:val="both"/>
        <w:rPr>
          <w:rFonts w:ascii="Calibri" w:hAnsi="Calibri" w:cs="Calibri"/>
          <w:b/>
          <w:sz w:val="22"/>
          <w:szCs w:val="22"/>
          <w:lang w:val="es-ES_tradnl" w:eastAsia="es-ES"/>
        </w:rPr>
      </w:pPr>
      <w:r w:rsidRPr="001254F4">
        <w:rPr>
          <w:rFonts w:ascii="Calibri" w:hAnsi="Calibri" w:cs="Calibri"/>
          <w:b/>
          <w:sz w:val="22"/>
          <w:szCs w:val="22"/>
          <w:lang w:val="es-ES_tradnl" w:eastAsia="es-ES"/>
        </w:rPr>
        <w:t>21.1   Condiciones de Validez:</w:t>
      </w:r>
    </w:p>
    <w:p w:rsidR="001254F4" w:rsidRPr="001254F4" w:rsidRDefault="001254F4" w:rsidP="001254F4">
      <w:pPr>
        <w:spacing w:before="120" w:after="120"/>
        <w:jc w:val="both"/>
        <w:rPr>
          <w:rFonts w:ascii="Calibri" w:hAnsi="Calibri" w:cs="Calibri"/>
          <w:sz w:val="22"/>
          <w:szCs w:val="22"/>
          <w:lang w:val="es-ES_tradnl" w:eastAsia="es-ES"/>
        </w:rPr>
      </w:pPr>
      <w:r w:rsidRPr="001254F4">
        <w:rPr>
          <w:rFonts w:ascii="Calibri" w:hAnsi="Calibri" w:cs="Calibri"/>
          <w:sz w:val="22"/>
          <w:szCs w:val="22"/>
          <w:lang w:val="es-ES_tradnl" w:eastAsia="es-ES"/>
        </w:rPr>
        <w:t>No se considerará que ninguna de las Partes ha incumplido sus obligaciones bajo el Contrato en la medida en que sea demostrado un hecho de fuerza mayor o caso fortuito, siempre y cuando:</w:t>
      </w:r>
    </w:p>
    <w:p w:rsidR="001254F4" w:rsidRPr="001254F4" w:rsidRDefault="001254F4" w:rsidP="001254F4">
      <w:pPr>
        <w:numPr>
          <w:ilvl w:val="0"/>
          <w:numId w:val="32"/>
        </w:numPr>
        <w:spacing w:before="120" w:after="120"/>
        <w:ind w:left="1134" w:hanging="283"/>
        <w:jc w:val="both"/>
        <w:rPr>
          <w:rFonts w:ascii="Calibri" w:hAnsi="Calibri" w:cs="Calibri"/>
          <w:sz w:val="22"/>
          <w:szCs w:val="22"/>
          <w:lang w:val="es-ES_tradnl" w:eastAsia="es-ES"/>
        </w:rPr>
      </w:pPr>
      <w:r w:rsidRPr="001254F4">
        <w:rPr>
          <w:rFonts w:ascii="Calibri" w:hAnsi="Calibri" w:cs="Calibri"/>
          <w:sz w:val="22"/>
          <w:szCs w:val="22"/>
          <w:lang w:val="es-ES_tradnl" w:eastAsia="es-ES"/>
        </w:rPr>
        <w:t xml:space="preserve">Las circunstancias de la fuerza mayor o caso fortuito no hayan surgido por un incumplimiento, omisión o negligencia de la Parte </w:t>
      </w:r>
      <w:proofErr w:type="spellStart"/>
      <w:r w:rsidRPr="001254F4">
        <w:rPr>
          <w:rFonts w:ascii="Calibri" w:hAnsi="Calibri" w:cs="Calibri"/>
          <w:sz w:val="22"/>
          <w:szCs w:val="22"/>
          <w:lang w:val="es-ES_tradnl" w:eastAsia="es-ES"/>
        </w:rPr>
        <w:t>invocante</w:t>
      </w:r>
      <w:proofErr w:type="spellEnd"/>
      <w:r w:rsidRPr="001254F4">
        <w:rPr>
          <w:rFonts w:ascii="Calibri" w:hAnsi="Calibri" w:cs="Calibri"/>
          <w:sz w:val="22"/>
          <w:szCs w:val="22"/>
          <w:lang w:val="es-ES_tradnl" w:eastAsia="es-ES"/>
        </w:rPr>
        <w:t>.</w:t>
      </w:r>
    </w:p>
    <w:p w:rsidR="001254F4" w:rsidRPr="001254F4" w:rsidRDefault="001254F4" w:rsidP="001254F4">
      <w:pPr>
        <w:numPr>
          <w:ilvl w:val="0"/>
          <w:numId w:val="32"/>
        </w:numPr>
        <w:spacing w:before="120" w:after="120"/>
        <w:ind w:left="1134" w:hanging="283"/>
        <w:contextualSpacing/>
        <w:jc w:val="both"/>
        <w:rPr>
          <w:rFonts w:ascii="Calibri" w:hAnsi="Calibri" w:cs="Calibri"/>
          <w:sz w:val="22"/>
          <w:szCs w:val="22"/>
          <w:lang w:val="es-ES_tradnl" w:eastAsia="es-ES"/>
        </w:rPr>
      </w:pPr>
      <w:r w:rsidRPr="001254F4">
        <w:rPr>
          <w:rFonts w:ascii="Calibri" w:hAnsi="Calibri" w:cs="Calibri"/>
          <w:sz w:val="22"/>
          <w:szCs w:val="22"/>
          <w:lang w:val="es-ES_tradnl" w:eastAsia="es-ES"/>
        </w:rPr>
        <w:t>La Parte que invoque la causal de fuerza mayor o caso fortuito le haya dado a la otra un aviso inmediato de las circunstancias de la fuerza mayor o caso fortuito, debiendo emitir un segundo aviso dentro de los cinco (5) días hábiles de suscitado el hecho, adjuntando los documentos de respaldo del hecho suscitado emitidos por las instancias correspondientes, donde describa la fuerza mayor o caso fortuito en detalle y provea una evaluación de las obligaciones afectadas y el período de tiempo durante el cual la Parte informante estima que no podrá desempeñar alguna o todas sus obligaciones.</w:t>
      </w:r>
    </w:p>
    <w:p w:rsidR="001254F4" w:rsidRPr="001254F4" w:rsidRDefault="001254F4" w:rsidP="001254F4">
      <w:pPr>
        <w:spacing w:before="120" w:after="120"/>
        <w:ind w:left="1134" w:hanging="283"/>
        <w:contextualSpacing/>
        <w:jc w:val="both"/>
        <w:rPr>
          <w:rFonts w:ascii="Calibri" w:hAnsi="Calibri" w:cs="Calibri"/>
          <w:sz w:val="22"/>
          <w:szCs w:val="22"/>
          <w:lang w:val="es-ES_tradnl" w:eastAsia="es-ES"/>
        </w:rPr>
      </w:pPr>
    </w:p>
    <w:p w:rsidR="001254F4" w:rsidRPr="001254F4" w:rsidRDefault="001254F4" w:rsidP="001254F4">
      <w:pPr>
        <w:numPr>
          <w:ilvl w:val="0"/>
          <w:numId w:val="32"/>
        </w:numPr>
        <w:spacing w:before="120" w:after="120"/>
        <w:ind w:left="1134" w:hanging="283"/>
        <w:contextualSpacing/>
        <w:jc w:val="both"/>
        <w:rPr>
          <w:rFonts w:ascii="Calibri" w:hAnsi="Calibri" w:cs="Calibri"/>
          <w:sz w:val="22"/>
          <w:szCs w:val="22"/>
          <w:lang w:val="es-ES_tradnl" w:eastAsia="es-ES"/>
        </w:rPr>
      </w:pPr>
      <w:r w:rsidRPr="001254F4">
        <w:rPr>
          <w:rFonts w:ascii="Calibri" w:hAnsi="Calibri" w:cs="Calibri"/>
          <w:sz w:val="22"/>
          <w:szCs w:val="22"/>
          <w:lang w:val="es-ES_tradnl" w:eastAsia="es-ES"/>
        </w:rPr>
        <w:t>La Parte que invoque la causal de fuerza mayor o caso fortuito deberá realizar todos sus esfuerzos para minimizar el efecto de dicha fuerza mayor o caso fortuito, incluido minimizar retrasos en la provisión de los bienes y limitar el daño a la misma.</w:t>
      </w:r>
    </w:p>
    <w:p w:rsidR="001254F4" w:rsidRPr="001254F4" w:rsidRDefault="001254F4" w:rsidP="001254F4">
      <w:pPr>
        <w:spacing w:before="120" w:after="120"/>
        <w:contextualSpacing/>
        <w:jc w:val="both"/>
        <w:rPr>
          <w:rFonts w:ascii="Calibri" w:hAnsi="Calibri" w:cs="Calibri"/>
          <w:sz w:val="22"/>
          <w:szCs w:val="22"/>
          <w:lang w:val="es-ES_tradnl" w:eastAsia="es-ES"/>
        </w:rPr>
      </w:pPr>
    </w:p>
    <w:p w:rsidR="001254F4" w:rsidRPr="001254F4" w:rsidRDefault="001254F4" w:rsidP="001254F4">
      <w:pPr>
        <w:spacing w:before="120" w:after="120"/>
        <w:jc w:val="both"/>
        <w:rPr>
          <w:rFonts w:ascii="Calibri" w:hAnsi="Calibri" w:cs="Calibri"/>
          <w:sz w:val="22"/>
          <w:szCs w:val="22"/>
          <w:lang w:val="es-ES_tradnl" w:eastAsia="es-ES"/>
        </w:rPr>
      </w:pPr>
      <w:r w:rsidRPr="001254F4">
        <w:rPr>
          <w:rFonts w:ascii="Calibri" w:hAnsi="Calibri" w:cs="Calibri"/>
          <w:sz w:val="22"/>
          <w:szCs w:val="22"/>
          <w:lang w:val="es-ES_tradnl" w:eastAsia="es-ES"/>
        </w:rPr>
        <w:t xml:space="preserve">Previo cumplimiento por parte del </w:t>
      </w:r>
      <w:r w:rsidRPr="001254F4">
        <w:rPr>
          <w:rFonts w:ascii="Calibri" w:hAnsi="Calibri" w:cs="Calibri"/>
          <w:b/>
          <w:sz w:val="22"/>
          <w:szCs w:val="22"/>
          <w:lang w:val="es-ES_tradnl" w:eastAsia="es-ES"/>
        </w:rPr>
        <w:t>PROVEEDOR</w:t>
      </w:r>
      <w:r w:rsidRPr="001254F4">
        <w:rPr>
          <w:rFonts w:ascii="Calibri" w:hAnsi="Calibri" w:cs="Calibri"/>
          <w:sz w:val="22"/>
          <w:szCs w:val="22"/>
          <w:lang w:val="es-ES_tradnl" w:eastAsia="es-ES"/>
        </w:rPr>
        <w:t xml:space="preserve"> de lo establecido precedentemente dentro de los dos (2) días hábiles la Entidad debe aprobar la existencia del impedimento, sin el cual, de ninguna manera y por ningún motivo podrá solicitar luego a la Entidad por escrito la ampliación del plazo del Contrato y/o exención del pago de multas.</w:t>
      </w:r>
    </w:p>
    <w:p w:rsidR="001254F4" w:rsidRPr="001254F4" w:rsidRDefault="001254F4" w:rsidP="001254F4">
      <w:pPr>
        <w:spacing w:before="120" w:after="120"/>
        <w:ind w:left="567" w:hanging="567"/>
        <w:jc w:val="both"/>
        <w:rPr>
          <w:rFonts w:ascii="Calibri" w:hAnsi="Calibri" w:cs="Calibri"/>
          <w:b/>
          <w:sz w:val="22"/>
          <w:szCs w:val="22"/>
          <w:lang w:val="es-ES_tradnl" w:eastAsia="es-ES"/>
        </w:rPr>
      </w:pPr>
      <w:r w:rsidRPr="001254F4">
        <w:rPr>
          <w:rFonts w:ascii="Calibri" w:hAnsi="Calibri" w:cs="Calibri"/>
          <w:b/>
          <w:sz w:val="22"/>
          <w:szCs w:val="22"/>
          <w:lang w:val="es-ES_tradnl" w:eastAsia="es-ES"/>
        </w:rPr>
        <w:t>21.2   Cumplimiento ininterrumpido:</w:t>
      </w:r>
    </w:p>
    <w:p w:rsidR="001254F4" w:rsidRPr="001254F4" w:rsidRDefault="001254F4" w:rsidP="001254F4">
      <w:pPr>
        <w:spacing w:before="120" w:after="120"/>
        <w:jc w:val="both"/>
        <w:rPr>
          <w:rFonts w:ascii="Calibri" w:hAnsi="Calibri" w:cs="Calibri"/>
          <w:sz w:val="22"/>
          <w:szCs w:val="22"/>
          <w:lang w:val="es-ES_tradnl" w:eastAsia="es-ES"/>
        </w:rPr>
      </w:pPr>
      <w:r w:rsidRPr="001254F4">
        <w:rPr>
          <w:rFonts w:ascii="Calibri" w:hAnsi="Calibri" w:cs="Calibri"/>
          <w:sz w:val="22"/>
          <w:szCs w:val="22"/>
          <w:lang w:val="es-ES_tradnl" w:eastAsia="es-ES"/>
        </w:rPr>
        <w:t xml:space="preserve">Cuando ocurra una fuerza mayor o caso fortuito, el </w:t>
      </w:r>
      <w:r w:rsidRPr="001254F4">
        <w:rPr>
          <w:rFonts w:ascii="Calibri" w:hAnsi="Calibri" w:cs="Calibri"/>
          <w:b/>
          <w:sz w:val="22"/>
          <w:szCs w:val="22"/>
          <w:lang w:val="es-ES_tradnl" w:eastAsia="es-ES"/>
        </w:rPr>
        <w:t>PROVEEDOR</w:t>
      </w:r>
      <w:r w:rsidRPr="001254F4">
        <w:rPr>
          <w:rFonts w:ascii="Calibri" w:hAnsi="Calibri" w:cs="Calibri"/>
          <w:sz w:val="22"/>
          <w:szCs w:val="22"/>
          <w:lang w:val="es-ES_tradnl" w:eastAsia="es-ES"/>
        </w:rPr>
        <w:t xml:space="preserve"> hará todos los esfuerzos para seguir desempeñando sus obligaciones bajo el Contrato, en la medida en que sea factible y durante el período de dicha fuerza mayor o caso fortuito protegerá y asegurará la </w:t>
      </w:r>
      <w:proofErr w:type="spellStart"/>
      <w:r w:rsidRPr="001254F4">
        <w:rPr>
          <w:rFonts w:ascii="Calibri" w:hAnsi="Calibri" w:cs="Calibri"/>
          <w:sz w:val="22"/>
          <w:szCs w:val="22"/>
          <w:lang w:val="es-ES_tradnl" w:eastAsia="es-ES"/>
        </w:rPr>
        <w:t>provision</w:t>
      </w:r>
      <w:proofErr w:type="spellEnd"/>
      <w:r w:rsidRPr="001254F4">
        <w:rPr>
          <w:rFonts w:ascii="Calibri" w:hAnsi="Calibri" w:cs="Calibri"/>
          <w:sz w:val="22"/>
          <w:szCs w:val="22"/>
          <w:lang w:val="es-ES_tradnl" w:eastAsia="es-ES"/>
        </w:rPr>
        <w:t xml:space="preserve"> de los bienes de la manera que lo solicite la Entidad. </w:t>
      </w:r>
    </w:p>
    <w:p w:rsidR="001254F4" w:rsidRPr="001254F4" w:rsidRDefault="001254F4" w:rsidP="001254F4">
      <w:pPr>
        <w:spacing w:before="120" w:after="120"/>
        <w:ind w:left="567" w:hanging="567"/>
        <w:jc w:val="both"/>
        <w:rPr>
          <w:rFonts w:ascii="Calibri" w:hAnsi="Calibri" w:cs="Calibri"/>
          <w:b/>
          <w:sz w:val="22"/>
          <w:szCs w:val="22"/>
          <w:lang w:val="es-ES_tradnl" w:eastAsia="es-ES"/>
        </w:rPr>
      </w:pPr>
      <w:r w:rsidRPr="001254F4">
        <w:rPr>
          <w:rFonts w:ascii="Calibri" w:hAnsi="Calibri" w:cs="Calibri"/>
          <w:b/>
          <w:sz w:val="22"/>
          <w:szCs w:val="22"/>
          <w:lang w:val="es-ES_tradnl" w:eastAsia="es-ES"/>
        </w:rPr>
        <w:lastRenderedPageBreak/>
        <w:t>21.3   Prórrogas:</w:t>
      </w:r>
    </w:p>
    <w:p w:rsidR="001254F4" w:rsidRPr="001254F4" w:rsidRDefault="001254F4" w:rsidP="001254F4">
      <w:pPr>
        <w:spacing w:before="120" w:after="120"/>
        <w:jc w:val="both"/>
        <w:rPr>
          <w:rFonts w:ascii="Calibri" w:hAnsi="Calibri" w:cs="Calibri"/>
          <w:sz w:val="22"/>
          <w:szCs w:val="22"/>
          <w:lang w:val="es-ES_tradnl" w:eastAsia="es-ES"/>
        </w:rPr>
      </w:pPr>
      <w:r w:rsidRPr="001254F4">
        <w:rPr>
          <w:rFonts w:ascii="Calibri" w:hAnsi="Calibri" w:cs="Calibri"/>
          <w:sz w:val="22"/>
          <w:szCs w:val="22"/>
          <w:lang w:val="es-ES_tradnl" w:eastAsia="es-ES"/>
        </w:rPr>
        <w:t>Si una circunstancia de fuerza mayor o caso fortuito afecta el plazo de ejecución del contrato, o cualquier otra fecha límite de realización, dicha fecha límite se prorrogará de conformidad a lo establecido en el presente Contrato.</w:t>
      </w:r>
    </w:p>
    <w:p w:rsidR="001254F4" w:rsidRPr="001254F4" w:rsidRDefault="001254F4" w:rsidP="001254F4">
      <w:pPr>
        <w:autoSpaceDE w:val="0"/>
        <w:autoSpaceDN w:val="0"/>
        <w:spacing w:before="120" w:after="120"/>
        <w:jc w:val="both"/>
        <w:rPr>
          <w:rFonts w:ascii="Calibri" w:hAnsi="Calibri" w:cs="Calibri"/>
          <w:sz w:val="22"/>
          <w:szCs w:val="22"/>
          <w:lang w:val="es-ES_tradnl" w:eastAsia="es-ES"/>
        </w:rPr>
      </w:pPr>
      <w:r w:rsidRPr="001254F4">
        <w:rPr>
          <w:rFonts w:ascii="Calibri" w:hAnsi="Calibri" w:cs="Calibri"/>
          <w:sz w:val="22"/>
          <w:szCs w:val="22"/>
          <w:lang w:val="es-ES_tradnl" w:eastAsia="es-ES"/>
        </w:rPr>
        <w:t>Durante este periodo las Partes soportaran independientemente sus respectivas perdidas por lo cual no podrán oponerse este argumento a reclamo por pagos debidos bajo el presente Contrato.</w:t>
      </w:r>
    </w:p>
    <w:p w:rsidR="001254F4" w:rsidRPr="001254F4" w:rsidRDefault="001254F4" w:rsidP="001254F4">
      <w:pPr>
        <w:jc w:val="both"/>
        <w:rPr>
          <w:rFonts w:ascii="Calibri" w:hAnsi="Calibri" w:cs="Calibri"/>
          <w:sz w:val="22"/>
          <w:szCs w:val="22"/>
          <w:lang w:val="es-ES_tradnl" w:eastAsia="es-ES"/>
        </w:rPr>
      </w:pPr>
      <w:r w:rsidRPr="001254F4">
        <w:rPr>
          <w:rFonts w:ascii="Calibri" w:hAnsi="Calibri" w:cs="Calibri"/>
          <w:b/>
          <w:sz w:val="22"/>
          <w:szCs w:val="22"/>
          <w:lang w:val="es-ES_tradnl" w:eastAsia="es-ES"/>
        </w:rPr>
        <w:t xml:space="preserve">VIGÉSIMA SEGUNDA.- (TERMINACIÓN DEL CONTRATO). </w:t>
      </w:r>
      <w:r w:rsidRPr="001254F4">
        <w:rPr>
          <w:rFonts w:ascii="Calibri" w:hAnsi="Calibri" w:cs="Calibri"/>
          <w:sz w:val="22"/>
          <w:szCs w:val="22"/>
          <w:lang w:val="es-ES_tradnl" w:eastAsia="es-ES"/>
        </w:rPr>
        <w:t>El presente Contrato concluirá por una de las siguientes causas:</w:t>
      </w:r>
    </w:p>
    <w:p w:rsidR="001254F4" w:rsidRPr="001254F4" w:rsidRDefault="001254F4" w:rsidP="001254F4">
      <w:pPr>
        <w:jc w:val="both"/>
        <w:rPr>
          <w:rFonts w:ascii="Calibri" w:hAnsi="Calibri" w:cs="Calibri"/>
          <w:sz w:val="22"/>
          <w:szCs w:val="22"/>
          <w:lang w:val="es-ES_tradnl" w:eastAsia="es-ES"/>
        </w:rPr>
      </w:pPr>
    </w:p>
    <w:p w:rsidR="001254F4" w:rsidRPr="001254F4" w:rsidRDefault="001254F4" w:rsidP="001254F4">
      <w:pPr>
        <w:tabs>
          <w:tab w:val="left" w:pos="567"/>
        </w:tabs>
        <w:ind w:left="567" w:hanging="567"/>
        <w:jc w:val="both"/>
        <w:rPr>
          <w:rFonts w:ascii="Calibri" w:hAnsi="Calibri" w:cs="Calibri"/>
          <w:sz w:val="22"/>
          <w:szCs w:val="22"/>
          <w:lang w:val="es-ES_tradnl" w:eastAsia="es-ES"/>
        </w:rPr>
      </w:pPr>
      <w:r w:rsidRPr="001254F4">
        <w:rPr>
          <w:rFonts w:ascii="Calibri" w:hAnsi="Calibri" w:cs="Calibri"/>
          <w:b/>
          <w:sz w:val="22"/>
          <w:szCs w:val="22"/>
          <w:lang w:val="es-ES_tradnl" w:eastAsia="es-ES"/>
        </w:rPr>
        <w:t xml:space="preserve">22.1.   Por Cumplimiento del Contrato: </w:t>
      </w:r>
      <w:r w:rsidRPr="001254F4">
        <w:rPr>
          <w:rFonts w:ascii="Calibri" w:hAnsi="Calibri" w:cs="Calibri"/>
          <w:sz w:val="22"/>
          <w:szCs w:val="22"/>
          <w:lang w:val="es-ES_tradnl" w:eastAsia="es-ES"/>
        </w:rPr>
        <w:t xml:space="preserve">De forma normal, tanto la </w:t>
      </w:r>
      <w:r w:rsidRPr="001254F4">
        <w:rPr>
          <w:rFonts w:ascii="Calibri" w:hAnsi="Calibri" w:cs="Calibri"/>
          <w:b/>
          <w:sz w:val="22"/>
          <w:szCs w:val="22"/>
          <w:lang w:val="es-ES_tradnl" w:eastAsia="es-ES"/>
        </w:rPr>
        <w:t xml:space="preserve">ENTIDAD </w:t>
      </w:r>
      <w:r w:rsidRPr="001254F4">
        <w:rPr>
          <w:rFonts w:ascii="Calibri" w:hAnsi="Calibri" w:cs="Calibri"/>
          <w:sz w:val="22"/>
          <w:szCs w:val="22"/>
          <w:lang w:val="es-ES_tradnl" w:eastAsia="es-ES"/>
        </w:rPr>
        <w:t xml:space="preserve">como el </w:t>
      </w:r>
      <w:r w:rsidRPr="001254F4">
        <w:rPr>
          <w:rFonts w:ascii="Calibri" w:hAnsi="Calibri" w:cs="Calibri"/>
          <w:b/>
          <w:sz w:val="22"/>
          <w:szCs w:val="22"/>
          <w:lang w:val="es-ES_tradnl" w:eastAsia="es-ES"/>
        </w:rPr>
        <w:t xml:space="preserve">PROVEEDOR </w:t>
      </w:r>
      <w:r w:rsidRPr="001254F4">
        <w:rPr>
          <w:rFonts w:ascii="Calibri" w:hAnsi="Calibri" w:cs="Calibri"/>
          <w:sz w:val="22"/>
          <w:szCs w:val="22"/>
          <w:lang w:val="es-ES_tradnl" w:eastAsia="es-ES"/>
        </w:rPr>
        <w:t xml:space="preserve">darán por terminado el presente Contrato, una vez que ambas Partes hayan dado cumplimiento a todas las condiciones y estipulaciones contenidas en el mismo, lo cual se hará constar en el certificado de cumplimiento de contrato, emitido por la </w:t>
      </w:r>
      <w:r w:rsidRPr="001254F4">
        <w:rPr>
          <w:rFonts w:ascii="Calibri" w:hAnsi="Calibri" w:cs="Calibri"/>
          <w:b/>
          <w:sz w:val="22"/>
          <w:szCs w:val="22"/>
          <w:lang w:val="es-ES_tradnl" w:eastAsia="es-ES"/>
        </w:rPr>
        <w:t>ENTIDAD</w:t>
      </w:r>
      <w:r w:rsidRPr="001254F4">
        <w:rPr>
          <w:rFonts w:ascii="Calibri" w:hAnsi="Calibri" w:cs="Calibri"/>
          <w:sz w:val="22"/>
          <w:szCs w:val="22"/>
          <w:lang w:val="es-ES_tradnl" w:eastAsia="es-ES"/>
        </w:rPr>
        <w:t>.</w:t>
      </w:r>
    </w:p>
    <w:p w:rsidR="001254F4" w:rsidRPr="001254F4" w:rsidRDefault="001254F4" w:rsidP="001254F4">
      <w:pPr>
        <w:tabs>
          <w:tab w:val="left" w:pos="567"/>
        </w:tabs>
        <w:ind w:left="567" w:hanging="567"/>
        <w:jc w:val="both"/>
        <w:rPr>
          <w:rFonts w:ascii="Calibri" w:hAnsi="Calibri" w:cs="Calibri"/>
          <w:sz w:val="22"/>
          <w:szCs w:val="22"/>
          <w:lang w:val="es-ES_tradnl" w:eastAsia="es-ES"/>
        </w:rPr>
      </w:pPr>
      <w:r w:rsidRPr="001254F4">
        <w:rPr>
          <w:rFonts w:ascii="Calibri" w:hAnsi="Calibri" w:cs="Calibri"/>
          <w:b/>
          <w:sz w:val="22"/>
          <w:szCs w:val="22"/>
          <w:lang w:val="es-ES_tradnl" w:eastAsia="es-ES"/>
        </w:rPr>
        <w:t xml:space="preserve">22.2.  Por Resolución del Contrato: </w:t>
      </w:r>
      <w:r w:rsidRPr="001254F4">
        <w:rPr>
          <w:rFonts w:ascii="Calibri" w:hAnsi="Calibri" w:cs="Calibri"/>
          <w:sz w:val="22"/>
          <w:szCs w:val="22"/>
          <w:lang w:val="es-ES_tradnl" w:eastAsia="es-ES"/>
        </w:rPr>
        <w:t>Si</w:t>
      </w:r>
      <w:r w:rsidRPr="001254F4">
        <w:rPr>
          <w:rFonts w:ascii="Calibri" w:hAnsi="Calibri" w:cs="Calibri"/>
          <w:b/>
          <w:sz w:val="22"/>
          <w:szCs w:val="22"/>
          <w:lang w:val="es-ES_tradnl" w:eastAsia="es-ES"/>
        </w:rPr>
        <w:t xml:space="preserve"> </w:t>
      </w:r>
      <w:r w:rsidRPr="001254F4">
        <w:rPr>
          <w:rFonts w:ascii="Calibri" w:hAnsi="Calibri" w:cs="Calibri"/>
          <w:sz w:val="22"/>
          <w:szCs w:val="22"/>
          <w:lang w:val="es-ES_tradnl" w:eastAsia="es-ES"/>
        </w:rPr>
        <w:t xml:space="preserve">se diera el caso y como una forma excepcional de terminar el Contrato, a los efectos legales correspondientes, la </w:t>
      </w:r>
      <w:r w:rsidRPr="001254F4">
        <w:rPr>
          <w:rFonts w:ascii="Calibri" w:hAnsi="Calibri" w:cs="Calibri"/>
          <w:b/>
          <w:sz w:val="22"/>
          <w:szCs w:val="22"/>
          <w:lang w:val="es-ES_tradnl" w:eastAsia="es-ES"/>
        </w:rPr>
        <w:t xml:space="preserve">ENTIDAD </w:t>
      </w:r>
      <w:r w:rsidRPr="001254F4">
        <w:rPr>
          <w:rFonts w:ascii="Calibri" w:hAnsi="Calibri" w:cs="Calibri"/>
          <w:sz w:val="22"/>
          <w:szCs w:val="22"/>
          <w:lang w:val="es-ES_tradnl" w:eastAsia="es-ES"/>
        </w:rPr>
        <w:t xml:space="preserve">y el </w:t>
      </w:r>
      <w:r w:rsidRPr="001254F4">
        <w:rPr>
          <w:rFonts w:ascii="Calibri" w:hAnsi="Calibri" w:cs="Calibri"/>
          <w:b/>
          <w:sz w:val="22"/>
          <w:szCs w:val="22"/>
          <w:lang w:val="es-ES_tradnl" w:eastAsia="es-ES"/>
        </w:rPr>
        <w:t xml:space="preserve">PROVEEDOR, </w:t>
      </w:r>
      <w:r w:rsidRPr="001254F4">
        <w:rPr>
          <w:rFonts w:ascii="Calibri" w:hAnsi="Calibri" w:cs="Calibri"/>
          <w:sz w:val="22"/>
          <w:szCs w:val="22"/>
          <w:lang w:val="es-ES_tradnl" w:eastAsia="es-ES"/>
        </w:rPr>
        <w:t>acuerdan las siguientes causales para procesar la resolución del Contrato:</w:t>
      </w:r>
    </w:p>
    <w:p w:rsidR="001254F4" w:rsidRPr="001254F4" w:rsidRDefault="001254F4" w:rsidP="001254F4">
      <w:pPr>
        <w:jc w:val="both"/>
        <w:rPr>
          <w:rFonts w:ascii="Calibri" w:hAnsi="Calibri" w:cs="Calibri"/>
          <w:sz w:val="22"/>
          <w:szCs w:val="22"/>
          <w:lang w:val="es-ES_tradnl" w:eastAsia="es-ES"/>
        </w:rPr>
      </w:pPr>
    </w:p>
    <w:p w:rsidR="001254F4" w:rsidRPr="001254F4" w:rsidRDefault="001254F4" w:rsidP="001254F4">
      <w:pPr>
        <w:ind w:firstLine="708"/>
        <w:rPr>
          <w:rFonts w:ascii="Calibri" w:hAnsi="Calibri" w:cs="Calibri"/>
          <w:b/>
          <w:sz w:val="22"/>
          <w:szCs w:val="22"/>
          <w:lang w:val="es-ES_tradnl" w:eastAsia="es-ES"/>
        </w:rPr>
      </w:pPr>
      <w:r w:rsidRPr="001254F4">
        <w:rPr>
          <w:rFonts w:ascii="Calibri" w:hAnsi="Calibri" w:cs="Calibri"/>
          <w:b/>
          <w:sz w:val="22"/>
          <w:szCs w:val="22"/>
          <w:lang w:val="es-ES_tradnl" w:eastAsia="es-ES"/>
        </w:rPr>
        <w:t>22.2.1 Resolución a requerimiento de la ENTIDAD, por causales atribuibles al PROVEEDOR.</w:t>
      </w:r>
    </w:p>
    <w:p w:rsidR="001254F4" w:rsidRPr="001254F4" w:rsidRDefault="001254F4" w:rsidP="001254F4">
      <w:pPr>
        <w:ind w:left="1416" w:firstLine="24"/>
        <w:jc w:val="both"/>
        <w:rPr>
          <w:rFonts w:ascii="Calibri" w:hAnsi="Calibri" w:cs="Calibri"/>
          <w:sz w:val="22"/>
          <w:szCs w:val="22"/>
          <w:lang w:val="es-ES_tradnl" w:eastAsia="es-ES"/>
        </w:rPr>
      </w:pPr>
      <w:r w:rsidRPr="001254F4">
        <w:rPr>
          <w:rFonts w:ascii="Calibri" w:hAnsi="Calibri" w:cs="Calibri"/>
          <w:sz w:val="22"/>
          <w:szCs w:val="22"/>
          <w:lang w:val="es-ES_tradnl" w:eastAsia="es-ES"/>
        </w:rPr>
        <w:t xml:space="preserve">La </w:t>
      </w:r>
      <w:r w:rsidRPr="001254F4">
        <w:rPr>
          <w:rFonts w:ascii="Calibri" w:hAnsi="Calibri" w:cs="Calibri"/>
          <w:b/>
          <w:sz w:val="22"/>
          <w:szCs w:val="22"/>
          <w:lang w:val="es-ES_tradnl" w:eastAsia="es-ES"/>
        </w:rPr>
        <w:t xml:space="preserve">ENTIDAD, </w:t>
      </w:r>
      <w:r w:rsidRPr="001254F4">
        <w:rPr>
          <w:rFonts w:ascii="Calibri" w:hAnsi="Calibri" w:cs="Calibri"/>
          <w:sz w:val="22"/>
          <w:szCs w:val="22"/>
          <w:lang w:val="es-ES_tradnl" w:eastAsia="es-ES"/>
        </w:rPr>
        <w:t>podrá proceder al trámite de resolución del Contrato, en los siguientes                        casos:</w:t>
      </w:r>
    </w:p>
    <w:p w:rsidR="001254F4" w:rsidRPr="001254F4" w:rsidRDefault="001254F4" w:rsidP="001254F4">
      <w:pPr>
        <w:jc w:val="both"/>
        <w:rPr>
          <w:rFonts w:ascii="Calibri" w:hAnsi="Calibri" w:cs="Calibri"/>
          <w:sz w:val="22"/>
          <w:szCs w:val="22"/>
          <w:lang w:val="es-ES_tradnl" w:eastAsia="es-ES"/>
        </w:rPr>
      </w:pPr>
    </w:p>
    <w:p w:rsidR="001254F4" w:rsidRPr="001254F4" w:rsidRDefault="001254F4" w:rsidP="001254F4">
      <w:pPr>
        <w:numPr>
          <w:ilvl w:val="0"/>
          <w:numId w:val="25"/>
        </w:numPr>
        <w:tabs>
          <w:tab w:val="num" w:pos="2004"/>
        </w:tabs>
        <w:ind w:left="2004" w:hanging="303"/>
        <w:jc w:val="both"/>
        <w:rPr>
          <w:rFonts w:ascii="Calibri" w:hAnsi="Calibri" w:cs="Calibri"/>
          <w:sz w:val="22"/>
          <w:szCs w:val="22"/>
          <w:lang w:val="es-ES_tradnl" w:eastAsia="es-ES"/>
        </w:rPr>
      </w:pPr>
      <w:r w:rsidRPr="001254F4">
        <w:rPr>
          <w:rFonts w:ascii="Calibri" w:hAnsi="Calibri" w:cs="Calibri"/>
          <w:sz w:val="22"/>
          <w:szCs w:val="22"/>
          <w:lang w:val="es-ES_tradnl" w:eastAsia="es-ES"/>
        </w:rPr>
        <w:t>Por incumplimiento del Contrato por parte del PROVEEDOR</w:t>
      </w:r>
    </w:p>
    <w:p w:rsidR="001254F4" w:rsidRPr="001254F4" w:rsidRDefault="001254F4" w:rsidP="001254F4">
      <w:pPr>
        <w:numPr>
          <w:ilvl w:val="0"/>
          <w:numId w:val="25"/>
        </w:numPr>
        <w:tabs>
          <w:tab w:val="num" w:pos="2004"/>
        </w:tabs>
        <w:ind w:left="2004" w:hanging="303"/>
        <w:jc w:val="both"/>
        <w:rPr>
          <w:rFonts w:ascii="Calibri" w:hAnsi="Calibri" w:cs="Calibri"/>
          <w:sz w:val="22"/>
          <w:szCs w:val="22"/>
          <w:lang w:val="es-ES_tradnl" w:eastAsia="es-ES"/>
        </w:rPr>
      </w:pPr>
      <w:r w:rsidRPr="001254F4">
        <w:rPr>
          <w:rFonts w:ascii="Calibri" w:hAnsi="Calibri" w:cs="Calibri"/>
          <w:sz w:val="22"/>
          <w:szCs w:val="22"/>
          <w:lang w:val="es-ES_tradnl" w:eastAsia="es-ES"/>
        </w:rPr>
        <w:t xml:space="preserve">Por disolución del </w:t>
      </w:r>
      <w:r w:rsidRPr="001254F4">
        <w:rPr>
          <w:rFonts w:ascii="Calibri" w:hAnsi="Calibri" w:cs="Calibri"/>
          <w:b/>
          <w:sz w:val="22"/>
          <w:szCs w:val="22"/>
          <w:lang w:val="es-ES_tradnl" w:eastAsia="es-ES"/>
        </w:rPr>
        <w:t xml:space="preserve">PROVEEDOR </w:t>
      </w:r>
    </w:p>
    <w:p w:rsidR="001254F4" w:rsidRPr="001254F4" w:rsidRDefault="001254F4" w:rsidP="001254F4">
      <w:pPr>
        <w:numPr>
          <w:ilvl w:val="0"/>
          <w:numId w:val="25"/>
        </w:numPr>
        <w:tabs>
          <w:tab w:val="num" w:pos="2004"/>
        </w:tabs>
        <w:ind w:left="2004" w:hanging="303"/>
        <w:jc w:val="both"/>
        <w:rPr>
          <w:rFonts w:ascii="Calibri" w:hAnsi="Calibri" w:cs="Calibri"/>
          <w:sz w:val="22"/>
          <w:szCs w:val="22"/>
          <w:lang w:val="es-ES_tradnl" w:eastAsia="es-ES"/>
        </w:rPr>
      </w:pPr>
      <w:r w:rsidRPr="001254F4">
        <w:rPr>
          <w:rFonts w:ascii="Calibri" w:hAnsi="Calibri" w:cs="Calibri"/>
          <w:sz w:val="22"/>
          <w:szCs w:val="22"/>
          <w:lang w:val="es-ES_tradnl" w:eastAsia="es-ES"/>
        </w:rPr>
        <w:t xml:space="preserve">Por quiebra declarada del </w:t>
      </w:r>
      <w:r w:rsidRPr="001254F4">
        <w:rPr>
          <w:rFonts w:ascii="Calibri" w:hAnsi="Calibri" w:cs="Calibri"/>
          <w:b/>
          <w:sz w:val="22"/>
          <w:szCs w:val="22"/>
          <w:lang w:val="es-ES_tradnl" w:eastAsia="es-ES"/>
        </w:rPr>
        <w:t>PROVEEDOR.</w:t>
      </w:r>
    </w:p>
    <w:p w:rsidR="001254F4" w:rsidRPr="001254F4" w:rsidRDefault="001254F4" w:rsidP="001254F4">
      <w:pPr>
        <w:numPr>
          <w:ilvl w:val="0"/>
          <w:numId w:val="25"/>
        </w:numPr>
        <w:tabs>
          <w:tab w:val="num" w:pos="2004"/>
        </w:tabs>
        <w:ind w:left="2004" w:hanging="303"/>
        <w:jc w:val="both"/>
        <w:rPr>
          <w:rFonts w:ascii="Calibri" w:hAnsi="Calibri" w:cs="Calibri"/>
          <w:sz w:val="22"/>
          <w:szCs w:val="22"/>
          <w:lang w:val="es-ES_tradnl" w:eastAsia="es-ES"/>
        </w:rPr>
      </w:pPr>
      <w:r w:rsidRPr="001254F4">
        <w:rPr>
          <w:rFonts w:ascii="Calibri" w:hAnsi="Calibri" w:cs="Calibri"/>
          <w:sz w:val="22"/>
          <w:szCs w:val="22"/>
          <w:lang w:val="es-ES_tradnl" w:eastAsia="es-ES"/>
        </w:rPr>
        <w:t xml:space="preserve">Por suspensión de la provisión de los </w:t>
      </w:r>
      <w:r w:rsidRPr="001254F4">
        <w:rPr>
          <w:rFonts w:ascii="Calibri" w:hAnsi="Calibri" w:cs="Calibri"/>
          <w:b/>
          <w:sz w:val="22"/>
          <w:szCs w:val="22"/>
          <w:lang w:val="es-ES_tradnl" w:eastAsia="es-ES"/>
        </w:rPr>
        <w:t xml:space="preserve">BIENES </w:t>
      </w:r>
      <w:r w:rsidRPr="001254F4">
        <w:rPr>
          <w:rFonts w:ascii="Calibri" w:hAnsi="Calibri" w:cs="Calibri"/>
          <w:sz w:val="22"/>
          <w:szCs w:val="22"/>
          <w:lang w:val="es-ES_tradnl" w:eastAsia="es-ES"/>
        </w:rPr>
        <w:t xml:space="preserve">sin justificación, por el lapso </w:t>
      </w:r>
      <w:proofErr w:type="gramStart"/>
      <w:r w:rsidRPr="001254F4">
        <w:rPr>
          <w:rFonts w:ascii="Calibri" w:hAnsi="Calibri" w:cs="Calibri"/>
          <w:sz w:val="22"/>
          <w:szCs w:val="22"/>
          <w:lang w:val="es-ES_tradnl" w:eastAsia="es-ES"/>
        </w:rPr>
        <w:t>de …</w:t>
      </w:r>
      <w:proofErr w:type="gramEnd"/>
      <w:r w:rsidRPr="001254F4">
        <w:rPr>
          <w:rFonts w:ascii="Calibri" w:hAnsi="Calibri" w:cs="Calibri"/>
          <w:sz w:val="22"/>
          <w:szCs w:val="22"/>
          <w:lang w:val="es-ES_tradnl" w:eastAsia="es-ES"/>
        </w:rPr>
        <w:t xml:space="preserve">………………. </w:t>
      </w:r>
      <w:r w:rsidRPr="001254F4">
        <w:rPr>
          <w:rFonts w:ascii="Calibri" w:hAnsi="Calibri" w:cs="Calibri"/>
          <w:i/>
          <w:sz w:val="22"/>
          <w:szCs w:val="22"/>
          <w:lang w:val="es-ES_tradnl" w:eastAsia="es-ES"/>
        </w:rPr>
        <w:t>(</w:t>
      </w:r>
      <w:r w:rsidRPr="001254F4">
        <w:rPr>
          <w:rFonts w:ascii="Calibri" w:hAnsi="Calibri" w:cs="Calibri"/>
          <w:b/>
          <w:i/>
          <w:sz w:val="22"/>
          <w:szCs w:val="22"/>
          <w:lang w:val="es-ES_tradnl" w:eastAsia="es-ES"/>
        </w:rPr>
        <w:t>insertar cuantos días de suspensión de servicio sin justificación se permitirán antes de resolver el contrato)</w:t>
      </w:r>
      <w:r w:rsidRPr="001254F4">
        <w:rPr>
          <w:rFonts w:ascii="Calibri" w:hAnsi="Calibri" w:cs="Calibri"/>
          <w:sz w:val="22"/>
          <w:szCs w:val="22"/>
          <w:lang w:val="es-ES_tradnl" w:eastAsia="es-ES"/>
        </w:rPr>
        <w:t xml:space="preserve"> días calendario continuos, sin autorización escrita de la </w:t>
      </w:r>
      <w:r w:rsidRPr="001254F4">
        <w:rPr>
          <w:rFonts w:ascii="Calibri" w:hAnsi="Calibri" w:cs="Calibri"/>
          <w:b/>
          <w:sz w:val="22"/>
          <w:szCs w:val="22"/>
          <w:lang w:val="es-ES_tradnl" w:eastAsia="es-ES"/>
        </w:rPr>
        <w:t>ENTIDAD.</w:t>
      </w:r>
    </w:p>
    <w:p w:rsidR="001254F4" w:rsidRPr="001254F4" w:rsidRDefault="001254F4" w:rsidP="001254F4">
      <w:pPr>
        <w:numPr>
          <w:ilvl w:val="0"/>
          <w:numId w:val="25"/>
        </w:numPr>
        <w:tabs>
          <w:tab w:val="num" w:pos="2004"/>
        </w:tabs>
        <w:ind w:left="2004" w:hanging="303"/>
        <w:jc w:val="both"/>
        <w:rPr>
          <w:rFonts w:ascii="Calibri" w:hAnsi="Calibri" w:cs="Calibri"/>
          <w:sz w:val="22"/>
          <w:szCs w:val="22"/>
          <w:lang w:val="es-ES_tradnl" w:eastAsia="es-ES"/>
        </w:rPr>
      </w:pPr>
      <w:r w:rsidRPr="001254F4">
        <w:rPr>
          <w:rFonts w:ascii="Calibri" w:hAnsi="Calibri" w:cs="Calibri"/>
          <w:sz w:val="22"/>
          <w:szCs w:val="22"/>
          <w:lang w:val="es-ES_tradnl" w:eastAsia="es-ES"/>
        </w:rPr>
        <w:t xml:space="preserve">Por incumplimiento injustificado del plazo de entrega o el cronograma de entregas </w:t>
      </w:r>
      <w:r w:rsidRPr="001254F4">
        <w:rPr>
          <w:rFonts w:ascii="Calibri" w:hAnsi="Calibri" w:cs="Calibri"/>
          <w:i/>
          <w:sz w:val="22"/>
          <w:szCs w:val="22"/>
          <w:lang w:val="es-ES_tradnl" w:eastAsia="es-ES"/>
        </w:rPr>
        <w:t>(cuando corresponda)</w:t>
      </w:r>
      <w:r w:rsidRPr="001254F4">
        <w:rPr>
          <w:rFonts w:ascii="Calibri" w:hAnsi="Calibri" w:cs="Calibri"/>
          <w:sz w:val="22"/>
          <w:szCs w:val="22"/>
          <w:lang w:val="es-ES_tradnl" w:eastAsia="es-ES"/>
        </w:rPr>
        <w:t xml:space="preserve"> de provisión sin que el </w:t>
      </w:r>
      <w:r w:rsidRPr="001254F4">
        <w:rPr>
          <w:rFonts w:ascii="Calibri" w:hAnsi="Calibri" w:cs="Calibri"/>
          <w:b/>
          <w:sz w:val="22"/>
          <w:szCs w:val="22"/>
          <w:lang w:val="es-ES_tradnl" w:eastAsia="es-ES"/>
        </w:rPr>
        <w:t xml:space="preserve">PROVEEDOR </w:t>
      </w:r>
      <w:r w:rsidRPr="001254F4">
        <w:rPr>
          <w:rFonts w:ascii="Calibri" w:hAnsi="Calibri" w:cs="Calibri"/>
          <w:sz w:val="22"/>
          <w:szCs w:val="22"/>
          <w:lang w:val="es-ES_tradnl" w:eastAsia="es-ES"/>
        </w:rPr>
        <w:t>adopte medidas necesarias y oportunas para recuperar su demora y asegurar la conclusión de la entrega dentro del plazo vigente.</w:t>
      </w:r>
    </w:p>
    <w:p w:rsidR="001254F4" w:rsidRPr="001254F4" w:rsidRDefault="001254F4" w:rsidP="001254F4">
      <w:pPr>
        <w:numPr>
          <w:ilvl w:val="0"/>
          <w:numId w:val="25"/>
        </w:numPr>
        <w:tabs>
          <w:tab w:val="num" w:pos="2004"/>
        </w:tabs>
        <w:ind w:left="2004" w:hanging="303"/>
        <w:jc w:val="both"/>
        <w:rPr>
          <w:rFonts w:ascii="Calibri" w:hAnsi="Calibri" w:cs="Calibri"/>
          <w:sz w:val="22"/>
          <w:szCs w:val="22"/>
          <w:lang w:val="es-ES_tradnl" w:eastAsia="es-ES"/>
        </w:rPr>
      </w:pPr>
      <w:r w:rsidRPr="001254F4">
        <w:rPr>
          <w:rFonts w:ascii="Calibri" w:hAnsi="Calibri" w:cs="Calibri"/>
          <w:sz w:val="22"/>
          <w:szCs w:val="22"/>
          <w:lang w:val="es-ES_tradnl" w:eastAsia="es-ES"/>
        </w:rPr>
        <w:t>Cuando el monto de la multa por atraso en la entrega definitiva, alcance el diez por ciento (10%) del monto total del contrato, decisión optativa, o el veinte por ciento (20%), de forma obligatoria.</w:t>
      </w:r>
    </w:p>
    <w:p w:rsidR="001254F4" w:rsidRPr="001254F4" w:rsidRDefault="001254F4" w:rsidP="001254F4">
      <w:pPr>
        <w:numPr>
          <w:ilvl w:val="0"/>
          <w:numId w:val="25"/>
        </w:numPr>
        <w:tabs>
          <w:tab w:val="num" w:pos="2004"/>
        </w:tabs>
        <w:ind w:left="2004" w:hanging="303"/>
        <w:jc w:val="both"/>
        <w:rPr>
          <w:rFonts w:ascii="Calibri" w:hAnsi="Calibri" w:cs="Calibri"/>
          <w:sz w:val="22"/>
          <w:szCs w:val="22"/>
          <w:lang w:val="es-ES_tradnl" w:eastAsia="es-ES"/>
        </w:rPr>
      </w:pPr>
      <w:r w:rsidRPr="001254F4">
        <w:rPr>
          <w:rFonts w:ascii="Calibri" w:hAnsi="Calibri" w:cs="Calibri"/>
          <w:sz w:val="22"/>
          <w:szCs w:val="22"/>
          <w:lang w:val="es-ES_tradnl" w:eastAsia="es-ES"/>
        </w:rPr>
        <w:t>Fuerza mayor o caso fortuito.</w:t>
      </w:r>
    </w:p>
    <w:p w:rsidR="001254F4" w:rsidRPr="001254F4" w:rsidRDefault="001254F4" w:rsidP="001254F4">
      <w:pPr>
        <w:numPr>
          <w:ilvl w:val="0"/>
          <w:numId w:val="25"/>
        </w:numPr>
        <w:tabs>
          <w:tab w:val="num" w:pos="2004"/>
        </w:tabs>
        <w:ind w:left="2004" w:hanging="303"/>
        <w:jc w:val="both"/>
        <w:rPr>
          <w:rFonts w:ascii="Calibri" w:hAnsi="Calibri" w:cs="Calibri"/>
          <w:sz w:val="22"/>
          <w:szCs w:val="22"/>
          <w:lang w:val="es-ES_tradnl" w:eastAsia="es-ES"/>
        </w:rPr>
      </w:pPr>
      <w:r w:rsidRPr="001254F4">
        <w:rPr>
          <w:rFonts w:ascii="Calibri" w:hAnsi="Calibri" w:cs="Calibri"/>
          <w:sz w:val="22"/>
          <w:szCs w:val="22"/>
          <w:lang w:val="es-ES_tradnl" w:eastAsia="es-ES"/>
        </w:rPr>
        <w:t xml:space="preserve">Por incumplimiento de la cláusula anticorrupción. </w:t>
      </w:r>
    </w:p>
    <w:p w:rsidR="001254F4" w:rsidRPr="001254F4" w:rsidRDefault="001254F4" w:rsidP="001254F4">
      <w:pPr>
        <w:jc w:val="both"/>
        <w:rPr>
          <w:rFonts w:ascii="Calibri" w:hAnsi="Calibri" w:cs="Calibri"/>
          <w:sz w:val="22"/>
          <w:szCs w:val="22"/>
          <w:lang w:val="es-ES_tradnl" w:eastAsia="es-ES"/>
        </w:rPr>
      </w:pPr>
    </w:p>
    <w:p w:rsidR="001254F4" w:rsidRPr="001254F4" w:rsidRDefault="001254F4" w:rsidP="001254F4">
      <w:pPr>
        <w:numPr>
          <w:ilvl w:val="2"/>
          <w:numId w:val="44"/>
        </w:numPr>
        <w:ind w:left="2127" w:hanging="1134"/>
        <w:contextualSpacing/>
        <w:rPr>
          <w:rFonts w:ascii="Calibri" w:hAnsi="Calibri" w:cs="Calibri"/>
          <w:b/>
          <w:sz w:val="22"/>
          <w:szCs w:val="22"/>
          <w:lang w:val="es-ES_tradnl" w:eastAsia="es-ES"/>
        </w:rPr>
      </w:pPr>
      <w:r w:rsidRPr="001254F4">
        <w:rPr>
          <w:rFonts w:ascii="Calibri" w:hAnsi="Calibri" w:cs="Calibri"/>
          <w:b/>
          <w:sz w:val="22"/>
          <w:szCs w:val="22"/>
          <w:lang w:val="es-ES_tradnl" w:eastAsia="es-ES"/>
        </w:rPr>
        <w:t>Resolución a requerimiento del PROVEEDOR por causales atribuibles a la ENTIDAD.</w:t>
      </w:r>
    </w:p>
    <w:p w:rsidR="001254F4" w:rsidRPr="001254F4" w:rsidRDefault="001254F4" w:rsidP="001254F4">
      <w:pPr>
        <w:ind w:left="2127"/>
        <w:jc w:val="both"/>
        <w:rPr>
          <w:rFonts w:ascii="Calibri" w:hAnsi="Calibri" w:cs="Calibri"/>
          <w:sz w:val="22"/>
          <w:szCs w:val="22"/>
          <w:lang w:val="es-ES_tradnl" w:eastAsia="es-ES"/>
        </w:rPr>
      </w:pPr>
      <w:r w:rsidRPr="001254F4">
        <w:rPr>
          <w:rFonts w:ascii="Calibri" w:hAnsi="Calibri" w:cs="Calibri"/>
          <w:sz w:val="22"/>
          <w:szCs w:val="22"/>
          <w:lang w:val="es-ES_tradnl" w:eastAsia="es-ES"/>
        </w:rPr>
        <w:t xml:space="preserve">El </w:t>
      </w:r>
      <w:r w:rsidRPr="001254F4">
        <w:rPr>
          <w:rFonts w:ascii="Calibri" w:hAnsi="Calibri" w:cs="Calibri"/>
          <w:b/>
          <w:sz w:val="22"/>
          <w:szCs w:val="22"/>
          <w:lang w:val="es-ES_tradnl" w:eastAsia="es-ES"/>
        </w:rPr>
        <w:t xml:space="preserve">PROVEEDOR, </w:t>
      </w:r>
      <w:r w:rsidRPr="001254F4">
        <w:rPr>
          <w:rFonts w:ascii="Calibri" w:hAnsi="Calibri" w:cs="Calibri"/>
          <w:sz w:val="22"/>
          <w:szCs w:val="22"/>
          <w:lang w:val="es-ES_tradnl" w:eastAsia="es-ES"/>
        </w:rPr>
        <w:t>podrá proceder al trámite de resolución del Contrato, en los siguientes casos:</w:t>
      </w:r>
    </w:p>
    <w:p w:rsidR="001254F4" w:rsidRPr="001254F4" w:rsidRDefault="001254F4" w:rsidP="001254F4">
      <w:pPr>
        <w:jc w:val="both"/>
        <w:rPr>
          <w:rFonts w:ascii="Calibri" w:hAnsi="Calibri" w:cs="Calibri"/>
          <w:sz w:val="22"/>
          <w:szCs w:val="22"/>
          <w:lang w:val="es-ES_tradnl" w:eastAsia="es-ES"/>
        </w:rPr>
      </w:pPr>
    </w:p>
    <w:p w:rsidR="001254F4" w:rsidRPr="001254F4" w:rsidRDefault="001254F4" w:rsidP="001254F4">
      <w:pPr>
        <w:numPr>
          <w:ilvl w:val="0"/>
          <w:numId w:val="26"/>
        </w:numPr>
        <w:jc w:val="both"/>
        <w:rPr>
          <w:rFonts w:ascii="Calibri" w:hAnsi="Calibri" w:cs="Calibri"/>
          <w:sz w:val="22"/>
          <w:szCs w:val="22"/>
          <w:lang w:val="es-ES_tradnl" w:eastAsia="es-ES"/>
        </w:rPr>
      </w:pPr>
      <w:r w:rsidRPr="001254F4">
        <w:rPr>
          <w:rFonts w:ascii="Calibri" w:hAnsi="Calibri" w:cs="Calibri"/>
          <w:sz w:val="22"/>
          <w:szCs w:val="22"/>
          <w:lang w:val="es-ES_tradnl" w:eastAsia="es-ES"/>
        </w:rPr>
        <w:t xml:space="preserve">Por instrucciones injustificadas emanadas de la </w:t>
      </w:r>
      <w:r w:rsidRPr="001254F4">
        <w:rPr>
          <w:rFonts w:ascii="Calibri" w:hAnsi="Calibri" w:cs="Calibri"/>
          <w:b/>
          <w:sz w:val="22"/>
          <w:szCs w:val="22"/>
          <w:lang w:val="es-ES_tradnl" w:eastAsia="es-ES"/>
        </w:rPr>
        <w:t>ENTIDAD</w:t>
      </w:r>
      <w:r w:rsidRPr="001254F4">
        <w:rPr>
          <w:rFonts w:ascii="Calibri" w:hAnsi="Calibri" w:cs="Calibri"/>
          <w:sz w:val="22"/>
          <w:szCs w:val="22"/>
          <w:lang w:val="es-ES_tradnl" w:eastAsia="es-ES"/>
        </w:rPr>
        <w:t xml:space="preserve"> para la suspensión de la provisión de los </w:t>
      </w:r>
      <w:r w:rsidRPr="001254F4">
        <w:rPr>
          <w:rFonts w:ascii="Calibri" w:hAnsi="Calibri" w:cs="Calibri"/>
          <w:b/>
          <w:sz w:val="22"/>
          <w:szCs w:val="22"/>
          <w:lang w:val="es-ES_tradnl" w:eastAsia="es-ES"/>
        </w:rPr>
        <w:t>BIENES</w:t>
      </w:r>
      <w:r w:rsidRPr="001254F4">
        <w:rPr>
          <w:rFonts w:ascii="Calibri" w:hAnsi="Calibri" w:cs="Calibri"/>
          <w:sz w:val="22"/>
          <w:szCs w:val="22"/>
          <w:lang w:val="es-ES_tradnl" w:eastAsia="es-ES"/>
        </w:rPr>
        <w:t xml:space="preserve"> por más de treinta (30) días calendario.</w:t>
      </w:r>
    </w:p>
    <w:p w:rsidR="001254F4" w:rsidRPr="001254F4" w:rsidRDefault="001254F4" w:rsidP="001254F4">
      <w:pPr>
        <w:numPr>
          <w:ilvl w:val="0"/>
          <w:numId w:val="26"/>
        </w:numPr>
        <w:jc w:val="both"/>
        <w:rPr>
          <w:rFonts w:ascii="Calibri" w:hAnsi="Calibri" w:cs="Calibri"/>
          <w:sz w:val="22"/>
          <w:szCs w:val="22"/>
          <w:lang w:val="es-ES_tradnl" w:eastAsia="es-ES"/>
        </w:rPr>
      </w:pPr>
      <w:r w:rsidRPr="001254F4">
        <w:rPr>
          <w:rFonts w:ascii="Calibri" w:hAnsi="Calibri" w:cs="Calibri"/>
          <w:sz w:val="22"/>
          <w:szCs w:val="22"/>
          <w:lang w:val="es-ES_tradnl" w:eastAsia="es-ES"/>
        </w:rPr>
        <w:lastRenderedPageBreak/>
        <w:t xml:space="preserve">Si apartándose de los términos del contrato, la </w:t>
      </w:r>
      <w:r w:rsidRPr="001254F4">
        <w:rPr>
          <w:rFonts w:ascii="Calibri" w:hAnsi="Calibri" w:cs="Calibri"/>
          <w:b/>
          <w:sz w:val="22"/>
          <w:szCs w:val="22"/>
          <w:lang w:val="es-ES_tradnl" w:eastAsia="es-ES"/>
        </w:rPr>
        <w:t xml:space="preserve">ENTIDAD </w:t>
      </w:r>
      <w:r w:rsidRPr="001254F4">
        <w:rPr>
          <w:rFonts w:ascii="Calibri" w:hAnsi="Calibri" w:cs="Calibri"/>
          <w:sz w:val="22"/>
          <w:szCs w:val="22"/>
          <w:lang w:val="es-ES_tradnl" w:eastAsia="es-ES"/>
        </w:rPr>
        <w:t>pretende efectuar aumento o disminución en las cantidades de la adquisición, sin la emisión del Contrato Modificatorio correspondiente.</w:t>
      </w:r>
    </w:p>
    <w:p w:rsidR="001254F4" w:rsidRPr="001254F4" w:rsidRDefault="001254F4" w:rsidP="001254F4">
      <w:pPr>
        <w:ind w:left="1700"/>
        <w:jc w:val="both"/>
        <w:rPr>
          <w:rFonts w:ascii="Calibri" w:hAnsi="Calibri" w:cs="Calibri"/>
          <w:b/>
          <w:sz w:val="22"/>
          <w:szCs w:val="22"/>
          <w:lang w:val="es-ES_tradnl" w:eastAsia="es-ES"/>
        </w:rPr>
      </w:pPr>
    </w:p>
    <w:p w:rsidR="001254F4" w:rsidRPr="001254F4" w:rsidRDefault="001254F4" w:rsidP="001254F4">
      <w:pPr>
        <w:numPr>
          <w:ilvl w:val="2"/>
          <w:numId w:val="44"/>
        </w:numPr>
        <w:ind w:left="2127" w:hanging="1134"/>
        <w:contextualSpacing/>
        <w:jc w:val="both"/>
        <w:rPr>
          <w:rFonts w:ascii="Calibri" w:hAnsi="Calibri" w:cs="Calibri"/>
          <w:sz w:val="22"/>
          <w:szCs w:val="22"/>
          <w:lang w:val="es-ES_tradnl" w:eastAsia="es-ES"/>
        </w:rPr>
      </w:pPr>
      <w:r w:rsidRPr="001254F4">
        <w:rPr>
          <w:rFonts w:ascii="Calibri" w:hAnsi="Calibri" w:cs="Calibri"/>
          <w:b/>
          <w:sz w:val="22"/>
          <w:szCs w:val="22"/>
          <w:lang w:val="es-ES_tradnl" w:eastAsia="es-ES"/>
        </w:rPr>
        <w:t xml:space="preserve">Reglas aplicables a la Resolución: </w:t>
      </w:r>
      <w:r w:rsidRPr="001254F4">
        <w:rPr>
          <w:rFonts w:ascii="Calibri" w:hAnsi="Calibri" w:cs="Calibri"/>
          <w:sz w:val="22"/>
          <w:szCs w:val="22"/>
          <w:lang w:val="es-ES_tradnl" w:eastAsia="es-ES"/>
        </w:rPr>
        <w:t xml:space="preserve">Para procesar la resolución del Contrato por cualquiera de las causales señaladas, la </w:t>
      </w:r>
      <w:r w:rsidRPr="001254F4">
        <w:rPr>
          <w:rFonts w:ascii="Calibri" w:hAnsi="Calibri" w:cs="Calibri"/>
          <w:b/>
          <w:sz w:val="22"/>
          <w:szCs w:val="22"/>
          <w:lang w:val="es-ES_tradnl" w:eastAsia="es-ES"/>
        </w:rPr>
        <w:t xml:space="preserve">ENTIDAD </w:t>
      </w:r>
      <w:r w:rsidRPr="001254F4">
        <w:rPr>
          <w:rFonts w:ascii="Calibri" w:hAnsi="Calibri" w:cs="Calibri"/>
          <w:sz w:val="22"/>
          <w:szCs w:val="22"/>
          <w:lang w:val="es-ES_tradnl" w:eastAsia="es-ES"/>
        </w:rPr>
        <w:t xml:space="preserve">o el </w:t>
      </w:r>
      <w:r w:rsidRPr="001254F4">
        <w:rPr>
          <w:rFonts w:ascii="Calibri" w:hAnsi="Calibri" w:cs="Calibri"/>
          <w:b/>
          <w:sz w:val="22"/>
          <w:szCs w:val="22"/>
          <w:lang w:val="es-ES_tradnl" w:eastAsia="es-ES"/>
        </w:rPr>
        <w:t xml:space="preserve">PROVEEDOR, </w:t>
      </w:r>
      <w:r w:rsidRPr="001254F4">
        <w:rPr>
          <w:rFonts w:ascii="Calibri" w:hAnsi="Calibri" w:cs="Calibri"/>
          <w:sz w:val="22"/>
          <w:szCs w:val="22"/>
          <w:lang w:val="es-ES_tradnl" w:eastAsia="es-ES"/>
        </w:rPr>
        <w:t xml:space="preserve">según corresponda, dará aviso escrito mediante carta notariada, a la otra Parte, de su intención de resolver el Contrato, estableciendo claramente la causal que se aduce, de acuerdo a los siguientes casos: </w:t>
      </w:r>
    </w:p>
    <w:p w:rsidR="001254F4" w:rsidRPr="001254F4" w:rsidRDefault="001254F4" w:rsidP="001254F4">
      <w:pPr>
        <w:ind w:left="1700"/>
        <w:jc w:val="both"/>
        <w:rPr>
          <w:rFonts w:ascii="Calibri" w:hAnsi="Calibri" w:cs="Calibri"/>
          <w:sz w:val="22"/>
          <w:szCs w:val="22"/>
          <w:lang w:val="es-ES_tradnl" w:eastAsia="es-ES"/>
        </w:rPr>
      </w:pPr>
    </w:p>
    <w:p w:rsidR="001254F4" w:rsidRPr="001254F4" w:rsidRDefault="001254F4" w:rsidP="001254F4">
      <w:pPr>
        <w:ind w:left="2060"/>
        <w:contextualSpacing/>
        <w:jc w:val="both"/>
        <w:rPr>
          <w:rFonts w:ascii="Calibri" w:hAnsi="Calibri" w:cs="Calibri"/>
          <w:sz w:val="22"/>
          <w:szCs w:val="22"/>
          <w:lang w:val="es-ES_tradnl" w:eastAsia="es-ES"/>
        </w:rPr>
      </w:pPr>
      <w:r w:rsidRPr="001254F4">
        <w:rPr>
          <w:rFonts w:ascii="Calibri" w:hAnsi="Calibri" w:cs="Calibri"/>
          <w:sz w:val="22"/>
          <w:szCs w:val="22"/>
          <w:lang w:val="es-ES_tradnl" w:eastAsia="es-ES"/>
        </w:rPr>
        <w:t>Si dentro de los diez (10) días calendario siguientes de la fecha de notificación, se enmendaran las fallas, se normalizara el desarrollo de la provisión y se tomaran las medidas necesarias para continuar normalmente con las estipulaciones del Contrato. El requirente de la resolución expresará por escrito su conformidad a la solución y el aviso de intensión de resolución será retirado.</w:t>
      </w:r>
    </w:p>
    <w:p w:rsidR="001254F4" w:rsidRPr="001254F4" w:rsidRDefault="001254F4" w:rsidP="001254F4">
      <w:pPr>
        <w:ind w:left="2060"/>
        <w:contextualSpacing/>
        <w:jc w:val="both"/>
        <w:rPr>
          <w:rFonts w:ascii="Calibri" w:hAnsi="Calibri" w:cs="Calibri"/>
          <w:sz w:val="22"/>
          <w:szCs w:val="22"/>
          <w:lang w:val="es-ES_tradnl" w:eastAsia="es-ES"/>
        </w:rPr>
      </w:pPr>
    </w:p>
    <w:p w:rsidR="001254F4" w:rsidRPr="001254F4" w:rsidRDefault="001254F4" w:rsidP="001254F4">
      <w:pPr>
        <w:ind w:left="2060"/>
        <w:contextualSpacing/>
        <w:jc w:val="both"/>
        <w:rPr>
          <w:rFonts w:ascii="Calibri" w:hAnsi="Calibri" w:cs="Calibri"/>
          <w:sz w:val="22"/>
          <w:szCs w:val="22"/>
          <w:lang w:val="es-ES_tradnl" w:eastAsia="es-ES"/>
        </w:rPr>
      </w:pPr>
      <w:r w:rsidRPr="001254F4">
        <w:rPr>
          <w:rFonts w:ascii="Calibri" w:hAnsi="Calibri" w:cs="Calibri"/>
          <w:sz w:val="22"/>
          <w:szCs w:val="22"/>
          <w:lang w:val="es-ES_tradnl" w:eastAsia="es-ES"/>
        </w:rPr>
        <w:t xml:space="preserve">En el caso de que al vencimiento del término de los diez (10) días calendario no existiese ninguna respuesta, el proceso de resolución continuará a cuyo fin la </w:t>
      </w:r>
      <w:r w:rsidRPr="001254F4">
        <w:rPr>
          <w:rFonts w:ascii="Calibri" w:hAnsi="Calibri" w:cs="Calibri"/>
          <w:b/>
          <w:sz w:val="22"/>
          <w:szCs w:val="22"/>
          <w:lang w:val="es-ES_tradnl" w:eastAsia="es-ES"/>
        </w:rPr>
        <w:t xml:space="preserve">ENTIDAD </w:t>
      </w:r>
      <w:r w:rsidRPr="001254F4">
        <w:rPr>
          <w:rFonts w:ascii="Calibri" w:hAnsi="Calibri" w:cs="Calibri"/>
          <w:sz w:val="22"/>
          <w:szCs w:val="22"/>
          <w:lang w:val="es-ES_tradnl" w:eastAsia="es-ES"/>
        </w:rPr>
        <w:t xml:space="preserve">o el </w:t>
      </w:r>
      <w:r w:rsidRPr="001254F4">
        <w:rPr>
          <w:rFonts w:ascii="Calibri" w:hAnsi="Calibri" w:cs="Calibri"/>
          <w:b/>
          <w:sz w:val="22"/>
          <w:szCs w:val="22"/>
          <w:lang w:val="es-ES_tradnl" w:eastAsia="es-ES"/>
        </w:rPr>
        <w:t xml:space="preserve">PROVEEDOR, </w:t>
      </w:r>
      <w:r w:rsidRPr="001254F4">
        <w:rPr>
          <w:rFonts w:ascii="Calibri" w:hAnsi="Calibri" w:cs="Calibri"/>
          <w:sz w:val="22"/>
          <w:szCs w:val="22"/>
          <w:lang w:val="es-ES_tradnl" w:eastAsia="es-ES"/>
        </w:rPr>
        <w:t>según quién haya requerido la resolución del Contrato, notificará mediante carta notariada a la otra parte, que la resolución del Contrato se ha hecho efectivo.</w:t>
      </w:r>
    </w:p>
    <w:p w:rsidR="001254F4" w:rsidRPr="001254F4" w:rsidRDefault="001254F4" w:rsidP="001254F4">
      <w:pPr>
        <w:ind w:left="1700"/>
        <w:jc w:val="both"/>
        <w:rPr>
          <w:rFonts w:ascii="Calibri" w:hAnsi="Calibri" w:cs="Calibri"/>
          <w:sz w:val="22"/>
          <w:szCs w:val="22"/>
          <w:lang w:val="es-ES_tradnl" w:eastAsia="es-ES"/>
        </w:rPr>
      </w:pPr>
    </w:p>
    <w:p w:rsidR="001254F4" w:rsidRPr="001254F4" w:rsidRDefault="001254F4" w:rsidP="001254F4">
      <w:pPr>
        <w:ind w:left="1700"/>
        <w:jc w:val="both"/>
        <w:rPr>
          <w:rFonts w:ascii="Calibri" w:hAnsi="Calibri" w:cs="Calibri"/>
          <w:sz w:val="22"/>
          <w:szCs w:val="22"/>
          <w:lang w:val="es-ES_tradnl" w:eastAsia="es-ES"/>
        </w:rPr>
      </w:pPr>
      <w:r w:rsidRPr="001254F4">
        <w:rPr>
          <w:rFonts w:ascii="Calibri" w:hAnsi="Calibri" w:cs="Calibri"/>
          <w:sz w:val="22"/>
          <w:szCs w:val="22"/>
          <w:lang w:val="es-ES_tradnl" w:eastAsia="es-ES"/>
        </w:rPr>
        <w:t xml:space="preserve">En el caso, que el monto de la multa por atraso en la entrega, alcance al veinte por ciento (20%) del monto total del contrato, la </w:t>
      </w:r>
      <w:r w:rsidRPr="001254F4">
        <w:rPr>
          <w:rFonts w:ascii="Calibri" w:hAnsi="Calibri" w:cs="Calibri"/>
          <w:b/>
          <w:sz w:val="22"/>
          <w:szCs w:val="22"/>
          <w:lang w:val="es-ES_tradnl" w:eastAsia="es-ES"/>
        </w:rPr>
        <w:t>ENTIDAD</w:t>
      </w:r>
      <w:r w:rsidRPr="001254F4">
        <w:rPr>
          <w:rFonts w:ascii="Calibri" w:hAnsi="Calibri" w:cs="Calibri"/>
          <w:sz w:val="22"/>
          <w:szCs w:val="22"/>
          <w:lang w:val="es-ES_tradnl" w:eastAsia="es-ES"/>
        </w:rPr>
        <w:t xml:space="preserve"> deberá notificar de manera inmediata mediante carta notariada que la resolución de contrato se ha hecho efectiva. </w:t>
      </w:r>
    </w:p>
    <w:p w:rsidR="001254F4" w:rsidRPr="001254F4" w:rsidRDefault="001254F4" w:rsidP="001254F4">
      <w:pPr>
        <w:ind w:left="1700"/>
        <w:jc w:val="both"/>
        <w:rPr>
          <w:rFonts w:ascii="Calibri" w:hAnsi="Calibri" w:cs="Calibri"/>
          <w:sz w:val="22"/>
          <w:szCs w:val="22"/>
          <w:lang w:val="es-ES_tradnl" w:eastAsia="es-ES"/>
        </w:rPr>
      </w:pPr>
    </w:p>
    <w:p w:rsidR="001254F4" w:rsidRPr="001254F4" w:rsidRDefault="001254F4" w:rsidP="001254F4">
      <w:pPr>
        <w:ind w:left="1700"/>
        <w:jc w:val="both"/>
        <w:rPr>
          <w:rFonts w:ascii="Calibri" w:hAnsi="Calibri" w:cs="Calibri"/>
          <w:sz w:val="22"/>
          <w:szCs w:val="22"/>
          <w:lang w:val="es-ES_tradnl" w:eastAsia="es-ES"/>
        </w:rPr>
      </w:pPr>
      <w:r w:rsidRPr="001254F4">
        <w:rPr>
          <w:rFonts w:ascii="Calibri" w:hAnsi="Calibri" w:cs="Calibri"/>
          <w:sz w:val="22"/>
          <w:szCs w:val="22"/>
          <w:lang w:val="es-ES_tradnl" w:eastAsia="es-ES"/>
        </w:rPr>
        <w:t xml:space="preserve">La carta notariada que efectiviza la resolución de Contrato, dará lugar a que: cuando la resolución sea por causales atribuibles al </w:t>
      </w:r>
      <w:r w:rsidRPr="001254F4">
        <w:rPr>
          <w:rFonts w:ascii="Calibri" w:hAnsi="Calibri" w:cs="Calibri"/>
          <w:b/>
          <w:sz w:val="22"/>
          <w:szCs w:val="22"/>
          <w:lang w:val="es-ES_tradnl" w:eastAsia="es-ES"/>
        </w:rPr>
        <w:t xml:space="preserve">PROVEEDOR, </w:t>
      </w:r>
      <w:r w:rsidRPr="001254F4">
        <w:rPr>
          <w:rFonts w:ascii="Calibri" w:hAnsi="Calibri" w:cs="Calibri"/>
          <w:sz w:val="22"/>
          <w:szCs w:val="22"/>
          <w:lang w:val="es-ES_tradnl" w:eastAsia="es-ES"/>
        </w:rPr>
        <w:t xml:space="preserve">se consolide a favor de la </w:t>
      </w:r>
      <w:r w:rsidRPr="001254F4">
        <w:rPr>
          <w:rFonts w:ascii="Calibri" w:hAnsi="Calibri" w:cs="Calibri"/>
          <w:b/>
          <w:sz w:val="22"/>
          <w:szCs w:val="22"/>
          <w:lang w:val="es-ES_tradnl" w:eastAsia="es-ES"/>
        </w:rPr>
        <w:t xml:space="preserve">ENTIDAD </w:t>
      </w:r>
      <w:r w:rsidRPr="001254F4">
        <w:rPr>
          <w:rFonts w:ascii="Calibri" w:hAnsi="Calibri" w:cs="Calibri"/>
          <w:sz w:val="22"/>
          <w:szCs w:val="22"/>
          <w:lang w:val="es-ES_tradnl" w:eastAsia="es-ES"/>
        </w:rPr>
        <w:t>la</w:t>
      </w:r>
      <w:r w:rsidRPr="001254F4">
        <w:rPr>
          <w:rFonts w:ascii="Calibri" w:hAnsi="Calibri" w:cs="Calibri"/>
          <w:b/>
          <w:sz w:val="22"/>
          <w:szCs w:val="22"/>
          <w:lang w:val="es-ES_tradnl" w:eastAsia="es-ES"/>
        </w:rPr>
        <w:t xml:space="preserve"> </w:t>
      </w:r>
      <w:r w:rsidRPr="001254F4">
        <w:rPr>
          <w:rFonts w:ascii="Calibri" w:hAnsi="Calibri" w:cs="Calibri"/>
          <w:sz w:val="22"/>
          <w:szCs w:val="22"/>
          <w:lang w:val="es-ES_tradnl" w:eastAsia="es-ES"/>
        </w:rPr>
        <w:t xml:space="preserve">Garantía de Cumplimiento de Contrato </w:t>
      </w:r>
    </w:p>
    <w:p w:rsidR="001254F4" w:rsidRPr="001254F4" w:rsidRDefault="001254F4" w:rsidP="001254F4">
      <w:pPr>
        <w:ind w:left="1700"/>
        <w:jc w:val="both"/>
        <w:rPr>
          <w:rFonts w:ascii="Calibri" w:hAnsi="Calibri" w:cs="Calibri"/>
          <w:sz w:val="22"/>
          <w:szCs w:val="22"/>
          <w:lang w:val="es-ES_tradnl" w:eastAsia="es-ES"/>
        </w:rPr>
      </w:pPr>
    </w:p>
    <w:p w:rsidR="001254F4" w:rsidRPr="001254F4" w:rsidRDefault="001254F4" w:rsidP="001254F4">
      <w:pPr>
        <w:ind w:left="1700"/>
        <w:jc w:val="both"/>
        <w:rPr>
          <w:rFonts w:ascii="Calibri" w:hAnsi="Calibri" w:cs="Calibri"/>
          <w:sz w:val="22"/>
          <w:szCs w:val="22"/>
          <w:lang w:val="es-ES_tradnl" w:eastAsia="es-ES"/>
        </w:rPr>
      </w:pPr>
      <w:r w:rsidRPr="001254F4">
        <w:rPr>
          <w:rFonts w:ascii="Calibri" w:hAnsi="Calibri" w:cs="Calibri"/>
          <w:sz w:val="22"/>
          <w:szCs w:val="22"/>
          <w:lang w:val="es-ES_tradnl" w:eastAsia="es-ES"/>
        </w:rPr>
        <w:t xml:space="preserve">La </w:t>
      </w:r>
      <w:r w:rsidRPr="001254F4">
        <w:rPr>
          <w:rFonts w:ascii="Calibri" w:hAnsi="Calibri" w:cs="Calibri"/>
          <w:b/>
          <w:sz w:val="22"/>
          <w:szCs w:val="22"/>
          <w:lang w:val="es-ES_tradnl" w:eastAsia="es-ES"/>
        </w:rPr>
        <w:t xml:space="preserve">ENTIDAD, </w:t>
      </w:r>
      <w:r w:rsidRPr="001254F4">
        <w:rPr>
          <w:rFonts w:ascii="Calibri" w:hAnsi="Calibri" w:cs="Calibri"/>
          <w:sz w:val="22"/>
          <w:szCs w:val="22"/>
          <w:lang w:val="es-ES_tradnl" w:eastAsia="es-ES"/>
        </w:rPr>
        <w:t xml:space="preserve">procederá a establecer los montos reembolsables al </w:t>
      </w:r>
      <w:r w:rsidRPr="001254F4">
        <w:rPr>
          <w:rFonts w:ascii="Calibri" w:hAnsi="Calibri" w:cs="Calibri"/>
          <w:b/>
          <w:sz w:val="22"/>
          <w:szCs w:val="22"/>
          <w:lang w:val="es-ES_tradnl" w:eastAsia="es-ES"/>
        </w:rPr>
        <w:t xml:space="preserve">PROVEEDOR </w:t>
      </w:r>
      <w:r w:rsidRPr="001254F4">
        <w:rPr>
          <w:rFonts w:ascii="Calibri" w:hAnsi="Calibri" w:cs="Calibri"/>
          <w:sz w:val="22"/>
          <w:szCs w:val="22"/>
          <w:lang w:val="es-ES_tradnl" w:eastAsia="es-ES"/>
        </w:rPr>
        <w:t xml:space="preserve">por concepto de provisión de los </w:t>
      </w:r>
      <w:r w:rsidRPr="001254F4">
        <w:rPr>
          <w:rFonts w:ascii="Calibri" w:hAnsi="Calibri" w:cs="Calibri"/>
          <w:b/>
          <w:sz w:val="22"/>
          <w:szCs w:val="22"/>
          <w:lang w:val="es-ES_tradnl" w:eastAsia="es-ES"/>
        </w:rPr>
        <w:t>BIENES</w:t>
      </w:r>
      <w:r w:rsidRPr="001254F4">
        <w:rPr>
          <w:rFonts w:ascii="Calibri" w:hAnsi="Calibri" w:cs="Calibri"/>
          <w:sz w:val="22"/>
          <w:szCs w:val="22"/>
          <w:lang w:val="es-ES_tradnl" w:eastAsia="es-ES"/>
        </w:rPr>
        <w:t xml:space="preserve"> satisfactoriamente efectuada.</w:t>
      </w:r>
    </w:p>
    <w:p w:rsidR="001254F4" w:rsidRPr="001254F4" w:rsidRDefault="001254F4" w:rsidP="001254F4">
      <w:pPr>
        <w:ind w:left="1700"/>
        <w:jc w:val="both"/>
        <w:rPr>
          <w:rFonts w:ascii="Calibri" w:hAnsi="Calibri" w:cs="Calibri"/>
          <w:sz w:val="22"/>
          <w:szCs w:val="22"/>
          <w:lang w:val="es-ES_tradnl" w:eastAsia="es-ES"/>
        </w:rPr>
      </w:pPr>
    </w:p>
    <w:p w:rsidR="001254F4" w:rsidRPr="001254F4" w:rsidRDefault="001254F4" w:rsidP="001254F4">
      <w:pPr>
        <w:tabs>
          <w:tab w:val="left" w:pos="851"/>
        </w:tabs>
        <w:ind w:left="1210"/>
        <w:jc w:val="both"/>
        <w:rPr>
          <w:rFonts w:ascii="Calibri" w:hAnsi="Calibri" w:cs="Calibri"/>
          <w:b/>
          <w:sz w:val="22"/>
          <w:szCs w:val="22"/>
          <w:lang w:val="es-ES_tradnl" w:eastAsia="es-ES"/>
        </w:rPr>
      </w:pPr>
    </w:p>
    <w:p w:rsidR="001254F4" w:rsidRPr="001254F4" w:rsidRDefault="001254F4" w:rsidP="001254F4">
      <w:pPr>
        <w:jc w:val="both"/>
        <w:rPr>
          <w:rFonts w:ascii="Calibri" w:hAnsi="Calibri" w:cs="Calibri"/>
          <w:b/>
          <w:sz w:val="22"/>
          <w:szCs w:val="22"/>
          <w:lang w:val="es-ES_tradnl" w:eastAsia="es-ES"/>
        </w:rPr>
      </w:pPr>
      <w:r w:rsidRPr="001254F4">
        <w:rPr>
          <w:rFonts w:ascii="Calibri" w:hAnsi="Calibri" w:cs="Calibri"/>
          <w:b/>
          <w:sz w:val="22"/>
          <w:szCs w:val="22"/>
          <w:lang w:val="es-ES_tradnl" w:eastAsia="es-ES"/>
        </w:rPr>
        <w:t xml:space="preserve">VIGÉSIMA TERCERA.- (SOLUCIÓN DE CONTROVERSIAS). </w:t>
      </w:r>
    </w:p>
    <w:p w:rsidR="001254F4" w:rsidRPr="001254F4" w:rsidRDefault="001254F4" w:rsidP="001254F4">
      <w:pPr>
        <w:jc w:val="both"/>
        <w:rPr>
          <w:rFonts w:ascii="Calibri" w:hAnsi="Calibri" w:cs="Calibri"/>
          <w:b/>
          <w:sz w:val="22"/>
          <w:szCs w:val="22"/>
          <w:lang w:val="es-ES_tradnl" w:eastAsia="es-ES"/>
        </w:rPr>
      </w:pPr>
    </w:p>
    <w:p w:rsidR="001254F4" w:rsidRPr="001254F4" w:rsidRDefault="001254F4" w:rsidP="001254F4">
      <w:pPr>
        <w:jc w:val="both"/>
        <w:rPr>
          <w:rFonts w:ascii="Calibri" w:hAnsi="Calibri" w:cs="Calibri"/>
          <w:sz w:val="22"/>
          <w:szCs w:val="22"/>
          <w:lang w:val="es-ES_tradnl" w:eastAsia="es-ES"/>
        </w:rPr>
      </w:pPr>
      <w:r w:rsidRPr="001254F4">
        <w:rPr>
          <w:rFonts w:ascii="Calibri" w:hAnsi="Calibri" w:cs="Calibri"/>
          <w:sz w:val="22"/>
          <w:szCs w:val="22"/>
          <w:lang w:val="es-ES_tradnl" w:eastAsia="es-ES"/>
        </w:rPr>
        <w:t>En caso surgir controversias sobre los derechos y obligaciones de las partes durante la ejecución del presente Contrato, las partes acudirán a los términos y condiciones del contrato, Documento Base de Contratación, propuesta adjudicada, sometidas a la Jurisdicción Coactiva Fiscal.</w:t>
      </w:r>
    </w:p>
    <w:p w:rsidR="001254F4" w:rsidRPr="001254F4" w:rsidRDefault="001254F4" w:rsidP="001254F4">
      <w:pPr>
        <w:jc w:val="both"/>
        <w:rPr>
          <w:rFonts w:ascii="Calibri" w:hAnsi="Calibri" w:cs="Calibri"/>
          <w:sz w:val="22"/>
          <w:szCs w:val="22"/>
          <w:lang w:val="es-ES_tradnl" w:eastAsia="es-ES"/>
        </w:rPr>
      </w:pPr>
    </w:p>
    <w:p w:rsidR="001254F4" w:rsidRPr="001254F4" w:rsidRDefault="001254F4" w:rsidP="001254F4">
      <w:pPr>
        <w:jc w:val="both"/>
        <w:rPr>
          <w:rFonts w:ascii="Calibri" w:hAnsi="Calibri" w:cs="Calibri"/>
          <w:b/>
          <w:sz w:val="22"/>
          <w:szCs w:val="22"/>
          <w:lang w:val="es-ES_tradnl" w:eastAsia="es-ES"/>
        </w:rPr>
      </w:pPr>
      <w:r w:rsidRPr="001254F4">
        <w:rPr>
          <w:rFonts w:ascii="Calibri" w:hAnsi="Calibri" w:cs="Calibri"/>
          <w:b/>
          <w:sz w:val="22"/>
          <w:szCs w:val="22"/>
          <w:lang w:val="es-ES_tradnl" w:eastAsia="es-ES"/>
        </w:rPr>
        <w:t xml:space="preserve">VIGÉSIMA CUARTA.- (MODIFICACIÓN AL CONTRATO). </w:t>
      </w:r>
    </w:p>
    <w:p w:rsidR="001254F4" w:rsidRPr="001254F4" w:rsidRDefault="001254F4" w:rsidP="001254F4">
      <w:pPr>
        <w:jc w:val="both"/>
        <w:rPr>
          <w:rFonts w:ascii="Calibri" w:hAnsi="Calibri" w:cs="Calibri"/>
          <w:b/>
          <w:sz w:val="22"/>
          <w:szCs w:val="22"/>
          <w:lang w:val="es-ES_tradnl" w:eastAsia="es-ES"/>
        </w:rPr>
      </w:pPr>
    </w:p>
    <w:p w:rsidR="001254F4" w:rsidRPr="001254F4" w:rsidRDefault="001254F4" w:rsidP="001254F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hanging="11"/>
        <w:jc w:val="both"/>
        <w:rPr>
          <w:rFonts w:ascii="Calibri" w:hAnsi="Calibri" w:cs="Calibri"/>
          <w:sz w:val="22"/>
          <w:szCs w:val="22"/>
          <w:lang w:eastAsia="es-ES"/>
        </w:rPr>
      </w:pPr>
      <w:r w:rsidRPr="001254F4">
        <w:rPr>
          <w:rFonts w:ascii="Calibri" w:hAnsi="Calibri" w:cs="Calibri"/>
          <w:sz w:val="22"/>
          <w:szCs w:val="22"/>
          <w:lang w:eastAsia="es-ES"/>
        </w:rPr>
        <w:t xml:space="preserve">Las Partes convienen que, cualquier variación, modificación o cambio a los términos aquí acordados deberá ser realizado mediante contrato modificatorio y deberá estar debidamente suscrito por sus representantes legales. </w:t>
      </w:r>
    </w:p>
    <w:p w:rsidR="001254F4" w:rsidRPr="001254F4" w:rsidRDefault="001254F4" w:rsidP="001254F4">
      <w:pPr>
        <w:jc w:val="both"/>
        <w:rPr>
          <w:rFonts w:ascii="Calibri" w:hAnsi="Calibri" w:cs="Calibri"/>
          <w:sz w:val="22"/>
          <w:szCs w:val="22"/>
          <w:lang w:val="es-ES_tradnl" w:eastAsia="es-ES"/>
        </w:rPr>
      </w:pPr>
    </w:p>
    <w:p w:rsidR="001254F4" w:rsidRPr="001254F4" w:rsidRDefault="001254F4" w:rsidP="001254F4">
      <w:pPr>
        <w:jc w:val="both"/>
        <w:rPr>
          <w:rFonts w:ascii="Calibri" w:hAnsi="Calibri" w:cs="Calibri"/>
          <w:sz w:val="22"/>
          <w:szCs w:val="22"/>
          <w:lang w:val="es-ES_tradnl" w:eastAsia="es-ES"/>
        </w:rPr>
      </w:pPr>
    </w:p>
    <w:p w:rsidR="001254F4" w:rsidRPr="001254F4" w:rsidRDefault="001254F4" w:rsidP="001254F4">
      <w:pPr>
        <w:jc w:val="both"/>
        <w:rPr>
          <w:rFonts w:ascii="Calibri" w:hAnsi="Calibri" w:cs="Calibri"/>
          <w:sz w:val="22"/>
          <w:szCs w:val="22"/>
          <w:lang w:val="es-ES_tradnl" w:eastAsia="es-ES"/>
        </w:rPr>
      </w:pPr>
      <w:r w:rsidRPr="001254F4">
        <w:rPr>
          <w:rFonts w:ascii="Calibri" w:hAnsi="Calibri" w:cs="Calibri"/>
          <w:sz w:val="22"/>
          <w:szCs w:val="22"/>
          <w:lang w:val="es-ES_tradnl" w:eastAsia="es-ES"/>
        </w:rPr>
        <w:t xml:space="preserve">Las modificaciones deberán estar destinadas al cumplimiento del objeto de la contratación y estar sustentadas por informe técnico  que establezca la viabilidad técnica y de financiamiento, e Informe Legal que contemple los aspectos normativos. </w:t>
      </w:r>
    </w:p>
    <w:p w:rsidR="001254F4" w:rsidRPr="001254F4" w:rsidRDefault="001254F4" w:rsidP="001254F4">
      <w:pPr>
        <w:jc w:val="both"/>
        <w:rPr>
          <w:rFonts w:ascii="Calibri" w:hAnsi="Calibri" w:cs="Calibri"/>
          <w:sz w:val="22"/>
          <w:szCs w:val="22"/>
          <w:lang w:val="es-ES_tradnl" w:eastAsia="es-ES"/>
        </w:rPr>
      </w:pPr>
    </w:p>
    <w:p w:rsidR="001254F4" w:rsidRPr="001254F4" w:rsidRDefault="001254F4" w:rsidP="001254F4">
      <w:pPr>
        <w:jc w:val="both"/>
        <w:rPr>
          <w:rFonts w:ascii="Calibri" w:hAnsi="Calibri" w:cs="Calibri"/>
          <w:sz w:val="22"/>
          <w:szCs w:val="22"/>
          <w:lang w:val="es-ES_tradnl" w:eastAsia="es-ES"/>
        </w:rPr>
      </w:pPr>
      <w:r w:rsidRPr="001254F4">
        <w:rPr>
          <w:rFonts w:ascii="Calibri" w:hAnsi="Calibri" w:cs="Calibri"/>
          <w:sz w:val="22"/>
          <w:szCs w:val="22"/>
          <w:lang w:val="es-ES_tradnl" w:eastAsia="es-ES"/>
        </w:rPr>
        <w:t xml:space="preserve">En caso de proyectos de inversión, deberán además contemplar las disposiciones técnicas y legales del Sistema Nacional de Inversión </w:t>
      </w:r>
      <w:proofErr w:type="spellStart"/>
      <w:r w:rsidRPr="001254F4">
        <w:rPr>
          <w:rFonts w:ascii="Calibri" w:hAnsi="Calibri" w:cs="Calibri"/>
          <w:sz w:val="22"/>
          <w:szCs w:val="22"/>
          <w:lang w:val="es-ES_tradnl" w:eastAsia="es-ES"/>
        </w:rPr>
        <w:t>Publica</w:t>
      </w:r>
      <w:proofErr w:type="spellEnd"/>
      <w:r w:rsidRPr="001254F4">
        <w:rPr>
          <w:rFonts w:ascii="Calibri" w:hAnsi="Calibri" w:cs="Calibri"/>
          <w:sz w:val="22"/>
          <w:szCs w:val="22"/>
          <w:lang w:val="es-ES_tradnl" w:eastAsia="es-ES"/>
        </w:rPr>
        <w:t xml:space="preserve"> (SNIP).</w:t>
      </w:r>
    </w:p>
    <w:p w:rsidR="001254F4" w:rsidRPr="001254F4" w:rsidRDefault="001254F4" w:rsidP="001254F4">
      <w:pPr>
        <w:jc w:val="both"/>
        <w:rPr>
          <w:rFonts w:ascii="Calibri" w:hAnsi="Calibri" w:cs="Calibri"/>
          <w:sz w:val="22"/>
          <w:szCs w:val="22"/>
          <w:lang w:val="es-ES_tradnl" w:eastAsia="es-ES"/>
        </w:rPr>
      </w:pPr>
      <w:r w:rsidRPr="001254F4">
        <w:rPr>
          <w:rFonts w:ascii="Calibri" w:hAnsi="Calibri" w:cs="Calibri"/>
          <w:sz w:val="22"/>
          <w:szCs w:val="22"/>
          <w:lang w:val="es-ES_tradnl" w:eastAsia="es-ES"/>
        </w:rPr>
        <w:t>La referida modificación se realizará a través de uno o varios contratos modificatorios, que sumados no deberán exceder el diez por ciento (10%) del monto del Contrato principal.</w:t>
      </w:r>
    </w:p>
    <w:p w:rsidR="001254F4" w:rsidRPr="001254F4" w:rsidRDefault="001254F4" w:rsidP="001254F4">
      <w:pPr>
        <w:jc w:val="both"/>
        <w:rPr>
          <w:rFonts w:ascii="Calibri" w:hAnsi="Calibri" w:cs="Calibri"/>
          <w:sz w:val="22"/>
          <w:szCs w:val="22"/>
          <w:lang w:val="es-ES_tradnl" w:eastAsia="es-ES"/>
        </w:rPr>
      </w:pPr>
    </w:p>
    <w:p w:rsidR="001254F4" w:rsidRPr="001254F4" w:rsidRDefault="001254F4" w:rsidP="001254F4">
      <w:pPr>
        <w:jc w:val="both"/>
        <w:rPr>
          <w:rFonts w:ascii="Calibri" w:hAnsi="Calibri" w:cs="Calibri"/>
          <w:sz w:val="22"/>
          <w:szCs w:val="22"/>
          <w:lang w:val="es-ES_tradnl" w:eastAsia="es-ES"/>
        </w:rPr>
      </w:pPr>
      <w:r w:rsidRPr="001254F4">
        <w:rPr>
          <w:rFonts w:ascii="Calibri" w:hAnsi="Calibri" w:cs="Calibri"/>
          <w:sz w:val="22"/>
          <w:szCs w:val="22"/>
          <w:lang w:val="es-ES_tradnl" w:eastAsia="es-ES"/>
        </w:rPr>
        <w:t>El</w:t>
      </w:r>
      <w:r w:rsidRPr="001254F4">
        <w:rPr>
          <w:rFonts w:ascii="Calibri" w:hAnsi="Calibri" w:cs="Calibri"/>
          <w:b/>
          <w:sz w:val="22"/>
          <w:szCs w:val="22"/>
          <w:lang w:val="es-ES_tradnl" w:eastAsia="es-ES"/>
        </w:rPr>
        <w:t xml:space="preserve"> </w:t>
      </w:r>
      <w:r w:rsidRPr="001254F4">
        <w:rPr>
          <w:rFonts w:ascii="Calibri" w:hAnsi="Calibri" w:cs="Calibri"/>
          <w:sz w:val="22"/>
          <w:szCs w:val="22"/>
          <w:lang w:val="es-ES_tradnl" w:eastAsia="es-ES"/>
        </w:rPr>
        <w:t>contrato modificatorio</w:t>
      </w:r>
      <w:r w:rsidRPr="001254F4">
        <w:rPr>
          <w:rFonts w:ascii="Calibri" w:hAnsi="Calibri" w:cs="Calibri"/>
          <w:b/>
          <w:sz w:val="22"/>
          <w:szCs w:val="22"/>
          <w:lang w:val="es-ES_tradnl" w:eastAsia="es-ES"/>
        </w:rPr>
        <w:t xml:space="preserve"> </w:t>
      </w:r>
      <w:r w:rsidRPr="001254F4">
        <w:rPr>
          <w:rFonts w:ascii="Calibri" w:hAnsi="Calibri" w:cs="Calibri"/>
          <w:sz w:val="22"/>
          <w:szCs w:val="22"/>
          <w:lang w:val="es-ES_tradnl" w:eastAsia="es-ES"/>
        </w:rPr>
        <w:t>podrá admitir la disminución hasta el diez por ciento (10%) del monto del Contrato principal.</w:t>
      </w:r>
    </w:p>
    <w:p w:rsidR="001254F4" w:rsidRPr="001254F4" w:rsidRDefault="001254F4" w:rsidP="001254F4">
      <w:pPr>
        <w:jc w:val="both"/>
        <w:rPr>
          <w:rFonts w:ascii="Calibri" w:hAnsi="Calibri" w:cs="Calibri"/>
          <w:sz w:val="22"/>
          <w:szCs w:val="22"/>
          <w:lang w:val="es-ES_tradnl" w:eastAsia="es-ES"/>
        </w:rPr>
      </w:pPr>
    </w:p>
    <w:p w:rsidR="001254F4" w:rsidRPr="001254F4" w:rsidRDefault="001254F4" w:rsidP="001254F4">
      <w:pPr>
        <w:jc w:val="both"/>
        <w:rPr>
          <w:rFonts w:ascii="Calibri" w:hAnsi="Calibri" w:cs="Calibri"/>
          <w:sz w:val="22"/>
          <w:szCs w:val="22"/>
          <w:lang w:val="es-ES_tradnl" w:eastAsia="es-ES"/>
        </w:rPr>
      </w:pPr>
      <w:r w:rsidRPr="001254F4">
        <w:rPr>
          <w:rFonts w:ascii="Calibri" w:hAnsi="Calibri" w:cs="Calibri"/>
          <w:sz w:val="22"/>
          <w:szCs w:val="22"/>
          <w:lang w:val="es-ES_tradnl" w:eastAsia="es-ES"/>
        </w:rPr>
        <w:t xml:space="preserve">En caso de que signifique una disminución en la adquisición, deberá concertarse previamente con el </w:t>
      </w:r>
      <w:r w:rsidRPr="001254F4">
        <w:rPr>
          <w:rFonts w:ascii="Calibri" w:hAnsi="Calibri" w:cs="Calibri"/>
          <w:b/>
          <w:sz w:val="22"/>
          <w:szCs w:val="22"/>
          <w:lang w:val="es-ES_tradnl" w:eastAsia="es-ES"/>
        </w:rPr>
        <w:t xml:space="preserve">PROVEEDOR, </w:t>
      </w:r>
      <w:r w:rsidRPr="001254F4">
        <w:rPr>
          <w:rFonts w:ascii="Calibri" w:hAnsi="Calibri" w:cs="Calibri"/>
          <w:sz w:val="22"/>
          <w:szCs w:val="22"/>
          <w:lang w:val="es-ES_tradnl" w:eastAsia="es-ES"/>
        </w:rPr>
        <w:t>a efectos de evitar reclamos posteriores.</w:t>
      </w:r>
    </w:p>
    <w:p w:rsidR="001254F4" w:rsidRPr="001254F4" w:rsidRDefault="001254F4" w:rsidP="001254F4">
      <w:pPr>
        <w:jc w:val="both"/>
        <w:rPr>
          <w:rFonts w:ascii="Calibri" w:hAnsi="Calibri" w:cs="Calibri"/>
          <w:sz w:val="22"/>
          <w:szCs w:val="22"/>
          <w:lang w:val="es-ES_tradnl" w:eastAsia="es-ES"/>
        </w:rPr>
      </w:pPr>
    </w:p>
    <w:p w:rsidR="001254F4" w:rsidRPr="001254F4" w:rsidRDefault="001254F4" w:rsidP="001254F4">
      <w:pPr>
        <w:jc w:val="both"/>
        <w:rPr>
          <w:rFonts w:ascii="Calibri" w:hAnsi="Calibri" w:cs="Calibri"/>
          <w:b/>
          <w:sz w:val="22"/>
          <w:szCs w:val="22"/>
          <w:lang w:val="es-ES_tradnl" w:eastAsia="es-ES"/>
        </w:rPr>
      </w:pPr>
      <w:r w:rsidRPr="001254F4">
        <w:rPr>
          <w:rFonts w:ascii="Calibri" w:hAnsi="Calibri" w:cs="Calibri"/>
          <w:b/>
          <w:sz w:val="22"/>
          <w:szCs w:val="22"/>
          <w:lang w:val="es-ES_tradnl" w:eastAsia="es-ES"/>
        </w:rPr>
        <w:t xml:space="preserve">VIGÉSIMA QUINTA.- (NORMAS DE CALIDAD APLICABLES). </w:t>
      </w:r>
    </w:p>
    <w:p w:rsidR="001254F4" w:rsidRPr="001254F4" w:rsidRDefault="001254F4" w:rsidP="001254F4">
      <w:pPr>
        <w:jc w:val="both"/>
        <w:rPr>
          <w:rFonts w:ascii="Calibri" w:hAnsi="Calibri" w:cs="Calibri"/>
          <w:b/>
          <w:sz w:val="22"/>
          <w:szCs w:val="22"/>
          <w:lang w:val="es-ES_tradnl" w:eastAsia="es-ES"/>
        </w:rPr>
      </w:pPr>
      <w:r w:rsidRPr="001254F4">
        <w:rPr>
          <w:rFonts w:ascii="Calibri" w:hAnsi="Calibri" w:cs="Calibri"/>
          <w:sz w:val="22"/>
          <w:szCs w:val="22"/>
          <w:lang w:val="es-ES_tradnl" w:eastAsia="es-ES"/>
        </w:rPr>
        <w:t xml:space="preserve">Los </w:t>
      </w:r>
      <w:r w:rsidRPr="001254F4">
        <w:rPr>
          <w:rFonts w:ascii="Calibri" w:hAnsi="Calibri" w:cs="Calibri"/>
          <w:b/>
          <w:sz w:val="22"/>
          <w:szCs w:val="22"/>
          <w:lang w:val="es-ES_tradnl" w:eastAsia="es-ES"/>
        </w:rPr>
        <w:t xml:space="preserve">BIENES </w:t>
      </w:r>
      <w:r w:rsidRPr="001254F4">
        <w:rPr>
          <w:rFonts w:ascii="Calibri" w:hAnsi="Calibri" w:cs="Calibri"/>
          <w:sz w:val="22"/>
          <w:szCs w:val="22"/>
          <w:lang w:val="es-ES_tradnl" w:eastAsia="es-ES"/>
        </w:rPr>
        <w:t xml:space="preserve">suministrados de conformidad con el presente Contrato se ajustarán a las normas de calidad mencionadas en las especificaciones técnicas y, cuando en ellas no se mencionen normas de calidad aplicables, a las normas de calidad existentes o cuya aplicación sea apropiada en el país de origen de los </w:t>
      </w:r>
      <w:r w:rsidRPr="001254F4">
        <w:rPr>
          <w:rFonts w:ascii="Calibri" w:hAnsi="Calibri" w:cs="Calibri"/>
          <w:b/>
          <w:sz w:val="22"/>
          <w:szCs w:val="22"/>
          <w:lang w:val="es-ES_tradnl" w:eastAsia="es-ES"/>
        </w:rPr>
        <w:t>BIENES.</w:t>
      </w:r>
    </w:p>
    <w:p w:rsidR="001254F4" w:rsidRPr="001254F4" w:rsidRDefault="001254F4" w:rsidP="001254F4">
      <w:pPr>
        <w:jc w:val="both"/>
        <w:rPr>
          <w:rFonts w:ascii="Calibri" w:hAnsi="Calibri" w:cs="Calibri"/>
          <w:b/>
          <w:sz w:val="22"/>
          <w:szCs w:val="22"/>
          <w:lang w:val="es-ES_tradnl" w:eastAsia="es-ES"/>
        </w:rPr>
      </w:pPr>
    </w:p>
    <w:p w:rsidR="001254F4" w:rsidRPr="001254F4" w:rsidRDefault="001254F4" w:rsidP="001254F4">
      <w:pPr>
        <w:jc w:val="both"/>
        <w:rPr>
          <w:rFonts w:ascii="Calibri" w:hAnsi="Calibri" w:cs="Calibri"/>
          <w:sz w:val="22"/>
          <w:szCs w:val="22"/>
          <w:lang w:val="es-ES_tradnl" w:eastAsia="es-ES"/>
        </w:rPr>
      </w:pPr>
      <w:r w:rsidRPr="001254F4">
        <w:rPr>
          <w:rFonts w:ascii="Calibri" w:hAnsi="Calibri" w:cs="Calibri"/>
          <w:sz w:val="22"/>
          <w:szCs w:val="22"/>
          <w:lang w:val="es-ES_tradnl" w:eastAsia="es-ES"/>
        </w:rPr>
        <w:t xml:space="preserve">El </w:t>
      </w:r>
      <w:r w:rsidRPr="001254F4">
        <w:rPr>
          <w:rFonts w:ascii="Calibri" w:hAnsi="Calibri" w:cs="Calibri"/>
          <w:b/>
          <w:sz w:val="22"/>
          <w:szCs w:val="22"/>
          <w:lang w:val="es-ES_tradnl" w:eastAsia="es-ES"/>
        </w:rPr>
        <w:t>PROVEEDOR</w:t>
      </w:r>
      <w:r w:rsidRPr="001254F4">
        <w:rPr>
          <w:rFonts w:ascii="Calibri" w:hAnsi="Calibri" w:cs="Calibri"/>
          <w:sz w:val="22"/>
          <w:szCs w:val="22"/>
          <w:lang w:val="es-ES_tradnl" w:eastAsia="es-ES"/>
        </w:rPr>
        <w:t xml:space="preserve"> deberá presentar un certificado o nota de fábrica que acredite la buena calidad del producto.</w:t>
      </w:r>
    </w:p>
    <w:p w:rsidR="001254F4" w:rsidRPr="001254F4" w:rsidRDefault="001254F4" w:rsidP="001254F4">
      <w:pPr>
        <w:jc w:val="both"/>
        <w:rPr>
          <w:rFonts w:ascii="Calibri" w:hAnsi="Calibri" w:cs="Calibri"/>
          <w:sz w:val="22"/>
          <w:szCs w:val="22"/>
          <w:lang w:val="es-ES_tradnl" w:eastAsia="es-ES"/>
        </w:rPr>
      </w:pPr>
    </w:p>
    <w:p w:rsidR="001254F4" w:rsidRPr="001254F4" w:rsidRDefault="001254F4" w:rsidP="001254F4">
      <w:pPr>
        <w:jc w:val="both"/>
        <w:rPr>
          <w:rFonts w:ascii="Calibri" w:hAnsi="Calibri" w:cs="Calibri"/>
          <w:b/>
          <w:sz w:val="22"/>
          <w:szCs w:val="22"/>
          <w:lang w:val="es-ES_tradnl" w:eastAsia="es-ES"/>
        </w:rPr>
      </w:pPr>
      <w:r w:rsidRPr="001254F4">
        <w:rPr>
          <w:rFonts w:ascii="Calibri" w:hAnsi="Calibri" w:cs="Calibri"/>
          <w:b/>
          <w:sz w:val="22"/>
          <w:szCs w:val="22"/>
          <w:lang w:val="es-ES_tradnl" w:eastAsia="es-ES"/>
        </w:rPr>
        <w:t xml:space="preserve">VIGÉSIMA SEXTA.- (EMBALAJE) </w:t>
      </w:r>
      <w:r w:rsidRPr="001254F4">
        <w:rPr>
          <w:rFonts w:ascii="Calibri" w:hAnsi="Calibri" w:cs="Calibri"/>
          <w:b/>
          <w:i/>
          <w:sz w:val="22"/>
          <w:szCs w:val="22"/>
          <w:lang w:val="es-ES_tradnl" w:eastAsia="es-ES"/>
        </w:rPr>
        <w:t>(insertar esta cláusula en caso de que corresponda)</w:t>
      </w:r>
      <w:r w:rsidRPr="001254F4">
        <w:rPr>
          <w:rFonts w:ascii="Calibri" w:hAnsi="Calibri" w:cs="Calibri"/>
          <w:b/>
          <w:sz w:val="22"/>
          <w:szCs w:val="22"/>
          <w:lang w:val="es-ES_tradnl" w:eastAsia="es-ES"/>
        </w:rPr>
        <w:t xml:space="preserve">. </w:t>
      </w:r>
      <w:r w:rsidRPr="001254F4">
        <w:rPr>
          <w:rFonts w:ascii="Calibri" w:hAnsi="Calibri" w:cs="Calibri"/>
          <w:sz w:val="22"/>
          <w:szCs w:val="22"/>
          <w:lang w:val="es-ES_tradnl" w:eastAsia="es-ES"/>
        </w:rPr>
        <w:t xml:space="preserve">El embalaje, las marcas y los documentos que se coloquen dentro y fuera de los bultos deberán cumplir estrictamente normas internacionales, los requisitos especiales que se hayan consignado en el DBC, las especificaciones técnicas, cualquier otro requisito, si lo hubiere, y cualquier otra instrucción dada por la </w:t>
      </w:r>
      <w:r w:rsidRPr="001254F4">
        <w:rPr>
          <w:rFonts w:ascii="Calibri" w:hAnsi="Calibri" w:cs="Calibri"/>
          <w:b/>
          <w:sz w:val="22"/>
          <w:szCs w:val="22"/>
          <w:lang w:val="es-ES_tradnl" w:eastAsia="es-ES"/>
        </w:rPr>
        <w:t>ENTIDAD.</w:t>
      </w:r>
    </w:p>
    <w:p w:rsidR="001254F4" w:rsidRPr="001254F4" w:rsidRDefault="001254F4" w:rsidP="001254F4">
      <w:pPr>
        <w:jc w:val="both"/>
        <w:rPr>
          <w:rFonts w:ascii="Calibri" w:hAnsi="Calibri" w:cs="Calibri"/>
          <w:b/>
          <w:sz w:val="22"/>
          <w:szCs w:val="22"/>
          <w:lang w:val="es-ES_tradnl" w:eastAsia="es-ES"/>
        </w:rPr>
      </w:pPr>
    </w:p>
    <w:p w:rsidR="001254F4" w:rsidRPr="001254F4" w:rsidRDefault="001254F4" w:rsidP="001254F4">
      <w:pPr>
        <w:jc w:val="both"/>
        <w:rPr>
          <w:rFonts w:ascii="Calibri" w:hAnsi="Calibri" w:cs="Calibri"/>
          <w:sz w:val="22"/>
          <w:szCs w:val="22"/>
          <w:lang w:val="es-ES_tradnl" w:eastAsia="es-ES"/>
        </w:rPr>
      </w:pPr>
      <w:r w:rsidRPr="001254F4">
        <w:rPr>
          <w:rFonts w:ascii="Calibri" w:hAnsi="Calibri" w:cs="Calibri"/>
          <w:sz w:val="22"/>
          <w:szCs w:val="22"/>
          <w:lang w:val="es-ES_tradnl" w:eastAsia="es-ES"/>
        </w:rPr>
        <w:t xml:space="preserve">El embalaje deberá ser adecuado para resistir su almacenamiento y manipulación brusca, y en caso que los Bienes se hayan dañado por el incumplimiento a lo indicado en la presente cláusula el PROVEEDOR  asumirá a su cuenta y cargo cualquier daño a los Bienes. </w:t>
      </w:r>
    </w:p>
    <w:p w:rsidR="001254F4" w:rsidRPr="001254F4" w:rsidRDefault="001254F4" w:rsidP="001254F4">
      <w:pPr>
        <w:jc w:val="both"/>
        <w:rPr>
          <w:rFonts w:ascii="Calibri" w:hAnsi="Calibri" w:cs="Calibri"/>
          <w:sz w:val="22"/>
          <w:szCs w:val="22"/>
          <w:lang w:eastAsia="es-ES"/>
        </w:rPr>
      </w:pPr>
    </w:p>
    <w:p w:rsidR="001254F4" w:rsidRPr="001254F4" w:rsidRDefault="001254F4" w:rsidP="001254F4">
      <w:pPr>
        <w:rPr>
          <w:rFonts w:ascii="Calibri" w:hAnsi="Calibri" w:cs="Calibri"/>
          <w:i/>
          <w:sz w:val="22"/>
          <w:szCs w:val="22"/>
          <w:lang w:val="es-ES_tradnl" w:eastAsia="es-ES"/>
        </w:rPr>
      </w:pPr>
      <w:r w:rsidRPr="001254F4">
        <w:rPr>
          <w:rFonts w:ascii="Calibri" w:hAnsi="Calibri" w:cs="Calibri"/>
          <w:b/>
          <w:sz w:val="22"/>
          <w:szCs w:val="22"/>
          <w:lang w:val="es-ES_tradnl" w:eastAsia="es-ES"/>
        </w:rPr>
        <w:t xml:space="preserve">VIGÉSIMA SÉPTIMA.- (INSPECCIÓN Y PRUEBAS) </w:t>
      </w:r>
      <w:r w:rsidRPr="001254F4">
        <w:rPr>
          <w:rFonts w:ascii="Calibri" w:hAnsi="Calibri" w:cs="Calibri"/>
          <w:b/>
          <w:i/>
          <w:sz w:val="22"/>
          <w:szCs w:val="22"/>
          <w:lang w:val="es-ES_tradnl" w:eastAsia="es-ES"/>
        </w:rPr>
        <w:t xml:space="preserve">(insertar esta cláusula en caso de que corresponda). </w:t>
      </w:r>
    </w:p>
    <w:p w:rsidR="001254F4" w:rsidRPr="001254F4" w:rsidRDefault="001254F4" w:rsidP="001254F4">
      <w:pPr>
        <w:rPr>
          <w:rFonts w:ascii="Calibri" w:hAnsi="Calibri" w:cs="Calibri"/>
          <w:sz w:val="22"/>
          <w:szCs w:val="22"/>
          <w:lang w:val="es-ES_tradnl" w:eastAsia="es-ES"/>
        </w:rPr>
      </w:pPr>
    </w:p>
    <w:p w:rsidR="001254F4" w:rsidRPr="001254F4" w:rsidRDefault="001254F4" w:rsidP="001254F4">
      <w:pPr>
        <w:ind w:left="708" w:hanging="566"/>
        <w:jc w:val="both"/>
        <w:rPr>
          <w:rFonts w:ascii="Calibri" w:hAnsi="Calibri" w:cs="Calibri"/>
          <w:sz w:val="22"/>
          <w:szCs w:val="22"/>
          <w:lang w:val="es-ES_tradnl" w:eastAsia="es-ES"/>
        </w:rPr>
      </w:pPr>
      <w:r w:rsidRPr="001254F4">
        <w:rPr>
          <w:rFonts w:ascii="Calibri" w:hAnsi="Calibri" w:cs="Calibri"/>
          <w:sz w:val="22"/>
          <w:szCs w:val="22"/>
          <w:lang w:val="es-ES_tradnl" w:eastAsia="es-ES"/>
        </w:rPr>
        <w:t>27.1</w:t>
      </w:r>
      <w:r w:rsidRPr="001254F4">
        <w:rPr>
          <w:rFonts w:ascii="Calibri" w:hAnsi="Calibri" w:cs="Calibri"/>
          <w:sz w:val="22"/>
          <w:szCs w:val="22"/>
          <w:lang w:val="es-ES_tradnl" w:eastAsia="es-ES"/>
        </w:rPr>
        <w:tab/>
        <w:t xml:space="preserve">La </w:t>
      </w:r>
      <w:r w:rsidRPr="001254F4">
        <w:rPr>
          <w:rFonts w:ascii="Calibri" w:hAnsi="Calibri" w:cs="Calibri"/>
          <w:b/>
          <w:sz w:val="22"/>
          <w:szCs w:val="22"/>
          <w:lang w:val="es-ES_tradnl" w:eastAsia="es-ES"/>
        </w:rPr>
        <w:t xml:space="preserve">ENTIDAD </w:t>
      </w:r>
      <w:r w:rsidRPr="001254F4">
        <w:rPr>
          <w:rFonts w:ascii="Calibri" w:hAnsi="Calibri" w:cs="Calibri"/>
          <w:sz w:val="22"/>
          <w:szCs w:val="22"/>
          <w:lang w:val="es-ES_tradnl" w:eastAsia="es-ES"/>
        </w:rPr>
        <w:t>de acuerdo con lo estipulado en las especificaciones técnicas, a través de instituciones oficialmente reconocidas para verificar la calidad de los bienes tendrá derecho a inspeccionar los bienes y/o someterlos a prueba, sin costo adicional alguno, a fin de verificar su conformidad con las especificaciones técnicas contenidas en el Documento Base de Contratación.</w:t>
      </w:r>
    </w:p>
    <w:p w:rsidR="001254F4" w:rsidRPr="001254F4" w:rsidRDefault="001254F4" w:rsidP="001254F4">
      <w:pPr>
        <w:ind w:left="708"/>
        <w:jc w:val="both"/>
        <w:rPr>
          <w:rFonts w:ascii="Calibri" w:hAnsi="Calibri" w:cs="Calibri"/>
          <w:sz w:val="22"/>
          <w:szCs w:val="22"/>
          <w:lang w:val="es-ES_tradnl" w:eastAsia="es-ES"/>
        </w:rPr>
      </w:pPr>
      <w:r w:rsidRPr="001254F4">
        <w:rPr>
          <w:rFonts w:ascii="Calibri" w:hAnsi="Calibri" w:cs="Calibri"/>
          <w:sz w:val="22"/>
          <w:szCs w:val="22"/>
          <w:lang w:val="es-ES_tradnl" w:eastAsia="es-ES"/>
        </w:rPr>
        <w:t xml:space="preserve">La </w:t>
      </w:r>
      <w:r w:rsidRPr="001254F4">
        <w:rPr>
          <w:rFonts w:ascii="Calibri" w:hAnsi="Calibri" w:cs="Calibri"/>
          <w:b/>
          <w:sz w:val="22"/>
          <w:szCs w:val="22"/>
          <w:lang w:val="es-ES_tradnl" w:eastAsia="es-ES"/>
        </w:rPr>
        <w:t>ENTIDAD</w:t>
      </w:r>
      <w:r w:rsidRPr="001254F4">
        <w:rPr>
          <w:rFonts w:ascii="Calibri" w:hAnsi="Calibri" w:cs="Calibri"/>
          <w:sz w:val="22"/>
          <w:szCs w:val="22"/>
          <w:lang w:val="es-ES_tradnl" w:eastAsia="es-ES"/>
        </w:rPr>
        <w:t xml:space="preserve"> notificará por escrito al </w:t>
      </w:r>
      <w:r w:rsidRPr="001254F4">
        <w:rPr>
          <w:rFonts w:ascii="Calibri" w:hAnsi="Calibri" w:cs="Calibri"/>
          <w:b/>
          <w:sz w:val="22"/>
          <w:szCs w:val="22"/>
          <w:lang w:val="es-ES_tradnl" w:eastAsia="es-ES"/>
        </w:rPr>
        <w:t xml:space="preserve">PROVEEDOR, </w:t>
      </w:r>
      <w:r w:rsidRPr="001254F4">
        <w:rPr>
          <w:rFonts w:ascii="Calibri" w:hAnsi="Calibri" w:cs="Calibri"/>
          <w:sz w:val="22"/>
          <w:szCs w:val="22"/>
          <w:lang w:val="es-ES_tradnl" w:eastAsia="es-ES"/>
        </w:rPr>
        <w:t>oportunamente, la identidad de todo representante designado para estos fines.</w:t>
      </w:r>
    </w:p>
    <w:p w:rsidR="001254F4" w:rsidRPr="001254F4" w:rsidRDefault="001254F4" w:rsidP="001254F4">
      <w:pPr>
        <w:ind w:left="705" w:hanging="705"/>
        <w:jc w:val="both"/>
        <w:rPr>
          <w:rFonts w:ascii="Calibri" w:hAnsi="Calibri" w:cs="Calibri"/>
          <w:sz w:val="22"/>
          <w:szCs w:val="22"/>
          <w:lang w:val="es-ES_tradnl" w:eastAsia="es-ES"/>
        </w:rPr>
      </w:pPr>
      <w:r w:rsidRPr="001254F4">
        <w:rPr>
          <w:rFonts w:ascii="Calibri" w:hAnsi="Calibri" w:cs="Calibri"/>
          <w:sz w:val="22"/>
          <w:szCs w:val="22"/>
          <w:lang w:val="es-ES_tradnl" w:eastAsia="es-ES"/>
        </w:rPr>
        <w:t>27.2</w:t>
      </w:r>
      <w:r w:rsidRPr="001254F4">
        <w:rPr>
          <w:rFonts w:ascii="Calibri" w:hAnsi="Calibri" w:cs="Calibri"/>
          <w:sz w:val="22"/>
          <w:szCs w:val="22"/>
          <w:lang w:val="es-ES_tradnl" w:eastAsia="es-ES"/>
        </w:rPr>
        <w:tab/>
        <w:t xml:space="preserve">Las inspecciones y pruebas podrán realizarse en las instalaciones del </w:t>
      </w:r>
      <w:r w:rsidRPr="001254F4">
        <w:rPr>
          <w:rFonts w:ascii="Calibri" w:hAnsi="Calibri" w:cs="Calibri"/>
          <w:b/>
          <w:sz w:val="22"/>
          <w:szCs w:val="22"/>
          <w:lang w:val="es-ES_tradnl" w:eastAsia="es-ES"/>
        </w:rPr>
        <w:t xml:space="preserve">PROVEEDOR </w:t>
      </w:r>
      <w:r w:rsidRPr="001254F4">
        <w:rPr>
          <w:rFonts w:ascii="Calibri" w:hAnsi="Calibri" w:cs="Calibri"/>
          <w:sz w:val="22"/>
          <w:szCs w:val="22"/>
          <w:lang w:val="es-ES_tradnl" w:eastAsia="es-ES"/>
        </w:rPr>
        <w:t xml:space="preserve">o de su(s) subcontratista(s), proveedor(es) primario(s), o fabricantes en el lugar de entrega, de acuerdo a </w:t>
      </w:r>
      <w:r w:rsidRPr="001254F4">
        <w:rPr>
          <w:rFonts w:ascii="Calibri" w:hAnsi="Calibri" w:cs="Calibri"/>
          <w:sz w:val="22"/>
          <w:szCs w:val="22"/>
          <w:lang w:val="es-ES_tradnl" w:eastAsia="es-ES"/>
        </w:rPr>
        <w:lastRenderedPageBreak/>
        <w:t xml:space="preserve">lo estipulado en las especificaciones técnicas. Cuando sean realizadas en recintos del </w:t>
      </w:r>
      <w:r w:rsidRPr="001254F4">
        <w:rPr>
          <w:rFonts w:ascii="Calibri" w:hAnsi="Calibri" w:cs="Calibri"/>
          <w:b/>
          <w:sz w:val="22"/>
          <w:szCs w:val="22"/>
          <w:lang w:val="es-ES_tradnl" w:eastAsia="es-ES"/>
        </w:rPr>
        <w:t xml:space="preserve">PROVEEDOR </w:t>
      </w:r>
      <w:r w:rsidRPr="001254F4">
        <w:rPr>
          <w:rFonts w:ascii="Calibri" w:hAnsi="Calibri" w:cs="Calibri"/>
          <w:sz w:val="22"/>
          <w:szCs w:val="22"/>
          <w:lang w:val="es-ES_tradnl" w:eastAsia="es-ES"/>
        </w:rPr>
        <w:t xml:space="preserve">o de su(s) subcontratista(s), proveedor(es) primario(s) o fabricantes, se proporcionará a los inspectores todas las facilidades y asistencia razonables y los datos sobre producción permitidas, sin cargo alguno para la </w:t>
      </w:r>
      <w:r w:rsidRPr="001254F4">
        <w:rPr>
          <w:rFonts w:ascii="Calibri" w:hAnsi="Calibri" w:cs="Calibri"/>
          <w:b/>
          <w:sz w:val="22"/>
          <w:szCs w:val="22"/>
          <w:lang w:val="es-ES_tradnl" w:eastAsia="es-ES"/>
        </w:rPr>
        <w:t>ENTIDAD.</w:t>
      </w:r>
    </w:p>
    <w:p w:rsidR="001254F4" w:rsidRPr="001254F4" w:rsidRDefault="001254F4" w:rsidP="001254F4">
      <w:pPr>
        <w:ind w:left="705" w:hanging="705"/>
        <w:jc w:val="both"/>
        <w:rPr>
          <w:rFonts w:ascii="Calibri" w:hAnsi="Calibri" w:cs="Calibri"/>
          <w:sz w:val="22"/>
          <w:szCs w:val="22"/>
          <w:lang w:val="es-ES_tradnl" w:eastAsia="es-ES"/>
        </w:rPr>
      </w:pPr>
      <w:r w:rsidRPr="001254F4">
        <w:rPr>
          <w:rFonts w:ascii="Calibri" w:hAnsi="Calibri" w:cs="Calibri"/>
          <w:sz w:val="22"/>
          <w:szCs w:val="22"/>
          <w:lang w:val="es-ES_tradnl" w:eastAsia="es-ES"/>
        </w:rPr>
        <w:t>27.3</w:t>
      </w:r>
      <w:r w:rsidRPr="001254F4">
        <w:rPr>
          <w:rFonts w:ascii="Calibri" w:hAnsi="Calibri" w:cs="Calibri"/>
          <w:sz w:val="22"/>
          <w:szCs w:val="22"/>
          <w:lang w:val="es-ES_tradnl" w:eastAsia="es-ES"/>
        </w:rPr>
        <w:tab/>
        <w:t>Si</w:t>
      </w:r>
      <w:r w:rsidRPr="001254F4">
        <w:rPr>
          <w:rFonts w:ascii="Calibri" w:hAnsi="Calibri" w:cs="Calibri"/>
          <w:b/>
          <w:sz w:val="22"/>
          <w:szCs w:val="22"/>
          <w:lang w:val="es-ES_tradnl" w:eastAsia="es-ES"/>
        </w:rPr>
        <w:t xml:space="preserve"> </w:t>
      </w:r>
      <w:r w:rsidRPr="001254F4">
        <w:rPr>
          <w:rFonts w:ascii="Calibri" w:hAnsi="Calibri" w:cs="Calibri"/>
          <w:sz w:val="22"/>
          <w:szCs w:val="22"/>
          <w:lang w:val="es-ES_tradnl" w:eastAsia="es-ES"/>
        </w:rPr>
        <w:t xml:space="preserve">los </w:t>
      </w:r>
      <w:r w:rsidRPr="001254F4">
        <w:rPr>
          <w:rFonts w:ascii="Calibri" w:hAnsi="Calibri" w:cs="Calibri"/>
          <w:b/>
          <w:sz w:val="22"/>
          <w:szCs w:val="22"/>
          <w:lang w:val="es-ES_tradnl" w:eastAsia="es-ES"/>
        </w:rPr>
        <w:t xml:space="preserve">BIENES </w:t>
      </w:r>
      <w:r w:rsidRPr="001254F4">
        <w:rPr>
          <w:rFonts w:ascii="Calibri" w:hAnsi="Calibri" w:cs="Calibri"/>
          <w:sz w:val="22"/>
          <w:szCs w:val="22"/>
          <w:lang w:val="es-ES_tradnl" w:eastAsia="es-ES"/>
        </w:rPr>
        <w:t xml:space="preserve">inspeccionados o probados no se ajustan a las Especificaciones Técnicas, la </w:t>
      </w:r>
      <w:r w:rsidRPr="001254F4">
        <w:rPr>
          <w:rFonts w:ascii="Calibri" w:hAnsi="Calibri" w:cs="Calibri"/>
          <w:b/>
          <w:sz w:val="22"/>
          <w:szCs w:val="22"/>
          <w:lang w:val="es-ES_tradnl" w:eastAsia="es-ES"/>
        </w:rPr>
        <w:t xml:space="preserve">ENTIDAD </w:t>
      </w:r>
      <w:r w:rsidRPr="001254F4">
        <w:rPr>
          <w:rFonts w:ascii="Calibri" w:hAnsi="Calibri" w:cs="Calibri"/>
          <w:sz w:val="22"/>
          <w:szCs w:val="22"/>
          <w:lang w:val="es-ES_tradnl" w:eastAsia="es-ES"/>
        </w:rPr>
        <w:t xml:space="preserve">podrá rechazarlos y el </w:t>
      </w:r>
      <w:r w:rsidRPr="001254F4">
        <w:rPr>
          <w:rFonts w:ascii="Calibri" w:hAnsi="Calibri" w:cs="Calibri"/>
          <w:b/>
          <w:sz w:val="22"/>
          <w:szCs w:val="22"/>
          <w:lang w:val="es-ES_tradnl" w:eastAsia="es-ES"/>
        </w:rPr>
        <w:t xml:space="preserve">PROVEEDOR </w:t>
      </w:r>
      <w:r w:rsidRPr="001254F4">
        <w:rPr>
          <w:rFonts w:ascii="Calibri" w:hAnsi="Calibri" w:cs="Calibri"/>
          <w:sz w:val="22"/>
          <w:szCs w:val="22"/>
          <w:lang w:val="es-ES_tradnl" w:eastAsia="es-ES"/>
        </w:rPr>
        <w:t xml:space="preserve">deberá, sin cargo para la </w:t>
      </w:r>
      <w:r w:rsidRPr="001254F4">
        <w:rPr>
          <w:rFonts w:ascii="Calibri" w:hAnsi="Calibri" w:cs="Calibri"/>
          <w:b/>
          <w:sz w:val="22"/>
          <w:szCs w:val="22"/>
          <w:lang w:val="es-ES_tradnl" w:eastAsia="es-ES"/>
        </w:rPr>
        <w:t xml:space="preserve">ENTIDAD, </w:t>
      </w:r>
      <w:r w:rsidRPr="001254F4">
        <w:rPr>
          <w:rFonts w:ascii="Calibri" w:hAnsi="Calibri" w:cs="Calibri"/>
          <w:sz w:val="22"/>
          <w:szCs w:val="22"/>
          <w:lang w:val="es-ES_tradnl" w:eastAsia="es-ES"/>
        </w:rPr>
        <w:t xml:space="preserve">reemplazarlos o incorporar en ellos todas las modificaciones necesarias para que cumplan con tales Especificaciones Técnicas.  Los eventuales rechazos por parte  de la </w:t>
      </w:r>
      <w:r w:rsidRPr="001254F4">
        <w:rPr>
          <w:rFonts w:ascii="Calibri" w:hAnsi="Calibri" w:cs="Calibri"/>
          <w:b/>
          <w:sz w:val="22"/>
          <w:szCs w:val="22"/>
          <w:lang w:val="es-ES_tradnl" w:eastAsia="es-ES"/>
        </w:rPr>
        <w:t xml:space="preserve">ENTIDAD, </w:t>
      </w:r>
      <w:r w:rsidRPr="001254F4">
        <w:rPr>
          <w:rFonts w:ascii="Calibri" w:hAnsi="Calibri" w:cs="Calibri"/>
          <w:sz w:val="22"/>
          <w:szCs w:val="22"/>
          <w:lang w:val="es-ES_tradnl" w:eastAsia="es-ES"/>
        </w:rPr>
        <w:t>no modifican el plazo de entrega, que permanecerá invariable.</w:t>
      </w:r>
    </w:p>
    <w:p w:rsidR="001254F4" w:rsidRPr="001254F4" w:rsidRDefault="001254F4" w:rsidP="001254F4">
      <w:pPr>
        <w:ind w:left="705" w:hanging="705"/>
        <w:jc w:val="both"/>
        <w:rPr>
          <w:rFonts w:ascii="Calibri" w:hAnsi="Calibri" w:cs="Calibri"/>
          <w:b/>
          <w:sz w:val="22"/>
          <w:szCs w:val="22"/>
          <w:lang w:val="es-ES_tradnl" w:eastAsia="es-ES"/>
        </w:rPr>
      </w:pPr>
    </w:p>
    <w:p w:rsidR="001254F4" w:rsidRPr="001254F4" w:rsidRDefault="001254F4" w:rsidP="001254F4">
      <w:pPr>
        <w:ind w:left="709" w:hanging="1"/>
        <w:jc w:val="both"/>
        <w:rPr>
          <w:rFonts w:ascii="Calibri" w:hAnsi="Calibri" w:cs="Calibri"/>
          <w:sz w:val="22"/>
          <w:szCs w:val="22"/>
          <w:lang w:val="es-ES_tradnl" w:eastAsia="es-ES"/>
        </w:rPr>
      </w:pPr>
      <w:r w:rsidRPr="001254F4">
        <w:rPr>
          <w:rFonts w:ascii="Calibri" w:hAnsi="Calibri" w:cs="Calibri"/>
          <w:sz w:val="22"/>
          <w:szCs w:val="22"/>
          <w:lang w:val="es-ES_tradnl" w:eastAsia="es-ES"/>
        </w:rPr>
        <w:t xml:space="preserve">El plazo máximo para reemplazar los </w:t>
      </w:r>
      <w:r w:rsidRPr="001254F4">
        <w:rPr>
          <w:rFonts w:ascii="Calibri" w:hAnsi="Calibri" w:cs="Calibri"/>
          <w:b/>
          <w:sz w:val="22"/>
          <w:szCs w:val="22"/>
          <w:lang w:val="es-ES_tradnl" w:eastAsia="es-ES"/>
        </w:rPr>
        <w:t xml:space="preserve">BIENES </w:t>
      </w:r>
      <w:r w:rsidRPr="001254F4">
        <w:rPr>
          <w:rFonts w:ascii="Calibri" w:hAnsi="Calibri" w:cs="Calibri"/>
          <w:sz w:val="22"/>
          <w:szCs w:val="22"/>
          <w:lang w:val="es-ES_tradnl" w:eastAsia="es-ES"/>
        </w:rPr>
        <w:t xml:space="preserve">o incorporar las modificaciones necesarias, es de xxx (xx) </w:t>
      </w:r>
      <w:r w:rsidRPr="001254F4">
        <w:rPr>
          <w:rFonts w:ascii="Calibri" w:hAnsi="Calibri" w:cs="Calibri"/>
          <w:b/>
          <w:i/>
          <w:sz w:val="22"/>
          <w:szCs w:val="22"/>
          <w:lang w:val="es-ES_tradnl" w:eastAsia="es-ES"/>
        </w:rPr>
        <w:t>(insertar el plazo que será admisible para reemplazar los bienes de acuerdo al plazo del contrato)</w:t>
      </w:r>
      <w:r w:rsidRPr="001254F4">
        <w:rPr>
          <w:rFonts w:ascii="Calibri" w:hAnsi="Calibri" w:cs="Calibri"/>
          <w:sz w:val="22"/>
          <w:szCs w:val="22"/>
          <w:lang w:val="es-ES_tradnl" w:eastAsia="es-ES"/>
        </w:rPr>
        <w:t xml:space="preserve"> días calendario, después de haber recibido la comunicación de rechazo.</w:t>
      </w:r>
    </w:p>
    <w:p w:rsidR="001254F4" w:rsidRPr="001254F4" w:rsidRDefault="001254F4" w:rsidP="001254F4">
      <w:pPr>
        <w:ind w:left="709" w:hanging="1"/>
        <w:jc w:val="both"/>
        <w:rPr>
          <w:rFonts w:ascii="Calibri" w:hAnsi="Calibri" w:cs="Calibri"/>
          <w:sz w:val="22"/>
          <w:szCs w:val="22"/>
          <w:lang w:val="es-ES_tradnl" w:eastAsia="es-ES"/>
        </w:rPr>
      </w:pPr>
    </w:p>
    <w:p w:rsidR="001254F4" w:rsidRPr="001254F4" w:rsidRDefault="001254F4" w:rsidP="001254F4">
      <w:pPr>
        <w:numPr>
          <w:ilvl w:val="1"/>
          <w:numId w:val="45"/>
        </w:numPr>
        <w:ind w:left="709" w:hanging="709"/>
        <w:contextualSpacing/>
        <w:jc w:val="both"/>
        <w:rPr>
          <w:rFonts w:ascii="Calibri" w:hAnsi="Calibri" w:cs="Calibri"/>
          <w:sz w:val="22"/>
          <w:szCs w:val="22"/>
          <w:lang w:val="es-ES_tradnl" w:eastAsia="es-ES"/>
        </w:rPr>
      </w:pPr>
      <w:r w:rsidRPr="001254F4">
        <w:rPr>
          <w:rFonts w:ascii="Calibri" w:hAnsi="Calibri" w:cs="Calibri"/>
          <w:sz w:val="22"/>
          <w:szCs w:val="22"/>
          <w:lang w:val="es-ES_tradnl" w:eastAsia="es-ES"/>
        </w:rPr>
        <w:t xml:space="preserve">La inspección, prueba o aprobación de los </w:t>
      </w:r>
      <w:r w:rsidRPr="001254F4">
        <w:rPr>
          <w:rFonts w:ascii="Calibri" w:hAnsi="Calibri" w:cs="Calibri"/>
          <w:b/>
          <w:sz w:val="22"/>
          <w:szCs w:val="22"/>
          <w:lang w:val="es-ES_tradnl" w:eastAsia="es-ES"/>
        </w:rPr>
        <w:t xml:space="preserve">BIENES </w:t>
      </w:r>
      <w:r w:rsidRPr="001254F4">
        <w:rPr>
          <w:rFonts w:ascii="Calibri" w:hAnsi="Calibri" w:cs="Calibri"/>
          <w:sz w:val="22"/>
          <w:szCs w:val="22"/>
          <w:lang w:val="es-ES_tradnl" w:eastAsia="es-ES"/>
        </w:rPr>
        <w:t xml:space="preserve">por la </w:t>
      </w:r>
      <w:r w:rsidRPr="001254F4">
        <w:rPr>
          <w:rFonts w:ascii="Calibri" w:hAnsi="Calibri" w:cs="Calibri"/>
          <w:b/>
          <w:sz w:val="22"/>
          <w:szCs w:val="22"/>
          <w:lang w:val="es-ES_tradnl" w:eastAsia="es-ES"/>
        </w:rPr>
        <w:t xml:space="preserve">ENTIDAD </w:t>
      </w:r>
      <w:r w:rsidRPr="001254F4">
        <w:rPr>
          <w:rFonts w:ascii="Calibri" w:hAnsi="Calibri" w:cs="Calibri"/>
          <w:sz w:val="22"/>
          <w:szCs w:val="22"/>
          <w:lang w:val="es-ES_tradnl" w:eastAsia="es-ES"/>
        </w:rPr>
        <w:t xml:space="preserve">o sus representantes con anterioridad a su embarque desde el país de origen no limitará ni anulará en modo alguno el derecho de la </w:t>
      </w:r>
      <w:r w:rsidRPr="001254F4">
        <w:rPr>
          <w:rFonts w:ascii="Calibri" w:hAnsi="Calibri" w:cs="Calibri"/>
          <w:b/>
          <w:sz w:val="22"/>
          <w:szCs w:val="22"/>
          <w:lang w:val="es-ES_tradnl" w:eastAsia="es-ES"/>
        </w:rPr>
        <w:t xml:space="preserve">ENTIDAD </w:t>
      </w:r>
      <w:r w:rsidRPr="001254F4">
        <w:rPr>
          <w:rFonts w:ascii="Calibri" w:hAnsi="Calibri" w:cs="Calibri"/>
          <w:sz w:val="22"/>
          <w:szCs w:val="22"/>
          <w:lang w:val="es-ES_tradnl" w:eastAsia="es-ES"/>
        </w:rPr>
        <w:t xml:space="preserve">a inspeccionar, someter a prueba y, cuando fuere necesario y establecido en las especificaciones técnicas, rechazar los </w:t>
      </w:r>
      <w:r w:rsidRPr="001254F4">
        <w:rPr>
          <w:rFonts w:ascii="Calibri" w:hAnsi="Calibri" w:cs="Calibri"/>
          <w:b/>
          <w:sz w:val="22"/>
          <w:szCs w:val="22"/>
          <w:lang w:val="es-ES_tradnl" w:eastAsia="es-ES"/>
        </w:rPr>
        <w:t xml:space="preserve">BIENES </w:t>
      </w:r>
      <w:r w:rsidRPr="001254F4">
        <w:rPr>
          <w:rFonts w:ascii="Calibri" w:hAnsi="Calibri" w:cs="Calibri"/>
          <w:sz w:val="22"/>
          <w:szCs w:val="22"/>
          <w:lang w:val="es-ES_tradnl" w:eastAsia="es-ES"/>
        </w:rPr>
        <w:t xml:space="preserve">una vez que lleguen al país. </w:t>
      </w:r>
    </w:p>
    <w:p w:rsidR="001254F4" w:rsidRPr="001254F4" w:rsidRDefault="001254F4" w:rsidP="001254F4">
      <w:pPr>
        <w:jc w:val="both"/>
        <w:rPr>
          <w:rFonts w:ascii="Calibri" w:hAnsi="Calibri" w:cs="Calibri"/>
          <w:b/>
          <w:i/>
          <w:sz w:val="22"/>
          <w:szCs w:val="22"/>
          <w:lang w:val="es-ES_tradnl" w:eastAsia="es-ES"/>
        </w:rPr>
      </w:pPr>
    </w:p>
    <w:p w:rsidR="001254F4" w:rsidRPr="001254F4" w:rsidRDefault="001254F4" w:rsidP="001254F4">
      <w:pPr>
        <w:jc w:val="both"/>
        <w:rPr>
          <w:rFonts w:ascii="Calibri" w:hAnsi="Calibri" w:cs="Calibri"/>
          <w:b/>
          <w:sz w:val="22"/>
          <w:szCs w:val="22"/>
          <w:lang w:val="es-ES_tradnl" w:eastAsia="es-ES"/>
        </w:rPr>
      </w:pPr>
      <w:r w:rsidRPr="001254F4">
        <w:rPr>
          <w:rFonts w:ascii="Calibri" w:hAnsi="Calibri" w:cs="Calibri"/>
          <w:b/>
          <w:sz w:val="22"/>
          <w:szCs w:val="22"/>
          <w:lang w:val="es-ES_tradnl" w:eastAsia="es-ES"/>
        </w:rPr>
        <w:t xml:space="preserve">VIGÉSIMA OCTAVA.- (DERECHOS DE PATENTE). </w:t>
      </w:r>
    </w:p>
    <w:p w:rsidR="001254F4" w:rsidRPr="001254F4" w:rsidRDefault="001254F4" w:rsidP="001254F4">
      <w:pPr>
        <w:jc w:val="both"/>
        <w:rPr>
          <w:rFonts w:ascii="Calibri" w:hAnsi="Calibri" w:cs="Calibri"/>
          <w:b/>
          <w:sz w:val="22"/>
          <w:szCs w:val="22"/>
          <w:lang w:val="es-ES_tradnl" w:eastAsia="es-ES"/>
        </w:rPr>
      </w:pPr>
    </w:p>
    <w:p w:rsidR="001254F4" w:rsidRPr="001254F4" w:rsidRDefault="001254F4" w:rsidP="001254F4">
      <w:pPr>
        <w:jc w:val="both"/>
        <w:rPr>
          <w:rFonts w:ascii="Calibri" w:hAnsi="Calibri" w:cs="Calibri"/>
          <w:sz w:val="22"/>
          <w:szCs w:val="22"/>
          <w:lang w:val="es-ES_tradnl" w:eastAsia="es-ES"/>
        </w:rPr>
      </w:pPr>
      <w:r w:rsidRPr="001254F4">
        <w:rPr>
          <w:rFonts w:ascii="Calibri" w:hAnsi="Calibri" w:cs="Calibri"/>
          <w:sz w:val="22"/>
          <w:szCs w:val="22"/>
          <w:lang w:val="es-ES_tradnl" w:eastAsia="es-ES"/>
        </w:rPr>
        <w:t xml:space="preserve">El </w:t>
      </w:r>
      <w:r w:rsidRPr="001254F4">
        <w:rPr>
          <w:rFonts w:ascii="Calibri" w:hAnsi="Calibri" w:cs="Calibri"/>
          <w:b/>
          <w:sz w:val="22"/>
          <w:szCs w:val="22"/>
          <w:lang w:val="es-ES_tradnl" w:eastAsia="es-ES"/>
        </w:rPr>
        <w:t xml:space="preserve">PROVEEDOR </w:t>
      </w:r>
      <w:r w:rsidRPr="001254F4">
        <w:rPr>
          <w:rFonts w:ascii="Calibri" w:hAnsi="Calibri" w:cs="Calibri"/>
          <w:sz w:val="22"/>
          <w:szCs w:val="22"/>
          <w:lang w:val="es-ES_tradnl" w:eastAsia="es-ES"/>
        </w:rPr>
        <w:t xml:space="preserve">asume responsabilidad de manera ilimitada y permanente en caso de reclamos de terceros por transgresiones a derechos de patente, marcas registradas, o diseño industrial causados por la adquisición y utilización de los </w:t>
      </w:r>
      <w:r w:rsidRPr="001254F4">
        <w:rPr>
          <w:rFonts w:ascii="Calibri" w:hAnsi="Calibri" w:cs="Calibri"/>
          <w:b/>
          <w:sz w:val="22"/>
          <w:szCs w:val="22"/>
          <w:lang w:val="es-ES_tradnl" w:eastAsia="es-ES"/>
        </w:rPr>
        <w:t xml:space="preserve">BIENES </w:t>
      </w:r>
      <w:r w:rsidRPr="001254F4">
        <w:rPr>
          <w:rFonts w:ascii="Calibri" w:hAnsi="Calibri" w:cs="Calibri"/>
          <w:sz w:val="22"/>
          <w:szCs w:val="22"/>
          <w:lang w:val="es-ES_tradnl" w:eastAsia="es-ES"/>
        </w:rPr>
        <w:t>o parte de ellos en el Estado Plurinacional de Bolivia.</w:t>
      </w:r>
    </w:p>
    <w:p w:rsidR="001254F4" w:rsidRPr="001254F4" w:rsidRDefault="001254F4" w:rsidP="001254F4">
      <w:pPr>
        <w:jc w:val="both"/>
        <w:rPr>
          <w:rFonts w:ascii="Calibri" w:hAnsi="Calibri" w:cs="Calibri"/>
          <w:sz w:val="22"/>
          <w:szCs w:val="22"/>
          <w:highlight w:val="yellow"/>
          <w:lang w:val="es-ES_tradnl" w:eastAsia="es-ES"/>
        </w:rPr>
      </w:pPr>
    </w:p>
    <w:p w:rsidR="001254F4" w:rsidRPr="001254F4" w:rsidRDefault="001254F4" w:rsidP="001254F4">
      <w:pPr>
        <w:jc w:val="both"/>
        <w:rPr>
          <w:rFonts w:ascii="Calibri" w:hAnsi="Calibri" w:cs="Calibri"/>
          <w:b/>
          <w:sz w:val="22"/>
          <w:szCs w:val="22"/>
          <w:lang w:val="es-ES_tradnl" w:eastAsia="es-ES"/>
        </w:rPr>
      </w:pPr>
      <w:r w:rsidRPr="001254F4">
        <w:rPr>
          <w:rFonts w:ascii="Calibri" w:hAnsi="Calibri" w:cs="Calibri"/>
          <w:b/>
          <w:sz w:val="22"/>
          <w:szCs w:val="22"/>
          <w:lang w:val="es-ES_tradnl" w:eastAsia="es-ES"/>
        </w:rPr>
        <w:t xml:space="preserve">VIGÉSIMA NOVENA.- (RECEPCIÓN DEFINITIVA). </w:t>
      </w:r>
    </w:p>
    <w:p w:rsidR="001254F4" w:rsidRPr="001254F4" w:rsidRDefault="001254F4" w:rsidP="001254F4">
      <w:pPr>
        <w:jc w:val="both"/>
        <w:rPr>
          <w:rFonts w:ascii="Calibri" w:hAnsi="Calibri" w:cs="Calibri"/>
          <w:b/>
          <w:sz w:val="22"/>
          <w:szCs w:val="22"/>
          <w:lang w:val="es-ES_tradnl" w:eastAsia="es-ES"/>
        </w:rPr>
      </w:pPr>
    </w:p>
    <w:p w:rsidR="001254F4" w:rsidRPr="001254F4" w:rsidRDefault="001254F4" w:rsidP="001254F4">
      <w:pPr>
        <w:jc w:val="both"/>
        <w:rPr>
          <w:rFonts w:ascii="Calibri" w:hAnsi="Calibri" w:cs="Calibri"/>
          <w:sz w:val="22"/>
          <w:szCs w:val="22"/>
          <w:lang w:val="es-ES_tradnl" w:eastAsia="es-ES"/>
        </w:rPr>
      </w:pPr>
      <w:r w:rsidRPr="001254F4">
        <w:rPr>
          <w:rFonts w:ascii="Calibri" w:hAnsi="Calibri" w:cs="Calibri"/>
          <w:sz w:val="22"/>
          <w:szCs w:val="22"/>
          <w:lang w:val="es-ES_tradnl" w:eastAsia="es-ES"/>
        </w:rPr>
        <w:t xml:space="preserve">Dentro del plazo previsto para la provisión, se hará efectiva la entrega definitiva de los </w:t>
      </w:r>
      <w:r w:rsidRPr="001254F4">
        <w:rPr>
          <w:rFonts w:ascii="Calibri" w:hAnsi="Calibri" w:cs="Calibri"/>
          <w:b/>
          <w:sz w:val="22"/>
          <w:szCs w:val="22"/>
          <w:lang w:val="es-ES_tradnl" w:eastAsia="es-ES"/>
        </w:rPr>
        <w:t xml:space="preserve">BIENES </w:t>
      </w:r>
      <w:r w:rsidRPr="001254F4">
        <w:rPr>
          <w:rFonts w:ascii="Calibri" w:hAnsi="Calibri" w:cs="Calibri"/>
          <w:sz w:val="22"/>
          <w:szCs w:val="22"/>
          <w:lang w:val="es-ES_tradnl" w:eastAsia="es-ES"/>
        </w:rPr>
        <w:t xml:space="preserve">objeto de la adquisición, a cuyo efecto, la </w:t>
      </w:r>
      <w:r w:rsidRPr="001254F4">
        <w:rPr>
          <w:rFonts w:ascii="Calibri" w:hAnsi="Calibri" w:cs="Calibri"/>
          <w:b/>
          <w:sz w:val="22"/>
          <w:szCs w:val="22"/>
          <w:lang w:val="es-ES_tradnl" w:eastAsia="es-ES"/>
        </w:rPr>
        <w:t xml:space="preserve">ENTIDAD </w:t>
      </w:r>
      <w:r w:rsidRPr="001254F4">
        <w:rPr>
          <w:rFonts w:ascii="Calibri" w:hAnsi="Calibri" w:cs="Calibri"/>
          <w:sz w:val="22"/>
          <w:szCs w:val="22"/>
          <w:lang w:val="es-ES_tradnl" w:eastAsia="es-ES"/>
        </w:rPr>
        <w:t xml:space="preserve">designará una Comisión de Recepción, a esta comisión le corresponderá verificar si los </w:t>
      </w:r>
      <w:r w:rsidRPr="001254F4">
        <w:rPr>
          <w:rFonts w:ascii="Calibri" w:hAnsi="Calibri" w:cs="Calibri"/>
          <w:b/>
          <w:sz w:val="22"/>
          <w:szCs w:val="22"/>
          <w:lang w:val="es-ES_tradnl" w:eastAsia="es-ES"/>
        </w:rPr>
        <w:t xml:space="preserve">BIENES </w:t>
      </w:r>
      <w:r w:rsidRPr="001254F4">
        <w:rPr>
          <w:rFonts w:ascii="Calibri" w:hAnsi="Calibri" w:cs="Calibri"/>
          <w:sz w:val="22"/>
          <w:szCs w:val="22"/>
          <w:lang w:val="es-ES_tradnl" w:eastAsia="es-ES"/>
        </w:rPr>
        <w:t>provistos concuerdan plenamente con las especificaciones técnicas de la propuesta aceptada y el Contrato.  Del acto de recepción definitiva se levantará el acta de recepción definitiva, que es un documento diferente al registro de ingreso o almacenes.</w:t>
      </w:r>
    </w:p>
    <w:p w:rsidR="001254F4" w:rsidRPr="001254F4" w:rsidRDefault="001254F4" w:rsidP="001254F4">
      <w:pPr>
        <w:jc w:val="both"/>
        <w:rPr>
          <w:rFonts w:ascii="Calibri" w:hAnsi="Calibri" w:cs="Calibri"/>
          <w:b/>
          <w:sz w:val="22"/>
          <w:szCs w:val="22"/>
          <w:lang w:val="es-ES_tradnl" w:eastAsia="es-ES"/>
        </w:rPr>
      </w:pPr>
    </w:p>
    <w:p w:rsidR="001254F4" w:rsidRPr="001254F4" w:rsidRDefault="001254F4" w:rsidP="001254F4">
      <w:pPr>
        <w:jc w:val="both"/>
        <w:rPr>
          <w:rFonts w:ascii="Calibri" w:hAnsi="Calibri" w:cs="Calibri"/>
          <w:b/>
          <w:sz w:val="22"/>
          <w:szCs w:val="22"/>
          <w:lang w:val="es-ES_tradnl" w:eastAsia="es-ES"/>
        </w:rPr>
      </w:pPr>
      <w:r w:rsidRPr="001254F4">
        <w:rPr>
          <w:rFonts w:ascii="Calibri" w:hAnsi="Calibri" w:cs="Calibri"/>
          <w:b/>
          <w:sz w:val="22"/>
          <w:szCs w:val="22"/>
          <w:lang w:val="es-ES_tradnl" w:eastAsia="es-ES"/>
        </w:rPr>
        <w:t xml:space="preserve">TRIGÉSIMA.- (CIERRE O LIQUIDACIÓN DE CONTRATO). </w:t>
      </w:r>
      <w:r w:rsidRPr="001254F4">
        <w:rPr>
          <w:rFonts w:ascii="Calibri" w:hAnsi="Calibri" w:cs="Calibri"/>
          <w:sz w:val="22"/>
          <w:szCs w:val="22"/>
          <w:lang w:val="es-ES_tradnl" w:eastAsia="es-ES"/>
        </w:rPr>
        <w:t xml:space="preserve">Dentro de los diez (10) días hábiles siguientes a la fecha de recepción definitiva, la </w:t>
      </w:r>
      <w:r w:rsidRPr="001254F4">
        <w:rPr>
          <w:rFonts w:ascii="Calibri" w:hAnsi="Calibri" w:cs="Calibri"/>
          <w:b/>
          <w:bCs/>
          <w:sz w:val="22"/>
          <w:szCs w:val="22"/>
          <w:lang w:eastAsia="es-ES"/>
        </w:rPr>
        <w:t>ENTIDAD</w:t>
      </w:r>
      <w:r w:rsidRPr="001254F4">
        <w:rPr>
          <w:rFonts w:ascii="Calibri" w:hAnsi="Calibri" w:cs="Calibri"/>
          <w:b/>
          <w:sz w:val="22"/>
          <w:szCs w:val="22"/>
          <w:lang w:val="es-ES_tradnl" w:eastAsia="es-ES"/>
        </w:rPr>
        <w:t xml:space="preserve"> </w:t>
      </w:r>
      <w:r w:rsidRPr="001254F4">
        <w:rPr>
          <w:rFonts w:ascii="Calibri" w:hAnsi="Calibri" w:cs="Calibri"/>
          <w:sz w:val="22"/>
          <w:szCs w:val="22"/>
          <w:lang w:val="es-ES_tradnl" w:eastAsia="es-ES"/>
        </w:rPr>
        <w:t xml:space="preserve">procederá al cierre del Contrato a efectos de la devolución de garantías y emisión de la certificación de cumplimiento de contrato con la adquisición por parte de la </w:t>
      </w:r>
      <w:r w:rsidRPr="001254F4">
        <w:rPr>
          <w:rFonts w:ascii="Calibri" w:hAnsi="Calibri" w:cs="Calibri"/>
          <w:b/>
          <w:sz w:val="22"/>
          <w:szCs w:val="22"/>
          <w:lang w:val="es-ES_tradnl" w:eastAsia="es-ES"/>
        </w:rPr>
        <w:t>ENTIDAD.</w:t>
      </w:r>
    </w:p>
    <w:p w:rsidR="001254F4" w:rsidRPr="001254F4" w:rsidRDefault="001254F4" w:rsidP="001254F4">
      <w:pPr>
        <w:jc w:val="both"/>
        <w:rPr>
          <w:rFonts w:ascii="Calibri" w:hAnsi="Calibri" w:cs="Calibri"/>
          <w:sz w:val="22"/>
          <w:szCs w:val="22"/>
          <w:lang w:val="es-ES_tradnl" w:eastAsia="es-ES"/>
        </w:rPr>
      </w:pPr>
    </w:p>
    <w:p w:rsidR="001254F4" w:rsidRPr="001254F4" w:rsidRDefault="001254F4" w:rsidP="001254F4">
      <w:pPr>
        <w:jc w:val="both"/>
        <w:rPr>
          <w:rFonts w:ascii="Calibri" w:hAnsi="Calibri" w:cs="Calibri"/>
          <w:sz w:val="22"/>
          <w:szCs w:val="22"/>
          <w:lang w:val="es-ES_tradnl" w:eastAsia="es-ES"/>
        </w:rPr>
      </w:pPr>
      <w:r w:rsidRPr="001254F4">
        <w:rPr>
          <w:rFonts w:ascii="Calibri" w:hAnsi="Calibri" w:cs="Calibri"/>
          <w:sz w:val="22"/>
          <w:szCs w:val="22"/>
          <w:lang w:val="es-ES_tradnl" w:eastAsia="es-ES"/>
        </w:rPr>
        <w:t xml:space="preserve">La </w:t>
      </w:r>
      <w:r w:rsidRPr="001254F4">
        <w:rPr>
          <w:rFonts w:ascii="Calibri" w:hAnsi="Calibri" w:cs="Calibri"/>
          <w:b/>
          <w:sz w:val="22"/>
          <w:szCs w:val="22"/>
          <w:lang w:val="es-ES_tradnl" w:eastAsia="es-ES"/>
        </w:rPr>
        <w:t xml:space="preserve">ENTIDAD, </w:t>
      </w:r>
      <w:r w:rsidRPr="001254F4">
        <w:rPr>
          <w:rFonts w:ascii="Calibri" w:hAnsi="Calibri" w:cs="Calibri"/>
          <w:sz w:val="22"/>
          <w:szCs w:val="22"/>
          <w:lang w:val="es-ES_tradnl" w:eastAsia="es-ES"/>
        </w:rPr>
        <w:t xml:space="preserve">no dará por finalizada la adquisición y a la liquidación, si el </w:t>
      </w:r>
      <w:r w:rsidRPr="001254F4">
        <w:rPr>
          <w:rFonts w:ascii="Calibri" w:hAnsi="Calibri" w:cs="Calibri"/>
          <w:b/>
          <w:sz w:val="22"/>
          <w:szCs w:val="22"/>
          <w:lang w:val="es-ES_tradnl" w:eastAsia="es-ES"/>
        </w:rPr>
        <w:t xml:space="preserve">PROVEEDOR </w:t>
      </w:r>
      <w:r w:rsidRPr="001254F4">
        <w:rPr>
          <w:rFonts w:ascii="Calibri" w:hAnsi="Calibri" w:cs="Calibri"/>
          <w:sz w:val="22"/>
          <w:szCs w:val="22"/>
          <w:lang w:val="es-ES_tradnl" w:eastAsia="es-ES"/>
        </w:rPr>
        <w:t>no hubiese cumplido con todas sus obligaciones de acuerdo a los términos del contrato y de sus documentos anexos.</w:t>
      </w:r>
    </w:p>
    <w:p w:rsidR="001254F4" w:rsidRPr="001254F4" w:rsidRDefault="001254F4" w:rsidP="001254F4">
      <w:pPr>
        <w:jc w:val="both"/>
        <w:rPr>
          <w:rFonts w:ascii="Calibri" w:hAnsi="Calibri" w:cs="Calibri"/>
          <w:sz w:val="22"/>
          <w:szCs w:val="22"/>
          <w:lang w:val="es-ES_tradnl" w:eastAsia="es-ES"/>
        </w:rPr>
      </w:pPr>
    </w:p>
    <w:p w:rsidR="001254F4" w:rsidRPr="001254F4" w:rsidRDefault="001254F4" w:rsidP="001254F4">
      <w:pPr>
        <w:jc w:val="both"/>
        <w:rPr>
          <w:rFonts w:ascii="Calibri" w:hAnsi="Calibri" w:cs="Calibri"/>
          <w:sz w:val="22"/>
          <w:szCs w:val="22"/>
          <w:lang w:val="es-ES_tradnl" w:eastAsia="es-ES"/>
        </w:rPr>
      </w:pPr>
      <w:r w:rsidRPr="001254F4">
        <w:rPr>
          <w:rFonts w:ascii="Calibri" w:hAnsi="Calibri" w:cs="Calibri"/>
          <w:sz w:val="22"/>
          <w:szCs w:val="22"/>
          <w:lang w:val="es-ES_tradnl" w:eastAsia="es-ES"/>
        </w:rPr>
        <w:t>En el cierre o liquidación de contrato, se tomará en cuenta:</w:t>
      </w:r>
    </w:p>
    <w:p w:rsidR="001254F4" w:rsidRPr="001254F4" w:rsidRDefault="001254F4" w:rsidP="001254F4">
      <w:pPr>
        <w:jc w:val="both"/>
        <w:rPr>
          <w:rFonts w:ascii="Calibri" w:hAnsi="Calibri" w:cs="Calibri"/>
          <w:sz w:val="22"/>
          <w:szCs w:val="22"/>
          <w:lang w:val="es-ES_tradnl" w:eastAsia="es-ES"/>
        </w:rPr>
      </w:pPr>
    </w:p>
    <w:p w:rsidR="001254F4" w:rsidRPr="001254F4" w:rsidRDefault="001254F4" w:rsidP="001254F4">
      <w:pPr>
        <w:numPr>
          <w:ilvl w:val="0"/>
          <w:numId w:val="33"/>
        </w:numPr>
        <w:jc w:val="both"/>
        <w:rPr>
          <w:rFonts w:ascii="Calibri" w:hAnsi="Calibri" w:cs="Calibri"/>
          <w:i/>
          <w:sz w:val="22"/>
          <w:szCs w:val="22"/>
          <w:lang w:val="es-ES_tradnl" w:eastAsia="es-ES"/>
        </w:rPr>
      </w:pPr>
      <w:r w:rsidRPr="001254F4">
        <w:rPr>
          <w:rFonts w:ascii="Calibri" w:hAnsi="Calibri" w:cs="Calibri"/>
          <w:sz w:val="22"/>
          <w:szCs w:val="22"/>
          <w:lang w:val="es-ES_tradnl" w:eastAsia="es-ES"/>
        </w:rPr>
        <w:t xml:space="preserve">Las multas y penalidades </w:t>
      </w:r>
      <w:r w:rsidRPr="001254F4">
        <w:rPr>
          <w:rFonts w:ascii="Calibri" w:hAnsi="Calibri" w:cs="Calibri"/>
          <w:b/>
          <w:i/>
          <w:sz w:val="22"/>
          <w:szCs w:val="22"/>
          <w:lang w:val="es-ES_tradnl" w:eastAsia="es-ES"/>
        </w:rPr>
        <w:t>(si hubieren).</w:t>
      </w:r>
    </w:p>
    <w:p w:rsidR="001254F4" w:rsidRPr="001254F4" w:rsidRDefault="001254F4" w:rsidP="001254F4">
      <w:pPr>
        <w:jc w:val="both"/>
        <w:rPr>
          <w:rFonts w:ascii="Calibri" w:hAnsi="Calibri" w:cs="Calibri"/>
          <w:sz w:val="22"/>
          <w:szCs w:val="22"/>
          <w:lang w:val="es-ES_tradnl" w:eastAsia="es-ES"/>
        </w:rPr>
      </w:pPr>
    </w:p>
    <w:p w:rsidR="001254F4" w:rsidRPr="001254F4" w:rsidRDefault="001254F4" w:rsidP="001254F4">
      <w:pPr>
        <w:jc w:val="both"/>
        <w:rPr>
          <w:rFonts w:ascii="Calibri" w:hAnsi="Calibri" w:cs="Calibri"/>
          <w:sz w:val="22"/>
          <w:szCs w:val="22"/>
          <w:lang w:val="es-ES_tradnl" w:eastAsia="es-ES"/>
        </w:rPr>
      </w:pPr>
    </w:p>
    <w:p w:rsidR="001254F4" w:rsidRPr="001254F4" w:rsidRDefault="001254F4" w:rsidP="001254F4">
      <w:pPr>
        <w:jc w:val="both"/>
        <w:rPr>
          <w:rFonts w:ascii="Calibri" w:hAnsi="Calibri" w:cs="Calibri"/>
          <w:sz w:val="22"/>
          <w:szCs w:val="22"/>
          <w:lang w:val="es-ES_tradnl" w:eastAsia="es-ES"/>
        </w:rPr>
      </w:pPr>
      <w:r w:rsidRPr="001254F4">
        <w:rPr>
          <w:rFonts w:ascii="Calibri" w:hAnsi="Calibri" w:cs="Calibri"/>
          <w:sz w:val="22"/>
          <w:szCs w:val="22"/>
          <w:lang w:val="es-ES_tradnl" w:eastAsia="es-ES"/>
        </w:rPr>
        <w:lastRenderedPageBreak/>
        <w:t>Este proceso utilizará los plazos y o procedimiento previsto en la cláusula de forma de pago del presente Contrato, para el pago de saldos que existiesen.</w:t>
      </w:r>
    </w:p>
    <w:p w:rsidR="001254F4" w:rsidRPr="001254F4" w:rsidRDefault="001254F4" w:rsidP="001254F4">
      <w:pPr>
        <w:spacing w:before="120" w:after="120"/>
        <w:jc w:val="both"/>
        <w:rPr>
          <w:rFonts w:ascii="Calibri" w:hAnsi="Calibri" w:cs="Calibri"/>
          <w:b/>
          <w:i/>
          <w:sz w:val="22"/>
          <w:szCs w:val="22"/>
          <w:lang w:val="es-BO" w:eastAsia="es-ES"/>
        </w:rPr>
      </w:pPr>
      <w:r w:rsidRPr="001254F4">
        <w:rPr>
          <w:rFonts w:ascii="Calibri" w:hAnsi="Calibri" w:cs="Calibri"/>
          <w:b/>
          <w:sz w:val="22"/>
          <w:szCs w:val="22"/>
          <w:lang w:val="es-BO" w:eastAsia="es-ES"/>
        </w:rPr>
        <w:t xml:space="preserve">TRIGÉSIMA PRIMERA.- (PROTOCOLIZACIÓN DEL CONTRATO) </w:t>
      </w:r>
      <w:r w:rsidRPr="001254F4">
        <w:rPr>
          <w:rFonts w:ascii="Calibri" w:hAnsi="Calibri" w:cs="Calibri"/>
          <w:b/>
          <w:i/>
          <w:sz w:val="22"/>
          <w:szCs w:val="22"/>
          <w:lang w:val="es-BO" w:eastAsia="es-ES"/>
        </w:rPr>
        <w:t xml:space="preserve">(esta clausula </w:t>
      </w:r>
      <w:r w:rsidRPr="001254F4">
        <w:rPr>
          <w:rFonts w:ascii="Calibri" w:hAnsi="Calibri" w:cs="Calibri"/>
          <w:i/>
          <w:sz w:val="22"/>
          <w:szCs w:val="22"/>
          <w:lang w:val="es-ES_tradnl" w:eastAsia="es-ES"/>
        </w:rPr>
        <w:t>es aplicable cuando el contrato tenga un monto superior al Bs. 1.000.000,00.-</w:t>
      </w:r>
      <w:r w:rsidRPr="001254F4">
        <w:rPr>
          <w:rFonts w:ascii="Calibri" w:hAnsi="Calibri" w:cs="Calibri"/>
          <w:b/>
          <w:i/>
          <w:sz w:val="22"/>
          <w:szCs w:val="22"/>
          <w:lang w:val="es-BO" w:eastAsia="es-ES"/>
        </w:rPr>
        <w:t xml:space="preserve">). </w:t>
      </w:r>
    </w:p>
    <w:p w:rsidR="001254F4" w:rsidRPr="001254F4" w:rsidRDefault="001254F4" w:rsidP="001254F4">
      <w:pPr>
        <w:spacing w:before="120" w:after="120"/>
        <w:jc w:val="both"/>
        <w:rPr>
          <w:rFonts w:ascii="Calibri" w:hAnsi="Calibri" w:cs="Calibri"/>
          <w:sz w:val="22"/>
          <w:szCs w:val="22"/>
          <w:lang w:val="es-BO" w:eastAsia="es-ES"/>
        </w:rPr>
      </w:pPr>
      <w:r w:rsidRPr="001254F4">
        <w:rPr>
          <w:rFonts w:ascii="Calibri" w:hAnsi="Calibri" w:cs="Calibri"/>
          <w:sz w:val="22"/>
          <w:szCs w:val="22"/>
          <w:lang w:val="es-BO" w:eastAsia="es-ES"/>
        </w:rPr>
        <w:t xml:space="preserve">El presente contrato será protocolizado con todas las formalidades de Ley por </w:t>
      </w:r>
      <w:r w:rsidRPr="001254F4">
        <w:rPr>
          <w:rFonts w:ascii="Calibri" w:hAnsi="Calibri" w:cs="Calibri"/>
          <w:b/>
          <w:sz w:val="22"/>
          <w:szCs w:val="22"/>
          <w:lang w:val="es-BO" w:eastAsia="es-ES"/>
        </w:rPr>
        <w:t>la ENTIDAD</w:t>
      </w:r>
      <w:r w:rsidRPr="001254F4">
        <w:rPr>
          <w:rFonts w:ascii="Calibri" w:hAnsi="Calibri" w:cs="Calibri"/>
          <w:sz w:val="22"/>
          <w:szCs w:val="22"/>
          <w:lang w:val="es-BO" w:eastAsia="es-ES"/>
        </w:rPr>
        <w:t xml:space="preserve">. El importe que por concepto de protocolización debe ser pagado por el </w:t>
      </w:r>
      <w:r w:rsidRPr="001254F4">
        <w:rPr>
          <w:rFonts w:ascii="Calibri" w:hAnsi="Calibri" w:cs="Calibri"/>
          <w:b/>
          <w:bCs/>
          <w:sz w:val="22"/>
          <w:szCs w:val="22"/>
          <w:lang w:val="es-BO" w:eastAsia="es-ES"/>
        </w:rPr>
        <w:t>CONTRATISTA</w:t>
      </w:r>
      <w:r w:rsidRPr="001254F4">
        <w:rPr>
          <w:rFonts w:ascii="Calibri" w:hAnsi="Calibri" w:cs="Calibri"/>
          <w:sz w:val="22"/>
          <w:szCs w:val="22"/>
          <w:lang w:val="es-BO" w:eastAsia="es-ES"/>
        </w:rPr>
        <w:t xml:space="preserve">. En caso que este importe no sea cancelado por el </w:t>
      </w:r>
      <w:r w:rsidRPr="001254F4">
        <w:rPr>
          <w:rFonts w:ascii="Calibri" w:hAnsi="Calibri" w:cs="Calibri"/>
          <w:b/>
          <w:sz w:val="22"/>
          <w:szCs w:val="22"/>
          <w:lang w:val="es-BO" w:eastAsia="es-ES"/>
        </w:rPr>
        <w:t>PROVEEDOR</w:t>
      </w:r>
      <w:r w:rsidRPr="001254F4">
        <w:rPr>
          <w:rFonts w:ascii="Calibri" w:hAnsi="Calibri" w:cs="Calibri"/>
          <w:sz w:val="22"/>
          <w:szCs w:val="22"/>
          <w:lang w:val="es-BO" w:eastAsia="es-ES"/>
        </w:rPr>
        <w:t xml:space="preserve"> podrá ser descontado por </w:t>
      </w:r>
      <w:r w:rsidRPr="001254F4">
        <w:rPr>
          <w:rFonts w:ascii="Calibri" w:hAnsi="Calibri" w:cs="Calibri"/>
          <w:b/>
          <w:sz w:val="22"/>
          <w:szCs w:val="22"/>
          <w:lang w:val="es-BO" w:eastAsia="es-ES"/>
        </w:rPr>
        <w:t>la ENTIDAD</w:t>
      </w:r>
      <w:r w:rsidRPr="001254F4">
        <w:rPr>
          <w:rFonts w:ascii="Calibri" w:hAnsi="Calibri" w:cs="Calibri"/>
          <w:sz w:val="22"/>
          <w:szCs w:val="22"/>
          <w:lang w:val="es-BO" w:eastAsia="es-ES"/>
        </w:rPr>
        <w:t xml:space="preserve"> a tiempo de hacer efectivo el pago de la planilla de liquidación final del contrato. </w:t>
      </w:r>
    </w:p>
    <w:p w:rsidR="001254F4" w:rsidRPr="001254F4" w:rsidRDefault="001254F4" w:rsidP="001254F4">
      <w:pPr>
        <w:spacing w:before="120" w:after="120"/>
        <w:jc w:val="both"/>
        <w:rPr>
          <w:rFonts w:ascii="Calibri" w:hAnsi="Calibri" w:cs="Calibri"/>
          <w:sz w:val="22"/>
          <w:szCs w:val="22"/>
          <w:lang w:val="es-BO" w:eastAsia="es-ES"/>
        </w:rPr>
      </w:pPr>
      <w:r w:rsidRPr="001254F4">
        <w:rPr>
          <w:rFonts w:ascii="Calibri" w:hAnsi="Calibri" w:cs="Calibri"/>
          <w:sz w:val="22"/>
          <w:szCs w:val="22"/>
          <w:lang w:val="es-BO" w:eastAsia="es-ES"/>
        </w:rPr>
        <w:t>Esta protocolización contendrá los siguientes documentos:</w:t>
      </w:r>
    </w:p>
    <w:p w:rsidR="001254F4" w:rsidRPr="001254F4" w:rsidRDefault="001254F4" w:rsidP="001254F4">
      <w:pPr>
        <w:spacing w:before="120" w:after="120"/>
        <w:jc w:val="both"/>
        <w:rPr>
          <w:rFonts w:ascii="Calibri" w:hAnsi="Calibri" w:cs="Calibri"/>
          <w:sz w:val="22"/>
          <w:szCs w:val="22"/>
          <w:lang w:eastAsia="es-ES"/>
        </w:rPr>
      </w:pPr>
      <w:r w:rsidRPr="001254F4">
        <w:rPr>
          <w:rFonts w:ascii="Calibri" w:hAnsi="Calibri" w:cs="Calibri"/>
          <w:sz w:val="22"/>
          <w:szCs w:val="22"/>
          <w:lang w:eastAsia="es-ES"/>
        </w:rPr>
        <w:t>Originales o fotocopias legalizadas de:</w:t>
      </w:r>
    </w:p>
    <w:p w:rsidR="001254F4" w:rsidRPr="001254F4" w:rsidRDefault="001254F4" w:rsidP="001254F4">
      <w:pPr>
        <w:numPr>
          <w:ilvl w:val="0"/>
          <w:numId w:val="42"/>
        </w:numPr>
        <w:spacing w:before="120" w:after="120"/>
        <w:ind w:left="1134" w:hanging="283"/>
        <w:jc w:val="both"/>
        <w:rPr>
          <w:rFonts w:ascii="Calibri" w:hAnsi="Calibri" w:cs="Calibri"/>
          <w:sz w:val="22"/>
          <w:szCs w:val="22"/>
          <w:lang w:eastAsia="es-ES"/>
        </w:rPr>
      </w:pPr>
      <w:r w:rsidRPr="001254F4">
        <w:rPr>
          <w:rFonts w:ascii="Calibri" w:hAnsi="Calibri" w:cs="Calibri"/>
          <w:sz w:val="22"/>
          <w:szCs w:val="22"/>
          <w:lang w:eastAsia="es-ES"/>
        </w:rPr>
        <w:t xml:space="preserve">Testimonio del poder del representante legal referido en el contrato. </w:t>
      </w:r>
    </w:p>
    <w:p w:rsidR="001254F4" w:rsidRPr="001254F4" w:rsidRDefault="001254F4" w:rsidP="001254F4">
      <w:pPr>
        <w:numPr>
          <w:ilvl w:val="0"/>
          <w:numId w:val="42"/>
        </w:numPr>
        <w:spacing w:before="120" w:after="120"/>
        <w:ind w:left="1134" w:hanging="283"/>
        <w:jc w:val="both"/>
        <w:rPr>
          <w:rFonts w:ascii="Calibri" w:hAnsi="Calibri" w:cs="Calibri"/>
          <w:sz w:val="22"/>
          <w:szCs w:val="22"/>
          <w:lang w:eastAsia="es-ES"/>
        </w:rPr>
      </w:pPr>
      <w:r w:rsidRPr="001254F4">
        <w:rPr>
          <w:rFonts w:ascii="Calibri" w:hAnsi="Calibri" w:cs="Calibri"/>
          <w:sz w:val="22"/>
          <w:szCs w:val="22"/>
          <w:lang w:eastAsia="es-ES"/>
        </w:rPr>
        <w:t>Certificado de  matrícula de inscripción en FUNDEMPRESA</w:t>
      </w:r>
      <w:r w:rsidRPr="001254F4">
        <w:rPr>
          <w:rFonts w:ascii="Calibri" w:hAnsi="Calibri" w:cs="Calibri"/>
          <w:i/>
          <w:sz w:val="22"/>
          <w:szCs w:val="22"/>
          <w:lang w:eastAsia="es-ES"/>
        </w:rPr>
        <w:t>.</w:t>
      </w:r>
    </w:p>
    <w:p w:rsidR="001254F4" w:rsidRPr="001254F4" w:rsidRDefault="001254F4" w:rsidP="001254F4">
      <w:pPr>
        <w:numPr>
          <w:ilvl w:val="0"/>
          <w:numId w:val="42"/>
        </w:numPr>
        <w:spacing w:before="120" w:after="120"/>
        <w:ind w:left="1134" w:hanging="283"/>
        <w:jc w:val="both"/>
        <w:rPr>
          <w:rFonts w:ascii="Calibri" w:hAnsi="Calibri" w:cs="Calibri"/>
          <w:sz w:val="22"/>
          <w:szCs w:val="22"/>
          <w:lang w:eastAsia="es-ES"/>
        </w:rPr>
      </w:pPr>
      <w:r w:rsidRPr="001254F4">
        <w:rPr>
          <w:rFonts w:ascii="Calibri" w:hAnsi="Calibri" w:cs="Calibri"/>
          <w:sz w:val="22"/>
          <w:szCs w:val="22"/>
          <w:lang w:eastAsia="es-ES"/>
        </w:rPr>
        <w:t>Minuta del contrato</w:t>
      </w:r>
    </w:p>
    <w:p w:rsidR="001254F4" w:rsidRPr="001254F4" w:rsidRDefault="001254F4" w:rsidP="001254F4">
      <w:pPr>
        <w:spacing w:before="120" w:after="120"/>
        <w:jc w:val="both"/>
        <w:rPr>
          <w:rFonts w:ascii="Calibri" w:hAnsi="Calibri" w:cs="Calibri"/>
          <w:sz w:val="22"/>
          <w:szCs w:val="22"/>
          <w:lang w:eastAsia="es-ES"/>
        </w:rPr>
      </w:pPr>
      <w:r w:rsidRPr="001254F4">
        <w:rPr>
          <w:rFonts w:ascii="Calibri" w:hAnsi="Calibri" w:cs="Calibri"/>
          <w:sz w:val="22"/>
          <w:szCs w:val="22"/>
          <w:lang w:eastAsia="es-ES"/>
        </w:rPr>
        <w:t>Fotocopias simples de:</w:t>
      </w:r>
    </w:p>
    <w:p w:rsidR="001254F4" w:rsidRPr="001254F4" w:rsidRDefault="001254F4" w:rsidP="001254F4">
      <w:pPr>
        <w:numPr>
          <w:ilvl w:val="0"/>
          <w:numId w:val="42"/>
        </w:numPr>
        <w:spacing w:before="120" w:after="120"/>
        <w:ind w:left="1134" w:hanging="283"/>
        <w:rPr>
          <w:rFonts w:ascii="Calibri" w:hAnsi="Calibri" w:cs="Calibri"/>
          <w:sz w:val="22"/>
          <w:szCs w:val="22"/>
          <w:lang w:eastAsia="es-BO"/>
        </w:rPr>
      </w:pPr>
      <w:r w:rsidRPr="001254F4">
        <w:rPr>
          <w:rFonts w:ascii="Calibri" w:hAnsi="Calibri" w:cs="Calibri"/>
          <w:sz w:val="22"/>
          <w:szCs w:val="22"/>
          <w:lang w:eastAsia="es-BO"/>
        </w:rPr>
        <w:t>Cédula de identidad del representante legal.  </w:t>
      </w:r>
    </w:p>
    <w:p w:rsidR="001254F4" w:rsidRPr="001254F4" w:rsidRDefault="001254F4" w:rsidP="001254F4">
      <w:pPr>
        <w:numPr>
          <w:ilvl w:val="0"/>
          <w:numId w:val="42"/>
        </w:numPr>
        <w:spacing w:before="120" w:after="120"/>
        <w:ind w:left="1134" w:hanging="283"/>
        <w:jc w:val="both"/>
        <w:rPr>
          <w:rFonts w:ascii="Calibri" w:hAnsi="Calibri" w:cs="Calibri"/>
          <w:sz w:val="22"/>
          <w:szCs w:val="22"/>
          <w:lang w:eastAsia="es-ES"/>
        </w:rPr>
      </w:pPr>
      <w:r w:rsidRPr="001254F4">
        <w:rPr>
          <w:rFonts w:ascii="Calibri" w:hAnsi="Calibri" w:cs="Calibri"/>
          <w:sz w:val="22"/>
          <w:szCs w:val="22"/>
          <w:lang w:eastAsia="es-ES"/>
        </w:rPr>
        <w:t xml:space="preserve">Escritura  de constitución de la empresa.  </w:t>
      </w:r>
    </w:p>
    <w:p w:rsidR="001254F4" w:rsidRPr="001254F4" w:rsidRDefault="001254F4" w:rsidP="001254F4">
      <w:pPr>
        <w:numPr>
          <w:ilvl w:val="0"/>
          <w:numId w:val="42"/>
        </w:numPr>
        <w:spacing w:before="120" w:after="120"/>
        <w:ind w:left="1134" w:hanging="283"/>
        <w:jc w:val="both"/>
        <w:rPr>
          <w:rFonts w:ascii="Calibri" w:hAnsi="Calibri" w:cs="Calibri"/>
          <w:sz w:val="22"/>
          <w:szCs w:val="22"/>
          <w:lang w:eastAsia="es-ES"/>
        </w:rPr>
      </w:pPr>
      <w:r w:rsidRPr="001254F4">
        <w:rPr>
          <w:rFonts w:ascii="Calibri" w:hAnsi="Calibri" w:cs="Calibri"/>
          <w:sz w:val="22"/>
          <w:szCs w:val="22"/>
          <w:lang w:eastAsia="es-BO"/>
        </w:rPr>
        <w:t xml:space="preserve">Garantía de cumplimiento de contrato </w:t>
      </w:r>
    </w:p>
    <w:p w:rsidR="001254F4" w:rsidRPr="001254F4" w:rsidRDefault="001254F4" w:rsidP="001254F4">
      <w:pPr>
        <w:jc w:val="both"/>
        <w:rPr>
          <w:rFonts w:ascii="Calibri" w:hAnsi="Calibri" w:cs="Calibri"/>
          <w:sz w:val="22"/>
          <w:szCs w:val="22"/>
          <w:lang w:val="es-BO" w:eastAsia="es-ES"/>
        </w:rPr>
      </w:pPr>
      <w:r w:rsidRPr="001254F4">
        <w:rPr>
          <w:rFonts w:ascii="Calibri" w:hAnsi="Calibri" w:cs="Calibri"/>
          <w:sz w:val="22"/>
          <w:szCs w:val="22"/>
          <w:lang w:val="es-BO" w:eastAsia="es-ES"/>
        </w:rPr>
        <w:t>En caso de que por cualquier circunstancia, el presente documento no fuese protocolizado, servirá a los efectos de Ley y de su cumplimiento, como documento suficiente a las Partes</w:t>
      </w:r>
    </w:p>
    <w:p w:rsidR="001254F4" w:rsidRPr="001254F4" w:rsidRDefault="001254F4" w:rsidP="001254F4">
      <w:pPr>
        <w:jc w:val="both"/>
        <w:rPr>
          <w:rFonts w:ascii="Calibri" w:hAnsi="Calibri" w:cs="Calibri"/>
          <w:sz w:val="22"/>
          <w:szCs w:val="22"/>
          <w:lang w:val="es-ES_tradnl" w:eastAsia="es-ES"/>
        </w:rPr>
      </w:pPr>
    </w:p>
    <w:p w:rsidR="001254F4" w:rsidRPr="001254F4" w:rsidRDefault="001254F4" w:rsidP="001254F4">
      <w:pPr>
        <w:jc w:val="both"/>
        <w:rPr>
          <w:rFonts w:ascii="Calibri" w:hAnsi="Calibri" w:cs="Calibri"/>
          <w:b/>
          <w:sz w:val="22"/>
          <w:szCs w:val="22"/>
          <w:lang w:val="es-ES_tradnl" w:eastAsia="es-ES"/>
        </w:rPr>
      </w:pPr>
      <w:r w:rsidRPr="001254F4">
        <w:rPr>
          <w:rFonts w:ascii="Calibri" w:hAnsi="Calibri" w:cs="Calibri"/>
          <w:b/>
          <w:sz w:val="22"/>
          <w:szCs w:val="22"/>
          <w:lang w:val="es-ES_tradnl" w:eastAsia="es-ES"/>
        </w:rPr>
        <w:t xml:space="preserve">TRIGÉSIMA SEGUNDA.- (ANTICORRUPCIÓN). </w:t>
      </w:r>
    </w:p>
    <w:p w:rsidR="001254F4" w:rsidRPr="001254F4" w:rsidRDefault="001254F4" w:rsidP="001254F4">
      <w:pPr>
        <w:jc w:val="both"/>
        <w:rPr>
          <w:rFonts w:ascii="Calibri" w:hAnsi="Calibri" w:cs="Calibri"/>
          <w:b/>
          <w:sz w:val="22"/>
          <w:szCs w:val="22"/>
          <w:lang w:val="es-ES_tradnl" w:eastAsia="es-ES"/>
        </w:rPr>
      </w:pPr>
    </w:p>
    <w:p w:rsidR="001254F4" w:rsidRPr="001254F4" w:rsidRDefault="001254F4" w:rsidP="001254F4">
      <w:pPr>
        <w:jc w:val="both"/>
        <w:rPr>
          <w:rFonts w:ascii="Calibri" w:hAnsi="Calibri" w:cs="Calibri"/>
          <w:bCs/>
          <w:sz w:val="22"/>
          <w:szCs w:val="22"/>
          <w:lang w:eastAsia="es-ES"/>
        </w:rPr>
      </w:pPr>
      <w:r w:rsidRPr="001254F4">
        <w:rPr>
          <w:rFonts w:ascii="Calibri" w:hAnsi="Calibri" w:cs="Calibri"/>
          <w:sz w:val="22"/>
          <w:szCs w:val="22"/>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1254F4">
        <w:rPr>
          <w:rFonts w:ascii="Calibri" w:hAnsi="Calibri" w:cs="Calibri"/>
          <w:bCs/>
          <w:sz w:val="22"/>
          <w:szCs w:val="22"/>
          <w:lang w:eastAsia="es-ES"/>
        </w:rPr>
        <w:t xml:space="preserve">, sin perjuicio de que el Contratante resuelva el presente Contrato y se ejecuten las Garantías que se encuentren vigentes al momento de la resolución.  </w:t>
      </w:r>
    </w:p>
    <w:p w:rsidR="001254F4" w:rsidRPr="001254F4" w:rsidRDefault="001254F4" w:rsidP="001254F4">
      <w:pPr>
        <w:jc w:val="both"/>
        <w:rPr>
          <w:rFonts w:ascii="Calibri" w:hAnsi="Calibri" w:cs="Calibri"/>
          <w:b/>
          <w:sz w:val="22"/>
          <w:szCs w:val="22"/>
          <w:lang w:eastAsia="es-ES"/>
        </w:rPr>
      </w:pPr>
    </w:p>
    <w:p w:rsidR="001254F4" w:rsidRPr="001254F4" w:rsidRDefault="001254F4" w:rsidP="001254F4">
      <w:pPr>
        <w:jc w:val="both"/>
        <w:rPr>
          <w:rFonts w:ascii="Calibri" w:hAnsi="Calibri" w:cs="Calibri"/>
          <w:b/>
          <w:sz w:val="22"/>
          <w:szCs w:val="22"/>
          <w:lang w:val="es-ES_tradnl" w:eastAsia="es-ES"/>
        </w:rPr>
      </w:pPr>
      <w:r w:rsidRPr="001254F4">
        <w:rPr>
          <w:rFonts w:ascii="Calibri" w:hAnsi="Calibri" w:cs="Calibri"/>
          <w:b/>
          <w:sz w:val="22"/>
          <w:szCs w:val="22"/>
          <w:lang w:eastAsia="es-ES"/>
        </w:rPr>
        <w:t>TRIGÉSIMA TERCERA</w:t>
      </w:r>
      <w:r w:rsidRPr="001254F4">
        <w:rPr>
          <w:rFonts w:ascii="Calibri" w:hAnsi="Calibri" w:cs="Calibri"/>
          <w:b/>
          <w:sz w:val="22"/>
          <w:szCs w:val="22"/>
          <w:lang w:val="es-ES_tradnl" w:eastAsia="es-ES"/>
        </w:rPr>
        <w:t xml:space="preserve">.- (CONFORMIDAD). </w:t>
      </w:r>
      <w:r w:rsidRPr="001254F4">
        <w:rPr>
          <w:rFonts w:ascii="Calibri" w:eastAsia="Calibri" w:hAnsi="Calibri" w:cs="Calibri"/>
          <w:sz w:val="22"/>
          <w:szCs w:val="22"/>
          <w:lang w:val="es-BO"/>
        </w:rPr>
        <w:t xml:space="preserve">En señal de aceptación y conformidad y para su fiel  y estricto cumplimiento firman el presente Contrato en cuatro (4) ejemplares de un mismo tenor y validez </w:t>
      </w:r>
      <w:r w:rsidRPr="001254F4">
        <w:rPr>
          <w:rFonts w:ascii="Calibri" w:hAnsi="Calibri" w:cs="Calibri"/>
          <w:sz w:val="22"/>
          <w:szCs w:val="22"/>
          <w:lang w:eastAsia="es-BO"/>
        </w:rPr>
        <w:t xml:space="preserve"> ……………………………….</w:t>
      </w:r>
      <w:r w:rsidRPr="001254F4">
        <w:rPr>
          <w:rFonts w:ascii="Calibri" w:hAnsi="Calibri" w:cs="Calibri"/>
          <w:b/>
          <w:i/>
          <w:sz w:val="22"/>
          <w:szCs w:val="22"/>
          <w:lang w:eastAsia="es-BO"/>
        </w:rPr>
        <w:t>(consignar los datos del representante legal de la ENTIDAD)</w:t>
      </w:r>
      <w:r w:rsidRPr="001254F4">
        <w:rPr>
          <w:rFonts w:ascii="Calibri" w:hAnsi="Calibri" w:cs="Calibri"/>
          <w:i/>
          <w:sz w:val="22"/>
          <w:szCs w:val="22"/>
          <w:lang w:eastAsia="es-ES"/>
        </w:rPr>
        <w:t>,</w:t>
      </w:r>
      <w:r w:rsidRPr="001254F4">
        <w:rPr>
          <w:rFonts w:ascii="Calibri" w:hAnsi="Calibri" w:cs="Calibri"/>
          <w:sz w:val="22"/>
          <w:szCs w:val="22"/>
          <w:lang w:val="es-ES_tradnl" w:eastAsia="es-ES"/>
        </w:rPr>
        <w:t xml:space="preserve"> </w:t>
      </w:r>
      <w:r w:rsidRPr="001254F4">
        <w:rPr>
          <w:rFonts w:ascii="Calibri" w:hAnsi="Calibri" w:cs="Calibri"/>
          <w:sz w:val="22"/>
          <w:szCs w:val="22"/>
          <w:lang w:eastAsia="es-BO"/>
        </w:rPr>
        <w:t xml:space="preserve">en su calidad de Responsable de </w:t>
      </w:r>
      <w:proofErr w:type="spellStart"/>
      <w:r w:rsidRPr="001254F4">
        <w:rPr>
          <w:rFonts w:ascii="Calibri" w:hAnsi="Calibri" w:cs="Calibri"/>
          <w:sz w:val="22"/>
          <w:szCs w:val="22"/>
          <w:lang w:eastAsia="es-BO"/>
        </w:rPr>
        <w:t>de</w:t>
      </w:r>
      <w:proofErr w:type="spellEnd"/>
      <w:r w:rsidRPr="001254F4">
        <w:rPr>
          <w:rFonts w:ascii="Calibri" w:hAnsi="Calibri" w:cs="Calibri"/>
          <w:sz w:val="22"/>
          <w:szCs w:val="22"/>
          <w:lang w:eastAsia="es-BO"/>
        </w:rPr>
        <w:t xml:space="preserve"> Contratación Directa (RCD)</w:t>
      </w:r>
      <w:r w:rsidRPr="001254F4">
        <w:rPr>
          <w:rFonts w:ascii="Calibri" w:hAnsi="Calibri" w:cs="Calibri"/>
          <w:sz w:val="22"/>
          <w:szCs w:val="22"/>
          <w:lang w:val="es-ES_tradnl" w:eastAsia="es-ES"/>
        </w:rPr>
        <w:t xml:space="preserve">, en representación legal de la </w:t>
      </w:r>
      <w:r w:rsidRPr="001254F4">
        <w:rPr>
          <w:rFonts w:ascii="Calibri" w:hAnsi="Calibri" w:cs="Calibri"/>
          <w:b/>
          <w:sz w:val="22"/>
          <w:szCs w:val="22"/>
          <w:lang w:val="es-ES_tradnl" w:eastAsia="es-ES"/>
        </w:rPr>
        <w:t>ENTIDAD</w:t>
      </w:r>
      <w:r w:rsidRPr="001254F4">
        <w:rPr>
          <w:rFonts w:ascii="Calibri" w:hAnsi="Calibri" w:cs="Calibri"/>
          <w:sz w:val="22"/>
          <w:szCs w:val="22"/>
          <w:lang w:val="es-ES_tradnl" w:eastAsia="es-ES"/>
        </w:rPr>
        <w:t>,</w:t>
      </w:r>
      <w:r w:rsidRPr="001254F4">
        <w:rPr>
          <w:rFonts w:ascii="Calibri" w:hAnsi="Calibri" w:cs="Calibri"/>
          <w:b/>
          <w:sz w:val="22"/>
          <w:szCs w:val="22"/>
          <w:lang w:val="es-ES_tradnl" w:eastAsia="es-ES"/>
        </w:rPr>
        <w:t xml:space="preserve"> </w:t>
      </w:r>
      <w:r w:rsidRPr="001254F4">
        <w:rPr>
          <w:rFonts w:ascii="Calibri" w:hAnsi="Calibri" w:cs="Calibri"/>
          <w:sz w:val="22"/>
          <w:szCs w:val="22"/>
          <w:lang w:val="es-ES_tradnl" w:eastAsia="es-ES"/>
        </w:rPr>
        <w:t>y ………………………………..</w:t>
      </w:r>
      <w:r w:rsidRPr="001254F4">
        <w:rPr>
          <w:rFonts w:ascii="Calibri" w:hAnsi="Calibri" w:cs="Calibri"/>
          <w:b/>
          <w:sz w:val="22"/>
          <w:szCs w:val="22"/>
          <w:lang w:val="es-ES_tradnl" w:eastAsia="es-ES"/>
        </w:rPr>
        <w:t xml:space="preserve"> </w:t>
      </w:r>
      <w:r w:rsidRPr="001254F4">
        <w:rPr>
          <w:rFonts w:ascii="Calibri" w:hAnsi="Calibri" w:cs="Calibri"/>
          <w:b/>
          <w:i/>
          <w:sz w:val="22"/>
          <w:szCs w:val="22"/>
          <w:lang w:val="es-ES_tradnl" w:eastAsia="es-ES"/>
        </w:rPr>
        <w:t>(</w:t>
      </w:r>
      <w:proofErr w:type="gramStart"/>
      <w:r w:rsidRPr="001254F4">
        <w:rPr>
          <w:rFonts w:ascii="Calibri" w:hAnsi="Calibri" w:cs="Calibri"/>
          <w:b/>
          <w:i/>
          <w:sz w:val="22"/>
          <w:szCs w:val="22"/>
          <w:lang w:val="es-ES_tradnl" w:eastAsia="es-ES"/>
        </w:rPr>
        <w:t>consignar</w:t>
      </w:r>
      <w:proofErr w:type="gramEnd"/>
      <w:r w:rsidRPr="001254F4">
        <w:rPr>
          <w:rFonts w:ascii="Calibri" w:hAnsi="Calibri" w:cs="Calibri"/>
          <w:b/>
          <w:i/>
          <w:sz w:val="22"/>
          <w:szCs w:val="22"/>
          <w:lang w:val="es-ES_tradnl" w:eastAsia="es-ES"/>
        </w:rPr>
        <w:t xml:space="preserve"> los datos del representante legal del PROVEEDOR)</w:t>
      </w:r>
      <w:r w:rsidRPr="001254F4">
        <w:rPr>
          <w:rFonts w:ascii="Calibri" w:hAnsi="Calibri" w:cs="Calibri"/>
          <w:sz w:val="22"/>
          <w:szCs w:val="22"/>
          <w:lang w:val="es-ES_tradnl" w:eastAsia="es-ES"/>
        </w:rPr>
        <w:t xml:space="preserve"> en representación legal del </w:t>
      </w:r>
      <w:r w:rsidRPr="001254F4">
        <w:rPr>
          <w:rFonts w:ascii="Calibri" w:hAnsi="Calibri" w:cs="Calibri"/>
          <w:b/>
          <w:sz w:val="22"/>
          <w:szCs w:val="22"/>
          <w:lang w:val="es-ES_tradnl" w:eastAsia="es-ES"/>
        </w:rPr>
        <w:t>PROVEEDOR.</w:t>
      </w:r>
    </w:p>
    <w:p w:rsidR="001254F4" w:rsidRPr="001254F4" w:rsidRDefault="001254F4" w:rsidP="001254F4">
      <w:pPr>
        <w:widowControl w:val="0"/>
        <w:autoSpaceDE w:val="0"/>
        <w:autoSpaceDN w:val="0"/>
        <w:spacing w:line="276" w:lineRule="auto"/>
        <w:jc w:val="both"/>
        <w:rPr>
          <w:rFonts w:ascii="Calibri" w:eastAsia="Calibri" w:hAnsi="Calibri" w:cs="Calibri"/>
          <w:b/>
          <w:sz w:val="22"/>
          <w:szCs w:val="22"/>
          <w:lang w:val="es-ES_tradnl"/>
        </w:rPr>
      </w:pPr>
    </w:p>
    <w:p w:rsidR="002A49E3" w:rsidRPr="001254F4" w:rsidRDefault="001254F4" w:rsidP="003D5E28">
      <w:pPr>
        <w:jc w:val="both"/>
        <w:rPr>
          <w:rFonts w:ascii="Verdana" w:hAnsi="Verdana" w:cs="Arial"/>
          <w:sz w:val="18"/>
          <w:szCs w:val="18"/>
          <w:lang w:val="es-ES_tradnl"/>
        </w:rPr>
      </w:pPr>
      <w:r w:rsidRPr="001254F4">
        <w:rPr>
          <w:rFonts w:ascii="Calibri" w:hAnsi="Calibri" w:cs="Calibri"/>
          <w:sz w:val="22"/>
          <w:szCs w:val="22"/>
          <w:lang w:val="es-ES_tradnl" w:eastAsia="es-ES"/>
        </w:rPr>
        <w:t>Este documento, conforme a disposiciones legales de control fiscal vigentes, será registrado ante la Contraloría General del Estado.</w:t>
      </w:r>
      <w:bookmarkStart w:id="0" w:name="_GoBack"/>
      <w:bookmarkEnd w:id="0"/>
    </w:p>
    <w:sectPr w:rsidR="002A49E3" w:rsidRPr="001254F4" w:rsidSect="002A3E52">
      <w:headerReference w:type="default" r:id="rId19"/>
      <w:footerReference w:type="default" r:id="rId20"/>
      <w:pgSz w:w="12242" w:h="15842" w:code="1"/>
      <w:pgMar w:top="1701" w:right="1418" w:bottom="567" w:left="1701" w:header="624" w:footer="851" w:gutter="0"/>
      <w:paperSrc w:first="259"/>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7684" w:rsidRDefault="00717684">
      <w:r>
        <w:separator/>
      </w:r>
    </w:p>
  </w:endnote>
  <w:endnote w:type="continuationSeparator" w:id="0">
    <w:p w:rsidR="00717684" w:rsidRDefault="007176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5B41" w:rsidRDefault="00475B41">
    <w:pPr>
      <w:pStyle w:val="Piedepgina"/>
      <w:jc w:val="right"/>
    </w:pPr>
    <w:r>
      <w:fldChar w:fldCharType="begin"/>
    </w:r>
    <w:r>
      <w:instrText xml:space="preserve"> PAGE   \* MERGEFORMAT </w:instrText>
    </w:r>
    <w:r>
      <w:fldChar w:fldCharType="separate"/>
    </w:r>
    <w:r w:rsidR="003D5E28">
      <w:rPr>
        <w:noProof/>
      </w:rPr>
      <w:t>25</w:t>
    </w:r>
    <w:r>
      <w:rPr>
        <w:noProof/>
      </w:rPr>
      <w:fldChar w:fldCharType="end"/>
    </w:r>
  </w:p>
  <w:p w:rsidR="00475B41" w:rsidRDefault="00475B41">
    <w:pPr>
      <w:pStyle w:val="Piedepgina"/>
    </w:pPr>
  </w:p>
  <w:p w:rsidR="00475B41" w:rsidRDefault="00475B41"/>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5B41" w:rsidRDefault="00475B41">
    <w:pPr>
      <w:pStyle w:val="Piedepgina"/>
      <w:jc w:val="right"/>
    </w:pPr>
    <w:r>
      <w:fldChar w:fldCharType="begin"/>
    </w:r>
    <w:r>
      <w:instrText xml:space="preserve"> PAGE   \* MERGEFORMAT </w:instrText>
    </w:r>
    <w:r>
      <w:fldChar w:fldCharType="separate"/>
    </w:r>
    <w:r w:rsidR="003D5E28">
      <w:rPr>
        <w:noProof/>
      </w:rPr>
      <w:t>41</w:t>
    </w:r>
    <w:r>
      <w:fldChar w:fldCharType="end"/>
    </w:r>
  </w:p>
  <w:p w:rsidR="00475B41" w:rsidRDefault="00475B4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7684" w:rsidRDefault="00717684">
      <w:r>
        <w:separator/>
      </w:r>
    </w:p>
  </w:footnote>
  <w:footnote w:type="continuationSeparator" w:id="0">
    <w:p w:rsidR="00717684" w:rsidRDefault="0071768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5B41" w:rsidRPr="009F3620" w:rsidRDefault="00475B41"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2AC1F64"/>
    <w:multiLevelType w:val="hybridMultilevel"/>
    <w:tmpl w:val="E6D4F6BE"/>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
    <w:nsid w:val="03533445"/>
    <w:multiLevelType w:val="singleLevel"/>
    <w:tmpl w:val="400A0017"/>
    <w:lvl w:ilvl="0">
      <w:start w:val="1"/>
      <w:numFmt w:val="lowerLetter"/>
      <w:lvlText w:val="%1)"/>
      <w:lvlJc w:val="left"/>
      <w:pPr>
        <w:ind w:left="1944" w:hanging="360"/>
      </w:pPr>
    </w:lvl>
  </w:abstractNum>
  <w:abstractNum w:abstractNumId="3">
    <w:nsid w:val="060519D1"/>
    <w:multiLevelType w:val="hybridMultilevel"/>
    <w:tmpl w:val="2E2A4FE0"/>
    <w:lvl w:ilvl="0" w:tplc="FFFFFFFF">
      <w:start w:val="1"/>
      <w:numFmt w:val="upperRoman"/>
      <w:lvlText w:val="%1."/>
      <w:lvlJc w:val="left"/>
      <w:pPr>
        <w:tabs>
          <w:tab w:val="num" w:pos="425"/>
        </w:tabs>
        <w:ind w:left="425" w:hanging="425"/>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4">
    <w:nsid w:val="0CC33519"/>
    <w:multiLevelType w:val="hybridMultilevel"/>
    <w:tmpl w:val="88209B2C"/>
    <w:lvl w:ilvl="0" w:tplc="FFFFFFFF">
      <w:start w:val="1"/>
      <w:numFmt w:val="lowerLetter"/>
      <w:lvlText w:val="%1)"/>
      <w:lvlJc w:val="left"/>
      <w:pPr>
        <w:ind w:left="2160" w:hanging="360"/>
      </w:pPr>
      <w:rPr>
        <w:b w:val="0"/>
        <w:i w:val="0"/>
      </w:rPr>
    </w:lvl>
    <w:lvl w:ilvl="1" w:tplc="0C0A0019">
      <w:start w:val="1"/>
      <w:numFmt w:val="lowerLetter"/>
      <w:lvlText w:val="%2."/>
      <w:lvlJc w:val="left"/>
      <w:pPr>
        <w:ind w:left="2880" w:hanging="360"/>
      </w:pPr>
    </w:lvl>
    <w:lvl w:ilvl="2" w:tplc="0C0A001B">
      <w:start w:val="1"/>
      <w:numFmt w:val="lowerRoman"/>
      <w:lvlText w:val="%3."/>
      <w:lvlJc w:val="right"/>
      <w:pPr>
        <w:ind w:left="3600" w:hanging="180"/>
      </w:pPr>
    </w:lvl>
    <w:lvl w:ilvl="3" w:tplc="0C0A000F">
      <w:start w:val="1"/>
      <w:numFmt w:val="decimal"/>
      <w:lvlText w:val="%4."/>
      <w:lvlJc w:val="left"/>
      <w:pPr>
        <w:ind w:left="4320" w:hanging="360"/>
      </w:pPr>
    </w:lvl>
    <w:lvl w:ilvl="4" w:tplc="0C0A0019">
      <w:start w:val="1"/>
      <w:numFmt w:val="lowerLetter"/>
      <w:lvlText w:val="%5."/>
      <w:lvlJc w:val="left"/>
      <w:pPr>
        <w:ind w:left="5040" w:hanging="360"/>
      </w:pPr>
    </w:lvl>
    <w:lvl w:ilvl="5" w:tplc="0C0A001B">
      <w:start w:val="1"/>
      <w:numFmt w:val="lowerRoman"/>
      <w:lvlText w:val="%6."/>
      <w:lvlJc w:val="right"/>
      <w:pPr>
        <w:ind w:left="5760" w:hanging="180"/>
      </w:pPr>
    </w:lvl>
    <w:lvl w:ilvl="6" w:tplc="0C0A000F">
      <w:start w:val="1"/>
      <w:numFmt w:val="decimal"/>
      <w:lvlText w:val="%7."/>
      <w:lvlJc w:val="left"/>
      <w:pPr>
        <w:ind w:left="6480" w:hanging="360"/>
      </w:pPr>
    </w:lvl>
    <w:lvl w:ilvl="7" w:tplc="0C0A0019">
      <w:start w:val="1"/>
      <w:numFmt w:val="lowerLetter"/>
      <w:lvlText w:val="%8."/>
      <w:lvlJc w:val="left"/>
      <w:pPr>
        <w:ind w:left="7200" w:hanging="360"/>
      </w:pPr>
    </w:lvl>
    <w:lvl w:ilvl="8" w:tplc="0C0A001B">
      <w:start w:val="1"/>
      <w:numFmt w:val="lowerRoman"/>
      <w:lvlText w:val="%9."/>
      <w:lvlJc w:val="right"/>
      <w:pPr>
        <w:ind w:left="7920" w:hanging="180"/>
      </w:pPr>
    </w:lvl>
  </w:abstractNum>
  <w:abstractNum w:abstractNumId="5">
    <w:nsid w:val="0CD62F72"/>
    <w:multiLevelType w:val="multilevel"/>
    <w:tmpl w:val="49F6D2BE"/>
    <w:lvl w:ilvl="0">
      <w:start w:val="1"/>
      <w:numFmt w:val="decimal"/>
      <w:lvlText w:val="%1"/>
      <w:lvlJc w:val="left"/>
      <w:pPr>
        <w:ind w:left="360" w:hanging="360"/>
      </w:pPr>
      <w:rPr>
        <w:b/>
      </w:rPr>
    </w:lvl>
    <w:lvl w:ilvl="1">
      <w:start w:val="1"/>
      <w:numFmt w:val="decimal"/>
      <w:lvlText w:val="%1.%2"/>
      <w:lvlJc w:val="left"/>
      <w:pPr>
        <w:ind w:left="360" w:hanging="360"/>
      </w:pPr>
      <w:rPr>
        <w:b/>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800" w:hanging="1800"/>
      </w:pPr>
      <w:rPr>
        <w:b/>
      </w:rPr>
    </w:lvl>
  </w:abstractNum>
  <w:abstractNum w:abstractNumId="6">
    <w:nsid w:val="106531FC"/>
    <w:multiLevelType w:val="hybridMultilevel"/>
    <w:tmpl w:val="F334C5E8"/>
    <w:lvl w:ilvl="0" w:tplc="EA6266A2">
      <w:start w:val="1"/>
      <w:numFmt w:val="decimal"/>
      <w:lvlText w:val="%1."/>
      <w:lvlJc w:val="left"/>
      <w:pPr>
        <w:ind w:left="360" w:hanging="360"/>
      </w:pPr>
      <w:rPr>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7">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9">
    <w:nsid w:val="1BB05692"/>
    <w:multiLevelType w:val="multilevel"/>
    <w:tmpl w:val="E310646C"/>
    <w:lvl w:ilvl="0">
      <w:start w:val="24"/>
      <w:numFmt w:val="decimal"/>
      <w:lvlText w:val="%1"/>
      <w:lvlJc w:val="left"/>
      <w:pPr>
        <w:ind w:left="465" w:hanging="465"/>
      </w:pPr>
      <w:rPr>
        <w:rFonts w:hint="default"/>
      </w:rPr>
    </w:lvl>
    <w:lvl w:ilvl="1">
      <w:start w:val="1"/>
      <w:numFmt w:val="decimal"/>
      <w:lvlText w:val="%1.%2"/>
      <w:lvlJc w:val="left"/>
      <w:pPr>
        <w:ind w:left="1288"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1C5526A4"/>
    <w:multiLevelType w:val="hybridMultilevel"/>
    <w:tmpl w:val="D8A237C0"/>
    <w:lvl w:ilvl="0" w:tplc="17C8D57A">
      <w:start w:val="1"/>
      <w:numFmt w:val="lowerLetter"/>
      <w:lvlText w:val="%1)"/>
      <w:lvlJc w:val="left"/>
      <w:pPr>
        <w:ind w:left="927" w:hanging="360"/>
      </w:pPr>
      <w:rPr>
        <w:rFonts w:ascii="Verdana" w:hAnsi="Verdana" w:hint="default"/>
        <w:strike w:val="0"/>
        <w:sz w:val="18"/>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1">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3">
    <w:nsid w:val="26001988"/>
    <w:multiLevelType w:val="multilevel"/>
    <w:tmpl w:val="417ECF80"/>
    <w:lvl w:ilvl="0">
      <w:start w:val="4"/>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4">
    <w:nsid w:val="29FA295C"/>
    <w:multiLevelType w:val="multilevel"/>
    <w:tmpl w:val="D58CF1DC"/>
    <w:lvl w:ilvl="0">
      <w:start w:val="27"/>
      <w:numFmt w:val="decimal"/>
      <w:lvlText w:val="%1."/>
      <w:lvlJc w:val="left"/>
      <w:pPr>
        <w:ind w:left="435" w:hanging="435"/>
      </w:pPr>
    </w:lvl>
    <w:lvl w:ilvl="1">
      <w:start w:val="4"/>
      <w:numFmt w:val="decimal"/>
      <w:lvlText w:val="%1.%2."/>
      <w:lvlJc w:val="left"/>
      <w:pPr>
        <w:ind w:left="435" w:hanging="43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5">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16">
    <w:nsid w:val="2ACB5AE3"/>
    <w:multiLevelType w:val="hybridMultilevel"/>
    <w:tmpl w:val="81AE98B0"/>
    <w:lvl w:ilvl="0" w:tplc="0EA8A638">
      <w:start w:val="1"/>
      <w:numFmt w:val="lowerLetter"/>
      <w:lvlText w:val="%1)"/>
      <w:lvlJc w:val="left"/>
      <w:pPr>
        <w:ind w:left="927" w:hanging="360"/>
      </w:pPr>
      <w:rPr>
        <w:rFonts w:ascii="Verdana" w:hAnsi="Verdana" w:hint="default"/>
        <w:sz w:val="18"/>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7">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18">
    <w:nsid w:val="2E495FF2"/>
    <w:multiLevelType w:val="singleLevel"/>
    <w:tmpl w:val="3DA69A3E"/>
    <w:lvl w:ilvl="0">
      <w:start w:val="1"/>
      <w:numFmt w:val="lowerLetter"/>
      <w:lvlText w:val="%1)"/>
      <w:lvlJc w:val="left"/>
      <w:pPr>
        <w:tabs>
          <w:tab w:val="num" w:pos="2055"/>
        </w:tabs>
        <w:ind w:left="2055" w:hanging="360"/>
      </w:pPr>
      <w:rPr>
        <w:b w:val="0"/>
      </w:rPr>
    </w:lvl>
  </w:abstractNum>
  <w:abstractNum w:abstractNumId="19">
    <w:nsid w:val="2FB164DF"/>
    <w:multiLevelType w:val="hybridMultilevel"/>
    <w:tmpl w:val="7DD01162"/>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0">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21">
    <w:nsid w:val="319269D4"/>
    <w:multiLevelType w:val="hybridMultilevel"/>
    <w:tmpl w:val="E4DC7278"/>
    <w:lvl w:ilvl="0" w:tplc="400A0001">
      <w:start w:val="1"/>
      <w:numFmt w:val="bullet"/>
      <w:lvlText w:val=""/>
      <w:lvlJc w:val="left"/>
      <w:pPr>
        <w:ind w:left="1440" w:hanging="360"/>
      </w:pPr>
      <w:rPr>
        <w:rFonts w:ascii="Symbol" w:hAnsi="Symbol" w:hint="default"/>
      </w:rPr>
    </w:lvl>
    <w:lvl w:ilvl="1" w:tplc="400A0003">
      <w:start w:val="1"/>
      <w:numFmt w:val="bullet"/>
      <w:lvlText w:val="o"/>
      <w:lvlJc w:val="left"/>
      <w:pPr>
        <w:ind w:left="2160" w:hanging="360"/>
      </w:pPr>
      <w:rPr>
        <w:rFonts w:ascii="Courier New" w:hAnsi="Courier New" w:cs="Courier New" w:hint="default"/>
      </w:rPr>
    </w:lvl>
    <w:lvl w:ilvl="2" w:tplc="400A0005">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2">
    <w:nsid w:val="31E83BF5"/>
    <w:multiLevelType w:val="hybridMultilevel"/>
    <w:tmpl w:val="AFF03B14"/>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3">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4">
    <w:nsid w:val="351D497C"/>
    <w:multiLevelType w:val="hybridMultilevel"/>
    <w:tmpl w:val="9DE4DD20"/>
    <w:lvl w:ilvl="0" w:tplc="4A921FB4">
      <w:start w:val="1"/>
      <w:numFmt w:val="lowerLetter"/>
      <w:lvlText w:val="%1)"/>
      <w:lvlJc w:val="left"/>
      <w:pPr>
        <w:ind w:left="1060" w:hanging="360"/>
      </w:pPr>
      <w:rPr>
        <w:rFonts w:hint="default"/>
      </w:rPr>
    </w:lvl>
    <w:lvl w:ilvl="1" w:tplc="A69AEDF8">
      <w:start w:val="1"/>
      <w:numFmt w:val="lowerRoman"/>
      <w:lvlText w:val="%2."/>
      <w:lvlJc w:val="left"/>
      <w:pPr>
        <w:ind w:left="2140" w:hanging="720"/>
      </w:pPr>
      <w:rPr>
        <w:rFonts w:hint="default"/>
      </w:r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25">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6">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27">
    <w:nsid w:val="44814EC0"/>
    <w:multiLevelType w:val="multilevel"/>
    <w:tmpl w:val="04F4825E"/>
    <w:lvl w:ilvl="0">
      <w:start w:val="21"/>
      <w:numFmt w:val="decimal"/>
      <w:lvlText w:val="%1"/>
      <w:lvlJc w:val="left"/>
      <w:pPr>
        <w:ind w:left="465" w:hanging="465"/>
      </w:pPr>
      <w:rPr>
        <w:rFonts w:hint="default"/>
      </w:rPr>
    </w:lvl>
    <w:lvl w:ilvl="1">
      <w:start w:val="1"/>
      <w:numFmt w:val="decimal"/>
      <w:lvlText w:val="25.%2"/>
      <w:lvlJc w:val="left"/>
      <w:pPr>
        <w:ind w:left="1175" w:hanging="46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8">
    <w:nsid w:val="4E45696B"/>
    <w:multiLevelType w:val="hybridMultilevel"/>
    <w:tmpl w:val="53740C06"/>
    <w:lvl w:ilvl="0" w:tplc="AF0E3C3A">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556E2268"/>
    <w:multiLevelType w:val="hybridMultilevel"/>
    <w:tmpl w:val="2B329868"/>
    <w:lvl w:ilvl="0" w:tplc="3DA69A3E">
      <w:start w:val="1"/>
      <w:numFmt w:val="lowerLetter"/>
      <w:lvlText w:val="%1)"/>
      <w:lvlJc w:val="left"/>
      <w:pPr>
        <w:ind w:left="720" w:hanging="360"/>
      </w:pPr>
      <w:rPr>
        <w:b w:val="0"/>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1">
    <w:nsid w:val="591B2624"/>
    <w:multiLevelType w:val="hybridMultilevel"/>
    <w:tmpl w:val="F26CDF44"/>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59357EEC"/>
    <w:multiLevelType w:val="hybridMultilevel"/>
    <w:tmpl w:val="04082728"/>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3">
    <w:nsid w:val="596C455E"/>
    <w:multiLevelType w:val="hybridMultilevel"/>
    <w:tmpl w:val="7EC2361C"/>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34">
    <w:nsid w:val="5AB23999"/>
    <w:multiLevelType w:val="hybridMultilevel"/>
    <w:tmpl w:val="9BFEE48E"/>
    <w:lvl w:ilvl="0" w:tplc="FFFFFFFF">
      <w:start w:val="1"/>
      <w:numFmt w:val="lowerLetter"/>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35">
    <w:nsid w:val="5F004694"/>
    <w:multiLevelType w:val="multilevel"/>
    <w:tmpl w:val="227E8FAA"/>
    <w:lvl w:ilvl="0">
      <w:start w:val="1"/>
      <w:numFmt w:val="decimal"/>
      <w:lvlText w:val="%1."/>
      <w:lvlJc w:val="left"/>
      <w:pPr>
        <w:ind w:left="644" w:hanging="360"/>
      </w:pPr>
      <w:rPr>
        <w:rFonts w:ascii="Verdana" w:hAnsi="Verdana" w:hint="default"/>
        <w:b/>
        <w:sz w:val="18"/>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nsid w:val="670D352E"/>
    <w:multiLevelType w:val="hybridMultilevel"/>
    <w:tmpl w:val="E8B4C438"/>
    <w:lvl w:ilvl="0" w:tplc="400A000B">
      <w:start w:val="1"/>
      <w:numFmt w:val="bullet"/>
      <w:lvlText w:val=""/>
      <w:lvlJc w:val="left"/>
      <w:pPr>
        <w:ind w:left="1136" w:hanging="360"/>
      </w:pPr>
      <w:rPr>
        <w:rFonts w:ascii="Wingdings" w:hAnsi="Wingdings" w:hint="default"/>
      </w:rPr>
    </w:lvl>
    <w:lvl w:ilvl="1" w:tplc="400A0003" w:tentative="1">
      <w:start w:val="1"/>
      <w:numFmt w:val="bullet"/>
      <w:lvlText w:val="o"/>
      <w:lvlJc w:val="left"/>
      <w:pPr>
        <w:ind w:left="1856" w:hanging="360"/>
      </w:pPr>
      <w:rPr>
        <w:rFonts w:ascii="Courier New" w:hAnsi="Courier New" w:cs="Courier New" w:hint="default"/>
      </w:rPr>
    </w:lvl>
    <w:lvl w:ilvl="2" w:tplc="400A0005" w:tentative="1">
      <w:start w:val="1"/>
      <w:numFmt w:val="bullet"/>
      <w:lvlText w:val=""/>
      <w:lvlJc w:val="left"/>
      <w:pPr>
        <w:ind w:left="2576" w:hanging="360"/>
      </w:pPr>
      <w:rPr>
        <w:rFonts w:ascii="Wingdings" w:hAnsi="Wingdings" w:hint="default"/>
      </w:rPr>
    </w:lvl>
    <w:lvl w:ilvl="3" w:tplc="400A0001" w:tentative="1">
      <w:start w:val="1"/>
      <w:numFmt w:val="bullet"/>
      <w:lvlText w:val=""/>
      <w:lvlJc w:val="left"/>
      <w:pPr>
        <w:ind w:left="3296" w:hanging="360"/>
      </w:pPr>
      <w:rPr>
        <w:rFonts w:ascii="Symbol" w:hAnsi="Symbol" w:hint="default"/>
      </w:rPr>
    </w:lvl>
    <w:lvl w:ilvl="4" w:tplc="400A0003" w:tentative="1">
      <w:start w:val="1"/>
      <w:numFmt w:val="bullet"/>
      <w:lvlText w:val="o"/>
      <w:lvlJc w:val="left"/>
      <w:pPr>
        <w:ind w:left="4016" w:hanging="360"/>
      </w:pPr>
      <w:rPr>
        <w:rFonts w:ascii="Courier New" w:hAnsi="Courier New" w:cs="Courier New" w:hint="default"/>
      </w:rPr>
    </w:lvl>
    <w:lvl w:ilvl="5" w:tplc="400A0005" w:tentative="1">
      <w:start w:val="1"/>
      <w:numFmt w:val="bullet"/>
      <w:lvlText w:val=""/>
      <w:lvlJc w:val="left"/>
      <w:pPr>
        <w:ind w:left="4736" w:hanging="360"/>
      </w:pPr>
      <w:rPr>
        <w:rFonts w:ascii="Wingdings" w:hAnsi="Wingdings" w:hint="default"/>
      </w:rPr>
    </w:lvl>
    <w:lvl w:ilvl="6" w:tplc="400A0001" w:tentative="1">
      <w:start w:val="1"/>
      <w:numFmt w:val="bullet"/>
      <w:lvlText w:val=""/>
      <w:lvlJc w:val="left"/>
      <w:pPr>
        <w:ind w:left="5456" w:hanging="360"/>
      </w:pPr>
      <w:rPr>
        <w:rFonts w:ascii="Symbol" w:hAnsi="Symbol" w:hint="default"/>
      </w:rPr>
    </w:lvl>
    <w:lvl w:ilvl="7" w:tplc="400A0003" w:tentative="1">
      <w:start w:val="1"/>
      <w:numFmt w:val="bullet"/>
      <w:lvlText w:val="o"/>
      <w:lvlJc w:val="left"/>
      <w:pPr>
        <w:ind w:left="6176" w:hanging="360"/>
      </w:pPr>
      <w:rPr>
        <w:rFonts w:ascii="Courier New" w:hAnsi="Courier New" w:cs="Courier New" w:hint="default"/>
      </w:rPr>
    </w:lvl>
    <w:lvl w:ilvl="8" w:tplc="400A0005" w:tentative="1">
      <w:start w:val="1"/>
      <w:numFmt w:val="bullet"/>
      <w:lvlText w:val=""/>
      <w:lvlJc w:val="left"/>
      <w:pPr>
        <w:ind w:left="6896" w:hanging="360"/>
      </w:pPr>
      <w:rPr>
        <w:rFonts w:ascii="Wingdings" w:hAnsi="Wingdings" w:hint="default"/>
      </w:rPr>
    </w:lvl>
  </w:abstractNum>
  <w:abstractNum w:abstractNumId="37">
    <w:nsid w:val="6B2B0FDF"/>
    <w:multiLevelType w:val="hybridMultilevel"/>
    <w:tmpl w:val="4C70B7A2"/>
    <w:lvl w:ilvl="0" w:tplc="D10EC4F4">
      <w:start w:val="1"/>
      <w:numFmt w:val="lowerLetter"/>
      <w:lvlText w:val="%1)"/>
      <w:lvlJc w:val="left"/>
      <w:pPr>
        <w:ind w:left="1502" w:hanging="360"/>
      </w:pPr>
      <w:rPr>
        <w:rFonts w:hint="default"/>
      </w:rPr>
    </w:lvl>
    <w:lvl w:ilvl="1" w:tplc="400A0019" w:tentative="1">
      <w:start w:val="1"/>
      <w:numFmt w:val="lowerLetter"/>
      <w:lvlText w:val="%2."/>
      <w:lvlJc w:val="left"/>
      <w:pPr>
        <w:ind w:left="2222" w:hanging="360"/>
      </w:pPr>
    </w:lvl>
    <w:lvl w:ilvl="2" w:tplc="400A001B" w:tentative="1">
      <w:start w:val="1"/>
      <w:numFmt w:val="lowerRoman"/>
      <w:lvlText w:val="%3."/>
      <w:lvlJc w:val="right"/>
      <w:pPr>
        <w:ind w:left="2942" w:hanging="180"/>
      </w:pPr>
    </w:lvl>
    <w:lvl w:ilvl="3" w:tplc="400A000F" w:tentative="1">
      <w:start w:val="1"/>
      <w:numFmt w:val="decimal"/>
      <w:lvlText w:val="%4."/>
      <w:lvlJc w:val="left"/>
      <w:pPr>
        <w:ind w:left="3662" w:hanging="360"/>
      </w:pPr>
    </w:lvl>
    <w:lvl w:ilvl="4" w:tplc="400A0019" w:tentative="1">
      <w:start w:val="1"/>
      <w:numFmt w:val="lowerLetter"/>
      <w:lvlText w:val="%5."/>
      <w:lvlJc w:val="left"/>
      <w:pPr>
        <w:ind w:left="4382" w:hanging="360"/>
      </w:pPr>
    </w:lvl>
    <w:lvl w:ilvl="5" w:tplc="400A001B" w:tentative="1">
      <w:start w:val="1"/>
      <w:numFmt w:val="lowerRoman"/>
      <w:lvlText w:val="%6."/>
      <w:lvlJc w:val="right"/>
      <w:pPr>
        <w:ind w:left="5102" w:hanging="180"/>
      </w:pPr>
    </w:lvl>
    <w:lvl w:ilvl="6" w:tplc="400A000F" w:tentative="1">
      <w:start w:val="1"/>
      <w:numFmt w:val="decimal"/>
      <w:lvlText w:val="%7."/>
      <w:lvlJc w:val="left"/>
      <w:pPr>
        <w:ind w:left="5822" w:hanging="360"/>
      </w:pPr>
    </w:lvl>
    <w:lvl w:ilvl="7" w:tplc="400A0019" w:tentative="1">
      <w:start w:val="1"/>
      <w:numFmt w:val="lowerLetter"/>
      <w:lvlText w:val="%8."/>
      <w:lvlJc w:val="left"/>
      <w:pPr>
        <w:ind w:left="6542" w:hanging="360"/>
      </w:pPr>
    </w:lvl>
    <w:lvl w:ilvl="8" w:tplc="400A001B" w:tentative="1">
      <w:start w:val="1"/>
      <w:numFmt w:val="lowerRoman"/>
      <w:lvlText w:val="%9."/>
      <w:lvlJc w:val="right"/>
      <w:pPr>
        <w:ind w:left="7262" w:hanging="180"/>
      </w:pPr>
    </w:lvl>
  </w:abstractNum>
  <w:abstractNum w:abstractNumId="38">
    <w:nsid w:val="6B950E8D"/>
    <w:multiLevelType w:val="hybridMultilevel"/>
    <w:tmpl w:val="C7583312"/>
    <w:lvl w:ilvl="0" w:tplc="81EA4B98">
      <w:start w:val="1"/>
      <w:numFmt w:val="lowerLetter"/>
      <w:lvlText w:val="%1)"/>
      <w:lvlJc w:val="left"/>
      <w:pPr>
        <w:ind w:left="1921" w:hanging="360"/>
      </w:pPr>
      <w:rPr>
        <w:rFonts w:hint="default"/>
        <w:b w:val="0"/>
      </w:rPr>
    </w:lvl>
    <w:lvl w:ilvl="1" w:tplc="0C0A0019" w:tentative="1">
      <w:start w:val="1"/>
      <w:numFmt w:val="lowerLetter"/>
      <w:lvlText w:val="%2."/>
      <w:lvlJc w:val="left"/>
      <w:pPr>
        <w:ind w:left="2641" w:hanging="360"/>
      </w:pPr>
    </w:lvl>
    <w:lvl w:ilvl="2" w:tplc="0C0A001B" w:tentative="1">
      <w:start w:val="1"/>
      <w:numFmt w:val="lowerRoman"/>
      <w:lvlText w:val="%3."/>
      <w:lvlJc w:val="right"/>
      <w:pPr>
        <w:ind w:left="3361" w:hanging="180"/>
      </w:pPr>
    </w:lvl>
    <w:lvl w:ilvl="3" w:tplc="0C0A000F" w:tentative="1">
      <w:start w:val="1"/>
      <w:numFmt w:val="decimal"/>
      <w:lvlText w:val="%4."/>
      <w:lvlJc w:val="left"/>
      <w:pPr>
        <w:ind w:left="4081" w:hanging="360"/>
      </w:pPr>
    </w:lvl>
    <w:lvl w:ilvl="4" w:tplc="0C0A0019" w:tentative="1">
      <w:start w:val="1"/>
      <w:numFmt w:val="lowerLetter"/>
      <w:lvlText w:val="%5."/>
      <w:lvlJc w:val="left"/>
      <w:pPr>
        <w:ind w:left="4801" w:hanging="360"/>
      </w:pPr>
    </w:lvl>
    <w:lvl w:ilvl="5" w:tplc="0C0A001B" w:tentative="1">
      <w:start w:val="1"/>
      <w:numFmt w:val="lowerRoman"/>
      <w:lvlText w:val="%6."/>
      <w:lvlJc w:val="right"/>
      <w:pPr>
        <w:ind w:left="5521" w:hanging="180"/>
      </w:pPr>
    </w:lvl>
    <w:lvl w:ilvl="6" w:tplc="0C0A000F" w:tentative="1">
      <w:start w:val="1"/>
      <w:numFmt w:val="decimal"/>
      <w:lvlText w:val="%7."/>
      <w:lvlJc w:val="left"/>
      <w:pPr>
        <w:ind w:left="6241" w:hanging="360"/>
      </w:pPr>
    </w:lvl>
    <w:lvl w:ilvl="7" w:tplc="0C0A0019" w:tentative="1">
      <w:start w:val="1"/>
      <w:numFmt w:val="lowerLetter"/>
      <w:lvlText w:val="%8."/>
      <w:lvlJc w:val="left"/>
      <w:pPr>
        <w:ind w:left="6961" w:hanging="360"/>
      </w:pPr>
    </w:lvl>
    <w:lvl w:ilvl="8" w:tplc="0C0A001B" w:tentative="1">
      <w:start w:val="1"/>
      <w:numFmt w:val="lowerRoman"/>
      <w:lvlText w:val="%9."/>
      <w:lvlJc w:val="right"/>
      <w:pPr>
        <w:ind w:left="7681" w:hanging="180"/>
      </w:pPr>
    </w:lvl>
  </w:abstractNum>
  <w:abstractNum w:abstractNumId="39">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0">
    <w:nsid w:val="74A4158C"/>
    <w:multiLevelType w:val="multilevel"/>
    <w:tmpl w:val="A1C215B0"/>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1">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42">
    <w:nsid w:val="79046849"/>
    <w:multiLevelType w:val="multilevel"/>
    <w:tmpl w:val="C10C8EE8"/>
    <w:lvl w:ilvl="0">
      <w:start w:val="1"/>
      <w:numFmt w:val="decimal"/>
      <w:lvlText w:val="%1."/>
      <w:lvlJc w:val="left"/>
      <w:pPr>
        <w:ind w:left="720" w:hanging="360"/>
      </w:pPr>
      <w:rPr>
        <w:b/>
      </w:rPr>
    </w:lvl>
    <w:lvl w:ilvl="1">
      <w:start w:val="1"/>
      <w:numFmt w:val="decimal"/>
      <w:isLgl/>
      <w:lvlText w:val="%1.%2."/>
      <w:lvlJc w:val="left"/>
      <w:pPr>
        <w:ind w:left="1069"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3">
    <w:nsid w:val="7A40429B"/>
    <w:multiLevelType w:val="hybridMultilevel"/>
    <w:tmpl w:val="EF264548"/>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44">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nsid w:val="7F4722CA"/>
    <w:multiLevelType w:val="multilevel"/>
    <w:tmpl w:val="BEA2FA48"/>
    <w:lvl w:ilvl="0">
      <w:start w:val="22"/>
      <w:numFmt w:val="decimal"/>
      <w:lvlText w:val="%1"/>
      <w:lvlJc w:val="left"/>
      <w:pPr>
        <w:ind w:left="540" w:hanging="540"/>
      </w:pPr>
    </w:lvl>
    <w:lvl w:ilvl="1">
      <w:start w:val="2"/>
      <w:numFmt w:val="decimal"/>
      <w:lvlText w:val="%1.%2"/>
      <w:lvlJc w:val="left"/>
      <w:pPr>
        <w:ind w:left="540" w:hanging="54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abstractNumId w:val="8"/>
  </w:num>
  <w:num w:numId="2">
    <w:abstractNumId w:val="12"/>
  </w:num>
  <w:num w:numId="3">
    <w:abstractNumId w:val="35"/>
  </w:num>
  <w:num w:numId="4">
    <w:abstractNumId w:val="7"/>
  </w:num>
  <w:num w:numId="5">
    <w:abstractNumId w:val="24"/>
  </w:num>
  <w:num w:numId="6">
    <w:abstractNumId w:val="23"/>
  </w:num>
  <w:num w:numId="7">
    <w:abstractNumId w:val="25"/>
  </w:num>
  <w:num w:numId="8">
    <w:abstractNumId w:val="41"/>
  </w:num>
  <w:num w:numId="9">
    <w:abstractNumId w:val="0"/>
  </w:num>
  <w:num w:numId="10">
    <w:abstractNumId w:val="39"/>
  </w:num>
  <w:num w:numId="11">
    <w:abstractNumId w:val="26"/>
  </w:num>
  <w:num w:numId="12">
    <w:abstractNumId w:val="17"/>
  </w:num>
  <w:num w:numId="13">
    <w:abstractNumId w:val="33"/>
  </w:num>
  <w:num w:numId="14">
    <w:abstractNumId w:val="28"/>
  </w:num>
  <w:num w:numId="15">
    <w:abstractNumId w:val="38"/>
  </w:num>
  <w:num w:numId="16">
    <w:abstractNumId w:val="27"/>
  </w:num>
  <w:num w:numId="17">
    <w:abstractNumId w:val="16"/>
  </w:num>
  <w:num w:numId="18">
    <w:abstractNumId w:val="33"/>
  </w:num>
  <w:num w:numId="19">
    <w:abstractNumId w:val="10"/>
  </w:num>
  <w:num w:numId="20">
    <w:abstractNumId w:val="15"/>
  </w:num>
  <w:num w:numId="21">
    <w:abstractNumId w:val="11"/>
  </w:num>
  <w:num w:numId="22">
    <w:abstractNumId w:val="44"/>
  </w:num>
  <w:num w:numId="23">
    <w:abstractNumId w:val="29"/>
  </w:num>
  <w:num w:numId="24">
    <w:abstractNumId w:val="37"/>
  </w:num>
  <w:num w:numId="25">
    <w:abstractNumId w:val="2"/>
    <w:lvlOverride w:ilvl="0">
      <w:startOverride w:val="1"/>
    </w:lvlOverride>
  </w:num>
  <w:num w:numId="26">
    <w:abstractNumId w:val="18"/>
    <w:lvlOverride w:ilvl="0">
      <w:startOverride w:val="1"/>
    </w:lvlOverride>
  </w:num>
  <w:num w:numId="2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1"/>
  </w:num>
  <w:num w:numId="29">
    <w:abstractNumId w:val="9"/>
  </w:num>
  <w:num w:numId="30">
    <w:abstractNumId w:val="21"/>
  </w:num>
  <w:num w:numId="3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0"/>
  </w:num>
  <w:num w:numId="34">
    <w:abstractNumId w:val="42"/>
  </w:num>
  <w:num w:numId="35">
    <w:abstractNumId w:val="1"/>
  </w:num>
  <w:num w:numId="36">
    <w:abstractNumId w:val="43"/>
  </w:num>
  <w:num w:numId="37">
    <w:abstractNumId w:val="19"/>
  </w:num>
  <w:num w:numId="38">
    <w:abstractNumId w:val="36"/>
  </w:num>
  <w:num w:numId="39">
    <w:abstractNumId w:val="22"/>
  </w:num>
  <w:num w:numId="40">
    <w:abstractNumId w:val="40"/>
  </w:num>
  <w:num w:numId="41">
    <w:abstractNumId w:val="13"/>
  </w:num>
  <w:num w:numId="42">
    <w:abstractNumId w:val="32"/>
  </w:num>
  <w:num w:numId="43">
    <w:abstractNumId w:val="5"/>
  </w:num>
  <w:num w:numId="44">
    <w:abstractNumId w:val="45"/>
  </w:num>
  <w:num w:numId="45">
    <w:abstractNumId w:val="14"/>
  </w:num>
  <w:num w:numId="46">
    <w:abstractNumId w:val="30"/>
  </w:num>
  <w:num w:numId="47">
    <w:abstractNumId w:val="6"/>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1008"/>
    <w:rsid w:val="00001BC1"/>
    <w:rsid w:val="00001E4A"/>
    <w:rsid w:val="000021EB"/>
    <w:rsid w:val="0000233F"/>
    <w:rsid w:val="00002AB7"/>
    <w:rsid w:val="0000314E"/>
    <w:rsid w:val="000032A5"/>
    <w:rsid w:val="00003E69"/>
    <w:rsid w:val="000047C4"/>
    <w:rsid w:val="00005033"/>
    <w:rsid w:val="00006133"/>
    <w:rsid w:val="0000706F"/>
    <w:rsid w:val="000073E2"/>
    <w:rsid w:val="000074CE"/>
    <w:rsid w:val="00007AD8"/>
    <w:rsid w:val="00007D31"/>
    <w:rsid w:val="00010390"/>
    <w:rsid w:val="00010420"/>
    <w:rsid w:val="00010E7A"/>
    <w:rsid w:val="00011007"/>
    <w:rsid w:val="00011826"/>
    <w:rsid w:val="00011C62"/>
    <w:rsid w:val="0001227E"/>
    <w:rsid w:val="00012718"/>
    <w:rsid w:val="00012AA2"/>
    <w:rsid w:val="0001330A"/>
    <w:rsid w:val="00013CD4"/>
    <w:rsid w:val="00014021"/>
    <w:rsid w:val="0001453D"/>
    <w:rsid w:val="00014DCE"/>
    <w:rsid w:val="00015041"/>
    <w:rsid w:val="00015362"/>
    <w:rsid w:val="00015F6E"/>
    <w:rsid w:val="00016C93"/>
    <w:rsid w:val="00017227"/>
    <w:rsid w:val="00017B24"/>
    <w:rsid w:val="00020139"/>
    <w:rsid w:val="00020600"/>
    <w:rsid w:val="00021957"/>
    <w:rsid w:val="000219A9"/>
    <w:rsid w:val="000223F5"/>
    <w:rsid w:val="00022447"/>
    <w:rsid w:val="00022517"/>
    <w:rsid w:val="00022B04"/>
    <w:rsid w:val="00022CF4"/>
    <w:rsid w:val="00022E8F"/>
    <w:rsid w:val="00022F98"/>
    <w:rsid w:val="00023098"/>
    <w:rsid w:val="000238FE"/>
    <w:rsid w:val="00023D69"/>
    <w:rsid w:val="00023F0A"/>
    <w:rsid w:val="000247BA"/>
    <w:rsid w:val="00024C9D"/>
    <w:rsid w:val="00025300"/>
    <w:rsid w:val="000256E3"/>
    <w:rsid w:val="00025C5D"/>
    <w:rsid w:val="00027540"/>
    <w:rsid w:val="00027A73"/>
    <w:rsid w:val="00027D51"/>
    <w:rsid w:val="00027DFC"/>
    <w:rsid w:val="000301E0"/>
    <w:rsid w:val="000301FE"/>
    <w:rsid w:val="00030D37"/>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614"/>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6ED1"/>
    <w:rsid w:val="000473BF"/>
    <w:rsid w:val="000473E4"/>
    <w:rsid w:val="000475FA"/>
    <w:rsid w:val="00050C77"/>
    <w:rsid w:val="00051551"/>
    <w:rsid w:val="00051777"/>
    <w:rsid w:val="000518A5"/>
    <w:rsid w:val="000522C1"/>
    <w:rsid w:val="00052798"/>
    <w:rsid w:val="00052A42"/>
    <w:rsid w:val="00052C29"/>
    <w:rsid w:val="000533F0"/>
    <w:rsid w:val="00053E83"/>
    <w:rsid w:val="00053FB3"/>
    <w:rsid w:val="00054C3E"/>
    <w:rsid w:val="00054D62"/>
    <w:rsid w:val="00055A07"/>
    <w:rsid w:val="00056B4B"/>
    <w:rsid w:val="00056C3F"/>
    <w:rsid w:val="0005772D"/>
    <w:rsid w:val="000577E0"/>
    <w:rsid w:val="00060488"/>
    <w:rsid w:val="000607B0"/>
    <w:rsid w:val="00060C0C"/>
    <w:rsid w:val="00060E96"/>
    <w:rsid w:val="0006137B"/>
    <w:rsid w:val="00061EFF"/>
    <w:rsid w:val="00061F6B"/>
    <w:rsid w:val="00061FB5"/>
    <w:rsid w:val="00062500"/>
    <w:rsid w:val="00063CE9"/>
    <w:rsid w:val="0006424A"/>
    <w:rsid w:val="00064787"/>
    <w:rsid w:val="00064E40"/>
    <w:rsid w:val="000651C9"/>
    <w:rsid w:val="0006538A"/>
    <w:rsid w:val="000654CD"/>
    <w:rsid w:val="00066246"/>
    <w:rsid w:val="00066454"/>
    <w:rsid w:val="00066F9D"/>
    <w:rsid w:val="00067A1B"/>
    <w:rsid w:val="00067DF7"/>
    <w:rsid w:val="000725C1"/>
    <w:rsid w:val="00073317"/>
    <w:rsid w:val="0007382F"/>
    <w:rsid w:val="00074BD9"/>
    <w:rsid w:val="0007538C"/>
    <w:rsid w:val="0007639D"/>
    <w:rsid w:val="00076C3D"/>
    <w:rsid w:val="00076DD1"/>
    <w:rsid w:val="00080324"/>
    <w:rsid w:val="00080695"/>
    <w:rsid w:val="0008079A"/>
    <w:rsid w:val="000810D3"/>
    <w:rsid w:val="00081B83"/>
    <w:rsid w:val="00082F69"/>
    <w:rsid w:val="0008311C"/>
    <w:rsid w:val="00083844"/>
    <w:rsid w:val="00084055"/>
    <w:rsid w:val="0008443D"/>
    <w:rsid w:val="00084EB7"/>
    <w:rsid w:val="00084ED5"/>
    <w:rsid w:val="00085040"/>
    <w:rsid w:val="0008517B"/>
    <w:rsid w:val="0008656B"/>
    <w:rsid w:val="0009024E"/>
    <w:rsid w:val="0009082A"/>
    <w:rsid w:val="000910FD"/>
    <w:rsid w:val="0009270D"/>
    <w:rsid w:val="00092AE3"/>
    <w:rsid w:val="00092C68"/>
    <w:rsid w:val="000931A6"/>
    <w:rsid w:val="00094CB1"/>
    <w:rsid w:val="00094D07"/>
    <w:rsid w:val="00094E19"/>
    <w:rsid w:val="00094E7C"/>
    <w:rsid w:val="000958E4"/>
    <w:rsid w:val="00095DDD"/>
    <w:rsid w:val="00096D92"/>
    <w:rsid w:val="00097465"/>
    <w:rsid w:val="00097501"/>
    <w:rsid w:val="00097527"/>
    <w:rsid w:val="00097EB6"/>
    <w:rsid w:val="000A0284"/>
    <w:rsid w:val="000A152E"/>
    <w:rsid w:val="000A15DE"/>
    <w:rsid w:val="000A1813"/>
    <w:rsid w:val="000A29BC"/>
    <w:rsid w:val="000A2CFE"/>
    <w:rsid w:val="000A2F16"/>
    <w:rsid w:val="000A3E3C"/>
    <w:rsid w:val="000A42F7"/>
    <w:rsid w:val="000A5D55"/>
    <w:rsid w:val="000A6045"/>
    <w:rsid w:val="000A60F8"/>
    <w:rsid w:val="000A6A64"/>
    <w:rsid w:val="000A7526"/>
    <w:rsid w:val="000A7B9A"/>
    <w:rsid w:val="000A7FE1"/>
    <w:rsid w:val="000B1491"/>
    <w:rsid w:val="000B1D29"/>
    <w:rsid w:val="000B2197"/>
    <w:rsid w:val="000B2246"/>
    <w:rsid w:val="000B2468"/>
    <w:rsid w:val="000B279B"/>
    <w:rsid w:val="000B2B20"/>
    <w:rsid w:val="000B2FCE"/>
    <w:rsid w:val="000B32BF"/>
    <w:rsid w:val="000B35D9"/>
    <w:rsid w:val="000B3C5C"/>
    <w:rsid w:val="000B4965"/>
    <w:rsid w:val="000B51E1"/>
    <w:rsid w:val="000B55A8"/>
    <w:rsid w:val="000B6CC2"/>
    <w:rsid w:val="000C0DF7"/>
    <w:rsid w:val="000C1455"/>
    <w:rsid w:val="000C1507"/>
    <w:rsid w:val="000C1573"/>
    <w:rsid w:val="000C157F"/>
    <w:rsid w:val="000C17B5"/>
    <w:rsid w:val="000C1B62"/>
    <w:rsid w:val="000C29D6"/>
    <w:rsid w:val="000C2A12"/>
    <w:rsid w:val="000C30B5"/>
    <w:rsid w:val="000C323F"/>
    <w:rsid w:val="000C331D"/>
    <w:rsid w:val="000C410E"/>
    <w:rsid w:val="000C45AE"/>
    <w:rsid w:val="000C4B36"/>
    <w:rsid w:val="000C4EF9"/>
    <w:rsid w:val="000C58B7"/>
    <w:rsid w:val="000C59EB"/>
    <w:rsid w:val="000C74F7"/>
    <w:rsid w:val="000C760B"/>
    <w:rsid w:val="000C7F0F"/>
    <w:rsid w:val="000D101A"/>
    <w:rsid w:val="000D1730"/>
    <w:rsid w:val="000D2EE7"/>
    <w:rsid w:val="000D4475"/>
    <w:rsid w:val="000D4F11"/>
    <w:rsid w:val="000D7A22"/>
    <w:rsid w:val="000D7B5C"/>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49"/>
    <w:rsid w:val="000F1CD9"/>
    <w:rsid w:val="000F256F"/>
    <w:rsid w:val="000F2A83"/>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1DB7"/>
    <w:rsid w:val="001021BE"/>
    <w:rsid w:val="0010261E"/>
    <w:rsid w:val="0010288F"/>
    <w:rsid w:val="00102BB7"/>
    <w:rsid w:val="00103A2F"/>
    <w:rsid w:val="0010437F"/>
    <w:rsid w:val="001046BB"/>
    <w:rsid w:val="00104E2E"/>
    <w:rsid w:val="001052DC"/>
    <w:rsid w:val="00107211"/>
    <w:rsid w:val="001074D5"/>
    <w:rsid w:val="001106B1"/>
    <w:rsid w:val="00110A04"/>
    <w:rsid w:val="00110DA4"/>
    <w:rsid w:val="0011125B"/>
    <w:rsid w:val="00111DD9"/>
    <w:rsid w:val="00112BC5"/>
    <w:rsid w:val="00112D17"/>
    <w:rsid w:val="00112F97"/>
    <w:rsid w:val="0011413A"/>
    <w:rsid w:val="0011421B"/>
    <w:rsid w:val="00114A4A"/>
    <w:rsid w:val="001153FA"/>
    <w:rsid w:val="00115BF2"/>
    <w:rsid w:val="00115D8B"/>
    <w:rsid w:val="00115FF6"/>
    <w:rsid w:val="0011628E"/>
    <w:rsid w:val="0011642E"/>
    <w:rsid w:val="001169E5"/>
    <w:rsid w:val="001173CF"/>
    <w:rsid w:val="00120AA8"/>
    <w:rsid w:val="00122104"/>
    <w:rsid w:val="0012260B"/>
    <w:rsid w:val="00122868"/>
    <w:rsid w:val="00123B21"/>
    <w:rsid w:val="001240D6"/>
    <w:rsid w:val="001254F4"/>
    <w:rsid w:val="00125C15"/>
    <w:rsid w:val="00127239"/>
    <w:rsid w:val="0012738C"/>
    <w:rsid w:val="001319C4"/>
    <w:rsid w:val="00131C5B"/>
    <w:rsid w:val="0013208D"/>
    <w:rsid w:val="0013238E"/>
    <w:rsid w:val="0013269F"/>
    <w:rsid w:val="00132736"/>
    <w:rsid w:val="00132C31"/>
    <w:rsid w:val="0013433B"/>
    <w:rsid w:val="00134628"/>
    <w:rsid w:val="00134DC4"/>
    <w:rsid w:val="00135D7C"/>
    <w:rsid w:val="00135FE6"/>
    <w:rsid w:val="001361A6"/>
    <w:rsid w:val="001363E0"/>
    <w:rsid w:val="0013653F"/>
    <w:rsid w:val="001405E5"/>
    <w:rsid w:val="0014120C"/>
    <w:rsid w:val="00141B5E"/>
    <w:rsid w:val="00141DA7"/>
    <w:rsid w:val="001420AC"/>
    <w:rsid w:val="00142229"/>
    <w:rsid w:val="00143420"/>
    <w:rsid w:val="0014425F"/>
    <w:rsid w:val="00144AF6"/>
    <w:rsid w:val="00144DFD"/>
    <w:rsid w:val="00145183"/>
    <w:rsid w:val="0014566C"/>
    <w:rsid w:val="001457EF"/>
    <w:rsid w:val="00146194"/>
    <w:rsid w:val="001465AA"/>
    <w:rsid w:val="0014788C"/>
    <w:rsid w:val="00150946"/>
    <w:rsid w:val="00150AAE"/>
    <w:rsid w:val="001516A7"/>
    <w:rsid w:val="0015175D"/>
    <w:rsid w:val="00151B1D"/>
    <w:rsid w:val="00152BB9"/>
    <w:rsid w:val="00152F9F"/>
    <w:rsid w:val="001553D7"/>
    <w:rsid w:val="0015541C"/>
    <w:rsid w:val="0015554E"/>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67F98"/>
    <w:rsid w:val="0017013E"/>
    <w:rsid w:val="001706CA"/>
    <w:rsid w:val="00170771"/>
    <w:rsid w:val="00171B98"/>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CB7"/>
    <w:rsid w:val="00182166"/>
    <w:rsid w:val="00184A55"/>
    <w:rsid w:val="00184D16"/>
    <w:rsid w:val="00184FD0"/>
    <w:rsid w:val="001852C4"/>
    <w:rsid w:val="001856B5"/>
    <w:rsid w:val="001856E6"/>
    <w:rsid w:val="00185A85"/>
    <w:rsid w:val="0018638C"/>
    <w:rsid w:val="001868A1"/>
    <w:rsid w:val="00190807"/>
    <w:rsid w:val="00190976"/>
    <w:rsid w:val="00191B40"/>
    <w:rsid w:val="00192A44"/>
    <w:rsid w:val="00193F70"/>
    <w:rsid w:val="001940C8"/>
    <w:rsid w:val="001940FC"/>
    <w:rsid w:val="0019468E"/>
    <w:rsid w:val="00194CC7"/>
    <w:rsid w:val="00194F7D"/>
    <w:rsid w:val="00195C5B"/>
    <w:rsid w:val="00196858"/>
    <w:rsid w:val="00196E05"/>
    <w:rsid w:val="00197CE6"/>
    <w:rsid w:val="001A0388"/>
    <w:rsid w:val="001A0801"/>
    <w:rsid w:val="001A1D50"/>
    <w:rsid w:val="001A294B"/>
    <w:rsid w:val="001A2A3C"/>
    <w:rsid w:val="001A2EA4"/>
    <w:rsid w:val="001A351F"/>
    <w:rsid w:val="001A3632"/>
    <w:rsid w:val="001A3833"/>
    <w:rsid w:val="001A3CBE"/>
    <w:rsid w:val="001A43B1"/>
    <w:rsid w:val="001A4411"/>
    <w:rsid w:val="001A4B66"/>
    <w:rsid w:val="001A5693"/>
    <w:rsid w:val="001A58EB"/>
    <w:rsid w:val="001A63C1"/>
    <w:rsid w:val="001A711E"/>
    <w:rsid w:val="001A7D13"/>
    <w:rsid w:val="001A7D50"/>
    <w:rsid w:val="001B0878"/>
    <w:rsid w:val="001B0F06"/>
    <w:rsid w:val="001B1039"/>
    <w:rsid w:val="001B1B69"/>
    <w:rsid w:val="001B2258"/>
    <w:rsid w:val="001B3CAD"/>
    <w:rsid w:val="001B3CE1"/>
    <w:rsid w:val="001B4BAB"/>
    <w:rsid w:val="001B4EF5"/>
    <w:rsid w:val="001B515E"/>
    <w:rsid w:val="001B66AE"/>
    <w:rsid w:val="001B755A"/>
    <w:rsid w:val="001B7792"/>
    <w:rsid w:val="001B77E6"/>
    <w:rsid w:val="001B7816"/>
    <w:rsid w:val="001B7910"/>
    <w:rsid w:val="001B7F26"/>
    <w:rsid w:val="001C046E"/>
    <w:rsid w:val="001C103B"/>
    <w:rsid w:val="001C15B3"/>
    <w:rsid w:val="001C1F2B"/>
    <w:rsid w:val="001C28B3"/>
    <w:rsid w:val="001C2B07"/>
    <w:rsid w:val="001C3C85"/>
    <w:rsid w:val="001C4B31"/>
    <w:rsid w:val="001C59F8"/>
    <w:rsid w:val="001C5CCE"/>
    <w:rsid w:val="001C652D"/>
    <w:rsid w:val="001C67CC"/>
    <w:rsid w:val="001C6B1A"/>
    <w:rsid w:val="001C6C1A"/>
    <w:rsid w:val="001C762E"/>
    <w:rsid w:val="001D0EFF"/>
    <w:rsid w:val="001D1B59"/>
    <w:rsid w:val="001D1F9D"/>
    <w:rsid w:val="001D5A0B"/>
    <w:rsid w:val="001D6045"/>
    <w:rsid w:val="001D6632"/>
    <w:rsid w:val="001D71C4"/>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1CC"/>
    <w:rsid w:val="001F16A6"/>
    <w:rsid w:val="001F1B13"/>
    <w:rsid w:val="001F21D2"/>
    <w:rsid w:val="001F225B"/>
    <w:rsid w:val="001F34E8"/>
    <w:rsid w:val="001F4CAD"/>
    <w:rsid w:val="001F4F94"/>
    <w:rsid w:val="001F57CA"/>
    <w:rsid w:val="001F5F72"/>
    <w:rsid w:val="001F60C9"/>
    <w:rsid w:val="001F67AB"/>
    <w:rsid w:val="001F6E34"/>
    <w:rsid w:val="002009C3"/>
    <w:rsid w:val="00200A5A"/>
    <w:rsid w:val="00201E1C"/>
    <w:rsid w:val="002025E9"/>
    <w:rsid w:val="002045D3"/>
    <w:rsid w:val="0020472E"/>
    <w:rsid w:val="00204BD5"/>
    <w:rsid w:val="00204CAE"/>
    <w:rsid w:val="00205BCC"/>
    <w:rsid w:val="00207371"/>
    <w:rsid w:val="002073B0"/>
    <w:rsid w:val="00207543"/>
    <w:rsid w:val="00207EAE"/>
    <w:rsid w:val="00211999"/>
    <w:rsid w:val="00211B8A"/>
    <w:rsid w:val="00212209"/>
    <w:rsid w:val="00212727"/>
    <w:rsid w:val="002128D8"/>
    <w:rsid w:val="00212B3F"/>
    <w:rsid w:val="0021330D"/>
    <w:rsid w:val="0021374F"/>
    <w:rsid w:val="00213C0E"/>
    <w:rsid w:val="002143EF"/>
    <w:rsid w:val="002146D5"/>
    <w:rsid w:val="002146DA"/>
    <w:rsid w:val="00215305"/>
    <w:rsid w:val="00215711"/>
    <w:rsid w:val="002201B4"/>
    <w:rsid w:val="00222AA6"/>
    <w:rsid w:val="00223EFA"/>
    <w:rsid w:val="0022421D"/>
    <w:rsid w:val="00224B75"/>
    <w:rsid w:val="002255D6"/>
    <w:rsid w:val="00226731"/>
    <w:rsid w:val="0022723C"/>
    <w:rsid w:val="00230EBC"/>
    <w:rsid w:val="002310EA"/>
    <w:rsid w:val="002312FC"/>
    <w:rsid w:val="002321CF"/>
    <w:rsid w:val="00232254"/>
    <w:rsid w:val="002325D2"/>
    <w:rsid w:val="00232E20"/>
    <w:rsid w:val="00233BBE"/>
    <w:rsid w:val="002340FE"/>
    <w:rsid w:val="00234289"/>
    <w:rsid w:val="00234600"/>
    <w:rsid w:val="002346AC"/>
    <w:rsid w:val="002347F3"/>
    <w:rsid w:val="00235408"/>
    <w:rsid w:val="00235CFA"/>
    <w:rsid w:val="002377A4"/>
    <w:rsid w:val="00237A18"/>
    <w:rsid w:val="00237D3E"/>
    <w:rsid w:val="00237F23"/>
    <w:rsid w:val="00240310"/>
    <w:rsid w:val="0024074E"/>
    <w:rsid w:val="0024080E"/>
    <w:rsid w:val="00240A95"/>
    <w:rsid w:val="00241FDA"/>
    <w:rsid w:val="002427BF"/>
    <w:rsid w:val="00242DC4"/>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A19"/>
    <w:rsid w:val="00254D2E"/>
    <w:rsid w:val="002553D9"/>
    <w:rsid w:val="0025584C"/>
    <w:rsid w:val="00255D2C"/>
    <w:rsid w:val="00255DCA"/>
    <w:rsid w:val="002565F5"/>
    <w:rsid w:val="002567BA"/>
    <w:rsid w:val="00257428"/>
    <w:rsid w:val="00257AE3"/>
    <w:rsid w:val="00257D03"/>
    <w:rsid w:val="00260685"/>
    <w:rsid w:val="00260BFD"/>
    <w:rsid w:val="00261C36"/>
    <w:rsid w:val="00261C67"/>
    <w:rsid w:val="00261F3F"/>
    <w:rsid w:val="00262032"/>
    <w:rsid w:val="00262224"/>
    <w:rsid w:val="002624A3"/>
    <w:rsid w:val="00262F53"/>
    <w:rsid w:val="00264292"/>
    <w:rsid w:val="00264D96"/>
    <w:rsid w:val="002650AA"/>
    <w:rsid w:val="00265864"/>
    <w:rsid w:val="00265B25"/>
    <w:rsid w:val="00265D4A"/>
    <w:rsid w:val="002667CD"/>
    <w:rsid w:val="00271B62"/>
    <w:rsid w:val="002729B6"/>
    <w:rsid w:val="00273198"/>
    <w:rsid w:val="00274BFE"/>
    <w:rsid w:val="00275AAB"/>
    <w:rsid w:val="00275B2A"/>
    <w:rsid w:val="0027605E"/>
    <w:rsid w:val="002778D5"/>
    <w:rsid w:val="00277D41"/>
    <w:rsid w:val="0028046E"/>
    <w:rsid w:val="00281009"/>
    <w:rsid w:val="00281580"/>
    <w:rsid w:val="00281F6D"/>
    <w:rsid w:val="00282629"/>
    <w:rsid w:val="0028273C"/>
    <w:rsid w:val="002827E6"/>
    <w:rsid w:val="00282AF0"/>
    <w:rsid w:val="00283DBB"/>
    <w:rsid w:val="00284995"/>
    <w:rsid w:val="00284F1B"/>
    <w:rsid w:val="00285AA7"/>
    <w:rsid w:val="00285CA4"/>
    <w:rsid w:val="0028735A"/>
    <w:rsid w:val="0028743D"/>
    <w:rsid w:val="00287FE2"/>
    <w:rsid w:val="002907FD"/>
    <w:rsid w:val="002918FA"/>
    <w:rsid w:val="00291E36"/>
    <w:rsid w:val="0029297E"/>
    <w:rsid w:val="00292E8C"/>
    <w:rsid w:val="002931D8"/>
    <w:rsid w:val="002940EF"/>
    <w:rsid w:val="002951A9"/>
    <w:rsid w:val="00295B70"/>
    <w:rsid w:val="00295EE0"/>
    <w:rsid w:val="002977CA"/>
    <w:rsid w:val="002A018E"/>
    <w:rsid w:val="002A03F3"/>
    <w:rsid w:val="002A0E05"/>
    <w:rsid w:val="002A1A69"/>
    <w:rsid w:val="002A2402"/>
    <w:rsid w:val="002A25E7"/>
    <w:rsid w:val="002A2A10"/>
    <w:rsid w:val="002A2BC5"/>
    <w:rsid w:val="002A2F10"/>
    <w:rsid w:val="002A3476"/>
    <w:rsid w:val="002A355E"/>
    <w:rsid w:val="002A3E52"/>
    <w:rsid w:val="002A45B6"/>
    <w:rsid w:val="002A4985"/>
    <w:rsid w:val="002A49E3"/>
    <w:rsid w:val="002A4DDC"/>
    <w:rsid w:val="002A4EF9"/>
    <w:rsid w:val="002A60BB"/>
    <w:rsid w:val="002A74EE"/>
    <w:rsid w:val="002B0922"/>
    <w:rsid w:val="002B0CDF"/>
    <w:rsid w:val="002B0FE7"/>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7A40"/>
    <w:rsid w:val="002B7F15"/>
    <w:rsid w:val="002C0234"/>
    <w:rsid w:val="002C09D7"/>
    <w:rsid w:val="002C0FF8"/>
    <w:rsid w:val="002C1729"/>
    <w:rsid w:val="002C2C5C"/>
    <w:rsid w:val="002C3188"/>
    <w:rsid w:val="002C38B8"/>
    <w:rsid w:val="002C4B35"/>
    <w:rsid w:val="002C53D9"/>
    <w:rsid w:val="002C5771"/>
    <w:rsid w:val="002C5796"/>
    <w:rsid w:val="002C5C32"/>
    <w:rsid w:val="002C5D51"/>
    <w:rsid w:val="002C68EE"/>
    <w:rsid w:val="002C7790"/>
    <w:rsid w:val="002D06BF"/>
    <w:rsid w:val="002D0EBE"/>
    <w:rsid w:val="002D0F77"/>
    <w:rsid w:val="002D13B7"/>
    <w:rsid w:val="002D2E83"/>
    <w:rsid w:val="002D3BCD"/>
    <w:rsid w:val="002D3F1B"/>
    <w:rsid w:val="002D4FA8"/>
    <w:rsid w:val="002D5B17"/>
    <w:rsid w:val="002D5CEF"/>
    <w:rsid w:val="002D7F83"/>
    <w:rsid w:val="002E0127"/>
    <w:rsid w:val="002E0BE6"/>
    <w:rsid w:val="002E0E5B"/>
    <w:rsid w:val="002E1818"/>
    <w:rsid w:val="002E1947"/>
    <w:rsid w:val="002E21A0"/>
    <w:rsid w:val="002E2770"/>
    <w:rsid w:val="002E2A64"/>
    <w:rsid w:val="002E3263"/>
    <w:rsid w:val="002E446E"/>
    <w:rsid w:val="002E4E71"/>
    <w:rsid w:val="002E5206"/>
    <w:rsid w:val="002E5674"/>
    <w:rsid w:val="002E569F"/>
    <w:rsid w:val="002E6ECC"/>
    <w:rsid w:val="002E7F35"/>
    <w:rsid w:val="002F0240"/>
    <w:rsid w:val="002F0A68"/>
    <w:rsid w:val="002F1389"/>
    <w:rsid w:val="002F1400"/>
    <w:rsid w:val="002F184C"/>
    <w:rsid w:val="002F1BDB"/>
    <w:rsid w:val="002F2907"/>
    <w:rsid w:val="002F5399"/>
    <w:rsid w:val="002F575B"/>
    <w:rsid w:val="002F5AEA"/>
    <w:rsid w:val="002F6496"/>
    <w:rsid w:val="002F6F9F"/>
    <w:rsid w:val="002F7849"/>
    <w:rsid w:val="00300202"/>
    <w:rsid w:val="00300467"/>
    <w:rsid w:val="00300CDE"/>
    <w:rsid w:val="0030214F"/>
    <w:rsid w:val="00302687"/>
    <w:rsid w:val="003028B4"/>
    <w:rsid w:val="00302DCC"/>
    <w:rsid w:val="00302DFD"/>
    <w:rsid w:val="003041E7"/>
    <w:rsid w:val="00304B40"/>
    <w:rsid w:val="00304B8F"/>
    <w:rsid w:val="00305E5C"/>
    <w:rsid w:val="00306387"/>
    <w:rsid w:val="003063B6"/>
    <w:rsid w:val="003075A4"/>
    <w:rsid w:val="003075D4"/>
    <w:rsid w:val="00307BCC"/>
    <w:rsid w:val="0031030E"/>
    <w:rsid w:val="0031075B"/>
    <w:rsid w:val="003108DF"/>
    <w:rsid w:val="003113F2"/>
    <w:rsid w:val="003114D1"/>
    <w:rsid w:val="00311A16"/>
    <w:rsid w:val="00311D3A"/>
    <w:rsid w:val="003134F6"/>
    <w:rsid w:val="003148AD"/>
    <w:rsid w:val="003152A4"/>
    <w:rsid w:val="003154D1"/>
    <w:rsid w:val="003159E3"/>
    <w:rsid w:val="00316569"/>
    <w:rsid w:val="00316993"/>
    <w:rsid w:val="00316EF5"/>
    <w:rsid w:val="00317D05"/>
    <w:rsid w:val="00320132"/>
    <w:rsid w:val="003201E1"/>
    <w:rsid w:val="00320452"/>
    <w:rsid w:val="00320562"/>
    <w:rsid w:val="0032099A"/>
    <w:rsid w:val="00320A7D"/>
    <w:rsid w:val="00320BDE"/>
    <w:rsid w:val="00320EDC"/>
    <w:rsid w:val="00320F77"/>
    <w:rsid w:val="00321BBB"/>
    <w:rsid w:val="0032212F"/>
    <w:rsid w:val="00322803"/>
    <w:rsid w:val="00322FEA"/>
    <w:rsid w:val="0032384F"/>
    <w:rsid w:val="00323852"/>
    <w:rsid w:val="003239FB"/>
    <w:rsid w:val="003249C9"/>
    <w:rsid w:val="00324A7E"/>
    <w:rsid w:val="00324C12"/>
    <w:rsid w:val="0032686B"/>
    <w:rsid w:val="00326A32"/>
    <w:rsid w:val="00326FAC"/>
    <w:rsid w:val="003277C8"/>
    <w:rsid w:val="0033039E"/>
    <w:rsid w:val="003322F6"/>
    <w:rsid w:val="00333A28"/>
    <w:rsid w:val="003351A3"/>
    <w:rsid w:val="00335D13"/>
    <w:rsid w:val="0033694F"/>
    <w:rsid w:val="00337156"/>
    <w:rsid w:val="003374AD"/>
    <w:rsid w:val="00340DE2"/>
    <w:rsid w:val="00341A78"/>
    <w:rsid w:val="00343340"/>
    <w:rsid w:val="00344139"/>
    <w:rsid w:val="00345A75"/>
    <w:rsid w:val="0034690F"/>
    <w:rsid w:val="0034710A"/>
    <w:rsid w:val="00350044"/>
    <w:rsid w:val="00350407"/>
    <w:rsid w:val="00350625"/>
    <w:rsid w:val="00350A36"/>
    <w:rsid w:val="00352F56"/>
    <w:rsid w:val="003531D9"/>
    <w:rsid w:val="00353225"/>
    <w:rsid w:val="00353802"/>
    <w:rsid w:val="003538C9"/>
    <w:rsid w:val="0035465A"/>
    <w:rsid w:val="003548CF"/>
    <w:rsid w:val="003552F4"/>
    <w:rsid w:val="003554D9"/>
    <w:rsid w:val="00357016"/>
    <w:rsid w:val="00360E07"/>
    <w:rsid w:val="00360EB6"/>
    <w:rsid w:val="00361450"/>
    <w:rsid w:val="003628EA"/>
    <w:rsid w:val="0036291A"/>
    <w:rsid w:val="00362D12"/>
    <w:rsid w:val="00362DD7"/>
    <w:rsid w:val="00363FB5"/>
    <w:rsid w:val="00363FED"/>
    <w:rsid w:val="00364BEB"/>
    <w:rsid w:val="00364E25"/>
    <w:rsid w:val="00365227"/>
    <w:rsid w:val="00365315"/>
    <w:rsid w:val="0036559F"/>
    <w:rsid w:val="003657FE"/>
    <w:rsid w:val="00366215"/>
    <w:rsid w:val="0036656D"/>
    <w:rsid w:val="00366A4F"/>
    <w:rsid w:val="00367E9B"/>
    <w:rsid w:val="003701F4"/>
    <w:rsid w:val="003702C2"/>
    <w:rsid w:val="003719BB"/>
    <w:rsid w:val="003720C8"/>
    <w:rsid w:val="0037327E"/>
    <w:rsid w:val="00374646"/>
    <w:rsid w:val="0037479A"/>
    <w:rsid w:val="00374840"/>
    <w:rsid w:val="0037485B"/>
    <w:rsid w:val="00374E19"/>
    <w:rsid w:val="00374FCB"/>
    <w:rsid w:val="00375CF9"/>
    <w:rsid w:val="00376664"/>
    <w:rsid w:val="00376816"/>
    <w:rsid w:val="00376C72"/>
    <w:rsid w:val="00376F8A"/>
    <w:rsid w:val="003770C5"/>
    <w:rsid w:val="003770CC"/>
    <w:rsid w:val="0037798E"/>
    <w:rsid w:val="00377D34"/>
    <w:rsid w:val="00380206"/>
    <w:rsid w:val="0038067E"/>
    <w:rsid w:val="00380DB6"/>
    <w:rsid w:val="00380E9D"/>
    <w:rsid w:val="0038127A"/>
    <w:rsid w:val="00381368"/>
    <w:rsid w:val="0038169C"/>
    <w:rsid w:val="00381796"/>
    <w:rsid w:val="00381905"/>
    <w:rsid w:val="0038200B"/>
    <w:rsid w:val="003820FB"/>
    <w:rsid w:val="00382AF5"/>
    <w:rsid w:val="00382DA9"/>
    <w:rsid w:val="00382EFC"/>
    <w:rsid w:val="00384242"/>
    <w:rsid w:val="003847BB"/>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D06"/>
    <w:rsid w:val="0039761A"/>
    <w:rsid w:val="00397F05"/>
    <w:rsid w:val="003A0594"/>
    <w:rsid w:val="003A09C2"/>
    <w:rsid w:val="003A2910"/>
    <w:rsid w:val="003A32DE"/>
    <w:rsid w:val="003A3E34"/>
    <w:rsid w:val="003A465D"/>
    <w:rsid w:val="003A4A08"/>
    <w:rsid w:val="003A4CB9"/>
    <w:rsid w:val="003A564C"/>
    <w:rsid w:val="003A5665"/>
    <w:rsid w:val="003A57A9"/>
    <w:rsid w:val="003A66D8"/>
    <w:rsid w:val="003A6C07"/>
    <w:rsid w:val="003A717E"/>
    <w:rsid w:val="003A76AA"/>
    <w:rsid w:val="003A7F75"/>
    <w:rsid w:val="003B0FB3"/>
    <w:rsid w:val="003B1D25"/>
    <w:rsid w:val="003B2B28"/>
    <w:rsid w:val="003B3CEF"/>
    <w:rsid w:val="003B461B"/>
    <w:rsid w:val="003B4E6C"/>
    <w:rsid w:val="003B52A1"/>
    <w:rsid w:val="003B56FD"/>
    <w:rsid w:val="003B5838"/>
    <w:rsid w:val="003B6067"/>
    <w:rsid w:val="003B657B"/>
    <w:rsid w:val="003B6BFF"/>
    <w:rsid w:val="003B7B1E"/>
    <w:rsid w:val="003C02F2"/>
    <w:rsid w:val="003C1D32"/>
    <w:rsid w:val="003C2736"/>
    <w:rsid w:val="003C2770"/>
    <w:rsid w:val="003C2861"/>
    <w:rsid w:val="003C433F"/>
    <w:rsid w:val="003C595A"/>
    <w:rsid w:val="003C62D2"/>
    <w:rsid w:val="003C6661"/>
    <w:rsid w:val="003C6ADB"/>
    <w:rsid w:val="003C7097"/>
    <w:rsid w:val="003C742C"/>
    <w:rsid w:val="003C7DDB"/>
    <w:rsid w:val="003C7E69"/>
    <w:rsid w:val="003D0684"/>
    <w:rsid w:val="003D09DB"/>
    <w:rsid w:val="003D0F16"/>
    <w:rsid w:val="003D2165"/>
    <w:rsid w:val="003D26DC"/>
    <w:rsid w:val="003D3256"/>
    <w:rsid w:val="003D4082"/>
    <w:rsid w:val="003D52ED"/>
    <w:rsid w:val="003D5C92"/>
    <w:rsid w:val="003D5E28"/>
    <w:rsid w:val="003D5F2B"/>
    <w:rsid w:val="003D5F41"/>
    <w:rsid w:val="003D66C6"/>
    <w:rsid w:val="003D6786"/>
    <w:rsid w:val="003D6DC4"/>
    <w:rsid w:val="003D7444"/>
    <w:rsid w:val="003E03C0"/>
    <w:rsid w:val="003E06B7"/>
    <w:rsid w:val="003E06CF"/>
    <w:rsid w:val="003E0A8A"/>
    <w:rsid w:val="003E0DCA"/>
    <w:rsid w:val="003E1991"/>
    <w:rsid w:val="003E1D0D"/>
    <w:rsid w:val="003E200A"/>
    <w:rsid w:val="003E217C"/>
    <w:rsid w:val="003E3A21"/>
    <w:rsid w:val="003E3AC3"/>
    <w:rsid w:val="003E4707"/>
    <w:rsid w:val="003E534F"/>
    <w:rsid w:val="003E5540"/>
    <w:rsid w:val="003E74F4"/>
    <w:rsid w:val="003E774A"/>
    <w:rsid w:val="003E798B"/>
    <w:rsid w:val="003F05AA"/>
    <w:rsid w:val="003F07B7"/>
    <w:rsid w:val="003F0DCE"/>
    <w:rsid w:val="003F0E4F"/>
    <w:rsid w:val="003F11E2"/>
    <w:rsid w:val="003F144D"/>
    <w:rsid w:val="003F1899"/>
    <w:rsid w:val="003F1D6A"/>
    <w:rsid w:val="003F2B95"/>
    <w:rsid w:val="003F2CC8"/>
    <w:rsid w:val="003F2DC1"/>
    <w:rsid w:val="003F2E14"/>
    <w:rsid w:val="003F3161"/>
    <w:rsid w:val="003F32C6"/>
    <w:rsid w:val="003F3327"/>
    <w:rsid w:val="003F59A7"/>
    <w:rsid w:val="003F5A49"/>
    <w:rsid w:val="003F5B49"/>
    <w:rsid w:val="003F5BF9"/>
    <w:rsid w:val="003F6A81"/>
    <w:rsid w:val="00400AFB"/>
    <w:rsid w:val="00400EB7"/>
    <w:rsid w:val="00401BB8"/>
    <w:rsid w:val="004022DC"/>
    <w:rsid w:val="004025F5"/>
    <w:rsid w:val="0040310D"/>
    <w:rsid w:val="004040A3"/>
    <w:rsid w:val="0040468E"/>
    <w:rsid w:val="004046DF"/>
    <w:rsid w:val="0040476C"/>
    <w:rsid w:val="00405098"/>
    <w:rsid w:val="00405886"/>
    <w:rsid w:val="00406832"/>
    <w:rsid w:val="004073F5"/>
    <w:rsid w:val="00407522"/>
    <w:rsid w:val="00407A15"/>
    <w:rsid w:val="00407A76"/>
    <w:rsid w:val="00410C19"/>
    <w:rsid w:val="004111E5"/>
    <w:rsid w:val="00411273"/>
    <w:rsid w:val="00411D01"/>
    <w:rsid w:val="00411F44"/>
    <w:rsid w:val="00412308"/>
    <w:rsid w:val="004124AB"/>
    <w:rsid w:val="00412623"/>
    <w:rsid w:val="0041267A"/>
    <w:rsid w:val="004136C0"/>
    <w:rsid w:val="004139F7"/>
    <w:rsid w:val="00413B77"/>
    <w:rsid w:val="00414080"/>
    <w:rsid w:val="00414B8D"/>
    <w:rsid w:val="00414D75"/>
    <w:rsid w:val="004157E0"/>
    <w:rsid w:val="00415B5B"/>
    <w:rsid w:val="00415EEE"/>
    <w:rsid w:val="004165BF"/>
    <w:rsid w:val="00416984"/>
    <w:rsid w:val="004171D3"/>
    <w:rsid w:val="00417626"/>
    <w:rsid w:val="00417898"/>
    <w:rsid w:val="0042072B"/>
    <w:rsid w:val="00420A0A"/>
    <w:rsid w:val="004212A9"/>
    <w:rsid w:val="004228B4"/>
    <w:rsid w:val="00423924"/>
    <w:rsid w:val="00423F35"/>
    <w:rsid w:val="00424979"/>
    <w:rsid w:val="00424A50"/>
    <w:rsid w:val="00424C65"/>
    <w:rsid w:val="00424F72"/>
    <w:rsid w:val="00426410"/>
    <w:rsid w:val="004264B8"/>
    <w:rsid w:val="00430803"/>
    <w:rsid w:val="00430842"/>
    <w:rsid w:val="004308A8"/>
    <w:rsid w:val="00430E42"/>
    <w:rsid w:val="00432064"/>
    <w:rsid w:val="00432325"/>
    <w:rsid w:val="00433784"/>
    <w:rsid w:val="00433C4A"/>
    <w:rsid w:val="00433E26"/>
    <w:rsid w:val="00434D78"/>
    <w:rsid w:val="00435064"/>
    <w:rsid w:val="00436E15"/>
    <w:rsid w:val="0043771C"/>
    <w:rsid w:val="0044084D"/>
    <w:rsid w:val="00440A53"/>
    <w:rsid w:val="004410B5"/>
    <w:rsid w:val="0044242A"/>
    <w:rsid w:val="00442629"/>
    <w:rsid w:val="00442869"/>
    <w:rsid w:val="004430B0"/>
    <w:rsid w:val="004431F1"/>
    <w:rsid w:val="00443A9C"/>
    <w:rsid w:val="00443D29"/>
    <w:rsid w:val="0044485C"/>
    <w:rsid w:val="00444A8F"/>
    <w:rsid w:val="00444DED"/>
    <w:rsid w:val="0044569A"/>
    <w:rsid w:val="00445B24"/>
    <w:rsid w:val="00446916"/>
    <w:rsid w:val="00446C07"/>
    <w:rsid w:val="004476AC"/>
    <w:rsid w:val="00447896"/>
    <w:rsid w:val="00447A2D"/>
    <w:rsid w:val="004522D4"/>
    <w:rsid w:val="00452347"/>
    <w:rsid w:val="00452D02"/>
    <w:rsid w:val="00453223"/>
    <w:rsid w:val="00454C34"/>
    <w:rsid w:val="00454E7A"/>
    <w:rsid w:val="004553F9"/>
    <w:rsid w:val="00455BF1"/>
    <w:rsid w:val="00455D64"/>
    <w:rsid w:val="00456012"/>
    <w:rsid w:val="0045613C"/>
    <w:rsid w:val="00456588"/>
    <w:rsid w:val="0045740E"/>
    <w:rsid w:val="00457FDA"/>
    <w:rsid w:val="0046012E"/>
    <w:rsid w:val="0046161E"/>
    <w:rsid w:val="00461BAA"/>
    <w:rsid w:val="00462174"/>
    <w:rsid w:val="0046265F"/>
    <w:rsid w:val="00464AC8"/>
    <w:rsid w:val="004658CC"/>
    <w:rsid w:val="00465B66"/>
    <w:rsid w:val="004666DF"/>
    <w:rsid w:val="00466F21"/>
    <w:rsid w:val="0046742C"/>
    <w:rsid w:val="00467468"/>
    <w:rsid w:val="004676EF"/>
    <w:rsid w:val="00470D3B"/>
    <w:rsid w:val="0047258B"/>
    <w:rsid w:val="00472B9F"/>
    <w:rsid w:val="0047483A"/>
    <w:rsid w:val="00475B41"/>
    <w:rsid w:val="00475BA2"/>
    <w:rsid w:val="00476DAB"/>
    <w:rsid w:val="004803DD"/>
    <w:rsid w:val="00480D2C"/>
    <w:rsid w:val="0048160E"/>
    <w:rsid w:val="00481E42"/>
    <w:rsid w:val="00482167"/>
    <w:rsid w:val="00482305"/>
    <w:rsid w:val="004829DF"/>
    <w:rsid w:val="00482E35"/>
    <w:rsid w:val="004848F4"/>
    <w:rsid w:val="00485E2C"/>
    <w:rsid w:val="00487267"/>
    <w:rsid w:val="004878E0"/>
    <w:rsid w:val="00490B2A"/>
    <w:rsid w:val="004912E1"/>
    <w:rsid w:val="00491795"/>
    <w:rsid w:val="0049194E"/>
    <w:rsid w:val="00491DA2"/>
    <w:rsid w:val="00492A2F"/>
    <w:rsid w:val="00492B7A"/>
    <w:rsid w:val="00493A6F"/>
    <w:rsid w:val="00493A88"/>
    <w:rsid w:val="004944FE"/>
    <w:rsid w:val="00494ABA"/>
    <w:rsid w:val="00495147"/>
    <w:rsid w:val="004961C1"/>
    <w:rsid w:val="00497958"/>
    <w:rsid w:val="004A01AB"/>
    <w:rsid w:val="004A04C7"/>
    <w:rsid w:val="004A0B0A"/>
    <w:rsid w:val="004A2277"/>
    <w:rsid w:val="004A2996"/>
    <w:rsid w:val="004A2D91"/>
    <w:rsid w:val="004A2EFD"/>
    <w:rsid w:val="004A3273"/>
    <w:rsid w:val="004A3455"/>
    <w:rsid w:val="004A3CBE"/>
    <w:rsid w:val="004A46CC"/>
    <w:rsid w:val="004A4D66"/>
    <w:rsid w:val="004A4D74"/>
    <w:rsid w:val="004A5FF7"/>
    <w:rsid w:val="004A6B16"/>
    <w:rsid w:val="004A7865"/>
    <w:rsid w:val="004A7DB5"/>
    <w:rsid w:val="004A7F04"/>
    <w:rsid w:val="004B08D8"/>
    <w:rsid w:val="004B0CFA"/>
    <w:rsid w:val="004B14D6"/>
    <w:rsid w:val="004B155D"/>
    <w:rsid w:val="004B175F"/>
    <w:rsid w:val="004B1B1C"/>
    <w:rsid w:val="004B1DAF"/>
    <w:rsid w:val="004B2377"/>
    <w:rsid w:val="004B445B"/>
    <w:rsid w:val="004B5EB0"/>
    <w:rsid w:val="004B6657"/>
    <w:rsid w:val="004B6BDC"/>
    <w:rsid w:val="004B721E"/>
    <w:rsid w:val="004B74E1"/>
    <w:rsid w:val="004B7C64"/>
    <w:rsid w:val="004B7CFB"/>
    <w:rsid w:val="004B7F5A"/>
    <w:rsid w:val="004C0895"/>
    <w:rsid w:val="004C0C14"/>
    <w:rsid w:val="004C10BC"/>
    <w:rsid w:val="004C1477"/>
    <w:rsid w:val="004C15A5"/>
    <w:rsid w:val="004C18FB"/>
    <w:rsid w:val="004C24EA"/>
    <w:rsid w:val="004C298D"/>
    <w:rsid w:val="004C2A1C"/>
    <w:rsid w:val="004C2B61"/>
    <w:rsid w:val="004C2C91"/>
    <w:rsid w:val="004C3469"/>
    <w:rsid w:val="004C3632"/>
    <w:rsid w:val="004C39E6"/>
    <w:rsid w:val="004C6009"/>
    <w:rsid w:val="004C609A"/>
    <w:rsid w:val="004C61F4"/>
    <w:rsid w:val="004C6E36"/>
    <w:rsid w:val="004C777B"/>
    <w:rsid w:val="004C7CF1"/>
    <w:rsid w:val="004D0EFC"/>
    <w:rsid w:val="004D1C2F"/>
    <w:rsid w:val="004D2786"/>
    <w:rsid w:val="004D35DC"/>
    <w:rsid w:val="004D4344"/>
    <w:rsid w:val="004D46C0"/>
    <w:rsid w:val="004D4E70"/>
    <w:rsid w:val="004D552D"/>
    <w:rsid w:val="004D5E0C"/>
    <w:rsid w:val="004D6313"/>
    <w:rsid w:val="004D6B1C"/>
    <w:rsid w:val="004D76B0"/>
    <w:rsid w:val="004E0EAE"/>
    <w:rsid w:val="004E1BF9"/>
    <w:rsid w:val="004E219A"/>
    <w:rsid w:val="004E2787"/>
    <w:rsid w:val="004E35D3"/>
    <w:rsid w:val="004E41E6"/>
    <w:rsid w:val="004E4FE3"/>
    <w:rsid w:val="004E51D6"/>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38D"/>
    <w:rsid w:val="004F76C1"/>
    <w:rsid w:val="005003C0"/>
    <w:rsid w:val="005004D0"/>
    <w:rsid w:val="005018F6"/>
    <w:rsid w:val="00501B51"/>
    <w:rsid w:val="00501FF5"/>
    <w:rsid w:val="00503534"/>
    <w:rsid w:val="00503944"/>
    <w:rsid w:val="005039F1"/>
    <w:rsid w:val="00504407"/>
    <w:rsid w:val="005051D4"/>
    <w:rsid w:val="00506730"/>
    <w:rsid w:val="0050723D"/>
    <w:rsid w:val="005072FD"/>
    <w:rsid w:val="0051009F"/>
    <w:rsid w:val="00510D6E"/>
    <w:rsid w:val="00511EDF"/>
    <w:rsid w:val="00512604"/>
    <w:rsid w:val="005127A9"/>
    <w:rsid w:val="00512E6C"/>
    <w:rsid w:val="00513654"/>
    <w:rsid w:val="005136B0"/>
    <w:rsid w:val="00513889"/>
    <w:rsid w:val="00513E12"/>
    <w:rsid w:val="005140A7"/>
    <w:rsid w:val="00514982"/>
    <w:rsid w:val="00514EF7"/>
    <w:rsid w:val="00515D4D"/>
    <w:rsid w:val="00515DEC"/>
    <w:rsid w:val="005162D8"/>
    <w:rsid w:val="005165DF"/>
    <w:rsid w:val="00516F18"/>
    <w:rsid w:val="00517609"/>
    <w:rsid w:val="00520E1D"/>
    <w:rsid w:val="00520E6E"/>
    <w:rsid w:val="005217E0"/>
    <w:rsid w:val="00521F98"/>
    <w:rsid w:val="0052220F"/>
    <w:rsid w:val="00523D46"/>
    <w:rsid w:val="005240ED"/>
    <w:rsid w:val="00524470"/>
    <w:rsid w:val="00525A5D"/>
    <w:rsid w:val="00525CC7"/>
    <w:rsid w:val="00526090"/>
    <w:rsid w:val="00526607"/>
    <w:rsid w:val="00526A18"/>
    <w:rsid w:val="00526DB5"/>
    <w:rsid w:val="00530703"/>
    <w:rsid w:val="00530EB9"/>
    <w:rsid w:val="00531B4E"/>
    <w:rsid w:val="005326ED"/>
    <w:rsid w:val="00532E52"/>
    <w:rsid w:val="005330EE"/>
    <w:rsid w:val="00533B59"/>
    <w:rsid w:val="00533FED"/>
    <w:rsid w:val="005346F3"/>
    <w:rsid w:val="0053537E"/>
    <w:rsid w:val="00535D48"/>
    <w:rsid w:val="00535F18"/>
    <w:rsid w:val="00536091"/>
    <w:rsid w:val="005372F3"/>
    <w:rsid w:val="0053752E"/>
    <w:rsid w:val="00537DD0"/>
    <w:rsid w:val="00540306"/>
    <w:rsid w:val="005411A5"/>
    <w:rsid w:val="00541618"/>
    <w:rsid w:val="0054217A"/>
    <w:rsid w:val="00542ABF"/>
    <w:rsid w:val="00542AC6"/>
    <w:rsid w:val="00543019"/>
    <w:rsid w:val="00544865"/>
    <w:rsid w:val="005449C1"/>
    <w:rsid w:val="00544B3A"/>
    <w:rsid w:val="0054526A"/>
    <w:rsid w:val="0054529A"/>
    <w:rsid w:val="00545516"/>
    <w:rsid w:val="005455AF"/>
    <w:rsid w:val="0054667A"/>
    <w:rsid w:val="00546903"/>
    <w:rsid w:val="00547B25"/>
    <w:rsid w:val="00551CFF"/>
    <w:rsid w:val="005523C9"/>
    <w:rsid w:val="00553000"/>
    <w:rsid w:val="00553212"/>
    <w:rsid w:val="0055369F"/>
    <w:rsid w:val="00553CAE"/>
    <w:rsid w:val="005550CA"/>
    <w:rsid w:val="005556CE"/>
    <w:rsid w:val="00555D52"/>
    <w:rsid w:val="00555E12"/>
    <w:rsid w:val="00555E7A"/>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25BA"/>
    <w:rsid w:val="00572611"/>
    <w:rsid w:val="005735A9"/>
    <w:rsid w:val="00574032"/>
    <w:rsid w:val="00574342"/>
    <w:rsid w:val="0057484B"/>
    <w:rsid w:val="005748AD"/>
    <w:rsid w:val="00574BFC"/>
    <w:rsid w:val="00574CBD"/>
    <w:rsid w:val="00574F72"/>
    <w:rsid w:val="005751CA"/>
    <w:rsid w:val="005759E3"/>
    <w:rsid w:val="00575E96"/>
    <w:rsid w:val="005764EF"/>
    <w:rsid w:val="0057656A"/>
    <w:rsid w:val="005765B3"/>
    <w:rsid w:val="00576B4E"/>
    <w:rsid w:val="0057745C"/>
    <w:rsid w:val="00577A2B"/>
    <w:rsid w:val="00580112"/>
    <w:rsid w:val="005826B1"/>
    <w:rsid w:val="00582D45"/>
    <w:rsid w:val="005834C0"/>
    <w:rsid w:val="00583D6C"/>
    <w:rsid w:val="00584A0D"/>
    <w:rsid w:val="00584CB9"/>
    <w:rsid w:val="00585ABF"/>
    <w:rsid w:val="00586567"/>
    <w:rsid w:val="0058713B"/>
    <w:rsid w:val="00587192"/>
    <w:rsid w:val="00587332"/>
    <w:rsid w:val="00590545"/>
    <w:rsid w:val="00591037"/>
    <w:rsid w:val="00591690"/>
    <w:rsid w:val="00591752"/>
    <w:rsid w:val="00591C50"/>
    <w:rsid w:val="005930A4"/>
    <w:rsid w:val="005931D8"/>
    <w:rsid w:val="005932CD"/>
    <w:rsid w:val="00593390"/>
    <w:rsid w:val="00593A28"/>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0"/>
    <w:rsid w:val="005A1FAE"/>
    <w:rsid w:val="005A20F4"/>
    <w:rsid w:val="005A309E"/>
    <w:rsid w:val="005A3108"/>
    <w:rsid w:val="005A31A7"/>
    <w:rsid w:val="005A352D"/>
    <w:rsid w:val="005A3FA5"/>
    <w:rsid w:val="005A4D64"/>
    <w:rsid w:val="005A4E8F"/>
    <w:rsid w:val="005A535B"/>
    <w:rsid w:val="005A5B1D"/>
    <w:rsid w:val="005A741A"/>
    <w:rsid w:val="005B09C2"/>
    <w:rsid w:val="005B17D5"/>
    <w:rsid w:val="005B1B88"/>
    <w:rsid w:val="005B1BAB"/>
    <w:rsid w:val="005B1E56"/>
    <w:rsid w:val="005B2D02"/>
    <w:rsid w:val="005B2DAA"/>
    <w:rsid w:val="005B338F"/>
    <w:rsid w:val="005B343C"/>
    <w:rsid w:val="005B38AF"/>
    <w:rsid w:val="005B3D21"/>
    <w:rsid w:val="005B4CE7"/>
    <w:rsid w:val="005B5468"/>
    <w:rsid w:val="005B5512"/>
    <w:rsid w:val="005B58E0"/>
    <w:rsid w:val="005B595B"/>
    <w:rsid w:val="005B5DC3"/>
    <w:rsid w:val="005B7D6A"/>
    <w:rsid w:val="005C00D1"/>
    <w:rsid w:val="005C06B9"/>
    <w:rsid w:val="005C0BFA"/>
    <w:rsid w:val="005C16B4"/>
    <w:rsid w:val="005C1736"/>
    <w:rsid w:val="005C18D5"/>
    <w:rsid w:val="005C1BC5"/>
    <w:rsid w:val="005C2953"/>
    <w:rsid w:val="005C2A7A"/>
    <w:rsid w:val="005C2B80"/>
    <w:rsid w:val="005C2D6B"/>
    <w:rsid w:val="005C2E8A"/>
    <w:rsid w:val="005C3721"/>
    <w:rsid w:val="005C37A4"/>
    <w:rsid w:val="005C3E7F"/>
    <w:rsid w:val="005C4DE3"/>
    <w:rsid w:val="005C58B9"/>
    <w:rsid w:val="005C5A5E"/>
    <w:rsid w:val="005C6C54"/>
    <w:rsid w:val="005C7C90"/>
    <w:rsid w:val="005D01C9"/>
    <w:rsid w:val="005D1548"/>
    <w:rsid w:val="005D1900"/>
    <w:rsid w:val="005D26FC"/>
    <w:rsid w:val="005D2BB4"/>
    <w:rsid w:val="005D5506"/>
    <w:rsid w:val="005D5DF8"/>
    <w:rsid w:val="005D63FF"/>
    <w:rsid w:val="005D6504"/>
    <w:rsid w:val="005D6816"/>
    <w:rsid w:val="005D73B2"/>
    <w:rsid w:val="005D7450"/>
    <w:rsid w:val="005E02B0"/>
    <w:rsid w:val="005E131A"/>
    <w:rsid w:val="005E18C9"/>
    <w:rsid w:val="005E1BB7"/>
    <w:rsid w:val="005E1F2C"/>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39E"/>
    <w:rsid w:val="005F3A72"/>
    <w:rsid w:val="005F469D"/>
    <w:rsid w:val="005F4D44"/>
    <w:rsid w:val="005F4DED"/>
    <w:rsid w:val="005F548F"/>
    <w:rsid w:val="005F55C8"/>
    <w:rsid w:val="005F5A62"/>
    <w:rsid w:val="005F66C4"/>
    <w:rsid w:val="005F6935"/>
    <w:rsid w:val="005F6EAF"/>
    <w:rsid w:val="005F7504"/>
    <w:rsid w:val="005F7839"/>
    <w:rsid w:val="005F79F5"/>
    <w:rsid w:val="005F7F2B"/>
    <w:rsid w:val="006001FB"/>
    <w:rsid w:val="0060054C"/>
    <w:rsid w:val="00601939"/>
    <w:rsid w:val="00602948"/>
    <w:rsid w:val="0060335B"/>
    <w:rsid w:val="006038D2"/>
    <w:rsid w:val="0060594D"/>
    <w:rsid w:val="00605AD0"/>
    <w:rsid w:val="00605F05"/>
    <w:rsid w:val="006060DE"/>
    <w:rsid w:val="00606540"/>
    <w:rsid w:val="00606ADA"/>
    <w:rsid w:val="0061090A"/>
    <w:rsid w:val="00610BEB"/>
    <w:rsid w:val="0061263D"/>
    <w:rsid w:val="00612F8A"/>
    <w:rsid w:val="006136FE"/>
    <w:rsid w:val="00614054"/>
    <w:rsid w:val="00614F25"/>
    <w:rsid w:val="006151A9"/>
    <w:rsid w:val="00615BF8"/>
    <w:rsid w:val="006166B9"/>
    <w:rsid w:val="0061746D"/>
    <w:rsid w:val="006179D0"/>
    <w:rsid w:val="00617A34"/>
    <w:rsid w:val="00617F2E"/>
    <w:rsid w:val="00620053"/>
    <w:rsid w:val="006201E0"/>
    <w:rsid w:val="00620EF3"/>
    <w:rsid w:val="0062119E"/>
    <w:rsid w:val="0062145E"/>
    <w:rsid w:val="006217D3"/>
    <w:rsid w:val="00621B8F"/>
    <w:rsid w:val="00622672"/>
    <w:rsid w:val="0062371F"/>
    <w:rsid w:val="00623C8F"/>
    <w:rsid w:val="006241C0"/>
    <w:rsid w:val="00624245"/>
    <w:rsid w:val="006253AD"/>
    <w:rsid w:val="006256AA"/>
    <w:rsid w:val="006258C3"/>
    <w:rsid w:val="00625D52"/>
    <w:rsid w:val="00626971"/>
    <w:rsid w:val="00626D88"/>
    <w:rsid w:val="0062797D"/>
    <w:rsid w:val="00627AC9"/>
    <w:rsid w:val="00627B24"/>
    <w:rsid w:val="00630629"/>
    <w:rsid w:val="00630725"/>
    <w:rsid w:val="00631E07"/>
    <w:rsid w:val="00631E32"/>
    <w:rsid w:val="00632077"/>
    <w:rsid w:val="00632F31"/>
    <w:rsid w:val="00632F38"/>
    <w:rsid w:val="006330F0"/>
    <w:rsid w:val="006338BC"/>
    <w:rsid w:val="00633963"/>
    <w:rsid w:val="00633A31"/>
    <w:rsid w:val="006343E4"/>
    <w:rsid w:val="00635436"/>
    <w:rsid w:val="006358D4"/>
    <w:rsid w:val="006361E6"/>
    <w:rsid w:val="00636527"/>
    <w:rsid w:val="006368E4"/>
    <w:rsid w:val="006369B8"/>
    <w:rsid w:val="00637E1B"/>
    <w:rsid w:val="0064072E"/>
    <w:rsid w:val="00640737"/>
    <w:rsid w:val="006415D2"/>
    <w:rsid w:val="00642E47"/>
    <w:rsid w:val="0064432A"/>
    <w:rsid w:val="006445FB"/>
    <w:rsid w:val="006445FD"/>
    <w:rsid w:val="00644997"/>
    <w:rsid w:val="00646225"/>
    <w:rsid w:val="00646B54"/>
    <w:rsid w:val="00646E71"/>
    <w:rsid w:val="006473DA"/>
    <w:rsid w:val="00647D60"/>
    <w:rsid w:val="00650695"/>
    <w:rsid w:val="00650ACC"/>
    <w:rsid w:val="0065181D"/>
    <w:rsid w:val="00651BE1"/>
    <w:rsid w:val="00651CC8"/>
    <w:rsid w:val="006522E5"/>
    <w:rsid w:val="00652318"/>
    <w:rsid w:val="00652A32"/>
    <w:rsid w:val="0065314B"/>
    <w:rsid w:val="006534ED"/>
    <w:rsid w:val="00653709"/>
    <w:rsid w:val="00654584"/>
    <w:rsid w:val="00654BCC"/>
    <w:rsid w:val="00654EC2"/>
    <w:rsid w:val="00655701"/>
    <w:rsid w:val="00655E2D"/>
    <w:rsid w:val="006572BC"/>
    <w:rsid w:val="00657832"/>
    <w:rsid w:val="00657BB8"/>
    <w:rsid w:val="00660871"/>
    <w:rsid w:val="00660968"/>
    <w:rsid w:val="00660E78"/>
    <w:rsid w:val="00663536"/>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4782"/>
    <w:rsid w:val="006754CE"/>
    <w:rsid w:val="0067552B"/>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628B"/>
    <w:rsid w:val="0068639E"/>
    <w:rsid w:val="00687DB6"/>
    <w:rsid w:val="00690204"/>
    <w:rsid w:val="00690334"/>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2E39"/>
    <w:rsid w:val="006A3366"/>
    <w:rsid w:val="006A3B96"/>
    <w:rsid w:val="006A452B"/>
    <w:rsid w:val="006A4DF1"/>
    <w:rsid w:val="006A72B9"/>
    <w:rsid w:val="006A7360"/>
    <w:rsid w:val="006A7392"/>
    <w:rsid w:val="006A741F"/>
    <w:rsid w:val="006A7A79"/>
    <w:rsid w:val="006A7F05"/>
    <w:rsid w:val="006B0036"/>
    <w:rsid w:val="006B18EB"/>
    <w:rsid w:val="006B283A"/>
    <w:rsid w:val="006B2D29"/>
    <w:rsid w:val="006B2F39"/>
    <w:rsid w:val="006B3514"/>
    <w:rsid w:val="006B39F8"/>
    <w:rsid w:val="006B4D7C"/>
    <w:rsid w:val="006B54E7"/>
    <w:rsid w:val="006B60E2"/>
    <w:rsid w:val="006B6EEB"/>
    <w:rsid w:val="006B6F4B"/>
    <w:rsid w:val="006B735D"/>
    <w:rsid w:val="006B77DC"/>
    <w:rsid w:val="006B788C"/>
    <w:rsid w:val="006B79DD"/>
    <w:rsid w:val="006B7A2A"/>
    <w:rsid w:val="006B7E1D"/>
    <w:rsid w:val="006C07FD"/>
    <w:rsid w:val="006C0A6D"/>
    <w:rsid w:val="006C27DC"/>
    <w:rsid w:val="006C2AD6"/>
    <w:rsid w:val="006C2B71"/>
    <w:rsid w:val="006C2DB5"/>
    <w:rsid w:val="006C327D"/>
    <w:rsid w:val="006C3347"/>
    <w:rsid w:val="006C35FE"/>
    <w:rsid w:val="006C3E5E"/>
    <w:rsid w:val="006C42CF"/>
    <w:rsid w:val="006C4671"/>
    <w:rsid w:val="006C5286"/>
    <w:rsid w:val="006C541D"/>
    <w:rsid w:val="006C575C"/>
    <w:rsid w:val="006C58E2"/>
    <w:rsid w:val="006C635F"/>
    <w:rsid w:val="006C67B9"/>
    <w:rsid w:val="006C6C8F"/>
    <w:rsid w:val="006C70B1"/>
    <w:rsid w:val="006C70F1"/>
    <w:rsid w:val="006C74B3"/>
    <w:rsid w:val="006C7DE3"/>
    <w:rsid w:val="006D0E53"/>
    <w:rsid w:val="006D14B8"/>
    <w:rsid w:val="006D1F42"/>
    <w:rsid w:val="006D21DE"/>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07DE"/>
    <w:rsid w:val="006E1045"/>
    <w:rsid w:val="006E12BE"/>
    <w:rsid w:val="006E15A1"/>
    <w:rsid w:val="006E164A"/>
    <w:rsid w:val="006E16B4"/>
    <w:rsid w:val="006E2A73"/>
    <w:rsid w:val="006E3C8D"/>
    <w:rsid w:val="006E4E06"/>
    <w:rsid w:val="006E50FA"/>
    <w:rsid w:val="006E5968"/>
    <w:rsid w:val="006E6036"/>
    <w:rsid w:val="006E6755"/>
    <w:rsid w:val="006E6798"/>
    <w:rsid w:val="006E6A9D"/>
    <w:rsid w:val="006E707E"/>
    <w:rsid w:val="006E7208"/>
    <w:rsid w:val="006E77AF"/>
    <w:rsid w:val="006E7816"/>
    <w:rsid w:val="006F03B7"/>
    <w:rsid w:val="006F1C54"/>
    <w:rsid w:val="006F25B8"/>
    <w:rsid w:val="006F29B9"/>
    <w:rsid w:val="006F2AD7"/>
    <w:rsid w:val="006F32A2"/>
    <w:rsid w:val="006F3CEC"/>
    <w:rsid w:val="006F3D59"/>
    <w:rsid w:val="006F5C66"/>
    <w:rsid w:val="006F5F5E"/>
    <w:rsid w:val="006F7CE6"/>
    <w:rsid w:val="00700CA5"/>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605"/>
    <w:rsid w:val="00711E71"/>
    <w:rsid w:val="0071200C"/>
    <w:rsid w:val="00712F94"/>
    <w:rsid w:val="007134A2"/>
    <w:rsid w:val="00714607"/>
    <w:rsid w:val="0071495B"/>
    <w:rsid w:val="00716628"/>
    <w:rsid w:val="0071674E"/>
    <w:rsid w:val="007167C9"/>
    <w:rsid w:val="00716CBE"/>
    <w:rsid w:val="00716D30"/>
    <w:rsid w:val="00716D3A"/>
    <w:rsid w:val="00717684"/>
    <w:rsid w:val="00717B21"/>
    <w:rsid w:val="00720E83"/>
    <w:rsid w:val="007211CF"/>
    <w:rsid w:val="007217A3"/>
    <w:rsid w:val="00721B73"/>
    <w:rsid w:val="00721FD7"/>
    <w:rsid w:val="007232ED"/>
    <w:rsid w:val="007236AC"/>
    <w:rsid w:val="00723912"/>
    <w:rsid w:val="00723C3B"/>
    <w:rsid w:val="00723C3C"/>
    <w:rsid w:val="00724550"/>
    <w:rsid w:val="00726778"/>
    <w:rsid w:val="007316B4"/>
    <w:rsid w:val="00731D98"/>
    <w:rsid w:val="00731EA6"/>
    <w:rsid w:val="00732736"/>
    <w:rsid w:val="0073292C"/>
    <w:rsid w:val="007342F6"/>
    <w:rsid w:val="00734494"/>
    <w:rsid w:val="0073452D"/>
    <w:rsid w:val="0073493A"/>
    <w:rsid w:val="007360D7"/>
    <w:rsid w:val="0073682A"/>
    <w:rsid w:val="007371E7"/>
    <w:rsid w:val="0073784A"/>
    <w:rsid w:val="00740359"/>
    <w:rsid w:val="0074074F"/>
    <w:rsid w:val="00740E26"/>
    <w:rsid w:val="00741AE1"/>
    <w:rsid w:val="00742406"/>
    <w:rsid w:val="007428E6"/>
    <w:rsid w:val="0074330D"/>
    <w:rsid w:val="007441A8"/>
    <w:rsid w:val="007445F7"/>
    <w:rsid w:val="007459A0"/>
    <w:rsid w:val="00745F3A"/>
    <w:rsid w:val="00746715"/>
    <w:rsid w:val="00751888"/>
    <w:rsid w:val="00751A5A"/>
    <w:rsid w:val="00751D39"/>
    <w:rsid w:val="00752443"/>
    <w:rsid w:val="00752FFB"/>
    <w:rsid w:val="00753909"/>
    <w:rsid w:val="0075392C"/>
    <w:rsid w:val="00754206"/>
    <w:rsid w:val="0075538E"/>
    <w:rsid w:val="007554B5"/>
    <w:rsid w:val="0075626C"/>
    <w:rsid w:val="007565FF"/>
    <w:rsid w:val="0075692C"/>
    <w:rsid w:val="007577F7"/>
    <w:rsid w:val="007604CD"/>
    <w:rsid w:val="00760CE2"/>
    <w:rsid w:val="007610EF"/>
    <w:rsid w:val="007614F4"/>
    <w:rsid w:val="00761AA3"/>
    <w:rsid w:val="007621D2"/>
    <w:rsid w:val="00763841"/>
    <w:rsid w:val="00763B60"/>
    <w:rsid w:val="00764C26"/>
    <w:rsid w:val="00765840"/>
    <w:rsid w:val="007661BE"/>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3E2"/>
    <w:rsid w:val="0078067F"/>
    <w:rsid w:val="00780D93"/>
    <w:rsid w:val="007817D0"/>
    <w:rsid w:val="007830E8"/>
    <w:rsid w:val="0078312D"/>
    <w:rsid w:val="0078392E"/>
    <w:rsid w:val="00783A68"/>
    <w:rsid w:val="00784B5F"/>
    <w:rsid w:val="00784F04"/>
    <w:rsid w:val="00785458"/>
    <w:rsid w:val="00785C7D"/>
    <w:rsid w:val="00785E55"/>
    <w:rsid w:val="007861D5"/>
    <w:rsid w:val="00790DB8"/>
    <w:rsid w:val="00790FF4"/>
    <w:rsid w:val="0079168E"/>
    <w:rsid w:val="00792560"/>
    <w:rsid w:val="0079268C"/>
    <w:rsid w:val="00792B33"/>
    <w:rsid w:val="007938F2"/>
    <w:rsid w:val="00794149"/>
    <w:rsid w:val="00794E57"/>
    <w:rsid w:val="007951BD"/>
    <w:rsid w:val="00795603"/>
    <w:rsid w:val="007956E2"/>
    <w:rsid w:val="00795D3C"/>
    <w:rsid w:val="00796701"/>
    <w:rsid w:val="00797F7C"/>
    <w:rsid w:val="00797F84"/>
    <w:rsid w:val="007A0AD2"/>
    <w:rsid w:val="007A0AD7"/>
    <w:rsid w:val="007A12FD"/>
    <w:rsid w:val="007A1B41"/>
    <w:rsid w:val="007A22CC"/>
    <w:rsid w:val="007A36FA"/>
    <w:rsid w:val="007A38D6"/>
    <w:rsid w:val="007A4068"/>
    <w:rsid w:val="007A4170"/>
    <w:rsid w:val="007A55D0"/>
    <w:rsid w:val="007A5D94"/>
    <w:rsid w:val="007A5D97"/>
    <w:rsid w:val="007A7ED6"/>
    <w:rsid w:val="007B00D3"/>
    <w:rsid w:val="007B0219"/>
    <w:rsid w:val="007B149E"/>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4E4"/>
    <w:rsid w:val="007C357C"/>
    <w:rsid w:val="007C45C9"/>
    <w:rsid w:val="007C56D7"/>
    <w:rsid w:val="007C6D34"/>
    <w:rsid w:val="007C6D4A"/>
    <w:rsid w:val="007C6D81"/>
    <w:rsid w:val="007C71A3"/>
    <w:rsid w:val="007C71FC"/>
    <w:rsid w:val="007C7340"/>
    <w:rsid w:val="007C7648"/>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AAC"/>
    <w:rsid w:val="007E1C4A"/>
    <w:rsid w:val="007E2A1E"/>
    <w:rsid w:val="007E3D22"/>
    <w:rsid w:val="007E495B"/>
    <w:rsid w:val="007E5CE6"/>
    <w:rsid w:val="007E635F"/>
    <w:rsid w:val="007E6661"/>
    <w:rsid w:val="007E6724"/>
    <w:rsid w:val="007E6A62"/>
    <w:rsid w:val="007E6A8B"/>
    <w:rsid w:val="007E712E"/>
    <w:rsid w:val="007E7A97"/>
    <w:rsid w:val="007E7B24"/>
    <w:rsid w:val="007E7C1C"/>
    <w:rsid w:val="007E7D82"/>
    <w:rsid w:val="007F09B4"/>
    <w:rsid w:val="007F11DE"/>
    <w:rsid w:val="007F11E1"/>
    <w:rsid w:val="007F1A28"/>
    <w:rsid w:val="007F2400"/>
    <w:rsid w:val="007F2821"/>
    <w:rsid w:val="007F333F"/>
    <w:rsid w:val="007F46AA"/>
    <w:rsid w:val="007F4F91"/>
    <w:rsid w:val="007F565D"/>
    <w:rsid w:val="007F56FF"/>
    <w:rsid w:val="007F61A5"/>
    <w:rsid w:val="007F61DD"/>
    <w:rsid w:val="007F6467"/>
    <w:rsid w:val="007F6A76"/>
    <w:rsid w:val="007F752C"/>
    <w:rsid w:val="007F7C9B"/>
    <w:rsid w:val="00800619"/>
    <w:rsid w:val="00800E82"/>
    <w:rsid w:val="008010FC"/>
    <w:rsid w:val="008017CA"/>
    <w:rsid w:val="00802236"/>
    <w:rsid w:val="00802534"/>
    <w:rsid w:val="00802A0B"/>
    <w:rsid w:val="008033A5"/>
    <w:rsid w:val="00803B03"/>
    <w:rsid w:val="00803CEC"/>
    <w:rsid w:val="008043A7"/>
    <w:rsid w:val="00804945"/>
    <w:rsid w:val="0080537F"/>
    <w:rsid w:val="008054C5"/>
    <w:rsid w:val="00805BED"/>
    <w:rsid w:val="00805FF2"/>
    <w:rsid w:val="00806543"/>
    <w:rsid w:val="00806625"/>
    <w:rsid w:val="00806804"/>
    <w:rsid w:val="00807000"/>
    <w:rsid w:val="008074AF"/>
    <w:rsid w:val="0081042E"/>
    <w:rsid w:val="00811ADB"/>
    <w:rsid w:val="00811EFA"/>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671B"/>
    <w:rsid w:val="008272D5"/>
    <w:rsid w:val="00827E32"/>
    <w:rsid w:val="00830046"/>
    <w:rsid w:val="00830672"/>
    <w:rsid w:val="008309A4"/>
    <w:rsid w:val="00831635"/>
    <w:rsid w:val="008318E7"/>
    <w:rsid w:val="0083207B"/>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585"/>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17DC"/>
    <w:rsid w:val="00853947"/>
    <w:rsid w:val="00853B04"/>
    <w:rsid w:val="00853C27"/>
    <w:rsid w:val="00854EE4"/>
    <w:rsid w:val="008552B9"/>
    <w:rsid w:val="00855EAD"/>
    <w:rsid w:val="00855EEB"/>
    <w:rsid w:val="0085600C"/>
    <w:rsid w:val="00856C71"/>
    <w:rsid w:val="0085752B"/>
    <w:rsid w:val="00857BFD"/>
    <w:rsid w:val="00857E59"/>
    <w:rsid w:val="00857FF2"/>
    <w:rsid w:val="00860A42"/>
    <w:rsid w:val="00860C5C"/>
    <w:rsid w:val="00861362"/>
    <w:rsid w:val="00861D92"/>
    <w:rsid w:val="00862256"/>
    <w:rsid w:val="008628F3"/>
    <w:rsid w:val="00862B96"/>
    <w:rsid w:val="0086380E"/>
    <w:rsid w:val="00863BC0"/>
    <w:rsid w:val="0086476B"/>
    <w:rsid w:val="00864780"/>
    <w:rsid w:val="00864984"/>
    <w:rsid w:val="00865073"/>
    <w:rsid w:val="00866072"/>
    <w:rsid w:val="0086647B"/>
    <w:rsid w:val="00866D1B"/>
    <w:rsid w:val="00867335"/>
    <w:rsid w:val="0086759A"/>
    <w:rsid w:val="0086770E"/>
    <w:rsid w:val="00867CDD"/>
    <w:rsid w:val="00867E5C"/>
    <w:rsid w:val="00870109"/>
    <w:rsid w:val="0087013F"/>
    <w:rsid w:val="008702DA"/>
    <w:rsid w:val="00870360"/>
    <w:rsid w:val="00870D35"/>
    <w:rsid w:val="008715A5"/>
    <w:rsid w:val="00871DB1"/>
    <w:rsid w:val="0087291F"/>
    <w:rsid w:val="00872E43"/>
    <w:rsid w:val="00873A22"/>
    <w:rsid w:val="00873B45"/>
    <w:rsid w:val="00874455"/>
    <w:rsid w:val="0087477E"/>
    <w:rsid w:val="00874DC4"/>
    <w:rsid w:val="00875D75"/>
    <w:rsid w:val="00875E1C"/>
    <w:rsid w:val="008762A9"/>
    <w:rsid w:val="00876F6C"/>
    <w:rsid w:val="00877D3D"/>
    <w:rsid w:val="00877E84"/>
    <w:rsid w:val="00880E32"/>
    <w:rsid w:val="00882397"/>
    <w:rsid w:val="0088265D"/>
    <w:rsid w:val="008826F5"/>
    <w:rsid w:val="00882B5B"/>
    <w:rsid w:val="00883445"/>
    <w:rsid w:val="0088350D"/>
    <w:rsid w:val="008837AC"/>
    <w:rsid w:val="008838F5"/>
    <w:rsid w:val="00883A2C"/>
    <w:rsid w:val="008847FA"/>
    <w:rsid w:val="00884E8F"/>
    <w:rsid w:val="00885096"/>
    <w:rsid w:val="00885CCA"/>
    <w:rsid w:val="00886787"/>
    <w:rsid w:val="00886AC9"/>
    <w:rsid w:val="00887EC4"/>
    <w:rsid w:val="008900D4"/>
    <w:rsid w:val="008916E1"/>
    <w:rsid w:val="008917CD"/>
    <w:rsid w:val="008920A9"/>
    <w:rsid w:val="008925BD"/>
    <w:rsid w:val="00892EA2"/>
    <w:rsid w:val="00893445"/>
    <w:rsid w:val="00893457"/>
    <w:rsid w:val="008937F7"/>
    <w:rsid w:val="00893E1D"/>
    <w:rsid w:val="00894F70"/>
    <w:rsid w:val="00895376"/>
    <w:rsid w:val="00895747"/>
    <w:rsid w:val="00895866"/>
    <w:rsid w:val="00896298"/>
    <w:rsid w:val="00896497"/>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F19"/>
    <w:rsid w:val="008B45EB"/>
    <w:rsid w:val="008B48DC"/>
    <w:rsid w:val="008B4E07"/>
    <w:rsid w:val="008B5837"/>
    <w:rsid w:val="008B5BBF"/>
    <w:rsid w:val="008B6C4C"/>
    <w:rsid w:val="008B749B"/>
    <w:rsid w:val="008B7735"/>
    <w:rsid w:val="008B77C9"/>
    <w:rsid w:val="008B7941"/>
    <w:rsid w:val="008B7DAA"/>
    <w:rsid w:val="008C0616"/>
    <w:rsid w:val="008C085F"/>
    <w:rsid w:val="008C1FA0"/>
    <w:rsid w:val="008C3123"/>
    <w:rsid w:val="008C31C3"/>
    <w:rsid w:val="008C33CF"/>
    <w:rsid w:val="008C35B9"/>
    <w:rsid w:val="008C3F68"/>
    <w:rsid w:val="008C4214"/>
    <w:rsid w:val="008C4991"/>
    <w:rsid w:val="008C4C0B"/>
    <w:rsid w:val="008C5520"/>
    <w:rsid w:val="008C611A"/>
    <w:rsid w:val="008C6610"/>
    <w:rsid w:val="008C66C2"/>
    <w:rsid w:val="008C6B0E"/>
    <w:rsid w:val="008C6E3F"/>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32B"/>
    <w:rsid w:val="008E1B14"/>
    <w:rsid w:val="008E1B89"/>
    <w:rsid w:val="008E252F"/>
    <w:rsid w:val="008E2DA8"/>
    <w:rsid w:val="008E2E54"/>
    <w:rsid w:val="008E37E1"/>
    <w:rsid w:val="008E3D0B"/>
    <w:rsid w:val="008E50FA"/>
    <w:rsid w:val="008E5998"/>
    <w:rsid w:val="008E5A15"/>
    <w:rsid w:val="008E5C76"/>
    <w:rsid w:val="008E641A"/>
    <w:rsid w:val="008E6804"/>
    <w:rsid w:val="008E6B8F"/>
    <w:rsid w:val="008E6EE5"/>
    <w:rsid w:val="008E781A"/>
    <w:rsid w:val="008E7865"/>
    <w:rsid w:val="008E7EE8"/>
    <w:rsid w:val="008F06B1"/>
    <w:rsid w:val="008F0E86"/>
    <w:rsid w:val="008F1152"/>
    <w:rsid w:val="008F16D6"/>
    <w:rsid w:val="008F2422"/>
    <w:rsid w:val="008F2988"/>
    <w:rsid w:val="008F5256"/>
    <w:rsid w:val="008F58F1"/>
    <w:rsid w:val="008F6680"/>
    <w:rsid w:val="00900059"/>
    <w:rsid w:val="00900893"/>
    <w:rsid w:val="00901B7E"/>
    <w:rsid w:val="009021D5"/>
    <w:rsid w:val="00903D1A"/>
    <w:rsid w:val="00904C39"/>
    <w:rsid w:val="009061F2"/>
    <w:rsid w:val="00906857"/>
    <w:rsid w:val="00906C09"/>
    <w:rsid w:val="009077F5"/>
    <w:rsid w:val="00907C48"/>
    <w:rsid w:val="00910890"/>
    <w:rsid w:val="00911D94"/>
    <w:rsid w:val="00911DB8"/>
    <w:rsid w:val="00912931"/>
    <w:rsid w:val="00913139"/>
    <w:rsid w:val="00913387"/>
    <w:rsid w:val="00913CBE"/>
    <w:rsid w:val="00913D11"/>
    <w:rsid w:val="009145BB"/>
    <w:rsid w:val="00914633"/>
    <w:rsid w:val="0091470F"/>
    <w:rsid w:val="00914A62"/>
    <w:rsid w:val="00915EEC"/>
    <w:rsid w:val="00916ED9"/>
    <w:rsid w:val="00916EEA"/>
    <w:rsid w:val="0091720B"/>
    <w:rsid w:val="00917985"/>
    <w:rsid w:val="00920721"/>
    <w:rsid w:val="00921A6C"/>
    <w:rsid w:val="00921FAD"/>
    <w:rsid w:val="00921FF6"/>
    <w:rsid w:val="009220FD"/>
    <w:rsid w:val="00922EC6"/>
    <w:rsid w:val="00923499"/>
    <w:rsid w:val="00923F39"/>
    <w:rsid w:val="009247EB"/>
    <w:rsid w:val="009248E1"/>
    <w:rsid w:val="00924B4C"/>
    <w:rsid w:val="00926550"/>
    <w:rsid w:val="00926DF9"/>
    <w:rsid w:val="009271AF"/>
    <w:rsid w:val="00927537"/>
    <w:rsid w:val="00927FA4"/>
    <w:rsid w:val="00927FED"/>
    <w:rsid w:val="0093094E"/>
    <w:rsid w:val="009310E0"/>
    <w:rsid w:val="009312E3"/>
    <w:rsid w:val="00931F56"/>
    <w:rsid w:val="0093230E"/>
    <w:rsid w:val="009325A8"/>
    <w:rsid w:val="00932F15"/>
    <w:rsid w:val="009334C2"/>
    <w:rsid w:val="00933716"/>
    <w:rsid w:val="00933768"/>
    <w:rsid w:val="00934136"/>
    <w:rsid w:val="00934484"/>
    <w:rsid w:val="009344FB"/>
    <w:rsid w:val="0093528F"/>
    <w:rsid w:val="00935E97"/>
    <w:rsid w:val="009368AC"/>
    <w:rsid w:val="00937369"/>
    <w:rsid w:val="00937972"/>
    <w:rsid w:val="00937BF3"/>
    <w:rsid w:val="009403BE"/>
    <w:rsid w:val="0094135F"/>
    <w:rsid w:val="00941BB7"/>
    <w:rsid w:val="009424DE"/>
    <w:rsid w:val="00943BA6"/>
    <w:rsid w:val="00944029"/>
    <w:rsid w:val="009443C9"/>
    <w:rsid w:val="00944A40"/>
    <w:rsid w:val="00944A60"/>
    <w:rsid w:val="00944CD1"/>
    <w:rsid w:val="00944F79"/>
    <w:rsid w:val="00945579"/>
    <w:rsid w:val="00945ED1"/>
    <w:rsid w:val="00946B76"/>
    <w:rsid w:val="009470C4"/>
    <w:rsid w:val="00947F19"/>
    <w:rsid w:val="0095024C"/>
    <w:rsid w:val="0095079F"/>
    <w:rsid w:val="00951011"/>
    <w:rsid w:val="00951090"/>
    <w:rsid w:val="00952100"/>
    <w:rsid w:val="00952BFC"/>
    <w:rsid w:val="00952F15"/>
    <w:rsid w:val="009545AA"/>
    <w:rsid w:val="0095469A"/>
    <w:rsid w:val="00955C0C"/>
    <w:rsid w:val="00956840"/>
    <w:rsid w:val="00956D0C"/>
    <w:rsid w:val="0096051C"/>
    <w:rsid w:val="009611FE"/>
    <w:rsid w:val="009618F8"/>
    <w:rsid w:val="00962873"/>
    <w:rsid w:val="009628E0"/>
    <w:rsid w:val="00962C9C"/>
    <w:rsid w:val="00962E1E"/>
    <w:rsid w:val="00962E29"/>
    <w:rsid w:val="00962F7F"/>
    <w:rsid w:val="00963006"/>
    <w:rsid w:val="0096358F"/>
    <w:rsid w:val="00963D5F"/>
    <w:rsid w:val="00963F00"/>
    <w:rsid w:val="00964A44"/>
    <w:rsid w:val="00964D15"/>
    <w:rsid w:val="00965BAC"/>
    <w:rsid w:val="00966531"/>
    <w:rsid w:val="00966986"/>
    <w:rsid w:val="00967446"/>
    <w:rsid w:val="0096790A"/>
    <w:rsid w:val="00970F35"/>
    <w:rsid w:val="00970F5C"/>
    <w:rsid w:val="0097180E"/>
    <w:rsid w:val="00972151"/>
    <w:rsid w:val="00973424"/>
    <w:rsid w:val="0097429F"/>
    <w:rsid w:val="00975842"/>
    <w:rsid w:val="0097669C"/>
    <w:rsid w:val="0097693F"/>
    <w:rsid w:val="00976A6B"/>
    <w:rsid w:val="00976CFE"/>
    <w:rsid w:val="00976D5D"/>
    <w:rsid w:val="00977EB4"/>
    <w:rsid w:val="00980E7B"/>
    <w:rsid w:val="0098135F"/>
    <w:rsid w:val="0098183C"/>
    <w:rsid w:val="00982EFE"/>
    <w:rsid w:val="0098384C"/>
    <w:rsid w:val="00983FBB"/>
    <w:rsid w:val="00984F02"/>
    <w:rsid w:val="009855E2"/>
    <w:rsid w:val="00986295"/>
    <w:rsid w:val="00987138"/>
    <w:rsid w:val="0098782D"/>
    <w:rsid w:val="00987E32"/>
    <w:rsid w:val="0099020F"/>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5C66"/>
    <w:rsid w:val="00996217"/>
    <w:rsid w:val="0099676D"/>
    <w:rsid w:val="009969BD"/>
    <w:rsid w:val="00997863"/>
    <w:rsid w:val="00997A39"/>
    <w:rsid w:val="00997AC4"/>
    <w:rsid w:val="00997F39"/>
    <w:rsid w:val="009A1482"/>
    <w:rsid w:val="009A2F29"/>
    <w:rsid w:val="009A32FD"/>
    <w:rsid w:val="009A3F09"/>
    <w:rsid w:val="009A42A4"/>
    <w:rsid w:val="009A42B9"/>
    <w:rsid w:val="009A4939"/>
    <w:rsid w:val="009A49B3"/>
    <w:rsid w:val="009A4FBC"/>
    <w:rsid w:val="009A54B9"/>
    <w:rsid w:val="009A5CB7"/>
    <w:rsid w:val="009A657B"/>
    <w:rsid w:val="009A6AEC"/>
    <w:rsid w:val="009A74CA"/>
    <w:rsid w:val="009A7803"/>
    <w:rsid w:val="009A78FA"/>
    <w:rsid w:val="009B026E"/>
    <w:rsid w:val="009B04FE"/>
    <w:rsid w:val="009B0B4C"/>
    <w:rsid w:val="009B2467"/>
    <w:rsid w:val="009B2B95"/>
    <w:rsid w:val="009B3C9E"/>
    <w:rsid w:val="009B4466"/>
    <w:rsid w:val="009B4948"/>
    <w:rsid w:val="009B4BB6"/>
    <w:rsid w:val="009B52CC"/>
    <w:rsid w:val="009B5D8D"/>
    <w:rsid w:val="009B789F"/>
    <w:rsid w:val="009C0A0A"/>
    <w:rsid w:val="009C0E54"/>
    <w:rsid w:val="009C10CB"/>
    <w:rsid w:val="009C123D"/>
    <w:rsid w:val="009C32B4"/>
    <w:rsid w:val="009C35C5"/>
    <w:rsid w:val="009C49CB"/>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E03FE"/>
    <w:rsid w:val="009E06BD"/>
    <w:rsid w:val="009E1453"/>
    <w:rsid w:val="009E1C9E"/>
    <w:rsid w:val="009E2DB0"/>
    <w:rsid w:val="009E3413"/>
    <w:rsid w:val="009E45BB"/>
    <w:rsid w:val="009E5516"/>
    <w:rsid w:val="009E561C"/>
    <w:rsid w:val="009E6896"/>
    <w:rsid w:val="009E79E7"/>
    <w:rsid w:val="009F19DE"/>
    <w:rsid w:val="009F1A8F"/>
    <w:rsid w:val="009F1BDB"/>
    <w:rsid w:val="009F2128"/>
    <w:rsid w:val="009F2F3D"/>
    <w:rsid w:val="009F3620"/>
    <w:rsid w:val="009F3F2A"/>
    <w:rsid w:val="009F54F0"/>
    <w:rsid w:val="009F68D3"/>
    <w:rsid w:val="009F697E"/>
    <w:rsid w:val="009F70B9"/>
    <w:rsid w:val="009F7CD0"/>
    <w:rsid w:val="00A0031B"/>
    <w:rsid w:val="00A00575"/>
    <w:rsid w:val="00A007FB"/>
    <w:rsid w:val="00A00BD3"/>
    <w:rsid w:val="00A00DE9"/>
    <w:rsid w:val="00A017D3"/>
    <w:rsid w:val="00A02DB5"/>
    <w:rsid w:val="00A02EE7"/>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991"/>
    <w:rsid w:val="00A11D08"/>
    <w:rsid w:val="00A1275C"/>
    <w:rsid w:val="00A12849"/>
    <w:rsid w:val="00A13A62"/>
    <w:rsid w:val="00A145B8"/>
    <w:rsid w:val="00A15244"/>
    <w:rsid w:val="00A159FD"/>
    <w:rsid w:val="00A16AC1"/>
    <w:rsid w:val="00A171E2"/>
    <w:rsid w:val="00A17C90"/>
    <w:rsid w:val="00A2023B"/>
    <w:rsid w:val="00A20C42"/>
    <w:rsid w:val="00A21FFE"/>
    <w:rsid w:val="00A229CB"/>
    <w:rsid w:val="00A22F42"/>
    <w:rsid w:val="00A2330E"/>
    <w:rsid w:val="00A248A0"/>
    <w:rsid w:val="00A24E99"/>
    <w:rsid w:val="00A25312"/>
    <w:rsid w:val="00A253C4"/>
    <w:rsid w:val="00A25742"/>
    <w:rsid w:val="00A25B36"/>
    <w:rsid w:val="00A27576"/>
    <w:rsid w:val="00A279BF"/>
    <w:rsid w:val="00A27A92"/>
    <w:rsid w:val="00A27B8D"/>
    <w:rsid w:val="00A27D14"/>
    <w:rsid w:val="00A27E27"/>
    <w:rsid w:val="00A27E92"/>
    <w:rsid w:val="00A30175"/>
    <w:rsid w:val="00A30771"/>
    <w:rsid w:val="00A30C96"/>
    <w:rsid w:val="00A30FD9"/>
    <w:rsid w:val="00A31377"/>
    <w:rsid w:val="00A3165C"/>
    <w:rsid w:val="00A316B3"/>
    <w:rsid w:val="00A32372"/>
    <w:rsid w:val="00A34DF4"/>
    <w:rsid w:val="00A35115"/>
    <w:rsid w:val="00A3578B"/>
    <w:rsid w:val="00A37C4B"/>
    <w:rsid w:val="00A40895"/>
    <w:rsid w:val="00A40FB1"/>
    <w:rsid w:val="00A41278"/>
    <w:rsid w:val="00A419F8"/>
    <w:rsid w:val="00A41BBF"/>
    <w:rsid w:val="00A42128"/>
    <w:rsid w:val="00A4232A"/>
    <w:rsid w:val="00A42538"/>
    <w:rsid w:val="00A42A16"/>
    <w:rsid w:val="00A42DD5"/>
    <w:rsid w:val="00A433A0"/>
    <w:rsid w:val="00A43848"/>
    <w:rsid w:val="00A4446E"/>
    <w:rsid w:val="00A44BCA"/>
    <w:rsid w:val="00A45D26"/>
    <w:rsid w:val="00A45D49"/>
    <w:rsid w:val="00A46A26"/>
    <w:rsid w:val="00A471A5"/>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7F89"/>
    <w:rsid w:val="00A602A5"/>
    <w:rsid w:val="00A60E5E"/>
    <w:rsid w:val="00A6133B"/>
    <w:rsid w:val="00A613EA"/>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7D7"/>
    <w:rsid w:val="00A73993"/>
    <w:rsid w:val="00A751CE"/>
    <w:rsid w:val="00A75C70"/>
    <w:rsid w:val="00A76AA9"/>
    <w:rsid w:val="00A8007A"/>
    <w:rsid w:val="00A80450"/>
    <w:rsid w:val="00A8082E"/>
    <w:rsid w:val="00A80B94"/>
    <w:rsid w:val="00A80C6F"/>
    <w:rsid w:val="00A80E73"/>
    <w:rsid w:val="00A8126E"/>
    <w:rsid w:val="00A81973"/>
    <w:rsid w:val="00A81EF4"/>
    <w:rsid w:val="00A828E4"/>
    <w:rsid w:val="00A83221"/>
    <w:rsid w:val="00A8369B"/>
    <w:rsid w:val="00A83973"/>
    <w:rsid w:val="00A84500"/>
    <w:rsid w:val="00A84F3F"/>
    <w:rsid w:val="00A85A91"/>
    <w:rsid w:val="00A86B79"/>
    <w:rsid w:val="00A87495"/>
    <w:rsid w:val="00A87AA1"/>
    <w:rsid w:val="00A87DF0"/>
    <w:rsid w:val="00A9070E"/>
    <w:rsid w:val="00A90780"/>
    <w:rsid w:val="00A909F8"/>
    <w:rsid w:val="00A90BB2"/>
    <w:rsid w:val="00A91303"/>
    <w:rsid w:val="00A91748"/>
    <w:rsid w:val="00A918BF"/>
    <w:rsid w:val="00A92203"/>
    <w:rsid w:val="00A92995"/>
    <w:rsid w:val="00A92F96"/>
    <w:rsid w:val="00A9336F"/>
    <w:rsid w:val="00A955BC"/>
    <w:rsid w:val="00A96A23"/>
    <w:rsid w:val="00A96B27"/>
    <w:rsid w:val="00A97263"/>
    <w:rsid w:val="00AA004F"/>
    <w:rsid w:val="00AA010A"/>
    <w:rsid w:val="00AA04AB"/>
    <w:rsid w:val="00AA2030"/>
    <w:rsid w:val="00AA20F8"/>
    <w:rsid w:val="00AA373D"/>
    <w:rsid w:val="00AA3B29"/>
    <w:rsid w:val="00AA43B6"/>
    <w:rsid w:val="00AA4499"/>
    <w:rsid w:val="00AA469A"/>
    <w:rsid w:val="00AA4B1F"/>
    <w:rsid w:val="00AA5FF9"/>
    <w:rsid w:val="00AA73CA"/>
    <w:rsid w:val="00AA7773"/>
    <w:rsid w:val="00AA7CBA"/>
    <w:rsid w:val="00AA7DE8"/>
    <w:rsid w:val="00AB0619"/>
    <w:rsid w:val="00AB0907"/>
    <w:rsid w:val="00AB0F9C"/>
    <w:rsid w:val="00AB1056"/>
    <w:rsid w:val="00AB1D02"/>
    <w:rsid w:val="00AB20DF"/>
    <w:rsid w:val="00AB241E"/>
    <w:rsid w:val="00AB28BC"/>
    <w:rsid w:val="00AB2B95"/>
    <w:rsid w:val="00AB3AC9"/>
    <w:rsid w:val="00AB5FF7"/>
    <w:rsid w:val="00AB6500"/>
    <w:rsid w:val="00AC01F1"/>
    <w:rsid w:val="00AC0C03"/>
    <w:rsid w:val="00AC1900"/>
    <w:rsid w:val="00AC226A"/>
    <w:rsid w:val="00AC2642"/>
    <w:rsid w:val="00AC3EE8"/>
    <w:rsid w:val="00AC4033"/>
    <w:rsid w:val="00AC50D0"/>
    <w:rsid w:val="00AC5F0D"/>
    <w:rsid w:val="00AC5FA0"/>
    <w:rsid w:val="00AC63F5"/>
    <w:rsid w:val="00AC6B03"/>
    <w:rsid w:val="00AC6BFE"/>
    <w:rsid w:val="00AC713A"/>
    <w:rsid w:val="00AC7276"/>
    <w:rsid w:val="00AC75C2"/>
    <w:rsid w:val="00AD0D4B"/>
    <w:rsid w:val="00AD1667"/>
    <w:rsid w:val="00AD1A76"/>
    <w:rsid w:val="00AD3214"/>
    <w:rsid w:val="00AD4C21"/>
    <w:rsid w:val="00AD4C7B"/>
    <w:rsid w:val="00AD4E0C"/>
    <w:rsid w:val="00AD541F"/>
    <w:rsid w:val="00AD61AE"/>
    <w:rsid w:val="00AD6748"/>
    <w:rsid w:val="00AD6863"/>
    <w:rsid w:val="00AD6A7E"/>
    <w:rsid w:val="00AD74A7"/>
    <w:rsid w:val="00AD7C61"/>
    <w:rsid w:val="00AE0388"/>
    <w:rsid w:val="00AE0730"/>
    <w:rsid w:val="00AE0745"/>
    <w:rsid w:val="00AE2B5E"/>
    <w:rsid w:val="00AE2BF5"/>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19E7"/>
    <w:rsid w:val="00AF22A8"/>
    <w:rsid w:val="00AF32C1"/>
    <w:rsid w:val="00AF35CD"/>
    <w:rsid w:val="00AF44E5"/>
    <w:rsid w:val="00AF457A"/>
    <w:rsid w:val="00AF4B5E"/>
    <w:rsid w:val="00AF4BFB"/>
    <w:rsid w:val="00AF4D45"/>
    <w:rsid w:val="00AF4D65"/>
    <w:rsid w:val="00AF5627"/>
    <w:rsid w:val="00AF5B94"/>
    <w:rsid w:val="00AF5FED"/>
    <w:rsid w:val="00AF6AD3"/>
    <w:rsid w:val="00AF6BFC"/>
    <w:rsid w:val="00AF6C56"/>
    <w:rsid w:val="00AF6F58"/>
    <w:rsid w:val="00B0082C"/>
    <w:rsid w:val="00B00EF8"/>
    <w:rsid w:val="00B00F9F"/>
    <w:rsid w:val="00B0133B"/>
    <w:rsid w:val="00B0141F"/>
    <w:rsid w:val="00B01BAA"/>
    <w:rsid w:val="00B02C1A"/>
    <w:rsid w:val="00B03145"/>
    <w:rsid w:val="00B03486"/>
    <w:rsid w:val="00B03531"/>
    <w:rsid w:val="00B0394C"/>
    <w:rsid w:val="00B040EB"/>
    <w:rsid w:val="00B05688"/>
    <w:rsid w:val="00B0584E"/>
    <w:rsid w:val="00B058C9"/>
    <w:rsid w:val="00B05A95"/>
    <w:rsid w:val="00B06282"/>
    <w:rsid w:val="00B06380"/>
    <w:rsid w:val="00B06559"/>
    <w:rsid w:val="00B06BA7"/>
    <w:rsid w:val="00B0794B"/>
    <w:rsid w:val="00B1032A"/>
    <w:rsid w:val="00B1069F"/>
    <w:rsid w:val="00B11211"/>
    <w:rsid w:val="00B1243C"/>
    <w:rsid w:val="00B12795"/>
    <w:rsid w:val="00B136D9"/>
    <w:rsid w:val="00B137BE"/>
    <w:rsid w:val="00B13ACD"/>
    <w:rsid w:val="00B13C58"/>
    <w:rsid w:val="00B145D1"/>
    <w:rsid w:val="00B154B0"/>
    <w:rsid w:val="00B1654B"/>
    <w:rsid w:val="00B16AA3"/>
    <w:rsid w:val="00B17356"/>
    <w:rsid w:val="00B215E0"/>
    <w:rsid w:val="00B220F3"/>
    <w:rsid w:val="00B22F71"/>
    <w:rsid w:val="00B23074"/>
    <w:rsid w:val="00B231B0"/>
    <w:rsid w:val="00B2320A"/>
    <w:rsid w:val="00B23F9C"/>
    <w:rsid w:val="00B24254"/>
    <w:rsid w:val="00B248E6"/>
    <w:rsid w:val="00B249A7"/>
    <w:rsid w:val="00B249B8"/>
    <w:rsid w:val="00B26014"/>
    <w:rsid w:val="00B268F5"/>
    <w:rsid w:val="00B27CE5"/>
    <w:rsid w:val="00B30326"/>
    <w:rsid w:val="00B3061B"/>
    <w:rsid w:val="00B32A2D"/>
    <w:rsid w:val="00B32D5D"/>
    <w:rsid w:val="00B33130"/>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7DC"/>
    <w:rsid w:val="00B477E8"/>
    <w:rsid w:val="00B50417"/>
    <w:rsid w:val="00B50A29"/>
    <w:rsid w:val="00B50D0C"/>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BF1"/>
    <w:rsid w:val="00B57FD5"/>
    <w:rsid w:val="00B61FA1"/>
    <w:rsid w:val="00B6237C"/>
    <w:rsid w:val="00B62604"/>
    <w:rsid w:val="00B62B49"/>
    <w:rsid w:val="00B656D9"/>
    <w:rsid w:val="00B657EF"/>
    <w:rsid w:val="00B668D3"/>
    <w:rsid w:val="00B70EF6"/>
    <w:rsid w:val="00B71966"/>
    <w:rsid w:val="00B71E53"/>
    <w:rsid w:val="00B72290"/>
    <w:rsid w:val="00B74553"/>
    <w:rsid w:val="00B767BE"/>
    <w:rsid w:val="00B76854"/>
    <w:rsid w:val="00B772B0"/>
    <w:rsid w:val="00B8021A"/>
    <w:rsid w:val="00B80A11"/>
    <w:rsid w:val="00B8139C"/>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F05"/>
    <w:rsid w:val="00B973DB"/>
    <w:rsid w:val="00BA09A5"/>
    <w:rsid w:val="00BA17CD"/>
    <w:rsid w:val="00BA1C70"/>
    <w:rsid w:val="00BA26D9"/>
    <w:rsid w:val="00BA2A75"/>
    <w:rsid w:val="00BA2F36"/>
    <w:rsid w:val="00BA4EF6"/>
    <w:rsid w:val="00BA56E6"/>
    <w:rsid w:val="00BA5838"/>
    <w:rsid w:val="00BA5F06"/>
    <w:rsid w:val="00BA6594"/>
    <w:rsid w:val="00BA694A"/>
    <w:rsid w:val="00BA6E72"/>
    <w:rsid w:val="00BA7405"/>
    <w:rsid w:val="00BA78E7"/>
    <w:rsid w:val="00BA798A"/>
    <w:rsid w:val="00BB0023"/>
    <w:rsid w:val="00BB023D"/>
    <w:rsid w:val="00BB07E2"/>
    <w:rsid w:val="00BB0C60"/>
    <w:rsid w:val="00BB1147"/>
    <w:rsid w:val="00BB114F"/>
    <w:rsid w:val="00BB1ACB"/>
    <w:rsid w:val="00BB1D44"/>
    <w:rsid w:val="00BB1DD9"/>
    <w:rsid w:val="00BB3376"/>
    <w:rsid w:val="00BB3587"/>
    <w:rsid w:val="00BB39F3"/>
    <w:rsid w:val="00BB3DA7"/>
    <w:rsid w:val="00BB41E9"/>
    <w:rsid w:val="00BB498B"/>
    <w:rsid w:val="00BB49D3"/>
    <w:rsid w:val="00BB4F56"/>
    <w:rsid w:val="00BB5C81"/>
    <w:rsid w:val="00BB7E3F"/>
    <w:rsid w:val="00BC08BF"/>
    <w:rsid w:val="00BC0F5D"/>
    <w:rsid w:val="00BC1695"/>
    <w:rsid w:val="00BC1805"/>
    <w:rsid w:val="00BC1C8F"/>
    <w:rsid w:val="00BC21BB"/>
    <w:rsid w:val="00BC336D"/>
    <w:rsid w:val="00BC3C2A"/>
    <w:rsid w:val="00BC3D55"/>
    <w:rsid w:val="00BC3E2A"/>
    <w:rsid w:val="00BC44D2"/>
    <w:rsid w:val="00BC4A52"/>
    <w:rsid w:val="00BC4E8D"/>
    <w:rsid w:val="00BC5508"/>
    <w:rsid w:val="00BC5BF9"/>
    <w:rsid w:val="00BC60A0"/>
    <w:rsid w:val="00BC6C77"/>
    <w:rsid w:val="00BC6C9D"/>
    <w:rsid w:val="00BC7027"/>
    <w:rsid w:val="00BC714C"/>
    <w:rsid w:val="00BC7ED7"/>
    <w:rsid w:val="00BD06C7"/>
    <w:rsid w:val="00BD0C63"/>
    <w:rsid w:val="00BD1868"/>
    <w:rsid w:val="00BD1AD9"/>
    <w:rsid w:val="00BD1ECB"/>
    <w:rsid w:val="00BD31B2"/>
    <w:rsid w:val="00BD3466"/>
    <w:rsid w:val="00BD3D91"/>
    <w:rsid w:val="00BD45D2"/>
    <w:rsid w:val="00BD45E0"/>
    <w:rsid w:val="00BD4F0E"/>
    <w:rsid w:val="00BD577B"/>
    <w:rsid w:val="00BD577F"/>
    <w:rsid w:val="00BD608F"/>
    <w:rsid w:val="00BD69A6"/>
    <w:rsid w:val="00BD6ACE"/>
    <w:rsid w:val="00BD7A2A"/>
    <w:rsid w:val="00BE093F"/>
    <w:rsid w:val="00BE0A50"/>
    <w:rsid w:val="00BE0EC1"/>
    <w:rsid w:val="00BE1427"/>
    <w:rsid w:val="00BE198F"/>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EE7"/>
    <w:rsid w:val="00BF4057"/>
    <w:rsid w:val="00BF4253"/>
    <w:rsid w:val="00BF4B81"/>
    <w:rsid w:val="00BF58B6"/>
    <w:rsid w:val="00BF5F2D"/>
    <w:rsid w:val="00BF6275"/>
    <w:rsid w:val="00BF6B49"/>
    <w:rsid w:val="00BF730C"/>
    <w:rsid w:val="00BF766D"/>
    <w:rsid w:val="00BF7B8C"/>
    <w:rsid w:val="00BF7EA2"/>
    <w:rsid w:val="00C0013A"/>
    <w:rsid w:val="00C01069"/>
    <w:rsid w:val="00C01560"/>
    <w:rsid w:val="00C01DAC"/>
    <w:rsid w:val="00C03125"/>
    <w:rsid w:val="00C03ABA"/>
    <w:rsid w:val="00C03ACB"/>
    <w:rsid w:val="00C04337"/>
    <w:rsid w:val="00C04EF3"/>
    <w:rsid w:val="00C05749"/>
    <w:rsid w:val="00C06CFA"/>
    <w:rsid w:val="00C070F4"/>
    <w:rsid w:val="00C070F8"/>
    <w:rsid w:val="00C076A5"/>
    <w:rsid w:val="00C07A83"/>
    <w:rsid w:val="00C101B7"/>
    <w:rsid w:val="00C10A56"/>
    <w:rsid w:val="00C1205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565"/>
    <w:rsid w:val="00C20CC4"/>
    <w:rsid w:val="00C20E85"/>
    <w:rsid w:val="00C20F93"/>
    <w:rsid w:val="00C2164E"/>
    <w:rsid w:val="00C220D0"/>
    <w:rsid w:val="00C23306"/>
    <w:rsid w:val="00C2353B"/>
    <w:rsid w:val="00C246B9"/>
    <w:rsid w:val="00C24FB9"/>
    <w:rsid w:val="00C25768"/>
    <w:rsid w:val="00C25F2C"/>
    <w:rsid w:val="00C262AC"/>
    <w:rsid w:val="00C2663B"/>
    <w:rsid w:val="00C266DA"/>
    <w:rsid w:val="00C30BC4"/>
    <w:rsid w:val="00C310FE"/>
    <w:rsid w:val="00C3122A"/>
    <w:rsid w:val="00C313C2"/>
    <w:rsid w:val="00C31733"/>
    <w:rsid w:val="00C329FC"/>
    <w:rsid w:val="00C32A70"/>
    <w:rsid w:val="00C33471"/>
    <w:rsid w:val="00C347C9"/>
    <w:rsid w:val="00C35A22"/>
    <w:rsid w:val="00C36187"/>
    <w:rsid w:val="00C3624B"/>
    <w:rsid w:val="00C36E14"/>
    <w:rsid w:val="00C37278"/>
    <w:rsid w:val="00C376E6"/>
    <w:rsid w:val="00C379A2"/>
    <w:rsid w:val="00C4009E"/>
    <w:rsid w:val="00C412E2"/>
    <w:rsid w:val="00C41F7E"/>
    <w:rsid w:val="00C420F1"/>
    <w:rsid w:val="00C42A33"/>
    <w:rsid w:val="00C42F8F"/>
    <w:rsid w:val="00C430BB"/>
    <w:rsid w:val="00C43D41"/>
    <w:rsid w:val="00C44EBC"/>
    <w:rsid w:val="00C45077"/>
    <w:rsid w:val="00C452AF"/>
    <w:rsid w:val="00C458A6"/>
    <w:rsid w:val="00C45B30"/>
    <w:rsid w:val="00C45DEC"/>
    <w:rsid w:val="00C468CF"/>
    <w:rsid w:val="00C5022E"/>
    <w:rsid w:val="00C50382"/>
    <w:rsid w:val="00C515B0"/>
    <w:rsid w:val="00C519B8"/>
    <w:rsid w:val="00C519DC"/>
    <w:rsid w:val="00C522B5"/>
    <w:rsid w:val="00C530CE"/>
    <w:rsid w:val="00C536F2"/>
    <w:rsid w:val="00C53CC4"/>
    <w:rsid w:val="00C53EDC"/>
    <w:rsid w:val="00C54576"/>
    <w:rsid w:val="00C54906"/>
    <w:rsid w:val="00C54998"/>
    <w:rsid w:val="00C54B1B"/>
    <w:rsid w:val="00C54F84"/>
    <w:rsid w:val="00C5504C"/>
    <w:rsid w:val="00C5538F"/>
    <w:rsid w:val="00C55559"/>
    <w:rsid w:val="00C55EE7"/>
    <w:rsid w:val="00C5625B"/>
    <w:rsid w:val="00C56C88"/>
    <w:rsid w:val="00C574E0"/>
    <w:rsid w:val="00C57699"/>
    <w:rsid w:val="00C5771C"/>
    <w:rsid w:val="00C579BB"/>
    <w:rsid w:val="00C6054C"/>
    <w:rsid w:val="00C61436"/>
    <w:rsid w:val="00C61C95"/>
    <w:rsid w:val="00C62041"/>
    <w:rsid w:val="00C6261A"/>
    <w:rsid w:val="00C6291D"/>
    <w:rsid w:val="00C6372C"/>
    <w:rsid w:val="00C65971"/>
    <w:rsid w:val="00C65FCF"/>
    <w:rsid w:val="00C66335"/>
    <w:rsid w:val="00C66495"/>
    <w:rsid w:val="00C66E71"/>
    <w:rsid w:val="00C67504"/>
    <w:rsid w:val="00C70A2C"/>
    <w:rsid w:val="00C70D59"/>
    <w:rsid w:val="00C70FB1"/>
    <w:rsid w:val="00C71AA7"/>
    <w:rsid w:val="00C71C2C"/>
    <w:rsid w:val="00C71DEB"/>
    <w:rsid w:val="00C72169"/>
    <w:rsid w:val="00C724E4"/>
    <w:rsid w:val="00C72837"/>
    <w:rsid w:val="00C72BE6"/>
    <w:rsid w:val="00C73028"/>
    <w:rsid w:val="00C73103"/>
    <w:rsid w:val="00C73680"/>
    <w:rsid w:val="00C73CAE"/>
    <w:rsid w:val="00C7470D"/>
    <w:rsid w:val="00C74849"/>
    <w:rsid w:val="00C7499B"/>
    <w:rsid w:val="00C74EE1"/>
    <w:rsid w:val="00C754F3"/>
    <w:rsid w:val="00C756A5"/>
    <w:rsid w:val="00C75F7F"/>
    <w:rsid w:val="00C76241"/>
    <w:rsid w:val="00C779EB"/>
    <w:rsid w:val="00C77ACD"/>
    <w:rsid w:val="00C8009B"/>
    <w:rsid w:val="00C8018C"/>
    <w:rsid w:val="00C808CE"/>
    <w:rsid w:val="00C80BAE"/>
    <w:rsid w:val="00C8109A"/>
    <w:rsid w:val="00C816DA"/>
    <w:rsid w:val="00C81F40"/>
    <w:rsid w:val="00C8236D"/>
    <w:rsid w:val="00C823D4"/>
    <w:rsid w:val="00C830A6"/>
    <w:rsid w:val="00C83936"/>
    <w:rsid w:val="00C83FD9"/>
    <w:rsid w:val="00C843BA"/>
    <w:rsid w:val="00C84457"/>
    <w:rsid w:val="00C84B60"/>
    <w:rsid w:val="00C8522A"/>
    <w:rsid w:val="00C85330"/>
    <w:rsid w:val="00C85F12"/>
    <w:rsid w:val="00C863D7"/>
    <w:rsid w:val="00C86560"/>
    <w:rsid w:val="00C8746B"/>
    <w:rsid w:val="00C8764C"/>
    <w:rsid w:val="00C87905"/>
    <w:rsid w:val="00C87D78"/>
    <w:rsid w:val="00C87E9B"/>
    <w:rsid w:val="00C907DA"/>
    <w:rsid w:val="00C90827"/>
    <w:rsid w:val="00C90DE1"/>
    <w:rsid w:val="00C91979"/>
    <w:rsid w:val="00C91C76"/>
    <w:rsid w:val="00C92D35"/>
    <w:rsid w:val="00C92E68"/>
    <w:rsid w:val="00C9344F"/>
    <w:rsid w:val="00C942F3"/>
    <w:rsid w:val="00C943EE"/>
    <w:rsid w:val="00C94491"/>
    <w:rsid w:val="00C95B35"/>
    <w:rsid w:val="00C95E4D"/>
    <w:rsid w:val="00C963B5"/>
    <w:rsid w:val="00C97762"/>
    <w:rsid w:val="00C97FB2"/>
    <w:rsid w:val="00CA0290"/>
    <w:rsid w:val="00CA02B8"/>
    <w:rsid w:val="00CA0B5B"/>
    <w:rsid w:val="00CA0C8F"/>
    <w:rsid w:val="00CA0D61"/>
    <w:rsid w:val="00CA0D8C"/>
    <w:rsid w:val="00CA1164"/>
    <w:rsid w:val="00CA16B4"/>
    <w:rsid w:val="00CA18F0"/>
    <w:rsid w:val="00CA2584"/>
    <w:rsid w:val="00CA2F05"/>
    <w:rsid w:val="00CA3529"/>
    <w:rsid w:val="00CA5804"/>
    <w:rsid w:val="00CA589B"/>
    <w:rsid w:val="00CA732F"/>
    <w:rsid w:val="00CA7ECB"/>
    <w:rsid w:val="00CB2A8B"/>
    <w:rsid w:val="00CB2CC5"/>
    <w:rsid w:val="00CB37F7"/>
    <w:rsid w:val="00CB4352"/>
    <w:rsid w:val="00CB4B85"/>
    <w:rsid w:val="00CB539B"/>
    <w:rsid w:val="00CB5DA2"/>
    <w:rsid w:val="00CB5E8E"/>
    <w:rsid w:val="00CB656E"/>
    <w:rsid w:val="00CB6939"/>
    <w:rsid w:val="00CB6DB2"/>
    <w:rsid w:val="00CB74DA"/>
    <w:rsid w:val="00CC0848"/>
    <w:rsid w:val="00CC1358"/>
    <w:rsid w:val="00CC2C2F"/>
    <w:rsid w:val="00CC2D73"/>
    <w:rsid w:val="00CC31B0"/>
    <w:rsid w:val="00CC4BF3"/>
    <w:rsid w:val="00CC597B"/>
    <w:rsid w:val="00CC772D"/>
    <w:rsid w:val="00CC7AC2"/>
    <w:rsid w:val="00CD03F3"/>
    <w:rsid w:val="00CD0FE2"/>
    <w:rsid w:val="00CD1062"/>
    <w:rsid w:val="00CD126E"/>
    <w:rsid w:val="00CD1667"/>
    <w:rsid w:val="00CD20A3"/>
    <w:rsid w:val="00CD2BD1"/>
    <w:rsid w:val="00CD3004"/>
    <w:rsid w:val="00CD3075"/>
    <w:rsid w:val="00CD317C"/>
    <w:rsid w:val="00CD3B9B"/>
    <w:rsid w:val="00CD3CDF"/>
    <w:rsid w:val="00CD3D8E"/>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A71"/>
    <w:rsid w:val="00CE512A"/>
    <w:rsid w:val="00CE5209"/>
    <w:rsid w:val="00CE5386"/>
    <w:rsid w:val="00CE5847"/>
    <w:rsid w:val="00CE72B3"/>
    <w:rsid w:val="00CE7955"/>
    <w:rsid w:val="00CF1A95"/>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563"/>
    <w:rsid w:val="00D00E5E"/>
    <w:rsid w:val="00D01584"/>
    <w:rsid w:val="00D01978"/>
    <w:rsid w:val="00D02100"/>
    <w:rsid w:val="00D02304"/>
    <w:rsid w:val="00D02F5E"/>
    <w:rsid w:val="00D030DB"/>
    <w:rsid w:val="00D0322C"/>
    <w:rsid w:val="00D0399F"/>
    <w:rsid w:val="00D051DD"/>
    <w:rsid w:val="00D05453"/>
    <w:rsid w:val="00D05478"/>
    <w:rsid w:val="00D0603E"/>
    <w:rsid w:val="00D06316"/>
    <w:rsid w:val="00D063C6"/>
    <w:rsid w:val="00D06FCF"/>
    <w:rsid w:val="00D07A45"/>
    <w:rsid w:val="00D07A58"/>
    <w:rsid w:val="00D07DC9"/>
    <w:rsid w:val="00D11034"/>
    <w:rsid w:val="00D118AD"/>
    <w:rsid w:val="00D11CF7"/>
    <w:rsid w:val="00D1266C"/>
    <w:rsid w:val="00D12873"/>
    <w:rsid w:val="00D12C3B"/>
    <w:rsid w:val="00D1336C"/>
    <w:rsid w:val="00D1352C"/>
    <w:rsid w:val="00D14CE8"/>
    <w:rsid w:val="00D15133"/>
    <w:rsid w:val="00D152B2"/>
    <w:rsid w:val="00D15485"/>
    <w:rsid w:val="00D15AB6"/>
    <w:rsid w:val="00D16377"/>
    <w:rsid w:val="00D168AB"/>
    <w:rsid w:val="00D16962"/>
    <w:rsid w:val="00D16C5E"/>
    <w:rsid w:val="00D17425"/>
    <w:rsid w:val="00D213DF"/>
    <w:rsid w:val="00D21ABA"/>
    <w:rsid w:val="00D21DB0"/>
    <w:rsid w:val="00D22681"/>
    <w:rsid w:val="00D23970"/>
    <w:rsid w:val="00D24823"/>
    <w:rsid w:val="00D24B9E"/>
    <w:rsid w:val="00D268FE"/>
    <w:rsid w:val="00D26E57"/>
    <w:rsid w:val="00D27390"/>
    <w:rsid w:val="00D27B11"/>
    <w:rsid w:val="00D300C1"/>
    <w:rsid w:val="00D310DA"/>
    <w:rsid w:val="00D318CD"/>
    <w:rsid w:val="00D31B64"/>
    <w:rsid w:val="00D31B69"/>
    <w:rsid w:val="00D31C1C"/>
    <w:rsid w:val="00D321F1"/>
    <w:rsid w:val="00D32756"/>
    <w:rsid w:val="00D32B77"/>
    <w:rsid w:val="00D33F45"/>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4D7E"/>
    <w:rsid w:val="00D450BE"/>
    <w:rsid w:val="00D454C0"/>
    <w:rsid w:val="00D456AC"/>
    <w:rsid w:val="00D45C1C"/>
    <w:rsid w:val="00D45E93"/>
    <w:rsid w:val="00D46917"/>
    <w:rsid w:val="00D46EA0"/>
    <w:rsid w:val="00D50A1E"/>
    <w:rsid w:val="00D515E6"/>
    <w:rsid w:val="00D52164"/>
    <w:rsid w:val="00D52D31"/>
    <w:rsid w:val="00D530E0"/>
    <w:rsid w:val="00D549CC"/>
    <w:rsid w:val="00D54DAC"/>
    <w:rsid w:val="00D553DF"/>
    <w:rsid w:val="00D555CC"/>
    <w:rsid w:val="00D55667"/>
    <w:rsid w:val="00D56944"/>
    <w:rsid w:val="00D56BE6"/>
    <w:rsid w:val="00D56BF9"/>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1B1E"/>
    <w:rsid w:val="00D7244E"/>
    <w:rsid w:val="00D72687"/>
    <w:rsid w:val="00D72D98"/>
    <w:rsid w:val="00D72DEC"/>
    <w:rsid w:val="00D7322F"/>
    <w:rsid w:val="00D734E8"/>
    <w:rsid w:val="00D73F87"/>
    <w:rsid w:val="00D75257"/>
    <w:rsid w:val="00D7589D"/>
    <w:rsid w:val="00D75B1F"/>
    <w:rsid w:val="00D7649F"/>
    <w:rsid w:val="00D7735A"/>
    <w:rsid w:val="00D81414"/>
    <w:rsid w:val="00D8192F"/>
    <w:rsid w:val="00D824C6"/>
    <w:rsid w:val="00D829E3"/>
    <w:rsid w:val="00D83490"/>
    <w:rsid w:val="00D8404D"/>
    <w:rsid w:val="00D84212"/>
    <w:rsid w:val="00D843B3"/>
    <w:rsid w:val="00D84475"/>
    <w:rsid w:val="00D8463F"/>
    <w:rsid w:val="00D84A87"/>
    <w:rsid w:val="00D84D90"/>
    <w:rsid w:val="00D856B4"/>
    <w:rsid w:val="00D859BD"/>
    <w:rsid w:val="00D85C7F"/>
    <w:rsid w:val="00D870AD"/>
    <w:rsid w:val="00D87182"/>
    <w:rsid w:val="00D87323"/>
    <w:rsid w:val="00D8755D"/>
    <w:rsid w:val="00D9014C"/>
    <w:rsid w:val="00D91A4D"/>
    <w:rsid w:val="00D92643"/>
    <w:rsid w:val="00D931A1"/>
    <w:rsid w:val="00D93B01"/>
    <w:rsid w:val="00D93DD9"/>
    <w:rsid w:val="00D93E1E"/>
    <w:rsid w:val="00D93E23"/>
    <w:rsid w:val="00D944DB"/>
    <w:rsid w:val="00D95022"/>
    <w:rsid w:val="00D951F9"/>
    <w:rsid w:val="00D95AD0"/>
    <w:rsid w:val="00D965B5"/>
    <w:rsid w:val="00D965C9"/>
    <w:rsid w:val="00D96708"/>
    <w:rsid w:val="00DA00B2"/>
    <w:rsid w:val="00DA01F0"/>
    <w:rsid w:val="00DA0C66"/>
    <w:rsid w:val="00DA13DD"/>
    <w:rsid w:val="00DA1FBA"/>
    <w:rsid w:val="00DA20D8"/>
    <w:rsid w:val="00DA2500"/>
    <w:rsid w:val="00DA2A59"/>
    <w:rsid w:val="00DA2CF0"/>
    <w:rsid w:val="00DA386D"/>
    <w:rsid w:val="00DA3D13"/>
    <w:rsid w:val="00DA426E"/>
    <w:rsid w:val="00DA47D3"/>
    <w:rsid w:val="00DA5E81"/>
    <w:rsid w:val="00DA5FAF"/>
    <w:rsid w:val="00DA6B3E"/>
    <w:rsid w:val="00DA6E94"/>
    <w:rsid w:val="00DA707D"/>
    <w:rsid w:val="00DB04D5"/>
    <w:rsid w:val="00DB05D0"/>
    <w:rsid w:val="00DB137D"/>
    <w:rsid w:val="00DB229E"/>
    <w:rsid w:val="00DB2349"/>
    <w:rsid w:val="00DB2598"/>
    <w:rsid w:val="00DB2E86"/>
    <w:rsid w:val="00DB379C"/>
    <w:rsid w:val="00DB3BF1"/>
    <w:rsid w:val="00DB5EEE"/>
    <w:rsid w:val="00DB7056"/>
    <w:rsid w:val="00DB7208"/>
    <w:rsid w:val="00DC0164"/>
    <w:rsid w:val="00DC0A20"/>
    <w:rsid w:val="00DC1436"/>
    <w:rsid w:val="00DC206A"/>
    <w:rsid w:val="00DC2B4E"/>
    <w:rsid w:val="00DC32F6"/>
    <w:rsid w:val="00DC34D7"/>
    <w:rsid w:val="00DC4513"/>
    <w:rsid w:val="00DC4D3E"/>
    <w:rsid w:val="00DC56B7"/>
    <w:rsid w:val="00DC6062"/>
    <w:rsid w:val="00DC65FF"/>
    <w:rsid w:val="00DC6AA0"/>
    <w:rsid w:val="00DC6B0E"/>
    <w:rsid w:val="00DC7DC9"/>
    <w:rsid w:val="00DD0DFE"/>
    <w:rsid w:val="00DD1B65"/>
    <w:rsid w:val="00DD1D11"/>
    <w:rsid w:val="00DD1E7E"/>
    <w:rsid w:val="00DD219E"/>
    <w:rsid w:val="00DD220F"/>
    <w:rsid w:val="00DD2A83"/>
    <w:rsid w:val="00DD361C"/>
    <w:rsid w:val="00DD4FD8"/>
    <w:rsid w:val="00DD5723"/>
    <w:rsid w:val="00DD5A22"/>
    <w:rsid w:val="00DD655E"/>
    <w:rsid w:val="00DD7550"/>
    <w:rsid w:val="00DE1547"/>
    <w:rsid w:val="00DE19F3"/>
    <w:rsid w:val="00DE21AB"/>
    <w:rsid w:val="00DE230A"/>
    <w:rsid w:val="00DE2F99"/>
    <w:rsid w:val="00DE2FF2"/>
    <w:rsid w:val="00DE34E4"/>
    <w:rsid w:val="00DE44EE"/>
    <w:rsid w:val="00DE4D61"/>
    <w:rsid w:val="00DE5006"/>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E2"/>
    <w:rsid w:val="00DF33F4"/>
    <w:rsid w:val="00DF3561"/>
    <w:rsid w:val="00DF36FD"/>
    <w:rsid w:val="00DF4172"/>
    <w:rsid w:val="00DF51DA"/>
    <w:rsid w:val="00DF561F"/>
    <w:rsid w:val="00DF5681"/>
    <w:rsid w:val="00DF5A6B"/>
    <w:rsid w:val="00DF6630"/>
    <w:rsid w:val="00DF67FE"/>
    <w:rsid w:val="00DF6DC2"/>
    <w:rsid w:val="00DF75F9"/>
    <w:rsid w:val="00DF7792"/>
    <w:rsid w:val="00E00A39"/>
    <w:rsid w:val="00E016C3"/>
    <w:rsid w:val="00E01E52"/>
    <w:rsid w:val="00E04873"/>
    <w:rsid w:val="00E05CB4"/>
    <w:rsid w:val="00E062DC"/>
    <w:rsid w:val="00E06C0A"/>
    <w:rsid w:val="00E07C47"/>
    <w:rsid w:val="00E1075B"/>
    <w:rsid w:val="00E10AFE"/>
    <w:rsid w:val="00E10F00"/>
    <w:rsid w:val="00E116DC"/>
    <w:rsid w:val="00E12334"/>
    <w:rsid w:val="00E1235C"/>
    <w:rsid w:val="00E12EEC"/>
    <w:rsid w:val="00E13D0A"/>
    <w:rsid w:val="00E1404B"/>
    <w:rsid w:val="00E14DDA"/>
    <w:rsid w:val="00E15155"/>
    <w:rsid w:val="00E15728"/>
    <w:rsid w:val="00E15B83"/>
    <w:rsid w:val="00E15D47"/>
    <w:rsid w:val="00E15F29"/>
    <w:rsid w:val="00E16316"/>
    <w:rsid w:val="00E165D3"/>
    <w:rsid w:val="00E169CD"/>
    <w:rsid w:val="00E17BAF"/>
    <w:rsid w:val="00E20B61"/>
    <w:rsid w:val="00E20CB7"/>
    <w:rsid w:val="00E21031"/>
    <w:rsid w:val="00E220CC"/>
    <w:rsid w:val="00E222C7"/>
    <w:rsid w:val="00E22A6A"/>
    <w:rsid w:val="00E22B4D"/>
    <w:rsid w:val="00E22C86"/>
    <w:rsid w:val="00E23410"/>
    <w:rsid w:val="00E23671"/>
    <w:rsid w:val="00E2389E"/>
    <w:rsid w:val="00E2424B"/>
    <w:rsid w:val="00E24322"/>
    <w:rsid w:val="00E24B1D"/>
    <w:rsid w:val="00E24B9E"/>
    <w:rsid w:val="00E25A76"/>
    <w:rsid w:val="00E26898"/>
    <w:rsid w:val="00E30E64"/>
    <w:rsid w:val="00E3177C"/>
    <w:rsid w:val="00E32D97"/>
    <w:rsid w:val="00E33235"/>
    <w:rsid w:val="00E3345E"/>
    <w:rsid w:val="00E335B2"/>
    <w:rsid w:val="00E33F05"/>
    <w:rsid w:val="00E350B6"/>
    <w:rsid w:val="00E36790"/>
    <w:rsid w:val="00E36BCF"/>
    <w:rsid w:val="00E3776A"/>
    <w:rsid w:val="00E37ABD"/>
    <w:rsid w:val="00E4013D"/>
    <w:rsid w:val="00E40461"/>
    <w:rsid w:val="00E4047F"/>
    <w:rsid w:val="00E41713"/>
    <w:rsid w:val="00E425C3"/>
    <w:rsid w:val="00E4341C"/>
    <w:rsid w:val="00E4381F"/>
    <w:rsid w:val="00E43F5E"/>
    <w:rsid w:val="00E443D7"/>
    <w:rsid w:val="00E44B49"/>
    <w:rsid w:val="00E45852"/>
    <w:rsid w:val="00E458FE"/>
    <w:rsid w:val="00E4660B"/>
    <w:rsid w:val="00E4797F"/>
    <w:rsid w:val="00E50FF0"/>
    <w:rsid w:val="00E5165A"/>
    <w:rsid w:val="00E525DC"/>
    <w:rsid w:val="00E52FBE"/>
    <w:rsid w:val="00E53E7B"/>
    <w:rsid w:val="00E54249"/>
    <w:rsid w:val="00E5567D"/>
    <w:rsid w:val="00E56556"/>
    <w:rsid w:val="00E57038"/>
    <w:rsid w:val="00E572DF"/>
    <w:rsid w:val="00E57479"/>
    <w:rsid w:val="00E579B7"/>
    <w:rsid w:val="00E57D3B"/>
    <w:rsid w:val="00E60DF9"/>
    <w:rsid w:val="00E60E8D"/>
    <w:rsid w:val="00E611AE"/>
    <w:rsid w:val="00E61751"/>
    <w:rsid w:val="00E61808"/>
    <w:rsid w:val="00E62065"/>
    <w:rsid w:val="00E62E57"/>
    <w:rsid w:val="00E6445B"/>
    <w:rsid w:val="00E65557"/>
    <w:rsid w:val="00E66724"/>
    <w:rsid w:val="00E66B9F"/>
    <w:rsid w:val="00E66CB3"/>
    <w:rsid w:val="00E67026"/>
    <w:rsid w:val="00E7039F"/>
    <w:rsid w:val="00E71771"/>
    <w:rsid w:val="00E71F59"/>
    <w:rsid w:val="00E73459"/>
    <w:rsid w:val="00E7359E"/>
    <w:rsid w:val="00E736C9"/>
    <w:rsid w:val="00E73899"/>
    <w:rsid w:val="00E73A3E"/>
    <w:rsid w:val="00E73B44"/>
    <w:rsid w:val="00E73E84"/>
    <w:rsid w:val="00E74021"/>
    <w:rsid w:val="00E7462E"/>
    <w:rsid w:val="00E74CBC"/>
    <w:rsid w:val="00E756AB"/>
    <w:rsid w:val="00E76BF1"/>
    <w:rsid w:val="00E76C4F"/>
    <w:rsid w:val="00E808FC"/>
    <w:rsid w:val="00E81D80"/>
    <w:rsid w:val="00E8294A"/>
    <w:rsid w:val="00E82999"/>
    <w:rsid w:val="00E82D30"/>
    <w:rsid w:val="00E82E03"/>
    <w:rsid w:val="00E82E58"/>
    <w:rsid w:val="00E839AB"/>
    <w:rsid w:val="00E84C01"/>
    <w:rsid w:val="00E853B1"/>
    <w:rsid w:val="00E859DE"/>
    <w:rsid w:val="00E85B26"/>
    <w:rsid w:val="00E862F9"/>
    <w:rsid w:val="00E8643C"/>
    <w:rsid w:val="00E8725F"/>
    <w:rsid w:val="00E872E5"/>
    <w:rsid w:val="00E87F39"/>
    <w:rsid w:val="00E905D3"/>
    <w:rsid w:val="00E9077B"/>
    <w:rsid w:val="00E90815"/>
    <w:rsid w:val="00E90843"/>
    <w:rsid w:val="00E908D1"/>
    <w:rsid w:val="00E91524"/>
    <w:rsid w:val="00E91638"/>
    <w:rsid w:val="00E9174C"/>
    <w:rsid w:val="00E91F50"/>
    <w:rsid w:val="00E9292B"/>
    <w:rsid w:val="00E9327F"/>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4FCD"/>
    <w:rsid w:val="00EA5DB8"/>
    <w:rsid w:val="00EA645A"/>
    <w:rsid w:val="00EA6E2D"/>
    <w:rsid w:val="00EA6FA2"/>
    <w:rsid w:val="00EB02F9"/>
    <w:rsid w:val="00EB0ACB"/>
    <w:rsid w:val="00EB0C8C"/>
    <w:rsid w:val="00EB2548"/>
    <w:rsid w:val="00EB2F21"/>
    <w:rsid w:val="00EB35A6"/>
    <w:rsid w:val="00EB5791"/>
    <w:rsid w:val="00EB5D68"/>
    <w:rsid w:val="00EB6EAB"/>
    <w:rsid w:val="00EB7B8D"/>
    <w:rsid w:val="00EB7FD6"/>
    <w:rsid w:val="00EC0E3D"/>
    <w:rsid w:val="00EC1018"/>
    <w:rsid w:val="00EC131F"/>
    <w:rsid w:val="00EC1482"/>
    <w:rsid w:val="00EC1DA8"/>
    <w:rsid w:val="00EC2B2F"/>
    <w:rsid w:val="00EC2D8C"/>
    <w:rsid w:val="00EC3D68"/>
    <w:rsid w:val="00EC40CB"/>
    <w:rsid w:val="00EC45B4"/>
    <w:rsid w:val="00EC4620"/>
    <w:rsid w:val="00EC5AAA"/>
    <w:rsid w:val="00EC6DEE"/>
    <w:rsid w:val="00EC7837"/>
    <w:rsid w:val="00ED02C8"/>
    <w:rsid w:val="00ED0659"/>
    <w:rsid w:val="00ED07EC"/>
    <w:rsid w:val="00ED095F"/>
    <w:rsid w:val="00ED1132"/>
    <w:rsid w:val="00ED1E5E"/>
    <w:rsid w:val="00ED2910"/>
    <w:rsid w:val="00ED3132"/>
    <w:rsid w:val="00ED31FF"/>
    <w:rsid w:val="00ED469C"/>
    <w:rsid w:val="00ED495F"/>
    <w:rsid w:val="00ED5CB9"/>
    <w:rsid w:val="00ED6137"/>
    <w:rsid w:val="00ED631A"/>
    <w:rsid w:val="00ED694C"/>
    <w:rsid w:val="00ED7047"/>
    <w:rsid w:val="00ED741F"/>
    <w:rsid w:val="00ED7EE7"/>
    <w:rsid w:val="00EE000F"/>
    <w:rsid w:val="00EE0D97"/>
    <w:rsid w:val="00EE135B"/>
    <w:rsid w:val="00EE32EF"/>
    <w:rsid w:val="00EE3671"/>
    <w:rsid w:val="00EE3B47"/>
    <w:rsid w:val="00EE4101"/>
    <w:rsid w:val="00EE431F"/>
    <w:rsid w:val="00EE4572"/>
    <w:rsid w:val="00EE45AF"/>
    <w:rsid w:val="00EE4FA8"/>
    <w:rsid w:val="00EE5FE9"/>
    <w:rsid w:val="00EE68CD"/>
    <w:rsid w:val="00EE69D5"/>
    <w:rsid w:val="00EE7A73"/>
    <w:rsid w:val="00EE7C67"/>
    <w:rsid w:val="00EE7CFD"/>
    <w:rsid w:val="00EF0448"/>
    <w:rsid w:val="00EF0C82"/>
    <w:rsid w:val="00EF1762"/>
    <w:rsid w:val="00EF18A4"/>
    <w:rsid w:val="00EF1B7E"/>
    <w:rsid w:val="00EF1FAB"/>
    <w:rsid w:val="00EF21D2"/>
    <w:rsid w:val="00EF23BE"/>
    <w:rsid w:val="00EF2C5D"/>
    <w:rsid w:val="00EF30A6"/>
    <w:rsid w:val="00EF3F25"/>
    <w:rsid w:val="00EF45C4"/>
    <w:rsid w:val="00EF52F9"/>
    <w:rsid w:val="00EF5C92"/>
    <w:rsid w:val="00EF61F7"/>
    <w:rsid w:val="00EF74FD"/>
    <w:rsid w:val="00EF78D3"/>
    <w:rsid w:val="00F002A9"/>
    <w:rsid w:val="00F00B2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75E7"/>
    <w:rsid w:val="00F0775C"/>
    <w:rsid w:val="00F07868"/>
    <w:rsid w:val="00F07AA2"/>
    <w:rsid w:val="00F07D2F"/>
    <w:rsid w:val="00F07D35"/>
    <w:rsid w:val="00F10272"/>
    <w:rsid w:val="00F11864"/>
    <w:rsid w:val="00F11EDA"/>
    <w:rsid w:val="00F1232E"/>
    <w:rsid w:val="00F12387"/>
    <w:rsid w:val="00F123D1"/>
    <w:rsid w:val="00F133D4"/>
    <w:rsid w:val="00F14835"/>
    <w:rsid w:val="00F14C5A"/>
    <w:rsid w:val="00F14D05"/>
    <w:rsid w:val="00F166CC"/>
    <w:rsid w:val="00F20096"/>
    <w:rsid w:val="00F20203"/>
    <w:rsid w:val="00F204C4"/>
    <w:rsid w:val="00F22103"/>
    <w:rsid w:val="00F22503"/>
    <w:rsid w:val="00F225D8"/>
    <w:rsid w:val="00F24C3F"/>
    <w:rsid w:val="00F25244"/>
    <w:rsid w:val="00F2534E"/>
    <w:rsid w:val="00F2571C"/>
    <w:rsid w:val="00F25B2B"/>
    <w:rsid w:val="00F260FF"/>
    <w:rsid w:val="00F26EE6"/>
    <w:rsid w:val="00F2784E"/>
    <w:rsid w:val="00F309D5"/>
    <w:rsid w:val="00F30C0A"/>
    <w:rsid w:val="00F30C28"/>
    <w:rsid w:val="00F30EA6"/>
    <w:rsid w:val="00F31D30"/>
    <w:rsid w:val="00F32667"/>
    <w:rsid w:val="00F32A0A"/>
    <w:rsid w:val="00F32AD2"/>
    <w:rsid w:val="00F32FDC"/>
    <w:rsid w:val="00F3497D"/>
    <w:rsid w:val="00F35016"/>
    <w:rsid w:val="00F352D4"/>
    <w:rsid w:val="00F359E4"/>
    <w:rsid w:val="00F360E0"/>
    <w:rsid w:val="00F36B09"/>
    <w:rsid w:val="00F36DD6"/>
    <w:rsid w:val="00F3735F"/>
    <w:rsid w:val="00F3755F"/>
    <w:rsid w:val="00F3765C"/>
    <w:rsid w:val="00F408C8"/>
    <w:rsid w:val="00F42D94"/>
    <w:rsid w:val="00F42F23"/>
    <w:rsid w:val="00F43DE2"/>
    <w:rsid w:val="00F44ED6"/>
    <w:rsid w:val="00F453B6"/>
    <w:rsid w:val="00F4597C"/>
    <w:rsid w:val="00F45C64"/>
    <w:rsid w:val="00F46485"/>
    <w:rsid w:val="00F47E37"/>
    <w:rsid w:val="00F5028C"/>
    <w:rsid w:val="00F50924"/>
    <w:rsid w:val="00F50A73"/>
    <w:rsid w:val="00F50F6D"/>
    <w:rsid w:val="00F51510"/>
    <w:rsid w:val="00F51D29"/>
    <w:rsid w:val="00F51F12"/>
    <w:rsid w:val="00F52269"/>
    <w:rsid w:val="00F52401"/>
    <w:rsid w:val="00F52896"/>
    <w:rsid w:val="00F528B9"/>
    <w:rsid w:val="00F528BD"/>
    <w:rsid w:val="00F533C3"/>
    <w:rsid w:val="00F53C66"/>
    <w:rsid w:val="00F5428D"/>
    <w:rsid w:val="00F54F4E"/>
    <w:rsid w:val="00F55108"/>
    <w:rsid w:val="00F55CEE"/>
    <w:rsid w:val="00F56CDF"/>
    <w:rsid w:val="00F574CA"/>
    <w:rsid w:val="00F57DBD"/>
    <w:rsid w:val="00F6024F"/>
    <w:rsid w:val="00F604AF"/>
    <w:rsid w:val="00F612CA"/>
    <w:rsid w:val="00F616B1"/>
    <w:rsid w:val="00F6267A"/>
    <w:rsid w:val="00F6341B"/>
    <w:rsid w:val="00F63453"/>
    <w:rsid w:val="00F6375F"/>
    <w:rsid w:val="00F646B7"/>
    <w:rsid w:val="00F64872"/>
    <w:rsid w:val="00F64DD7"/>
    <w:rsid w:val="00F64F17"/>
    <w:rsid w:val="00F64FB8"/>
    <w:rsid w:val="00F65087"/>
    <w:rsid w:val="00F65C77"/>
    <w:rsid w:val="00F65F57"/>
    <w:rsid w:val="00F661E9"/>
    <w:rsid w:val="00F667E2"/>
    <w:rsid w:val="00F6702D"/>
    <w:rsid w:val="00F671CB"/>
    <w:rsid w:val="00F67C13"/>
    <w:rsid w:val="00F7114F"/>
    <w:rsid w:val="00F71270"/>
    <w:rsid w:val="00F72081"/>
    <w:rsid w:val="00F723DE"/>
    <w:rsid w:val="00F72824"/>
    <w:rsid w:val="00F72984"/>
    <w:rsid w:val="00F739B3"/>
    <w:rsid w:val="00F73E95"/>
    <w:rsid w:val="00F73F7C"/>
    <w:rsid w:val="00F75133"/>
    <w:rsid w:val="00F755DA"/>
    <w:rsid w:val="00F75C3D"/>
    <w:rsid w:val="00F75D23"/>
    <w:rsid w:val="00F75DED"/>
    <w:rsid w:val="00F761E5"/>
    <w:rsid w:val="00F76DB0"/>
    <w:rsid w:val="00F7734A"/>
    <w:rsid w:val="00F77E98"/>
    <w:rsid w:val="00F81473"/>
    <w:rsid w:val="00F817AD"/>
    <w:rsid w:val="00F81B57"/>
    <w:rsid w:val="00F830D6"/>
    <w:rsid w:val="00F8356C"/>
    <w:rsid w:val="00F83B73"/>
    <w:rsid w:val="00F84551"/>
    <w:rsid w:val="00F850BA"/>
    <w:rsid w:val="00F85522"/>
    <w:rsid w:val="00F8564A"/>
    <w:rsid w:val="00F85F29"/>
    <w:rsid w:val="00F86913"/>
    <w:rsid w:val="00F86EDA"/>
    <w:rsid w:val="00F870F7"/>
    <w:rsid w:val="00F9080D"/>
    <w:rsid w:val="00F91B34"/>
    <w:rsid w:val="00F91C3B"/>
    <w:rsid w:val="00F9279C"/>
    <w:rsid w:val="00F937E3"/>
    <w:rsid w:val="00F956F1"/>
    <w:rsid w:val="00F957F9"/>
    <w:rsid w:val="00F966BD"/>
    <w:rsid w:val="00F96DC3"/>
    <w:rsid w:val="00F96FB8"/>
    <w:rsid w:val="00F97611"/>
    <w:rsid w:val="00FA104D"/>
    <w:rsid w:val="00FA10CF"/>
    <w:rsid w:val="00FA16BA"/>
    <w:rsid w:val="00FA1DFD"/>
    <w:rsid w:val="00FA2D49"/>
    <w:rsid w:val="00FA3EBB"/>
    <w:rsid w:val="00FA4B09"/>
    <w:rsid w:val="00FA4E04"/>
    <w:rsid w:val="00FA5763"/>
    <w:rsid w:val="00FA640B"/>
    <w:rsid w:val="00FA696A"/>
    <w:rsid w:val="00FA6A7F"/>
    <w:rsid w:val="00FA6B6B"/>
    <w:rsid w:val="00FA6FE1"/>
    <w:rsid w:val="00FA7257"/>
    <w:rsid w:val="00FA789A"/>
    <w:rsid w:val="00FA7968"/>
    <w:rsid w:val="00FA79E5"/>
    <w:rsid w:val="00FA7C90"/>
    <w:rsid w:val="00FA7EA6"/>
    <w:rsid w:val="00FB0D58"/>
    <w:rsid w:val="00FB11B5"/>
    <w:rsid w:val="00FB1518"/>
    <w:rsid w:val="00FB219E"/>
    <w:rsid w:val="00FB41FC"/>
    <w:rsid w:val="00FB449E"/>
    <w:rsid w:val="00FB4BE8"/>
    <w:rsid w:val="00FB4C2D"/>
    <w:rsid w:val="00FB53F1"/>
    <w:rsid w:val="00FB6E43"/>
    <w:rsid w:val="00FB7A62"/>
    <w:rsid w:val="00FB7D49"/>
    <w:rsid w:val="00FB7DF1"/>
    <w:rsid w:val="00FC0489"/>
    <w:rsid w:val="00FC156A"/>
    <w:rsid w:val="00FC305B"/>
    <w:rsid w:val="00FC4063"/>
    <w:rsid w:val="00FC6B96"/>
    <w:rsid w:val="00FC6C10"/>
    <w:rsid w:val="00FD06FE"/>
    <w:rsid w:val="00FD0C66"/>
    <w:rsid w:val="00FD14B7"/>
    <w:rsid w:val="00FD14F5"/>
    <w:rsid w:val="00FD3420"/>
    <w:rsid w:val="00FD36AB"/>
    <w:rsid w:val="00FD4274"/>
    <w:rsid w:val="00FD4E9B"/>
    <w:rsid w:val="00FD58EF"/>
    <w:rsid w:val="00FD732D"/>
    <w:rsid w:val="00FD73A2"/>
    <w:rsid w:val="00FD7F49"/>
    <w:rsid w:val="00FD7F91"/>
    <w:rsid w:val="00FE0BAF"/>
    <w:rsid w:val="00FE17C4"/>
    <w:rsid w:val="00FE2484"/>
    <w:rsid w:val="00FE282A"/>
    <w:rsid w:val="00FE2EE4"/>
    <w:rsid w:val="00FE475C"/>
    <w:rsid w:val="00FE4B1C"/>
    <w:rsid w:val="00FE4E83"/>
    <w:rsid w:val="00FE5265"/>
    <w:rsid w:val="00FE5A4C"/>
    <w:rsid w:val="00FE6EEE"/>
    <w:rsid w:val="00FE7AEE"/>
    <w:rsid w:val="00FF0106"/>
    <w:rsid w:val="00FF09E8"/>
    <w:rsid w:val="00FF1555"/>
    <w:rsid w:val="00FF24AD"/>
    <w:rsid w:val="00FF2BAE"/>
    <w:rsid w:val="00FF2CF7"/>
    <w:rsid w:val="00FF377C"/>
    <w:rsid w:val="00FF3C2B"/>
    <w:rsid w:val="00FF418B"/>
    <w:rsid w:val="00FF5045"/>
    <w:rsid w:val="00FF5363"/>
    <w:rsid w:val="00FF6303"/>
    <w:rsid w:val="00FF7881"/>
    <w:rsid w:val="00FF7F57"/>
    <w:rsid w:val="00FF7F9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114E6B7A-B9E6-48D8-B312-9ED3EB5FE3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uiPriority="99"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uiPriority w:val="99"/>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uiPriority w:val="99"/>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semiHidden/>
    <w:rsid w:val="00EF23BE"/>
    <w:rPr>
      <w:lang w:val="es-ES" w:eastAsia="en-US"/>
    </w:rPr>
  </w:style>
  <w:style w:type="character" w:customStyle="1" w:styleId="TextoindependienteCar1">
    <w:name w:val="Texto independiente Car1"/>
    <w:aliases w:val="Car Car1"/>
    <w:semiHidden/>
    <w:rsid w:val="00EF23BE"/>
    <w:rPr>
      <w:lang w:val="es-ES" w:eastAsia="en-US"/>
    </w:rPr>
  </w:style>
  <w:style w:type="paragraph" w:customStyle="1" w:styleId="ss">
    <w:name w:val="ss"/>
    <w:basedOn w:val="Textoindependiente"/>
    <w:qFormat/>
    <w:rsid w:val="00EF23BE"/>
    <w:pPr>
      <w:spacing w:after="240"/>
      <w:ind w:firstLine="720"/>
      <w:jc w:val="both"/>
    </w:pPr>
    <w:rPr>
      <w:rFonts w:ascii="Times New Roman" w:hAnsi="Times New Roman"/>
      <w:sz w:val="24"/>
      <w:lang w:eastAsia="es-BO"/>
    </w:rPr>
  </w:style>
  <w:style w:type="paragraph" w:customStyle="1" w:styleId="TtuloLey">
    <w:name w:val="Título Ley"/>
    <w:basedOn w:val="Normal"/>
    <w:rsid w:val="00EF23BE"/>
    <w:pPr>
      <w:pageBreakBefore/>
      <w:jc w:val="center"/>
    </w:pPr>
    <w:rPr>
      <w:rFonts w:ascii="Times" w:hAnsi="Times"/>
      <w:b/>
      <w:sz w:val="24"/>
      <w:lang w:eastAsia="es-ES"/>
    </w:rPr>
  </w:style>
  <w:style w:type="paragraph" w:customStyle="1" w:styleId="prrafodelista0">
    <w:name w:val="prrafodelista"/>
    <w:basedOn w:val="Normal"/>
    <w:rsid w:val="00EF23BE"/>
    <w:pPr>
      <w:ind w:left="708"/>
    </w:pPr>
    <w:rPr>
      <w:rFonts w:eastAsia="Calibri"/>
      <w:lang w:eastAsia="es-ES"/>
    </w:rPr>
  </w:style>
  <w:style w:type="paragraph" w:customStyle="1" w:styleId="CM37">
    <w:name w:val="CM37"/>
    <w:basedOn w:val="Normal"/>
    <w:next w:val="Normal"/>
    <w:rsid w:val="00EF23BE"/>
    <w:pPr>
      <w:widowControl w:val="0"/>
      <w:autoSpaceDE w:val="0"/>
      <w:autoSpaceDN w:val="0"/>
      <w:adjustRightInd w:val="0"/>
      <w:spacing w:after="220"/>
    </w:pPr>
    <w:rPr>
      <w:rFonts w:ascii="MECOND+Verdana" w:hAnsi="MECOND+Verdana"/>
      <w:sz w:val="24"/>
      <w:szCs w:val="24"/>
      <w:lang w:eastAsia="es-ES"/>
    </w:rPr>
  </w:style>
  <w:style w:type="table" w:styleId="Listaclara-nfasis3">
    <w:name w:val="Light List Accent 3"/>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
    <w:name w:val="Sombreado claro - Énfasis 11"/>
    <w:basedOn w:val="Tablanormal"/>
    <w:uiPriority w:val="60"/>
    <w:rsid w:val="00EF23BE"/>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EF23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Ttulo1Car1">
    <w:name w:val="Título 1 Car1"/>
    <w:aliases w:val="Document Header1 Car1"/>
    <w:basedOn w:val="Fuentedeprrafopredeter"/>
    <w:uiPriority w:val="99"/>
    <w:rsid w:val="00D549CC"/>
    <w:rPr>
      <w:rFonts w:asciiTheme="majorHAnsi" w:eastAsiaTheme="majorEastAsia" w:hAnsiTheme="majorHAnsi" w:cstheme="majorBidi"/>
      <w:color w:val="365F91" w:themeColor="accent1" w:themeShade="BF"/>
      <w:sz w:val="32"/>
      <w:szCs w:val="32"/>
      <w:lang w:val="es-ES" w:eastAsia="en-US"/>
    </w:rPr>
  </w:style>
  <w:style w:type="table" w:customStyle="1" w:styleId="Tablaconcuadrcula1">
    <w:name w:val="Tabla con cuadrícula1"/>
    <w:basedOn w:val="Tablanormal"/>
    <w:rsid w:val="00D549C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9563937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195773458">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0806596">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03478097">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88931875">
      <w:bodyDiv w:val="1"/>
      <w:marLeft w:val="0"/>
      <w:marRight w:val="0"/>
      <w:marTop w:val="0"/>
      <w:marBottom w:val="0"/>
      <w:divBdr>
        <w:top w:val="none" w:sz="0" w:space="0" w:color="auto"/>
        <w:left w:val="none" w:sz="0" w:space="0" w:color="auto"/>
        <w:bottom w:val="none" w:sz="0" w:space="0" w:color="auto"/>
        <w:right w:val="none" w:sz="0" w:space="0" w:color="auto"/>
      </w:divBdr>
    </w:div>
    <w:div w:id="631709776">
      <w:bodyDiv w:val="1"/>
      <w:marLeft w:val="0"/>
      <w:marRight w:val="0"/>
      <w:marTop w:val="0"/>
      <w:marBottom w:val="0"/>
      <w:divBdr>
        <w:top w:val="none" w:sz="0" w:space="0" w:color="auto"/>
        <w:left w:val="none" w:sz="0" w:space="0" w:color="auto"/>
        <w:bottom w:val="none" w:sz="0" w:space="0" w:color="auto"/>
        <w:right w:val="none" w:sz="0" w:space="0" w:color="auto"/>
      </w:divBdr>
    </w:div>
    <w:div w:id="64227725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00400280">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2989125">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2292383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3643353">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204831949">
      <w:bodyDiv w:val="1"/>
      <w:marLeft w:val="0"/>
      <w:marRight w:val="0"/>
      <w:marTop w:val="0"/>
      <w:marBottom w:val="0"/>
      <w:divBdr>
        <w:top w:val="none" w:sz="0" w:space="0" w:color="auto"/>
        <w:left w:val="none" w:sz="0" w:space="0" w:color="auto"/>
        <w:bottom w:val="none" w:sz="0" w:space="0" w:color="auto"/>
        <w:right w:val="none" w:sz="0" w:space="0" w:color="auto"/>
      </w:divBdr>
    </w:div>
    <w:div w:id="1216625343">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50075104">
      <w:bodyDiv w:val="1"/>
      <w:marLeft w:val="0"/>
      <w:marRight w:val="0"/>
      <w:marTop w:val="0"/>
      <w:marBottom w:val="0"/>
      <w:divBdr>
        <w:top w:val="none" w:sz="0" w:space="0" w:color="auto"/>
        <w:left w:val="none" w:sz="0" w:space="0" w:color="auto"/>
        <w:bottom w:val="none" w:sz="0" w:space="0" w:color="auto"/>
        <w:right w:val="none" w:sz="0" w:space="0" w:color="auto"/>
      </w:divBdr>
    </w:div>
    <w:div w:id="158264478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48148878">
      <w:bodyDiv w:val="1"/>
      <w:marLeft w:val="0"/>
      <w:marRight w:val="0"/>
      <w:marTop w:val="0"/>
      <w:marBottom w:val="0"/>
      <w:divBdr>
        <w:top w:val="none" w:sz="0" w:space="0" w:color="auto"/>
        <w:left w:val="none" w:sz="0" w:space="0" w:color="auto"/>
        <w:bottom w:val="none" w:sz="0" w:space="0" w:color="auto"/>
        <w:right w:val="none" w:sz="0" w:space="0" w:color="auto"/>
      </w:divBdr>
    </w:div>
    <w:div w:id="1949267680">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mailto:consultacontrataciones@ypfb.gob.bo" TargetMode="External"/><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consultacontrataciones@ypfb.gob.bo"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C55866-0313-4C4C-9AB1-5F09AD9F6D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42</Pages>
  <Words>14363</Words>
  <Characters>78999</Characters>
  <Application>Microsoft Office Word</Application>
  <DocSecurity>0</DocSecurity>
  <Lines>658</Lines>
  <Paragraphs>186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93176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Jesus Weimar Cordova Nina</cp:lastModifiedBy>
  <cp:revision>16</cp:revision>
  <cp:lastPrinted>2015-07-17T00:25:00Z</cp:lastPrinted>
  <dcterms:created xsi:type="dcterms:W3CDTF">2015-07-16T23:20:00Z</dcterms:created>
  <dcterms:modified xsi:type="dcterms:W3CDTF">2015-07-17T00:27:00Z</dcterms:modified>
</cp:coreProperties>
</file>