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EA" w:rsidRDefault="000742EA" w:rsidP="003B601A">
      <w:pPr>
        <w:rPr>
          <w:rFonts w:ascii="Calibri" w:hAnsi="Calibri" w:cs="Calibri"/>
          <w:sz w:val="22"/>
          <w:szCs w:val="22"/>
          <w:highlight w:val="yellow"/>
        </w:rPr>
      </w:pPr>
    </w:p>
    <w:p w:rsidR="000742EA" w:rsidRDefault="000742EA" w:rsidP="003B601A">
      <w:pPr>
        <w:rPr>
          <w:rFonts w:ascii="Calibri" w:hAnsi="Calibri" w:cs="Calibri"/>
          <w:sz w:val="22"/>
          <w:szCs w:val="22"/>
          <w:highlight w:val="yellow"/>
        </w:rPr>
      </w:pPr>
    </w:p>
    <w:p w:rsidR="003B601A" w:rsidRPr="005340FC" w:rsidRDefault="000742EA" w:rsidP="003B601A">
      <w:pPr>
        <w:rPr>
          <w:rFonts w:ascii="Calibri" w:hAnsi="Calibri" w:cs="Calibri"/>
          <w:sz w:val="22"/>
          <w:szCs w:val="22"/>
        </w:rPr>
      </w:pPr>
      <w:r w:rsidRPr="000742EA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P</w:t>
      </w:r>
      <w:r w:rsidRPr="000742EA">
        <w:rPr>
          <w:rFonts w:ascii="Calibri" w:hAnsi="Calibri" w:cs="Calibri"/>
          <w:sz w:val="22"/>
          <w:szCs w:val="22"/>
        </w:rPr>
        <w:t xml:space="preserve">az, 21 de julio de 2015 </w:t>
      </w:r>
    </w:p>
    <w:p w:rsidR="003B601A" w:rsidRPr="005340FC" w:rsidRDefault="003B601A" w:rsidP="003B601A">
      <w:pPr>
        <w:rPr>
          <w:rFonts w:ascii="Calibri" w:hAnsi="Calibri" w:cs="Calibri"/>
          <w:b/>
          <w:sz w:val="22"/>
          <w:szCs w:val="22"/>
          <w:u w:val="single"/>
        </w:rPr>
      </w:pPr>
      <w:r w:rsidRPr="005340FC">
        <w:rPr>
          <w:rFonts w:ascii="Calibri" w:hAnsi="Calibri" w:cs="Calibri"/>
          <w:b/>
          <w:sz w:val="22"/>
          <w:szCs w:val="22"/>
          <w:u w:val="single"/>
        </w:rPr>
        <w:t xml:space="preserve">CITE: </w:t>
      </w:r>
      <w:r w:rsidR="000742EA">
        <w:rPr>
          <w:rFonts w:ascii="Calibri" w:hAnsi="Calibri" w:cs="Calibri"/>
          <w:b/>
          <w:sz w:val="22"/>
          <w:szCs w:val="22"/>
          <w:u w:val="single"/>
        </w:rPr>
        <w:t>YPFB-GNCO-2225/15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74018F" w:rsidRDefault="0074018F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>Señores:</w:t>
      </w:r>
    </w:p>
    <w:p w:rsidR="003B601A" w:rsidRPr="00AD05C0" w:rsidRDefault="003B601A" w:rsidP="003B601A">
      <w:pPr>
        <w:jc w:val="both"/>
        <w:rPr>
          <w:rFonts w:ascii="Calibri" w:hAnsi="Calibri" w:cs="Calibri"/>
          <w:b/>
          <w:sz w:val="22"/>
          <w:szCs w:val="22"/>
        </w:rPr>
      </w:pPr>
      <w:r w:rsidRPr="000742EA">
        <w:rPr>
          <w:rFonts w:ascii="Calibri" w:hAnsi="Calibri" w:cs="Calibri"/>
          <w:b/>
          <w:sz w:val="22"/>
          <w:szCs w:val="22"/>
        </w:rPr>
        <w:t>POTENCIALES PROPONENTES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81670A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 w:rsidR="00E515E1"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 w:rsidR="00E515E1"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 w:rsidRPr="00E515E1">
        <w:rPr>
          <w:rFonts w:ascii="Calibri" w:hAnsi="Calibri" w:cs="Calibri"/>
          <w:sz w:val="22"/>
          <w:szCs w:val="22"/>
        </w:rPr>
        <w:t>propuesta</w:t>
      </w:r>
      <w:r w:rsidR="00E515E1" w:rsidRPr="00E515E1">
        <w:rPr>
          <w:rFonts w:ascii="Calibri" w:hAnsi="Calibri" w:cs="Calibri"/>
          <w:sz w:val="22"/>
          <w:szCs w:val="22"/>
        </w:rPr>
        <w:t xml:space="preserve"> </w:t>
      </w:r>
      <w:r w:rsidRPr="00E515E1">
        <w:rPr>
          <w:rFonts w:ascii="Calibri" w:hAnsi="Calibri" w:cs="Calibri"/>
          <w:sz w:val="22"/>
          <w:szCs w:val="22"/>
        </w:rPr>
        <w:t>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0742EA" w:rsidRPr="000742E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 w:rsidRPr="000742EA"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="000742EA" w:rsidRPr="000742EA">
        <w:rPr>
          <w:rFonts w:ascii="Calibri" w:hAnsi="Calibri" w:cs="Arial"/>
          <w:b/>
          <w:sz w:val="22"/>
          <w:szCs w:val="22"/>
          <w:lang w:val="es-MX" w:eastAsia="en-US"/>
        </w:rPr>
        <w:t>“SERVICIOS DE REGISTRACION PARA EL POZO ITG-X3</w:t>
      </w:r>
    </w:p>
    <w:p w:rsidR="0081670A" w:rsidRPr="000742E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 w:rsidRPr="000742EA">
        <w:rPr>
          <w:rFonts w:ascii="Calibri" w:hAnsi="Calibri" w:cs="Arial"/>
          <w:b/>
          <w:sz w:val="22"/>
          <w:szCs w:val="22"/>
          <w:lang w:val="es-MX" w:eastAsia="en-US"/>
        </w:rPr>
        <w:t xml:space="preserve">CÓDIGO: </w:t>
      </w:r>
      <w:r w:rsidR="000742EA" w:rsidRPr="000742EA">
        <w:rPr>
          <w:rFonts w:ascii="Calibri" w:hAnsi="Calibri" w:cs="Arial"/>
          <w:b/>
          <w:sz w:val="22"/>
          <w:szCs w:val="22"/>
          <w:lang w:val="es-MX" w:eastAsia="en-US"/>
        </w:rPr>
        <w:t>CDO-01-GNEE-</w:t>
      </w:r>
      <w:r w:rsidR="00E2053D">
        <w:rPr>
          <w:rFonts w:ascii="Calibri" w:hAnsi="Calibri" w:cs="Arial"/>
          <w:b/>
          <w:sz w:val="22"/>
          <w:szCs w:val="22"/>
          <w:lang w:val="es-MX" w:eastAsia="en-US"/>
        </w:rPr>
        <w:t>111</w:t>
      </w:r>
      <w:r w:rsidR="000742EA" w:rsidRPr="000742EA">
        <w:rPr>
          <w:rFonts w:ascii="Calibri" w:hAnsi="Calibri" w:cs="Arial"/>
          <w:b/>
          <w:sz w:val="22"/>
          <w:szCs w:val="22"/>
          <w:lang w:val="es-MX" w:eastAsia="en-US"/>
        </w:rPr>
        <w:t>-15</w:t>
      </w:r>
    </w:p>
    <w:p w:rsidR="003B601A" w:rsidRPr="00F35F54" w:rsidRDefault="00691495" w:rsidP="003B601A">
      <w:pPr>
        <w:jc w:val="center"/>
        <w:rPr>
          <w:rFonts w:ascii="Calibri" w:hAnsi="Calibri" w:cs="Calibri"/>
          <w:b/>
          <w:sz w:val="22"/>
          <w:szCs w:val="22"/>
        </w:rPr>
      </w:pPr>
      <w:r w:rsidRPr="000742EA">
        <w:rPr>
          <w:rFonts w:ascii="Calibri" w:hAnsi="Calibri" w:cs="Calibri"/>
          <w:b/>
          <w:sz w:val="22"/>
          <w:szCs w:val="22"/>
        </w:rPr>
        <w:t>(</w:t>
      </w:r>
      <w:r w:rsidR="000742EA" w:rsidRPr="000742EA">
        <w:rPr>
          <w:rFonts w:ascii="Calibri" w:hAnsi="Calibri" w:cs="Calibri"/>
          <w:b/>
          <w:sz w:val="22"/>
          <w:szCs w:val="22"/>
        </w:rPr>
        <w:t xml:space="preserve">PRIMERA </w:t>
      </w:r>
      <w:r w:rsidR="003B601A" w:rsidRPr="000742EA">
        <w:rPr>
          <w:rFonts w:ascii="Calibri" w:hAnsi="Calibri" w:cs="Calibri"/>
          <w:b/>
          <w:sz w:val="22"/>
          <w:szCs w:val="22"/>
        </w:rPr>
        <w:t>CONVOCATORIA)</w:t>
      </w:r>
    </w:p>
    <w:p w:rsidR="003B601A" w:rsidRPr="00AD05C0" w:rsidRDefault="003B601A" w:rsidP="003B601A">
      <w:pPr>
        <w:jc w:val="center"/>
        <w:rPr>
          <w:rFonts w:ascii="Calibri" w:hAnsi="Calibri" w:cs="Calibri"/>
          <w:b/>
          <w:sz w:val="22"/>
          <w:szCs w:val="22"/>
        </w:rPr>
      </w:pPr>
    </w:p>
    <w:p w:rsidR="003B601A" w:rsidRPr="000313E3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15E1">
        <w:rPr>
          <w:rFonts w:ascii="Calibri" w:hAnsi="Calibri" w:cs="Calibri"/>
          <w:color w:val="000000"/>
          <w:sz w:val="22"/>
          <w:szCs w:val="22"/>
        </w:rPr>
        <w:t>propuesta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 w:rsidR="00E515E1"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 w:rsidR="00E515E1"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fecha, </w:t>
      </w:r>
      <w:r w:rsidRPr="000313E3">
        <w:rPr>
          <w:rFonts w:ascii="Calibri" w:hAnsi="Calibri" w:cs="Calibri"/>
          <w:color w:val="000000"/>
          <w:sz w:val="22"/>
          <w:szCs w:val="22"/>
        </w:rPr>
        <w:t>hora y</w:t>
      </w:r>
      <w:r w:rsidR="00E515E1" w:rsidRPr="000313E3">
        <w:rPr>
          <w:rFonts w:ascii="Calibri" w:hAnsi="Calibri" w:cs="Calibri"/>
          <w:color w:val="000000"/>
          <w:sz w:val="22"/>
          <w:szCs w:val="22"/>
        </w:rPr>
        <w:t xml:space="preserve"> en</w:t>
      </w:r>
      <w:r w:rsidRPr="000313E3">
        <w:rPr>
          <w:rFonts w:ascii="Calibri" w:hAnsi="Calibri" w:cs="Calibri"/>
          <w:color w:val="000000"/>
          <w:sz w:val="22"/>
          <w:szCs w:val="22"/>
        </w:rPr>
        <w:t xml:space="preserve"> lugar señalados en el cronograma del Documento Base de Contratación (DBC</w:t>
      </w:r>
      <w:r w:rsidR="000313E3" w:rsidRPr="000313E3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0313E3">
        <w:rPr>
          <w:rFonts w:ascii="Calibri" w:hAnsi="Calibri" w:cs="Calibri"/>
          <w:color w:val="000000"/>
          <w:sz w:val="22"/>
          <w:szCs w:val="22"/>
        </w:rPr>
        <w:t>adjuntando los formularios y documentos establecidos en el mismo.</w:t>
      </w:r>
    </w:p>
    <w:p w:rsidR="003B601A" w:rsidRPr="000313E3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313E3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="000313E3" w:rsidRPr="000313E3">
        <w:rPr>
          <w:rFonts w:ascii="Calibri" w:hAnsi="Calibri" w:cs="Calibri"/>
          <w:color w:val="000000"/>
          <w:sz w:val="22"/>
          <w:szCs w:val="22"/>
        </w:rPr>
        <w:t>DBC</w:t>
      </w:r>
      <w:r w:rsidRPr="000313E3">
        <w:rPr>
          <w:rFonts w:ascii="Calibri" w:hAnsi="Calibri" w:cs="Calibri"/>
          <w:color w:val="000000"/>
          <w:sz w:val="22"/>
          <w:szCs w:val="22"/>
        </w:rPr>
        <w:t xml:space="preserve"> se encuentra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 como medio oficial de comunicación.</w:t>
      </w:r>
    </w:p>
    <w:p w:rsidR="003B601A" w:rsidRPr="00AD05C0" w:rsidRDefault="003B601A" w:rsidP="003B601A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691495" w:rsidRDefault="009A03F1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>ORIGINAL FIRMADO</w:t>
      </w:r>
      <w:bookmarkStart w:id="0" w:name="_GoBack"/>
      <w:bookmarkEnd w:id="0"/>
    </w:p>
    <w:p w:rsidR="003B601A" w:rsidRPr="00691495" w:rsidRDefault="003B601A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 w:rsidRPr="00691495">
        <w:rPr>
          <w:rFonts w:ascii="Calibri" w:hAnsi="Calibri" w:cs="Calibri"/>
          <w:bCs/>
          <w:iCs/>
          <w:szCs w:val="22"/>
        </w:rPr>
        <w:t>……………………………………………</w:t>
      </w:r>
      <w:r w:rsidR="00691495">
        <w:rPr>
          <w:rFonts w:ascii="Calibri" w:hAnsi="Calibri" w:cs="Calibri"/>
          <w:bCs/>
          <w:iCs/>
          <w:szCs w:val="22"/>
        </w:rPr>
        <w:t>….</w:t>
      </w:r>
      <w:r w:rsidRPr="00691495">
        <w:rPr>
          <w:rFonts w:ascii="Calibri" w:hAnsi="Calibri" w:cs="Calibri"/>
          <w:bCs/>
          <w:iCs/>
          <w:szCs w:val="22"/>
        </w:rPr>
        <w:t>…</w:t>
      </w:r>
    </w:p>
    <w:p w:rsidR="003B601A" w:rsidRDefault="000742EA" w:rsidP="003B601A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Lic. Paola Andrea Oporto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Rios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3B601A" w:rsidRPr="00AD05C0" w:rsidRDefault="000313E3" w:rsidP="000313E3">
      <w:pPr>
        <w:jc w:val="center"/>
        <w:rPr>
          <w:rFonts w:ascii="Calibri" w:hAnsi="Calibri" w:cs="Calibri"/>
          <w:sz w:val="22"/>
          <w:szCs w:val="22"/>
        </w:rPr>
      </w:pPr>
      <w:r w:rsidRPr="000313E3">
        <w:rPr>
          <w:rFonts w:ascii="Calibri" w:hAnsi="Calibri" w:cs="Calibri"/>
          <w:b/>
          <w:color w:val="000000"/>
          <w:sz w:val="22"/>
          <w:szCs w:val="22"/>
        </w:rPr>
        <w:t>RESPONSABLE DE CONTRATACIÓN DIRECTA - RCD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ab/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81670A" w:rsidRPr="0081670A" w:rsidRDefault="000742E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  <w:lang w:val="es-BO"/>
        </w:rPr>
      </w:pPr>
      <w:r>
        <w:rPr>
          <w:rFonts w:ascii="Calibri" w:hAnsi="Calibri"/>
          <w:bCs/>
          <w:iCs/>
          <w:sz w:val="18"/>
          <w:szCs w:val="22"/>
          <w:lang w:val="es-BO"/>
        </w:rPr>
        <w:t>PAOR/MIC/RCH</w:t>
      </w:r>
    </w:p>
    <w:p w:rsidR="0081670A" w:rsidRPr="005D268C" w:rsidRDefault="008167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proofErr w:type="spellStart"/>
      <w:r w:rsidRPr="005D268C">
        <w:rPr>
          <w:rFonts w:ascii="Calibri" w:hAnsi="Calibri"/>
          <w:bCs/>
          <w:iCs/>
          <w:sz w:val="18"/>
          <w:szCs w:val="22"/>
        </w:rPr>
        <w:t>Arch</w:t>
      </w:r>
      <w:proofErr w:type="spellEnd"/>
      <w:r w:rsidRPr="005D268C">
        <w:rPr>
          <w:rFonts w:ascii="Calibri" w:hAnsi="Calibri"/>
          <w:bCs/>
          <w:iCs/>
          <w:sz w:val="18"/>
          <w:szCs w:val="22"/>
        </w:rPr>
        <w:t>. – Carpeta de Proceso</w:t>
      </w:r>
    </w:p>
    <w:p w:rsidR="0060557B" w:rsidRDefault="0060557B"/>
    <w:sectPr w:rsidR="0060557B" w:rsidSect="0081670A"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2B" w:rsidRDefault="002D192B" w:rsidP="0081670A">
      <w:r>
        <w:separator/>
      </w:r>
    </w:p>
  </w:endnote>
  <w:endnote w:type="continuationSeparator" w:id="0">
    <w:p w:rsidR="002D192B" w:rsidRDefault="002D192B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2B" w:rsidRDefault="002D192B" w:rsidP="0081670A">
      <w:r>
        <w:separator/>
      </w:r>
    </w:p>
  </w:footnote>
  <w:footnote w:type="continuationSeparator" w:id="0">
    <w:p w:rsidR="002D192B" w:rsidRDefault="002D192B" w:rsidP="0081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313E3"/>
    <w:rsid w:val="000742EA"/>
    <w:rsid w:val="002D192B"/>
    <w:rsid w:val="0039540F"/>
    <w:rsid w:val="003B601A"/>
    <w:rsid w:val="00410B06"/>
    <w:rsid w:val="006045CA"/>
    <w:rsid w:val="0060557B"/>
    <w:rsid w:val="00691495"/>
    <w:rsid w:val="0074018F"/>
    <w:rsid w:val="007A4C89"/>
    <w:rsid w:val="0081670A"/>
    <w:rsid w:val="009A03F1"/>
    <w:rsid w:val="00AF77F7"/>
    <w:rsid w:val="00C03E2D"/>
    <w:rsid w:val="00C305A4"/>
    <w:rsid w:val="00CF6C4F"/>
    <w:rsid w:val="00E2053D"/>
    <w:rsid w:val="00E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Rene Raul Cruz Huarachi</cp:lastModifiedBy>
  <cp:revision>11</cp:revision>
  <dcterms:created xsi:type="dcterms:W3CDTF">2015-05-20T21:48:00Z</dcterms:created>
  <dcterms:modified xsi:type="dcterms:W3CDTF">2015-07-22T15:35:00Z</dcterms:modified>
</cp:coreProperties>
</file>