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ED0" w:rsidRPr="00A02C90" w:rsidRDefault="00130ED0" w:rsidP="00130ED0">
      <w:pPr>
        <w:jc w:val="center"/>
        <w:rPr>
          <w:rFonts w:ascii="Arial" w:hAnsi="Arial" w:cs="Arial"/>
          <w:b/>
          <w:sz w:val="18"/>
          <w:szCs w:val="18"/>
          <w:u w:val="single"/>
        </w:rPr>
      </w:pPr>
      <w:r w:rsidRPr="00A02C90">
        <w:rPr>
          <w:rFonts w:ascii="Arial" w:hAnsi="Arial" w:cs="Arial"/>
          <w:b/>
          <w:sz w:val="18"/>
          <w:szCs w:val="18"/>
          <w:u w:val="single"/>
        </w:rPr>
        <w:t>ESPECIFICACIONES TÉCNICAS</w:t>
      </w:r>
    </w:p>
    <w:tbl>
      <w:tblPr>
        <w:tblW w:w="9937" w:type="dxa"/>
        <w:jc w:val="center"/>
        <w:tblInd w:w="212" w:type="dxa"/>
        <w:tblCellMar>
          <w:left w:w="70" w:type="dxa"/>
          <w:right w:w="70" w:type="dxa"/>
        </w:tblCellMar>
        <w:tblLook w:val="04A0" w:firstRow="1" w:lastRow="0" w:firstColumn="1" w:lastColumn="0" w:noHBand="0" w:noVBand="1"/>
      </w:tblPr>
      <w:tblGrid>
        <w:gridCol w:w="698"/>
        <w:gridCol w:w="7255"/>
        <w:gridCol w:w="629"/>
        <w:gridCol w:w="1355"/>
      </w:tblGrid>
      <w:tr w:rsidR="00130ED0" w:rsidRPr="00A02C90" w:rsidTr="004713DF">
        <w:trPr>
          <w:trHeight w:val="177"/>
          <w:jc w:val="center"/>
        </w:trPr>
        <w:tc>
          <w:tcPr>
            <w:tcW w:w="698" w:type="dxa"/>
            <w:tcBorders>
              <w:top w:val="nil"/>
              <w:left w:val="nil"/>
              <w:bottom w:val="nil"/>
              <w:right w:val="nil"/>
            </w:tcBorders>
            <w:shd w:val="clear" w:color="auto" w:fill="auto"/>
            <w:noWrap/>
            <w:vAlign w:val="bottom"/>
            <w:hideMark/>
          </w:tcPr>
          <w:p w:rsidR="00130ED0" w:rsidRPr="00A02C90" w:rsidRDefault="00130ED0" w:rsidP="00890D46">
            <w:pPr>
              <w:rPr>
                <w:rFonts w:ascii="Arial" w:hAnsi="Arial" w:cs="Arial"/>
                <w:sz w:val="18"/>
                <w:szCs w:val="18"/>
              </w:rPr>
            </w:pPr>
          </w:p>
        </w:tc>
        <w:tc>
          <w:tcPr>
            <w:tcW w:w="7255" w:type="dxa"/>
            <w:tcBorders>
              <w:top w:val="nil"/>
              <w:left w:val="nil"/>
              <w:bottom w:val="nil"/>
              <w:right w:val="nil"/>
            </w:tcBorders>
            <w:shd w:val="clear" w:color="auto" w:fill="auto"/>
            <w:noWrap/>
            <w:vAlign w:val="bottom"/>
            <w:hideMark/>
          </w:tcPr>
          <w:p w:rsidR="00130ED0" w:rsidRPr="00A02C90" w:rsidRDefault="00130ED0" w:rsidP="00890D46">
            <w:pPr>
              <w:rPr>
                <w:rFonts w:ascii="Arial" w:hAnsi="Arial" w:cs="Arial"/>
                <w:b/>
                <w:bCs/>
                <w:sz w:val="18"/>
                <w:szCs w:val="18"/>
              </w:rPr>
            </w:pPr>
          </w:p>
        </w:tc>
        <w:tc>
          <w:tcPr>
            <w:tcW w:w="629" w:type="dxa"/>
            <w:tcBorders>
              <w:top w:val="nil"/>
              <w:left w:val="nil"/>
              <w:bottom w:val="nil"/>
              <w:right w:val="nil"/>
            </w:tcBorders>
            <w:shd w:val="clear" w:color="auto" w:fill="auto"/>
            <w:noWrap/>
            <w:vAlign w:val="bottom"/>
            <w:hideMark/>
          </w:tcPr>
          <w:p w:rsidR="00130ED0" w:rsidRPr="00A02C90" w:rsidRDefault="00130ED0" w:rsidP="00890D46">
            <w:pPr>
              <w:rPr>
                <w:rFonts w:ascii="Arial" w:hAnsi="Arial" w:cs="Arial"/>
                <w:sz w:val="18"/>
                <w:szCs w:val="18"/>
              </w:rPr>
            </w:pPr>
          </w:p>
        </w:tc>
        <w:tc>
          <w:tcPr>
            <w:tcW w:w="1355" w:type="dxa"/>
            <w:tcBorders>
              <w:top w:val="nil"/>
              <w:left w:val="nil"/>
              <w:bottom w:val="nil"/>
              <w:right w:val="nil"/>
            </w:tcBorders>
            <w:shd w:val="clear" w:color="auto" w:fill="auto"/>
            <w:noWrap/>
            <w:vAlign w:val="bottom"/>
            <w:hideMark/>
          </w:tcPr>
          <w:p w:rsidR="00130ED0" w:rsidRPr="00A02C90" w:rsidRDefault="00130ED0" w:rsidP="00890D46">
            <w:pPr>
              <w:rPr>
                <w:rFonts w:ascii="Arial" w:hAnsi="Arial" w:cs="Arial"/>
                <w:sz w:val="18"/>
                <w:szCs w:val="18"/>
              </w:rPr>
            </w:pPr>
          </w:p>
        </w:tc>
      </w:tr>
    </w:tbl>
    <w:p w:rsidR="00130ED0" w:rsidRDefault="00130ED0" w:rsidP="00130ED0">
      <w:pPr>
        <w:jc w:val="center"/>
        <w:rPr>
          <w:rFonts w:ascii="Arial" w:hAnsi="Arial" w:cs="Arial"/>
          <w:b/>
          <w:sz w:val="18"/>
          <w:szCs w:val="18"/>
          <w:u w:val="single"/>
        </w:rPr>
      </w:pPr>
      <w:r w:rsidRPr="00A02C90">
        <w:rPr>
          <w:rFonts w:ascii="Arial" w:hAnsi="Arial" w:cs="Arial"/>
          <w:b/>
          <w:sz w:val="18"/>
          <w:szCs w:val="18"/>
          <w:u w:val="single"/>
        </w:rPr>
        <w:t xml:space="preserve">LISTA DE </w:t>
      </w:r>
      <w:r w:rsidR="001E3590" w:rsidRPr="00A02C90">
        <w:rPr>
          <w:rFonts w:ascii="Arial" w:hAnsi="Arial" w:cs="Arial"/>
          <w:b/>
          <w:sz w:val="18"/>
          <w:szCs w:val="18"/>
          <w:u w:val="single"/>
        </w:rPr>
        <w:t>ÍTEMS</w:t>
      </w:r>
    </w:p>
    <w:p w:rsidR="004A63B8" w:rsidRDefault="004A63B8" w:rsidP="00130ED0">
      <w:pPr>
        <w:jc w:val="center"/>
        <w:rPr>
          <w:rFonts w:ascii="Arial" w:hAnsi="Arial" w:cs="Arial"/>
          <w:b/>
          <w:sz w:val="18"/>
          <w:szCs w:val="18"/>
          <w:u w:val="single"/>
        </w:rPr>
      </w:pPr>
    </w:p>
    <w:tbl>
      <w:tblPr>
        <w:tblW w:w="8868" w:type="dxa"/>
        <w:tblInd w:w="55" w:type="dxa"/>
        <w:tblCellMar>
          <w:left w:w="70" w:type="dxa"/>
          <w:right w:w="70" w:type="dxa"/>
        </w:tblCellMar>
        <w:tblLook w:val="04A0" w:firstRow="1" w:lastRow="0" w:firstColumn="1" w:lastColumn="0" w:noHBand="0" w:noVBand="1"/>
      </w:tblPr>
      <w:tblGrid>
        <w:gridCol w:w="661"/>
        <w:gridCol w:w="6773"/>
        <w:gridCol w:w="527"/>
        <w:gridCol w:w="1003"/>
      </w:tblGrid>
      <w:tr w:rsidR="004A63B8" w:rsidTr="004A63B8">
        <w:trPr>
          <w:trHeight w:val="255"/>
        </w:trPr>
        <w:tc>
          <w:tcPr>
            <w:tcW w:w="661" w:type="dxa"/>
            <w:tcBorders>
              <w:top w:val="single" w:sz="4" w:space="0" w:color="auto"/>
              <w:left w:val="single" w:sz="4" w:space="0" w:color="auto"/>
              <w:bottom w:val="nil"/>
              <w:right w:val="single" w:sz="4" w:space="0" w:color="auto"/>
            </w:tcBorders>
            <w:shd w:val="clear" w:color="auto" w:fill="auto"/>
            <w:noWrap/>
            <w:vAlign w:val="bottom"/>
            <w:hideMark/>
          </w:tcPr>
          <w:p w:rsidR="004A63B8" w:rsidRDefault="004A63B8">
            <w:pPr>
              <w:rPr>
                <w:b/>
                <w:bCs/>
                <w:sz w:val="16"/>
                <w:szCs w:val="16"/>
              </w:rPr>
            </w:pPr>
            <w:r>
              <w:rPr>
                <w:b/>
                <w:bCs/>
                <w:sz w:val="16"/>
                <w:szCs w:val="16"/>
              </w:rPr>
              <w:t> </w:t>
            </w:r>
          </w:p>
        </w:tc>
        <w:tc>
          <w:tcPr>
            <w:tcW w:w="6773" w:type="dxa"/>
            <w:tcBorders>
              <w:top w:val="single" w:sz="4" w:space="0" w:color="auto"/>
              <w:left w:val="nil"/>
              <w:bottom w:val="nil"/>
              <w:right w:val="single" w:sz="4" w:space="0" w:color="auto"/>
            </w:tcBorders>
            <w:shd w:val="clear" w:color="auto" w:fill="auto"/>
            <w:noWrap/>
            <w:vAlign w:val="bottom"/>
            <w:hideMark/>
          </w:tcPr>
          <w:p w:rsidR="004A63B8" w:rsidRDefault="004A63B8">
            <w:pPr>
              <w:rPr>
                <w:b/>
                <w:bCs/>
                <w:sz w:val="16"/>
                <w:szCs w:val="16"/>
              </w:rPr>
            </w:pPr>
            <w:r>
              <w:rPr>
                <w:b/>
                <w:bCs/>
                <w:sz w:val="16"/>
                <w:szCs w:val="16"/>
              </w:rPr>
              <w:t> </w:t>
            </w:r>
          </w:p>
        </w:tc>
        <w:tc>
          <w:tcPr>
            <w:tcW w:w="435" w:type="dxa"/>
            <w:tcBorders>
              <w:top w:val="single" w:sz="4" w:space="0" w:color="auto"/>
              <w:left w:val="nil"/>
              <w:bottom w:val="nil"/>
              <w:right w:val="single" w:sz="4" w:space="0" w:color="auto"/>
            </w:tcBorders>
            <w:shd w:val="clear" w:color="auto" w:fill="auto"/>
            <w:noWrap/>
            <w:vAlign w:val="bottom"/>
            <w:hideMark/>
          </w:tcPr>
          <w:p w:rsidR="004A63B8" w:rsidRDefault="004A63B8">
            <w:pPr>
              <w:rPr>
                <w:b/>
                <w:bCs/>
                <w:sz w:val="16"/>
                <w:szCs w:val="16"/>
              </w:rPr>
            </w:pPr>
            <w:r>
              <w:rPr>
                <w:b/>
                <w:bCs/>
                <w:sz w:val="16"/>
                <w:szCs w:val="16"/>
              </w:rPr>
              <w:t> </w:t>
            </w:r>
          </w:p>
        </w:tc>
        <w:tc>
          <w:tcPr>
            <w:tcW w:w="999" w:type="dxa"/>
            <w:tcBorders>
              <w:top w:val="single" w:sz="4" w:space="0" w:color="auto"/>
              <w:left w:val="nil"/>
              <w:bottom w:val="nil"/>
              <w:right w:val="single" w:sz="4" w:space="0" w:color="auto"/>
            </w:tcBorders>
            <w:shd w:val="clear" w:color="auto" w:fill="auto"/>
            <w:noWrap/>
            <w:vAlign w:val="bottom"/>
            <w:hideMark/>
          </w:tcPr>
          <w:p w:rsidR="004A63B8" w:rsidRDefault="004A63B8">
            <w:pPr>
              <w:rPr>
                <w:b/>
                <w:bCs/>
                <w:sz w:val="16"/>
                <w:szCs w:val="16"/>
              </w:rPr>
            </w:pPr>
            <w:r>
              <w:rPr>
                <w:b/>
                <w:bCs/>
                <w:sz w:val="16"/>
                <w:szCs w:val="16"/>
              </w:rPr>
              <w:t> </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jc w:val="center"/>
              <w:rPr>
                <w:b/>
                <w:bCs/>
                <w:sz w:val="16"/>
                <w:szCs w:val="16"/>
              </w:rPr>
            </w:pPr>
            <w:r>
              <w:rPr>
                <w:b/>
                <w:bCs/>
                <w:sz w:val="16"/>
                <w:szCs w:val="16"/>
              </w:rPr>
              <w:t>ÍTEM</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center"/>
              <w:rPr>
                <w:b/>
                <w:bCs/>
                <w:sz w:val="16"/>
                <w:szCs w:val="16"/>
              </w:rPr>
            </w:pPr>
            <w:r>
              <w:rPr>
                <w:b/>
                <w:bCs/>
                <w:sz w:val="16"/>
                <w:szCs w:val="16"/>
              </w:rPr>
              <w:t>DESCRIPCIÓN</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jc w:val="center"/>
              <w:rPr>
                <w:b/>
                <w:bCs/>
                <w:sz w:val="16"/>
                <w:szCs w:val="16"/>
              </w:rPr>
            </w:pPr>
            <w:r>
              <w:rPr>
                <w:b/>
                <w:bCs/>
                <w:sz w:val="16"/>
                <w:szCs w:val="16"/>
              </w:rPr>
              <w:t>UND.</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center"/>
              <w:rPr>
                <w:b/>
                <w:bCs/>
                <w:sz w:val="16"/>
                <w:szCs w:val="16"/>
              </w:rPr>
            </w:pPr>
            <w:r>
              <w:rPr>
                <w:b/>
                <w:bCs/>
                <w:sz w:val="16"/>
                <w:szCs w:val="16"/>
              </w:rPr>
              <w:t>CANTIDAD</w:t>
            </w:r>
          </w:p>
        </w:tc>
      </w:tr>
      <w:tr w:rsidR="004A63B8" w:rsidTr="004A63B8">
        <w:trPr>
          <w:trHeight w:val="255"/>
        </w:trPr>
        <w:tc>
          <w:tcPr>
            <w:tcW w:w="661" w:type="dxa"/>
            <w:tcBorders>
              <w:top w:val="nil"/>
              <w:left w:val="single" w:sz="4" w:space="0" w:color="auto"/>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1.</w:t>
            </w:r>
          </w:p>
        </w:tc>
        <w:tc>
          <w:tcPr>
            <w:tcW w:w="6773"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TAREAS PRELIMINARES</w:t>
            </w:r>
          </w:p>
        </w:tc>
        <w:tc>
          <w:tcPr>
            <w:tcW w:w="435"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c>
          <w:tcPr>
            <w:tcW w:w="999"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1.1.</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INSTALACION DE FAENAS</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GLB</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1,00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1.2.</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TRAZADO Y  REPLANTEO</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M2</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835,00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1.3.</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CORTE Y NIVELACION CON MAQUINARIA</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M3</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69,01</w:t>
            </w:r>
          </w:p>
        </w:tc>
      </w:tr>
      <w:tr w:rsidR="004A63B8" w:rsidTr="004A63B8">
        <w:trPr>
          <w:trHeight w:val="255"/>
        </w:trPr>
        <w:tc>
          <w:tcPr>
            <w:tcW w:w="661" w:type="dxa"/>
            <w:tcBorders>
              <w:top w:val="nil"/>
              <w:left w:val="single" w:sz="4" w:space="0" w:color="auto"/>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c>
          <w:tcPr>
            <w:tcW w:w="6773"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SUBTOTAL TAREAS PRELIMINARES</w:t>
            </w:r>
          </w:p>
        </w:tc>
        <w:tc>
          <w:tcPr>
            <w:tcW w:w="435"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c>
          <w:tcPr>
            <w:tcW w:w="999"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r>
      <w:tr w:rsidR="004A63B8" w:rsidTr="004A63B8">
        <w:trPr>
          <w:trHeight w:val="255"/>
        </w:trPr>
        <w:tc>
          <w:tcPr>
            <w:tcW w:w="661" w:type="dxa"/>
            <w:tcBorders>
              <w:top w:val="nil"/>
              <w:left w:val="single" w:sz="4" w:space="0" w:color="auto"/>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2.</w:t>
            </w:r>
          </w:p>
        </w:tc>
        <w:tc>
          <w:tcPr>
            <w:tcW w:w="6773"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OBRA GRUESA</w:t>
            </w:r>
          </w:p>
        </w:tc>
        <w:tc>
          <w:tcPr>
            <w:tcW w:w="435"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c>
          <w:tcPr>
            <w:tcW w:w="999"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2.1.</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EXCAVACION DE 0 - 2 M SUELO SEMIDURO</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M3</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138,60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2.2.</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RELLENO Y COMPACTADO (ZAPATAS)</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M3</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93,42</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2.3.</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RELLENO Y COMPACTADO CON MATERIAL SELECCIONADO</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M3</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828,10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2.4.</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HORMIGON POBRE PARA FUNDACIONES</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M3</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6,93</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2.5.</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 xml:space="preserve">ZAPATAS DE </w:t>
            </w:r>
            <w:proofErr w:type="spellStart"/>
            <w:r>
              <w:rPr>
                <w:sz w:val="16"/>
                <w:szCs w:val="16"/>
              </w:rPr>
              <w:t>HºAº</w:t>
            </w:r>
            <w:proofErr w:type="spellEnd"/>
            <w:r>
              <w:rPr>
                <w:sz w:val="16"/>
                <w:szCs w:val="16"/>
              </w:rPr>
              <w:t xml:space="preserve"> H21</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M3</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45,18</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2.6.</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 xml:space="preserve">COLUMNA DE  </w:t>
            </w:r>
            <w:proofErr w:type="spellStart"/>
            <w:r>
              <w:rPr>
                <w:sz w:val="16"/>
                <w:szCs w:val="16"/>
              </w:rPr>
              <w:t>HºAº</w:t>
            </w:r>
            <w:proofErr w:type="spellEnd"/>
            <w:r>
              <w:rPr>
                <w:sz w:val="16"/>
                <w:szCs w:val="16"/>
              </w:rPr>
              <w:t xml:space="preserve">  H21</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M3</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10,64</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2.7.</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 xml:space="preserve">MURO DE  </w:t>
            </w:r>
            <w:proofErr w:type="spellStart"/>
            <w:r>
              <w:rPr>
                <w:sz w:val="16"/>
                <w:szCs w:val="16"/>
              </w:rPr>
              <w:t>HºAº</w:t>
            </w:r>
            <w:proofErr w:type="spellEnd"/>
            <w:r>
              <w:rPr>
                <w:sz w:val="16"/>
                <w:szCs w:val="16"/>
              </w:rPr>
              <w:t xml:space="preserve">  H-21</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M3</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29,17</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2.8.</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PLACAS DE ANCLAJE Y PERNOS (PLANCHA E=8 MM)</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PZA</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20,00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2.9.</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ESTRUCTURA METALICA P/PORTICO 125 X 50 X 15  X 2</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KG</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2.180,54</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2.10.</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ESTRUCTURA METALICA P/PORTICO 125 X 50 X 15  X 2</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KG</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1.256,28</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2.11.</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ESTRUCTURA METALICA P/PORTICO 100 X 50 X 15  X 2</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KG</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2.157,64</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2.12.</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ESTRUCTURA METALICA P/PORTICO 50 X 30 X 10 X 2</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KG</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562,38</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2.13.</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ESTRUCTURA METALICA   150 X 50  X 15 X2   CORREAS</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KG</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4.536,26</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2.14.</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ESTRUCTURA DE ARRIOSTRE (TENSORES)</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KG</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235,44</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2.15.</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EMPEDRADO +P. DE CEMENTO  E=7 CM ARM 6MM C/30</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M2</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690,08</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2.16.</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 xml:space="preserve">IMPERMEABILIZACION DE MURO DE </w:t>
            </w:r>
            <w:proofErr w:type="spellStart"/>
            <w:r>
              <w:rPr>
                <w:sz w:val="16"/>
                <w:szCs w:val="16"/>
              </w:rPr>
              <w:t>H°A°</w:t>
            </w:r>
            <w:proofErr w:type="spellEnd"/>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M2</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36,00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2.17.</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MURO DE LADRILLO 18 H 0.12 M  DE DOS  CARAS VISTAS</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M2</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171,04</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2.18.</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 xml:space="preserve">BOTAGUAS DE </w:t>
            </w:r>
            <w:proofErr w:type="spellStart"/>
            <w:r>
              <w:rPr>
                <w:sz w:val="16"/>
                <w:szCs w:val="16"/>
              </w:rPr>
              <w:t>HºAº</w:t>
            </w:r>
            <w:proofErr w:type="spellEnd"/>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ML</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75,80</w:t>
            </w:r>
          </w:p>
        </w:tc>
      </w:tr>
      <w:tr w:rsidR="004A63B8" w:rsidTr="004A63B8">
        <w:trPr>
          <w:trHeight w:val="255"/>
        </w:trPr>
        <w:tc>
          <w:tcPr>
            <w:tcW w:w="661" w:type="dxa"/>
            <w:tcBorders>
              <w:top w:val="nil"/>
              <w:left w:val="single" w:sz="4" w:space="0" w:color="auto"/>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c>
          <w:tcPr>
            <w:tcW w:w="6773"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SUBTOTAL OBRA GRUESA</w:t>
            </w:r>
          </w:p>
        </w:tc>
        <w:tc>
          <w:tcPr>
            <w:tcW w:w="435"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c>
          <w:tcPr>
            <w:tcW w:w="999"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r>
      <w:tr w:rsidR="004A63B8" w:rsidTr="004A63B8">
        <w:trPr>
          <w:trHeight w:val="255"/>
        </w:trPr>
        <w:tc>
          <w:tcPr>
            <w:tcW w:w="661" w:type="dxa"/>
            <w:tcBorders>
              <w:top w:val="nil"/>
              <w:left w:val="single" w:sz="4" w:space="0" w:color="auto"/>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3.</w:t>
            </w:r>
          </w:p>
        </w:tc>
        <w:tc>
          <w:tcPr>
            <w:tcW w:w="6773"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OBRA FINA</w:t>
            </w:r>
          </w:p>
        </w:tc>
        <w:tc>
          <w:tcPr>
            <w:tcW w:w="435"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c>
          <w:tcPr>
            <w:tcW w:w="999"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3.1.</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CUBIERTA CALAMINA TRAPEZOIDAL GALV. Y PINTADA N°28</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M2</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835,00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3.2.</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CUMBRERA DE CALAMINA PLANA # 28</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ML</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61,00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3.3.</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PINTURA REFLECTIVA PARA LINEA DE ZEBRA</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M2</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45,40</w:t>
            </w:r>
          </w:p>
        </w:tc>
      </w:tr>
      <w:tr w:rsidR="004A63B8" w:rsidTr="004A63B8">
        <w:trPr>
          <w:trHeight w:val="255"/>
        </w:trPr>
        <w:tc>
          <w:tcPr>
            <w:tcW w:w="661" w:type="dxa"/>
            <w:tcBorders>
              <w:top w:val="nil"/>
              <w:left w:val="single" w:sz="4" w:space="0" w:color="auto"/>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c>
          <w:tcPr>
            <w:tcW w:w="6773"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SUBTOTAL OBRA FINA</w:t>
            </w:r>
          </w:p>
        </w:tc>
        <w:tc>
          <w:tcPr>
            <w:tcW w:w="435"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c>
          <w:tcPr>
            <w:tcW w:w="999"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r>
      <w:tr w:rsidR="004A63B8" w:rsidTr="004A63B8">
        <w:trPr>
          <w:trHeight w:val="255"/>
        </w:trPr>
        <w:tc>
          <w:tcPr>
            <w:tcW w:w="661" w:type="dxa"/>
            <w:tcBorders>
              <w:top w:val="nil"/>
              <w:left w:val="single" w:sz="4" w:space="0" w:color="auto"/>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4.</w:t>
            </w:r>
          </w:p>
        </w:tc>
        <w:tc>
          <w:tcPr>
            <w:tcW w:w="6773"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INSTALACIONES ELECTRICAS</w:t>
            </w:r>
          </w:p>
        </w:tc>
        <w:tc>
          <w:tcPr>
            <w:tcW w:w="435"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c>
          <w:tcPr>
            <w:tcW w:w="999"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4.1.</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EXCAVACION MANUAL TERRENO SEMIDURO (DUCTOS)</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M3</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16,00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4.2.</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RELLENO Y COMPACTADO CON TIERRA CERNIDA</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M3</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15,00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4.3.</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DE TUBO PVC E40 DE 1"</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ML</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100,00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lastRenderedPageBreak/>
              <w:t>4.4.</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CAMARA DE INSPECCION DE  PASO  30X30X40 CM</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PZA</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4,00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4.5.</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DE DUCTO METALICO ANTIEXPLOSIVO 3/4"</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ML</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180,00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4.6.</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DE ALAMBRE DE CU 12 AWG TW</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ML</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650,00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4.7.</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DE CONDUCTOR DE CU 8 AWG TW</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ML</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210,00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4.8.</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DE CAMPANA ANTIEXPLOSIVA 400 W</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PZA</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27,00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4.9.</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DE REFLECTOR  ANTIEXPLOSIVO 200 W</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PZA</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4,00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4.10.</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DE INTERRUPTOR ANTIEXPLOSIVO 15 A</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PZA</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5,00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4.11.</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VARILLA DE COOPERWELD 5/8" X 2.40 M</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PZA</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4,00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4.12.</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DE TABLERO MONOFASICO TD-G</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PZA</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1,00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4.13.</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DE CABLE DE CU DESNUDO Nº 6 AWG</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ML</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25,00</w:t>
            </w:r>
          </w:p>
        </w:tc>
      </w:tr>
      <w:tr w:rsidR="004A63B8" w:rsidTr="004A63B8">
        <w:trPr>
          <w:trHeight w:val="255"/>
        </w:trPr>
        <w:tc>
          <w:tcPr>
            <w:tcW w:w="661" w:type="dxa"/>
            <w:tcBorders>
              <w:top w:val="nil"/>
              <w:left w:val="single" w:sz="4" w:space="0" w:color="auto"/>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c>
          <w:tcPr>
            <w:tcW w:w="6773"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SUBTOTAL INSTALACIONES ELECTRICAS</w:t>
            </w:r>
          </w:p>
        </w:tc>
        <w:tc>
          <w:tcPr>
            <w:tcW w:w="435"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c>
          <w:tcPr>
            <w:tcW w:w="999"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r>
      <w:tr w:rsidR="004A63B8" w:rsidTr="004A63B8">
        <w:trPr>
          <w:trHeight w:val="255"/>
        </w:trPr>
        <w:tc>
          <w:tcPr>
            <w:tcW w:w="661" w:type="dxa"/>
            <w:tcBorders>
              <w:top w:val="nil"/>
              <w:left w:val="single" w:sz="4" w:space="0" w:color="auto"/>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5.</w:t>
            </w:r>
          </w:p>
        </w:tc>
        <w:tc>
          <w:tcPr>
            <w:tcW w:w="6773"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INSTALACIONES SANITARIAS</w:t>
            </w:r>
          </w:p>
        </w:tc>
        <w:tc>
          <w:tcPr>
            <w:tcW w:w="435"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c>
          <w:tcPr>
            <w:tcW w:w="999"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5.1.</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SPRINKLERS DE LATON CON ROSCA DE 20 MM</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PZA</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27,00</w:t>
            </w:r>
          </w:p>
        </w:tc>
      </w:tr>
      <w:tr w:rsidR="004A63B8" w:rsidTr="004A63B8">
        <w:trPr>
          <w:trHeight w:val="450"/>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5.2.</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INST.LLAVE DE PASO CUARTO GIRO P/MANGUERA 15MM  INC. ACC.</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PZA</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1,00</w:t>
            </w:r>
          </w:p>
        </w:tc>
      </w:tr>
      <w:tr w:rsidR="004A63B8" w:rsidTr="004A63B8">
        <w:trPr>
          <w:trHeight w:val="450"/>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5.3.</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TUBERIA ACERO NEGRO BARNIZADO 20 MM INC. ACC.</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PZA</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118,00</w:t>
            </w:r>
          </w:p>
        </w:tc>
      </w:tr>
      <w:tr w:rsidR="004A63B8" w:rsidTr="004A63B8">
        <w:trPr>
          <w:trHeight w:val="450"/>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5.4.</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TUBERIA ACERO NEGRO BARNIZADO 25 MM INC. ACC.</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PZA</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39,10</w:t>
            </w:r>
          </w:p>
        </w:tc>
      </w:tr>
      <w:tr w:rsidR="004A63B8" w:rsidTr="004A63B8">
        <w:trPr>
          <w:trHeight w:val="450"/>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5.5.</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VALVULA DE PASO   DE 25MM  INC. ACC. (AGUA FRIA)</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PZA</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2,00</w:t>
            </w:r>
          </w:p>
        </w:tc>
      </w:tr>
      <w:tr w:rsidR="004A63B8" w:rsidTr="004A63B8">
        <w:trPr>
          <w:trHeight w:val="450"/>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5.6.</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 xml:space="preserve">CAMARA DE INSPECCION DE ALCANTARILLADO SANITARIO </w:t>
            </w:r>
            <w:proofErr w:type="spellStart"/>
            <w:r>
              <w:rPr>
                <w:sz w:val="16"/>
                <w:szCs w:val="16"/>
              </w:rPr>
              <w:t>HºAº</w:t>
            </w:r>
            <w:proofErr w:type="spellEnd"/>
            <w:r>
              <w:rPr>
                <w:sz w:val="16"/>
                <w:szCs w:val="16"/>
              </w:rPr>
              <w:t xml:space="preserve"> 6OX60CM</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PZA</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2,00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5.7.</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 xml:space="preserve">CAMARAS DE REGISTRO PLUVIAL DE </w:t>
            </w:r>
            <w:proofErr w:type="spellStart"/>
            <w:r>
              <w:rPr>
                <w:sz w:val="16"/>
                <w:szCs w:val="16"/>
              </w:rPr>
              <w:t>H°S°</w:t>
            </w:r>
            <w:proofErr w:type="spellEnd"/>
            <w:r>
              <w:rPr>
                <w:sz w:val="16"/>
                <w:szCs w:val="16"/>
              </w:rPr>
              <w:t xml:space="preserve"> CON TAPA DE </w:t>
            </w:r>
            <w:proofErr w:type="spellStart"/>
            <w:r>
              <w:rPr>
                <w:sz w:val="16"/>
                <w:szCs w:val="16"/>
              </w:rPr>
              <w:t>H°A°</w:t>
            </w:r>
            <w:proofErr w:type="spellEnd"/>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PZA</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2,00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5.8.</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CANALETA DE CALAMINA Nº 28  CORTE 70</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ML</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90,00</w:t>
            </w:r>
          </w:p>
        </w:tc>
      </w:tr>
      <w:tr w:rsidR="004A63B8" w:rsidTr="004A63B8">
        <w:trPr>
          <w:trHeight w:val="450"/>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5.9.</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TUBERIA BAJANTE PLUVIAL PVC SERIE REFORZADA DE 100 MM INC ACC</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ML</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146,00</w:t>
            </w:r>
          </w:p>
        </w:tc>
      </w:tr>
      <w:tr w:rsidR="004A63B8" w:rsidTr="004A63B8">
        <w:trPr>
          <w:trHeight w:val="450"/>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5.10.</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TUBERIA PLUVIAL ENTERRADA  DE 150 MM INC. ACC.</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ML</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165,00</w:t>
            </w:r>
          </w:p>
        </w:tc>
      </w:tr>
      <w:tr w:rsidR="004A63B8" w:rsidTr="004A63B8">
        <w:trPr>
          <w:trHeight w:val="450"/>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5.11.</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Y COLOC. REJILLA RECOLECTORA PLUVIAL DE PISO METALICA</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M2</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13,50</w:t>
            </w:r>
          </w:p>
        </w:tc>
      </w:tr>
      <w:tr w:rsidR="004A63B8" w:rsidTr="004A63B8">
        <w:trPr>
          <w:trHeight w:val="450"/>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5.12.</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 xml:space="preserve">CANALES DE </w:t>
            </w:r>
            <w:proofErr w:type="spellStart"/>
            <w:r>
              <w:rPr>
                <w:sz w:val="16"/>
                <w:szCs w:val="16"/>
              </w:rPr>
              <w:t>H°S°</w:t>
            </w:r>
            <w:proofErr w:type="spellEnd"/>
            <w:r>
              <w:rPr>
                <w:sz w:val="16"/>
                <w:szCs w:val="16"/>
              </w:rPr>
              <w:t xml:space="preserve"> P/REJILLA RECOLETORA METALICA (NO INC. REJILLA)</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ML</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45,00</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5.13.</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 xml:space="preserve">CARPETA DE NIVELACION DE </w:t>
            </w:r>
            <w:proofErr w:type="spellStart"/>
            <w:r>
              <w:rPr>
                <w:sz w:val="16"/>
                <w:szCs w:val="16"/>
              </w:rPr>
              <w:t>H°S°</w:t>
            </w:r>
            <w:proofErr w:type="spellEnd"/>
            <w:r>
              <w:rPr>
                <w:sz w:val="16"/>
                <w:szCs w:val="16"/>
              </w:rPr>
              <w:t xml:space="preserve"> PARA DRENAJE</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M3</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0,56</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5.14.</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REJILLA   FLEXIBLE PROTECTORA P/BAJANTE</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PZA</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20,00</w:t>
            </w:r>
          </w:p>
        </w:tc>
      </w:tr>
      <w:tr w:rsidR="004A63B8" w:rsidTr="004A63B8">
        <w:trPr>
          <w:trHeight w:val="450"/>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5.15.</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EQUIPO HIDRONEUMÁTICO PARA BOMBEO DE AGUA FRIA INC. ACC Y PRUEBAS</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JGO</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1,00</w:t>
            </w:r>
          </w:p>
        </w:tc>
      </w:tr>
      <w:tr w:rsidR="004A63B8" w:rsidTr="004A63B8">
        <w:trPr>
          <w:trHeight w:val="450"/>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5.16.</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PROV. E INST. TANQUE DE PLASTICO PARA AGUA 10.000 L INC ACC</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PZA</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1,00</w:t>
            </w:r>
          </w:p>
        </w:tc>
      </w:tr>
      <w:tr w:rsidR="004A63B8" w:rsidTr="004A63B8">
        <w:trPr>
          <w:trHeight w:val="255"/>
        </w:trPr>
        <w:tc>
          <w:tcPr>
            <w:tcW w:w="661" w:type="dxa"/>
            <w:tcBorders>
              <w:top w:val="nil"/>
              <w:left w:val="single" w:sz="4" w:space="0" w:color="auto"/>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c>
          <w:tcPr>
            <w:tcW w:w="6773"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SUBTOTAL INSTALACIONES SANITARIAS</w:t>
            </w:r>
          </w:p>
        </w:tc>
        <w:tc>
          <w:tcPr>
            <w:tcW w:w="435"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c>
          <w:tcPr>
            <w:tcW w:w="999"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r>
      <w:tr w:rsidR="004A63B8" w:rsidTr="004A63B8">
        <w:trPr>
          <w:trHeight w:val="255"/>
        </w:trPr>
        <w:tc>
          <w:tcPr>
            <w:tcW w:w="661" w:type="dxa"/>
            <w:tcBorders>
              <w:top w:val="nil"/>
              <w:left w:val="single" w:sz="4" w:space="0" w:color="auto"/>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6.</w:t>
            </w:r>
          </w:p>
        </w:tc>
        <w:tc>
          <w:tcPr>
            <w:tcW w:w="6773"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TRABAJOS DE ACABADO</w:t>
            </w:r>
          </w:p>
        </w:tc>
        <w:tc>
          <w:tcPr>
            <w:tcW w:w="435"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c>
          <w:tcPr>
            <w:tcW w:w="999" w:type="dxa"/>
            <w:tcBorders>
              <w:top w:val="nil"/>
              <w:left w:val="nil"/>
              <w:bottom w:val="single" w:sz="4" w:space="0" w:color="auto"/>
              <w:right w:val="nil"/>
            </w:tcBorders>
            <w:shd w:val="clear" w:color="auto" w:fill="auto"/>
            <w:noWrap/>
            <w:vAlign w:val="bottom"/>
            <w:hideMark/>
          </w:tcPr>
          <w:p w:rsidR="004A63B8" w:rsidRDefault="004A63B8">
            <w:pPr>
              <w:rPr>
                <w:b/>
                <w:bCs/>
                <w:sz w:val="16"/>
                <w:szCs w:val="16"/>
              </w:rPr>
            </w:pPr>
            <w:r>
              <w:rPr>
                <w:b/>
                <w:bCs/>
                <w:sz w:val="16"/>
                <w:szCs w:val="16"/>
              </w:rPr>
              <w:t> </w:t>
            </w:r>
          </w:p>
        </w:tc>
      </w:tr>
      <w:tr w:rsidR="004A63B8" w:rsidTr="004A63B8">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6.1.</w:t>
            </w:r>
          </w:p>
        </w:tc>
        <w:tc>
          <w:tcPr>
            <w:tcW w:w="6773" w:type="dxa"/>
            <w:tcBorders>
              <w:top w:val="nil"/>
              <w:left w:val="nil"/>
              <w:bottom w:val="single" w:sz="4" w:space="0" w:color="auto"/>
              <w:right w:val="single" w:sz="4" w:space="0" w:color="auto"/>
            </w:tcBorders>
            <w:shd w:val="clear" w:color="auto" w:fill="auto"/>
            <w:noWrap/>
            <w:vAlign w:val="bottom"/>
            <w:hideMark/>
          </w:tcPr>
          <w:p w:rsidR="004A63B8" w:rsidRDefault="004A63B8">
            <w:pPr>
              <w:jc w:val="both"/>
              <w:rPr>
                <w:sz w:val="16"/>
                <w:szCs w:val="16"/>
              </w:rPr>
            </w:pPr>
            <w:r>
              <w:rPr>
                <w:sz w:val="16"/>
                <w:szCs w:val="16"/>
              </w:rPr>
              <w:t>LIMPIEZA Y RETIRO DE ESCOMBROS</w:t>
            </w:r>
          </w:p>
        </w:tc>
        <w:tc>
          <w:tcPr>
            <w:tcW w:w="435" w:type="dxa"/>
            <w:tcBorders>
              <w:top w:val="nil"/>
              <w:left w:val="nil"/>
              <w:bottom w:val="single" w:sz="4" w:space="0" w:color="auto"/>
              <w:right w:val="single" w:sz="4" w:space="0" w:color="auto"/>
            </w:tcBorders>
            <w:shd w:val="clear" w:color="auto" w:fill="auto"/>
            <w:noWrap/>
            <w:vAlign w:val="bottom"/>
            <w:hideMark/>
          </w:tcPr>
          <w:p w:rsidR="004A63B8" w:rsidRDefault="004A63B8">
            <w:pPr>
              <w:rPr>
                <w:sz w:val="16"/>
                <w:szCs w:val="16"/>
              </w:rPr>
            </w:pPr>
            <w:r>
              <w:rPr>
                <w:sz w:val="16"/>
                <w:szCs w:val="16"/>
              </w:rPr>
              <w:t>GLB</w:t>
            </w:r>
          </w:p>
        </w:tc>
        <w:tc>
          <w:tcPr>
            <w:tcW w:w="999" w:type="dxa"/>
            <w:tcBorders>
              <w:top w:val="nil"/>
              <w:left w:val="nil"/>
              <w:bottom w:val="single" w:sz="4" w:space="0" w:color="auto"/>
              <w:right w:val="single" w:sz="4" w:space="0" w:color="auto"/>
            </w:tcBorders>
            <w:shd w:val="clear" w:color="auto" w:fill="auto"/>
            <w:noWrap/>
            <w:vAlign w:val="bottom"/>
            <w:hideMark/>
          </w:tcPr>
          <w:p w:rsidR="004A63B8" w:rsidRDefault="004A63B8">
            <w:pPr>
              <w:jc w:val="right"/>
              <w:rPr>
                <w:sz w:val="16"/>
                <w:szCs w:val="16"/>
              </w:rPr>
            </w:pPr>
            <w:r>
              <w:rPr>
                <w:sz w:val="16"/>
                <w:szCs w:val="16"/>
              </w:rPr>
              <w:t>1,00</w:t>
            </w:r>
          </w:p>
        </w:tc>
      </w:tr>
    </w:tbl>
    <w:p w:rsidR="00213279" w:rsidRPr="00A02C90" w:rsidRDefault="00213279" w:rsidP="00213279">
      <w:pPr>
        <w:pStyle w:val="Ttulo1"/>
        <w:rPr>
          <w:rFonts w:ascii="Arial" w:hAnsi="Arial" w:cs="Arial"/>
          <w:bCs w:val="0"/>
          <w:sz w:val="18"/>
          <w:szCs w:val="18"/>
        </w:rPr>
      </w:pPr>
      <w:bookmarkStart w:id="0" w:name="_Toc150859366"/>
      <w:bookmarkStart w:id="1" w:name="_Toc179861668"/>
      <w:bookmarkStart w:id="2" w:name="_Toc183923861"/>
      <w:bookmarkStart w:id="3" w:name="_Toc263772750"/>
      <w:r w:rsidRPr="00A02C90">
        <w:rPr>
          <w:rFonts w:ascii="Arial" w:hAnsi="Arial" w:cs="Arial"/>
          <w:bCs w:val="0"/>
          <w:sz w:val="18"/>
          <w:szCs w:val="18"/>
        </w:rPr>
        <w:lastRenderedPageBreak/>
        <w:t>MATERIALES  DE CONSTRUCCION</w:t>
      </w:r>
    </w:p>
    <w:p w:rsidR="00213279" w:rsidRPr="00A02C90" w:rsidRDefault="00213279" w:rsidP="00213279">
      <w:pPr>
        <w:jc w:val="both"/>
        <w:rPr>
          <w:rFonts w:ascii="Arial" w:hAnsi="Arial" w:cs="Arial"/>
          <w:kern w:val="28"/>
          <w:sz w:val="18"/>
          <w:szCs w:val="18"/>
          <w:lang w:val="pt-BR"/>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CEMENTO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cemento utilizado será Cemento Portland de tipo normal, cuyas características satisfagan las especificaciones para cemento Portland tipo "I" y cuya procedencia no haya sido observada.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cemento se debe almacenar en condiciones que lo mantengan fuera de la intemperie y de la humedad, es decir, se debe guardar en un lugar seco, abrigado y cerrado, quedando constantemente sometido a examen por parte del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Las bolsas de cemento almacenadas, no deben ser apiladas en montones mayores a 10 unidades.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cemento que por cualquier motivo haya fraguado parcialmente, debe rechazarse. El uso de cemento recuperado de bolsas rechazadas, no será permitido.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cemento a ser empleado deberá cumplir con la calidad requerida según los ensayos de: finura de molido, peso específico, fraguado, expansión y resistencia, pudiendo ser exigida su comprobación por 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kern w:val="28"/>
          <w:sz w:val="18"/>
          <w:szCs w:val="18"/>
        </w:rPr>
      </w:pPr>
      <w:r w:rsidRPr="00A02C90">
        <w:rPr>
          <w:rFonts w:ascii="Arial" w:hAnsi="Arial" w:cs="Arial"/>
          <w:b/>
          <w:kern w:val="28"/>
          <w:sz w:val="18"/>
          <w:szCs w:val="18"/>
        </w:rPr>
        <w:t>AGREGADOS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a) Generalidades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naturaleza de los áridos y su preparación serán tales, que permitan garantizar la resistencia adecuada y la durabilidad del  hormigón.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b) Tamaño máximo de los agregados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Para lograr la mayor compacidad del hormigón y el recubrimiento completo de las armaduras, el tamaño máximo de los agregados no deberá exceder de la menor de las siguientes medidas: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1/5 de la mínima dimensión del elemento estructural que se vacíe.</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1/3 del espesor de las losas (para el caso del vaciado de losas).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3/4 de la mínima separación entre barras.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agregados se dividirán en dos grupos: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lang w:val="pt-BR"/>
        </w:rPr>
      </w:pPr>
      <w:r w:rsidRPr="00A02C90">
        <w:rPr>
          <w:rFonts w:ascii="Arial" w:hAnsi="Arial" w:cs="Arial"/>
          <w:kern w:val="28"/>
          <w:sz w:val="18"/>
          <w:szCs w:val="18"/>
          <w:lang w:val="pt-BR"/>
        </w:rPr>
        <w:t xml:space="preserve">Arena de </w:t>
      </w:r>
      <w:smartTag w:uri="urn:schemas-microsoft-com:office:smarttags" w:element="metricconverter">
        <w:smartTagPr>
          <w:attr w:name="ProductID" w:val="0.02 mm"/>
        </w:smartTagPr>
        <w:r w:rsidRPr="00A02C90">
          <w:rPr>
            <w:rFonts w:ascii="Arial" w:hAnsi="Arial" w:cs="Arial"/>
            <w:kern w:val="28"/>
            <w:sz w:val="18"/>
            <w:szCs w:val="18"/>
            <w:lang w:val="pt-BR"/>
          </w:rPr>
          <w:t>0.02 mm</w:t>
        </w:r>
      </w:smartTag>
      <w:r w:rsidRPr="00A02C90">
        <w:rPr>
          <w:rFonts w:ascii="Arial" w:hAnsi="Arial" w:cs="Arial"/>
          <w:kern w:val="28"/>
          <w:sz w:val="18"/>
          <w:szCs w:val="18"/>
          <w:lang w:val="pt-BR"/>
        </w:rPr>
        <w:t xml:space="preserve"> a </w:t>
      </w:r>
      <w:proofErr w:type="gramStart"/>
      <w:smartTag w:uri="urn:schemas-microsoft-com:office:smarttags" w:element="metricconverter">
        <w:smartTagPr>
          <w:attr w:name="ProductID" w:val="7 mm"/>
        </w:smartTagPr>
        <w:r w:rsidRPr="00A02C90">
          <w:rPr>
            <w:rFonts w:ascii="Arial" w:hAnsi="Arial" w:cs="Arial"/>
            <w:kern w:val="28"/>
            <w:sz w:val="18"/>
            <w:szCs w:val="18"/>
            <w:lang w:val="pt-BR"/>
          </w:rPr>
          <w:t>7</w:t>
        </w:r>
        <w:proofErr w:type="gramEnd"/>
        <w:r w:rsidRPr="00A02C90">
          <w:rPr>
            <w:rFonts w:ascii="Arial" w:hAnsi="Arial" w:cs="Arial"/>
            <w:kern w:val="28"/>
            <w:sz w:val="18"/>
            <w:szCs w:val="18"/>
            <w:lang w:val="pt-BR"/>
          </w:rPr>
          <w:t xml:space="preserve"> mm</w:t>
        </w:r>
      </w:smartTag>
      <w:r w:rsidRPr="00A02C90">
        <w:rPr>
          <w:rFonts w:ascii="Arial" w:hAnsi="Arial" w:cs="Arial"/>
          <w:kern w:val="28"/>
          <w:sz w:val="18"/>
          <w:szCs w:val="18"/>
          <w:lang w:val="pt-BR"/>
        </w:rPr>
        <w:t xml:space="preserve"> </w:t>
      </w:r>
    </w:p>
    <w:p w:rsidR="00213279" w:rsidRPr="00A02C90" w:rsidRDefault="00213279" w:rsidP="00213279">
      <w:pPr>
        <w:jc w:val="both"/>
        <w:rPr>
          <w:rFonts w:ascii="Arial" w:hAnsi="Arial" w:cs="Arial"/>
          <w:kern w:val="28"/>
          <w:sz w:val="18"/>
          <w:szCs w:val="18"/>
          <w:lang w:val="pt-BR"/>
        </w:rPr>
      </w:pPr>
      <w:r w:rsidRPr="00A02C90">
        <w:rPr>
          <w:rFonts w:ascii="Arial" w:hAnsi="Arial" w:cs="Arial"/>
          <w:kern w:val="28"/>
          <w:sz w:val="18"/>
          <w:szCs w:val="18"/>
          <w:lang w:val="pt-BR"/>
        </w:rPr>
        <w:t xml:space="preserve">Grava de </w:t>
      </w:r>
      <w:smartTag w:uri="urn:schemas-microsoft-com:office:smarttags" w:element="metricconverter">
        <w:smartTagPr>
          <w:attr w:name="ProductID" w:val="7.00 mm"/>
        </w:smartTagPr>
        <w:r w:rsidRPr="00A02C90">
          <w:rPr>
            <w:rFonts w:ascii="Arial" w:hAnsi="Arial" w:cs="Arial"/>
            <w:kern w:val="28"/>
            <w:sz w:val="18"/>
            <w:szCs w:val="18"/>
            <w:lang w:val="pt-BR"/>
          </w:rPr>
          <w:t>7.00 mm</w:t>
        </w:r>
      </w:smartTag>
      <w:r w:rsidRPr="00A02C90">
        <w:rPr>
          <w:rFonts w:ascii="Arial" w:hAnsi="Arial" w:cs="Arial"/>
          <w:kern w:val="28"/>
          <w:sz w:val="18"/>
          <w:szCs w:val="18"/>
          <w:lang w:val="pt-BR"/>
        </w:rPr>
        <w:t xml:space="preserve"> a </w:t>
      </w:r>
      <w:smartTag w:uri="urn:schemas-microsoft-com:office:smarttags" w:element="metricconverter">
        <w:smartTagPr>
          <w:attr w:name="ProductID" w:val="30 mm"/>
        </w:smartTagPr>
        <w:r w:rsidRPr="00A02C90">
          <w:rPr>
            <w:rFonts w:ascii="Arial" w:hAnsi="Arial" w:cs="Arial"/>
            <w:kern w:val="28"/>
            <w:sz w:val="18"/>
            <w:szCs w:val="18"/>
            <w:lang w:val="pt-BR"/>
          </w:rPr>
          <w:t>30 mm</w:t>
        </w:r>
      </w:smartTag>
      <w:r w:rsidRPr="00A02C90">
        <w:rPr>
          <w:rFonts w:ascii="Arial" w:hAnsi="Arial" w:cs="Arial"/>
          <w:kern w:val="28"/>
          <w:sz w:val="18"/>
          <w:szCs w:val="18"/>
          <w:lang w:val="pt-BR"/>
        </w:rPr>
        <w:t xml:space="preserve"> </w:t>
      </w:r>
    </w:p>
    <w:p w:rsidR="00362044" w:rsidRPr="00A02C90" w:rsidRDefault="00362044" w:rsidP="00213279">
      <w:pPr>
        <w:jc w:val="both"/>
        <w:rPr>
          <w:rFonts w:ascii="Arial" w:hAnsi="Arial" w:cs="Arial"/>
          <w:b/>
          <w:kern w:val="28"/>
          <w:sz w:val="18"/>
          <w:szCs w:val="18"/>
        </w:rPr>
      </w:pPr>
    </w:p>
    <w:p w:rsidR="00213279" w:rsidRPr="00A02C90" w:rsidRDefault="00213279" w:rsidP="00213279">
      <w:pPr>
        <w:jc w:val="both"/>
        <w:rPr>
          <w:rFonts w:ascii="Arial" w:hAnsi="Arial" w:cs="Arial"/>
          <w:b/>
          <w:kern w:val="28"/>
          <w:sz w:val="18"/>
          <w:szCs w:val="18"/>
        </w:rPr>
      </w:pPr>
      <w:r w:rsidRPr="00A02C90">
        <w:rPr>
          <w:rFonts w:ascii="Arial" w:hAnsi="Arial" w:cs="Arial"/>
          <w:b/>
          <w:kern w:val="28"/>
          <w:sz w:val="18"/>
          <w:szCs w:val="18"/>
        </w:rPr>
        <w:t>ARENA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lastRenderedPageBreak/>
        <w:t>Los agregados finos para el hormigón se compondrán de arenas producto del proceso de chancado y deberán estar compuestas por partículas duras, resistentes y durables, exentas de sustancias perjudiciales tales como escorias, arcillas, material orgánico u otros.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No se aceptara por ninguna circunstancia otra arena que no sea proveniente de chancadora.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Las probetas de mortero preparadas con la arena a utilizarse, deberán tener más resistencia a la compresión a los 7 y 28 días de lo especificado por la norma.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Con el objeto de controlar el grado de uniformidad, se determinará el módulo de fineza en muestras representativas de los yacimientos de arena.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Se rechazarán de forma absoluta las arenas de naturaleza granítica alterada.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kern w:val="28"/>
          <w:sz w:val="18"/>
          <w:szCs w:val="18"/>
        </w:rPr>
      </w:pPr>
      <w:r w:rsidRPr="00A02C90">
        <w:rPr>
          <w:rFonts w:ascii="Arial" w:hAnsi="Arial" w:cs="Arial"/>
          <w:b/>
          <w:kern w:val="28"/>
          <w:sz w:val="18"/>
          <w:szCs w:val="18"/>
        </w:rPr>
        <w:t>GRAVA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grava será igualmente limpia, libre de todo material pétreo  descompuesto, sulfuros, yeso o compuestos ferrosos, que provengan de rocas blandas, friables o porosas.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La grava de origen machacado, no deberá contener polvo proveniente del machaqueo.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La grava de </w:t>
      </w:r>
      <w:proofErr w:type="spellStart"/>
      <w:r w:rsidRPr="00A02C90">
        <w:rPr>
          <w:rFonts w:ascii="Arial" w:hAnsi="Arial" w:cs="Arial"/>
          <w:kern w:val="28"/>
          <w:sz w:val="18"/>
          <w:szCs w:val="18"/>
        </w:rPr>
        <w:t>rió</w:t>
      </w:r>
      <w:proofErr w:type="spellEnd"/>
      <w:r w:rsidRPr="00A02C90">
        <w:rPr>
          <w:rFonts w:ascii="Arial" w:hAnsi="Arial" w:cs="Arial"/>
          <w:kern w:val="28"/>
          <w:sz w:val="18"/>
          <w:szCs w:val="18"/>
        </w:rPr>
        <w:t xml:space="preserve"> no está permitido bajo ninguna circunstancia.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kern w:val="28"/>
          <w:sz w:val="18"/>
          <w:szCs w:val="18"/>
        </w:rPr>
      </w:pPr>
      <w:r w:rsidRPr="00A02C90">
        <w:rPr>
          <w:rFonts w:ascii="Arial" w:hAnsi="Arial" w:cs="Arial"/>
          <w:b/>
          <w:kern w:val="28"/>
          <w:sz w:val="18"/>
          <w:szCs w:val="18"/>
        </w:rPr>
        <w:t>AGUA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Debe ser potable, limpia, clara y no contener más de 5 gr./</w:t>
      </w:r>
      <w:proofErr w:type="spellStart"/>
      <w:r w:rsidRPr="00A02C90">
        <w:rPr>
          <w:rFonts w:ascii="Arial" w:hAnsi="Arial" w:cs="Arial"/>
          <w:kern w:val="28"/>
          <w:sz w:val="18"/>
          <w:szCs w:val="18"/>
        </w:rPr>
        <w:t>lt</w:t>
      </w:r>
      <w:proofErr w:type="spellEnd"/>
      <w:r w:rsidRPr="00A02C90">
        <w:rPr>
          <w:rFonts w:ascii="Arial" w:hAnsi="Arial" w:cs="Arial"/>
          <w:kern w:val="28"/>
          <w:sz w:val="18"/>
          <w:szCs w:val="18"/>
        </w:rPr>
        <w:t xml:space="preserve"> de  materiales en suspensión ni más de 15 gr./</w:t>
      </w:r>
      <w:proofErr w:type="spellStart"/>
      <w:r w:rsidRPr="00A02C90">
        <w:rPr>
          <w:rFonts w:ascii="Arial" w:hAnsi="Arial" w:cs="Arial"/>
          <w:kern w:val="28"/>
          <w:sz w:val="18"/>
          <w:szCs w:val="18"/>
        </w:rPr>
        <w:t>lt</w:t>
      </w:r>
      <w:proofErr w:type="spellEnd"/>
      <w:r w:rsidRPr="00A02C90">
        <w:rPr>
          <w:rFonts w:ascii="Arial" w:hAnsi="Arial" w:cs="Arial"/>
          <w:kern w:val="28"/>
          <w:sz w:val="18"/>
          <w:szCs w:val="18"/>
        </w:rPr>
        <w:t xml:space="preserve"> de materiales solubles perjudiciales al hormigón.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No deberán emplearse aguas con PH&lt;5, ni las que contengan aceites, grasas o hidratos de carbono.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Tampoco se utilizarán aguas contaminadas con descargas de alcantarillado sanitario.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La temperatura será superior a </w:t>
      </w:r>
      <w:smartTag w:uri="urn:schemas-microsoft-com:office:smarttags" w:element="metricconverter">
        <w:smartTagPr>
          <w:attr w:name="ProductID" w:val="5ﾰC"/>
        </w:smartTagPr>
        <w:r w:rsidRPr="00A02C90">
          <w:rPr>
            <w:rFonts w:ascii="Arial" w:hAnsi="Arial" w:cs="Arial"/>
            <w:kern w:val="28"/>
            <w:sz w:val="18"/>
            <w:szCs w:val="18"/>
          </w:rPr>
          <w:t>5°C</w:t>
        </w:r>
      </w:smartTag>
      <w:r w:rsidRPr="00A02C90">
        <w:rPr>
          <w:rFonts w:ascii="Arial" w:hAnsi="Arial" w:cs="Arial"/>
          <w:kern w:val="28"/>
          <w:sz w:val="18"/>
          <w:szCs w:val="18"/>
        </w:rPr>
        <w:t xml:space="preserve">.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Supervisor de Obra deberá aprobar por escrito las fuentes de agua a ser utilizadas.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kern w:val="28"/>
          <w:sz w:val="18"/>
          <w:szCs w:val="18"/>
        </w:rPr>
      </w:pPr>
      <w:r w:rsidRPr="00A02C90">
        <w:rPr>
          <w:rFonts w:ascii="Arial" w:hAnsi="Arial" w:cs="Arial"/>
          <w:b/>
          <w:kern w:val="28"/>
          <w:sz w:val="18"/>
          <w:szCs w:val="18"/>
        </w:rPr>
        <w:t>PIEDRA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Piedra para Hormigón Ciclópeo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piedra a utilizarse deberá reunir las siguientes características: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w:t>
      </w:r>
      <w:r w:rsidRPr="00A02C90">
        <w:rPr>
          <w:rFonts w:ascii="Arial" w:hAnsi="Arial" w:cs="Arial"/>
          <w:kern w:val="28"/>
          <w:sz w:val="18"/>
          <w:szCs w:val="18"/>
        </w:rPr>
        <w:tab/>
        <w:t>Ser de buena calidad, estructura homogénea, durable y de buen aspecto.</w:t>
      </w:r>
    </w:p>
    <w:p w:rsidR="00213279" w:rsidRPr="00A02C90" w:rsidRDefault="00213279" w:rsidP="00213279">
      <w:pPr>
        <w:ind w:left="709" w:hanging="709"/>
        <w:jc w:val="both"/>
        <w:rPr>
          <w:rFonts w:ascii="Arial" w:hAnsi="Arial" w:cs="Arial"/>
          <w:kern w:val="28"/>
          <w:sz w:val="18"/>
          <w:szCs w:val="18"/>
        </w:rPr>
      </w:pPr>
      <w:r w:rsidRPr="00A02C90">
        <w:rPr>
          <w:rFonts w:ascii="Arial" w:hAnsi="Arial" w:cs="Arial"/>
          <w:kern w:val="28"/>
          <w:sz w:val="18"/>
          <w:szCs w:val="18"/>
        </w:rPr>
        <w:t>b)</w:t>
      </w:r>
      <w:r w:rsidRPr="00A02C90">
        <w:rPr>
          <w:rFonts w:ascii="Arial" w:hAnsi="Arial" w:cs="Arial"/>
          <w:kern w:val="28"/>
          <w:sz w:val="18"/>
          <w:szCs w:val="18"/>
        </w:rPr>
        <w:tab/>
        <w:t>Debe ser libre de defectos que afecten sus propiedades mecánicas, sin grietas ni planos de fractura.</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c)</w:t>
      </w:r>
      <w:r w:rsidRPr="00A02C90">
        <w:rPr>
          <w:rFonts w:ascii="Arial" w:hAnsi="Arial" w:cs="Arial"/>
          <w:kern w:val="28"/>
          <w:sz w:val="18"/>
          <w:szCs w:val="18"/>
        </w:rPr>
        <w:tab/>
        <w:t>Libre de arcillas, aceites y substancias adheridas o incrustadas.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d)</w:t>
      </w:r>
      <w:r w:rsidRPr="00A02C90">
        <w:rPr>
          <w:rFonts w:ascii="Arial" w:hAnsi="Arial" w:cs="Arial"/>
          <w:kern w:val="28"/>
          <w:sz w:val="18"/>
          <w:szCs w:val="18"/>
        </w:rPr>
        <w:tab/>
        <w:t>No debe tener compuestos orgánicos.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 </w:t>
      </w:r>
      <w:r w:rsidRPr="00A02C90">
        <w:rPr>
          <w:rFonts w:ascii="Arial" w:hAnsi="Arial" w:cs="Arial"/>
          <w:kern w:val="28"/>
          <w:sz w:val="18"/>
          <w:szCs w:val="18"/>
        </w:rPr>
        <w:tab/>
        <w:t xml:space="preserve">El tamaño máximo de la unidad pétrea será de </w:t>
      </w:r>
      <w:smartTag w:uri="urn:schemas-microsoft-com:office:smarttags" w:element="metricconverter">
        <w:smartTagPr>
          <w:attr w:name="ProductID" w:val="15 cm"/>
        </w:smartTagPr>
        <w:r w:rsidRPr="00A02C90">
          <w:rPr>
            <w:rFonts w:ascii="Arial" w:hAnsi="Arial" w:cs="Arial"/>
            <w:kern w:val="28"/>
            <w:sz w:val="18"/>
            <w:szCs w:val="18"/>
          </w:rPr>
          <w:t>15 cm</w:t>
        </w:r>
      </w:smartTag>
      <w:r w:rsidRPr="00A02C90">
        <w:rPr>
          <w:rFonts w:ascii="Arial" w:hAnsi="Arial" w:cs="Arial"/>
          <w:kern w:val="28"/>
          <w:sz w:val="18"/>
          <w:szCs w:val="18"/>
        </w:rPr>
        <w:t>.</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kern w:val="28"/>
          <w:sz w:val="18"/>
          <w:szCs w:val="18"/>
        </w:rPr>
      </w:pPr>
      <w:r w:rsidRPr="00A02C90">
        <w:rPr>
          <w:rFonts w:ascii="Arial" w:hAnsi="Arial" w:cs="Arial"/>
          <w:b/>
          <w:kern w:val="28"/>
          <w:sz w:val="18"/>
          <w:szCs w:val="18"/>
        </w:rPr>
        <w:t xml:space="preserve">Piedra bruta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piedra a utilizarse deberá reunir las siguientes características: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w:t>
      </w:r>
      <w:r w:rsidRPr="00A02C90">
        <w:rPr>
          <w:rFonts w:ascii="Arial" w:hAnsi="Arial" w:cs="Arial"/>
          <w:kern w:val="28"/>
          <w:sz w:val="18"/>
          <w:szCs w:val="18"/>
        </w:rPr>
        <w:tab/>
        <w:t>Ser de buena calidad, estructura homogénea, durable y de buen aspecto.</w:t>
      </w:r>
    </w:p>
    <w:p w:rsidR="00213279" w:rsidRPr="00A02C90" w:rsidRDefault="00213279" w:rsidP="00213279">
      <w:pPr>
        <w:tabs>
          <w:tab w:val="left" w:pos="709"/>
        </w:tabs>
        <w:ind w:left="709" w:hanging="709"/>
        <w:jc w:val="both"/>
        <w:rPr>
          <w:rFonts w:ascii="Arial" w:hAnsi="Arial" w:cs="Arial"/>
          <w:kern w:val="28"/>
          <w:sz w:val="18"/>
          <w:szCs w:val="18"/>
        </w:rPr>
      </w:pPr>
      <w:r w:rsidRPr="00A02C90">
        <w:rPr>
          <w:rFonts w:ascii="Arial" w:hAnsi="Arial" w:cs="Arial"/>
          <w:kern w:val="28"/>
          <w:sz w:val="18"/>
          <w:szCs w:val="18"/>
        </w:rPr>
        <w:t>b)</w:t>
      </w:r>
      <w:r w:rsidRPr="00A02C90">
        <w:rPr>
          <w:rFonts w:ascii="Arial" w:hAnsi="Arial" w:cs="Arial"/>
          <w:kern w:val="28"/>
          <w:sz w:val="18"/>
          <w:szCs w:val="18"/>
        </w:rPr>
        <w:tab/>
        <w:t>Debe ser libre de defectos que afecten sus propiedades mecánicas, sin grietas ni planos de fractura.</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c)</w:t>
      </w:r>
      <w:r w:rsidRPr="00A02C90">
        <w:rPr>
          <w:rFonts w:ascii="Arial" w:hAnsi="Arial" w:cs="Arial"/>
          <w:kern w:val="28"/>
          <w:sz w:val="18"/>
          <w:szCs w:val="18"/>
        </w:rPr>
        <w:tab/>
        <w:t>Libre de arcillas, aceites y substancias adheridas o incrustadas.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d)</w:t>
      </w:r>
      <w:r w:rsidRPr="00A02C90">
        <w:rPr>
          <w:rFonts w:ascii="Arial" w:hAnsi="Arial" w:cs="Arial"/>
          <w:kern w:val="28"/>
          <w:sz w:val="18"/>
          <w:szCs w:val="18"/>
        </w:rPr>
        <w:tab/>
        <w:t>No debe tener compuestos orgánicos.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w:t>
      </w:r>
      <w:r w:rsidRPr="00A02C90">
        <w:rPr>
          <w:rFonts w:ascii="Arial" w:hAnsi="Arial" w:cs="Arial"/>
          <w:kern w:val="28"/>
          <w:sz w:val="18"/>
          <w:szCs w:val="18"/>
        </w:rPr>
        <w:tab/>
        <w:t xml:space="preserve">Las dimensiones mínimas de la unidad pétrea será de </w:t>
      </w:r>
      <w:smartTag w:uri="urn:schemas-microsoft-com:office:smarttags" w:element="metricconverter">
        <w:smartTagPr>
          <w:attr w:name="ProductID" w:val="0.25 metros"/>
        </w:smartTagPr>
        <w:r w:rsidRPr="00A02C90">
          <w:rPr>
            <w:rFonts w:ascii="Arial" w:hAnsi="Arial" w:cs="Arial"/>
            <w:kern w:val="28"/>
            <w:sz w:val="18"/>
            <w:szCs w:val="18"/>
          </w:rPr>
          <w:t>0.25 metros</w:t>
        </w:r>
      </w:smartTag>
      <w:r w:rsidRPr="00A02C90">
        <w:rPr>
          <w:rFonts w:ascii="Arial" w:hAnsi="Arial" w:cs="Arial"/>
          <w:kern w:val="28"/>
          <w:sz w:val="18"/>
          <w:szCs w:val="18"/>
        </w:rPr>
        <w:t>.</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kern w:val="28"/>
          <w:sz w:val="18"/>
          <w:szCs w:val="18"/>
        </w:rPr>
      </w:pPr>
      <w:r w:rsidRPr="00A02C90">
        <w:rPr>
          <w:rFonts w:ascii="Arial" w:hAnsi="Arial" w:cs="Arial"/>
          <w:b/>
          <w:kern w:val="28"/>
          <w:sz w:val="18"/>
          <w:szCs w:val="18"/>
        </w:rPr>
        <w:t>ACERO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Generalidades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Las barras no presentarán defectos superficiales, grietas ni sopladuras.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En la prueba de doblado en frio no deben aparecer grietas; dicha prueba consiste en doblar las barras con diámetro 3/4" o inferior en frio a 180° sobre una barra con diámetro 3 </w:t>
      </w:r>
      <w:proofErr w:type="spellStart"/>
      <w:r w:rsidRPr="00A02C90">
        <w:rPr>
          <w:rFonts w:ascii="Arial" w:hAnsi="Arial" w:cs="Arial"/>
          <w:kern w:val="28"/>
          <w:sz w:val="18"/>
          <w:szCs w:val="18"/>
        </w:rPr>
        <w:t>ó</w:t>
      </w:r>
      <w:proofErr w:type="spellEnd"/>
      <w:r w:rsidRPr="00A02C90">
        <w:rPr>
          <w:rFonts w:ascii="Arial" w:hAnsi="Arial" w:cs="Arial"/>
          <w:kern w:val="28"/>
          <w:sz w:val="18"/>
          <w:szCs w:val="18"/>
        </w:rPr>
        <w:t xml:space="preserve"> 4 veces mayor al de la prueba, si es lisa o corrugada respectivamente.</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Para barras con diámetro mayor a 3/4" el ángulo de doblado será de 90°.</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Colocación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CONTRATISTA deberá suministrar, doblar e instalar todo el acero de refuerzo. La superficie del refuerzo deberá estar libre de cualquier sustancia extraña, admitiéndose solamente una cantidad moderada de óxido. Los aceros de distintos tipos o características se almacenarán separadamente, a fin de evitar toda posibilidad de intercambio de barras.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trabajo incluirá la instalación de todo el alambre de amarre, grapas y soportes. Las barras deberán sujetarse firmemente en su posición para evitar desplazamiento durante el vaciado.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Las galletas, dados de hormigón necesarios para fijar el refuerzo en su posición correcta deberán ser lo más pequeños posible y fijados de tal manera que no haya posibilidad de desplazamiento cuando se vierta el hormigón.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Queda terminantemente prohibido el empleo de aceros de diferentes tipos.  Recubrimiento del refuerzo, recubrimiento mínimo, serán los indicados en los planos, en caso de no estarlo se sobre entenderán los siguientes recubrimientos. Ganchos y Dobleces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anclaje del refuerzo de los elementos se hará de acuerdo a las dimensiones y forma indicadas en los planos y con los siguientes requerimientos mínimos.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dobleces se harán con un diámetro interior mínimo de 6 veces el diámetro de la varilla.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El doblado de las barras se realizará en frío mediante equipo adecuado y velocidad limitada, sin golpes. Queda prohibido el corte y el doblado en caliente. Ninguna varilla parcialmente ahogada en el hormigón podrá doblarse en la obra.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 ningún caso se admitirá desdoblar varillas para conseguir la configuración deseada.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Las barras que han sido dobladas no deberán enderezarse, ni podrán ser utilizadas nuevamente sin antes eliminar la zona doblada.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kern w:val="28"/>
          <w:sz w:val="18"/>
          <w:szCs w:val="18"/>
        </w:rPr>
      </w:pPr>
      <w:r w:rsidRPr="00A02C90">
        <w:rPr>
          <w:rFonts w:ascii="Arial" w:hAnsi="Arial" w:cs="Arial"/>
          <w:b/>
          <w:kern w:val="28"/>
          <w:sz w:val="18"/>
          <w:szCs w:val="18"/>
        </w:rPr>
        <w:t>ENCOFRADOS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Se deberá efectuar el control de niveles, de forma obligatoria. Los encofrados superiores en superficies inclinadas deberán ser removidos como mínimo a los 7 días de efectuado el vaciado.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Durante la construcción del galpón, queda prohibido aplicar cargas, acumular materiales o maquinarias que signifiquen un peligro en la estabilidad de la estructura.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plazos mínimos de desencofrados serán los siguientes: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Encofrados de muros</w:t>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t>5 días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Encofrados de pedestales (columnas)</w:t>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t>5 días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Encofrados de losas</w:t>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t>21 días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caps/>
          <w:sz w:val="18"/>
          <w:szCs w:val="18"/>
        </w:rPr>
      </w:pPr>
      <w:r w:rsidRPr="00A02C90">
        <w:rPr>
          <w:rFonts w:ascii="Arial" w:hAnsi="Arial" w:cs="Arial"/>
          <w:b/>
          <w:caps/>
          <w:sz w:val="18"/>
          <w:szCs w:val="18"/>
        </w:rPr>
        <w:t>Resistencia mecánica del hormigón:</w:t>
      </w:r>
    </w:p>
    <w:p w:rsidR="00213279" w:rsidRPr="00A02C90" w:rsidRDefault="00213279" w:rsidP="00213279">
      <w:pPr>
        <w:ind w:hanging="1080"/>
        <w:jc w:val="both"/>
        <w:rPr>
          <w:rFonts w:ascii="Arial" w:hAnsi="Arial" w:cs="Arial"/>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calidad del hormigón estará definida por el valor de su resistencia característica a la compresión a la edad de 28 días.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ensayos necesarios para determinar las resistencias de rotura, se realizarán sobre probetas cilíndricas normales de 15 cm. de diámetro y 30 cm. de altura, en un laboratorio autorizado previamente por supervisión.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Contratista deberá tener en el lugar de la fabricación diez cilindros de las dimensiones especificadas.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Si el hormigón de obra no tiene la resistencia que se establece en los planos, por:</w:t>
      </w:r>
    </w:p>
    <w:p w:rsidR="00213279" w:rsidRPr="00A02C90" w:rsidRDefault="00213279" w:rsidP="00213279">
      <w:pPr>
        <w:jc w:val="both"/>
        <w:rPr>
          <w:rFonts w:ascii="Arial" w:hAnsi="Arial" w:cs="Arial"/>
          <w:kern w:val="28"/>
          <w:sz w:val="18"/>
          <w:szCs w:val="18"/>
        </w:rPr>
      </w:pPr>
    </w:p>
    <w:p w:rsidR="00213279" w:rsidRPr="00A02C90" w:rsidRDefault="00213279" w:rsidP="005F3803">
      <w:pPr>
        <w:pStyle w:val="Prrafodelista"/>
        <w:numPr>
          <w:ilvl w:val="0"/>
          <w:numId w:val="16"/>
        </w:numPr>
        <w:contextualSpacing/>
        <w:jc w:val="both"/>
        <w:rPr>
          <w:rFonts w:ascii="Arial" w:hAnsi="Arial" w:cs="Arial"/>
          <w:kern w:val="28"/>
          <w:sz w:val="18"/>
          <w:szCs w:val="18"/>
        </w:rPr>
      </w:pPr>
      <w:r w:rsidRPr="00A02C90">
        <w:rPr>
          <w:rFonts w:ascii="Arial" w:hAnsi="Arial" w:cs="Arial"/>
          <w:kern w:val="28"/>
          <w:sz w:val="18"/>
          <w:szCs w:val="18"/>
        </w:rPr>
        <w:t>Los resultados de dos ensayos consecutivos arrojan resistencias individuales inferiores a las especificadas.</w:t>
      </w:r>
    </w:p>
    <w:p w:rsidR="00213279" w:rsidRPr="00A02C90" w:rsidRDefault="00213279" w:rsidP="00213279">
      <w:pPr>
        <w:pStyle w:val="Prrafodelista"/>
        <w:ind w:left="644"/>
        <w:jc w:val="both"/>
        <w:rPr>
          <w:rFonts w:ascii="Arial" w:hAnsi="Arial" w:cs="Arial"/>
          <w:kern w:val="28"/>
          <w:sz w:val="18"/>
          <w:szCs w:val="18"/>
        </w:rPr>
      </w:pPr>
    </w:p>
    <w:p w:rsidR="00213279" w:rsidRPr="00A02C90" w:rsidRDefault="00213279" w:rsidP="005F3803">
      <w:pPr>
        <w:pStyle w:val="Prrafodelista"/>
        <w:numPr>
          <w:ilvl w:val="0"/>
          <w:numId w:val="16"/>
        </w:numPr>
        <w:contextualSpacing/>
        <w:jc w:val="both"/>
        <w:rPr>
          <w:rFonts w:ascii="Arial" w:hAnsi="Arial" w:cs="Arial"/>
          <w:kern w:val="28"/>
          <w:sz w:val="18"/>
          <w:szCs w:val="18"/>
        </w:rPr>
      </w:pPr>
      <w:r w:rsidRPr="00A02C90">
        <w:rPr>
          <w:rFonts w:ascii="Arial" w:hAnsi="Arial" w:cs="Arial"/>
          <w:kern w:val="28"/>
          <w:sz w:val="18"/>
          <w:szCs w:val="18"/>
        </w:rPr>
        <w:t>El promedio de los resultados de tres ensayos consecutivos sea menor que la resistencia especificada.</w:t>
      </w:r>
    </w:p>
    <w:p w:rsidR="00213279" w:rsidRPr="00A02C90" w:rsidRDefault="00213279" w:rsidP="00213279">
      <w:pPr>
        <w:pStyle w:val="Prrafodelista"/>
        <w:ind w:left="644"/>
        <w:jc w:val="both"/>
        <w:rPr>
          <w:rFonts w:ascii="Arial" w:hAnsi="Arial" w:cs="Arial"/>
          <w:kern w:val="28"/>
          <w:sz w:val="18"/>
          <w:szCs w:val="18"/>
        </w:rPr>
      </w:pPr>
    </w:p>
    <w:p w:rsidR="00213279" w:rsidRPr="00A02C90" w:rsidRDefault="00213279" w:rsidP="00213279">
      <w:pPr>
        <w:ind w:left="284"/>
        <w:jc w:val="both"/>
        <w:rPr>
          <w:rFonts w:ascii="Arial" w:hAnsi="Arial" w:cs="Arial"/>
          <w:kern w:val="28"/>
          <w:sz w:val="18"/>
          <w:szCs w:val="18"/>
        </w:rPr>
      </w:pPr>
      <w:r w:rsidRPr="00A02C90">
        <w:rPr>
          <w:rFonts w:ascii="Arial" w:hAnsi="Arial" w:cs="Arial"/>
          <w:kern w:val="28"/>
          <w:sz w:val="18"/>
          <w:szCs w:val="18"/>
        </w:rPr>
        <w:t>c) La resistencia característica del hormigón es inferior a la especificada.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 consecuencia, se considera que los hormigones son inadecuados.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Para determinar las proporciones adecuadas, el contratista, con suficiente anticipación procederá a la realización de ensayos previos a la ejecución de la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Ensayos de control: Durante la ejecución de la obra se realizarán ensayos de control, para verificar la calidad y uniformidad del hormigón.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Ensayos de consistencia: 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persistencia en la falta del cumplimento de la consistencia, será motivo suficiente para que el Supervisor paralice los trabajos.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Ensayos de resistencia: El juzgamiento de la calidad y uniformidad del hormigón a emplear se realizará analizando estadísticamente los resultados.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lastRenderedPageBreak/>
        <w:t>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Queda sobre entendido que es obligación por parte del contratista realizar ajustes y correcciones en la dosificación, hasta obtener los resultados que correspondan. En caso de incumplimiento, el Supervisor dispondrá la paralización inmediata de los trabajos.</w:t>
      </w: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Default="00213279"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Pr="00A02C90" w:rsidRDefault="00A02C90"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4006F4" w:rsidP="00213279">
      <w:pPr>
        <w:pStyle w:val="Sangradetextonormal"/>
        <w:shd w:val="clear" w:color="auto" w:fill="FFFFFF"/>
        <w:spacing w:after="0"/>
        <w:ind w:left="0"/>
        <w:jc w:val="both"/>
        <w:rPr>
          <w:rFonts w:ascii="Arial" w:hAnsi="Arial" w:cs="Arial"/>
          <w:sz w:val="18"/>
          <w:szCs w:val="18"/>
        </w:rPr>
      </w:pPr>
      <w:r>
        <w:rPr>
          <w:rFonts w:ascii="Arial" w:hAnsi="Arial" w:cs="Arial"/>
          <w:noProof/>
          <w:sz w:val="18"/>
          <w:szCs w:val="18"/>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3.25pt;margin-top:7.05pt;width:408.5pt;height:65.05pt;z-index:251658240" fillcolor="black">
            <v:shadow color="#868686"/>
            <v:textpath style="font-family:&quot;Arial Black&quot;;v-text-kern:t" trim="t" fitpath="t" string="TRABAJOS PRELIMINARES"/>
            <w10:wrap type="square"/>
          </v:shape>
        </w:pict>
      </w: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87653B" w:rsidRPr="00A02C90" w:rsidRDefault="0087653B" w:rsidP="00213279">
      <w:pPr>
        <w:pStyle w:val="Sangradetextonormal"/>
        <w:shd w:val="clear" w:color="auto" w:fill="FFFFFF"/>
        <w:spacing w:after="0"/>
        <w:ind w:left="0"/>
        <w:jc w:val="both"/>
        <w:rPr>
          <w:rFonts w:ascii="Arial" w:hAnsi="Arial" w:cs="Arial"/>
          <w:sz w:val="18"/>
          <w:szCs w:val="18"/>
        </w:rPr>
      </w:pPr>
    </w:p>
    <w:p w:rsidR="0087653B" w:rsidRPr="00A02C90" w:rsidRDefault="0087653B" w:rsidP="00213279">
      <w:pPr>
        <w:pStyle w:val="Sangradetextonormal"/>
        <w:shd w:val="clear" w:color="auto" w:fill="FFFFFF"/>
        <w:spacing w:after="0"/>
        <w:ind w:left="0"/>
        <w:jc w:val="both"/>
        <w:rPr>
          <w:rFonts w:ascii="Arial" w:hAnsi="Arial" w:cs="Arial"/>
          <w:sz w:val="18"/>
          <w:szCs w:val="18"/>
        </w:rPr>
      </w:pPr>
    </w:p>
    <w:p w:rsidR="0087653B" w:rsidRDefault="0087653B"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Pr="00A02C90" w:rsidRDefault="00A02C90" w:rsidP="00213279">
      <w:pPr>
        <w:pStyle w:val="Sangradetextonormal"/>
        <w:shd w:val="clear" w:color="auto" w:fill="FFFFFF"/>
        <w:spacing w:after="0"/>
        <w:ind w:left="0"/>
        <w:jc w:val="both"/>
        <w:rPr>
          <w:rFonts w:ascii="Arial" w:hAnsi="Arial" w:cs="Arial"/>
          <w:sz w:val="18"/>
          <w:szCs w:val="18"/>
        </w:rPr>
      </w:pPr>
    </w:p>
    <w:p w:rsidR="0087653B" w:rsidRPr="00A02C90" w:rsidRDefault="0087653B" w:rsidP="00213279">
      <w:pPr>
        <w:pStyle w:val="Sangradetextonormal"/>
        <w:shd w:val="clear" w:color="auto" w:fill="FFFFFF"/>
        <w:spacing w:after="0"/>
        <w:ind w:left="0"/>
        <w:jc w:val="both"/>
        <w:rPr>
          <w:rFonts w:ascii="Arial" w:hAnsi="Arial" w:cs="Arial"/>
          <w:sz w:val="18"/>
          <w:szCs w:val="18"/>
        </w:rPr>
      </w:pPr>
    </w:p>
    <w:p w:rsidR="0087653B" w:rsidRPr="00A02C90" w:rsidRDefault="0087653B" w:rsidP="00213279">
      <w:pPr>
        <w:pStyle w:val="Sangradetextonormal"/>
        <w:shd w:val="clear" w:color="auto" w:fill="FFFFFF"/>
        <w:spacing w:after="0"/>
        <w:ind w:left="0"/>
        <w:jc w:val="both"/>
        <w:rPr>
          <w:rFonts w:ascii="Arial" w:hAnsi="Arial" w:cs="Arial"/>
          <w:sz w:val="18"/>
          <w:szCs w:val="18"/>
        </w:rPr>
      </w:pPr>
    </w:p>
    <w:p w:rsidR="0087653B" w:rsidRPr="00A02C90" w:rsidRDefault="0087653B" w:rsidP="00213279">
      <w:pPr>
        <w:pStyle w:val="Sangradetextonormal"/>
        <w:shd w:val="clear" w:color="auto" w:fill="FFFFFF"/>
        <w:spacing w:after="0"/>
        <w:ind w:left="0"/>
        <w:jc w:val="both"/>
        <w:rPr>
          <w:rFonts w:ascii="Arial" w:hAnsi="Arial" w:cs="Arial"/>
          <w:sz w:val="18"/>
          <w:szCs w:val="18"/>
        </w:rPr>
      </w:pPr>
    </w:p>
    <w:p w:rsidR="0087653B" w:rsidRPr="00A02C90" w:rsidRDefault="0087653B" w:rsidP="00213279">
      <w:pPr>
        <w:pStyle w:val="Sangradetextonormal"/>
        <w:shd w:val="clear" w:color="auto" w:fill="FFFFFF"/>
        <w:spacing w:after="0"/>
        <w:ind w:left="0"/>
        <w:jc w:val="both"/>
        <w:rPr>
          <w:rFonts w:ascii="Arial" w:hAnsi="Arial" w:cs="Arial"/>
          <w:sz w:val="18"/>
          <w:szCs w:val="18"/>
        </w:rPr>
      </w:pPr>
    </w:p>
    <w:p w:rsidR="0087653B" w:rsidRPr="00A02C90" w:rsidRDefault="0087653B" w:rsidP="00213279">
      <w:pPr>
        <w:pStyle w:val="Sangradetextonormal"/>
        <w:shd w:val="clear" w:color="auto" w:fill="FFFFFF"/>
        <w:spacing w:after="0"/>
        <w:ind w:left="0"/>
        <w:jc w:val="both"/>
        <w:rPr>
          <w:rFonts w:ascii="Arial" w:hAnsi="Arial" w:cs="Arial"/>
          <w:sz w:val="18"/>
          <w:szCs w:val="18"/>
        </w:rPr>
      </w:pPr>
    </w:p>
    <w:p w:rsidR="0087653B" w:rsidRPr="00A02C90" w:rsidRDefault="0087653B"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rPr>
          <w:rFonts w:ascii="Arial" w:hAnsi="Arial" w:cs="Arial"/>
          <w:b/>
          <w:sz w:val="18"/>
          <w:szCs w:val="18"/>
          <w:lang w:val="es-MX"/>
        </w:rPr>
      </w:pPr>
    </w:p>
    <w:p w:rsidR="00213279" w:rsidRPr="00A02C90" w:rsidRDefault="00213279" w:rsidP="00213279">
      <w:pPr>
        <w:rPr>
          <w:rFonts w:ascii="Arial" w:hAnsi="Arial" w:cs="Arial"/>
          <w:b/>
          <w:sz w:val="18"/>
          <w:szCs w:val="18"/>
          <w:lang w:val="es-MX"/>
        </w:rPr>
      </w:pPr>
      <w:r w:rsidRPr="00A02C90">
        <w:rPr>
          <w:rFonts w:ascii="Arial" w:hAnsi="Arial" w:cs="Arial"/>
          <w:b/>
          <w:sz w:val="18"/>
          <w:szCs w:val="18"/>
          <w:lang w:val="es-MX"/>
        </w:rPr>
        <w:lastRenderedPageBreak/>
        <w:t>ITEM 1</w:t>
      </w:r>
      <w:r w:rsidR="004713DF" w:rsidRPr="00A02C90">
        <w:rPr>
          <w:rFonts w:ascii="Arial" w:hAnsi="Arial" w:cs="Arial"/>
          <w:b/>
          <w:sz w:val="18"/>
          <w:szCs w:val="18"/>
          <w:lang w:val="es-MX"/>
        </w:rPr>
        <w:t xml:space="preserve">.1. </w:t>
      </w:r>
      <w:r w:rsidRPr="00A02C90">
        <w:rPr>
          <w:rFonts w:ascii="Arial" w:hAnsi="Arial" w:cs="Arial"/>
          <w:b/>
          <w:sz w:val="18"/>
          <w:szCs w:val="18"/>
          <w:lang w:val="es-MX"/>
        </w:rPr>
        <w:t>: INSTALACION DE FAENAS</w:t>
      </w:r>
    </w:p>
    <w:p w:rsidR="00213279" w:rsidRPr="00A02C90" w:rsidRDefault="00B60F90"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GLB</w:t>
      </w:r>
    </w:p>
    <w:p w:rsidR="00213279" w:rsidRPr="00A02C90" w:rsidRDefault="00213279" w:rsidP="00213279">
      <w:pPr>
        <w:pStyle w:val="Prrafodelista"/>
        <w:shd w:val="clear" w:color="auto" w:fill="FFFFFF"/>
        <w:ind w:left="0"/>
        <w:jc w:val="both"/>
        <w:rPr>
          <w:rFonts w:ascii="Arial" w:hAnsi="Arial" w:cs="Arial"/>
          <w:b/>
          <w:kern w:val="28"/>
          <w:sz w:val="18"/>
          <w:szCs w:val="18"/>
        </w:rPr>
      </w:pPr>
    </w:p>
    <w:p w:rsidR="00213279" w:rsidRPr="00A02C90" w:rsidRDefault="00213279" w:rsidP="00F62FAE">
      <w:pPr>
        <w:pStyle w:val="Prrafodelista"/>
        <w:numPr>
          <w:ilvl w:val="0"/>
          <w:numId w:val="26"/>
        </w:numPr>
        <w:shd w:val="clear" w:color="auto" w:fill="FFFFFF"/>
        <w:jc w:val="both"/>
        <w:rPr>
          <w:rFonts w:ascii="Arial" w:hAnsi="Arial" w:cs="Arial"/>
          <w:b/>
          <w:kern w:val="28"/>
          <w:sz w:val="18"/>
          <w:szCs w:val="18"/>
        </w:rPr>
      </w:pPr>
      <w:r w:rsidRPr="00A02C90">
        <w:rPr>
          <w:rFonts w:ascii="Arial" w:hAnsi="Arial" w:cs="Arial"/>
          <w:b/>
          <w:kern w:val="28"/>
          <w:sz w:val="18"/>
          <w:szCs w:val="18"/>
        </w:rPr>
        <w:t>DESCRIPCION</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jc w:val="both"/>
        <w:rPr>
          <w:rFonts w:ascii="Arial" w:hAnsi="Arial" w:cs="Arial"/>
          <w:sz w:val="18"/>
          <w:szCs w:val="18"/>
          <w:lang w:eastAsia="en-US"/>
        </w:rPr>
      </w:pPr>
      <w:r w:rsidRPr="00A02C90">
        <w:rPr>
          <w:rFonts w:ascii="Arial" w:hAnsi="Arial" w:cs="Arial"/>
          <w:sz w:val="18"/>
          <w:szCs w:val="18"/>
          <w:lang w:eastAsia="en-US"/>
        </w:rPr>
        <w:t>Este ítem comprende la ejecución y previsión de ambientes temporales para el uso y función de la empresa contratista, tales como: Instalaciones provisionales necesarias para los trabajos, oficina de obra, galpones para depósitos, sanitarios para obreros y para el personal (En caso que sea necesario), transporte de equipos, herramientas, instalación de agua, electricidad y otros servicios, para el buen funcionamiento y posterior demolición.</w:t>
      </w:r>
    </w:p>
    <w:p w:rsidR="00213279" w:rsidRPr="00A02C90" w:rsidRDefault="00213279" w:rsidP="00213279">
      <w:pPr>
        <w:jc w:val="both"/>
        <w:rPr>
          <w:rFonts w:ascii="Arial" w:hAnsi="Arial" w:cs="Arial"/>
          <w:sz w:val="18"/>
          <w:szCs w:val="18"/>
          <w:lang w:eastAsia="en-US"/>
        </w:rPr>
      </w:pPr>
    </w:p>
    <w:p w:rsidR="00213279" w:rsidRPr="00A02C90" w:rsidRDefault="00213279" w:rsidP="00213279">
      <w:pPr>
        <w:jc w:val="both"/>
        <w:rPr>
          <w:rFonts w:ascii="Arial" w:hAnsi="Arial" w:cs="Arial"/>
          <w:sz w:val="18"/>
          <w:szCs w:val="18"/>
          <w:lang w:eastAsia="en-US"/>
        </w:rPr>
      </w:pPr>
      <w:r w:rsidRPr="00A02C90">
        <w:rPr>
          <w:rFonts w:ascii="Arial" w:hAnsi="Arial" w:cs="Arial"/>
          <w:sz w:val="18"/>
          <w:szCs w:val="18"/>
          <w:lang w:eastAsia="en-US"/>
        </w:rPr>
        <w:t>Asimismo comprende el traslado oportuno de todas las herramientas, maquinarias y equipo para la adecuada y correcta ejecución de las obras y su retiro cuando ya no sean necesarios.</w:t>
      </w: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r w:rsidRPr="00A02C90">
        <w:rPr>
          <w:rFonts w:ascii="Arial" w:hAnsi="Arial" w:cs="Arial"/>
          <w:sz w:val="18"/>
          <w:szCs w:val="18"/>
        </w:rPr>
        <w:t>Con el fin de evitar que en la propuesta se dupliquen ciertos gastos, a continuación se detallan los que necesariamente se deben incluir en el ítem Instalación de faenas.</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F62FAE">
      <w:pPr>
        <w:pStyle w:val="Prrafodelista"/>
        <w:numPr>
          <w:ilvl w:val="0"/>
          <w:numId w:val="26"/>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r w:rsidRPr="00A02C90">
        <w:rPr>
          <w:rFonts w:ascii="Arial" w:hAnsi="Arial" w:cs="Arial"/>
          <w:sz w:val="18"/>
          <w:szCs w:val="18"/>
        </w:rPr>
        <w:t>En forma general todos los materiales que el Contratista se propone emplear en las construcciones auxiliares, deberán ser aprobados por el Supervisor de Obra. El Contratista deberá proveer todos los materiales, equipo y herramientas para estos trabajos.</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6"/>
        </w:numPr>
        <w:jc w:val="both"/>
        <w:rPr>
          <w:rFonts w:ascii="Arial" w:hAnsi="Arial" w:cs="Arial"/>
          <w:kern w:val="28"/>
          <w:sz w:val="18"/>
          <w:szCs w:val="18"/>
        </w:rPr>
      </w:pPr>
      <w:r w:rsidRPr="00A02C90">
        <w:rPr>
          <w:rFonts w:ascii="Arial" w:hAnsi="Arial" w:cs="Arial"/>
          <w:b/>
          <w:kern w:val="28"/>
          <w:sz w:val="18"/>
          <w:szCs w:val="18"/>
        </w:rPr>
        <w:t>FORMA DE EJECUCION</w:t>
      </w:r>
    </w:p>
    <w:p w:rsidR="00213279" w:rsidRPr="00A02C90" w:rsidRDefault="00213279" w:rsidP="00213279">
      <w:pPr>
        <w:jc w:val="both"/>
        <w:rPr>
          <w:rFonts w:ascii="Arial" w:hAnsi="Arial" w:cs="Arial"/>
          <w:sz w:val="18"/>
          <w:szCs w:val="18"/>
          <w:lang w:eastAsia="en-US"/>
        </w:rPr>
      </w:pPr>
    </w:p>
    <w:p w:rsidR="00213279" w:rsidRPr="00A02C90" w:rsidRDefault="00213279" w:rsidP="00213279">
      <w:pPr>
        <w:jc w:val="both"/>
        <w:rPr>
          <w:rFonts w:ascii="Arial" w:hAnsi="Arial" w:cs="Arial"/>
          <w:sz w:val="18"/>
          <w:szCs w:val="18"/>
          <w:lang w:eastAsia="en-US"/>
        </w:rPr>
      </w:pPr>
      <w:r w:rsidRPr="00A02C90">
        <w:rPr>
          <w:rFonts w:ascii="Arial" w:hAnsi="Arial" w:cs="Arial"/>
          <w:sz w:val="18"/>
          <w:szCs w:val="18"/>
          <w:lang w:eastAsia="en-US"/>
        </w:rPr>
        <w:t>Con anterioridad a la iniciación de la construcción de las obras auxiliares, estas deberán ser aprobadas por el Supervisor de Obra con respecto a su ubicación dentro del área que ocuparán las obras.</w:t>
      </w:r>
    </w:p>
    <w:p w:rsidR="00213279" w:rsidRPr="00A02C90" w:rsidRDefault="00213279" w:rsidP="00213279">
      <w:pPr>
        <w:jc w:val="both"/>
        <w:rPr>
          <w:rFonts w:ascii="Arial" w:hAnsi="Arial" w:cs="Arial"/>
          <w:sz w:val="18"/>
          <w:szCs w:val="18"/>
          <w:lang w:eastAsia="en-US"/>
        </w:rPr>
      </w:pPr>
    </w:p>
    <w:p w:rsidR="00213279" w:rsidRPr="00A02C90" w:rsidRDefault="00213279" w:rsidP="00213279">
      <w:pPr>
        <w:jc w:val="both"/>
        <w:rPr>
          <w:rFonts w:ascii="Arial" w:hAnsi="Arial" w:cs="Arial"/>
          <w:sz w:val="18"/>
          <w:szCs w:val="18"/>
          <w:lang w:eastAsia="en-US"/>
        </w:rPr>
      </w:pPr>
      <w:r w:rsidRPr="00A02C90">
        <w:rPr>
          <w:rFonts w:ascii="Arial" w:hAnsi="Arial" w:cs="Arial"/>
          <w:sz w:val="18"/>
          <w:szCs w:val="18"/>
          <w:lang w:eastAsia="en-US"/>
        </w:rPr>
        <w:t xml:space="preserve">El Contratista dispondrá de serenos en número suficiente para el cuidado del material y equipo que permanecerán bajo su total responsabilidad. En la oficina de obra, se mantendrá en forma permanente el Libro de </w:t>
      </w:r>
      <w:proofErr w:type="spellStart"/>
      <w:r w:rsidRPr="00A02C90">
        <w:rPr>
          <w:rFonts w:ascii="Arial" w:hAnsi="Arial" w:cs="Arial"/>
          <w:sz w:val="18"/>
          <w:szCs w:val="18"/>
          <w:lang w:eastAsia="en-US"/>
        </w:rPr>
        <w:t>Ordenes</w:t>
      </w:r>
      <w:proofErr w:type="spellEnd"/>
      <w:r w:rsidRPr="00A02C90">
        <w:rPr>
          <w:rFonts w:ascii="Arial" w:hAnsi="Arial" w:cs="Arial"/>
          <w:sz w:val="18"/>
          <w:szCs w:val="18"/>
          <w:lang w:eastAsia="en-US"/>
        </w:rPr>
        <w:t xml:space="preserve"> respectivo y un juego de planos para uso del Contratista y del Supervisor de Obra.</w:t>
      </w:r>
    </w:p>
    <w:p w:rsidR="00213279" w:rsidRPr="00A02C90" w:rsidRDefault="00213279" w:rsidP="00213279">
      <w:pPr>
        <w:jc w:val="both"/>
        <w:rPr>
          <w:rFonts w:ascii="Arial" w:hAnsi="Arial" w:cs="Arial"/>
          <w:sz w:val="18"/>
          <w:szCs w:val="18"/>
          <w:lang w:eastAsia="en-US"/>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r w:rsidRPr="00A02C90">
        <w:rPr>
          <w:rFonts w:ascii="Arial" w:hAnsi="Arial" w:cs="Arial"/>
          <w:sz w:val="18"/>
          <w:szCs w:val="18"/>
        </w:rPr>
        <w:t>Asimismo y a objeto de tomar todos los recaudos necesarios con respecto a la seguridad industrial tomando en cuenta que se encuentra cercana a una planta de engarrafado la cual seguirá funcionando normalmente durante la etapa de construcción deberá tomarse en cuenta las siguientes consideraciones sujetas a la aprobación del supervisor:</w:t>
      </w: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5F3803">
      <w:pPr>
        <w:widowControl w:val="0"/>
        <w:numPr>
          <w:ilvl w:val="0"/>
          <w:numId w:val="6"/>
        </w:numPr>
        <w:shd w:val="clear" w:color="auto" w:fill="FFFFFF"/>
        <w:ind w:left="426"/>
        <w:jc w:val="both"/>
        <w:rPr>
          <w:rFonts w:ascii="Arial" w:hAnsi="Arial" w:cs="Arial"/>
          <w:sz w:val="18"/>
          <w:szCs w:val="18"/>
        </w:rPr>
      </w:pPr>
      <w:r w:rsidRPr="00A02C90">
        <w:rPr>
          <w:rFonts w:ascii="Arial" w:hAnsi="Arial" w:cs="Arial"/>
          <w:sz w:val="18"/>
          <w:szCs w:val="18"/>
        </w:rPr>
        <w:t>Oficina y mobiliario para la supervisión.</w:t>
      </w:r>
    </w:p>
    <w:p w:rsidR="00213279" w:rsidRPr="00A02C90" w:rsidRDefault="00213279" w:rsidP="005F3803">
      <w:pPr>
        <w:widowControl w:val="0"/>
        <w:numPr>
          <w:ilvl w:val="0"/>
          <w:numId w:val="6"/>
        </w:numPr>
        <w:shd w:val="clear" w:color="auto" w:fill="FFFFFF"/>
        <w:ind w:left="426"/>
        <w:jc w:val="both"/>
        <w:rPr>
          <w:rFonts w:ascii="Arial" w:hAnsi="Arial" w:cs="Arial"/>
          <w:sz w:val="18"/>
          <w:szCs w:val="18"/>
        </w:rPr>
      </w:pPr>
      <w:r w:rsidRPr="00A02C90">
        <w:rPr>
          <w:rFonts w:ascii="Arial" w:hAnsi="Arial" w:cs="Arial"/>
          <w:sz w:val="18"/>
          <w:szCs w:val="18"/>
        </w:rPr>
        <w:t>Oficina y mobiliario para la empresa constructora.</w:t>
      </w:r>
    </w:p>
    <w:p w:rsidR="00213279" w:rsidRPr="00A02C90" w:rsidRDefault="00213279" w:rsidP="005F3803">
      <w:pPr>
        <w:widowControl w:val="0"/>
        <w:numPr>
          <w:ilvl w:val="0"/>
          <w:numId w:val="6"/>
        </w:numPr>
        <w:shd w:val="clear" w:color="auto" w:fill="FFFFFF"/>
        <w:ind w:left="426"/>
        <w:jc w:val="both"/>
        <w:rPr>
          <w:rFonts w:ascii="Arial" w:hAnsi="Arial" w:cs="Arial"/>
          <w:sz w:val="18"/>
          <w:szCs w:val="18"/>
        </w:rPr>
      </w:pPr>
      <w:r w:rsidRPr="00A02C90">
        <w:rPr>
          <w:rFonts w:ascii="Arial" w:hAnsi="Arial" w:cs="Arial"/>
          <w:sz w:val="18"/>
          <w:szCs w:val="18"/>
        </w:rPr>
        <w:t>Depósitos para almacenar los materiales de construcción y los equipos.</w:t>
      </w:r>
    </w:p>
    <w:p w:rsidR="00213279" w:rsidRPr="00A02C90" w:rsidRDefault="00213279" w:rsidP="005F3803">
      <w:pPr>
        <w:widowControl w:val="0"/>
        <w:numPr>
          <w:ilvl w:val="0"/>
          <w:numId w:val="6"/>
        </w:numPr>
        <w:shd w:val="clear" w:color="auto" w:fill="FFFFFF"/>
        <w:ind w:left="426"/>
        <w:jc w:val="both"/>
        <w:rPr>
          <w:rFonts w:ascii="Arial" w:hAnsi="Arial" w:cs="Arial"/>
          <w:sz w:val="18"/>
          <w:szCs w:val="18"/>
        </w:rPr>
      </w:pPr>
      <w:r w:rsidRPr="00A02C90">
        <w:rPr>
          <w:rFonts w:ascii="Arial" w:hAnsi="Arial" w:cs="Arial"/>
          <w:sz w:val="18"/>
          <w:szCs w:val="18"/>
        </w:rPr>
        <w:t>Sanitarios para el personal.</w:t>
      </w:r>
    </w:p>
    <w:p w:rsidR="00213279" w:rsidRPr="00A02C90" w:rsidRDefault="00213279" w:rsidP="005F3803">
      <w:pPr>
        <w:widowControl w:val="0"/>
        <w:numPr>
          <w:ilvl w:val="0"/>
          <w:numId w:val="6"/>
        </w:numPr>
        <w:shd w:val="clear" w:color="auto" w:fill="FFFFFF"/>
        <w:ind w:left="426"/>
        <w:jc w:val="both"/>
        <w:rPr>
          <w:rFonts w:ascii="Arial" w:hAnsi="Arial" w:cs="Arial"/>
          <w:sz w:val="18"/>
          <w:szCs w:val="18"/>
        </w:rPr>
      </w:pPr>
      <w:r w:rsidRPr="00A02C90">
        <w:rPr>
          <w:rFonts w:ascii="Arial" w:hAnsi="Arial" w:cs="Arial"/>
          <w:sz w:val="18"/>
          <w:szCs w:val="18"/>
        </w:rPr>
        <w:t>Botiquín para primeros auxilios.</w:t>
      </w:r>
    </w:p>
    <w:p w:rsidR="00213279" w:rsidRPr="00A02C90" w:rsidRDefault="00213279" w:rsidP="005F3803">
      <w:pPr>
        <w:widowControl w:val="0"/>
        <w:numPr>
          <w:ilvl w:val="0"/>
          <w:numId w:val="6"/>
        </w:numPr>
        <w:shd w:val="clear" w:color="auto" w:fill="FFFFFF"/>
        <w:ind w:left="426"/>
        <w:jc w:val="both"/>
        <w:rPr>
          <w:rFonts w:ascii="Arial" w:hAnsi="Arial" w:cs="Arial"/>
          <w:sz w:val="18"/>
          <w:szCs w:val="18"/>
        </w:rPr>
      </w:pPr>
      <w:r w:rsidRPr="00A02C90">
        <w:rPr>
          <w:rFonts w:ascii="Arial" w:hAnsi="Arial" w:cs="Arial"/>
          <w:sz w:val="18"/>
          <w:szCs w:val="18"/>
        </w:rPr>
        <w:t>Señalización, información y formación.</w:t>
      </w:r>
    </w:p>
    <w:p w:rsidR="00213279" w:rsidRPr="00A02C90" w:rsidRDefault="00213279" w:rsidP="00213279">
      <w:pPr>
        <w:widowControl w:val="0"/>
        <w:shd w:val="clear" w:color="auto" w:fill="FFFFFF"/>
        <w:jc w:val="both"/>
        <w:rPr>
          <w:rFonts w:ascii="Arial" w:hAnsi="Arial" w:cs="Arial"/>
          <w:sz w:val="18"/>
          <w:szCs w:val="18"/>
        </w:rPr>
      </w:pPr>
    </w:p>
    <w:p w:rsidR="00213279" w:rsidRPr="00A02C90" w:rsidRDefault="00213279" w:rsidP="00213279">
      <w:pPr>
        <w:widowControl w:val="0"/>
        <w:shd w:val="clear" w:color="auto" w:fill="FFFFFF"/>
        <w:jc w:val="both"/>
        <w:rPr>
          <w:rFonts w:ascii="Arial" w:hAnsi="Arial" w:cs="Arial"/>
          <w:sz w:val="18"/>
          <w:szCs w:val="18"/>
          <w:lang w:eastAsia="en-US"/>
        </w:rPr>
      </w:pPr>
      <w:r w:rsidRPr="00A02C90">
        <w:rPr>
          <w:rFonts w:ascii="Arial" w:hAnsi="Arial" w:cs="Arial"/>
          <w:sz w:val="18"/>
          <w:szCs w:val="18"/>
          <w:lang w:eastAsia="en-US"/>
        </w:rPr>
        <w:t>La empresa contratista deberá comprometerse a capacitar a su personal respecto a seguridad industrial.</w:t>
      </w:r>
    </w:p>
    <w:p w:rsidR="00213279" w:rsidRPr="00A02C90" w:rsidRDefault="00213279" w:rsidP="00213279">
      <w:pPr>
        <w:widowControl w:val="0"/>
        <w:shd w:val="clear" w:color="auto" w:fill="FFFFFF"/>
        <w:jc w:val="both"/>
        <w:rPr>
          <w:rFonts w:ascii="Arial" w:hAnsi="Arial" w:cs="Arial"/>
          <w:sz w:val="18"/>
          <w:szCs w:val="18"/>
          <w:lang w:eastAsia="en-US"/>
        </w:rPr>
      </w:pPr>
    </w:p>
    <w:p w:rsidR="00213279" w:rsidRPr="00A02C90" w:rsidRDefault="00213279" w:rsidP="00213279">
      <w:pPr>
        <w:widowControl w:val="0"/>
        <w:shd w:val="clear" w:color="auto" w:fill="FFFFFF"/>
        <w:jc w:val="both"/>
        <w:rPr>
          <w:rFonts w:ascii="Arial" w:hAnsi="Arial" w:cs="Arial"/>
          <w:sz w:val="18"/>
          <w:szCs w:val="18"/>
        </w:rPr>
      </w:pPr>
      <w:r w:rsidRPr="00A02C90">
        <w:rPr>
          <w:rFonts w:ascii="Arial" w:hAnsi="Arial" w:cs="Arial"/>
          <w:sz w:val="18"/>
          <w:szCs w:val="18"/>
          <w:lang w:eastAsia="en-US"/>
        </w:rPr>
        <w:t>El personal debe conocer la utilidad, situación y condiciones de utilización de l</w:t>
      </w:r>
      <w:r w:rsidRPr="00A02C90">
        <w:rPr>
          <w:rFonts w:ascii="Arial" w:hAnsi="Arial" w:cs="Arial"/>
          <w:sz w:val="18"/>
          <w:szCs w:val="18"/>
        </w:rPr>
        <w:t>os diferentes elementos de seguridad a ser utilizados mediante paneles de información y prevención distribuidos alrededor del lugar de trabajo, previo inicio de obras.</w:t>
      </w:r>
    </w:p>
    <w:p w:rsidR="00213279" w:rsidRPr="00A02C90" w:rsidRDefault="00213279" w:rsidP="00213279">
      <w:pPr>
        <w:widowControl w:val="0"/>
        <w:shd w:val="clear" w:color="auto" w:fill="FFFFFF"/>
        <w:jc w:val="center"/>
        <w:rPr>
          <w:rFonts w:ascii="Arial" w:hAnsi="Arial" w:cs="Arial"/>
          <w:color w:val="FF0000"/>
          <w:sz w:val="18"/>
          <w:szCs w:val="18"/>
        </w:rPr>
      </w:pPr>
    </w:p>
    <w:p w:rsidR="00213279" w:rsidRPr="00A02C90" w:rsidRDefault="00213279" w:rsidP="00213279">
      <w:pPr>
        <w:shd w:val="clear" w:color="auto" w:fill="FFFFFF"/>
        <w:jc w:val="both"/>
        <w:rPr>
          <w:rFonts w:ascii="Arial" w:hAnsi="Arial" w:cs="Arial"/>
          <w:sz w:val="18"/>
          <w:szCs w:val="18"/>
        </w:rPr>
      </w:pPr>
      <w:r w:rsidRPr="00A02C90">
        <w:rPr>
          <w:rFonts w:ascii="Arial" w:hAnsi="Arial" w:cs="Arial"/>
          <w:sz w:val="18"/>
          <w:szCs w:val="18"/>
        </w:rPr>
        <w:t>Los ambientes contemplaran los siguientes aspectos:</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5F3803">
      <w:pPr>
        <w:widowControl w:val="0"/>
        <w:numPr>
          <w:ilvl w:val="0"/>
          <w:numId w:val="6"/>
        </w:numPr>
        <w:shd w:val="clear" w:color="auto" w:fill="FFFFFF"/>
        <w:ind w:left="426"/>
        <w:jc w:val="both"/>
        <w:rPr>
          <w:rFonts w:ascii="Arial" w:hAnsi="Arial" w:cs="Arial"/>
          <w:sz w:val="18"/>
          <w:szCs w:val="18"/>
        </w:rPr>
      </w:pPr>
      <w:r w:rsidRPr="00A02C90">
        <w:rPr>
          <w:rFonts w:ascii="Arial" w:hAnsi="Arial" w:cs="Arial"/>
          <w:sz w:val="18"/>
          <w:szCs w:val="18"/>
        </w:rPr>
        <w:t>Las oficinas, depósitos y demás construcciones deberán ubicarse en un lugar autorizado por el supervisor.</w:t>
      </w:r>
    </w:p>
    <w:p w:rsidR="00213279" w:rsidRPr="00A02C90" w:rsidRDefault="00213279" w:rsidP="00213279">
      <w:pPr>
        <w:widowControl w:val="0"/>
        <w:shd w:val="clear" w:color="auto" w:fill="FFFFFF"/>
        <w:ind w:left="426"/>
        <w:jc w:val="both"/>
        <w:rPr>
          <w:rFonts w:ascii="Arial" w:hAnsi="Arial" w:cs="Arial"/>
          <w:sz w:val="18"/>
          <w:szCs w:val="18"/>
        </w:rPr>
      </w:pPr>
    </w:p>
    <w:p w:rsidR="00213279" w:rsidRPr="00A02C90" w:rsidRDefault="00213279" w:rsidP="005F3803">
      <w:pPr>
        <w:widowControl w:val="0"/>
        <w:numPr>
          <w:ilvl w:val="0"/>
          <w:numId w:val="5"/>
        </w:numPr>
        <w:shd w:val="clear" w:color="auto" w:fill="FFFFFF"/>
        <w:ind w:left="426"/>
        <w:jc w:val="both"/>
        <w:rPr>
          <w:rFonts w:ascii="Arial" w:hAnsi="Arial" w:cs="Arial"/>
          <w:sz w:val="18"/>
          <w:szCs w:val="18"/>
        </w:rPr>
      </w:pPr>
      <w:r w:rsidRPr="00A02C90">
        <w:rPr>
          <w:rFonts w:ascii="Arial" w:hAnsi="Arial" w:cs="Arial"/>
          <w:sz w:val="18"/>
          <w:szCs w:val="18"/>
        </w:rPr>
        <w:t>Si resultase indispensable la preparación del sitio para la instalación de los ambientes, los costos correspondientes no recibirán remuneración separada.</w:t>
      </w:r>
    </w:p>
    <w:p w:rsidR="00213279" w:rsidRPr="00A02C90" w:rsidRDefault="00213279" w:rsidP="00213279">
      <w:pPr>
        <w:widowControl w:val="0"/>
        <w:shd w:val="clear" w:color="auto" w:fill="FFFFFF"/>
        <w:ind w:left="426"/>
        <w:jc w:val="both"/>
        <w:rPr>
          <w:rFonts w:ascii="Arial" w:hAnsi="Arial" w:cs="Arial"/>
          <w:sz w:val="18"/>
          <w:szCs w:val="18"/>
        </w:rPr>
      </w:pPr>
    </w:p>
    <w:p w:rsidR="00213279" w:rsidRPr="00A02C90" w:rsidRDefault="00213279" w:rsidP="005F3803">
      <w:pPr>
        <w:widowControl w:val="0"/>
        <w:numPr>
          <w:ilvl w:val="0"/>
          <w:numId w:val="5"/>
        </w:numPr>
        <w:shd w:val="clear" w:color="auto" w:fill="FFFFFF"/>
        <w:ind w:left="426"/>
        <w:jc w:val="both"/>
        <w:rPr>
          <w:rFonts w:ascii="Arial" w:hAnsi="Arial" w:cs="Arial"/>
          <w:sz w:val="18"/>
          <w:szCs w:val="18"/>
        </w:rPr>
      </w:pPr>
      <w:r w:rsidRPr="00A02C90">
        <w:rPr>
          <w:rFonts w:ascii="Arial" w:hAnsi="Arial" w:cs="Arial"/>
          <w:sz w:val="18"/>
          <w:szCs w:val="18"/>
        </w:rPr>
        <w:t>Los depósitos tendrán dimensiones suficientes para el almacenamiento de los diferentes productos de manera de garantizar el desarrollo interrumpido de los trabajos.</w:t>
      </w:r>
    </w:p>
    <w:p w:rsidR="00213279" w:rsidRPr="00A02C90" w:rsidRDefault="00213279" w:rsidP="00213279">
      <w:pPr>
        <w:widowControl w:val="0"/>
        <w:shd w:val="clear" w:color="auto" w:fill="FFFFFF"/>
        <w:jc w:val="both"/>
        <w:rPr>
          <w:rFonts w:ascii="Arial" w:hAnsi="Arial" w:cs="Arial"/>
          <w:sz w:val="18"/>
          <w:szCs w:val="18"/>
        </w:rPr>
      </w:pPr>
    </w:p>
    <w:p w:rsidR="00213279" w:rsidRPr="00A02C90" w:rsidRDefault="00213279" w:rsidP="005F3803">
      <w:pPr>
        <w:widowControl w:val="0"/>
        <w:numPr>
          <w:ilvl w:val="0"/>
          <w:numId w:val="5"/>
        </w:numPr>
        <w:shd w:val="clear" w:color="auto" w:fill="FFFFFF"/>
        <w:ind w:left="426"/>
        <w:jc w:val="both"/>
        <w:rPr>
          <w:rFonts w:ascii="Arial" w:hAnsi="Arial" w:cs="Arial"/>
          <w:sz w:val="18"/>
          <w:szCs w:val="18"/>
        </w:rPr>
      </w:pPr>
      <w:r w:rsidRPr="00A02C90">
        <w:rPr>
          <w:rFonts w:ascii="Arial" w:hAnsi="Arial" w:cs="Arial"/>
          <w:sz w:val="18"/>
          <w:szCs w:val="18"/>
        </w:rPr>
        <w:t>El Contratista adoptará las medidas necesarias para evitar incendios.</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shd w:val="clear" w:color="auto" w:fill="FFFFFF"/>
        <w:jc w:val="both"/>
        <w:rPr>
          <w:rFonts w:ascii="Arial" w:hAnsi="Arial" w:cs="Arial"/>
          <w:sz w:val="18"/>
          <w:szCs w:val="18"/>
        </w:rPr>
      </w:pPr>
      <w:r w:rsidRPr="00A02C90">
        <w:rPr>
          <w:rFonts w:ascii="Arial" w:hAnsi="Arial" w:cs="Arial"/>
          <w:sz w:val="18"/>
          <w:szCs w:val="18"/>
        </w:rPr>
        <w:t>Disponibilidad de maquinarias, equipos y movilidades.</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r w:rsidRPr="00A02C90">
        <w:rPr>
          <w:rFonts w:ascii="Arial" w:hAnsi="Arial" w:cs="Arial"/>
          <w:sz w:val="18"/>
          <w:szCs w:val="18"/>
        </w:rPr>
        <w:t>Comprende poner a disposición en el sitio la maquinaria, los equipos y las movilidades requeridas para la ejecución de las obras. La supervisión podrá ordenar al Contratista el remplazo de la maquinaria que no se encuentre en perfecto estado de funcionamiento y que represente un peligro en la construcción.</w:t>
      </w:r>
    </w:p>
    <w:p w:rsidR="00213279" w:rsidRPr="00A02C90" w:rsidRDefault="00213279" w:rsidP="00213279">
      <w:pPr>
        <w:shd w:val="clear" w:color="auto" w:fill="FFFFFF"/>
        <w:tabs>
          <w:tab w:val="left" w:pos="0"/>
        </w:tabs>
        <w:jc w:val="both"/>
        <w:rPr>
          <w:rFonts w:ascii="Arial" w:hAnsi="Arial" w:cs="Arial"/>
          <w:sz w:val="18"/>
          <w:szCs w:val="18"/>
        </w:rPr>
      </w:pPr>
    </w:p>
    <w:p w:rsidR="00213279" w:rsidRPr="00A02C90" w:rsidRDefault="00213279" w:rsidP="00213279">
      <w:pPr>
        <w:shd w:val="clear" w:color="auto" w:fill="FFFFFF"/>
        <w:jc w:val="both"/>
        <w:rPr>
          <w:rFonts w:ascii="Arial" w:hAnsi="Arial" w:cs="Arial"/>
          <w:sz w:val="18"/>
          <w:szCs w:val="18"/>
        </w:rPr>
      </w:pPr>
      <w:r w:rsidRPr="00A02C90">
        <w:rPr>
          <w:rFonts w:ascii="Arial" w:hAnsi="Arial" w:cs="Arial"/>
          <w:i/>
          <w:sz w:val="18"/>
          <w:szCs w:val="18"/>
        </w:rPr>
        <w:t>Distribución de agua y de energía eléctrica</w:t>
      </w:r>
      <w:r w:rsidRPr="00A02C90">
        <w:rPr>
          <w:rFonts w:ascii="Arial" w:hAnsi="Arial" w:cs="Arial"/>
          <w:sz w:val="18"/>
          <w:szCs w:val="18"/>
        </w:rPr>
        <w:t>.</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r w:rsidRPr="00A02C90">
        <w:rPr>
          <w:rFonts w:ascii="Arial" w:hAnsi="Arial" w:cs="Arial"/>
          <w:sz w:val="18"/>
          <w:szCs w:val="18"/>
        </w:rPr>
        <w:t>Las instalaciones para la distribución de agua y de energía eléctrica durante la construcción de la obra deberán ser efectuadas por el Contratista y su costo incluido en la instalación de faenas.</w:t>
      </w: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shd w:val="clear" w:color="auto" w:fill="FFFFFF"/>
        <w:jc w:val="both"/>
        <w:rPr>
          <w:rFonts w:ascii="Arial" w:hAnsi="Arial" w:cs="Arial"/>
          <w:i/>
          <w:sz w:val="18"/>
          <w:szCs w:val="18"/>
        </w:rPr>
      </w:pPr>
      <w:r w:rsidRPr="00A02C90">
        <w:rPr>
          <w:rFonts w:ascii="Arial" w:hAnsi="Arial" w:cs="Arial"/>
          <w:i/>
          <w:sz w:val="18"/>
          <w:szCs w:val="18"/>
        </w:rPr>
        <w:t>Transporte y recepción de materiales.</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r w:rsidRPr="00A02C90">
        <w:rPr>
          <w:rFonts w:ascii="Arial" w:hAnsi="Arial" w:cs="Arial"/>
          <w:sz w:val="18"/>
          <w:szCs w:val="18"/>
        </w:rPr>
        <w:t>El transporte de los materiales de construcción hasta el sitio de la obra estará incluido en el precio de los materiales y no en el de la instalación de faenas. Los materiales con desperfectos o daños visibles no se almacenarán ya que deberán ser remplazados.</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shd w:val="clear" w:color="auto" w:fill="FFFFFF"/>
        <w:jc w:val="both"/>
        <w:rPr>
          <w:rFonts w:ascii="Arial" w:hAnsi="Arial" w:cs="Arial"/>
          <w:i/>
          <w:sz w:val="18"/>
          <w:szCs w:val="18"/>
        </w:rPr>
      </w:pPr>
      <w:r w:rsidRPr="00A02C90">
        <w:rPr>
          <w:rFonts w:ascii="Arial" w:hAnsi="Arial" w:cs="Arial"/>
          <w:i/>
          <w:sz w:val="18"/>
          <w:szCs w:val="18"/>
        </w:rPr>
        <w:t>Transporte del personal</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shd w:val="clear" w:color="auto" w:fill="FFFFFF"/>
        <w:jc w:val="both"/>
        <w:rPr>
          <w:rFonts w:ascii="Arial" w:hAnsi="Arial" w:cs="Arial"/>
          <w:sz w:val="18"/>
          <w:szCs w:val="18"/>
        </w:rPr>
      </w:pPr>
      <w:r w:rsidRPr="00A02C90">
        <w:rPr>
          <w:rFonts w:ascii="Arial" w:hAnsi="Arial" w:cs="Arial"/>
          <w:sz w:val="18"/>
          <w:szCs w:val="18"/>
        </w:rPr>
        <w:t>El transporte del personal hasta el lugar deberá incluirse en el precio de la mano de obra y no en la instalación de faenas.</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shd w:val="clear" w:color="auto" w:fill="FFFFFF"/>
        <w:jc w:val="both"/>
        <w:rPr>
          <w:rFonts w:ascii="Arial" w:hAnsi="Arial" w:cs="Arial"/>
          <w:i/>
          <w:sz w:val="18"/>
          <w:szCs w:val="18"/>
        </w:rPr>
      </w:pPr>
      <w:r w:rsidRPr="00A02C90">
        <w:rPr>
          <w:rFonts w:ascii="Arial" w:hAnsi="Arial" w:cs="Arial"/>
          <w:i/>
          <w:sz w:val="18"/>
          <w:szCs w:val="18"/>
        </w:rPr>
        <w:t>Medidas de seguridad</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shd w:val="clear" w:color="auto" w:fill="FFFFFF"/>
        <w:jc w:val="both"/>
        <w:rPr>
          <w:rFonts w:ascii="Arial" w:hAnsi="Arial" w:cs="Arial"/>
          <w:sz w:val="18"/>
          <w:szCs w:val="18"/>
        </w:rPr>
      </w:pPr>
      <w:r w:rsidRPr="00A02C90">
        <w:rPr>
          <w:rFonts w:ascii="Arial" w:hAnsi="Arial" w:cs="Arial"/>
          <w:sz w:val="18"/>
          <w:szCs w:val="18"/>
        </w:rPr>
        <w:t>El costo de las siguientes medidas de seguridad formará parte de la instalación de faenas.</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5F3803">
      <w:pPr>
        <w:widowControl w:val="0"/>
        <w:numPr>
          <w:ilvl w:val="0"/>
          <w:numId w:val="5"/>
        </w:numPr>
        <w:shd w:val="clear" w:color="auto" w:fill="FFFFFF"/>
        <w:ind w:left="426"/>
        <w:jc w:val="both"/>
        <w:rPr>
          <w:rFonts w:ascii="Arial" w:hAnsi="Arial" w:cs="Arial"/>
          <w:sz w:val="18"/>
          <w:szCs w:val="18"/>
        </w:rPr>
      </w:pPr>
      <w:r w:rsidRPr="00A02C90">
        <w:rPr>
          <w:rFonts w:ascii="Arial" w:hAnsi="Arial" w:cs="Arial"/>
          <w:sz w:val="18"/>
          <w:szCs w:val="18"/>
        </w:rPr>
        <w:t>Colocar y mantener señales que indiquen peligros potenciales.</w:t>
      </w:r>
    </w:p>
    <w:p w:rsidR="00213279" w:rsidRPr="00A02C90" w:rsidRDefault="00213279" w:rsidP="005F3803">
      <w:pPr>
        <w:widowControl w:val="0"/>
        <w:numPr>
          <w:ilvl w:val="0"/>
          <w:numId w:val="5"/>
        </w:numPr>
        <w:shd w:val="clear" w:color="auto" w:fill="FFFFFF"/>
        <w:ind w:left="426"/>
        <w:jc w:val="both"/>
        <w:rPr>
          <w:rFonts w:ascii="Arial" w:hAnsi="Arial" w:cs="Arial"/>
          <w:sz w:val="18"/>
          <w:szCs w:val="18"/>
        </w:rPr>
      </w:pPr>
      <w:r w:rsidRPr="00A02C90">
        <w:rPr>
          <w:rFonts w:ascii="Arial" w:hAnsi="Arial" w:cs="Arial"/>
          <w:sz w:val="18"/>
          <w:szCs w:val="18"/>
        </w:rPr>
        <w:t xml:space="preserve">Establecer barreras cuando resulten necesarias para evitar accidentes. </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shd w:val="clear" w:color="auto" w:fill="FFFFFF"/>
        <w:jc w:val="both"/>
        <w:rPr>
          <w:rFonts w:ascii="Arial" w:hAnsi="Arial" w:cs="Arial"/>
          <w:sz w:val="18"/>
          <w:szCs w:val="18"/>
        </w:rPr>
      </w:pPr>
      <w:r w:rsidRPr="00A02C90">
        <w:rPr>
          <w:rFonts w:ascii="Arial" w:hAnsi="Arial" w:cs="Arial"/>
          <w:sz w:val="18"/>
          <w:szCs w:val="18"/>
        </w:rPr>
        <w:t>La Seguridad Industrial del personal formará parte de Las obligaciones de la empresa Contratista.</w:t>
      </w:r>
    </w:p>
    <w:p w:rsidR="00213279" w:rsidRPr="00A02C90" w:rsidRDefault="00213279" w:rsidP="00213279">
      <w:pPr>
        <w:shd w:val="clear" w:color="auto" w:fill="FFFFFF"/>
        <w:jc w:val="both"/>
        <w:rPr>
          <w:rFonts w:ascii="Arial" w:hAnsi="Arial" w:cs="Arial"/>
          <w:sz w:val="18"/>
          <w:szCs w:val="18"/>
        </w:rPr>
      </w:pPr>
      <w:r w:rsidRPr="00A02C90">
        <w:rPr>
          <w:rFonts w:ascii="Arial" w:hAnsi="Arial" w:cs="Arial"/>
          <w:sz w:val="18"/>
          <w:szCs w:val="18"/>
        </w:rPr>
        <w:t>Planos conforme a obra ejecutada. A lo largo de todo el proceso de construcción, Supervisión y el Contratista mantendrán un registro documentado de todas las modificaciones que se realicen. Así mismo conservará los detalles que se apliquen para la ejecución de las obras en formato digital.</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shd w:val="clear" w:color="auto" w:fill="FFFFFF"/>
        <w:jc w:val="both"/>
        <w:rPr>
          <w:rFonts w:ascii="Arial" w:hAnsi="Arial" w:cs="Arial"/>
          <w:sz w:val="18"/>
          <w:szCs w:val="18"/>
        </w:rPr>
      </w:pPr>
      <w:r w:rsidRPr="00A02C90">
        <w:rPr>
          <w:rFonts w:ascii="Arial" w:hAnsi="Arial" w:cs="Arial"/>
          <w:sz w:val="18"/>
          <w:szCs w:val="18"/>
        </w:rPr>
        <w:t xml:space="preserve">Estas modificaciones y detalles serán introducidos en los planos conforme a obra ejecutada (planos “as </w:t>
      </w:r>
      <w:proofErr w:type="spellStart"/>
      <w:r w:rsidRPr="00A02C90">
        <w:rPr>
          <w:rFonts w:ascii="Arial" w:hAnsi="Arial" w:cs="Arial"/>
          <w:sz w:val="18"/>
          <w:szCs w:val="18"/>
        </w:rPr>
        <w:t>built</w:t>
      </w:r>
      <w:proofErr w:type="spellEnd"/>
      <w:r w:rsidRPr="00A02C90">
        <w:rPr>
          <w:rFonts w:ascii="Arial" w:hAnsi="Arial" w:cs="Arial"/>
          <w:sz w:val="18"/>
          <w:szCs w:val="18"/>
        </w:rPr>
        <w:t>”) que se entregarán a la conclusión de las obras. El costo de la elaboración de estos planos debe incluirse en la instalación de faenas.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sz w:val="18"/>
          <w:szCs w:val="18"/>
          <w:lang w:eastAsia="en-US"/>
        </w:rPr>
      </w:pPr>
      <w:r w:rsidRPr="00A02C90">
        <w:rPr>
          <w:rFonts w:ascii="Arial" w:hAnsi="Arial" w:cs="Arial"/>
          <w:sz w:val="18"/>
          <w:szCs w:val="18"/>
          <w:lang w:eastAsia="en-US"/>
        </w:rPr>
        <w:lastRenderedPageBreak/>
        <w:t>Al concluir la obra, las construcciones provisionales contempladas  en este ítem, deberán retirarse, limpiándose completamente las áreas ocupadas.</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6"/>
        </w:numPr>
        <w:jc w:val="both"/>
        <w:rPr>
          <w:rFonts w:ascii="Arial" w:hAnsi="Arial" w:cs="Arial"/>
          <w:kern w:val="28"/>
          <w:sz w:val="18"/>
          <w:szCs w:val="18"/>
        </w:rPr>
      </w:pPr>
      <w:r w:rsidRPr="00A02C90">
        <w:rPr>
          <w:rFonts w:ascii="Arial" w:hAnsi="Arial" w:cs="Arial"/>
          <w:b/>
          <w:kern w:val="28"/>
          <w:sz w:val="18"/>
          <w:szCs w:val="18"/>
        </w:rPr>
        <w:t>MEDICION</w:t>
      </w:r>
    </w:p>
    <w:p w:rsidR="00213279" w:rsidRPr="00A02C90" w:rsidRDefault="00213279" w:rsidP="00213279">
      <w:pPr>
        <w:jc w:val="both"/>
        <w:rPr>
          <w:rFonts w:ascii="Arial" w:hAnsi="Arial" w:cs="Arial"/>
          <w:sz w:val="18"/>
          <w:szCs w:val="18"/>
          <w:lang w:eastAsia="en-US"/>
        </w:rPr>
      </w:pPr>
    </w:p>
    <w:p w:rsidR="00213279" w:rsidRPr="00A02C90" w:rsidRDefault="00213279" w:rsidP="00213279">
      <w:pPr>
        <w:jc w:val="both"/>
        <w:rPr>
          <w:rFonts w:ascii="Arial" w:hAnsi="Arial" w:cs="Arial"/>
          <w:sz w:val="18"/>
          <w:szCs w:val="18"/>
          <w:lang w:eastAsia="en-US"/>
        </w:rPr>
      </w:pPr>
      <w:r w:rsidRPr="00A02C90">
        <w:rPr>
          <w:rFonts w:ascii="Arial" w:hAnsi="Arial" w:cs="Arial"/>
          <w:sz w:val="18"/>
          <w:szCs w:val="18"/>
          <w:lang w:eastAsia="en-US"/>
        </w:rPr>
        <w:t>La instalación de faenas será medida en forma global, considerando únicamente la superficie construida de los ambientes mencionados y en concordancia con lo establecido en el formulario de presentación  de propuestas.</w:t>
      </w:r>
    </w:p>
    <w:p w:rsidR="00213279" w:rsidRPr="00A02C90" w:rsidRDefault="00213279" w:rsidP="00213279">
      <w:pPr>
        <w:jc w:val="both"/>
        <w:rPr>
          <w:rFonts w:ascii="Arial" w:hAnsi="Arial" w:cs="Arial"/>
          <w:sz w:val="18"/>
          <w:szCs w:val="18"/>
          <w:lang w:eastAsia="en-US"/>
        </w:rPr>
      </w:pPr>
    </w:p>
    <w:p w:rsidR="00213279" w:rsidRPr="00A02C90" w:rsidRDefault="00213279" w:rsidP="00213279">
      <w:pPr>
        <w:jc w:val="both"/>
        <w:rPr>
          <w:rFonts w:ascii="Arial" w:hAnsi="Arial" w:cs="Arial"/>
          <w:sz w:val="18"/>
          <w:szCs w:val="18"/>
        </w:rPr>
      </w:pPr>
      <w:r w:rsidRPr="00A02C90">
        <w:rPr>
          <w:rFonts w:ascii="Arial" w:hAnsi="Arial" w:cs="Arial"/>
          <w:sz w:val="18"/>
          <w:szCs w:val="18"/>
        </w:rPr>
        <w:t xml:space="preserve">Este ítem ejecutado en un todo de acuerdo con las presentes especificaciones, medido de acuerdo a lo señalado y aprobado por el Supervisor de Obra, será pagado al precio unitario de la propuesta aceptada. </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F62FAE">
      <w:pPr>
        <w:pStyle w:val="Prrafodelista"/>
        <w:numPr>
          <w:ilvl w:val="0"/>
          <w:numId w:val="26"/>
        </w:numPr>
        <w:shd w:val="clear" w:color="auto" w:fill="FFFFFF"/>
        <w:jc w:val="both"/>
        <w:rPr>
          <w:rFonts w:ascii="Arial" w:hAnsi="Arial" w:cs="Arial"/>
          <w:b/>
          <w:sz w:val="18"/>
          <w:szCs w:val="18"/>
        </w:rPr>
      </w:pPr>
      <w:r w:rsidRPr="00A02C90">
        <w:rPr>
          <w:rFonts w:ascii="Arial" w:hAnsi="Arial" w:cs="Arial"/>
          <w:b/>
          <w:sz w:val="18"/>
          <w:szCs w:val="18"/>
        </w:rPr>
        <w:t>FORMA DE PAGO</w:t>
      </w:r>
    </w:p>
    <w:p w:rsidR="00213279" w:rsidRPr="00A02C90" w:rsidRDefault="00213279" w:rsidP="00213279">
      <w:pPr>
        <w:shd w:val="clear" w:color="auto" w:fill="FFFFFF"/>
        <w:jc w:val="both"/>
        <w:rPr>
          <w:rFonts w:ascii="Arial" w:hAnsi="Arial" w:cs="Arial"/>
          <w:b/>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r w:rsidRPr="00A02C90">
        <w:rPr>
          <w:rFonts w:ascii="Arial" w:hAnsi="Arial" w:cs="Arial"/>
          <w:sz w:val="18"/>
          <w:szCs w:val="18"/>
        </w:rPr>
        <w:t>El pago por este ítem se hará por el precio global aceptado en la propuesta, y por lo tanto no será objeto de medición alguna.</w:t>
      </w:r>
    </w:p>
    <w:p w:rsidR="00D31204" w:rsidRPr="00A02C90" w:rsidRDefault="00D31204" w:rsidP="00213279">
      <w:pPr>
        <w:shd w:val="clear" w:color="auto" w:fill="FFFFFF"/>
        <w:rPr>
          <w:rFonts w:ascii="Arial" w:hAnsi="Arial" w:cs="Arial"/>
          <w:b/>
          <w:sz w:val="18"/>
          <w:szCs w:val="18"/>
          <w:lang w:val="es-MX"/>
        </w:rPr>
      </w:pPr>
    </w:p>
    <w:p w:rsidR="00213279" w:rsidRPr="00A02C90" w:rsidRDefault="00213279" w:rsidP="00213279">
      <w:pPr>
        <w:shd w:val="clear" w:color="auto" w:fill="FFFFFF"/>
        <w:rPr>
          <w:rFonts w:ascii="Arial" w:hAnsi="Arial" w:cs="Arial"/>
          <w:b/>
          <w:sz w:val="18"/>
          <w:szCs w:val="18"/>
          <w:lang w:val="es-MX"/>
        </w:rPr>
      </w:pPr>
      <w:r w:rsidRPr="00A02C90">
        <w:rPr>
          <w:rFonts w:ascii="Arial" w:hAnsi="Arial" w:cs="Arial"/>
          <w:b/>
          <w:sz w:val="18"/>
          <w:szCs w:val="18"/>
          <w:lang w:val="es-MX"/>
        </w:rPr>
        <w:t xml:space="preserve">ITEM </w:t>
      </w:r>
      <w:r w:rsidR="004713DF" w:rsidRPr="00A02C90">
        <w:rPr>
          <w:rFonts w:ascii="Arial" w:hAnsi="Arial" w:cs="Arial"/>
          <w:b/>
          <w:sz w:val="18"/>
          <w:szCs w:val="18"/>
          <w:lang w:val="es-MX"/>
        </w:rPr>
        <w:t>1.</w:t>
      </w:r>
      <w:r w:rsidRPr="00A02C90">
        <w:rPr>
          <w:rFonts w:ascii="Arial" w:hAnsi="Arial" w:cs="Arial"/>
          <w:b/>
          <w:sz w:val="18"/>
          <w:szCs w:val="18"/>
          <w:lang w:val="es-MX"/>
        </w:rPr>
        <w:t>2</w:t>
      </w:r>
      <w:r w:rsidR="004713DF" w:rsidRPr="00A02C90">
        <w:rPr>
          <w:rFonts w:ascii="Arial" w:hAnsi="Arial" w:cs="Arial"/>
          <w:b/>
          <w:sz w:val="18"/>
          <w:szCs w:val="18"/>
          <w:lang w:val="es-MX"/>
        </w:rPr>
        <w:t>.</w:t>
      </w:r>
      <w:r w:rsidRPr="00A02C90">
        <w:rPr>
          <w:rFonts w:ascii="Arial" w:hAnsi="Arial" w:cs="Arial"/>
          <w:b/>
          <w:sz w:val="18"/>
          <w:szCs w:val="18"/>
          <w:lang w:val="es-MX"/>
        </w:rPr>
        <w:t>: TRAZADO</w:t>
      </w:r>
      <w:r w:rsidR="00335708" w:rsidRPr="00A02C90">
        <w:rPr>
          <w:rFonts w:ascii="Arial" w:hAnsi="Arial" w:cs="Arial"/>
          <w:b/>
          <w:sz w:val="18"/>
          <w:szCs w:val="18"/>
          <w:lang w:val="es-MX"/>
        </w:rPr>
        <w:t xml:space="preserve"> Y</w:t>
      </w:r>
      <w:r w:rsidRPr="00A02C90">
        <w:rPr>
          <w:rFonts w:ascii="Arial" w:hAnsi="Arial" w:cs="Arial"/>
          <w:b/>
          <w:sz w:val="18"/>
          <w:szCs w:val="18"/>
          <w:lang w:val="es-MX"/>
        </w:rPr>
        <w:t xml:space="preserve">  REPL</w:t>
      </w:r>
      <w:r w:rsidR="00335708" w:rsidRPr="00A02C90">
        <w:rPr>
          <w:rFonts w:ascii="Arial" w:hAnsi="Arial" w:cs="Arial"/>
          <w:b/>
          <w:sz w:val="18"/>
          <w:szCs w:val="18"/>
          <w:lang w:val="es-MX"/>
        </w:rPr>
        <w:t>ANTEO</w:t>
      </w:r>
    </w:p>
    <w:p w:rsidR="00213279" w:rsidRPr="00A02C90" w:rsidRDefault="00335708"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M2</w:t>
      </w:r>
    </w:p>
    <w:p w:rsidR="00213279" w:rsidRPr="00A02C90" w:rsidRDefault="00213279" w:rsidP="00213279">
      <w:pPr>
        <w:pStyle w:val="Prrafodelista"/>
        <w:shd w:val="clear" w:color="auto" w:fill="FFFFFF"/>
        <w:ind w:left="0"/>
        <w:jc w:val="both"/>
        <w:rPr>
          <w:rFonts w:ascii="Arial" w:hAnsi="Arial" w:cs="Arial"/>
          <w:b/>
          <w:kern w:val="28"/>
          <w:sz w:val="18"/>
          <w:szCs w:val="18"/>
        </w:rPr>
      </w:pPr>
    </w:p>
    <w:p w:rsidR="00213279" w:rsidRPr="00A02C90" w:rsidRDefault="00213279" w:rsidP="00F62FAE">
      <w:pPr>
        <w:pStyle w:val="Prrafodelista"/>
        <w:numPr>
          <w:ilvl w:val="0"/>
          <w:numId w:val="27"/>
        </w:numPr>
        <w:shd w:val="clear" w:color="auto" w:fill="FFFFFF"/>
        <w:jc w:val="both"/>
        <w:rPr>
          <w:rFonts w:ascii="Arial" w:hAnsi="Arial" w:cs="Arial"/>
          <w:b/>
          <w:kern w:val="28"/>
          <w:sz w:val="18"/>
          <w:szCs w:val="18"/>
        </w:rPr>
      </w:pPr>
      <w:r w:rsidRPr="00A02C90">
        <w:rPr>
          <w:rFonts w:ascii="Arial" w:hAnsi="Arial" w:cs="Arial"/>
          <w:b/>
          <w:kern w:val="28"/>
          <w:sz w:val="18"/>
          <w:szCs w:val="18"/>
        </w:rPr>
        <w:t>DESCRIPCION</w:t>
      </w:r>
    </w:p>
    <w:p w:rsidR="00335708" w:rsidRPr="00A02C90" w:rsidRDefault="00335708"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Este ítem comprende los trabajos de replanteo, trazados y ensayos necesarios para localizar las obras de la nueva estructura de acuerdo a los planos</w:t>
      </w:r>
      <w:r w:rsidRPr="00A02C90">
        <w:rPr>
          <w:rFonts w:ascii="Arial" w:hAnsi="Arial" w:cs="Arial"/>
          <w:spacing w:val="-3"/>
          <w:sz w:val="18"/>
          <w:szCs w:val="18"/>
        </w:rPr>
        <w:t xml:space="preserve"> y de esta manera ejecutarla sin alteraciones</w:t>
      </w:r>
      <w:r w:rsidRPr="00A02C90">
        <w:rPr>
          <w:rFonts w:ascii="Arial" w:hAnsi="Arial" w:cs="Arial"/>
          <w:kern w:val="28"/>
          <w:sz w:val="18"/>
          <w:szCs w:val="18"/>
        </w:rPr>
        <w:t>.</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Todo el trabajo de replanteo será iniciado previa notificación a la Supervisión de Obras.</w:t>
      </w: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Igualmente, comprende la realización de todos los ensayos necesarios para determinar la calidad y la capacidad portante del terreno y su capacidad par</w:t>
      </w:r>
      <w:r w:rsidR="00B60F90" w:rsidRPr="00A02C90">
        <w:rPr>
          <w:rFonts w:ascii="Arial" w:hAnsi="Arial" w:cs="Arial"/>
          <w:kern w:val="28"/>
          <w:sz w:val="18"/>
          <w:szCs w:val="18"/>
        </w:rPr>
        <w:t>a soportar las cargas de diseño, es decir, el Contratista tiene la obligación de hacer los estudios de suelos necesarios para comprobar la capacidad portante del suelo.</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F62FAE">
      <w:pPr>
        <w:pStyle w:val="Prrafodelista"/>
        <w:numPr>
          <w:ilvl w:val="0"/>
          <w:numId w:val="27"/>
        </w:numPr>
        <w:shd w:val="clear" w:color="auto" w:fill="FFFFFF"/>
        <w:jc w:val="both"/>
        <w:rPr>
          <w:rFonts w:ascii="Arial" w:hAnsi="Arial" w:cs="Arial"/>
          <w:b/>
          <w:kern w:val="28"/>
          <w:sz w:val="18"/>
          <w:szCs w:val="18"/>
        </w:rPr>
      </w:pPr>
      <w:r w:rsidRPr="00A02C90">
        <w:rPr>
          <w:rFonts w:ascii="Arial" w:hAnsi="Arial" w:cs="Arial"/>
          <w:b/>
          <w:kern w:val="28"/>
          <w:sz w:val="18"/>
          <w:szCs w:val="18"/>
        </w:rPr>
        <w:t>MATERIALES, HERRAMIENTAS Y EQUIPO</w:t>
      </w:r>
    </w:p>
    <w:p w:rsidR="00D31204" w:rsidRPr="00A02C90" w:rsidRDefault="00D31204"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El Contratista proveerá todos los materiales, herramientas y equipo necesarios, tanto para el replanteo y trazado de las obras a ejecutarse como para los ensayos del terreno, igualmente estarán a su cargo los gastos que demanden los ensayos de materiales y de suelos, y todo el equipo topográfico.</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F62FAE">
      <w:pPr>
        <w:pStyle w:val="Prrafodelista"/>
        <w:numPr>
          <w:ilvl w:val="0"/>
          <w:numId w:val="27"/>
        </w:numPr>
        <w:shd w:val="clear" w:color="auto" w:fill="FFFFFF"/>
        <w:jc w:val="both"/>
        <w:rPr>
          <w:rFonts w:ascii="Arial" w:hAnsi="Arial" w:cs="Arial"/>
          <w:b/>
          <w:kern w:val="28"/>
          <w:sz w:val="18"/>
          <w:szCs w:val="18"/>
        </w:rPr>
      </w:pPr>
      <w:r w:rsidRPr="00A02C90">
        <w:rPr>
          <w:rFonts w:ascii="Arial" w:hAnsi="Arial" w:cs="Arial"/>
          <w:b/>
          <w:kern w:val="28"/>
          <w:sz w:val="18"/>
          <w:szCs w:val="18"/>
        </w:rPr>
        <w:t>FORMA DE EJECUCION</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tabs>
          <w:tab w:val="left" w:pos="0"/>
          <w:tab w:val="left" w:pos="720"/>
          <w:tab w:val="left" w:pos="1440"/>
          <w:tab w:val="left" w:pos="1728"/>
          <w:tab w:val="left" w:pos="2160"/>
        </w:tabs>
        <w:suppressAutoHyphens/>
        <w:jc w:val="both"/>
        <w:rPr>
          <w:rFonts w:ascii="Arial" w:hAnsi="Arial" w:cs="Arial"/>
          <w:spacing w:val="-3"/>
          <w:sz w:val="18"/>
          <w:szCs w:val="18"/>
        </w:rPr>
      </w:pPr>
      <w:r w:rsidRPr="00A02C90">
        <w:rPr>
          <w:rFonts w:ascii="Arial" w:hAnsi="Arial" w:cs="Arial"/>
          <w:spacing w:val="-3"/>
          <w:sz w:val="18"/>
          <w:szCs w:val="18"/>
        </w:rPr>
        <w:t>El replanteo deberá efectuarse necesariamente con instrumen</w:t>
      </w:r>
      <w:r w:rsidRPr="00A02C90">
        <w:rPr>
          <w:rFonts w:ascii="Arial" w:hAnsi="Arial" w:cs="Arial"/>
          <w:spacing w:val="-3"/>
          <w:sz w:val="18"/>
          <w:szCs w:val="18"/>
        </w:rPr>
        <w:softHyphen/>
        <w:t>tos topográficos de precisión reconocida y compro</w:t>
      </w:r>
      <w:r w:rsidRPr="00A02C90">
        <w:rPr>
          <w:rFonts w:ascii="Arial" w:hAnsi="Arial" w:cs="Arial"/>
          <w:spacing w:val="-3"/>
          <w:sz w:val="18"/>
          <w:szCs w:val="18"/>
        </w:rPr>
        <w:softHyphen/>
        <w:t>bada (taquímetro y nivel), a objeto de obtener alineaciones y nivelaciones perfectas.</w:t>
      </w:r>
    </w:p>
    <w:p w:rsidR="00213279" w:rsidRPr="00A02C90" w:rsidRDefault="00213279" w:rsidP="00213279">
      <w:pPr>
        <w:shd w:val="clear" w:color="auto" w:fill="FFFFFF"/>
        <w:tabs>
          <w:tab w:val="left" w:pos="0"/>
          <w:tab w:val="left" w:pos="720"/>
          <w:tab w:val="left" w:pos="1440"/>
          <w:tab w:val="left" w:pos="1728"/>
          <w:tab w:val="left" w:pos="2160"/>
        </w:tabs>
        <w:suppressAutoHyphens/>
        <w:jc w:val="both"/>
        <w:rPr>
          <w:rFonts w:ascii="Arial" w:hAnsi="Arial" w:cs="Arial"/>
          <w:spacing w:val="-3"/>
          <w:sz w:val="18"/>
          <w:szCs w:val="18"/>
        </w:rPr>
      </w:pPr>
    </w:p>
    <w:p w:rsidR="00213279" w:rsidRPr="00A02C90" w:rsidRDefault="00213279" w:rsidP="00213279">
      <w:pPr>
        <w:shd w:val="clear" w:color="auto" w:fill="FFFFFF"/>
        <w:tabs>
          <w:tab w:val="left" w:pos="0"/>
          <w:tab w:val="left" w:pos="720"/>
          <w:tab w:val="left" w:pos="1440"/>
          <w:tab w:val="left" w:pos="1728"/>
          <w:tab w:val="left" w:pos="2160"/>
        </w:tabs>
        <w:suppressAutoHyphens/>
        <w:jc w:val="both"/>
        <w:rPr>
          <w:rFonts w:ascii="Arial" w:hAnsi="Arial" w:cs="Arial"/>
          <w:spacing w:val="-3"/>
          <w:sz w:val="18"/>
          <w:szCs w:val="18"/>
        </w:rPr>
      </w:pPr>
      <w:r w:rsidRPr="00A02C90">
        <w:rPr>
          <w:rFonts w:ascii="Arial" w:hAnsi="Arial" w:cs="Arial"/>
          <w:spacing w:val="-3"/>
          <w:sz w:val="18"/>
          <w:szCs w:val="18"/>
        </w:rPr>
        <w:t>Los ejes de las fundaciones se materializarán mediante lienzas o alambre de amarre fijados  mediante clavos, mojones o caballetes de madera anclados en el terreno y ubicados a distancias no menores de 1.5 m del trazado.</w:t>
      </w:r>
    </w:p>
    <w:p w:rsidR="00213279" w:rsidRPr="00A02C90" w:rsidRDefault="00213279" w:rsidP="00213279">
      <w:pPr>
        <w:shd w:val="clear" w:color="auto" w:fill="FFFFFF"/>
        <w:tabs>
          <w:tab w:val="left" w:pos="0"/>
          <w:tab w:val="left" w:pos="720"/>
          <w:tab w:val="left" w:pos="1440"/>
          <w:tab w:val="left" w:pos="1728"/>
          <w:tab w:val="left" w:pos="2160"/>
        </w:tabs>
        <w:suppressAutoHyphens/>
        <w:jc w:val="both"/>
        <w:rPr>
          <w:rFonts w:ascii="Arial" w:hAnsi="Arial" w:cs="Arial"/>
          <w:spacing w:val="-3"/>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El replanteo y trazado de las construcciones serán realizados por el Contratista con estricta sujeción a las dimensiones e indicaciones de los planos correspondientes.</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El trazado deberá ser aprobado por escrito por el Supervisor de Obras con anterioridad a la iniciación de cualquier trabajo de excavación.</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lastRenderedPageBreak/>
        <w:t>Para los ensayos o pruebas de carga se abrirán pozos en los lugares que indique el Supervisor de Obra.</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Si al abrir los pozos se encontrara agua o humedad notoria, el contratista deberá de inmediato comunicar este hecho al Supervisor de Obra y tomar todas las precauciones que el caso aconseje a fin de evitar cualquier perjuicio a las obras por tal motivo.</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F62FAE">
      <w:pPr>
        <w:pStyle w:val="Prrafodelista"/>
        <w:numPr>
          <w:ilvl w:val="0"/>
          <w:numId w:val="27"/>
        </w:numPr>
        <w:shd w:val="clear" w:color="auto" w:fill="FFFFFF"/>
        <w:jc w:val="both"/>
        <w:rPr>
          <w:rFonts w:ascii="Arial" w:hAnsi="Arial" w:cs="Arial"/>
          <w:b/>
          <w:kern w:val="28"/>
          <w:sz w:val="18"/>
          <w:szCs w:val="18"/>
        </w:rPr>
      </w:pPr>
      <w:r w:rsidRPr="00A02C90">
        <w:rPr>
          <w:rFonts w:ascii="Arial" w:hAnsi="Arial" w:cs="Arial"/>
          <w:b/>
          <w:kern w:val="28"/>
          <w:sz w:val="18"/>
          <w:szCs w:val="18"/>
        </w:rPr>
        <w:t>MEDICION</w:t>
      </w:r>
    </w:p>
    <w:p w:rsidR="00213279" w:rsidRPr="00A02C90" w:rsidRDefault="00213279" w:rsidP="00213279">
      <w:pPr>
        <w:shd w:val="clear" w:color="auto" w:fill="FFFFFF"/>
        <w:jc w:val="both"/>
        <w:rPr>
          <w:rFonts w:ascii="Arial" w:hAnsi="Arial" w:cs="Arial"/>
          <w:kern w:val="28"/>
          <w:sz w:val="18"/>
          <w:szCs w:val="18"/>
        </w:rPr>
      </w:pPr>
    </w:p>
    <w:p w:rsidR="00213279" w:rsidRDefault="00B60F90" w:rsidP="00213279">
      <w:pPr>
        <w:shd w:val="clear" w:color="auto" w:fill="FFFFFF"/>
        <w:jc w:val="both"/>
        <w:rPr>
          <w:rFonts w:ascii="Arial" w:hAnsi="Arial" w:cs="Arial"/>
          <w:kern w:val="28"/>
          <w:sz w:val="18"/>
          <w:szCs w:val="18"/>
        </w:rPr>
      </w:pPr>
      <w:r w:rsidRPr="00A02C90">
        <w:rPr>
          <w:rFonts w:ascii="Arial" w:hAnsi="Arial" w:cs="Arial"/>
          <w:kern w:val="28"/>
          <w:sz w:val="18"/>
          <w:szCs w:val="18"/>
        </w:rPr>
        <w:t>El replanteo será medido en metros cuadrados.</w:t>
      </w:r>
    </w:p>
    <w:p w:rsidR="004006F4" w:rsidRPr="00A02C90" w:rsidRDefault="004006F4" w:rsidP="00213279">
      <w:pPr>
        <w:shd w:val="clear" w:color="auto" w:fill="FFFFFF"/>
        <w:jc w:val="both"/>
        <w:rPr>
          <w:rFonts w:ascii="Arial" w:hAnsi="Arial" w:cs="Arial"/>
          <w:kern w:val="28"/>
          <w:sz w:val="18"/>
          <w:szCs w:val="18"/>
        </w:rPr>
      </w:pPr>
    </w:p>
    <w:p w:rsidR="00213279" w:rsidRPr="00A02C90" w:rsidRDefault="00213279" w:rsidP="00F62FAE">
      <w:pPr>
        <w:pStyle w:val="Prrafodelista"/>
        <w:numPr>
          <w:ilvl w:val="0"/>
          <w:numId w:val="27"/>
        </w:numPr>
        <w:shd w:val="clear" w:color="auto" w:fill="FFFFFF"/>
        <w:jc w:val="both"/>
        <w:rPr>
          <w:rFonts w:ascii="Arial" w:hAnsi="Arial" w:cs="Arial"/>
          <w:b/>
          <w:kern w:val="28"/>
          <w:sz w:val="18"/>
          <w:szCs w:val="18"/>
        </w:rPr>
      </w:pPr>
      <w:r w:rsidRPr="00A02C90">
        <w:rPr>
          <w:rFonts w:ascii="Arial" w:hAnsi="Arial" w:cs="Arial"/>
          <w:b/>
          <w:kern w:val="28"/>
          <w:sz w:val="18"/>
          <w:szCs w:val="18"/>
        </w:rPr>
        <w:t>FORMA DE PAGO</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El pago por este ítem se hará por precio global aceptado en la propuesta.</w:t>
      </w:r>
    </w:p>
    <w:p w:rsidR="00B60F90" w:rsidRPr="00A02C90" w:rsidRDefault="00B60F90" w:rsidP="00213279">
      <w:pPr>
        <w:shd w:val="clear" w:color="auto" w:fill="FFFFFF"/>
        <w:jc w:val="both"/>
        <w:rPr>
          <w:rFonts w:ascii="Arial" w:hAnsi="Arial" w:cs="Arial"/>
          <w:kern w:val="28"/>
          <w:sz w:val="18"/>
          <w:szCs w:val="18"/>
        </w:rPr>
      </w:pPr>
    </w:p>
    <w:p w:rsidR="00B60F90" w:rsidRPr="00A02C90" w:rsidRDefault="00B60F90" w:rsidP="00213279">
      <w:pPr>
        <w:shd w:val="clear" w:color="auto" w:fill="FFFFFF"/>
        <w:jc w:val="both"/>
        <w:rPr>
          <w:rFonts w:ascii="Arial" w:hAnsi="Arial" w:cs="Arial"/>
          <w:kern w:val="28"/>
          <w:sz w:val="18"/>
          <w:szCs w:val="18"/>
        </w:rPr>
      </w:pPr>
    </w:p>
    <w:p w:rsidR="00F12D64" w:rsidRPr="00A02C90" w:rsidRDefault="00F12D64" w:rsidP="00F12D64">
      <w:pPr>
        <w:rPr>
          <w:rFonts w:ascii="Arial" w:hAnsi="Arial" w:cs="Arial"/>
          <w:b/>
          <w:sz w:val="18"/>
          <w:szCs w:val="18"/>
        </w:rPr>
      </w:pPr>
      <w:r w:rsidRPr="00A02C90">
        <w:rPr>
          <w:rFonts w:ascii="Arial" w:hAnsi="Arial" w:cs="Arial"/>
          <w:b/>
          <w:sz w:val="18"/>
          <w:szCs w:val="18"/>
        </w:rPr>
        <w:t xml:space="preserve">ITEM  </w:t>
      </w:r>
      <w:r w:rsidR="004713DF" w:rsidRPr="00A02C90">
        <w:rPr>
          <w:rFonts w:ascii="Arial" w:hAnsi="Arial" w:cs="Arial"/>
          <w:b/>
          <w:sz w:val="18"/>
          <w:szCs w:val="18"/>
        </w:rPr>
        <w:t>1.3.</w:t>
      </w:r>
      <w:r w:rsidRPr="00A02C90">
        <w:rPr>
          <w:rFonts w:ascii="Arial" w:hAnsi="Arial" w:cs="Arial"/>
          <w:b/>
          <w:sz w:val="18"/>
          <w:szCs w:val="18"/>
        </w:rPr>
        <w:t>: CORTE Y NIVELACION CON MAQUINARIA</w:t>
      </w:r>
    </w:p>
    <w:p w:rsidR="00F12D64" w:rsidRPr="00A02C90" w:rsidRDefault="00F12D64" w:rsidP="00F12D64">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F12D64" w:rsidRPr="00A02C90" w:rsidRDefault="00F12D64" w:rsidP="00F12D64">
      <w:pPr>
        <w:pStyle w:val="Prrafodelista"/>
        <w:shd w:val="clear" w:color="auto" w:fill="FFFFFF"/>
        <w:ind w:left="0"/>
        <w:jc w:val="both"/>
        <w:rPr>
          <w:rFonts w:ascii="Arial" w:hAnsi="Arial" w:cs="Arial"/>
          <w:b/>
          <w:kern w:val="28"/>
          <w:sz w:val="18"/>
          <w:szCs w:val="18"/>
        </w:rPr>
      </w:pPr>
    </w:p>
    <w:p w:rsidR="00F12D64" w:rsidRPr="00A02C90" w:rsidRDefault="00F12D64" w:rsidP="00F62FAE">
      <w:pPr>
        <w:pStyle w:val="Prrafodelista"/>
        <w:numPr>
          <w:ilvl w:val="0"/>
          <w:numId w:val="19"/>
        </w:numPr>
        <w:shd w:val="clear" w:color="auto" w:fill="FFFFFF"/>
        <w:jc w:val="both"/>
        <w:rPr>
          <w:rFonts w:ascii="Arial" w:hAnsi="Arial" w:cs="Arial"/>
          <w:b/>
          <w:kern w:val="28"/>
          <w:sz w:val="18"/>
          <w:szCs w:val="18"/>
        </w:rPr>
      </w:pPr>
      <w:r w:rsidRPr="00A02C90">
        <w:rPr>
          <w:rFonts w:ascii="Arial" w:hAnsi="Arial" w:cs="Arial"/>
          <w:b/>
          <w:kern w:val="28"/>
          <w:sz w:val="18"/>
          <w:szCs w:val="18"/>
        </w:rPr>
        <w:t>DESCRIPCIÓN</w:t>
      </w:r>
    </w:p>
    <w:p w:rsidR="00F12D64" w:rsidRPr="00A02C90" w:rsidRDefault="00F12D64" w:rsidP="00F12D64">
      <w:pPr>
        <w:pStyle w:val="Prrafodelista"/>
        <w:shd w:val="clear" w:color="auto" w:fill="FFFFFF"/>
        <w:ind w:left="0"/>
        <w:jc w:val="both"/>
        <w:rPr>
          <w:rFonts w:ascii="Arial" w:hAnsi="Arial" w:cs="Arial"/>
          <w:b/>
          <w:kern w:val="28"/>
          <w:sz w:val="18"/>
          <w:szCs w:val="18"/>
        </w:rPr>
      </w:pPr>
    </w:p>
    <w:p w:rsidR="00F12D64" w:rsidRPr="00A02C90" w:rsidRDefault="00F12D64" w:rsidP="00F12D64">
      <w:pPr>
        <w:pStyle w:val="Prrafodelista"/>
        <w:shd w:val="clear" w:color="auto" w:fill="FFFFFF"/>
        <w:ind w:left="0"/>
        <w:jc w:val="both"/>
        <w:rPr>
          <w:rFonts w:ascii="Arial" w:hAnsi="Arial" w:cs="Arial"/>
          <w:sz w:val="18"/>
          <w:szCs w:val="18"/>
          <w:shd w:val="clear" w:color="auto" w:fill="FFFFFF"/>
        </w:rPr>
      </w:pPr>
      <w:r w:rsidRPr="00A02C90">
        <w:rPr>
          <w:rFonts w:ascii="Arial" w:hAnsi="Arial" w:cs="Arial"/>
          <w:sz w:val="18"/>
          <w:szCs w:val="18"/>
          <w:shd w:val="clear" w:color="auto" w:fill="FFFFFF"/>
        </w:rPr>
        <w:t>Este Ítem comprende todos los trabajos de CORTE Y NIVELACIÓN con equipo “Retroexcavadora” el material común para el emplazamiento del galpón;</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ejecutados en la clase de terreno que se encuentre y hasta la profundidad necesaria utilizando medios mecánicos. Trabajos que deberán sujetarse a estas especificaciones, a los planos de construcción y a las recomendaciones</w:t>
      </w:r>
      <w:r w:rsidRPr="00A02C90">
        <w:rPr>
          <w:rStyle w:val="apple-converted-space"/>
          <w:rFonts w:ascii="Arial" w:hAnsi="Arial" w:cs="Arial"/>
          <w:sz w:val="18"/>
          <w:szCs w:val="18"/>
          <w:shd w:val="clear" w:color="auto" w:fill="FFFFFF"/>
        </w:rPr>
        <w:t xml:space="preserve">  </w:t>
      </w:r>
      <w:r w:rsidRPr="00A02C90">
        <w:rPr>
          <w:rFonts w:ascii="Arial" w:hAnsi="Arial" w:cs="Arial"/>
          <w:sz w:val="18"/>
          <w:szCs w:val="18"/>
          <w:shd w:val="clear" w:color="auto" w:fill="FFFFFF"/>
        </w:rPr>
        <w:t>escritas del SUPERVISOR. En este ítem se incluye cualquier desbroce superficial. Se entiende por material común aquel que puede ser excavado directamente a pulso o con la ayuda de un equipo de</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excavación.</w:t>
      </w:r>
    </w:p>
    <w:p w:rsidR="00F12D64" w:rsidRPr="00A02C90" w:rsidRDefault="00F12D64" w:rsidP="00F12D64">
      <w:pPr>
        <w:pStyle w:val="Prrafodelista"/>
        <w:shd w:val="clear" w:color="auto" w:fill="FFFFFF"/>
        <w:ind w:left="0"/>
        <w:jc w:val="both"/>
        <w:rPr>
          <w:rFonts w:ascii="Arial" w:hAnsi="Arial" w:cs="Arial"/>
          <w:color w:val="333333"/>
          <w:sz w:val="18"/>
          <w:szCs w:val="18"/>
          <w:shd w:val="clear" w:color="auto" w:fill="FFFFFF"/>
        </w:rPr>
      </w:pPr>
    </w:p>
    <w:p w:rsidR="00F12D64" w:rsidRPr="00A02C90" w:rsidRDefault="00F12D64" w:rsidP="00F62FAE">
      <w:pPr>
        <w:pStyle w:val="Prrafodelista"/>
        <w:numPr>
          <w:ilvl w:val="0"/>
          <w:numId w:val="19"/>
        </w:numPr>
        <w:shd w:val="clear" w:color="auto" w:fill="FFFFFF"/>
        <w:contextualSpacing/>
        <w:jc w:val="both"/>
        <w:rPr>
          <w:rFonts w:ascii="Arial" w:hAnsi="Arial" w:cs="Arial"/>
          <w:b/>
          <w:kern w:val="28"/>
          <w:sz w:val="18"/>
          <w:szCs w:val="18"/>
        </w:rPr>
      </w:pPr>
      <w:r w:rsidRPr="00A02C90">
        <w:rPr>
          <w:rFonts w:ascii="Arial" w:hAnsi="Arial" w:cs="Arial"/>
          <w:b/>
          <w:kern w:val="28"/>
          <w:sz w:val="18"/>
          <w:szCs w:val="18"/>
        </w:rPr>
        <w:t>MATERIALES, HERRAMIENTAS Y EQUIPO</w:t>
      </w:r>
    </w:p>
    <w:p w:rsidR="00F12D64" w:rsidRPr="00A02C90" w:rsidRDefault="00F12D64" w:rsidP="00F12D64">
      <w:pPr>
        <w:shd w:val="clear" w:color="auto" w:fill="FFFFFF"/>
        <w:contextualSpacing/>
        <w:jc w:val="both"/>
        <w:rPr>
          <w:rFonts w:ascii="Arial" w:hAnsi="Arial" w:cs="Arial"/>
          <w:color w:val="333333"/>
          <w:sz w:val="18"/>
          <w:szCs w:val="18"/>
          <w:shd w:val="clear" w:color="auto" w:fill="FFFFFF"/>
        </w:rPr>
      </w:pP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shd w:val="clear" w:color="auto" w:fill="FFFFFF"/>
        </w:rPr>
        <w:t>No se requieren materiales para la ejecución de este Ítem. El CONTRATISTA deberá proveer y mantener en obra todo el equipo ofertado en su propuesta (retroexcavadoras,</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 xml:space="preserve">excavadoras, </w:t>
      </w:r>
      <w:proofErr w:type="spellStart"/>
      <w:r w:rsidRPr="00A02C90">
        <w:rPr>
          <w:rFonts w:ascii="Arial" w:hAnsi="Arial" w:cs="Arial"/>
          <w:sz w:val="18"/>
          <w:szCs w:val="18"/>
          <w:shd w:val="clear" w:color="auto" w:fill="FFFFFF"/>
        </w:rPr>
        <w:t>etc</w:t>
      </w:r>
      <w:proofErr w:type="spellEnd"/>
      <w:r w:rsidRPr="00A02C90">
        <w:rPr>
          <w:rFonts w:ascii="Arial" w:hAnsi="Arial" w:cs="Arial"/>
          <w:sz w:val="18"/>
          <w:szCs w:val="18"/>
          <w:shd w:val="clear" w:color="auto" w:fill="FFFFFF"/>
        </w:rPr>
        <w:t>) para la ejecución de este Ítem, que deberá ser mantenido y reparado en forma adecuada durante el</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progreso de los trabajos para evitar retrasos en su cronograma.</w:t>
      </w:r>
    </w:p>
    <w:p w:rsidR="00F12D64" w:rsidRPr="00A02C90" w:rsidRDefault="00F12D64" w:rsidP="00F12D64">
      <w:pPr>
        <w:shd w:val="clear" w:color="auto" w:fill="FFFFFF"/>
        <w:contextualSpacing/>
        <w:jc w:val="both"/>
        <w:rPr>
          <w:rFonts w:ascii="Arial" w:hAnsi="Arial" w:cs="Arial"/>
          <w:color w:val="333333"/>
          <w:sz w:val="18"/>
          <w:szCs w:val="18"/>
        </w:rPr>
      </w:pPr>
    </w:p>
    <w:p w:rsidR="00F12D64" w:rsidRPr="00A02C90" w:rsidRDefault="00F12D64" w:rsidP="00F62FAE">
      <w:pPr>
        <w:pStyle w:val="Prrafodelista"/>
        <w:numPr>
          <w:ilvl w:val="0"/>
          <w:numId w:val="19"/>
        </w:numPr>
        <w:shd w:val="clear" w:color="auto" w:fill="FFFFFF"/>
        <w:contextualSpacing/>
        <w:jc w:val="both"/>
        <w:rPr>
          <w:rFonts w:ascii="Arial" w:hAnsi="Arial" w:cs="Arial"/>
          <w:b/>
          <w:kern w:val="28"/>
          <w:sz w:val="18"/>
          <w:szCs w:val="18"/>
        </w:rPr>
      </w:pPr>
      <w:r w:rsidRPr="00A02C90">
        <w:rPr>
          <w:rFonts w:ascii="Arial" w:hAnsi="Arial" w:cs="Arial"/>
          <w:b/>
          <w:kern w:val="28"/>
          <w:sz w:val="18"/>
          <w:szCs w:val="18"/>
        </w:rPr>
        <w:t>EJECUCIÓN</w:t>
      </w:r>
    </w:p>
    <w:p w:rsidR="00F12D64" w:rsidRPr="00A02C90" w:rsidRDefault="00F12D64" w:rsidP="00F12D64">
      <w:pPr>
        <w:shd w:val="clear" w:color="auto" w:fill="FFFFFF"/>
        <w:contextualSpacing/>
        <w:jc w:val="both"/>
        <w:rPr>
          <w:rFonts w:ascii="Arial" w:hAnsi="Arial" w:cs="Arial"/>
          <w:b/>
          <w:kern w:val="28"/>
          <w:sz w:val="18"/>
          <w:szCs w:val="18"/>
        </w:rPr>
      </w:pP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shd w:val="clear" w:color="auto" w:fill="FFFFFF"/>
        </w:rPr>
        <w:t>Una vez que los trabajos de replanteo aplicables al Ítem de excavaciones hayan sido aprobados por el SUPERVISOR, se</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procederá a la excavación propiamente dicha.</w:t>
      </w:r>
    </w:p>
    <w:p w:rsidR="00F12D64" w:rsidRPr="00A02C90" w:rsidRDefault="00F12D64" w:rsidP="00F12D64">
      <w:pPr>
        <w:shd w:val="clear" w:color="auto" w:fill="FFFFFF"/>
        <w:contextualSpacing/>
        <w:jc w:val="both"/>
        <w:rPr>
          <w:rFonts w:ascii="Arial" w:hAnsi="Arial" w:cs="Arial"/>
          <w:sz w:val="18"/>
          <w:szCs w:val="18"/>
          <w:shd w:val="clear" w:color="auto" w:fill="FFFFFF"/>
        </w:rPr>
      </w:pPr>
    </w:p>
    <w:p w:rsidR="00B60F90"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shd w:val="clear" w:color="auto" w:fill="FFFFFF"/>
        </w:rPr>
        <w:t>Al iniciar la excavación, el CONTRATISTA deberá haber hecho investigación de interferencias subterráneas, para evitar daños</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 xml:space="preserve">a tuberías, cables, ductos, cajas, postes </w:t>
      </w:r>
      <w:r w:rsidR="00390FD1" w:rsidRPr="00A02C90">
        <w:rPr>
          <w:rFonts w:ascii="Arial" w:hAnsi="Arial" w:cs="Arial"/>
          <w:sz w:val="18"/>
          <w:szCs w:val="18"/>
          <w:shd w:val="clear" w:color="auto" w:fill="FFFFFF"/>
        </w:rPr>
        <w:t xml:space="preserve"> </w:t>
      </w:r>
      <w:proofErr w:type="spellStart"/>
      <w:r w:rsidRPr="00A02C90">
        <w:rPr>
          <w:rFonts w:ascii="Arial" w:hAnsi="Arial" w:cs="Arial"/>
          <w:sz w:val="18"/>
          <w:szCs w:val="18"/>
          <w:shd w:val="clear" w:color="auto" w:fill="FFFFFF"/>
        </w:rPr>
        <w:t>ú</w:t>
      </w:r>
      <w:proofErr w:type="spellEnd"/>
      <w:r w:rsidRPr="00A02C90">
        <w:rPr>
          <w:rFonts w:ascii="Arial" w:hAnsi="Arial" w:cs="Arial"/>
          <w:sz w:val="18"/>
          <w:szCs w:val="18"/>
          <w:shd w:val="clear" w:color="auto" w:fill="FFFFFF"/>
        </w:rPr>
        <w:t xml:space="preserve"> otros elementos o estructuras existentes que estén en el área de excavación o</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próximos a ésta.</w:t>
      </w: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rPr>
        <w:br/>
      </w:r>
      <w:r w:rsidRPr="00A02C90">
        <w:rPr>
          <w:rFonts w:ascii="Arial" w:hAnsi="Arial" w:cs="Arial"/>
          <w:sz w:val="18"/>
          <w:szCs w:val="18"/>
          <w:shd w:val="clear" w:color="auto" w:fill="FFFFFF"/>
        </w:rPr>
        <w:t>En principio, toda excavación podrá ejercitarse por proceso mecánico, excepto en los siguientes casos, donde las</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excavaciones deberán ser manuales a criterio del SUPERVISOR de Obra.</w:t>
      </w:r>
    </w:p>
    <w:p w:rsidR="00F12D64" w:rsidRPr="00A02C90" w:rsidRDefault="00F12D64" w:rsidP="00F12D64">
      <w:pPr>
        <w:shd w:val="clear" w:color="auto" w:fill="FFFFFF"/>
        <w:contextualSpacing/>
        <w:jc w:val="both"/>
        <w:rPr>
          <w:rFonts w:ascii="Arial" w:hAnsi="Arial" w:cs="Arial"/>
          <w:sz w:val="18"/>
          <w:szCs w:val="18"/>
          <w:shd w:val="clear" w:color="auto" w:fill="FFFFFF"/>
        </w:rPr>
      </w:pP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shd w:val="clear" w:color="auto" w:fill="FFFFFF"/>
        </w:rPr>
        <w:t>Proximidad de interferencias.</w:t>
      </w: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shd w:val="clear" w:color="auto" w:fill="FFFFFF"/>
        </w:rPr>
        <w:t>Regulación de fondo de zanjas.</w:t>
      </w: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shd w:val="clear" w:color="auto" w:fill="FFFFFF"/>
        </w:rPr>
        <w:t>Relieve topográfico inseguro para el uso de equipos.</w:t>
      </w: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shd w:val="clear" w:color="auto" w:fill="FFFFFF"/>
        </w:rPr>
        <w:t>Otros lugares, a criterio del SUPERVISOR de Obra.</w:t>
      </w: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rPr>
        <w:lastRenderedPageBreak/>
        <w:br/>
      </w:r>
      <w:r w:rsidRPr="00A02C90">
        <w:rPr>
          <w:rFonts w:ascii="Arial" w:hAnsi="Arial" w:cs="Arial"/>
          <w:sz w:val="18"/>
          <w:szCs w:val="18"/>
          <w:shd w:val="clear" w:color="auto" w:fill="FFFFFF"/>
        </w:rPr>
        <w:t>Cuando la excavación en terreno de buena calidad haya alcanzado la cota indicada en los diseños, se procederá a la</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regulación, limpieza y compactación del fondo de la excavación. En caso de presencia de agua, la excavación deberá</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ampliarse, a criterio del SUPERVISOR de Obra, para contener un asiento de grava.</w:t>
      </w:r>
    </w:p>
    <w:p w:rsidR="00F12D64" w:rsidRPr="00A02C90" w:rsidRDefault="00F12D64" w:rsidP="00F12D64">
      <w:pPr>
        <w:shd w:val="clear" w:color="auto" w:fill="FFFFFF"/>
        <w:contextualSpacing/>
        <w:jc w:val="both"/>
        <w:rPr>
          <w:rFonts w:ascii="Arial" w:hAnsi="Arial" w:cs="Arial"/>
          <w:sz w:val="18"/>
          <w:szCs w:val="18"/>
          <w:shd w:val="clear" w:color="auto" w:fill="FFFFFF"/>
        </w:rPr>
      </w:pP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shd w:val="clear" w:color="auto" w:fill="FFFFFF"/>
        </w:rPr>
        <w:t>Estas operaciones sólo podrán ser ejecutadas con excavación seca o con el agua desplazada hacia drenes laterales</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construidos en una faja de 40 cm. de ancho, junto a la entibación (si la hubiere).Las excavaciones de zanjas se harán a cielo abierto, de acuerdo con los planos del proyecto e indicaciones proporcionadas</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por el SUPERVISOR, el que podrá, durante la excavación, introducir las modificaciones que crea necesarias.</w:t>
      </w: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rPr>
        <w:br/>
      </w:r>
      <w:r w:rsidRPr="00A02C90">
        <w:rPr>
          <w:rFonts w:ascii="Arial" w:hAnsi="Arial" w:cs="Arial"/>
          <w:sz w:val="18"/>
          <w:szCs w:val="18"/>
          <w:shd w:val="clear" w:color="auto" w:fill="FFFFFF"/>
        </w:rPr>
        <w:t>Se las realizará con lados verticales según planos de detalle, de manera que no se remueva innecesariamente el terreno</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existente en las vecindades de la zanja. Todo esto con estricta sujeción a estas especificaciones y planos respectivos. Las excavaciones de zanjas serán realizadas con maquinaria (retroexcavadora); el material extraído será apilado a un lado de</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la zanja, de manera tal que no produzca presiones en el lado o pared respectiva, quedando el otro lado libre para la</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manipulación y maniobra de la tubería.</w:t>
      </w:r>
    </w:p>
    <w:p w:rsidR="00F12D64" w:rsidRPr="00A02C90" w:rsidRDefault="00F12D64" w:rsidP="00F12D64">
      <w:pPr>
        <w:jc w:val="both"/>
        <w:rPr>
          <w:rFonts w:ascii="Arial" w:hAnsi="Arial" w:cs="Arial"/>
          <w:b/>
          <w:kern w:val="28"/>
          <w:sz w:val="18"/>
          <w:szCs w:val="18"/>
        </w:rPr>
      </w:pPr>
    </w:p>
    <w:p w:rsidR="00F12D64" w:rsidRPr="00A02C90" w:rsidRDefault="00F12D64" w:rsidP="00F62FAE">
      <w:pPr>
        <w:pStyle w:val="Prrafodelista"/>
        <w:numPr>
          <w:ilvl w:val="0"/>
          <w:numId w:val="19"/>
        </w:numPr>
        <w:jc w:val="both"/>
        <w:rPr>
          <w:rFonts w:ascii="Arial" w:hAnsi="Arial" w:cs="Arial"/>
          <w:b/>
          <w:kern w:val="28"/>
          <w:sz w:val="18"/>
          <w:szCs w:val="18"/>
        </w:rPr>
      </w:pPr>
      <w:r w:rsidRPr="00A02C90">
        <w:rPr>
          <w:rFonts w:ascii="Arial" w:hAnsi="Arial" w:cs="Arial"/>
          <w:b/>
          <w:kern w:val="28"/>
          <w:sz w:val="18"/>
          <w:szCs w:val="18"/>
        </w:rPr>
        <w:t>MEDICION</w:t>
      </w:r>
    </w:p>
    <w:p w:rsidR="00F12D64" w:rsidRPr="00A02C90" w:rsidRDefault="00F12D64" w:rsidP="00F12D64">
      <w:pPr>
        <w:jc w:val="both"/>
        <w:rPr>
          <w:rFonts w:ascii="Arial" w:hAnsi="Arial" w:cs="Arial"/>
          <w:kern w:val="28"/>
          <w:sz w:val="18"/>
          <w:szCs w:val="18"/>
        </w:rPr>
      </w:pPr>
    </w:p>
    <w:p w:rsidR="00F12D64" w:rsidRPr="00A02C90" w:rsidRDefault="00390FD1" w:rsidP="00F12D64">
      <w:pPr>
        <w:jc w:val="both"/>
        <w:rPr>
          <w:rFonts w:ascii="Arial" w:hAnsi="Arial" w:cs="Arial"/>
          <w:kern w:val="28"/>
          <w:sz w:val="18"/>
          <w:szCs w:val="18"/>
        </w:rPr>
      </w:pPr>
      <w:r w:rsidRPr="00A02C90">
        <w:rPr>
          <w:rFonts w:ascii="Arial" w:hAnsi="Arial" w:cs="Arial"/>
          <w:kern w:val="28"/>
          <w:sz w:val="18"/>
          <w:szCs w:val="18"/>
        </w:rPr>
        <w:t>El corte y nivelación con maquinaria</w:t>
      </w:r>
      <w:r w:rsidR="00F12D64" w:rsidRPr="00A02C90">
        <w:rPr>
          <w:rFonts w:ascii="Arial" w:hAnsi="Arial" w:cs="Arial"/>
          <w:kern w:val="28"/>
          <w:sz w:val="18"/>
          <w:szCs w:val="18"/>
        </w:rPr>
        <w:t xml:space="preserve">  será medida en metros cúbicos  considerando únicamente los trabajos descritos, la superficie construida de los ambientes mencionados y en concordancia con lo establecido en el formulario de presentación  de propuestas.</w:t>
      </w:r>
    </w:p>
    <w:p w:rsidR="00390FD1" w:rsidRPr="00A02C90" w:rsidRDefault="00390FD1" w:rsidP="00F12D64">
      <w:pPr>
        <w:jc w:val="both"/>
        <w:rPr>
          <w:rFonts w:ascii="Arial" w:hAnsi="Arial" w:cs="Arial"/>
          <w:kern w:val="28"/>
          <w:sz w:val="18"/>
          <w:szCs w:val="18"/>
        </w:rPr>
      </w:pPr>
    </w:p>
    <w:p w:rsidR="00F12D64" w:rsidRPr="00A02C90" w:rsidRDefault="00F12D64" w:rsidP="00F12D64">
      <w:pPr>
        <w:jc w:val="both"/>
        <w:rPr>
          <w:rFonts w:ascii="Arial" w:hAnsi="Arial" w:cs="Arial"/>
          <w:kern w:val="28"/>
          <w:sz w:val="18"/>
          <w:szCs w:val="18"/>
        </w:rPr>
      </w:pPr>
      <w:r w:rsidRPr="00A02C90">
        <w:rPr>
          <w:rFonts w:ascii="Arial" w:hAnsi="Arial" w:cs="Arial"/>
          <w:kern w:val="28"/>
          <w:sz w:val="18"/>
          <w:szCs w:val="18"/>
        </w:rPr>
        <w:t>Se hace notar que si el Contratista hace una excavación por debajo del nivel requiero, esta y el relleno y compactado, será por su cuenta.</w:t>
      </w:r>
    </w:p>
    <w:p w:rsidR="00F12D64" w:rsidRPr="00A02C90" w:rsidRDefault="00F12D64" w:rsidP="00F12D64">
      <w:pPr>
        <w:jc w:val="both"/>
        <w:rPr>
          <w:rFonts w:ascii="Arial" w:hAnsi="Arial" w:cs="Arial"/>
          <w:b/>
          <w:kern w:val="28"/>
          <w:sz w:val="18"/>
          <w:szCs w:val="18"/>
        </w:rPr>
      </w:pPr>
    </w:p>
    <w:p w:rsidR="00F12D64" w:rsidRPr="00A02C90" w:rsidRDefault="00F12D64" w:rsidP="00F62FAE">
      <w:pPr>
        <w:pStyle w:val="Prrafodelista"/>
        <w:numPr>
          <w:ilvl w:val="0"/>
          <w:numId w:val="19"/>
        </w:numPr>
        <w:jc w:val="both"/>
        <w:rPr>
          <w:rFonts w:ascii="Arial" w:hAnsi="Arial" w:cs="Arial"/>
          <w:b/>
          <w:kern w:val="28"/>
          <w:sz w:val="18"/>
          <w:szCs w:val="18"/>
        </w:rPr>
      </w:pPr>
      <w:r w:rsidRPr="00A02C90">
        <w:rPr>
          <w:rFonts w:ascii="Arial" w:hAnsi="Arial" w:cs="Arial"/>
          <w:b/>
          <w:kern w:val="28"/>
          <w:sz w:val="18"/>
          <w:szCs w:val="18"/>
        </w:rPr>
        <w:t>FORMA DE PAGO</w:t>
      </w:r>
    </w:p>
    <w:p w:rsidR="00F12D64" w:rsidRPr="00A02C90" w:rsidRDefault="00F12D64" w:rsidP="00F12D64">
      <w:pPr>
        <w:jc w:val="both"/>
        <w:rPr>
          <w:rFonts w:ascii="Arial" w:hAnsi="Arial" w:cs="Arial"/>
          <w:kern w:val="28"/>
          <w:sz w:val="18"/>
          <w:szCs w:val="18"/>
        </w:rPr>
      </w:pPr>
    </w:p>
    <w:p w:rsidR="00F12D64" w:rsidRPr="00A02C90" w:rsidRDefault="00F12D64" w:rsidP="00F12D64">
      <w:pPr>
        <w:jc w:val="both"/>
        <w:rPr>
          <w:rFonts w:ascii="Arial" w:hAnsi="Arial" w:cs="Arial"/>
          <w:kern w:val="28"/>
          <w:sz w:val="18"/>
          <w:szCs w:val="18"/>
        </w:rPr>
      </w:pPr>
      <w:r w:rsidRPr="00A02C90">
        <w:rPr>
          <w:rFonts w:ascii="Arial" w:hAnsi="Arial" w:cs="Arial"/>
          <w:kern w:val="28"/>
          <w:sz w:val="18"/>
          <w:szCs w:val="18"/>
        </w:rPr>
        <w:t>El pago por este ítem se hará por el precio por metro cubico aceptado en la propuesta.</w:t>
      </w:r>
    </w:p>
    <w:p w:rsidR="00F12D64" w:rsidRPr="00A02C90" w:rsidRDefault="00F12D64" w:rsidP="00F12D64">
      <w:pPr>
        <w:jc w:val="both"/>
        <w:rPr>
          <w:rFonts w:ascii="Arial" w:hAnsi="Arial" w:cs="Arial"/>
          <w:kern w:val="28"/>
          <w:sz w:val="18"/>
          <w:szCs w:val="18"/>
        </w:rPr>
      </w:pPr>
      <w:r w:rsidRPr="00A02C90">
        <w:rPr>
          <w:rFonts w:ascii="Arial" w:hAnsi="Arial" w:cs="Arial"/>
          <w:kern w:val="28"/>
          <w:sz w:val="18"/>
          <w:szCs w:val="18"/>
        </w:rPr>
        <w:t xml:space="preserve">Este ítem ejecutado en un todo de acuerdo con las presentes especificaciones, medido de acuerdo a lo señalado y aprobado por el Supervisor de Obra, será pagado al precio de la propuesta aceptada. </w:t>
      </w:r>
    </w:p>
    <w:p w:rsidR="00F12D64" w:rsidRPr="00A02C90" w:rsidRDefault="00F12D64" w:rsidP="00F12D64">
      <w:pPr>
        <w:rPr>
          <w:rFonts w:ascii="Arial" w:hAnsi="Arial" w:cs="Arial"/>
          <w:b/>
          <w:sz w:val="18"/>
          <w:szCs w:val="18"/>
          <w:u w:val="single"/>
        </w:rPr>
      </w:pPr>
    </w:p>
    <w:p w:rsidR="00F12D64" w:rsidRPr="00A02C90" w:rsidRDefault="00F12D64" w:rsidP="00F12D64">
      <w:pPr>
        <w:rPr>
          <w:rFonts w:ascii="Arial" w:hAnsi="Arial" w:cs="Arial"/>
          <w:sz w:val="18"/>
          <w:szCs w:val="18"/>
        </w:rPr>
      </w:pPr>
    </w:p>
    <w:p w:rsidR="00F12D64" w:rsidRPr="00A02C90" w:rsidRDefault="00F12D64" w:rsidP="00F12D64">
      <w:pPr>
        <w:rPr>
          <w:rFonts w:ascii="Arial" w:hAnsi="Arial" w:cs="Arial"/>
          <w:sz w:val="18"/>
          <w:szCs w:val="18"/>
        </w:rPr>
      </w:pPr>
    </w:p>
    <w:p w:rsidR="00F12D64" w:rsidRPr="00A02C90" w:rsidRDefault="00F12D64" w:rsidP="00F12D64">
      <w:pPr>
        <w:rPr>
          <w:rFonts w:ascii="Arial" w:hAnsi="Arial" w:cs="Arial"/>
          <w:sz w:val="18"/>
          <w:szCs w:val="18"/>
        </w:rPr>
      </w:pPr>
    </w:p>
    <w:p w:rsidR="00213279" w:rsidRPr="00A02C90" w:rsidRDefault="00213279"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213279" w:rsidRPr="00A02C90" w:rsidRDefault="00213279" w:rsidP="00213279">
      <w:pPr>
        <w:rPr>
          <w:rFonts w:ascii="Arial" w:hAnsi="Arial" w:cs="Arial"/>
          <w:sz w:val="18"/>
          <w:szCs w:val="18"/>
        </w:rPr>
      </w:pPr>
    </w:p>
    <w:p w:rsidR="00FF7401" w:rsidRPr="00A02C90" w:rsidRDefault="00FF7401" w:rsidP="00213279">
      <w:pPr>
        <w:rPr>
          <w:rFonts w:ascii="Arial" w:hAnsi="Arial" w:cs="Arial"/>
          <w:sz w:val="18"/>
          <w:szCs w:val="18"/>
        </w:rPr>
      </w:pPr>
    </w:p>
    <w:p w:rsidR="00FF7401" w:rsidRPr="00A02C90" w:rsidRDefault="00FF7401" w:rsidP="00213279">
      <w:pPr>
        <w:rPr>
          <w:rFonts w:ascii="Arial" w:hAnsi="Arial" w:cs="Arial"/>
          <w:sz w:val="18"/>
          <w:szCs w:val="18"/>
        </w:rPr>
      </w:pPr>
    </w:p>
    <w:p w:rsidR="009A4804" w:rsidRPr="00A02C90" w:rsidRDefault="009A4804" w:rsidP="00213279">
      <w:pPr>
        <w:rPr>
          <w:rFonts w:ascii="Arial" w:hAnsi="Arial" w:cs="Arial"/>
          <w:sz w:val="18"/>
          <w:szCs w:val="18"/>
        </w:rPr>
      </w:pPr>
    </w:p>
    <w:p w:rsidR="009A4804" w:rsidRDefault="009A4804"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Pr="00A02C90" w:rsidRDefault="00A02C90" w:rsidP="00213279">
      <w:pPr>
        <w:rPr>
          <w:rFonts w:ascii="Arial" w:hAnsi="Arial" w:cs="Arial"/>
          <w:sz w:val="18"/>
          <w:szCs w:val="18"/>
        </w:rPr>
      </w:pPr>
    </w:p>
    <w:p w:rsidR="009A4804" w:rsidRPr="00A02C90" w:rsidRDefault="009A4804" w:rsidP="00213279">
      <w:pPr>
        <w:rPr>
          <w:rFonts w:ascii="Arial" w:hAnsi="Arial" w:cs="Arial"/>
          <w:sz w:val="18"/>
          <w:szCs w:val="18"/>
        </w:rPr>
      </w:pPr>
    </w:p>
    <w:p w:rsidR="009A4804" w:rsidRPr="00A02C90" w:rsidRDefault="009A4804" w:rsidP="00213279">
      <w:pPr>
        <w:rPr>
          <w:rFonts w:ascii="Arial" w:hAnsi="Arial" w:cs="Arial"/>
          <w:sz w:val="18"/>
          <w:szCs w:val="18"/>
        </w:rPr>
      </w:pPr>
    </w:p>
    <w:p w:rsidR="009A4804" w:rsidRPr="00A02C90" w:rsidRDefault="009A4804" w:rsidP="00213279">
      <w:pPr>
        <w:rPr>
          <w:rFonts w:ascii="Arial" w:hAnsi="Arial" w:cs="Arial"/>
          <w:sz w:val="18"/>
          <w:szCs w:val="18"/>
        </w:rPr>
      </w:pPr>
    </w:p>
    <w:p w:rsidR="009A4804" w:rsidRPr="00A02C90" w:rsidRDefault="009A4804" w:rsidP="00213279">
      <w:pPr>
        <w:rPr>
          <w:rFonts w:ascii="Arial" w:hAnsi="Arial" w:cs="Arial"/>
          <w:sz w:val="18"/>
          <w:szCs w:val="18"/>
        </w:rPr>
      </w:pPr>
    </w:p>
    <w:p w:rsidR="009A4804" w:rsidRPr="00A02C90" w:rsidRDefault="009A4804"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4006F4" w:rsidP="00213279">
      <w:pPr>
        <w:rPr>
          <w:rFonts w:ascii="Arial" w:hAnsi="Arial" w:cs="Arial"/>
          <w:sz w:val="18"/>
          <w:szCs w:val="18"/>
        </w:rPr>
      </w:pPr>
      <w:r>
        <w:rPr>
          <w:rFonts w:ascii="Arial" w:hAnsi="Arial" w:cs="Arial"/>
          <w:kern w:val="28"/>
          <w:sz w:val="18"/>
          <w:szCs w:val="18"/>
        </w:rPr>
        <w:pict>
          <v:shape id="_x0000_i1025" type="#_x0000_t136" style="width:406.95pt;height:100.8pt" fillcolor="black">
            <v:shadow color="#868686"/>
            <v:textpath style="font-family:&quot;Arial Black&quot;;v-text-kern:t" trim="t" fitpath="t" string="OBRA GRUESA"/>
          </v:shape>
        </w:pict>
      </w: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Default="00213279" w:rsidP="00213279">
      <w:pPr>
        <w:rPr>
          <w:rFonts w:ascii="Arial" w:hAnsi="Arial" w:cs="Arial"/>
          <w:sz w:val="18"/>
          <w:szCs w:val="18"/>
        </w:rPr>
      </w:pPr>
    </w:p>
    <w:p w:rsidR="004006F4" w:rsidRDefault="004006F4" w:rsidP="00213279">
      <w:pPr>
        <w:rPr>
          <w:rFonts w:ascii="Arial" w:hAnsi="Arial" w:cs="Arial"/>
          <w:sz w:val="18"/>
          <w:szCs w:val="18"/>
        </w:rPr>
      </w:pPr>
    </w:p>
    <w:p w:rsidR="004006F4" w:rsidRPr="00A02C90" w:rsidRDefault="004006F4"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67393D" w:rsidRPr="00A02C90" w:rsidRDefault="0067393D"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AC383F" w:rsidRPr="00A02C90" w:rsidRDefault="00AC383F" w:rsidP="00213279">
      <w:pPr>
        <w:rPr>
          <w:rFonts w:ascii="Arial" w:hAnsi="Arial" w:cs="Arial"/>
          <w:sz w:val="18"/>
          <w:szCs w:val="18"/>
        </w:rPr>
      </w:pPr>
    </w:p>
    <w:p w:rsidR="00213279" w:rsidRPr="00A02C90" w:rsidRDefault="00213279" w:rsidP="00213279">
      <w:pPr>
        <w:rPr>
          <w:rFonts w:ascii="Arial" w:hAnsi="Arial" w:cs="Arial"/>
          <w:b/>
          <w:sz w:val="18"/>
          <w:szCs w:val="18"/>
          <w:lang w:val="es-MX"/>
        </w:rPr>
      </w:pPr>
      <w:r w:rsidRPr="00A02C90">
        <w:rPr>
          <w:rFonts w:ascii="Arial" w:hAnsi="Arial" w:cs="Arial"/>
          <w:b/>
          <w:sz w:val="18"/>
          <w:szCs w:val="18"/>
          <w:lang w:val="es-MX"/>
        </w:rPr>
        <w:lastRenderedPageBreak/>
        <w:t xml:space="preserve">ITEM </w:t>
      </w:r>
      <w:r w:rsidR="002F47E9" w:rsidRPr="00A02C90">
        <w:rPr>
          <w:rFonts w:ascii="Arial" w:hAnsi="Arial" w:cs="Arial"/>
          <w:b/>
          <w:sz w:val="18"/>
          <w:szCs w:val="18"/>
          <w:lang w:val="es-MX"/>
        </w:rPr>
        <w:t xml:space="preserve">2.1. </w:t>
      </w:r>
      <w:r w:rsidRPr="00A02C90">
        <w:rPr>
          <w:rFonts w:ascii="Arial" w:hAnsi="Arial" w:cs="Arial"/>
          <w:b/>
          <w:sz w:val="18"/>
          <w:szCs w:val="18"/>
          <w:lang w:val="es-MX"/>
        </w:rPr>
        <w:t xml:space="preserve">: EXCAVACION </w:t>
      </w:r>
      <w:r w:rsidR="00B60F90" w:rsidRPr="00A02C90">
        <w:rPr>
          <w:rFonts w:ascii="Arial" w:hAnsi="Arial" w:cs="Arial"/>
          <w:b/>
          <w:sz w:val="18"/>
          <w:szCs w:val="18"/>
          <w:lang w:val="es-MX"/>
        </w:rPr>
        <w:t xml:space="preserve">DE </w:t>
      </w:r>
      <w:r w:rsidRPr="00A02C90">
        <w:rPr>
          <w:rFonts w:ascii="Arial" w:hAnsi="Arial" w:cs="Arial"/>
          <w:b/>
          <w:sz w:val="18"/>
          <w:szCs w:val="18"/>
          <w:lang w:val="es-MX"/>
        </w:rPr>
        <w:t xml:space="preserve">0 a 2 M SUELO SEMIDURO </w:t>
      </w:r>
    </w:p>
    <w:p w:rsidR="002F47E9" w:rsidRPr="00A02C90" w:rsidRDefault="002C6772" w:rsidP="00213279">
      <w:pPr>
        <w:rPr>
          <w:rFonts w:ascii="Arial" w:hAnsi="Arial" w:cs="Arial"/>
          <w:b/>
          <w:sz w:val="18"/>
          <w:szCs w:val="18"/>
          <w:lang w:val="es-MX"/>
        </w:rPr>
      </w:pPr>
      <w:r w:rsidRPr="00A02C90">
        <w:rPr>
          <w:rFonts w:ascii="Arial" w:hAnsi="Arial" w:cs="Arial"/>
          <w:b/>
          <w:sz w:val="18"/>
          <w:szCs w:val="18"/>
          <w:lang w:val="es-MX"/>
        </w:rPr>
        <w:t xml:space="preserve">ITEM </w:t>
      </w:r>
      <w:r w:rsidR="0067393D" w:rsidRPr="00A02C90">
        <w:rPr>
          <w:rFonts w:ascii="Arial" w:hAnsi="Arial" w:cs="Arial"/>
          <w:b/>
          <w:sz w:val="18"/>
          <w:szCs w:val="18"/>
          <w:lang w:val="es-MX"/>
        </w:rPr>
        <w:t>4</w:t>
      </w:r>
      <w:r w:rsidR="002F47E9" w:rsidRPr="00A02C90">
        <w:rPr>
          <w:rFonts w:ascii="Arial" w:hAnsi="Arial" w:cs="Arial"/>
          <w:b/>
          <w:sz w:val="18"/>
          <w:szCs w:val="18"/>
          <w:lang w:val="es-MX"/>
        </w:rPr>
        <w:t>.1. : EXCAVACION MANUAL TERRENO SEMIDURO (DUCTOS)</w:t>
      </w:r>
    </w:p>
    <w:p w:rsidR="00213279" w:rsidRPr="00A02C90" w:rsidRDefault="00213279"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20"/>
        </w:numPr>
        <w:jc w:val="both"/>
        <w:rPr>
          <w:rFonts w:ascii="Arial" w:hAnsi="Arial" w:cs="Arial"/>
          <w:b/>
          <w:kern w:val="28"/>
          <w:sz w:val="18"/>
          <w:szCs w:val="18"/>
        </w:rPr>
      </w:pPr>
      <w:r w:rsidRPr="00A02C90">
        <w:rPr>
          <w:rFonts w:ascii="Arial" w:hAnsi="Arial" w:cs="Arial"/>
          <w:b/>
          <w:kern w:val="28"/>
          <w:sz w:val="18"/>
          <w:szCs w:val="18"/>
        </w:rPr>
        <w:t>DESCRIPCION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ítem comprende todos los trabajos de excavación de zapatas, zanjas para los cimientos del área administrativa, baños y depósitos, para poder realizar las obras civiles, de acuerdo a la profundidad necesaria y en las medidas indicadas en planos. Los trabajos deberán sujetarse a estas especificaciones y a las instrucciones del supervisor, de tal manera de cumplir a plena satisfacción con el proyecto.</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0"/>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material a excavar será el existente en la zona de trabajo, se requerirá el empleo de herramientas menores (palas, picos, carretillas) y aprobación del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0"/>
        </w:numPr>
        <w:jc w:val="both"/>
        <w:rPr>
          <w:rFonts w:ascii="Arial" w:hAnsi="Arial" w:cs="Arial"/>
          <w:b/>
          <w:kern w:val="28"/>
          <w:sz w:val="18"/>
          <w:szCs w:val="18"/>
        </w:rPr>
      </w:pPr>
      <w:r w:rsidRPr="00A02C90">
        <w:rPr>
          <w:rFonts w:ascii="Arial" w:hAnsi="Arial" w:cs="Arial"/>
          <w:b/>
          <w:kern w:val="28"/>
          <w:sz w:val="18"/>
          <w:szCs w:val="18"/>
        </w:rPr>
        <w:t>FORMA DE EJECUCION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Las excavaciones se realizarán de acuerdo con los planos de proyecto, respetando las dimensiones de la excavación de cimientos y fundaciones. Serán efectuadas con los lados aproximadamente verticales, el fondo nivelado y terminado de manera que la base ofrezca un apoyo firme y uniforme en toda su área.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Cualquier exceso de excavación deberá ser rellenado por el Constructor a su cuenta. El material a rellenar y trabajo realizado deberá ser aprobado por el supervisor.</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base deberá ofrecer un apoyo firme en toda la superficie.</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0"/>
        </w:numPr>
        <w:jc w:val="both"/>
        <w:rPr>
          <w:rFonts w:ascii="Arial" w:hAnsi="Arial" w:cs="Arial"/>
          <w:b/>
          <w:kern w:val="28"/>
          <w:sz w:val="18"/>
          <w:szCs w:val="18"/>
        </w:rPr>
      </w:pPr>
      <w:r w:rsidRPr="00A02C90">
        <w:rPr>
          <w:rFonts w:ascii="Arial" w:hAnsi="Arial" w:cs="Arial"/>
          <w:b/>
          <w:kern w:val="28"/>
          <w:sz w:val="18"/>
          <w:szCs w:val="18"/>
        </w:rPr>
        <w:t>MEDICION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medición de este ítem se efectuará por metro cúbico de acuerdo a las secciones indicadas en planos, en los volúmenes realmente ejecutadas y aprobadas por 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 la medición se incluirá el retiro de todo el material excedente procedente de la excavación.</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0"/>
        </w:numPr>
        <w:jc w:val="both"/>
        <w:rPr>
          <w:rFonts w:ascii="Arial" w:hAnsi="Arial" w:cs="Arial"/>
          <w:b/>
          <w:kern w:val="28"/>
          <w:sz w:val="18"/>
          <w:szCs w:val="18"/>
        </w:rPr>
      </w:pPr>
      <w:r w:rsidRPr="00A02C90">
        <w:rPr>
          <w:rFonts w:ascii="Arial" w:hAnsi="Arial" w:cs="Arial"/>
          <w:b/>
          <w:kern w:val="28"/>
          <w:sz w:val="18"/>
          <w:szCs w:val="18"/>
        </w:rPr>
        <w:t>FORMA DE PAGO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trabajos correspondientes a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spacing w:val="-3"/>
          <w:sz w:val="18"/>
          <w:szCs w:val="18"/>
        </w:rPr>
      </w:pPr>
      <w:r w:rsidRPr="00A02C90">
        <w:rPr>
          <w:rFonts w:ascii="Arial" w:hAnsi="Arial" w:cs="Arial"/>
          <w:spacing w:val="-3"/>
          <w:sz w:val="18"/>
          <w:szCs w:val="18"/>
        </w:rPr>
        <w:t>El volumen que sobrepase innecesa</w:t>
      </w:r>
      <w:r w:rsidRPr="00A02C90">
        <w:rPr>
          <w:rFonts w:ascii="Arial" w:hAnsi="Arial" w:cs="Arial"/>
          <w:spacing w:val="-3"/>
          <w:sz w:val="18"/>
          <w:szCs w:val="18"/>
        </w:rPr>
        <w:softHyphen/>
        <w:t>riamente las men</w:t>
      </w:r>
      <w:r w:rsidRPr="00A02C90">
        <w:rPr>
          <w:rFonts w:ascii="Arial" w:hAnsi="Arial" w:cs="Arial"/>
          <w:spacing w:val="-3"/>
          <w:sz w:val="18"/>
          <w:szCs w:val="18"/>
        </w:rPr>
        <w:softHyphen/>
        <w:t>cionadas medidas no será tomado en cuenta para el pago.</w:t>
      </w:r>
    </w:p>
    <w:p w:rsidR="00213279" w:rsidRDefault="00213279"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Pr="00A02C90" w:rsidRDefault="00A02C90" w:rsidP="00213279">
      <w:pPr>
        <w:rPr>
          <w:rFonts w:ascii="Arial" w:hAnsi="Arial" w:cs="Arial"/>
          <w:sz w:val="18"/>
          <w:szCs w:val="18"/>
        </w:rPr>
      </w:pPr>
    </w:p>
    <w:p w:rsidR="00213279" w:rsidRPr="00A02C90" w:rsidRDefault="00213279" w:rsidP="00213279">
      <w:pPr>
        <w:rPr>
          <w:rFonts w:ascii="Arial" w:hAnsi="Arial" w:cs="Arial"/>
          <w:b/>
          <w:sz w:val="18"/>
          <w:szCs w:val="18"/>
          <w:lang w:val="es-MX"/>
        </w:rPr>
      </w:pPr>
      <w:r w:rsidRPr="00A02C90">
        <w:rPr>
          <w:rFonts w:ascii="Arial" w:hAnsi="Arial" w:cs="Arial"/>
          <w:b/>
          <w:sz w:val="18"/>
          <w:szCs w:val="18"/>
          <w:lang w:val="es-MX"/>
        </w:rPr>
        <w:lastRenderedPageBreak/>
        <w:t xml:space="preserve">ITEM </w:t>
      </w:r>
      <w:r w:rsidR="002F47E9" w:rsidRPr="00A02C90">
        <w:rPr>
          <w:rFonts w:ascii="Arial" w:hAnsi="Arial" w:cs="Arial"/>
          <w:b/>
          <w:sz w:val="18"/>
          <w:szCs w:val="18"/>
          <w:lang w:val="es-MX"/>
        </w:rPr>
        <w:t>2.2.</w:t>
      </w:r>
      <w:r w:rsidR="002C6772" w:rsidRPr="00A02C90">
        <w:rPr>
          <w:rFonts w:ascii="Arial" w:hAnsi="Arial" w:cs="Arial"/>
          <w:b/>
          <w:sz w:val="18"/>
          <w:szCs w:val="18"/>
          <w:lang w:val="es-MX"/>
        </w:rPr>
        <w:t>:</w:t>
      </w:r>
      <w:r w:rsidR="002C6772" w:rsidRPr="00A02C90">
        <w:rPr>
          <w:rFonts w:ascii="Arial" w:hAnsi="Arial" w:cs="Arial"/>
          <w:b/>
          <w:sz w:val="18"/>
          <w:szCs w:val="18"/>
        </w:rPr>
        <w:t xml:space="preserve"> RELLENO</w:t>
      </w:r>
      <w:r w:rsidRPr="00A02C90">
        <w:rPr>
          <w:rFonts w:ascii="Arial" w:hAnsi="Arial" w:cs="Arial"/>
          <w:b/>
          <w:sz w:val="18"/>
          <w:szCs w:val="18"/>
        </w:rPr>
        <w:t xml:space="preserve"> Y COMPACTADO</w:t>
      </w:r>
      <w:r w:rsidRPr="00A02C90">
        <w:rPr>
          <w:rFonts w:ascii="Arial" w:hAnsi="Arial" w:cs="Arial"/>
          <w:b/>
          <w:sz w:val="18"/>
          <w:szCs w:val="18"/>
          <w:lang w:val="es-MX"/>
        </w:rPr>
        <w:t xml:space="preserve"> </w:t>
      </w:r>
      <w:r w:rsidR="0067393D" w:rsidRPr="00A02C90">
        <w:rPr>
          <w:rFonts w:ascii="Arial" w:hAnsi="Arial" w:cs="Arial"/>
          <w:b/>
          <w:sz w:val="18"/>
          <w:szCs w:val="18"/>
          <w:lang w:val="es-MX"/>
        </w:rPr>
        <w:t>(ZAPATAS)</w:t>
      </w:r>
    </w:p>
    <w:p w:rsidR="007778B4" w:rsidRPr="00A02C90" w:rsidRDefault="007778B4" w:rsidP="007778B4">
      <w:pPr>
        <w:rPr>
          <w:rFonts w:ascii="Arial" w:hAnsi="Arial" w:cs="Arial"/>
          <w:b/>
          <w:sz w:val="18"/>
          <w:szCs w:val="18"/>
          <w:lang w:val="es-MX"/>
        </w:rPr>
      </w:pPr>
      <w:r w:rsidRPr="00A02C90">
        <w:rPr>
          <w:rFonts w:ascii="Arial" w:hAnsi="Arial" w:cs="Arial"/>
          <w:b/>
          <w:sz w:val="18"/>
          <w:szCs w:val="18"/>
          <w:lang w:val="es-MX"/>
        </w:rPr>
        <w:t xml:space="preserve">ITEM </w:t>
      </w:r>
      <w:r w:rsidR="002F47E9" w:rsidRPr="00A02C90">
        <w:rPr>
          <w:rFonts w:ascii="Arial" w:hAnsi="Arial" w:cs="Arial"/>
          <w:b/>
          <w:sz w:val="18"/>
          <w:szCs w:val="18"/>
          <w:lang w:val="es-MX"/>
        </w:rPr>
        <w:t>2.3.</w:t>
      </w:r>
      <w:r w:rsidR="002C6772" w:rsidRPr="00A02C90">
        <w:rPr>
          <w:rFonts w:ascii="Arial" w:hAnsi="Arial" w:cs="Arial"/>
          <w:b/>
          <w:sz w:val="18"/>
          <w:szCs w:val="18"/>
          <w:lang w:val="es-MX"/>
        </w:rPr>
        <w:t>:</w:t>
      </w:r>
      <w:r w:rsidR="002C6772" w:rsidRPr="00A02C90">
        <w:rPr>
          <w:rFonts w:ascii="Arial" w:hAnsi="Arial" w:cs="Arial"/>
          <w:b/>
          <w:sz w:val="18"/>
          <w:szCs w:val="18"/>
        </w:rPr>
        <w:t xml:space="preserve"> RELLENO</w:t>
      </w:r>
      <w:r w:rsidRPr="00A02C90">
        <w:rPr>
          <w:rFonts w:ascii="Arial" w:hAnsi="Arial" w:cs="Arial"/>
          <w:b/>
          <w:sz w:val="18"/>
          <w:szCs w:val="18"/>
        </w:rPr>
        <w:t xml:space="preserve"> Y COMPACTADO</w:t>
      </w:r>
      <w:r w:rsidRPr="00A02C90">
        <w:rPr>
          <w:rFonts w:ascii="Arial" w:hAnsi="Arial" w:cs="Arial"/>
          <w:b/>
          <w:sz w:val="18"/>
          <w:szCs w:val="18"/>
          <w:lang w:val="es-MX"/>
        </w:rPr>
        <w:t xml:space="preserve">  CON MATERIAL SELECCIONADO</w:t>
      </w:r>
    </w:p>
    <w:p w:rsidR="002F47E9" w:rsidRPr="00A02C90" w:rsidRDefault="002F47E9" w:rsidP="002F47E9">
      <w:pPr>
        <w:rPr>
          <w:rFonts w:ascii="Arial" w:hAnsi="Arial" w:cs="Arial"/>
          <w:b/>
          <w:sz w:val="18"/>
          <w:szCs w:val="18"/>
          <w:lang w:val="es-MX"/>
        </w:rPr>
      </w:pPr>
      <w:r w:rsidRPr="00A02C90">
        <w:rPr>
          <w:rFonts w:ascii="Arial" w:hAnsi="Arial" w:cs="Arial"/>
          <w:b/>
          <w:sz w:val="18"/>
          <w:szCs w:val="18"/>
          <w:lang w:val="es-MX"/>
        </w:rPr>
        <w:t xml:space="preserve">ITEM </w:t>
      </w:r>
      <w:r w:rsidR="0067393D" w:rsidRPr="00A02C90">
        <w:rPr>
          <w:rFonts w:ascii="Arial" w:hAnsi="Arial" w:cs="Arial"/>
          <w:b/>
          <w:sz w:val="18"/>
          <w:szCs w:val="18"/>
          <w:lang w:val="es-MX"/>
        </w:rPr>
        <w:t>4</w:t>
      </w:r>
      <w:r w:rsidRPr="00A02C90">
        <w:rPr>
          <w:rFonts w:ascii="Arial" w:hAnsi="Arial" w:cs="Arial"/>
          <w:b/>
          <w:sz w:val="18"/>
          <w:szCs w:val="18"/>
          <w:lang w:val="es-MX"/>
        </w:rPr>
        <w:t>.2.</w:t>
      </w:r>
      <w:r w:rsidR="002C6772" w:rsidRPr="00A02C90">
        <w:rPr>
          <w:rFonts w:ascii="Arial" w:hAnsi="Arial" w:cs="Arial"/>
          <w:b/>
          <w:sz w:val="18"/>
          <w:szCs w:val="18"/>
          <w:lang w:val="es-MX"/>
        </w:rPr>
        <w:t>:</w:t>
      </w:r>
      <w:r w:rsidR="002C6772" w:rsidRPr="00A02C90">
        <w:rPr>
          <w:rFonts w:ascii="Arial" w:hAnsi="Arial" w:cs="Arial"/>
          <w:b/>
          <w:sz w:val="18"/>
          <w:szCs w:val="18"/>
        </w:rPr>
        <w:t xml:space="preserve"> RELLENO</w:t>
      </w:r>
      <w:r w:rsidRPr="00A02C90">
        <w:rPr>
          <w:rFonts w:ascii="Arial" w:hAnsi="Arial" w:cs="Arial"/>
          <w:b/>
          <w:sz w:val="18"/>
          <w:szCs w:val="18"/>
        </w:rPr>
        <w:t xml:space="preserve"> Y COMPACTADO</w:t>
      </w:r>
      <w:r w:rsidRPr="00A02C90">
        <w:rPr>
          <w:rFonts w:ascii="Arial" w:hAnsi="Arial" w:cs="Arial"/>
          <w:b/>
          <w:sz w:val="18"/>
          <w:szCs w:val="18"/>
          <w:lang w:val="es-MX"/>
        </w:rPr>
        <w:t xml:space="preserve"> CON TIERRA CERNIDA</w:t>
      </w:r>
    </w:p>
    <w:p w:rsidR="00213279" w:rsidRPr="00A02C90" w:rsidRDefault="00213279"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21"/>
        </w:numPr>
        <w:jc w:val="both"/>
        <w:rPr>
          <w:rFonts w:ascii="Arial" w:hAnsi="Arial" w:cs="Arial"/>
          <w:b/>
          <w:kern w:val="28"/>
          <w:sz w:val="18"/>
          <w:szCs w:val="18"/>
        </w:rPr>
      </w:pPr>
      <w:r w:rsidRPr="00A02C90">
        <w:rPr>
          <w:rFonts w:ascii="Arial" w:hAnsi="Arial" w:cs="Arial"/>
          <w:b/>
          <w:kern w:val="28"/>
          <w:sz w:val="18"/>
          <w:szCs w:val="18"/>
        </w:rPr>
        <w:t>DESCRIPCION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trabajos correspondientes a este ítem consisten en disponer tierra seleccionada por capas, cada una debidamente compactada, para el relleno de excavaciones para zapatas y  para la plataforma dentro del galpón,  autorizados por el Supervisor de Obra, para nivelar y darle pendiente en el área necesaria para el trabajo a realizar.</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1"/>
        </w:numPr>
        <w:rPr>
          <w:rFonts w:ascii="Arial" w:hAnsi="Arial" w:cs="Arial"/>
          <w:b/>
          <w:kern w:val="28"/>
          <w:sz w:val="18"/>
          <w:szCs w:val="18"/>
        </w:rPr>
      </w:pPr>
      <w:r w:rsidRPr="00A02C90">
        <w:rPr>
          <w:rFonts w:ascii="Arial" w:hAnsi="Arial" w:cs="Arial"/>
          <w:b/>
          <w:kern w:val="28"/>
          <w:sz w:val="18"/>
          <w:szCs w:val="18"/>
        </w:rPr>
        <w:t>MATERIALES, HERRAMIENTAS Y EQUIPO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El material de relleno a emplearse será preferentemente el mismo suelo extraído de la excavación,  libre de </w:t>
      </w:r>
      <w:proofErr w:type="spellStart"/>
      <w:r w:rsidRPr="00A02C90">
        <w:rPr>
          <w:rFonts w:ascii="Arial" w:hAnsi="Arial" w:cs="Arial"/>
          <w:kern w:val="28"/>
          <w:sz w:val="18"/>
          <w:szCs w:val="18"/>
        </w:rPr>
        <w:t>pedrones</w:t>
      </w:r>
      <w:proofErr w:type="spellEnd"/>
      <w:r w:rsidRPr="00A02C90">
        <w:rPr>
          <w:rFonts w:ascii="Arial" w:hAnsi="Arial" w:cs="Arial"/>
          <w:kern w:val="28"/>
          <w:sz w:val="18"/>
          <w:szCs w:val="18"/>
        </w:rPr>
        <w:t xml:space="preserve"> y material orgánico. En caso de que no se pueda utilizar dicho material de la excavación y si el formulario de presentación de propuestas señalase el empleo de otro material o de préstamo, el mismo deberá ser aprobado y autorizado por el Supervisor de Obra. </w:t>
      </w:r>
    </w:p>
    <w:p w:rsidR="007778B4" w:rsidRPr="00A02C90" w:rsidRDefault="007778B4" w:rsidP="00213279">
      <w:pPr>
        <w:jc w:val="both"/>
        <w:rPr>
          <w:rFonts w:ascii="Arial" w:hAnsi="Arial" w:cs="Arial"/>
          <w:kern w:val="28"/>
          <w:sz w:val="18"/>
          <w:szCs w:val="18"/>
        </w:rPr>
      </w:pPr>
    </w:p>
    <w:p w:rsidR="007778B4" w:rsidRPr="00A02C90" w:rsidRDefault="007778B4" w:rsidP="00213279">
      <w:pPr>
        <w:jc w:val="both"/>
        <w:rPr>
          <w:rFonts w:ascii="Arial" w:hAnsi="Arial" w:cs="Arial"/>
          <w:kern w:val="28"/>
          <w:sz w:val="18"/>
          <w:szCs w:val="18"/>
        </w:rPr>
      </w:pPr>
      <w:r w:rsidRPr="00A02C90">
        <w:rPr>
          <w:rFonts w:ascii="Arial" w:hAnsi="Arial" w:cs="Arial"/>
          <w:kern w:val="28"/>
          <w:sz w:val="18"/>
          <w:szCs w:val="18"/>
        </w:rPr>
        <w:t>En el caso de relleno y compactado con material seleccionado, deberá utilizarse tierra seleccionada con características técnicas similares a las que se utiliza para capa base en carreteras.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No se permitirá la utilización de suelos con excesivo contenido de humedad, considerándose como tales, aquellos que igualen o sobrepasen  el límite plástico del suelo.</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1"/>
        </w:numPr>
        <w:jc w:val="both"/>
        <w:rPr>
          <w:rFonts w:ascii="Arial" w:hAnsi="Arial" w:cs="Arial"/>
          <w:b/>
          <w:kern w:val="28"/>
          <w:sz w:val="18"/>
          <w:szCs w:val="18"/>
        </w:rPr>
      </w:pPr>
      <w:r w:rsidRPr="00A02C90">
        <w:rPr>
          <w:rFonts w:ascii="Arial" w:hAnsi="Arial" w:cs="Arial"/>
          <w:b/>
          <w:kern w:val="28"/>
          <w:sz w:val="18"/>
          <w:szCs w:val="18"/>
        </w:rPr>
        <w:t>FORMA DE EJECUCION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Todo relleno y compactado deberá realizarse, en los lugares que indique el proyecto o en otros con aprobación previa del Supervisor.</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El espesor máximo de compactación será de 20 </w:t>
      </w:r>
      <w:r w:rsidR="007778B4" w:rsidRPr="00A02C90">
        <w:rPr>
          <w:rFonts w:ascii="Arial" w:hAnsi="Arial" w:cs="Arial"/>
          <w:kern w:val="28"/>
          <w:sz w:val="18"/>
          <w:szCs w:val="18"/>
        </w:rPr>
        <w:t xml:space="preserve">a 25 </w:t>
      </w:r>
      <w:r w:rsidRPr="00A02C90">
        <w:rPr>
          <w:rFonts w:ascii="Arial" w:hAnsi="Arial" w:cs="Arial"/>
          <w:kern w:val="28"/>
          <w:sz w:val="18"/>
          <w:szCs w:val="18"/>
        </w:rPr>
        <w:t>cm.</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La densidad de compactación será igual o mayor que 95% de la densidad obtenida en el ensayo del  </w:t>
      </w:r>
      <w:proofErr w:type="spellStart"/>
      <w:r w:rsidRPr="00A02C90">
        <w:rPr>
          <w:rFonts w:ascii="Arial" w:hAnsi="Arial" w:cs="Arial"/>
          <w:kern w:val="28"/>
          <w:sz w:val="18"/>
          <w:szCs w:val="18"/>
        </w:rPr>
        <w:t>Proctor</w:t>
      </w:r>
      <w:proofErr w:type="spellEnd"/>
      <w:r w:rsidRPr="00A02C90">
        <w:rPr>
          <w:rFonts w:ascii="Arial" w:hAnsi="Arial" w:cs="Arial"/>
          <w:kern w:val="28"/>
          <w:sz w:val="18"/>
          <w:szCs w:val="18"/>
        </w:rPr>
        <w:t xml:space="preserve"> Modificado.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Supervisor determinará los lugares y número de muestras a extraer para el control de densidad. El control será realizado por un laboratorio especializado y a costo del Contratista.</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Una vez que el replanteo haya sido aprobado por el Supervisor de Obras, se podrá iniciar los trabajos de nivelación. Durante el proceso de relleno, se deberán construir los drenajes especificados en el proyecto, o los que señale el Supervisor de Obra.</w:t>
      </w:r>
    </w:p>
    <w:p w:rsidR="00213279" w:rsidRDefault="00213279" w:rsidP="00213279">
      <w:pPr>
        <w:jc w:val="both"/>
        <w:rPr>
          <w:rFonts w:ascii="Arial" w:hAnsi="Arial" w:cs="Arial"/>
          <w:b/>
          <w:kern w:val="28"/>
          <w:sz w:val="18"/>
          <w:szCs w:val="18"/>
        </w:rPr>
      </w:pPr>
    </w:p>
    <w:p w:rsidR="00A02C90" w:rsidRDefault="00A02C90" w:rsidP="00213279">
      <w:pPr>
        <w:jc w:val="both"/>
        <w:rPr>
          <w:rFonts w:ascii="Arial" w:hAnsi="Arial" w:cs="Arial"/>
          <w:b/>
          <w:kern w:val="28"/>
          <w:sz w:val="18"/>
          <w:szCs w:val="18"/>
        </w:rPr>
      </w:pPr>
    </w:p>
    <w:p w:rsidR="00A02C90" w:rsidRDefault="00A02C90" w:rsidP="00213279">
      <w:pPr>
        <w:jc w:val="both"/>
        <w:rPr>
          <w:rFonts w:ascii="Arial" w:hAnsi="Arial" w:cs="Arial"/>
          <w:b/>
          <w:kern w:val="28"/>
          <w:sz w:val="18"/>
          <w:szCs w:val="18"/>
        </w:rPr>
      </w:pPr>
    </w:p>
    <w:p w:rsidR="00213279" w:rsidRPr="00A02C90" w:rsidRDefault="00213279" w:rsidP="00F62FAE">
      <w:pPr>
        <w:pStyle w:val="Prrafodelista"/>
        <w:numPr>
          <w:ilvl w:val="0"/>
          <w:numId w:val="21"/>
        </w:numPr>
        <w:jc w:val="both"/>
        <w:rPr>
          <w:rFonts w:ascii="Arial" w:hAnsi="Arial" w:cs="Arial"/>
          <w:b/>
          <w:kern w:val="28"/>
          <w:sz w:val="18"/>
          <w:szCs w:val="18"/>
        </w:rPr>
      </w:pPr>
      <w:r w:rsidRPr="00A02C90">
        <w:rPr>
          <w:rFonts w:ascii="Arial" w:hAnsi="Arial" w:cs="Arial"/>
          <w:b/>
          <w:kern w:val="28"/>
          <w:sz w:val="18"/>
          <w:szCs w:val="18"/>
        </w:rPr>
        <w:lastRenderedPageBreak/>
        <w:t>MEDICION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ítem será medido en metros cúbicos compactados.</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21"/>
        </w:numPr>
        <w:jc w:val="both"/>
        <w:rPr>
          <w:rFonts w:ascii="Arial" w:hAnsi="Arial" w:cs="Arial"/>
          <w:b/>
          <w:kern w:val="28"/>
          <w:sz w:val="18"/>
          <w:szCs w:val="18"/>
        </w:rPr>
      </w:pPr>
      <w:r w:rsidRPr="00A02C90">
        <w:rPr>
          <w:rFonts w:ascii="Arial" w:hAnsi="Arial" w:cs="Arial"/>
          <w:b/>
          <w:kern w:val="28"/>
          <w:sz w:val="18"/>
          <w:szCs w:val="18"/>
        </w:rPr>
        <w:t>FORMA DE PAGO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trabajo ejecutado con material y equipo aprobados, medido de acuerdo a lo determinado en el párrafo anterior, será pagado según el precio unitario de la propuesta aceptada.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precio incluirá la compensación total por el relleno y compactación, incluyendo mano de obra, suministro de equipo, herramientas, combustible, costo de los ensayos de laboratorio y trabajos adicionales que pudieran requerirse.</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color w:val="FF0000"/>
          <w:sz w:val="18"/>
          <w:szCs w:val="18"/>
        </w:rPr>
      </w:pPr>
    </w:p>
    <w:p w:rsidR="00213279" w:rsidRPr="00A02C90" w:rsidRDefault="00213279" w:rsidP="00213279">
      <w:pPr>
        <w:rPr>
          <w:rFonts w:ascii="Arial" w:hAnsi="Arial" w:cs="Arial"/>
          <w:b/>
          <w:sz w:val="18"/>
          <w:szCs w:val="18"/>
          <w:lang w:val="es-MX"/>
        </w:rPr>
      </w:pPr>
      <w:r w:rsidRPr="00A02C90">
        <w:rPr>
          <w:rFonts w:ascii="Arial" w:hAnsi="Arial" w:cs="Arial"/>
          <w:b/>
          <w:sz w:val="18"/>
          <w:szCs w:val="18"/>
          <w:lang w:val="es-MX"/>
        </w:rPr>
        <w:t xml:space="preserve">ITEM </w:t>
      </w:r>
      <w:r w:rsidR="002F47E9" w:rsidRPr="00A02C90">
        <w:rPr>
          <w:rFonts w:ascii="Arial" w:hAnsi="Arial" w:cs="Arial"/>
          <w:b/>
          <w:sz w:val="18"/>
          <w:szCs w:val="18"/>
          <w:lang w:val="es-MX"/>
        </w:rPr>
        <w:t>2.4.</w:t>
      </w:r>
      <w:r w:rsidRPr="00A02C90">
        <w:rPr>
          <w:rFonts w:ascii="Arial" w:hAnsi="Arial" w:cs="Arial"/>
          <w:b/>
          <w:sz w:val="18"/>
          <w:szCs w:val="18"/>
          <w:lang w:val="es-MX"/>
        </w:rPr>
        <w:t xml:space="preserve">: HORMIGON POBRE PARA FUNDACIONES </w:t>
      </w:r>
    </w:p>
    <w:p w:rsidR="00213279" w:rsidRPr="00A02C90" w:rsidRDefault="00213279"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22"/>
        </w:numPr>
        <w:jc w:val="both"/>
        <w:rPr>
          <w:rFonts w:ascii="Arial" w:hAnsi="Arial" w:cs="Arial"/>
          <w:b/>
          <w:kern w:val="28"/>
          <w:sz w:val="18"/>
          <w:szCs w:val="18"/>
        </w:rPr>
      </w:pPr>
      <w:r w:rsidRPr="00A02C90">
        <w:rPr>
          <w:rFonts w:ascii="Arial" w:hAnsi="Arial" w:cs="Arial"/>
          <w:b/>
          <w:kern w:val="28"/>
          <w:sz w:val="18"/>
          <w:szCs w:val="18"/>
        </w:rPr>
        <w:t>DESCRIPCION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ítem se refiere al vaciado de una capa de hormigón pobre con dosificación 1:5, que servirá de cama o asiento para la construcción de zapatas, de acuerdo a la altura y sectores singularizados en los planos y/o instrucciones del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2"/>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cemento y los áridos deberán cumplir con los requisitos de calidad exigidos para los hormigones.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hormigón pobre se preparará con un contenido mínimo de cemento de 200 kilogramos por metro cúbico de hormigón.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agua debe cumplir con los requerimientos especificados en el ítem "Materiales de Construcción".</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22"/>
        </w:numPr>
        <w:jc w:val="both"/>
        <w:rPr>
          <w:rFonts w:ascii="Arial" w:hAnsi="Arial" w:cs="Arial"/>
          <w:b/>
          <w:kern w:val="28"/>
          <w:sz w:val="18"/>
          <w:szCs w:val="18"/>
        </w:rPr>
      </w:pPr>
      <w:r w:rsidRPr="00A02C90">
        <w:rPr>
          <w:rFonts w:ascii="Arial" w:hAnsi="Arial" w:cs="Arial"/>
          <w:b/>
          <w:kern w:val="28"/>
          <w:sz w:val="18"/>
          <w:szCs w:val="18"/>
        </w:rPr>
        <w:t>FORMA DE EJECUCION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Una vez limpia el área respectiva, se efectuará el vaciado del hormigón pobre en un espesor o altura e</w:t>
      </w:r>
      <w:r w:rsidR="00FF7401" w:rsidRPr="00A02C90">
        <w:rPr>
          <w:rFonts w:ascii="Arial" w:hAnsi="Arial" w:cs="Arial"/>
          <w:kern w:val="28"/>
          <w:sz w:val="18"/>
          <w:szCs w:val="18"/>
        </w:rPr>
        <w:t>=</w:t>
      </w:r>
      <w:r w:rsidRPr="00A02C90">
        <w:rPr>
          <w:rFonts w:ascii="Arial" w:hAnsi="Arial" w:cs="Arial"/>
          <w:kern w:val="28"/>
          <w:sz w:val="18"/>
          <w:szCs w:val="18"/>
        </w:rPr>
        <w:t xml:space="preserve">5 cm.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hormigón se deberá compactar  con barretas o varillas de fierro.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Efectuada la compactación se procederá a realizar el enrasado y nivelado mediante una regla de madera, dejando una superficie lisa y uniforme.</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22"/>
        </w:numPr>
        <w:jc w:val="both"/>
        <w:rPr>
          <w:rFonts w:ascii="Arial" w:hAnsi="Arial" w:cs="Arial"/>
          <w:b/>
          <w:kern w:val="28"/>
          <w:sz w:val="18"/>
          <w:szCs w:val="18"/>
        </w:rPr>
      </w:pPr>
      <w:r w:rsidRPr="00A02C90">
        <w:rPr>
          <w:rFonts w:ascii="Arial" w:hAnsi="Arial" w:cs="Arial"/>
          <w:b/>
          <w:kern w:val="28"/>
          <w:sz w:val="18"/>
          <w:szCs w:val="18"/>
        </w:rPr>
        <w:t>MEDICION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base de hormigón pobre se medirá en metros cúbicos, teniendo en cuenta únicamente los volúmenes ejecutados.</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2"/>
        </w:numPr>
        <w:jc w:val="both"/>
        <w:rPr>
          <w:rFonts w:ascii="Arial" w:hAnsi="Arial" w:cs="Arial"/>
          <w:b/>
          <w:kern w:val="28"/>
          <w:sz w:val="18"/>
          <w:szCs w:val="18"/>
        </w:rPr>
      </w:pPr>
      <w:r w:rsidRPr="00A02C90">
        <w:rPr>
          <w:rFonts w:ascii="Arial" w:hAnsi="Arial" w:cs="Arial"/>
          <w:b/>
          <w:kern w:val="28"/>
          <w:sz w:val="18"/>
          <w:szCs w:val="18"/>
        </w:rPr>
        <w:t>FORMA DE PAGO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Este ítem ejecutado en un todo de acuerdo con los planos y las presentes especificaciones, medido según lo señalado y aprobado por el Supervisor de Obra, será cancelado al precio unitario de la propuesta aceptada.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p>
    <w:p w:rsidR="00213279" w:rsidRPr="00A02C90" w:rsidRDefault="00213279" w:rsidP="00213279">
      <w:pPr>
        <w:rPr>
          <w:rFonts w:ascii="Arial" w:hAnsi="Arial" w:cs="Arial"/>
          <w:b/>
          <w:sz w:val="18"/>
          <w:szCs w:val="18"/>
          <w:lang w:val="es-MX"/>
        </w:rPr>
      </w:pPr>
      <w:r w:rsidRPr="00A02C90">
        <w:rPr>
          <w:rFonts w:ascii="Arial" w:hAnsi="Arial" w:cs="Arial"/>
          <w:b/>
          <w:sz w:val="18"/>
          <w:szCs w:val="18"/>
          <w:lang w:val="es-MX"/>
        </w:rPr>
        <w:lastRenderedPageBreak/>
        <w:t xml:space="preserve">ITEM </w:t>
      </w:r>
      <w:r w:rsidR="002F47E9" w:rsidRPr="00A02C90">
        <w:rPr>
          <w:rFonts w:ascii="Arial" w:hAnsi="Arial" w:cs="Arial"/>
          <w:b/>
          <w:sz w:val="18"/>
          <w:szCs w:val="18"/>
          <w:lang w:val="es-MX"/>
        </w:rPr>
        <w:t>2.5.</w:t>
      </w:r>
      <w:r w:rsidR="002C6772" w:rsidRPr="00A02C90">
        <w:rPr>
          <w:rFonts w:ascii="Arial" w:hAnsi="Arial" w:cs="Arial"/>
          <w:b/>
          <w:sz w:val="18"/>
          <w:szCs w:val="18"/>
          <w:lang w:val="es-MX"/>
        </w:rPr>
        <w:t>: ZAPATAS</w:t>
      </w:r>
      <w:r w:rsidR="002F47E9" w:rsidRPr="00A02C90">
        <w:rPr>
          <w:rFonts w:ascii="Arial" w:hAnsi="Arial" w:cs="Arial"/>
          <w:b/>
          <w:sz w:val="18"/>
          <w:szCs w:val="18"/>
          <w:lang w:val="es-MX"/>
        </w:rPr>
        <w:t xml:space="preserve"> DE </w:t>
      </w:r>
      <w:proofErr w:type="spellStart"/>
      <w:r w:rsidR="002F47E9" w:rsidRPr="00A02C90">
        <w:rPr>
          <w:rFonts w:ascii="Arial" w:hAnsi="Arial" w:cs="Arial"/>
          <w:b/>
          <w:sz w:val="18"/>
          <w:szCs w:val="18"/>
          <w:lang w:val="es-MX"/>
        </w:rPr>
        <w:t>HºAº</w:t>
      </w:r>
      <w:proofErr w:type="spellEnd"/>
      <w:r w:rsidR="002F47E9" w:rsidRPr="00A02C90">
        <w:rPr>
          <w:rFonts w:ascii="Arial" w:hAnsi="Arial" w:cs="Arial"/>
          <w:b/>
          <w:sz w:val="18"/>
          <w:szCs w:val="18"/>
          <w:lang w:val="es-MX"/>
        </w:rPr>
        <w:t xml:space="preserve"> H21</w:t>
      </w:r>
    </w:p>
    <w:p w:rsidR="00213279" w:rsidRPr="00A02C90" w:rsidRDefault="00213279"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23"/>
        </w:numPr>
        <w:jc w:val="both"/>
        <w:rPr>
          <w:rFonts w:ascii="Arial" w:hAnsi="Arial" w:cs="Arial"/>
          <w:b/>
          <w:kern w:val="28"/>
          <w:sz w:val="18"/>
          <w:szCs w:val="18"/>
        </w:rPr>
      </w:pPr>
      <w:r w:rsidRPr="00A02C90">
        <w:rPr>
          <w:rFonts w:ascii="Arial" w:hAnsi="Arial" w:cs="Arial"/>
          <w:b/>
          <w:kern w:val="28"/>
          <w:sz w:val="18"/>
          <w:szCs w:val="18"/>
        </w:rPr>
        <w:t>DESCRIPCION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Este ítem comprende la ejecución de elementos que sirven de fundación para </w:t>
      </w:r>
      <w:r w:rsidR="00FF7401" w:rsidRPr="00A02C90">
        <w:rPr>
          <w:rFonts w:ascii="Arial" w:hAnsi="Arial" w:cs="Arial"/>
          <w:kern w:val="28"/>
          <w:sz w:val="18"/>
          <w:szCs w:val="18"/>
        </w:rPr>
        <w:t xml:space="preserve">el </w:t>
      </w:r>
      <w:proofErr w:type="spellStart"/>
      <w:r w:rsidR="00FF7401" w:rsidRPr="00A02C90">
        <w:rPr>
          <w:rFonts w:ascii="Arial" w:hAnsi="Arial" w:cs="Arial"/>
          <w:kern w:val="28"/>
          <w:sz w:val="18"/>
          <w:szCs w:val="18"/>
        </w:rPr>
        <w:t>galpon</w:t>
      </w:r>
      <w:proofErr w:type="spellEnd"/>
      <w:r w:rsidRPr="00A02C90">
        <w:rPr>
          <w:rFonts w:ascii="Arial" w:hAnsi="Arial" w:cs="Arial"/>
          <w:kern w:val="28"/>
          <w:sz w:val="18"/>
          <w:szCs w:val="18"/>
        </w:rPr>
        <w:t>, en este caso zapatas aisladas, de acuerdo a los planos de detalle, formulario de presentación de propuestas y/o indicaciones del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w:t>
      </w:r>
      <w:proofErr w:type="spellStart"/>
      <w:r w:rsidRPr="00A02C90">
        <w:rPr>
          <w:rFonts w:ascii="Arial" w:hAnsi="Arial" w:cs="Arial"/>
          <w:kern w:val="28"/>
          <w:sz w:val="18"/>
          <w:szCs w:val="18"/>
        </w:rPr>
        <w:t>Ordenes</w:t>
      </w:r>
      <w:proofErr w:type="spellEnd"/>
      <w:r w:rsidRPr="00A02C90">
        <w:rPr>
          <w:rFonts w:ascii="Arial" w:hAnsi="Arial" w:cs="Arial"/>
          <w:kern w:val="28"/>
          <w:sz w:val="18"/>
          <w:szCs w:val="18"/>
        </w:rPr>
        <w:t>.</w:t>
      </w:r>
    </w:p>
    <w:p w:rsidR="00FF7401" w:rsidRPr="00A02C90" w:rsidRDefault="00FF7401" w:rsidP="00213279">
      <w:pPr>
        <w:jc w:val="both"/>
        <w:rPr>
          <w:rFonts w:ascii="Arial" w:hAnsi="Arial" w:cs="Arial"/>
          <w:kern w:val="28"/>
          <w:sz w:val="18"/>
          <w:szCs w:val="18"/>
        </w:rPr>
      </w:pPr>
    </w:p>
    <w:p w:rsidR="00FF7401" w:rsidRPr="00A02C90" w:rsidRDefault="00FF7401" w:rsidP="00213279">
      <w:pPr>
        <w:jc w:val="both"/>
        <w:rPr>
          <w:rFonts w:ascii="Arial" w:hAnsi="Arial" w:cs="Arial"/>
          <w:kern w:val="28"/>
          <w:sz w:val="18"/>
          <w:szCs w:val="18"/>
        </w:rPr>
      </w:pPr>
      <w:r w:rsidRPr="00A02C90">
        <w:rPr>
          <w:rFonts w:ascii="Arial" w:hAnsi="Arial" w:cs="Arial"/>
          <w:kern w:val="28"/>
          <w:sz w:val="18"/>
          <w:szCs w:val="18"/>
        </w:rPr>
        <w:t xml:space="preserve">Este ítem en cuanto a su diseño deberá ser verificado por el Contratista, en función de los resultados del análisis de suelos, </w:t>
      </w:r>
      <w:r w:rsidR="00CB0F75" w:rsidRPr="00A02C90">
        <w:rPr>
          <w:rFonts w:ascii="Arial" w:hAnsi="Arial" w:cs="Arial"/>
          <w:kern w:val="28"/>
          <w:sz w:val="18"/>
          <w:szCs w:val="18"/>
        </w:rPr>
        <w:t xml:space="preserve">es decir, de acuerdo a la capacidad portante del suelo a nivel de fundación descrito </w:t>
      </w:r>
      <w:r w:rsidR="007778B4" w:rsidRPr="00A02C90">
        <w:rPr>
          <w:rFonts w:ascii="Arial" w:hAnsi="Arial" w:cs="Arial"/>
          <w:kern w:val="28"/>
          <w:sz w:val="18"/>
          <w:szCs w:val="18"/>
        </w:rPr>
        <w:t>en plano de</w:t>
      </w:r>
      <w:r w:rsidR="00CB0F75" w:rsidRPr="00A02C90">
        <w:rPr>
          <w:rFonts w:ascii="Arial" w:hAnsi="Arial" w:cs="Arial"/>
          <w:kern w:val="28"/>
          <w:sz w:val="18"/>
          <w:szCs w:val="18"/>
        </w:rPr>
        <w:t xml:space="preserve"> fund</w:t>
      </w:r>
      <w:r w:rsidR="007778B4" w:rsidRPr="00A02C90">
        <w:rPr>
          <w:rFonts w:ascii="Arial" w:hAnsi="Arial" w:cs="Arial"/>
          <w:kern w:val="28"/>
          <w:sz w:val="18"/>
          <w:szCs w:val="18"/>
        </w:rPr>
        <w:t>aciones.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Todas las </w:t>
      </w:r>
      <w:r w:rsidR="00CB0F75" w:rsidRPr="00A02C90">
        <w:rPr>
          <w:rFonts w:ascii="Arial" w:hAnsi="Arial" w:cs="Arial"/>
          <w:kern w:val="28"/>
          <w:sz w:val="18"/>
          <w:szCs w:val="18"/>
        </w:rPr>
        <w:t>fundaciones</w:t>
      </w:r>
      <w:r w:rsidRPr="00A02C90">
        <w:rPr>
          <w:rFonts w:ascii="Arial" w:hAnsi="Arial" w:cs="Arial"/>
          <w:kern w:val="28"/>
          <w:sz w:val="18"/>
          <w:szCs w:val="18"/>
        </w:rPr>
        <w:t xml:space="preserve">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r w:rsidR="002F47E9" w:rsidRPr="00A02C90">
        <w:rPr>
          <w:rFonts w:ascii="Arial" w:hAnsi="Arial" w:cs="Arial"/>
          <w:kern w:val="28"/>
          <w:sz w:val="18"/>
          <w:szCs w:val="18"/>
        </w:rPr>
        <w:t xml:space="preserve"> La resistencia del Hormigón a los 28 días deberá ser de 210 Kg/cm².</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3"/>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Cemento</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Este material debe cumplir con los requerimientos especificados en el ítem "Materiales de Construcción".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Arena</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material debe cumplir con los requerimientos especificados en el ítem "Materiales de Construcción".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Grava</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material debe cumplir con los requerimientos especificados en el ítem "Materiales de Construcción".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Agua</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material debe cumplir con los requerimientos especificados en el ítem "Materiales de Construcción".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Acero estructural</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material debe cumplir con los requerimientos especificados en el ítem "Materiales de Construcción".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Además deben cumplir los requisitos establecidos en la Norma Boliviana del Hormigón Armado CBH-87.</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23"/>
        </w:numPr>
        <w:jc w:val="both"/>
        <w:rPr>
          <w:rFonts w:ascii="Arial" w:hAnsi="Arial" w:cs="Arial"/>
          <w:b/>
          <w:kern w:val="28"/>
          <w:sz w:val="18"/>
          <w:szCs w:val="18"/>
        </w:rPr>
      </w:pPr>
      <w:r w:rsidRPr="00A02C90">
        <w:rPr>
          <w:rFonts w:ascii="Arial" w:hAnsi="Arial" w:cs="Arial"/>
          <w:b/>
          <w:kern w:val="28"/>
          <w:sz w:val="18"/>
          <w:szCs w:val="18"/>
        </w:rPr>
        <w:t>FORMA DE EJECUCION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Dosificación de materiales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Para la fabricación del hormigón, se recomienda que la dosificación de los materiales se efectúe en peso.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lastRenderedPageBreak/>
        <w:t>Para los áridos se aceptará una dosificación en volumen, es decir transformándose los pesos en volumen aparente de materiales sueltos.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Se empleara cemento embolsado, la dosificación se hará por número de bolsas de cemento quedando prohibido el uso de fracciones de bolsa.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medición de los áridos en volumen se realizara en recipientes aprobados por el Supervisor de Obra y de preferencia deberán ser metálicos e indeformables.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Mezclado</w:t>
      </w:r>
    </w:p>
    <w:p w:rsidR="00213279" w:rsidRPr="00A02C90" w:rsidRDefault="00213279" w:rsidP="00213279">
      <w:pPr>
        <w:jc w:val="both"/>
        <w:rPr>
          <w:rFonts w:ascii="Arial" w:hAnsi="Arial" w:cs="Arial"/>
          <w:b/>
          <w:i/>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hormigón deberá ser mezclado mecánicamente, para lo cual:</w:t>
      </w:r>
    </w:p>
    <w:p w:rsidR="00213279" w:rsidRPr="00A02C90" w:rsidRDefault="00213279" w:rsidP="00213279">
      <w:pPr>
        <w:jc w:val="both"/>
        <w:rPr>
          <w:rFonts w:ascii="Arial" w:hAnsi="Arial" w:cs="Arial"/>
          <w:kern w:val="28"/>
          <w:sz w:val="18"/>
          <w:szCs w:val="18"/>
        </w:rPr>
      </w:pPr>
    </w:p>
    <w:p w:rsidR="00213279" w:rsidRPr="00A02C90" w:rsidRDefault="00213279" w:rsidP="00213279">
      <w:pPr>
        <w:tabs>
          <w:tab w:val="left" w:pos="426"/>
        </w:tabs>
        <w:ind w:left="284" w:hanging="142"/>
        <w:jc w:val="both"/>
        <w:rPr>
          <w:rFonts w:ascii="Arial" w:hAnsi="Arial" w:cs="Arial"/>
          <w:kern w:val="28"/>
          <w:sz w:val="18"/>
          <w:szCs w:val="18"/>
        </w:rPr>
      </w:pPr>
      <w:r w:rsidRPr="00A02C90">
        <w:rPr>
          <w:rFonts w:ascii="Arial" w:hAnsi="Arial" w:cs="Arial"/>
          <w:kern w:val="28"/>
          <w:sz w:val="18"/>
          <w:szCs w:val="18"/>
        </w:rPr>
        <w:t>•</w:t>
      </w:r>
      <w:r w:rsidRPr="00A02C90">
        <w:rPr>
          <w:rFonts w:ascii="Arial" w:hAnsi="Arial" w:cs="Arial"/>
          <w:kern w:val="28"/>
          <w:sz w:val="18"/>
          <w:szCs w:val="18"/>
        </w:rPr>
        <w:tab/>
        <w:t>Se utilizarán una o más hormigoneras de capacidad adecuada y se empleará personal capacitado para su manejo.</w:t>
      </w:r>
    </w:p>
    <w:p w:rsidR="00213279" w:rsidRPr="00A02C90" w:rsidRDefault="00213279" w:rsidP="00213279">
      <w:pPr>
        <w:tabs>
          <w:tab w:val="left" w:pos="284"/>
        </w:tabs>
        <w:ind w:left="142"/>
        <w:jc w:val="both"/>
        <w:rPr>
          <w:rFonts w:ascii="Arial" w:hAnsi="Arial" w:cs="Arial"/>
          <w:kern w:val="28"/>
          <w:sz w:val="18"/>
          <w:szCs w:val="18"/>
        </w:rPr>
      </w:pPr>
      <w:r w:rsidRPr="00A02C90">
        <w:rPr>
          <w:rFonts w:ascii="Arial" w:hAnsi="Arial" w:cs="Arial"/>
          <w:kern w:val="28"/>
          <w:sz w:val="18"/>
          <w:szCs w:val="18"/>
        </w:rPr>
        <w:t>•</w:t>
      </w:r>
      <w:r w:rsidRPr="00A02C90">
        <w:rPr>
          <w:rFonts w:ascii="Arial" w:hAnsi="Arial" w:cs="Arial"/>
          <w:kern w:val="28"/>
          <w:sz w:val="18"/>
          <w:szCs w:val="18"/>
        </w:rPr>
        <w:tab/>
        <w:t>Periódicamente se verificará la uniformidad del mezclado.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2C6772" w:rsidRPr="00A02C90" w:rsidRDefault="002C6772" w:rsidP="00213279">
      <w:pPr>
        <w:jc w:val="both"/>
        <w:rPr>
          <w:rFonts w:ascii="Arial" w:hAnsi="Arial" w:cs="Arial"/>
          <w:b/>
          <w:i/>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Características del hormigón</w:t>
      </w:r>
    </w:p>
    <w:p w:rsidR="00213279" w:rsidRPr="00A02C90" w:rsidRDefault="00213279" w:rsidP="00213279">
      <w:pPr>
        <w:jc w:val="both"/>
        <w:rPr>
          <w:rFonts w:ascii="Arial" w:hAnsi="Arial" w:cs="Arial"/>
          <w:b/>
          <w:i/>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hormigón será diseñado para obtener las resistencias características de compresión a los 28 días como indica las normas.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Mediante el Cono de Abraham se establecerá la consistencia de los hormigones, recomendándose el empleo de hormigones de consistencia plástica cuyo asentamiento deberá estar comprendido entre 3 a 5 cm.</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b/>
          <w:i/>
          <w:kern w:val="28"/>
          <w:sz w:val="18"/>
          <w:szCs w:val="18"/>
        </w:rPr>
        <w:t>Transporte</w:t>
      </w:r>
      <w:r w:rsidRPr="00A02C90">
        <w:rPr>
          <w:rFonts w:ascii="Arial" w:hAnsi="Arial" w:cs="Arial"/>
          <w:kern w:val="28"/>
          <w:sz w:val="18"/>
          <w:szCs w:val="18"/>
        </w:rPr>
        <w:t xml:space="preserve">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Para los medios corrientes de transporte, el hormigón deberá quedar colocado en su posición definitiva dentro de los encofrados antes de que transcurran 30 minutos desde que el agua se ponga en contacto con el cemento.</w:t>
      </w:r>
    </w:p>
    <w:p w:rsidR="00213279" w:rsidRPr="00A02C90" w:rsidRDefault="00213279" w:rsidP="00213279">
      <w:pPr>
        <w:jc w:val="both"/>
        <w:rPr>
          <w:rFonts w:ascii="Arial" w:hAnsi="Arial" w:cs="Arial"/>
          <w:b/>
          <w:i/>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Colocación</w:t>
      </w:r>
    </w:p>
    <w:p w:rsidR="00213279" w:rsidRPr="00A02C90" w:rsidRDefault="00213279" w:rsidP="00213279">
      <w:pPr>
        <w:jc w:val="both"/>
        <w:rPr>
          <w:rFonts w:ascii="Arial" w:hAnsi="Arial" w:cs="Arial"/>
          <w:b/>
          <w:i/>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Antes del vaciado del hormigón en cualquier sección, el contratista deberá requerir la correspondiente autorización escrita del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velocidad de colocación será la necesaria para que el hormigón en todo momento se mantenga plástico y ocupe rápidamente los espacios comprendidos entre las armaduras.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No se permitirá verter libremente hormigón desde alturas mayores a 1.50 metros.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Durante la colocación y compactación del hormigón se deberá evitar el desplazamiento de las armaduras.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Las zapatas deberán </w:t>
      </w:r>
      <w:proofErr w:type="spellStart"/>
      <w:r w:rsidRPr="00A02C90">
        <w:rPr>
          <w:rFonts w:ascii="Arial" w:hAnsi="Arial" w:cs="Arial"/>
          <w:kern w:val="28"/>
          <w:sz w:val="18"/>
          <w:szCs w:val="18"/>
        </w:rPr>
        <w:t>hormigonarse</w:t>
      </w:r>
      <w:proofErr w:type="spellEnd"/>
      <w:r w:rsidRPr="00A02C90">
        <w:rPr>
          <w:rFonts w:ascii="Arial" w:hAnsi="Arial" w:cs="Arial"/>
          <w:kern w:val="28"/>
          <w:sz w:val="18"/>
          <w:szCs w:val="18"/>
        </w:rPr>
        <w:t xml:space="preserve"> en una operación continua.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Vibrado</w:t>
      </w:r>
    </w:p>
    <w:p w:rsidR="00213279" w:rsidRPr="00A02C90" w:rsidRDefault="00213279" w:rsidP="00213279">
      <w:pPr>
        <w:jc w:val="both"/>
        <w:rPr>
          <w:rFonts w:ascii="Arial" w:hAnsi="Arial" w:cs="Arial"/>
          <w:b/>
          <w:i/>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213279" w:rsidRPr="00A02C90" w:rsidRDefault="00213279" w:rsidP="00213279">
      <w:pPr>
        <w:jc w:val="both"/>
        <w:rPr>
          <w:rFonts w:ascii="Arial" w:hAnsi="Arial" w:cs="Arial"/>
          <w:kern w:val="28"/>
          <w:sz w:val="18"/>
          <w:szCs w:val="18"/>
        </w:rPr>
      </w:pPr>
    </w:p>
    <w:p w:rsidR="0087653B" w:rsidRPr="00A02C90" w:rsidRDefault="0087653B" w:rsidP="00213279">
      <w:pPr>
        <w:jc w:val="both"/>
        <w:rPr>
          <w:rFonts w:ascii="Arial" w:hAnsi="Arial" w:cs="Arial"/>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Protección y curado</w:t>
      </w:r>
    </w:p>
    <w:p w:rsidR="00213279" w:rsidRPr="00A02C90" w:rsidRDefault="00213279" w:rsidP="00213279">
      <w:pPr>
        <w:jc w:val="both"/>
        <w:rPr>
          <w:rFonts w:ascii="Arial" w:hAnsi="Arial" w:cs="Arial"/>
          <w:b/>
          <w:i/>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Tan pronto el hormigón haya sido colocado de efectos perjudiciales. El tiempo de curado será de 7 días mínimos consecutivos, a partir del momento en que se inició el endurecimiento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curado se realizará por humedecimiento con agua, mediante riego aplicado directamente sobre las superficies de las estructuras las veces necesarias que se vea opaca la superficie.</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 xml:space="preserve">Ensayos de resistencia </w:t>
      </w:r>
    </w:p>
    <w:p w:rsidR="00213279" w:rsidRPr="00A02C90" w:rsidRDefault="00213279" w:rsidP="00213279">
      <w:pPr>
        <w:jc w:val="both"/>
        <w:rPr>
          <w:rFonts w:ascii="Arial" w:hAnsi="Arial" w:cs="Arial"/>
          <w:b/>
          <w:i/>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Al iniciar la obra y durante los primeros días se tomarán cuatro probetas diarias, dos para ser ensayadas a los 7 días y dos a los 28 días. Los ensayos a los 7 días permitirán corregir la dosificación en caso necesario.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Durante el transcurso de la obra se tomarán por lo menos tres probetas en cada vaciado y cada vez que así lo exija el Supervisor  de Obra, pero en ningún caso el número de probetas deberá ser menor a tres por cada 25 m</w:t>
      </w:r>
      <w:r w:rsidRPr="00A02C90">
        <w:rPr>
          <w:rFonts w:ascii="Arial" w:hAnsi="Arial" w:cs="Arial"/>
          <w:kern w:val="28"/>
          <w:sz w:val="18"/>
          <w:szCs w:val="18"/>
          <w:vertAlign w:val="superscript"/>
        </w:rPr>
        <w:t>3</w:t>
      </w:r>
      <w:r w:rsidRPr="00A02C90">
        <w:rPr>
          <w:rFonts w:ascii="Arial" w:hAnsi="Arial" w:cs="Arial"/>
          <w:kern w:val="28"/>
          <w:sz w:val="18"/>
          <w:szCs w:val="18"/>
        </w:rPr>
        <w:t xml:space="preserve"> de concreto.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 xml:space="preserve">Encofrados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Podrán ser de metal, madera o de cualquier material suficientemente rígido. Deberán tener la resistencia y estabilidad necesaria, para lo cual serán convenientemente arriostrados.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Previamente a la colocación del hormigón se procederá a la limpieza y humedecimiento de los encofrados.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Si se desea pasar con aceite en las caras interiores de los encofrados deberá realizarse previa a la colocación de las armaduras y evitando todo contacto con la misma.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Retiro de encofrados </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encofrados se retirarán progresivamente, sin golpes, sacudidas ni vibraciones.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Queda prohibido aplicar cargas, acumular materiales o maquinarias en cantidades que pongan en peligro su estabilidad.</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plazos mínimos para el desencofrado se especifican en el CBH – 87  Norma Boliviana</w:t>
      </w:r>
    </w:p>
    <w:p w:rsidR="00213279" w:rsidRDefault="00213279" w:rsidP="00213279">
      <w:pPr>
        <w:jc w:val="both"/>
        <w:rPr>
          <w:rFonts w:ascii="Arial" w:hAnsi="Arial" w:cs="Arial"/>
          <w:kern w:val="28"/>
          <w:sz w:val="18"/>
          <w:szCs w:val="18"/>
        </w:rPr>
      </w:pPr>
    </w:p>
    <w:p w:rsidR="00A02C90" w:rsidRDefault="00A02C90" w:rsidP="00213279">
      <w:pPr>
        <w:jc w:val="both"/>
        <w:rPr>
          <w:rFonts w:ascii="Arial" w:hAnsi="Arial" w:cs="Arial"/>
          <w:kern w:val="28"/>
          <w:sz w:val="18"/>
          <w:szCs w:val="18"/>
        </w:rPr>
      </w:pPr>
    </w:p>
    <w:p w:rsidR="00A02C90" w:rsidRDefault="00A02C90" w:rsidP="00213279">
      <w:pPr>
        <w:jc w:val="both"/>
        <w:rPr>
          <w:rFonts w:ascii="Arial" w:hAnsi="Arial" w:cs="Arial"/>
          <w:kern w:val="28"/>
          <w:sz w:val="18"/>
          <w:szCs w:val="18"/>
        </w:rPr>
      </w:pPr>
    </w:p>
    <w:p w:rsidR="00A02C90" w:rsidRPr="00A02C90" w:rsidRDefault="00A02C90" w:rsidP="00213279">
      <w:pPr>
        <w:jc w:val="both"/>
        <w:rPr>
          <w:rFonts w:ascii="Arial" w:hAnsi="Arial" w:cs="Arial"/>
          <w:kern w:val="28"/>
          <w:sz w:val="18"/>
          <w:szCs w:val="18"/>
        </w:rPr>
      </w:pPr>
    </w:p>
    <w:p w:rsidR="00213279" w:rsidRPr="00A02C90" w:rsidRDefault="00213279" w:rsidP="00F62FAE">
      <w:pPr>
        <w:pStyle w:val="Prrafodelista"/>
        <w:numPr>
          <w:ilvl w:val="0"/>
          <w:numId w:val="23"/>
        </w:numPr>
        <w:jc w:val="both"/>
        <w:rPr>
          <w:rFonts w:ascii="Arial" w:hAnsi="Arial" w:cs="Arial"/>
          <w:b/>
          <w:kern w:val="28"/>
          <w:sz w:val="18"/>
          <w:szCs w:val="18"/>
        </w:rPr>
      </w:pPr>
      <w:r w:rsidRPr="00A02C90">
        <w:rPr>
          <w:rFonts w:ascii="Arial" w:hAnsi="Arial" w:cs="Arial"/>
          <w:b/>
          <w:kern w:val="28"/>
          <w:sz w:val="18"/>
          <w:szCs w:val="18"/>
        </w:rPr>
        <w:t>MEDICION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Las cantidades de hormigón armado que componen la estructura completa y terminada serán medidas en m</w:t>
      </w:r>
      <w:r w:rsidRPr="00A02C90">
        <w:rPr>
          <w:rFonts w:ascii="Arial" w:hAnsi="Arial" w:cs="Arial"/>
          <w:kern w:val="28"/>
          <w:sz w:val="18"/>
          <w:szCs w:val="18"/>
          <w:vertAlign w:val="superscript"/>
        </w:rPr>
        <w:t>3</w:t>
      </w:r>
      <w:r w:rsidRPr="00A02C90">
        <w:rPr>
          <w:rFonts w:ascii="Arial" w:hAnsi="Arial" w:cs="Arial"/>
          <w:kern w:val="28"/>
          <w:sz w:val="18"/>
          <w:szCs w:val="18"/>
        </w:rPr>
        <w:t>.</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 la medición se incluirá únicamente aquellos trabajos que sean aceptados por el Supervisor de Obra y que tengan las dimensiones y distribuciones de fierro indicados en los planos o reformadas con autorización escrita del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 este ítem estarán incluidas las armaduras de refuerzo.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 la medición de volúmenes de los diferentes elementos estructurales no deberá tomarse en cuenta superposiciones y cruzamientos.</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3"/>
        </w:numPr>
        <w:jc w:val="both"/>
        <w:rPr>
          <w:rFonts w:ascii="Arial" w:hAnsi="Arial" w:cs="Arial"/>
          <w:b/>
          <w:kern w:val="28"/>
          <w:sz w:val="18"/>
          <w:szCs w:val="18"/>
        </w:rPr>
      </w:pPr>
      <w:r w:rsidRPr="00A02C90">
        <w:rPr>
          <w:rFonts w:ascii="Arial" w:hAnsi="Arial" w:cs="Arial"/>
          <w:b/>
          <w:kern w:val="28"/>
          <w:sz w:val="18"/>
          <w:szCs w:val="18"/>
        </w:rPr>
        <w:t>FORMA DE PAGO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trabajos ejecutados en un todo de acuerdo con los planos y las presentes especificaciones, medidos según lo señalado y aprobados por el Supervisor de Obra, serán cancelados a los precios unitarios de la propuesta aceptada.</w:t>
      </w:r>
    </w:p>
    <w:p w:rsidR="00213279" w:rsidRPr="00A02C90" w:rsidRDefault="00213279" w:rsidP="00213279">
      <w:pPr>
        <w:jc w:val="center"/>
        <w:rPr>
          <w:rFonts w:ascii="Arial" w:hAnsi="Arial" w:cs="Arial"/>
          <w:b/>
          <w:color w:val="FF0000"/>
          <w:sz w:val="18"/>
          <w:szCs w:val="18"/>
        </w:rPr>
      </w:pPr>
    </w:p>
    <w:p w:rsidR="00213279" w:rsidRPr="00A02C90" w:rsidRDefault="00213279" w:rsidP="00213279">
      <w:pPr>
        <w:jc w:val="center"/>
        <w:rPr>
          <w:rFonts w:ascii="Arial" w:hAnsi="Arial" w:cs="Arial"/>
          <w:b/>
          <w:sz w:val="18"/>
          <w:szCs w:val="18"/>
          <w:lang w:val="es-MX"/>
        </w:rPr>
      </w:pPr>
    </w:p>
    <w:p w:rsidR="00213279" w:rsidRPr="00A02C90" w:rsidRDefault="00213279" w:rsidP="00213279">
      <w:pPr>
        <w:rPr>
          <w:rFonts w:ascii="Arial" w:hAnsi="Arial" w:cs="Arial"/>
          <w:b/>
          <w:sz w:val="18"/>
          <w:szCs w:val="18"/>
          <w:lang w:val="es-MX"/>
        </w:rPr>
      </w:pPr>
      <w:r w:rsidRPr="00A02C90">
        <w:rPr>
          <w:rFonts w:ascii="Arial" w:hAnsi="Arial" w:cs="Arial"/>
          <w:b/>
          <w:sz w:val="18"/>
          <w:szCs w:val="18"/>
          <w:lang w:val="es-MX"/>
        </w:rPr>
        <w:t xml:space="preserve">ITEM </w:t>
      </w:r>
      <w:r w:rsidR="002F47E9" w:rsidRPr="00A02C90">
        <w:rPr>
          <w:rFonts w:ascii="Arial" w:hAnsi="Arial" w:cs="Arial"/>
          <w:b/>
          <w:sz w:val="18"/>
          <w:szCs w:val="18"/>
          <w:lang w:val="es-MX"/>
        </w:rPr>
        <w:t xml:space="preserve">2.6.: COLUMNA DE  </w:t>
      </w:r>
      <w:proofErr w:type="spellStart"/>
      <w:r w:rsidR="002F47E9" w:rsidRPr="00A02C90">
        <w:rPr>
          <w:rFonts w:ascii="Arial" w:hAnsi="Arial" w:cs="Arial"/>
          <w:b/>
          <w:sz w:val="18"/>
          <w:szCs w:val="18"/>
          <w:lang w:val="es-MX"/>
        </w:rPr>
        <w:t>HºAº</w:t>
      </w:r>
      <w:proofErr w:type="spellEnd"/>
      <w:r w:rsidR="002F47E9" w:rsidRPr="00A02C90">
        <w:rPr>
          <w:rFonts w:ascii="Arial" w:hAnsi="Arial" w:cs="Arial"/>
          <w:b/>
          <w:sz w:val="18"/>
          <w:szCs w:val="18"/>
          <w:lang w:val="es-MX"/>
        </w:rPr>
        <w:t xml:space="preserve">  H21</w:t>
      </w:r>
    </w:p>
    <w:p w:rsidR="00213279" w:rsidRPr="00A02C90" w:rsidRDefault="00213279"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24"/>
        </w:numPr>
        <w:jc w:val="both"/>
        <w:rPr>
          <w:rFonts w:ascii="Arial" w:hAnsi="Arial" w:cs="Arial"/>
          <w:b/>
          <w:kern w:val="28"/>
          <w:sz w:val="18"/>
          <w:szCs w:val="18"/>
        </w:rPr>
      </w:pPr>
      <w:r w:rsidRPr="00A02C90">
        <w:rPr>
          <w:rFonts w:ascii="Arial" w:hAnsi="Arial" w:cs="Arial"/>
          <w:b/>
          <w:kern w:val="28"/>
          <w:sz w:val="18"/>
          <w:szCs w:val="18"/>
        </w:rPr>
        <w:t>DESCRIPCION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ítem comprende la fabricación, transporte, colocación, vibrado, protección y curado del hormigón en los moldes o encofrados, de columnas con una resistencia de 2</w:t>
      </w:r>
      <w:r w:rsidR="002F47E9" w:rsidRPr="00A02C90">
        <w:rPr>
          <w:rFonts w:ascii="Arial" w:hAnsi="Arial" w:cs="Arial"/>
          <w:kern w:val="28"/>
          <w:sz w:val="18"/>
          <w:szCs w:val="18"/>
        </w:rPr>
        <w:t>10 Kg/cm2 a los 28 días.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4"/>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Cemento; Según las especificaciones técnicas del Ítem Materiales de Construcción.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Agregados; Grava y Arena limpia, durable, que esté dentro de los requerimientos en las especificaciones técnicas del Ítem Materiales de Construcción.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Aditivos; debe cumplir con las especificaciones técnicas del Ítem Materiales de Construcción.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4"/>
        </w:numPr>
        <w:jc w:val="both"/>
        <w:rPr>
          <w:rFonts w:ascii="Arial" w:hAnsi="Arial" w:cs="Arial"/>
          <w:b/>
          <w:kern w:val="28"/>
          <w:sz w:val="18"/>
          <w:szCs w:val="18"/>
        </w:rPr>
      </w:pPr>
      <w:r w:rsidRPr="00A02C90">
        <w:rPr>
          <w:rFonts w:ascii="Arial" w:hAnsi="Arial" w:cs="Arial"/>
          <w:b/>
          <w:kern w:val="28"/>
          <w:sz w:val="18"/>
          <w:szCs w:val="18"/>
        </w:rPr>
        <w:t>FORMA DE EJECUCION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Fabricación, transporte, colocación y compactación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Las proporciones en que intervendrán los diversos materiales para formar el concreto, serán tales que la mezcla resultante llegue fácilmente a todas las esquinas o ángulos.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métodos para medir los materiales, serán tales que las proporciones puedan ser comprobadas con precisión y verificadas fácilmente en cualquier etapa del trabajo.</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Para la fabricación del hormigón, se recomienda que la dosificación de los materiales se efectúe por peso con 1% de margen de error.</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relación agua/cemento, para una resistencia dada del concreto no excederá los valores en la tabla siguiente, en la que se incluye la humedad superficial de los agregados.</w:t>
      </w:r>
    </w:p>
    <w:p w:rsidR="00213279" w:rsidRPr="00A02C90" w:rsidRDefault="00213279" w:rsidP="00213279">
      <w:pPr>
        <w:jc w:val="both"/>
        <w:rPr>
          <w:rFonts w:ascii="Arial" w:hAnsi="Arial" w:cs="Arial"/>
          <w:kern w:val="28"/>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21"/>
        <w:gridCol w:w="2671"/>
      </w:tblGrid>
      <w:tr w:rsidR="00213279" w:rsidRPr="00A02C90" w:rsidTr="00213279">
        <w:trPr>
          <w:jc w:val="center"/>
        </w:trPr>
        <w:tc>
          <w:tcPr>
            <w:tcW w:w="0" w:type="auto"/>
          </w:tcPr>
          <w:p w:rsidR="00213279" w:rsidRPr="00A02C90" w:rsidRDefault="00213279" w:rsidP="00213279">
            <w:pPr>
              <w:jc w:val="both"/>
              <w:rPr>
                <w:rFonts w:ascii="Arial" w:hAnsi="Arial" w:cs="Arial"/>
                <w:sz w:val="18"/>
                <w:szCs w:val="18"/>
              </w:rPr>
            </w:pPr>
            <w:r w:rsidRPr="00A02C90">
              <w:rPr>
                <w:rFonts w:ascii="Arial" w:hAnsi="Arial" w:cs="Arial"/>
                <w:sz w:val="18"/>
                <w:szCs w:val="18"/>
              </w:rPr>
              <w:t>RESISTENCIA CILÍNDRICA Kg./cm2</w:t>
            </w:r>
          </w:p>
          <w:p w:rsidR="00213279" w:rsidRPr="00A02C90" w:rsidRDefault="00213279" w:rsidP="00213279">
            <w:pPr>
              <w:jc w:val="both"/>
              <w:rPr>
                <w:rFonts w:ascii="Arial" w:hAnsi="Arial" w:cs="Arial"/>
                <w:sz w:val="18"/>
                <w:szCs w:val="18"/>
              </w:rPr>
            </w:pPr>
            <w:r w:rsidRPr="00A02C90">
              <w:rPr>
                <w:rFonts w:ascii="Arial" w:hAnsi="Arial" w:cs="Arial"/>
                <w:sz w:val="18"/>
                <w:szCs w:val="18"/>
              </w:rPr>
              <w:t>A LA COMPRESIÓN A LOS 28 DIAS</w:t>
            </w:r>
          </w:p>
        </w:tc>
        <w:tc>
          <w:tcPr>
            <w:tcW w:w="0" w:type="auto"/>
          </w:tcPr>
          <w:p w:rsidR="00213279" w:rsidRPr="00A02C90" w:rsidRDefault="00213279" w:rsidP="00213279">
            <w:pPr>
              <w:jc w:val="both"/>
              <w:rPr>
                <w:rFonts w:ascii="Arial" w:hAnsi="Arial" w:cs="Arial"/>
                <w:sz w:val="18"/>
                <w:szCs w:val="18"/>
              </w:rPr>
            </w:pPr>
            <w:r w:rsidRPr="00A02C90">
              <w:rPr>
                <w:rFonts w:ascii="Arial" w:hAnsi="Arial" w:cs="Arial"/>
                <w:sz w:val="18"/>
                <w:szCs w:val="18"/>
              </w:rPr>
              <w:t>RELACION AGUA / CEMENTO</w:t>
            </w:r>
          </w:p>
          <w:p w:rsidR="00213279" w:rsidRPr="00A02C90" w:rsidRDefault="00213279" w:rsidP="00213279">
            <w:pPr>
              <w:jc w:val="both"/>
              <w:rPr>
                <w:rFonts w:ascii="Arial" w:hAnsi="Arial" w:cs="Arial"/>
                <w:sz w:val="18"/>
                <w:szCs w:val="18"/>
              </w:rPr>
            </w:pPr>
            <w:r w:rsidRPr="00A02C90">
              <w:rPr>
                <w:rFonts w:ascii="Arial" w:hAnsi="Arial" w:cs="Arial"/>
                <w:sz w:val="18"/>
                <w:szCs w:val="18"/>
              </w:rPr>
              <w:t>EN PESO</w:t>
            </w:r>
          </w:p>
        </w:tc>
      </w:tr>
      <w:tr w:rsidR="00213279" w:rsidRPr="00A02C90" w:rsidTr="00213279">
        <w:trPr>
          <w:jc w:val="center"/>
        </w:trPr>
        <w:tc>
          <w:tcPr>
            <w:tcW w:w="0" w:type="auto"/>
          </w:tcPr>
          <w:p w:rsidR="00213279" w:rsidRPr="00A02C90" w:rsidRDefault="00213279" w:rsidP="00213279">
            <w:pPr>
              <w:jc w:val="center"/>
              <w:rPr>
                <w:rFonts w:ascii="Arial" w:hAnsi="Arial" w:cs="Arial"/>
                <w:b/>
                <w:sz w:val="18"/>
                <w:szCs w:val="18"/>
              </w:rPr>
            </w:pPr>
            <w:r w:rsidRPr="00A02C90">
              <w:rPr>
                <w:rFonts w:ascii="Arial" w:hAnsi="Arial" w:cs="Arial"/>
                <w:b/>
                <w:sz w:val="18"/>
                <w:szCs w:val="18"/>
              </w:rPr>
              <w:t>210</w:t>
            </w:r>
          </w:p>
        </w:tc>
        <w:tc>
          <w:tcPr>
            <w:tcW w:w="0" w:type="auto"/>
          </w:tcPr>
          <w:p w:rsidR="00213279" w:rsidRPr="00A02C90" w:rsidRDefault="00213279" w:rsidP="00213279">
            <w:pPr>
              <w:jc w:val="center"/>
              <w:rPr>
                <w:rFonts w:ascii="Arial" w:hAnsi="Arial" w:cs="Arial"/>
                <w:b/>
                <w:sz w:val="18"/>
                <w:szCs w:val="18"/>
              </w:rPr>
            </w:pPr>
            <w:r w:rsidRPr="00A02C90">
              <w:rPr>
                <w:rFonts w:ascii="Arial" w:hAnsi="Arial" w:cs="Arial"/>
                <w:b/>
                <w:sz w:val="18"/>
                <w:szCs w:val="18"/>
              </w:rPr>
              <w:t>0,576</w:t>
            </w:r>
          </w:p>
        </w:tc>
      </w:tr>
      <w:tr w:rsidR="00213279" w:rsidRPr="00A02C90" w:rsidTr="00213279">
        <w:trPr>
          <w:jc w:val="center"/>
        </w:trPr>
        <w:tc>
          <w:tcPr>
            <w:tcW w:w="0" w:type="auto"/>
          </w:tcPr>
          <w:p w:rsidR="00213279" w:rsidRPr="00A02C90" w:rsidRDefault="00CB0F75" w:rsidP="00213279">
            <w:pPr>
              <w:jc w:val="center"/>
              <w:rPr>
                <w:rFonts w:ascii="Arial" w:hAnsi="Arial" w:cs="Arial"/>
                <w:sz w:val="18"/>
                <w:szCs w:val="18"/>
              </w:rPr>
            </w:pPr>
            <w:r w:rsidRPr="00A02C90">
              <w:rPr>
                <w:rFonts w:ascii="Arial" w:hAnsi="Arial" w:cs="Arial"/>
                <w:sz w:val="18"/>
                <w:szCs w:val="18"/>
              </w:rPr>
              <w:t>250</w:t>
            </w:r>
          </w:p>
        </w:tc>
        <w:tc>
          <w:tcPr>
            <w:tcW w:w="0" w:type="auto"/>
          </w:tcPr>
          <w:p w:rsidR="00213279" w:rsidRPr="00A02C90" w:rsidRDefault="00213279" w:rsidP="00213279">
            <w:pPr>
              <w:jc w:val="center"/>
              <w:rPr>
                <w:rFonts w:ascii="Arial" w:hAnsi="Arial" w:cs="Arial"/>
                <w:sz w:val="18"/>
                <w:szCs w:val="18"/>
              </w:rPr>
            </w:pPr>
            <w:r w:rsidRPr="00A02C90">
              <w:rPr>
                <w:rFonts w:ascii="Arial" w:hAnsi="Arial" w:cs="Arial"/>
                <w:sz w:val="18"/>
                <w:szCs w:val="18"/>
              </w:rPr>
              <w:t>0,510</w:t>
            </w:r>
          </w:p>
        </w:tc>
      </w:tr>
      <w:tr w:rsidR="00213279" w:rsidRPr="00A02C90" w:rsidTr="00213279">
        <w:trPr>
          <w:jc w:val="center"/>
        </w:trPr>
        <w:tc>
          <w:tcPr>
            <w:tcW w:w="0" w:type="auto"/>
          </w:tcPr>
          <w:p w:rsidR="00213279" w:rsidRPr="00A02C90" w:rsidRDefault="00213279" w:rsidP="00213279">
            <w:pPr>
              <w:jc w:val="center"/>
              <w:rPr>
                <w:rFonts w:ascii="Arial" w:hAnsi="Arial" w:cs="Arial"/>
                <w:sz w:val="18"/>
                <w:szCs w:val="18"/>
              </w:rPr>
            </w:pPr>
            <w:r w:rsidRPr="00A02C90">
              <w:rPr>
                <w:rFonts w:ascii="Arial" w:hAnsi="Arial" w:cs="Arial"/>
                <w:sz w:val="18"/>
                <w:szCs w:val="18"/>
              </w:rPr>
              <w:t>280</w:t>
            </w:r>
          </w:p>
        </w:tc>
        <w:tc>
          <w:tcPr>
            <w:tcW w:w="0" w:type="auto"/>
          </w:tcPr>
          <w:p w:rsidR="00213279" w:rsidRPr="00A02C90" w:rsidRDefault="00213279" w:rsidP="00213279">
            <w:pPr>
              <w:jc w:val="center"/>
              <w:rPr>
                <w:rFonts w:ascii="Arial" w:hAnsi="Arial" w:cs="Arial"/>
                <w:sz w:val="18"/>
                <w:szCs w:val="18"/>
              </w:rPr>
            </w:pPr>
            <w:r w:rsidRPr="00A02C90">
              <w:rPr>
                <w:rFonts w:ascii="Arial" w:hAnsi="Arial" w:cs="Arial"/>
                <w:sz w:val="18"/>
                <w:szCs w:val="18"/>
              </w:rPr>
              <w:t>0,443</w:t>
            </w:r>
          </w:p>
        </w:tc>
      </w:tr>
    </w:tbl>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Se puedan usar relaciones agua/cemento mayores a las dadas en la tabla anterior siempre que la relación entre resistencia y relación agua/cemento para los materiales que se usen haya sido establecida previamente por datos de ensayo dignos de confianza, aprobados por 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Para el caso de mezclado, se deberá introducir los materiales en la hormigonera, respetando el siguiente orden: Primero una parte del agua de mezclado, luego el cemento y la arena simultáneamente, después la grava y finalmente la parte de agua restante. Antes del vaciado del hormigón en cualquier sección el Contratista deberá recabar la correspondiente autorización escrita del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Vibrado del Hormigón; El vibrado será realizado con vibradora eléctrica o a gasolina, pudiendo ser posible el uso del vibrado manual, dando unos golpes en los lugares críticos o esquinas haciendo uso de martillos (donde no pueda ingresar la vibradora).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w:t>
      </w:r>
      <w:proofErr w:type="spellStart"/>
      <w:r w:rsidRPr="00A02C90">
        <w:rPr>
          <w:rFonts w:ascii="Arial" w:hAnsi="Arial" w:cs="Arial"/>
          <w:kern w:val="28"/>
          <w:sz w:val="18"/>
          <w:szCs w:val="18"/>
        </w:rPr>
        <w:t>mt</w:t>
      </w:r>
      <w:proofErr w:type="spellEnd"/>
      <w:r w:rsidRPr="00A02C90">
        <w:rPr>
          <w:rFonts w:ascii="Arial" w:hAnsi="Arial" w:cs="Arial"/>
          <w:kern w:val="28"/>
          <w:sz w:val="18"/>
          <w:szCs w:val="18"/>
        </w:rPr>
        <w:t>., ni se depositará una cantidad en un sitio para luego extenderla. Todo el concreto se consolidará y compactará.</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Una vez iniciado el vaciado, este será continuado hasta que haya sido finalizado un sector, elemento o sección, no se admitirán juntas de trabajo, por lo cual el hormigón será previamente planeado.</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Protección y curado</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Tan pronto el hormigón haya sido colocado se lo protegerá de efectos perjudiciales. El tiempo de curado será durante siete días con agua mediante riego aplicado directamente sobre las superficies.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Encofrados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Podrán ser de madera, metálicos o de cualquier otro material suficientemente rígido. Deberán tener la resistencia y estabilidad necesario, para lo cual serán convenientemente arriostrados.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Armaduras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fierro de las armaduras deberá ser de clase, tipo y diámetro establecido en los planos estructurales correspondientes.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doblado de las barras se realizará en frío mediante herramientas sin golpes, quedando prohibido el corte y doblado en caliente.</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Se cuidará especialmente que todas las armaduras quedarán protegidas mediante recubrimientos mínimos especificados en los planos. En caso de no especificarse en los planos recubrimientos se tomarán en cuenta los siguientes: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Ambientes interiores protegidos</w:t>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t>1.0 a 1.5 cm</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Elementos expuestos a la atmósfera normal</w:t>
      </w:r>
      <w:r w:rsidRPr="00A02C90">
        <w:rPr>
          <w:rFonts w:ascii="Arial" w:hAnsi="Arial" w:cs="Arial"/>
          <w:kern w:val="28"/>
          <w:sz w:val="18"/>
          <w:szCs w:val="18"/>
        </w:rPr>
        <w:tab/>
      </w:r>
      <w:r w:rsidRPr="00A02C90">
        <w:rPr>
          <w:rFonts w:ascii="Arial" w:hAnsi="Arial" w:cs="Arial"/>
          <w:kern w:val="28"/>
          <w:sz w:val="18"/>
          <w:szCs w:val="18"/>
        </w:rPr>
        <w:tab/>
        <w:t>1.5 a 2.0 cm</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Elementos expuestos a la atmósfera húmeda</w:t>
      </w:r>
      <w:r w:rsidRPr="00A02C90">
        <w:rPr>
          <w:rFonts w:ascii="Arial" w:hAnsi="Arial" w:cs="Arial"/>
          <w:kern w:val="28"/>
          <w:sz w:val="18"/>
          <w:szCs w:val="18"/>
        </w:rPr>
        <w:tab/>
      </w:r>
      <w:r w:rsidRPr="00A02C90">
        <w:rPr>
          <w:rFonts w:ascii="Arial" w:hAnsi="Arial" w:cs="Arial"/>
          <w:kern w:val="28"/>
          <w:sz w:val="18"/>
          <w:szCs w:val="18"/>
        </w:rPr>
        <w:tab/>
        <w:t>2.0 a 2.5 cm</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Elementos expuestos a la atmósfera corrosiva</w:t>
      </w:r>
      <w:r w:rsidRPr="00A02C90">
        <w:rPr>
          <w:rFonts w:ascii="Arial" w:hAnsi="Arial" w:cs="Arial"/>
          <w:kern w:val="28"/>
          <w:sz w:val="18"/>
          <w:szCs w:val="18"/>
        </w:rPr>
        <w:tab/>
      </w:r>
      <w:r w:rsidRPr="00A02C90">
        <w:rPr>
          <w:rFonts w:ascii="Arial" w:hAnsi="Arial" w:cs="Arial"/>
          <w:kern w:val="28"/>
          <w:sz w:val="18"/>
          <w:szCs w:val="18"/>
        </w:rPr>
        <w:tab/>
        <w:t>3.0 a 3.5 cm</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4"/>
        </w:numPr>
        <w:jc w:val="both"/>
        <w:rPr>
          <w:rFonts w:ascii="Arial" w:hAnsi="Arial" w:cs="Arial"/>
          <w:b/>
          <w:kern w:val="28"/>
          <w:sz w:val="18"/>
          <w:szCs w:val="18"/>
        </w:rPr>
      </w:pPr>
      <w:r w:rsidRPr="00A02C90">
        <w:rPr>
          <w:rFonts w:ascii="Arial" w:hAnsi="Arial" w:cs="Arial"/>
          <w:b/>
          <w:kern w:val="28"/>
          <w:sz w:val="18"/>
          <w:szCs w:val="18"/>
        </w:rPr>
        <w:t>MEDICION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Las cantidades de hormigón armado que componen la estructura y terminada serán medidas en metros cúbicos (M3.), tomando en cuenta únicamente aquel trabajo aprobado y aceptado por 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 la medición de volúmenes de los diferentes elementos estructurales no deberán tomarse en cuenta superposiciones y cruzamientos, debiendo considerarse los aspectos siguientes: las columnas se medirán de piso a piso.</w:t>
      </w:r>
    </w:p>
    <w:p w:rsidR="00CB0F75" w:rsidRPr="00A02C90" w:rsidRDefault="00CB0F75" w:rsidP="00213279">
      <w:pPr>
        <w:jc w:val="both"/>
        <w:rPr>
          <w:rFonts w:ascii="Arial" w:hAnsi="Arial" w:cs="Arial"/>
          <w:kern w:val="28"/>
          <w:sz w:val="18"/>
          <w:szCs w:val="18"/>
        </w:rPr>
      </w:pPr>
    </w:p>
    <w:p w:rsidR="00CB0F75" w:rsidRPr="00A02C90" w:rsidRDefault="00CB0F75" w:rsidP="00213279">
      <w:pPr>
        <w:jc w:val="both"/>
        <w:rPr>
          <w:rFonts w:ascii="Arial" w:hAnsi="Arial" w:cs="Arial"/>
          <w:kern w:val="28"/>
          <w:sz w:val="18"/>
          <w:szCs w:val="18"/>
        </w:rPr>
      </w:pPr>
      <w:r w:rsidRPr="00A02C90">
        <w:rPr>
          <w:rFonts w:ascii="Arial" w:hAnsi="Arial" w:cs="Arial"/>
          <w:kern w:val="28"/>
          <w:sz w:val="18"/>
          <w:szCs w:val="18"/>
        </w:rPr>
        <w:t>Por otro lado se especifica que en la medición del volumen será independiente a las dimensiones de la sección.</w:t>
      </w:r>
    </w:p>
    <w:p w:rsidR="00213279" w:rsidRDefault="00213279" w:rsidP="00213279">
      <w:pPr>
        <w:jc w:val="both"/>
        <w:rPr>
          <w:rFonts w:ascii="Arial" w:hAnsi="Arial" w:cs="Arial"/>
          <w:kern w:val="28"/>
          <w:sz w:val="18"/>
          <w:szCs w:val="18"/>
        </w:rPr>
      </w:pPr>
    </w:p>
    <w:p w:rsidR="00A02C90" w:rsidRDefault="00A02C90" w:rsidP="00213279">
      <w:pPr>
        <w:jc w:val="both"/>
        <w:rPr>
          <w:rFonts w:ascii="Arial" w:hAnsi="Arial" w:cs="Arial"/>
          <w:kern w:val="28"/>
          <w:sz w:val="18"/>
          <w:szCs w:val="18"/>
        </w:rPr>
      </w:pPr>
    </w:p>
    <w:p w:rsidR="00A02C90" w:rsidRPr="00A02C90" w:rsidRDefault="00A02C90" w:rsidP="00213279">
      <w:pPr>
        <w:jc w:val="both"/>
        <w:rPr>
          <w:rFonts w:ascii="Arial" w:hAnsi="Arial" w:cs="Arial"/>
          <w:kern w:val="28"/>
          <w:sz w:val="18"/>
          <w:szCs w:val="18"/>
        </w:rPr>
      </w:pPr>
    </w:p>
    <w:p w:rsidR="00213279" w:rsidRPr="00A02C90" w:rsidRDefault="00213279" w:rsidP="00F62FAE">
      <w:pPr>
        <w:pStyle w:val="Prrafodelista"/>
        <w:numPr>
          <w:ilvl w:val="0"/>
          <w:numId w:val="24"/>
        </w:numPr>
        <w:jc w:val="both"/>
        <w:rPr>
          <w:rFonts w:ascii="Arial" w:hAnsi="Arial" w:cs="Arial"/>
          <w:b/>
          <w:kern w:val="28"/>
          <w:sz w:val="18"/>
          <w:szCs w:val="18"/>
        </w:rPr>
      </w:pPr>
      <w:r w:rsidRPr="00A02C90">
        <w:rPr>
          <w:rFonts w:ascii="Arial" w:hAnsi="Arial" w:cs="Arial"/>
          <w:b/>
          <w:kern w:val="28"/>
          <w:sz w:val="18"/>
          <w:szCs w:val="18"/>
        </w:rPr>
        <w:lastRenderedPageBreak/>
        <w:t>FORMA DE PAGO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ítem será pagado de acuerdo a los precios unitarios de la propuesta aceptada, que incluyen todos los materiales, herramientas, mano de obra y actividades necesarias para la ejecución de este trabajo.</w:t>
      </w:r>
    </w:p>
    <w:p w:rsidR="00213279" w:rsidRPr="00A02C90" w:rsidRDefault="00213279" w:rsidP="00213279">
      <w:pPr>
        <w:rPr>
          <w:rFonts w:ascii="Arial" w:hAnsi="Arial" w:cs="Arial"/>
          <w:sz w:val="18"/>
          <w:szCs w:val="18"/>
        </w:rPr>
      </w:pPr>
    </w:p>
    <w:p w:rsidR="009A5954" w:rsidRPr="00A02C90" w:rsidRDefault="009A5954" w:rsidP="00213279">
      <w:pPr>
        <w:rPr>
          <w:rFonts w:ascii="Arial" w:hAnsi="Arial" w:cs="Arial"/>
          <w:sz w:val="18"/>
          <w:szCs w:val="18"/>
        </w:rPr>
      </w:pPr>
    </w:p>
    <w:p w:rsidR="009A5954" w:rsidRPr="00A02C90" w:rsidRDefault="009A5954" w:rsidP="009A5954">
      <w:pPr>
        <w:jc w:val="both"/>
        <w:rPr>
          <w:rFonts w:ascii="Arial" w:hAnsi="Arial" w:cs="Arial"/>
          <w:b/>
          <w:sz w:val="18"/>
          <w:szCs w:val="18"/>
          <w:lang w:val="es-MX"/>
        </w:rPr>
      </w:pPr>
      <w:r w:rsidRPr="00A02C90">
        <w:rPr>
          <w:rFonts w:ascii="Arial" w:hAnsi="Arial" w:cs="Arial"/>
          <w:b/>
          <w:sz w:val="18"/>
          <w:szCs w:val="18"/>
        </w:rPr>
        <w:t xml:space="preserve">ITEM 2.7.  </w:t>
      </w:r>
      <w:r w:rsidRPr="00A02C90">
        <w:rPr>
          <w:rFonts w:ascii="Arial" w:hAnsi="Arial" w:cs="Arial"/>
          <w:b/>
          <w:sz w:val="18"/>
          <w:szCs w:val="18"/>
          <w:lang w:val="es-MX"/>
        </w:rPr>
        <w:t xml:space="preserve">MURO DE </w:t>
      </w:r>
      <w:proofErr w:type="spellStart"/>
      <w:r w:rsidRPr="00A02C90">
        <w:rPr>
          <w:rFonts w:ascii="Arial" w:hAnsi="Arial" w:cs="Arial"/>
          <w:b/>
          <w:sz w:val="18"/>
          <w:szCs w:val="18"/>
          <w:lang w:val="es-MX"/>
        </w:rPr>
        <w:t>HºAº</w:t>
      </w:r>
      <w:proofErr w:type="spellEnd"/>
      <w:r w:rsidRPr="00A02C90">
        <w:rPr>
          <w:rFonts w:ascii="Arial" w:hAnsi="Arial" w:cs="Arial"/>
          <w:b/>
          <w:sz w:val="18"/>
          <w:szCs w:val="18"/>
          <w:lang w:val="es-MX"/>
        </w:rPr>
        <w:t xml:space="preserve"> H-21</w:t>
      </w:r>
    </w:p>
    <w:p w:rsidR="009A5954" w:rsidRPr="00A02C90" w:rsidRDefault="009A5954" w:rsidP="009A5954">
      <w:pPr>
        <w:pBdr>
          <w:top w:val="single" w:sz="4" w:space="1" w:color="auto"/>
          <w:left w:val="single" w:sz="4" w:space="4" w:color="auto"/>
          <w:bottom w:val="single" w:sz="4" w:space="1" w:color="auto"/>
          <w:right w:val="single" w:sz="4" w:space="4" w:color="auto"/>
        </w:pBdr>
        <w:jc w:val="both"/>
        <w:rPr>
          <w:rFonts w:ascii="Arial" w:hAnsi="Arial" w:cs="Arial"/>
          <w:b/>
          <w:sz w:val="18"/>
          <w:szCs w:val="18"/>
          <w:lang w:val="es-MX"/>
        </w:rPr>
      </w:pPr>
      <w:r w:rsidRPr="00A02C90">
        <w:rPr>
          <w:rFonts w:ascii="Arial" w:hAnsi="Arial" w:cs="Arial"/>
          <w:b/>
          <w:sz w:val="18"/>
          <w:szCs w:val="18"/>
          <w:lang w:val="es-MX"/>
        </w:rPr>
        <w:t>UNIDAD: M3</w:t>
      </w:r>
    </w:p>
    <w:p w:rsidR="009A5954" w:rsidRPr="00A02C90" w:rsidRDefault="009A5954" w:rsidP="009A5954">
      <w:pPr>
        <w:jc w:val="both"/>
        <w:rPr>
          <w:rFonts w:ascii="Arial" w:hAnsi="Arial" w:cs="Arial"/>
          <w:b/>
          <w:sz w:val="18"/>
          <w:szCs w:val="18"/>
          <w:lang w:val="es-MX"/>
        </w:rPr>
      </w:pPr>
    </w:p>
    <w:p w:rsidR="009A5954" w:rsidRPr="00A02C90" w:rsidRDefault="009A5954" w:rsidP="00F62FAE">
      <w:pPr>
        <w:pStyle w:val="Prrafodelista"/>
        <w:widowControl w:val="0"/>
        <w:numPr>
          <w:ilvl w:val="0"/>
          <w:numId w:val="25"/>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DESCRIPCION</w:t>
      </w:r>
    </w:p>
    <w:p w:rsidR="009A5954" w:rsidRPr="00A02C90" w:rsidRDefault="009A5954" w:rsidP="009A5954">
      <w:pPr>
        <w:ind w:left="360"/>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Este ítem se refiere a la construcción de estructuras de hormigón armado para muros de contención y cajas de ascensores y otros elementos de hormigón Armado indicado en los planos del proyecto.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Las estructuras de hormigón armado deberán ser construidas de acuerdo con las líneas, cotas, niveles, rasantes y tolerancias señaladas en los planos, de conformidad con las presentes especificaciones.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El trabajo incluirá la ejecución de aberturas para instalaciones, juntas, acabados, remoción de encofrados y cimbras, además de otros detalles requeridos para su satisfactorio cumplimiento.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El hormigón a utilizarse tendrá resistencia característica en compresión a los 28 días de 210 Kg. /cm2 H-21.</w:t>
      </w:r>
    </w:p>
    <w:p w:rsidR="009A5954" w:rsidRPr="00A02C90" w:rsidRDefault="009A5954" w:rsidP="009A5954">
      <w:pPr>
        <w:jc w:val="both"/>
        <w:rPr>
          <w:rFonts w:ascii="Arial" w:hAnsi="Arial" w:cs="Arial"/>
          <w:sz w:val="18"/>
          <w:szCs w:val="18"/>
        </w:rPr>
      </w:pPr>
    </w:p>
    <w:p w:rsidR="009A5954" w:rsidRPr="00A02C90" w:rsidRDefault="009A5954" w:rsidP="00F62FAE">
      <w:pPr>
        <w:pStyle w:val="Prrafodelista"/>
        <w:widowControl w:val="0"/>
        <w:numPr>
          <w:ilvl w:val="0"/>
          <w:numId w:val="25"/>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MATERIAL, HERRAMIENTAS Y EQUIPO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para hormigones y requisitos establecidos en la Norma Boliviana del Hormigón Armado CBH-87.</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Cemento; Según las especificaciones técnicas del Ítem Materiales de Construcción. Para este tipo de hormigón  el contenido mínimo de cemento es de 350 Kg/m³.</w:t>
      </w:r>
    </w:p>
    <w:p w:rsidR="009A5954" w:rsidRPr="00A02C90" w:rsidRDefault="009A5954" w:rsidP="009A5954">
      <w:pPr>
        <w:jc w:val="both"/>
        <w:rPr>
          <w:rFonts w:ascii="Arial" w:hAnsi="Arial" w:cs="Arial"/>
          <w:sz w:val="18"/>
          <w:szCs w:val="18"/>
        </w:rPr>
      </w:pPr>
    </w:p>
    <w:p w:rsidR="009A5954" w:rsidRPr="00A02C90" w:rsidRDefault="009A5954" w:rsidP="009A5954">
      <w:pPr>
        <w:pStyle w:val="Prrafodelista"/>
        <w:shd w:val="clear" w:color="auto" w:fill="FFFFFF"/>
        <w:ind w:left="0"/>
        <w:jc w:val="both"/>
        <w:rPr>
          <w:rFonts w:ascii="Arial" w:hAnsi="Arial" w:cs="Arial"/>
          <w:sz w:val="18"/>
          <w:szCs w:val="18"/>
          <w:shd w:val="clear" w:color="auto" w:fill="FFFFFF"/>
        </w:rPr>
      </w:pPr>
      <w:r w:rsidRPr="00A02C90">
        <w:rPr>
          <w:rFonts w:ascii="Arial" w:hAnsi="Arial" w:cs="Arial"/>
          <w:sz w:val="18"/>
          <w:szCs w:val="18"/>
          <w:shd w:val="clear" w:color="auto" w:fill="FFFFFF"/>
        </w:rPr>
        <w:t>El acero corrugado a utilizarse deberá tener una resistencia mayor o igual a 4200 Kg/cm².</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Agregados; Grava y Arena limpia, durable, que esté dentro de los requerimientos en las especificaciones técnicas del Ítem Materiales para hormigones.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para hormigones.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Aditivos; estos se utilizaran de acuerdo a solicitud o recomendaciones del diseño de mezcla que deberá realizarse antes de la utilización del hormigón.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Todas las herramientas y equipo a usarse en la preparación del Hormigón serán proporcionados por el Contratista, previa aprobación del Supervisor de Obra. Estos consistirán en </w:t>
      </w:r>
      <w:proofErr w:type="spellStart"/>
      <w:r w:rsidRPr="00A02C90">
        <w:rPr>
          <w:rFonts w:ascii="Arial" w:hAnsi="Arial" w:cs="Arial"/>
          <w:sz w:val="18"/>
          <w:szCs w:val="18"/>
        </w:rPr>
        <w:t>mixers</w:t>
      </w:r>
      <w:proofErr w:type="spellEnd"/>
      <w:r w:rsidRPr="00A02C90">
        <w:rPr>
          <w:rFonts w:ascii="Arial" w:hAnsi="Arial" w:cs="Arial"/>
          <w:sz w:val="18"/>
          <w:szCs w:val="18"/>
        </w:rPr>
        <w:t>, mezcladoras (de ser necesario), carretillas, baldes, palas, balanza para el pesaje de los agregados, mangueras, vibradoras y contenedores de agua. Equipos de probetas, mesas para el doblado de los fierros, cortadores de fierro y todas las herramientas manuales que sean necesarios y suficientes para el cumplimiento de las especificaciones en la preparación del Hormigón Armado.</w:t>
      </w:r>
    </w:p>
    <w:p w:rsidR="009A5954" w:rsidRPr="00A02C90" w:rsidRDefault="009A5954" w:rsidP="009A5954">
      <w:pPr>
        <w:jc w:val="both"/>
        <w:rPr>
          <w:rFonts w:ascii="Arial" w:hAnsi="Arial" w:cs="Arial"/>
          <w:sz w:val="18"/>
          <w:szCs w:val="18"/>
        </w:rPr>
      </w:pPr>
    </w:p>
    <w:p w:rsidR="009A5954" w:rsidRPr="00A02C90" w:rsidRDefault="009A5954" w:rsidP="00F62FAE">
      <w:pPr>
        <w:pStyle w:val="Prrafodelista"/>
        <w:widowControl w:val="0"/>
        <w:numPr>
          <w:ilvl w:val="0"/>
          <w:numId w:val="25"/>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EJECUCION</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Encofrados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Los encofrados podrán ser de madera o metálicos.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Tendrán las formas, dimensiones y estabilidad necesarias para resistir el peso del vaciado, personal y esfuerzos por el vibrado del hormigón durante el vaciado, asimismo, deberán soportar los esfuerzos debidos a la acción del viento. </w:t>
      </w: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  </w:t>
      </w:r>
    </w:p>
    <w:p w:rsidR="009A5954" w:rsidRPr="00A02C90" w:rsidRDefault="009A5954" w:rsidP="009A5954">
      <w:pPr>
        <w:jc w:val="both"/>
        <w:rPr>
          <w:rFonts w:ascii="Arial" w:hAnsi="Arial" w:cs="Arial"/>
          <w:sz w:val="18"/>
          <w:szCs w:val="18"/>
        </w:rPr>
      </w:pPr>
      <w:r w:rsidRPr="00A02C90">
        <w:rPr>
          <w:rFonts w:ascii="Arial" w:hAnsi="Arial" w:cs="Arial"/>
          <w:sz w:val="18"/>
          <w:szCs w:val="18"/>
        </w:rPr>
        <w:t>Deberán ser montados de tal manera que sus deformaciones sean cero, especialmente en los muros de ascensores, el Supervisor comprobara la verticalidad de los encofrados y del muro después de quitarlos, cualquier defecto deberá corregido por el Contratista.</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En todos los  ángulos de los encofrados se colocarán molduras o filetes  triangulares cepillados.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En caras de muros de sótano y cajas de ascensores de hormigón visto, se utilizarán tablones cepillados del lado interior. En este caso, el encofrado deberá ser realizado con suma prolijidad.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Para facilitar la inspección y limpieza de los encofrados en los muros, se dejarán a distintas alturas ventanas  provisionales para verter el hormigón.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Cuando el Supervisor de Obra compruebe que los encofrados  presentan defectos, interrumpirá las operaciones de vaciado hasta que las deficiencias sean corregidas.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Como medida previa a la colocación del hormigón se procederá a  la limpieza y humedecimiento de los encofrados, no debiendo sin embargo quedar películas de agua sobre la superficie.</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La altura de vertido de hormigón en muros, no será mayor a 2m de altura, a media altura deberá dejarse una ventana provisional, para luego ser cerrada y continuar el vaciado desde la parte superior.</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Si se prevén varios usos de los encofrados, estos deberán  limpiarse y repararse perfectamente antes de su nuevo uso. Los encofrados de madera podrán ser re-utilizados en un máximo de 3 veces.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No se deberán utilizar superficies de tierra por ningún motivo o justificación.</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Se deberá contar  con un registro de control de niveles.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Mezclado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De acuerdo a las características de resistencia del hormigón (H-30, </w:t>
      </w:r>
      <w:proofErr w:type="spellStart"/>
      <w:r w:rsidRPr="00A02C90">
        <w:rPr>
          <w:rFonts w:ascii="Arial" w:hAnsi="Arial" w:cs="Arial"/>
          <w:sz w:val="18"/>
          <w:szCs w:val="18"/>
        </w:rPr>
        <w:t>Fc</w:t>
      </w:r>
      <w:proofErr w:type="spellEnd"/>
      <w:r w:rsidRPr="00A02C90">
        <w:rPr>
          <w:rFonts w:ascii="Arial" w:hAnsi="Arial" w:cs="Arial"/>
          <w:sz w:val="18"/>
          <w:szCs w:val="18"/>
        </w:rPr>
        <w:t>=300 Kg/cm²), el hormigón será dosificado de acuerdo al diseño de mezcla en PLANTA HORMIGONERA, haciendo un control riguroso en la cantidades de agregados, agua, cemento; temperatura del hormigón y la dosificación de aditivos necesarios para el elemento estructural.</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Si el Contratista realiza el mezclado utilizando métodos mecánicos tradicionales con hormigoneras en obra, deberá tomar en cuenta que si no cumple la resistencia requerida en las pruebas de rotura de probetas a la compresión u otra prueba que se realice para determinar la resistencia del hormigón; el tramo de muro o elemento ejecutado será rechazado y deberá ser demolido.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lastRenderedPageBreak/>
        <w:t>Transporte</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Para el transporte del hormigón desde planta hasta la obra, se utilizaran camiones </w:t>
      </w:r>
      <w:proofErr w:type="spellStart"/>
      <w:r w:rsidRPr="00A02C90">
        <w:rPr>
          <w:rFonts w:ascii="Arial" w:hAnsi="Arial" w:cs="Arial"/>
          <w:sz w:val="18"/>
          <w:szCs w:val="18"/>
        </w:rPr>
        <w:t>mixers</w:t>
      </w:r>
      <w:proofErr w:type="spellEnd"/>
      <w:r w:rsidRPr="00A02C90">
        <w:rPr>
          <w:rFonts w:ascii="Arial" w:hAnsi="Arial" w:cs="Arial"/>
          <w:sz w:val="18"/>
          <w:szCs w:val="18"/>
        </w:rPr>
        <w:t xml:space="preserve">.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Se deberá evitar que la mezcla no llegue a secarse de modo que impida o dificulte su puesta en obra y vibrado. El tiempo máximo del hormigón en el </w:t>
      </w:r>
      <w:proofErr w:type="spellStart"/>
      <w:r w:rsidRPr="00A02C90">
        <w:rPr>
          <w:rFonts w:ascii="Arial" w:hAnsi="Arial" w:cs="Arial"/>
          <w:sz w:val="18"/>
          <w:szCs w:val="18"/>
        </w:rPr>
        <w:t>mixer</w:t>
      </w:r>
      <w:proofErr w:type="spellEnd"/>
      <w:r w:rsidRPr="00A02C90">
        <w:rPr>
          <w:rFonts w:ascii="Arial" w:hAnsi="Arial" w:cs="Arial"/>
          <w:sz w:val="18"/>
          <w:szCs w:val="18"/>
        </w:rPr>
        <w:t xml:space="preserve"> será de 1 hora.</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En ningún caso se debe añadir agua a la mezcla.</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Para transportarse el hormigón desde el camión  </w:t>
      </w:r>
      <w:proofErr w:type="spellStart"/>
      <w:r w:rsidRPr="00A02C90">
        <w:rPr>
          <w:rFonts w:ascii="Arial" w:hAnsi="Arial" w:cs="Arial"/>
          <w:sz w:val="18"/>
          <w:szCs w:val="18"/>
        </w:rPr>
        <w:t>mixer</w:t>
      </w:r>
      <w:proofErr w:type="spellEnd"/>
      <w:r w:rsidRPr="00A02C90">
        <w:rPr>
          <w:rFonts w:ascii="Arial" w:hAnsi="Arial" w:cs="Arial"/>
          <w:sz w:val="18"/>
          <w:szCs w:val="18"/>
        </w:rPr>
        <w:t xml:space="preserve"> hasta el lugar requerido en obra, se utilizara bomba de hormigón. En algún caso o transporte a lugar específico podrá utilizarse carretillas, pero se tendrá cuidado en el transporte, evitar segregación, derrame de hormigón y colocar maderas guía para evitar daños en otras estructuras.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Vaciado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Antes de proceder al vaciado el Supervisor de Obras deberá verificar el encofrado, tomando en </w:t>
      </w:r>
      <w:proofErr w:type="spellStart"/>
      <w:r w:rsidRPr="00A02C90">
        <w:rPr>
          <w:rFonts w:ascii="Arial" w:hAnsi="Arial" w:cs="Arial"/>
          <w:sz w:val="18"/>
          <w:szCs w:val="18"/>
        </w:rPr>
        <w:t>cuanta</w:t>
      </w:r>
      <w:proofErr w:type="spellEnd"/>
      <w:r w:rsidRPr="00A02C90">
        <w:rPr>
          <w:rFonts w:ascii="Arial" w:hAnsi="Arial" w:cs="Arial"/>
          <w:sz w:val="18"/>
          <w:szCs w:val="18"/>
        </w:rPr>
        <w:t xml:space="preserve"> todas las recomendaciones antes hechas en el párrafo correspondiente a encofrados. Deberá revisar también los separadores de armadura para el recubrimiento. La autorización deberá ser dada a la Contratista por escrito.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El Contratista deberá presentar al Supervisor de Obras, un plan de trabajo organizado, tomando en cuenta que hormigonado correspondiente a cada elemento o tramo de muro debe ser vaciado en forma </w:t>
      </w:r>
      <w:proofErr w:type="spellStart"/>
      <w:r w:rsidRPr="00A02C90">
        <w:rPr>
          <w:rFonts w:ascii="Arial" w:hAnsi="Arial" w:cs="Arial"/>
          <w:sz w:val="18"/>
          <w:szCs w:val="18"/>
        </w:rPr>
        <w:t>continúa</w:t>
      </w:r>
      <w:proofErr w:type="spellEnd"/>
      <w:r w:rsidRPr="00A02C90">
        <w:rPr>
          <w:rFonts w:ascii="Arial" w:hAnsi="Arial" w:cs="Arial"/>
          <w:sz w:val="18"/>
          <w:szCs w:val="18"/>
        </w:rPr>
        <w:t xml:space="preserve"> evitando las juntas de trabajo.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A la llegada del camión </w:t>
      </w:r>
      <w:proofErr w:type="spellStart"/>
      <w:r w:rsidRPr="00A02C90">
        <w:rPr>
          <w:rFonts w:ascii="Arial" w:hAnsi="Arial" w:cs="Arial"/>
          <w:sz w:val="18"/>
          <w:szCs w:val="18"/>
        </w:rPr>
        <w:t>Mixer</w:t>
      </w:r>
      <w:proofErr w:type="spellEnd"/>
      <w:r w:rsidRPr="00A02C90">
        <w:rPr>
          <w:rFonts w:ascii="Arial" w:hAnsi="Arial" w:cs="Arial"/>
          <w:sz w:val="18"/>
          <w:szCs w:val="18"/>
        </w:rPr>
        <w:t>, se medirá la temperatura del hormigón, la consistencia y se dosificara el aditivo necesario. Se tomaran muestras de hormigón para probetas para su posterior ensayo de compresión.</w:t>
      </w:r>
    </w:p>
    <w:p w:rsidR="009A5954" w:rsidRPr="00A02C90" w:rsidRDefault="009A5954" w:rsidP="009A5954">
      <w:pPr>
        <w:jc w:val="both"/>
        <w:rPr>
          <w:rFonts w:ascii="Arial" w:hAnsi="Arial" w:cs="Arial"/>
          <w:sz w:val="18"/>
          <w:szCs w:val="18"/>
        </w:rPr>
      </w:pPr>
    </w:p>
    <w:p w:rsidR="009A5954" w:rsidRPr="00A02C90" w:rsidRDefault="009A5954" w:rsidP="009A5954">
      <w:pPr>
        <w:pStyle w:val="Prrafodelista"/>
        <w:shd w:val="clear" w:color="auto" w:fill="FFFFFF"/>
        <w:ind w:left="0"/>
        <w:jc w:val="both"/>
        <w:rPr>
          <w:rFonts w:ascii="Arial" w:hAnsi="Arial" w:cs="Arial"/>
          <w:sz w:val="18"/>
          <w:szCs w:val="18"/>
          <w:shd w:val="clear" w:color="auto" w:fill="FFFFFF"/>
        </w:rPr>
      </w:pPr>
      <w:r w:rsidRPr="00A02C90">
        <w:rPr>
          <w:rFonts w:ascii="Arial" w:hAnsi="Arial" w:cs="Arial"/>
          <w:sz w:val="18"/>
          <w:szCs w:val="18"/>
          <w:shd w:val="clear" w:color="auto" w:fill="FFFFFF"/>
        </w:rPr>
        <w:t xml:space="preserve">Se tendrá cuidado con la temperatura y el horario de vaciado, tomando en cuenta que la temperatura del hormigón al tiempo de ser utilizado no deberá estar alrededor de 10 </w:t>
      </w:r>
      <w:proofErr w:type="spellStart"/>
      <w:r w:rsidRPr="00A02C90">
        <w:rPr>
          <w:rFonts w:ascii="Arial" w:hAnsi="Arial" w:cs="Arial"/>
          <w:sz w:val="18"/>
          <w:szCs w:val="18"/>
          <w:shd w:val="clear" w:color="auto" w:fill="FFFFFF"/>
        </w:rPr>
        <w:t>ºC</w:t>
      </w:r>
      <w:proofErr w:type="spellEnd"/>
      <w:r w:rsidRPr="00A02C90">
        <w:rPr>
          <w:rFonts w:ascii="Arial" w:hAnsi="Arial" w:cs="Arial"/>
          <w:sz w:val="18"/>
          <w:szCs w:val="18"/>
          <w:shd w:val="clear" w:color="auto" w:fill="FFFFFF"/>
        </w:rPr>
        <w:t xml:space="preserve">, deberá controlarse esta temperatura a la llegada de cada </w:t>
      </w:r>
      <w:proofErr w:type="spellStart"/>
      <w:r w:rsidRPr="00A02C90">
        <w:rPr>
          <w:rFonts w:ascii="Arial" w:hAnsi="Arial" w:cs="Arial"/>
          <w:sz w:val="18"/>
          <w:szCs w:val="18"/>
          <w:shd w:val="clear" w:color="auto" w:fill="FFFFFF"/>
        </w:rPr>
        <w:t>mixer</w:t>
      </w:r>
      <w:proofErr w:type="spellEnd"/>
      <w:r w:rsidRPr="00A02C90">
        <w:rPr>
          <w:rFonts w:ascii="Arial" w:hAnsi="Arial" w:cs="Arial"/>
          <w:sz w:val="18"/>
          <w:szCs w:val="18"/>
          <w:shd w:val="clear" w:color="auto" w:fill="FFFFFF"/>
        </w:rPr>
        <w:t xml:space="preserve">. Si la temperatura de la mezcla es inferior o igual a 5º o se conoce que la temperatura ambiente en las próximas 48 horas será menor a 0ºC, deberá suspenderse el hormigonado. </w:t>
      </w:r>
    </w:p>
    <w:p w:rsidR="009A5954" w:rsidRPr="00A02C90" w:rsidRDefault="009A5954" w:rsidP="009A5954">
      <w:pPr>
        <w:pStyle w:val="Prrafodelista"/>
        <w:shd w:val="clear" w:color="auto" w:fill="FFFFFF"/>
        <w:ind w:left="0"/>
        <w:jc w:val="both"/>
        <w:rPr>
          <w:rFonts w:ascii="Arial" w:hAnsi="Arial" w:cs="Arial"/>
          <w:sz w:val="18"/>
          <w:szCs w:val="18"/>
          <w:shd w:val="clear" w:color="auto" w:fill="FFFFFF"/>
        </w:rPr>
      </w:pPr>
    </w:p>
    <w:p w:rsidR="009A5954" w:rsidRPr="00A02C90" w:rsidRDefault="009A5954" w:rsidP="009A5954">
      <w:pPr>
        <w:pStyle w:val="Prrafodelista"/>
        <w:shd w:val="clear" w:color="auto" w:fill="FFFFFF"/>
        <w:ind w:left="0"/>
        <w:jc w:val="both"/>
        <w:rPr>
          <w:rFonts w:ascii="Arial" w:hAnsi="Arial" w:cs="Arial"/>
          <w:sz w:val="18"/>
          <w:szCs w:val="18"/>
          <w:shd w:val="clear" w:color="auto" w:fill="FFFFFF"/>
        </w:rPr>
      </w:pPr>
      <w:r w:rsidRPr="00A02C90">
        <w:rPr>
          <w:rFonts w:ascii="Arial" w:hAnsi="Arial" w:cs="Arial"/>
          <w:sz w:val="18"/>
          <w:szCs w:val="18"/>
          <w:shd w:val="clear" w:color="auto" w:fill="FFFFFF"/>
        </w:rPr>
        <w:t>Durante el proceso de hormigonado el Contratista deberá sacar los cilindros de concreto o probetas normadas de 15 cm de diámetro y 30 cm de largo, para pruebas de compresión en laboratorio. Deberá sacar un par cada 20 M3 y/o a requerimiento del Supervisor de obras. Deberá tenerse cuidado en el transporte y almacenado de las probetas. Si los resultados de las pruebas no llegan a la resistencia solicitada de acuerdo a la Norma Boliviana CBH-87, este ítem será rechazado.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No podrá efectuarse el vaciado durante la lluvia.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No será permitido disponer de grandes cantidades de hormigón en un solo lugar para esparcirlo posteriormente.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Por ningún motivo se podrá agregar agua en el momento de </w:t>
      </w:r>
      <w:proofErr w:type="spellStart"/>
      <w:r w:rsidRPr="00A02C90">
        <w:rPr>
          <w:rFonts w:ascii="Arial" w:hAnsi="Arial" w:cs="Arial"/>
          <w:sz w:val="18"/>
          <w:szCs w:val="18"/>
        </w:rPr>
        <w:t>hormigonar</w:t>
      </w:r>
      <w:proofErr w:type="spellEnd"/>
      <w:r w:rsidRPr="00A02C90">
        <w:rPr>
          <w:rFonts w:ascii="Arial" w:hAnsi="Arial" w:cs="Arial"/>
          <w:sz w:val="18"/>
          <w:szCs w:val="18"/>
        </w:rPr>
        <w:t xml:space="preserve">.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La velocidad del vaciado será la suficiente para garantizar que el hormigón se mantenga plástico en todo momento y así pueda ocupar los espacios entre armaduras y encofrados.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No se podrá verter el hormigón libremente desde alturas  superiores a 2.00 m, debiendo en este caso utilizar ventanas provisionales.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lastRenderedPageBreak/>
        <w:t xml:space="preserve">En las losas el vaciado deberá efectuarse por franjas de ancho tal que al vaciar la capa siguiente, en la primera no se haya iniciado el fraguado.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Vibrado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La compactación de los hormigones se realizará mediante vibrado de manera tal que se eliminen los vacíos o burbujas de aire en el interior de la masa, evitando la disgregación de los agregados.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El vibrado será realizado mediante vibradoras de inmersión y alta frecuencia que deberán ser manejadas por obreros  especializados.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De ninguna manera se permitirá el uso de las vibradoras para el transporte de la mezcla.</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En ningún caso se iniciará el vaciado si no se cuenta por lo menos con dos vibradoras en perfecto estado.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Las vibradoras serán introducidas en puntos equidistantes a 45 cm. entre sí y durante 5 a 15 segundos para evitar la disgregación.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Las vibradoras se introducirán y retirarán lentamente y en  posición vertical o ligeramente inclinadas.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El vibrado mecánico se completará con un apisonado del hormigón y un golpeteo de los encofrados.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Queda prohibido el vibrado en las armaduras.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Desencofrado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La remoción de encofrados se realizará de acuerdo a un plan, que será el más conveniente para evitar que se produzcan efectos anormales en determinadas secciones de la estructura.  Dicho plan deberá ser previamente aprobado por el Supervisor de Obra y autorizado por escrito.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Los encofrados se retirarán progresivamente y sin golpes, sacudidas ni vibraciones en la estructura.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El desencofrado no se realizará hasta que el hormigón haya alcanzado la resistencia necesaria para soportar con suficiente seguridad y sin deformaciones, los esfuerzos a que va a  estar sometido durante y después del desencofrado.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Durante la construcción, queda prohibido aplicar cargas, acumular materiales o maquinarias en los elementos vaciados.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Los plazos mínimos de desencofrados serán los siguientes: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Encofrados laterales de: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Muros</w:t>
      </w:r>
      <w:r w:rsidRPr="00A02C90">
        <w:rPr>
          <w:rFonts w:ascii="Arial" w:hAnsi="Arial" w:cs="Arial"/>
          <w:sz w:val="18"/>
          <w:szCs w:val="18"/>
        </w:rPr>
        <w:tab/>
      </w:r>
      <w:r w:rsidRPr="00A02C90">
        <w:rPr>
          <w:rFonts w:ascii="Arial" w:hAnsi="Arial" w:cs="Arial"/>
          <w:sz w:val="18"/>
          <w:szCs w:val="18"/>
        </w:rPr>
        <w:tab/>
      </w:r>
      <w:r w:rsidRPr="00A02C90">
        <w:rPr>
          <w:rFonts w:ascii="Arial" w:hAnsi="Arial" w:cs="Arial"/>
          <w:sz w:val="18"/>
          <w:szCs w:val="18"/>
        </w:rPr>
        <w:tab/>
      </w:r>
      <w:r w:rsidRPr="00A02C90">
        <w:rPr>
          <w:rFonts w:ascii="Arial" w:hAnsi="Arial" w:cs="Arial"/>
          <w:sz w:val="18"/>
          <w:szCs w:val="18"/>
        </w:rPr>
        <w:tab/>
      </w:r>
      <w:r w:rsidRPr="00A02C90">
        <w:rPr>
          <w:rFonts w:ascii="Arial" w:hAnsi="Arial" w:cs="Arial"/>
          <w:sz w:val="18"/>
          <w:szCs w:val="18"/>
        </w:rPr>
        <w:tab/>
      </w:r>
      <w:r w:rsidRPr="00A02C90">
        <w:rPr>
          <w:rFonts w:ascii="Arial" w:hAnsi="Arial" w:cs="Arial"/>
          <w:sz w:val="18"/>
          <w:szCs w:val="18"/>
        </w:rPr>
        <w:tab/>
      </w:r>
      <w:r w:rsidRPr="00A02C90">
        <w:rPr>
          <w:rFonts w:ascii="Arial" w:hAnsi="Arial" w:cs="Arial"/>
          <w:sz w:val="18"/>
          <w:szCs w:val="18"/>
        </w:rPr>
        <w:tab/>
        <w:t xml:space="preserve">3  a 4 días </w:t>
      </w: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 </w:t>
      </w: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Protección y curado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El hormigón, una vez vaciado, deberá protegerse contra la lluvia, el viento, sol y en general contra toda acción que lo perjudique.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La conservación de la humedad y el proceso de fraguado debe ser observado estrictamente, el no cumplimiento supondrá el rechazo inmediato de los elementos en los que se verifique el mismo.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El hormigón será protegido manteniéndose a una temperatura  superior a 10° C y menor a 25º C por lo menos durante 96 horas (4 días).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El tiempo de curado será de 7 días a partir del momento en que se inició el endurecimiento.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Reparación del hormigón armado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El Supervisor de Obra podrá aceptar ciertas zonas defectuosas siempre que su importancia y magnitud no afecten la resistencia y estabilidad de la obra.</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Los defectos superficiales, tales como cangrejeras, etc., serán reparados en forma inmediata al desencofrado previa autorización por el Supervisor.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El hormigón defectuoso será eliminado en la profundidad necesaria sin afectar la estabilidad de la estructura.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Cuando las armaduras resulten afectadas por la cavidad, el  hormigón se eliminará hasta que quede un espesor mínimo de 2.5 cm. alrededor de la barra.</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Evaluación y aceptación del hormigón</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Los resultados serán evaluados en forma programada  para cada  mezcla que estará representada por las probetas obtenidas, tomando en cuenta el lugar, fecha y hora de vaciado.  El Contratista deberá informar 24 horas antes a la Supervisión  el ensayo de rotura de probetas.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 Aceptación de la estructura</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Todo el hormigón que cumpla las especificaciones será aceptado, si los resultados son menores a la resistencia especificada, el contratista procederá a la demolición y remplazo a su cuenta de los  elementos estructurales afectados.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Todos los ensayos, pruebas, demoliciones, remplazos necesarios  estarán a cuenta del Contratista.</w:t>
      </w:r>
    </w:p>
    <w:p w:rsidR="009A5954" w:rsidRPr="00A02C90" w:rsidRDefault="009A5954" w:rsidP="009A5954">
      <w:pPr>
        <w:jc w:val="both"/>
        <w:rPr>
          <w:rFonts w:ascii="Arial" w:hAnsi="Arial" w:cs="Arial"/>
          <w:sz w:val="18"/>
          <w:szCs w:val="18"/>
        </w:rPr>
      </w:pPr>
    </w:p>
    <w:p w:rsidR="009A5954" w:rsidRPr="00A02C90" w:rsidRDefault="009A5954" w:rsidP="00F62FAE">
      <w:pPr>
        <w:pStyle w:val="Prrafodelista"/>
        <w:widowControl w:val="0"/>
        <w:numPr>
          <w:ilvl w:val="0"/>
          <w:numId w:val="25"/>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MEDICION</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Las cantidades de hormigón que componen las Muro de contención de </w:t>
      </w:r>
      <w:proofErr w:type="spellStart"/>
      <w:r w:rsidRPr="00A02C90">
        <w:rPr>
          <w:rFonts w:ascii="Arial" w:hAnsi="Arial" w:cs="Arial"/>
          <w:sz w:val="18"/>
          <w:szCs w:val="18"/>
        </w:rPr>
        <w:t>HºAº</w:t>
      </w:r>
      <w:proofErr w:type="spellEnd"/>
      <w:r w:rsidRPr="00A02C90">
        <w:rPr>
          <w:rFonts w:ascii="Arial" w:hAnsi="Arial" w:cs="Arial"/>
          <w:sz w:val="18"/>
          <w:szCs w:val="18"/>
        </w:rPr>
        <w:t>, se computarán en M3 de acuerdo a los volúmenes indicados en los planos, las mismas que serán debidamente comprobadas por el Contratista.  En los certificados de pago sólo se incluirán los trabajos ya ejecutados y aceptados por la Supervisión.</w:t>
      </w:r>
    </w:p>
    <w:p w:rsidR="009A5954" w:rsidRPr="00A02C90" w:rsidRDefault="009A5954" w:rsidP="009A5954">
      <w:pPr>
        <w:jc w:val="both"/>
        <w:rPr>
          <w:rFonts w:ascii="Arial" w:hAnsi="Arial" w:cs="Arial"/>
          <w:sz w:val="18"/>
          <w:szCs w:val="18"/>
        </w:rPr>
      </w:pPr>
    </w:p>
    <w:p w:rsidR="0087653B" w:rsidRPr="00A02C90" w:rsidRDefault="0087653B" w:rsidP="009A5954">
      <w:pPr>
        <w:jc w:val="both"/>
        <w:rPr>
          <w:rFonts w:ascii="Arial" w:hAnsi="Arial" w:cs="Arial"/>
          <w:sz w:val="18"/>
          <w:szCs w:val="18"/>
        </w:rPr>
      </w:pPr>
    </w:p>
    <w:p w:rsidR="0087653B" w:rsidRPr="00A02C90" w:rsidRDefault="0087653B" w:rsidP="009A5954">
      <w:pPr>
        <w:jc w:val="both"/>
        <w:rPr>
          <w:rFonts w:ascii="Arial" w:hAnsi="Arial" w:cs="Arial"/>
          <w:sz w:val="18"/>
          <w:szCs w:val="18"/>
        </w:rPr>
      </w:pPr>
    </w:p>
    <w:p w:rsidR="009A5954" w:rsidRPr="00A02C90" w:rsidRDefault="009A5954" w:rsidP="00F62FAE">
      <w:pPr>
        <w:pStyle w:val="Prrafodelista"/>
        <w:widowControl w:val="0"/>
        <w:numPr>
          <w:ilvl w:val="0"/>
          <w:numId w:val="25"/>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FORMA DE PAGO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Los volúmenes de hormigón se pagarán de acuerdo a los precios unitarios de propuesta.  Estos precios incluyen los materiales, equipo y mano de obra para la fabricación, transporte, colocación de los encofrados y la ejecución de las juntas de dilatación.  El pago del ítem se realizara previa presentación y aprobación de los informes de laboratorio por el Supervisor.</w:t>
      </w:r>
    </w:p>
    <w:p w:rsidR="009A5954" w:rsidRPr="00A02C90" w:rsidRDefault="009A5954" w:rsidP="009A5954">
      <w:pPr>
        <w:jc w:val="both"/>
        <w:rPr>
          <w:rFonts w:ascii="Arial" w:hAnsi="Arial" w:cs="Arial"/>
          <w:b/>
          <w:sz w:val="18"/>
          <w:szCs w:val="18"/>
        </w:rPr>
      </w:pPr>
    </w:p>
    <w:p w:rsidR="009A5954" w:rsidRDefault="009A5954" w:rsidP="00213279">
      <w:pPr>
        <w:rPr>
          <w:rFonts w:ascii="Arial" w:hAnsi="Arial" w:cs="Arial"/>
          <w:sz w:val="18"/>
          <w:szCs w:val="18"/>
        </w:rPr>
      </w:pPr>
    </w:p>
    <w:p w:rsidR="00A02C90" w:rsidRDefault="00A02C90" w:rsidP="00213279">
      <w:pPr>
        <w:rPr>
          <w:rFonts w:ascii="Arial" w:hAnsi="Arial" w:cs="Arial"/>
          <w:sz w:val="18"/>
          <w:szCs w:val="18"/>
        </w:rPr>
      </w:pPr>
    </w:p>
    <w:p w:rsidR="00A02C90" w:rsidRPr="00A02C90" w:rsidRDefault="00A02C90" w:rsidP="00213279">
      <w:pPr>
        <w:rPr>
          <w:rFonts w:ascii="Arial" w:hAnsi="Arial" w:cs="Arial"/>
          <w:sz w:val="18"/>
          <w:szCs w:val="18"/>
        </w:rPr>
      </w:pPr>
    </w:p>
    <w:p w:rsidR="00213279" w:rsidRPr="00A02C90" w:rsidRDefault="00213279" w:rsidP="00213279">
      <w:pPr>
        <w:jc w:val="both"/>
        <w:rPr>
          <w:rFonts w:ascii="Arial" w:hAnsi="Arial" w:cs="Arial"/>
          <w:b/>
          <w:sz w:val="18"/>
          <w:szCs w:val="18"/>
          <w:lang w:val="es-MX"/>
        </w:rPr>
      </w:pPr>
      <w:r w:rsidRPr="00A02C90">
        <w:rPr>
          <w:rFonts w:ascii="Arial" w:hAnsi="Arial" w:cs="Arial"/>
          <w:b/>
          <w:sz w:val="18"/>
          <w:szCs w:val="18"/>
          <w:lang w:val="es-MX"/>
        </w:rPr>
        <w:lastRenderedPageBreak/>
        <w:t xml:space="preserve">ITEM </w:t>
      </w:r>
      <w:r w:rsidR="009A5954" w:rsidRPr="00A02C90">
        <w:rPr>
          <w:rFonts w:ascii="Arial" w:hAnsi="Arial" w:cs="Arial"/>
          <w:b/>
          <w:sz w:val="18"/>
          <w:szCs w:val="18"/>
          <w:lang w:val="es-MX"/>
        </w:rPr>
        <w:t>2.8.</w:t>
      </w:r>
      <w:r w:rsidR="00A706D8" w:rsidRPr="00A02C90">
        <w:rPr>
          <w:rFonts w:ascii="Arial" w:hAnsi="Arial" w:cs="Arial"/>
          <w:b/>
          <w:sz w:val="18"/>
          <w:szCs w:val="18"/>
          <w:lang w:val="es-MX"/>
        </w:rPr>
        <w:t xml:space="preserve"> </w:t>
      </w:r>
      <w:r w:rsidRPr="00A02C90">
        <w:rPr>
          <w:rFonts w:ascii="Arial" w:hAnsi="Arial" w:cs="Arial"/>
          <w:b/>
          <w:sz w:val="18"/>
          <w:szCs w:val="18"/>
          <w:lang w:val="es-MX"/>
        </w:rPr>
        <w:t xml:space="preserve"> PLACAS DE ANCLAJE Y PERNOS (PLANCHA E=8 MM)</w:t>
      </w:r>
    </w:p>
    <w:p w:rsidR="00213279" w:rsidRPr="00A02C90" w:rsidRDefault="00213279" w:rsidP="00213279">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PZA</w:t>
      </w:r>
    </w:p>
    <w:p w:rsidR="00213279" w:rsidRPr="00A02C90" w:rsidRDefault="00213279" w:rsidP="00213279">
      <w:pPr>
        <w:jc w:val="both"/>
        <w:rPr>
          <w:rFonts w:ascii="Arial" w:hAnsi="Arial" w:cs="Arial"/>
          <w:b/>
          <w:sz w:val="18"/>
          <w:szCs w:val="18"/>
          <w:lang w:val="es-ES_tradnl"/>
        </w:rPr>
      </w:pPr>
    </w:p>
    <w:p w:rsidR="00213279" w:rsidRPr="00A02C90" w:rsidRDefault="00213279" w:rsidP="00F62FAE">
      <w:pPr>
        <w:pStyle w:val="Prrafodelista"/>
        <w:numPr>
          <w:ilvl w:val="0"/>
          <w:numId w:val="29"/>
        </w:numPr>
        <w:jc w:val="both"/>
        <w:rPr>
          <w:rFonts w:ascii="Arial" w:hAnsi="Arial" w:cs="Arial"/>
          <w:b/>
          <w:sz w:val="18"/>
          <w:szCs w:val="18"/>
          <w:lang w:val="es-ES_tradnl"/>
        </w:rPr>
      </w:pPr>
      <w:r w:rsidRPr="00A02C90">
        <w:rPr>
          <w:rFonts w:ascii="Arial" w:hAnsi="Arial" w:cs="Arial"/>
          <w:b/>
          <w:sz w:val="18"/>
          <w:szCs w:val="18"/>
          <w:lang w:val="es-ES_tradnl"/>
        </w:rPr>
        <w:t>DESCRIPCIÓN</w:t>
      </w:r>
    </w:p>
    <w:p w:rsidR="00213279" w:rsidRPr="00A02C90" w:rsidRDefault="00213279" w:rsidP="0021327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Este ítem se refiere a la provisión y colocado de placas de anclaje, entre la columna,  de hormigón armado y la estructura metálica.</w:t>
      </w:r>
    </w:p>
    <w:p w:rsidR="00213279" w:rsidRPr="00A02C90" w:rsidRDefault="00213279" w:rsidP="00F62FAE">
      <w:pPr>
        <w:pStyle w:val="Prrafodelista"/>
        <w:numPr>
          <w:ilvl w:val="0"/>
          <w:numId w:val="29"/>
        </w:numPr>
        <w:jc w:val="both"/>
        <w:rPr>
          <w:rFonts w:ascii="Arial" w:hAnsi="Arial" w:cs="Arial"/>
          <w:sz w:val="18"/>
          <w:szCs w:val="18"/>
          <w:lang w:val="es-ES_tradnl"/>
        </w:rPr>
      </w:pPr>
      <w:r w:rsidRPr="00A02C90">
        <w:rPr>
          <w:rFonts w:ascii="Arial" w:hAnsi="Arial" w:cs="Arial"/>
          <w:b/>
          <w:sz w:val="18"/>
          <w:szCs w:val="18"/>
          <w:lang w:val="es-ES_tradnl"/>
        </w:rPr>
        <w:t>MATERIALES, HERRAMIENTAS Y EQUIPO</w:t>
      </w:r>
    </w:p>
    <w:p w:rsidR="00213279" w:rsidRPr="00A02C90" w:rsidRDefault="00213279" w:rsidP="0021327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Los materiales equipo y herramientas serán proporcionados por el contratista para el correcto desarrollo de la actividad. Los aceros de las planchas metálicas, deberán cumplir con las características  técnicas en lo que concierne a normas de calidad y resistencia además que las secciones y dimensiones deberán comprenderse según se muestra en los detalles. El acero no deberá presentar fisuras, escamas, oxidación ni corrosión.</w:t>
      </w:r>
    </w:p>
    <w:p w:rsidR="00213279" w:rsidRPr="00A02C90" w:rsidRDefault="00213279" w:rsidP="0021327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Este ítem comprende el uso de:</w:t>
      </w:r>
    </w:p>
    <w:p w:rsidR="00213279" w:rsidRPr="00A02C90" w:rsidRDefault="00213279" w:rsidP="005F3803">
      <w:pPr>
        <w:numPr>
          <w:ilvl w:val="3"/>
          <w:numId w:val="7"/>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plancha de acero</w:t>
      </w:r>
    </w:p>
    <w:p w:rsidR="00213279" w:rsidRPr="00A02C90" w:rsidRDefault="00213279" w:rsidP="005F3803">
      <w:pPr>
        <w:numPr>
          <w:ilvl w:val="3"/>
          <w:numId w:val="7"/>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pernos</w:t>
      </w:r>
    </w:p>
    <w:p w:rsidR="00213279" w:rsidRPr="00A02C90" w:rsidRDefault="00213279" w:rsidP="005F3803">
      <w:pPr>
        <w:numPr>
          <w:ilvl w:val="3"/>
          <w:numId w:val="7"/>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Angular</w:t>
      </w:r>
    </w:p>
    <w:p w:rsidR="00213279" w:rsidRPr="00A02C90" w:rsidRDefault="00213279" w:rsidP="005F3803">
      <w:pPr>
        <w:numPr>
          <w:ilvl w:val="3"/>
          <w:numId w:val="7"/>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Electrodos</w:t>
      </w:r>
    </w:p>
    <w:p w:rsidR="00213279" w:rsidRPr="00A02C90" w:rsidRDefault="00213279" w:rsidP="005F3803">
      <w:pPr>
        <w:numPr>
          <w:ilvl w:val="3"/>
          <w:numId w:val="7"/>
        </w:numPr>
        <w:autoSpaceDE w:val="0"/>
        <w:autoSpaceDN w:val="0"/>
        <w:adjustRightInd w:val="0"/>
        <w:ind w:left="896" w:hanging="357"/>
        <w:jc w:val="both"/>
        <w:rPr>
          <w:rFonts w:ascii="Arial" w:hAnsi="Arial" w:cs="Arial"/>
          <w:sz w:val="18"/>
          <w:szCs w:val="18"/>
          <w:lang w:val="es-ES_tradnl"/>
        </w:rPr>
      </w:pPr>
    </w:p>
    <w:p w:rsidR="00213279" w:rsidRPr="00A02C90" w:rsidRDefault="00213279" w:rsidP="00213279">
      <w:pPr>
        <w:jc w:val="both"/>
        <w:rPr>
          <w:rFonts w:ascii="Arial" w:hAnsi="Arial" w:cs="Arial"/>
          <w:sz w:val="18"/>
          <w:szCs w:val="18"/>
          <w:lang w:val="es-ES_tradnl"/>
        </w:rPr>
      </w:pPr>
      <w:r w:rsidRPr="00A02C90">
        <w:rPr>
          <w:rFonts w:ascii="Arial" w:hAnsi="Arial" w:cs="Arial"/>
          <w:sz w:val="18"/>
          <w:szCs w:val="18"/>
          <w:lang w:val="es-ES_tradnl"/>
        </w:rPr>
        <w:t>El contratista deberá contar con el equipo necesario para ejecutar la correcta soldadura de las piezas.</w:t>
      </w:r>
    </w:p>
    <w:p w:rsidR="00213279" w:rsidRPr="00A02C90" w:rsidRDefault="00213279" w:rsidP="00213279">
      <w:pPr>
        <w:jc w:val="both"/>
        <w:rPr>
          <w:rFonts w:ascii="Arial" w:hAnsi="Arial" w:cs="Arial"/>
          <w:sz w:val="18"/>
          <w:szCs w:val="18"/>
          <w:lang w:val="es-ES_tradnl"/>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Pernos de Alta Resistencia.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Los pernos, las tuercas y las arandelas circulares deberán ajustarse a los requisitos de AASHTO M 164 (ASTM A 325) para pernos de alta resistencia para juntas estructurales de acero, incluyendo las tuercas adecuadas y arandelas lisas y templadas.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Los pernos de alta resistencia para juntas de acero estructural, incluyendo tuercas adecuadas y arandelas lisas templadas deberán satisfacer los requisitos de AASHTO M 164 (ASTM A 325) o AASHTO M 253 (ASTM A 490) indistintamente. Cuando se indiquen tornillos M164 de tipo 3, estos y las tuercas y arandelas adecuadas para los mismos deberán tener una resistencia a la corrosión atmosférica aproximadamente dos veces mayor a la del acero al carbono con cobre.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Los pernos y las tuercas fabricadas de acuerdo con AASHTO M 164 (ASTM A 325) deberán estar identificadas mediante marcado adecuado según lo especificado en la parte superior de las cabezas de los pernos y en una de las caras de las tuercas para tres tipos diferentes.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jc w:val="both"/>
        <w:rPr>
          <w:rFonts w:ascii="Arial" w:hAnsi="Arial" w:cs="Arial"/>
          <w:sz w:val="18"/>
          <w:szCs w:val="18"/>
        </w:rPr>
      </w:pPr>
      <w:r w:rsidRPr="00A02C90">
        <w:rPr>
          <w:rFonts w:ascii="Arial" w:hAnsi="Arial" w:cs="Arial"/>
          <w:sz w:val="18"/>
          <w:szCs w:val="18"/>
        </w:rPr>
        <w:t xml:space="preserve">Las dimensiones de los pernos y las tuercas deberán ajustarse a las dimensiones que se estipulan en la tabla y a los requisitos para pernos pesados hexagonales para estructuras y para tuercas pesadas hexagonales </w:t>
      </w:r>
      <w:proofErr w:type="spellStart"/>
      <w:r w:rsidRPr="00A02C90">
        <w:rPr>
          <w:rFonts w:ascii="Arial" w:hAnsi="Arial" w:cs="Arial"/>
          <w:sz w:val="18"/>
          <w:szCs w:val="18"/>
        </w:rPr>
        <w:t>semiacabadas</w:t>
      </w:r>
      <w:proofErr w:type="spellEnd"/>
      <w:r w:rsidRPr="00A02C90">
        <w:rPr>
          <w:rFonts w:ascii="Arial" w:hAnsi="Arial" w:cs="Arial"/>
          <w:sz w:val="18"/>
          <w:szCs w:val="18"/>
        </w:rPr>
        <w:t xml:space="preserve"> establecidos en las Normas ANSI B18.2.1 y B18.2.2, respectivamente.</w:t>
      </w:r>
    </w:p>
    <w:p w:rsidR="00213279" w:rsidRPr="00A02C90" w:rsidRDefault="00213279" w:rsidP="00213279">
      <w:pPr>
        <w:jc w:val="both"/>
        <w:rPr>
          <w:rFonts w:ascii="Arial" w:hAnsi="Arial" w:cs="Arial"/>
          <w:sz w:val="18"/>
          <w:szCs w:val="18"/>
        </w:rPr>
      </w:pPr>
    </w:p>
    <w:p w:rsidR="00A706D8" w:rsidRDefault="00A706D8" w:rsidP="00213279">
      <w:pPr>
        <w:jc w:val="both"/>
        <w:rPr>
          <w:rFonts w:ascii="Arial" w:hAnsi="Arial" w:cs="Arial"/>
          <w:sz w:val="18"/>
          <w:szCs w:val="18"/>
        </w:rPr>
      </w:pPr>
    </w:p>
    <w:p w:rsidR="00A02C90" w:rsidRDefault="00A02C90" w:rsidP="00213279">
      <w:pPr>
        <w:jc w:val="both"/>
        <w:rPr>
          <w:rFonts w:ascii="Arial" w:hAnsi="Arial" w:cs="Arial"/>
          <w:sz w:val="18"/>
          <w:szCs w:val="18"/>
        </w:rPr>
      </w:pPr>
    </w:p>
    <w:p w:rsidR="00A02C90" w:rsidRDefault="00A02C90" w:rsidP="00213279">
      <w:pPr>
        <w:jc w:val="both"/>
        <w:rPr>
          <w:rFonts w:ascii="Arial" w:hAnsi="Arial" w:cs="Arial"/>
          <w:sz w:val="18"/>
          <w:szCs w:val="18"/>
        </w:rPr>
      </w:pPr>
    </w:p>
    <w:p w:rsidR="00A02C90" w:rsidRPr="00A02C90" w:rsidRDefault="00A02C90" w:rsidP="00213279">
      <w:pPr>
        <w:jc w:val="both"/>
        <w:rPr>
          <w:rFonts w:ascii="Arial" w:hAnsi="Arial" w:cs="Arial"/>
          <w:sz w:val="18"/>
          <w:szCs w:val="18"/>
        </w:rPr>
      </w:pPr>
    </w:p>
    <w:p w:rsidR="00A706D8" w:rsidRPr="00A02C90" w:rsidRDefault="00A706D8" w:rsidP="00213279">
      <w:pPr>
        <w:jc w:val="both"/>
        <w:rPr>
          <w:rFonts w:ascii="Arial" w:hAnsi="Arial" w:cs="Arial"/>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7"/>
        <w:gridCol w:w="1078"/>
        <w:gridCol w:w="1134"/>
        <w:gridCol w:w="1111"/>
        <w:gridCol w:w="1157"/>
        <w:gridCol w:w="992"/>
      </w:tblGrid>
      <w:tr w:rsidR="00213279" w:rsidRPr="00A02C90" w:rsidTr="00213279">
        <w:trPr>
          <w:jc w:val="center"/>
        </w:trPr>
        <w:tc>
          <w:tcPr>
            <w:tcW w:w="6889" w:type="dxa"/>
            <w:gridSpan w:val="6"/>
          </w:tcPr>
          <w:p w:rsidR="00213279" w:rsidRPr="00A02C90" w:rsidRDefault="00213279" w:rsidP="00213279">
            <w:pPr>
              <w:jc w:val="center"/>
              <w:rPr>
                <w:rFonts w:ascii="Arial" w:hAnsi="Arial" w:cs="Arial"/>
                <w:b/>
                <w:sz w:val="18"/>
                <w:szCs w:val="18"/>
              </w:rPr>
            </w:pPr>
            <w:r w:rsidRPr="00A02C90">
              <w:rPr>
                <w:rFonts w:ascii="Arial" w:hAnsi="Arial" w:cs="Arial"/>
                <w:b/>
                <w:sz w:val="18"/>
                <w:szCs w:val="18"/>
              </w:rPr>
              <w:lastRenderedPageBreak/>
              <w:t>DIMENSIONES DE PERNOS Y TUERCAS</w:t>
            </w:r>
          </w:p>
          <w:p w:rsidR="00213279" w:rsidRPr="00A02C90" w:rsidRDefault="00213279" w:rsidP="00213279">
            <w:pPr>
              <w:jc w:val="center"/>
              <w:rPr>
                <w:rFonts w:ascii="Arial" w:hAnsi="Arial" w:cs="Arial"/>
                <w:sz w:val="18"/>
                <w:szCs w:val="18"/>
              </w:rPr>
            </w:pPr>
            <w:r w:rsidRPr="00A02C90">
              <w:rPr>
                <w:rFonts w:ascii="Arial" w:hAnsi="Arial" w:cs="Arial"/>
                <w:b/>
                <w:sz w:val="18"/>
                <w:szCs w:val="18"/>
              </w:rPr>
              <w:t>(PULGADAS)(MILIMETROS)</w:t>
            </w:r>
          </w:p>
        </w:tc>
      </w:tr>
      <w:tr w:rsidR="00213279" w:rsidRPr="00A02C90" w:rsidTr="00213279">
        <w:trPr>
          <w:jc w:val="center"/>
        </w:trPr>
        <w:tc>
          <w:tcPr>
            <w:tcW w:w="1417" w:type="dxa"/>
          </w:tcPr>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Tamaño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Nominal del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Perno </w:t>
            </w:r>
          </w:p>
          <w:p w:rsidR="00213279" w:rsidRPr="00A02C90" w:rsidRDefault="00213279" w:rsidP="00213279">
            <w:pPr>
              <w:autoSpaceDE w:val="0"/>
              <w:autoSpaceDN w:val="0"/>
              <w:adjustRightInd w:val="0"/>
              <w:rPr>
                <w:rFonts w:ascii="Arial" w:hAnsi="Arial" w:cs="Arial"/>
                <w:sz w:val="18"/>
                <w:szCs w:val="18"/>
              </w:rPr>
            </w:pPr>
            <w:r w:rsidRPr="00A02C90">
              <w:rPr>
                <w:rFonts w:ascii="Arial" w:hAnsi="Arial" w:cs="Arial"/>
                <w:b/>
                <w:bCs/>
                <w:color w:val="000000"/>
                <w:sz w:val="18"/>
                <w:szCs w:val="18"/>
              </w:rPr>
              <w:t xml:space="preserve">(Diámetro) </w:t>
            </w:r>
          </w:p>
          <w:p w:rsidR="00213279" w:rsidRPr="00A02C90" w:rsidRDefault="00213279" w:rsidP="00213279">
            <w:pPr>
              <w:jc w:val="both"/>
              <w:rPr>
                <w:rFonts w:ascii="Arial" w:hAnsi="Arial" w:cs="Arial"/>
                <w:sz w:val="18"/>
                <w:szCs w:val="18"/>
              </w:rPr>
            </w:pPr>
          </w:p>
        </w:tc>
        <w:tc>
          <w:tcPr>
            <w:tcW w:w="3323" w:type="dxa"/>
            <w:gridSpan w:val="3"/>
          </w:tcPr>
          <w:p w:rsidR="00213279" w:rsidRPr="00A02C90" w:rsidRDefault="00213279" w:rsidP="00213279">
            <w:pPr>
              <w:jc w:val="both"/>
              <w:rPr>
                <w:rFonts w:ascii="Arial" w:hAnsi="Arial" w:cs="Arial"/>
                <w:b/>
                <w:bCs/>
                <w:color w:val="000000"/>
                <w:sz w:val="18"/>
                <w:szCs w:val="18"/>
              </w:rPr>
            </w:pPr>
            <w:r w:rsidRPr="00A02C90">
              <w:rPr>
                <w:rFonts w:ascii="Arial" w:hAnsi="Arial" w:cs="Arial"/>
                <w:b/>
                <w:bCs/>
                <w:color w:val="000000"/>
                <w:sz w:val="18"/>
                <w:szCs w:val="18"/>
              </w:rPr>
              <w:t xml:space="preserve">Pernos estructurales </w:t>
            </w:r>
          </w:p>
          <w:p w:rsidR="00213279" w:rsidRPr="00A02C90" w:rsidRDefault="00213279" w:rsidP="00213279">
            <w:pPr>
              <w:jc w:val="both"/>
              <w:rPr>
                <w:rFonts w:ascii="Arial" w:hAnsi="Arial" w:cs="Arial"/>
                <w:b/>
                <w:bCs/>
                <w:color w:val="000000"/>
                <w:sz w:val="18"/>
                <w:szCs w:val="18"/>
              </w:rPr>
            </w:pPr>
            <w:r w:rsidRPr="00A02C90">
              <w:rPr>
                <w:rFonts w:ascii="Arial" w:hAnsi="Arial" w:cs="Arial"/>
                <w:b/>
                <w:bCs/>
                <w:color w:val="000000"/>
                <w:sz w:val="18"/>
                <w:szCs w:val="18"/>
              </w:rPr>
              <w:t>Pesados Hexagonales</w:t>
            </w:r>
          </w:p>
          <w:p w:rsidR="00213279" w:rsidRPr="00A02C90" w:rsidRDefault="00213279" w:rsidP="00213279">
            <w:pPr>
              <w:jc w:val="both"/>
              <w:rPr>
                <w:rFonts w:ascii="Arial" w:hAnsi="Arial" w:cs="Arial"/>
                <w:b/>
                <w:bCs/>
                <w:color w:val="000000"/>
                <w:sz w:val="18"/>
                <w:szCs w:val="18"/>
              </w:rPr>
            </w:pPr>
            <w:r w:rsidRPr="00A02C90">
              <w:rPr>
                <w:rFonts w:ascii="Arial" w:hAnsi="Arial" w:cs="Arial"/>
                <w:b/>
                <w:bCs/>
                <w:color w:val="000000"/>
                <w:sz w:val="18"/>
                <w:szCs w:val="18"/>
              </w:rPr>
              <w:t xml:space="preserve">(dimensiones en </w:t>
            </w:r>
            <w:proofErr w:type="spellStart"/>
            <w:r w:rsidRPr="00A02C90">
              <w:rPr>
                <w:rFonts w:ascii="Arial" w:hAnsi="Arial" w:cs="Arial"/>
                <w:b/>
                <w:bCs/>
                <w:color w:val="000000"/>
                <w:sz w:val="18"/>
                <w:szCs w:val="18"/>
              </w:rPr>
              <w:t>Pulg</w:t>
            </w:r>
            <w:proofErr w:type="spellEnd"/>
            <w:r w:rsidRPr="00A02C90">
              <w:rPr>
                <w:rFonts w:ascii="Arial" w:hAnsi="Arial" w:cs="Arial"/>
                <w:b/>
                <w:bCs/>
                <w:color w:val="000000"/>
                <w:sz w:val="18"/>
                <w:szCs w:val="18"/>
              </w:rPr>
              <w:t>.</w:t>
            </w:r>
          </w:p>
          <w:p w:rsidR="00213279" w:rsidRPr="00A02C90" w:rsidRDefault="00213279" w:rsidP="00213279">
            <w:pPr>
              <w:jc w:val="both"/>
              <w:rPr>
                <w:rFonts w:ascii="Arial" w:hAnsi="Arial" w:cs="Arial"/>
                <w:sz w:val="18"/>
                <w:szCs w:val="18"/>
              </w:rPr>
            </w:pPr>
            <w:r w:rsidRPr="00A02C90">
              <w:rPr>
                <w:rFonts w:ascii="Arial" w:hAnsi="Arial" w:cs="Arial"/>
                <w:b/>
                <w:bCs/>
                <w:color w:val="000000"/>
                <w:sz w:val="18"/>
                <w:szCs w:val="18"/>
              </w:rPr>
              <w:t>y milímetros)</w:t>
            </w:r>
          </w:p>
        </w:tc>
        <w:tc>
          <w:tcPr>
            <w:tcW w:w="2149" w:type="dxa"/>
            <w:gridSpan w:val="2"/>
          </w:tcPr>
          <w:p w:rsidR="00213279" w:rsidRPr="00A02C90" w:rsidRDefault="00213279" w:rsidP="00213279">
            <w:pPr>
              <w:rPr>
                <w:rFonts w:ascii="Arial" w:hAnsi="Arial" w:cs="Arial"/>
                <w:b/>
                <w:bCs/>
                <w:color w:val="000000"/>
                <w:sz w:val="18"/>
                <w:szCs w:val="18"/>
              </w:rPr>
            </w:pPr>
            <w:r w:rsidRPr="00A02C90">
              <w:rPr>
                <w:rFonts w:ascii="Arial" w:hAnsi="Arial" w:cs="Arial"/>
                <w:b/>
                <w:bCs/>
                <w:color w:val="000000"/>
                <w:sz w:val="18"/>
                <w:szCs w:val="18"/>
              </w:rPr>
              <w:t>Tuercas pesadas</w:t>
            </w:r>
          </w:p>
          <w:p w:rsidR="00213279" w:rsidRPr="00A02C90" w:rsidRDefault="00213279" w:rsidP="00213279">
            <w:pPr>
              <w:rPr>
                <w:rFonts w:ascii="Arial" w:hAnsi="Arial" w:cs="Arial"/>
                <w:color w:val="000000"/>
                <w:sz w:val="18"/>
                <w:szCs w:val="18"/>
              </w:rPr>
            </w:pPr>
            <w:proofErr w:type="spellStart"/>
            <w:r w:rsidRPr="00A02C90">
              <w:rPr>
                <w:rFonts w:ascii="Arial" w:hAnsi="Arial" w:cs="Arial"/>
                <w:b/>
                <w:bCs/>
                <w:color w:val="000000"/>
                <w:sz w:val="18"/>
                <w:szCs w:val="18"/>
              </w:rPr>
              <w:t>Semiacabadas</w:t>
            </w:r>
            <w:proofErr w:type="spellEnd"/>
            <w:r w:rsidRPr="00A02C90">
              <w:rPr>
                <w:rFonts w:ascii="Arial" w:hAnsi="Arial" w:cs="Arial"/>
                <w:b/>
                <w:bCs/>
                <w:color w:val="000000"/>
                <w:sz w:val="18"/>
                <w:szCs w:val="18"/>
              </w:rPr>
              <w:t xml:space="preserve"> Hexagonales (dimensiones en</w:t>
            </w:r>
          </w:p>
          <w:p w:rsidR="00213279" w:rsidRPr="00A02C90" w:rsidRDefault="00213279" w:rsidP="00213279">
            <w:pPr>
              <w:rPr>
                <w:rFonts w:ascii="Arial" w:hAnsi="Arial" w:cs="Arial"/>
                <w:sz w:val="18"/>
                <w:szCs w:val="18"/>
              </w:rPr>
            </w:pPr>
            <w:proofErr w:type="spellStart"/>
            <w:r w:rsidRPr="00A02C90">
              <w:rPr>
                <w:rFonts w:ascii="Arial" w:hAnsi="Arial" w:cs="Arial"/>
                <w:b/>
                <w:bCs/>
                <w:color w:val="000000"/>
                <w:sz w:val="18"/>
                <w:szCs w:val="18"/>
              </w:rPr>
              <w:t>pulg</w:t>
            </w:r>
            <w:proofErr w:type="spellEnd"/>
            <w:r w:rsidRPr="00A02C90">
              <w:rPr>
                <w:rFonts w:ascii="Arial" w:hAnsi="Arial" w:cs="Arial"/>
                <w:b/>
                <w:bCs/>
                <w:color w:val="000000"/>
                <w:sz w:val="18"/>
                <w:szCs w:val="18"/>
              </w:rPr>
              <w:t xml:space="preserve">. y </w:t>
            </w:r>
            <w:proofErr w:type="spellStart"/>
            <w:r w:rsidRPr="00A02C90">
              <w:rPr>
                <w:rFonts w:ascii="Arial" w:hAnsi="Arial" w:cs="Arial"/>
                <w:b/>
                <w:bCs/>
                <w:color w:val="000000"/>
                <w:sz w:val="18"/>
                <w:szCs w:val="18"/>
              </w:rPr>
              <w:t>mm.</w:t>
            </w:r>
            <w:proofErr w:type="spellEnd"/>
            <w:r w:rsidRPr="00A02C90">
              <w:rPr>
                <w:rFonts w:ascii="Arial" w:hAnsi="Arial" w:cs="Arial"/>
                <w:b/>
                <w:bCs/>
                <w:color w:val="000000"/>
                <w:sz w:val="18"/>
                <w:szCs w:val="18"/>
              </w:rPr>
              <w:t>)</w:t>
            </w:r>
          </w:p>
        </w:tc>
      </w:tr>
      <w:tr w:rsidR="00213279" w:rsidRPr="00A02C90" w:rsidTr="00213279">
        <w:trPr>
          <w:jc w:val="center"/>
        </w:trPr>
        <w:tc>
          <w:tcPr>
            <w:tcW w:w="1417" w:type="dxa"/>
          </w:tcPr>
          <w:p w:rsidR="00213279" w:rsidRPr="00A02C90" w:rsidRDefault="00213279" w:rsidP="00213279">
            <w:pPr>
              <w:jc w:val="both"/>
              <w:rPr>
                <w:rFonts w:ascii="Arial" w:hAnsi="Arial" w:cs="Arial"/>
                <w:sz w:val="18"/>
                <w:szCs w:val="18"/>
              </w:rPr>
            </w:pPr>
          </w:p>
        </w:tc>
        <w:tc>
          <w:tcPr>
            <w:tcW w:w="1078" w:type="dxa"/>
          </w:tcPr>
          <w:p w:rsidR="00213279" w:rsidRPr="00A02C90" w:rsidRDefault="00213279" w:rsidP="00213279">
            <w:pPr>
              <w:jc w:val="both"/>
              <w:rPr>
                <w:rFonts w:ascii="Arial" w:hAnsi="Arial" w:cs="Arial"/>
                <w:sz w:val="18"/>
                <w:szCs w:val="18"/>
              </w:rPr>
            </w:pPr>
            <w:r w:rsidRPr="00A02C90">
              <w:rPr>
                <w:rFonts w:ascii="Arial" w:hAnsi="Arial" w:cs="Arial"/>
                <w:b/>
                <w:bCs/>
                <w:sz w:val="18"/>
                <w:szCs w:val="18"/>
              </w:rPr>
              <w:t xml:space="preserve">Ancho </w:t>
            </w:r>
          </w:p>
        </w:tc>
        <w:tc>
          <w:tcPr>
            <w:tcW w:w="1134" w:type="dxa"/>
          </w:tcPr>
          <w:p w:rsidR="00213279" w:rsidRPr="00A02C90" w:rsidRDefault="00213279" w:rsidP="00213279">
            <w:pPr>
              <w:jc w:val="both"/>
              <w:rPr>
                <w:rFonts w:ascii="Arial" w:hAnsi="Arial" w:cs="Arial"/>
                <w:sz w:val="18"/>
                <w:szCs w:val="18"/>
              </w:rPr>
            </w:pPr>
            <w:r w:rsidRPr="00A02C90">
              <w:rPr>
                <w:rFonts w:ascii="Arial" w:hAnsi="Arial" w:cs="Arial"/>
                <w:b/>
                <w:bCs/>
                <w:sz w:val="18"/>
                <w:szCs w:val="18"/>
              </w:rPr>
              <w:t>Altura</w:t>
            </w:r>
          </w:p>
        </w:tc>
        <w:tc>
          <w:tcPr>
            <w:tcW w:w="1111" w:type="dxa"/>
          </w:tcPr>
          <w:p w:rsidR="00213279" w:rsidRPr="00A02C90" w:rsidRDefault="00213279" w:rsidP="00213279">
            <w:pPr>
              <w:jc w:val="both"/>
              <w:rPr>
                <w:rFonts w:ascii="Arial" w:hAnsi="Arial" w:cs="Arial"/>
                <w:sz w:val="18"/>
                <w:szCs w:val="18"/>
              </w:rPr>
            </w:pPr>
            <w:r w:rsidRPr="00A02C90">
              <w:rPr>
                <w:rFonts w:ascii="Arial" w:hAnsi="Arial" w:cs="Arial"/>
                <w:b/>
                <w:bCs/>
                <w:sz w:val="18"/>
                <w:szCs w:val="18"/>
              </w:rPr>
              <w:t>Largo</w:t>
            </w:r>
          </w:p>
        </w:tc>
        <w:tc>
          <w:tcPr>
            <w:tcW w:w="1157" w:type="dxa"/>
          </w:tcPr>
          <w:p w:rsidR="00213279" w:rsidRPr="00A02C90" w:rsidRDefault="00213279" w:rsidP="00213279">
            <w:pPr>
              <w:jc w:val="both"/>
              <w:rPr>
                <w:rFonts w:ascii="Arial" w:hAnsi="Arial" w:cs="Arial"/>
                <w:sz w:val="18"/>
                <w:szCs w:val="18"/>
              </w:rPr>
            </w:pPr>
            <w:r w:rsidRPr="00A02C90">
              <w:rPr>
                <w:rFonts w:ascii="Arial" w:hAnsi="Arial" w:cs="Arial"/>
                <w:b/>
                <w:bCs/>
                <w:sz w:val="18"/>
                <w:szCs w:val="18"/>
              </w:rPr>
              <w:t>Ancho en</w:t>
            </w:r>
          </w:p>
        </w:tc>
        <w:tc>
          <w:tcPr>
            <w:tcW w:w="992" w:type="dxa"/>
          </w:tcPr>
          <w:p w:rsidR="00213279" w:rsidRPr="00A02C90" w:rsidRDefault="00213279" w:rsidP="00213279">
            <w:pPr>
              <w:jc w:val="both"/>
              <w:rPr>
                <w:rFonts w:ascii="Arial" w:hAnsi="Arial" w:cs="Arial"/>
                <w:sz w:val="18"/>
                <w:szCs w:val="18"/>
              </w:rPr>
            </w:pPr>
            <w:r w:rsidRPr="00A02C90">
              <w:rPr>
                <w:rFonts w:ascii="Arial" w:hAnsi="Arial" w:cs="Arial"/>
                <w:b/>
                <w:bCs/>
                <w:sz w:val="18"/>
                <w:szCs w:val="18"/>
              </w:rPr>
              <w:t>Altura</w:t>
            </w:r>
          </w:p>
        </w:tc>
      </w:tr>
      <w:tr w:rsidR="00213279" w:rsidRPr="00A02C90" w:rsidTr="00213279">
        <w:trPr>
          <w:jc w:val="center"/>
        </w:trPr>
        <w:tc>
          <w:tcPr>
            <w:tcW w:w="1417" w:type="dxa"/>
          </w:tcPr>
          <w:p w:rsidR="00213279" w:rsidRPr="00A02C90" w:rsidRDefault="00213279" w:rsidP="00213279">
            <w:pPr>
              <w:jc w:val="center"/>
              <w:rPr>
                <w:rFonts w:ascii="Arial" w:hAnsi="Arial" w:cs="Arial"/>
                <w:sz w:val="18"/>
                <w:szCs w:val="18"/>
              </w:rPr>
            </w:pPr>
            <w:r w:rsidRPr="00A02C90">
              <w:rPr>
                <w:rFonts w:ascii="Arial" w:hAnsi="Arial" w:cs="Arial"/>
                <w:b/>
                <w:bCs/>
                <w:sz w:val="18"/>
                <w:szCs w:val="18"/>
              </w:rPr>
              <w:t>1/2</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7/8</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5/16</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7/8</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31/64</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(12.70)</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(22.23)</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(7.94)</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(25.40)</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(22.23)</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(12.30)</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5/8</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11/16</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25/64</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1/4</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1/16</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39/64</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(15.88)</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(26.99)</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(9.92)</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(31.75)</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(26.99)</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(15.48)</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¾</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¼</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15/32</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3/8</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1/4</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47/64</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(19.05)</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(31.75)</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(11.91)</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(34.93)</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(31.75)</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(18.65)</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7/8</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7/16</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35/64</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1/2</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7/16</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55/64</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(22.23)</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(36.51)</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(13.89)</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(38.10)</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(36.51)</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(21.83)</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5/8</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39/64</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3/4</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5/8</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63/64</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(25.40)</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(41.28)</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(29.14)</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(44.45)</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(41.28)</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(25.00)</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1/8</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13/16</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11/16</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13/16</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7/64</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(28.58)</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(46.04)</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(17.46)</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(50.80)</w:t>
            </w:r>
          </w:p>
        </w:tc>
        <w:tc>
          <w:tcPr>
            <w:tcW w:w="1157" w:type="dxa"/>
          </w:tcPr>
          <w:p w:rsidR="00213279" w:rsidRPr="00A02C90" w:rsidRDefault="00213279" w:rsidP="00213279">
            <w:pPr>
              <w:jc w:val="both"/>
              <w:rPr>
                <w:rFonts w:ascii="Arial" w:hAnsi="Arial" w:cs="Arial"/>
                <w:b/>
                <w:bCs/>
                <w:sz w:val="18"/>
                <w:szCs w:val="18"/>
              </w:rPr>
            </w:pPr>
            <w:r w:rsidRPr="00A02C90">
              <w:rPr>
                <w:rFonts w:ascii="Arial" w:hAnsi="Arial" w:cs="Arial"/>
                <w:b/>
                <w:bCs/>
                <w:sz w:val="18"/>
                <w:szCs w:val="18"/>
              </w:rPr>
              <w:t>(46.04)</w:t>
            </w:r>
          </w:p>
        </w:tc>
        <w:tc>
          <w:tcPr>
            <w:tcW w:w="992" w:type="dxa"/>
          </w:tcPr>
          <w:p w:rsidR="00213279" w:rsidRPr="00A02C90" w:rsidRDefault="00213279" w:rsidP="00213279">
            <w:pPr>
              <w:jc w:val="both"/>
              <w:rPr>
                <w:rFonts w:ascii="Arial" w:hAnsi="Arial" w:cs="Arial"/>
                <w:b/>
                <w:bCs/>
                <w:sz w:val="18"/>
                <w:szCs w:val="18"/>
              </w:rPr>
            </w:pPr>
            <w:r w:rsidRPr="00A02C90">
              <w:rPr>
                <w:rFonts w:ascii="Arial" w:hAnsi="Arial" w:cs="Arial"/>
                <w:b/>
                <w:bCs/>
                <w:sz w:val="18"/>
                <w:szCs w:val="18"/>
              </w:rPr>
              <w:t>(28.18)</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¼</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25/32</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7/32</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(31.75)</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(50.80)</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(19.64)</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(50.80)</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(50.80)</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(30.96)</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/3/8</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 3/16</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27/32</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 1/4</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 3/16</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11/32</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(34.93)</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(55.56)</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(21.43)</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(57.15)</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(55.56)</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(34.13)</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½</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 3/8</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15/16</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 1/4</w:t>
            </w:r>
          </w:p>
        </w:tc>
        <w:tc>
          <w:tcPr>
            <w:tcW w:w="1157" w:type="dxa"/>
          </w:tcPr>
          <w:p w:rsidR="00213279" w:rsidRPr="00A02C90" w:rsidRDefault="00213279" w:rsidP="00213279">
            <w:pPr>
              <w:jc w:val="both"/>
              <w:rPr>
                <w:rFonts w:ascii="Arial" w:hAnsi="Arial" w:cs="Arial"/>
                <w:b/>
                <w:bCs/>
                <w:sz w:val="18"/>
                <w:szCs w:val="18"/>
              </w:rPr>
            </w:pPr>
            <w:r w:rsidRPr="00A02C90">
              <w:rPr>
                <w:rFonts w:ascii="Arial" w:hAnsi="Arial" w:cs="Arial"/>
                <w:b/>
                <w:bCs/>
                <w:sz w:val="18"/>
                <w:szCs w:val="18"/>
              </w:rPr>
              <w:t>2 3/8</w:t>
            </w:r>
          </w:p>
        </w:tc>
        <w:tc>
          <w:tcPr>
            <w:tcW w:w="992" w:type="dxa"/>
          </w:tcPr>
          <w:p w:rsidR="00213279" w:rsidRPr="00A02C90" w:rsidRDefault="00213279" w:rsidP="00213279">
            <w:pPr>
              <w:jc w:val="both"/>
              <w:rPr>
                <w:rFonts w:ascii="Arial" w:hAnsi="Arial" w:cs="Arial"/>
                <w:b/>
                <w:bCs/>
                <w:sz w:val="18"/>
                <w:szCs w:val="18"/>
              </w:rPr>
            </w:pPr>
            <w:r w:rsidRPr="00A02C90">
              <w:rPr>
                <w:rFonts w:ascii="Arial" w:hAnsi="Arial" w:cs="Arial"/>
                <w:b/>
                <w:bCs/>
                <w:sz w:val="18"/>
                <w:szCs w:val="18"/>
              </w:rPr>
              <w:t>1 15/32</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(38.10)</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(60.33)</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(23/81)</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(57.15)</w:t>
            </w:r>
          </w:p>
        </w:tc>
        <w:tc>
          <w:tcPr>
            <w:tcW w:w="1157" w:type="dxa"/>
          </w:tcPr>
          <w:p w:rsidR="00213279" w:rsidRPr="00A02C90" w:rsidRDefault="00213279" w:rsidP="00213279">
            <w:pPr>
              <w:jc w:val="both"/>
              <w:rPr>
                <w:rFonts w:ascii="Arial" w:hAnsi="Arial" w:cs="Arial"/>
                <w:b/>
                <w:bCs/>
                <w:sz w:val="18"/>
                <w:szCs w:val="18"/>
              </w:rPr>
            </w:pPr>
            <w:r w:rsidRPr="00A02C90">
              <w:rPr>
                <w:rFonts w:ascii="Arial" w:hAnsi="Arial" w:cs="Arial"/>
                <w:b/>
                <w:bCs/>
                <w:sz w:val="18"/>
                <w:szCs w:val="18"/>
              </w:rPr>
              <w:t xml:space="preserve"> (60.33)</w:t>
            </w:r>
          </w:p>
        </w:tc>
        <w:tc>
          <w:tcPr>
            <w:tcW w:w="992" w:type="dxa"/>
          </w:tcPr>
          <w:p w:rsidR="00213279" w:rsidRPr="00A02C90" w:rsidRDefault="00213279" w:rsidP="00213279">
            <w:pPr>
              <w:jc w:val="both"/>
              <w:rPr>
                <w:rFonts w:ascii="Arial" w:hAnsi="Arial" w:cs="Arial"/>
                <w:b/>
                <w:bCs/>
                <w:sz w:val="18"/>
                <w:szCs w:val="18"/>
              </w:rPr>
            </w:pPr>
            <w:r w:rsidRPr="00A02C90">
              <w:rPr>
                <w:rFonts w:ascii="Arial" w:hAnsi="Arial" w:cs="Arial"/>
                <w:b/>
                <w:bCs/>
                <w:sz w:val="18"/>
                <w:szCs w:val="18"/>
              </w:rPr>
              <w:t>(37.31)</w:t>
            </w:r>
          </w:p>
        </w:tc>
      </w:tr>
    </w:tbl>
    <w:p w:rsidR="00213279" w:rsidRPr="00A02C90" w:rsidRDefault="00213279" w:rsidP="00213279">
      <w:pPr>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Las arandelas circulares deberán ser planas y lisas y sus dimensiones nominales deberán ajustarse a las establecidas en la tabla, salvo que para el retén de pasador y los sujetadores de collar no es necesario utilizar arandelas planas a menos que se hayan especificado hoyos </w:t>
      </w:r>
      <w:proofErr w:type="spellStart"/>
      <w:r w:rsidRPr="00A02C90">
        <w:rPr>
          <w:rFonts w:ascii="Arial" w:hAnsi="Arial" w:cs="Arial"/>
          <w:sz w:val="18"/>
          <w:szCs w:val="18"/>
        </w:rPr>
        <w:t>ranurados</w:t>
      </w:r>
      <w:proofErr w:type="spellEnd"/>
      <w:r w:rsidRPr="00A02C90">
        <w:rPr>
          <w:rFonts w:ascii="Arial" w:hAnsi="Arial" w:cs="Arial"/>
          <w:sz w:val="18"/>
          <w:szCs w:val="18"/>
        </w:rPr>
        <w:t xml:space="preserve"> o de </w:t>
      </w:r>
      <w:proofErr w:type="spellStart"/>
      <w:r w:rsidRPr="00A02C90">
        <w:rPr>
          <w:rFonts w:ascii="Arial" w:hAnsi="Arial" w:cs="Arial"/>
          <w:sz w:val="18"/>
          <w:szCs w:val="18"/>
        </w:rPr>
        <w:t>sobremedida</w:t>
      </w:r>
      <w:proofErr w:type="spellEnd"/>
      <w:r w:rsidRPr="00A02C90">
        <w:rPr>
          <w:rFonts w:ascii="Arial" w:hAnsi="Arial" w:cs="Arial"/>
          <w:sz w:val="18"/>
          <w:szCs w:val="18"/>
        </w:rPr>
        <w:t>.</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Donde sea necesario, las arandelas podrán sujetarse en un lado en un punto no más próximo de 7/8 del diámetro del perno desde el centro de la arandela.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jc w:val="both"/>
        <w:rPr>
          <w:rFonts w:ascii="Arial" w:hAnsi="Arial" w:cs="Arial"/>
          <w:sz w:val="18"/>
          <w:szCs w:val="18"/>
        </w:rPr>
      </w:pPr>
      <w:r w:rsidRPr="00A02C90">
        <w:rPr>
          <w:rFonts w:ascii="Arial" w:hAnsi="Arial" w:cs="Arial"/>
          <w:sz w:val="18"/>
          <w:szCs w:val="18"/>
        </w:rPr>
        <w:t xml:space="preserve">Podrán utilizarse otros sujetadores o conjuntos de sujetadores que satisfagan los requisitos de AASHTO M 164 (ASTM A 325) o de AASHTO M 253 (ASTM A 490) para los materiales, la fabricación y la composición química y que cumplan con los requisitos de propiedad mecánicos de la misma especificación cuando sean sometidos a ensayos de tamaño natural y que tengan diámetros de cuerpo y superficies de apoyo debajo de la cabeza y la tuerca, o su equivalente, que sea inferior a las de un perno o tuerca de las mismas dimensiones nominales especificadas. Dichos sujetadores alternativos, podrán diferir en otras dimensiones de las especificadas para pernos y tuercas. </w:t>
      </w:r>
    </w:p>
    <w:p w:rsidR="00213279" w:rsidRPr="00A02C90" w:rsidRDefault="00213279" w:rsidP="00213279">
      <w:pPr>
        <w:jc w:val="both"/>
        <w:rPr>
          <w:rFonts w:ascii="Arial" w:hAnsi="Arial" w:cs="Arial"/>
          <w:sz w:val="18"/>
          <w:szCs w:val="18"/>
        </w:rPr>
      </w:pPr>
    </w:p>
    <w:p w:rsidR="00A706D8" w:rsidRDefault="00A706D8" w:rsidP="00213279">
      <w:pPr>
        <w:jc w:val="both"/>
        <w:rPr>
          <w:rFonts w:ascii="Arial" w:hAnsi="Arial" w:cs="Arial"/>
          <w:sz w:val="18"/>
          <w:szCs w:val="18"/>
        </w:rPr>
      </w:pPr>
    </w:p>
    <w:p w:rsidR="00A02C90" w:rsidRDefault="00A02C90" w:rsidP="00213279">
      <w:pPr>
        <w:jc w:val="both"/>
        <w:rPr>
          <w:rFonts w:ascii="Arial" w:hAnsi="Arial" w:cs="Arial"/>
          <w:sz w:val="18"/>
          <w:szCs w:val="18"/>
        </w:rPr>
      </w:pPr>
    </w:p>
    <w:p w:rsidR="00A02C90" w:rsidRDefault="00A02C90" w:rsidP="00213279">
      <w:pPr>
        <w:jc w:val="both"/>
        <w:rPr>
          <w:rFonts w:ascii="Arial" w:hAnsi="Arial" w:cs="Arial"/>
          <w:sz w:val="18"/>
          <w:szCs w:val="18"/>
        </w:rPr>
      </w:pPr>
    </w:p>
    <w:p w:rsidR="00A02C90" w:rsidRDefault="00A02C90" w:rsidP="00213279">
      <w:pPr>
        <w:jc w:val="both"/>
        <w:rPr>
          <w:rFonts w:ascii="Arial" w:hAnsi="Arial" w:cs="Arial"/>
          <w:sz w:val="18"/>
          <w:szCs w:val="18"/>
        </w:rPr>
      </w:pPr>
    </w:p>
    <w:p w:rsidR="00A02C90" w:rsidRDefault="00A02C90" w:rsidP="00213279">
      <w:pPr>
        <w:jc w:val="both"/>
        <w:rPr>
          <w:rFonts w:ascii="Arial" w:hAnsi="Arial" w:cs="Arial"/>
          <w:sz w:val="18"/>
          <w:szCs w:val="18"/>
        </w:rPr>
      </w:pPr>
    </w:p>
    <w:p w:rsidR="00A02C90" w:rsidRDefault="00A02C90" w:rsidP="00213279">
      <w:pPr>
        <w:jc w:val="both"/>
        <w:rPr>
          <w:rFonts w:ascii="Arial" w:hAnsi="Arial" w:cs="Arial"/>
          <w:sz w:val="18"/>
          <w:szCs w:val="18"/>
        </w:rPr>
      </w:pPr>
    </w:p>
    <w:p w:rsidR="00A02C90" w:rsidRDefault="00A02C90" w:rsidP="00213279">
      <w:pPr>
        <w:jc w:val="both"/>
        <w:rPr>
          <w:rFonts w:ascii="Arial" w:hAnsi="Arial" w:cs="Arial"/>
          <w:sz w:val="18"/>
          <w:szCs w:val="18"/>
        </w:rPr>
      </w:pPr>
    </w:p>
    <w:p w:rsidR="00A02C90" w:rsidRPr="00A02C90" w:rsidRDefault="00A02C90" w:rsidP="00213279">
      <w:pPr>
        <w:jc w:val="both"/>
        <w:rPr>
          <w:rFonts w:ascii="Arial" w:hAnsi="Arial" w:cs="Arial"/>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699"/>
        <w:gridCol w:w="1042"/>
        <w:gridCol w:w="2084"/>
        <w:gridCol w:w="1042"/>
        <w:gridCol w:w="1043"/>
        <w:gridCol w:w="1043"/>
      </w:tblGrid>
      <w:tr w:rsidR="00213279" w:rsidRPr="00A02C90" w:rsidTr="00213279">
        <w:trPr>
          <w:jc w:val="center"/>
        </w:trPr>
        <w:tc>
          <w:tcPr>
            <w:tcW w:w="9054" w:type="dxa"/>
            <w:gridSpan w:val="7"/>
          </w:tcPr>
          <w:p w:rsidR="00213279" w:rsidRPr="00A02C90" w:rsidRDefault="00213279" w:rsidP="00213279">
            <w:pPr>
              <w:jc w:val="center"/>
              <w:rPr>
                <w:rFonts w:ascii="Arial" w:hAnsi="Arial" w:cs="Arial"/>
                <w:b/>
                <w:sz w:val="18"/>
                <w:szCs w:val="18"/>
              </w:rPr>
            </w:pPr>
            <w:r w:rsidRPr="00A02C90">
              <w:rPr>
                <w:rFonts w:ascii="Arial" w:hAnsi="Arial" w:cs="Arial"/>
                <w:b/>
                <w:sz w:val="18"/>
                <w:szCs w:val="18"/>
              </w:rPr>
              <w:lastRenderedPageBreak/>
              <w:t>DIMENSIONES DE LAS ARANDELAS (PULGADAS) (MILIMETROS)</w:t>
            </w:r>
          </w:p>
        </w:tc>
      </w:tr>
      <w:tr w:rsidR="00213279" w:rsidRPr="00A02C90" w:rsidTr="00213279">
        <w:trPr>
          <w:jc w:val="center"/>
        </w:trPr>
        <w:tc>
          <w:tcPr>
            <w:tcW w:w="5926" w:type="dxa"/>
            <w:gridSpan w:val="4"/>
          </w:tcPr>
          <w:p w:rsidR="00213279" w:rsidRPr="00A02C90" w:rsidRDefault="00213279" w:rsidP="00213279">
            <w:pPr>
              <w:jc w:val="center"/>
              <w:rPr>
                <w:rFonts w:ascii="Arial" w:hAnsi="Arial" w:cs="Arial"/>
                <w:sz w:val="18"/>
                <w:szCs w:val="18"/>
              </w:rPr>
            </w:pPr>
            <w:r w:rsidRPr="00A02C90">
              <w:rPr>
                <w:rFonts w:ascii="Arial" w:hAnsi="Arial" w:cs="Arial"/>
                <w:b/>
                <w:bCs/>
                <w:sz w:val="18"/>
                <w:szCs w:val="18"/>
              </w:rPr>
              <w:t>Arandelas Circulares</w:t>
            </w:r>
          </w:p>
        </w:tc>
        <w:tc>
          <w:tcPr>
            <w:tcW w:w="3128" w:type="dxa"/>
            <w:gridSpan w:val="3"/>
          </w:tcPr>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Arandelas cuadradas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rectangulares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achaflanadas para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Vigas y Canales </w:t>
            </w:r>
          </w:p>
          <w:p w:rsidR="00213279" w:rsidRPr="00A02C90" w:rsidRDefault="00213279" w:rsidP="00213279">
            <w:pPr>
              <w:jc w:val="both"/>
              <w:rPr>
                <w:rFonts w:ascii="Arial" w:hAnsi="Arial" w:cs="Arial"/>
                <w:sz w:val="18"/>
                <w:szCs w:val="18"/>
              </w:rPr>
            </w:pPr>
            <w:proofErr w:type="spellStart"/>
            <w:r w:rsidRPr="00A02C90">
              <w:rPr>
                <w:rFonts w:ascii="Arial" w:hAnsi="Arial" w:cs="Arial"/>
                <w:b/>
                <w:bCs/>
                <w:color w:val="000000"/>
                <w:sz w:val="18"/>
                <w:szCs w:val="18"/>
              </w:rPr>
              <w:t>Estandar</w:t>
            </w:r>
            <w:proofErr w:type="spellEnd"/>
            <w:r w:rsidRPr="00A02C90">
              <w:rPr>
                <w:rFonts w:ascii="Arial" w:hAnsi="Arial" w:cs="Arial"/>
                <w:b/>
                <w:bCs/>
                <w:color w:val="000000"/>
                <w:sz w:val="18"/>
                <w:szCs w:val="18"/>
              </w:rPr>
              <w:t xml:space="preserve"> Americanas</w:t>
            </w:r>
          </w:p>
        </w:tc>
      </w:tr>
      <w:tr w:rsidR="00213279" w:rsidRPr="00A02C90" w:rsidTr="00213279">
        <w:trPr>
          <w:jc w:val="center"/>
        </w:trPr>
        <w:tc>
          <w:tcPr>
            <w:tcW w:w="1101" w:type="dxa"/>
          </w:tcPr>
          <w:p w:rsidR="00213279" w:rsidRPr="00A02C90" w:rsidRDefault="00213279" w:rsidP="00213279">
            <w:pPr>
              <w:jc w:val="center"/>
              <w:rPr>
                <w:rFonts w:ascii="Arial" w:hAnsi="Arial" w:cs="Arial"/>
                <w:sz w:val="18"/>
                <w:szCs w:val="18"/>
              </w:rPr>
            </w:pPr>
            <w:proofErr w:type="spellStart"/>
            <w:r w:rsidRPr="00A02C90">
              <w:rPr>
                <w:rFonts w:ascii="Arial" w:hAnsi="Arial" w:cs="Arial"/>
                <w:sz w:val="18"/>
                <w:szCs w:val="18"/>
              </w:rPr>
              <w:t>Diam</w:t>
            </w:r>
            <w:proofErr w:type="spellEnd"/>
            <w:r w:rsidRPr="00A02C90">
              <w:rPr>
                <w:rFonts w:ascii="Arial" w:hAnsi="Arial" w:cs="Arial"/>
                <w:sz w:val="18"/>
                <w:szCs w:val="18"/>
              </w:rPr>
              <w:t xml:space="preserve">. o del </w:t>
            </w:r>
            <w:proofErr w:type="spellStart"/>
            <w:r w:rsidRPr="00A02C90">
              <w:rPr>
                <w:rFonts w:ascii="Arial" w:hAnsi="Arial" w:cs="Arial"/>
                <w:sz w:val="18"/>
                <w:szCs w:val="18"/>
              </w:rPr>
              <w:t>chaflan</w:t>
            </w:r>
            <w:proofErr w:type="spellEnd"/>
            <w:r w:rsidRPr="00A02C90">
              <w:rPr>
                <w:rFonts w:ascii="Arial" w:hAnsi="Arial" w:cs="Arial"/>
                <w:sz w:val="18"/>
                <w:szCs w:val="18"/>
              </w:rPr>
              <w:t xml:space="preserve"> </w:t>
            </w:r>
            <w:proofErr w:type="spellStart"/>
            <w:r w:rsidRPr="00A02C90">
              <w:rPr>
                <w:rFonts w:ascii="Arial" w:hAnsi="Arial" w:cs="Arial"/>
                <w:sz w:val="18"/>
                <w:szCs w:val="18"/>
              </w:rPr>
              <w:t>Tam</w:t>
            </w:r>
            <w:proofErr w:type="spellEnd"/>
            <w:r w:rsidRPr="00A02C90">
              <w:rPr>
                <w:rFonts w:ascii="Arial" w:hAnsi="Arial" w:cs="Arial"/>
                <w:sz w:val="18"/>
                <w:szCs w:val="18"/>
              </w:rPr>
              <w:t>. Del espesor Perno</w:t>
            </w:r>
          </w:p>
        </w:tc>
        <w:tc>
          <w:tcPr>
            <w:tcW w:w="1699" w:type="dxa"/>
          </w:tcPr>
          <w:p w:rsidR="00213279" w:rsidRPr="00A02C90" w:rsidRDefault="00213279" w:rsidP="00213279">
            <w:pPr>
              <w:jc w:val="center"/>
              <w:rPr>
                <w:rFonts w:ascii="Arial" w:hAnsi="Arial" w:cs="Arial"/>
                <w:sz w:val="18"/>
                <w:szCs w:val="18"/>
              </w:rPr>
            </w:pPr>
            <w:proofErr w:type="spellStart"/>
            <w:r w:rsidRPr="00A02C90">
              <w:rPr>
                <w:rFonts w:ascii="Arial" w:hAnsi="Arial" w:cs="Arial"/>
                <w:sz w:val="18"/>
                <w:szCs w:val="18"/>
              </w:rPr>
              <w:t>Diam</w:t>
            </w:r>
            <w:proofErr w:type="spellEnd"/>
            <w:r w:rsidRPr="00A02C90">
              <w:rPr>
                <w:rFonts w:ascii="Arial" w:hAnsi="Arial" w:cs="Arial"/>
                <w:sz w:val="18"/>
                <w:szCs w:val="18"/>
              </w:rPr>
              <w:t>.</w:t>
            </w:r>
          </w:p>
          <w:p w:rsidR="00213279" w:rsidRPr="00A02C90" w:rsidRDefault="00213279" w:rsidP="00213279">
            <w:pPr>
              <w:jc w:val="center"/>
              <w:rPr>
                <w:rFonts w:ascii="Arial" w:hAnsi="Arial" w:cs="Arial"/>
                <w:sz w:val="18"/>
                <w:szCs w:val="18"/>
              </w:rPr>
            </w:pPr>
          </w:p>
          <w:p w:rsidR="00213279" w:rsidRPr="00A02C90" w:rsidRDefault="00213279" w:rsidP="00213279">
            <w:pPr>
              <w:jc w:val="center"/>
              <w:rPr>
                <w:rFonts w:ascii="Arial" w:hAnsi="Arial" w:cs="Arial"/>
                <w:sz w:val="18"/>
                <w:szCs w:val="18"/>
              </w:rPr>
            </w:pPr>
            <w:proofErr w:type="spellStart"/>
            <w:r w:rsidRPr="00A02C90">
              <w:rPr>
                <w:rFonts w:ascii="Arial" w:hAnsi="Arial" w:cs="Arial"/>
                <w:sz w:val="18"/>
                <w:szCs w:val="18"/>
              </w:rPr>
              <w:t>Nom</w:t>
            </w:r>
            <w:proofErr w:type="spellEnd"/>
            <w:r w:rsidRPr="00A02C90">
              <w:rPr>
                <w:rFonts w:ascii="Arial" w:hAnsi="Arial" w:cs="Arial"/>
                <w:sz w:val="18"/>
                <w:szCs w:val="18"/>
              </w:rPr>
              <w:t>.</w:t>
            </w:r>
          </w:p>
          <w:p w:rsidR="00213279" w:rsidRPr="00A02C90" w:rsidRDefault="00213279" w:rsidP="00213279">
            <w:pPr>
              <w:jc w:val="center"/>
              <w:rPr>
                <w:rFonts w:ascii="Arial" w:hAnsi="Arial" w:cs="Arial"/>
                <w:sz w:val="18"/>
                <w:szCs w:val="18"/>
              </w:rPr>
            </w:pPr>
          </w:p>
          <w:p w:rsidR="00213279" w:rsidRPr="00A02C90" w:rsidRDefault="00213279" w:rsidP="00213279">
            <w:pPr>
              <w:jc w:val="center"/>
              <w:rPr>
                <w:rFonts w:ascii="Arial" w:hAnsi="Arial" w:cs="Arial"/>
                <w:sz w:val="18"/>
                <w:szCs w:val="18"/>
              </w:rPr>
            </w:pPr>
            <w:r w:rsidRPr="00A02C90">
              <w:rPr>
                <w:rFonts w:ascii="Arial" w:hAnsi="Arial" w:cs="Arial"/>
                <w:sz w:val="18"/>
                <w:szCs w:val="18"/>
              </w:rPr>
              <w:t>Ext. (a)</w:t>
            </w:r>
          </w:p>
        </w:tc>
        <w:tc>
          <w:tcPr>
            <w:tcW w:w="1042" w:type="dxa"/>
          </w:tcPr>
          <w:p w:rsidR="00213279" w:rsidRPr="00A02C90" w:rsidRDefault="00213279" w:rsidP="00213279">
            <w:pPr>
              <w:jc w:val="center"/>
              <w:rPr>
                <w:rFonts w:ascii="Arial" w:hAnsi="Arial" w:cs="Arial"/>
                <w:sz w:val="18"/>
                <w:szCs w:val="18"/>
              </w:rPr>
            </w:pPr>
            <w:proofErr w:type="spellStart"/>
            <w:r w:rsidRPr="00A02C90">
              <w:rPr>
                <w:rFonts w:ascii="Arial" w:hAnsi="Arial" w:cs="Arial"/>
                <w:sz w:val="18"/>
                <w:szCs w:val="18"/>
              </w:rPr>
              <w:t>Diam</w:t>
            </w:r>
            <w:proofErr w:type="spellEnd"/>
            <w:r w:rsidRPr="00A02C90">
              <w:rPr>
                <w:rFonts w:ascii="Arial" w:hAnsi="Arial" w:cs="Arial"/>
                <w:sz w:val="18"/>
                <w:szCs w:val="18"/>
              </w:rPr>
              <w:t>.</w:t>
            </w:r>
          </w:p>
          <w:p w:rsidR="00213279" w:rsidRPr="00A02C90" w:rsidRDefault="00213279" w:rsidP="00213279">
            <w:pPr>
              <w:jc w:val="center"/>
              <w:rPr>
                <w:rFonts w:ascii="Arial" w:hAnsi="Arial" w:cs="Arial"/>
                <w:sz w:val="18"/>
                <w:szCs w:val="18"/>
              </w:rPr>
            </w:pPr>
          </w:p>
          <w:p w:rsidR="00213279" w:rsidRPr="00A02C90" w:rsidRDefault="00213279" w:rsidP="00213279">
            <w:pPr>
              <w:jc w:val="center"/>
              <w:rPr>
                <w:rFonts w:ascii="Arial" w:hAnsi="Arial" w:cs="Arial"/>
                <w:sz w:val="18"/>
                <w:szCs w:val="18"/>
              </w:rPr>
            </w:pPr>
            <w:proofErr w:type="spellStart"/>
            <w:r w:rsidRPr="00A02C90">
              <w:rPr>
                <w:rFonts w:ascii="Arial" w:hAnsi="Arial" w:cs="Arial"/>
                <w:sz w:val="18"/>
                <w:szCs w:val="18"/>
              </w:rPr>
              <w:t>Nom</w:t>
            </w:r>
            <w:proofErr w:type="spellEnd"/>
            <w:r w:rsidRPr="00A02C90">
              <w:rPr>
                <w:rFonts w:ascii="Arial" w:hAnsi="Arial" w:cs="Arial"/>
                <w:sz w:val="18"/>
                <w:szCs w:val="18"/>
              </w:rPr>
              <w:t>.</w:t>
            </w:r>
          </w:p>
          <w:p w:rsidR="00213279" w:rsidRPr="00A02C90" w:rsidRDefault="00213279" w:rsidP="00213279">
            <w:pPr>
              <w:jc w:val="center"/>
              <w:rPr>
                <w:rFonts w:ascii="Arial" w:hAnsi="Arial" w:cs="Arial"/>
                <w:sz w:val="18"/>
                <w:szCs w:val="18"/>
              </w:rPr>
            </w:pPr>
          </w:p>
          <w:p w:rsidR="00213279" w:rsidRPr="00A02C90" w:rsidRDefault="00213279" w:rsidP="00213279">
            <w:pPr>
              <w:jc w:val="center"/>
              <w:rPr>
                <w:rFonts w:ascii="Arial" w:hAnsi="Arial" w:cs="Arial"/>
                <w:sz w:val="18"/>
                <w:szCs w:val="18"/>
              </w:rPr>
            </w:pPr>
            <w:r w:rsidRPr="00A02C90">
              <w:rPr>
                <w:rFonts w:ascii="Arial" w:hAnsi="Arial" w:cs="Arial"/>
                <w:sz w:val="18"/>
                <w:szCs w:val="18"/>
              </w:rPr>
              <w:t>Del Hueco</w:t>
            </w:r>
          </w:p>
        </w:tc>
        <w:tc>
          <w:tcPr>
            <w:tcW w:w="2084" w:type="dxa"/>
          </w:tcPr>
          <w:p w:rsidR="00213279" w:rsidRPr="00A02C90" w:rsidRDefault="00213279" w:rsidP="00213279">
            <w:pPr>
              <w:jc w:val="center"/>
              <w:rPr>
                <w:rFonts w:ascii="Arial" w:hAnsi="Arial" w:cs="Arial"/>
                <w:sz w:val="18"/>
                <w:szCs w:val="18"/>
              </w:rPr>
            </w:pPr>
            <w:r w:rsidRPr="00A02C90">
              <w:rPr>
                <w:rFonts w:ascii="Arial" w:hAnsi="Arial" w:cs="Arial"/>
                <w:sz w:val="18"/>
                <w:szCs w:val="18"/>
              </w:rPr>
              <w:t>Espesor</w:t>
            </w:r>
          </w:p>
          <w:p w:rsidR="00213279" w:rsidRPr="00A02C90" w:rsidRDefault="00213279" w:rsidP="00213279">
            <w:pPr>
              <w:jc w:val="center"/>
              <w:rPr>
                <w:rFonts w:ascii="Arial" w:hAnsi="Arial" w:cs="Arial"/>
                <w:sz w:val="18"/>
                <w:szCs w:val="18"/>
              </w:rPr>
            </w:pPr>
          </w:p>
          <w:p w:rsidR="00213279" w:rsidRPr="00A02C90" w:rsidRDefault="00213279" w:rsidP="00213279">
            <w:pPr>
              <w:jc w:val="center"/>
              <w:rPr>
                <w:rFonts w:ascii="Arial" w:hAnsi="Arial" w:cs="Arial"/>
                <w:sz w:val="18"/>
                <w:szCs w:val="18"/>
              </w:rPr>
            </w:pPr>
            <w:r w:rsidRPr="00A02C90">
              <w:rPr>
                <w:rFonts w:ascii="Arial" w:hAnsi="Arial" w:cs="Arial"/>
                <w:sz w:val="18"/>
                <w:szCs w:val="18"/>
              </w:rPr>
              <w:t>Min.          Max.</w:t>
            </w:r>
          </w:p>
        </w:tc>
        <w:tc>
          <w:tcPr>
            <w:tcW w:w="1042" w:type="dxa"/>
          </w:tcPr>
          <w:p w:rsidR="00213279" w:rsidRPr="00A02C90" w:rsidRDefault="00213279" w:rsidP="00213279">
            <w:pPr>
              <w:jc w:val="center"/>
              <w:rPr>
                <w:rFonts w:ascii="Arial" w:hAnsi="Arial" w:cs="Arial"/>
                <w:sz w:val="18"/>
                <w:szCs w:val="18"/>
              </w:rPr>
            </w:pPr>
            <w:r w:rsidRPr="00A02C90">
              <w:rPr>
                <w:rFonts w:ascii="Arial" w:hAnsi="Arial" w:cs="Arial"/>
                <w:sz w:val="18"/>
                <w:szCs w:val="18"/>
              </w:rPr>
              <w:t>Dimen.</w:t>
            </w:r>
          </w:p>
          <w:p w:rsidR="00213279" w:rsidRPr="00A02C90" w:rsidRDefault="00213279" w:rsidP="00213279">
            <w:pPr>
              <w:jc w:val="center"/>
              <w:rPr>
                <w:rFonts w:ascii="Arial" w:hAnsi="Arial" w:cs="Arial"/>
                <w:sz w:val="18"/>
                <w:szCs w:val="18"/>
              </w:rPr>
            </w:pPr>
          </w:p>
          <w:p w:rsidR="00213279" w:rsidRPr="00A02C90" w:rsidRDefault="00213279" w:rsidP="00213279">
            <w:pPr>
              <w:jc w:val="center"/>
              <w:rPr>
                <w:rFonts w:ascii="Arial" w:hAnsi="Arial" w:cs="Arial"/>
                <w:sz w:val="18"/>
                <w:szCs w:val="18"/>
              </w:rPr>
            </w:pPr>
            <w:r w:rsidRPr="00A02C90">
              <w:rPr>
                <w:rFonts w:ascii="Arial" w:hAnsi="Arial" w:cs="Arial"/>
                <w:sz w:val="18"/>
                <w:szCs w:val="18"/>
              </w:rPr>
              <w:t>Min.</w:t>
            </w:r>
          </w:p>
          <w:p w:rsidR="00213279" w:rsidRPr="00A02C90" w:rsidRDefault="00213279" w:rsidP="00213279">
            <w:pPr>
              <w:jc w:val="center"/>
              <w:rPr>
                <w:rFonts w:ascii="Arial" w:hAnsi="Arial" w:cs="Arial"/>
                <w:sz w:val="18"/>
                <w:szCs w:val="18"/>
              </w:rPr>
            </w:pPr>
          </w:p>
          <w:p w:rsidR="00213279" w:rsidRPr="00A02C90" w:rsidRDefault="00213279" w:rsidP="00213279">
            <w:pPr>
              <w:jc w:val="center"/>
              <w:rPr>
                <w:rFonts w:ascii="Arial" w:hAnsi="Arial" w:cs="Arial"/>
                <w:sz w:val="18"/>
                <w:szCs w:val="18"/>
              </w:rPr>
            </w:pPr>
            <w:r w:rsidRPr="00A02C90">
              <w:rPr>
                <w:rFonts w:ascii="Arial" w:hAnsi="Arial" w:cs="Arial"/>
                <w:sz w:val="18"/>
                <w:szCs w:val="18"/>
              </w:rPr>
              <w:t>Del lado</w:t>
            </w:r>
          </w:p>
        </w:tc>
        <w:tc>
          <w:tcPr>
            <w:tcW w:w="1043" w:type="dxa"/>
          </w:tcPr>
          <w:p w:rsidR="00213279" w:rsidRPr="00A02C90" w:rsidRDefault="00213279" w:rsidP="00213279">
            <w:pPr>
              <w:jc w:val="center"/>
              <w:rPr>
                <w:rFonts w:ascii="Arial" w:hAnsi="Arial" w:cs="Arial"/>
                <w:sz w:val="18"/>
                <w:szCs w:val="18"/>
              </w:rPr>
            </w:pPr>
            <w:r w:rsidRPr="00A02C90">
              <w:rPr>
                <w:rFonts w:ascii="Arial" w:hAnsi="Arial" w:cs="Arial"/>
                <w:sz w:val="18"/>
                <w:szCs w:val="18"/>
              </w:rPr>
              <w:t>Espesor</w:t>
            </w:r>
          </w:p>
          <w:p w:rsidR="00213279" w:rsidRPr="00A02C90" w:rsidRDefault="00213279" w:rsidP="00213279">
            <w:pPr>
              <w:jc w:val="center"/>
              <w:rPr>
                <w:rFonts w:ascii="Arial" w:hAnsi="Arial" w:cs="Arial"/>
                <w:sz w:val="18"/>
                <w:szCs w:val="18"/>
              </w:rPr>
            </w:pPr>
          </w:p>
          <w:p w:rsidR="00213279" w:rsidRPr="00A02C90" w:rsidRDefault="00213279" w:rsidP="00213279">
            <w:pPr>
              <w:jc w:val="center"/>
              <w:rPr>
                <w:rFonts w:ascii="Arial" w:hAnsi="Arial" w:cs="Arial"/>
                <w:sz w:val="18"/>
                <w:szCs w:val="18"/>
              </w:rPr>
            </w:pPr>
            <w:r w:rsidRPr="00A02C90">
              <w:rPr>
                <w:rFonts w:ascii="Arial" w:hAnsi="Arial" w:cs="Arial"/>
                <w:sz w:val="18"/>
                <w:szCs w:val="18"/>
              </w:rPr>
              <w:t>Medio</w:t>
            </w:r>
          </w:p>
        </w:tc>
        <w:tc>
          <w:tcPr>
            <w:tcW w:w="1043" w:type="dxa"/>
          </w:tcPr>
          <w:p w:rsidR="00213279" w:rsidRPr="00A02C90" w:rsidRDefault="00213279" w:rsidP="00213279">
            <w:pPr>
              <w:jc w:val="center"/>
              <w:rPr>
                <w:rFonts w:ascii="Arial" w:hAnsi="Arial" w:cs="Arial"/>
                <w:sz w:val="18"/>
                <w:szCs w:val="18"/>
              </w:rPr>
            </w:pPr>
            <w:r w:rsidRPr="00A02C90">
              <w:rPr>
                <w:rFonts w:ascii="Arial" w:hAnsi="Arial" w:cs="Arial"/>
                <w:sz w:val="18"/>
                <w:szCs w:val="18"/>
              </w:rPr>
              <w:t>Bisel</w:t>
            </w:r>
          </w:p>
          <w:p w:rsidR="00213279" w:rsidRPr="00A02C90" w:rsidRDefault="00213279" w:rsidP="00213279">
            <w:pPr>
              <w:jc w:val="center"/>
              <w:rPr>
                <w:rFonts w:ascii="Arial" w:hAnsi="Arial" w:cs="Arial"/>
                <w:sz w:val="18"/>
                <w:szCs w:val="18"/>
              </w:rPr>
            </w:pPr>
          </w:p>
          <w:p w:rsidR="00213279" w:rsidRPr="00A02C90" w:rsidRDefault="00213279" w:rsidP="00213279">
            <w:pPr>
              <w:jc w:val="center"/>
              <w:rPr>
                <w:rFonts w:ascii="Arial" w:hAnsi="Arial" w:cs="Arial"/>
                <w:sz w:val="18"/>
                <w:szCs w:val="18"/>
              </w:rPr>
            </w:pPr>
            <w:r w:rsidRPr="00A02C90">
              <w:rPr>
                <w:rFonts w:ascii="Arial" w:hAnsi="Arial" w:cs="Arial"/>
                <w:sz w:val="18"/>
                <w:szCs w:val="18"/>
              </w:rPr>
              <w:t>En el</w:t>
            </w:r>
          </w:p>
        </w:tc>
      </w:tr>
      <w:tr w:rsidR="00213279" w:rsidRPr="00A02C90" w:rsidTr="00213279">
        <w:trPr>
          <w:jc w:val="center"/>
        </w:trPr>
        <w:tc>
          <w:tcPr>
            <w:tcW w:w="9054" w:type="dxa"/>
            <w:gridSpan w:val="7"/>
          </w:tcPr>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1/2 1         1/16      17/32   0.097    0.177    1 3/4    5/16      1:6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12.70         26.99     13.49   2.46     4.50     44.45    7.95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5/8 1         5/16      21/32   0.122    0.177    1 3/4    5/16      1:6 </w:t>
            </w:r>
          </w:p>
          <w:p w:rsidR="00213279" w:rsidRPr="00A02C90" w:rsidRDefault="00213279" w:rsidP="00213279">
            <w:pPr>
              <w:tabs>
                <w:tab w:val="left" w:pos="1005"/>
              </w:tabs>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15.88         33.34     16.67   3.10     4.50     44.45    7.94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3/4 1         15/32     13/16   0.122    0.177    1 3/4    5/16      1:6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19.05         37.31     20.64   3.10     4.50     44.45    7.94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7/8 1         3/4       15/16   0.136    0.177    1 3/4    5/16      1:6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22.23         44.45     23.81   3.45     4.50     44.45    7.94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2 1         1/6       0.136   0.177    1 3/4     5/16    1:6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25.40         50.80     29.63   3.45     4.50     44.45    7.94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1/8         2 1/4     1 1/4   0.136    0.177    2 1/4    5/16      1:6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28.58         57.15     31.75   3.45     4.50     57.15    7.94 </w:t>
            </w:r>
          </w:p>
          <w:p w:rsidR="00213279" w:rsidRPr="00A02C90" w:rsidRDefault="00213279" w:rsidP="00213279">
            <w:pPr>
              <w:jc w:val="both"/>
              <w:rPr>
                <w:rFonts w:ascii="Arial" w:hAnsi="Arial" w:cs="Arial"/>
                <w:b/>
                <w:bCs/>
                <w:color w:val="000000"/>
                <w:sz w:val="18"/>
                <w:szCs w:val="18"/>
              </w:rPr>
            </w:pPr>
            <w:r w:rsidRPr="00A02C90">
              <w:rPr>
                <w:rFonts w:ascii="Arial" w:hAnsi="Arial" w:cs="Arial"/>
                <w:b/>
                <w:bCs/>
                <w:color w:val="000000"/>
                <w:sz w:val="18"/>
                <w:szCs w:val="18"/>
              </w:rPr>
              <w:t>1 1/4         2 1/2     1 3/4   0.136    0.177    2 1/4    5/16      1:6</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31.75         63.50     34.93   3.45     4.50     57.15    7.94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3/8         2 3/4     1 1/2   0.136    0.177    2 1/4    5/16      1:6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34.93         69.85     38.10   3.45     4.50     57.15    7.94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1/2          3        1 5/8   0.136    0.177    2 1/4    5/16      1:6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38.10         76.20     41.28   3.45     4.50     57.15    7.94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3/4         3 3/8     1 7/8   0.178(b) 0.28(b)  ---       ---      ---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44.45         85.73     47.63   5.52     7.11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 3           3/4       2 1/8   0.178    0.28     ---       ---      ---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50.80         95.25     53.98   4.52     7.11 </w:t>
            </w:r>
          </w:p>
          <w:p w:rsidR="00213279" w:rsidRPr="00A02C90" w:rsidRDefault="00213279" w:rsidP="00213279">
            <w:pPr>
              <w:tabs>
                <w:tab w:val="left" w:pos="4680"/>
                <w:tab w:val="left" w:pos="5715"/>
                <w:tab w:val="left" w:pos="6885"/>
                <w:tab w:val="left" w:pos="8205"/>
              </w:tabs>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 a 4       2D-1/2      D+1/8   0.24(c)  0.34(c)    ---     ---       --- </w:t>
            </w:r>
          </w:p>
          <w:p w:rsidR="00213279" w:rsidRPr="00A02C90" w:rsidRDefault="00213279" w:rsidP="00213279">
            <w:pPr>
              <w:autoSpaceDE w:val="0"/>
              <w:autoSpaceDN w:val="0"/>
              <w:adjustRightInd w:val="0"/>
              <w:rPr>
                <w:rFonts w:ascii="Arial" w:hAnsi="Arial" w:cs="Arial"/>
                <w:color w:val="000000"/>
                <w:sz w:val="18"/>
                <w:szCs w:val="18"/>
              </w:rPr>
            </w:pPr>
            <w:proofErr w:type="spellStart"/>
            <w:r w:rsidRPr="00A02C90">
              <w:rPr>
                <w:rFonts w:ascii="Arial" w:hAnsi="Arial" w:cs="Arial"/>
                <w:b/>
                <w:bCs/>
                <w:color w:val="000000"/>
                <w:sz w:val="18"/>
                <w:szCs w:val="18"/>
              </w:rPr>
              <w:t>inclui</w:t>
            </w:r>
            <w:proofErr w:type="spellEnd"/>
            <w:r w:rsidRPr="00A02C90">
              <w:rPr>
                <w:rFonts w:ascii="Arial" w:hAnsi="Arial" w:cs="Arial"/>
                <w:b/>
                <w:bCs/>
                <w:color w:val="000000"/>
                <w:sz w:val="18"/>
                <w:szCs w:val="18"/>
              </w:rPr>
              <w:t xml:space="preserve">.     (2D-        (D+     6.10      8.64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50.80 a 12.70)          3.18) </w:t>
            </w:r>
          </w:p>
          <w:p w:rsidR="00213279" w:rsidRPr="00A02C90" w:rsidRDefault="00213279" w:rsidP="00213279">
            <w:pPr>
              <w:jc w:val="both"/>
              <w:rPr>
                <w:rFonts w:ascii="Arial" w:hAnsi="Arial" w:cs="Arial"/>
                <w:b/>
                <w:bCs/>
                <w:color w:val="000000"/>
                <w:sz w:val="18"/>
                <w:szCs w:val="18"/>
              </w:rPr>
            </w:pPr>
            <w:r w:rsidRPr="00A02C90">
              <w:rPr>
                <w:rFonts w:ascii="Arial" w:hAnsi="Arial" w:cs="Arial"/>
                <w:b/>
                <w:bCs/>
                <w:color w:val="000000"/>
                <w:sz w:val="18"/>
                <w:szCs w:val="18"/>
              </w:rPr>
              <w:t>101.60</w:t>
            </w:r>
          </w:p>
        </w:tc>
      </w:tr>
    </w:tbl>
    <w:p w:rsidR="00213279" w:rsidRPr="00A02C90" w:rsidRDefault="00213279" w:rsidP="00213279">
      <w:pPr>
        <w:jc w:val="both"/>
        <w:rPr>
          <w:rFonts w:ascii="Arial" w:hAnsi="Arial" w:cs="Arial"/>
          <w:sz w:val="18"/>
          <w:szCs w:val="18"/>
        </w:rPr>
      </w:pPr>
    </w:p>
    <w:p w:rsidR="00213279" w:rsidRPr="00A02C90" w:rsidRDefault="00213279" w:rsidP="00213279">
      <w:pPr>
        <w:pStyle w:val="Default"/>
        <w:ind w:left="708" w:firstLine="708"/>
        <w:jc w:val="both"/>
        <w:rPr>
          <w:rFonts w:ascii="Arial" w:hAnsi="Arial" w:cs="Arial"/>
          <w:sz w:val="18"/>
          <w:szCs w:val="18"/>
        </w:rPr>
      </w:pPr>
      <w:r w:rsidRPr="00A02C90">
        <w:rPr>
          <w:rFonts w:ascii="Arial" w:hAnsi="Arial" w:cs="Arial"/>
          <w:sz w:val="18"/>
          <w:szCs w:val="18"/>
        </w:rPr>
        <w:t xml:space="preserve">(a) Puede exceder por 1/4 pulgada (6.35 </w:t>
      </w:r>
      <w:proofErr w:type="spellStart"/>
      <w:r w:rsidRPr="00A02C90">
        <w:rPr>
          <w:rFonts w:ascii="Arial" w:hAnsi="Arial" w:cs="Arial"/>
          <w:sz w:val="18"/>
          <w:szCs w:val="18"/>
        </w:rPr>
        <w:t>mm.</w:t>
      </w:r>
      <w:proofErr w:type="spellEnd"/>
      <w:r w:rsidRPr="00A02C90">
        <w:rPr>
          <w:rFonts w:ascii="Arial" w:hAnsi="Arial" w:cs="Arial"/>
          <w:sz w:val="18"/>
          <w:szCs w:val="18"/>
        </w:rPr>
        <w:t xml:space="preserve">) </w:t>
      </w:r>
    </w:p>
    <w:p w:rsidR="00213279" w:rsidRPr="00A02C90" w:rsidRDefault="00213279" w:rsidP="00213279">
      <w:pPr>
        <w:pStyle w:val="Default"/>
        <w:ind w:left="708" w:firstLine="708"/>
        <w:jc w:val="both"/>
        <w:rPr>
          <w:rFonts w:ascii="Arial" w:hAnsi="Arial" w:cs="Arial"/>
          <w:sz w:val="18"/>
          <w:szCs w:val="18"/>
        </w:rPr>
      </w:pPr>
      <w:r w:rsidRPr="00A02C90">
        <w:rPr>
          <w:rFonts w:ascii="Arial" w:hAnsi="Arial" w:cs="Arial"/>
          <w:sz w:val="18"/>
          <w:szCs w:val="18"/>
        </w:rPr>
        <w:t xml:space="preserve">(b) 3/16 pulgada nominal (4.76 </w:t>
      </w:r>
      <w:proofErr w:type="spellStart"/>
      <w:r w:rsidRPr="00A02C90">
        <w:rPr>
          <w:rFonts w:ascii="Arial" w:hAnsi="Arial" w:cs="Arial"/>
          <w:sz w:val="18"/>
          <w:szCs w:val="18"/>
        </w:rPr>
        <w:t>mm.</w:t>
      </w:r>
      <w:proofErr w:type="spellEnd"/>
      <w:r w:rsidRPr="00A02C90">
        <w:rPr>
          <w:rFonts w:ascii="Arial" w:hAnsi="Arial" w:cs="Arial"/>
          <w:sz w:val="18"/>
          <w:szCs w:val="18"/>
        </w:rPr>
        <w:t xml:space="preserve">) </w:t>
      </w:r>
    </w:p>
    <w:p w:rsidR="00213279" w:rsidRPr="00A02C90" w:rsidRDefault="00213279" w:rsidP="00213279">
      <w:pPr>
        <w:pStyle w:val="Default"/>
        <w:ind w:left="708" w:firstLine="708"/>
        <w:jc w:val="both"/>
        <w:rPr>
          <w:rFonts w:ascii="Arial" w:hAnsi="Arial" w:cs="Arial"/>
          <w:sz w:val="18"/>
          <w:szCs w:val="18"/>
        </w:rPr>
      </w:pPr>
      <w:r w:rsidRPr="00A02C90">
        <w:rPr>
          <w:rFonts w:ascii="Arial" w:hAnsi="Arial" w:cs="Arial"/>
          <w:sz w:val="18"/>
          <w:szCs w:val="18"/>
        </w:rPr>
        <w:t xml:space="preserve">(c) 1/4 pulgada nominal (6.35 </w:t>
      </w:r>
      <w:proofErr w:type="spellStart"/>
      <w:r w:rsidRPr="00A02C90">
        <w:rPr>
          <w:rFonts w:ascii="Arial" w:hAnsi="Arial" w:cs="Arial"/>
          <w:sz w:val="18"/>
          <w:szCs w:val="18"/>
        </w:rPr>
        <w:t>mm.</w:t>
      </w:r>
      <w:proofErr w:type="spellEnd"/>
      <w:r w:rsidRPr="00A02C90">
        <w:rPr>
          <w:rFonts w:ascii="Arial" w:hAnsi="Arial" w:cs="Arial"/>
          <w:sz w:val="18"/>
          <w:szCs w:val="18"/>
        </w:rPr>
        <w:t xml:space="preserve">) </w:t>
      </w:r>
    </w:p>
    <w:p w:rsidR="00213279" w:rsidRPr="00A02C90" w:rsidRDefault="00213279" w:rsidP="00213279">
      <w:pPr>
        <w:pStyle w:val="Default"/>
        <w:ind w:left="708" w:firstLine="708"/>
        <w:jc w:val="both"/>
        <w:rPr>
          <w:rFonts w:ascii="Arial" w:hAnsi="Arial" w:cs="Arial"/>
          <w:sz w:val="18"/>
          <w:szCs w:val="18"/>
        </w:rPr>
      </w:pPr>
    </w:p>
    <w:p w:rsidR="00213279" w:rsidRPr="00A02C90" w:rsidRDefault="00213279" w:rsidP="00213279">
      <w:pPr>
        <w:jc w:val="both"/>
        <w:rPr>
          <w:rFonts w:ascii="Arial" w:hAnsi="Arial" w:cs="Arial"/>
          <w:sz w:val="18"/>
          <w:szCs w:val="18"/>
          <w:lang w:val="es-AR"/>
        </w:rPr>
      </w:pPr>
      <w:r w:rsidRPr="00A02C90">
        <w:rPr>
          <w:rFonts w:ascii="Arial" w:hAnsi="Arial" w:cs="Arial"/>
          <w:sz w:val="18"/>
          <w:szCs w:val="18"/>
          <w:lang w:val="es-AR"/>
        </w:rPr>
        <w:t>Fabricación en taller</w:t>
      </w:r>
    </w:p>
    <w:p w:rsidR="00213279" w:rsidRPr="00A02C90" w:rsidRDefault="00213279"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Las operaciones de cortado, preparado, soldado, etc., del material en el taller, serán ejecutadas por personal calificado. Las soldaduras deberán ser realizadas por soldadores calificados, en un todo de acuerdo con la Norma AWS.</w:t>
      </w:r>
    </w:p>
    <w:p w:rsidR="00D47333" w:rsidRPr="00A02C90" w:rsidRDefault="00D47333"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lastRenderedPageBreak/>
        <w:t>El Proveedor deberá someter a la aprobación del Supervisor de Obras los procedimientos de soldadura y las pruebas de calificación de los soldadores antes de comenzar la fabricación. La Supervisión se reserva el derecho de examinar específicamente la idoneidad de los soldadores empleados por el Proveedor. Cualquier soldador que no apruebe el examen satisfactoriamente o no realice correctamente su tarea, será inhabilitado. Todos los materiales a emplearse en la fabricación deberán ser nuevos y libres de corrosión.  Se rechazará todo material que no cumpla con esta condición, aunque haya sido ya elaborado. El material se trabajará en frío. De ser necesario, se efectuaran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D47333" w:rsidRPr="00A02C90" w:rsidRDefault="00D47333"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Se evitará en lo posible, el envío a obra de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w:t>
      </w:r>
    </w:p>
    <w:p w:rsidR="00D47333" w:rsidRPr="00A02C90" w:rsidRDefault="00D47333"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D47333" w:rsidRPr="00A02C90" w:rsidRDefault="00D47333"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D47333" w:rsidRPr="00A02C90" w:rsidRDefault="00D47333"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Los agujeros para los pernos se realizarán por taladro y no se permitirá realizarlos con soplete ni punzón.</w:t>
      </w:r>
      <w:r w:rsidR="00D47333" w:rsidRPr="00A02C90">
        <w:rPr>
          <w:rFonts w:ascii="Arial" w:hAnsi="Arial" w:cs="Arial"/>
          <w:color w:val="000000"/>
          <w:sz w:val="18"/>
          <w:szCs w:val="18"/>
          <w:lang w:val="es-AR"/>
        </w:rPr>
        <w:t xml:space="preserve"> </w:t>
      </w:r>
      <w:r w:rsidRPr="00A02C90">
        <w:rPr>
          <w:rFonts w:ascii="Arial" w:hAnsi="Arial" w:cs="Arial"/>
          <w:color w:val="000000"/>
          <w:sz w:val="18"/>
          <w:szCs w:val="18"/>
          <w:lang w:val="es-AR"/>
        </w:rPr>
        <w:t>Los agujeros que se correspondan entre las diferentes piezas a unir, deben ser coincidentes, no admitiéndose el mandrilado. Las rebabas formadas en los bordes de los agujeros, se eliminarán prolijamente.</w:t>
      </w:r>
    </w:p>
    <w:p w:rsidR="00D47333" w:rsidRPr="00A02C90" w:rsidRDefault="00D47333" w:rsidP="00213279">
      <w:pPr>
        <w:jc w:val="both"/>
        <w:rPr>
          <w:rFonts w:ascii="Arial" w:hAnsi="Arial" w:cs="Arial"/>
          <w:color w:val="000000"/>
          <w:sz w:val="18"/>
          <w:szCs w:val="18"/>
          <w:lang w:val="es-AR"/>
        </w:rPr>
      </w:pPr>
    </w:p>
    <w:p w:rsidR="00213279" w:rsidRPr="00A02C90" w:rsidRDefault="00213279" w:rsidP="00F62FAE">
      <w:pPr>
        <w:pStyle w:val="Prrafodelista"/>
        <w:numPr>
          <w:ilvl w:val="0"/>
          <w:numId w:val="29"/>
        </w:numPr>
        <w:jc w:val="both"/>
        <w:rPr>
          <w:rFonts w:ascii="Arial" w:hAnsi="Arial" w:cs="Arial"/>
          <w:sz w:val="18"/>
          <w:szCs w:val="18"/>
          <w:lang w:val="es-ES_tradnl"/>
        </w:rPr>
      </w:pPr>
      <w:r w:rsidRPr="00A02C90">
        <w:rPr>
          <w:rFonts w:ascii="Arial" w:hAnsi="Arial" w:cs="Arial"/>
          <w:b/>
          <w:sz w:val="18"/>
          <w:szCs w:val="18"/>
          <w:lang w:val="es-ES_tradnl"/>
        </w:rPr>
        <w:t>EJECUCIÓN</w:t>
      </w:r>
    </w:p>
    <w:p w:rsidR="00213279" w:rsidRPr="00A02C90" w:rsidRDefault="00213279" w:rsidP="00213279">
      <w:pPr>
        <w:autoSpaceDE w:val="0"/>
        <w:autoSpaceDN w:val="0"/>
        <w:adjustRightInd w:val="0"/>
        <w:jc w:val="both"/>
        <w:rPr>
          <w:rFonts w:ascii="Arial" w:hAnsi="Arial" w:cs="Arial"/>
          <w:sz w:val="18"/>
          <w:szCs w:val="18"/>
          <w:lang w:val="es-ES_tradnl"/>
        </w:rPr>
      </w:pPr>
    </w:p>
    <w:p w:rsidR="00213279" w:rsidRPr="00A02C90" w:rsidRDefault="00213279" w:rsidP="00213279">
      <w:pPr>
        <w:autoSpaceDE w:val="0"/>
        <w:autoSpaceDN w:val="0"/>
        <w:adjustRightInd w:val="0"/>
        <w:jc w:val="both"/>
        <w:rPr>
          <w:rFonts w:ascii="Arial" w:hAnsi="Arial" w:cs="Arial"/>
          <w:sz w:val="18"/>
          <w:szCs w:val="18"/>
          <w:lang w:val="es-ES_tradnl"/>
        </w:rPr>
      </w:pPr>
      <w:r w:rsidRPr="00A02C90">
        <w:rPr>
          <w:rFonts w:ascii="Arial" w:hAnsi="Arial" w:cs="Arial"/>
          <w:sz w:val="18"/>
          <w:szCs w:val="18"/>
          <w:lang w:val="es-ES_tradnl"/>
        </w:rPr>
        <w:t>El área de la plancha de anclaje, tendrá las dimensiones tal cual se especifica en el plano de detalles constructivos. Los aceros del dispositivo de anclaje irán inmersos en las columnas, vigas o muros de arranque, mediante la disposición de pernos de acero con diámetros y longitudes especificadas en planos. Previo al colocado de la plancha deberá realizarse la perforación en la misma a fin de disponer los pernos de fijación. Los angulares tendrán que estar soldados a la base de la estructura metálica, formando un marco rígido; así mismo las perforaciones en los angulares deben ser coincidentes con los de la plancha metálica para así lograr una correcta fijación entre las mismas.</w:t>
      </w:r>
    </w:p>
    <w:p w:rsidR="00213279" w:rsidRPr="00A02C90" w:rsidRDefault="00213279" w:rsidP="00213279">
      <w:pPr>
        <w:autoSpaceDE w:val="0"/>
        <w:autoSpaceDN w:val="0"/>
        <w:adjustRightInd w:val="0"/>
        <w:jc w:val="both"/>
        <w:rPr>
          <w:rFonts w:ascii="Arial" w:hAnsi="Arial" w:cs="Arial"/>
          <w:sz w:val="18"/>
          <w:szCs w:val="18"/>
          <w:lang w:val="es-ES_tradnl"/>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La fijación de las placas de apoyo se hará mediante pernos de anclaje, arandela, tuerca y contratuerca. La estructura deberá apoyarse sobre la base en posición perfectamente nivelada y aplomada. Luego de lograr esta situación se sellará el apoyo con mortero de cemento 1:3 preferiblemente con aditivo que provoque una expansión. En el caso de que en lugar de dejar pernos fijos en la base se hayan previsto cajones de anclaje, el mortero deberá sellar incluso estos cajones de anclaje. </w:t>
      </w:r>
    </w:p>
    <w:p w:rsidR="00213279" w:rsidRPr="00A02C90" w:rsidRDefault="00213279" w:rsidP="00213279">
      <w:pPr>
        <w:jc w:val="both"/>
        <w:rPr>
          <w:rFonts w:ascii="Arial" w:hAnsi="Arial" w:cs="Arial"/>
          <w:sz w:val="18"/>
          <w:szCs w:val="18"/>
        </w:rPr>
      </w:pPr>
    </w:p>
    <w:p w:rsidR="00213279" w:rsidRPr="00A02C90" w:rsidRDefault="00213279" w:rsidP="00213279">
      <w:pPr>
        <w:jc w:val="both"/>
        <w:rPr>
          <w:rFonts w:ascii="Arial" w:hAnsi="Arial" w:cs="Arial"/>
          <w:sz w:val="18"/>
          <w:szCs w:val="18"/>
        </w:rPr>
      </w:pPr>
      <w:r w:rsidRPr="00A02C90">
        <w:rPr>
          <w:rFonts w:ascii="Arial" w:hAnsi="Arial" w:cs="Arial"/>
          <w:sz w:val="18"/>
          <w:szCs w:val="18"/>
        </w:rPr>
        <w:t>Las tolerancias admitidas serán las siguientes:</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8"/>
        </w:numPr>
        <w:jc w:val="both"/>
        <w:rPr>
          <w:rFonts w:ascii="Arial" w:hAnsi="Arial" w:cs="Arial"/>
          <w:sz w:val="18"/>
          <w:szCs w:val="18"/>
        </w:rPr>
      </w:pPr>
      <w:r w:rsidRPr="00A02C90">
        <w:rPr>
          <w:rFonts w:ascii="Arial" w:hAnsi="Arial" w:cs="Arial"/>
          <w:sz w:val="18"/>
          <w:szCs w:val="18"/>
        </w:rPr>
        <w:lastRenderedPageBreak/>
        <w:t xml:space="preserve">Verticalidad de columnas interiores: 1/500 de la altura libre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8"/>
        </w:numPr>
        <w:jc w:val="both"/>
        <w:rPr>
          <w:rFonts w:ascii="Arial" w:hAnsi="Arial" w:cs="Arial"/>
          <w:sz w:val="18"/>
          <w:szCs w:val="18"/>
        </w:rPr>
      </w:pPr>
      <w:r w:rsidRPr="00A02C90">
        <w:rPr>
          <w:rFonts w:ascii="Arial" w:hAnsi="Arial" w:cs="Arial"/>
          <w:sz w:val="18"/>
          <w:szCs w:val="18"/>
        </w:rPr>
        <w:t xml:space="preserve">Verticalidad de columnas exteriores: 1/1000 de la altura libre </w:t>
      </w:r>
    </w:p>
    <w:p w:rsidR="00213279" w:rsidRPr="00A02C90" w:rsidRDefault="00213279" w:rsidP="00213279">
      <w:pPr>
        <w:autoSpaceDE w:val="0"/>
        <w:autoSpaceDN w:val="0"/>
        <w:adjustRightInd w:val="0"/>
        <w:jc w:val="both"/>
        <w:rPr>
          <w:rFonts w:ascii="Arial" w:hAnsi="Arial" w:cs="Arial"/>
          <w:sz w:val="18"/>
          <w:szCs w:val="18"/>
          <w:lang w:val="es-ES_tradnl"/>
        </w:rPr>
      </w:pPr>
    </w:p>
    <w:p w:rsidR="00213279" w:rsidRPr="00A02C90" w:rsidRDefault="00213279" w:rsidP="00F62FAE">
      <w:pPr>
        <w:pStyle w:val="Prrafodelista"/>
        <w:numPr>
          <w:ilvl w:val="0"/>
          <w:numId w:val="29"/>
        </w:numPr>
        <w:autoSpaceDE w:val="0"/>
        <w:autoSpaceDN w:val="0"/>
        <w:adjustRightInd w:val="0"/>
        <w:jc w:val="both"/>
        <w:rPr>
          <w:rFonts w:ascii="Arial" w:eastAsiaTheme="minorHAnsi" w:hAnsi="Arial" w:cs="Arial"/>
          <w:b/>
          <w:sz w:val="18"/>
          <w:szCs w:val="18"/>
          <w:lang w:val="es-BO" w:eastAsia="en-US"/>
        </w:rPr>
      </w:pPr>
      <w:r w:rsidRPr="00A02C90">
        <w:rPr>
          <w:rFonts w:ascii="Arial" w:eastAsiaTheme="minorHAnsi" w:hAnsi="Arial" w:cs="Arial"/>
          <w:b/>
          <w:sz w:val="18"/>
          <w:szCs w:val="18"/>
          <w:lang w:val="es-BO" w:eastAsia="en-US"/>
        </w:rPr>
        <w:t>MEDICIÓN</w:t>
      </w:r>
    </w:p>
    <w:p w:rsidR="00213279" w:rsidRPr="00A02C90" w:rsidRDefault="00213279" w:rsidP="0021327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La medición de este ítem se efectuara por pieza de anclaje ejecutado en función a la utilización de los materiales y accesorios utilizados. Queda establecido que las longitudes de desperdicio o cortes estarán considerados en el análisis de precios unitarios del proponente.</w:t>
      </w:r>
    </w:p>
    <w:p w:rsidR="00213279" w:rsidRPr="00A02C90" w:rsidRDefault="00213279" w:rsidP="00F62FAE">
      <w:pPr>
        <w:pStyle w:val="Prrafodelista"/>
        <w:numPr>
          <w:ilvl w:val="0"/>
          <w:numId w:val="29"/>
        </w:numPr>
        <w:jc w:val="both"/>
        <w:rPr>
          <w:rFonts w:ascii="Arial" w:hAnsi="Arial" w:cs="Arial"/>
          <w:b/>
          <w:sz w:val="18"/>
          <w:szCs w:val="18"/>
          <w:lang w:val="es-ES_tradnl"/>
        </w:rPr>
      </w:pPr>
      <w:r w:rsidRPr="00A02C90">
        <w:rPr>
          <w:rFonts w:ascii="Arial" w:hAnsi="Arial" w:cs="Arial"/>
          <w:b/>
          <w:sz w:val="18"/>
          <w:szCs w:val="18"/>
          <w:lang w:val="es-ES_tradnl"/>
        </w:rPr>
        <w:t>FORMA DE PAGO</w:t>
      </w:r>
    </w:p>
    <w:p w:rsidR="00213279" w:rsidRPr="00A02C90" w:rsidRDefault="00213279" w:rsidP="0021327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Este ítem ejecutado en su totalidad de acuerdo a los planos técnicos, y el presente pliego, medido según lo señalado y aprobado por el supervisor de obra, será pagado por pieza de acuerdo al precio unitario de la propuesta aceptada.</w:t>
      </w:r>
    </w:p>
    <w:p w:rsidR="002C6772" w:rsidRPr="00A02C90" w:rsidRDefault="002C6772" w:rsidP="00213279">
      <w:pPr>
        <w:autoSpaceDE w:val="0"/>
        <w:autoSpaceDN w:val="0"/>
        <w:adjustRightInd w:val="0"/>
        <w:spacing w:before="240" w:after="240"/>
        <w:jc w:val="both"/>
        <w:rPr>
          <w:rFonts w:ascii="Arial" w:hAnsi="Arial" w:cs="Arial"/>
          <w:sz w:val="18"/>
          <w:szCs w:val="18"/>
          <w:lang w:val="es-ES_tradnl"/>
        </w:rPr>
      </w:pPr>
    </w:p>
    <w:p w:rsidR="009A5954" w:rsidRPr="00A02C90" w:rsidRDefault="009A5954" w:rsidP="009A5954">
      <w:pPr>
        <w:jc w:val="both"/>
        <w:rPr>
          <w:rFonts w:ascii="Arial" w:hAnsi="Arial" w:cs="Arial"/>
          <w:b/>
          <w:sz w:val="18"/>
          <w:szCs w:val="18"/>
          <w:lang w:val="es-MX"/>
        </w:rPr>
      </w:pPr>
      <w:r w:rsidRPr="00A02C90">
        <w:rPr>
          <w:rFonts w:ascii="Arial" w:hAnsi="Arial" w:cs="Arial"/>
          <w:b/>
          <w:sz w:val="18"/>
          <w:szCs w:val="18"/>
        </w:rPr>
        <w:t>ITEM 2.9. : ESTRUCTUR</w:t>
      </w:r>
      <w:r w:rsidR="004006F4">
        <w:rPr>
          <w:rFonts w:ascii="Arial" w:hAnsi="Arial" w:cs="Arial"/>
          <w:b/>
          <w:sz w:val="18"/>
          <w:szCs w:val="18"/>
        </w:rPr>
        <w:t>A METALICA P/PORTICO 125x50x15x2</w:t>
      </w:r>
    </w:p>
    <w:p w:rsidR="009A5954" w:rsidRPr="00A02C90" w:rsidRDefault="009A5954" w:rsidP="009A5954">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KG</w:t>
      </w:r>
    </w:p>
    <w:p w:rsidR="009A5954" w:rsidRPr="00A02C90" w:rsidRDefault="009A5954" w:rsidP="009A5954">
      <w:pPr>
        <w:jc w:val="both"/>
        <w:rPr>
          <w:rFonts w:ascii="Arial" w:hAnsi="Arial" w:cs="Arial"/>
          <w:b/>
          <w:sz w:val="18"/>
          <w:szCs w:val="18"/>
        </w:rPr>
      </w:pPr>
    </w:p>
    <w:p w:rsidR="00213279" w:rsidRPr="00A02C90" w:rsidRDefault="00213279" w:rsidP="00213279">
      <w:pPr>
        <w:jc w:val="both"/>
        <w:rPr>
          <w:rFonts w:ascii="Arial" w:hAnsi="Arial" w:cs="Arial"/>
          <w:b/>
          <w:sz w:val="18"/>
          <w:szCs w:val="18"/>
          <w:lang w:val="es-MX"/>
        </w:rPr>
      </w:pPr>
      <w:r w:rsidRPr="00A02C90">
        <w:rPr>
          <w:rFonts w:ascii="Arial" w:hAnsi="Arial" w:cs="Arial"/>
          <w:b/>
          <w:sz w:val="18"/>
          <w:szCs w:val="18"/>
        </w:rPr>
        <w:t xml:space="preserve">ITEM </w:t>
      </w:r>
      <w:r w:rsidR="009A5954" w:rsidRPr="00A02C90">
        <w:rPr>
          <w:rFonts w:ascii="Arial" w:hAnsi="Arial" w:cs="Arial"/>
          <w:b/>
          <w:sz w:val="18"/>
          <w:szCs w:val="18"/>
        </w:rPr>
        <w:t>2.10</w:t>
      </w:r>
      <w:r w:rsidRPr="00A02C90">
        <w:rPr>
          <w:rFonts w:ascii="Arial" w:hAnsi="Arial" w:cs="Arial"/>
          <w:b/>
          <w:sz w:val="18"/>
          <w:szCs w:val="18"/>
        </w:rPr>
        <w:t xml:space="preserve">. : ESTRUCTURA METALICA </w:t>
      </w:r>
      <w:r w:rsidR="009A5954" w:rsidRPr="00A02C90">
        <w:rPr>
          <w:rFonts w:ascii="Arial" w:hAnsi="Arial" w:cs="Arial"/>
          <w:b/>
          <w:sz w:val="18"/>
          <w:szCs w:val="18"/>
        </w:rPr>
        <w:t>P/PORTICO 125</w:t>
      </w:r>
      <w:r w:rsidRPr="00A02C90">
        <w:rPr>
          <w:rFonts w:ascii="Arial" w:hAnsi="Arial" w:cs="Arial"/>
          <w:b/>
          <w:sz w:val="18"/>
          <w:szCs w:val="18"/>
        </w:rPr>
        <w:t>x50x15x</w:t>
      </w:r>
      <w:r w:rsidR="009A5954" w:rsidRPr="00A02C90">
        <w:rPr>
          <w:rFonts w:ascii="Arial" w:hAnsi="Arial" w:cs="Arial"/>
          <w:b/>
          <w:sz w:val="18"/>
          <w:szCs w:val="18"/>
        </w:rPr>
        <w:t>2</w:t>
      </w:r>
      <w:r w:rsidR="00CD3254" w:rsidRPr="00A02C90">
        <w:rPr>
          <w:rFonts w:ascii="Arial" w:hAnsi="Arial" w:cs="Arial"/>
          <w:b/>
          <w:sz w:val="18"/>
          <w:szCs w:val="18"/>
        </w:rPr>
        <w:t xml:space="preserve"> </w:t>
      </w:r>
    </w:p>
    <w:p w:rsidR="00213279" w:rsidRPr="00A02C90" w:rsidRDefault="00213279" w:rsidP="00213279">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KG</w:t>
      </w:r>
    </w:p>
    <w:p w:rsidR="00213279" w:rsidRPr="00A02C90" w:rsidRDefault="00213279" w:rsidP="00213279">
      <w:pPr>
        <w:jc w:val="both"/>
        <w:rPr>
          <w:rFonts w:ascii="Arial" w:hAnsi="Arial" w:cs="Arial"/>
          <w:b/>
          <w:sz w:val="18"/>
          <w:szCs w:val="18"/>
        </w:rPr>
      </w:pPr>
    </w:p>
    <w:p w:rsidR="00213279" w:rsidRPr="00A02C90" w:rsidRDefault="00213279" w:rsidP="00213279">
      <w:pPr>
        <w:jc w:val="both"/>
        <w:rPr>
          <w:rFonts w:ascii="Arial" w:hAnsi="Arial" w:cs="Arial"/>
          <w:b/>
          <w:sz w:val="18"/>
          <w:szCs w:val="18"/>
          <w:lang w:val="es-MX"/>
        </w:rPr>
      </w:pPr>
      <w:r w:rsidRPr="00A02C90">
        <w:rPr>
          <w:rFonts w:ascii="Arial" w:hAnsi="Arial" w:cs="Arial"/>
          <w:b/>
          <w:sz w:val="18"/>
          <w:szCs w:val="18"/>
        </w:rPr>
        <w:t xml:space="preserve">ITEM </w:t>
      </w:r>
      <w:r w:rsidR="009A5954" w:rsidRPr="00A02C90">
        <w:rPr>
          <w:rFonts w:ascii="Arial" w:hAnsi="Arial" w:cs="Arial"/>
          <w:b/>
          <w:sz w:val="18"/>
          <w:szCs w:val="18"/>
        </w:rPr>
        <w:t>2.11</w:t>
      </w:r>
      <w:r w:rsidRPr="00A02C90">
        <w:rPr>
          <w:rFonts w:ascii="Arial" w:hAnsi="Arial" w:cs="Arial"/>
          <w:b/>
          <w:sz w:val="18"/>
          <w:szCs w:val="18"/>
        </w:rPr>
        <w:t xml:space="preserve">. : ESTRUCTURA METALICA </w:t>
      </w:r>
      <w:r w:rsidR="009A5954" w:rsidRPr="00A02C90">
        <w:rPr>
          <w:rFonts w:ascii="Arial" w:hAnsi="Arial" w:cs="Arial"/>
          <w:b/>
          <w:sz w:val="18"/>
          <w:szCs w:val="18"/>
        </w:rPr>
        <w:t xml:space="preserve">P/PORTICO </w:t>
      </w:r>
      <w:r w:rsidRPr="00A02C90">
        <w:rPr>
          <w:rFonts w:ascii="Arial" w:hAnsi="Arial" w:cs="Arial"/>
          <w:b/>
          <w:sz w:val="18"/>
          <w:szCs w:val="18"/>
        </w:rPr>
        <w:t>100x50x15x</w:t>
      </w:r>
      <w:r w:rsidR="009A5954" w:rsidRPr="00A02C90">
        <w:rPr>
          <w:rFonts w:ascii="Arial" w:hAnsi="Arial" w:cs="Arial"/>
          <w:b/>
          <w:sz w:val="18"/>
          <w:szCs w:val="18"/>
        </w:rPr>
        <w:t>2</w:t>
      </w:r>
    </w:p>
    <w:p w:rsidR="00213279" w:rsidRPr="00A02C90" w:rsidRDefault="00213279" w:rsidP="00213279">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KG</w:t>
      </w:r>
    </w:p>
    <w:p w:rsidR="00213279" w:rsidRPr="00A02C90" w:rsidRDefault="00213279" w:rsidP="00213279">
      <w:pPr>
        <w:jc w:val="both"/>
        <w:rPr>
          <w:rFonts w:ascii="Arial" w:hAnsi="Arial" w:cs="Arial"/>
          <w:b/>
          <w:sz w:val="18"/>
          <w:szCs w:val="18"/>
          <w:lang w:val="es-ES_tradnl"/>
        </w:rPr>
      </w:pPr>
    </w:p>
    <w:p w:rsidR="00213279" w:rsidRPr="00A02C90" w:rsidRDefault="00213279" w:rsidP="00213279">
      <w:pPr>
        <w:jc w:val="both"/>
        <w:rPr>
          <w:rFonts w:ascii="Arial" w:hAnsi="Arial" w:cs="Arial"/>
          <w:b/>
          <w:sz w:val="18"/>
          <w:szCs w:val="18"/>
          <w:lang w:val="es-MX"/>
        </w:rPr>
      </w:pPr>
      <w:r w:rsidRPr="00A02C90">
        <w:rPr>
          <w:rFonts w:ascii="Arial" w:hAnsi="Arial" w:cs="Arial"/>
          <w:b/>
          <w:sz w:val="18"/>
          <w:szCs w:val="18"/>
        </w:rPr>
        <w:t xml:space="preserve">ITEM </w:t>
      </w:r>
      <w:r w:rsidR="009A5954" w:rsidRPr="00A02C90">
        <w:rPr>
          <w:rFonts w:ascii="Arial" w:hAnsi="Arial" w:cs="Arial"/>
          <w:b/>
          <w:sz w:val="18"/>
          <w:szCs w:val="18"/>
        </w:rPr>
        <w:t>2.12</w:t>
      </w:r>
      <w:r w:rsidRPr="00A02C90">
        <w:rPr>
          <w:rFonts w:ascii="Arial" w:hAnsi="Arial" w:cs="Arial"/>
          <w:b/>
          <w:sz w:val="18"/>
          <w:szCs w:val="18"/>
        </w:rPr>
        <w:t xml:space="preserve">. : ESTRUCTURA METALICA </w:t>
      </w:r>
      <w:r w:rsidR="009A5954" w:rsidRPr="00A02C90">
        <w:rPr>
          <w:rFonts w:ascii="Arial" w:hAnsi="Arial" w:cs="Arial"/>
          <w:b/>
          <w:sz w:val="18"/>
          <w:szCs w:val="18"/>
        </w:rPr>
        <w:t>P/PORTICO</w:t>
      </w:r>
      <w:r w:rsidRPr="00A02C90">
        <w:rPr>
          <w:rFonts w:ascii="Arial" w:hAnsi="Arial" w:cs="Arial"/>
          <w:b/>
          <w:sz w:val="18"/>
          <w:szCs w:val="18"/>
        </w:rPr>
        <w:t xml:space="preserve"> </w:t>
      </w:r>
      <w:r w:rsidR="009A5954" w:rsidRPr="00A02C90">
        <w:rPr>
          <w:rFonts w:ascii="Arial" w:hAnsi="Arial" w:cs="Arial"/>
          <w:b/>
          <w:sz w:val="18"/>
          <w:szCs w:val="18"/>
        </w:rPr>
        <w:t>5</w:t>
      </w:r>
      <w:r w:rsidRPr="00A02C90">
        <w:rPr>
          <w:rFonts w:ascii="Arial" w:hAnsi="Arial" w:cs="Arial"/>
          <w:b/>
          <w:sz w:val="18"/>
          <w:szCs w:val="18"/>
        </w:rPr>
        <w:t>0x</w:t>
      </w:r>
      <w:r w:rsidR="009A5954" w:rsidRPr="00A02C90">
        <w:rPr>
          <w:rFonts w:ascii="Arial" w:hAnsi="Arial" w:cs="Arial"/>
          <w:b/>
          <w:sz w:val="18"/>
          <w:szCs w:val="18"/>
        </w:rPr>
        <w:t>3</w:t>
      </w:r>
      <w:r w:rsidRPr="00A02C90">
        <w:rPr>
          <w:rFonts w:ascii="Arial" w:hAnsi="Arial" w:cs="Arial"/>
          <w:b/>
          <w:sz w:val="18"/>
          <w:szCs w:val="18"/>
        </w:rPr>
        <w:t>0x1</w:t>
      </w:r>
      <w:r w:rsidR="009A5954" w:rsidRPr="00A02C90">
        <w:rPr>
          <w:rFonts w:ascii="Arial" w:hAnsi="Arial" w:cs="Arial"/>
          <w:b/>
          <w:sz w:val="18"/>
          <w:szCs w:val="18"/>
        </w:rPr>
        <w:t>0</w:t>
      </w:r>
      <w:r w:rsidR="004006F4">
        <w:rPr>
          <w:rFonts w:ascii="Arial" w:hAnsi="Arial" w:cs="Arial"/>
          <w:b/>
          <w:sz w:val="18"/>
          <w:szCs w:val="18"/>
        </w:rPr>
        <w:t>x2</w:t>
      </w:r>
    </w:p>
    <w:p w:rsidR="00213279" w:rsidRPr="00A02C90" w:rsidRDefault="00213279" w:rsidP="00213279">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KG</w:t>
      </w:r>
    </w:p>
    <w:p w:rsidR="00213279" w:rsidRPr="00A02C90" w:rsidRDefault="00213279" w:rsidP="00213279">
      <w:pPr>
        <w:jc w:val="both"/>
        <w:rPr>
          <w:rFonts w:ascii="Arial" w:hAnsi="Arial" w:cs="Arial"/>
          <w:b/>
          <w:sz w:val="18"/>
          <w:szCs w:val="18"/>
          <w:lang w:val="es-ES_tradnl"/>
        </w:rPr>
      </w:pPr>
    </w:p>
    <w:p w:rsidR="009A5954" w:rsidRPr="00A02C90" w:rsidRDefault="009A5954" w:rsidP="009A5954">
      <w:pPr>
        <w:jc w:val="both"/>
        <w:rPr>
          <w:rFonts w:ascii="Arial" w:hAnsi="Arial" w:cs="Arial"/>
          <w:b/>
          <w:sz w:val="18"/>
          <w:szCs w:val="18"/>
          <w:lang w:val="es-MX"/>
        </w:rPr>
      </w:pPr>
      <w:r w:rsidRPr="00A02C90">
        <w:rPr>
          <w:rFonts w:ascii="Arial" w:hAnsi="Arial" w:cs="Arial"/>
          <w:b/>
          <w:sz w:val="18"/>
          <w:szCs w:val="18"/>
        </w:rPr>
        <w:t xml:space="preserve">ITEM 2.13. : ESTRUCTURA METALICA </w:t>
      </w:r>
      <w:r w:rsidR="00CD3254" w:rsidRPr="00A02C90">
        <w:rPr>
          <w:rFonts w:ascii="Arial" w:hAnsi="Arial" w:cs="Arial"/>
          <w:b/>
          <w:sz w:val="18"/>
          <w:szCs w:val="18"/>
        </w:rPr>
        <w:t>1</w:t>
      </w:r>
      <w:r w:rsidRPr="00A02C90">
        <w:rPr>
          <w:rFonts w:ascii="Arial" w:hAnsi="Arial" w:cs="Arial"/>
          <w:b/>
          <w:sz w:val="18"/>
          <w:szCs w:val="18"/>
        </w:rPr>
        <w:t>50x</w:t>
      </w:r>
      <w:r w:rsidR="00CD3254" w:rsidRPr="00A02C90">
        <w:rPr>
          <w:rFonts w:ascii="Arial" w:hAnsi="Arial" w:cs="Arial"/>
          <w:b/>
          <w:sz w:val="18"/>
          <w:szCs w:val="18"/>
        </w:rPr>
        <w:t>5</w:t>
      </w:r>
      <w:r w:rsidRPr="00A02C90">
        <w:rPr>
          <w:rFonts w:ascii="Arial" w:hAnsi="Arial" w:cs="Arial"/>
          <w:b/>
          <w:sz w:val="18"/>
          <w:szCs w:val="18"/>
        </w:rPr>
        <w:t>0x1</w:t>
      </w:r>
      <w:r w:rsidR="00CD3254" w:rsidRPr="00A02C90">
        <w:rPr>
          <w:rFonts w:ascii="Arial" w:hAnsi="Arial" w:cs="Arial"/>
          <w:b/>
          <w:sz w:val="18"/>
          <w:szCs w:val="18"/>
        </w:rPr>
        <w:t>5x</w:t>
      </w:r>
      <w:r w:rsidR="004006F4">
        <w:rPr>
          <w:rFonts w:ascii="Arial" w:hAnsi="Arial" w:cs="Arial"/>
          <w:b/>
          <w:sz w:val="18"/>
          <w:szCs w:val="18"/>
        </w:rPr>
        <w:t>2</w:t>
      </w:r>
      <w:r w:rsidR="00CD3254" w:rsidRPr="00A02C90">
        <w:rPr>
          <w:rFonts w:ascii="Arial" w:hAnsi="Arial" w:cs="Arial"/>
          <w:b/>
          <w:sz w:val="18"/>
          <w:szCs w:val="18"/>
        </w:rPr>
        <w:t xml:space="preserve"> CORREAS</w:t>
      </w:r>
    </w:p>
    <w:p w:rsidR="009A5954" w:rsidRPr="00A02C90" w:rsidRDefault="009A5954" w:rsidP="009A5954">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KG</w:t>
      </w:r>
    </w:p>
    <w:p w:rsidR="009A5954" w:rsidRPr="00A02C90" w:rsidRDefault="009A5954" w:rsidP="009A5954">
      <w:pPr>
        <w:jc w:val="both"/>
        <w:rPr>
          <w:rFonts w:ascii="Arial" w:hAnsi="Arial" w:cs="Arial"/>
          <w:b/>
          <w:sz w:val="18"/>
          <w:szCs w:val="18"/>
          <w:lang w:val="es-ES_tradnl"/>
        </w:rPr>
      </w:pPr>
    </w:p>
    <w:p w:rsidR="00213279" w:rsidRPr="00A02C90" w:rsidRDefault="00213279" w:rsidP="00F62FAE">
      <w:pPr>
        <w:pStyle w:val="Prrafodelista"/>
        <w:numPr>
          <w:ilvl w:val="0"/>
          <w:numId w:val="30"/>
        </w:numPr>
        <w:jc w:val="both"/>
        <w:rPr>
          <w:rFonts w:ascii="Arial" w:hAnsi="Arial" w:cs="Arial"/>
          <w:b/>
          <w:sz w:val="18"/>
          <w:szCs w:val="18"/>
          <w:lang w:val="es-AR"/>
        </w:rPr>
      </w:pPr>
      <w:r w:rsidRPr="00A02C90">
        <w:rPr>
          <w:rFonts w:ascii="Arial" w:hAnsi="Arial" w:cs="Arial"/>
          <w:b/>
          <w:sz w:val="18"/>
          <w:szCs w:val="18"/>
          <w:lang w:val="es-AR"/>
        </w:rPr>
        <w:t xml:space="preserve">DESCRIPCIÓN </w:t>
      </w:r>
    </w:p>
    <w:p w:rsidR="00213279" w:rsidRPr="00A02C90" w:rsidRDefault="00213279" w:rsidP="00213279">
      <w:pPr>
        <w:jc w:val="both"/>
        <w:rPr>
          <w:rFonts w:ascii="Arial" w:hAnsi="Arial" w:cs="Arial"/>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La presente Especificación Técnica cubre los requerimientos mínimos necesarios, a tener en cuenta en la fabricación y montaje de estructuras de acero, así como todas las tareas que tengan relación con la estructura de acero en sí y su aspecto constructivo.</w:t>
      </w:r>
    </w:p>
    <w:p w:rsidR="00213279" w:rsidRPr="00A02C90" w:rsidRDefault="00213279"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Para su obtención la descripción de esta actividad incluye la ejecución de los siguientes ítems contemplados en el presupuesto:</w:t>
      </w:r>
    </w:p>
    <w:p w:rsidR="00213279" w:rsidRPr="00A02C90" w:rsidRDefault="00213279" w:rsidP="00213279">
      <w:pPr>
        <w:tabs>
          <w:tab w:val="left" w:pos="5310"/>
        </w:tabs>
        <w:jc w:val="both"/>
        <w:rPr>
          <w:rFonts w:ascii="Arial" w:hAnsi="Arial" w:cs="Arial"/>
          <w:color w:val="000000"/>
          <w:sz w:val="18"/>
          <w:szCs w:val="18"/>
          <w:lang w:val="es-AR"/>
        </w:rPr>
      </w:pPr>
      <w:r w:rsidRPr="00A02C90">
        <w:rPr>
          <w:rFonts w:ascii="Arial" w:hAnsi="Arial" w:cs="Arial"/>
          <w:color w:val="000000"/>
          <w:sz w:val="18"/>
          <w:szCs w:val="18"/>
          <w:lang w:val="es-AR"/>
        </w:rPr>
        <w:tab/>
      </w: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Elementos Metálicos:</w:t>
      </w:r>
    </w:p>
    <w:p w:rsidR="00213279" w:rsidRPr="00A02C90" w:rsidRDefault="00213279" w:rsidP="00213279">
      <w:pPr>
        <w:jc w:val="both"/>
        <w:rPr>
          <w:rFonts w:ascii="Arial" w:hAnsi="Arial" w:cs="Arial"/>
          <w:color w:val="000000"/>
          <w:sz w:val="18"/>
          <w:szCs w:val="18"/>
          <w:lang w:val="es-AR"/>
        </w:rPr>
      </w:pPr>
    </w:p>
    <w:p w:rsidR="00CD3254" w:rsidRPr="00A02C90" w:rsidRDefault="00CD3254" w:rsidP="005F3803">
      <w:pPr>
        <w:numPr>
          <w:ilvl w:val="0"/>
          <w:numId w:val="5"/>
        </w:numPr>
        <w:ind w:left="426"/>
        <w:jc w:val="both"/>
        <w:rPr>
          <w:rFonts w:ascii="Arial" w:hAnsi="Arial" w:cs="Arial"/>
          <w:color w:val="000000"/>
          <w:sz w:val="18"/>
          <w:szCs w:val="18"/>
          <w:lang w:val="es-AR"/>
        </w:rPr>
      </w:pPr>
      <w:r w:rsidRPr="00A02C90">
        <w:rPr>
          <w:rFonts w:ascii="Arial" w:hAnsi="Arial" w:cs="Arial"/>
          <w:sz w:val="18"/>
          <w:szCs w:val="18"/>
        </w:rPr>
        <w:t>ESTRUCTUR</w:t>
      </w:r>
      <w:r w:rsidR="004006F4">
        <w:rPr>
          <w:rFonts w:ascii="Arial" w:hAnsi="Arial" w:cs="Arial"/>
          <w:sz w:val="18"/>
          <w:szCs w:val="18"/>
        </w:rPr>
        <w:t>A METALICA P/PORTICO 125x50x15x2</w:t>
      </w:r>
      <w:r w:rsidRPr="00A02C90">
        <w:rPr>
          <w:rFonts w:ascii="Arial" w:hAnsi="Arial" w:cs="Arial"/>
          <w:sz w:val="18"/>
          <w:szCs w:val="18"/>
        </w:rPr>
        <w:t xml:space="preserve"> </w:t>
      </w:r>
      <w:r w:rsidRPr="00A02C90">
        <w:rPr>
          <w:rFonts w:ascii="Arial" w:hAnsi="Arial" w:cs="Arial"/>
          <w:sz w:val="18"/>
          <w:szCs w:val="18"/>
          <w:lang w:val="es-MX"/>
        </w:rPr>
        <w:t xml:space="preserve"> MM.</w:t>
      </w:r>
    </w:p>
    <w:p w:rsidR="00CD3254" w:rsidRPr="00A02C90" w:rsidRDefault="00CD3254" w:rsidP="005F3803">
      <w:pPr>
        <w:numPr>
          <w:ilvl w:val="0"/>
          <w:numId w:val="5"/>
        </w:numPr>
        <w:ind w:left="426"/>
        <w:jc w:val="both"/>
        <w:rPr>
          <w:rFonts w:ascii="Arial" w:hAnsi="Arial" w:cs="Arial"/>
          <w:color w:val="000000"/>
          <w:sz w:val="18"/>
          <w:szCs w:val="18"/>
          <w:lang w:val="es-AR"/>
        </w:rPr>
      </w:pPr>
      <w:r w:rsidRPr="00A02C90">
        <w:rPr>
          <w:rFonts w:ascii="Arial" w:hAnsi="Arial" w:cs="Arial"/>
          <w:sz w:val="18"/>
          <w:szCs w:val="18"/>
        </w:rPr>
        <w:t>ESTRUCTURA METALICA P/PORTICO 125x50x15x2 MM.</w:t>
      </w:r>
    </w:p>
    <w:p w:rsidR="00CD3254" w:rsidRPr="00A02C90" w:rsidRDefault="00CD3254" w:rsidP="005F3803">
      <w:pPr>
        <w:numPr>
          <w:ilvl w:val="0"/>
          <w:numId w:val="5"/>
        </w:numPr>
        <w:ind w:left="426"/>
        <w:jc w:val="both"/>
        <w:rPr>
          <w:rFonts w:ascii="Arial" w:hAnsi="Arial" w:cs="Arial"/>
          <w:color w:val="000000"/>
          <w:sz w:val="18"/>
          <w:szCs w:val="18"/>
          <w:lang w:val="es-AR"/>
        </w:rPr>
      </w:pPr>
      <w:r w:rsidRPr="00A02C90">
        <w:rPr>
          <w:rFonts w:ascii="Arial" w:hAnsi="Arial" w:cs="Arial"/>
          <w:sz w:val="18"/>
          <w:szCs w:val="18"/>
        </w:rPr>
        <w:t>ESTRUCTURA METALICA P/PORTICO 100x50x15x2 MM.</w:t>
      </w:r>
    </w:p>
    <w:p w:rsidR="00CD3254" w:rsidRPr="00A02C90" w:rsidRDefault="00CD3254" w:rsidP="005F3803">
      <w:pPr>
        <w:numPr>
          <w:ilvl w:val="0"/>
          <w:numId w:val="5"/>
        </w:numPr>
        <w:ind w:left="426"/>
        <w:jc w:val="both"/>
        <w:rPr>
          <w:rFonts w:ascii="Arial" w:hAnsi="Arial" w:cs="Arial"/>
          <w:color w:val="000000"/>
          <w:sz w:val="18"/>
          <w:szCs w:val="18"/>
          <w:lang w:val="es-AR"/>
        </w:rPr>
      </w:pPr>
      <w:r w:rsidRPr="00A02C90">
        <w:rPr>
          <w:rFonts w:ascii="Arial" w:hAnsi="Arial" w:cs="Arial"/>
          <w:sz w:val="18"/>
          <w:szCs w:val="18"/>
        </w:rPr>
        <w:t xml:space="preserve">ESTRUCTURA METALICA P/PORTICO </w:t>
      </w:r>
      <w:r w:rsidR="004006F4">
        <w:rPr>
          <w:rFonts w:ascii="Arial" w:hAnsi="Arial" w:cs="Arial"/>
          <w:sz w:val="18"/>
          <w:szCs w:val="18"/>
        </w:rPr>
        <w:t>50x30x10x2</w:t>
      </w:r>
      <w:r w:rsidRPr="00A02C90">
        <w:rPr>
          <w:rFonts w:ascii="Arial" w:hAnsi="Arial" w:cs="Arial"/>
          <w:sz w:val="18"/>
          <w:szCs w:val="18"/>
        </w:rPr>
        <w:t xml:space="preserve"> MM.</w:t>
      </w:r>
    </w:p>
    <w:p w:rsidR="00CD3254" w:rsidRPr="00A02C90" w:rsidRDefault="00CD3254" w:rsidP="005F3803">
      <w:pPr>
        <w:numPr>
          <w:ilvl w:val="0"/>
          <w:numId w:val="5"/>
        </w:numPr>
        <w:ind w:left="426"/>
        <w:jc w:val="both"/>
        <w:rPr>
          <w:rFonts w:ascii="Arial" w:hAnsi="Arial" w:cs="Arial"/>
          <w:color w:val="000000"/>
          <w:sz w:val="18"/>
          <w:szCs w:val="18"/>
          <w:lang w:val="es-AR"/>
        </w:rPr>
      </w:pPr>
      <w:r w:rsidRPr="00A02C90">
        <w:rPr>
          <w:rFonts w:ascii="Arial" w:hAnsi="Arial" w:cs="Arial"/>
          <w:sz w:val="18"/>
          <w:szCs w:val="18"/>
        </w:rPr>
        <w:t>ESTRUCTURA METALICA 150x50x15x</w:t>
      </w:r>
      <w:r w:rsidR="004006F4">
        <w:rPr>
          <w:rFonts w:ascii="Arial" w:hAnsi="Arial" w:cs="Arial"/>
          <w:sz w:val="18"/>
          <w:szCs w:val="18"/>
        </w:rPr>
        <w:t>2</w:t>
      </w:r>
      <w:r w:rsidRPr="00A02C90">
        <w:rPr>
          <w:rFonts w:ascii="Arial" w:hAnsi="Arial" w:cs="Arial"/>
          <w:sz w:val="18"/>
          <w:szCs w:val="18"/>
        </w:rPr>
        <w:t xml:space="preserve"> CORREAS MM.</w:t>
      </w:r>
    </w:p>
    <w:p w:rsidR="00213279" w:rsidRPr="00A02C90" w:rsidRDefault="00213279" w:rsidP="00213279">
      <w:pPr>
        <w:jc w:val="both"/>
        <w:rPr>
          <w:rFonts w:ascii="Arial" w:hAnsi="Arial" w:cs="Arial"/>
          <w:b/>
          <w:color w:val="000000"/>
          <w:sz w:val="18"/>
          <w:szCs w:val="18"/>
          <w:lang w:val="es-AR"/>
        </w:rPr>
      </w:pPr>
    </w:p>
    <w:p w:rsidR="00213279" w:rsidRPr="00A02C90" w:rsidRDefault="00213279" w:rsidP="00F62FAE">
      <w:pPr>
        <w:pStyle w:val="Prrafodelista"/>
        <w:numPr>
          <w:ilvl w:val="0"/>
          <w:numId w:val="30"/>
        </w:numPr>
        <w:jc w:val="both"/>
        <w:rPr>
          <w:rFonts w:ascii="Arial" w:hAnsi="Arial" w:cs="Arial"/>
          <w:b/>
          <w:sz w:val="18"/>
          <w:szCs w:val="18"/>
          <w:lang w:val="es-AR"/>
        </w:rPr>
      </w:pPr>
      <w:r w:rsidRPr="00A02C90">
        <w:rPr>
          <w:rFonts w:ascii="Arial" w:hAnsi="Arial" w:cs="Arial"/>
          <w:b/>
          <w:sz w:val="18"/>
          <w:szCs w:val="18"/>
          <w:lang w:val="es-AR"/>
        </w:rPr>
        <w:t>MATERIALES A UTILIZAR</w:t>
      </w:r>
    </w:p>
    <w:p w:rsidR="00213279" w:rsidRPr="00A02C90" w:rsidRDefault="00213279" w:rsidP="00213279">
      <w:pPr>
        <w:jc w:val="both"/>
        <w:rPr>
          <w:rFonts w:ascii="Arial" w:hAnsi="Arial" w:cs="Arial"/>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En la fabricación de estructuras metálicas se emplearán los siguientes materiales (a menos que específicamente se indique otra cosa), los materiales deberán ser nuevos y cumplirán con lo especificado en AISC.</w:t>
      </w:r>
    </w:p>
    <w:p w:rsidR="00213279" w:rsidRPr="00A02C90" w:rsidRDefault="00213279"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 Chapas estructurales serán de acero A36.</w:t>
      </w: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 Perfiles laminados en frio (costaneros)</w:t>
      </w: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 Electrodos serán de calidad ASTM E-60XX.</w:t>
      </w: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lang w:val="es-AR"/>
        </w:rPr>
        <w:t xml:space="preserve">- </w:t>
      </w:r>
      <w:r w:rsidRPr="00A02C90">
        <w:rPr>
          <w:rFonts w:ascii="Arial" w:hAnsi="Arial" w:cs="Arial"/>
          <w:sz w:val="18"/>
          <w:szCs w:val="18"/>
        </w:rPr>
        <w:t xml:space="preserve">Los pernos y las tuercas deberán satisfacer los requisitos de las normativas. </w:t>
      </w:r>
    </w:p>
    <w:p w:rsidR="00213279" w:rsidRPr="00A02C90" w:rsidRDefault="00213279" w:rsidP="00213279">
      <w:pPr>
        <w:jc w:val="both"/>
        <w:rPr>
          <w:rFonts w:ascii="Arial" w:hAnsi="Arial" w:cs="Arial"/>
          <w:sz w:val="18"/>
          <w:szCs w:val="18"/>
          <w:lang w:val="es-AR"/>
        </w:rPr>
      </w:pPr>
    </w:p>
    <w:p w:rsidR="00213279" w:rsidRPr="00A02C90" w:rsidRDefault="00213279" w:rsidP="00213279">
      <w:pPr>
        <w:jc w:val="both"/>
        <w:rPr>
          <w:rFonts w:ascii="Arial" w:hAnsi="Arial" w:cs="Arial"/>
          <w:b/>
          <w:sz w:val="18"/>
          <w:szCs w:val="18"/>
          <w:lang w:val="es-AR"/>
        </w:rPr>
      </w:pPr>
      <w:r w:rsidRPr="00A02C90">
        <w:rPr>
          <w:rFonts w:ascii="Arial" w:hAnsi="Arial" w:cs="Arial"/>
          <w:b/>
          <w:sz w:val="18"/>
          <w:szCs w:val="18"/>
          <w:lang w:val="es-AR"/>
        </w:rPr>
        <w:t>Remplazo de perfiles:</w:t>
      </w:r>
    </w:p>
    <w:p w:rsidR="00213279" w:rsidRPr="00A02C90" w:rsidRDefault="00213279"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En caso de que se requieran perfiles de dimensiones especiales y éstos no fueran obtenibles en el mercado, podrán remplazarse por perfiles de chapas laminadas o soldadas construidos con acero A36.</w:t>
      </w:r>
    </w:p>
    <w:p w:rsidR="00213279" w:rsidRPr="00A02C90" w:rsidRDefault="00213279"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Los remplazos deberán ser aprobados por el Supervisor de Obra, con anterioridad al comienzo de la fabricación. Estará a cargo del Proveedor todo exceso de peso que resulte del remplazo de perfiles, no aceptando el Supervisor de Obra ningún adicional proveniente de éste remplazo.</w:t>
      </w:r>
    </w:p>
    <w:p w:rsidR="00213279" w:rsidRPr="00A02C90" w:rsidRDefault="00213279"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b/>
          <w:sz w:val="18"/>
          <w:szCs w:val="18"/>
          <w:lang w:val="es-AR"/>
        </w:rPr>
      </w:pPr>
      <w:r w:rsidRPr="00A02C90">
        <w:rPr>
          <w:rFonts w:ascii="Arial" w:hAnsi="Arial" w:cs="Arial"/>
          <w:b/>
          <w:sz w:val="18"/>
          <w:szCs w:val="18"/>
          <w:lang w:val="es-AR"/>
        </w:rPr>
        <w:t xml:space="preserve">Certificado de calidad </w:t>
      </w:r>
    </w:p>
    <w:p w:rsidR="00213279" w:rsidRPr="00A02C90" w:rsidRDefault="00213279" w:rsidP="00213279">
      <w:pPr>
        <w:jc w:val="both"/>
        <w:rPr>
          <w:rFonts w:ascii="Arial" w:hAnsi="Arial" w:cs="Arial"/>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El Supervisor de Obra podrá exigir al Proveedor de los distintos elementos para las estructuras, de cada partida de mercadería, una copia de los certificados que acrediten las características de los materiales. En caso de que los citados certificados no contengan los datos requeridos o no sean aceptados por el Inspector o se tenga cierta incertidumbre sobre la veracidad, se podrán exigir ensayos de un muestreo de la partida, sin costo adicional. Una copia de los certificados de calidad será entregada al Supervisor de Obra.</w:t>
      </w: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Cualquier acero que no haya sido identificado plenamente, no podrá ser utilizado sin previa autorización del Supervisor de Obra.</w:t>
      </w:r>
    </w:p>
    <w:p w:rsidR="00213279" w:rsidRPr="00A02C90" w:rsidRDefault="00213279"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b/>
          <w:sz w:val="18"/>
          <w:szCs w:val="18"/>
          <w:lang w:val="es-AR"/>
        </w:rPr>
      </w:pPr>
      <w:r w:rsidRPr="00A02C90">
        <w:rPr>
          <w:rFonts w:ascii="Arial" w:hAnsi="Arial" w:cs="Arial"/>
          <w:b/>
          <w:sz w:val="18"/>
          <w:szCs w:val="18"/>
          <w:lang w:val="es-AR"/>
        </w:rPr>
        <w:t>REALIZACIÓN DE LOS TRABAJOS</w:t>
      </w:r>
    </w:p>
    <w:p w:rsidR="00213279" w:rsidRPr="00A02C90" w:rsidRDefault="00213279" w:rsidP="00213279">
      <w:pPr>
        <w:jc w:val="both"/>
        <w:rPr>
          <w:rFonts w:ascii="Arial" w:hAnsi="Arial" w:cs="Arial"/>
          <w:b/>
          <w:sz w:val="18"/>
          <w:szCs w:val="18"/>
          <w:lang w:val="es-AR"/>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Las dimensiones de las piezas que conforman la estructura, serán las que se señalen en los planos aprobados o las que se requieran en cada caso, con arreglo a su ubicación en la estructura.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CORTE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corte de acero por soplete de llama de oxígeno es uno de los métodos más útiles en la fabricación del acero. El soplete se usa ampliamente para cortar material al tamaño apropiado, incluyendo el corte de placas para aletas provenientes de una placa más amplia, o el corte de vigas a las longitudes requeridas. </w:t>
      </w:r>
    </w:p>
    <w:p w:rsidR="00213279" w:rsidRPr="00A02C90" w:rsidRDefault="00213279" w:rsidP="00213279">
      <w:pPr>
        <w:jc w:val="both"/>
        <w:rPr>
          <w:rFonts w:ascii="Arial" w:hAnsi="Arial" w:cs="Arial"/>
          <w:sz w:val="18"/>
          <w:szCs w:val="18"/>
        </w:rPr>
      </w:pPr>
      <w:r w:rsidRPr="00A02C90">
        <w:rPr>
          <w:rFonts w:ascii="Arial" w:hAnsi="Arial" w:cs="Arial"/>
          <w:sz w:val="18"/>
          <w:szCs w:val="18"/>
        </w:rPr>
        <w:t xml:space="preserve">Los sopletes se pueden usar en forma manual o mecánica En este proceso, la llama quema una mezcla de oxígeno y </w:t>
      </w:r>
      <w:proofErr w:type="spellStart"/>
      <w:r w:rsidRPr="00A02C90">
        <w:rPr>
          <w:rFonts w:ascii="Arial" w:hAnsi="Arial" w:cs="Arial"/>
          <w:sz w:val="18"/>
          <w:szCs w:val="18"/>
        </w:rPr>
        <w:t>gás</w:t>
      </w:r>
      <w:proofErr w:type="spellEnd"/>
      <w:r w:rsidRPr="00A02C90">
        <w:rPr>
          <w:rFonts w:ascii="Arial" w:hAnsi="Arial" w:cs="Arial"/>
          <w:sz w:val="18"/>
          <w:szCs w:val="18"/>
        </w:rPr>
        <w:t xml:space="preserve"> para llevar al acero a un punto donde se va a comenzar el corte a una temperatura de precalentamiento de aproximadamente 1600 F. A esta temperatura el acero tiene una gran afinidad por el oxígeno. El corte por oxigeno produce un corte de 1/8” de ancho. </w:t>
      </w:r>
    </w:p>
    <w:p w:rsidR="00213279" w:rsidRPr="00A02C90" w:rsidRDefault="00213279" w:rsidP="00213279">
      <w:pPr>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Los cortes y en caso necesario las perforaciones, se ejecutarán sin alterar las partes adyacentes.  El proceso más común a emplearse en este tipo de construcciones es el corte por Disco. </w:t>
      </w:r>
    </w:p>
    <w:p w:rsidR="00213279" w:rsidRDefault="00213279" w:rsidP="00213279">
      <w:pPr>
        <w:pStyle w:val="Default"/>
        <w:jc w:val="both"/>
        <w:rPr>
          <w:rFonts w:ascii="Arial" w:hAnsi="Arial" w:cs="Arial"/>
          <w:sz w:val="18"/>
          <w:szCs w:val="18"/>
        </w:rPr>
      </w:pPr>
    </w:p>
    <w:p w:rsidR="00A02C90" w:rsidRDefault="00A02C90" w:rsidP="00213279">
      <w:pPr>
        <w:pStyle w:val="Default"/>
        <w:jc w:val="both"/>
        <w:rPr>
          <w:rFonts w:ascii="Arial" w:hAnsi="Arial" w:cs="Arial"/>
          <w:sz w:val="18"/>
          <w:szCs w:val="18"/>
        </w:rPr>
      </w:pPr>
    </w:p>
    <w:p w:rsidR="00A02C90" w:rsidRPr="00A02C90" w:rsidRDefault="00A02C90"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lastRenderedPageBreak/>
        <w:t xml:space="preserve">PUNZONAMIENTO Y TALADRADO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Los agujeros para pernos en el acero estructural se producen por lo general mediante Taladro de Banco. El tamaño de los orificios según el AISC, deberá ser 1/8” más grande que el perno a utilizarse, por efectos de manipuleo en el montaje.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PROCEDIMIENTOS DE MONTAJE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montaje de las estructuras se hará de acuerdo a las dimensiones, niveles y anclajes de la obra, aspectos que como se ha señalado en las condiciones generales, deberán ser oportunamente controlados por el Contratista.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Durante las operaciones de montaje, el Contratista deberá disponer los </w:t>
      </w:r>
      <w:proofErr w:type="spellStart"/>
      <w:r w:rsidRPr="00A02C90">
        <w:rPr>
          <w:rFonts w:ascii="Arial" w:hAnsi="Arial" w:cs="Arial"/>
          <w:sz w:val="18"/>
          <w:szCs w:val="18"/>
        </w:rPr>
        <w:t>arriostramientos</w:t>
      </w:r>
      <w:proofErr w:type="spellEnd"/>
      <w:r w:rsidRPr="00A02C90">
        <w:rPr>
          <w:rFonts w:ascii="Arial" w:hAnsi="Arial" w:cs="Arial"/>
          <w:sz w:val="18"/>
          <w:szCs w:val="18"/>
        </w:rPr>
        <w:t xml:space="preserve"> provisorios necesarios para garantizar la estabilidad de la obra y notificar de su existencia a todos los sectores involucrados en la construcción.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Contratista deberá disponer en la obra, los equipos mecánicos necesarios para izar las distintas partes de la estructura a su posición final, sin introducir esfuerzos suplementarios. </w:t>
      </w:r>
    </w:p>
    <w:p w:rsidR="00CD3254" w:rsidRPr="00A02C90" w:rsidRDefault="00CD3254" w:rsidP="00213279">
      <w:pPr>
        <w:pStyle w:val="Default"/>
        <w:jc w:val="both"/>
        <w:rPr>
          <w:rFonts w:ascii="Arial" w:hAnsi="Arial" w:cs="Arial"/>
          <w:b/>
          <w:bCs/>
          <w:sz w:val="18"/>
          <w:szCs w:val="18"/>
          <w:u w:val="single"/>
        </w:rPr>
      </w:pPr>
    </w:p>
    <w:p w:rsidR="00213279" w:rsidRPr="00A02C90" w:rsidRDefault="00213279" w:rsidP="00213279">
      <w:pPr>
        <w:pStyle w:val="Default"/>
        <w:jc w:val="both"/>
        <w:rPr>
          <w:rFonts w:ascii="Arial" w:hAnsi="Arial" w:cs="Arial"/>
          <w:b/>
          <w:bCs/>
          <w:sz w:val="18"/>
          <w:szCs w:val="18"/>
          <w:u w:val="single"/>
        </w:rPr>
      </w:pPr>
      <w:r w:rsidRPr="00A02C90">
        <w:rPr>
          <w:rFonts w:ascii="Arial" w:hAnsi="Arial" w:cs="Arial"/>
          <w:b/>
          <w:bCs/>
          <w:sz w:val="18"/>
          <w:szCs w:val="18"/>
          <w:u w:val="single"/>
        </w:rPr>
        <w:t xml:space="preserve">SOLDADURA DE ARCO MANUAL </w:t>
      </w:r>
    </w:p>
    <w:p w:rsidR="00213279" w:rsidRPr="00A02C90" w:rsidRDefault="00213279" w:rsidP="00213279">
      <w:pPr>
        <w:pStyle w:val="Default"/>
        <w:jc w:val="both"/>
        <w:rPr>
          <w:rFonts w:ascii="Arial" w:hAnsi="Arial" w:cs="Arial"/>
          <w:b/>
          <w:bCs/>
          <w:sz w:val="18"/>
          <w:szCs w:val="18"/>
          <w:u w:val="single"/>
        </w:rPr>
      </w:pPr>
    </w:p>
    <w:p w:rsidR="00213279" w:rsidRPr="00A02C90" w:rsidRDefault="00213279" w:rsidP="00213279">
      <w:pPr>
        <w:pStyle w:val="Default"/>
        <w:jc w:val="both"/>
        <w:rPr>
          <w:rFonts w:ascii="Arial" w:hAnsi="Arial" w:cs="Arial"/>
          <w:b/>
          <w:bCs/>
          <w:sz w:val="18"/>
          <w:szCs w:val="18"/>
          <w:u w:val="single"/>
        </w:rPr>
      </w:pPr>
      <w:r w:rsidRPr="00A02C90">
        <w:rPr>
          <w:rFonts w:ascii="Arial" w:hAnsi="Arial" w:cs="Arial"/>
          <w:b/>
          <w:bCs/>
          <w:sz w:val="18"/>
          <w:szCs w:val="18"/>
          <w:u w:val="single"/>
        </w:rPr>
        <w:t xml:space="preserve">CONSIDERACIONES GENERALES </w:t>
      </w:r>
    </w:p>
    <w:p w:rsidR="00213279" w:rsidRPr="00A02C90" w:rsidRDefault="00213279" w:rsidP="00213279">
      <w:pPr>
        <w:pStyle w:val="Default"/>
        <w:jc w:val="both"/>
        <w:rPr>
          <w:rFonts w:ascii="Arial" w:hAnsi="Arial" w:cs="Arial"/>
          <w:sz w:val="18"/>
          <w:szCs w:val="18"/>
          <w:u w:val="single"/>
        </w:rPr>
      </w:pPr>
    </w:p>
    <w:p w:rsidR="00213279" w:rsidRPr="00A02C90" w:rsidRDefault="00213279" w:rsidP="00213279">
      <w:pPr>
        <w:pStyle w:val="Default"/>
        <w:jc w:val="both"/>
        <w:rPr>
          <w:rFonts w:ascii="Arial" w:hAnsi="Arial" w:cs="Arial"/>
          <w:b/>
          <w:bCs/>
          <w:sz w:val="18"/>
          <w:szCs w:val="18"/>
          <w:u w:val="single"/>
        </w:rPr>
      </w:pPr>
      <w:r w:rsidRPr="00A02C90">
        <w:rPr>
          <w:rFonts w:ascii="Arial" w:hAnsi="Arial" w:cs="Arial"/>
          <w:b/>
          <w:bCs/>
          <w:sz w:val="18"/>
          <w:szCs w:val="18"/>
          <w:u w:val="single"/>
        </w:rPr>
        <w:t xml:space="preserve">DESCRIPCION DEL PROCESO </w:t>
      </w:r>
    </w:p>
    <w:p w:rsidR="00213279" w:rsidRPr="00A02C90" w:rsidRDefault="00213279" w:rsidP="00213279">
      <w:pPr>
        <w:pStyle w:val="Default"/>
        <w:jc w:val="both"/>
        <w:rPr>
          <w:rFonts w:ascii="Arial" w:hAnsi="Arial" w:cs="Arial"/>
          <w:sz w:val="18"/>
          <w:szCs w:val="18"/>
          <w:u w:val="single"/>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sistema de soldadura Arco Manual, se define como el proceso en que se unen dos metales mediante una fusión localizada, por un arco eléctrico entre un electrodo metálico y el metal base que se desea unir.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electrodo consiste en un núcleo o varilla metálica, rodeado por una capa de revestimiento, donde el núcleo es transferido hacia el metal base a través de una zona eléctrica generada por la corriente de soldadura.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revestimiento del electrodo, que determina las características mecánicas y químicas de la unión, está constituido por un conjunto de componentes minerales y orgánicos que cumplen las siguientes funciones: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1. </w:t>
      </w:r>
      <w:r w:rsidRPr="00A02C90">
        <w:rPr>
          <w:rFonts w:ascii="Arial" w:hAnsi="Arial" w:cs="Arial"/>
          <w:sz w:val="18"/>
          <w:szCs w:val="18"/>
        </w:rPr>
        <w:t xml:space="preserve">Producir gases protectores para evitar la contaminación atmosférica y gases ionizantes para dirigir y mantener el arco.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2. </w:t>
      </w:r>
      <w:r w:rsidRPr="00A02C90">
        <w:rPr>
          <w:rFonts w:ascii="Arial" w:hAnsi="Arial" w:cs="Arial"/>
          <w:sz w:val="18"/>
          <w:szCs w:val="18"/>
        </w:rPr>
        <w:t xml:space="preserve">Producir escoria para proteger el metal ya depositado hasta su solidificación.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3. </w:t>
      </w:r>
      <w:r w:rsidRPr="00A02C90">
        <w:rPr>
          <w:rFonts w:ascii="Arial" w:hAnsi="Arial" w:cs="Arial"/>
          <w:sz w:val="18"/>
          <w:szCs w:val="18"/>
        </w:rPr>
        <w:t xml:space="preserve">Suministrar materiales desoxidantes, elementos de aleación y hierro en polvo. </w:t>
      </w:r>
    </w:p>
    <w:p w:rsidR="00213279" w:rsidRPr="00A02C90" w:rsidRDefault="00213279" w:rsidP="00213279">
      <w:pPr>
        <w:pStyle w:val="Default"/>
        <w:jc w:val="both"/>
        <w:rPr>
          <w:rFonts w:ascii="Arial" w:hAnsi="Arial" w:cs="Arial"/>
          <w:b/>
          <w:bCs/>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Propiedades Mecánicas.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Al someter a prueba un metal depositado mediante arco eléctrico, es importante eliminar algunas variables, tales como diseño de juntas, análisis del metal base, etc., por lo que se ha universalizado la confección de una probeta longitudinal de metal depositado, para luego maquinarla y someterla a prueba de tracción para conocer su punto de fluencia, resistencia a la tracción, porcentaje de alargamiento y de reducción de área. </w:t>
      </w:r>
    </w:p>
    <w:p w:rsidR="00213279" w:rsidRPr="00A02C90" w:rsidRDefault="00213279" w:rsidP="00213279">
      <w:pPr>
        <w:jc w:val="both"/>
        <w:rPr>
          <w:rFonts w:ascii="Arial" w:hAnsi="Arial" w:cs="Arial"/>
          <w:sz w:val="18"/>
          <w:szCs w:val="18"/>
        </w:rPr>
      </w:pPr>
    </w:p>
    <w:p w:rsidR="00213279" w:rsidRPr="00A02C90" w:rsidRDefault="00213279" w:rsidP="00213279">
      <w:pPr>
        <w:jc w:val="both"/>
        <w:rPr>
          <w:rFonts w:ascii="Arial" w:hAnsi="Arial" w:cs="Arial"/>
          <w:sz w:val="18"/>
          <w:szCs w:val="18"/>
        </w:rPr>
      </w:pPr>
      <w:r w:rsidRPr="00A02C90">
        <w:rPr>
          <w:rFonts w:ascii="Arial" w:hAnsi="Arial" w:cs="Arial"/>
          <w:sz w:val="18"/>
          <w:szCs w:val="18"/>
        </w:rPr>
        <w:t xml:space="preserve">Antes de </w:t>
      </w:r>
      <w:proofErr w:type="spellStart"/>
      <w:r w:rsidRPr="00A02C90">
        <w:rPr>
          <w:rFonts w:ascii="Arial" w:hAnsi="Arial" w:cs="Arial"/>
          <w:sz w:val="18"/>
          <w:szCs w:val="18"/>
        </w:rPr>
        <w:t>traccionar</w:t>
      </w:r>
      <w:proofErr w:type="spellEnd"/>
      <w:r w:rsidRPr="00A02C90">
        <w:rPr>
          <w:rFonts w:ascii="Arial" w:hAnsi="Arial" w:cs="Arial"/>
          <w:sz w:val="18"/>
          <w:szCs w:val="18"/>
        </w:rPr>
        <w:t xml:space="preserve"> la probeta, si se trata de electrodos que no sean Bajo Hidrógeno, se la somete a un envejecimiento a 95-105°C durante 48 horas, con el fin de liberarlos de este gas.</w:t>
      </w:r>
    </w:p>
    <w:p w:rsidR="00213279" w:rsidRDefault="00213279" w:rsidP="00213279">
      <w:pPr>
        <w:jc w:val="both"/>
        <w:rPr>
          <w:rFonts w:ascii="Arial" w:hAnsi="Arial" w:cs="Arial"/>
          <w:sz w:val="18"/>
          <w:szCs w:val="18"/>
        </w:rPr>
      </w:pPr>
    </w:p>
    <w:p w:rsidR="00A02C90" w:rsidRPr="00A02C90" w:rsidRDefault="00A02C90" w:rsidP="00213279">
      <w:pPr>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lastRenderedPageBreak/>
        <w:t xml:space="preserve">Clasificación según Normas AWS.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Las especificaciones más comunes para la clasificación de electrodos según la AWS son las siguientes: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1. </w:t>
      </w:r>
      <w:r w:rsidRPr="00A02C90">
        <w:rPr>
          <w:rFonts w:ascii="Arial" w:hAnsi="Arial" w:cs="Arial"/>
          <w:sz w:val="18"/>
          <w:szCs w:val="18"/>
        </w:rPr>
        <w:t xml:space="preserve">Especificación para electrodos revestidos de acero al carbono, designación              AWS A5.1-81.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2. </w:t>
      </w:r>
      <w:r w:rsidRPr="00A02C90">
        <w:rPr>
          <w:rFonts w:ascii="Arial" w:hAnsi="Arial" w:cs="Arial"/>
          <w:sz w:val="18"/>
          <w:szCs w:val="18"/>
        </w:rPr>
        <w:t xml:space="preserve">Especificación para electrodos revestidos de aceros de baja aleación designación   AWS A5.5-81.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3. </w:t>
      </w:r>
      <w:r w:rsidRPr="00A02C90">
        <w:rPr>
          <w:rFonts w:ascii="Arial" w:hAnsi="Arial" w:cs="Arial"/>
          <w:sz w:val="18"/>
          <w:szCs w:val="18"/>
        </w:rPr>
        <w:t>Especificación para electrodos revestidos de aceros al cromo, y cromo-</w:t>
      </w:r>
      <w:proofErr w:type="spellStart"/>
      <w:r w:rsidRPr="00A02C90">
        <w:rPr>
          <w:rFonts w:ascii="Arial" w:hAnsi="Arial" w:cs="Arial"/>
          <w:sz w:val="18"/>
          <w:szCs w:val="18"/>
        </w:rPr>
        <w:t>niquel</w:t>
      </w:r>
      <w:proofErr w:type="spellEnd"/>
      <w:r w:rsidRPr="00A02C90">
        <w:rPr>
          <w:rFonts w:ascii="Arial" w:hAnsi="Arial" w:cs="Arial"/>
          <w:sz w:val="18"/>
          <w:szCs w:val="18"/>
        </w:rPr>
        <w:t xml:space="preserve"> resistentes a la corrosión, designación AWS A5.5-81.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4. </w:t>
      </w:r>
      <w:r w:rsidRPr="00A02C90">
        <w:rPr>
          <w:rFonts w:ascii="Arial" w:hAnsi="Arial" w:cs="Arial"/>
          <w:sz w:val="18"/>
          <w:szCs w:val="18"/>
        </w:rPr>
        <w:t xml:space="preserve">Especificación para varillas de aporte en uso oxiacetilénico y/o TIG, designación AWS A5.2-80.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5. </w:t>
      </w:r>
      <w:r w:rsidRPr="00A02C90">
        <w:rPr>
          <w:rFonts w:ascii="Arial" w:hAnsi="Arial" w:cs="Arial"/>
          <w:sz w:val="18"/>
          <w:szCs w:val="18"/>
        </w:rPr>
        <w:t xml:space="preserve">Especificación para electrodos revestidos para soldadura de Fe fundido, designación AWS A5.10-80.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6. </w:t>
      </w:r>
      <w:r w:rsidRPr="00A02C90">
        <w:rPr>
          <w:rFonts w:ascii="Arial" w:hAnsi="Arial" w:cs="Arial"/>
          <w:sz w:val="18"/>
          <w:szCs w:val="18"/>
        </w:rPr>
        <w:t xml:space="preserve">Especificaciones para electrodos continuos y fundentes para Arco Sumergido, designación AWS A-5.17-80.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7. </w:t>
      </w:r>
      <w:r w:rsidRPr="00A02C90">
        <w:rPr>
          <w:rFonts w:ascii="Arial" w:hAnsi="Arial" w:cs="Arial"/>
          <w:sz w:val="18"/>
          <w:szCs w:val="18"/>
        </w:rPr>
        <w:t xml:space="preserve">Especificaciones para electrodos de aceros dulces, para soldadura con electrodos continuos protegidos por gas (MIG), designación AWS A5. 18-79.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En la especificación para aceros al carbono, el sistema de clasificación está basado en la resistencia a la tracción del depósito.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La identificación de clasificación está compuesta de la letra E y cuatro dígitos. Esta letra significa "Electrodo". Los primeros dos primeros y tres dígitos indican la mínima resistencia a la tracción del metal depositado en miles de libras por pulgada cuadrada. Es así como E 60XX indica un electrodo revestido cuyo depósito posee 60.000 libras por pulgada cuadrada como mínimo de resistencia a la tracción.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Aunque los dos últimos dígitos señalan las características del electrodo, es necesario considerarlos separadamente, ya que el tercer dígito indica la posición para soldar del electrodo.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ind w:left="2124" w:firstLine="708"/>
        <w:jc w:val="both"/>
        <w:rPr>
          <w:rFonts w:ascii="Arial" w:hAnsi="Arial" w:cs="Arial"/>
          <w:sz w:val="18"/>
          <w:szCs w:val="18"/>
        </w:rPr>
      </w:pPr>
      <w:r w:rsidRPr="00A02C90">
        <w:rPr>
          <w:rFonts w:ascii="Arial" w:hAnsi="Arial" w:cs="Arial"/>
          <w:b/>
          <w:bCs/>
          <w:sz w:val="18"/>
          <w:szCs w:val="18"/>
        </w:rPr>
        <w:t xml:space="preserve">EXX1X - toda posición </w:t>
      </w:r>
    </w:p>
    <w:p w:rsidR="00213279" w:rsidRPr="00A02C90" w:rsidRDefault="00213279" w:rsidP="00213279">
      <w:pPr>
        <w:pStyle w:val="Default"/>
        <w:ind w:left="2124" w:firstLine="708"/>
        <w:jc w:val="both"/>
        <w:rPr>
          <w:rFonts w:ascii="Arial" w:hAnsi="Arial" w:cs="Arial"/>
          <w:sz w:val="18"/>
          <w:szCs w:val="18"/>
        </w:rPr>
      </w:pPr>
      <w:r w:rsidRPr="00A02C90">
        <w:rPr>
          <w:rFonts w:ascii="Arial" w:hAnsi="Arial" w:cs="Arial"/>
          <w:b/>
          <w:bCs/>
          <w:sz w:val="18"/>
          <w:szCs w:val="18"/>
        </w:rPr>
        <w:t xml:space="preserve">EXX2X - posición y horizontal </w:t>
      </w:r>
    </w:p>
    <w:p w:rsidR="00213279" w:rsidRPr="00A02C90" w:rsidRDefault="00213279" w:rsidP="00213279">
      <w:pPr>
        <w:pStyle w:val="Default"/>
        <w:ind w:left="2124" w:firstLine="708"/>
        <w:jc w:val="both"/>
        <w:rPr>
          <w:rFonts w:ascii="Arial" w:hAnsi="Arial" w:cs="Arial"/>
          <w:b/>
          <w:bCs/>
          <w:sz w:val="18"/>
          <w:szCs w:val="18"/>
        </w:rPr>
      </w:pPr>
      <w:r w:rsidRPr="00A02C90">
        <w:rPr>
          <w:rFonts w:ascii="Arial" w:hAnsi="Arial" w:cs="Arial"/>
          <w:b/>
          <w:bCs/>
          <w:sz w:val="18"/>
          <w:szCs w:val="18"/>
        </w:rPr>
        <w:t xml:space="preserve">EXX3X - posición plana solamente </w:t>
      </w:r>
    </w:p>
    <w:p w:rsidR="00213279" w:rsidRPr="00A02C90" w:rsidRDefault="00213279" w:rsidP="00213279">
      <w:pPr>
        <w:pStyle w:val="Default"/>
        <w:ind w:left="2124" w:firstLine="708"/>
        <w:jc w:val="both"/>
        <w:rPr>
          <w:rFonts w:ascii="Arial" w:hAnsi="Arial" w:cs="Arial"/>
          <w:sz w:val="18"/>
          <w:szCs w:val="18"/>
        </w:rPr>
      </w:pPr>
    </w:p>
    <w:p w:rsidR="00213279" w:rsidRPr="00A02C90" w:rsidRDefault="00213279" w:rsidP="00213279">
      <w:pPr>
        <w:jc w:val="both"/>
        <w:rPr>
          <w:rFonts w:ascii="Arial" w:hAnsi="Arial" w:cs="Arial"/>
          <w:sz w:val="18"/>
          <w:szCs w:val="18"/>
        </w:rPr>
      </w:pPr>
      <w:r w:rsidRPr="00A02C90">
        <w:rPr>
          <w:rFonts w:ascii="Arial" w:hAnsi="Arial" w:cs="Arial"/>
          <w:sz w:val="18"/>
          <w:szCs w:val="18"/>
        </w:rPr>
        <w:t>El último dígito indica el tipo de revestimiento del electrodo. Sin embargo para una identificación completa es necesario leer los dos dígitos en conjunto.</w:t>
      </w:r>
    </w:p>
    <w:p w:rsidR="00213279" w:rsidRPr="00A02C90" w:rsidRDefault="00213279" w:rsidP="00213279">
      <w:pPr>
        <w:jc w:val="both"/>
        <w:rPr>
          <w:rFonts w:ascii="Arial" w:hAnsi="Arial"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78"/>
      </w:tblGrid>
      <w:tr w:rsidR="00213279" w:rsidRPr="00A02C90" w:rsidTr="00213279">
        <w:tc>
          <w:tcPr>
            <w:tcW w:w="8978" w:type="dxa"/>
          </w:tcPr>
          <w:p w:rsidR="00213279" w:rsidRPr="00A02C90" w:rsidRDefault="00213279" w:rsidP="00213279">
            <w:pPr>
              <w:jc w:val="both"/>
              <w:rPr>
                <w:rFonts w:ascii="Arial" w:hAnsi="Arial" w:cs="Arial"/>
                <w:sz w:val="18"/>
                <w:szCs w:val="18"/>
              </w:rPr>
            </w:pP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AWS              Clasificación                                        Corriente y                                 Posición a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Tipo de Revestimiento                        Polaridad                                    Soldar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EXX10 Celulósico Sódico                  CC.EP                                          P.V.SC.H.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EXX10 Celulósico Sódico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10 % HP </w:t>
            </w:r>
            <w:proofErr w:type="spellStart"/>
            <w:r w:rsidRPr="00A02C90">
              <w:rPr>
                <w:rFonts w:ascii="Arial" w:hAnsi="Arial" w:cs="Arial"/>
                <w:b/>
                <w:bCs/>
                <w:sz w:val="18"/>
                <w:szCs w:val="18"/>
              </w:rPr>
              <w:t>aprox</w:t>
            </w:r>
            <w:proofErr w:type="spellEnd"/>
            <w:r w:rsidRPr="00A02C90">
              <w:rPr>
                <w:rFonts w:ascii="Arial" w:hAnsi="Arial" w:cs="Arial"/>
                <w:b/>
                <w:bCs/>
                <w:sz w:val="18"/>
                <w:szCs w:val="18"/>
              </w:rPr>
              <w:t xml:space="preserve"> .                      CC.EP                                           P.V.SC.H.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EXX11 Celulósico Potásico              CA.CC.EP.                                    P.V.SC.H.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EXX12 </w:t>
            </w:r>
            <w:proofErr w:type="spellStart"/>
            <w:r w:rsidRPr="00A02C90">
              <w:rPr>
                <w:rFonts w:ascii="Arial" w:hAnsi="Arial" w:cs="Arial"/>
                <w:b/>
                <w:bCs/>
                <w:sz w:val="18"/>
                <w:szCs w:val="18"/>
              </w:rPr>
              <w:t>Rutílico</w:t>
            </w:r>
            <w:proofErr w:type="spellEnd"/>
            <w:r w:rsidRPr="00A02C90">
              <w:rPr>
                <w:rFonts w:ascii="Arial" w:hAnsi="Arial" w:cs="Arial"/>
                <w:b/>
                <w:bCs/>
                <w:sz w:val="18"/>
                <w:szCs w:val="18"/>
              </w:rPr>
              <w:t xml:space="preserve"> Sódico                      CA.CC.EN.                                    P.V.SC.H.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EXX13 </w:t>
            </w:r>
            <w:proofErr w:type="spellStart"/>
            <w:r w:rsidRPr="00A02C90">
              <w:rPr>
                <w:rFonts w:ascii="Arial" w:hAnsi="Arial" w:cs="Arial"/>
                <w:b/>
                <w:bCs/>
                <w:sz w:val="18"/>
                <w:szCs w:val="18"/>
              </w:rPr>
              <w:t>Rutílico</w:t>
            </w:r>
            <w:proofErr w:type="spellEnd"/>
            <w:r w:rsidRPr="00A02C90">
              <w:rPr>
                <w:rFonts w:ascii="Arial" w:hAnsi="Arial" w:cs="Arial"/>
                <w:b/>
                <w:bCs/>
                <w:sz w:val="18"/>
                <w:szCs w:val="18"/>
              </w:rPr>
              <w:t xml:space="preserve"> Potásico                   CA.CC.AP.                                    P.V.SC.H.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EXX14 </w:t>
            </w:r>
            <w:proofErr w:type="spellStart"/>
            <w:r w:rsidRPr="00A02C90">
              <w:rPr>
                <w:rFonts w:ascii="Arial" w:hAnsi="Arial" w:cs="Arial"/>
                <w:b/>
                <w:bCs/>
                <w:sz w:val="18"/>
                <w:szCs w:val="18"/>
              </w:rPr>
              <w:t>Rutílico</w:t>
            </w:r>
            <w:proofErr w:type="spellEnd"/>
            <w:r w:rsidRPr="00A02C90">
              <w:rPr>
                <w:rFonts w:ascii="Arial" w:hAnsi="Arial" w:cs="Arial"/>
                <w:b/>
                <w:bCs/>
                <w:sz w:val="18"/>
                <w:szCs w:val="18"/>
              </w:rPr>
              <w:t xml:space="preserve"> 20% HP </w:t>
            </w:r>
            <w:proofErr w:type="spellStart"/>
            <w:r w:rsidRPr="00A02C90">
              <w:rPr>
                <w:rFonts w:ascii="Arial" w:hAnsi="Arial" w:cs="Arial"/>
                <w:b/>
                <w:bCs/>
                <w:sz w:val="18"/>
                <w:szCs w:val="18"/>
              </w:rPr>
              <w:t>aprox</w:t>
            </w:r>
            <w:proofErr w:type="spellEnd"/>
            <w:r w:rsidRPr="00A02C90">
              <w:rPr>
                <w:rFonts w:ascii="Arial" w:hAnsi="Arial" w:cs="Arial"/>
                <w:b/>
                <w:bCs/>
                <w:sz w:val="18"/>
                <w:szCs w:val="18"/>
              </w:rPr>
              <w:t xml:space="preserve">          CA.CC.AP.                                    P.V.SC.H.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EXX16 </w:t>
            </w:r>
            <w:proofErr w:type="spellStart"/>
            <w:r w:rsidRPr="00A02C90">
              <w:rPr>
                <w:rFonts w:ascii="Arial" w:hAnsi="Arial" w:cs="Arial"/>
                <w:b/>
                <w:bCs/>
                <w:sz w:val="18"/>
                <w:szCs w:val="18"/>
              </w:rPr>
              <w:t>Rutílico</w:t>
            </w:r>
            <w:proofErr w:type="spellEnd"/>
            <w:r w:rsidRPr="00A02C90">
              <w:rPr>
                <w:rFonts w:ascii="Arial" w:hAnsi="Arial" w:cs="Arial"/>
                <w:b/>
                <w:bCs/>
                <w:sz w:val="18"/>
                <w:szCs w:val="18"/>
              </w:rPr>
              <w:t xml:space="preserve"> Potásico B.H.           CA.CC.EP.                                     P.V.SC.H. </w:t>
            </w:r>
          </w:p>
          <w:p w:rsidR="00213279" w:rsidRPr="00A02C90" w:rsidRDefault="00213279" w:rsidP="00213279">
            <w:pPr>
              <w:jc w:val="both"/>
              <w:rPr>
                <w:rFonts w:ascii="Arial" w:hAnsi="Arial" w:cs="Arial"/>
                <w:sz w:val="18"/>
                <w:szCs w:val="18"/>
              </w:rPr>
            </w:pPr>
            <w:r w:rsidRPr="00A02C90">
              <w:rPr>
                <w:rFonts w:ascii="Arial" w:hAnsi="Arial" w:cs="Arial"/>
                <w:b/>
                <w:bCs/>
                <w:sz w:val="18"/>
                <w:szCs w:val="18"/>
              </w:rPr>
              <w:t xml:space="preserve">                            EXX18 </w:t>
            </w:r>
            <w:proofErr w:type="spellStart"/>
            <w:r w:rsidRPr="00A02C90">
              <w:rPr>
                <w:rFonts w:ascii="Arial" w:hAnsi="Arial" w:cs="Arial"/>
                <w:b/>
                <w:bCs/>
                <w:sz w:val="18"/>
                <w:szCs w:val="18"/>
              </w:rPr>
              <w:t>Rutílico</w:t>
            </w:r>
            <w:proofErr w:type="spellEnd"/>
            <w:r w:rsidRPr="00A02C90">
              <w:rPr>
                <w:rFonts w:ascii="Arial" w:hAnsi="Arial" w:cs="Arial"/>
                <w:b/>
                <w:bCs/>
                <w:sz w:val="18"/>
                <w:szCs w:val="18"/>
              </w:rPr>
              <w:t xml:space="preserve"> Potásico B.H.-H.P.              CA.CC.EP.                                                  </w:t>
            </w:r>
            <w:r w:rsidRPr="00A02C90">
              <w:rPr>
                <w:rFonts w:ascii="Arial" w:hAnsi="Arial" w:cs="Arial"/>
                <w:b/>
                <w:bCs/>
                <w:sz w:val="18"/>
                <w:szCs w:val="18"/>
              </w:rPr>
              <w:lastRenderedPageBreak/>
              <w:t>P.V.SC.H.</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EXX20 </w:t>
            </w:r>
            <w:proofErr w:type="spellStart"/>
            <w:r w:rsidRPr="00A02C90">
              <w:rPr>
                <w:rFonts w:ascii="Arial" w:hAnsi="Arial" w:cs="Arial"/>
                <w:b/>
                <w:bCs/>
                <w:sz w:val="18"/>
                <w:szCs w:val="18"/>
              </w:rPr>
              <w:t>Oxido</w:t>
            </w:r>
            <w:proofErr w:type="spellEnd"/>
            <w:r w:rsidRPr="00A02C90">
              <w:rPr>
                <w:rFonts w:ascii="Arial" w:hAnsi="Arial" w:cs="Arial"/>
                <w:b/>
                <w:bCs/>
                <w:sz w:val="18"/>
                <w:szCs w:val="18"/>
              </w:rPr>
              <w:t xml:space="preserve"> de Hierro                     CA.CC.AP.                                     </w:t>
            </w:r>
            <w:proofErr w:type="spellStart"/>
            <w:r w:rsidRPr="00A02C90">
              <w:rPr>
                <w:rFonts w:ascii="Arial" w:hAnsi="Arial" w:cs="Arial"/>
                <w:b/>
                <w:bCs/>
                <w:sz w:val="18"/>
                <w:szCs w:val="18"/>
              </w:rPr>
              <w:t>P.H.Filete</w:t>
            </w:r>
            <w:proofErr w:type="spellEnd"/>
            <w:r w:rsidRPr="00A02C90">
              <w:rPr>
                <w:rFonts w:ascii="Arial" w:hAnsi="Arial" w:cs="Arial"/>
                <w:b/>
                <w:bCs/>
                <w:sz w:val="18"/>
                <w:szCs w:val="18"/>
              </w:rPr>
              <w:t xml:space="preserve">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EXX24 </w:t>
            </w:r>
            <w:proofErr w:type="spellStart"/>
            <w:r w:rsidRPr="00A02C90">
              <w:rPr>
                <w:rFonts w:ascii="Arial" w:hAnsi="Arial" w:cs="Arial"/>
                <w:b/>
                <w:bCs/>
                <w:sz w:val="18"/>
                <w:szCs w:val="18"/>
              </w:rPr>
              <w:t>Rutílico</w:t>
            </w:r>
            <w:proofErr w:type="spellEnd"/>
            <w:r w:rsidRPr="00A02C90">
              <w:rPr>
                <w:rFonts w:ascii="Arial" w:hAnsi="Arial" w:cs="Arial"/>
                <w:b/>
                <w:bCs/>
                <w:sz w:val="18"/>
                <w:szCs w:val="18"/>
              </w:rPr>
              <w:t xml:space="preserve"> 35% H.P.                   CA.CC.AP.                                     </w:t>
            </w:r>
            <w:proofErr w:type="spellStart"/>
            <w:r w:rsidRPr="00A02C90">
              <w:rPr>
                <w:rFonts w:ascii="Arial" w:hAnsi="Arial" w:cs="Arial"/>
                <w:b/>
                <w:bCs/>
                <w:sz w:val="18"/>
                <w:szCs w:val="18"/>
              </w:rPr>
              <w:t>P.H.Filete</w:t>
            </w:r>
            <w:proofErr w:type="spellEnd"/>
            <w:r w:rsidRPr="00A02C90">
              <w:rPr>
                <w:rFonts w:ascii="Arial" w:hAnsi="Arial" w:cs="Arial"/>
                <w:b/>
                <w:bCs/>
                <w:sz w:val="18"/>
                <w:szCs w:val="18"/>
              </w:rPr>
              <w:t xml:space="preserve"> </w:t>
            </w:r>
          </w:p>
          <w:p w:rsidR="00213279" w:rsidRPr="00A02C90" w:rsidRDefault="00213279" w:rsidP="00213279">
            <w:pPr>
              <w:jc w:val="both"/>
              <w:rPr>
                <w:rFonts w:ascii="Arial" w:hAnsi="Arial" w:cs="Arial"/>
                <w:sz w:val="18"/>
                <w:szCs w:val="18"/>
              </w:rPr>
            </w:pPr>
            <w:r w:rsidRPr="00A02C90">
              <w:rPr>
                <w:rFonts w:ascii="Arial" w:hAnsi="Arial" w:cs="Arial"/>
                <w:b/>
                <w:bCs/>
                <w:sz w:val="18"/>
                <w:szCs w:val="18"/>
              </w:rPr>
              <w:t xml:space="preserve">                            EXX27 </w:t>
            </w:r>
            <w:proofErr w:type="spellStart"/>
            <w:r w:rsidRPr="00A02C90">
              <w:rPr>
                <w:rFonts w:ascii="Arial" w:hAnsi="Arial" w:cs="Arial"/>
                <w:b/>
                <w:bCs/>
                <w:sz w:val="18"/>
                <w:szCs w:val="18"/>
              </w:rPr>
              <w:t>Oxido</w:t>
            </w:r>
            <w:proofErr w:type="spellEnd"/>
            <w:r w:rsidRPr="00A02C90">
              <w:rPr>
                <w:rFonts w:ascii="Arial" w:hAnsi="Arial" w:cs="Arial"/>
                <w:b/>
                <w:bCs/>
                <w:sz w:val="18"/>
                <w:szCs w:val="18"/>
              </w:rPr>
              <w:t xml:space="preserve"> de Hierro H.P.                         CA.CC.AP.                                                 </w:t>
            </w:r>
            <w:proofErr w:type="spellStart"/>
            <w:r w:rsidRPr="00A02C90">
              <w:rPr>
                <w:rFonts w:ascii="Arial" w:hAnsi="Arial" w:cs="Arial"/>
                <w:b/>
                <w:bCs/>
                <w:sz w:val="18"/>
                <w:szCs w:val="18"/>
              </w:rPr>
              <w:t>P.H.Filete</w:t>
            </w:r>
            <w:proofErr w:type="spellEnd"/>
          </w:p>
          <w:p w:rsidR="00213279" w:rsidRPr="00A02C90" w:rsidRDefault="00213279" w:rsidP="00213279">
            <w:pPr>
              <w:jc w:val="both"/>
              <w:rPr>
                <w:rFonts w:ascii="Arial" w:hAnsi="Arial" w:cs="Arial"/>
                <w:sz w:val="18"/>
                <w:szCs w:val="18"/>
              </w:rPr>
            </w:pPr>
          </w:p>
        </w:tc>
      </w:tr>
    </w:tbl>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lastRenderedPageBreak/>
        <w:t xml:space="preserve">Nomenclatura </w:t>
      </w:r>
    </w:p>
    <w:p w:rsidR="00213279" w:rsidRPr="00A02C90" w:rsidRDefault="00213279" w:rsidP="00213279">
      <w:pPr>
        <w:pStyle w:val="Default"/>
        <w:ind w:left="2832" w:firstLine="708"/>
        <w:rPr>
          <w:rFonts w:ascii="Arial" w:hAnsi="Arial" w:cs="Arial"/>
          <w:sz w:val="18"/>
          <w:szCs w:val="18"/>
        </w:rPr>
      </w:pPr>
      <w:r w:rsidRPr="00A02C90">
        <w:rPr>
          <w:rFonts w:ascii="Arial" w:hAnsi="Arial" w:cs="Arial"/>
          <w:b/>
          <w:bCs/>
          <w:sz w:val="18"/>
          <w:szCs w:val="18"/>
        </w:rPr>
        <w:t xml:space="preserve">HP </w:t>
      </w:r>
      <w:r w:rsidRPr="00A02C90">
        <w:rPr>
          <w:rFonts w:ascii="Arial" w:hAnsi="Arial" w:cs="Arial"/>
          <w:sz w:val="18"/>
          <w:szCs w:val="18"/>
        </w:rPr>
        <w:t xml:space="preserve">Hierro en Polvo </w:t>
      </w:r>
    </w:p>
    <w:p w:rsidR="00213279" w:rsidRPr="00A02C90" w:rsidRDefault="00213279" w:rsidP="00213279">
      <w:pPr>
        <w:pStyle w:val="Default"/>
        <w:ind w:left="2832" w:firstLine="708"/>
        <w:rPr>
          <w:rFonts w:ascii="Arial" w:hAnsi="Arial" w:cs="Arial"/>
          <w:sz w:val="18"/>
          <w:szCs w:val="18"/>
        </w:rPr>
      </w:pPr>
      <w:r w:rsidRPr="00A02C90">
        <w:rPr>
          <w:rFonts w:ascii="Arial" w:hAnsi="Arial" w:cs="Arial"/>
          <w:b/>
          <w:bCs/>
          <w:sz w:val="18"/>
          <w:szCs w:val="18"/>
        </w:rPr>
        <w:t xml:space="preserve">CC </w:t>
      </w:r>
      <w:r w:rsidRPr="00A02C90">
        <w:rPr>
          <w:rFonts w:ascii="Arial" w:hAnsi="Arial" w:cs="Arial"/>
          <w:sz w:val="18"/>
          <w:szCs w:val="18"/>
        </w:rPr>
        <w:t xml:space="preserve">Corriente Continua </w:t>
      </w:r>
    </w:p>
    <w:p w:rsidR="00213279" w:rsidRPr="00A02C90" w:rsidRDefault="00213279" w:rsidP="00213279">
      <w:pPr>
        <w:pStyle w:val="Default"/>
        <w:ind w:left="2832" w:firstLine="708"/>
        <w:rPr>
          <w:rFonts w:ascii="Arial" w:hAnsi="Arial" w:cs="Arial"/>
          <w:sz w:val="18"/>
          <w:szCs w:val="18"/>
        </w:rPr>
      </w:pPr>
      <w:r w:rsidRPr="00A02C90">
        <w:rPr>
          <w:rFonts w:ascii="Arial" w:hAnsi="Arial" w:cs="Arial"/>
          <w:b/>
          <w:bCs/>
          <w:sz w:val="18"/>
          <w:szCs w:val="18"/>
        </w:rPr>
        <w:t xml:space="preserve">BH </w:t>
      </w:r>
      <w:r w:rsidRPr="00A02C90">
        <w:rPr>
          <w:rFonts w:ascii="Arial" w:hAnsi="Arial" w:cs="Arial"/>
          <w:sz w:val="18"/>
          <w:szCs w:val="18"/>
        </w:rPr>
        <w:t xml:space="preserve">Bajo Hidrogeno </w:t>
      </w:r>
    </w:p>
    <w:p w:rsidR="00213279" w:rsidRPr="00A02C90" w:rsidRDefault="00213279" w:rsidP="00213279">
      <w:pPr>
        <w:pStyle w:val="Default"/>
        <w:ind w:left="3540"/>
        <w:rPr>
          <w:rFonts w:ascii="Arial" w:hAnsi="Arial" w:cs="Arial"/>
          <w:sz w:val="18"/>
          <w:szCs w:val="18"/>
        </w:rPr>
      </w:pPr>
      <w:r w:rsidRPr="00A02C90">
        <w:rPr>
          <w:rFonts w:ascii="Arial" w:hAnsi="Arial" w:cs="Arial"/>
          <w:b/>
          <w:bCs/>
          <w:sz w:val="18"/>
          <w:szCs w:val="18"/>
        </w:rPr>
        <w:t xml:space="preserve">CA </w:t>
      </w:r>
      <w:r w:rsidRPr="00A02C90">
        <w:rPr>
          <w:rFonts w:ascii="Arial" w:hAnsi="Arial" w:cs="Arial"/>
          <w:sz w:val="18"/>
          <w:szCs w:val="18"/>
        </w:rPr>
        <w:t xml:space="preserve">Corriente Alterna </w:t>
      </w:r>
    </w:p>
    <w:p w:rsidR="00213279" w:rsidRPr="00A02C90" w:rsidRDefault="00213279" w:rsidP="00213279">
      <w:pPr>
        <w:pStyle w:val="Default"/>
        <w:ind w:left="2832" w:firstLine="708"/>
        <w:rPr>
          <w:rFonts w:ascii="Arial" w:hAnsi="Arial" w:cs="Arial"/>
          <w:sz w:val="18"/>
          <w:szCs w:val="18"/>
        </w:rPr>
      </w:pPr>
      <w:r w:rsidRPr="00A02C90">
        <w:rPr>
          <w:rFonts w:ascii="Arial" w:hAnsi="Arial" w:cs="Arial"/>
          <w:b/>
          <w:bCs/>
          <w:sz w:val="18"/>
          <w:szCs w:val="18"/>
        </w:rPr>
        <w:t xml:space="preserve">EP </w:t>
      </w:r>
      <w:r w:rsidRPr="00A02C90">
        <w:rPr>
          <w:rFonts w:ascii="Arial" w:hAnsi="Arial" w:cs="Arial"/>
          <w:sz w:val="18"/>
          <w:szCs w:val="18"/>
        </w:rPr>
        <w:t xml:space="preserve">Electrodo Positivo </w:t>
      </w:r>
    </w:p>
    <w:p w:rsidR="00213279" w:rsidRPr="00A02C90" w:rsidRDefault="00213279" w:rsidP="00213279">
      <w:pPr>
        <w:pStyle w:val="Default"/>
        <w:ind w:left="2832" w:firstLine="708"/>
        <w:rPr>
          <w:rFonts w:ascii="Arial" w:hAnsi="Arial" w:cs="Arial"/>
          <w:sz w:val="18"/>
          <w:szCs w:val="18"/>
        </w:rPr>
      </w:pPr>
      <w:r w:rsidRPr="00A02C90">
        <w:rPr>
          <w:rFonts w:ascii="Arial" w:hAnsi="Arial" w:cs="Arial"/>
          <w:b/>
          <w:bCs/>
          <w:sz w:val="18"/>
          <w:szCs w:val="18"/>
        </w:rPr>
        <w:t xml:space="preserve">EN </w:t>
      </w:r>
      <w:r w:rsidRPr="00A02C90">
        <w:rPr>
          <w:rFonts w:ascii="Arial" w:hAnsi="Arial" w:cs="Arial"/>
          <w:sz w:val="18"/>
          <w:szCs w:val="18"/>
        </w:rPr>
        <w:t xml:space="preserve">Electrodo Negativo </w:t>
      </w:r>
    </w:p>
    <w:p w:rsidR="00213279" w:rsidRPr="00A02C90" w:rsidRDefault="00213279" w:rsidP="00213279">
      <w:pPr>
        <w:pStyle w:val="Default"/>
        <w:ind w:left="2832" w:firstLine="708"/>
        <w:rPr>
          <w:rFonts w:ascii="Arial" w:hAnsi="Arial" w:cs="Arial"/>
          <w:sz w:val="18"/>
          <w:szCs w:val="18"/>
        </w:rPr>
      </w:pPr>
      <w:r w:rsidRPr="00A02C90">
        <w:rPr>
          <w:rFonts w:ascii="Arial" w:hAnsi="Arial" w:cs="Arial"/>
          <w:b/>
          <w:bCs/>
          <w:sz w:val="18"/>
          <w:szCs w:val="18"/>
        </w:rPr>
        <w:t xml:space="preserve">AP </w:t>
      </w:r>
      <w:r w:rsidRPr="00A02C90">
        <w:rPr>
          <w:rFonts w:ascii="Arial" w:hAnsi="Arial" w:cs="Arial"/>
          <w:sz w:val="18"/>
          <w:szCs w:val="18"/>
        </w:rPr>
        <w:t xml:space="preserve">Ambas Polaridades </w:t>
      </w:r>
    </w:p>
    <w:p w:rsidR="00213279" w:rsidRPr="00A02C90" w:rsidRDefault="00213279" w:rsidP="00213279">
      <w:pPr>
        <w:pStyle w:val="Default"/>
        <w:ind w:left="2832" w:firstLine="708"/>
        <w:rPr>
          <w:rFonts w:ascii="Arial" w:hAnsi="Arial" w:cs="Arial"/>
          <w:sz w:val="18"/>
          <w:szCs w:val="18"/>
        </w:rPr>
      </w:pPr>
      <w:r w:rsidRPr="00A02C90">
        <w:rPr>
          <w:rFonts w:ascii="Arial" w:hAnsi="Arial" w:cs="Arial"/>
          <w:b/>
          <w:bCs/>
          <w:sz w:val="18"/>
          <w:szCs w:val="18"/>
        </w:rPr>
        <w:t xml:space="preserve">P </w:t>
      </w:r>
      <w:r w:rsidRPr="00A02C90">
        <w:rPr>
          <w:rFonts w:ascii="Arial" w:hAnsi="Arial" w:cs="Arial"/>
          <w:sz w:val="18"/>
          <w:szCs w:val="18"/>
        </w:rPr>
        <w:t xml:space="preserve">Plana </w:t>
      </w:r>
    </w:p>
    <w:p w:rsidR="00213279" w:rsidRPr="00A02C90" w:rsidRDefault="00213279" w:rsidP="00213279">
      <w:pPr>
        <w:pStyle w:val="Default"/>
        <w:ind w:left="2832" w:firstLine="708"/>
        <w:rPr>
          <w:rFonts w:ascii="Arial" w:hAnsi="Arial" w:cs="Arial"/>
          <w:sz w:val="18"/>
          <w:szCs w:val="18"/>
        </w:rPr>
      </w:pPr>
      <w:r w:rsidRPr="00A02C90">
        <w:rPr>
          <w:rFonts w:ascii="Arial" w:hAnsi="Arial" w:cs="Arial"/>
          <w:b/>
          <w:bCs/>
          <w:sz w:val="18"/>
          <w:szCs w:val="18"/>
        </w:rPr>
        <w:t xml:space="preserve">V </w:t>
      </w:r>
      <w:r w:rsidRPr="00A02C90">
        <w:rPr>
          <w:rFonts w:ascii="Arial" w:hAnsi="Arial" w:cs="Arial"/>
          <w:sz w:val="18"/>
          <w:szCs w:val="18"/>
        </w:rPr>
        <w:t xml:space="preserve">Vertical </w:t>
      </w:r>
    </w:p>
    <w:p w:rsidR="00213279" w:rsidRPr="00A02C90" w:rsidRDefault="00213279" w:rsidP="00213279">
      <w:pPr>
        <w:pStyle w:val="Default"/>
        <w:ind w:left="2832" w:firstLine="708"/>
        <w:rPr>
          <w:rFonts w:ascii="Arial" w:hAnsi="Arial" w:cs="Arial"/>
          <w:sz w:val="18"/>
          <w:szCs w:val="18"/>
        </w:rPr>
      </w:pPr>
      <w:r w:rsidRPr="00A02C90">
        <w:rPr>
          <w:rFonts w:ascii="Arial" w:hAnsi="Arial" w:cs="Arial"/>
          <w:b/>
          <w:bCs/>
          <w:sz w:val="18"/>
          <w:szCs w:val="18"/>
        </w:rPr>
        <w:t xml:space="preserve">SC </w:t>
      </w:r>
      <w:proofErr w:type="spellStart"/>
      <w:r w:rsidRPr="00A02C90">
        <w:rPr>
          <w:rFonts w:ascii="Arial" w:hAnsi="Arial" w:cs="Arial"/>
          <w:sz w:val="18"/>
          <w:szCs w:val="18"/>
        </w:rPr>
        <w:t>Sobrecabeza</w:t>
      </w:r>
      <w:proofErr w:type="spellEnd"/>
      <w:r w:rsidRPr="00A02C90">
        <w:rPr>
          <w:rFonts w:ascii="Arial" w:hAnsi="Arial" w:cs="Arial"/>
          <w:sz w:val="18"/>
          <w:szCs w:val="18"/>
        </w:rPr>
        <w:t xml:space="preserve"> </w:t>
      </w:r>
    </w:p>
    <w:p w:rsidR="00213279" w:rsidRPr="00A02C90" w:rsidRDefault="00213279" w:rsidP="00213279">
      <w:pPr>
        <w:ind w:left="2832" w:firstLine="708"/>
        <w:jc w:val="both"/>
        <w:rPr>
          <w:rFonts w:ascii="Arial" w:hAnsi="Arial" w:cs="Arial"/>
          <w:sz w:val="18"/>
          <w:szCs w:val="18"/>
        </w:rPr>
      </w:pPr>
      <w:r w:rsidRPr="00A02C90">
        <w:rPr>
          <w:rFonts w:ascii="Arial" w:hAnsi="Arial" w:cs="Arial"/>
          <w:b/>
          <w:bCs/>
          <w:sz w:val="18"/>
          <w:szCs w:val="18"/>
        </w:rPr>
        <w:t xml:space="preserve">H </w:t>
      </w:r>
      <w:r w:rsidRPr="00A02C90">
        <w:rPr>
          <w:rFonts w:ascii="Arial" w:hAnsi="Arial" w:cs="Arial"/>
          <w:sz w:val="18"/>
          <w:szCs w:val="18"/>
        </w:rPr>
        <w:t>Horizontal</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Para las posiciones vertical y </w:t>
      </w:r>
      <w:proofErr w:type="spellStart"/>
      <w:r w:rsidRPr="00A02C90">
        <w:rPr>
          <w:rFonts w:ascii="Arial" w:hAnsi="Arial" w:cs="Arial"/>
          <w:sz w:val="18"/>
          <w:szCs w:val="18"/>
        </w:rPr>
        <w:t>sobrecabeza</w:t>
      </w:r>
      <w:proofErr w:type="spellEnd"/>
      <w:r w:rsidRPr="00A02C90">
        <w:rPr>
          <w:rFonts w:ascii="Arial" w:hAnsi="Arial" w:cs="Arial"/>
          <w:sz w:val="18"/>
          <w:szCs w:val="18"/>
        </w:rPr>
        <w:t xml:space="preserve"> existe una limitación de diámetro hasta 3/16" comúnmente y de 5/32" para electrodos de B.H.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Los sistemas de clasificación para los electrodos revestidos de acero de baja aleación son similares a la de los aceros al carbono, pero a continuación del cuarto dígito existe una letra y un dígito que indican la composición química del metal depositado. Así la A significa un electrodo de acero al Carbono-Molibdeno; la B un electrodo al Cromo-Molibdeno; la C un electrodo al Níquel y la letra D un electrodo al Manganeso-Molibdeno.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dígito final indica la composición exacta bajo de una de estas clasificaciones químicas, según tablas especificas en la norma.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En las especificaciones para aceros inoxidables AWS A5.4.81, la AISI clasificó estos aceros por números, y estos mismos se usan para la designación de los electrodos. Por lo tanto, la clasificación para los electrodos de acero inoxidable consiste en una letra "E", electrodo y tres dígitos, el número AISI para aceros inoxidables, como 308, 347, etc. y luego dos dígitos más que indican sus características de empleo (fuente de poder, tipo de revestimiento, etc.). La letra "L" a continuación de los tres primeros dígitos indica que el acero inoxidable es de bajo carbono.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Electrodo para Soldar Acero Dulce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Los mejores resultados se obtienen manteniendo un arco mediano, con lo que se gana una fusión adecuada, permitiendo el escape de gases además de controlar la forma y apariencia del cordón. Para filetes planos y horizontales, mantener el electrodo en un ángulo de 45° respecto a las planchas y efectuar un pequeño avance y retroceso del electrodo en el sentido de avance. Con ello se logra una buena fusión al avanzar y se controla la socavación y la forma del cordón al retroceder al cráter.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Para filete vertical ascendente, se mantiene el electrodo perpendicular a la plancha moviéndolo en el sentido de avance. El movimiento debe ser lo suficientemente rápido y la corriente adecuada para permitir alargar el arco y no depositar cuando se va hacia arriba, para luego bajar al cráter y depositar el metal fundido, controlando la socavación.</w:t>
      </w:r>
    </w:p>
    <w:p w:rsidR="00213279" w:rsidRPr="00A02C90" w:rsidRDefault="00213279" w:rsidP="00213279">
      <w:pPr>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Cuándo se suelda vertical descendente, el cordón de raíz se hace con un avance continuo, sin oscilar, y la fuerza del arco se dirige de tal manera que sujete el baño de fusión. Para los pases sucesivos se puede usar una oscilación </w:t>
      </w:r>
      <w:r w:rsidRPr="00A02C90">
        <w:rPr>
          <w:rFonts w:ascii="Arial" w:hAnsi="Arial" w:cs="Arial"/>
          <w:sz w:val="18"/>
          <w:szCs w:val="18"/>
        </w:rPr>
        <w:lastRenderedPageBreak/>
        <w:t xml:space="preserve">lateral.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Electrodos Clasificación AWS E 6010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Descripción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Es un electrodo con polvo de hierro en el revestimiento, que permite una velocidad de depósito mayor y una aplicación más fácil, junto con propiedades mecánicas sobresalientes. La estabilidad del arco y el escudo protector que da el revestimiento, ayuda a dirigir el depósito reduciendo la tendencia a socavar.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Procedimiento para soldar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Para obtener los mejores resultados, se recomienda un arco de longitud mediana, que permita controlar mejor la forma.</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Para soldadura de filetes planos y horizontales, se recomienda mantener el electrodo a 45° con cada plancha, oscilándolo en el sentido del avance. El movimiento adelante tiene por objeto obtener buena penetración y con el movimiento hacia atrás se controla la socavación.</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En la soldadura vertical se recomienda llevar el electrodo en un ángulo de casi 90°, inclinándolo ligeramente en el sentido de avance. Se debe llevar un movimiento de vaivén, alargando el arco para no depositar metal en el movimiento hacia arriba y luego cortándolo para depositar en el cráter y así controlar las dimensiones del depósito y la socavación.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Características típicas del metal depositado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Pruebas de tracción con probetas de aporte según normas AWS A5.1-81 dan los siguientes resultados: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ind w:firstLine="708"/>
        <w:jc w:val="both"/>
        <w:rPr>
          <w:rFonts w:ascii="Arial" w:hAnsi="Arial" w:cs="Arial"/>
          <w:sz w:val="18"/>
          <w:szCs w:val="18"/>
        </w:rPr>
      </w:pPr>
      <w:r w:rsidRPr="00A02C90">
        <w:rPr>
          <w:rFonts w:ascii="Arial" w:hAnsi="Arial" w:cs="Arial"/>
          <w:b/>
          <w:bCs/>
          <w:sz w:val="18"/>
          <w:szCs w:val="18"/>
        </w:rPr>
        <w:t xml:space="preserve">Resistencia a la tracción: 68.500 </w:t>
      </w:r>
      <w:proofErr w:type="spellStart"/>
      <w:r w:rsidRPr="00A02C90">
        <w:rPr>
          <w:rFonts w:ascii="Arial" w:hAnsi="Arial" w:cs="Arial"/>
          <w:b/>
          <w:bCs/>
          <w:sz w:val="18"/>
          <w:szCs w:val="18"/>
        </w:rPr>
        <w:t>lbs</w:t>
      </w:r>
      <w:proofErr w:type="spellEnd"/>
      <w:r w:rsidRPr="00A02C90">
        <w:rPr>
          <w:rFonts w:ascii="Arial" w:hAnsi="Arial" w:cs="Arial"/>
          <w:b/>
          <w:bCs/>
          <w:sz w:val="18"/>
          <w:szCs w:val="18"/>
        </w:rPr>
        <w:t xml:space="preserve">/pulg.2 (48 </w:t>
      </w:r>
      <w:proofErr w:type="spellStart"/>
      <w:r w:rsidRPr="00A02C90">
        <w:rPr>
          <w:rFonts w:ascii="Arial" w:hAnsi="Arial" w:cs="Arial"/>
          <w:b/>
          <w:bCs/>
          <w:sz w:val="18"/>
          <w:szCs w:val="18"/>
        </w:rPr>
        <w:t>kgs</w:t>
      </w:r>
      <w:proofErr w:type="spellEnd"/>
      <w:r w:rsidRPr="00A02C90">
        <w:rPr>
          <w:rFonts w:ascii="Arial" w:hAnsi="Arial" w:cs="Arial"/>
          <w:b/>
          <w:bCs/>
          <w:sz w:val="18"/>
          <w:szCs w:val="18"/>
        </w:rPr>
        <w:t xml:space="preserve">/mm2) </w:t>
      </w:r>
    </w:p>
    <w:p w:rsidR="00213279" w:rsidRPr="00A02C90" w:rsidRDefault="00213279" w:rsidP="00213279">
      <w:pPr>
        <w:pStyle w:val="Default"/>
        <w:ind w:firstLine="708"/>
        <w:jc w:val="both"/>
        <w:rPr>
          <w:rFonts w:ascii="Arial" w:hAnsi="Arial" w:cs="Arial"/>
          <w:sz w:val="18"/>
          <w:szCs w:val="18"/>
        </w:rPr>
      </w:pPr>
      <w:proofErr w:type="spellStart"/>
      <w:r w:rsidRPr="00A02C90">
        <w:rPr>
          <w:rFonts w:ascii="Arial" w:hAnsi="Arial" w:cs="Arial"/>
          <w:b/>
          <w:bCs/>
          <w:sz w:val="18"/>
          <w:szCs w:val="18"/>
        </w:rPr>
        <w:t>Limite</w:t>
      </w:r>
      <w:proofErr w:type="spellEnd"/>
      <w:r w:rsidRPr="00A02C90">
        <w:rPr>
          <w:rFonts w:ascii="Arial" w:hAnsi="Arial" w:cs="Arial"/>
          <w:b/>
          <w:bCs/>
          <w:sz w:val="18"/>
          <w:szCs w:val="18"/>
        </w:rPr>
        <w:t xml:space="preserve"> de fluencia: 58.250 </w:t>
      </w:r>
      <w:proofErr w:type="spellStart"/>
      <w:r w:rsidRPr="00A02C90">
        <w:rPr>
          <w:rFonts w:ascii="Arial" w:hAnsi="Arial" w:cs="Arial"/>
          <w:b/>
          <w:bCs/>
          <w:sz w:val="18"/>
          <w:szCs w:val="18"/>
        </w:rPr>
        <w:t>lbs</w:t>
      </w:r>
      <w:proofErr w:type="spellEnd"/>
      <w:r w:rsidRPr="00A02C90">
        <w:rPr>
          <w:rFonts w:ascii="Arial" w:hAnsi="Arial" w:cs="Arial"/>
          <w:b/>
          <w:bCs/>
          <w:sz w:val="18"/>
          <w:szCs w:val="18"/>
        </w:rPr>
        <w:t xml:space="preserve">/pulg.2 (40.5 </w:t>
      </w:r>
      <w:proofErr w:type="spellStart"/>
      <w:r w:rsidRPr="00A02C90">
        <w:rPr>
          <w:rFonts w:ascii="Arial" w:hAnsi="Arial" w:cs="Arial"/>
          <w:b/>
          <w:bCs/>
          <w:sz w:val="18"/>
          <w:szCs w:val="18"/>
        </w:rPr>
        <w:t>kgs</w:t>
      </w:r>
      <w:proofErr w:type="spellEnd"/>
      <w:r w:rsidRPr="00A02C90">
        <w:rPr>
          <w:rFonts w:ascii="Arial" w:hAnsi="Arial" w:cs="Arial"/>
          <w:b/>
          <w:bCs/>
          <w:sz w:val="18"/>
          <w:szCs w:val="18"/>
        </w:rPr>
        <w:t xml:space="preserve">/mm2) </w:t>
      </w:r>
    </w:p>
    <w:p w:rsidR="00213279" w:rsidRPr="00A02C90" w:rsidRDefault="00213279" w:rsidP="00213279">
      <w:pPr>
        <w:pStyle w:val="Default"/>
        <w:ind w:firstLine="708"/>
        <w:jc w:val="both"/>
        <w:rPr>
          <w:rFonts w:ascii="Arial" w:hAnsi="Arial" w:cs="Arial"/>
          <w:b/>
          <w:bCs/>
          <w:sz w:val="18"/>
          <w:szCs w:val="18"/>
        </w:rPr>
      </w:pPr>
      <w:r w:rsidRPr="00A02C90">
        <w:rPr>
          <w:rFonts w:ascii="Arial" w:hAnsi="Arial" w:cs="Arial"/>
          <w:b/>
          <w:bCs/>
          <w:sz w:val="18"/>
          <w:szCs w:val="18"/>
        </w:rPr>
        <w:t xml:space="preserve">Alargamiento en 2": 28.5% </w:t>
      </w:r>
    </w:p>
    <w:p w:rsidR="00213279" w:rsidRPr="00A02C90" w:rsidRDefault="00213279" w:rsidP="00213279">
      <w:pPr>
        <w:pStyle w:val="Default"/>
        <w:ind w:firstLine="708"/>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Composición Química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jc w:val="both"/>
        <w:rPr>
          <w:rFonts w:ascii="Arial" w:hAnsi="Arial" w:cs="Arial"/>
          <w:sz w:val="18"/>
          <w:szCs w:val="18"/>
        </w:rPr>
      </w:pPr>
      <w:r w:rsidRPr="00A02C90">
        <w:rPr>
          <w:rFonts w:ascii="Arial" w:hAnsi="Arial" w:cs="Arial"/>
          <w:sz w:val="18"/>
          <w:szCs w:val="18"/>
        </w:rPr>
        <w:t>C. 0,09%; Mn. 0,40%; S. 0,020%; Si. 0,10%</w:t>
      </w:r>
    </w:p>
    <w:p w:rsidR="00213279" w:rsidRPr="00A02C90" w:rsidRDefault="00213279" w:rsidP="00213279">
      <w:pPr>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Electrodos Clasificación AWS E 6011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Descripción: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electrodo E 6011 tiene un revestimiento de tipo celulósico, con características similares al tipo E 6010 y formulado especialmente para obtener soldaduras de óptima calidad con corriente alterna, aunque su fórmula fue desarrollada especialmente para uso con corriente alterna, también se le puede usar con corriente continua, electrodo positivo. Su revestimiento celulósico produce una atmósfera gaseosa neutra, que protege el metal durante la fusión y al mismo tiempo produce escoria suficiente para eliminar las impurezas. </w:t>
      </w:r>
    </w:p>
    <w:p w:rsidR="00213279" w:rsidRPr="00A02C90" w:rsidRDefault="00213279" w:rsidP="00213279">
      <w:pPr>
        <w:pStyle w:val="Default"/>
        <w:jc w:val="both"/>
        <w:rPr>
          <w:rFonts w:ascii="Arial" w:hAnsi="Arial" w:cs="Arial"/>
          <w:b/>
          <w:bCs/>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Procedimientos: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La fuerte penetración de estos electrodos, permite que el cordón de la soldadura tome los elementos de aleación de metal base y se obtiene así un cordón de propiedades mecánicas comparables a las del metal base. Son electrodos especialmente apropiados para soldar verticales y </w:t>
      </w:r>
      <w:proofErr w:type="spellStart"/>
      <w:r w:rsidRPr="00A02C90">
        <w:rPr>
          <w:rFonts w:ascii="Arial" w:hAnsi="Arial" w:cs="Arial"/>
          <w:sz w:val="18"/>
          <w:szCs w:val="18"/>
        </w:rPr>
        <w:t>sobrecabeza</w:t>
      </w:r>
      <w:proofErr w:type="spellEnd"/>
      <w:r w:rsidRPr="00A02C90">
        <w:rPr>
          <w:rFonts w:ascii="Arial" w:hAnsi="Arial" w:cs="Arial"/>
          <w:sz w:val="18"/>
          <w:szCs w:val="18"/>
        </w:rPr>
        <w:t xml:space="preserve">. En general las recomendaciones para su uso son similares a las del tipo E 6010.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En soldaduras verticales el movimiento de vaivén no necesita ser muy pronunciado, usando una longitud de arco y amperaje apropiado.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Características típicas del metal depositado: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Pruebas de tracción con probetas de metal de aporte según normas AWS A5.1-81 dan los siguientes resultados: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ind w:left="708" w:firstLine="708"/>
        <w:jc w:val="both"/>
        <w:rPr>
          <w:rFonts w:ascii="Arial" w:hAnsi="Arial" w:cs="Arial"/>
          <w:sz w:val="18"/>
          <w:szCs w:val="18"/>
        </w:rPr>
      </w:pPr>
      <w:r w:rsidRPr="00A02C90">
        <w:rPr>
          <w:rFonts w:ascii="Arial" w:hAnsi="Arial" w:cs="Arial"/>
          <w:b/>
          <w:bCs/>
          <w:sz w:val="18"/>
          <w:szCs w:val="18"/>
        </w:rPr>
        <w:t xml:space="preserve">Resistencia a la tracción: 71.500 </w:t>
      </w:r>
      <w:proofErr w:type="spellStart"/>
      <w:r w:rsidRPr="00A02C90">
        <w:rPr>
          <w:rFonts w:ascii="Arial" w:hAnsi="Arial" w:cs="Arial"/>
          <w:b/>
          <w:bCs/>
          <w:sz w:val="18"/>
          <w:szCs w:val="18"/>
        </w:rPr>
        <w:t>Lbs</w:t>
      </w:r>
      <w:proofErr w:type="spellEnd"/>
      <w:r w:rsidRPr="00A02C90">
        <w:rPr>
          <w:rFonts w:ascii="Arial" w:hAnsi="Arial" w:cs="Arial"/>
          <w:b/>
          <w:bCs/>
          <w:sz w:val="18"/>
          <w:szCs w:val="18"/>
        </w:rPr>
        <w:t xml:space="preserve">/pulg2 (50,2 kg/mm2) </w:t>
      </w:r>
    </w:p>
    <w:p w:rsidR="00213279" w:rsidRPr="00A02C90" w:rsidRDefault="00213279" w:rsidP="00213279">
      <w:pPr>
        <w:pStyle w:val="Default"/>
        <w:ind w:left="708" w:firstLine="708"/>
        <w:jc w:val="both"/>
        <w:rPr>
          <w:rFonts w:ascii="Arial" w:hAnsi="Arial" w:cs="Arial"/>
          <w:sz w:val="18"/>
          <w:szCs w:val="18"/>
        </w:rPr>
      </w:pPr>
      <w:proofErr w:type="spellStart"/>
      <w:r w:rsidRPr="00A02C90">
        <w:rPr>
          <w:rFonts w:ascii="Arial" w:hAnsi="Arial" w:cs="Arial"/>
          <w:b/>
          <w:bCs/>
          <w:sz w:val="18"/>
          <w:szCs w:val="18"/>
        </w:rPr>
        <w:t>Limite</w:t>
      </w:r>
      <w:proofErr w:type="spellEnd"/>
      <w:r w:rsidRPr="00A02C90">
        <w:rPr>
          <w:rFonts w:ascii="Arial" w:hAnsi="Arial" w:cs="Arial"/>
          <w:b/>
          <w:bCs/>
          <w:sz w:val="18"/>
          <w:szCs w:val="18"/>
        </w:rPr>
        <w:t xml:space="preserve"> de fluencia: 61.000 </w:t>
      </w:r>
      <w:proofErr w:type="spellStart"/>
      <w:r w:rsidRPr="00A02C90">
        <w:rPr>
          <w:rFonts w:ascii="Arial" w:hAnsi="Arial" w:cs="Arial"/>
          <w:b/>
          <w:bCs/>
          <w:sz w:val="18"/>
          <w:szCs w:val="18"/>
        </w:rPr>
        <w:t>Lbs</w:t>
      </w:r>
      <w:proofErr w:type="spellEnd"/>
      <w:r w:rsidRPr="00A02C90">
        <w:rPr>
          <w:rFonts w:ascii="Arial" w:hAnsi="Arial" w:cs="Arial"/>
          <w:b/>
          <w:bCs/>
          <w:sz w:val="18"/>
          <w:szCs w:val="18"/>
        </w:rPr>
        <w:t xml:space="preserve">/pulg2 (42,8 kg/mm2) </w:t>
      </w:r>
    </w:p>
    <w:p w:rsidR="00213279" w:rsidRPr="00A02C90" w:rsidRDefault="00213279" w:rsidP="00213279">
      <w:pPr>
        <w:pStyle w:val="Default"/>
        <w:ind w:left="708" w:firstLine="708"/>
        <w:jc w:val="both"/>
        <w:rPr>
          <w:rFonts w:ascii="Arial" w:hAnsi="Arial" w:cs="Arial"/>
          <w:b/>
          <w:bCs/>
          <w:sz w:val="18"/>
          <w:szCs w:val="18"/>
        </w:rPr>
      </w:pPr>
      <w:r w:rsidRPr="00A02C90">
        <w:rPr>
          <w:rFonts w:ascii="Arial" w:hAnsi="Arial" w:cs="Arial"/>
          <w:b/>
          <w:bCs/>
          <w:sz w:val="18"/>
          <w:szCs w:val="18"/>
        </w:rPr>
        <w:t xml:space="preserve">Alargamiento en 2": 30% </w:t>
      </w:r>
    </w:p>
    <w:p w:rsidR="00213279" w:rsidRPr="00A02C90" w:rsidRDefault="00213279" w:rsidP="00213279">
      <w:pPr>
        <w:pStyle w:val="Default"/>
        <w:ind w:left="708" w:firstLine="708"/>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Composición química: </w:t>
      </w:r>
    </w:p>
    <w:p w:rsidR="00213279" w:rsidRPr="00A02C90" w:rsidRDefault="00213279" w:rsidP="00213279">
      <w:pPr>
        <w:pStyle w:val="Default"/>
        <w:jc w:val="both"/>
        <w:rPr>
          <w:rFonts w:ascii="Arial" w:hAnsi="Arial" w:cs="Arial"/>
          <w:b/>
          <w:bCs/>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C. 0,10%; Mn. 0,45%; P. 0,15%; Si. 0,20%; S. 0,35%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Electrodos Clasificación AWS E 6013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jc w:val="both"/>
        <w:rPr>
          <w:rFonts w:ascii="Arial" w:hAnsi="Arial" w:cs="Arial"/>
          <w:sz w:val="18"/>
          <w:szCs w:val="18"/>
        </w:rPr>
      </w:pPr>
      <w:r w:rsidRPr="00A02C90">
        <w:rPr>
          <w:rFonts w:ascii="Arial" w:hAnsi="Arial" w:cs="Arial"/>
          <w:b/>
          <w:bCs/>
          <w:sz w:val="18"/>
          <w:szCs w:val="18"/>
        </w:rPr>
        <w:t>Descripción:</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electrodo 6013 posee revestimiento grueso tipo </w:t>
      </w:r>
      <w:proofErr w:type="spellStart"/>
      <w:r w:rsidRPr="00A02C90">
        <w:rPr>
          <w:rFonts w:ascii="Arial" w:hAnsi="Arial" w:cs="Arial"/>
          <w:sz w:val="18"/>
          <w:szCs w:val="18"/>
        </w:rPr>
        <w:t>rutílico</w:t>
      </w:r>
      <w:proofErr w:type="spellEnd"/>
      <w:r w:rsidRPr="00A02C90">
        <w:rPr>
          <w:rFonts w:ascii="Arial" w:hAnsi="Arial" w:cs="Arial"/>
          <w:sz w:val="18"/>
          <w:szCs w:val="18"/>
        </w:rPr>
        <w:t xml:space="preserve">, y puede ser usado en todas posiciones con excelentes características de soldabilidad y estabilidad de arco. </w:t>
      </w: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Este electrodo es de arco muy suave, pocas salpicaduras y escoria </w:t>
      </w:r>
      <w:proofErr w:type="spellStart"/>
      <w:r w:rsidRPr="00A02C90">
        <w:rPr>
          <w:rFonts w:ascii="Arial" w:hAnsi="Arial" w:cs="Arial"/>
          <w:sz w:val="18"/>
          <w:szCs w:val="18"/>
        </w:rPr>
        <w:t>autodesprendente</w:t>
      </w:r>
      <w:proofErr w:type="spellEnd"/>
      <w:r w:rsidRPr="00A02C90">
        <w:rPr>
          <w:rFonts w:ascii="Arial" w:hAnsi="Arial" w:cs="Arial"/>
          <w:sz w:val="18"/>
          <w:szCs w:val="18"/>
        </w:rPr>
        <w:t xml:space="preserve">. Posee penetración controlada, lo que lo hace apto para trabajos en láminas delgadas. También tiene excelente comportamiento con corriente alterna y continua, y su revestimiento es resistente a la humedad.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Procedimiento: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Puede usarse con corriente alterna o continua ambas polaridades, según la penetración que se quiera obtener. En soldaduras verticales se recomienda hacer ascendentes.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Características del metal depositado: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Pruebas de tracción con probetas de metal de aporte según normas AWS A5.1-81 dan los siguientes resultados: </w:t>
      </w:r>
    </w:p>
    <w:p w:rsidR="00213279" w:rsidRPr="00A02C90" w:rsidRDefault="00213279" w:rsidP="00213279">
      <w:pPr>
        <w:pStyle w:val="Default"/>
        <w:ind w:left="708" w:firstLine="708"/>
        <w:jc w:val="both"/>
        <w:rPr>
          <w:rFonts w:ascii="Arial" w:hAnsi="Arial" w:cs="Arial"/>
          <w:sz w:val="18"/>
          <w:szCs w:val="18"/>
        </w:rPr>
      </w:pPr>
      <w:r w:rsidRPr="00A02C90">
        <w:rPr>
          <w:rFonts w:ascii="Arial" w:hAnsi="Arial" w:cs="Arial"/>
          <w:b/>
          <w:bCs/>
          <w:sz w:val="18"/>
          <w:szCs w:val="18"/>
        </w:rPr>
        <w:t xml:space="preserve">Resistencia a la tracción: 80.000 </w:t>
      </w:r>
      <w:proofErr w:type="spellStart"/>
      <w:r w:rsidRPr="00A02C90">
        <w:rPr>
          <w:rFonts w:ascii="Arial" w:hAnsi="Arial" w:cs="Arial"/>
          <w:b/>
          <w:bCs/>
          <w:sz w:val="18"/>
          <w:szCs w:val="18"/>
        </w:rPr>
        <w:t>Lbs</w:t>
      </w:r>
      <w:proofErr w:type="spellEnd"/>
      <w:r w:rsidRPr="00A02C90">
        <w:rPr>
          <w:rFonts w:ascii="Arial" w:hAnsi="Arial" w:cs="Arial"/>
          <w:b/>
          <w:bCs/>
          <w:sz w:val="18"/>
          <w:szCs w:val="18"/>
        </w:rPr>
        <w:t xml:space="preserve">/pulg2 (56,2 </w:t>
      </w:r>
      <w:proofErr w:type="spellStart"/>
      <w:r w:rsidRPr="00A02C90">
        <w:rPr>
          <w:rFonts w:ascii="Arial" w:hAnsi="Arial" w:cs="Arial"/>
          <w:b/>
          <w:bCs/>
          <w:sz w:val="18"/>
          <w:szCs w:val="18"/>
        </w:rPr>
        <w:t>kgs</w:t>
      </w:r>
      <w:proofErr w:type="spellEnd"/>
      <w:r w:rsidRPr="00A02C90">
        <w:rPr>
          <w:rFonts w:ascii="Arial" w:hAnsi="Arial" w:cs="Arial"/>
          <w:b/>
          <w:bCs/>
          <w:sz w:val="18"/>
          <w:szCs w:val="18"/>
        </w:rPr>
        <w:t xml:space="preserve">/mm2) </w:t>
      </w:r>
    </w:p>
    <w:p w:rsidR="00213279" w:rsidRPr="00A02C90" w:rsidRDefault="00213279" w:rsidP="00213279">
      <w:pPr>
        <w:pStyle w:val="Default"/>
        <w:ind w:left="708" w:firstLine="708"/>
        <w:jc w:val="both"/>
        <w:rPr>
          <w:rFonts w:ascii="Arial" w:hAnsi="Arial" w:cs="Arial"/>
          <w:sz w:val="18"/>
          <w:szCs w:val="18"/>
        </w:rPr>
      </w:pPr>
      <w:r w:rsidRPr="00A02C90">
        <w:rPr>
          <w:rFonts w:ascii="Arial" w:hAnsi="Arial" w:cs="Arial"/>
          <w:b/>
          <w:bCs/>
          <w:sz w:val="18"/>
          <w:szCs w:val="18"/>
        </w:rPr>
        <w:t xml:space="preserve">Límite de fluencia: 73.800 </w:t>
      </w:r>
      <w:proofErr w:type="spellStart"/>
      <w:r w:rsidRPr="00A02C90">
        <w:rPr>
          <w:rFonts w:ascii="Arial" w:hAnsi="Arial" w:cs="Arial"/>
          <w:b/>
          <w:bCs/>
          <w:sz w:val="18"/>
          <w:szCs w:val="18"/>
        </w:rPr>
        <w:t>Lbs</w:t>
      </w:r>
      <w:proofErr w:type="spellEnd"/>
      <w:r w:rsidRPr="00A02C90">
        <w:rPr>
          <w:rFonts w:ascii="Arial" w:hAnsi="Arial" w:cs="Arial"/>
          <w:b/>
          <w:bCs/>
          <w:sz w:val="18"/>
          <w:szCs w:val="18"/>
        </w:rPr>
        <w:t xml:space="preserve">/pulg2 (51,8 </w:t>
      </w:r>
      <w:proofErr w:type="spellStart"/>
      <w:r w:rsidRPr="00A02C90">
        <w:rPr>
          <w:rFonts w:ascii="Arial" w:hAnsi="Arial" w:cs="Arial"/>
          <w:b/>
          <w:bCs/>
          <w:sz w:val="18"/>
          <w:szCs w:val="18"/>
        </w:rPr>
        <w:t>kgs</w:t>
      </w:r>
      <w:proofErr w:type="spellEnd"/>
      <w:r w:rsidRPr="00A02C90">
        <w:rPr>
          <w:rFonts w:ascii="Arial" w:hAnsi="Arial" w:cs="Arial"/>
          <w:b/>
          <w:bCs/>
          <w:sz w:val="18"/>
          <w:szCs w:val="18"/>
        </w:rPr>
        <w:t xml:space="preserve">/mm2) </w:t>
      </w:r>
    </w:p>
    <w:p w:rsidR="00213279" w:rsidRPr="00A02C90" w:rsidRDefault="00213279" w:rsidP="00213279">
      <w:pPr>
        <w:pStyle w:val="Default"/>
        <w:ind w:left="708" w:firstLine="708"/>
        <w:jc w:val="both"/>
        <w:rPr>
          <w:rFonts w:ascii="Arial" w:hAnsi="Arial" w:cs="Arial"/>
          <w:b/>
          <w:bCs/>
          <w:sz w:val="18"/>
          <w:szCs w:val="18"/>
        </w:rPr>
      </w:pPr>
      <w:r w:rsidRPr="00A02C90">
        <w:rPr>
          <w:rFonts w:ascii="Arial" w:hAnsi="Arial" w:cs="Arial"/>
          <w:b/>
          <w:bCs/>
          <w:sz w:val="18"/>
          <w:szCs w:val="18"/>
        </w:rPr>
        <w:t xml:space="preserve">Alargamiento en 2": 30% </w:t>
      </w:r>
    </w:p>
    <w:p w:rsidR="00213279" w:rsidRPr="00A02C90" w:rsidRDefault="00213279" w:rsidP="00213279">
      <w:pPr>
        <w:pStyle w:val="Default"/>
        <w:ind w:left="708" w:firstLine="708"/>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Composición química: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C. 0,06%; Mn. 0,5%; Si. 0,20%; P. 0,025%; S. 0,025%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Electrodos Clasificación AWS E 7018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Descripción: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electrodo 7018 es de bajo contenido de hidrógeno y resistente a la humedad. Con este electrodo se obtienen grandes velocidades de soldadura y es utilizada en todas las posiciones. Esta especialmente diseñado para soldaduras que requieren severos controles radiográficos en toda posición. Su arco es suave y la pérdida por salpicadura es baja. </w:t>
      </w:r>
    </w:p>
    <w:p w:rsidR="00213279" w:rsidRPr="00A02C90" w:rsidRDefault="00213279" w:rsidP="00213279">
      <w:pPr>
        <w:jc w:val="both"/>
        <w:rPr>
          <w:rFonts w:ascii="Arial" w:hAnsi="Arial" w:cs="Arial"/>
          <w:b/>
          <w:bCs/>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lastRenderedPageBreak/>
        <w:t xml:space="preserve">Procedimiento: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Para soldaduras de filetes horizontales y trabajo de soldadura en sentido vertical descendente, se debe usar un arco. No se recomienda la técnica de arrastre. </w:t>
      </w: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En la soldadura en posición de sobre cabeza se debe usar un arco con ligero movimiento oscilante en la dirección del avance. Debe evitarse la oscilación brusca del electrodo.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Características típicas del metal depositado: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Pruebas de tracción con probetas de metal de aporte según normas AWS A5.1-81 dan los siguientes resultados: </w:t>
      </w:r>
    </w:p>
    <w:p w:rsidR="00213279" w:rsidRPr="00A02C90" w:rsidRDefault="00213279" w:rsidP="00213279">
      <w:pPr>
        <w:pStyle w:val="Default"/>
        <w:ind w:left="708" w:firstLine="708"/>
        <w:jc w:val="both"/>
        <w:rPr>
          <w:rFonts w:ascii="Arial" w:hAnsi="Arial" w:cs="Arial"/>
          <w:b/>
          <w:bCs/>
          <w:sz w:val="18"/>
          <w:szCs w:val="18"/>
        </w:rPr>
      </w:pPr>
      <w:r w:rsidRPr="00A02C90">
        <w:rPr>
          <w:rFonts w:ascii="Arial" w:hAnsi="Arial" w:cs="Arial"/>
          <w:b/>
          <w:bCs/>
          <w:sz w:val="18"/>
          <w:szCs w:val="18"/>
        </w:rPr>
        <w:t xml:space="preserve">Resistencia a la tracción: 78.000 </w:t>
      </w:r>
      <w:proofErr w:type="spellStart"/>
      <w:r w:rsidRPr="00A02C90">
        <w:rPr>
          <w:rFonts w:ascii="Arial" w:hAnsi="Arial" w:cs="Arial"/>
          <w:b/>
          <w:bCs/>
          <w:sz w:val="18"/>
          <w:szCs w:val="18"/>
        </w:rPr>
        <w:t>Lbs</w:t>
      </w:r>
      <w:proofErr w:type="spellEnd"/>
      <w:r w:rsidRPr="00A02C90">
        <w:rPr>
          <w:rFonts w:ascii="Arial" w:hAnsi="Arial" w:cs="Arial"/>
          <w:b/>
          <w:bCs/>
          <w:sz w:val="18"/>
          <w:szCs w:val="18"/>
        </w:rPr>
        <w:t xml:space="preserve">/pulg2 (55 kg/mm2) </w:t>
      </w:r>
    </w:p>
    <w:p w:rsidR="00213279" w:rsidRPr="00A02C90" w:rsidRDefault="00213279" w:rsidP="00213279">
      <w:pPr>
        <w:pStyle w:val="Default"/>
        <w:ind w:left="708" w:firstLine="708"/>
        <w:jc w:val="both"/>
        <w:rPr>
          <w:rFonts w:ascii="Arial" w:hAnsi="Arial" w:cs="Arial"/>
          <w:sz w:val="18"/>
          <w:szCs w:val="18"/>
        </w:rPr>
      </w:pPr>
      <w:r w:rsidRPr="00A02C90">
        <w:rPr>
          <w:rFonts w:ascii="Arial" w:hAnsi="Arial" w:cs="Arial"/>
          <w:b/>
          <w:bCs/>
          <w:sz w:val="18"/>
          <w:szCs w:val="18"/>
        </w:rPr>
        <w:t xml:space="preserve">Límite de fluencia: 67.000 </w:t>
      </w:r>
      <w:proofErr w:type="spellStart"/>
      <w:r w:rsidRPr="00A02C90">
        <w:rPr>
          <w:rFonts w:ascii="Arial" w:hAnsi="Arial" w:cs="Arial"/>
          <w:b/>
          <w:bCs/>
          <w:sz w:val="18"/>
          <w:szCs w:val="18"/>
        </w:rPr>
        <w:t>Lbs</w:t>
      </w:r>
      <w:proofErr w:type="spellEnd"/>
      <w:r w:rsidRPr="00A02C90">
        <w:rPr>
          <w:rFonts w:ascii="Arial" w:hAnsi="Arial" w:cs="Arial"/>
          <w:b/>
          <w:bCs/>
          <w:sz w:val="18"/>
          <w:szCs w:val="18"/>
        </w:rPr>
        <w:t xml:space="preserve">/pulg2 (47 kg/mm2) </w:t>
      </w:r>
    </w:p>
    <w:p w:rsidR="00213279" w:rsidRPr="00A02C90" w:rsidRDefault="00213279" w:rsidP="00213279">
      <w:pPr>
        <w:pStyle w:val="Default"/>
        <w:ind w:left="708" w:firstLine="708"/>
        <w:jc w:val="both"/>
        <w:rPr>
          <w:rFonts w:ascii="Arial" w:hAnsi="Arial" w:cs="Arial"/>
          <w:sz w:val="18"/>
          <w:szCs w:val="18"/>
        </w:rPr>
      </w:pPr>
      <w:r w:rsidRPr="00A02C90">
        <w:rPr>
          <w:rFonts w:ascii="Arial" w:hAnsi="Arial" w:cs="Arial"/>
          <w:b/>
          <w:bCs/>
          <w:sz w:val="18"/>
          <w:szCs w:val="18"/>
        </w:rPr>
        <w:t xml:space="preserve">Alargamiento en 2": 30% </w:t>
      </w: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Composición química: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C. 0,06%; Mn. 0,65%; S. 0,015%; P. 0,012%; Si. 0,55%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SISTEMA MIG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Descripción del Proceso.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proceso es definido por AWS como un proceso de soldadura al arco, donde la fusión se produce por calentamiento con un arco entre un electrodo de metal de aporte continuo y la pieza, donde la protección del arco se obtiene de un gas suministrado en forma externa, el cual protege el metal líquido de la contaminación atmosférica y ayuda a estabilizar el arco.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En el sistema MIG, un sistema de alimentación impulsa en forma automática y a velocidad predeterminada el alambre electrodo hacia el trabajo o baño de fusión, mientras la pistola de soldadura se posiciona a un ángulo adecuado y se mantiene una distancia tobera-pieza, generalmente de 10 </w:t>
      </w:r>
      <w:proofErr w:type="spellStart"/>
      <w:r w:rsidRPr="00A02C90">
        <w:rPr>
          <w:rFonts w:ascii="Arial" w:hAnsi="Arial" w:cs="Arial"/>
          <w:sz w:val="18"/>
          <w:szCs w:val="18"/>
        </w:rPr>
        <w:t>mm.</w:t>
      </w:r>
      <w:proofErr w:type="spellEnd"/>
      <w:r w:rsidRPr="00A02C90">
        <w:rPr>
          <w:rFonts w:ascii="Arial" w:hAnsi="Arial" w:cs="Arial"/>
          <w:sz w:val="18"/>
          <w:szCs w:val="18"/>
        </w:rPr>
        <w:t xml:space="preserve">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sistema MIG posee cualidades importantes al soldar aceros, entre las que sobresalen: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10"/>
        </w:numPr>
        <w:jc w:val="both"/>
        <w:rPr>
          <w:rFonts w:ascii="Arial" w:hAnsi="Arial" w:cs="Arial"/>
          <w:sz w:val="18"/>
          <w:szCs w:val="18"/>
        </w:rPr>
      </w:pPr>
      <w:r w:rsidRPr="00A02C90">
        <w:rPr>
          <w:rFonts w:ascii="Arial" w:hAnsi="Arial" w:cs="Arial"/>
          <w:sz w:val="18"/>
          <w:szCs w:val="18"/>
        </w:rPr>
        <w:t xml:space="preserve">El arco siempre es visible para el operador.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10"/>
        </w:numPr>
        <w:jc w:val="both"/>
        <w:rPr>
          <w:rFonts w:ascii="Arial" w:hAnsi="Arial" w:cs="Arial"/>
          <w:sz w:val="18"/>
          <w:szCs w:val="18"/>
        </w:rPr>
      </w:pPr>
      <w:r w:rsidRPr="00A02C90">
        <w:rPr>
          <w:rFonts w:ascii="Arial" w:hAnsi="Arial" w:cs="Arial"/>
          <w:sz w:val="18"/>
          <w:szCs w:val="18"/>
        </w:rPr>
        <w:t xml:space="preserve">La pistola y los cables de soldadura son ligeros, haciendo muy fácil su manipulación.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10"/>
        </w:numPr>
        <w:jc w:val="both"/>
        <w:rPr>
          <w:rFonts w:ascii="Arial" w:hAnsi="Arial" w:cs="Arial"/>
          <w:sz w:val="18"/>
          <w:szCs w:val="18"/>
        </w:rPr>
      </w:pPr>
      <w:r w:rsidRPr="00A02C90">
        <w:rPr>
          <w:rFonts w:ascii="Arial" w:hAnsi="Arial" w:cs="Arial"/>
          <w:sz w:val="18"/>
          <w:szCs w:val="18"/>
        </w:rPr>
        <w:t xml:space="preserve">Es uno de los más versátiles entre todos los sistemas de soldadura.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10"/>
        </w:numPr>
        <w:jc w:val="both"/>
        <w:rPr>
          <w:rFonts w:ascii="Arial" w:hAnsi="Arial" w:cs="Arial"/>
          <w:sz w:val="18"/>
          <w:szCs w:val="18"/>
        </w:rPr>
      </w:pPr>
      <w:r w:rsidRPr="00A02C90">
        <w:rPr>
          <w:rFonts w:ascii="Arial" w:hAnsi="Arial" w:cs="Arial"/>
          <w:sz w:val="18"/>
          <w:szCs w:val="18"/>
        </w:rPr>
        <w:t xml:space="preserve">Rapidez de deposición.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Prrafodelista"/>
        <w:numPr>
          <w:ilvl w:val="0"/>
          <w:numId w:val="10"/>
        </w:numPr>
        <w:contextualSpacing/>
        <w:jc w:val="both"/>
        <w:rPr>
          <w:rFonts w:ascii="Arial" w:hAnsi="Arial" w:cs="Arial"/>
          <w:sz w:val="18"/>
          <w:szCs w:val="18"/>
        </w:rPr>
      </w:pPr>
      <w:r w:rsidRPr="00A02C90">
        <w:rPr>
          <w:rFonts w:ascii="Arial" w:hAnsi="Arial" w:cs="Arial"/>
          <w:sz w:val="18"/>
          <w:szCs w:val="18"/>
        </w:rPr>
        <w:t>Rendimiento.</w:t>
      </w:r>
    </w:p>
    <w:p w:rsidR="00213279" w:rsidRPr="00A02C90" w:rsidRDefault="00213279" w:rsidP="00213279">
      <w:pPr>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sistema MIG requiere del siguiente equipo: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11"/>
        </w:numPr>
        <w:jc w:val="both"/>
        <w:rPr>
          <w:rFonts w:ascii="Arial" w:hAnsi="Arial" w:cs="Arial"/>
          <w:sz w:val="18"/>
          <w:szCs w:val="18"/>
        </w:rPr>
      </w:pPr>
      <w:r w:rsidRPr="00A02C90">
        <w:rPr>
          <w:rFonts w:ascii="Arial" w:hAnsi="Arial" w:cs="Arial"/>
          <w:sz w:val="18"/>
          <w:szCs w:val="18"/>
        </w:rPr>
        <w:t xml:space="preserve">Una máquina soldadora.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11"/>
        </w:numPr>
        <w:jc w:val="both"/>
        <w:rPr>
          <w:rFonts w:ascii="Arial" w:hAnsi="Arial" w:cs="Arial"/>
          <w:sz w:val="18"/>
          <w:szCs w:val="18"/>
        </w:rPr>
      </w:pPr>
      <w:r w:rsidRPr="00A02C90">
        <w:rPr>
          <w:rFonts w:ascii="Arial" w:hAnsi="Arial" w:cs="Arial"/>
          <w:sz w:val="18"/>
          <w:szCs w:val="18"/>
        </w:rPr>
        <w:t xml:space="preserve">Un alimentador que controla el avance del alambre a la velocidad requerida.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11"/>
        </w:numPr>
        <w:jc w:val="both"/>
        <w:rPr>
          <w:rFonts w:ascii="Arial" w:hAnsi="Arial" w:cs="Arial"/>
          <w:sz w:val="18"/>
          <w:szCs w:val="18"/>
        </w:rPr>
      </w:pPr>
      <w:r w:rsidRPr="00A02C90">
        <w:rPr>
          <w:rFonts w:ascii="Arial" w:hAnsi="Arial" w:cs="Arial"/>
          <w:sz w:val="18"/>
          <w:szCs w:val="18"/>
        </w:rPr>
        <w:t xml:space="preserve">Una pistola de soldar para dirigir directamente el alambre al área de soldadura.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11"/>
        </w:numPr>
        <w:jc w:val="both"/>
        <w:rPr>
          <w:rFonts w:ascii="Arial" w:hAnsi="Arial" w:cs="Arial"/>
          <w:sz w:val="18"/>
          <w:szCs w:val="18"/>
        </w:rPr>
      </w:pPr>
      <w:r w:rsidRPr="00A02C90">
        <w:rPr>
          <w:rFonts w:ascii="Arial" w:hAnsi="Arial" w:cs="Arial"/>
          <w:sz w:val="18"/>
          <w:szCs w:val="18"/>
        </w:rPr>
        <w:t xml:space="preserve">Un gas protector, para evitar la contaminación del baño de soldadura.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11"/>
        </w:numPr>
        <w:jc w:val="both"/>
        <w:rPr>
          <w:rFonts w:ascii="Arial" w:hAnsi="Arial" w:cs="Arial"/>
          <w:sz w:val="18"/>
          <w:szCs w:val="18"/>
        </w:rPr>
      </w:pPr>
      <w:r w:rsidRPr="00A02C90">
        <w:rPr>
          <w:rFonts w:ascii="Arial" w:hAnsi="Arial" w:cs="Arial"/>
          <w:sz w:val="18"/>
          <w:szCs w:val="18"/>
        </w:rPr>
        <w:t xml:space="preserve">Un carrete de alambre de tipo y diámetro especifico.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Resumen del Proceso.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sistema MIG es un proceso de soldadura por arco eléctrico, en el cual un alambre es automática y continuamente alimentado hacia la zona de soldadura a una velocidad constante y controlada. el área de soldadura y arco está debidamente protegida por una atmósfera gaseosa que evita la contaminación.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voltaje, amperaje y tipo de gas de protección, determinan la manera en la cual se transfiere el metal desde el alambre electrodo al baño de soldadura. Para comprender mejor la naturaleza de estas formas de transferencia en el sistema MIG, a continuación las detallaremos: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En soldadura MIG, las gotas de metal fundido son transferidas a través del arco, desde un alambre electrodo alimentado continuamente, a la zona de soldadura.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Para un diámetro dado de electrodo, con una protección gaseosa, la cantidad de corriente determinada el tamaño de las gotas y el número de ellas que son separadas desde el electrodo por unidad de tiempo.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A valores bajos de amperaje, las gotas crecen a un diámetro que es varias veces el diámetro del electrodo antes que estas se separen. La velocidad de transferencia a bajos amperajes es solo de varias gotas por segundo.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A valores intermedios de amperaje, el tamaño de las gotas separadas, decrece rápidamente a un tamaño que es igual o menor que el diámetro del electrodo, y la velocidad de separación aumenta a varios cientos por segundo.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A valores altos de amperaje, la velocidad de separación aumenta a medida que se incrementa la corriente, las gotas son bastante pequeñas.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Electrodos y Protección Gaseosa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principal propósito del gas de protección es desplazar el aire en la zona de soldadura y así evitar su contaminación por nitrógeno, oxígeno y vapor de agua. Estas impurezas afectan las propiedades del metal de soldadura.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Gases Protectores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Gases inertes y activos se emplean en el sistema MIG. Cuando se desea soldar metales no ferrosos, se emplean gases inertes debido a que ellos no reaccionan con los metales. Los gases inertes usados en sistema MIG son: Argón, Helio y mezclas de Argón-Helio.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Sin embargo, en la soldadura de metales ferrosos se puede emplear gases inertes o activos. Gases activos como: Bióxido de Carbono; Mezclas de Bióxido de Carbono, o gases protectores que contienen algún porcentaje de Oxígeno. Estos gases no son químicamente inertes y pueden formar compuestos con los metales. </w:t>
      </w:r>
    </w:p>
    <w:p w:rsidR="00213279" w:rsidRPr="00A02C90" w:rsidRDefault="00213279" w:rsidP="00213279">
      <w:pPr>
        <w:pStyle w:val="Prrafodelista"/>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PINTURAS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Pintura para estructuras de Acero.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jc w:val="both"/>
        <w:rPr>
          <w:rFonts w:ascii="Arial" w:hAnsi="Arial" w:cs="Arial"/>
          <w:sz w:val="18"/>
          <w:szCs w:val="18"/>
        </w:rPr>
      </w:pPr>
      <w:r w:rsidRPr="00A02C90">
        <w:rPr>
          <w:rFonts w:ascii="Arial" w:hAnsi="Arial" w:cs="Arial"/>
          <w:sz w:val="18"/>
          <w:szCs w:val="18"/>
        </w:rPr>
        <w:lastRenderedPageBreak/>
        <w:t>Toda la pintura proporcionada deberá ser transportada en envases resistentes y sólidos, rotulados con el nombre, el peso y el volumen del contenido de pintura, además del color, la fórmula, el número del lote, la fecha de fabricación y el nombre y dirección del fabricante.</w:t>
      </w:r>
    </w:p>
    <w:p w:rsidR="00213279" w:rsidRPr="00A02C90" w:rsidRDefault="00213279" w:rsidP="00213279">
      <w:pPr>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La pintura no deberá presentar un asentamiento excesivo en un envase lleno recién abierto, y deberá ser fácilmente dispersada con una paleta hasta alcanzar un estado liso y homogéneo libre de grumos, aglutinamiento, apelmazamiento, separación de color, terrones, y nata. No deberá formarse nata en la pintura dentro de las 48 horas siguientes en un envase tapado que contenga 3/4 partes de su capacidad.  La pintura en el estado en que fue recibida deberá extenderse fácilmente con la brocha, poseer buenas propiedades de emparejamiento y no deberá presentar escurrimiento o correrse cuando se aplique a superficies de acero verticales y lisas.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La pintura seca deberá presentar un acabado liso y uniforme libre de asperezas, arenilla, irregularidades y otros defectos en la superficie. La pintura no deberá presentar ninguna desigualdad o separación cuando fluya sobre un vidrio limpio.  La pintura no deberá presentar espesamiento, cuajamiento, </w:t>
      </w:r>
      <w:proofErr w:type="spellStart"/>
      <w:r w:rsidRPr="00A02C90">
        <w:rPr>
          <w:rFonts w:ascii="Arial" w:hAnsi="Arial" w:cs="Arial"/>
          <w:sz w:val="18"/>
          <w:szCs w:val="18"/>
        </w:rPr>
        <w:t>gelatinosidad</w:t>
      </w:r>
      <w:proofErr w:type="spellEnd"/>
      <w:r w:rsidRPr="00A02C90">
        <w:rPr>
          <w:rFonts w:ascii="Arial" w:hAnsi="Arial" w:cs="Arial"/>
          <w:sz w:val="18"/>
          <w:szCs w:val="18"/>
        </w:rPr>
        <w:t xml:space="preserve">, ni aglutinación dura, después de haber estado almacenada seis meses en un envase lleno herméticamente cerrado, a una temperatura de 70°F (21°C).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Sistema de Zinc Orgánico.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Un sistema orgánico de pintura rico en zinc para estructuras de acero deberá ajustarse a los siguientes requisitos: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Prrafodelista"/>
        <w:numPr>
          <w:ilvl w:val="0"/>
          <w:numId w:val="9"/>
        </w:numPr>
        <w:spacing w:after="200" w:line="276" w:lineRule="auto"/>
        <w:contextualSpacing/>
        <w:jc w:val="both"/>
        <w:rPr>
          <w:rFonts w:ascii="Arial" w:hAnsi="Arial" w:cs="Arial"/>
          <w:sz w:val="18"/>
          <w:szCs w:val="18"/>
        </w:rPr>
      </w:pPr>
      <w:r w:rsidRPr="00A02C90">
        <w:rPr>
          <w:rFonts w:ascii="Arial" w:hAnsi="Arial" w:cs="Arial"/>
          <w:sz w:val="18"/>
          <w:szCs w:val="18"/>
        </w:rPr>
        <w:t>La capa de imprimación es una cubierta de imprimación rica en zinc orgánico termoplástico, cuyo mecanismo de secado es la liberación de solvente. Está destinada para el empleo en estructuras de acero abiertas, limpiadas a chorro, expuestas al aire. Su composición deberá ajustarse a lo siguiente:</w:t>
      </w:r>
    </w:p>
    <w:p w:rsidR="00213279" w:rsidRPr="00A02C90" w:rsidRDefault="00213279" w:rsidP="00213279">
      <w:pPr>
        <w:pStyle w:val="Default"/>
        <w:jc w:val="center"/>
        <w:rPr>
          <w:rFonts w:ascii="Arial" w:hAnsi="Arial" w:cs="Arial"/>
          <w:sz w:val="18"/>
          <w:szCs w:val="18"/>
        </w:rPr>
      </w:pPr>
      <w:r w:rsidRPr="00A02C90">
        <w:rPr>
          <w:rFonts w:ascii="Arial" w:hAnsi="Arial" w:cs="Arial"/>
          <w:b/>
          <w:bCs/>
          <w:sz w:val="18"/>
          <w:szCs w:val="18"/>
        </w:rPr>
        <w:t>Composición del Pigmento</w:t>
      </w:r>
    </w:p>
    <w:p w:rsidR="00213279" w:rsidRPr="00A02C90" w:rsidRDefault="00213279" w:rsidP="00213279">
      <w:pPr>
        <w:pStyle w:val="Default"/>
        <w:jc w:val="center"/>
        <w:rPr>
          <w:rFonts w:ascii="Arial" w:hAnsi="Arial" w:cs="Arial"/>
          <w:sz w:val="18"/>
          <w:szCs w:val="18"/>
        </w:rPr>
      </w:pPr>
      <w:r w:rsidRPr="00A02C90">
        <w:rPr>
          <w:rFonts w:ascii="Arial" w:hAnsi="Arial" w:cs="Arial"/>
          <w:sz w:val="18"/>
          <w:szCs w:val="18"/>
        </w:rPr>
        <w:t>(62.3 Por Ciento del peso de la Composición, Mínimo)</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Propiedad                          Especificación                               Partes por peso del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Pigmento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Tipo I,                                             Tipo II,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Rojo                                               Gris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Polvo de                             ASTM D 520                                  95.O min.              95.o min.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zinc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Oxido de                                  ---                                      1.5 </w:t>
      </w:r>
      <w:proofErr w:type="spellStart"/>
      <w:r w:rsidRPr="00A02C90">
        <w:rPr>
          <w:rFonts w:ascii="Arial" w:hAnsi="Arial" w:cs="Arial"/>
          <w:b/>
          <w:bCs/>
          <w:sz w:val="18"/>
          <w:szCs w:val="18"/>
        </w:rPr>
        <w:t>max</w:t>
      </w:r>
      <w:proofErr w:type="spellEnd"/>
      <w:r w:rsidRPr="00A02C90">
        <w:rPr>
          <w:rFonts w:ascii="Arial" w:hAnsi="Arial" w:cs="Arial"/>
          <w:b/>
          <w:bCs/>
          <w:sz w:val="18"/>
          <w:szCs w:val="18"/>
        </w:rPr>
        <w:t xml:space="preserve">.                                 ----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hierro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rojo(1)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Oxido de                           ASTM D 79                                   ---                                1.5 </w:t>
      </w:r>
      <w:proofErr w:type="spellStart"/>
      <w:r w:rsidRPr="00A02C90">
        <w:rPr>
          <w:rFonts w:ascii="Arial" w:hAnsi="Arial" w:cs="Arial"/>
          <w:b/>
          <w:bCs/>
          <w:sz w:val="18"/>
          <w:szCs w:val="18"/>
        </w:rPr>
        <w:t>max</w:t>
      </w:r>
      <w:proofErr w:type="spellEnd"/>
      <w:r w:rsidRPr="00A02C90">
        <w:rPr>
          <w:rFonts w:ascii="Arial" w:hAnsi="Arial" w:cs="Arial"/>
          <w:b/>
          <w:bCs/>
          <w:sz w:val="18"/>
          <w:szCs w:val="18"/>
        </w:rPr>
        <w:t xml:space="preserve">.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zinc </w:t>
      </w:r>
    </w:p>
    <w:p w:rsidR="00213279" w:rsidRPr="00A02C90" w:rsidRDefault="00213279" w:rsidP="00213279">
      <w:pPr>
        <w:pStyle w:val="Default"/>
        <w:rPr>
          <w:rFonts w:ascii="Arial" w:hAnsi="Arial" w:cs="Arial"/>
          <w:sz w:val="18"/>
          <w:szCs w:val="18"/>
        </w:rPr>
      </w:pPr>
      <w:proofErr w:type="spellStart"/>
      <w:r w:rsidRPr="00A02C90">
        <w:rPr>
          <w:rFonts w:ascii="Arial" w:hAnsi="Arial" w:cs="Arial"/>
          <w:b/>
          <w:bCs/>
          <w:sz w:val="18"/>
          <w:szCs w:val="18"/>
        </w:rPr>
        <w:t>Tixotropos</w:t>
      </w:r>
      <w:proofErr w:type="spellEnd"/>
      <w:r w:rsidRPr="00A02C90">
        <w:rPr>
          <w:rFonts w:ascii="Arial" w:hAnsi="Arial" w:cs="Arial"/>
          <w:b/>
          <w:bCs/>
          <w:sz w:val="18"/>
          <w:szCs w:val="18"/>
        </w:rPr>
        <w:t xml:space="preserve">                      ---                                          3.5 </w:t>
      </w:r>
      <w:proofErr w:type="spellStart"/>
      <w:r w:rsidRPr="00A02C90">
        <w:rPr>
          <w:rFonts w:ascii="Arial" w:hAnsi="Arial" w:cs="Arial"/>
          <w:b/>
          <w:bCs/>
          <w:sz w:val="18"/>
          <w:szCs w:val="18"/>
        </w:rPr>
        <w:t>max</w:t>
      </w:r>
      <w:proofErr w:type="spellEnd"/>
      <w:r w:rsidRPr="00A02C90">
        <w:rPr>
          <w:rFonts w:ascii="Arial" w:hAnsi="Arial" w:cs="Arial"/>
          <w:b/>
          <w:bCs/>
          <w:sz w:val="18"/>
          <w:szCs w:val="18"/>
        </w:rPr>
        <w:t xml:space="preserve">.                                 3.5 </w:t>
      </w:r>
      <w:proofErr w:type="spellStart"/>
      <w:r w:rsidRPr="00A02C90">
        <w:rPr>
          <w:rFonts w:ascii="Arial" w:hAnsi="Arial" w:cs="Arial"/>
          <w:b/>
          <w:bCs/>
          <w:sz w:val="18"/>
          <w:szCs w:val="18"/>
        </w:rPr>
        <w:t>max</w:t>
      </w:r>
      <w:proofErr w:type="spellEnd"/>
      <w:r w:rsidRPr="00A02C90">
        <w:rPr>
          <w:rFonts w:ascii="Arial" w:hAnsi="Arial" w:cs="Arial"/>
          <w:b/>
          <w:bCs/>
          <w:sz w:val="18"/>
          <w:szCs w:val="18"/>
        </w:rPr>
        <w:t xml:space="preserve">. </w:t>
      </w:r>
    </w:p>
    <w:p w:rsidR="00213279" w:rsidRPr="00A02C90" w:rsidRDefault="00213279" w:rsidP="00213279">
      <w:pPr>
        <w:jc w:val="both"/>
        <w:rPr>
          <w:rFonts w:ascii="Arial" w:hAnsi="Arial" w:cs="Arial"/>
          <w:sz w:val="18"/>
          <w:szCs w:val="18"/>
        </w:rPr>
      </w:pPr>
      <w:r w:rsidRPr="00A02C90">
        <w:rPr>
          <w:rFonts w:ascii="Arial" w:hAnsi="Arial" w:cs="Arial"/>
          <w:b/>
          <w:bCs/>
          <w:sz w:val="18"/>
          <w:szCs w:val="18"/>
        </w:rPr>
        <w:t>y aditivos</w:t>
      </w:r>
    </w:p>
    <w:p w:rsidR="0048350E" w:rsidRPr="00A02C90" w:rsidRDefault="0048350E"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Deberán incorporarse a la pintura formulada, los aditivos necesarios para evitar la formación de gas en los envases durante el almacenamiento. </w:t>
      </w: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Curva Característica Infrarroja del Vehículo de Capa de Imprimación. Cuando se somete a secado sobre un disco de bromuro de potasio, una película de la capa de imprimación deberá tener máximos de absorción infrarroja a las mismas longitudes de onda y hasta el mismo grado relativo que el indicado en la curva registrada en el laboratorio.  Además de la composición anterior, la pintura deberá ajustarse a los requisitos siguientes: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Cuando la pintura se aplique con rociador neumático o no neumático, hasta alcanzar un espesor mínimo de película de 1.5 </w:t>
      </w:r>
      <w:proofErr w:type="spellStart"/>
      <w:r w:rsidRPr="00A02C90">
        <w:rPr>
          <w:rFonts w:ascii="Arial" w:hAnsi="Arial" w:cs="Arial"/>
          <w:sz w:val="18"/>
          <w:szCs w:val="18"/>
        </w:rPr>
        <w:t>milipulgadas</w:t>
      </w:r>
      <w:proofErr w:type="spellEnd"/>
      <w:r w:rsidRPr="00A02C90">
        <w:rPr>
          <w:rFonts w:ascii="Arial" w:hAnsi="Arial" w:cs="Arial"/>
          <w:sz w:val="18"/>
          <w:szCs w:val="18"/>
        </w:rPr>
        <w:t xml:space="preserve"> (0.0038 cm.) sobre acero limpiado a chorro, con un patrón de perfil de ancla de 1 a 1.5 </w:t>
      </w:r>
      <w:proofErr w:type="spellStart"/>
      <w:r w:rsidRPr="00A02C90">
        <w:rPr>
          <w:rFonts w:ascii="Arial" w:hAnsi="Arial" w:cs="Arial"/>
          <w:sz w:val="18"/>
          <w:szCs w:val="18"/>
        </w:rPr>
        <w:t>milipulgadas</w:t>
      </w:r>
      <w:proofErr w:type="spellEnd"/>
      <w:r w:rsidRPr="00A02C90">
        <w:rPr>
          <w:rFonts w:ascii="Arial" w:hAnsi="Arial" w:cs="Arial"/>
          <w:sz w:val="18"/>
          <w:szCs w:val="18"/>
        </w:rPr>
        <w:t xml:space="preserve"> </w:t>
      </w:r>
      <w:r w:rsidRPr="00A02C90">
        <w:rPr>
          <w:rFonts w:ascii="Arial" w:hAnsi="Arial" w:cs="Arial"/>
          <w:sz w:val="18"/>
          <w:szCs w:val="18"/>
        </w:rPr>
        <w:lastRenderedPageBreak/>
        <w:t xml:space="preserve">(25 a 0.0038 cm) la pintura mezclada deberá cubrir completamente la superficie del acero sin dejar indicios de partículas de rociado secas, ni deberá correrse.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jc w:val="both"/>
        <w:rPr>
          <w:rFonts w:ascii="Arial" w:hAnsi="Arial" w:cs="Arial"/>
          <w:sz w:val="18"/>
          <w:szCs w:val="18"/>
          <w:lang w:val="es-AR"/>
        </w:rPr>
      </w:pPr>
      <w:r w:rsidRPr="00A02C90">
        <w:rPr>
          <w:rFonts w:ascii="Arial" w:hAnsi="Arial" w:cs="Arial"/>
          <w:sz w:val="18"/>
          <w:szCs w:val="18"/>
          <w:lang w:val="es-AR"/>
        </w:rPr>
        <w:t xml:space="preserve">Control de Calidad: </w:t>
      </w:r>
    </w:p>
    <w:p w:rsidR="00213279" w:rsidRPr="00A02C90" w:rsidRDefault="00213279" w:rsidP="00213279">
      <w:pPr>
        <w:jc w:val="both"/>
        <w:rPr>
          <w:rFonts w:ascii="Arial" w:hAnsi="Arial" w:cs="Arial"/>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La Supervisión realizará una exanimación visual de las superficies que han sido preparadas para pintar, por métodos ya sean mecánicos o manuales de limpieza, para determinar la conformidad del trabajo. El Inspector de la obra podrá observar el progreso de los trabajos de pintura y controlará los trabajos terminados para comprobar si estos se ajustan a las condiciones de la presente especificación técnica.</w:t>
      </w: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La superficie pintada deberá tener una apariencia en el color uniforme, liso y continuo, libre de toda inclusión, abrasivo o elemento extraño. Se medirá el espesor de la capa de pintura en las superficies metálicas.</w:t>
      </w:r>
    </w:p>
    <w:p w:rsidR="00213279" w:rsidRPr="00A02C90" w:rsidRDefault="00213279"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b/>
          <w:caps/>
          <w:sz w:val="18"/>
          <w:szCs w:val="18"/>
          <w:lang w:val="es-AR"/>
        </w:rPr>
      </w:pPr>
      <w:r w:rsidRPr="00A02C90">
        <w:rPr>
          <w:rFonts w:ascii="Arial" w:hAnsi="Arial" w:cs="Arial"/>
          <w:b/>
          <w:caps/>
          <w:sz w:val="18"/>
          <w:szCs w:val="18"/>
          <w:lang w:val="es-AR"/>
        </w:rPr>
        <w:t>Seguridad</w:t>
      </w:r>
    </w:p>
    <w:p w:rsidR="00213279" w:rsidRPr="00A02C90" w:rsidRDefault="00213279" w:rsidP="00213279">
      <w:pPr>
        <w:jc w:val="both"/>
        <w:rPr>
          <w:rFonts w:ascii="Arial" w:hAnsi="Arial" w:cs="Arial"/>
          <w:sz w:val="18"/>
          <w:szCs w:val="18"/>
        </w:rPr>
      </w:pPr>
    </w:p>
    <w:p w:rsidR="00213279" w:rsidRPr="00A02C90" w:rsidRDefault="00213279" w:rsidP="00213279">
      <w:pPr>
        <w:jc w:val="both"/>
        <w:rPr>
          <w:rFonts w:ascii="Arial" w:hAnsi="Arial" w:cs="Arial"/>
          <w:sz w:val="18"/>
          <w:szCs w:val="18"/>
        </w:rPr>
      </w:pPr>
      <w:r w:rsidRPr="00A02C90">
        <w:rPr>
          <w:rFonts w:ascii="Arial" w:hAnsi="Arial" w:cs="Arial"/>
          <w:sz w:val="18"/>
          <w:szCs w:val="18"/>
        </w:rPr>
        <w:t>Es importante que se considere llevar partes de la estructura pre-armadas, para no ejecutar muchos trabajos de soldadura en el lugar, de necesitarse soldar considerar realizar el trabajo de instalación en horarios que este fuera de trabajo la planta de engarrafado aledaña, con todas las medidas de seguridad para su ejecución. (Extintor en área de trabajo y coordinación con el encargado de seguridad industrial).</w:t>
      </w:r>
    </w:p>
    <w:p w:rsidR="0048350E" w:rsidRPr="00A02C90" w:rsidRDefault="0048350E" w:rsidP="00213279">
      <w:pPr>
        <w:jc w:val="both"/>
        <w:rPr>
          <w:rFonts w:ascii="Arial" w:hAnsi="Arial" w:cs="Arial"/>
          <w:b/>
          <w:kern w:val="28"/>
          <w:sz w:val="18"/>
          <w:szCs w:val="18"/>
        </w:rPr>
      </w:pPr>
    </w:p>
    <w:p w:rsidR="00213279" w:rsidRPr="00A02C90" w:rsidRDefault="00213279" w:rsidP="00F62FAE">
      <w:pPr>
        <w:pStyle w:val="Prrafodelista"/>
        <w:numPr>
          <w:ilvl w:val="0"/>
          <w:numId w:val="30"/>
        </w:numPr>
        <w:jc w:val="both"/>
        <w:rPr>
          <w:rFonts w:ascii="Arial" w:hAnsi="Arial" w:cs="Arial"/>
          <w:b/>
          <w:kern w:val="28"/>
          <w:sz w:val="18"/>
          <w:szCs w:val="18"/>
        </w:rPr>
      </w:pPr>
      <w:r w:rsidRPr="00A02C90">
        <w:rPr>
          <w:rFonts w:ascii="Arial" w:hAnsi="Arial" w:cs="Arial"/>
          <w:b/>
          <w:kern w:val="28"/>
          <w:sz w:val="18"/>
          <w:szCs w:val="18"/>
        </w:rPr>
        <w:t>MEDICION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estructura metálica se dará en kg tomando en cuenta el peso total construido.</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30"/>
        </w:numPr>
        <w:jc w:val="both"/>
        <w:rPr>
          <w:rFonts w:ascii="Arial" w:hAnsi="Arial" w:cs="Arial"/>
          <w:b/>
          <w:kern w:val="28"/>
          <w:sz w:val="18"/>
          <w:szCs w:val="18"/>
        </w:rPr>
      </w:pPr>
      <w:r w:rsidRPr="00A02C90">
        <w:rPr>
          <w:rFonts w:ascii="Arial" w:hAnsi="Arial" w:cs="Arial"/>
          <w:b/>
          <w:kern w:val="28"/>
          <w:sz w:val="18"/>
          <w:szCs w:val="18"/>
        </w:rPr>
        <w:t>FORMA DE PAGO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La estructura metálica construida con materiales aprobados, será pagada al precio unitario de la propuesta aceptada. Este precio unitario será la compensación total por todos los materiales, herramientas, equipo y mano de obra que inciden en su costo. </w:t>
      </w:r>
    </w:p>
    <w:p w:rsidR="00213279" w:rsidRPr="00A02C90" w:rsidRDefault="00213279" w:rsidP="00213279">
      <w:pPr>
        <w:jc w:val="center"/>
        <w:rPr>
          <w:rFonts w:ascii="Arial" w:hAnsi="Arial" w:cs="Arial"/>
          <w:b/>
          <w:color w:val="FF0000"/>
          <w:sz w:val="18"/>
          <w:szCs w:val="18"/>
        </w:rPr>
      </w:pPr>
    </w:p>
    <w:p w:rsidR="00213279" w:rsidRPr="00A02C90" w:rsidRDefault="00213279" w:rsidP="00213279">
      <w:pPr>
        <w:jc w:val="center"/>
        <w:rPr>
          <w:rFonts w:ascii="Arial" w:hAnsi="Arial" w:cs="Arial"/>
          <w:b/>
          <w:color w:val="FF0000"/>
          <w:sz w:val="18"/>
          <w:szCs w:val="18"/>
        </w:rPr>
      </w:pPr>
    </w:p>
    <w:p w:rsidR="00213279" w:rsidRPr="00A02C90" w:rsidRDefault="00213279" w:rsidP="00213279">
      <w:pPr>
        <w:jc w:val="both"/>
        <w:rPr>
          <w:rFonts w:ascii="Arial" w:hAnsi="Arial" w:cs="Arial"/>
          <w:b/>
          <w:sz w:val="18"/>
          <w:szCs w:val="18"/>
          <w:lang w:val="es-MX"/>
        </w:rPr>
      </w:pPr>
      <w:r w:rsidRPr="00A02C90">
        <w:rPr>
          <w:rFonts w:ascii="Arial" w:eastAsia="TTE12301B8t00" w:hAnsi="Arial" w:cs="Arial"/>
          <w:b/>
          <w:sz w:val="18"/>
          <w:szCs w:val="18"/>
        </w:rPr>
        <w:t>ITEM</w:t>
      </w:r>
      <w:r w:rsidRPr="00A02C90">
        <w:rPr>
          <w:rFonts w:ascii="Arial" w:eastAsia="TTE12301B8t00" w:hAnsi="Arial" w:cs="Arial"/>
          <w:b/>
          <w:bCs/>
          <w:sz w:val="18"/>
          <w:szCs w:val="18"/>
        </w:rPr>
        <w:t xml:space="preserve"> </w:t>
      </w:r>
      <w:r w:rsidRPr="00A02C90">
        <w:rPr>
          <w:rFonts w:ascii="Arial" w:eastAsia="TTE12301B8t00" w:hAnsi="Arial" w:cs="Arial"/>
          <w:b/>
          <w:sz w:val="18"/>
          <w:szCs w:val="18"/>
        </w:rPr>
        <w:t xml:space="preserve"> </w:t>
      </w:r>
      <w:r w:rsidR="00CD3254" w:rsidRPr="00A02C90">
        <w:rPr>
          <w:rFonts w:ascii="Arial" w:eastAsia="TTE12301B8t00" w:hAnsi="Arial" w:cs="Arial"/>
          <w:b/>
          <w:bCs/>
          <w:sz w:val="18"/>
          <w:szCs w:val="18"/>
        </w:rPr>
        <w:t>2.15</w:t>
      </w:r>
      <w:r w:rsidRPr="00A02C90">
        <w:rPr>
          <w:rFonts w:ascii="Arial" w:eastAsia="TTE12301B8t00" w:hAnsi="Arial" w:cs="Arial"/>
          <w:b/>
          <w:bCs/>
          <w:sz w:val="18"/>
          <w:szCs w:val="18"/>
        </w:rPr>
        <w:t>.:</w:t>
      </w:r>
      <w:r w:rsidRPr="00A02C90">
        <w:rPr>
          <w:rFonts w:ascii="Arial" w:eastAsia="TTE12301B8t00" w:hAnsi="Arial" w:cs="Arial"/>
          <w:b/>
          <w:sz w:val="18"/>
          <w:szCs w:val="18"/>
        </w:rPr>
        <w:t xml:space="preserve"> EMPEDRADO</w:t>
      </w:r>
      <w:r w:rsidRPr="00A02C90">
        <w:rPr>
          <w:rFonts w:ascii="Arial" w:eastAsia="TTE12301B8t00" w:hAnsi="Arial" w:cs="Arial"/>
          <w:b/>
          <w:bCs/>
          <w:sz w:val="18"/>
          <w:szCs w:val="18"/>
        </w:rPr>
        <w:t>+P</w:t>
      </w:r>
      <w:r w:rsidR="0067393D" w:rsidRPr="00A02C90">
        <w:rPr>
          <w:rFonts w:ascii="Arial" w:eastAsia="TTE12301B8t00" w:hAnsi="Arial" w:cs="Arial"/>
          <w:b/>
          <w:bCs/>
          <w:sz w:val="18"/>
          <w:szCs w:val="18"/>
        </w:rPr>
        <w:t>.</w:t>
      </w:r>
      <w:r w:rsidRPr="00A02C90">
        <w:rPr>
          <w:rFonts w:ascii="Arial" w:eastAsia="TTE12301B8t00" w:hAnsi="Arial" w:cs="Arial"/>
          <w:b/>
          <w:bCs/>
          <w:sz w:val="18"/>
          <w:szCs w:val="18"/>
        </w:rPr>
        <w:t xml:space="preserve"> </w:t>
      </w:r>
      <w:r w:rsidRPr="00A02C90">
        <w:rPr>
          <w:rFonts w:ascii="Arial" w:eastAsia="TTE12301B8t00" w:hAnsi="Arial" w:cs="Arial"/>
          <w:b/>
          <w:sz w:val="18"/>
          <w:szCs w:val="18"/>
        </w:rPr>
        <w:t xml:space="preserve">DE CEMENTO E = </w:t>
      </w:r>
      <w:r w:rsidR="004006F4">
        <w:rPr>
          <w:rFonts w:ascii="Arial" w:eastAsia="TTE12301B8t00" w:hAnsi="Arial" w:cs="Arial"/>
          <w:b/>
          <w:sz w:val="18"/>
          <w:szCs w:val="18"/>
        </w:rPr>
        <w:t>7</w:t>
      </w:r>
      <w:r w:rsidRPr="00A02C90">
        <w:rPr>
          <w:rFonts w:ascii="Arial" w:eastAsia="TTE12301B8t00" w:hAnsi="Arial" w:cs="Arial"/>
          <w:b/>
          <w:sz w:val="18"/>
          <w:szCs w:val="18"/>
        </w:rPr>
        <w:t xml:space="preserve"> </w:t>
      </w:r>
      <w:r w:rsidR="00CD3254" w:rsidRPr="00A02C90">
        <w:rPr>
          <w:rFonts w:ascii="Arial" w:eastAsia="TTE12301B8t00" w:hAnsi="Arial" w:cs="Arial"/>
          <w:b/>
          <w:bCs/>
          <w:sz w:val="18"/>
          <w:szCs w:val="18"/>
        </w:rPr>
        <w:t>cm  ARM. 6mm C/30</w:t>
      </w:r>
      <w:r w:rsidRPr="00A02C90">
        <w:rPr>
          <w:rFonts w:ascii="Arial" w:hAnsi="Arial" w:cs="Arial"/>
          <w:b/>
          <w:sz w:val="18"/>
          <w:szCs w:val="18"/>
          <w:lang w:val="es-MX"/>
        </w:rPr>
        <w:t xml:space="preserve"> </w:t>
      </w:r>
    </w:p>
    <w:p w:rsidR="00213279" w:rsidRPr="00A02C90" w:rsidRDefault="00213279" w:rsidP="00213279">
      <w:pPr>
        <w:pBdr>
          <w:top w:val="single" w:sz="4" w:space="0" w:color="auto"/>
          <w:left w:val="single" w:sz="4" w:space="4" w:color="auto"/>
          <w:bottom w:val="single" w:sz="4" w:space="1" w:color="auto"/>
          <w:right w:val="single" w:sz="4" w:space="4" w:color="auto"/>
        </w:pBdr>
        <w:jc w:val="both"/>
        <w:rPr>
          <w:rFonts w:ascii="Arial" w:hAnsi="Arial" w:cs="Arial"/>
          <w:b/>
          <w:kern w:val="28"/>
          <w:sz w:val="18"/>
          <w:szCs w:val="18"/>
          <w:lang w:val="pt-BR"/>
        </w:rPr>
      </w:pPr>
      <w:r w:rsidRPr="00A02C90">
        <w:rPr>
          <w:rFonts w:ascii="Arial" w:hAnsi="Arial" w:cs="Arial"/>
          <w:b/>
          <w:kern w:val="28"/>
          <w:sz w:val="18"/>
          <w:szCs w:val="18"/>
          <w:lang w:val="pt-BR"/>
        </w:rPr>
        <w:t>UNIDAD: M2</w:t>
      </w:r>
    </w:p>
    <w:p w:rsidR="00213279" w:rsidRPr="00A02C90" w:rsidRDefault="00213279" w:rsidP="00213279">
      <w:pPr>
        <w:pStyle w:val="Ttulo1"/>
        <w:rPr>
          <w:rFonts w:ascii="Arial" w:eastAsia="TTE12301B8t00" w:hAnsi="Arial" w:cs="Arial"/>
          <w:sz w:val="18"/>
          <w:szCs w:val="18"/>
        </w:rPr>
      </w:pPr>
    </w:p>
    <w:p w:rsidR="00213279" w:rsidRPr="00A02C90" w:rsidRDefault="00213279" w:rsidP="00F62FAE">
      <w:pPr>
        <w:pStyle w:val="Prrafodelista"/>
        <w:numPr>
          <w:ilvl w:val="0"/>
          <w:numId w:val="31"/>
        </w:numPr>
        <w:rPr>
          <w:rFonts w:ascii="Arial" w:hAnsi="Arial" w:cs="Arial"/>
          <w:b/>
          <w:kern w:val="28"/>
          <w:sz w:val="18"/>
          <w:szCs w:val="18"/>
        </w:rPr>
      </w:pPr>
      <w:r w:rsidRPr="00A02C90">
        <w:rPr>
          <w:rFonts w:ascii="Arial" w:hAnsi="Arial" w:cs="Arial"/>
          <w:b/>
          <w:kern w:val="28"/>
          <w:sz w:val="18"/>
          <w:szCs w:val="18"/>
        </w:rPr>
        <w:t>DESCRIPCION</w:t>
      </w:r>
    </w:p>
    <w:p w:rsidR="00213279" w:rsidRPr="00A02C90" w:rsidRDefault="00213279" w:rsidP="00213279">
      <w:pPr>
        <w:pStyle w:val="Prrafodelista"/>
        <w:ind w:left="0"/>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Este ítem comprende la ejecución del empedrado y un piso de cemento de alto tráfico e= </w:t>
      </w:r>
      <w:r w:rsidR="004006F4">
        <w:rPr>
          <w:rFonts w:ascii="Arial" w:hAnsi="Arial" w:cs="Arial"/>
          <w:kern w:val="28"/>
          <w:sz w:val="18"/>
          <w:szCs w:val="18"/>
        </w:rPr>
        <w:t>7</w:t>
      </w:r>
      <w:r w:rsidRPr="00A02C90">
        <w:rPr>
          <w:rFonts w:ascii="Arial" w:hAnsi="Arial" w:cs="Arial"/>
          <w:kern w:val="28"/>
          <w:sz w:val="18"/>
          <w:szCs w:val="18"/>
        </w:rPr>
        <w:t xml:space="preserve"> cm con juntas c/2m de acuerdo a los detalles constructivos y/o instrucciones del Supervisor de Obra. Por encima del empedrado deberá colocarse una parrilla de acero corrugado de 6 mm cada 30 cm en ambos sentidos.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Asimismo se utilizara fibras de polipropileno para el refuerzo del concreto, para mejorar las condiciones del piso de cemento de alto tráfico ante el manipuleo de </w:t>
      </w:r>
      <w:r w:rsidR="0000684E" w:rsidRPr="00A02C90">
        <w:rPr>
          <w:rFonts w:ascii="Arial" w:hAnsi="Arial" w:cs="Arial"/>
          <w:kern w:val="28"/>
          <w:sz w:val="18"/>
          <w:szCs w:val="18"/>
        </w:rPr>
        <w:t>materiales.</w:t>
      </w:r>
    </w:p>
    <w:p w:rsidR="0000684E" w:rsidRPr="00A02C90" w:rsidRDefault="0000684E" w:rsidP="00213279">
      <w:pPr>
        <w:jc w:val="both"/>
        <w:rPr>
          <w:rFonts w:ascii="Arial" w:hAnsi="Arial" w:cs="Arial"/>
          <w:b/>
          <w:kern w:val="28"/>
          <w:sz w:val="18"/>
          <w:szCs w:val="18"/>
        </w:rPr>
      </w:pPr>
    </w:p>
    <w:p w:rsidR="00213279" w:rsidRPr="00A02C90" w:rsidRDefault="00213279" w:rsidP="00F62FAE">
      <w:pPr>
        <w:pStyle w:val="Prrafodelista"/>
        <w:numPr>
          <w:ilvl w:val="0"/>
          <w:numId w:val="31"/>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cemento será del tipo portland, fresco y  de calidad probada.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acero deberá ser corrugado de 6 mm de diámetro.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agua deberá ser limpia, no permitiéndose el empleo de aguas estancadas provenientes de pequeñas lagunas o aquéllas que provengan de alcantarillas.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Los agregados serán de tipo chancado, deberán estar limpios y exentos de materiales tales como arcillas, barro adherido, escorias, cartón, yeso, pedazos de madera o materias orgánicas.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Las piedras que se empleara en el empedrado será conocida como piedra manzana,  de buena calidad.</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Contratista deberá lavar los agregados a su costo, a objeto de cumplir con las condiciones señaladas anteriormente.</w:t>
      </w:r>
    </w:p>
    <w:p w:rsidR="00213279" w:rsidRPr="00A02C90" w:rsidRDefault="00213279" w:rsidP="00213279">
      <w:pPr>
        <w:jc w:val="both"/>
        <w:rPr>
          <w:rFonts w:ascii="Arial" w:hAnsi="Arial" w:cs="Arial"/>
          <w:kern w:val="28"/>
          <w:sz w:val="18"/>
          <w:szCs w:val="18"/>
        </w:rPr>
      </w:pPr>
    </w:p>
    <w:p w:rsidR="00213279" w:rsidRPr="00A02C90" w:rsidRDefault="00213279" w:rsidP="00213279">
      <w:pPr>
        <w:pStyle w:val="NormalWeb"/>
        <w:spacing w:before="0" w:beforeAutospacing="0" w:after="0" w:afterAutospacing="0"/>
        <w:jc w:val="both"/>
        <w:rPr>
          <w:rFonts w:ascii="Arial" w:hAnsi="Arial" w:cs="Arial"/>
          <w:color w:val="auto"/>
          <w:kern w:val="28"/>
          <w:sz w:val="18"/>
          <w:szCs w:val="18"/>
        </w:rPr>
      </w:pPr>
      <w:r w:rsidRPr="00A02C90">
        <w:rPr>
          <w:rFonts w:ascii="Arial" w:hAnsi="Arial" w:cs="Arial"/>
          <w:color w:val="auto"/>
          <w:kern w:val="28"/>
          <w:sz w:val="18"/>
          <w:szCs w:val="18"/>
        </w:rPr>
        <w:t>Las fibras son elementos delgados que se introducen en la mezcla del concreto como un refuerzo, para evitar los agrietamientos que tienden a producirse por contracción de fraguado y por cambios de temperatura.</w:t>
      </w:r>
    </w:p>
    <w:p w:rsidR="00213279" w:rsidRPr="00A02C90" w:rsidRDefault="00213279" w:rsidP="00213279">
      <w:pPr>
        <w:pStyle w:val="NormalWeb"/>
        <w:spacing w:before="0" w:beforeAutospacing="0" w:after="0" w:afterAutospacing="0"/>
        <w:jc w:val="both"/>
        <w:rPr>
          <w:rFonts w:ascii="Arial" w:hAnsi="Arial" w:cs="Arial"/>
          <w:color w:val="auto"/>
          <w:kern w:val="28"/>
          <w:sz w:val="18"/>
          <w:szCs w:val="18"/>
        </w:rPr>
      </w:pPr>
    </w:p>
    <w:p w:rsidR="00213279" w:rsidRPr="00A02C90" w:rsidRDefault="00213279" w:rsidP="00213279">
      <w:pPr>
        <w:pStyle w:val="NormalWeb"/>
        <w:spacing w:before="0" w:beforeAutospacing="0" w:after="0" w:afterAutospacing="0"/>
        <w:jc w:val="both"/>
        <w:rPr>
          <w:rFonts w:ascii="Arial" w:hAnsi="Arial" w:cs="Arial"/>
          <w:color w:val="auto"/>
          <w:kern w:val="28"/>
          <w:sz w:val="18"/>
          <w:szCs w:val="18"/>
        </w:rPr>
      </w:pPr>
      <w:r w:rsidRPr="00A02C90">
        <w:rPr>
          <w:rFonts w:ascii="Arial" w:hAnsi="Arial" w:cs="Arial"/>
          <w:color w:val="auto"/>
          <w:kern w:val="28"/>
          <w:sz w:val="18"/>
          <w:szCs w:val="18"/>
        </w:rPr>
        <w:t>En las siguientes tablas, se muestran las principales propiedades de la fibra de polipropileno.</w:t>
      </w:r>
    </w:p>
    <w:p w:rsidR="00213279" w:rsidRPr="00A02C90" w:rsidRDefault="00213279" w:rsidP="00213279">
      <w:pPr>
        <w:pStyle w:val="NormalWeb"/>
        <w:spacing w:before="0" w:beforeAutospacing="0" w:after="0" w:afterAutospacing="0"/>
        <w:rPr>
          <w:rFonts w:ascii="Arial" w:hAnsi="Arial" w:cs="Arial"/>
          <w:color w:val="auto"/>
          <w:kern w:val="28"/>
          <w:sz w:val="18"/>
          <w:szCs w:val="18"/>
        </w:rPr>
      </w:pPr>
    </w:p>
    <w:tbl>
      <w:tblPr>
        <w:tblStyle w:val="Tablaconcuadrcula"/>
        <w:tblW w:w="0" w:type="auto"/>
        <w:tblLook w:val="04A0" w:firstRow="1" w:lastRow="0" w:firstColumn="1" w:lastColumn="0" w:noHBand="0" w:noVBand="1"/>
      </w:tblPr>
      <w:tblGrid>
        <w:gridCol w:w="4322"/>
        <w:gridCol w:w="4322"/>
      </w:tblGrid>
      <w:tr w:rsidR="00213279" w:rsidRPr="00A02C90" w:rsidTr="00213279">
        <w:tc>
          <w:tcPr>
            <w:tcW w:w="8644" w:type="dxa"/>
            <w:gridSpan w:val="2"/>
          </w:tcPr>
          <w:p w:rsidR="00213279" w:rsidRPr="00A02C90" w:rsidRDefault="00213279" w:rsidP="00213279">
            <w:pPr>
              <w:pStyle w:val="NormalWeb"/>
              <w:spacing w:before="0" w:beforeAutospacing="0" w:after="0" w:afterAutospacing="0"/>
              <w:jc w:val="center"/>
              <w:rPr>
                <w:rFonts w:ascii="Arial" w:hAnsi="Arial" w:cs="Arial"/>
                <w:b/>
                <w:color w:val="auto"/>
                <w:kern w:val="28"/>
                <w:sz w:val="18"/>
                <w:szCs w:val="18"/>
              </w:rPr>
            </w:pPr>
            <w:r w:rsidRPr="00A02C90">
              <w:rPr>
                <w:rFonts w:ascii="Arial" w:hAnsi="Arial" w:cs="Arial"/>
                <w:b/>
                <w:color w:val="auto"/>
                <w:kern w:val="28"/>
                <w:sz w:val="18"/>
                <w:szCs w:val="18"/>
              </w:rPr>
              <w:t>PROPIEDADES FISICAS</w:t>
            </w:r>
          </w:p>
        </w:tc>
      </w:tr>
      <w:tr w:rsidR="00213279" w:rsidRPr="00A02C90" w:rsidTr="00213279">
        <w:tc>
          <w:tcPr>
            <w:tcW w:w="4322"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Diámetro                                           (</w:t>
            </w:r>
            <w:proofErr w:type="spellStart"/>
            <w:r w:rsidRPr="00A02C90">
              <w:rPr>
                <w:rFonts w:ascii="Arial" w:hAnsi="Arial" w:cs="Arial"/>
                <w:color w:val="auto"/>
                <w:kern w:val="28"/>
                <w:sz w:val="18"/>
                <w:szCs w:val="18"/>
              </w:rPr>
              <w:t>um</w:t>
            </w:r>
            <w:proofErr w:type="spellEnd"/>
            <w:r w:rsidRPr="00A02C90">
              <w:rPr>
                <w:rFonts w:ascii="Arial" w:hAnsi="Arial" w:cs="Arial"/>
                <w:color w:val="auto"/>
                <w:kern w:val="28"/>
                <w:sz w:val="18"/>
                <w:szCs w:val="18"/>
              </w:rPr>
              <w:t>)</w:t>
            </w:r>
          </w:p>
        </w:tc>
        <w:tc>
          <w:tcPr>
            <w:tcW w:w="4322" w:type="dxa"/>
          </w:tcPr>
          <w:p w:rsidR="00213279" w:rsidRPr="00A02C90" w:rsidRDefault="00213279" w:rsidP="00213279">
            <w:pPr>
              <w:pStyle w:val="NormalWeb"/>
              <w:spacing w:before="0" w:beforeAutospacing="0" w:after="0" w:afterAutospacing="0"/>
              <w:jc w:val="center"/>
              <w:rPr>
                <w:rFonts w:ascii="Arial" w:hAnsi="Arial" w:cs="Arial"/>
                <w:color w:val="auto"/>
                <w:kern w:val="28"/>
                <w:sz w:val="18"/>
                <w:szCs w:val="18"/>
              </w:rPr>
            </w:pPr>
            <w:r w:rsidRPr="00A02C90">
              <w:rPr>
                <w:rFonts w:ascii="Arial" w:hAnsi="Arial" w:cs="Arial"/>
                <w:color w:val="auto"/>
                <w:kern w:val="28"/>
                <w:sz w:val="18"/>
                <w:szCs w:val="18"/>
              </w:rPr>
              <w:t>18</w:t>
            </w:r>
          </w:p>
        </w:tc>
      </w:tr>
      <w:tr w:rsidR="00213279" w:rsidRPr="00A02C90" w:rsidTr="00213279">
        <w:tc>
          <w:tcPr>
            <w:tcW w:w="4322"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Sección</w:t>
            </w:r>
          </w:p>
        </w:tc>
        <w:tc>
          <w:tcPr>
            <w:tcW w:w="4322" w:type="dxa"/>
          </w:tcPr>
          <w:p w:rsidR="00213279" w:rsidRPr="00A02C90" w:rsidRDefault="00213279" w:rsidP="00213279">
            <w:pPr>
              <w:pStyle w:val="NormalWeb"/>
              <w:spacing w:before="0" w:beforeAutospacing="0" w:after="0" w:afterAutospacing="0"/>
              <w:jc w:val="center"/>
              <w:rPr>
                <w:rFonts w:ascii="Arial" w:hAnsi="Arial" w:cs="Arial"/>
                <w:color w:val="auto"/>
                <w:kern w:val="28"/>
                <w:sz w:val="18"/>
                <w:szCs w:val="18"/>
              </w:rPr>
            </w:pPr>
            <w:r w:rsidRPr="00A02C90">
              <w:rPr>
                <w:rFonts w:ascii="Arial" w:hAnsi="Arial" w:cs="Arial"/>
                <w:color w:val="auto"/>
                <w:kern w:val="28"/>
                <w:sz w:val="18"/>
                <w:szCs w:val="18"/>
              </w:rPr>
              <w:t>Circular</w:t>
            </w:r>
          </w:p>
        </w:tc>
      </w:tr>
      <w:tr w:rsidR="00213279" w:rsidRPr="00A02C90" w:rsidTr="00213279">
        <w:tc>
          <w:tcPr>
            <w:tcW w:w="4322"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 xml:space="preserve">Largo                                                (mm)                              </w:t>
            </w:r>
          </w:p>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Agrietamiento                                     (%)</w:t>
            </w:r>
          </w:p>
        </w:tc>
        <w:tc>
          <w:tcPr>
            <w:tcW w:w="4322" w:type="dxa"/>
          </w:tcPr>
          <w:p w:rsidR="00213279" w:rsidRPr="00A02C90" w:rsidRDefault="00A02C90" w:rsidP="00213279">
            <w:pPr>
              <w:pStyle w:val="NormalWeb"/>
              <w:spacing w:before="0" w:beforeAutospacing="0" w:after="0" w:afterAutospacing="0"/>
              <w:jc w:val="center"/>
              <w:rPr>
                <w:rFonts w:ascii="Arial" w:hAnsi="Arial" w:cs="Arial"/>
                <w:color w:val="auto"/>
                <w:kern w:val="28"/>
                <w:sz w:val="18"/>
                <w:szCs w:val="18"/>
              </w:rPr>
            </w:pPr>
            <w:r>
              <w:rPr>
                <w:rFonts w:ascii="Arial" w:hAnsi="Arial" w:cs="Arial"/>
                <w:color w:val="auto"/>
                <w:kern w:val="28"/>
                <w:sz w:val="18"/>
                <w:szCs w:val="18"/>
              </w:rPr>
              <w:t xml:space="preserve">            </w:t>
            </w:r>
            <w:r w:rsidR="00213279" w:rsidRPr="00A02C90">
              <w:rPr>
                <w:rFonts w:ascii="Arial" w:hAnsi="Arial" w:cs="Arial"/>
                <w:color w:val="auto"/>
                <w:kern w:val="28"/>
                <w:sz w:val="18"/>
                <w:szCs w:val="18"/>
              </w:rPr>
              <w:t>12                                                               80</w:t>
            </w:r>
          </w:p>
        </w:tc>
      </w:tr>
      <w:tr w:rsidR="00213279" w:rsidRPr="00A02C90" w:rsidTr="00213279">
        <w:tc>
          <w:tcPr>
            <w:tcW w:w="4322"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Materia-prima</w:t>
            </w:r>
          </w:p>
        </w:tc>
        <w:tc>
          <w:tcPr>
            <w:tcW w:w="4322" w:type="dxa"/>
          </w:tcPr>
          <w:p w:rsidR="00213279" w:rsidRPr="00A02C90" w:rsidRDefault="00213279" w:rsidP="00213279">
            <w:pPr>
              <w:pStyle w:val="NormalWeb"/>
              <w:spacing w:before="0" w:beforeAutospacing="0" w:after="0" w:afterAutospacing="0"/>
              <w:jc w:val="center"/>
              <w:rPr>
                <w:rFonts w:ascii="Arial" w:hAnsi="Arial" w:cs="Arial"/>
                <w:color w:val="auto"/>
                <w:kern w:val="28"/>
                <w:sz w:val="18"/>
                <w:szCs w:val="18"/>
              </w:rPr>
            </w:pPr>
            <w:r w:rsidRPr="00A02C90">
              <w:rPr>
                <w:rFonts w:ascii="Arial" w:hAnsi="Arial" w:cs="Arial"/>
                <w:color w:val="auto"/>
                <w:kern w:val="28"/>
                <w:sz w:val="18"/>
                <w:szCs w:val="18"/>
              </w:rPr>
              <w:t>Polipropileno</w:t>
            </w:r>
          </w:p>
        </w:tc>
      </w:tr>
      <w:tr w:rsidR="00213279" w:rsidRPr="00A02C90" w:rsidTr="00213279">
        <w:tc>
          <w:tcPr>
            <w:tcW w:w="4322"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 xml:space="preserve">Peso </w:t>
            </w:r>
            <w:proofErr w:type="spellStart"/>
            <w:r w:rsidRPr="00A02C90">
              <w:rPr>
                <w:rFonts w:ascii="Arial" w:hAnsi="Arial" w:cs="Arial"/>
                <w:color w:val="auto"/>
                <w:kern w:val="28"/>
                <w:sz w:val="18"/>
                <w:szCs w:val="18"/>
              </w:rPr>
              <w:t>Especifico</w:t>
            </w:r>
            <w:proofErr w:type="spellEnd"/>
            <w:r w:rsidRPr="00A02C90">
              <w:rPr>
                <w:rFonts w:ascii="Arial" w:hAnsi="Arial" w:cs="Arial"/>
                <w:color w:val="auto"/>
                <w:kern w:val="28"/>
                <w:sz w:val="18"/>
                <w:szCs w:val="18"/>
              </w:rPr>
              <w:t xml:space="preserve">                             (g/cm3)</w:t>
            </w:r>
          </w:p>
        </w:tc>
        <w:tc>
          <w:tcPr>
            <w:tcW w:w="4322" w:type="dxa"/>
          </w:tcPr>
          <w:p w:rsidR="00213279" w:rsidRPr="00A02C90" w:rsidRDefault="00213279" w:rsidP="00213279">
            <w:pPr>
              <w:pStyle w:val="NormalWeb"/>
              <w:spacing w:before="0" w:beforeAutospacing="0" w:after="0" w:afterAutospacing="0"/>
              <w:jc w:val="center"/>
              <w:rPr>
                <w:rFonts w:ascii="Arial" w:hAnsi="Arial" w:cs="Arial"/>
                <w:color w:val="auto"/>
                <w:kern w:val="28"/>
                <w:sz w:val="18"/>
                <w:szCs w:val="18"/>
              </w:rPr>
            </w:pPr>
            <w:r w:rsidRPr="00A02C90">
              <w:rPr>
                <w:rFonts w:ascii="Arial" w:hAnsi="Arial" w:cs="Arial"/>
                <w:color w:val="auto"/>
                <w:kern w:val="28"/>
                <w:sz w:val="18"/>
                <w:szCs w:val="18"/>
              </w:rPr>
              <w:t>0.91</w:t>
            </w:r>
          </w:p>
        </w:tc>
      </w:tr>
    </w:tbl>
    <w:p w:rsidR="00213279" w:rsidRPr="00A02C90" w:rsidRDefault="00213279" w:rsidP="00213279">
      <w:pPr>
        <w:pStyle w:val="NormalWeb"/>
        <w:spacing w:before="0" w:beforeAutospacing="0" w:after="0" w:afterAutospacing="0"/>
        <w:rPr>
          <w:rFonts w:ascii="Arial" w:hAnsi="Arial" w:cs="Arial"/>
          <w:color w:val="auto"/>
          <w:kern w:val="28"/>
          <w:sz w:val="18"/>
          <w:szCs w:val="18"/>
        </w:rPr>
      </w:pPr>
    </w:p>
    <w:p w:rsidR="0067393D" w:rsidRPr="00A02C90" w:rsidRDefault="0067393D" w:rsidP="00213279">
      <w:pPr>
        <w:pStyle w:val="NormalWeb"/>
        <w:spacing w:before="0" w:beforeAutospacing="0" w:after="0" w:afterAutospacing="0"/>
        <w:rPr>
          <w:rFonts w:ascii="Arial" w:hAnsi="Arial" w:cs="Arial"/>
          <w:color w:val="auto"/>
          <w:kern w:val="28"/>
          <w:sz w:val="18"/>
          <w:szCs w:val="18"/>
        </w:rPr>
      </w:pPr>
    </w:p>
    <w:tbl>
      <w:tblPr>
        <w:tblStyle w:val="Tablaconcuadrcula"/>
        <w:tblW w:w="0" w:type="auto"/>
        <w:tblLook w:val="04A0" w:firstRow="1" w:lastRow="0" w:firstColumn="1" w:lastColumn="0" w:noHBand="0" w:noVBand="1"/>
      </w:tblPr>
      <w:tblGrid>
        <w:gridCol w:w="4322"/>
        <w:gridCol w:w="4322"/>
      </w:tblGrid>
      <w:tr w:rsidR="00213279" w:rsidRPr="00A02C90" w:rsidTr="00213279">
        <w:tc>
          <w:tcPr>
            <w:tcW w:w="8644" w:type="dxa"/>
            <w:gridSpan w:val="2"/>
          </w:tcPr>
          <w:p w:rsidR="00213279" w:rsidRPr="00A02C90" w:rsidRDefault="00213279" w:rsidP="00213279">
            <w:pPr>
              <w:pStyle w:val="NormalWeb"/>
              <w:spacing w:before="0" w:beforeAutospacing="0" w:after="0" w:afterAutospacing="0"/>
              <w:jc w:val="center"/>
              <w:rPr>
                <w:rFonts w:ascii="Arial" w:hAnsi="Arial" w:cs="Arial"/>
                <w:b/>
                <w:color w:val="auto"/>
                <w:kern w:val="28"/>
                <w:sz w:val="18"/>
                <w:szCs w:val="18"/>
              </w:rPr>
            </w:pPr>
            <w:r w:rsidRPr="00A02C90">
              <w:rPr>
                <w:rFonts w:ascii="Arial" w:hAnsi="Arial" w:cs="Arial"/>
                <w:b/>
                <w:color w:val="auto"/>
                <w:kern w:val="28"/>
                <w:sz w:val="18"/>
                <w:szCs w:val="18"/>
              </w:rPr>
              <w:t>PROPIEDADES MECANICAS</w:t>
            </w:r>
          </w:p>
        </w:tc>
      </w:tr>
      <w:tr w:rsidR="00213279" w:rsidRPr="00A02C90" w:rsidTr="00213279">
        <w:tc>
          <w:tcPr>
            <w:tcW w:w="4322"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Temperatura de fusión                      (</w:t>
            </w:r>
            <w:proofErr w:type="spellStart"/>
            <w:r w:rsidRPr="00A02C90">
              <w:rPr>
                <w:rFonts w:ascii="Arial" w:hAnsi="Arial" w:cs="Arial"/>
                <w:color w:val="auto"/>
                <w:kern w:val="28"/>
                <w:sz w:val="18"/>
                <w:szCs w:val="18"/>
              </w:rPr>
              <w:t>C°</w:t>
            </w:r>
            <w:proofErr w:type="spellEnd"/>
            <w:r w:rsidRPr="00A02C90">
              <w:rPr>
                <w:rFonts w:ascii="Arial" w:hAnsi="Arial" w:cs="Arial"/>
                <w:color w:val="auto"/>
                <w:kern w:val="28"/>
                <w:sz w:val="18"/>
                <w:szCs w:val="18"/>
              </w:rPr>
              <w:t>)</w:t>
            </w:r>
          </w:p>
        </w:tc>
        <w:tc>
          <w:tcPr>
            <w:tcW w:w="4322" w:type="dxa"/>
          </w:tcPr>
          <w:p w:rsidR="00213279" w:rsidRPr="00A02C90" w:rsidRDefault="00213279" w:rsidP="00213279">
            <w:pPr>
              <w:pStyle w:val="NormalWeb"/>
              <w:spacing w:before="0" w:beforeAutospacing="0" w:after="0" w:afterAutospacing="0"/>
              <w:jc w:val="center"/>
              <w:rPr>
                <w:rFonts w:ascii="Arial" w:hAnsi="Arial" w:cs="Arial"/>
                <w:color w:val="auto"/>
                <w:kern w:val="28"/>
                <w:sz w:val="18"/>
                <w:szCs w:val="18"/>
              </w:rPr>
            </w:pPr>
            <w:r w:rsidRPr="00A02C90">
              <w:rPr>
                <w:rFonts w:ascii="Arial" w:hAnsi="Arial" w:cs="Arial"/>
                <w:color w:val="auto"/>
                <w:kern w:val="28"/>
                <w:sz w:val="18"/>
                <w:szCs w:val="18"/>
              </w:rPr>
              <w:t>160</w:t>
            </w:r>
          </w:p>
        </w:tc>
      </w:tr>
      <w:tr w:rsidR="00213279" w:rsidRPr="00A02C90" w:rsidTr="00213279">
        <w:tc>
          <w:tcPr>
            <w:tcW w:w="4322"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 xml:space="preserve">Resistencia a la tracción      </w:t>
            </w:r>
            <w:proofErr w:type="spellStart"/>
            <w:r w:rsidRPr="00A02C90">
              <w:rPr>
                <w:rFonts w:ascii="Arial" w:hAnsi="Arial" w:cs="Arial"/>
                <w:color w:val="auto"/>
                <w:kern w:val="28"/>
                <w:sz w:val="18"/>
                <w:szCs w:val="18"/>
              </w:rPr>
              <w:t>MPa</w:t>
            </w:r>
            <w:proofErr w:type="spellEnd"/>
            <w:r w:rsidRPr="00A02C90">
              <w:rPr>
                <w:rFonts w:ascii="Arial" w:hAnsi="Arial" w:cs="Arial"/>
                <w:color w:val="auto"/>
                <w:kern w:val="28"/>
                <w:sz w:val="18"/>
                <w:szCs w:val="18"/>
              </w:rPr>
              <w:t>(N/mm2)</w:t>
            </w:r>
          </w:p>
        </w:tc>
        <w:tc>
          <w:tcPr>
            <w:tcW w:w="4322" w:type="dxa"/>
          </w:tcPr>
          <w:p w:rsidR="00213279" w:rsidRPr="00A02C90" w:rsidRDefault="00213279" w:rsidP="00213279">
            <w:pPr>
              <w:pStyle w:val="NormalWeb"/>
              <w:spacing w:before="0" w:beforeAutospacing="0" w:after="0" w:afterAutospacing="0"/>
              <w:jc w:val="center"/>
              <w:rPr>
                <w:rFonts w:ascii="Arial" w:hAnsi="Arial" w:cs="Arial"/>
                <w:color w:val="auto"/>
                <w:kern w:val="28"/>
                <w:sz w:val="18"/>
                <w:szCs w:val="18"/>
              </w:rPr>
            </w:pPr>
            <w:r w:rsidRPr="00A02C90">
              <w:rPr>
                <w:rFonts w:ascii="Arial" w:hAnsi="Arial" w:cs="Arial"/>
                <w:color w:val="auto"/>
                <w:kern w:val="28"/>
                <w:sz w:val="18"/>
                <w:szCs w:val="18"/>
              </w:rPr>
              <w:t>300</w:t>
            </w:r>
          </w:p>
        </w:tc>
      </w:tr>
      <w:tr w:rsidR="00213279" w:rsidRPr="00A02C90" w:rsidTr="00213279">
        <w:tc>
          <w:tcPr>
            <w:tcW w:w="4322"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proofErr w:type="spellStart"/>
            <w:r w:rsidRPr="00A02C90">
              <w:rPr>
                <w:rFonts w:ascii="Arial" w:hAnsi="Arial" w:cs="Arial"/>
                <w:color w:val="auto"/>
                <w:kern w:val="28"/>
                <w:sz w:val="18"/>
                <w:szCs w:val="18"/>
              </w:rPr>
              <w:t>Modulo</w:t>
            </w:r>
            <w:proofErr w:type="spellEnd"/>
            <w:r w:rsidRPr="00A02C90">
              <w:rPr>
                <w:rFonts w:ascii="Arial" w:hAnsi="Arial" w:cs="Arial"/>
                <w:color w:val="auto"/>
                <w:kern w:val="28"/>
                <w:sz w:val="18"/>
                <w:szCs w:val="18"/>
              </w:rPr>
              <w:t xml:space="preserve"> de Yang                              (</w:t>
            </w:r>
            <w:proofErr w:type="spellStart"/>
            <w:r w:rsidRPr="00A02C90">
              <w:rPr>
                <w:rFonts w:ascii="Arial" w:hAnsi="Arial" w:cs="Arial"/>
                <w:color w:val="auto"/>
                <w:kern w:val="28"/>
                <w:sz w:val="18"/>
                <w:szCs w:val="18"/>
              </w:rPr>
              <w:t>MPa</w:t>
            </w:r>
            <w:proofErr w:type="spellEnd"/>
            <w:r w:rsidRPr="00A02C90">
              <w:rPr>
                <w:rFonts w:ascii="Arial" w:hAnsi="Arial" w:cs="Arial"/>
                <w:color w:val="auto"/>
                <w:kern w:val="28"/>
                <w:sz w:val="18"/>
                <w:szCs w:val="18"/>
              </w:rPr>
              <w:t>)</w:t>
            </w:r>
          </w:p>
        </w:tc>
        <w:tc>
          <w:tcPr>
            <w:tcW w:w="4322" w:type="dxa"/>
          </w:tcPr>
          <w:p w:rsidR="00213279" w:rsidRPr="00A02C90" w:rsidRDefault="00213279" w:rsidP="00213279">
            <w:pPr>
              <w:pStyle w:val="NormalWeb"/>
              <w:spacing w:before="0" w:beforeAutospacing="0" w:after="0" w:afterAutospacing="0"/>
              <w:jc w:val="center"/>
              <w:rPr>
                <w:rFonts w:ascii="Arial" w:hAnsi="Arial" w:cs="Arial"/>
                <w:color w:val="auto"/>
                <w:kern w:val="28"/>
                <w:sz w:val="18"/>
                <w:szCs w:val="18"/>
              </w:rPr>
            </w:pPr>
            <w:r w:rsidRPr="00A02C90">
              <w:rPr>
                <w:rFonts w:ascii="Arial" w:hAnsi="Arial" w:cs="Arial"/>
                <w:color w:val="auto"/>
                <w:kern w:val="28"/>
                <w:sz w:val="18"/>
                <w:szCs w:val="18"/>
              </w:rPr>
              <w:t>3000</w:t>
            </w:r>
          </w:p>
        </w:tc>
      </w:tr>
    </w:tbl>
    <w:p w:rsidR="0048350E" w:rsidRPr="00A02C90" w:rsidRDefault="0048350E" w:rsidP="00213279">
      <w:pPr>
        <w:jc w:val="both"/>
        <w:rPr>
          <w:rFonts w:ascii="Arial" w:hAnsi="Arial" w:cs="Arial"/>
          <w:b/>
          <w:kern w:val="28"/>
          <w:sz w:val="18"/>
          <w:szCs w:val="18"/>
        </w:rPr>
      </w:pPr>
    </w:p>
    <w:p w:rsidR="00213279" w:rsidRPr="00A02C90" w:rsidRDefault="00213279" w:rsidP="00F62FAE">
      <w:pPr>
        <w:pStyle w:val="Prrafodelista"/>
        <w:numPr>
          <w:ilvl w:val="0"/>
          <w:numId w:val="31"/>
        </w:numPr>
        <w:jc w:val="both"/>
        <w:rPr>
          <w:rFonts w:ascii="Arial" w:hAnsi="Arial" w:cs="Arial"/>
          <w:b/>
          <w:kern w:val="28"/>
          <w:sz w:val="18"/>
          <w:szCs w:val="18"/>
        </w:rPr>
      </w:pPr>
      <w:r w:rsidRPr="00A02C90">
        <w:rPr>
          <w:rFonts w:ascii="Arial" w:hAnsi="Arial" w:cs="Arial"/>
          <w:b/>
          <w:kern w:val="28"/>
          <w:sz w:val="18"/>
          <w:szCs w:val="18"/>
        </w:rPr>
        <w:t>FORMA DE EJECUCION</w:t>
      </w:r>
    </w:p>
    <w:p w:rsidR="00213279" w:rsidRPr="00A02C90" w:rsidRDefault="00213279" w:rsidP="00213279">
      <w:pPr>
        <w:spacing w:before="100" w:beforeAutospacing="1" w:after="100" w:afterAutospacing="1"/>
        <w:rPr>
          <w:rFonts w:ascii="Arial" w:hAnsi="Arial" w:cs="Arial"/>
          <w:b/>
          <w:kern w:val="28"/>
          <w:sz w:val="18"/>
          <w:szCs w:val="18"/>
        </w:rPr>
      </w:pPr>
      <w:r w:rsidRPr="00A02C90">
        <w:rPr>
          <w:rFonts w:ascii="Arial" w:hAnsi="Arial" w:cs="Arial"/>
          <w:b/>
          <w:kern w:val="28"/>
          <w:sz w:val="18"/>
          <w:szCs w:val="18"/>
        </w:rPr>
        <w:t xml:space="preserve">CONDICIONES GENERALES </w:t>
      </w:r>
    </w:p>
    <w:p w:rsidR="00213279" w:rsidRPr="00A02C90" w:rsidRDefault="00213279" w:rsidP="00213279">
      <w:pPr>
        <w:spacing w:before="100" w:beforeAutospacing="1" w:after="100" w:afterAutospacing="1"/>
        <w:jc w:val="both"/>
        <w:rPr>
          <w:rFonts w:ascii="Arial" w:hAnsi="Arial" w:cs="Arial"/>
          <w:kern w:val="28"/>
          <w:sz w:val="18"/>
          <w:szCs w:val="18"/>
        </w:rPr>
      </w:pPr>
      <w:r w:rsidRPr="00A02C90">
        <w:rPr>
          <w:rFonts w:ascii="Arial" w:hAnsi="Arial" w:cs="Arial"/>
          <w:kern w:val="28"/>
          <w:sz w:val="18"/>
          <w:szCs w:val="18"/>
        </w:rPr>
        <w:t xml:space="preserve">Sobre la plataforma debidamente compactada se ejecutara un empedrado de piedra manzana, colocado a combo, a nivel en los ambientes dentro de la planta recalificadora, una vez preparado el empiedre, se procederá al colocado de una parrilla de acero corrugado de 6 mm cada 30cm en ambos sentidos y luego se hará el  vaciado del piso de cemento de alto </w:t>
      </w:r>
      <w:proofErr w:type="spellStart"/>
      <w:r w:rsidRPr="00A02C90">
        <w:rPr>
          <w:rFonts w:ascii="Arial" w:hAnsi="Arial" w:cs="Arial"/>
          <w:kern w:val="28"/>
          <w:sz w:val="18"/>
          <w:szCs w:val="18"/>
        </w:rPr>
        <w:t>trafico</w:t>
      </w:r>
      <w:proofErr w:type="spellEnd"/>
      <w:r w:rsidRPr="00A02C90">
        <w:rPr>
          <w:rFonts w:ascii="Arial" w:hAnsi="Arial" w:cs="Arial"/>
          <w:kern w:val="28"/>
          <w:sz w:val="18"/>
          <w:szCs w:val="18"/>
        </w:rPr>
        <w:t>.</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El concreto deberá incluir fibras de polipropileno producida a partir de multifilamentos indicada para el refuerzo del concreto con la finalidad de generar un compuesto homogéneo y controlar la </w:t>
      </w:r>
      <w:proofErr w:type="spellStart"/>
      <w:r w:rsidRPr="00A02C90">
        <w:rPr>
          <w:rFonts w:ascii="Arial" w:hAnsi="Arial" w:cs="Arial"/>
          <w:kern w:val="28"/>
          <w:sz w:val="18"/>
          <w:szCs w:val="18"/>
        </w:rPr>
        <w:t>fisuración</w:t>
      </w:r>
      <w:proofErr w:type="spellEnd"/>
      <w:r w:rsidRPr="00A02C90">
        <w:rPr>
          <w:rFonts w:ascii="Arial" w:hAnsi="Arial" w:cs="Arial"/>
          <w:kern w:val="28"/>
          <w:sz w:val="18"/>
          <w:szCs w:val="18"/>
        </w:rPr>
        <w:t xml:space="preserve"> por retracción.</w:t>
      </w:r>
    </w:p>
    <w:p w:rsidR="00213279" w:rsidRPr="00A02C90" w:rsidRDefault="00213279" w:rsidP="00213279">
      <w:pPr>
        <w:jc w:val="both"/>
        <w:rPr>
          <w:rFonts w:ascii="Arial" w:hAnsi="Arial" w:cs="Arial"/>
          <w:kern w:val="28"/>
          <w:sz w:val="18"/>
          <w:szCs w:val="18"/>
        </w:rPr>
      </w:pPr>
    </w:p>
    <w:p w:rsidR="00213279" w:rsidRPr="00A02C90" w:rsidRDefault="00213279" w:rsidP="00213279">
      <w:pPr>
        <w:pStyle w:val="NormalWeb"/>
        <w:spacing w:before="0" w:beforeAutospacing="0" w:after="0" w:afterAutospacing="0"/>
        <w:jc w:val="both"/>
        <w:rPr>
          <w:rFonts w:ascii="Arial" w:hAnsi="Arial" w:cs="Arial"/>
          <w:color w:val="auto"/>
          <w:kern w:val="28"/>
          <w:sz w:val="18"/>
          <w:szCs w:val="18"/>
        </w:rPr>
      </w:pPr>
      <w:r w:rsidRPr="00A02C90">
        <w:rPr>
          <w:rFonts w:ascii="Arial" w:hAnsi="Arial" w:cs="Arial"/>
          <w:color w:val="auto"/>
          <w:kern w:val="28"/>
          <w:sz w:val="18"/>
          <w:szCs w:val="18"/>
        </w:rPr>
        <w:t>En la siguiente tabla, se muestra las aplicaciones para la implementación de fibras.</w:t>
      </w:r>
    </w:p>
    <w:p w:rsidR="00213279" w:rsidRPr="00A02C90" w:rsidRDefault="00213279" w:rsidP="00213279">
      <w:pPr>
        <w:pStyle w:val="NormalWeb"/>
        <w:spacing w:before="0" w:beforeAutospacing="0" w:after="0" w:afterAutospacing="0"/>
        <w:jc w:val="both"/>
        <w:rPr>
          <w:rFonts w:ascii="Arial" w:hAnsi="Arial" w:cs="Arial"/>
          <w:color w:val="auto"/>
          <w:kern w:val="28"/>
          <w:sz w:val="18"/>
          <w:szCs w:val="18"/>
        </w:rPr>
      </w:pPr>
    </w:p>
    <w:tbl>
      <w:tblPr>
        <w:tblStyle w:val="Tablaconcuadrcula"/>
        <w:tblW w:w="0" w:type="auto"/>
        <w:tblLook w:val="04A0" w:firstRow="1" w:lastRow="0" w:firstColumn="1" w:lastColumn="0" w:noHBand="0" w:noVBand="1"/>
      </w:tblPr>
      <w:tblGrid>
        <w:gridCol w:w="5211"/>
        <w:gridCol w:w="3433"/>
      </w:tblGrid>
      <w:tr w:rsidR="00213279" w:rsidRPr="00A02C90" w:rsidTr="00213279">
        <w:tc>
          <w:tcPr>
            <w:tcW w:w="8644" w:type="dxa"/>
            <w:gridSpan w:val="2"/>
          </w:tcPr>
          <w:p w:rsidR="00213279" w:rsidRPr="00A02C90" w:rsidRDefault="00213279" w:rsidP="00213279">
            <w:pPr>
              <w:pStyle w:val="NormalWeb"/>
              <w:spacing w:before="0" w:beforeAutospacing="0" w:after="0" w:afterAutospacing="0"/>
              <w:jc w:val="center"/>
              <w:rPr>
                <w:rFonts w:ascii="Arial" w:hAnsi="Arial" w:cs="Arial"/>
                <w:b/>
                <w:color w:val="auto"/>
                <w:kern w:val="28"/>
                <w:sz w:val="18"/>
                <w:szCs w:val="18"/>
              </w:rPr>
            </w:pPr>
            <w:r w:rsidRPr="00A02C90">
              <w:rPr>
                <w:rFonts w:ascii="Arial" w:hAnsi="Arial" w:cs="Arial"/>
                <w:b/>
                <w:color w:val="auto"/>
                <w:kern w:val="28"/>
                <w:sz w:val="18"/>
                <w:szCs w:val="18"/>
              </w:rPr>
              <w:t>APLICACIONES</w:t>
            </w:r>
          </w:p>
        </w:tc>
      </w:tr>
      <w:tr w:rsidR="00213279" w:rsidRPr="00A02C90" w:rsidTr="00213279">
        <w:tc>
          <w:tcPr>
            <w:tcW w:w="5211"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Cantidad de fibras por kilo</w:t>
            </w:r>
          </w:p>
        </w:tc>
        <w:tc>
          <w:tcPr>
            <w:tcW w:w="3433" w:type="dxa"/>
          </w:tcPr>
          <w:p w:rsidR="00213279" w:rsidRPr="00A02C90" w:rsidRDefault="00213279" w:rsidP="00213279">
            <w:pPr>
              <w:pStyle w:val="NormalWeb"/>
              <w:spacing w:before="0" w:beforeAutospacing="0" w:after="0" w:afterAutospacing="0"/>
              <w:jc w:val="center"/>
              <w:rPr>
                <w:rFonts w:ascii="Arial" w:hAnsi="Arial" w:cs="Arial"/>
                <w:color w:val="auto"/>
                <w:kern w:val="28"/>
                <w:sz w:val="18"/>
                <w:szCs w:val="18"/>
              </w:rPr>
            </w:pPr>
            <w:r w:rsidRPr="00A02C90">
              <w:rPr>
                <w:rFonts w:ascii="Arial" w:hAnsi="Arial" w:cs="Arial"/>
                <w:color w:val="auto"/>
                <w:kern w:val="28"/>
                <w:sz w:val="18"/>
                <w:szCs w:val="18"/>
              </w:rPr>
              <w:t>300 000 000</w:t>
            </w:r>
          </w:p>
        </w:tc>
      </w:tr>
      <w:tr w:rsidR="00213279" w:rsidRPr="00A02C90" w:rsidTr="00213279">
        <w:tc>
          <w:tcPr>
            <w:tcW w:w="5211"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Dosificación g/m3</w:t>
            </w:r>
          </w:p>
        </w:tc>
        <w:tc>
          <w:tcPr>
            <w:tcW w:w="3433" w:type="dxa"/>
          </w:tcPr>
          <w:p w:rsidR="00213279" w:rsidRPr="00A02C90" w:rsidRDefault="00213279" w:rsidP="00213279">
            <w:pPr>
              <w:pStyle w:val="NormalWeb"/>
              <w:spacing w:before="0" w:beforeAutospacing="0" w:after="0" w:afterAutospacing="0"/>
              <w:jc w:val="center"/>
              <w:rPr>
                <w:rFonts w:ascii="Arial" w:hAnsi="Arial" w:cs="Arial"/>
                <w:color w:val="auto"/>
                <w:kern w:val="28"/>
                <w:sz w:val="18"/>
                <w:szCs w:val="18"/>
              </w:rPr>
            </w:pPr>
            <w:r w:rsidRPr="00A02C90">
              <w:rPr>
                <w:rFonts w:ascii="Arial" w:hAnsi="Arial" w:cs="Arial"/>
                <w:color w:val="auto"/>
                <w:kern w:val="28"/>
                <w:sz w:val="18"/>
                <w:szCs w:val="18"/>
              </w:rPr>
              <w:t>600</w:t>
            </w:r>
          </w:p>
        </w:tc>
      </w:tr>
    </w:tbl>
    <w:p w:rsidR="00213279" w:rsidRPr="00A02C90" w:rsidRDefault="00213279" w:rsidP="00213279">
      <w:pPr>
        <w:pStyle w:val="NormalWeb"/>
        <w:spacing w:before="0" w:beforeAutospacing="0" w:after="0" w:afterAutospacing="0"/>
        <w:jc w:val="both"/>
        <w:rPr>
          <w:rFonts w:ascii="Arial" w:hAnsi="Arial" w:cs="Arial"/>
          <w:color w:val="auto"/>
          <w:kern w:val="28"/>
          <w:sz w:val="18"/>
          <w:szCs w:val="18"/>
        </w:rPr>
      </w:pPr>
    </w:p>
    <w:p w:rsidR="00E30321" w:rsidRDefault="00E30321" w:rsidP="00213279">
      <w:pPr>
        <w:jc w:val="both"/>
        <w:rPr>
          <w:rFonts w:ascii="Arial" w:hAnsi="Arial" w:cs="Arial"/>
          <w:b/>
          <w:kern w:val="28"/>
          <w:sz w:val="18"/>
          <w:szCs w:val="18"/>
        </w:rPr>
      </w:pPr>
    </w:p>
    <w:p w:rsidR="00A02C90" w:rsidRDefault="00A02C90" w:rsidP="00213279">
      <w:pPr>
        <w:jc w:val="both"/>
        <w:rPr>
          <w:rFonts w:ascii="Arial" w:hAnsi="Arial" w:cs="Arial"/>
          <w:b/>
          <w:kern w:val="28"/>
          <w:sz w:val="18"/>
          <w:szCs w:val="18"/>
        </w:rPr>
      </w:pPr>
    </w:p>
    <w:p w:rsidR="00A02C90" w:rsidRPr="00A02C90" w:rsidRDefault="00A02C90" w:rsidP="00213279">
      <w:pPr>
        <w:jc w:val="both"/>
        <w:rPr>
          <w:rFonts w:ascii="Arial" w:hAnsi="Arial" w:cs="Arial"/>
          <w:b/>
          <w:kern w:val="28"/>
          <w:sz w:val="18"/>
          <w:szCs w:val="18"/>
        </w:rPr>
      </w:pPr>
    </w:p>
    <w:p w:rsidR="00213279" w:rsidRPr="00A02C90" w:rsidRDefault="00213279" w:rsidP="00213279">
      <w:pPr>
        <w:jc w:val="both"/>
        <w:rPr>
          <w:rFonts w:ascii="Arial" w:hAnsi="Arial" w:cs="Arial"/>
          <w:b/>
          <w:kern w:val="28"/>
          <w:sz w:val="18"/>
          <w:szCs w:val="18"/>
        </w:rPr>
      </w:pPr>
      <w:r w:rsidRPr="00A02C90">
        <w:rPr>
          <w:rFonts w:ascii="Arial" w:hAnsi="Arial" w:cs="Arial"/>
          <w:b/>
          <w:kern w:val="28"/>
          <w:sz w:val="18"/>
          <w:szCs w:val="18"/>
        </w:rPr>
        <w:lastRenderedPageBreak/>
        <w:t xml:space="preserve">ESPESOR DEL PISO DE CEMENTO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Se deberá vaciar carpeta de hormigón de espesor </w:t>
      </w:r>
      <w:r w:rsidR="004006F4">
        <w:rPr>
          <w:rFonts w:ascii="Arial" w:hAnsi="Arial" w:cs="Arial"/>
          <w:kern w:val="28"/>
          <w:sz w:val="18"/>
          <w:szCs w:val="18"/>
        </w:rPr>
        <w:t>7</w:t>
      </w:r>
      <w:r w:rsidRPr="00A02C90">
        <w:rPr>
          <w:rFonts w:ascii="Arial" w:hAnsi="Arial" w:cs="Arial"/>
          <w:kern w:val="28"/>
          <w:sz w:val="18"/>
          <w:szCs w:val="18"/>
        </w:rPr>
        <w:t xml:space="preserve"> cm,</w:t>
      </w:r>
      <w:r w:rsidR="0000684E" w:rsidRPr="00A02C90">
        <w:rPr>
          <w:rFonts w:ascii="Arial" w:hAnsi="Arial" w:cs="Arial"/>
          <w:kern w:val="28"/>
          <w:sz w:val="18"/>
          <w:szCs w:val="18"/>
        </w:rPr>
        <w:t xml:space="preserve"> a partir del nivel superior del empedrado, </w:t>
      </w:r>
      <w:r w:rsidRPr="00A02C90">
        <w:rPr>
          <w:rFonts w:ascii="Arial" w:hAnsi="Arial" w:cs="Arial"/>
          <w:kern w:val="28"/>
          <w:sz w:val="18"/>
          <w:szCs w:val="18"/>
        </w:rPr>
        <w:t xml:space="preserve"> en paños de 2.0 metros como máximo en ambos sentidos. Para el acabado del piso se efectuará con una lechada de cemento puro, alisada con plancha metálica, con un rayado especial o se harán juntas rehundidas según instrucciones del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pStyle w:val="NormalWeb"/>
        <w:spacing w:before="0" w:beforeAutospacing="0" w:after="0" w:afterAutospacing="0"/>
        <w:rPr>
          <w:rFonts w:ascii="Arial" w:hAnsi="Arial" w:cs="Arial"/>
          <w:b/>
          <w:color w:val="auto"/>
          <w:kern w:val="28"/>
          <w:sz w:val="18"/>
          <w:szCs w:val="18"/>
        </w:rPr>
      </w:pPr>
      <w:r w:rsidRPr="00A02C90">
        <w:rPr>
          <w:rFonts w:ascii="Arial" w:hAnsi="Arial" w:cs="Arial"/>
          <w:b/>
          <w:color w:val="auto"/>
          <w:kern w:val="28"/>
          <w:sz w:val="18"/>
          <w:szCs w:val="18"/>
        </w:rPr>
        <w:t>RECOMENDACIONES PARA LA CONSTRUCCION</w:t>
      </w:r>
    </w:p>
    <w:p w:rsidR="00213279" w:rsidRPr="00A02C90" w:rsidRDefault="00213279" w:rsidP="00213279">
      <w:pPr>
        <w:jc w:val="both"/>
        <w:rPr>
          <w:rFonts w:ascii="Arial" w:hAnsi="Arial" w:cs="Arial"/>
          <w:kern w:val="28"/>
          <w:sz w:val="18"/>
          <w:szCs w:val="18"/>
        </w:rPr>
      </w:pPr>
    </w:p>
    <w:p w:rsidR="00213279" w:rsidRPr="00A02C90" w:rsidRDefault="00213279" w:rsidP="005F3803">
      <w:pPr>
        <w:pStyle w:val="Prrafodelista"/>
        <w:numPr>
          <w:ilvl w:val="0"/>
          <w:numId w:val="12"/>
        </w:numPr>
        <w:contextualSpacing/>
        <w:jc w:val="both"/>
        <w:rPr>
          <w:rFonts w:ascii="Arial" w:hAnsi="Arial" w:cs="Arial"/>
          <w:kern w:val="28"/>
          <w:sz w:val="18"/>
          <w:szCs w:val="18"/>
        </w:rPr>
      </w:pPr>
      <w:r w:rsidRPr="00A02C90">
        <w:rPr>
          <w:rFonts w:ascii="Arial" w:hAnsi="Arial" w:cs="Arial"/>
          <w:kern w:val="28"/>
          <w:sz w:val="18"/>
          <w:szCs w:val="18"/>
        </w:rPr>
        <w:t xml:space="preserve">El hormigón a utilizarse tendrá una resistencia cilíndrica de rotura a los 28 </w:t>
      </w:r>
      <w:proofErr w:type="spellStart"/>
      <w:r w:rsidRPr="00A02C90">
        <w:rPr>
          <w:rFonts w:ascii="Arial" w:hAnsi="Arial" w:cs="Arial"/>
          <w:kern w:val="28"/>
          <w:sz w:val="18"/>
          <w:szCs w:val="18"/>
        </w:rPr>
        <w:t>dias</w:t>
      </w:r>
      <w:proofErr w:type="spellEnd"/>
      <w:r w:rsidRPr="00A02C90">
        <w:rPr>
          <w:rFonts w:ascii="Arial" w:hAnsi="Arial" w:cs="Arial"/>
          <w:kern w:val="28"/>
          <w:sz w:val="18"/>
          <w:szCs w:val="18"/>
        </w:rPr>
        <w:t xml:space="preserve"> de 210 kg/cm2.</w:t>
      </w:r>
    </w:p>
    <w:p w:rsidR="00213279" w:rsidRPr="00A02C90" w:rsidRDefault="00213279" w:rsidP="00213279">
      <w:pPr>
        <w:jc w:val="both"/>
        <w:rPr>
          <w:rFonts w:ascii="Arial" w:hAnsi="Arial" w:cs="Arial"/>
          <w:kern w:val="28"/>
          <w:sz w:val="18"/>
          <w:szCs w:val="18"/>
        </w:rPr>
      </w:pPr>
    </w:p>
    <w:p w:rsidR="00213279" w:rsidRPr="00A02C90" w:rsidRDefault="00213279" w:rsidP="005F3803">
      <w:pPr>
        <w:pStyle w:val="Prrafodelista"/>
        <w:numPr>
          <w:ilvl w:val="0"/>
          <w:numId w:val="12"/>
        </w:numPr>
        <w:contextualSpacing/>
        <w:jc w:val="both"/>
        <w:rPr>
          <w:rFonts w:ascii="Arial" w:hAnsi="Arial" w:cs="Arial"/>
          <w:kern w:val="28"/>
          <w:sz w:val="18"/>
          <w:szCs w:val="18"/>
        </w:rPr>
      </w:pPr>
      <w:r w:rsidRPr="00A02C90">
        <w:rPr>
          <w:rFonts w:ascii="Arial" w:hAnsi="Arial" w:cs="Arial"/>
          <w:kern w:val="28"/>
          <w:sz w:val="18"/>
          <w:szCs w:val="18"/>
        </w:rPr>
        <w:t>Los agregados serán de tipo chancado (32 mm).</w:t>
      </w:r>
    </w:p>
    <w:p w:rsidR="00213279" w:rsidRPr="00A02C90" w:rsidRDefault="00213279" w:rsidP="00213279">
      <w:pPr>
        <w:pStyle w:val="Prrafodelista"/>
        <w:rPr>
          <w:rFonts w:ascii="Arial" w:hAnsi="Arial" w:cs="Arial"/>
          <w:kern w:val="28"/>
          <w:sz w:val="18"/>
          <w:szCs w:val="18"/>
        </w:rPr>
      </w:pPr>
    </w:p>
    <w:p w:rsidR="00213279" w:rsidRPr="00A02C90" w:rsidRDefault="00213279" w:rsidP="005F3803">
      <w:pPr>
        <w:pStyle w:val="Prrafodelista"/>
        <w:numPr>
          <w:ilvl w:val="0"/>
          <w:numId w:val="12"/>
        </w:numPr>
        <w:contextualSpacing/>
        <w:jc w:val="both"/>
        <w:rPr>
          <w:rFonts w:ascii="Arial" w:hAnsi="Arial" w:cs="Arial"/>
          <w:kern w:val="28"/>
          <w:sz w:val="18"/>
          <w:szCs w:val="18"/>
        </w:rPr>
      </w:pPr>
      <w:r w:rsidRPr="00A02C90">
        <w:rPr>
          <w:rFonts w:ascii="Arial" w:hAnsi="Arial" w:cs="Arial"/>
          <w:kern w:val="28"/>
          <w:sz w:val="18"/>
          <w:szCs w:val="18"/>
        </w:rPr>
        <w:t>Añadir las fibras in-situ (al mismo tiempo que los agregados).</w:t>
      </w:r>
    </w:p>
    <w:p w:rsidR="00213279" w:rsidRPr="00A02C90" w:rsidRDefault="00213279" w:rsidP="00213279">
      <w:pPr>
        <w:pStyle w:val="Prrafodelista"/>
        <w:rPr>
          <w:rFonts w:ascii="Arial" w:hAnsi="Arial" w:cs="Arial"/>
          <w:kern w:val="28"/>
          <w:sz w:val="18"/>
          <w:szCs w:val="18"/>
        </w:rPr>
      </w:pPr>
    </w:p>
    <w:p w:rsidR="00213279" w:rsidRPr="00A02C90" w:rsidRDefault="00213279" w:rsidP="005F3803">
      <w:pPr>
        <w:pStyle w:val="Prrafodelista"/>
        <w:numPr>
          <w:ilvl w:val="0"/>
          <w:numId w:val="12"/>
        </w:numPr>
        <w:contextualSpacing/>
        <w:jc w:val="both"/>
        <w:rPr>
          <w:rFonts w:ascii="Arial" w:hAnsi="Arial" w:cs="Arial"/>
          <w:kern w:val="28"/>
          <w:sz w:val="18"/>
          <w:szCs w:val="18"/>
        </w:rPr>
      </w:pPr>
      <w:r w:rsidRPr="00A02C90">
        <w:rPr>
          <w:rFonts w:ascii="Arial" w:hAnsi="Arial" w:cs="Arial"/>
          <w:kern w:val="28"/>
          <w:sz w:val="18"/>
          <w:szCs w:val="18"/>
        </w:rPr>
        <w:t xml:space="preserve">Las juntas deberán realizarse un día después del </w:t>
      </w:r>
      <w:proofErr w:type="spellStart"/>
      <w:r w:rsidRPr="00A02C90">
        <w:rPr>
          <w:rFonts w:ascii="Arial" w:hAnsi="Arial" w:cs="Arial"/>
          <w:kern w:val="28"/>
          <w:sz w:val="18"/>
          <w:szCs w:val="18"/>
        </w:rPr>
        <w:t>vaceado</w:t>
      </w:r>
      <w:proofErr w:type="spellEnd"/>
      <w:r w:rsidRPr="00A02C90">
        <w:rPr>
          <w:rFonts w:ascii="Arial" w:hAnsi="Arial" w:cs="Arial"/>
          <w:kern w:val="28"/>
          <w:sz w:val="18"/>
          <w:szCs w:val="18"/>
        </w:rPr>
        <w:t xml:space="preserve"> o dos días después en climas fríos.</w:t>
      </w:r>
    </w:p>
    <w:p w:rsidR="00213279" w:rsidRPr="00A02C90" w:rsidRDefault="00213279" w:rsidP="00213279">
      <w:pPr>
        <w:jc w:val="both"/>
        <w:rPr>
          <w:rFonts w:ascii="Arial" w:hAnsi="Arial" w:cs="Arial"/>
          <w:kern w:val="28"/>
          <w:sz w:val="18"/>
          <w:szCs w:val="18"/>
        </w:rPr>
      </w:pPr>
    </w:p>
    <w:p w:rsidR="0067393D" w:rsidRPr="00A02C90" w:rsidRDefault="0067393D" w:rsidP="00213279">
      <w:pPr>
        <w:jc w:val="both"/>
        <w:rPr>
          <w:rFonts w:ascii="Arial" w:hAnsi="Arial" w:cs="Arial"/>
          <w:kern w:val="28"/>
          <w:sz w:val="18"/>
          <w:szCs w:val="18"/>
        </w:rPr>
      </w:pPr>
    </w:p>
    <w:p w:rsidR="00213279" w:rsidRPr="00A02C90" w:rsidRDefault="00213279" w:rsidP="00F62FAE">
      <w:pPr>
        <w:pStyle w:val="Prrafodelista"/>
        <w:numPr>
          <w:ilvl w:val="0"/>
          <w:numId w:val="31"/>
        </w:numPr>
        <w:jc w:val="both"/>
        <w:rPr>
          <w:rFonts w:ascii="Arial" w:hAnsi="Arial" w:cs="Arial"/>
          <w:b/>
          <w:kern w:val="28"/>
          <w:sz w:val="18"/>
          <w:szCs w:val="18"/>
        </w:rPr>
      </w:pPr>
      <w:r w:rsidRPr="00A02C90">
        <w:rPr>
          <w:rFonts w:ascii="Arial" w:hAnsi="Arial" w:cs="Arial"/>
          <w:b/>
          <w:kern w:val="28"/>
          <w:sz w:val="18"/>
          <w:szCs w:val="18"/>
        </w:rPr>
        <w:t>MEDICION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construcción de piso de cemento de alto tráfico será medida en metros cuadrados, tomando en cuenta únicamente las superficies netas ejecutadas.</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31"/>
        </w:numPr>
        <w:jc w:val="both"/>
        <w:rPr>
          <w:rFonts w:ascii="Arial" w:hAnsi="Arial" w:cs="Arial"/>
          <w:b/>
          <w:kern w:val="28"/>
          <w:sz w:val="18"/>
          <w:szCs w:val="18"/>
        </w:rPr>
      </w:pPr>
      <w:r w:rsidRPr="00A02C90">
        <w:rPr>
          <w:rFonts w:ascii="Arial" w:hAnsi="Arial" w:cs="Arial"/>
          <w:b/>
          <w:kern w:val="28"/>
          <w:sz w:val="18"/>
          <w:szCs w:val="18"/>
        </w:rPr>
        <w:t>FORMA DE PAGO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ítem ejecutado en un todo de acuerdo con los planos y las presentes especificaciones, medido según lo señalado y aprobado por el Supervisor de  Obra, será pagado al precio unitario aceptado.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Dicho precio será compensación total por los materiales, mano de obra, herramientas y otros gastos que sean necesarios para una adecuada y correcta ejecución de los trabajos.</w:t>
      </w:r>
    </w:p>
    <w:p w:rsidR="004F6BCB" w:rsidRPr="00A02C90" w:rsidRDefault="004F6BCB" w:rsidP="00213279">
      <w:pPr>
        <w:rPr>
          <w:rFonts w:ascii="Arial" w:hAnsi="Arial" w:cs="Arial"/>
          <w:kern w:val="28"/>
          <w:sz w:val="18"/>
          <w:szCs w:val="18"/>
        </w:rPr>
      </w:pPr>
    </w:p>
    <w:p w:rsidR="004F6BCB" w:rsidRPr="00A02C90" w:rsidRDefault="004F6BCB" w:rsidP="004F6BCB">
      <w:pPr>
        <w:contextualSpacing/>
        <w:jc w:val="both"/>
        <w:rPr>
          <w:rFonts w:ascii="Arial" w:hAnsi="Arial" w:cs="Arial"/>
          <w:b/>
          <w:sz w:val="18"/>
          <w:szCs w:val="18"/>
        </w:rPr>
      </w:pPr>
      <w:r w:rsidRPr="00A02C90">
        <w:rPr>
          <w:rFonts w:ascii="Arial" w:hAnsi="Arial" w:cs="Arial"/>
          <w:b/>
          <w:sz w:val="18"/>
          <w:szCs w:val="18"/>
        </w:rPr>
        <w:t xml:space="preserve">ITEM 2.16. IMPERMEABILIZACION DE MURO DE </w:t>
      </w:r>
      <w:proofErr w:type="spellStart"/>
      <w:r w:rsidRPr="00A02C90">
        <w:rPr>
          <w:rFonts w:ascii="Arial" w:hAnsi="Arial" w:cs="Arial"/>
          <w:b/>
          <w:sz w:val="18"/>
          <w:szCs w:val="18"/>
        </w:rPr>
        <w:t>H°A°</w:t>
      </w:r>
      <w:proofErr w:type="spellEnd"/>
    </w:p>
    <w:p w:rsidR="004F6BCB" w:rsidRPr="00A02C90" w:rsidRDefault="004F6BCB" w:rsidP="004F6BCB">
      <w:pPr>
        <w:pBdr>
          <w:top w:val="single" w:sz="4" w:space="1" w:color="auto"/>
          <w:left w:val="single" w:sz="4" w:space="4" w:color="auto"/>
          <w:bottom w:val="single" w:sz="4" w:space="1" w:color="auto"/>
          <w:right w:val="single" w:sz="4" w:space="1" w:color="auto"/>
        </w:pBdr>
        <w:ind w:right="51"/>
        <w:jc w:val="both"/>
        <w:rPr>
          <w:rFonts w:ascii="Arial" w:eastAsiaTheme="minorEastAsia" w:hAnsi="Arial" w:cs="Arial"/>
          <w:spacing w:val="-3"/>
          <w:sz w:val="18"/>
          <w:szCs w:val="18"/>
          <w:lang w:val="es-ES_tradnl" w:eastAsia="es-BO"/>
        </w:rPr>
      </w:pPr>
      <w:r w:rsidRPr="00A02C90">
        <w:rPr>
          <w:rFonts w:ascii="Arial" w:eastAsiaTheme="minorEastAsia" w:hAnsi="Arial" w:cs="Arial"/>
          <w:spacing w:val="-3"/>
          <w:sz w:val="18"/>
          <w:szCs w:val="18"/>
          <w:lang w:val="es-ES_tradnl" w:eastAsia="es-BO"/>
        </w:rPr>
        <w:t>UNIDAD: M2</w:t>
      </w:r>
    </w:p>
    <w:p w:rsidR="004F6BCB" w:rsidRPr="00A02C90" w:rsidRDefault="004F6BCB" w:rsidP="004F6BCB">
      <w:pPr>
        <w:keepNext/>
        <w:jc w:val="both"/>
        <w:outlineLvl w:val="0"/>
        <w:rPr>
          <w:rFonts w:ascii="Arial" w:eastAsiaTheme="minorEastAsia" w:hAnsi="Arial" w:cs="Arial"/>
          <w:b/>
          <w:bCs/>
          <w:kern w:val="32"/>
          <w:sz w:val="18"/>
          <w:szCs w:val="18"/>
          <w:lang w:val="es-BO"/>
        </w:rPr>
      </w:pPr>
    </w:p>
    <w:p w:rsidR="004F6BCB" w:rsidRPr="00A02C90" w:rsidRDefault="004F6BCB" w:rsidP="004F6BCB">
      <w:pPr>
        <w:pStyle w:val="Prrafodelista"/>
        <w:keepNext/>
        <w:numPr>
          <w:ilvl w:val="0"/>
          <w:numId w:val="74"/>
        </w:numPr>
        <w:jc w:val="both"/>
        <w:outlineLvl w:val="0"/>
        <w:rPr>
          <w:rFonts w:ascii="Arial" w:eastAsiaTheme="minorEastAsia" w:hAnsi="Arial" w:cs="Arial"/>
          <w:b/>
          <w:bCs/>
          <w:kern w:val="32"/>
          <w:sz w:val="18"/>
          <w:szCs w:val="18"/>
          <w:lang w:val="es-BO"/>
        </w:rPr>
      </w:pPr>
      <w:r w:rsidRPr="00A02C90">
        <w:rPr>
          <w:rFonts w:ascii="Arial" w:eastAsiaTheme="minorEastAsia" w:hAnsi="Arial" w:cs="Arial"/>
          <w:b/>
          <w:bCs/>
          <w:kern w:val="32"/>
          <w:sz w:val="18"/>
          <w:szCs w:val="18"/>
          <w:lang w:val="es-BO"/>
        </w:rPr>
        <w:t>DESCRIPCIÓN</w:t>
      </w:r>
    </w:p>
    <w:p w:rsidR="004F6BCB" w:rsidRPr="00A02C90" w:rsidRDefault="004F6BCB" w:rsidP="004F6BCB">
      <w:pPr>
        <w:jc w:val="both"/>
        <w:rPr>
          <w:rFonts w:ascii="Arial" w:eastAsiaTheme="minorEastAsia" w:hAnsi="Arial" w:cs="Arial"/>
          <w:sz w:val="18"/>
          <w:szCs w:val="18"/>
          <w:lang w:val="es-BO" w:eastAsia="es-BO"/>
        </w:rPr>
      </w:pPr>
    </w:p>
    <w:p w:rsidR="004F6BCB" w:rsidRPr="00A02C90" w:rsidRDefault="004F6BCB" w:rsidP="004F6BCB">
      <w:pPr>
        <w:ind w:right="51"/>
        <w:jc w:val="both"/>
        <w:rPr>
          <w:rFonts w:ascii="Arial" w:eastAsiaTheme="minorEastAsia" w:hAnsi="Arial" w:cs="Arial"/>
          <w:spacing w:val="-3"/>
          <w:sz w:val="18"/>
          <w:szCs w:val="18"/>
          <w:lang w:val="es-ES_tradnl" w:eastAsia="es-BO"/>
        </w:rPr>
      </w:pPr>
      <w:r w:rsidRPr="00A02C90">
        <w:rPr>
          <w:rFonts w:ascii="Arial" w:eastAsiaTheme="minorEastAsia" w:hAnsi="Arial" w:cs="Arial"/>
          <w:spacing w:val="-3"/>
          <w:sz w:val="18"/>
          <w:szCs w:val="18"/>
          <w:lang w:val="es-ES_tradnl" w:eastAsia="es-BO"/>
        </w:rPr>
        <w:t xml:space="preserve">Este ítem se refiere a las tareas de protección de las paredes del muro de </w:t>
      </w:r>
      <w:proofErr w:type="spellStart"/>
      <w:r w:rsidRPr="00A02C90">
        <w:rPr>
          <w:rFonts w:ascii="Arial" w:eastAsiaTheme="minorEastAsia" w:hAnsi="Arial" w:cs="Arial"/>
          <w:spacing w:val="-3"/>
          <w:sz w:val="18"/>
          <w:szCs w:val="18"/>
          <w:lang w:val="es-ES_tradnl" w:eastAsia="es-BO"/>
        </w:rPr>
        <w:t>H°A°</w:t>
      </w:r>
      <w:proofErr w:type="spellEnd"/>
      <w:r w:rsidRPr="00A02C90">
        <w:rPr>
          <w:rFonts w:ascii="Arial" w:eastAsiaTheme="minorEastAsia" w:hAnsi="Arial" w:cs="Arial"/>
          <w:spacing w:val="-3"/>
          <w:sz w:val="18"/>
          <w:szCs w:val="18"/>
          <w:lang w:val="es-ES_tradnl" w:eastAsia="es-BO"/>
        </w:rPr>
        <w:t>, a fin de impedir el ingreso de humedad a la estructura de acuerdo a lo establecido en los planos de construcción, formulario de presentación de propuestas y/o instrucciones del Supervisor de Obra, los mismos que se señalan a continuación.</w:t>
      </w:r>
    </w:p>
    <w:p w:rsidR="004F6BCB" w:rsidRPr="00A02C90" w:rsidRDefault="004F6BCB" w:rsidP="004F6BCB">
      <w:pPr>
        <w:ind w:right="51"/>
        <w:jc w:val="both"/>
        <w:rPr>
          <w:rFonts w:ascii="Arial" w:eastAsiaTheme="minorEastAsia" w:hAnsi="Arial" w:cs="Arial"/>
          <w:spacing w:val="-3"/>
          <w:sz w:val="18"/>
          <w:szCs w:val="18"/>
          <w:lang w:val="es-ES_tradnl" w:eastAsia="es-BO"/>
        </w:rPr>
      </w:pPr>
    </w:p>
    <w:p w:rsidR="004F6BCB" w:rsidRPr="00A02C90" w:rsidRDefault="004F6BCB" w:rsidP="004F6BCB">
      <w:pPr>
        <w:pStyle w:val="Prrafodelista"/>
        <w:numPr>
          <w:ilvl w:val="0"/>
          <w:numId w:val="74"/>
        </w:numPr>
        <w:ind w:right="51"/>
        <w:jc w:val="both"/>
        <w:rPr>
          <w:rFonts w:ascii="Arial" w:eastAsiaTheme="minorEastAsia" w:hAnsi="Arial" w:cs="Arial"/>
          <w:b/>
          <w:spacing w:val="-3"/>
          <w:sz w:val="18"/>
          <w:szCs w:val="18"/>
          <w:lang w:val="es-ES_tradnl" w:eastAsia="es-BO"/>
        </w:rPr>
      </w:pPr>
      <w:r w:rsidRPr="00A02C90">
        <w:rPr>
          <w:rFonts w:ascii="Arial" w:eastAsiaTheme="minorEastAsia" w:hAnsi="Arial" w:cs="Arial"/>
          <w:b/>
          <w:spacing w:val="-3"/>
          <w:sz w:val="18"/>
          <w:szCs w:val="18"/>
          <w:lang w:val="es-ES_tradnl" w:eastAsia="es-BO"/>
        </w:rPr>
        <w:t>MATERIALES, HERRAMIENTAS Y EQUIPO</w:t>
      </w:r>
    </w:p>
    <w:p w:rsidR="004F6BCB" w:rsidRPr="00A02C90" w:rsidRDefault="004F6BCB" w:rsidP="004F6BCB">
      <w:pPr>
        <w:ind w:right="51"/>
        <w:jc w:val="both"/>
        <w:rPr>
          <w:rFonts w:ascii="Arial" w:eastAsiaTheme="minorEastAsia" w:hAnsi="Arial" w:cs="Arial"/>
          <w:b/>
          <w:spacing w:val="-3"/>
          <w:sz w:val="18"/>
          <w:szCs w:val="18"/>
          <w:lang w:val="es-ES_tradnl" w:eastAsia="es-BO"/>
        </w:rPr>
      </w:pPr>
    </w:p>
    <w:p w:rsidR="004F6BCB" w:rsidRPr="00A02C90" w:rsidRDefault="004F6BCB" w:rsidP="004F6BCB">
      <w:pPr>
        <w:ind w:right="51"/>
        <w:jc w:val="both"/>
        <w:rPr>
          <w:rFonts w:ascii="Arial" w:eastAsiaTheme="minorEastAsia" w:hAnsi="Arial" w:cs="Arial"/>
          <w:spacing w:val="-3"/>
          <w:sz w:val="18"/>
          <w:szCs w:val="18"/>
          <w:lang w:val="es-ES_tradnl" w:eastAsia="es-BO"/>
        </w:rPr>
      </w:pPr>
      <w:r w:rsidRPr="00A02C90">
        <w:rPr>
          <w:rFonts w:ascii="Arial" w:eastAsiaTheme="minorEastAsia" w:hAnsi="Arial" w:cs="Arial"/>
          <w:spacing w:val="-3"/>
          <w:sz w:val="18"/>
          <w:szCs w:val="18"/>
          <w:lang w:val="es-ES_tradnl" w:eastAsia="es-BO"/>
        </w:rPr>
        <w:t>El Contratista deberá proporcionar todos los materiales, herramientas y equipo necesarios para la ejecución de este ítem.</w:t>
      </w:r>
    </w:p>
    <w:p w:rsidR="004F6BCB" w:rsidRPr="00A02C90" w:rsidRDefault="004F6BCB" w:rsidP="004F6BCB">
      <w:pPr>
        <w:ind w:right="51"/>
        <w:jc w:val="both"/>
        <w:rPr>
          <w:rFonts w:ascii="Arial" w:eastAsiaTheme="minorEastAsia" w:hAnsi="Arial" w:cs="Arial"/>
          <w:spacing w:val="-3"/>
          <w:sz w:val="18"/>
          <w:szCs w:val="18"/>
          <w:lang w:val="es-ES_tradnl" w:eastAsia="es-BO"/>
        </w:rPr>
      </w:pPr>
      <w:r w:rsidRPr="00A02C90">
        <w:rPr>
          <w:rFonts w:ascii="Arial" w:eastAsiaTheme="minorEastAsia" w:hAnsi="Arial" w:cs="Arial"/>
          <w:spacing w:val="-3"/>
          <w:sz w:val="18"/>
          <w:szCs w:val="18"/>
          <w:lang w:val="es-ES_tradnl" w:eastAsia="es-BO"/>
        </w:rPr>
        <w:t>En los trabajos de impermeabilización se emplearán: alquitrán o pintura bituminosa, polietileno de 200 micrones, cartón asfáltico, lamí plasta y otros materiales impermeabilizantes que existe en el mercado, previa la aprobación del Supervisor de Obra.</w:t>
      </w:r>
    </w:p>
    <w:p w:rsidR="004F6BCB" w:rsidRDefault="004F6BCB" w:rsidP="004F6BCB">
      <w:pPr>
        <w:ind w:right="51"/>
        <w:jc w:val="both"/>
        <w:rPr>
          <w:rFonts w:ascii="Arial" w:eastAsiaTheme="minorEastAsia" w:hAnsi="Arial" w:cs="Arial"/>
          <w:spacing w:val="-3"/>
          <w:sz w:val="18"/>
          <w:szCs w:val="18"/>
          <w:lang w:val="es-ES_tradnl" w:eastAsia="es-BO"/>
        </w:rPr>
      </w:pPr>
    </w:p>
    <w:p w:rsidR="00A02C90" w:rsidRDefault="00A02C90" w:rsidP="004F6BCB">
      <w:pPr>
        <w:ind w:right="51"/>
        <w:jc w:val="both"/>
        <w:rPr>
          <w:rFonts w:ascii="Arial" w:eastAsiaTheme="minorEastAsia" w:hAnsi="Arial" w:cs="Arial"/>
          <w:spacing w:val="-3"/>
          <w:sz w:val="18"/>
          <w:szCs w:val="18"/>
          <w:lang w:val="es-ES_tradnl" w:eastAsia="es-BO"/>
        </w:rPr>
      </w:pPr>
    </w:p>
    <w:p w:rsidR="00A02C90" w:rsidRPr="00A02C90" w:rsidRDefault="00A02C90" w:rsidP="004F6BCB">
      <w:pPr>
        <w:ind w:right="51"/>
        <w:jc w:val="both"/>
        <w:rPr>
          <w:rFonts w:ascii="Arial" w:eastAsiaTheme="minorEastAsia" w:hAnsi="Arial" w:cs="Arial"/>
          <w:spacing w:val="-3"/>
          <w:sz w:val="18"/>
          <w:szCs w:val="18"/>
          <w:lang w:val="es-ES_tradnl" w:eastAsia="es-BO"/>
        </w:rPr>
      </w:pPr>
    </w:p>
    <w:p w:rsidR="004F6BCB" w:rsidRPr="00A02C90" w:rsidRDefault="004F6BCB" w:rsidP="004F6BCB">
      <w:pPr>
        <w:pStyle w:val="Prrafodelista"/>
        <w:numPr>
          <w:ilvl w:val="0"/>
          <w:numId w:val="74"/>
        </w:numPr>
        <w:ind w:right="51"/>
        <w:jc w:val="both"/>
        <w:rPr>
          <w:rFonts w:ascii="Arial" w:eastAsiaTheme="minorEastAsia" w:hAnsi="Arial" w:cs="Arial"/>
          <w:b/>
          <w:spacing w:val="-3"/>
          <w:sz w:val="18"/>
          <w:szCs w:val="18"/>
          <w:lang w:val="es-ES_tradnl" w:eastAsia="es-BO"/>
        </w:rPr>
      </w:pPr>
      <w:r w:rsidRPr="00A02C90">
        <w:rPr>
          <w:rFonts w:ascii="Arial" w:eastAsiaTheme="minorEastAsia" w:hAnsi="Arial" w:cs="Arial"/>
          <w:b/>
          <w:spacing w:val="-3"/>
          <w:sz w:val="18"/>
          <w:szCs w:val="18"/>
          <w:lang w:val="es-ES_tradnl" w:eastAsia="es-BO"/>
        </w:rPr>
        <w:lastRenderedPageBreak/>
        <w:t>EJECUCIÓN</w:t>
      </w:r>
    </w:p>
    <w:p w:rsidR="004F6BCB" w:rsidRPr="00A02C90" w:rsidRDefault="004F6BCB" w:rsidP="004F6BCB">
      <w:pPr>
        <w:ind w:right="51"/>
        <w:jc w:val="both"/>
        <w:rPr>
          <w:rFonts w:ascii="Arial" w:eastAsiaTheme="minorEastAsia" w:hAnsi="Arial" w:cs="Arial"/>
          <w:b/>
          <w:spacing w:val="-3"/>
          <w:sz w:val="18"/>
          <w:szCs w:val="18"/>
          <w:lang w:val="es-ES_tradnl" w:eastAsia="es-BO"/>
        </w:rPr>
      </w:pPr>
    </w:p>
    <w:p w:rsidR="004F6BCB" w:rsidRPr="00A02C90" w:rsidRDefault="004F6BCB" w:rsidP="004F6BCB">
      <w:pPr>
        <w:ind w:right="51"/>
        <w:jc w:val="both"/>
        <w:rPr>
          <w:rFonts w:ascii="Arial" w:eastAsiaTheme="minorEastAsia" w:hAnsi="Arial" w:cs="Arial"/>
          <w:spacing w:val="-3"/>
          <w:sz w:val="18"/>
          <w:szCs w:val="18"/>
          <w:lang w:val="es-ES_tradnl" w:eastAsia="es-BO"/>
        </w:rPr>
      </w:pPr>
      <w:r w:rsidRPr="00A02C90">
        <w:rPr>
          <w:rFonts w:ascii="Arial" w:eastAsiaTheme="minorEastAsia" w:hAnsi="Arial" w:cs="Arial"/>
          <w:spacing w:val="-3"/>
          <w:sz w:val="18"/>
          <w:szCs w:val="18"/>
          <w:lang w:val="es-ES_tradnl" w:eastAsia="es-BO"/>
        </w:rPr>
        <w:t>Una vez seca y limpia la superficie del sobre cimiento, se aplicará una primera capa de alquitrán diluido o pintura bituminosa o una capa de alquitrán mezclado con arena fina.  Sobre ésta se colocará el polietileno cortado en un ancho mayor en 2 cm, al de los sobre cimientos, extendiéndolo a lo largo de toda la superficie.</w:t>
      </w:r>
    </w:p>
    <w:p w:rsidR="004F6BCB" w:rsidRPr="00A02C90" w:rsidRDefault="004F6BCB" w:rsidP="004F6BCB">
      <w:pPr>
        <w:ind w:right="51"/>
        <w:jc w:val="both"/>
        <w:rPr>
          <w:rFonts w:ascii="Arial" w:eastAsiaTheme="minorEastAsia" w:hAnsi="Arial" w:cs="Arial"/>
          <w:spacing w:val="-3"/>
          <w:sz w:val="18"/>
          <w:szCs w:val="18"/>
          <w:lang w:val="es-ES_tradnl" w:eastAsia="es-BO"/>
        </w:rPr>
      </w:pPr>
    </w:p>
    <w:p w:rsidR="004F6BCB" w:rsidRPr="00A02C90" w:rsidRDefault="004F6BCB" w:rsidP="004F6BCB">
      <w:pPr>
        <w:ind w:right="51"/>
        <w:jc w:val="both"/>
        <w:rPr>
          <w:rFonts w:ascii="Arial" w:eastAsiaTheme="minorEastAsia" w:hAnsi="Arial" w:cs="Arial"/>
          <w:spacing w:val="-3"/>
          <w:sz w:val="18"/>
          <w:szCs w:val="18"/>
          <w:lang w:val="es-ES_tradnl" w:eastAsia="es-BO"/>
        </w:rPr>
      </w:pPr>
      <w:r w:rsidRPr="00A02C90">
        <w:rPr>
          <w:rFonts w:ascii="Arial" w:eastAsiaTheme="minorEastAsia" w:hAnsi="Arial" w:cs="Arial"/>
          <w:spacing w:val="-3"/>
          <w:sz w:val="18"/>
          <w:szCs w:val="18"/>
          <w:lang w:val="es-ES_tradnl" w:eastAsia="es-BO"/>
        </w:rPr>
        <w:t>Los traslapes longitudinales no deberán ser menores a 10 cm.  A continuación se colocará una capa de mortero de cemento para colocar la primera hilada de ladrillos, bloques u otros elementos que conforman los muros.</w:t>
      </w:r>
    </w:p>
    <w:p w:rsidR="004F6BCB" w:rsidRPr="00A02C90" w:rsidRDefault="004F6BCB" w:rsidP="004F6BCB">
      <w:pPr>
        <w:ind w:right="51"/>
        <w:jc w:val="both"/>
        <w:rPr>
          <w:rFonts w:ascii="Arial" w:eastAsiaTheme="minorEastAsia" w:hAnsi="Arial" w:cs="Arial"/>
          <w:spacing w:val="-3"/>
          <w:sz w:val="18"/>
          <w:szCs w:val="18"/>
          <w:lang w:val="es-ES_tradnl" w:eastAsia="es-BO"/>
        </w:rPr>
      </w:pPr>
    </w:p>
    <w:p w:rsidR="004F6BCB" w:rsidRPr="00A02C90" w:rsidRDefault="004F6BCB" w:rsidP="004F6BCB">
      <w:pPr>
        <w:pStyle w:val="Prrafodelista"/>
        <w:numPr>
          <w:ilvl w:val="0"/>
          <w:numId w:val="74"/>
        </w:numPr>
        <w:ind w:right="51"/>
        <w:jc w:val="both"/>
        <w:rPr>
          <w:rFonts w:ascii="Arial" w:eastAsiaTheme="minorEastAsia" w:hAnsi="Arial" w:cs="Arial"/>
          <w:b/>
          <w:spacing w:val="-3"/>
          <w:sz w:val="18"/>
          <w:szCs w:val="18"/>
          <w:lang w:val="es-ES_tradnl" w:eastAsia="es-BO"/>
        </w:rPr>
      </w:pPr>
      <w:r w:rsidRPr="00A02C90">
        <w:rPr>
          <w:rFonts w:ascii="Arial" w:eastAsiaTheme="minorEastAsia" w:hAnsi="Arial" w:cs="Arial"/>
          <w:b/>
          <w:spacing w:val="-3"/>
          <w:sz w:val="18"/>
          <w:szCs w:val="18"/>
          <w:lang w:val="es-ES_tradnl" w:eastAsia="es-BO"/>
        </w:rPr>
        <w:t>MEDICIÓN</w:t>
      </w:r>
    </w:p>
    <w:p w:rsidR="0067393D" w:rsidRPr="00A02C90" w:rsidRDefault="0067393D" w:rsidP="004F6BCB">
      <w:pPr>
        <w:ind w:right="51"/>
        <w:jc w:val="both"/>
        <w:rPr>
          <w:rFonts w:ascii="Arial" w:eastAsiaTheme="minorEastAsia" w:hAnsi="Arial" w:cs="Arial"/>
          <w:spacing w:val="-3"/>
          <w:sz w:val="18"/>
          <w:szCs w:val="18"/>
          <w:lang w:val="es-ES_tradnl" w:eastAsia="es-BO"/>
        </w:rPr>
      </w:pPr>
    </w:p>
    <w:p w:rsidR="004F6BCB" w:rsidRPr="00A02C90" w:rsidRDefault="004F6BCB" w:rsidP="004F6BCB">
      <w:pPr>
        <w:ind w:right="51"/>
        <w:jc w:val="both"/>
        <w:rPr>
          <w:rFonts w:ascii="Arial" w:eastAsiaTheme="minorEastAsia" w:hAnsi="Arial" w:cs="Arial"/>
          <w:spacing w:val="-3"/>
          <w:sz w:val="18"/>
          <w:szCs w:val="18"/>
          <w:lang w:val="es-ES_tradnl" w:eastAsia="es-BO"/>
        </w:rPr>
      </w:pPr>
      <w:r w:rsidRPr="00A02C90">
        <w:rPr>
          <w:rFonts w:ascii="Arial" w:eastAsiaTheme="minorEastAsia" w:hAnsi="Arial" w:cs="Arial"/>
          <w:spacing w:val="-3"/>
          <w:sz w:val="18"/>
          <w:szCs w:val="18"/>
          <w:lang w:val="es-ES_tradnl" w:eastAsia="es-BO"/>
        </w:rPr>
        <w:t xml:space="preserve">La impermeabilización de los sobre cimientos de </w:t>
      </w:r>
      <w:proofErr w:type="spellStart"/>
      <w:r w:rsidRPr="00A02C90">
        <w:rPr>
          <w:rFonts w:ascii="Arial" w:eastAsiaTheme="minorEastAsia" w:hAnsi="Arial" w:cs="Arial"/>
          <w:spacing w:val="-3"/>
          <w:sz w:val="18"/>
          <w:szCs w:val="18"/>
          <w:lang w:val="es-ES_tradnl" w:eastAsia="es-BO"/>
        </w:rPr>
        <w:t>Hº</w:t>
      </w:r>
      <w:proofErr w:type="spellEnd"/>
      <w:r w:rsidRPr="00A02C90">
        <w:rPr>
          <w:rFonts w:ascii="Arial" w:eastAsiaTheme="minorEastAsia" w:hAnsi="Arial" w:cs="Arial"/>
          <w:spacing w:val="-3"/>
          <w:sz w:val="18"/>
          <w:szCs w:val="18"/>
          <w:lang w:val="es-ES_tradnl" w:eastAsia="es-BO"/>
        </w:rPr>
        <w:t xml:space="preserve"> </w:t>
      </w:r>
      <w:proofErr w:type="spellStart"/>
      <w:r w:rsidRPr="00A02C90">
        <w:rPr>
          <w:rFonts w:ascii="Arial" w:eastAsiaTheme="minorEastAsia" w:hAnsi="Arial" w:cs="Arial"/>
          <w:spacing w:val="-3"/>
          <w:sz w:val="18"/>
          <w:szCs w:val="18"/>
          <w:lang w:val="es-ES_tradnl" w:eastAsia="es-BO"/>
        </w:rPr>
        <w:t>Cº</w:t>
      </w:r>
      <w:proofErr w:type="spellEnd"/>
      <w:r w:rsidRPr="00A02C90">
        <w:rPr>
          <w:rFonts w:ascii="Arial" w:eastAsiaTheme="minorEastAsia" w:hAnsi="Arial" w:cs="Arial"/>
          <w:spacing w:val="-3"/>
          <w:sz w:val="18"/>
          <w:szCs w:val="18"/>
          <w:lang w:val="es-ES_tradnl" w:eastAsia="es-BO"/>
        </w:rPr>
        <w:t xml:space="preserve"> será medida en metros cuadrado, tomando en cuenta únicamente el área neta del trabajo ejecutado y de acuerdo a lo establecido en los planos de construcción.</w:t>
      </w:r>
    </w:p>
    <w:p w:rsidR="004F6BCB" w:rsidRPr="00A02C90" w:rsidRDefault="004F6BCB" w:rsidP="004F6BCB">
      <w:pPr>
        <w:ind w:right="51"/>
        <w:jc w:val="both"/>
        <w:rPr>
          <w:rFonts w:ascii="Arial" w:eastAsiaTheme="minorEastAsia" w:hAnsi="Arial" w:cs="Arial"/>
          <w:b/>
          <w:spacing w:val="-3"/>
          <w:sz w:val="18"/>
          <w:szCs w:val="18"/>
          <w:lang w:val="es-ES_tradnl" w:eastAsia="es-BO"/>
        </w:rPr>
      </w:pPr>
    </w:p>
    <w:p w:rsidR="004F6BCB" w:rsidRPr="00A02C90" w:rsidRDefault="004F6BCB" w:rsidP="004F6BCB">
      <w:pPr>
        <w:pStyle w:val="Prrafodelista"/>
        <w:numPr>
          <w:ilvl w:val="0"/>
          <w:numId w:val="74"/>
        </w:numPr>
        <w:ind w:right="51"/>
        <w:jc w:val="both"/>
        <w:rPr>
          <w:rFonts w:ascii="Arial" w:eastAsiaTheme="minorEastAsia" w:hAnsi="Arial" w:cs="Arial"/>
          <w:b/>
          <w:spacing w:val="-3"/>
          <w:sz w:val="18"/>
          <w:szCs w:val="18"/>
          <w:lang w:val="es-ES_tradnl" w:eastAsia="es-BO"/>
        </w:rPr>
      </w:pPr>
      <w:r w:rsidRPr="00A02C90">
        <w:rPr>
          <w:rFonts w:ascii="Arial" w:eastAsiaTheme="minorEastAsia" w:hAnsi="Arial" w:cs="Arial"/>
          <w:b/>
          <w:spacing w:val="-3"/>
          <w:sz w:val="18"/>
          <w:szCs w:val="18"/>
          <w:lang w:val="es-ES_tradnl" w:eastAsia="es-BO"/>
        </w:rPr>
        <w:t>FORMA DE PAGO</w:t>
      </w:r>
    </w:p>
    <w:p w:rsidR="004F6BCB" w:rsidRPr="00A02C90" w:rsidRDefault="004F6BCB" w:rsidP="004F6BCB">
      <w:pPr>
        <w:ind w:right="51"/>
        <w:jc w:val="both"/>
        <w:rPr>
          <w:rFonts w:ascii="Arial" w:eastAsiaTheme="minorEastAsia" w:hAnsi="Arial" w:cs="Arial"/>
          <w:spacing w:val="-3"/>
          <w:sz w:val="18"/>
          <w:szCs w:val="18"/>
          <w:lang w:val="es-ES_tradnl" w:eastAsia="es-BO"/>
        </w:rPr>
      </w:pPr>
      <w:r w:rsidRPr="00A02C90">
        <w:rPr>
          <w:rFonts w:ascii="Arial" w:eastAsiaTheme="minorEastAsia" w:hAnsi="Arial" w:cs="Arial"/>
          <w:spacing w:val="-3"/>
          <w:sz w:val="18"/>
          <w:szCs w:val="18"/>
          <w:lang w:val="es-ES_tradnl" w:eastAsia="es-BO"/>
        </w:rPr>
        <w:t>Este ítem ejecutado en un todo de acuerdo con los planos y las presentes especificaciones, medido según lo señalado y aprobado por el Supervisor de Obra, será pagado al precio unitario de la propuesta aceptada. Dicho precio será compensación total por los materiales, mano de obra, herramientas, equipo y otros gastos que sean necesarios para la adecuada y correcta ejecución de los trabajos.</w:t>
      </w:r>
    </w:p>
    <w:p w:rsidR="004F6BCB" w:rsidRPr="00A02C90" w:rsidRDefault="004F6BCB" w:rsidP="004F6BCB">
      <w:pPr>
        <w:rPr>
          <w:rFonts w:ascii="Arial" w:eastAsiaTheme="minorEastAsia" w:hAnsi="Arial" w:cs="Arial"/>
          <w:spacing w:val="-3"/>
          <w:sz w:val="18"/>
          <w:szCs w:val="18"/>
          <w:lang w:val="es-ES_tradnl" w:eastAsia="es-BO"/>
        </w:rPr>
      </w:pPr>
    </w:p>
    <w:p w:rsidR="00213279" w:rsidRPr="00A02C90" w:rsidRDefault="00213279" w:rsidP="00213279">
      <w:pPr>
        <w:jc w:val="both"/>
        <w:rPr>
          <w:rFonts w:ascii="Arial" w:hAnsi="Arial" w:cs="Arial"/>
          <w:b/>
          <w:sz w:val="18"/>
          <w:szCs w:val="18"/>
          <w:lang w:val="es-MX"/>
        </w:rPr>
      </w:pPr>
    </w:p>
    <w:p w:rsidR="00213279" w:rsidRPr="00A02C90" w:rsidRDefault="00213279" w:rsidP="00213279">
      <w:pPr>
        <w:rPr>
          <w:rFonts w:ascii="Arial" w:hAnsi="Arial" w:cs="Arial"/>
          <w:sz w:val="18"/>
          <w:szCs w:val="18"/>
        </w:rPr>
      </w:pPr>
    </w:p>
    <w:p w:rsidR="00894D6A" w:rsidRPr="00A02C90" w:rsidRDefault="00894D6A" w:rsidP="00894D6A">
      <w:pPr>
        <w:contextualSpacing/>
        <w:jc w:val="both"/>
        <w:rPr>
          <w:rFonts w:ascii="Arial" w:hAnsi="Arial" w:cs="Arial"/>
          <w:b/>
          <w:sz w:val="18"/>
          <w:szCs w:val="18"/>
        </w:rPr>
      </w:pPr>
      <w:r w:rsidRPr="00A02C90">
        <w:rPr>
          <w:rFonts w:ascii="Arial" w:hAnsi="Arial" w:cs="Arial"/>
          <w:b/>
          <w:sz w:val="18"/>
          <w:szCs w:val="18"/>
          <w:lang w:val="es-BO"/>
        </w:rPr>
        <w:t>ITEM 2.1</w:t>
      </w:r>
      <w:r w:rsidR="004F6BCB" w:rsidRPr="00A02C90">
        <w:rPr>
          <w:rFonts w:ascii="Arial" w:hAnsi="Arial" w:cs="Arial"/>
          <w:b/>
          <w:sz w:val="18"/>
          <w:szCs w:val="18"/>
          <w:lang w:val="es-BO"/>
        </w:rPr>
        <w:t>7</w:t>
      </w:r>
      <w:r w:rsidRPr="00A02C90">
        <w:rPr>
          <w:rFonts w:ascii="Arial" w:hAnsi="Arial" w:cs="Arial"/>
          <w:b/>
          <w:sz w:val="18"/>
          <w:szCs w:val="18"/>
          <w:lang w:val="es-BO"/>
        </w:rPr>
        <w:t xml:space="preserve">.: </w:t>
      </w:r>
      <w:r w:rsidRPr="00A02C90">
        <w:rPr>
          <w:rFonts w:ascii="Arial" w:hAnsi="Arial" w:cs="Arial"/>
          <w:b/>
          <w:sz w:val="18"/>
          <w:szCs w:val="18"/>
        </w:rPr>
        <w:t>MURO DE LADRILLO 18H  0.12 M DE DOS CARAS VISTAS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894D6A" w:rsidRPr="00A02C90" w:rsidTr="002F6D1B">
        <w:tc>
          <w:tcPr>
            <w:tcW w:w="8978" w:type="dxa"/>
            <w:shd w:val="clear" w:color="auto" w:fill="auto"/>
          </w:tcPr>
          <w:p w:rsidR="00894D6A" w:rsidRPr="00A02C90" w:rsidRDefault="00894D6A" w:rsidP="002F6D1B">
            <w:pPr>
              <w:jc w:val="both"/>
              <w:rPr>
                <w:rFonts w:ascii="Arial" w:hAnsi="Arial" w:cs="Arial"/>
                <w:sz w:val="18"/>
                <w:szCs w:val="18"/>
              </w:rPr>
            </w:pPr>
            <w:r w:rsidRPr="00A02C90">
              <w:rPr>
                <w:rFonts w:ascii="Arial" w:hAnsi="Arial" w:cs="Arial"/>
                <w:sz w:val="18"/>
                <w:szCs w:val="18"/>
              </w:rPr>
              <w:t>UNIDAD: M2</w:t>
            </w:r>
          </w:p>
        </w:tc>
      </w:tr>
    </w:tbl>
    <w:p w:rsidR="00894D6A" w:rsidRPr="00A02C90" w:rsidRDefault="00894D6A" w:rsidP="00894D6A">
      <w:pPr>
        <w:jc w:val="both"/>
        <w:rPr>
          <w:rFonts w:ascii="Arial" w:hAnsi="Arial" w:cs="Arial"/>
          <w:b/>
          <w:sz w:val="18"/>
          <w:szCs w:val="18"/>
          <w:u w:val="single"/>
        </w:rPr>
      </w:pPr>
    </w:p>
    <w:p w:rsidR="00894D6A" w:rsidRPr="00A02C90" w:rsidRDefault="00894D6A" w:rsidP="00F62FAE">
      <w:pPr>
        <w:pStyle w:val="Prrafodelista"/>
        <w:widowControl w:val="0"/>
        <w:numPr>
          <w:ilvl w:val="0"/>
          <w:numId w:val="40"/>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DESCRIPCION</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Este capítulo comprende la construcción de muros y tabiques de albañilería de ladrillo con mortero de cemento y arena en proporción 1:5.Segun lo indicado en  planos.</w:t>
      </w:r>
    </w:p>
    <w:p w:rsidR="00894D6A" w:rsidRPr="00A02C90" w:rsidRDefault="00894D6A" w:rsidP="00894D6A">
      <w:pPr>
        <w:jc w:val="both"/>
        <w:rPr>
          <w:rFonts w:ascii="Arial" w:hAnsi="Arial" w:cs="Arial"/>
          <w:sz w:val="18"/>
          <w:szCs w:val="18"/>
        </w:rPr>
      </w:pPr>
    </w:p>
    <w:p w:rsidR="00894D6A" w:rsidRPr="00A02C90" w:rsidRDefault="00894D6A" w:rsidP="00F62FAE">
      <w:pPr>
        <w:pStyle w:val="Prrafodelista"/>
        <w:widowControl w:val="0"/>
        <w:numPr>
          <w:ilvl w:val="0"/>
          <w:numId w:val="40"/>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MATERIALES, HERRAMIENTAS Y EQUIPO</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El Contratista proporcionará todos los materiales, herramientas y equipo necesarios para la ejecución de los trabajos, los mismos deberán ser aprobados por el Supervisor de Obra.</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Los ladrillos serán de 18 huecos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Supervisor de Obra para su empleo en la obra.</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En la preparación del mortero se empleará únicamente cemento y arena que cumplan con los requisitos de calidad especificados en el ítem de materiales de construcción.</w:t>
      </w:r>
    </w:p>
    <w:p w:rsidR="00894D6A" w:rsidRPr="00A02C90" w:rsidRDefault="00894D6A" w:rsidP="00894D6A">
      <w:pPr>
        <w:jc w:val="both"/>
        <w:rPr>
          <w:rFonts w:ascii="Arial" w:hAnsi="Arial" w:cs="Arial"/>
          <w:sz w:val="18"/>
          <w:szCs w:val="18"/>
        </w:rPr>
      </w:pPr>
    </w:p>
    <w:p w:rsidR="00894D6A" w:rsidRPr="00A02C90" w:rsidRDefault="00894D6A" w:rsidP="00F62FAE">
      <w:pPr>
        <w:pStyle w:val="Prrafodelista"/>
        <w:widowControl w:val="0"/>
        <w:numPr>
          <w:ilvl w:val="0"/>
          <w:numId w:val="40"/>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EJECUCION</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Se debe emplear ladrillos cortados a la mitad realizados en fábrica para evitar desperdicios y malos empalmes en los muros.</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 xml:space="preserve">Se cuidará muy especialmente de que los ladrillos tengan una correcta trabazón entre hilada y en los cruces entre muro y muro </w:t>
      </w:r>
      <w:proofErr w:type="spellStart"/>
      <w:r w:rsidRPr="00A02C90">
        <w:rPr>
          <w:rFonts w:ascii="Arial" w:hAnsi="Arial" w:cs="Arial"/>
          <w:sz w:val="18"/>
          <w:szCs w:val="18"/>
        </w:rPr>
        <w:t>ó</w:t>
      </w:r>
      <w:proofErr w:type="spellEnd"/>
      <w:r w:rsidRPr="00A02C90">
        <w:rPr>
          <w:rFonts w:ascii="Arial" w:hAnsi="Arial" w:cs="Arial"/>
          <w:sz w:val="18"/>
          <w:szCs w:val="18"/>
        </w:rPr>
        <w:t xml:space="preserve"> muro y tabique.</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Todos los ladrillos deberán mojarse abundantemente antes de su colocación. Serán colocados en hiladas perfectamente horizontales y a plomada, asentándolas sobre una capa de mortero de un espesor mínimo de 1.0 a 1.5 cm, tomando en cuenta que tiene que ser perfectamente uniforme porque ambas caras serán vistas.</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Una vez que el muro o tabique haya absorbido todos los asentamientos posibles, se rellenará este espacio acuñando los ladrillos correspondientes a la hilada superior final.</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El mortero de cemento y arena en la proporción 1:5 será mezclado en las cantidades necesarias para su empleo inmediato. Se rechazará todo mortero que tenga 30 minutos o más a partir del momento de mezclado.</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 xml:space="preserve">El mortero será de una consistencia tal que se asegure su </w:t>
      </w:r>
      <w:proofErr w:type="spellStart"/>
      <w:r w:rsidRPr="00A02C90">
        <w:rPr>
          <w:rFonts w:ascii="Arial" w:hAnsi="Arial" w:cs="Arial"/>
          <w:sz w:val="18"/>
          <w:szCs w:val="18"/>
        </w:rPr>
        <w:t>trabajabilidad</w:t>
      </w:r>
      <w:proofErr w:type="spellEnd"/>
      <w:r w:rsidRPr="00A02C90">
        <w:rPr>
          <w:rFonts w:ascii="Arial" w:hAnsi="Arial" w:cs="Arial"/>
          <w:sz w:val="18"/>
          <w:szCs w:val="18"/>
        </w:rPr>
        <w:t xml:space="preserve"> y la manipulación de masas compactas, densas y con aspecto y coloración uniformes.</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 xml:space="preserve">No se elaborara </w:t>
      </w:r>
      <w:proofErr w:type="spellStart"/>
      <w:r w:rsidRPr="00A02C90">
        <w:rPr>
          <w:rFonts w:ascii="Arial" w:hAnsi="Arial" w:cs="Arial"/>
          <w:sz w:val="18"/>
          <w:szCs w:val="18"/>
        </w:rPr>
        <w:t>mas</w:t>
      </w:r>
      <w:proofErr w:type="spellEnd"/>
      <w:r w:rsidRPr="00A02C90">
        <w:rPr>
          <w:rFonts w:ascii="Arial" w:hAnsi="Arial" w:cs="Arial"/>
          <w:sz w:val="18"/>
          <w:szCs w:val="18"/>
        </w:rPr>
        <w:t xml:space="preserve"> mezcla de la que pueda usarse en el día o dentro de la media jornada de su elaboración. Se desechara toda mezcla que hubiese secado y que no pueda ser ablandada con la mezcladora sin añadir agua.</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Los espesores de los muros y tabiques deberán ajustarse estrictamente a las dimensiones indicadas en los planos respectivos, a menos que el Supervisor de Obra instruya por escrito expresamente otra cosa.</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A tiempo de construirse los muros y tabiques, en los casos en que sea posible, se dejarán las tuberías para los diferentes tipos de instalaciones, al igual que cajas, tacos de madera, etc. que pudieran requerirse.</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 xml:space="preserve">Una vez levantada la pared se deberá eliminar los excesos de mortero y se limpiara el </w:t>
      </w:r>
      <w:proofErr w:type="spellStart"/>
      <w:r w:rsidRPr="00A02C90">
        <w:rPr>
          <w:rFonts w:ascii="Arial" w:hAnsi="Arial" w:cs="Arial"/>
          <w:sz w:val="18"/>
          <w:szCs w:val="18"/>
        </w:rPr>
        <w:t>contrapiso</w:t>
      </w:r>
      <w:proofErr w:type="spellEnd"/>
      <w:r w:rsidRPr="00A02C90">
        <w:rPr>
          <w:rFonts w:ascii="Arial" w:hAnsi="Arial" w:cs="Arial"/>
          <w:sz w:val="18"/>
          <w:szCs w:val="18"/>
        </w:rPr>
        <w:t xml:space="preserve"> de desperdicios. </w:t>
      </w:r>
      <w:r w:rsidRPr="00A02C90">
        <w:rPr>
          <w:rFonts w:ascii="Arial" w:hAnsi="Arial" w:cs="Arial"/>
          <w:sz w:val="18"/>
          <w:szCs w:val="18"/>
          <w:lang w:val="es-CO"/>
        </w:rPr>
        <w:t>En todas las albañilerías, no se aceptarán desplomes mayores a un 2%.</w:t>
      </w:r>
    </w:p>
    <w:p w:rsidR="00894D6A" w:rsidRPr="00A02C90" w:rsidRDefault="00894D6A" w:rsidP="00894D6A">
      <w:pPr>
        <w:jc w:val="both"/>
        <w:rPr>
          <w:rFonts w:ascii="Arial" w:hAnsi="Arial" w:cs="Arial"/>
          <w:sz w:val="18"/>
          <w:szCs w:val="18"/>
          <w:lang w:val="es-CO"/>
        </w:rPr>
      </w:pPr>
    </w:p>
    <w:p w:rsidR="00894D6A" w:rsidRPr="00A02C90" w:rsidRDefault="00894D6A" w:rsidP="00894D6A">
      <w:pPr>
        <w:jc w:val="both"/>
        <w:rPr>
          <w:rFonts w:ascii="Arial" w:hAnsi="Arial" w:cs="Arial"/>
          <w:sz w:val="18"/>
          <w:szCs w:val="18"/>
        </w:rPr>
      </w:pPr>
      <w:r w:rsidRPr="00A02C90">
        <w:rPr>
          <w:rFonts w:ascii="Arial" w:hAnsi="Arial" w:cs="Arial"/>
          <w:sz w:val="18"/>
          <w:szCs w:val="18"/>
          <w:lang w:val="es-CO"/>
        </w:rPr>
        <w:t xml:space="preserve">A si mismo deberán colocarse  </w:t>
      </w:r>
      <w:proofErr w:type="spellStart"/>
      <w:r w:rsidRPr="00A02C90">
        <w:rPr>
          <w:rFonts w:ascii="Arial" w:hAnsi="Arial" w:cs="Arial"/>
          <w:sz w:val="18"/>
          <w:szCs w:val="18"/>
          <w:lang w:val="es-CO"/>
        </w:rPr>
        <w:t>plastoformo</w:t>
      </w:r>
      <w:proofErr w:type="spellEnd"/>
      <w:r w:rsidRPr="00A02C90">
        <w:rPr>
          <w:rFonts w:ascii="Arial" w:hAnsi="Arial" w:cs="Arial"/>
          <w:sz w:val="18"/>
          <w:szCs w:val="18"/>
          <w:lang w:val="es-CO"/>
        </w:rPr>
        <w:t xml:space="preserve"> y/u otro material similar en toda junto de hormigón con ladrillo (vigas, losas, etc.)</w:t>
      </w:r>
    </w:p>
    <w:p w:rsidR="00894D6A" w:rsidRPr="00A02C90" w:rsidRDefault="00894D6A" w:rsidP="00894D6A">
      <w:pPr>
        <w:jc w:val="both"/>
        <w:rPr>
          <w:rFonts w:ascii="Arial" w:hAnsi="Arial" w:cs="Arial"/>
          <w:sz w:val="18"/>
          <w:szCs w:val="18"/>
        </w:rPr>
      </w:pPr>
    </w:p>
    <w:p w:rsidR="00894D6A" w:rsidRPr="00A02C90" w:rsidRDefault="00894D6A" w:rsidP="00F62FAE">
      <w:pPr>
        <w:pStyle w:val="Prrafodelista"/>
        <w:widowControl w:val="0"/>
        <w:numPr>
          <w:ilvl w:val="0"/>
          <w:numId w:val="40"/>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MEDICION</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 xml:space="preserve">Todos los muros y tabiques de mampostería de ladrillo con mortero de cemento y arena serán medidos en metros cuadrados tomando en cuenta el área neta del trabajo ejecutado. </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Los vanos para puertas, ventanas y elementos estructurales que no son construidos con mampostería de ladrillo, no serán tomados en cuenta para la determinación de las cantidades de trabajo ejecutado.</w:t>
      </w:r>
    </w:p>
    <w:p w:rsidR="00894D6A" w:rsidRPr="00A02C90" w:rsidRDefault="00894D6A" w:rsidP="00894D6A">
      <w:pPr>
        <w:jc w:val="both"/>
        <w:rPr>
          <w:rFonts w:ascii="Arial" w:hAnsi="Arial" w:cs="Arial"/>
          <w:sz w:val="18"/>
          <w:szCs w:val="18"/>
        </w:rPr>
      </w:pPr>
    </w:p>
    <w:p w:rsidR="0067393D" w:rsidRPr="00A02C90" w:rsidRDefault="0067393D" w:rsidP="00894D6A">
      <w:pPr>
        <w:jc w:val="both"/>
        <w:rPr>
          <w:rFonts w:ascii="Arial" w:hAnsi="Arial" w:cs="Arial"/>
          <w:sz w:val="18"/>
          <w:szCs w:val="18"/>
        </w:rPr>
      </w:pPr>
    </w:p>
    <w:p w:rsidR="0067393D" w:rsidRDefault="0067393D" w:rsidP="00894D6A">
      <w:pPr>
        <w:jc w:val="both"/>
        <w:rPr>
          <w:rFonts w:ascii="Arial" w:hAnsi="Arial" w:cs="Arial"/>
          <w:sz w:val="18"/>
          <w:szCs w:val="18"/>
        </w:rPr>
      </w:pPr>
    </w:p>
    <w:p w:rsidR="00A02C90" w:rsidRPr="00A02C90" w:rsidRDefault="00A02C90" w:rsidP="00894D6A">
      <w:pPr>
        <w:jc w:val="both"/>
        <w:rPr>
          <w:rFonts w:ascii="Arial" w:hAnsi="Arial" w:cs="Arial"/>
          <w:sz w:val="18"/>
          <w:szCs w:val="18"/>
        </w:rPr>
      </w:pPr>
    </w:p>
    <w:p w:rsidR="0067393D" w:rsidRPr="00A02C90" w:rsidRDefault="0067393D" w:rsidP="00894D6A">
      <w:pPr>
        <w:jc w:val="both"/>
        <w:rPr>
          <w:rFonts w:ascii="Arial" w:hAnsi="Arial" w:cs="Arial"/>
          <w:sz w:val="18"/>
          <w:szCs w:val="18"/>
        </w:rPr>
      </w:pPr>
    </w:p>
    <w:p w:rsidR="00894D6A" w:rsidRPr="00A02C90" w:rsidRDefault="00894D6A" w:rsidP="00F62FAE">
      <w:pPr>
        <w:pStyle w:val="Prrafodelista"/>
        <w:widowControl w:val="0"/>
        <w:numPr>
          <w:ilvl w:val="0"/>
          <w:numId w:val="40"/>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lastRenderedPageBreak/>
        <w:t>FORMA DE PAGO</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 xml:space="preserve">El trabajo ejecutado con materiales aprobados y en un todo de acuerdo con estas especificaciones, medido según lo previsto. (Medición), será pagado a los precios unitarios en metro cuadrado establecidos en la propuesta aceptada para cada clase de muro y/o tabique. </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Dicho precio será compensación total por todos los trabajos, materiales, herramientas, equipos, transportes y mano de obra que inciden en su construcción.</w:t>
      </w:r>
    </w:p>
    <w:p w:rsidR="00894D6A" w:rsidRDefault="00894D6A" w:rsidP="00894D6A">
      <w:pPr>
        <w:jc w:val="both"/>
        <w:rPr>
          <w:rFonts w:ascii="Arial" w:hAnsi="Arial" w:cs="Arial"/>
          <w:kern w:val="28"/>
          <w:sz w:val="18"/>
          <w:szCs w:val="18"/>
          <w:lang w:val="pt-BR"/>
        </w:rPr>
      </w:pPr>
    </w:p>
    <w:p w:rsidR="00213279" w:rsidRPr="00A02C90" w:rsidRDefault="00213279" w:rsidP="00213279">
      <w:pPr>
        <w:tabs>
          <w:tab w:val="left" w:pos="1134"/>
        </w:tabs>
        <w:jc w:val="both"/>
        <w:rPr>
          <w:rFonts w:ascii="Arial" w:hAnsi="Arial" w:cs="Arial"/>
          <w:b/>
          <w:sz w:val="18"/>
          <w:szCs w:val="18"/>
          <w:lang w:val="es-MX"/>
        </w:rPr>
      </w:pPr>
      <w:r w:rsidRPr="00A02C90">
        <w:rPr>
          <w:rFonts w:ascii="Arial" w:hAnsi="Arial" w:cs="Arial"/>
          <w:b/>
          <w:sz w:val="18"/>
          <w:szCs w:val="18"/>
          <w:lang w:val="es-MX"/>
        </w:rPr>
        <w:t xml:space="preserve">ITEM </w:t>
      </w:r>
      <w:r w:rsidR="00CD3254" w:rsidRPr="00A02C90">
        <w:rPr>
          <w:rFonts w:ascii="Arial" w:hAnsi="Arial" w:cs="Arial"/>
          <w:b/>
          <w:sz w:val="18"/>
          <w:szCs w:val="18"/>
          <w:lang w:val="es-MX"/>
        </w:rPr>
        <w:t>2.</w:t>
      </w:r>
      <w:r w:rsidR="004006F4">
        <w:rPr>
          <w:rFonts w:ascii="Arial" w:hAnsi="Arial" w:cs="Arial"/>
          <w:b/>
          <w:sz w:val="18"/>
          <w:szCs w:val="18"/>
          <w:lang w:val="es-MX"/>
        </w:rPr>
        <w:t>18</w:t>
      </w:r>
      <w:r w:rsidR="00CD3254" w:rsidRPr="00A02C90">
        <w:rPr>
          <w:rFonts w:ascii="Arial" w:hAnsi="Arial" w:cs="Arial"/>
          <w:b/>
          <w:sz w:val="18"/>
          <w:szCs w:val="18"/>
          <w:lang w:val="es-MX"/>
        </w:rPr>
        <w:t>.</w:t>
      </w:r>
      <w:r w:rsidR="00B47891" w:rsidRPr="00A02C90">
        <w:rPr>
          <w:rFonts w:ascii="Arial" w:hAnsi="Arial" w:cs="Arial"/>
          <w:b/>
          <w:sz w:val="18"/>
          <w:szCs w:val="18"/>
          <w:lang w:val="es-MX"/>
        </w:rPr>
        <w:t>: BOTAGUAS</w:t>
      </w:r>
      <w:r w:rsidRPr="00A02C90">
        <w:rPr>
          <w:rFonts w:ascii="Arial" w:hAnsi="Arial" w:cs="Arial"/>
          <w:b/>
          <w:sz w:val="18"/>
          <w:szCs w:val="18"/>
          <w:lang w:val="es-MX"/>
        </w:rPr>
        <w:t xml:space="preserve"> DE </w:t>
      </w:r>
      <w:proofErr w:type="spellStart"/>
      <w:r w:rsidRPr="00A02C90">
        <w:rPr>
          <w:rFonts w:ascii="Arial" w:hAnsi="Arial" w:cs="Arial"/>
          <w:b/>
          <w:sz w:val="18"/>
          <w:szCs w:val="18"/>
          <w:lang w:val="es-MX"/>
        </w:rPr>
        <w:t>HºAº</w:t>
      </w:r>
      <w:proofErr w:type="spellEnd"/>
    </w:p>
    <w:p w:rsidR="00213279" w:rsidRPr="00A02C90" w:rsidRDefault="00213279" w:rsidP="00213279">
      <w:pPr>
        <w:tabs>
          <w:tab w:val="left" w:pos="1134"/>
        </w:tabs>
        <w:jc w:val="both"/>
        <w:rPr>
          <w:rFonts w:ascii="Arial" w:hAnsi="Arial" w:cs="Arial"/>
          <w:b/>
          <w:sz w:val="18"/>
          <w:szCs w:val="18"/>
        </w:rPr>
      </w:pPr>
    </w:p>
    <w:p w:rsidR="00213279" w:rsidRPr="00A02C90" w:rsidRDefault="00213279" w:rsidP="00213279">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sidRPr="00A02C90">
        <w:rPr>
          <w:rFonts w:ascii="Arial" w:hAnsi="Arial" w:cs="Arial"/>
          <w:spacing w:val="-3"/>
          <w:sz w:val="18"/>
          <w:szCs w:val="18"/>
          <w:lang w:val="pt-BR"/>
        </w:rPr>
        <w:t>ML</w:t>
      </w:r>
    </w:p>
    <w:p w:rsidR="00213279" w:rsidRPr="00A02C90" w:rsidRDefault="00213279" w:rsidP="00213279">
      <w:pPr>
        <w:shd w:val="clear" w:color="auto" w:fill="FFFFFF"/>
        <w:jc w:val="both"/>
        <w:rPr>
          <w:rFonts w:ascii="Arial" w:hAnsi="Arial" w:cs="Arial"/>
          <w:b/>
          <w:kern w:val="28"/>
          <w:sz w:val="18"/>
          <w:szCs w:val="18"/>
        </w:rPr>
      </w:pPr>
    </w:p>
    <w:p w:rsidR="00213279" w:rsidRPr="00A02C90" w:rsidRDefault="00213279" w:rsidP="00F62FAE">
      <w:pPr>
        <w:pStyle w:val="Prrafodelista"/>
        <w:numPr>
          <w:ilvl w:val="0"/>
          <w:numId w:val="34"/>
        </w:numPr>
        <w:jc w:val="both"/>
        <w:rPr>
          <w:rFonts w:ascii="Arial" w:hAnsi="Arial" w:cs="Arial"/>
          <w:b/>
          <w:kern w:val="28"/>
          <w:sz w:val="18"/>
          <w:szCs w:val="18"/>
        </w:rPr>
      </w:pPr>
      <w:r w:rsidRPr="00A02C90">
        <w:rPr>
          <w:rFonts w:ascii="Arial" w:hAnsi="Arial" w:cs="Arial"/>
          <w:b/>
          <w:kern w:val="28"/>
          <w:sz w:val="18"/>
          <w:szCs w:val="18"/>
        </w:rPr>
        <w:t>DESCRIPCION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Se refiere este ítem a todos los botaguas a construirse, de acuerdo a las dimensiones y diseño determinados en todo el perímetro de la planta recalificadora sobre los muros de ladrillo y/o instrucciones del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34"/>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Se utilizará hormigón armado con dosificación 1:2:3 (Cemento, arena grava), de acuerdo a lo indicado en el ítem "Materiales de construcción".</w:t>
      </w:r>
      <w:r w:rsidR="00B47891" w:rsidRPr="00A02C90">
        <w:rPr>
          <w:rFonts w:ascii="Arial" w:hAnsi="Arial" w:cs="Arial"/>
          <w:kern w:val="28"/>
          <w:sz w:val="18"/>
          <w:szCs w:val="18"/>
        </w:rPr>
        <w:t xml:space="preserve"> </w:t>
      </w:r>
      <w:r w:rsidR="004F6BCB" w:rsidRPr="00A02C90">
        <w:rPr>
          <w:rFonts w:ascii="Arial" w:hAnsi="Arial" w:cs="Arial"/>
          <w:kern w:val="28"/>
          <w:sz w:val="18"/>
          <w:szCs w:val="18"/>
        </w:rPr>
        <w:t>L</w:t>
      </w:r>
      <w:r w:rsidRPr="00A02C90">
        <w:rPr>
          <w:rFonts w:ascii="Arial" w:hAnsi="Arial" w:cs="Arial"/>
          <w:kern w:val="28"/>
          <w:sz w:val="18"/>
          <w:szCs w:val="18"/>
        </w:rPr>
        <w:t>os materiales a emplearse en la preparación del hormigón se conformarán estrictamente a lo especificado en lo que se refiere a la calidad de los mismos.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armadura consistirá en 2 barras longitudinales superiores  de diámetro Φ 8 mm, 1 barra longitudinal inferior de diámetro  Φ 8 mm y barras transversales de Φ 6 mm   cada 25 cm.</w:t>
      </w:r>
    </w:p>
    <w:p w:rsidR="00CD3254" w:rsidRPr="00A02C90" w:rsidRDefault="00CD3254" w:rsidP="00213279">
      <w:pPr>
        <w:jc w:val="both"/>
        <w:rPr>
          <w:rFonts w:ascii="Arial" w:hAnsi="Arial" w:cs="Arial"/>
          <w:kern w:val="28"/>
          <w:sz w:val="18"/>
          <w:szCs w:val="18"/>
        </w:rPr>
      </w:pPr>
    </w:p>
    <w:p w:rsidR="00213279" w:rsidRPr="00A02C90" w:rsidRDefault="00213279" w:rsidP="00F62FAE">
      <w:pPr>
        <w:pStyle w:val="Prrafodelista"/>
        <w:numPr>
          <w:ilvl w:val="0"/>
          <w:numId w:val="34"/>
        </w:numPr>
        <w:jc w:val="both"/>
        <w:rPr>
          <w:rFonts w:ascii="Arial" w:hAnsi="Arial" w:cs="Arial"/>
          <w:b/>
          <w:kern w:val="28"/>
          <w:sz w:val="18"/>
          <w:szCs w:val="18"/>
        </w:rPr>
      </w:pPr>
      <w:r w:rsidRPr="00A02C90">
        <w:rPr>
          <w:rFonts w:ascii="Arial" w:hAnsi="Arial" w:cs="Arial"/>
          <w:b/>
          <w:kern w:val="28"/>
          <w:sz w:val="18"/>
          <w:szCs w:val="18"/>
        </w:rPr>
        <w:t>FORMA DE EJECUCION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Después de haberse terminado los muros perimetrales, se pondrá los encofrados para vaciar los botaguas. La cara superior tendrá una pendiente del 2%, la cara inferior tendrá un corta gotas a los 2 cm de la arista inferior, de una sección 1.5 x 1.5 cm en toda la longitud del botaguas y sin retorno hacia el muro.</w:t>
      </w:r>
    </w:p>
    <w:p w:rsidR="00213279" w:rsidRPr="00A02C90" w:rsidRDefault="00213279"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4006F4" w:rsidP="00213279">
      <w:pPr>
        <w:jc w:val="both"/>
        <w:rPr>
          <w:rFonts w:ascii="Arial" w:hAnsi="Arial" w:cs="Arial"/>
          <w:kern w:val="28"/>
          <w:sz w:val="18"/>
          <w:szCs w:val="18"/>
        </w:rPr>
      </w:pPr>
      <w:r w:rsidRPr="00A02C90">
        <w:rPr>
          <w:rFonts w:ascii="Arial" w:hAnsi="Arial" w:cs="Arial"/>
          <w:noProof/>
          <w:sz w:val="18"/>
          <w:szCs w:val="18"/>
          <w:lang w:val="es-BO" w:eastAsia="es-BO"/>
        </w:rPr>
        <w:drawing>
          <wp:anchor distT="0" distB="0" distL="114300" distR="114300" simplePos="0" relativeHeight="251662336" behindDoc="0" locked="0" layoutInCell="1" allowOverlap="1" wp14:anchorId="470BF07F" wp14:editId="30161606">
            <wp:simplePos x="0" y="0"/>
            <wp:positionH relativeFrom="column">
              <wp:posOffset>1437640</wp:posOffset>
            </wp:positionH>
            <wp:positionV relativeFrom="paragraph">
              <wp:posOffset>-3175</wp:posOffset>
            </wp:positionV>
            <wp:extent cx="2782570" cy="2078990"/>
            <wp:effectExtent l="19050" t="19050" r="17780" b="16510"/>
            <wp:wrapSquare wrapText="bothSides"/>
            <wp:docPr id="58" name="Imagen 58" descr="BOTAGU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BOTAGUAS"/>
                    <pic:cNvPicPr>
                      <a:picLocks noChangeAspect="1" noChangeArrowheads="1"/>
                    </pic:cNvPicPr>
                  </pic:nvPicPr>
                  <pic:blipFill>
                    <a:blip r:embed="rId9"/>
                    <a:srcRect/>
                    <a:stretch>
                      <a:fillRect/>
                    </a:stretch>
                  </pic:blipFill>
                  <pic:spPr bwMode="auto">
                    <a:xfrm>
                      <a:off x="0" y="0"/>
                      <a:ext cx="2782570" cy="207899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5665C3">
      <w:pPr>
        <w:jc w:val="both"/>
        <w:rPr>
          <w:rFonts w:ascii="Arial" w:hAnsi="Arial" w:cs="Arial"/>
          <w:kern w:val="28"/>
          <w:sz w:val="18"/>
          <w:szCs w:val="18"/>
        </w:rPr>
      </w:pPr>
      <w:r w:rsidRPr="00A02C90">
        <w:rPr>
          <w:rFonts w:ascii="Arial" w:hAnsi="Arial" w:cs="Arial"/>
          <w:kern w:val="28"/>
          <w:sz w:val="18"/>
          <w:szCs w:val="18"/>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5665C3" w:rsidRPr="00A02C90" w:rsidRDefault="005665C3" w:rsidP="005665C3">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A si mismo se hace notar que en la cara inferior del botaguas y a 2.5 </w:t>
      </w:r>
      <w:proofErr w:type="spellStart"/>
      <w:r w:rsidRPr="00A02C90">
        <w:rPr>
          <w:rFonts w:ascii="Arial" w:hAnsi="Arial" w:cs="Arial"/>
          <w:kern w:val="28"/>
          <w:sz w:val="18"/>
          <w:szCs w:val="18"/>
        </w:rPr>
        <w:t>cms</w:t>
      </w:r>
      <w:proofErr w:type="spellEnd"/>
      <w:r w:rsidRPr="00A02C90">
        <w:rPr>
          <w:rFonts w:ascii="Arial" w:hAnsi="Arial" w:cs="Arial"/>
          <w:kern w:val="28"/>
          <w:sz w:val="18"/>
          <w:szCs w:val="18"/>
        </w:rPr>
        <w:t>. del extremo izquierdo de la arista de verá existir un goterón de media caña de 1,5cm, en toda la longitud del botaguas.</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34"/>
        </w:numPr>
        <w:jc w:val="both"/>
        <w:rPr>
          <w:rFonts w:ascii="Arial" w:hAnsi="Arial" w:cs="Arial"/>
          <w:b/>
          <w:kern w:val="28"/>
          <w:sz w:val="18"/>
          <w:szCs w:val="18"/>
        </w:rPr>
      </w:pPr>
      <w:r w:rsidRPr="00A02C90">
        <w:rPr>
          <w:rFonts w:ascii="Arial" w:hAnsi="Arial" w:cs="Arial"/>
          <w:b/>
          <w:kern w:val="28"/>
          <w:sz w:val="18"/>
          <w:szCs w:val="18"/>
        </w:rPr>
        <w:t>MEDICION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botaguas se medirán en metros lineales.</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34"/>
        </w:numPr>
        <w:jc w:val="both"/>
        <w:rPr>
          <w:rFonts w:ascii="Arial" w:hAnsi="Arial" w:cs="Arial"/>
          <w:b/>
          <w:kern w:val="28"/>
          <w:sz w:val="18"/>
          <w:szCs w:val="18"/>
        </w:rPr>
      </w:pPr>
      <w:r w:rsidRPr="00A02C90">
        <w:rPr>
          <w:rFonts w:ascii="Arial" w:hAnsi="Arial" w:cs="Arial"/>
          <w:b/>
          <w:kern w:val="28"/>
          <w:sz w:val="18"/>
          <w:szCs w:val="18"/>
        </w:rPr>
        <w:t>FORMA DE PAGO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Los botaguas ejecutados con materiales aprobados y en todo de acuerdo con estas especificaciones, serán pagados a los precios unitarios de la propuesta aceptada para este ítem. </w:t>
      </w:r>
    </w:p>
    <w:p w:rsidR="00213279" w:rsidRPr="00A02C90" w:rsidRDefault="00213279" w:rsidP="00213279">
      <w:pPr>
        <w:jc w:val="both"/>
        <w:rPr>
          <w:rFonts w:ascii="Arial" w:hAnsi="Arial" w:cs="Arial"/>
          <w:kern w:val="28"/>
          <w:sz w:val="18"/>
          <w:szCs w:val="18"/>
        </w:rPr>
      </w:pPr>
    </w:p>
    <w:p w:rsidR="00213279" w:rsidRPr="00A02C90" w:rsidRDefault="00213279" w:rsidP="00213279">
      <w:pPr>
        <w:rPr>
          <w:rFonts w:ascii="Arial" w:hAnsi="Arial" w:cs="Arial"/>
          <w:kern w:val="28"/>
          <w:sz w:val="18"/>
          <w:szCs w:val="18"/>
        </w:rPr>
      </w:pPr>
      <w:r w:rsidRPr="00A02C90">
        <w:rPr>
          <w:rFonts w:ascii="Arial" w:hAnsi="Arial" w:cs="Arial"/>
          <w:kern w:val="28"/>
          <w:sz w:val="18"/>
          <w:szCs w:val="18"/>
        </w:rPr>
        <w:t>Estos precios unitarios serán la compensación total por todos los materiales, equipo, herramientas y mano de obra que inciden en el costo de este trabajo</w:t>
      </w:r>
    </w:p>
    <w:p w:rsidR="00213279" w:rsidRPr="00A02C90" w:rsidRDefault="00213279" w:rsidP="00213279">
      <w:pPr>
        <w:jc w:val="center"/>
        <w:rPr>
          <w:rFonts w:ascii="Arial" w:hAnsi="Arial" w:cs="Arial"/>
          <w:kern w:val="28"/>
          <w:sz w:val="18"/>
          <w:szCs w:val="18"/>
        </w:rPr>
      </w:pPr>
    </w:p>
    <w:p w:rsidR="00213279" w:rsidRPr="00A02C90" w:rsidRDefault="00213279" w:rsidP="00213279">
      <w:pPr>
        <w:jc w:val="center"/>
        <w:rPr>
          <w:rFonts w:ascii="Arial" w:hAnsi="Arial" w:cs="Arial"/>
          <w:kern w:val="28"/>
          <w:sz w:val="18"/>
          <w:szCs w:val="18"/>
        </w:rPr>
      </w:pPr>
    </w:p>
    <w:p w:rsidR="00213279" w:rsidRPr="00A02C90" w:rsidRDefault="00213279" w:rsidP="00213279">
      <w:pPr>
        <w:shd w:val="clear" w:color="auto" w:fill="FFFFFF"/>
        <w:tabs>
          <w:tab w:val="left" w:pos="1860"/>
        </w:tabs>
        <w:jc w:val="both"/>
        <w:rPr>
          <w:rFonts w:ascii="Arial" w:hAnsi="Arial" w:cs="Arial"/>
          <w:kern w:val="28"/>
          <w:sz w:val="18"/>
          <w:szCs w:val="18"/>
        </w:rPr>
      </w:pPr>
    </w:p>
    <w:p w:rsidR="00213279" w:rsidRPr="00A02C90" w:rsidRDefault="00213279" w:rsidP="00213279">
      <w:pPr>
        <w:jc w:val="center"/>
        <w:rPr>
          <w:rFonts w:ascii="Arial" w:hAnsi="Arial" w:cs="Arial"/>
          <w:b/>
          <w:color w:val="FF0000"/>
          <w:sz w:val="18"/>
          <w:szCs w:val="18"/>
        </w:rPr>
      </w:pPr>
    </w:p>
    <w:p w:rsidR="00213279" w:rsidRPr="00A02C90" w:rsidRDefault="00213279" w:rsidP="00213279">
      <w:pPr>
        <w:jc w:val="center"/>
        <w:rPr>
          <w:rFonts w:ascii="Arial" w:hAnsi="Arial" w:cs="Arial"/>
          <w:b/>
          <w:color w:val="FF0000"/>
          <w:sz w:val="18"/>
          <w:szCs w:val="18"/>
        </w:rPr>
      </w:pPr>
    </w:p>
    <w:p w:rsidR="00213279" w:rsidRPr="00A02C90" w:rsidRDefault="00213279" w:rsidP="00213279">
      <w:pPr>
        <w:jc w:val="center"/>
        <w:rPr>
          <w:rFonts w:ascii="Arial" w:hAnsi="Arial" w:cs="Arial"/>
          <w:b/>
          <w:color w:val="FF0000"/>
          <w:sz w:val="18"/>
          <w:szCs w:val="18"/>
        </w:rPr>
      </w:pPr>
    </w:p>
    <w:p w:rsidR="00213279" w:rsidRPr="00A02C90" w:rsidRDefault="00213279" w:rsidP="00213279">
      <w:pPr>
        <w:jc w:val="center"/>
        <w:rPr>
          <w:rFonts w:ascii="Arial" w:hAnsi="Arial" w:cs="Arial"/>
          <w:b/>
          <w:color w:val="FF0000"/>
          <w:sz w:val="18"/>
          <w:szCs w:val="18"/>
        </w:rPr>
      </w:pPr>
    </w:p>
    <w:p w:rsidR="00213279" w:rsidRPr="00A02C90" w:rsidRDefault="00213279" w:rsidP="00213279">
      <w:pPr>
        <w:jc w:val="center"/>
        <w:rPr>
          <w:rFonts w:ascii="Arial" w:hAnsi="Arial" w:cs="Arial"/>
          <w:b/>
          <w:color w:val="FF0000"/>
          <w:sz w:val="18"/>
          <w:szCs w:val="18"/>
        </w:rPr>
      </w:pPr>
    </w:p>
    <w:bookmarkEnd w:id="0"/>
    <w:bookmarkEnd w:id="1"/>
    <w:bookmarkEnd w:id="2"/>
    <w:bookmarkEnd w:id="3"/>
    <w:p w:rsidR="005665C3" w:rsidRPr="00A02C90" w:rsidRDefault="005665C3" w:rsidP="005665C3">
      <w:pPr>
        <w:jc w:val="center"/>
        <w:rPr>
          <w:rFonts w:ascii="Arial" w:hAnsi="Arial" w:cs="Arial"/>
          <w:b/>
          <w:color w:val="FF0000"/>
          <w:sz w:val="18"/>
          <w:szCs w:val="18"/>
        </w:rPr>
      </w:pPr>
    </w:p>
    <w:p w:rsidR="007816F6" w:rsidRPr="00A02C90" w:rsidRDefault="007816F6" w:rsidP="005665C3">
      <w:pPr>
        <w:jc w:val="center"/>
        <w:rPr>
          <w:rFonts w:ascii="Arial" w:hAnsi="Arial" w:cs="Arial"/>
          <w:b/>
          <w:color w:val="FF0000"/>
          <w:sz w:val="18"/>
          <w:szCs w:val="18"/>
        </w:rPr>
      </w:pPr>
    </w:p>
    <w:p w:rsidR="007816F6" w:rsidRPr="00A02C90" w:rsidRDefault="007816F6" w:rsidP="005665C3">
      <w:pPr>
        <w:jc w:val="center"/>
        <w:rPr>
          <w:rFonts w:ascii="Arial" w:hAnsi="Arial" w:cs="Arial"/>
          <w:b/>
          <w:color w:val="FF0000"/>
          <w:sz w:val="18"/>
          <w:szCs w:val="18"/>
        </w:rPr>
      </w:pPr>
    </w:p>
    <w:p w:rsidR="007816F6" w:rsidRPr="00A02C90" w:rsidRDefault="007816F6" w:rsidP="005665C3">
      <w:pPr>
        <w:jc w:val="center"/>
        <w:rPr>
          <w:rFonts w:ascii="Arial" w:hAnsi="Arial" w:cs="Arial"/>
          <w:b/>
          <w:color w:val="FF0000"/>
          <w:sz w:val="18"/>
          <w:szCs w:val="18"/>
        </w:rPr>
      </w:pPr>
    </w:p>
    <w:p w:rsidR="007816F6" w:rsidRPr="00A02C90" w:rsidRDefault="007816F6" w:rsidP="005665C3">
      <w:pPr>
        <w:jc w:val="center"/>
        <w:rPr>
          <w:rFonts w:ascii="Arial" w:hAnsi="Arial" w:cs="Arial"/>
          <w:b/>
          <w:color w:val="FF0000"/>
          <w:sz w:val="18"/>
          <w:szCs w:val="18"/>
        </w:rPr>
      </w:pPr>
    </w:p>
    <w:p w:rsidR="007816F6" w:rsidRPr="00A02C90" w:rsidRDefault="007816F6" w:rsidP="005665C3">
      <w:pPr>
        <w:jc w:val="center"/>
        <w:rPr>
          <w:rFonts w:ascii="Arial" w:hAnsi="Arial" w:cs="Arial"/>
          <w:b/>
          <w:color w:val="FF0000"/>
          <w:sz w:val="18"/>
          <w:szCs w:val="18"/>
        </w:rPr>
      </w:pPr>
    </w:p>
    <w:p w:rsidR="007816F6" w:rsidRPr="00A02C90" w:rsidRDefault="007816F6" w:rsidP="005665C3">
      <w:pPr>
        <w:jc w:val="center"/>
        <w:rPr>
          <w:rFonts w:ascii="Arial" w:hAnsi="Arial" w:cs="Arial"/>
          <w:b/>
          <w:color w:val="FF0000"/>
          <w:sz w:val="18"/>
          <w:szCs w:val="18"/>
        </w:rPr>
      </w:pPr>
    </w:p>
    <w:p w:rsidR="007816F6" w:rsidRPr="00A02C90" w:rsidRDefault="007816F6" w:rsidP="005665C3">
      <w:pPr>
        <w:jc w:val="center"/>
        <w:rPr>
          <w:rFonts w:ascii="Arial" w:hAnsi="Arial" w:cs="Arial"/>
          <w:b/>
          <w:color w:val="FF0000"/>
          <w:sz w:val="18"/>
          <w:szCs w:val="18"/>
        </w:rPr>
      </w:pPr>
    </w:p>
    <w:p w:rsidR="007816F6" w:rsidRPr="00A02C90" w:rsidRDefault="007816F6" w:rsidP="005665C3">
      <w:pPr>
        <w:jc w:val="center"/>
        <w:rPr>
          <w:rFonts w:ascii="Arial" w:hAnsi="Arial" w:cs="Arial"/>
          <w:b/>
          <w:color w:val="FF0000"/>
          <w:sz w:val="18"/>
          <w:szCs w:val="18"/>
        </w:rPr>
      </w:pPr>
    </w:p>
    <w:p w:rsidR="007816F6" w:rsidRDefault="007816F6"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4006F4" w:rsidRDefault="004006F4"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5665C3" w:rsidRPr="00A02C90" w:rsidRDefault="004006F4" w:rsidP="005665C3">
      <w:pPr>
        <w:jc w:val="center"/>
        <w:rPr>
          <w:rFonts w:ascii="Arial" w:hAnsi="Arial" w:cs="Arial"/>
          <w:b/>
          <w:color w:val="FF0000"/>
          <w:sz w:val="18"/>
          <w:szCs w:val="18"/>
        </w:rPr>
      </w:pPr>
      <w:r>
        <w:rPr>
          <w:rFonts w:ascii="Arial" w:hAnsi="Arial" w:cs="Arial"/>
          <w:kern w:val="28"/>
          <w:sz w:val="18"/>
          <w:szCs w:val="18"/>
        </w:rPr>
        <w:pict>
          <v:shape id="_x0000_i1026" type="#_x0000_t136" style="width:408.85pt;height:100.8pt" fillcolor="black">
            <v:shadow color="#868686"/>
            <v:textpath style="font-family:&quot;Arial Black&quot;;v-text-kern:t" trim="t" fitpath="t" string="OBRA FINA"/>
          </v:shape>
        </w:pict>
      </w: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Default="005665C3"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Pr="00A02C90" w:rsidRDefault="00A02C90"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tabs>
          <w:tab w:val="left" w:pos="1134"/>
        </w:tabs>
        <w:jc w:val="both"/>
        <w:rPr>
          <w:rFonts w:ascii="Arial" w:hAnsi="Arial" w:cs="Arial"/>
          <w:b/>
          <w:sz w:val="18"/>
          <w:szCs w:val="18"/>
          <w:lang w:val="es-MX"/>
        </w:rPr>
      </w:pPr>
      <w:r w:rsidRPr="00A02C90">
        <w:rPr>
          <w:rFonts w:ascii="Arial" w:hAnsi="Arial" w:cs="Arial"/>
          <w:b/>
          <w:sz w:val="18"/>
          <w:szCs w:val="18"/>
          <w:lang w:val="es-MX"/>
        </w:rPr>
        <w:t xml:space="preserve">ITEM </w:t>
      </w:r>
      <w:r w:rsidR="00CD3254" w:rsidRPr="00A02C90">
        <w:rPr>
          <w:rFonts w:ascii="Arial" w:hAnsi="Arial" w:cs="Arial"/>
          <w:b/>
          <w:sz w:val="18"/>
          <w:szCs w:val="18"/>
          <w:lang w:val="es-MX"/>
        </w:rPr>
        <w:t>3.1</w:t>
      </w:r>
      <w:r w:rsidRPr="00A02C90">
        <w:rPr>
          <w:rFonts w:ascii="Arial" w:hAnsi="Arial" w:cs="Arial"/>
          <w:b/>
          <w:sz w:val="18"/>
          <w:szCs w:val="18"/>
          <w:lang w:val="es-MX"/>
        </w:rPr>
        <w:t>.: CUBIERTA CALAMINA TRAPEZOIDAL GALV. Y PINTADA N°28</w:t>
      </w:r>
    </w:p>
    <w:p w:rsidR="005665C3" w:rsidRPr="00A02C90" w:rsidRDefault="005665C3" w:rsidP="005665C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sidRPr="00A02C90">
        <w:rPr>
          <w:rFonts w:ascii="Arial" w:hAnsi="Arial" w:cs="Arial"/>
          <w:spacing w:val="-3"/>
          <w:sz w:val="18"/>
          <w:szCs w:val="18"/>
          <w:lang w:val="pt-BR"/>
        </w:rPr>
        <w:t>M</w:t>
      </w:r>
      <w:r w:rsidR="007343A2" w:rsidRPr="00A02C90">
        <w:rPr>
          <w:rFonts w:ascii="Arial" w:hAnsi="Arial" w:cs="Arial"/>
          <w:spacing w:val="-3"/>
          <w:sz w:val="18"/>
          <w:szCs w:val="18"/>
          <w:lang w:val="pt-BR"/>
        </w:rPr>
        <w:t>2</w:t>
      </w: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F62FAE">
      <w:pPr>
        <w:pStyle w:val="Prrafodelista"/>
        <w:numPr>
          <w:ilvl w:val="0"/>
          <w:numId w:val="35"/>
        </w:numPr>
        <w:shd w:val="clear" w:color="auto" w:fill="FFFFFF"/>
        <w:jc w:val="both"/>
        <w:rPr>
          <w:rFonts w:ascii="Arial" w:hAnsi="Arial" w:cs="Arial"/>
          <w:b/>
          <w:kern w:val="28"/>
          <w:sz w:val="18"/>
          <w:szCs w:val="18"/>
        </w:rPr>
      </w:pPr>
      <w:r w:rsidRPr="00A02C90">
        <w:rPr>
          <w:rFonts w:ascii="Arial" w:hAnsi="Arial" w:cs="Arial"/>
          <w:b/>
          <w:kern w:val="28"/>
          <w:sz w:val="18"/>
          <w:szCs w:val="18"/>
        </w:rPr>
        <w:t>DESCRIPCION</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r w:rsidRPr="00A02C90">
        <w:rPr>
          <w:rFonts w:ascii="Arial" w:hAnsi="Arial" w:cs="Arial"/>
          <w:kern w:val="28"/>
          <w:sz w:val="18"/>
          <w:szCs w:val="18"/>
        </w:rPr>
        <w:t>Este ítem se refiere a toda la cubierta de calamina trapezoidal pintada en ambas caras galvanizada de una sola pieza en la dirección de las ondas en toda el área de la planta recalificadora.</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F62FAE">
      <w:pPr>
        <w:pStyle w:val="Prrafodelista"/>
        <w:numPr>
          <w:ilvl w:val="0"/>
          <w:numId w:val="35"/>
        </w:numPr>
        <w:shd w:val="clear" w:color="auto" w:fill="FFFFFF"/>
        <w:jc w:val="both"/>
        <w:rPr>
          <w:rFonts w:ascii="Arial" w:hAnsi="Arial" w:cs="Arial"/>
          <w:b/>
          <w:kern w:val="28"/>
          <w:sz w:val="18"/>
          <w:szCs w:val="18"/>
        </w:rPr>
      </w:pPr>
      <w:r w:rsidRPr="00A02C90">
        <w:rPr>
          <w:rFonts w:ascii="Arial" w:hAnsi="Arial" w:cs="Arial"/>
          <w:b/>
          <w:kern w:val="28"/>
          <w:sz w:val="18"/>
          <w:szCs w:val="18"/>
        </w:rPr>
        <w:t>MATERIALES, HERRAMIENTAS Y EQUIPO</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r w:rsidRPr="00A02C90">
        <w:rPr>
          <w:rFonts w:ascii="Arial" w:hAnsi="Arial" w:cs="Arial"/>
          <w:kern w:val="28"/>
          <w:sz w:val="18"/>
          <w:szCs w:val="18"/>
        </w:rPr>
        <w:t xml:space="preserve">Se utilizará calamina de hierro galvanizado, nueva Nº 28 (ASG No 28, e=0.36 </w:t>
      </w:r>
      <w:proofErr w:type="spellStart"/>
      <w:r w:rsidRPr="00A02C90">
        <w:rPr>
          <w:rFonts w:ascii="Arial" w:hAnsi="Arial" w:cs="Arial"/>
          <w:kern w:val="28"/>
          <w:sz w:val="18"/>
          <w:szCs w:val="18"/>
        </w:rPr>
        <w:t>mm.</w:t>
      </w:r>
      <w:proofErr w:type="spellEnd"/>
      <w:r w:rsidRPr="00A02C90">
        <w:rPr>
          <w:rFonts w:ascii="Arial" w:hAnsi="Arial" w:cs="Arial"/>
          <w:kern w:val="28"/>
          <w:sz w:val="18"/>
          <w:szCs w:val="18"/>
        </w:rPr>
        <w:t>) fijada a las correas metálicas mediante tirafondos o ganchos J con capuchones de goma especiales para calamina.</w:t>
      </w: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F62FAE">
      <w:pPr>
        <w:pStyle w:val="Prrafodelista"/>
        <w:numPr>
          <w:ilvl w:val="0"/>
          <w:numId w:val="35"/>
        </w:numPr>
        <w:shd w:val="clear" w:color="auto" w:fill="FFFFFF"/>
        <w:jc w:val="both"/>
        <w:rPr>
          <w:rFonts w:ascii="Arial" w:hAnsi="Arial" w:cs="Arial"/>
          <w:b/>
          <w:kern w:val="28"/>
          <w:sz w:val="18"/>
          <w:szCs w:val="18"/>
        </w:rPr>
      </w:pPr>
      <w:r w:rsidRPr="00A02C90">
        <w:rPr>
          <w:rFonts w:ascii="Arial" w:hAnsi="Arial" w:cs="Arial"/>
          <w:b/>
          <w:kern w:val="28"/>
          <w:sz w:val="18"/>
          <w:szCs w:val="18"/>
        </w:rPr>
        <w:t>FORMA DE EJECUCION</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r w:rsidRPr="00A02C90">
        <w:rPr>
          <w:rFonts w:ascii="Arial" w:hAnsi="Arial" w:cs="Arial"/>
          <w:kern w:val="28"/>
          <w:sz w:val="18"/>
          <w:szCs w:val="18"/>
        </w:rPr>
        <w:t>La calamina será fijada con tirafondos o ganchos J con capuchones de goma con la pendiente indicada en los planos y con recubrimiento longitudinal mínimo de 20 cm. y transversal de 2 ondas de traslape.</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r w:rsidRPr="00A02C90">
        <w:rPr>
          <w:rFonts w:ascii="Arial" w:hAnsi="Arial" w:cs="Arial"/>
          <w:kern w:val="28"/>
          <w:sz w:val="18"/>
          <w:szCs w:val="18"/>
        </w:rPr>
        <w:t>Los techos a dos aguas llevarán cumbreras de calamina plana Nº 28, ejecutadas de acuerdo al detalle especificado y/o instrucciones del Supervisor de Obra; en todo caso, cubrirán la fila superior de calaminas con un traslape transversal mínimo de 25 cm. a ambos lados y 15 cm. en el sentido longitudinal.</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r w:rsidRPr="00A02C90">
        <w:rPr>
          <w:rFonts w:ascii="Arial" w:hAnsi="Arial" w:cs="Arial"/>
          <w:kern w:val="28"/>
          <w:sz w:val="18"/>
          <w:szCs w:val="18"/>
        </w:rPr>
        <w:t>No se permitirá el uso de hojas deformadas por golpes o por haber sido mal  almacenadas o utilizadas anteriormente.</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r w:rsidRPr="00A02C90">
        <w:rPr>
          <w:rFonts w:ascii="Arial" w:hAnsi="Arial" w:cs="Arial"/>
          <w:kern w:val="28"/>
          <w:sz w:val="18"/>
          <w:szCs w:val="18"/>
        </w:rPr>
        <w:t xml:space="preserve">El contratista deberá estudiar minuciosamente los planos y las obras relativas al techo, tanto para racionalizar las operaciones constructivas como para asegurar la estabilidad  del conjunto. </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r w:rsidRPr="00A02C90">
        <w:rPr>
          <w:rFonts w:ascii="Arial" w:hAnsi="Arial" w:cs="Arial"/>
          <w:kern w:val="28"/>
          <w:sz w:val="18"/>
          <w:szCs w:val="18"/>
        </w:rPr>
        <w:t>Al efecto se recuerda que el Contratista es el absoluto responsable de la estabilidad de estas estructuras. Cualquier modificación que crea conveniente realizar, deberá ser aprobada y autorizada por el Supervisor de Obra y presentada con anticipación a su ejecución.</w:t>
      </w:r>
    </w:p>
    <w:p w:rsidR="005665C3" w:rsidRPr="00A02C90" w:rsidRDefault="005665C3" w:rsidP="005665C3">
      <w:pPr>
        <w:shd w:val="clear" w:color="auto" w:fill="FFFFFF"/>
        <w:jc w:val="both"/>
        <w:rPr>
          <w:rFonts w:ascii="Arial" w:hAnsi="Arial" w:cs="Arial"/>
          <w:b/>
          <w:kern w:val="28"/>
          <w:sz w:val="18"/>
          <w:szCs w:val="18"/>
        </w:rPr>
      </w:pPr>
      <w:r w:rsidRPr="00A02C90">
        <w:rPr>
          <w:rFonts w:ascii="Arial" w:hAnsi="Arial" w:cs="Arial"/>
          <w:noProof/>
          <w:sz w:val="18"/>
          <w:szCs w:val="18"/>
          <w:lang w:val="es-BO" w:eastAsia="es-BO"/>
        </w:rPr>
        <w:drawing>
          <wp:anchor distT="0" distB="0" distL="114300" distR="114300" simplePos="0" relativeHeight="251664384" behindDoc="0" locked="0" layoutInCell="1" allowOverlap="1" wp14:anchorId="3B28A934" wp14:editId="21F00370">
            <wp:simplePos x="0" y="0"/>
            <wp:positionH relativeFrom="column">
              <wp:posOffset>1453515</wp:posOffset>
            </wp:positionH>
            <wp:positionV relativeFrom="paragraph">
              <wp:posOffset>114935</wp:posOffset>
            </wp:positionV>
            <wp:extent cx="2725420" cy="1859915"/>
            <wp:effectExtent l="19050" t="19050" r="17780" b="26035"/>
            <wp:wrapSquare wrapText="bothSides"/>
            <wp:docPr id="56" name="Imagen 45" descr="CUBIERTA DE CALAM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CUBIERTA DE CALAMINA"/>
                    <pic:cNvPicPr>
                      <a:picLocks noChangeAspect="1" noChangeArrowheads="1"/>
                    </pic:cNvPicPr>
                  </pic:nvPicPr>
                  <pic:blipFill>
                    <a:blip r:embed="rId10"/>
                    <a:srcRect/>
                    <a:stretch>
                      <a:fillRect/>
                    </a:stretch>
                  </pic:blipFill>
                  <pic:spPr bwMode="auto">
                    <a:xfrm>
                      <a:off x="0" y="0"/>
                      <a:ext cx="2725420" cy="1859915"/>
                    </a:xfrm>
                    <a:prstGeom prst="rect">
                      <a:avLst/>
                    </a:prstGeom>
                    <a:noFill/>
                    <a:ln w="9525">
                      <a:solidFill>
                        <a:srgbClr val="000000"/>
                      </a:solidFill>
                      <a:miter lim="800000"/>
                      <a:headEnd/>
                      <a:tailEnd/>
                    </a:ln>
                  </pic:spPr>
                </pic:pic>
              </a:graphicData>
            </a:graphic>
          </wp:anchor>
        </w:drawing>
      </w: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Default="005665C3" w:rsidP="005665C3">
      <w:pPr>
        <w:shd w:val="clear" w:color="auto" w:fill="FFFFFF"/>
        <w:jc w:val="both"/>
        <w:rPr>
          <w:rFonts w:ascii="Arial" w:hAnsi="Arial" w:cs="Arial"/>
          <w:b/>
          <w:kern w:val="28"/>
          <w:sz w:val="18"/>
          <w:szCs w:val="18"/>
        </w:rPr>
      </w:pPr>
    </w:p>
    <w:p w:rsidR="00A02C90" w:rsidRDefault="00A02C90" w:rsidP="005665C3">
      <w:pPr>
        <w:shd w:val="clear" w:color="auto" w:fill="FFFFFF"/>
        <w:jc w:val="both"/>
        <w:rPr>
          <w:rFonts w:ascii="Arial" w:hAnsi="Arial" w:cs="Arial"/>
          <w:b/>
          <w:kern w:val="28"/>
          <w:sz w:val="18"/>
          <w:szCs w:val="18"/>
        </w:rPr>
      </w:pPr>
    </w:p>
    <w:p w:rsidR="00A02C90" w:rsidRDefault="00A02C90" w:rsidP="005665C3">
      <w:pPr>
        <w:shd w:val="clear" w:color="auto" w:fill="FFFFFF"/>
        <w:jc w:val="both"/>
        <w:rPr>
          <w:rFonts w:ascii="Arial" w:hAnsi="Arial" w:cs="Arial"/>
          <w:b/>
          <w:kern w:val="28"/>
          <w:sz w:val="18"/>
          <w:szCs w:val="18"/>
        </w:rPr>
      </w:pPr>
    </w:p>
    <w:p w:rsidR="00A02C90" w:rsidRDefault="00A02C90" w:rsidP="005665C3">
      <w:pPr>
        <w:shd w:val="clear" w:color="auto" w:fill="FFFFFF"/>
        <w:jc w:val="both"/>
        <w:rPr>
          <w:rFonts w:ascii="Arial" w:hAnsi="Arial" w:cs="Arial"/>
          <w:b/>
          <w:kern w:val="28"/>
          <w:sz w:val="18"/>
          <w:szCs w:val="18"/>
        </w:rPr>
      </w:pPr>
    </w:p>
    <w:p w:rsidR="00A02C90" w:rsidRDefault="00A02C90" w:rsidP="005665C3">
      <w:pPr>
        <w:shd w:val="clear" w:color="auto" w:fill="FFFFFF"/>
        <w:jc w:val="both"/>
        <w:rPr>
          <w:rFonts w:ascii="Arial" w:hAnsi="Arial" w:cs="Arial"/>
          <w:b/>
          <w:kern w:val="28"/>
          <w:sz w:val="18"/>
          <w:szCs w:val="18"/>
        </w:rPr>
      </w:pPr>
    </w:p>
    <w:p w:rsidR="00A02C90" w:rsidRDefault="00A02C90" w:rsidP="005665C3">
      <w:pPr>
        <w:shd w:val="clear" w:color="auto" w:fill="FFFFFF"/>
        <w:jc w:val="both"/>
        <w:rPr>
          <w:rFonts w:ascii="Arial" w:hAnsi="Arial" w:cs="Arial"/>
          <w:b/>
          <w:kern w:val="28"/>
          <w:sz w:val="18"/>
          <w:szCs w:val="18"/>
        </w:rPr>
      </w:pPr>
    </w:p>
    <w:p w:rsidR="00A02C90" w:rsidRPr="00A02C90" w:rsidRDefault="00A02C90"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F62FAE">
      <w:pPr>
        <w:pStyle w:val="Prrafodelista"/>
        <w:numPr>
          <w:ilvl w:val="0"/>
          <w:numId w:val="35"/>
        </w:numPr>
        <w:shd w:val="clear" w:color="auto" w:fill="FFFFFF"/>
        <w:jc w:val="both"/>
        <w:rPr>
          <w:rFonts w:ascii="Arial" w:hAnsi="Arial" w:cs="Arial"/>
          <w:b/>
          <w:kern w:val="28"/>
          <w:sz w:val="18"/>
          <w:szCs w:val="18"/>
        </w:rPr>
      </w:pPr>
      <w:r w:rsidRPr="00A02C90">
        <w:rPr>
          <w:rFonts w:ascii="Arial" w:hAnsi="Arial" w:cs="Arial"/>
          <w:b/>
          <w:kern w:val="28"/>
          <w:sz w:val="18"/>
          <w:szCs w:val="18"/>
        </w:rPr>
        <w:t>MEDICION</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r w:rsidRPr="00A02C90">
        <w:rPr>
          <w:rFonts w:ascii="Arial" w:hAnsi="Arial" w:cs="Arial"/>
          <w:kern w:val="28"/>
          <w:sz w:val="18"/>
          <w:szCs w:val="18"/>
        </w:rPr>
        <w:t>La cubierta se medirá en metros cuadrados de techo tomando en cuenta el área neta cubierta. Es decir su proyección en planta.</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F62FAE">
      <w:pPr>
        <w:pStyle w:val="Prrafodelista"/>
        <w:numPr>
          <w:ilvl w:val="0"/>
          <w:numId w:val="35"/>
        </w:numPr>
        <w:shd w:val="clear" w:color="auto" w:fill="FFFFFF"/>
        <w:jc w:val="both"/>
        <w:rPr>
          <w:rFonts w:ascii="Arial" w:hAnsi="Arial" w:cs="Arial"/>
          <w:b/>
          <w:kern w:val="28"/>
          <w:sz w:val="18"/>
          <w:szCs w:val="18"/>
        </w:rPr>
      </w:pPr>
      <w:r w:rsidRPr="00A02C90">
        <w:rPr>
          <w:rFonts w:ascii="Arial" w:hAnsi="Arial" w:cs="Arial"/>
          <w:b/>
          <w:kern w:val="28"/>
          <w:sz w:val="18"/>
          <w:szCs w:val="18"/>
        </w:rPr>
        <w:t>FORMA DE PAGO</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r w:rsidRPr="00A02C90">
        <w:rPr>
          <w:rFonts w:ascii="Arial" w:hAnsi="Arial" w:cs="Arial"/>
          <w:kern w:val="28"/>
          <w:sz w:val="18"/>
          <w:szCs w:val="18"/>
        </w:rPr>
        <w:t xml:space="preserve">La cubierta construida con materiales aprobados, en un todo, de acuerdo con estas especificaciones, será pagada al precio unitario de la propuesta aceptada. Este precio unitario será la compensación total por todos los materiales, herramientas, equipo y mano de obra que inciden en su costo. </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p>
    <w:p w:rsidR="00A02C90" w:rsidRDefault="005665C3" w:rsidP="005665C3">
      <w:pPr>
        <w:tabs>
          <w:tab w:val="left" w:pos="1134"/>
        </w:tabs>
        <w:jc w:val="both"/>
        <w:rPr>
          <w:rFonts w:ascii="Arial" w:hAnsi="Arial" w:cs="Arial"/>
          <w:b/>
          <w:sz w:val="18"/>
          <w:szCs w:val="18"/>
        </w:rPr>
      </w:pPr>
      <w:r w:rsidRPr="00A02C90">
        <w:rPr>
          <w:rFonts w:ascii="Arial" w:hAnsi="Arial" w:cs="Arial"/>
          <w:b/>
          <w:sz w:val="18"/>
          <w:szCs w:val="18"/>
        </w:rPr>
        <w:t xml:space="preserve">TEM </w:t>
      </w:r>
      <w:r w:rsidR="00CD3254" w:rsidRPr="00A02C90">
        <w:rPr>
          <w:rFonts w:ascii="Arial" w:hAnsi="Arial" w:cs="Arial"/>
          <w:b/>
          <w:sz w:val="18"/>
          <w:szCs w:val="18"/>
        </w:rPr>
        <w:t>3.2.</w:t>
      </w:r>
      <w:r w:rsidRPr="00A02C90">
        <w:rPr>
          <w:rFonts w:ascii="Arial" w:hAnsi="Arial" w:cs="Arial"/>
          <w:b/>
          <w:sz w:val="18"/>
          <w:szCs w:val="18"/>
        </w:rPr>
        <w:t xml:space="preserve">: </w:t>
      </w:r>
      <w:r w:rsidR="00A02C90">
        <w:rPr>
          <w:rFonts w:ascii="Arial" w:hAnsi="Arial" w:cs="Arial"/>
          <w:b/>
          <w:sz w:val="18"/>
          <w:szCs w:val="18"/>
        </w:rPr>
        <w:t>CUMBRERA DE CALAMINA PLANA # 28</w:t>
      </w:r>
    </w:p>
    <w:p w:rsidR="005665C3" w:rsidRPr="00A02C90" w:rsidRDefault="005665C3" w:rsidP="005665C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sidRPr="00A02C90">
        <w:rPr>
          <w:rFonts w:ascii="Arial" w:hAnsi="Arial" w:cs="Arial"/>
          <w:spacing w:val="-3"/>
          <w:sz w:val="18"/>
          <w:szCs w:val="18"/>
          <w:lang w:val="pt-BR"/>
        </w:rPr>
        <w:t>M2</w:t>
      </w:r>
    </w:p>
    <w:p w:rsidR="005665C3" w:rsidRPr="00A02C90" w:rsidRDefault="005665C3" w:rsidP="005665C3">
      <w:pPr>
        <w:shd w:val="clear" w:color="auto" w:fill="FFFFFF"/>
        <w:jc w:val="both"/>
        <w:rPr>
          <w:rFonts w:ascii="Arial" w:hAnsi="Arial" w:cs="Arial"/>
          <w:b/>
          <w:kern w:val="28"/>
          <w:sz w:val="18"/>
          <w:szCs w:val="18"/>
        </w:rPr>
      </w:pPr>
    </w:p>
    <w:p w:rsidR="00A02C90" w:rsidRPr="00A02C90" w:rsidRDefault="00A02C90" w:rsidP="00A02C90">
      <w:pPr>
        <w:pStyle w:val="Sinespaciado"/>
        <w:numPr>
          <w:ilvl w:val="0"/>
          <w:numId w:val="78"/>
        </w:numPr>
        <w:rPr>
          <w:rFonts w:ascii="Arial" w:hAnsi="Arial" w:cs="Arial"/>
          <w:b/>
          <w:kern w:val="28"/>
          <w:sz w:val="18"/>
          <w:szCs w:val="18"/>
        </w:rPr>
      </w:pPr>
      <w:r w:rsidRPr="00A02C90">
        <w:rPr>
          <w:rFonts w:ascii="Arial" w:hAnsi="Arial" w:cs="Arial"/>
          <w:b/>
          <w:kern w:val="28"/>
          <w:sz w:val="18"/>
          <w:szCs w:val="18"/>
        </w:rPr>
        <w:t>DESCRIPCIÓN</w:t>
      </w:r>
    </w:p>
    <w:p w:rsidR="00A02C90" w:rsidRPr="00A02C90" w:rsidRDefault="00A02C90" w:rsidP="00A02C90">
      <w:pPr>
        <w:pStyle w:val="Sinespaciado"/>
        <w:rPr>
          <w:rFonts w:ascii="Arial" w:hAnsi="Arial" w:cs="Arial"/>
          <w:sz w:val="18"/>
          <w:szCs w:val="18"/>
          <w:lang w:val="es-BO"/>
        </w:rPr>
      </w:pPr>
    </w:p>
    <w:p w:rsidR="00A02C90" w:rsidRPr="00A02C90" w:rsidRDefault="00A02C90" w:rsidP="00A02C90">
      <w:pPr>
        <w:pStyle w:val="Sinespaciado"/>
        <w:rPr>
          <w:rFonts w:ascii="Arial" w:hAnsi="Arial" w:cs="Arial"/>
          <w:sz w:val="18"/>
          <w:szCs w:val="18"/>
          <w:lang w:val="es-BO"/>
        </w:rPr>
      </w:pPr>
      <w:r w:rsidRPr="00A02C90">
        <w:rPr>
          <w:rFonts w:ascii="Arial" w:hAnsi="Arial" w:cs="Arial"/>
          <w:sz w:val="18"/>
          <w:szCs w:val="18"/>
          <w:lang w:val="es-BO"/>
        </w:rPr>
        <w:t>Comprende la provisión y colocación de cumbreras de calamina de acuerdo a los señalado en planos o instruido por el supervisor. En las áreas de cubierta sean estas las islas o la área administrativa.</w:t>
      </w:r>
    </w:p>
    <w:p w:rsidR="00A02C90" w:rsidRPr="00A02C90" w:rsidRDefault="00A02C90" w:rsidP="00A02C90">
      <w:pPr>
        <w:pStyle w:val="Sinespaciado"/>
        <w:rPr>
          <w:rFonts w:ascii="Arial" w:hAnsi="Arial" w:cs="Arial"/>
          <w:sz w:val="18"/>
          <w:szCs w:val="18"/>
          <w:lang w:val="es-BO"/>
        </w:rPr>
      </w:pPr>
    </w:p>
    <w:p w:rsidR="00A02C90" w:rsidRPr="00A02C90" w:rsidRDefault="00A02C90" w:rsidP="00A02C90">
      <w:pPr>
        <w:pStyle w:val="Sinespaciado"/>
        <w:numPr>
          <w:ilvl w:val="0"/>
          <w:numId w:val="78"/>
        </w:numPr>
        <w:rPr>
          <w:rFonts w:ascii="Arial" w:hAnsi="Arial" w:cs="Arial"/>
          <w:b/>
          <w:kern w:val="28"/>
          <w:sz w:val="18"/>
          <w:szCs w:val="18"/>
        </w:rPr>
      </w:pPr>
      <w:r w:rsidRPr="00A02C90">
        <w:rPr>
          <w:rFonts w:ascii="Arial" w:hAnsi="Arial" w:cs="Arial"/>
          <w:b/>
          <w:kern w:val="28"/>
          <w:sz w:val="18"/>
          <w:szCs w:val="18"/>
        </w:rPr>
        <w:t>MATERIALES, HERRAMIENTAS Y EQUIPO</w:t>
      </w:r>
    </w:p>
    <w:p w:rsidR="00A02C90" w:rsidRPr="00A02C90" w:rsidRDefault="00A02C90" w:rsidP="00A02C90">
      <w:pPr>
        <w:pStyle w:val="Sinespaciado"/>
        <w:rPr>
          <w:rFonts w:ascii="Arial" w:hAnsi="Arial" w:cs="Arial"/>
          <w:sz w:val="18"/>
          <w:szCs w:val="18"/>
          <w:lang w:val="es-BO"/>
        </w:rPr>
      </w:pPr>
    </w:p>
    <w:p w:rsidR="00A02C90" w:rsidRPr="00A02C90" w:rsidRDefault="00A02C90" w:rsidP="00A02C90">
      <w:pPr>
        <w:pStyle w:val="Sinespaciado"/>
        <w:rPr>
          <w:rFonts w:ascii="Arial" w:hAnsi="Arial" w:cs="Arial"/>
          <w:sz w:val="18"/>
          <w:szCs w:val="18"/>
          <w:lang w:val="es-BO"/>
        </w:rPr>
      </w:pPr>
      <w:r w:rsidRPr="00A02C90">
        <w:rPr>
          <w:rFonts w:ascii="Arial" w:hAnsi="Arial" w:cs="Arial"/>
          <w:sz w:val="18"/>
          <w:szCs w:val="18"/>
          <w:lang w:val="es-BO"/>
        </w:rPr>
        <w:t>La cumbrera deberá ser de buena calidad de calamina plana Nª 28 previa colocación el constructor pedirá la respectiva autorización y aprobación a supervisión.</w:t>
      </w:r>
    </w:p>
    <w:p w:rsidR="00A02C90" w:rsidRPr="00A02C90" w:rsidRDefault="00A02C90" w:rsidP="00A02C90">
      <w:pPr>
        <w:pStyle w:val="Sinespaciado"/>
        <w:rPr>
          <w:rFonts w:ascii="Arial" w:hAnsi="Arial" w:cs="Arial"/>
          <w:sz w:val="18"/>
          <w:szCs w:val="18"/>
          <w:lang w:val="es-BO"/>
        </w:rPr>
      </w:pPr>
      <w:r w:rsidRPr="00A02C90">
        <w:rPr>
          <w:rFonts w:ascii="Arial" w:hAnsi="Arial" w:cs="Arial"/>
          <w:sz w:val="18"/>
          <w:szCs w:val="18"/>
          <w:lang w:val="es-BO"/>
        </w:rPr>
        <w:t xml:space="preserve">Las dimensiones serán tales que permitan que la superficie de intervención sea cubierta en su totalidad evitando de esta manera es ingreso o escurrimiento de agua en la estructura metalice, en caso de ser necesario deberá garantizarse un traslape mayor al </w:t>
      </w:r>
      <w:proofErr w:type="spellStart"/>
      <w:r w:rsidRPr="00A02C90">
        <w:rPr>
          <w:rFonts w:ascii="Arial" w:hAnsi="Arial" w:cs="Arial"/>
          <w:sz w:val="18"/>
          <w:szCs w:val="18"/>
          <w:lang w:val="es-BO"/>
        </w:rPr>
        <w:t>convesional</w:t>
      </w:r>
      <w:proofErr w:type="spellEnd"/>
      <w:r w:rsidRPr="00A02C90">
        <w:rPr>
          <w:rFonts w:ascii="Arial" w:hAnsi="Arial" w:cs="Arial"/>
          <w:sz w:val="18"/>
          <w:szCs w:val="18"/>
          <w:lang w:val="es-BO"/>
        </w:rPr>
        <w:t xml:space="preserve"> o recomendado por supervisión.</w:t>
      </w:r>
    </w:p>
    <w:p w:rsidR="00A02C90" w:rsidRPr="00A02C90" w:rsidRDefault="00A02C90" w:rsidP="00A02C90">
      <w:pPr>
        <w:pStyle w:val="Sinespaciado"/>
        <w:rPr>
          <w:rFonts w:ascii="Arial" w:hAnsi="Arial" w:cs="Arial"/>
          <w:sz w:val="18"/>
          <w:szCs w:val="18"/>
          <w:lang w:val="es-BO"/>
        </w:rPr>
      </w:pPr>
      <w:r w:rsidRPr="00A02C90">
        <w:rPr>
          <w:rFonts w:ascii="Arial" w:hAnsi="Arial" w:cs="Arial"/>
          <w:sz w:val="18"/>
          <w:szCs w:val="18"/>
          <w:lang w:val="es-BO"/>
        </w:rPr>
        <w:t>Se incluyen todos los accesorios de fijación necesarios para garantizar su correcta ejecución con la cubierta de calamina previamente colocada</w:t>
      </w:r>
    </w:p>
    <w:p w:rsidR="00A02C90" w:rsidRPr="00A02C90" w:rsidRDefault="00A02C90" w:rsidP="00A02C90">
      <w:pPr>
        <w:pStyle w:val="Sinespaciado"/>
        <w:rPr>
          <w:rFonts w:ascii="Arial" w:hAnsi="Arial" w:cs="Arial"/>
          <w:sz w:val="18"/>
          <w:szCs w:val="18"/>
          <w:lang w:val="es-BO"/>
        </w:rPr>
      </w:pPr>
    </w:p>
    <w:p w:rsidR="00A02C90" w:rsidRPr="00A02C90" w:rsidRDefault="00A02C90" w:rsidP="00A02C90">
      <w:pPr>
        <w:pStyle w:val="Sinespaciado"/>
        <w:numPr>
          <w:ilvl w:val="0"/>
          <w:numId w:val="78"/>
        </w:numPr>
        <w:rPr>
          <w:rFonts w:ascii="Arial" w:hAnsi="Arial" w:cs="Arial"/>
          <w:b/>
          <w:kern w:val="28"/>
          <w:sz w:val="18"/>
          <w:szCs w:val="18"/>
        </w:rPr>
      </w:pPr>
      <w:r w:rsidRPr="00A02C90">
        <w:rPr>
          <w:rFonts w:ascii="Arial" w:hAnsi="Arial" w:cs="Arial"/>
          <w:b/>
          <w:kern w:val="28"/>
          <w:sz w:val="18"/>
          <w:szCs w:val="18"/>
        </w:rPr>
        <w:t>EJECUCIÓN</w:t>
      </w:r>
    </w:p>
    <w:p w:rsidR="00A02C90" w:rsidRPr="00A02C90" w:rsidRDefault="00A02C90" w:rsidP="00A02C90">
      <w:pPr>
        <w:pStyle w:val="Sinespaciado"/>
        <w:rPr>
          <w:rFonts w:ascii="Arial" w:hAnsi="Arial" w:cs="Arial"/>
          <w:sz w:val="18"/>
          <w:szCs w:val="18"/>
          <w:lang w:val="es-BO"/>
        </w:rPr>
      </w:pPr>
    </w:p>
    <w:p w:rsidR="00A02C90" w:rsidRPr="00A02C90" w:rsidRDefault="00A02C90" w:rsidP="00A02C90">
      <w:pPr>
        <w:pStyle w:val="Sinespaciado"/>
        <w:rPr>
          <w:rFonts w:ascii="Arial" w:hAnsi="Arial" w:cs="Arial"/>
          <w:sz w:val="18"/>
          <w:szCs w:val="18"/>
          <w:lang w:val="es-BO"/>
        </w:rPr>
      </w:pPr>
      <w:r w:rsidRPr="00A02C90">
        <w:rPr>
          <w:rFonts w:ascii="Arial" w:hAnsi="Arial" w:cs="Arial"/>
          <w:sz w:val="18"/>
          <w:szCs w:val="18"/>
          <w:lang w:val="es-BO"/>
        </w:rPr>
        <w:t>Primero deberá realizar una limpieza y preparación de la superficie de intervención.</w:t>
      </w:r>
    </w:p>
    <w:p w:rsidR="00A02C90" w:rsidRPr="00A02C90" w:rsidRDefault="00A02C90" w:rsidP="00A02C90">
      <w:pPr>
        <w:pStyle w:val="Sinespaciado"/>
        <w:rPr>
          <w:rFonts w:ascii="Arial" w:hAnsi="Arial" w:cs="Arial"/>
          <w:sz w:val="18"/>
          <w:szCs w:val="18"/>
          <w:lang w:val="es-BO"/>
        </w:rPr>
      </w:pPr>
      <w:r w:rsidRPr="00A02C90">
        <w:rPr>
          <w:rFonts w:ascii="Arial" w:hAnsi="Arial" w:cs="Arial"/>
          <w:sz w:val="18"/>
          <w:szCs w:val="18"/>
          <w:lang w:val="es-BO"/>
        </w:rPr>
        <w:t>Posteriormente se proceder a colocar las cumbreras fijando las mismas con los accesorios recomendados.</w:t>
      </w:r>
    </w:p>
    <w:p w:rsidR="00A02C90" w:rsidRPr="00A02C90" w:rsidRDefault="00A02C90" w:rsidP="00A02C90">
      <w:pPr>
        <w:pStyle w:val="Sinespaciado"/>
        <w:rPr>
          <w:rFonts w:ascii="Arial" w:hAnsi="Arial" w:cs="Arial"/>
          <w:sz w:val="18"/>
          <w:szCs w:val="18"/>
          <w:lang w:val="es-BO"/>
        </w:rPr>
      </w:pPr>
    </w:p>
    <w:p w:rsidR="00A02C90" w:rsidRPr="00A02C90" w:rsidRDefault="00A02C90" w:rsidP="00A02C90">
      <w:pPr>
        <w:pStyle w:val="Sinespaciado"/>
        <w:numPr>
          <w:ilvl w:val="0"/>
          <w:numId w:val="78"/>
        </w:numPr>
        <w:rPr>
          <w:rFonts w:ascii="Arial" w:hAnsi="Arial" w:cs="Arial"/>
          <w:b/>
          <w:sz w:val="18"/>
          <w:szCs w:val="18"/>
          <w:lang w:val="es-BO"/>
        </w:rPr>
      </w:pPr>
      <w:r w:rsidRPr="00A02C90">
        <w:rPr>
          <w:rFonts w:ascii="Arial" w:hAnsi="Arial" w:cs="Arial"/>
          <w:b/>
          <w:sz w:val="18"/>
          <w:szCs w:val="18"/>
          <w:lang w:val="es-BO"/>
        </w:rPr>
        <w:t>MEDICIÓN</w:t>
      </w:r>
    </w:p>
    <w:p w:rsidR="00A02C90" w:rsidRPr="00A02C90" w:rsidRDefault="00A02C90" w:rsidP="00A02C90">
      <w:pPr>
        <w:pStyle w:val="Sinespaciado"/>
        <w:rPr>
          <w:rFonts w:ascii="Arial" w:hAnsi="Arial" w:cs="Arial"/>
          <w:sz w:val="18"/>
          <w:szCs w:val="18"/>
          <w:lang w:val="es-BO"/>
        </w:rPr>
      </w:pPr>
    </w:p>
    <w:p w:rsidR="00A02C90" w:rsidRPr="00A02C90" w:rsidRDefault="00A02C90" w:rsidP="00A02C90">
      <w:pPr>
        <w:pStyle w:val="Sinespaciado"/>
        <w:rPr>
          <w:rFonts w:ascii="Arial" w:hAnsi="Arial" w:cs="Arial"/>
          <w:sz w:val="18"/>
          <w:szCs w:val="18"/>
          <w:lang w:val="es-BO"/>
        </w:rPr>
      </w:pPr>
      <w:r w:rsidRPr="00A02C90">
        <w:rPr>
          <w:rFonts w:ascii="Arial" w:hAnsi="Arial" w:cs="Arial"/>
          <w:sz w:val="18"/>
          <w:szCs w:val="18"/>
          <w:lang w:val="es-BO"/>
        </w:rPr>
        <w:t>Estos ítems se medirán por metro lineal de superficie neta correctamente ejecutada</w:t>
      </w:r>
    </w:p>
    <w:p w:rsidR="00A02C90" w:rsidRPr="00A02C90" w:rsidRDefault="00A02C90" w:rsidP="00A02C90">
      <w:pPr>
        <w:pStyle w:val="Sinespaciado"/>
        <w:rPr>
          <w:rFonts w:ascii="Arial" w:hAnsi="Arial" w:cs="Arial"/>
          <w:b/>
          <w:sz w:val="18"/>
          <w:szCs w:val="18"/>
          <w:lang w:val="es-ES_tradnl"/>
        </w:rPr>
      </w:pPr>
    </w:p>
    <w:p w:rsidR="00A02C90" w:rsidRPr="00A02C90" w:rsidRDefault="00A02C90" w:rsidP="00A02C90">
      <w:pPr>
        <w:pStyle w:val="Sinespaciado"/>
        <w:numPr>
          <w:ilvl w:val="0"/>
          <w:numId w:val="78"/>
        </w:numPr>
        <w:rPr>
          <w:rFonts w:ascii="Arial" w:hAnsi="Arial" w:cs="Arial"/>
          <w:b/>
          <w:sz w:val="18"/>
          <w:szCs w:val="18"/>
          <w:lang w:val="es-ES_tradnl"/>
        </w:rPr>
      </w:pPr>
      <w:r w:rsidRPr="00A02C90">
        <w:rPr>
          <w:rFonts w:ascii="Arial" w:hAnsi="Arial" w:cs="Arial"/>
          <w:b/>
          <w:sz w:val="18"/>
          <w:szCs w:val="18"/>
          <w:lang w:val="es-ES_tradnl"/>
        </w:rPr>
        <w:t>FORMA DE PAGO</w:t>
      </w:r>
    </w:p>
    <w:p w:rsidR="00A02C90" w:rsidRPr="00A02C90" w:rsidRDefault="00A02C90" w:rsidP="00A02C90">
      <w:pPr>
        <w:pStyle w:val="Sinespaciado"/>
        <w:rPr>
          <w:rFonts w:ascii="Arial" w:eastAsia="Calibri" w:hAnsi="Arial" w:cs="Arial"/>
          <w:sz w:val="18"/>
          <w:szCs w:val="18"/>
          <w:lang w:val="es-BO"/>
        </w:rPr>
      </w:pPr>
    </w:p>
    <w:p w:rsidR="00A02C90" w:rsidRPr="00A02C90" w:rsidRDefault="00A02C90" w:rsidP="00A02C90">
      <w:pPr>
        <w:pStyle w:val="Sinespaciado"/>
        <w:rPr>
          <w:rFonts w:ascii="Arial" w:eastAsia="Calibri" w:hAnsi="Arial" w:cs="Arial"/>
          <w:sz w:val="18"/>
          <w:szCs w:val="18"/>
          <w:lang w:val="es-BO"/>
        </w:rPr>
      </w:pPr>
      <w:r w:rsidRPr="00A02C90">
        <w:rPr>
          <w:rFonts w:ascii="Arial" w:eastAsia="Calibri" w:hAnsi="Arial" w:cs="Arial"/>
          <w:sz w:val="18"/>
          <w:szCs w:val="18"/>
          <w:lang w:val="es-BO"/>
        </w:rPr>
        <w:t xml:space="preserve">Este ítem ejecutado en un todo de acuerdo con los planos y las presentes especificaciones, medido según lo señalado y aprobado por el Supervisor de Obra, será pagado a los precios unitarios de la propuesta aceptada. </w:t>
      </w:r>
    </w:p>
    <w:p w:rsidR="00A02C90" w:rsidRPr="00A02C90" w:rsidRDefault="00A02C90" w:rsidP="00A02C90">
      <w:pPr>
        <w:pStyle w:val="Sinespaciado"/>
        <w:rPr>
          <w:rFonts w:ascii="Arial" w:eastAsia="Calibri" w:hAnsi="Arial" w:cs="Arial"/>
          <w:sz w:val="18"/>
          <w:szCs w:val="18"/>
          <w:lang w:val="es-BO"/>
        </w:rPr>
      </w:pPr>
    </w:p>
    <w:p w:rsidR="00A02C90" w:rsidRPr="00A02C90" w:rsidRDefault="00A02C90" w:rsidP="00A02C90">
      <w:pPr>
        <w:pStyle w:val="Sinespaciado"/>
        <w:rPr>
          <w:rFonts w:ascii="Arial" w:eastAsia="Calibri" w:hAnsi="Arial" w:cs="Arial"/>
          <w:sz w:val="18"/>
          <w:szCs w:val="18"/>
          <w:lang w:val="es-BO"/>
        </w:rPr>
      </w:pPr>
      <w:r w:rsidRPr="00A02C90">
        <w:rPr>
          <w:rFonts w:ascii="Arial" w:eastAsia="Calibri" w:hAnsi="Arial" w:cs="Arial"/>
          <w:sz w:val="18"/>
          <w:szCs w:val="18"/>
          <w:lang w:val="es-BO"/>
        </w:rPr>
        <w:t>Dichos precios serán compensación total por los materiales, mano de obra, herramientas, equipo y otros gastos que sean necesarios  para la adecuada y correcta ejecución de los trabajos.</w:t>
      </w:r>
    </w:p>
    <w:p w:rsidR="00A02C90" w:rsidRPr="00A02C90" w:rsidRDefault="00A02C90" w:rsidP="00A02C90">
      <w:pPr>
        <w:pStyle w:val="Sinespaciado"/>
        <w:rPr>
          <w:rFonts w:ascii="Arial" w:hAnsi="Arial" w:cs="Arial"/>
          <w:sz w:val="18"/>
          <w:szCs w:val="18"/>
          <w:lang w:val="es-BO"/>
        </w:rPr>
      </w:pPr>
    </w:p>
    <w:p w:rsidR="00A02C90" w:rsidRPr="00A02C90" w:rsidRDefault="00A02C90" w:rsidP="00A02C90">
      <w:pPr>
        <w:rPr>
          <w:rFonts w:ascii="Arial" w:hAnsi="Arial" w:cs="Arial"/>
          <w:sz w:val="18"/>
          <w:szCs w:val="18"/>
          <w:lang w:val="es-BO"/>
        </w:rPr>
      </w:pPr>
      <w:r w:rsidRPr="00A02C90">
        <w:rPr>
          <w:rFonts w:ascii="Arial" w:hAnsi="Arial" w:cs="Arial"/>
          <w:sz w:val="18"/>
          <w:szCs w:val="18"/>
          <w:lang w:val="es-BO"/>
        </w:rPr>
        <w:br w:type="page"/>
      </w:r>
    </w:p>
    <w:p w:rsidR="00894D6A" w:rsidRPr="00A02C90" w:rsidRDefault="00894D6A" w:rsidP="005665C3">
      <w:pPr>
        <w:shd w:val="clear" w:color="auto" w:fill="FFFFFF"/>
        <w:jc w:val="both"/>
        <w:rPr>
          <w:rFonts w:ascii="Arial" w:hAnsi="Arial" w:cs="Arial"/>
          <w:kern w:val="28"/>
          <w:sz w:val="18"/>
          <w:szCs w:val="18"/>
        </w:rPr>
      </w:pPr>
    </w:p>
    <w:p w:rsidR="00894D6A" w:rsidRPr="00A02C90" w:rsidRDefault="00894D6A" w:rsidP="00894D6A">
      <w:pPr>
        <w:autoSpaceDE w:val="0"/>
        <w:autoSpaceDN w:val="0"/>
        <w:adjustRightInd w:val="0"/>
        <w:jc w:val="both"/>
        <w:rPr>
          <w:rFonts w:ascii="Arial" w:eastAsiaTheme="minorHAnsi" w:hAnsi="Arial" w:cs="Arial"/>
          <w:b/>
          <w:sz w:val="18"/>
          <w:szCs w:val="18"/>
          <w:lang w:val="es-BO" w:eastAsia="en-US"/>
        </w:rPr>
      </w:pPr>
      <w:r w:rsidRPr="00A02C90">
        <w:rPr>
          <w:rFonts w:ascii="Arial" w:hAnsi="Arial" w:cs="Arial"/>
          <w:b/>
          <w:sz w:val="18"/>
          <w:szCs w:val="18"/>
          <w:lang w:val="es-MX"/>
        </w:rPr>
        <w:t>ITEM 3.3.: PINTURA REFLECTIVA PARA LINEA DE ZEBRA</w:t>
      </w:r>
    </w:p>
    <w:p w:rsidR="00894D6A" w:rsidRPr="00A02C90" w:rsidRDefault="00894D6A" w:rsidP="00894D6A">
      <w:pPr>
        <w:autoSpaceDE w:val="0"/>
        <w:autoSpaceDN w:val="0"/>
        <w:adjustRightInd w:val="0"/>
        <w:jc w:val="both"/>
        <w:rPr>
          <w:rFonts w:ascii="Arial" w:eastAsiaTheme="minorHAnsi" w:hAnsi="Arial" w:cs="Arial"/>
          <w:sz w:val="18"/>
          <w:szCs w:val="18"/>
          <w:lang w:val="es-BO" w:eastAsia="en-US"/>
        </w:rPr>
      </w:pPr>
    </w:p>
    <w:p w:rsidR="00894D6A" w:rsidRPr="00A02C90" w:rsidRDefault="00894D6A" w:rsidP="00894D6A">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M2</w:t>
      </w:r>
    </w:p>
    <w:p w:rsidR="00894D6A" w:rsidRPr="00A02C90" w:rsidRDefault="00894D6A" w:rsidP="00894D6A">
      <w:pPr>
        <w:jc w:val="both"/>
        <w:rPr>
          <w:rFonts w:ascii="Arial" w:hAnsi="Arial" w:cs="Arial"/>
          <w:b/>
          <w:sz w:val="18"/>
          <w:szCs w:val="18"/>
          <w:lang w:val="es-MX"/>
        </w:rPr>
      </w:pPr>
    </w:p>
    <w:p w:rsidR="00894D6A" w:rsidRPr="00A02C90" w:rsidRDefault="00894D6A" w:rsidP="00894D6A">
      <w:pPr>
        <w:shd w:val="clear" w:color="auto" w:fill="FFFFFF"/>
        <w:jc w:val="both"/>
        <w:rPr>
          <w:rFonts w:ascii="Arial" w:hAnsi="Arial" w:cs="Arial"/>
          <w:b/>
          <w:kern w:val="28"/>
          <w:sz w:val="18"/>
          <w:szCs w:val="18"/>
        </w:rPr>
      </w:pPr>
      <w:r w:rsidRPr="00A02C90">
        <w:rPr>
          <w:rFonts w:ascii="Arial" w:hAnsi="Arial" w:cs="Arial"/>
          <w:b/>
          <w:kern w:val="28"/>
          <w:sz w:val="18"/>
          <w:szCs w:val="18"/>
        </w:rPr>
        <w:t>DESCRIPCION</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 xml:space="preserve">Este ítem se refiere a la demarcación de superficies, con pintura </w:t>
      </w:r>
      <w:proofErr w:type="spellStart"/>
      <w:r w:rsidRPr="00A02C90">
        <w:rPr>
          <w:rFonts w:ascii="Arial" w:hAnsi="Arial" w:cs="Arial"/>
          <w:kern w:val="28"/>
          <w:sz w:val="18"/>
          <w:szCs w:val="18"/>
        </w:rPr>
        <w:t>reflectiva</w:t>
      </w:r>
      <w:proofErr w:type="spellEnd"/>
      <w:r w:rsidRPr="00A02C90">
        <w:rPr>
          <w:rFonts w:ascii="Arial" w:hAnsi="Arial" w:cs="Arial"/>
          <w:kern w:val="28"/>
          <w:sz w:val="18"/>
          <w:szCs w:val="18"/>
        </w:rPr>
        <w:t xml:space="preserve"> de acuerdo a los planos del proyecto y/o instrucciones del supervisor.</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 xml:space="preserve">El pintado de las franjas continuas o discontinuas y marcas consiste en la aplicación directa de pintura sobre las superficies indicadas con características de </w:t>
      </w:r>
      <w:proofErr w:type="spellStart"/>
      <w:r w:rsidRPr="00A02C90">
        <w:rPr>
          <w:rFonts w:ascii="Arial" w:hAnsi="Arial" w:cs="Arial"/>
          <w:kern w:val="28"/>
          <w:sz w:val="18"/>
          <w:szCs w:val="18"/>
        </w:rPr>
        <w:t>reflectividad</w:t>
      </w:r>
      <w:proofErr w:type="spellEnd"/>
      <w:r w:rsidRPr="00A02C90">
        <w:rPr>
          <w:rFonts w:ascii="Arial" w:hAnsi="Arial" w:cs="Arial"/>
          <w:kern w:val="28"/>
          <w:sz w:val="18"/>
          <w:szCs w:val="18"/>
        </w:rPr>
        <w:t>.</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b/>
          <w:kern w:val="28"/>
          <w:sz w:val="18"/>
          <w:szCs w:val="18"/>
        </w:rPr>
      </w:pPr>
      <w:r w:rsidRPr="00A02C90">
        <w:rPr>
          <w:rFonts w:ascii="Arial" w:hAnsi="Arial" w:cs="Arial"/>
          <w:b/>
          <w:kern w:val="28"/>
          <w:sz w:val="18"/>
          <w:szCs w:val="18"/>
        </w:rPr>
        <w:t>MATERIALES, HERRAMIENTAS Y EQUIPO</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La pintura será de calidad aprobada y certificada por el Supervisor y especial para demarcación de ciertas superficies, de gran adherencia, de rápido secado, resistente a la intemperie y al desgaste causado por el paso de los vehículos.</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sz w:val="18"/>
          <w:szCs w:val="18"/>
        </w:rPr>
      </w:pPr>
      <w:r w:rsidRPr="00A02C90">
        <w:rPr>
          <w:rFonts w:ascii="Arial" w:hAnsi="Arial" w:cs="Arial"/>
          <w:sz w:val="18"/>
          <w:szCs w:val="18"/>
        </w:rPr>
        <w:t xml:space="preserve">La pintura será preparada en fábrica lista para su aplicación. La adición de cualquier disolvente u otro material a la pintura antes de ser aplicada está prohibida. La pintura deberá estar compuesta por: pigmento entre 50 y 60% en peso; por agentes de unión entre 40 y 50% en peso y por </w:t>
      </w:r>
      <w:proofErr w:type="spellStart"/>
      <w:r w:rsidRPr="00A02C90">
        <w:rPr>
          <w:rFonts w:ascii="Arial" w:hAnsi="Arial" w:cs="Arial"/>
          <w:sz w:val="18"/>
          <w:szCs w:val="18"/>
        </w:rPr>
        <w:t>ligante</w:t>
      </w:r>
      <w:proofErr w:type="spellEnd"/>
      <w:r w:rsidRPr="00A02C90">
        <w:rPr>
          <w:rFonts w:ascii="Arial" w:hAnsi="Arial" w:cs="Arial"/>
          <w:sz w:val="18"/>
          <w:szCs w:val="18"/>
        </w:rPr>
        <w:t xml:space="preserve"> de </w:t>
      </w:r>
      <w:proofErr w:type="spellStart"/>
      <w:r w:rsidRPr="00A02C90">
        <w:rPr>
          <w:rFonts w:ascii="Arial" w:hAnsi="Arial" w:cs="Arial"/>
          <w:sz w:val="18"/>
          <w:szCs w:val="18"/>
        </w:rPr>
        <w:t>Copolímero</w:t>
      </w:r>
      <w:proofErr w:type="spellEnd"/>
      <w:r w:rsidRPr="00A02C90">
        <w:rPr>
          <w:rFonts w:ascii="Arial" w:hAnsi="Arial" w:cs="Arial"/>
          <w:sz w:val="18"/>
          <w:szCs w:val="18"/>
        </w:rPr>
        <w:t xml:space="preserve"> acrílico de bajo peso molecular y liberación rápida de solventes.</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La pintura deberá ligarse adecuadamente con los glóbulos de vidrio, de tal manera que produzca máxima adhesión, refracción y reflexión. Se colocarán los glóbulos en la faja de pintura fresca en la proporción de 6 libras de glóbulos por cada galón de pintura (0,73 kg por cada litro). La aplicación de la pintura se efectuará con temperaturas mayores a 10°C.</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La película húmeda de pintura será de 0.038 cm. El peso por galón de pintura no será menor a 13,2 libras (5.99 kg) y será entregada a la obra en contenedores nuevos sellados que no tengan más de 20 litros de capacidad.</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 xml:space="preserve">Cuarenta y ocho horas después de prepararse y colocarse en envases, la pintura tendrá una consistencia de 80 a 85 U.K., como se determina en la modificación Krebs del Viscosímetro </w:t>
      </w:r>
      <w:proofErr w:type="spellStart"/>
      <w:r w:rsidRPr="00A02C90">
        <w:rPr>
          <w:rFonts w:ascii="Arial" w:hAnsi="Arial" w:cs="Arial"/>
          <w:sz w:val="18"/>
          <w:szCs w:val="18"/>
        </w:rPr>
        <w:t>Stormer</w:t>
      </w:r>
      <w:proofErr w:type="spellEnd"/>
      <w:r w:rsidRPr="00A02C90">
        <w:rPr>
          <w:rFonts w:ascii="Arial" w:hAnsi="Arial" w:cs="Arial"/>
          <w:sz w:val="18"/>
          <w:szCs w:val="18"/>
        </w:rPr>
        <w:t>. Es deseable una viscosidad de 80 a 82 U.K.</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Para determinar la elasticidad de la pintura, se pintará una chapa de estaño (calibre standard U.S. No. 30) de 7.5 cm por 12,5 cm con un espesor húmedo de película de 15 milésimos de centímetro (0,006 pulgadas); se la secará en un horno mantenido a una temperatura de 100°C. Se dejará enfriar la chapa a la temperatura ambiente, luego se la doblará rápidamente alrededor de una varilla de 1/4" de diámetro. La película de pintura deberá resistir esta prueba sin que se produzcan grietas, rupturas o escamas.</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El color, opacidad y fijeza de la pintura será igual al de la muestra. Cuando esté seca, mostrará un terminado amarillo, opaco y fijo sin tendencia a pérdidas de color cuando se la exponga a la luz directa del día por siete horas.</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 xml:space="preserve">El CONTRATISTA presentará al SUPERVISOR una muestra de un galón de pintura que el fabricante propone suministrar, acompañada de un certificado que acredite cumplimiento de las presentes especificaciones, por lo menos 30 días antes de iniciar el trabajo de demarcación. No se comenzará el trabajo si la pintura propuesta no cumple todos </w:t>
      </w:r>
      <w:r w:rsidRPr="00A02C90">
        <w:rPr>
          <w:rFonts w:ascii="Arial" w:hAnsi="Arial" w:cs="Arial"/>
          <w:sz w:val="18"/>
          <w:szCs w:val="18"/>
        </w:rPr>
        <w:lastRenderedPageBreak/>
        <w:t>los requisitos establecidos.</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Los glóbulos se fabricarán de vidrio diseñado para tener una alta resistencia al desgaste del tráfico y a los efectos climatológicos. Su luminosidad mínima será de 80 candelas.</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Los glóbulos serán de forma esférica, que no contengan más del 25% de partículas irregulares. Estarán libres de partículas angulares y de partículas que muestren en su superficie, estrías o incisiones.</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Los glóbulos de vidrio deberán cumplir los siguientes requisitos:</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F62FAE">
      <w:pPr>
        <w:pStyle w:val="Prrafodelista"/>
        <w:widowControl w:val="0"/>
        <w:numPr>
          <w:ilvl w:val="0"/>
          <w:numId w:val="38"/>
        </w:numPr>
        <w:shd w:val="clear" w:color="auto" w:fill="FFFFFF"/>
        <w:autoSpaceDE w:val="0"/>
        <w:autoSpaceDN w:val="0"/>
        <w:adjustRightInd w:val="0"/>
        <w:contextualSpacing/>
        <w:jc w:val="both"/>
        <w:rPr>
          <w:rFonts w:ascii="Arial" w:hAnsi="Arial" w:cs="Arial"/>
          <w:bCs/>
          <w:sz w:val="18"/>
          <w:szCs w:val="18"/>
        </w:rPr>
      </w:pPr>
      <w:r w:rsidRPr="00A02C90">
        <w:rPr>
          <w:rFonts w:ascii="Arial" w:hAnsi="Arial" w:cs="Arial"/>
          <w:bCs/>
          <w:sz w:val="18"/>
          <w:szCs w:val="18"/>
        </w:rPr>
        <w:t>GRADACIÓN.</w:t>
      </w:r>
    </w:p>
    <w:p w:rsidR="00894D6A" w:rsidRPr="00A02C90" w:rsidRDefault="00894D6A" w:rsidP="00894D6A">
      <w:pPr>
        <w:pStyle w:val="Prrafodelista"/>
        <w:widowControl w:val="0"/>
        <w:shd w:val="clear" w:color="auto" w:fill="FFFFFF"/>
        <w:autoSpaceDE w:val="0"/>
        <w:autoSpaceDN w:val="0"/>
        <w:adjustRightInd w:val="0"/>
        <w:jc w:val="both"/>
        <w:rPr>
          <w:rFonts w:ascii="Arial" w:hAnsi="Arial" w:cs="Arial"/>
          <w:bCs/>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La gradación de referencia es la siguiente:</w:t>
      </w:r>
    </w:p>
    <w:p w:rsidR="00B47891" w:rsidRPr="00A02C90" w:rsidRDefault="00B47891" w:rsidP="00894D6A">
      <w:pPr>
        <w:widowControl w:val="0"/>
        <w:shd w:val="clear" w:color="auto" w:fill="FFFFFF"/>
        <w:autoSpaceDE w:val="0"/>
        <w:autoSpaceDN w:val="0"/>
        <w:adjustRightInd w:val="0"/>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3561"/>
        <w:gridCol w:w="1834"/>
        <w:gridCol w:w="1977"/>
      </w:tblGrid>
      <w:tr w:rsidR="00894D6A" w:rsidRPr="00A02C90" w:rsidTr="002F6D1B">
        <w:trPr>
          <w:trHeight w:val="220"/>
          <w:jc w:val="center"/>
        </w:trPr>
        <w:tc>
          <w:tcPr>
            <w:tcW w:w="3561" w:type="dxa"/>
            <w:tcBorders>
              <w:top w:val="single" w:sz="4" w:space="0" w:color="auto"/>
              <w:bottom w:val="nil"/>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both"/>
              <w:rPr>
                <w:rFonts w:ascii="Arial" w:hAnsi="Arial" w:cs="Arial"/>
                <w:bCs/>
                <w:sz w:val="18"/>
                <w:szCs w:val="18"/>
              </w:rPr>
            </w:pPr>
            <w:r w:rsidRPr="00A02C90">
              <w:rPr>
                <w:rFonts w:ascii="Arial" w:hAnsi="Arial" w:cs="Arial"/>
                <w:bCs/>
                <w:sz w:val="18"/>
                <w:szCs w:val="18"/>
              </w:rPr>
              <w:t>TAMIZ STANDARD AMERICANO</w:t>
            </w:r>
          </w:p>
        </w:tc>
        <w:tc>
          <w:tcPr>
            <w:tcW w:w="3811" w:type="dxa"/>
            <w:gridSpan w:val="2"/>
            <w:tcBorders>
              <w:top w:val="single" w:sz="4" w:space="0" w:color="auto"/>
              <w:left w:val="single" w:sz="4" w:space="0" w:color="auto"/>
              <w:bottom w:val="single" w:sz="4" w:space="0" w:color="auto"/>
            </w:tcBorders>
            <w:vAlign w:val="center"/>
          </w:tcPr>
          <w:p w:rsidR="00894D6A" w:rsidRPr="00A02C90" w:rsidRDefault="00894D6A" w:rsidP="002F6D1B">
            <w:pPr>
              <w:widowControl w:val="0"/>
              <w:shd w:val="clear" w:color="auto" w:fill="FFFFFF"/>
              <w:autoSpaceDE w:val="0"/>
              <w:autoSpaceDN w:val="0"/>
              <w:adjustRightInd w:val="0"/>
              <w:jc w:val="both"/>
              <w:rPr>
                <w:rFonts w:ascii="Arial" w:hAnsi="Arial" w:cs="Arial"/>
                <w:bCs/>
                <w:sz w:val="18"/>
                <w:szCs w:val="18"/>
              </w:rPr>
            </w:pPr>
            <w:r w:rsidRPr="00A02C90">
              <w:rPr>
                <w:rFonts w:ascii="Arial" w:hAnsi="Arial" w:cs="Arial"/>
                <w:bCs/>
                <w:sz w:val="18"/>
                <w:szCs w:val="18"/>
              </w:rPr>
              <w:t>POR CIENTO EN PESO</w:t>
            </w:r>
          </w:p>
        </w:tc>
      </w:tr>
      <w:tr w:rsidR="00894D6A" w:rsidRPr="00A02C90" w:rsidTr="002F6D1B">
        <w:trPr>
          <w:trHeight w:val="240"/>
          <w:jc w:val="center"/>
        </w:trPr>
        <w:tc>
          <w:tcPr>
            <w:tcW w:w="3561" w:type="dxa"/>
            <w:tcBorders>
              <w:top w:val="nil"/>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both"/>
              <w:rPr>
                <w:rFonts w:ascii="Arial" w:hAnsi="Arial" w:cs="Arial"/>
                <w:sz w:val="18"/>
                <w:szCs w:val="18"/>
              </w:rPr>
            </w:pPr>
          </w:p>
        </w:tc>
        <w:tc>
          <w:tcPr>
            <w:tcW w:w="1834" w:type="dxa"/>
            <w:tcBorders>
              <w:top w:val="single" w:sz="4" w:space="0" w:color="auto"/>
              <w:left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bCs/>
                <w:sz w:val="18"/>
                <w:szCs w:val="18"/>
              </w:rPr>
            </w:pPr>
            <w:r w:rsidRPr="00A02C90">
              <w:rPr>
                <w:rFonts w:ascii="Arial" w:hAnsi="Arial" w:cs="Arial"/>
                <w:bCs/>
                <w:sz w:val="18"/>
                <w:szCs w:val="18"/>
              </w:rPr>
              <w:t>MINIMO</w:t>
            </w:r>
          </w:p>
        </w:tc>
        <w:tc>
          <w:tcPr>
            <w:tcW w:w="1977" w:type="dxa"/>
            <w:tcBorders>
              <w:top w:val="single" w:sz="4" w:space="0" w:color="auto"/>
              <w:left w:val="single" w:sz="4" w:space="0" w:color="auto"/>
              <w:bottom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bCs/>
                <w:sz w:val="18"/>
                <w:szCs w:val="18"/>
              </w:rPr>
            </w:pPr>
            <w:r w:rsidRPr="00A02C90">
              <w:rPr>
                <w:rFonts w:ascii="Arial" w:hAnsi="Arial" w:cs="Arial"/>
                <w:bCs/>
                <w:sz w:val="18"/>
                <w:szCs w:val="18"/>
              </w:rPr>
              <w:t>MAXIMO</w:t>
            </w:r>
          </w:p>
        </w:tc>
      </w:tr>
      <w:tr w:rsidR="00894D6A" w:rsidRPr="00A02C90" w:rsidTr="002F6D1B">
        <w:trPr>
          <w:trHeight w:val="230"/>
          <w:jc w:val="center"/>
        </w:trPr>
        <w:tc>
          <w:tcPr>
            <w:tcW w:w="3561" w:type="dxa"/>
            <w:tcBorders>
              <w:top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Pasan No. 20 retenidos No. 30</w:t>
            </w:r>
          </w:p>
        </w:tc>
        <w:tc>
          <w:tcPr>
            <w:tcW w:w="1834" w:type="dxa"/>
            <w:tcBorders>
              <w:top w:val="single" w:sz="4" w:space="0" w:color="auto"/>
              <w:left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5</w:t>
            </w:r>
          </w:p>
        </w:tc>
        <w:tc>
          <w:tcPr>
            <w:tcW w:w="1977" w:type="dxa"/>
            <w:tcBorders>
              <w:top w:val="single" w:sz="4" w:space="0" w:color="auto"/>
              <w:left w:val="single" w:sz="4" w:space="0" w:color="auto"/>
              <w:bottom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20</w:t>
            </w:r>
          </w:p>
        </w:tc>
      </w:tr>
      <w:tr w:rsidR="00894D6A" w:rsidRPr="00A02C90" w:rsidTr="002F6D1B">
        <w:trPr>
          <w:trHeight w:val="240"/>
          <w:jc w:val="center"/>
        </w:trPr>
        <w:tc>
          <w:tcPr>
            <w:tcW w:w="3561" w:type="dxa"/>
            <w:tcBorders>
              <w:top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Pasan No. 30 retenidos No. 50</w:t>
            </w:r>
          </w:p>
        </w:tc>
        <w:tc>
          <w:tcPr>
            <w:tcW w:w="1834" w:type="dxa"/>
            <w:tcBorders>
              <w:top w:val="single" w:sz="4" w:space="0" w:color="auto"/>
              <w:left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30</w:t>
            </w:r>
          </w:p>
        </w:tc>
        <w:tc>
          <w:tcPr>
            <w:tcW w:w="1977" w:type="dxa"/>
            <w:tcBorders>
              <w:top w:val="single" w:sz="4" w:space="0" w:color="auto"/>
              <w:left w:val="single" w:sz="4" w:space="0" w:color="auto"/>
              <w:bottom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75</w:t>
            </w:r>
          </w:p>
        </w:tc>
      </w:tr>
      <w:tr w:rsidR="00894D6A" w:rsidRPr="00A02C90" w:rsidTr="002F6D1B">
        <w:trPr>
          <w:trHeight w:val="240"/>
          <w:jc w:val="center"/>
        </w:trPr>
        <w:tc>
          <w:tcPr>
            <w:tcW w:w="3561" w:type="dxa"/>
            <w:tcBorders>
              <w:top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Pasan No. 50 retenidos No. 80</w:t>
            </w:r>
          </w:p>
        </w:tc>
        <w:tc>
          <w:tcPr>
            <w:tcW w:w="1834" w:type="dxa"/>
            <w:tcBorders>
              <w:top w:val="single" w:sz="4" w:space="0" w:color="auto"/>
              <w:left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9</w:t>
            </w:r>
          </w:p>
        </w:tc>
        <w:tc>
          <w:tcPr>
            <w:tcW w:w="1977" w:type="dxa"/>
            <w:tcBorders>
              <w:top w:val="single" w:sz="4" w:space="0" w:color="auto"/>
              <w:left w:val="single" w:sz="4" w:space="0" w:color="auto"/>
              <w:bottom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32</w:t>
            </w:r>
          </w:p>
        </w:tc>
      </w:tr>
      <w:tr w:rsidR="00894D6A" w:rsidRPr="00A02C90" w:rsidTr="002F6D1B">
        <w:trPr>
          <w:trHeight w:val="240"/>
          <w:jc w:val="center"/>
        </w:trPr>
        <w:tc>
          <w:tcPr>
            <w:tcW w:w="3561" w:type="dxa"/>
            <w:tcBorders>
              <w:top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Pasan No. 80 retenidos No. 100</w:t>
            </w:r>
          </w:p>
        </w:tc>
        <w:tc>
          <w:tcPr>
            <w:tcW w:w="1834" w:type="dxa"/>
            <w:tcBorders>
              <w:top w:val="single" w:sz="4" w:space="0" w:color="auto"/>
              <w:left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0</w:t>
            </w:r>
          </w:p>
        </w:tc>
        <w:tc>
          <w:tcPr>
            <w:tcW w:w="1977" w:type="dxa"/>
            <w:tcBorders>
              <w:top w:val="single" w:sz="4" w:space="0" w:color="auto"/>
              <w:left w:val="single" w:sz="4" w:space="0" w:color="auto"/>
              <w:bottom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5</w:t>
            </w:r>
          </w:p>
        </w:tc>
      </w:tr>
      <w:tr w:rsidR="00894D6A" w:rsidRPr="00A02C90" w:rsidTr="002F6D1B">
        <w:trPr>
          <w:trHeight w:val="230"/>
          <w:jc w:val="center"/>
        </w:trPr>
        <w:tc>
          <w:tcPr>
            <w:tcW w:w="3561" w:type="dxa"/>
            <w:tcBorders>
              <w:top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Pasan No. 100</w:t>
            </w:r>
          </w:p>
        </w:tc>
        <w:tc>
          <w:tcPr>
            <w:tcW w:w="1834" w:type="dxa"/>
            <w:tcBorders>
              <w:top w:val="single" w:sz="4" w:space="0" w:color="auto"/>
              <w:left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0</w:t>
            </w:r>
          </w:p>
        </w:tc>
        <w:tc>
          <w:tcPr>
            <w:tcW w:w="1977" w:type="dxa"/>
            <w:tcBorders>
              <w:top w:val="single" w:sz="4" w:space="0" w:color="auto"/>
              <w:left w:val="single" w:sz="4" w:space="0" w:color="auto"/>
              <w:bottom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2</w:t>
            </w:r>
          </w:p>
        </w:tc>
      </w:tr>
    </w:tbl>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bCs/>
          <w:sz w:val="18"/>
          <w:szCs w:val="18"/>
        </w:rPr>
      </w:pPr>
      <w:r w:rsidRPr="00A02C90">
        <w:rPr>
          <w:rFonts w:ascii="Arial" w:hAnsi="Arial" w:cs="Arial"/>
          <w:sz w:val="18"/>
          <w:szCs w:val="18"/>
        </w:rPr>
        <w:t xml:space="preserve">b) </w:t>
      </w:r>
      <w:r w:rsidRPr="00A02C90">
        <w:rPr>
          <w:rFonts w:ascii="Arial" w:hAnsi="Arial" w:cs="Arial"/>
          <w:bCs/>
          <w:sz w:val="18"/>
          <w:szCs w:val="18"/>
        </w:rPr>
        <w:t>INDICE DE REFRACCIÓN.</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Se probarán los glóbulos por el método de inmersión líquida a 25°C y deberán mostrar un índice de refracción entre 1,50 a 1,65.</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c) RESISTENCIA A LA TRITURACIÓN.</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Cuando se prueban a la compresión en la proporción de una carga de 70 libras (31.75 kg) por minuto, la resistencia promedio de 10 glóbulos no será menor de la siguiente:</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Tamiz 20 - 30 Tamiz 30 - 40</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30 libras (13.61 kg) 20 libras (9.07 kg)</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d) ESTABILIDAD QUIMICA.</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Glóbulos que muestren cualquier tendencia a la descomposición, incluyendo corrosión de la superficie cuando se los exponga a las condiciones atmosféricas, a la humedad, a los ácidos diluidos, a alcaloides o constituyentes de la película de pintura, pueden requerir que se los someta, antes de su aceptación, a pruebas que demuestren su mantenimiento y comportamiento reflector satisfactorios.</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e) REFLECTANCIA INICIAL.</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 xml:space="preserve">Cuando los glóbulos se apliquen en la proporción de 0,73 kg. por litro (6 libras por galón) en un aglutinador que tenga una película húmeda del espesor de 38 milésimos de centímetro (15 milésimos de pulgada), la pintura resultante, después de secarse por 24 horas, mostrará un valor reflector direccional no menor de 14, usándose el medidor nocturno </w:t>
      </w:r>
      <w:r w:rsidRPr="00A02C90">
        <w:rPr>
          <w:rFonts w:ascii="Arial" w:hAnsi="Arial" w:cs="Arial"/>
          <w:sz w:val="18"/>
          <w:szCs w:val="18"/>
        </w:rPr>
        <w:lastRenderedPageBreak/>
        <w:t>de Hunter.</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Se suministrarán los glóbulos empaquetados en bolsas standard a prueba de humedad. El CONTRATISTA proporcionará al SUPERVISOR, 30 días antes de comenzar el trabajo, una muestra de 2,5 kg del material que el fabricante propone suministrar, y un certificado que acredite el cumplimiento de estas especificaciones.</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EQUIPO.</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El equipo empleado en la señalización será específicamente apropiado para el pintado de líneas de demarcación en el pavimento produciendo líneas uniformes y de buena calidad. Además el equipo debe tener la precisión necesaria para sobreponer con exactitud la segunda capa de pintura a una velocidad mínima de 8 Km. por hora. El equipo debe tener un dispositivo de aire en la parte delantera que libere de partículas de polvo la superficie que será pintada, la misma que deberá estar completamente libre de toda humedad.</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El CONTRATISTA presentará al SUPERVISOR una relación detallada del equipo que utilizará en la obra El SUPERVISOR examinará y aprobará y autorizará el uso del equipo. Durante la ejecución de los trabajos de pintado, se exigirá el empleo del equipo mecánico autorizado para la ejecución del pintado de las fajas continuas y discontinuas.</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b/>
          <w:kern w:val="28"/>
          <w:sz w:val="18"/>
          <w:szCs w:val="18"/>
        </w:rPr>
      </w:pPr>
      <w:r w:rsidRPr="00A02C90">
        <w:rPr>
          <w:rFonts w:ascii="Arial" w:hAnsi="Arial" w:cs="Arial"/>
          <w:b/>
          <w:kern w:val="28"/>
          <w:sz w:val="18"/>
          <w:szCs w:val="18"/>
        </w:rPr>
        <w:t>FORMA DE EJECUCION</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El pintado se realizará solo cuando la superficie del pavimento esté seca y limpia, cuando la temperatura atmosférica sea mayor a los 10° C. y cuando el viento, polvo o niebla, no sean excesivos.</w:t>
      </w:r>
    </w:p>
    <w:p w:rsidR="00894D6A" w:rsidRPr="00A02C90" w:rsidRDefault="00894D6A"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r w:rsidRPr="00A02C90">
        <w:rPr>
          <w:rFonts w:ascii="Arial" w:hAnsi="Arial" w:cs="Arial"/>
          <w:noProof/>
          <w:sz w:val="18"/>
          <w:szCs w:val="18"/>
          <w:lang w:val="es-BO" w:eastAsia="es-BO"/>
        </w:rPr>
        <w:drawing>
          <wp:anchor distT="0" distB="0" distL="114300" distR="114300" simplePos="0" relativeHeight="251669504" behindDoc="0" locked="0" layoutInCell="1" allowOverlap="1" wp14:anchorId="7BE95016" wp14:editId="40B26303">
            <wp:simplePos x="0" y="0"/>
            <wp:positionH relativeFrom="column">
              <wp:posOffset>1358265</wp:posOffset>
            </wp:positionH>
            <wp:positionV relativeFrom="paragraph">
              <wp:posOffset>43180</wp:posOffset>
            </wp:positionV>
            <wp:extent cx="3171825" cy="2186940"/>
            <wp:effectExtent l="19050" t="19050" r="28575" b="22860"/>
            <wp:wrapSquare wrapText="bothSides"/>
            <wp:docPr id="57" name="Imagen 67" descr="PINTURA REFLEC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7" descr="PINTURA REFLECTVA"/>
                    <pic:cNvPicPr>
                      <a:picLocks noChangeAspect="1" noChangeArrowheads="1"/>
                    </pic:cNvPicPr>
                  </pic:nvPicPr>
                  <pic:blipFill>
                    <a:blip r:embed="rId11"/>
                    <a:srcRect/>
                    <a:stretch>
                      <a:fillRect/>
                    </a:stretch>
                  </pic:blipFill>
                  <pic:spPr bwMode="auto">
                    <a:xfrm>
                      <a:off x="0" y="0"/>
                      <a:ext cx="3171825" cy="218694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El pintado se realizará según diseño de planos y deberá estar sujeto a la cantidad de capas de pintura necesarias hasta lograr un acabado uniforme en la superficie de aplicación</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EQUIPOS</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 xml:space="preserve">La pintura para la demarcación se aplicará sobre la superficie del pavimento limpia y seca, mediante equipo mecánico. La proporción de la aplicación será como mínimo de 6 galones (22,7 kg) por km en una faja continua de 10 cm de ancho. </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lastRenderedPageBreak/>
        <w:t>Los glóbulos se aplicarán en la proporción de 6 libras por galón (0,72 kg por litro). No se permitirá la circulación de tráfico hasta por lo menos 2 horas después de aplicada la pintura.</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Los equipos de trabajo incluirán los equipos y herramientas (cepillos, escobas, compresores, ventiladores, etc.) necesarios para una limpieza adecuada de la superficie existente, y todos los equipos de pintura manual auxiliares necesarios para el terminado satisfactorio de los trabajos, pudiéndose también utilizarse una marcador mecánico.</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 xml:space="preserve">El marcador mecánico será de tipo pulverizador, atomizador o de otro tipo adecuado para la aplicación de pintura de marcado de calzadas. </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Deberá producir un espesor parejo y uniforme de cubrimiento adecuado y será diseñado en forma tal que pueda aplicar franjas de sección transversal uniforme y bordes perfectos, sin salpicaduras o derrames y dentro de los límites de alineación  estipulados en el proyecto. Los anchos de las diferentes marcas serán como se indica en el plano de detalles.</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PREPARACIÓN DE LA SUPERFICIE EXISTENTE</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Antes de aplicar la pintura, se secará y limpiará la superficie existente de suciedades, grasa, aceite, ácidos, lechada de cemento u otros cuerpos extraños que pudiesen disminuir la adherencia entre la capa de pintura y la superficie. La superficie será limpiada impecablemente mediante barrida y soplado, según se requiera hasta quitar por completo todas las suciedades.</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TRAZADOS Y ALINEACIONES</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Se trazarán adecuadamente las franjas y marcas deseadas antes de la aplicación mecánica de la pintura. Se marcarán puntos de control especiales a intervalos tales que garanticen la correcta alineación de todas las franjas que deberán ser aprobadas por el Supervisor de obra.</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APLICACIÓN</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Las franjas y marcas serán pintadas según las dimensiones y las distancias indicadas en los planos.  La pintura no será aplicada hasta que los trazados, las alineaciones indicadas y las condiciones de la calzada sean debidamente aprobados por el Supervisor de obra.</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 xml:space="preserve">Antes de su aplicación, la pintura será mezclada con el diluyente en conformidad con las instrucciones del fabricante y luego aplicada a la superficie de la calzada. </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 xml:space="preserve">La película será de espesor suficiente para cubrir totalmente la franja y proveerá una pigmentación adecuada para el reflejo correcto de la luz. </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El ancho de las franjas, tendrá una tolerancia del 5 % del espesor de la franja, los trabajos de pintado serán realizados por obreros y artesanos eficientes y expertos en forma prolija y bien acabada.</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PROTECCIÓN</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Una vez aplicada la pintura, se protegerán las franjas y marcas durante el secado de las mismas. La pintura fresca será protegida contra cualquier daño. Todas las superficies serán protegidas contra desfiguraciones ocasionadas por salpicaduras, derramamientos, goteo, etc. de pintura o materiales de pintura.</w:t>
      </w:r>
    </w:p>
    <w:p w:rsidR="00894D6A" w:rsidRPr="00A02C90" w:rsidRDefault="00894D6A" w:rsidP="00894D6A">
      <w:pPr>
        <w:widowControl w:val="0"/>
        <w:shd w:val="clear" w:color="auto" w:fill="FFFFFF"/>
        <w:autoSpaceDE w:val="0"/>
        <w:autoSpaceDN w:val="0"/>
        <w:adjustRightInd w:val="0"/>
        <w:jc w:val="both"/>
        <w:rPr>
          <w:rFonts w:ascii="Arial" w:hAnsi="Arial" w:cs="Arial"/>
          <w:kern w:val="28"/>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CONTROL DEL SUPERVISOR</w:t>
      </w:r>
    </w:p>
    <w:p w:rsidR="00894D6A" w:rsidRPr="00A02C90" w:rsidRDefault="00894D6A" w:rsidP="00894D6A">
      <w:pPr>
        <w:widowControl w:val="0"/>
        <w:shd w:val="clear" w:color="auto" w:fill="FFFFFF"/>
        <w:autoSpaceDE w:val="0"/>
        <w:autoSpaceDN w:val="0"/>
        <w:adjustRightInd w:val="0"/>
        <w:jc w:val="both"/>
        <w:rPr>
          <w:rFonts w:ascii="Arial" w:hAnsi="Arial" w:cs="Arial"/>
          <w:b/>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El SUPERVISOR realizará el Control de acuerdo a las normas establecidas por estas especificaciones.</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sz w:val="18"/>
          <w:szCs w:val="18"/>
        </w:rPr>
        <w:t>Previamente a la iniciación de los trabajos se controlarán las condiciones de limpieza de las superficies que serán pintadas, condiciones del equipo y experiencia del personal. El SUPERVISOR, aceptará y aprobará por escrito la ejecución de la señalización que no releva al CONTRATISTA de su responsabilidad en la ejecución del trabajo.</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b/>
          <w:kern w:val="28"/>
          <w:sz w:val="18"/>
          <w:szCs w:val="18"/>
        </w:rPr>
      </w:pPr>
      <w:r w:rsidRPr="00A02C90">
        <w:rPr>
          <w:rFonts w:ascii="Arial" w:hAnsi="Arial" w:cs="Arial"/>
          <w:b/>
          <w:kern w:val="28"/>
          <w:sz w:val="18"/>
          <w:szCs w:val="18"/>
        </w:rPr>
        <w:t>MEDICION</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Este ítem será  medido en metros cuadrados de pintura, de la superficie neta aplicada sobre la  superficie y/o lugares especificados en planos.</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b/>
          <w:kern w:val="28"/>
          <w:sz w:val="18"/>
          <w:szCs w:val="18"/>
        </w:rPr>
      </w:pPr>
      <w:r w:rsidRPr="00A02C90">
        <w:rPr>
          <w:rFonts w:ascii="Arial" w:hAnsi="Arial" w:cs="Arial"/>
          <w:b/>
          <w:kern w:val="28"/>
          <w:sz w:val="18"/>
          <w:szCs w:val="18"/>
        </w:rPr>
        <w:t>FORMA DE PAGO</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tabs>
          <w:tab w:val="left" w:pos="1860"/>
        </w:tabs>
        <w:jc w:val="both"/>
        <w:rPr>
          <w:rFonts w:ascii="Arial" w:hAnsi="Arial" w:cs="Arial"/>
          <w:kern w:val="28"/>
          <w:sz w:val="18"/>
          <w:szCs w:val="18"/>
        </w:rPr>
      </w:pPr>
      <w:r w:rsidRPr="00A02C90">
        <w:rPr>
          <w:rFonts w:ascii="Arial" w:hAnsi="Arial" w:cs="Arial"/>
          <w:kern w:val="28"/>
          <w:sz w:val="18"/>
          <w:szCs w:val="18"/>
        </w:rPr>
        <w:t>Este ítem será pagado de acuerdo a los precios unitarios de la propuesta aceptada, en la que están comprendidos materiales, herramientas, mano de obra y actividades necesarias para la ejecución de este trabajo.</w:t>
      </w: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7343A2" w:rsidRPr="00A02C90" w:rsidRDefault="007343A2"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sz w:val="18"/>
          <w:szCs w:val="18"/>
          <w:lang w:val="es-MX"/>
        </w:rPr>
      </w:pPr>
    </w:p>
    <w:p w:rsidR="005665C3" w:rsidRDefault="005665C3"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Pr="00A02C90" w:rsidRDefault="00A02C90" w:rsidP="005665C3">
      <w:pPr>
        <w:jc w:val="center"/>
        <w:rPr>
          <w:rFonts w:ascii="Arial" w:hAnsi="Arial" w:cs="Arial"/>
          <w:b/>
          <w:sz w:val="18"/>
          <w:szCs w:val="18"/>
          <w:lang w:val="es-MX"/>
        </w:rPr>
      </w:pPr>
    </w:p>
    <w:p w:rsidR="007343A2" w:rsidRPr="00A02C90" w:rsidRDefault="007343A2" w:rsidP="005665C3">
      <w:pPr>
        <w:jc w:val="center"/>
        <w:rPr>
          <w:rFonts w:ascii="Arial" w:hAnsi="Arial" w:cs="Arial"/>
          <w:b/>
          <w:sz w:val="18"/>
          <w:szCs w:val="18"/>
          <w:lang w:val="es-MX"/>
        </w:rPr>
      </w:pPr>
    </w:p>
    <w:p w:rsidR="007343A2" w:rsidRPr="00A02C90" w:rsidRDefault="007343A2" w:rsidP="005665C3">
      <w:pPr>
        <w:jc w:val="center"/>
        <w:rPr>
          <w:rFonts w:ascii="Arial" w:hAnsi="Arial" w:cs="Arial"/>
          <w:b/>
          <w:sz w:val="18"/>
          <w:szCs w:val="18"/>
          <w:lang w:val="es-MX"/>
        </w:rPr>
      </w:pPr>
    </w:p>
    <w:p w:rsidR="007343A2" w:rsidRPr="00A02C90" w:rsidRDefault="007343A2" w:rsidP="005665C3">
      <w:pPr>
        <w:jc w:val="center"/>
        <w:rPr>
          <w:rFonts w:ascii="Arial" w:hAnsi="Arial" w:cs="Arial"/>
          <w:b/>
          <w:sz w:val="18"/>
          <w:szCs w:val="18"/>
          <w:lang w:val="es-MX"/>
        </w:rPr>
      </w:pPr>
    </w:p>
    <w:p w:rsidR="007343A2" w:rsidRPr="00A02C90" w:rsidRDefault="007343A2" w:rsidP="005665C3">
      <w:pPr>
        <w:jc w:val="center"/>
        <w:rPr>
          <w:rFonts w:ascii="Arial" w:hAnsi="Arial" w:cs="Arial"/>
          <w:b/>
          <w:sz w:val="18"/>
          <w:szCs w:val="18"/>
          <w:lang w:val="es-MX"/>
        </w:rPr>
      </w:pPr>
    </w:p>
    <w:p w:rsidR="007343A2" w:rsidRPr="00A02C90" w:rsidRDefault="007343A2" w:rsidP="005665C3">
      <w:pPr>
        <w:jc w:val="center"/>
        <w:rPr>
          <w:rFonts w:ascii="Arial" w:hAnsi="Arial" w:cs="Arial"/>
          <w:b/>
          <w:color w:val="FF0000"/>
          <w:sz w:val="18"/>
          <w:szCs w:val="18"/>
        </w:rPr>
      </w:pPr>
    </w:p>
    <w:p w:rsidR="007343A2" w:rsidRPr="00A02C90" w:rsidRDefault="007343A2" w:rsidP="005665C3">
      <w:pPr>
        <w:jc w:val="center"/>
        <w:rPr>
          <w:rFonts w:ascii="Arial" w:hAnsi="Arial" w:cs="Arial"/>
          <w:b/>
          <w:color w:val="FF0000"/>
          <w:sz w:val="18"/>
          <w:szCs w:val="18"/>
        </w:rPr>
      </w:pPr>
    </w:p>
    <w:p w:rsidR="007343A2" w:rsidRPr="00A02C90" w:rsidRDefault="007343A2" w:rsidP="005665C3">
      <w:pPr>
        <w:jc w:val="center"/>
        <w:rPr>
          <w:rFonts w:ascii="Arial" w:hAnsi="Arial" w:cs="Arial"/>
          <w:b/>
          <w:color w:val="FF0000"/>
          <w:sz w:val="18"/>
          <w:szCs w:val="18"/>
        </w:rPr>
      </w:pPr>
    </w:p>
    <w:p w:rsidR="007343A2" w:rsidRPr="00A02C90" w:rsidRDefault="007343A2"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4006F4" w:rsidP="005665C3">
      <w:pPr>
        <w:jc w:val="center"/>
        <w:rPr>
          <w:rFonts w:ascii="Arial" w:hAnsi="Arial" w:cs="Arial"/>
          <w:b/>
          <w:color w:val="FF0000"/>
          <w:sz w:val="18"/>
          <w:szCs w:val="18"/>
        </w:rPr>
      </w:pPr>
      <w:r>
        <w:rPr>
          <w:rFonts w:ascii="Arial" w:hAnsi="Arial" w:cs="Arial"/>
          <w:kern w:val="28"/>
          <w:sz w:val="18"/>
          <w:szCs w:val="18"/>
        </w:rPr>
        <w:pict>
          <v:shape id="_x0000_i1027" type="#_x0000_t136" style="width:408.85pt;height:100.8pt" fillcolor="black">
            <v:shadow color="#868686"/>
            <v:textpath style="font-family:&quot;Arial Black&quot;;v-text-kern:t" trim="t" fitpath="t" string="INSTALACION&#10;ELECTRICA"/>
          </v:shape>
        </w:pict>
      </w: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2F6D1B" w:rsidRPr="00A02C90" w:rsidRDefault="002F6D1B" w:rsidP="002F6D1B">
      <w:pPr>
        <w:spacing w:line="360" w:lineRule="auto"/>
        <w:jc w:val="both"/>
        <w:rPr>
          <w:rFonts w:ascii="Arial" w:hAnsi="Arial" w:cs="Arial"/>
          <w:b/>
          <w:sz w:val="18"/>
          <w:szCs w:val="18"/>
          <w:lang w:val="es-BO" w:eastAsia="es-BO"/>
        </w:rPr>
      </w:pPr>
      <w:r w:rsidRPr="00A02C90">
        <w:rPr>
          <w:rFonts w:ascii="Arial" w:hAnsi="Arial" w:cs="Arial"/>
          <w:b/>
          <w:sz w:val="18"/>
          <w:szCs w:val="18"/>
          <w:lang w:val="es-BO" w:eastAsia="es-BO"/>
        </w:rPr>
        <w:lastRenderedPageBreak/>
        <w:t xml:space="preserve">CONDICIONES GENERALES </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Las instalaciones eléctricas, deben cumplir estrictamente con todas las especificaciones técnicas provenientes de la ingeniería de diseño. </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Así mismo el suministro de los materiales y los equipos utilizados deben cumplir estrictamente con las normas y reglamentos nacionales e internacionales para efectuar:</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F62FAE">
      <w:pPr>
        <w:widowControl w:val="0"/>
        <w:numPr>
          <w:ilvl w:val="0"/>
          <w:numId w:val="42"/>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La óptima operación del sistema eléctrico.</w:t>
      </w:r>
    </w:p>
    <w:p w:rsidR="002F6D1B" w:rsidRPr="00A02C90" w:rsidRDefault="002F6D1B" w:rsidP="00F62FAE">
      <w:pPr>
        <w:widowControl w:val="0"/>
        <w:numPr>
          <w:ilvl w:val="0"/>
          <w:numId w:val="42"/>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Asegurar a las personas contra riesgo de accidentes producto de la instalación.</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Para ello se deberá utilizar personal técnico especializado y calificado en instalaciones eléctricas, para asegurar la operación adecuada, garantizando de esta manera una buena ejecución y correcto funcionamiento de todos y cada uno de los circuitos, protecciones, elementos, mandos, equipos eléctricos en general, luminarias etc.</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Cualquier desperfecto, error de fabricación, falla o similar atribuible al equipo, será de responsabilidad directa del contratista, debiendo remplazar cualquier parte o equipo defectuoso a su propio costo.</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Estas especificaciones técnicas, los diagramas de detalle y los planos eléctricos constituyen los documentos válidos del proyecto, verificados examinados y leídos en su conjunto constituyen la base para la instalación eléctrica a realizar.</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Los planos, en general, son esquemáticos, en lo que se refiere a la ubicación de elementos. El Contratista deberá definir en la Obra, la ubicación definitiva de los mismos, en coordinación con el Supervisor de Obras, quien autorizará la realización de dichos cambios.</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El recorrido de ductos para circuitos derivados, alimentadores principales o secundarios, podrá ser modificado y definidos por el contratista, en coordinación con el supervisor, quien consultara los planos arquitectónicos, estructurales y otros de instalaciones sanitarias y mecánicas de manera que se realice el trabajo sin originar conflictos en la ejecución del resto de la obra.</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Una vez concluidas las instalaciones, el contratista deberá hacer entrega al supervisor, o representante del propietario, de un juego completo de planos “de acuerdo a obra”, en forma física y magnética reproducible, con ubicación, diagramas, esquemas eléctricos, además de los manuales de operación y mantenimiento que correspondan a los equipos instalados, así como deberá capacitar al personal que se designe.</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Los planos de acuerdo a obra deberán ser firmados y sellados por el personal responsable de la dirección de la Obra Eléctrica.</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MATERIALES</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Todos los equipos y materiales que se refieren a estas a especificaciones a emplearse en la instalación eléctrica, deben ser provistos por el contratista, estar de acuerdo a lo requerido y especificado en cada ítem, incluyendo los accesorios necesarios para su correcta instalación y utilización, con certificación  y/o garantía de fábrica indicado en cada ítem.</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Todo el material y equipo a ser suministrado, previo a su instalación, deberán ser revisados en detalle por el Supervisor Eléctrico, o el Representante del Propietario, quien dará su aprobación.</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En los casos en que la norma Boliviana no especifique aspectos relacionados con algún material y/o una parte o la totalidad de una instalación, ya sea para el suministro y manipuleo del material, así como para la ejecución de la instalación, el Constructor aplicará las Normas de la “Nacional Electric </w:t>
      </w:r>
      <w:proofErr w:type="spellStart"/>
      <w:r w:rsidRPr="00A02C90">
        <w:rPr>
          <w:rFonts w:ascii="Arial" w:hAnsi="Arial" w:cs="Arial"/>
          <w:spacing w:val="-1"/>
          <w:sz w:val="18"/>
          <w:szCs w:val="18"/>
          <w:lang w:val="es-BO"/>
        </w:rPr>
        <w:t>Code</w:t>
      </w:r>
      <w:proofErr w:type="spellEnd"/>
      <w:r w:rsidRPr="00A02C90">
        <w:rPr>
          <w:rFonts w:ascii="Arial" w:hAnsi="Arial" w:cs="Arial"/>
          <w:spacing w:val="-1"/>
          <w:sz w:val="18"/>
          <w:szCs w:val="18"/>
          <w:lang w:val="es-BO"/>
        </w:rPr>
        <w:t xml:space="preserve">” (NEC) de los Estados Unidos de </w:t>
      </w:r>
      <w:r w:rsidRPr="00A02C90">
        <w:rPr>
          <w:rFonts w:ascii="Arial" w:hAnsi="Arial" w:cs="Arial"/>
          <w:spacing w:val="-1"/>
          <w:sz w:val="18"/>
          <w:szCs w:val="18"/>
          <w:lang w:val="es-BO"/>
        </w:rPr>
        <w:lastRenderedPageBreak/>
        <w:t>Norteamérica.</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Todo cambio de uso de materiales que el Contratista considere necesario, siempre en función de mejorar el Proyecto, deberá ser autorizado por el Supervisor, previa consideración del Fiscal de Obra, para la elaboración del correspondiente Contrato Modificatorio, si correspondiera.</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Si durante las pruebas se presentaran defectos en los equipos y/o materiales instalados en el Proyecto, los mismos serán repuestos por el Contratista a su costo.</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Durante la ejecución del proyecto, todos los materiales y equipos estarán bajo custodia directa del Contratista, quien será el único responsable de los mismos, debiendo reponer cualquier material dañado o perdido en ese proceso.</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El contratista garantizara sus equipos por un período no inferior a un año desde la puesta en servicio formal, debiendo correr por su cuenta y costo cualquier cambio o reparación atribuible a la mala calidad de los equipos.</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MANO DE OBRA, EQUIPO Y HERRAMIENTAS</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El contratista deberá emplear mano de obra calificada, con personal técnico especializado en instalaciones eléctricas y montaje de equipos, el personal deberá contar con los elementos de seguridad industrial necesarios y la herramienta adecuada para este tipo de trabajos. </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El Supervisor verificará y aprobará los elementos de seguridad presentados y podrá retirar de la obra, en cualquier momento, al personal que no cuente con los elementos de seguridad necesarios. La herramienta a ser utilizada por el personal, también deberá ser la adecuada y deberá estar en buen estado. El Supervisor podrá paralizar los trabajos en cualquier momento, bajo responsabilidad del Contratista, si considera que el personal no trabaja con la responsabilidad necesaria, con la herramienta adecuada o en estado inconveniente.</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PLANOS</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A la conclusión de la obra, el Constructor deberá presentar los planos, tal y como se construyeron las instalaciones eléctricas, planos “de acuerdo a obra” o as </w:t>
      </w:r>
      <w:proofErr w:type="spellStart"/>
      <w:r w:rsidRPr="00A02C90">
        <w:rPr>
          <w:rFonts w:ascii="Arial" w:hAnsi="Arial" w:cs="Arial"/>
          <w:spacing w:val="-1"/>
          <w:sz w:val="18"/>
          <w:szCs w:val="18"/>
          <w:lang w:val="es-BO"/>
        </w:rPr>
        <w:t>built</w:t>
      </w:r>
      <w:proofErr w:type="spellEnd"/>
      <w:r w:rsidRPr="00A02C90">
        <w:rPr>
          <w:rFonts w:ascii="Arial" w:hAnsi="Arial" w:cs="Arial"/>
          <w:spacing w:val="-1"/>
          <w:sz w:val="18"/>
          <w:szCs w:val="18"/>
          <w:lang w:val="es-BO"/>
        </w:rPr>
        <w:t>, que reflejen fielmente las instalaciones ejecutadas. Estos planos deberán estar firmados por el personal autorizado, Ingeniero Electricista, Técnico Superior o Director de Obra del Contratista, el mismo que debe estar debidamente registrado en la Sociedad de Ingenieros de Bolivia (S.I.B.), quien será efectivamente responsable de la ejecución y de la elaboración de los planos, debiendo figurar INDISPENSABLEMENTE el número de registro profesional. No se aceptarán planos ni firmas de quienes no hubieran ejecutado la obra. La construcción y supervisión de las instalaciones eléctricas a que se refieren estas especificaciones solamente podrán ser ejecutadas por profesionales registrados en la Sociedad de Ingenieros de Bolivia.</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Paralelamente, deberá entregar manuales de operación y mantenimiento de equipos, así como capacitar al personal que se designe.</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En caso de que algún detalle se hubiera omitido, en las especificaciones y estuviera en planos o viceversa, el contratista ejecutara la instalación como si dicho detalle estuviera descrito en ambos, en coordinación con el supervisor.</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NORMATIVA UTILIZADA</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El Proyecto ha sido elaborado siguiendo las siguientes normas:</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Norma NB – 777</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Nacional Electric </w:t>
      </w:r>
      <w:proofErr w:type="spellStart"/>
      <w:r w:rsidRPr="00A02C90">
        <w:rPr>
          <w:rFonts w:ascii="Arial" w:hAnsi="Arial" w:cs="Arial"/>
          <w:spacing w:val="-1"/>
          <w:sz w:val="18"/>
          <w:szCs w:val="18"/>
          <w:lang w:val="es-BO"/>
        </w:rPr>
        <w:t>Code</w:t>
      </w:r>
      <w:proofErr w:type="spellEnd"/>
      <w:r w:rsidRPr="00A02C90">
        <w:rPr>
          <w:rFonts w:ascii="Arial" w:hAnsi="Arial" w:cs="Arial"/>
          <w:spacing w:val="-1"/>
          <w:sz w:val="18"/>
          <w:szCs w:val="18"/>
          <w:lang w:val="es-BO"/>
        </w:rPr>
        <w:t xml:space="preserve"> (NEC)</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Deben considerarse también, las Normas y recomendaciones de la Empresa Distribuidora local en cuanto a la instalación </w:t>
      </w:r>
      <w:r w:rsidRPr="00A02C90">
        <w:rPr>
          <w:rFonts w:ascii="Arial" w:hAnsi="Arial" w:cs="Arial"/>
          <w:spacing w:val="-1"/>
          <w:sz w:val="18"/>
          <w:szCs w:val="18"/>
          <w:lang w:val="es-BO"/>
        </w:rPr>
        <w:lastRenderedPageBreak/>
        <w:t>de la acometida en Media Tensión (M.T.) y puestos de medición y transformación.</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DESCRIPCIÓN DE LA INSTALACIÓN</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Las instalaciones eléctricas, se circunscriben principalmente a las siguientes actividades, de forma enunciativa y no limitativa:</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Provisión de todos los materiales y equipos requeridos para la Instalación completa del sistema eléctrico.</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Instalación de canalizaciones, escalerillas, ductos.</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Picado de mampostería, excavación e instalación de ductos PVC empotrados en muros o embebidos en losa o piso.</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Instalación de cajas metálicas cuadradas, rectangulares, octogonales, de inspección o derivación.</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Instalación de tableros de distribución general, secundarios, de medición, incluyendo los sistemas de maniobra y protección, equipos complementarios y conexión de circuitos.</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Instalación y tendido de conductores.</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Colocado de Placas interruptores, tomacorrientes, placas de red.</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Instalación de luminarias en ambientes interiores según los planos de diseño.</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Instalación de tomas de fuerza.</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Conexión de equipos a puesta a tierra.</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Pruebas y puesta en marcha.</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El Contratista deberá seguir las instrucciones del Supervisor de Obra, de manera tal que los trabajos realizados en esta etapa del Proyecto, queden dispuestos para las pruebas y funcionamiento. En caso de que algún detalle se hubiera omitido en las presentes especificaciones y estuviera en planos o viceversa, el contratista cumplirá las mismas como si estuvieran en ambas.</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rPr>
          <w:rFonts w:ascii="Arial" w:hAnsi="Arial" w:cs="Arial"/>
          <w:spacing w:val="-1"/>
          <w:sz w:val="18"/>
          <w:szCs w:val="18"/>
          <w:lang w:val="es-BO"/>
        </w:rPr>
      </w:pPr>
      <w:r w:rsidRPr="00A02C90">
        <w:rPr>
          <w:rFonts w:ascii="Arial" w:hAnsi="Arial" w:cs="Arial"/>
          <w:spacing w:val="-1"/>
          <w:sz w:val="18"/>
          <w:szCs w:val="18"/>
          <w:lang w:val="es-BO"/>
        </w:rPr>
        <w:br w:type="page"/>
      </w:r>
    </w:p>
    <w:p w:rsidR="002F6D1B" w:rsidRPr="00A02C90" w:rsidRDefault="002F6D1B" w:rsidP="002F6D1B">
      <w:pPr>
        <w:ind w:left="142"/>
        <w:contextualSpacing/>
        <w:jc w:val="both"/>
        <w:rPr>
          <w:rFonts w:ascii="Arial" w:hAnsi="Arial" w:cs="Arial"/>
          <w:b/>
          <w:sz w:val="18"/>
          <w:szCs w:val="18"/>
          <w:lang w:val="es-BO"/>
        </w:rPr>
      </w:pPr>
      <w:r w:rsidRPr="00A02C90">
        <w:rPr>
          <w:rFonts w:ascii="Arial" w:hAnsi="Arial" w:cs="Arial"/>
          <w:b/>
          <w:sz w:val="18"/>
          <w:szCs w:val="18"/>
          <w:lang w:val="es-BO"/>
        </w:rPr>
        <w:lastRenderedPageBreak/>
        <w:t>ITEM 4.3.: PROV. E INST. DE TUBO PVC E40 DE 1"</w:t>
      </w:r>
    </w:p>
    <w:p w:rsidR="002F6D1B" w:rsidRPr="00A02C90" w:rsidRDefault="00AC180E" w:rsidP="002F6D1B">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Pr>
          <w:rFonts w:ascii="Arial" w:hAnsi="Arial" w:cs="Arial"/>
          <w:kern w:val="28"/>
          <w:sz w:val="18"/>
          <w:szCs w:val="18"/>
          <w:lang w:val="es-BO"/>
        </w:rPr>
        <w:t>Unidad: ML</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1"/>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DESCRIPCIÓN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Este Ítem comprende la instalación de ductos PVC Esquema 40 de 1” enterrados o empotrados en losa o piso. Esta instalación de ductos, permitirá la instalación de los conductores de suministro desde los tableros de distribución principal o secundarios del predio (ver planos), hasta el tablero general de la infraestructura a construirse.</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ductos, deben instalarse a 0.4m de profundidad, interconectándose con cámaras, de acuerdo a diseño. No se deberá exceder los 25 m lineales de tubo, en cuyo caso tendrá que existir una cámara intermedia. Los ductos deberán sellarse durante el vaciado de concreto para impedir la entrada tierra, mortero y otros objetos que puedan dañar el conductor.</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1"/>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MATERIALES, HERRAMIENTAS Y EQUIPO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ductos, serán de PVC, esquema 40, con resistencia mecánica que asegure una protección adecuada para los conductores.</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Antes de la instalación, el Supervisor de Obra, deberá aprobar los materiales a instalar y verificar el cumplimiento de la norma para esquema 40 para instalación subterránea y resistencia mecánica.</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1"/>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EJECUCIÓN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 xml:space="preserve">Una vez aprobados los materiales a ser instalados, los tubos deben colocarse en la zanja, apoyados, de modo de evitar su deformación durante el rellenado o vaciado, debiendo sellarse las bocas de los tubos apropiadamente, para impedir la entrada de tierra, mortero u hormigón durante el vaciado. </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tubos no deben deformarse bajo las presiones normales de la construcción, cruces de hierro de refuerzo, apisonado del hormigón, etc.</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1"/>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MEDICIÓN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La cantidad de obra realizada correspondiente a este ítem será cuantificada por metro (m) efectivamente instalado.</w:t>
      </w:r>
    </w:p>
    <w:p w:rsidR="002F6D1B" w:rsidRPr="00A02C90" w:rsidRDefault="002F6D1B" w:rsidP="002F6D1B">
      <w:pPr>
        <w:widowControl w:val="0"/>
        <w:shd w:val="clear" w:color="auto" w:fill="FFFFFF"/>
        <w:autoSpaceDE w:val="0"/>
        <w:autoSpaceDN w:val="0"/>
        <w:adjustRightInd w:val="0"/>
        <w:ind w:left="648"/>
        <w:contextualSpacing/>
        <w:jc w:val="both"/>
        <w:rPr>
          <w:rFonts w:ascii="Arial" w:hAnsi="Arial" w:cs="Arial"/>
          <w:b/>
          <w:spacing w:val="-1"/>
          <w:sz w:val="18"/>
          <w:szCs w:val="18"/>
          <w:lang w:val="es-BO"/>
        </w:rPr>
      </w:pPr>
    </w:p>
    <w:p w:rsidR="002F6D1B" w:rsidRPr="00A02C90" w:rsidRDefault="002F6D1B" w:rsidP="00F62FAE">
      <w:pPr>
        <w:widowControl w:val="0"/>
        <w:numPr>
          <w:ilvl w:val="0"/>
          <w:numId w:val="41"/>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FORMA DE PAGO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El trabajo ejecutado con materiales y equipos aprobados, de acuerdo con estas especificaciones, se medirán según el punto anterior y será pagado al Precio Unitario aceptado en la propuesta. Dichos precios constituirán la compensación y pago total por cualquier concepto de materiales, mano de obra, equipo, herramientas e imprevistos necesarios para ejecutar el trabajo previsto en esta especificación.</w:t>
      </w:r>
    </w:p>
    <w:p w:rsidR="002F6D1B" w:rsidRPr="00A02C90" w:rsidRDefault="002F6D1B" w:rsidP="002F6D1B">
      <w:pPr>
        <w:spacing w:line="360" w:lineRule="auto"/>
        <w:ind w:left="708"/>
        <w:rPr>
          <w:rFonts w:ascii="Arial" w:hAnsi="Arial" w:cs="Arial"/>
          <w:sz w:val="18"/>
          <w:szCs w:val="18"/>
          <w:lang w:val="es-BO" w:eastAsia="es-BO"/>
        </w:rPr>
      </w:pPr>
    </w:p>
    <w:p w:rsidR="002F6D1B" w:rsidRPr="00A02C90" w:rsidRDefault="002F6D1B" w:rsidP="002F6D1B">
      <w:pPr>
        <w:ind w:left="720"/>
        <w:contextualSpacing/>
        <w:jc w:val="both"/>
        <w:rPr>
          <w:rFonts w:ascii="Arial" w:hAnsi="Arial" w:cs="Arial"/>
          <w:b/>
          <w:sz w:val="18"/>
          <w:szCs w:val="18"/>
          <w:lang w:val="es-BO"/>
        </w:rPr>
      </w:pPr>
    </w:p>
    <w:p w:rsidR="002F6D1B" w:rsidRDefault="002F6D1B" w:rsidP="002F6D1B">
      <w:pPr>
        <w:ind w:left="720"/>
        <w:contextualSpacing/>
        <w:jc w:val="both"/>
        <w:rPr>
          <w:rFonts w:ascii="Arial" w:hAnsi="Arial" w:cs="Arial"/>
          <w:b/>
          <w:sz w:val="18"/>
          <w:szCs w:val="18"/>
          <w:lang w:val="es-BO"/>
        </w:rPr>
      </w:pPr>
    </w:p>
    <w:p w:rsidR="00AC180E" w:rsidRDefault="00AC180E" w:rsidP="002F6D1B">
      <w:pPr>
        <w:ind w:left="720"/>
        <w:contextualSpacing/>
        <w:jc w:val="both"/>
        <w:rPr>
          <w:rFonts w:ascii="Arial" w:hAnsi="Arial" w:cs="Arial"/>
          <w:b/>
          <w:sz w:val="18"/>
          <w:szCs w:val="18"/>
          <w:lang w:val="es-BO"/>
        </w:rPr>
      </w:pPr>
    </w:p>
    <w:p w:rsidR="00AC180E" w:rsidRDefault="00AC180E" w:rsidP="002F6D1B">
      <w:pPr>
        <w:ind w:left="720"/>
        <w:contextualSpacing/>
        <w:jc w:val="both"/>
        <w:rPr>
          <w:rFonts w:ascii="Arial" w:hAnsi="Arial" w:cs="Arial"/>
          <w:b/>
          <w:sz w:val="18"/>
          <w:szCs w:val="18"/>
          <w:lang w:val="es-BO"/>
        </w:rPr>
      </w:pPr>
    </w:p>
    <w:p w:rsidR="00AC180E" w:rsidRPr="00A02C90" w:rsidRDefault="00AC180E" w:rsidP="002F6D1B">
      <w:pPr>
        <w:ind w:left="720"/>
        <w:contextualSpacing/>
        <w:jc w:val="both"/>
        <w:rPr>
          <w:rFonts w:ascii="Arial" w:hAnsi="Arial" w:cs="Arial"/>
          <w:b/>
          <w:sz w:val="18"/>
          <w:szCs w:val="18"/>
          <w:lang w:val="es-BO"/>
        </w:rPr>
      </w:pPr>
    </w:p>
    <w:p w:rsidR="002F6D1B" w:rsidRPr="00A02C90" w:rsidRDefault="002F6D1B" w:rsidP="002F6D1B">
      <w:pPr>
        <w:ind w:left="720"/>
        <w:contextualSpacing/>
        <w:jc w:val="both"/>
        <w:rPr>
          <w:rFonts w:ascii="Arial" w:hAnsi="Arial" w:cs="Arial"/>
          <w:b/>
          <w:sz w:val="18"/>
          <w:szCs w:val="18"/>
          <w:lang w:val="es-BO"/>
        </w:rPr>
      </w:pPr>
    </w:p>
    <w:p w:rsidR="002F6D1B" w:rsidRPr="00A02C90" w:rsidRDefault="002F6D1B" w:rsidP="002F6D1B">
      <w:pPr>
        <w:keepNext/>
        <w:spacing w:before="240" w:after="60"/>
        <w:contextualSpacing/>
        <w:jc w:val="both"/>
        <w:outlineLvl w:val="0"/>
        <w:rPr>
          <w:rFonts w:ascii="Arial" w:hAnsi="Arial" w:cs="Arial"/>
          <w:b/>
          <w:bCs/>
          <w:kern w:val="32"/>
          <w:sz w:val="18"/>
          <w:szCs w:val="18"/>
          <w:lang w:val="pt-BR" w:eastAsia="es-BO"/>
        </w:rPr>
      </w:pPr>
      <w:r w:rsidRPr="00A02C90">
        <w:rPr>
          <w:rFonts w:ascii="Arial" w:hAnsi="Arial" w:cs="Arial"/>
          <w:b/>
          <w:bCs/>
          <w:kern w:val="32"/>
          <w:sz w:val="18"/>
          <w:szCs w:val="18"/>
          <w:lang w:val="pt-BR" w:eastAsia="es-BO"/>
        </w:rPr>
        <w:lastRenderedPageBreak/>
        <w:t>ITEM 4.4.: CÁMARA DE INSPECCION DE PASO DE 30 x 30 x 40 cm</w:t>
      </w:r>
    </w:p>
    <w:p w:rsidR="002F6D1B" w:rsidRPr="00A02C90" w:rsidRDefault="00AC180E" w:rsidP="002F6D1B">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eastAsia="es-BO"/>
        </w:rPr>
      </w:pPr>
      <w:r>
        <w:rPr>
          <w:rFonts w:ascii="Arial" w:hAnsi="Arial" w:cs="Arial"/>
          <w:kern w:val="28"/>
          <w:sz w:val="18"/>
          <w:szCs w:val="18"/>
          <w:lang w:val="es-BO" w:eastAsia="es-BO"/>
        </w:rPr>
        <w:t>UNIDAD: PZA</w:t>
      </w:r>
    </w:p>
    <w:p w:rsidR="002F6D1B" w:rsidRPr="00A02C90" w:rsidRDefault="002F6D1B" w:rsidP="002F6D1B">
      <w:pPr>
        <w:ind w:left="851"/>
        <w:contextualSpacing/>
        <w:jc w:val="both"/>
        <w:rPr>
          <w:rFonts w:ascii="Arial" w:hAnsi="Arial" w:cs="Arial"/>
          <w:kern w:val="28"/>
          <w:sz w:val="18"/>
          <w:szCs w:val="18"/>
          <w:lang w:val="es-BO"/>
        </w:rPr>
      </w:pPr>
    </w:p>
    <w:p w:rsidR="002F6D1B" w:rsidRPr="00A02C90" w:rsidRDefault="002F6D1B" w:rsidP="00F62FAE">
      <w:pPr>
        <w:numPr>
          <w:ilvl w:val="0"/>
          <w:numId w:val="43"/>
        </w:numPr>
        <w:ind w:left="851" w:hanging="425"/>
        <w:contextualSpacing/>
        <w:jc w:val="both"/>
        <w:rPr>
          <w:rFonts w:ascii="Arial" w:hAnsi="Arial" w:cs="Arial"/>
          <w:kern w:val="28"/>
          <w:sz w:val="18"/>
          <w:szCs w:val="18"/>
          <w:lang w:val="es-BO"/>
        </w:rPr>
      </w:pPr>
      <w:r w:rsidRPr="00A02C90">
        <w:rPr>
          <w:rFonts w:ascii="Arial" w:hAnsi="Arial" w:cs="Arial"/>
          <w:b/>
          <w:sz w:val="18"/>
          <w:szCs w:val="18"/>
          <w:lang w:val="es-BO"/>
        </w:rPr>
        <w:t>DESCRIPCIÓN</w:t>
      </w:r>
    </w:p>
    <w:p w:rsidR="002F6D1B" w:rsidRPr="00A02C90" w:rsidRDefault="002F6D1B" w:rsidP="002F6D1B">
      <w:pPr>
        <w:autoSpaceDE w:val="0"/>
        <w:autoSpaceDN w:val="0"/>
        <w:adjustRightInd w:val="0"/>
        <w:jc w:val="both"/>
        <w:rPr>
          <w:rFonts w:ascii="Arial" w:hAnsi="Arial" w:cs="Arial"/>
          <w:sz w:val="18"/>
          <w:szCs w:val="18"/>
          <w:lang w:val="es-BO" w:eastAsia="es-BO"/>
        </w:rPr>
      </w:pPr>
    </w:p>
    <w:p w:rsidR="002F6D1B" w:rsidRPr="00A02C90" w:rsidRDefault="002F6D1B" w:rsidP="002F6D1B">
      <w:pPr>
        <w:autoSpaceDE w:val="0"/>
        <w:autoSpaceDN w:val="0"/>
        <w:adjustRightInd w:val="0"/>
        <w:jc w:val="both"/>
        <w:rPr>
          <w:rFonts w:ascii="Arial" w:hAnsi="Arial" w:cs="Arial"/>
          <w:sz w:val="18"/>
          <w:szCs w:val="18"/>
          <w:lang w:val="es-BO" w:eastAsia="es-BO"/>
        </w:rPr>
      </w:pPr>
      <w:r w:rsidRPr="00A02C90">
        <w:rPr>
          <w:rFonts w:ascii="Arial" w:hAnsi="Arial" w:cs="Arial"/>
          <w:sz w:val="18"/>
          <w:szCs w:val="18"/>
          <w:lang w:val="es-BO" w:eastAsia="es-BO"/>
        </w:rPr>
        <w:t>Este ítem comprende la construcción de cámaras de paso, derivación y cámaras para postes de acuerdo a los planos (medidas interiores), construidas en hormigón simple o ladrillo y hormigón armado para las cámaras de base de postes. Las cámaras de paso, contarán con tapa de Hormigón Armado (</w:t>
      </w:r>
      <w:proofErr w:type="spellStart"/>
      <w:r w:rsidRPr="00A02C90">
        <w:rPr>
          <w:rFonts w:ascii="Arial" w:hAnsi="Arial" w:cs="Arial"/>
          <w:sz w:val="18"/>
          <w:szCs w:val="18"/>
          <w:lang w:val="es-BO" w:eastAsia="es-BO"/>
        </w:rPr>
        <w:t>Ho.Ao</w:t>
      </w:r>
      <w:proofErr w:type="spellEnd"/>
      <w:r w:rsidRPr="00A02C90">
        <w:rPr>
          <w:rFonts w:ascii="Arial" w:hAnsi="Arial" w:cs="Arial"/>
          <w:sz w:val="18"/>
          <w:szCs w:val="18"/>
          <w:lang w:val="es-BO" w:eastAsia="es-BO"/>
        </w:rPr>
        <w:t xml:space="preserve">.), cuyo objeto es facilitar la instalación de los conductores subterráneos, paso, inspección o conexión, en los lugares indicados en los planos y/o instrucciones del Supervisor de Obra. </w:t>
      </w:r>
    </w:p>
    <w:p w:rsidR="002F6D1B" w:rsidRPr="00A02C90" w:rsidRDefault="002F6D1B" w:rsidP="002F6D1B">
      <w:pPr>
        <w:autoSpaceDE w:val="0"/>
        <w:autoSpaceDN w:val="0"/>
        <w:adjustRightInd w:val="0"/>
        <w:jc w:val="both"/>
        <w:rPr>
          <w:rFonts w:ascii="Arial" w:hAnsi="Arial" w:cs="Arial"/>
          <w:sz w:val="18"/>
          <w:szCs w:val="18"/>
          <w:lang w:val="es-BO" w:eastAsia="es-BO"/>
        </w:rPr>
      </w:pPr>
      <w:r w:rsidRPr="00A02C90">
        <w:rPr>
          <w:rFonts w:ascii="Arial" w:hAnsi="Arial" w:cs="Arial"/>
          <w:sz w:val="18"/>
          <w:szCs w:val="18"/>
          <w:lang w:val="es-BO" w:eastAsia="es-BO"/>
        </w:rPr>
        <w:t>Las tapas de registro, deberán ser en hormigón armado. Se deben tomar en cuenta los orificios de ingreso y salida en los laterales de las cámaras para la instalación del tubo de PVC.</w:t>
      </w:r>
    </w:p>
    <w:p w:rsidR="002F6D1B" w:rsidRPr="00A02C90" w:rsidRDefault="002F6D1B" w:rsidP="002F6D1B">
      <w:pPr>
        <w:autoSpaceDE w:val="0"/>
        <w:autoSpaceDN w:val="0"/>
        <w:adjustRightInd w:val="0"/>
        <w:jc w:val="both"/>
        <w:rPr>
          <w:rFonts w:ascii="Arial" w:hAnsi="Arial" w:cs="Arial"/>
          <w:sz w:val="18"/>
          <w:szCs w:val="18"/>
          <w:lang w:val="es-ES_tradnl" w:eastAsia="es-BO"/>
        </w:rPr>
      </w:pPr>
      <w:r w:rsidRPr="00A02C90">
        <w:rPr>
          <w:rFonts w:ascii="Arial" w:hAnsi="Arial" w:cs="Arial"/>
          <w:sz w:val="18"/>
          <w:szCs w:val="18"/>
          <w:lang w:val="es-ES_tradnl" w:eastAsia="es-BO"/>
        </w:rPr>
        <w:t xml:space="preserve">Las cámaras, que servirán de base para los postes de iluminación, deben tener un acabado perfectamente horizontal, de tal manera de no afectar o producir desviaciones en el eje del poste al momento de su instalación, el cual debe ser perfectamente vertical.  </w:t>
      </w:r>
    </w:p>
    <w:p w:rsidR="002F6D1B" w:rsidRPr="00A02C90" w:rsidRDefault="002F6D1B" w:rsidP="002F6D1B">
      <w:pPr>
        <w:autoSpaceDE w:val="0"/>
        <w:autoSpaceDN w:val="0"/>
        <w:adjustRightInd w:val="0"/>
        <w:jc w:val="both"/>
        <w:rPr>
          <w:rFonts w:ascii="Arial" w:hAnsi="Arial" w:cs="Arial"/>
          <w:sz w:val="18"/>
          <w:szCs w:val="18"/>
          <w:lang w:val="es-BO" w:eastAsia="es-BO"/>
        </w:rPr>
      </w:pPr>
    </w:p>
    <w:p w:rsidR="002F6D1B" w:rsidRPr="00A02C90" w:rsidRDefault="002F6D1B" w:rsidP="00F62FAE">
      <w:pPr>
        <w:numPr>
          <w:ilvl w:val="0"/>
          <w:numId w:val="43"/>
        </w:numPr>
        <w:ind w:left="851" w:hanging="425"/>
        <w:contextualSpacing/>
        <w:jc w:val="both"/>
        <w:rPr>
          <w:rFonts w:ascii="Arial" w:hAnsi="Arial" w:cs="Arial"/>
          <w:b/>
          <w:kern w:val="28"/>
          <w:sz w:val="18"/>
          <w:szCs w:val="18"/>
          <w:lang w:val="es-BO"/>
        </w:rPr>
      </w:pPr>
      <w:r w:rsidRPr="00A02C90">
        <w:rPr>
          <w:rFonts w:ascii="Arial" w:hAnsi="Arial" w:cs="Arial"/>
          <w:b/>
          <w:kern w:val="28"/>
          <w:sz w:val="18"/>
          <w:szCs w:val="18"/>
          <w:lang w:val="es-BO"/>
        </w:rPr>
        <w:t>MATERIALES, HERRAMIENTAS Y EQUIPO</w:t>
      </w:r>
    </w:p>
    <w:p w:rsidR="002F6D1B" w:rsidRPr="00A02C90" w:rsidRDefault="002F6D1B" w:rsidP="002F6D1B">
      <w:pPr>
        <w:autoSpaceDE w:val="0"/>
        <w:autoSpaceDN w:val="0"/>
        <w:adjustRightInd w:val="0"/>
        <w:jc w:val="both"/>
        <w:rPr>
          <w:rFonts w:ascii="Arial" w:hAnsi="Arial" w:cs="Arial"/>
          <w:sz w:val="18"/>
          <w:szCs w:val="18"/>
          <w:lang w:val="es-BO" w:eastAsia="es-BO"/>
        </w:rPr>
      </w:pPr>
    </w:p>
    <w:p w:rsidR="002F6D1B" w:rsidRPr="00A02C90" w:rsidRDefault="002F6D1B" w:rsidP="002F6D1B">
      <w:pPr>
        <w:autoSpaceDE w:val="0"/>
        <w:autoSpaceDN w:val="0"/>
        <w:adjustRightInd w:val="0"/>
        <w:jc w:val="both"/>
        <w:rPr>
          <w:rFonts w:ascii="Arial" w:hAnsi="Arial" w:cs="Arial"/>
          <w:sz w:val="18"/>
          <w:szCs w:val="18"/>
          <w:lang w:val="es-BO" w:eastAsia="es-BO"/>
        </w:rPr>
      </w:pPr>
      <w:r w:rsidRPr="00A02C90">
        <w:rPr>
          <w:rFonts w:ascii="Arial" w:hAnsi="Arial" w:cs="Arial"/>
          <w:sz w:val="18"/>
          <w:szCs w:val="18"/>
          <w:lang w:val="es-BO" w:eastAsia="es-BO"/>
        </w:rPr>
        <w:t>Todos los materiales para la elaboración del hormigón como el cemento, arena, grava y piedra a emplearse en la construcción de las cámaras, deberán satisfacer todas las exigencias establecidas para la elaboración de hormigones en la Norma Boliviana.</w:t>
      </w:r>
    </w:p>
    <w:p w:rsidR="002F6D1B" w:rsidRPr="00A02C90" w:rsidRDefault="002F6D1B" w:rsidP="002F6D1B">
      <w:pPr>
        <w:autoSpaceDE w:val="0"/>
        <w:autoSpaceDN w:val="0"/>
        <w:adjustRightInd w:val="0"/>
        <w:jc w:val="both"/>
        <w:rPr>
          <w:rFonts w:ascii="Arial" w:hAnsi="Arial" w:cs="Arial"/>
          <w:sz w:val="18"/>
          <w:szCs w:val="18"/>
          <w:lang w:val="es-BO" w:eastAsia="es-BO"/>
        </w:rPr>
      </w:pPr>
      <w:r w:rsidRPr="00A02C90">
        <w:rPr>
          <w:rFonts w:ascii="Arial" w:hAnsi="Arial" w:cs="Arial"/>
          <w:sz w:val="18"/>
          <w:szCs w:val="18"/>
          <w:lang w:val="es-BO" w:eastAsia="es-BO"/>
        </w:rPr>
        <w:t>Este ítem incluye las tapas de hormigón armado, en el caso de las cámaras de paso, o derivación.</w:t>
      </w:r>
    </w:p>
    <w:p w:rsidR="002F6D1B" w:rsidRPr="00A02C90" w:rsidRDefault="002F6D1B" w:rsidP="002F6D1B">
      <w:pPr>
        <w:autoSpaceDE w:val="0"/>
        <w:autoSpaceDN w:val="0"/>
        <w:adjustRightInd w:val="0"/>
        <w:jc w:val="both"/>
        <w:rPr>
          <w:rFonts w:ascii="Arial" w:hAnsi="Arial" w:cs="Arial"/>
          <w:sz w:val="18"/>
          <w:szCs w:val="18"/>
          <w:lang w:val="es-BO" w:eastAsia="es-BO"/>
        </w:rPr>
      </w:pPr>
    </w:p>
    <w:p w:rsidR="002F6D1B" w:rsidRPr="00A02C90" w:rsidRDefault="002F6D1B" w:rsidP="00F62FAE">
      <w:pPr>
        <w:numPr>
          <w:ilvl w:val="0"/>
          <w:numId w:val="43"/>
        </w:numPr>
        <w:ind w:left="851" w:hanging="425"/>
        <w:contextualSpacing/>
        <w:jc w:val="both"/>
        <w:rPr>
          <w:rFonts w:ascii="Arial" w:hAnsi="Arial" w:cs="Arial"/>
          <w:b/>
          <w:kern w:val="28"/>
          <w:sz w:val="18"/>
          <w:szCs w:val="18"/>
          <w:lang w:val="es-BO"/>
        </w:rPr>
      </w:pPr>
      <w:r w:rsidRPr="00A02C90">
        <w:rPr>
          <w:rFonts w:ascii="Arial" w:hAnsi="Arial" w:cs="Arial"/>
          <w:b/>
          <w:kern w:val="28"/>
          <w:sz w:val="18"/>
          <w:szCs w:val="18"/>
          <w:lang w:val="es-BO"/>
        </w:rPr>
        <w:t>EJECUCIÓN</w:t>
      </w:r>
    </w:p>
    <w:p w:rsidR="002F6D1B" w:rsidRPr="00A02C90" w:rsidRDefault="002F6D1B" w:rsidP="002F6D1B">
      <w:pPr>
        <w:autoSpaceDE w:val="0"/>
        <w:autoSpaceDN w:val="0"/>
        <w:adjustRightInd w:val="0"/>
        <w:jc w:val="both"/>
        <w:rPr>
          <w:rFonts w:ascii="Arial" w:hAnsi="Arial" w:cs="Arial"/>
          <w:sz w:val="18"/>
          <w:szCs w:val="18"/>
          <w:lang w:val="es-BO" w:eastAsia="es-BO"/>
        </w:rPr>
      </w:pPr>
    </w:p>
    <w:p w:rsidR="002F6D1B" w:rsidRPr="00A02C90" w:rsidRDefault="002F6D1B" w:rsidP="002F6D1B">
      <w:pPr>
        <w:autoSpaceDE w:val="0"/>
        <w:autoSpaceDN w:val="0"/>
        <w:adjustRightInd w:val="0"/>
        <w:jc w:val="both"/>
        <w:rPr>
          <w:rFonts w:ascii="Arial" w:hAnsi="Arial" w:cs="Arial"/>
          <w:sz w:val="18"/>
          <w:szCs w:val="18"/>
          <w:lang w:val="es-BO" w:eastAsia="es-BO"/>
        </w:rPr>
      </w:pPr>
      <w:r w:rsidRPr="00A02C90">
        <w:rPr>
          <w:rFonts w:ascii="Arial" w:hAnsi="Arial" w:cs="Arial"/>
          <w:sz w:val="18"/>
          <w:szCs w:val="18"/>
          <w:lang w:val="es-BO" w:eastAsia="es-BO"/>
        </w:rPr>
        <w:t>En la parte superior debe disponer de un brocal, collarín o anillo de cierre en hormigón simple, sobre el cual deberá instalarse o asentarse  la tapa de sección cuadrada de hormigón armado con acero de construcción de 8 mm, cada 10 cm, además deberá disponer de un jalador.</w:t>
      </w:r>
    </w:p>
    <w:p w:rsidR="002F6D1B" w:rsidRPr="00A02C90" w:rsidRDefault="002F6D1B" w:rsidP="002F6D1B">
      <w:pPr>
        <w:autoSpaceDE w:val="0"/>
        <w:autoSpaceDN w:val="0"/>
        <w:adjustRightInd w:val="0"/>
        <w:jc w:val="both"/>
        <w:rPr>
          <w:rFonts w:ascii="Arial" w:hAnsi="Arial" w:cs="Arial"/>
          <w:sz w:val="18"/>
          <w:szCs w:val="18"/>
          <w:lang w:val="es-BO" w:eastAsia="es-BO"/>
        </w:rPr>
      </w:pPr>
      <w:r w:rsidRPr="00A02C90">
        <w:rPr>
          <w:rFonts w:ascii="Arial" w:hAnsi="Arial" w:cs="Arial"/>
          <w:sz w:val="18"/>
          <w:szCs w:val="18"/>
          <w:lang w:val="es-BO" w:eastAsia="es-BO"/>
        </w:rPr>
        <w:t>La superficie superior de la cámara acabada o tapa de registro debe quedar al mismo nivel del piso acabado.</w:t>
      </w:r>
    </w:p>
    <w:p w:rsidR="002F6D1B" w:rsidRPr="00A02C90" w:rsidRDefault="002F6D1B" w:rsidP="002F6D1B">
      <w:pPr>
        <w:autoSpaceDE w:val="0"/>
        <w:autoSpaceDN w:val="0"/>
        <w:adjustRightInd w:val="0"/>
        <w:jc w:val="both"/>
        <w:rPr>
          <w:rFonts w:ascii="Arial" w:hAnsi="Arial" w:cs="Arial"/>
          <w:sz w:val="18"/>
          <w:szCs w:val="18"/>
          <w:lang w:val="es-BO" w:eastAsia="es-BO"/>
        </w:rPr>
      </w:pPr>
      <w:r w:rsidRPr="00A02C90">
        <w:rPr>
          <w:rFonts w:ascii="Arial" w:hAnsi="Arial" w:cs="Arial"/>
          <w:sz w:val="18"/>
          <w:szCs w:val="18"/>
          <w:lang w:val="es-BO" w:eastAsia="es-BO"/>
        </w:rPr>
        <w:t xml:space="preserve">La tapa deberá ser de hormigón armado, con imperfecciones dimensionales mínimas, para lo cual deberá utilizarse moldes suficientemente rígidos y verificar continuamente su geometría. La holgura entre la tapa y el receptáculo anular no deberá ser mayor a 5 mm y guardar entre ambos compatibilidad geométrica. Las piezas mal ajustadas serán rechazadas. El nivel de acabado de la tapa colocada deberá coincidir con la rasante de la acera, o piso acabado, según corresponda. No deben existir diferencias de nivel. </w:t>
      </w:r>
    </w:p>
    <w:p w:rsidR="002F6D1B" w:rsidRPr="00A02C90" w:rsidRDefault="002F6D1B" w:rsidP="002F6D1B">
      <w:pPr>
        <w:autoSpaceDE w:val="0"/>
        <w:autoSpaceDN w:val="0"/>
        <w:adjustRightInd w:val="0"/>
        <w:jc w:val="both"/>
        <w:rPr>
          <w:rFonts w:ascii="Arial" w:hAnsi="Arial" w:cs="Arial"/>
          <w:sz w:val="18"/>
          <w:szCs w:val="18"/>
          <w:lang w:val="es-BO" w:eastAsia="es-BO"/>
        </w:rPr>
      </w:pPr>
      <w:r w:rsidRPr="00A02C90">
        <w:rPr>
          <w:rFonts w:ascii="Arial" w:hAnsi="Arial" w:cs="Arial"/>
          <w:sz w:val="18"/>
          <w:szCs w:val="18"/>
          <w:lang w:val="es-BO" w:eastAsia="es-BO"/>
        </w:rPr>
        <w:t>Una vez concluida la ejecución de la cámara, ésta deberá ser inmediatamente tapada, a fin de evitar accidentes y el ingreso de material extraño. Para asegurar este aspecto el Contratista deberá prefabricar un número suficiente de tapas, debiendo el Supervisor autorizar el inicio de la construcción de las cámaras en función de las tapas fabricadas.</w:t>
      </w:r>
    </w:p>
    <w:p w:rsidR="002F6D1B" w:rsidRPr="00A02C90" w:rsidRDefault="002F6D1B" w:rsidP="002F6D1B">
      <w:pPr>
        <w:autoSpaceDE w:val="0"/>
        <w:autoSpaceDN w:val="0"/>
        <w:adjustRightInd w:val="0"/>
        <w:jc w:val="both"/>
        <w:rPr>
          <w:rFonts w:ascii="Arial" w:hAnsi="Arial" w:cs="Arial"/>
          <w:sz w:val="18"/>
          <w:szCs w:val="18"/>
          <w:lang w:val="es-BO" w:eastAsia="es-BO"/>
        </w:rPr>
      </w:pPr>
    </w:p>
    <w:p w:rsidR="002F6D1B" w:rsidRPr="00A02C90" w:rsidRDefault="002F6D1B" w:rsidP="00F62FAE">
      <w:pPr>
        <w:numPr>
          <w:ilvl w:val="0"/>
          <w:numId w:val="43"/>
        </w:numPr>
        <w:ind w:left="851" w:hanging="425"/>
        <w:contextualSpacing/>
        <w:jc w:val="both"/>
        <w:rPr>
          <w:rFonts w:ascii="Arial" w:hAnsi="Arial" w:cs="Arial"/>
          <w:b/>
          <w:kern w:val="28"/>
          <w:sz w:val="18"/>
          <w:szCs w:val="18"/>
          <w:lang w:val="es-BO"/>
        </w:rPr>
      </w:pPr>
      <w:r w:rsidRPr="00A02C90">
        <w:rPr>
          <w:rFonts w:ascii="Arial" w:hAnsi="Arial" w:cs="Arial"/>
          <w:b/>
          <w:kern w:val="28"/>
          <w:sz w:val="18"/>
          <w:szCs w:val="18"/>
          <w:lang w:val="es-BO"/>
        </w:rPr>
        <w:t>MEDICIÓN</w:t>
      </w:r>
    </w:p>
    <w:p w:rsidR="002F6D1B" w:rsidRPr="00A02C90" w:rsidRDefault="002F6D1B" w:rsidP="002F6D1B">
      <w:pPr>
        <w:autoSpaceDE w:val="0"/>
        <w:autoSpaceDN w:val="0"/>
        <w:adjustRightInd w:val="0"/>
        <w:jc w:val="both"/>
        <w:rPr>
          <w:rFonts w:ascii="Arial" w:hAnsi="Arial" w:cs="Arial"/>
          <w:sz w:val="18"/>
          <w:szCs w:val="18"/>
          <w:lang w:val="es-BO" w:eastAsia="es-BO"/>
        </w:rPr>
      </w:pPr>
    </w:p>
    <w:p w:rsidR="002F6D1B" w:rsidRPr="00A02C90" w:rsidRDefault="002F6D1B" w:rsidP="002F6D1B">
      <w:pPr>
        <w:autoSpaceDE w:val="0"/>
        <w:autoSpaceDN w:val="0"/>
        <w:adjustRightInd w:val="0"/>
        <w:jc w:val="both"/>
        <w:rPr>
          <w:rFonts w:ascii="Arial" w:hAnsi="Arial" w:cs="Arial"/>
          <w:sz w:val="18"/>
          <w:szCs w:val="18"/>
          <w:lang w:val="es-BO" w:eastAsia="es-BO"/>
        </w:rPr>
      </w:pPr>
      <w:r w:rsidRPr="00A02C90">
        <w:rPr>
          <w:rFonts w:ascii="Arial" w:hAnsi="Arial" w:cs="Arial"/>
          <w:sz w:val="18"/>
          <w:szCs w:val="18"/>
          <w:lang w:val="es-BO" w:eastAsia="es-BO"/>
        </w:rPr>
        <w:t>Las cámaras serán medidas por pieza completamente aprobada por el Supervisor de Obra. La excavación para estas unidades será considerada en el ítem "Excavación".</w:t>
      </w:r>
    </w:p>
    <w:p w:rsidR="002F6D1B" w:rsidRPr="00A02C90" w:rsidRDefault="002F6D1B" w:rsidP="002F6D1B">
      <w:pPr>
        <w:autoSpaceDE w:val="0"/>
        <w:autoSpaceDN w:val="0"/>
        <w:adjustRightInd w:val="0"/>
        <w:jc w:val="both"/>
        <w:rPr>
          <w:rFonts w:ascii="Arial" w:hAnsi="Arial" w:cs="Arial"/>
          <w:sz w:val="18"/>
          <w:szCs w:val="18"/>
          <w:lang w:val="es-BO" w:eastAsia="es-BO"/>
        </w:rPr>
      </w:pPr>
    </w:p>
    <w:p w:rsidR="002F6D1B" w:rsidRPr="00A02C90" w:rsidRDefault="002F6D1B" w:rsidP="00F62FAE">
      <w:pPr>
        <w:numPr>
          <w:ilvl w:val="0"/>
          <w:numId w:val="43"/>
        </w:numPr>
        <w:ind w:left="851" w:hanging="425"/>
        <w:contextualSpacing/>
        <w:jc w:val="both"/>
        <w:rPr>
          <w:rFonts w:ascii="Arial" w:hAnsi="Arial" w:cs="Arial"/>
          <w:b/>
          <w:kern w:val="28"/>
          <w:sz w:val="18"/>
          <w:szCs w:val="18"/>
          <w:lang w:val="es-BO"/>
        </w:rPr>
      </w:pPr>
      <w:r w:rsidRPr="00A02C90">
        <w:rPr>
          <w:rFonts w:ascii="Arial" w:hAnsi="Arial" w:cs="Arial"/>
          <w:b/>
          <w:kern w:val="28"/>
          <w:sz w:val="18"/>
          <w:szCs w:val="18"/>
          <w:lang w:val="es-BO"/>
        </w:rPr>
        <w:t>FORMA DE PAGO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El trabajo ejecutado con materiales y equipos aprobados, de acuerdo con estas especificaciones, se medirán según el punto anterior y será pagado al Precio Unitario aceptado en la propuesta. Dichos precios constituirán la compensación y pago total por cualquier concepto de materiales, mano de obra, equipo, herramientas e imprevistos necesarios para ejecutar el trabajo previsto en esta especificación.</w:t>
      </w:r>
    </w:p>
    <w:p w:rsidR="002F6D1B" w:rsidRPr="00A02C90" w:rsidRDefault="002F6D1B" w:rsidP="002F6D1B">
      <w:pPr>
        <w:contextualSpacing/>
        <w:jc w:val="both"/>
        <w:rPr>
          <w:rFonts w:ascii="Arial" w:hAnsi="Arial" w:cs="Arial"/>
          <w:b/>
          <w:sz w:val="18"/>
          <w:szCs w:val="18"/>
          <w:lang w:val="es-BO"/>
        </w:rPr>
      </w:pPr>
      <w:r w:rsidRPr="00A02C90">
        <w:rPr>
          <w:rFonts w:ascii="Arial" w:hAnsi="Arial" w:cs="Arial"/>
          <w:b/>
          <w:sz w:val="18"/>
          <w:szCs w:val="18"/>
          <w:lang w:val="es-BO"/>
        </w:rPr>
        <w:lastRenderedPageBreak/>
        <w:t>ITEM 4.5.: PROVISION E INSTALACIÓN DUCTO METÁLICO ANTIEXPLOSIVO ¾”</w:t>
      </w:r>
    </w:p>
    <w:p w:rsidR="002F6D1B" w:rsidRPr="00A02C90" w:rsidRDefault="002F6D1B" w:rsidP="002F6D1B">
      <w:pPr>
        <w:pStyle w:val="Prrafodelista"/>
        <w:ind w:left="851"/>
        <w:jc w:val="both"/>
        <w:rPr>
          <w:rFonts w:ascii="Arial" w:hAnsi="Arial" w:cs="Arial"/>
          <w:b/>
          <w:sz w:val="18"/>
          <w:szCs w:val="18"/>
          <w:lang w:val="es-BO"/>
        </w:rPr>
      </w:pPr>
    </w:p>
    <w:p w:rsidR="002F6D1B" w:rsidRPr="00A02C90" w:rsidRDefault="002F6D1B" w:rsidP="002F6D1B">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sidRPr="00A02C90">
        <w:rPr>
          <w:rFonts w:ascii="Arial" w:hAnsi="Arial" w:cs="Arial"/>
          <w:kern w:val="28"/>
          <w:sz w:val="18"/>
          <w:szCs w:val="18"/>
          <w:lang w:val="es-BO"/>
        </w:rPr>
        <w:t>Unidad: ML</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4"/>
        </w:numPr>
        <w:shd w:val="clear" w:color="auto" w:fill="FFFFFF"/>
        <w:autoSpaceDE w:val="0"/>
        <w:autoSpaceDN w:val="0"/>
        <w:adjustRightInd w:val="0"/>
        <w:ind w:left="709"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DESCRIPCIÓN</w:t>
      </w:r>
    </w:p>
    <w:p w:rsidR="002F6D1B" w:rsidRPr="00A02C90" w:rsidRDefault="002F6D1B" w:rsidP="002F6D1B">
      <w:pPr>
        <w:jc w:val="both"/>
        <w:rPr>
          <w:rFonts w:ascii="Arial" w:hAnsi="Arial" w:cs="Arial"/>
          <w:b/>
          <w:sz w:val="18"/>
          <w:szCs w:val="18"/>
          <w:lang w:val="es-BO"/>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Este ítem se refiere a la provisión e instalación de tubo CONDUIT rígido metálico de ¾”, incluye las uniones o coplas de conexión roscadas.</w:t>
      </w:r>
    </w:p>
    <w:p w:rsidR="002F6D1B" w:rsidRPr="00A02C90" w:rsidRDefault="002F6D1B" w:rsidP="002F6D1B">
      <w:pPr>
        <w:jc w:val="both"/>
        <w:rPr>
          <w:rFonts w:ascii="Arial" w:hAnsi="Arial" w:cs="Arial"/>
          <w:b/>
          <w:sz w:val="18"/>
          <w:szCs w:val="18"/>
        </w:rPr>
      </w:pPr>
    </w:p>
    <w:p w:rsidR="002F6D1B" w:rsidRPr="00A02C90" w:rsidRDefault="002F6D1B" w:rsidP="00F62FAE">
      <w:pPr>
        <w:pStyle w:val="Prrafodelista"/>
        <w:widowControl w:val="0"/>
        <w:numPr>
          <w:ilvl w:val="0"/>
          <w:numId w:val="44"/>
        </w:numPr>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MATERIALES, HERRAMIENTAS Y EQUIPO</w:t>
      </w:r>
    </w:p>
    <w:p w:rsidR="002F6D1B" w:rsidRPr="00A02C90" w:rsidRDefault="002F6D1B" w:rsidP="002F6D1B">
      <w:pPr>
        <w:widowControl w:val="0"/>
        <w:shd w:val="clear" w:color="auto" w:fill="FFFFFF"/>
        <w:autoSpaceDE w:val="0"/>
        <w:autoSpaceDN w:val="0"/>
        <w:adjustRightInd w:val="0"/>
        <w:ind w:left="288"/>
        <w:contextualSpacing/>
        <w:jc w:val="both"/>
        <w:rPr>
          <w:rFonts w:ascii="Arial" w:hAnsi="Arial" w:cs="Arial"/>
          <w:b/>
          <w:spacing w:val="-1"/>
          <w:sz w:val="18"/>
          <w:szCs w:val="18"/>
          <w:lang w:val="es-BO"/>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Todos los materiales para la canalización de circuitos a utilizar para las instalaciones eléctricas, ubicadas dentro de áreas de riesgo deberán efectuarse con tubo CONDUIT a prueba de explosión.</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 xml:space="preserve">De acuerdo a la NEC, la tubería </w:t>
      </w:r>
      <w:proofErr w:type="spellStart"/>
      <w:r w:rsidRPr="00A02C90">
        <w:rPr>
          <w:rFonts w:ascii="Arial" w:hAnsi="Arial" w:cs="Arial"/>
          <w:sz w:val="18"/>
          <w:szCs w:val="18"/>
        </w:rPr>
        <w:t>conduit</w:t>
      </w:r>
      <w:proofErr w:type="spellEnd"/>
      <w:r w:rsidRPr="00A02C90">
        <w:rPr>
          <w:rFonts w:ascii="Arial" w:hAnsi="Arial" w:cs="Arial"/>
          <w:sz w:val="18"/>
          <w:szCs w:val="18"/>
        </w:rPr>
        <w:t xml:space="preserve"> a utilizar en la distribución eléctrica en instalaciones ocultas y visibles en las áreas clasificadas como clase 1 división 1 y 2, deben ser de acero galvanizado por inmersión en caliente, pared gruesa tipo pesado.</w:t>
      </w:r>
    </w:p>
    <w:p w:rsidR="002F6D1B" w:rsidRPr="00A02C90" w:rsidRDefault="002F6D1B" w:rsidP="002F6D1B">
      <w:pPr>
        <w:jc w:val="both"/>
        <w:rPr>
          <w:rFonts w:ascii="Arial" w:hAnsi="Arial" w:cs="Arial"/>
          <w:b/>
          <w:sz w:val="18"/>
          <w:szCs w:val="18"/>
        </w:rPr>
      </w:pPr>
    </w:p>
    <w:p w:rsidR="002F6D1B" w:rsidRPr="00A02C90" w:rsidRDefault="002F6D1B" w:rsidP="002F6D1B">
      <w:pPr>
        <w:jc w:val="both"/>
        <w:rPr>
          <w:rFonts w:ascii="Arial" w:hAnsi="Arial" w:cs="Arial"/>
          <w:b/>
          <w:sz w:val="18"/>
          <w:szCs w:val="18"/>
        </w:rPr>
      </w:pPr>
    </w:p>
    <w:p w:rsidR="002F6D1B" w:rsidRPr="00A02C90" w:rsidRDefault="002F6D1B" w:rsidP="002F6D1B">
      <w:pPr>
        <w:jc w:val="center"/>
        <w:rPr>
          <w:rFonts w:ascii="Arial" w:hAnsi="Arial" w:cs="Arial"/>
          <w:b/>
          <w:sz w:val="18"/>
          <w:szCs w:val="18"/>
        </w:rPr>
      </w:pPr>
      <w:r w:rsidRPr="00A02C90">
        <w:rPr>
          <w:rFonts w:ascii="Arial" w:hAnsi="Arial" w:cs="Arial"/>
          <w:b/>
          <w:noProof/>
          <w:sz w:val="18"/>
          <w:szCs w:val="18"/>
          <w:lang w:val="es-BO" w:eastAsia="es-BO"/>
        </w:rPr>
        <w:drawing>
          <wp:inline distT="0" distB="0" distL="0" distR="0" wp14:anchorId="3B8E3338" wp14:editId="594FD25E">
            <wp:extent cx="1857375" cy="685800"/>
            <wp:effectExtent l="0" t="0" r="9525" b="0"/>
            <wp:docPr id="1" name="Imagen 1" descr="0006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5" descr="0006602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7375" cy="685800"/>
                    </a:xfrm>
                    <a:prstGeom prst="rect">
                      <a:avLst/>
                    </a:prstGeom>
                    <a:noFill/>
                    <a:ln>
                      <a:noFill/>
                    </a:ln>
                  </pic:spPr>
                </pic:pic>
              </a:graphicData>
            </a:graphic>
          </wp:inline>
        </w:drawing>
      </w:r>
    </w:p>
    <w:p w:rsidR="002F6D1B" w:rsidRPr="00A02C90" w:rsidRDefault="002F6D1B" w:rsidP="002F6D1B">
      <w:pPr>
        <w:jc w:val="both"/>
        <w:rPr>
          <w:rFonts w:ascii="Arial" w:hAnsi="Arial" w:cs="Arial"/>
          <w:b/>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Cada pieza deberá ser de por lo menos 3 m de largo con un diámetro interior nominal que podrá ser de 3”, 2 ½”, 2” 1½", 1”, ¾”, ⅝” y ½" de acuerdo a la cantidad y el calibre de los conductores que serán instalados.</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Las tuberías visibles deben tener una sujeción adecuada con abrazaderas tipo uña, de aluminio fundido, 2 por tramo como mínimo, con perno roscado de baja velocidad o con abrazaderas tipo “U” tipo pesado de acero con tuercas hexagonales.</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En caso de instalarse tuberías visibles en áreas corrosivas, estas deberán ser de fierro galvanizado por inmersión en caliente tipo pesado recubierta exteriormente de PVC y recubrimiento interior de uretano.</w:t>
      </w:r>
    </w:p>
    <w:p w:rsidR="002F6D1B" w:rsidRPr="00A02C90" w:rsidRDefault="002F6D1B" w:rsidP="002F6D1B">
      <w:pPr>
        <w:pStyle w:val="Prrafodelista"/>
        <w:ind w:left="851"/>
        <w:jc w:val="both"/>
        <w:rPr>
          <w:rFonts w:ascii="Arial" w:hAnsi="Arial" w:cs="Arial"/>
          <w:b/>
          <w:sz w:val="18"/>
          <w:szCs w:val="18"/>
          <w:lang w:val="es-BO"/>
        </w:rPr>
      </w:pPr>
    </w:p>
    <w:p w:rsidR="002F6D1B" w:rsidRPr="00A02C90" w:rsidRDefault="002F6D1B" w:rsidP="002F6D1B">
      <w:pPr>
        <w:widowControl w:val="0"/>
        <w:shd w:val="clear" w:color="auto" w:fill="FFFFFF"/>
        <w:autoSpaceDE w:val="0"/>
        <w:autoSpaceDN w:val="0"/>
        <w:adjustRightInd w:val="0"/>
        <w:ind w:left="288"/>
        <w:contextualSpacing/>
        <w:jc w:val="both"/>
        <w:rPr>
          <w:rFonts w:ascii="Arial" w:hAnsi="Arial" w:cs="Arial"/>
          <w:b/>
          <w:spacing w:val="-1"/>
          <w:sz w:val="18"/>
          <w:szCs w:val="18"/>
          <w:lang w:val="es-BO"/>
        </w:rPr>
      </w:pPr>
    </w:p>
    <w:p w:rsidR="002F6D1B" w:rsidRPr="00A02C90" w:rsidRDefault="002F6D1B" w:rsidP="00F62FAE">
      <w:pPr>
        <w:pStyle w:val="Prrafodelista"/>
        <w:widowControl w:val="0"/>
        <w:numPr>
          <w:ilvl w:val="0"/>
          <w:numId w:val="44"/>
        </w:numPr>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EJECUCIÓN</w:t>
      </w:r>
    </w:p>
    <w:p w:rsidR="002F6D1B" w:rsidRPr="00A02C90" w:rsidRDefault="002F6D1B" w:rsidP="002F6D1B">
      <w:pPr>
        <w:pStyle w:val="Prrafodelista"/>
        <w:ind w:left="851"/>
        <w:jc w:val="both"/>
        <w:rPr>
          <w:rFonts w:ascii="Arial" w:hAnsi="Arial" w:cs="Arial"/>
          <w:b/>
          <w:sz w:val="18"/>
          <w:szCs w:val="18"/>
          <w:lang w:val="es-BO"/>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Una vez que el Supervisor de Obras de su aprobación a los materiales, dará la orden de proceder con esta actividad.</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bCs/>
          <w:sz w:val="18"/>
          <w:szCs w:val="18"/>
        </w:rPr>
      </w:pPr>
      <w:r w:rsidRPr="00A02C90">
        <w:rPr>
          <w:rFonts w:ascii="Arial" w:hAnsi="Arial" w:cs="Arial"/>
          <w:bCs/>
          <w:sz w:val="18"/>
          <w:szCs w:val="18"/>
        </w:rPr>
        <w:t xml:space="preserve">Los accesorios de unión con rosca que se usen con el tubo deben quedar bien ajustados y sellados para asegurar una continuidad efectiva en todo el sistema de ductos. </w:t>
      </w:r>
    </w:p>
    <w:p w:rsidR="002F6D1B" w:rsidRPr="00A02C90" w:rsidRDefault="002F6D1B" w:rsidP="002F6D1B">
      <w:pPr>
        <w:jc w:val="both"/>
        <w:rPr>
          <w:rFonts w:ascii="Arial" w:hAnsi="Arial" w:cs="Arial"/>
          <w:bCs/>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La ruta de instalación de cable ductos debe ser la más corta posible entre la fuente y la carga, de trazo sencillo, evitando desviaciones y cambios de nivel.</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 xml:space="preserve">En las estructuras de acero se deben utilizar espaciadores, ganchos, charolas u otros elementos apropiados para asegurar rígidamente los </w:t>
      </w:r>
      <w:proofErr w:type="spellStart"/>
      <w:r w:rsidRPr="00A02C90">
        <w:rPr>
          <w:rFonts w:ascii="Arial" w:hAnsi="Arial" w:cs="Arial"/>
          <w:sz w:val="18"/>
          <w:szCs w:val="18"/>
        </w:rPr>
        <w:t>conduit</w:t>
      </w:r>
      <w:proofErr w:type="spellEnd"/>
      <w:r w:rsidRPr="00A02C90">
        <w:rPr>
          <w:rFonts w:ascii="Arial" w:hAnsi="Arial" w:cs="Arial"/>
          <w:sz w:val="18"/>
          <w:szCs w:val="18"/>
        </w:rPr>
        <w:t xml:space="preserve"> de acuerdo al espaciamiento mínimo que indiquen los reglamentos.</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lastRenderedPageBreak/>
        <w:t xml:space="preserve">Se deben considerar cajas de paso en trayectorias rectas a cada 15 metros, como máximo. Las trayectorias de </w:t>
      </w:r>
      <w:proofErr w:type="spellStart"/>
      <w:r w:rsidRPr="00A02C90">
        <w:rPr>
          <w:rFonts w:ascii="Arial" w:hAnsi="Arial" w:cs="Arial"/>
          <w:sz w:val="18"/>
          <w:szCs w:val="18"/>
        </w:rPr>
        <w:t>conduit</w:t>
      </w:r>
      <w:proofErr w:type="spellEnd"/>
      <w:r w:rsidRPr="00A02C90">
        <w:rPr>
          <w:rFonts w:ascii="Arial" w:hAnsi="Arial" w:cs="Arial"/>
          <w:sz w:val="18"/>
          <w:szCs w:val="18"/>
        </w:rPr>
        <w:t xml:space="preserve"> entre cajas de paso o conexión no deben tener curvas mayores a 180º en total y no más de 2 curvas de 90º.</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Las tuberías para alimentadores de equipo deben llevar 1 circuito por ducto.</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rPr>
        <w:t>Todos los equipos y herramientas necesarios para la ejecución de este ítem, serán provistos y dispuestos por el contratista.</w:t>
      </w:r>
    </w:p>
    <w:p w:rsidR="002F6D1B" w:rsidRPr="00A02C90" w:rsidRDefault="002F6D1B" w:rsidP="002F6D1B">
      <w:pPr>
        <w:pStyle w:val="Prrafodelista"/>
        <w:ind w:left="851"/>
        <w:jc w:val="both"/>
        <w:rPr>
          <w:rFonts w:ascii="Arial" w:hAnsi="Arial" w:cs="Arial"/>
          <w:b/>
          <w:sz w:val="18"/>
          <w:szCs w:val="18"/>
          <w:lang w:val="es-BO"/>
        </w:rPr>
      </w:pPr>
    </w:p>
    <w:p w:rsidR="002F6D1B" w:rsidRPr="00A02C90" w:rsidRDefault="002F6D1B" w:rsidP="00F62FAE">
      <w:pPr>
        <w:pStyle w:val="Prrafodelista"/>
        <w:numPr>
          <w:ilvl w:val="0"/>
          <w:numId w:val="44"/>
        </w:numPr>
        <w:spacing w:after="200" w:line="276" w:lineRule="auto"/>
        <w:ind w:left="709" w:hanging="425"/>
        <w:contextualSpacing/>
        <w:rPr>
          <w:rFonts w:ascii="Arial" w:hAnsi="Arial" w:cs="Arial"/>
          <w:b/>
          <w:sz w:val="18"/>
          <w:szCs w:val="18"/>
          <w:lang w:val="es-BO"/>
        </w:rPr>
      </w:pPr>
      <w:r w:rsidRPr="00A02C90">
        <w:rPr>
          <w:rFonts w:ascii="Arial" w:hAnsi="Arial" w:cs="Arial"/>
          <w:b/>
          <w:sz w:val="18"/>
          <w:szCs w:val="18"/>
          <w:lang w:val="es-BO"/>
        </w:rPr>
        <w:t>MEDICIÓN</w:t>
      </w:r>
    </w:p>
    <w:p w:rsidR="002F6D1B" w:rsidRPr="00A02C90" w:rsidRDefault="002F6D1B" w:rsidP="002F6D1B">
      <w:pPr>
        <w:rPr>
          <w:rFonts w:ascii="Arial" w:hAnsi="Arial" w:cs="Arial"/>
          <w:sz w:val="18"/>
          <w:szCs w:val="18"/>
        </w:rPr>
      </w:pPr>
      <w:r w:rsidRPr="00A02C90">
        <w:rPr>
          <w:rFonts w:ascii="Arial" w:hAnsi="Arial" w:cs="Arial"/>
          <w:sz w:val="18"/>
          <w:szCs w:val="18"/>
        </w:rPr>
        <w:t>El ítem será medido por metro (m) efectivamente instalado, bajo aprobación del Supervisor de Obras.</w:t>
      </w:r>
    </w:p>
    <w:p w:rsidR="002F6D1B" w:rsidRPr="00A02C90" w:rsidRDefault="002F6D1B" w:rsidP="00F62FAE">
      <w:pPr>
        <w:pStyle w:val="Prrafodelista"/>
        <w:numPr>
          <w:ilvl w:val="0"/>
          <w:numId w:val="44"/>
        </w:numPr>
        <w:spacing w:after="200" w:line="276" w:lineRule="auto"/>
        <w:contextualSpacing/>
        <w:rPr>
          <w:rFonts w:ascii="Arial" w:hAnsi="Arial" w:cs="Arial"/>
          <w:b/>
          <w:sz w:val="18"/>
          <w:szCs w:val="18"/>
          <w:lang w:val="es-BO"/>
        </w:rPr>
      </w:pPr>
      <w:r w:rsidRPr="00A02C90">
        <w:rPr>
          <w:rFonts w:ascii="Arial" w:hAnsi="Arial" w:cs="Arial"/>
          <w:b/>
          <w:sz w:val="18"/>
          <w:szCs w:val="18"/>
          <w:lang w:val="es-BO"/>
        </w:rPr>
        <w:t>FORMA DE PAGO</w:t>
      </w: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2F6D1B" w:rsidRPr="00A02C90" w:rsidRDefault="002F6D1B" w:rsidP="002F6D1B">
      <w:pPr>
        <w:jc w:val="both"/>
        <w:rPr>
          <w:rFonts w:ascii="Arial" w:hAnsi="Arial" w:cs="Arial"/>
          <w:b/>
          <w:sz w:val="18"/>
          <w:szCs w:val="18"/>
          <w:lang w:val="es-BO"/>
        </w:rPr>
      </w:pPr>
    </w:p>
    <w:p w:rsidR="002F6D1B" w:rsidRPr="00A02C90" w:rsidRDefault="002F6D1B" w:rsidP="002F6D1B">
      <w:pPr>
        <w:contextualSpacing/>
        <w:jc w:val="both"/>
        <w:rPr>
          <w:rFonts w:ascii="Arial" w:hAnsi="Arial" w:cs="Arial"/>
          <w:b/>
          <w:sz w:val="18"/>
          <w:szCs w:val="18"/>
          <w:lang w:val="es-BO"/>
        </w:rPr>
      </w:pPr>
    </w:p>
    <w:p w:rsidR="002F6D1B" w:rsidRPr="00A02C90" w:rsidRDefault="002F6D1B" w:rsidP="002F6D1B">
      <w:pPr>
        <w:contextualSpacing/>
        <w:jc w:val="both"/>
        <w:rPr>
          <w:rFonts w:ascii="Arial" w:hAnsi="Arial" w:cs="Arial"/>
          <w:b/>
          <w:sz w:val="18"/>
          <w:szCs w:val="18"/>
          <w:lang w:val="es-BO"/>
        </w:rPr>
      </w:pPr>
      <w:r w:rsidRPr="00A02C90">
        <w:rPr>
          <w:rFonts w:ascii="Arial" w:hAnsi="Arial" w:cs="Arial"/>
          <w:b/>
          <w:sz w:val="18"/>
          <w:szCs w:val="18"/>
          <w:lang w:val="es-BO"/>
        </w:rPr>
        <w:t>ITEM 4.6.: PROVISION E INSTALACION DE ALAMBRE DE CU 12 AWG TW</w:t>
      </w:r>
    </w:p>
    <w:p w:rsidR="002F6D1B" w:rsidRPr="00A02C90" w:rsidRDefault="002F6D1B" w:rsidP="002F6D1B">
      <w:pPr>
        <w:contextualSpacing/>
        <w:jc w:val="both"/>
        <w:rPr>
          <w:rFonts w:ascii="Arial" w:hAnsi="Arial" w:cs="Arial"/>
          <w:b/>
          <w:sz w:val="18"/>
          <w:szCs w:val="18"/>
          <w:lang w:val="es-BO"/>
        </w:rPr>
      </w:pPr>
      <w:r w:rsidRPr="00A02C90">
        <w:rPr>
          <w:rFonts w:ascii="Arial" w:hAnsi="Arial" w:cs="Arial"/>
          <w:b/>
          <w:sz w:val="18"/>
          <w:szCs w:val="18"/>
          <w:lang w:val="es-BO"/>
        </w:rPr>
        <w:t>ITEM 4.7.: PROVISION  E INSTALACION DE CONDUCTOR DE CU 8 AWG TW</w:t>
      </w:r>
    </w:p>
    <w:p w:rsidR="002F6D1B" w:rsidRPr="00A02C90" w:rsidRDefault="002F6D1B" w:rsidP="002F6D1B">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sidRPr="00A02C90">
        <w:rPr>
          <w:rFonts w:ascii="Arial" w:hAnsi="Arial" w:cs="Arial"/>
          <w:kern w:val="28"/>
          <w:sz w:val="18"/>
          <w:szCs w:val="18"/>
          <w:lang w:val="es-BO"/>
        </w:rPr>
        <w:t>Unidad: ML</w:t>
      </w:r>
    </w:p>
    <w:p w:rsidR="002F6D1B" w:rsidRPr="00A02C90" w:rsidRDefault="002F6D1B" w:rsidP="002F6D1B">
      <w:pPr>
        <w:jc w:val="both"/>
        <w:rPr>
          <w:rFonts w:ascii="Arial" w:hAnsi="Arial" w:cs="Arial"/>
          <w:sz w:val="18"/>
          <w:szCs w:val="18"/>
          <w:lang w:val="es-BO"/>
        </w:rPr>
      </w:pPr>
    </w:p>
    <w:p w:rsidR="002F6D1B" w:rsidRPr="00A02C90" w:rsidRDefault="002F6D1B" w:rsidP="00F62FAE">
      <w:pPr>
        <w:pStyle w:val="Prrafodelista"/>
        <w:widowControl w:val="0"/>
        <w:numPr>
          <w:ilvl w:val="0"/>
          <w:numId w:val="48"/>
        </w:numPr>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DESCRIPCIÓN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Este ítem comprende la provisión de todos los conductores y su instalación para los circuitos de iluminación, tomacorrientes y de suministro eléctrico, de acuerdo a los planos eléctricos. Todos los conductores de circuitos, deben identificarse de acuerdo al código de colores:</w:t>
      </w:r>
    </w:p>
    <w:p w:rsidR="002F6D1B" w:rsidRPr="00A02C90" w:rsidRDefault="002F6D1B" w:rsidP="002F6D1B">
      <w:pPr>
        <w:jc w:val="both"/>
        <w:rPr>
          <w:rFonts w:ascii="Arial" w:hAnsi="Arial" w:cs="Arial"/>
          <w:sz w:val="18"/>
          <w:szCs w:val="18"/>
          <w:lang w:val="es-BO"/>
        </w:rPr>
      </w:pP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FASE 1 o (R): Azul</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FASE 2 o (S): Negro</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FASE 3 o (T): Rojo</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NEUTRO (N): Blanco o Celeste</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De protección (Tierra): Verde y amarillo o verde </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Para funciones distintas a la indicada anteriormente, por ejemplo retornos de los circuitos de comando de iluminación, no es imprescindible el uso de colores destinados a las fases, neutro o protección.</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8"/>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MATERIALES, HERRAMIENTAS Y EQUIPO</w:t>
      </w:r>
    </w:p>
    <w:p w:rsidR="002F6D1B" w:rsidRPr="00A02C90" w:rsidRDefault="002F6D1B" w:rsidP="002F6D1B">
      <w:pPr>
        <w:widowControl w:val="0"/>
        <w:shd w:val="clear" w:color="auto" w:fill="FFFFFF"/>
        <w:autoSpaceDE w:val="0"/>
        <w:autoSpaceDN w:val="0"/>
        <w:adjustRightInd w:val="0"/>
        <w:ind w:left="288"/>
        <w:contextualSpacing/>
        <w:jc w:val="both"/>
        <w:rPr>
          <w:rFonts w:ascii="Arial" w:hAnsi="Arial" w:cs="Arial"/>
          <w:b/>
          <w:spacing w:val="-1"/>
          <w:sz w:val="18"/>
          <w:szCs w:val="18"/>
          <w:lang w:val="es-BO"/>
        </w:rPr>
      </w:pP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Todos los materiales, herramientas y equipos deberán ser proporcionados por el contratista.</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Los materiales empleados para la realización de estos ítems serán cobre electrolítico de 98% de pureza de primera calidad, con aislamiento termoplástico TW no menor a 600V.</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El calibre/secciones de los conductores tienen que estar de acuerdo a los planos. </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Los materiales a ser utilizados deberán tener la aprobación del SUPERVISOR, quien verificará  y dará su visto </w:t>
      </w:r>
      <w:r w:rsidRPr="00A02C90">
        <w:rPr>
          <w:rFonts w:ascii="Arial" w:hAnsi="Arial" w:cs="Arial"/>
          <w:spacing w:val="-1"/>
          <w:sz w:val="18"/>
          <w:szCs w:val="18"/>
          <w:lang w:val="es-BO"/>
        </w:rPr>
        <w:lastRenderedPageBreak/>
        <w:t>bueno antes de su instalación.</w:t>
      </w:r>
    </w:p>
    <w:p w:rsidR="002F6D1B" w:rsidRPr="00A02C90" w:rsidRDefault="002F6D1B" w:rsidP="002F6D1B">
      <w:pPr>
        <w:widowControl w:val="0"/>
        <w:shd w:val="clear" w:color="auto" w:fill="FFFFFF"/>
        <w:autoSpaceDE w:val="0"/>
        <w:autoSpaceDN w:val="0"/>
        <w:adjustRightInd w:val="0"/>
        <w:ind w:left="288"/>
        <w:contextualSpacing/>
        <w:jc w:val="both"/>
        <w:rPr>
          <w:rFonts w:ascii="Arial" w:hAnsi="Arial" w:cs="Arial"/>
          <w:b/>
          <w:spacing w:val="-1"/>
          <w:sz w:val="18"/>
          <w:szCs w:val="18"/>
          <w:lang w:val="es-BO"/>
        </w:rPr>
      </w:pPr>
    </w:p>
    <w:p w:rsidR="002F6D1B" w:rsidRPr="00A02C90" w:rsidRDefault="002F6D1B" w:rsidP="00F62FAE">
      <w:pPr>
        <w:widowControl w:val="0"/>
        <w:numPr>
          <w:ilvl w:val="0"/>
          <w:numId w:val="48"/>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EJECUCIÓN</w:t>
      </w:r>
    </w:p>
    <w:p w:rsidR="002F6D1B" w:rsidRPr="00A02C90" w:rsidRDefault="002F6D1B" w:rsidP="002F6D1B">
      <w:pPr>
        <w:widowControl w:val="0"/>
        <w:shd w:val="clear" w:color="auto" w:fill="FFFFFF"/>
        <w:autoSpaceDE w:val="0"/>
        <w:autoSpaceDN w:val="0"/>
        <w:adjustRightInd w:val="0"/>
        <w:ind w:left="288"/>
        <w:contextualSpacing/>
        <w:jc w:val="both"/>
        <w:rPr>
          <w:rFonts w:ascii="Arial" w:hAnsi="Arial" w:cs="Arial"/>
          <w:b/>
          <w:spacing w:val="-1"/>
          <w:sz w:val="18"/>
          <w:szCs w:val="18"/>
          <w:lang w:val="es-BO"/>
        </w:rPr>
      </w:pP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Los conductores se instalarán en bandejas metálicas tanto de forma horizontal como vertical, los mismos deben ser peinados e instalados de forma ordenada y sujetados a las escalerillas con cinturones plásticos. </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En los casos en que el cableado se realice en ducto, éste se realizará una vez instalado o empotrado el ducto, exceptuando los casos en que el Supervisor autorice lo contrario, quien deberá instruir el procedimiento más adecuado. </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Las secciones de los diferentes conductores deberán estar de acuerdo a los planos en sus  diferentes circuitos teniendo cuidado en no dañar el aislamiento de los conductores.</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En caso de tener que realizar empalmes, éstos deberán efectuarse con tubos o grapas de presión y efectuar un buen aislamiento. En caso de conductores instalados en ducto empotrado, no se permitirá empalmes en tramos intermedios (entre cajas). </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La sección mínima del conductor para tomas de fuerza, y alimentador secundario según el caso, será el Nro. 10 AWG. </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La sección mínima para circuitos de tomacorrientes, será el conductor Nro. 12 AWG.</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La sección mínima del conductor para los circuitos de iluminación será el Nro. 14 AWG en los ambientes normales.</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El empalme y aislado deberá realizarse en las cajas instaladas para este cometido, de acuerdo a normas de instalación eléctrica y debidamente aisladas con cinta aislante de buena calidad.</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Los conductores de tierra y neutro, serán identificados por el color o señalizados claramente, para distinguirlos de los conductores de fase, de acuerdo a normas. </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8"/>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MEDICIÓN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La medición de este ítem se realizara por  metro (m) efectivamente instalado.</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8"/>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FORMA DE PAGO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2F6D1B" w:rsidRPr="00A02C90" w:rsidRDefault="002F6D1B" w:rsidP="002F6D1B">
      <w:pPr>
        <w:rPr>
          <w:rFonts w:ascii="Arial" w:hAnsi="Arial" w:cs="Arial"/>
          <w:kern w:val="28"/>
          <w:sz w:val="18"/>
          <w:szCs w:val="18"/>
          <w:lang w:val="es-BO" w:eastAsia="es-BO"/>
        </w:rPr>
      </w:pPr>
    </w:p>
    <w:p w:rsidR="002F6D1B" w:rsidRPr="00A02C90" w:rsidRDefault="002F6D1B" w:rsidP="002F6D1B">
      <w:pPr>
        <w:rPr>
          <w:rFonts w:ascii="Arial" w:hAnsi="Arial" w:cs="Arial"/>
          <w:kern w:val="28"/>
          <w:sz w:val="18"/>
          <w:szCs w:val="18"/>
          <w:lang w:val="es-BO" w:eastAsia="es-BO"/>
        </w:rPr>
      </w:pPr>
      <w:r w:rsidRPr="00A02C90">
        <w:rPr>
          <w:rFonts w:ascii="Arial" w:hAnsi="Arial" w:cs="Arial"/>
          <w:kern w:val="28"/>
          <w:sz w:val="18"/>
          <w:szCs w:val="18"/>
          <w:lang w:val="es-BO" w:eastAsia="es-BO"/>
        </w:rPr>
        <w:t>Alambre TW Calibre 14 AWG AL 10 AWG</w:t>
      </w: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 xml:space="preserve">Estos conductores deberán estar fabricados con cobre de temple blando, deberán ser de alta resistencia dieléctrica, estar aislados con un compuesto termo fijo y revestidos por una cubierta termoplástica, no propagante de llama, con baja emisión de humo y gases tóxicos, resistente a la acción de la intemperie, agentes químicos y luz solar. </w:t>
      </w:r>
    </w:p>
    <w:p w:rsidR="002F6D1B" w:rsidRPr="00A02C90" w:rsidRDefault="002F6D1B" w:rsidP="002F6D1B">
      <w:pPr>
        <w:rPr>
          <w:rFonts w:ascii="Arial" w:hAnsi="Arial" w:cs="Arial"/>
          <w:kern w:val="28"/>
          <w:sz w:val="18"/>
          <w:szCs w:val="18"/>
          <w:lang w:val="es-BO" w:eastAsia="es-BO"/>
        </w:rPr>
      </w:pPr>
    </w:p>
    <w:p w:rsidR="002F6D1B" w:rsidRPr="00A02C90" w:rsidRDefault="002F6D1B" w:rsidP="002F6D1B">
      <w:pPr>
        <w:jc w:val="center"/>
        <w:rPr>
          <w:rFonts w:ascii="Arial" w:hAnsi="Arial" w:cs="Arial"/>
          <w:kern w:val="28"/>
          <w:sz w:val="18"/>
          <w:szCs w:val="18"/>
          <w:lang w:val="es-BO" w:eastAsia="es-BO"/>
        </w:rPr>
      </w:pPr>
      <w:r w:rsidRPr="00A02C90">
        <w:rPr>
          <w:rFonts w:ascii="Arial" w:hAnsi="Arial" w:cs="Arial"/>
          <w:noProof/>
          <w:kern w:val="28"/>
          <w:sz w:val="18"/>
          <w:szCs w:val="18"/>
          <w:lang w:val="es-BO" w:eastAsia="es-BO"/>
        </w:rPr>
        <w:drawing>
          <wp:inline distT="0" distB="0" distL="0" distR="0" wp14:anchorId="664656FC" wp14:editId="3383DE89">
            <wp:extent cx="2552700" cy="457200"/>
            <wp:effectExtent l="19050" t="0" r="0" b="0"/>
            <wp:docPr id="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13" cstate="print"/>
                    <a:srcRect/>
                    <a:stretch>
                      <a:fillRect/>
                    </a:stretch>
                  </pic:blipFill>
                  <pic:spPr bwMode="auto">
                    <a:xfrm>
                      <a:off x="0" y="0"/>
                      <a:ext cx="2552700" cy="457200"/>
                    </a:xfrm>
                    <a:prstGeom prst="rect">
                      <a:avLst/>
                    </a:prstGeom>
                    <a:noFill/>
                    <a:ln w="9525">
                      <a:noFill/>
                      <a:miter lim="800000"/>
                      <a:headEnd/>
                      <a:tailEnd/>
                    </a:ln>
                  </pic:spPr>
                </pic:pic>
              </a:graphicData>
            </a:graphic>
          </wp:inline>
        </w:drawing>
      </w:r>
    </w:p>
    <w:p w:rsidR="002F6D1B" w:rsidRPr="00A02C90" w:rsidRDefault="002F6D1B" w:rsidP="002F6D1B">
      <w:pPr>
        <w:rPr>
          <w:rFonts w:ascii="Arial" w:hAnsi="Arial" w:cs="Arial"/>
          <w:kern w:val="28"/>
          <w:sz w:val="18"/>
          <w:szCs w:val="18"/>
          <w:lang w:val="es-BO" w:eastAsia="es-BO"/>
        </w:rPr>
      </w:pPr>
    </w:p>
    <w:p w:rsidR="002F6D1B" w:rsidRPr="00A02C90" w:rsidRDefault="002F6D1B" w:rsidP="002F6D1B">
      <w:pPr>
        <w:rPr>
          <w:rFonts w:ascii="Arial" w:hAnsi="Arial" w:cs="Arial"/>
          <w:kern w:val="28"/>
          <w:sz w:val="18"/>
          <w:szCs w:val="18"/>
          <w:lang w:val="es-BO" w:eastAsia="es-BO"/>
        </w:rPr>
      </w:pPr>
      <w:r w:rsidRPr="00A02C90">
        <w:rPr>
          <w:rFonts w:ascii="Arial" w:hAnsi="Arial" w:cs="Arial"/>
          <w:kern w:val="28"/>
          <w:sz w:val="18"/>
          <w:szCs w:val="18"/>
          <w:lang w:val="es-BO" w:eastAsia="es-BO"/>
        </w:rPr>
        <w:t>Cable TW Calibre 8 AWG AL 600 MCM</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Este cable responde a las mismas características de los anteriores cables, con la diferencia de que el cable estará compuesto por hilos que deberán ser comprimidos de manera que le permitan disminuir el diámetro, manteniendo la sección, un perímetro externo circular,  la flexibilidad del conductor y un campo eléctrico radial uniforme.</w:t>
      </w:r>
    </w:p>
    <w:p w:rsidR="002F6D1B" w:rsidRPr="00A02C90" w:rsidRDefault="002F6D1B" w:rsidP="002F6D1B">
      <w:pPr>
        <w:jc w:val="both"/>
        <w:rPr>
          <w:rFonts w:ascii="Arial" w:hAnsi="Arial" w:cs="Arial"/>
          <w:sz w:val="18"/>
          <w:szCs w:val="18"/>
          <w:lang w:val="es-BO"/>
        </w:rPr>
      </w:pPr>
    </w:p>
    <w:p w:rsidR="002F6D1B" w:rsidRPr="00A02C90" w:rsidRDefault="002F6D1B" w:rsidP="002F6D1B">
      <w:pPr>
        <w:ind w:left="708"/>
        <w:rPr>
          <w:rFonts w:ascii="Arial" w:hAnsi="Arial" w:cs="Arial"/>
          <w:kern w:val="28"/>
          <w:sz w:val="18"/>
          <w:szCs w:val="18"/>
          <w:lang w:val="es-BO" w:eastAsia="es-BO"/>
        </w:rPr>
      </w:pPr>
    </w:p>
    <w:p w:rsidR="002F6D1B" w:rsidRPr="00A02C90" w:rsidRDefault="002F6D1B" w:rsidP="002F6D1B">
      <w:pPr>
        <w:ind w:left="708"/>
        <w:jc w:val="center"/>
        <w:rPr>
          <w:rFonts w:ascii="Arial" w:hAnsi="Arial" w:cs="Arial"/>
          <w:kern w:val="28"/>
          <w:sz w:val="18"/>
          <w:szCs w:val="18"/>
          <w:lang w:val="es-BO" w:eastAsia="es-BO"/>
        </w:rPr>
      </w:pPr>
      <w:r w:rsidRPr="00A02C90">
        <w:rPr>
          <w:rFonts w:ascii="Arial" w:hAnsi="Arial" w:cs="Arial"/>
          <w:noProof/>
          <w:kern w:val="28"/>
          <w:sz w:val="18"/>
          <w:szCs w:val="18"/>
          <w:lang w:val="es-BO" w:eastAsia="es-BO"/>
        </w:rPr>
        <w:drawing>
          <wp:inline distT="0" distB="0" distL="0" distR="0" wp14:anchorId="64FCF134" wp14:editId="56BE4403">
            <wp:extent cx="2543175" cy="542925"/>
            <wp:effectExtent l="19050" t="0" r="9525" b="0"/>
            <wp:docPr id="4"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14" cstate="print"/>
                    <a:srcRect/>
                    <a:stretch>
                      <a:fillRect/>
                    </a:stretch>
                  </pic:blipFill>
                  <pic:spPr bwMode="auto">
                    <a:xfrm>
                      <a:off x="0" y="0"/>
                      <a:ext cx="2543175" cy="542925"/>
                    </a:xfrm>
                    <a:prstGeom prst="rect">
                      <a:avLst/>
                    </a:prstGeom>
                    <a:noFill/>
                    <a:ln w="9525">
                      <a:noFill/>
                      <a:miter lim="800000"/>
                      <a:headEnd/>
                      <a:tailEnd/>
                    </a:ln>
                  </pic:spPr>
                </pic:pic>
              </a:graphicData>
            </a:graphic>
          </wp:inline>
        </w:drawing>
      </w:r>
    </w:p>
    <w:p w:rsidR="002F6D1B" w:rsidRPr="00A02C90" w:rsidRDefault="002F6D1B" w:rsidP="002F6D1B">
      <w:pPr>
        <w:rPr>
          <w:rFonts w:ascii="Arial" w:hAnsi="Arial" w:cs="Arial"/>
          <w:kern w:val="28"/>
          <w:sz w:val="18"/>
          <w:szCs w:val="18"/>
          <w:lang w:val="es-BO" w:eastAsia="es-BO"/>
        </w:rPr>
      </w:pPr>
    </w:p>
    <w:p w:rsidR="002F6D1B" w:rsidRDefault="002F6D1B" w:rsidP="002F6D1B">
      <w:pPr>
        <w:jc w:val="both"/>
        <w:rPr>
          <w:rFonts w:ascii="Arial" w:hAnsi="Arial" w:cs="Arial"/>
          <w:sz w:val="18"/>
          <w:szCs w:val="18"/>
          <w:lang w:val="es-BO"/>
        </w:rPr>
      </w:pPr>
      <w:r w:rsidRPr="00A02C90">
        <w:rPr>
          <w:rFonts w:ascii="Arial" w:hAnsi="Arial" w:cs="Arial"/>
          <w:sz w:val="18"/>
          <w:szCs w:val="18"/>
          <w:lang w:val="es-BO"/>
        </w:rPr>
        <w:t>Además de las características que garanticen un campo eléctrico radial uniforme del cobre, debe ser fabricado para operar en media tensión, con un aislamiento y blindaje de elevada rigidez dieléctrica que le permitan mantener la flexibilidad y faciliten su manipulación.</w:t>
      </w:r>
    </w:p>
    <w:p w:rsidR="00AC180E" w:rsidRDefault="00AC180E" w:rsidP="002F6D1B">
      <w:pPr>
        <w:jc w:val="both"/>
        <w:rPr>
          <w:rFonts w:ascii="Arial" w:hAnsi="Arial" w:cs="Arial"/>
          <w:sz w:val="18"/>
          <w:szCs w:val="18"/>
          <w:lang w:val="es-BO"/>
        </w:rPr>
      </w:pPr>
    </w:p>
    <w:p w:rsidR="00AC180E" w:rsidRPr="00A02C90" w:rsidRDefault="00AC180E" w:rsidP="002F6D1B">
      <w:pPr>
        <w:jc w:val="both"/>
        <w:rPr>
          <w:rFonts w:ascii="Arial" w:hAnsi="Arial" w:cs="Arial"/>
          <w:sz w:val="18"/>
          <w:szCs w:val="18"/>
          <w:lang w:val="es-BO"/>
        </w:rPr>
      </w:pPr>
    </w:p>
    <w:p w:rsidR="002F6D1B" w:rsidRPr="00A02C90" w:rsidRDefault="002F6D1B" w:rsidP="002F6D1B">
      <w:pPr>
        <w:contextualSpacing/>
        <w:jc w:val="both"/>
        <w:rPr>
          <w:rFonts w:ascii="Arial" w:hAnsi="Arial" w:cs="Arial"/>
          <w:b/>
          <w:sz w:val="18"/>
          <w:szCs w:val="18"/>
          <w:lang w:val="es-BO"/>
        </w:rPr>
      </w:pPr>
      <w:r w:rsidRPr="00A02C90">
        <w:rPr>
          <w:rFonts w:ascii="Arial" w:hAnsi="Arial" w:cs="Arial"/>
          <w:b/>
          <w:sz w:val="18"/>
          <w:szCs w:val="18"/>
          <w:lang w:val="es-BO"/>
        </w:rPr>
        <w:t xml:space="preserve">ITEM 4.8.: PROVISION E INSTALACIÓN DE CAMPANA ANTIEXPLOSIVA </w:t>
      </w:r>
      <w:r w:rsidR="00AC35FB">
        <w:rPr>
          <w:rFonts w:ascii="Arial" w:hAnsi="Arial" w:cs="Arial"/>
          <w:b/>
          <w:sz w:val="18"/>
          <w:szCs w:val="18"/>
          <w:lang w:val="es-BO"/>
        </w:rPr>
        <w:t>400</w:t>
      </w:r>
      <w:r w:rsidRPr="00A02C90">
        <w:rPr>
          <w:rFonts w:ascii="Arial" w:hAnsi="Arial" w:cs="Arial"/>
          <w:b/>
          <w:sz w:val="18"/>
          <w:szCs w:val="18"/>
          <w:lang w:val="es-BO"/>
        </w:rPr>
        <w:t xml:space="preserve"> W</w:t>
      </w:r>
    </w:p>
    <w:p w:rsidR="002F6D1B" w:rsidRPr="00A02C90" w:rsidRDefault="002F6D1B" w:rsidP="002F6D1B">
      <w:pPr>
        <w:contextualSpacing/>
        <w:jc w:val="both"/>
        <w:rPr>
          <w:rFonts w:ascii="Arial" w:hAnsi="Arial" w:cs="Arial"/>
          <w:b/>
          <w:sz w:val="18"/>
          <w:szCs w:val="18"/>
          <w:lang w:val="es-BO"/>
        </w:rPr>
      </w:pPr>
      <w:r w:rsidRPr="00A02C90">
        <w:rPr>
          <w:rFonts w:ascii="Arial" w:hAnsi="Arial" w:cs="Arial"/>
          <w:b/>
          <w:sz w:val="18"/>
          <w:szCs w:val="18"/>
          <w:lang w:val="es-BO"/>
        </w:rPr>
        <w:t xml:space="preserve">ITEM 4.9.: PROVISION E INSTALACIÓN DE REFLECTOR ANTIEXPLOSIVO </w:t>
      </w:r>
      <w:r w:rsidR="00AC35FB">
        <w:rPr>
          <w:rFonts w:ascii="Arial" w:hAnsi="Arial" w:cs="Arial"/>
          <w:b/>
          <w:sz w:val="18"/>
          <w:szCs w:val="18"/>
          <w:lang w:val="es-BO"/>
        </w:rPr>
        <w:t>200</w:t>
      </w:r>
      <w:r w:rsidRPr="00A02C90">
        <w:rPr>
          <w:rFonts w:ascii="Arial" w:hAnsi="Arial" w:cs="Arial"/>
          <w:b/>
          <w:sz w:val="18"/>
          <w:szCs w:val="18"/>
          <w:lang w:val="es-BO"/>
        </w:rPr>
        <w:t xml:space="preserve"> W</w:t>
      </w:r>
    </w:p>
    <w:p w:rsidR="002F6D1B" w:rsidRPr="00A02C90" w:rsidRDefault="00AC180E" w:rsidP="002F6D1B">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Pr>
          <w:rFonts w:ascii="Arial" w:hAnsi="Arial" w:cs="Arial"/>
          <w:kern w:val="28"/>
          <w:sz w:val="18"/>
          <w:szCs w:val="18"/>
          <w:lang w:val="es-BO"/>
        </w:rPr>
        <w:t>Unidad: PZA</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5"/>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DESCRIPCIÓN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 xml:space="preserve">El ítem se refiere a la provisión e instalación de luminarias tipo campana industrial y reflector, protegidas contra explosión, de </w:t>
      </w:r>
      <w:r w:rsidR="00AC35FB">
        <w:rPr>
          <w:rFonts w:ascii="Arial" w:hAnsi="Arial" w:cs="Arial"/>
          <w:sz w:val="18"/>
          <w:szCs w:val="18"/>
        </w:rPr>
        <w:t>40</w:t>
      </w:r>
      <w:r w:rsidRPr="00A02C90">
        <w:rPr>
          <w:rFonts w:ascii="Arial" w:hAnsi="Arial" w:cs="Arial"/>
          <w:sz w:val="18"/>
          <w:szCs w:val="18"/>
        </w:rPr>
        <w:t xml:space="preserve">0W y </w:t>
      </w:r>
      <w:r w:rsidR="00AC35FB">
        <w:rPr>
          <w:rFonts w:ascii="Arial" w:hAnsi="Arial" w:cs="Arial"/>
          <w:sz w:val="18"/>
          <w:szCs w:val="18"/>
        </w:rPr>
        <w:t>20</w:t>
      </w:r>
      <w:r w:rsidRPr="00A02C90">
        <w:rPr>
          <w:rFonts w:ascii="Arial" w:hAnsi="Arial" w:cs="Arial"/>
          <w:sz w:val="18"/>
          <w:szCs w:val="18"/>
        </w:rPr>
        <w:t>0W respectivamente, con un nivel de protección IP-65. Las luminarias, deberán contar con una garantía de al menos 2 años.</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 xml:space="preserve">Estas luminarias serán instaladas en el galpón en el área interior y exterior del recinto, de acuerdo a la disposición mostrada en los planos de diseño, e instrucciones complementarias del Supervisor de Obra. </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sz w:val="18"/>
          <w:szCs w:val="18"/>
          <w:lang w:val="es-ES_tradnl"/>
        </w:rPr>
      </w:pPr>
      <w:r w:rsidRPr="00A02C90">
        <w:rPr>
          <w:rFonts w:ascii="Arial" w:hAnsi="Arial" w:cs="Arial"/>
          <w:sz w:val="18"/>
          <w:szCs w:val="18"/>
          <w:lang w:val="es-ES_tradnl"/>
        </w:rPr>
        <w:t xml:space="preserve">Las pantallas deben contener todos sus accesorios de funcionamiento, con una amplia tensión de trabajo de (100 a 240 V AC), 50–60 Hz y una potencia de </w:t>
      </w:r>
      <w:r w:rsidR="00AC35FB">
        <w:rPr>
          <w:rFonts w:ascii="Arial" w:hAnsi="Arial" w:cs="Arial"/>
          <w:sz w:val="18"/>
          <w:szCs w:val="18"/>
          <w:lang w:val="es-ES_tradnl"/>
        </w:rPr>
        <w:t>400</w:t>
      </w:r>
      <w:r w:rsidRPr="00A02C90">
        <w:rPr>
          <w:rFonts w:ascii="Arial" w:hAnsi="Arial" w:cs="Arial"/>
          <w:sz w:val="18"/>
          <w:szCs w:val="18"/>
          <w:lang w:val="es-ES_tradnl"/>
        </w:rPr>
        <w:t xml:space="preserve"> W en las campanas y de </w:t>
      </w:r>
      <w:r w:rsidR="00AC35FB">
        <w:rPr>
          <w:rFonts w:ascii="Arial" w:hAnsi="Arial" w:cs="Arial"/>
          <w:sz w:val="18"/>
          <w:szCs w:val="18"/>
          <w:lang w:val="es-ES_tradnl"/>
        </w:rPr>
        <w:t>200</w:t>
      </w:r>
      <w:r w:rsidRPr="00A02C90">
        <w:rPr>
          <w:rFonts w:ascii="Arial" w:hAnsi="Arial" w:cs="Arial"/>
          <w:sz w:val="18"/>
          <w:szCs w:val="18"/>
          <w:lang w:val="es-ES_tradnl"/>
        </w:rPr>
        <w:t xml:space="preserve"> W en los reflectores. El rendimiento lumínico de las lámparas debe ser de 80 a 100 lm/W. No se aceptarán lámparas con rendimientos por debajo de esta especificación.</w:t>
      </w:r>
    </w:p>
    <w:p w:rsidR="002F6D1B" w:rsidRPr="00A02C90" w:rsidRDefault="002F6D1B" w:rsidP="002F6D1B">
      <w:pPr>
        <w:jc w:val="both"/>
        <w:rPr>
          <w:rFonts w:ascii="Arial" w:hAnsi="Arial" w:cs="Arial"/>
          <w:sz w:val="18"/>
          <w:szCs w:val="18"/>
          <w:lang w:val="es-ES_tradnl"/>
        </w:rPr>
      </w:pP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5"/>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MATERIALES, HERRAMIENTAS Y EQUIPO</w:t>
      </w:r>
    </w:p>
    <w:p w:rsidR="002F6D1B" w:rsidRPr="00A02C90" w:rsidRDefault="002F6D1B" w:rsidP="002F6D1B">
      <w:pPr>
        <w:jc w:val="both"/>
        <w:rPr>
          <w:rFonts w:ascii="Arial" w:hAnsi="Arial" w:cs="Arial"/>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bCs/>
          <w:sz w:val="18"/>
          <w:szCs w:val="18"/>
          <w:lang w:eastAsia="es-BO"/>
        </w:rPr>
      </w:pPr>
      <w:r w:rsidRPr="00A02C90">
        <w:rPr>
          <w:rFonts w:ascii="Arial" w:hAnsi="Arial" w:cs="Arial"/>
          <w:bCs/>
          <w:sz w:val="18"/>
          <w:szCs w:val="18"/>
          <w:lang w:eastAsia="es-BO"/>
        </w:rPr>
        <w:t xml:space="preserve">Las pantallas LED, deben ser especificadas para protección contra explosión, de acuerdo a las </w:t>
      </w:r>
      <w:r w:rsidRPr="00A02C90">
        <w:rPr>
          <w:rFonts w:ascii="Arial" w:hAnsi="Arial" w:cs="Arial"/>
          <w:sz w:val="18"/>
          <w:szCs w:val="18"/>
          <w:lang w:eastAsia="es-BO"/>
        </w:rPr>
        <w:t>restricciones impuestas por la clasificación de áreas peligrosas. Deben</w:t>
      </w:r>
      <w:r w:rsidRPr="00A02C90">
        <w:rPr>
          <w:rFonts w:ascii="Arial" w:hAnsi="Arial" w:cs="Arial"/>
          <w:bCs/>
          <w:sz w:val="18"/>
          <w:szCs w:val="18"/>
          <w:lang w:eastAsia="es-BO"/>
        </w:rPr>
        <w:t xml:space="preserve"> contar con certificado de calidad, garantía mínima de 2 años contra defectos de funcionamiento, y de 50,000 horas promedio de vida útil. </w:t>
      </w:r>
      <w:r w:rsidRPr="00A02C90">
        <w:rPr>
          <w:rFonts w:ascii="Arial" w:hAnsi="Arial" w:cs="Arial"/>
          <w:sz w:val="18"/>
          <w:szCs w:val="18"/>
          <w:lang w:val="es-ES_tradnl"/>
        </w:rPr>
        <w:t>El rendimiento lumínico de las lámparas LED debe ser de 80 a 100 lm/W</w:t>
      </w:r>
      <w:r w:rsidRPr="00A02C90">
        <w:rPr>
          <w:rFonts w:ascii="Arial" w:hAnsi="Arial" w:cs="Arial"/>
          <w:bCs/>
          <w:sz w:val="18"/>
          <w:szCs w:val="18"/>
          <w:lang w:eastAsia="es-BO"/>
        </w:rPr>
        <w:t xml:space="preserve">, se efectuarán las pruebas necesarias para comprobar el nivel del flujo luminoso. </w:t>
      </w:r>
    </w:p>
    <w:p w:rsidR="002F6D1B" w:rsidRPr="00A02C90" w:rsidRDefault="002F6D1B" w:rsidP="002F6D1B">
      <w:pPr>
        <w:widowControl w:val="0"/>
        <w:shd w:val="clear" w:color="auto" w:fill="FFFFFF"/>
        <w:autoSpaceDE w:val="0"/>
        <w:autoSpaceDN w:val="0"/>
        <w:adjustRightInd w:val="0"/>
        <w:ind w:left="648"/>
        <w:contextualSpacing/>
        <w:jc w:val="both"/>
        <w:rPr>
          <w:rFonts w:ascii="Arial" w:hAnsi="Arial" w:cs="Arial"/>
          <w:bCs/>
          <w:sz w:val="18"/>
          <w:szCs w:val="18"/>
          <w:lang w:eastAsia="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bCs/>
          <w:sz w:val="18"/>
          <w:szCs w:val="18"/>
          <w:lang w:eastAsia="es-BO"/>
        </w:rPr>
      </w:pPr>
      <w:r w:rsidRPr="00A02C90">
        <w:rPr>
          <w:rFonts w:ascii="Arial" w:hAnsi="Arial" w:cs="Arial"/>
          <w:bCs/>
          <w:sz w:val="18"/>
          <w:szCs w:val="18"/>
          <w:lang w:eastAsia="es-BO"/>
        </w:rPr>
        <w:t xml:space="preserve">La tensión de trabajo debe ser para una corriente alterna de 100 a 240 V, 50-60 Hz. Potencias de 80 W y 30 W, encendido instantáneo. El material del armazón debe ser preferentemente de aluminio extruido y de fácil instalación. </w:t>
      </w:r>
      <w:r w:rsidRPr="00A02C90">
        <w:rPr>
          <w:rFonts w:ascii="Arial" w:hAnsi="Arial" w:cs="Arial"/>
          <w:sz w:val="18"/>
          <w:szCs w:val="18"/>
          <w:lang w:eastAsia="es-BO"/>
        </w:rPr>
        <w:t>Los equipos de alumbrado instalados tendrán fácil acceso para permitir su mantenimiento.</w:t>
      </w:r>
    </w:p>
    <w:p w:rsidR="002F6D1B" w:rsidRPr="00A02C90" w:rsidRDefault="002F6D1B" w:rsidP="002F6D1B">
      <w:pPr>
        <w:widowControl w:val="0"/>
        <w:shd w:val="clear" w:color="auto" w:fill="FFFFFF"/>
        <w:autoSpaceDE w:val="0"/>
        <w:autoSpaceDN w:val="0"/>
        <w:adjustRightInd w:val="0"/>
        <w:ind w:left="648"/>
        <w:contextualSpacing/>
        <w:jc w:val="both"/>
        <w:rPr>
          <w:rFonts w:ascii="Arial" w:hAnsi="Arial" w:cs="Arial"/>
          <w:sz w:val="18"/>
          <w:szCs w:val="18"/>
          <w:lang w:eastAsia="es-BO"/>
        </w:rPr>
      </w:pPr>
    </w:p>
    <w:p w:rsidR="002F6D1B" w:rsidRPr="00A02C90" w:rsidRDefault="002F6D1B" w:rsidP="002F6D1B">
      <w:pPr>
        <w:widowControl w:val="0"/>
        <w:shd w:val="clear" w:color="auto" w:fill="FFFFFF"/>
        <w:autoSpaceDE w:val="0"/>
        <w:autoSpaceDN w:val="0"/>
        <w:adjustRightInd w:val="0"/>
        <w:ind w:left="648"/>
        <w:contextualSpacing/>
        <w:jc w:val="both"/>
        <w:rPr>
          <w:rFonts w:ascii="Arial" w:hAnsi="Arial" w:cs="Arial"/>
          <w:b/>
          <w:spacing w:val="-1"/>
          <w:sz w:val="18"/>
          <w:szCs w:val="18"/>
        </w:rPr>
      </w:pPr>
    </w:p>
    <w:p w:rsidR="002F6D1B" w:rsidRPr="00A02C90" w:rsidRDefault="002F6D1B" w:rsidP="00F62FAE">
      <w:pPr>
        <w:widowControl w:val="0"/>
        <w:numPr>
          <w:ilvl w:val="0"/>
          <w:numId w:val="45"/>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EJECUCIÓN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Todo el material deberá sujeto a pruebas y será aprobado por la Supervisión y/o Fiscal de Obras antes de su instalación. La instalación se realizará de acuerdo a la distribución diseñada en planos, o indicaciones de la Supervisión.</w:t>
      </w: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rPr>
        <w:t>El Supervisor de Obras dará su aprobación a las pantallas LED, una vez acreditadas todas las especificaciones técnicas, para luego proceder con la instalación, de acuerdo a los planos de diseño.</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5"/>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lastRenderedPageBreak/>
        <w:t>MEDICIÓN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La medición de este ítem se realizara por Pza. (Pieza) totalmente instalada, probada y verificada en su correcto funcionamiento.</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5"/>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FORMA DE PAGO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2F6D1B" w:rsidRPr="00A02C90" w:rsidRDefault="002F6D1B" w:rsidP="002F6D1B">
      <w:pPr>
        <w:rPr>
          <w:rFonts w:ascii="Arial" w:hAnsi="Arial" w:cs="Arial"/>
          <w:sz w:val="18"/>
          <w:szCs w:val="18"/>
          <w:lang w:val="es-BO" w:eastAsia="es-BO"/>
        </w:rPr>
      </w:pPr>
    </w:p>
    <w:p w:rsidR="002F6D1B" w:rsidRPr="00A02C90" w:rsidRDefault="002F6D1B" w:rsidP="002F6D1B">
      <w:pPr>
        <w:rPr>
          <w:rFonts w:ascii="Arial" w:hAnsi="Arial" w:cs="Arial"/>
          <w:sz w:val="18"/>
          <w:szCs w:val="18"/>
          <w:lang w:val="es-BO" w:eastAsia="es-BO"/>
        </w:rPr>
      </w:pPr>
    </w:p>
    <w:p w:rsidR="002F6D1B" w:rsidRPr="00A02C90" w:rsidRDefault="002F6D1B" w:rsidP="002F6D1B">
      <w:pPr>
        <w:rPr>
          <w:rFonts w:ascii="Arial" w:hAnsi="Arial" w:cs="Arial"/>
          <w:sz w:val="18"/>
          <w:szCs w:val="18"/>
          <w:lang w:val="es-BO" w:eastAsia="es-BO"/>
        </w:rPr>
      </w:pPr>
    </w:p>
    <w:p w:rsidR="002F6D1B" w:rsidRPr="00A02C90" w:rsidRDefault="002F6D1B" w:rsidP="002F6D1B">
      <w:pPr>
        <w:contextualSpacing/>
        <w:jc w:val="both"/>
        <w:rPr>
          <w:rFonts w:ascii="Arial" w:hAnsi="Arial" w:cs="Arial"/>
          <w:b/>
          <w:sz w:val="18"/>
          <w:szCs w:val="18"/>
          <w:lang w:val="es-BO"/>
        </w:rPr>
      </w:pPr>
      <w:r w:rsidRPr="00A02C90">
        <w:rPr>
          <w:rFonts w:ascii="Arial" w:hAnsi="Arial" w:cs="Arial"/>
          <w:b/>
          <w:sz w:val="18"/>
          <w:szCs w:val="18"/>
          <w:lang w:val="es-BO"/>
        </w:rPr>
        <w:t>ITEM 4.10.: PROVISION E INSTALACIÓN DE INTERRUPTOR ANTIEXPLOSIVO 15 A</w:t>
      </w:r>
    </w:p>
    <w:p w:rsidR="002F6D1B" w:rsidRPr="00A02C90" w:rsidRDefault="00AC180E" w:rsidP="002F6D1B">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Pr>
          <w:rFonts w:ascii="Arial" w:hAnsi="Arial" w:cs="Arial"/>
          <w:kern w:val="28"/>
          <w:sz w:val="18"/>
          <w:szCs w:val="18"/>
          <w:lang w:val="es-BO"/>
        </w:rPr>
        <w:t>Unidad: PZA</w:t>
      </w:r>
    </w:p>
    <w:p w:rsidR="002F6D1B" w:rsidRPr="00A02C90" w:rsidRDefault="002F6D1B" w:rsidP="002F6D1B">
      <w:pPr>
        <w:jc w:val="both"/>
        <w:rPr>
          <w:rFonts w:ascii="Arial" w:hAnsi="Arial" w:cs="Arial"/>
          <w:sz w:val="18"/>
          <w:szCs w:val="18"/>
          <w:lang w:val="es-BO"/>
        </w:rPr>
      </w:pPr>
    </w:p>
    <w:p w:rsidR="002F6D1B" w:rsidRPr="00A02C90" w:rsidRDefault="002F6D1B" w:rsidP="00F62FAE">
      <w:pPr>
        <w:pStyle w:val="Prrafodelista"/>
        <w:widowControl w:val="0"/>
        <w:numPr>
          <w:ilvl w:val="0"/>
          <w:numId w:val="49"/>
        </w:numPr>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DESCRIPCIÓN</w:t>
      </w:r>
    </w:p>
    <w:p w:rsidR="002F6D1B" w:rsidRPr="00A02C90" w:rsidRDefault="002F6D1B" w:rsidP="002F6D1B">
      <w:pPr>
        <w:rPr>
          <w:rFonts w:ascii="Arial" w:hAnsi="Arial" w:cs="Arial"/>
          <w:sz w:val="18"/>
          <w:szCs w:val="18"/>
          <w:lang w:eastAsia="es-BO"/>
        </w:rPr>
      </w:pPr>
      <w:r w:rsidRPr="00A02C90">
        <w:rPr>
          <w:rFonts w:ascii="Arial" w:hAnsi="Arial" w:cs="Arial"/>
          <w:sz w:val="18"/>
          <w:szCs w:val="18"/>
          <w:lang w:eastAsia="es-BO"/>
        </w:rPr>
        <w:t>Este ítem se refiere a la provisión e instalación de interruptores tipo industrial, metálico a prueba de explosión, de 15 amperios de capacidad mínima.</w:t>
      </w:r>
    </w:p>
    <w:p w:rsidR="002F6D1B" w:rsidRPr="00A02C90" w:rsidRDefault="002F6D1B" w:rsidP="002F6D1B">
      <w:pPr>
        <w:jc w:val="both"/>
        <w:rPr>
          <w:rFonts w:ascii="Arial" w:hAnsi="Arial" w:cs="Arial"/>
          <w:sz w:val="18"/>
          <w:szCs w:val="18"/>
          <w:lang w:val="es-BO"/>
        </w:rPr>
      </w:pPr>
    </w:p>
    <w:p w:rsidR="002F6D1B" w:rsidRPr="00A02C90" w:rsidRDefault="002F6D1B" w:rsidP="00F62FAE">
      <w:pPr>
        <w:pStyle w:val="Prrafodelista"/>
        <w:widowControl w:val="0"/>
        <w:numPr>
          <w:ilvl w:val="0"/>
          <w:numId w:val="49"/>
        </w:numPr>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MATERIALES, HERRAMIENTAS Y EQUIPO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 xml:space="preserve">El material para la ejecución de este ítem debe ser adquirido e instalado por el contratista, a entera satisfacción del propietario y debe ser aprobado por el supervisor de obra. </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De acuerdo a la cantidad y potencia de las lámparas que controlarán los interruptores, se emplearán dispositivos de 10, 15, 20 y 30 amperios, 250 Voltios. En los casos de control de varios centros o cargas desde un mismo dispositivo, podrán emplearse interruptores en unidades compuestas.</w:t>
      </w: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 xml:space="preserve">        </w:t>
      </w:r>
    </w:p>
    <w:p w:rsidR="002F6D1B" w:rsidRPr="00A02C90" w:rsidRDefault="002F6D1B" w:rsidP="00F62FAE">
      <w:pPr>
        <w:widowControl w:val="0"/>
        <w:numPr>
          <w:ilvl w:val="0"/>
          <w:numId w:val="49"/>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 xml:space="preserve">EJECUCIÓN </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El Supervisor de Obras deberá dar su aprobación a los materiales a emplearse en esta actividad, antes de proceder con la instalación.</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bCs/>
          <w:sz w:val="18"/>
          <w:szCs w:val="18"/>
        </w:rPr>
      </w:pPr>
      <w:r w:rsidRPr="00A02C90">
        <w:rPr>
          <w:rFonts w:ascii="Arial" w:hAnsi="Arial" w:cs="Arial"/>
          <w:bCs/>
          <w:sz w:val="18"/>
          <w:szCs w:val="18"/>
        </w:rPr>
        <w:t>Los interruptores deberán estar ubicados en la oficina de control de la Planta, donde habitualmente exista personal, en la fachada principal del edificio de oficinas y en la zona de almacenamiento, independientemente de cualquier otro lugar, de acuerdo a las instrucciones del Supervisor de Obra. Los botones de estos interruptores deben colocarse a 1.70 m a partir del nivel del piso terminado.</w:t>
      </w:r>
    </w:p>
    <w:p w:rsidR="002F6D1B" w:rsidRPr="00A02C90" w:rsidRDefault="002F6D1B" w:rsidP="002F6D1B">
      <w:pPr>
        <w:jc w:val="both"/>
        <w:rPr>
          <w:rFonts w:ascii="Arial" w:hAnsi="Arial" w:cs="Arial"/>
          <w:bCs/>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La instalación eléctrica para el alumbrado, se efectuará utilizando circuitos con interruptores independientes de tal manera que permita cortar la operación de áreas definidas sin propiciar un paro total en la planta o estación de servicio, en todos los casos se deberán instalar interruptores con protección por fallas a tierra.</w:t>
      </w:r>
    </w:p>
    <w:p w:rsidR="002F6D1B" w:rsidRPr="00A02C90" w:rsidRDefault="002F6D1B" w:rsidP="002F6D1B">
      <w:pPr>
        <w:jc w:val="both"/>
        <w:rPr>
          <w:rFonts w:ascii="Arial" w:hAnsi="Arial" w:cs="Arial"/>
          <w:sz w:val="18"/>
          <w:szCs w:val="18"/>
        </w:rPr>
      </w:pPr>
    </w:p>
    <w:p w:rsidR="002F6D1B" w:rsidRPr="00A02C90" w:rsidRDefault="002F6D1B" w:rsidP="00F62FAE">
      <w:pPr>
        <w:widowControl w:val="0"/>
        <w:numPr>
          <w:ilvl w:val="0"/>
          <w:numId w:val="49"/>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MEDICIÓN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El ítem será  medido por pieza correctamente instalada y aprobada por la supervisión.</w:t>
      </w:r>
    </w:p>
    <w:p w:rsidR="002F6D1B" w:rsidRPr="00A02C90" w:rsidRDefault="002F6D1B" w:rsidP="002F6D1B">
      <w:pPr>
        <w:widowControl w:val="0"/>
        <w:shd w:val="clear" w:color="auto" w:fill="FFFFFF"/>
        <w:autoSpaceDE w:val="0"/>
        <w:autoSpaceDN w:val="0"/>
        <w:adjustRightInd w:val="0"/>
        <w:ind w:left="648"/>
        <w:contextualSpacing/>
        <w:jc w:val="both"/>
        <w:rPr>
          <w:rFonts w:ascii="Arial" w:hAnsi="Arial" w:cs="Arial"/>
          <w:b/>
          <w:spacing w:val="-1"/>
          <w:sz w:val="18"/>
          <w:szCs w:val="18"/>
          <w:lang w:val="es-BO"/>
        </w:rPr>
      </w:pPr>
    </w:p>
    <w:p w:rsidR="002F6D1B" w:rsidRDefault="002F6D1B" w:rsidP="002F6D1B">
      <w:pPr>
        <w:widowControl w:val="0"/>
        <w:shd w:val="clear" w:color="auto" w:fill="FFFFFF"/>
        <w:autoSpaceDE w:val="0"/>
        <w:autoSpaceDN w:val="0"/>
        <w:adjustRightInd w:val="0"/>
        <w:ind w:left="648"/>
        <w:contextualSpacing/>
        <w:jc w:val="both"/>
        <w:rPr>
          <w:rFonts w:ascii="Arial" w:hAnsi="Arial" w:cs="Arial"/>
          <w:b/>
          <w:spacing w:val="-1"/>
          <w:sz w:val="18"/>
          <w:szCs w:val="18"/>
          <w:lang w:val="es-BO"/>
        </w:rPr>
      </w:pPr>
    </w:p>
    <w:p w:rsidR="00AC35FB" w:rsidRPr="00A02C90" w:rsidRDefault="00AC35FB" w:rsidP="002F6D1B">
      <w:pPr>
        <w:widowControl w:val="0"/>
        <w:shd w:val="clear" w:color="auto" w:fill="FFFFFF"/>
        <w:autoSpaceDE w:val="0"/>
        <w:autoSpaceDN w:val="0"/>
        <w:adjustRightInd w:val="0"/>
        <w:ind w:left="648"/>
        <w:contextualSpacing/>
        <w:jc w:val="both"/>
        <w:rPr>
          <w:rFonts w:ascii="Arial" w:hAnsi="Arial" w:cs="Arial"/>
          <w:b/>
          <w:spacing w:val="-1"/>
          <w:sz w:val="18"/>
          <w:szCs w:val="18"/>
          <w:lang w:val="es-BO"/>
        </w:rPr>
      </w:pPr>
    </w:p>
    <w:p w:rsidR="002F6D1B" w:rsidRPr="00A02C90" w:rsidRDefault="002F6D1B" w:rsidP="00F62FAE">
      <w:pPr>
        <w:widowControl w:val="0"/>
        <w:numPr>
          <w:ilvl w:val="0"/>
          <w:numId w:val="49"/>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lastRenderedPageBreak/>
        <w:t>FORMA DE PAGO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2F6D1B" w:rsidRDefault="002F6D1B" w:rsidP="002F6D1B">
      <w:pPr>
        <w:spacing w:line="360" w:lineRule="auto"/>
        <w:contextualSpacing/>
        <w:rPr>
          <w:rFonts w:ascii="Arial" w:hAnsi="Arial" w:cs="Arial"/>
          <w:sz w:val="18"/>
          <w:szCs w:val="18"/>
          <w:lang w:val="es-BO"/>
        </w:rPr>
      </w:pPr>
    </w:p>
    <w:p w:rsidR="00AC180E" w:rsidRDefault="00AC180E" w:rsidP="002F6D1B">
      <w:pPr>
        <w:spacing w:line="360" w:lineRule="auto"/>
        <w:contextualSpacing/>
        <w:rPr>
          <w:rFonts w:ascii="Arial" w:hAnsi="Arial" w:cs="Arial"/>
          <w:sz w:val="18"/>
          <w:szCs w:val="18"/>
          <w:lang w:val="es-BO"/>
        </w:rPr>
      </w:pPr>
    </w:p>
    <w:p w:rsidR="002F6D1B" w:rsidRPr="00A02C90" w:rsidRDefault="002F6D1B" w:rsidP="002F6D1B">
      <w:pPr>
        <w:spacing w:after="200" w:line="276" w:lineRule="auto"/>
        <w:contextualSpacing/>
        <w:rPr>
          <w:rFonts w:ascii="Arial" w:hAnsi="Arial" w:cs="Arial"/>
          <w:b/>
          <w:sz w:val="18"/>
          <w:szCs w:val="18"/>
          <w:lang w:val="es-BO"/>
        </w:rPr>
      </w:pPr>
      <w:r w:rsidRPr="00A02C90">
        <w:rPr>
          <w:rFonts w:ascii="Arial" w:hAnsi="Arial" w:cs="Arial"/>
          <w:b/>
          <w:sz w:val="18"/>
          <w:szCs w:val="18"/>
          <w:lang w:val="es-BO"/>
        </w:rPr>
        <w:t>ITEM 4.11.: INSTALACIÓN DE VARILLA COOPERWELD 5/8" X 2.40 M</w:t>
      </w:r>
    </w:p>
    <w:p w:rsidR="002F6D1B" w:rsidRPr="00A02C90" w:rsidRDefault="00AC180E" w:rsidP="002F6D1B">
      <w:pPr>
        <w:pBdr>
          <w:top w:val="single" w:sz="4" w:space="1" w:color="auto"/>
          <w:left w:val="single" w:sz="4" w:space="4" w:color="auto"/>
          <w:bottom w:val="single" w:sz="4" w:space="1" w:color="auto"/>
          <w:right w:val="single" w:sz="4" w:space="4" w:color="auto"/>
        </w:pBdr>
        <w:rPr>
          <w:rFonts w:ascii="Arial" w:hAnsi="Arial" w:cs="Arial"/>
          <w:sz w:val="18"/>
          <w:szCs w:val="18"/>
          <w:lang w:val="es-BO"/>
        </w:rPr>
      </w:pPr>
      <w:r>
        <w:rPr>
          <w:rFonts w:ascii="Arial" w:hAnsi="Arial" w:cs="Arial"/>
          <w:sz w:val="18"/>
          <w:szCs w:val="18"/>
          <w:lang w:val="es-BO"/>
        </w:rPr>
        <w:t>Unidad: PZA</w:t>
      </w:r>
    </w:p>
    <w:p w:rsidR="002F6D1B" w:rsidRPr="00A02C90" w:rsidRDefault="002F6D1B" w:rsidP="002F6D1B">
      <w:pPr>
        <w:rPr>
          <w:rFonts w:ascii="Arial" w:hAnsi="Arial" w:cs="Arial"/>
          <w:b/>
          <w:sz w:val="18"/>
          <w:szCs w:val="18"/>
          <w:lang w:val="es-BO"/>
        </w:rPr>
      </w:pPr>
    </w:p>
    <w:p w:rsidR="002F6D1B" w:rsidRPr="00A02C90" w:rsidRDefault="002F6D1B" w:rsidP="00F62FAE">
      <w:pPr>
        <w:numPr>
          <w:ilvl w:val="0"/>
          <w:numId w:val="46"/>
        </w:numPr>
        <w:spacing w:after="200" w:line="276" w:lineRule="auto"/>
        <w:ind w:left="851" w:hanging="425"/>
        <w:rPr>
          <w:rFonts w:ascii="Arial" w:hAnsi="Arial" w:cs="Arial"/>
          <w:b/>
          <w:sz w:val="18"/>
          <w:szCs w:val="18"/>
          <w:lang w:val="es-BO"/>
        </w:rPr>
      </w:pPr>
      <w:r w:rsidRPr="00A02C90">
        <w:rPr>
          <w:rFonts w:ascii="Arial" w:hAnsi="Arial" w:cs="Arial"/>
          <w:b/>
          <w:sz w:val="18"/>
          <w:szCs w:val="18"/>
          <w:lang w:val="es-BO"/>
        </w:rPr>
        <w:t>DESCRIPCIÓN</w:t>
      </w:r>
    </w:p>
    <w:p w:rsidR="002F6D1B" w:rsidRDefault="002F6D1B" w:rsidP="00AC180E">
      <w:pPr>
        <w:jc w:val="both"/>
        <w:rPr>
          <w:rFonts w:ascii="Arial" w:hAnsi="Arial" w:cs="Arial"/>
          <w:sz w:val="18"/>
          <w:szCs w:val="18"/>
          <w:lang w:val="es-BO"/>
        </w:rPr>
      </w:pPr>
      <w:r w:rsidRPr="00A02C90">
        <w:rPr>
          <w:rFonts w:ascii="Arial" w:hAnsi="Arial" w:cs="Arial"/>
          <w:sz w:val="18"/>
          <w:szCs w:val="18"/>
          <w:lang w:val="es-BO"/>
        </w:rPr>
        <w:t xml:space="preserve">Este ítem comprende la provisión e instalación de varillas de aterramiento o puesta a tierra de 5/8” de sección x 2.40 m de longitud. Estas varillas conformarán los electrodos de la malla de tierra o punto de puesta a tierra, instalada en una cámara, con la cabeza por sobre el nivel del terreno, las mismas que serán instaladas de forma vertical con conexión a cable de cobre desnudo 6 AWG mediante soldadura exotérmica. </w:t>
      </w:r>
    </w:p>
    <w:p w:rsidR="00AC180E" w:rsidRPr="00A02C90" w:rsidRDefault="00AC180E" w:rsidP="00AC180E">
      <w:pPr>
        <w:jc w:val="both"/>
        <w:rPr>
          <w:rFonts w:ascii="Arial" w:hAnsi="Arial" w:cs="Arial"/>
          <w:sz w:val="18"/>
          <w:szCs w:val="18"/>
          <w:lang w:val="es-BO"/>
        </w:rPr>
      </w:pPr>
    </w:p>
    <w:p w:rsidR="002F6D1B" w:rsidRPr="00A02C90" w:rsidRDefault="002F6D1B" w:rsidP="00AC180E">
      <w:pPr>
        <w:numPr>
          <w:ilvl w:val="0"/>
          <w:numId w:val="46"/>
        </w:numPr>
        <w:spacing w:after="200" w:line="276" w:lineRule="auto"/>
        <w:ind w:left="851" w:hanging="425"/>
        <w:jc w:val="both"/>
        <w:rPr>
          <w:rFonts w:ascii="Arial" w:hAnsi="Arial" w:cs="Arial"/>
          <w:b/>
          <w:sz w:val="18"/>
          <w:szCs w:val="18"/>
          <w:lang w:val="es-BO"/>
        </w:rPr>
      </w:pPr>
      <w:r w:rsidRPr="00A02C90">
        <w:rPr>
          <w:rFonts w:ascii="Arial" w:hAnsi="Arial" w:cs="Arial"/>
          <w:b/>
          <w:sz w:val="18"/>
          <w:szCs w:val="18"/>
          <w:lang w:val="es-BO"/>
        </w:rPr>
        <w:t>MATERIALES, HERRAMIENTAS Y EQUIPO</w:t>
      </w:r>
    </w:p>
    <w:p w:rsidR="002F6D1B" w:rsidRDefault="002F6D1B" w:rsidP="00AC180E">
      <w:pPr>
        <w:jc w:val="both"/>
        <w:rPr>
          <w:rFonts w:ascii="Arial" w:hAnsi="Arial" w:cs="Arial"/>
          <w:sz w:val="18"/>
          <w:szCs w:val="18"/>
          <w:lang w:val="es-BO"/>
        </w:rPr>
      </w:pPr>
      <w:r w:rsidRPr="00A02C90">
        <w:rPr>
          <w:rFonts w:ascii="Arial" w:hAnsi="Arial" w:cs="Arial"/>
          <w:sz w:val="18"/>
          <w:szCs w:val="18"/>
          <w:lang w:val="es-BO"/>
        </w:rPr>
        <w:t>La varilla a emplearse debe ser de 5/8” de sección y 2.4 m de longitud. Deben tener rigidez y resistencia mecánica adecuadas para permitir su instalación en el terreno sin rotura o deformaciones que afecten su servicio. Las mismas que se interconectará con un cable de cobre desnudo N° 6 AWG para conformar el punto de puesta a tierra. Los electrodos de puesta a tierra, acero – cobre, deben cumplir con todos los requisitos exigidos por las normas UL 467, ANSI C-33-88, UNE 37-103 y UNE 21-156.</w:t>
      </w:r>
    </w:p>
    <w:p w:rsidR="00AC180E" w:rsidRPr="00A02C90" w:rsidRDefault="00AC180E" w:rsidP="00AC180E">
      <w:pPr>
        <w:jc w:val="both"/>
        <w:rPr>
          <w:rFonts w:ascii="Arial" w:hAnsi="Arial" w:cs="Arial"/>
          <w:sz w:val="18"/>
          <w:szCs w:val="18"/>
          <w:lang w:val="es-BO"/>
        </w:rPr>
      </w:pPr>
    </w:p>
    <w:p w:rsidR="002F6D1B" w:rsidRDefault="002F6D1B" w:rsidP="00AC180E">
      <w:pPr>
        <w:jc w:val="both"/>
        <w:rPr>
          <w:rFonts w:ascii="Arial" w:hAnsi="Arial" w:cs="Arial"/>
          <w:sz w:val="18"/>
          <w:szCs w:val="18"/>
        </w:rPr>
      </w:pPr>
      <w:r w:rsidRPr="00A02C90">
        <w:rPr>
          <w:rFonts w:ascii="Arial" w:hAnsi="Arial" w:cs="Arial"/>
          <w:sz w:val="18"/>
          <w:szCs w:val="18"/>
          <w:lang w:val="es-BO"/>
        </w:rPr>
        <w:t xml:space="preserve">El alma de acero, debe ser fabricado con una dureza </w:t>
      </w:r>
      <w:proofErr w:type="spellStart"/>
      <w:r w:rsidRPr="00A02C90">
        <w:rPr>
          <w:rFonts w:ascii="Arial" w:hAnsi="Arial" w:cs="Arial"/>
          <w:sz w:val="18"/>
          <w:szCs w:val="18"/>
          <w:lang w:val="es-BO"/>
        </w:rPr>
        <w:t>Brinell</w:t>
      </w:r>
      <w:proofErr w:type="spellEnd"/>
      <w:r w:rsidRPr="00A02C90">
        <w:rPr>
          <w:rFonts w:ascii="Arial" w:hAnsi="Arial" w:cs="Arial"/>
          <w:sz w:val="18"/>
          <w:szCs w:val="18"/>
          <w:lang w:val="es-BO"/>
        </w:rPr>
        <w:t xml:space="preserve"> de 180 H como mínimo. </w:t>
      </w:r>
      <w:r w:rsidRPr="00A02C90">
        <w:rPr>
          <w:rFonts w:ascii="Arial" w:hAnsi="Arial" w:cs="Arial"/>
          <w:sz w:val="18"/>
          <w:szCs w:val="18"/>
        </w:rPr>
        <w:t xml:space="preserve">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w:t>
      </w:r>
      <w:proofErr w:type="spellStart"/>
      <w:r w:rsidRPr="00A02C90">
        <w:rPr>
          <w:rFonts w:ascii="Arial" w:hAnsi="Arial" w:cs="Arial"/>
          <w:sz w:val="18"/>
          <w:szCs w:val="18"/>
        </w:rPr>
        <w:t>mm.</w:t>
      </w:r>
      <w:proofErr w:type="spellEnd"/>
    </w:p>
    <w:p w:rsidR="00AC180E" w:rsidRPr="00A02C90" w:rsidRDefault="00AC180E" w:rsidP="00AC180E">
      <w:pPr>
        <w:jc w:val="both"/>
        <w:rPr>
          <w:rFonts w:ascii="Arial" w:hAnsi="Arial" w:cs="Arial"/>
          <w:sz w:val="18"/>
          <w:szCs w:val="18"/>
        </w:rPr>
      </w:pPr>
    </w:p>
    <w:p w:rsidR="002F6D1B" w:rsidRDefault="002F6D1B" w:rsidP="00AC180E">
      <w:pPr>
        <w:jc w:val="both"/>
        <w:rPr>
          <w:rFonts w:ascii="Arial" w:hAnsi="Arial" w:cs="Arial"/>
          <w:sz w:val="18"/>
          <w:szCs w:val="18"/>
          <w:lang w:val="es-BO"/>
        </w:rPr>
      </w:pPr>
      <w:r w:rsidRPr="00A02C90">
        <w:rPr>
          <w:rFonts w:ascii="Arial" w:hAnsi="Arial" w:cs="Arial"/>
          <w:sz w:val="18"/>
          <w:szCs w:val="18"/>
          <w:lang w:val="es-BO"/>
        </w:rPr>
        <w:t>Las varillas deberán soportar los esfuerzos mecánicos provenientes del hincado durante su instalación. Tendrán sección transversal circular y sus extremos terminarán, el uno en forma de cono de 60° truncado y el otro en forma plana biselada.</w:t>
      </w:r>
    </w:p>
    <w:p w:rsidR="00AC180E" w:rsidRPr="00A02C90" w:rsidRDefault="00AC180E" w:rsidP="00AC180E">
      <w:pPr>
        <w:jc w:val="both"/>
        <w:rPr>
          <w:rFonts w:ascii="Arial" w:hAnsi="Arial" w:cs="Arial"/>
          <w:sz w:val="18"/>
          <w:szCs w:val="18"/>
          <w:lang w:val="es-BO"/>
        </w:rPr>
      </w:pPr>
    </w:p>
    <w:p w:rsidR="002F6D1B" w:rsidRDefault="002F6D1B" w:rsidP="00AC180E">
      <w:pPr>
        <w:jc w:val="both"/>
        <w:rPr>
          <w:rFonts w:ascii="Arial" w:hAnsi="Arial" w:cs="Arial"/>
          <w:sz w:val="18"/>
          <w:szCs w:val="18"/>
          <w:lang w:val="es-BO"/>
        </w:rPr>
      </w:pPr>
      <w:r w:rsidRPr="00A02C90">
        <w:rPr>
          <w:rFonts w:ascii="Arial" w:hAnsi="Arial" w:cs="Arial"/>
          <w:sz w:val="18"/>
          <w:szCs w:val="18"/>
          <w:lang w:val="es-BO"/>
        </w:rPr>
        <w:t xml:space="preserve">El material para la ejecución de este ítem debe ser adquirido por el contratista, a entera satisfacción del propietario y debe ser aprobado por el supervisor de obra. </w:t>
      </w:r>
    </w:p>
    <w:p w:rsidR="00AC180E" w:rsidRPr="00A02C90" w:rsidRDefault="00AC180E" w:rsidP="00AC180E">
      <w:pPr>
        <w:jc w:val="both"/>
        <w:rPr>
          <w:rFonts w:ascii="Arial" w:hAnsi="Arial" w:cs="Arial"/>
          <w:sz w:val="18"/>
          <w:szCs w:val="18"/>
          <w:lang w:val="es-BO"/>
        </w:rPr>
      </w:pPr>
    </w:p>
    <w:p w:rsidR="002F6D1B" w:rsidRPr="00A02C90" w:rsidRDefault="002F6D1B" w:rsidP="00AC180E">
      <w:pPr>
        <w:numPr>
          <w:ilvl w:val="0"/>
          <w:numId w:val="46"/>
        </w:numPr>
        <w:spacing w:after="200" w:line="276" w:lineRule="auto"/>
        <w:ind w:left="851" w:hanging="425"/>
        <w:jc w:val="both"/>
        <w:rPr>
          <w:rFonts w:ascii="Arial" w:hAnsi="Arial" w:cs="Arial"/>
          <w:b/>
          <w:sz w:val="18"/>
          <w:szCs w:val="18"/>
          <w:lang w:val="es-BO"/>
        </w:rPr>
      </w:pPr>
      <w:r w:rsidRPr="00A02C90">
        <w:rPr>
          <w:rFonts w:ascii="Arial" w:hAnsi="Arial" w:cs="Arial"/>
          <w:b/>
          <w:sz w:val="18"/>
          <w:szCs w:val="18"/>
          <w:lang w:val="es-BO"/>
        </w:rPr>
        <w:t xml:space="preserve">EJECUCIÓN </w:t>
      </w:r>
    </w:p>
    <w:p w:rsidR="002F6D1B" w:rsidRPr="00A02C90" w:rsidRDefault="002F6D1B" w:rsidP="00AC180E">
      <w:pPr>
        <w:jc w:val="both"/>
        <w:rPr>
          <w:rFonts w:ascii="Arial" w:hAnsi="Arial" w:cs="Arial"/>
          <w:sz w:val="18"/>
          <w:szCs w:val="18"/>
          <w:lang w:val="es-BO"/>
        </w:rPr>
      </w:pPr>
      <w:r w:rsidRPr="00A02C90">
        <w:rPr>
          <w:rFonts w:ascii="Arial" w:hAnsi="Arial" w:cs="Arial"/>
          <w:sz w:val="18"/>
          <w:szCs w:val="18"/>
          <w:lang w:val="es-BO"/>
        </w:rPr>
        <w:t>Todos los materiales, con anterioridad a la instalación, deberán ser aprobados por el Supervisor de Obras. Las jabalinas deberán ser instaladas a una distancia de 2 veces la longitud de la jabalina, si se instalan más de dos.</w:t>
      </w:r>
    </w:p>
    <w:p w:rsidR="002F6D1B" w:rsidRPr="00A02C90" w:rsidRDefault="002F6D1B" w:rsidP="00AC180E">
      <w:pPr>
        <w:jc w:val="both"/>
        <w:rPr>
          <w:rFonts w:ascii="Arial" w:hAnsi="Arial" w:cs="Arial"/>
          <w:sz w:val="18"/>
          <w:szCs w:val="18"/>
          <w:lang w:val="es-BO"/>
        </w:rPr>
      </w:pPr>
      <w:r w:rsidRPr="00A02C90">
        <w:rPr>
          <w:rFonts w:ascii="Arial" w:hAnsi="Arial" w:cs="Arial"/>
          <w:sz w:val="18"/>
          <w:szCs w:val="18"/>
          <w:lang w:val="es-BO"/>
        </w:rPr>
        <w:t>El contratista debe proveer a su costo todos los materiales y equipos necesarios para la instalación completa de la actividad y una correcta operación.</w:t>
      </w:r>
    </w:p>
    <w:p w:rsidR="002F6D1B" w:rsidRPr="00A02C90" w:rsidRDefault="002F6D1B" w:rsidP="00AC180E">
      <w:pPr>
        <w:numPr>
          <w:ilvl w:val="0"/>
          <w:numId w:val="46"/>
        </w:numPr>
        <w:spacing w:after="200" w:line="276" w:lineRule="auto"/>
        <w:ind w:left="851" w:hanging="425"/>
        <w:jc w:val="both"/>
        <w:rPr>
          <w:rFonts w:ascii="Arial" w:hAnsi="Arial" w:cs="Arial"/>
          <w:b/>
          <w:sz w:val="18"/>
          <w:szCs w:val="18"/>
          <w:lang w:val="es-BO"/>
        </w:rPr>
      </w:pPr>
      <w:r w:rsidRPr="00A02C90">
        <w:rPr>
          <w:rFonts w:ascii="Arial" w:hAnsi="Arial" w:cs="Arial"/>
          <w:b/>
          <w:sz w:val="18"/>
          <w:szCs w:val="18"/>
          <w:lang w:val="es-BO"/>
        </w:rPr>
        <w:t>MEDICIÓN</w:t>
      </w:r>
    </w:p>
    <w:p w:rsidR="002F6D1B" w:rsidRDefault="002F6D1B" w:rsidP="00AC180E">
      <w:pPr>
        <w:jc w:val="both"/>
        <w:rPr>
          <w:rFonts w:ascii="Arial" w:hAnsi="Arial" w:cs="Arial"/>
          <w:sz w:val="18"/>
          <w:szCs w:val="18"/>
          <w:lang w:val="es-BO"/>
        </w:rPr>
      </w:pPr>
      <w:r w:rsidRPr="00A02C90">
        <w:rPr>
          <w:rFonts w:ascii="Arial" w:hAnsi="Arial" w:cs="Arial"/>
          <w:sz w:val="18"/>
          <w:szCs w:val="18"/>
          <w:lang w:val="es-BO"/>
        </w:rPr>
        <w:t>El ítem será  medido por pieza instalada (Pza.)</w:t>
      </w:r>
    </w:p>
    <w:p w:rsidR="00AC180E" w:rsidRDefault="00AC180E" w:rsidP="00AC180E">
      <w:pPr>
        <w:jc w:val="both"/>
        <w:rPr>
          <w:rFonts w:ascii="Arial" w:hAnsi="Arial" w:cs="Arial"/>
          <w:sz w:val="18"/>
          <w:szCs w:val="18"/>
          <w:lang w:val="es-BO"/>
        </w:rPr>
      </w:pPr>
    </w:p>
    <w:p w:rsidR="00AC35FB" w:rsidRPr="00A02C90" w:rsidRDefault="00AC35FB" w:rsidP="00AC180E">
      <w:pPr>
        <w:jc w:val="both"/>
        <w:rPr>
          <w:rFonts w:ascii="Arial" w:hAnsi="Arial" w:cs="Arial"/>
          <w:sz w:val="18"/>
          <w:szCs w:val="18"/>
          <w:lang w:val="es-BO"/>
        </w:rPr>
      </w:pPr>
    </w:p>
    <w:p w:rsidR="002F6D1B" w:rsidRPr="00A02C90" w:rsidRDefault="002F6D1B" w:rsidP="00AC180E">
      <w:pPr>
        <w:numPr>
          <w:ilvl w:val="0"/>
          <w:numId w:val="46"/>
        </w:numPr>
        <w:spacing w:after="200" w:line="276" w:lineRule="auto"/>
        <w:ind w:left="851" w:hanging="425"/>
        <w:jc w:val="both"/>
        <w:rPr>
          <w:rFonts w:ascii="Arial" w:hAnsi="Arial" w:cs="Arial"/>
          <w:b/>
          <w:sz w:val="18"/>
          <w:szCs w:val="18"/>
          <w:lang w:val="es-BO"/>
        </w:rPr>
      </w:pPr>
      <w:r w:rsidRPr="00A02C90">
        <w:rPr>
          <w:rFonts w:ascii="Arial" w:hAnsi="Arial" w:cs="Arial"/>
          <w:b/>
          <w:sz w:val="18"/>
          <w:szCs w:val="18"/>
          <w:lang w:val="es-BO"/>
        </w:rPr>
        <w:lastRenderedPageBreak/>
        <w:t>FORMA DE PAGO</w:t>
      </w:r>
    </w:p>
    <w:p w:rsidR="002F6D1B" w:rsidRPr="00A02C90" w:rsidRDefault="002F6D1B" w:rsidP="00AC180E">
      <w:pPr>
        <w:jc w:val="both"/>
        <w:rPr>
          <w:rFonts w:ascii="Arial" w:hAnsi="Arial" w:cs="Arial"/>
          <w:sz w:val="18"/>
          <w:szCs w:val="18"/>
          <w:lang w:val="es-BO"/>
        </w:rPr>
      </w:pPr>
      <w:r w:rsidRPr="00A02C90">
        <w:rPr>
          <w:rFonts w:ascii="Arial" w:hAnsi="Arial" w:cs="Arial"/>
          <w:sz w:val="18"/>
          <w:szCs w:val="18"/>
          <w:lang w:val="es-BO"/>
        </w:rPr>
        <w:t>El trabajo se pagará de acuerdo a propuesta aceptada,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2F6D1B" w:rsidRPr="00A02C90" w:rsidRDefault="002F6D1B" w:rsidP="002F6D1B">
      <w:pPr>
        <w:rPr>
          <w:rFonts w:ascii="Arial" w:hAnsi="Arial" w:cs="Arial"/>
          <w:sz w:val="18"/>
          <w:szCs w:val="18"/>
          <w:lang w:val="es-BO" w:eastAsia="es-BO"/>
        </w:rPr>
      </w:pPr>
    </w:p>
    <w:p w:rsidR="002F6D1B" w:rsidRPr="00A02C90" w:rsidRDefault="002F6D1B" w:rsidP="002F6D1B">
      <w:pPr>
        <w:spacing w:after="200" w:line="276" w:lineRule="auto"/>
        <w:contextualSpacing/>
        <w:rPr>
          <w:rFonts w:ascii="Arial" w:hAnsi="Arial" w:cs="Arial"/>
          <w:b/>
          <w:sz w:val="18"/>
          <w:szCs w:val="18"/>
          <w:lang w:val="es-BO"/>
        </w:rPr>
      </w:pPr>
      <w:r w:rsidRPr="00A02C90">
        <w:rPr>
          <w:rFonts w:ascii="Arial" w:hAnsi="Arial" w:cs="Arial"/>
          <w:b/>
          <w:sz w:val="18"/>
          <w:szCs w:val="18"/>
          <w:lang w:val="es-BO" w:eastAsia="es-BO"/>
        </w:rPr>
        <w:t xml:space="preserve">ITEM 4.12.: PROVISION E </w:t>
      </w:r>
      <w:r w:rsidRPr="00A02C90">
        <w:rPr>
          <w:rFonts w:ascii="Arial" w:hAnsi="Arial" w:cs="Arial"/>
          <w:b/>
          <w:sz w:val="18"/>
          <w:szCs w:val="18"/>
          <w:lang w:val="es-BO"/>
        </w:rPr>
        <w:t>INSTALACIÓN TABLERO MONOFÁSICO TD-G</w:t>
      </w:r>
    </w:p>
    <w:p w:rsidR="002F6D1B" w:rsidRPr="00A02C90" w:rsidRDefault="00AC180E" w:rsidP="002F6D1B">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Pr>
          <w:rFonts w:ascii="Arial" w:hAnsi="Arial" w:cs="Arial"/>
          <w:kern w:val="28"/>
          <w:sz w:val="18"/>
          <w:szCs w:val="18"/>
          <w:lang w:val="es-BO"/>
        </w:rPr>
        <w:t>Unidad: PZA</w:t>
      </w:r>
    </w:p>
    <w:p w:rsidR="002F6D1B" w:rsidRPr="00A02C90" w:rsidRDefault="002F6D1B" w:rsidP="002F6D1B">
      <w:pPr>
        <w:jc w:val="both"/>
        <w:rPr>
          <w:rFonts w:ascii="Arial" w:hAnsi="Arial" w:cs="Arial"/>
          <w:sz w:val="18"/>
          <w:szCs w:val="18"/>
          <w:lang w:val="es-BO"/>
        </w:rPr>
      </w:pPr>
    </w:p>
    <w:p w:rsidR="002F6D1B" w:rsidRPr="00A02C90" w:rsidRDefault="002F6D1B" w:rsidP="00F62FAE">
      <w:pPr>
        <w:pStyle w:val="Prrafodelista"/>
        <w:widowControl w:val="0"/>
        <w:numPr>
          <w:ilvl w:val="0"/>
          <w:numId w:val="50"/>
        </w:numPr>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DESCRIPCIÓN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Este ítem comprende la provisión e instalación del tablero de distribución secundario, de acuerdo al diseño mostrado en planos, los mismos que contendrán los equipos de protección de los circuitos derivados. El tablero deberá ser  metálico de dimensiones normalizadas para la instalación de la protección de los circuitos derivados. Incluyen Barras e interruptores térmicos, principales y derivados, en riel DIN, de acuerdo a los planos de diseño.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 xml:space="preserve">Los tableros, deberán instalarse en el ambiente destinado para este objetivo,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tableros, deberán cumplir con lo establecido en las normas NB 148001, NB 148002 y NB 148003. Los tableros deben contar con un diagrama unifilar, con la identificación de sus circuitos y los elementos de maniobra y protección instalados en ellos.</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50"/>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MATERIALES, HERRAMIENTAS Y EQUIPO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El material para la ejecución de este ítem debe ser adquirido e instalado por el contratista, a entera satisfacción del propietario y debe ser aprobado por el supervisor de obra. El tablero metálico, debe contar con una base aisladora, para el montaje de los diferentes dispositivos. La plancha metálica debe tener conexión a tierra y deben protegerse con dos capas de pintura, una anti óxido y la otra de acabado. Debe cumplir con un índice mínimo de protección IP 43.</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interruptores térmicos deben tener una capacidad mínima de ruptura de 6 KA y 230 V de operación (monofásicos) y 400 V (trifásicos).</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 xml:space="preserve">Las dimensiones de las barras serán las indicadas en los Planos Eléctricos o las que indique el Supervisor.       </w:t>
      </w: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 xml:space="preserve"> </w:t>
      </w:r>
    </w:p>
    <w:p w:rsidR="002F6D1B" w:rsidRPr="00A02C90" w:rsidRDefault="002F6D1B" w:rsidP="00F62FAE">
      <w:pPr>
        <w:widowControl w:val="0"/>
        <w:numPr>
          <w:ilvl w:val="0"/>
          <w:numId w:val="50"/>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 xml:space="preserve">EJECUCIÓN </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El tablero deberá ser instalado en el muro de acuerdo al plano eléctrico a una altura de 1.60 m sobre el nivel de piso terminado, de manera de que sea accesible al personal de mantenimiento.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tableros deberán estar fabricados de acuerdo a normas DIN para la instalación de los interruptores térmicos a instalarse.</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conductores de los circuitos y alimentadores serán instalados en bandeja metálica y ductos PVC. Los conductores serán fijados a las barras mediante pernos y tuercas de dimensiones adecuadas a los terminales de presión instalados en cada conductor.</w:t>
      </w:r>
    </w:p>
    <w:p w:rsidR="00AC180E" w:rsidRPr="00A02C90" w:rsidRDefault="00AC180E" w:rsidP="002F6D1B">
      <w:pPr>
        <w:jc w:val="both"/>
        <w:rPr>
          <w:rFonts w:ascii="Arial" w:hAnsi="Arial" w:cs="Arial"/>
          <w:sz w:val="18"/>
          <w:szCs w:val="18"/>
          <w:lang w:val="es-BO"/>
        </w:rPr>
      </w:pPr>
    </w:p>
    <w:p w:rsidR="002F6D1B" w:rsidRPr="00A02C90" w:rsidRDefault="002F6D1B" w:rsidP="00F62FAE">
      <w:pPr>
        <w:widowControl w:val="0"/>
        <w:numPr>
          <w:ilvl w:val="0"/>
          <w:numId w:val="50"/>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MEDICIÓN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El ítem será  medido por pieza correctamente instalada y aprobada por la supervisión.</w:t>
      </w:r>
    </w:p>
    <w:p w:rsidR="002F6D1B" w:rsidRPr="00A02C90" w:rsidRDefault="002F6D1B" w:rsidP="002F6D1B">
      <w:pPr>
        <w:widowControl w:val="0"/>
        <w:shd w:val="clear" w:color="auto" w:fill="FFFFFF"/>
        <w:autoSpaceDE w:val="0"/>
        <w:autoSpaceDN w:val="0"/>
        <w:adjustRightInd w:val="0"/>
        <w:ind w:left="648"/>
        <w:contextualSpacing/>
        <w:jc w:val="both"/>
        <w:rPr>
          <w:rFonts w:ascii="Arial" w:hAnsi="Arial" w:cs="Arial"/>
          <w:b/>
          <w:spacing w:val="-1"/>
          <w:sz w:val="18"/>
          <w:szCs w:val="18"/>
          <w:lang w:val="es-BO"/>
        </w:rPr>
      </w:pPr>
    </w:p>
    <w:p w:rsidR="002F6D1B" w:rsidRPr="00A02C90" w:rsidRDefault="002F6D1B" w:rsidP="00F62FAE">
      <w:pPr>
        <w:widowControl w:val="0"/>
        <w:numPr>
          <w:ilvl w:val="0"/>
          <w:numId w:val="50"/>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FORMA DE PAGO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2F6D1B" w:rsidRPr="00A02C90" w:rsidRDefault="002F6D1B" w:rsidP="002F6D1B">
      <w:pPr>
        <w:spacing w:line="360" w:lineRule="auto"/>
        <w:contextualSpacing/>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p>
    <w:p w:rsidR="002F6D1B" w:rsidRPr="00A02C90" w:rsidRDefault="004058A3" w:rsidP="004058A3">
      <w:pPr>
        <w:spacing w:after="200" w:line="276" w:lineRule="auto"/>
        <w:rPr>
          <w:rFonts w:ascii="Arial" w:hAnsi="Arial" w:cs="Arial"/>
          <w:b/>
          <w:sz w:val="18"/>
          <w:szCs w:val="18"/>
          <w:lang w:val="es-BO"/>
        </w:rPr>
      </w:pPr>
      <w:r w:rsidRPr="00A02C90">
        <w:rPr>
          <w:rFonts w:ascii="Arial" w:hAnsi="Arial" w:cs="Arial"/>
          <w:b/>
          <w:sz w:val="18"/>
          <w:szCs w:val="18"/>
          <w:lang w:val="es-BO"/>
        </w:rPr>
        <w:t xml:space="preserve">ITEM 4.13.: </w:t>
      </w:r>
      <w:r w:rsidR="002F6D1B" w:rsidRPr="00A02C90">
        <w:rPr>
          <w:rFonts w:ascii="Arial" w:hAnsi="Arial" w:cs="Arial"/>
          <w:b/>
          <w:sz w:val="18"/>
          <w:szCs w:val="18"/>
          <w:lang w:val="es-BO"/>
        </w:rPr>
        <w:t>PROV</w:t>
      </w:r>
      <w:r w:rsidRPr="00A02C90">
        <w:rPr>
          <w:rFonts w:ascii="Arial" w:hAnsi="Arial" w:cs="Arial"/>
          <w:b/>
          <w:sz w:val="18"/>
          <w:szCs w:val="18"/>
          <w:lang w:val="es-BO"/>
        </w:rPr>
        <w:t xml:space="preserve">ISION </w:t>
      </w:r>
      <w:r w:rsidR="002F6D1B" w:rsidRPr="00A02C90">
        <w:rPr>
          <w:rFonts w:ascii="Arial" w:hAnsi="Arial" w:cs="Arial"/>
          <w:b/>
          <w:sz w:val="18"/>
          <w:szCs w:val="18"/>
          <w:lang w:val="es-BO"/>
        </w:rPr>
        <w:t xml:space="preserve"> E INST</w:t>
      </w:r>
      <w:r w:rsidRPr="00A02C90">
        <w:rPr>
          <w:rFonts w:ascii="Arial" w:hAnsi="Arial" w:cs="Arial"/>
          <w:b/>
          <w:sz w:val="18"/>
          <w:szCs w:val="18"/>
          <w:lang w:val="es-BO"/>
        </w:rPr>
        <w:t>ALACION</w:t>
      </w:r>
      <w:r w:rsidR="002F6D1B" w:rsidRPr="00A02C90">
        <w:rPr>
          <w:rFonts w:ascii="Arial" w:hAnsi="Arial" w:cs="Arial"/>
          <w:b/>
          <w:sz w:val="18"/>
          <w:szCs w:val="18"/>
          <w:lang w:val="es-BO"/>
        </w:rPr>
        <w:t xml:space="preserve"> DE CABLE DE CU DESNUDO N° 6  AWG</w:t>
      </w:r>
    </w:p>
    <w:p w:rsidR="002F6D1B" w:rsidRPr="00A02C90" w:rsidRDefault="00AC180E" w:rsidP="002F6D1B">
      <w:pPr>
        <w:pBdr>
          <w:top w:val="single" w:sz="4" w:space="1" w:color="auto"/>
          <w:left w:val="single" w:sz="4" w:space="4" w:color="auto"/>
          <w:bottom w:val="single" w:sz="4" w:space="1" w:color="auto"/>
          <w:right w:val="single" w:sz="4" w:space="4" w:color="auto"/>
        </w:pBdr>
        <w:rPr>
          <w:rFonts w:ascii="Arial" w:hAnsi="Arial" w:cs="Arial"/>
          <w:sz w:val="18"/>
          <w:szCs w:val="18"/>
          <w:lang w:val="es-BO"/>
        </w:rPr>
      </w:pPr>
      <w:r>
        <w:rPr>
          <w:rFonts w:ascii="Arial" w:hAnsi="Arial" w:cs="Arial"/>
          <w:sz w:val="18"/>
          <w:szCs w:val="18"/>
          <w:lang w:val="es-BO"/>
        </w:rPr>
        <w:t>Unidad: ML</w:t>
      </w:r>
    </w:p>
    <w:p w:rsidR="00AC180E" w:rsidRDefault="00AC180E" w:rsidP="00AC180E">
      <w:pPr>
        <w:pStyle w:val="Prrafodelista"/>
        <w:spacing w:after="200" w:line="276" w:lineRule="auto"/>
        <w:ind w:left="851"/>
        <w:contextualSpacing/>
        <w:rPr>
          <w:rFonts w:ascii="Arial" w:hAnsi="Arial" w:cs="Arial"/>
          <w:b/>
          <w:sz w:val="18"/>
          <w:szCs w:val="18"/>
          <w:lang w:val="es-BO"/>
        </w:rPr>
      </w:pPr>
    </w:p>
    <w:p w:rsidR="002F6D1B" w:rsidRPr="00A02C90" w:rsidRDefault="002F6D1B" w:rsidP="00F62FAE">
      <w:pPr>
        <w:pStyle w:val="Prrafodelista"/>
        <w:numPr>
          <w:ilvl w:val="0"/>
          <w:numId w:val="47"/>
        </w:numPr>
        <w:spacing w:after="200" w:line="276" w:lineRule="auto"/>
        <w:ind w:left="851" w:hanging="425"/>
        <w:contextualSpacing/>
        <w:rPr>
          <w:rFonts w:ascii="Arial" w:hAnsi="Arial" w:cs="Arial"/>
          <w:b/>
          <w:sz w:val="18"/>
          <w:szCs w:val="18"/>
          <w:lang w:val="es-BO"/>
        </w:rPr>
      </w:pPr>
      <w:r w:rsidRPr="00A02C90">
        <w:rPr>
          <w:rFonts w:ascii="Arial" w:hAnsi="Arial" w:cs="Arial"/>
          <w:b/>
          <w:sz w:val="18"/>
          <w:szCs w:val="18"/>
          <w:lang w:val="es-BO"/>
        </w:rPr>
        <w:t>DESCRIPCIÓN</w:t>
      </w:r>
    </w:p>
    <w:p w:rsidR="002F6D1B" w:rsidRPr="00A02C90" w:rsidRDefault="002F6D1B" w:rsidP="002F6D1B">
      <w:pPr>
        <w:rPr>
          <w:rFonts w:ascii="Arial" w:hAnsi="Arial" w:cs="Arial"/>
          <w:sz w:val="18"/>
          <w:szCs w:val="18"/>
          <w:lang w:val="es-BO"/>
        </w:rPr>
      </w:pPr>
      <w:r w:rsidRPr="00A02C90">
        <w:rPr>
          <w:rFonts w:ascii="Arial" w:hAnsi="Arial" w:cs="Arial"/>
          <w:sz w:val="18"/>
          <w:szCs w:val="18"/>
          <w:lang w:val="es-BO"/>
        </w:rPr>
        <w:t>Este ítem comprende la provisión e instalación de cable desnudo N° 6 AWG para conectar la barra de tierra del tablero con la varilla de puesta a tierra, que servirán para disipar hacia tierra, todo flujo de corriente producido por fallas, descargas atmosféricas, protección del sistema de datos, conexión de masas de equipos, cable de tierra de las luminarias LED etc.</w:t>
      </w:r>
    </w:p>
    <w:p w:rsidR="002F6D1B" w:rsidRPr="00A02C90" w:rsidRDefault="002F6D1B" w:rsidP="002F6D1B">
      <w:pPr>
        <w:rPr>
          <w:rFonts w:ascii="Arial" w:hAnsi="Arial" w:cs="Arial"/>
          <w:sz w:val="18"/>
          <w:szCs w:val="18"/>
          <w:lang w:val="es-BO"/>
        </w:rPr>
      </w:pPr>
      <w:r w:rsidRPr="00A02C90">
        <w:rPr>
          <w:rFonts w:ascii="Arial" w:hAnsi="Arial" w:cs="Arial"/>
          <w:sz w:val="18"/>
          <w:szCs w:val="18"/>
          <w:lang w:val="es-BO"/>
        </w:rPr>
        <w:t>El objetivo del punto de puesta a tierra, es proteger los equipos y dar seguridad a las personas contra posibles contactos eléctricos directos e indirectos.</w:t>
      </w:r>
    </w:p>
    <w:p w:rsidR="002F6D1B" w:rsidRPr="00A02C90" w:rsidRDefault="002F6D1B" w:rsidP="002F6D1B">
      <w:pPr>
        <w:rPr>
          <w:rFonts w:ascii="Arial" w:hAnsi="Arial" w:cs="Arial"/>
          <w:sz w:val="18"/>
          <w:szCs w:val="18"/>
          <w:lang w:val="es-BO"/>
        </w:rPr>
      </w:pPr>
    </w:p>
    <w:p w:rsidR="002F6D1B" w:rsidRPr="00A02C90" w:rsidRDefault="002F6D1B" w:rsidP="00F62FAE">
      <w:pPr>
        <w:pStyle w:val="Prrafodelista"/>
        <w:numPr>
          <w:ilvl w:val="0"/>
          <w:numId w:val="47"/>
        </w:numPr>
        <w:spacing w:after="200" w:line="276" w:lineRule="auto"/>
        <w:ind w:left="851" w:hanging="425"/>
        <w:contextualSpacing/>
        <w:rPr>
          <w:rFonts w:ascii="Arial" w:hAnsi="Arial" w:cs="Arial"/>
          <w:b/>
          <w:sz w:val="18"/>
          <w:szCs w:val="18"/>
          <w:lang w:val="es-BO"/>
        </w:rPr>
      </w:pPr>
      <w:r w:rsidRPr="00A02C90">
        <w:rPr>
          <w:rFonts w:ascii="Arial" w:hAnsi="Arial" w:cs="Arial"/>
          <w:b/>
          <w:sz w:val="18"/>
          <w:szCs w:val="18"/>
          <w:lang w:val="es-BO"/>
        </w:rPr>
        <w:t>MATERIALES, HERRAMIENTAS Y EQUIPO</w:t>
      </w:r>
    </w:p>
    <w:p w:rsidR="002F6D1B" w:rsidRPr="00A02C90" w:rsidRDefault="002F6D1B" w:rsidP="002F6D1B">
      <w:pPr>
        <w:rPr>
          <w:rFonts w:ascii="Arial" w:hAnsi="Arial" w:cs="Arial"/>
          <w:sz w:val="18"/>
          <w:szCs w:val="18"/>
          <w:lang w:val="es-BO"/>
        </w:rPr>
      </w:pPr>
      <w:r w:rsidRPr="00A02C90">
        <w:rPr>
          <w:rFonts w:ascii="Arial" w:hAnsi="Arial" w:cs="Arial"/>
          <w:sz w:val="18"/>
          <w:szCs w:val="18"/>
          <w:lang w:val="es-BO"/>
        </w:rPr>
        <w:t>El conductor a emplearse será de cable N° 6 AWG, de cobre electrolítico desnudo, de temple blando y con un alto módulo de elasticidad, no tendrá revestimiento y debe garantizar un campo eléctrico radial uniforme.</w:t>
      </w:r>
    </w:p>
    <w:p w:rsidR="002F6D1B" w:rsidRPr="00A02C90" w:rsidRDefault="002F6D1B" w:rsidP="002F6D1B">
      <w:pPr>
        <w:rPr>
          <w:rFonts w:ascii="Arial" w:hAnsi="Arial" w:cs="Arial"/>
          <w:sz w:val="18"/>
          <w:szCs w:val="18"/>
          <w:lang w:val="es-BO"/>
        </w:rPr>
      </w:pPr>
    </w:p>
    <w:p w:rsidR="002F6D1B" w:rsidRPr="00A02C90" w:rsidRDefault="002F6D1B" w:rsidP="002F6D1B">
      <w:pPr>
        <w:jc w:val="center"/>
        <w:rPr>
          <w:rFonts w:ascii="Arial" w:hAnsi="Arial" w:cs="Arial"/>
          <w:sz w:val="18"/>
          <w:szCs w:val="18"/>
          <w:lang w:val="es-BO"/>
        </w:rPr>
      </w:pPr>
      <w:r w:rsidRPr="00A02C90">
        <w:rPr>
          <w:rFonts w:ascii="Arial" w:hAnsi="Arial" w:cs="Arial"/>
          <w:noProof/>
          <w:sz w:val="18"/>
          <w:szCs w:val="18"/>
          <w:lang w:val="es-BO" w:eastAsia="es-BO"/>
        </w:rPr>
        <w:drawing>
          <wp:inline distT="0" distB="0" distL="0" distR="0" wp14:anchorId="049BBDBB" wp14:editId="65CA6B66">
            <wp:extent cx="2428875" cy="571500"/>
            <wp:effectExtent l="19050" t="0" r="9525" b="0"/>
            <wp:docPr id="1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cstate="print"/>
                    <a:srcRect/>
                    <a:stretch>
                      <a:fillRect/>
                    </a:stretch>
                  </pic:blipFill>
                  <pic:spPr bwMode="auto">
                    <a:xfrm>
                      <a:off x="0" y="0"/>
                      <a:ext cx="2428875" cy="571500"/>
                    </a:xfrm>
                    <a:prstGeom prst="rect">
                      <a:avLst/>
                    </a:prstGeom>
                    <a:noFill/>
                    <a:ln w="9525">
                      <a:noFill/>
                      <a:miter lim="800000"/>
                      <a:headEnd/>
                      <a:tailEnd/>
                    </a:ln>
                  </pic:spPr>
                </pic:pic>
              </a:graphicData>
            </a:graphic>
          </wp:inline>
        </w:drawing>
      </w:r>
    </w:p>
    <w:p w:rsidR="002F6D1B" w:rsidRPr="00A02C90" w:rsidRDefault="002F6D1B" w:rsidP="002F6D1B">
      <w:pPr>
        <w:rPr>
          <w:rFonts w:ascii="Arial" w:hAnsi="Arial" w:cs="Arial"/>
          <w:sz w:val="18"/>
          <w:szCs w:val="18"/>
          <w:lang w:val="es-BO"/>
        </w:rPr>
      </w:pPr>
    </w:p>
    <w:p w:rsidR="002F6D1B" w:rsidRPr="00A02C90" w:rsidRDefault="002F6D1B" w:rsidP="002F6D1B">
      <w:pPr>
        <w:rPr>
          <w:rFonts w:ascii="Arial" w:hAnsi="Arial" w:cs="Arial"/>
          <w:sz w:val="18"/>
          <w:szCs w:val="18"/>
          <w:lang w:val="es-BO"/>
        </w:rPr>
      </w:pPr>
      <w:r w:rsidRPr="00A02C90">
        <w:rPr>
          <w:rFonts w:ascii="Arial" w:hAnsi="Arial" w:cs="Arial"/>
          <w:sz w:val="18"/>
          <w:szCs w:val="18"/>
          <w:lang w:val="es-BO"/>
        </w:rPr>
        <w:t xml:space="preserve">El material para la ejecución de este ítem debe ser adquirido por el contratista, a entera satisfacción del propietario y debe ser aprobado por el supervisor de obra. </w:t>
      </w:r>
    </w:p>
    <w:p w:rsidR="002F6D1B" w:rsidRPr="00A02C90" w:rsidRDefault="002F6D1B"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2F6D1B" w:rsidRPr="00A02C90" w:rsidRDefault="002F6D1B" w:rsidP="00F62FAE">
      <w:pPr>
        <w:numPr>
          <w:ilvl w:val="0"/>
          <w:numId w:val="47"/>
        </w:numPr>
        <w:spacing w:after="200" w:line="276" w:lineRule="auto"/>
        <w:ind w:left="851" w:hanging="425"/>
        <w:rPr>
          <w:rFonts w:ascii="Arial" w:hAnsi="Arial" w:cs="Arial"/>
          <w:b/>
          <w:sz w:val="18"/>
          <w:szCs w:val="18"/>
          <w:lang w:val="es-BO"/>
        </w:rPr>
      </w:pPr>
      <w:r w:rsidRPr="00A02C90">
        <w:rPr>
          <w:rFonts w:ascii="Arial" w:hAnsi="Arial" w:cs="Arial"/>
          <w:b/>
          <w:sz w:val="18"/>
          <w:szCs w:val="18"/>
          <w:lang w:val="es-BO"/>
        </w:rPr>
        <w:t xml:space="preserve">EJECUCIÓN </w:t>
      </w:r>
    </w:p>
    <w:p w:rsidR="002F6D1B" w:rsidRPr="00A02C90" w:rsidRDefault="002F6D1B" w:rsidP="002F6D1B">
      <w:pPr>
        <w:rPr>
          <w:rFonts w:ascii="Arial" w:hAnsi="Arial" w:cs="Arial"/>
          <w:sz w:val="18"/>
          <w:szCs w:val="18"/>
          <w:lang w:val="es-BO"/>
        </w:rPr>
      </w:pPr>
      <w:r w:rsidRPr="00A02C90">
        <w:rPr>
          <w:rFonts w:ascii="Arial" w:hAnsi="Arial" w:cs="Arial"/>
          <w:sz w:val="18"/>
          <w:szCs w:val="18"/>
          <w:lang w:val="es-BO"/>
        </w:rPr>
        <w:t>Todos los materiales, con anterioridad a la instalación, deberán ser aprobados por el Supervisor de Obras.</w:t>
      </w:r>
    </w:p>
    <w:p w:rsidR="002F6D1B" w:rsidRPr="00A02C90" w:rsidRDefault="002F6D1B" w:rsidP="002F6D1B">
      <w:pPr>
        <w:rPr>
          <w:rFonts w:ascii="Arial" w:hAnsi="Arial" w:cs="Arial"/>
          <w:sz w:val="18"/>
          <w:szCs w:val="18"/>
          <w:lang w:val="es-BO"/>
        </w:rPr>
      </w:pPr>
      <w:r w:rsidRPr="00A02C90">
        <w:rPr>
          <w:rFonts w:ascii="Arial" w:hAnsi="Arial" w:cs="Arial"/>
          <w:sz w:val="18"/>
          <w:szCs w:val="18"/>
          <w:lang w:val="es-BO"/>
        </w:rPr>
        <w:lastRenderedPageBreak/>
        <w:t>Las jabalinas deberán ser instaladas a una distancia igual o mayor a la longitud de la jabalina cuando se instalen más de dos.</w:t>
      </w:r>
    </w:p>
    <w:p w:rsidR="002F6D1B" w:rsidRPr="00A02C90" w:rsidRDefault="002F6D1B" w:rsidP="002F6D1B">
      <w:pPr>
        <w:rPr>
          <w:rFonts w:ascii="Arial" w:hAnsi="Arial" w:cs="Arial"/>
          <w:sz w:val="18"/>
          <w:szCs w:val="18"/>
          <w:lang w:val="es-BO"/>
        </w:rPr>
      </w:pPr>
      <w:r w:rsidRPr="00A02C90">
        <w:rPr>
          <w:rFonts w:ascii="Arial" w:hAnsi="Arial" w:cs="Arial"/>
          <w:sz w:val="18"/>
          <w:szCs w:val="18"/>
          <w:lang w:val="es-BO"/>
        </w:rPr>
        <w:t>El contratista debe proveer a su costo todos los materiales y equipos necesarios para la instalación completa de la actividad y una correcta instalación.</w:t>
      </w:r>
    </w:p>
    <w:p w:rsidR="002F6D1B" w:rsidRPr="00A02C90" w:rsidRDefault="002F6D1B" w:rsidP="002F6D1B">
      <w:pPr>
        <w:rPr>
          <w:rFonts w:ascii="Arial" w:hAnsi="Arial" w:cs="Arial"/>
          <w:sz w:val="18"/>
          <w:szCs w:val="18"/>
          <w:lang w:val="es-BO"/>
        </w:rPr>
      </w:pPr>
    </w:p>
    <w:p w:rsidR="002F6D1B" w:rsidRPr="00A02C90" w:rsidRDefault="002F6D1B" w:rsidP="00F62FAE">
      <w:pPr>
        <w:numPr>
          <w:ilvl w:val="0"/>
          <w:numId w:val="47"/>
        </w:numPr>
        <w:spacing w:after="200" w:line="276" w:lineRule="auto"/>
        <w:ind w:left="851" w:hanging="425"/>
        <w:rPr>
          <w:rFonts w:ascii="Arial" w:hAnsi="Arial" w:cs="Arial"/>
          <w:b/>
          <w:sz w:val="18"/>
          <w:szCs w:val="18"/>
          <w:lang w:val="es-BO"/>
        </w:rPr>
      </w:pPr>
      <w:r w:rsidRPr="00A02C90">
        <w:rPr>
          <w:rFonts w:ascii="Arial" w:hAnsi="Arial" w:cs="Arial"/>
          <w:b/>
          <w:sz w:val="18"/>
          <w:szCs w:val="18"/>
          <w:lang w:val="es-BO"/>
        </w:rPr>
        <w:t>MEDICIÓN</w:t>
      </w:r>
    </w:p>
    <w:p w:rsidR="002F6D1B" w:rsidRPr="00A02C90" w:rsidRDefault="002F6D1B" w:rsidP="002F6D1B">
      <w:pPr>
        <w:rPr>
          <w:rFonts w:ascii="Arial" w:hAnsi="Arial" w:cs="Arial"/>
          <w:sz w:val="18"/>
          <w:szCs w:val="18"/>
          <w:lang w:val="es-BO"/>
        </w:rPr>
      </w:pPr>
      <w:r w:rsidRPr="00A02C90">
        <w:rPr>
          <w:rFonts w:ascii="Arial" w:hAnsi="Arial" w:cs="Arial"/>
          <w:sz w:val="18"/>
          <w:szCs w:val="18"/>
          <w:lang w:val="es-BO"/>
        </w:rPr>
        <w:t>El ítem será  medido en metros de conductor efectivamente instalados (m.)</w:t>
      </w:r>
    </w:p>
    <w:p w:rsidR="004058A3" w:rsidRPr="00A02C90" w:rsidRDefault="004058A3" w:rsidP="002F6D1B">
      <w:pPr>
        <w:rPr>
          <w:rFonts w:ascii="Arial" w:hAnsi="Arial" w:cs="Arial"/>
          <w:sz w:val="18"/>
          <w:szCs w:val="18"/>
          <w:lang w:val="es-BO"/>
        </w:rPr>
      </w:pPr>
    </w:p>
    <w:p w:rsidR="002F6D1B" w:rsidRPr="00A02C90" w:rsidRDefault="002F6D1B" w:rsidP="00F62FAE">
      <w:pPr>
        <w:numPr>
          <w:ilvl w:val="0"/>
          <w:numId w:val="47"/>
        </w:numPr>
        <w:spacing w:after="200" w:line="276" w:lineRule="auto"/>
        <w:ind w:left="851" w:hanging="425"/>
        <w:rPr>
          <w:rFonts w:ascii="Arial" w:hAnsi="Arial" w:cs="Arial"/>
          <w:b/>
          <w:sz w:val="18"/>
          <w:szCs w:val="18"/>
          <w:lang w:val="es-BO"/>
        </w:rPr>
      </w:pPr>
      <w:r w:rsidRPr="00A02C90">
        <w:rPr>
          <w:rFonts w:ascii="Arial" w:hAnsi="Arial" w:cs="Arial"/>
          <w:b/>
          <w:sz w:val="18"/>
          <w:szCs w:val="18"/>
          <w:lang w:val="es-BO"/>
        </w:rPr>
        <w:t>FORMA DE PAGO</w:t>
      </w:r>
    </w:p>
    <w:p w:rsidR="002F6D1B" w:rsidRPr="00A02C90" w:rsidRDefault="002F6D1B" w:rsidP="002F6D1B">
      <w:pPr>
        <w:rPr>
          <w:rFonts w:ascii="Arial" w:hAnsi="Arial" w:cs="Arial"/>
          <w:sz w:val="18"/>
          <w:szCs w:val="18"/>
          <w:lang w:val="es-BO"/>
        </w:rPr>
      </w:pPr>
      <w:r w:rsidRPr="00A02C90">
        <w:rPr>
          <w:rFonts w:ascii="Arial" w:hAnsi="Arial" w:cs="Arial"/>
          <w:sz w:val="18"/>
          <w:szCs w:val="18"/>
          <w:lang w:val="es-BO"/>
        </w:rPr>
        <w:t>El trabajo se pagará de acuerdo a propuesta aceptada,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2F6D1B" w:rsidRPr="00A02C90" w:rsidRDefault="002F6D1B" w:rsidP="002F6D1B">
      <w:pPr>
        <w:rPr>
          <w:rFonts w:ascii="Arial" w:hAnsi="Arial" w:cs="Arial"/>
          <w:sz w:val="18"/>
          <w:szCs w:val="18"/>
          <w:lang w:val="es-BO"/>
        </w:rPr>
      </w:pPr>
    </w:p>
    <w:p w:rsidR="002F6D1B" w:rsidRPr="00A02C90" w:rsidRDefault="002F6D1B" w:rsidP="002F6D1B">
      <w:pPr>
        <w:rPr>
          <w:rFonts w:ascii="Arial" w:hAnsi="Arial" w:cs="Arial"/>
          <w:sz w:val="18"/>
          <w:szCs w:val="18"/>
          <w:lang w:val="es-BO"/>
        </w:rPr>
      </w:pPr>
    </w:p>
    <w:p w:rsidR="002F6D1B" w:rsidRPr="00A02C90" w:rsidRDefault="002F6D1B" w:rsidP="002F6D1B">
      <w:pPr>
        <w:rPr>
          <w:rFonts w:ascii="Arial" w:hAnsi="Arial" w:cs="Arial"/>
          <w:sz w:val="18"/>
          <w:szCs w:val="18"/>
          <w:lang w:val="es-BO"/>
        </w:rPr>
      </w:pPr>
    </w:p>
    <w:p w:rsidR="002F6D1B" w:rsidRPr="00A02C90" w:rsidRDefault="002F6D1B" w:rsidP="002F6D1B">
      <w:pPr>
        <w:rPr>
          <w:rFonts w:ascii="Arial" w:hAnsi="Arial" w:cs="Arial"/>
          <w:sz w:val="18"/>
          <w:szCs w:val="18"/>
          <w:lang w:val="es-BO"/>
        </w:rPr>
      </w:pPr>
    </w:p>
    <w:p w:rsidR="002F6D1B" w:rsidRPr="00A02C90" w:rsidRDefault="002F6D1B" w:rsidP="002F6D1B">
      <w:pPr>
        <w:rPr>
          <w:rFonts w:ascii="Arial" w:hAnsi="Arial" w:cs="Arial"/>
          <w:sz w:val="18"/>
          <w:szCs w:val="18"/>
          <w:lang w:val="es-BO"/>
        </w:rPr>
      </w:pPr>
    </w:p>
    <w:p w:rsidR="002F6D1B" w:rsidRPr="00A02C90" w:rsidRDefault="002F6D1B"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Default="004058A3"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Pr="00A02C90" w:rsidRDefault="00AC180E"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06F4" w:rsidP="002F6D1B">
      <w:pPr>
        <w:rPr>
          <w:rFonts w:ascii="Arial" w:hAnsi="Arial" w:cs="Arial"/>
          <w:kern w:val="28"/>
          <w:sz w:val="18"/>
          <w:szCs w:val="18"/>
        </w:rPr>
      </w:pPr>
      <w:r>
        <w:rPr>
          <w:rFonts w:ascii="Arial" w:hAnsi="Arial" w:cs="Arial"/>
          <w:kern w:val="28"/>
          <w:sz w:val="18"/>
          <w:szCs w:val="18"/>
        </w:rPr>
        <w:pict>
          <v:shape id="_x0000_i1028" type="#_x0000_t136" style="width:406.95pt;height:100.8pt" fillcolor="black">
            <v:shadow color="#868686"/>
            <v:textpath style="font-family:&quot;Arial Black&quot;;v-text-kern:t" trim="t" fitpath="t" string="INSTALACIONES SANITARIAS"/>
          </v:shape>
        </w:pict>
      </w:r>
    </w:p>
    <w:p w:rsidR="004058A3" w:rsidRPr="00A02C90" w:rsidRDefault="004058A3" w:rsidP="002F6D1B">
      <w:pPr>
        <w:rPr>
          <w:rFonts w:ascii="Arial" w:hAnsi="Arial" w:cs="Arial"/>
          <w:kern w:val="28"/>
          <w:sz w:val="18"/>
          <w:szCs w:val="18"/>
        </w:rPr>
      </w:pPr>
    </w:p>
    <w:p w:rsidR="004058A3" w:rsidRPr="00A02C90" w:rsidRDefault="004058A3" w:rsidP="002F6D1B">
      <w:pPr>
        <w:rPr>
          <w:rFonts w:ascii="Arial" w:hAnsi="Arial" w:cs="Arial"/>
          <w:kern w:val="28"/>
          <w:sz w:val="18"/>
          <w:szCs w:val="18"/>
        </w:rPr>
      </w:pPr>
    </w:p>
    <w:p w:rsidR="004058A3" w:rsidRPr="00A02C90" w:rsidRDefault="004058A3" w:rsidP="002F6D1B">
      <w:pPr>
        <w:rPr>
          <w:rFonts w:ascii="Arial" w:hAnsi="Arial" w:cs="Arial"/>
          <w:kern w:val="28"/>
          <w:sz w:val="18"/>
          <w:szCs w:val="18"/>
        </w:rPr>
      </w:pPr>
    </w:p>
    <w:p w:rsidR="004058A3" w:rsidRPr="00A02C90" w:rsidRDefault="004058A3" w:rsidP="002F6D1B">
      <w:pPr>
        <w:rPr>
          <w:rFonts w:ascii="Arial" w:hAnsi="Arial" w:cs="Arial"/>
          <w:kern w:val="28"/>
          <w:sz w:val="18"/>
          <w:szCs w:val="18"/>
        </w:rPr>
      </w:pPr>
    </w:p>
    <w:p w:rsidR="004058A3" w:rsidRPr="00A02C90" w:rsidRDefault="004058A3" w:rsidP="002F6D1B">
      <w:pPr>
        <w:rPr>
          <w:rFonts w:ascii="Arial" w:hAnsi="Arial" w:cs="Arial"/>
          <w:kern w:val="28"/>
          <w:sz w:val="18"/>
          <w:szCs w:val="18"/>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4058A3">
      <w:pPr>
        <w:tabs>
          <w:tab w:val="left" w:pos="3544"/>
        </w:tabs>
        <w:contextualSpacing/>
        <w:jc w:val="both"/>
        <w:rPr>
          <w:rFonts w:ascii="Arial" w:hAnsi="Arial" w:cs="Arial"/>
          <w:b/>
          <w:sz w:val="18"/>
          <w:szCs w:val="18"/>
        </w:rPr>
      </w:pPr>
      <w:r w:rsidRPr="00A02C90">
        <w:rPr>
          <w:rFonts w:ascii="Arial" w:hAnsi="Arial" w:cs="Arial"/>
          <w:b/>
          <w:sz w:val="18"/>
          <w:szCs w:val="18"/>
        </w:rPr>
        <w:lastRenderedPageBreak/>
        <w:t>ITEM 5.1. : PROV. E INST. SPRINKLERS DE LATON CON ROSCA DE 20 MM</w:t>
      </w:r>
    </w:p>
    <w:p w:rsidR="004058A3" w:rsidRPr="00A02C90" w:rsidRDefault="004058A3" w:rsidP="004058A3">
      <w:pPr>
        <w:tabs>
          <w:tab w:val="left" w:pos="3544"/>
        </w:tabs>
        <w:ind w:left="720"/>
        <w:contextualSpacing/>
        <w:jc w:val="both"/>
        <w:rPr>
          <w:rFonts w:ascii="Arial" w:hAnsi="Arial" w:cs="Arial"/>
          <w:b/>
          <w:sz w:val="18"/>
          <w:szCs w:val="18"/>
        </w:rPr>
      </w:pPr>
    </w:p>
    <w:p w:rsidR="004058A3" w:rsidRPr="00A02C90" w:rsidRDefault="004058A3"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sidRPr="00A02C90">
        <w:rPr>
          <w:rFonts w:ascii="Arial" w:hAnsi="Arial" w:cs="Arial"/>
          <w:kern w:val="28"/>
          <w:sz w:val="18"/>
          <w:szCs w:val="18"/>
        </w:rPr>
        <w:t>UNIDAD: PZA</w:t>
      </w:r>
    </w:p>
    <w:p w:rsidR="004058A3" w:rsidRPr="00A02C90" w:rsidRDefault="004058A3" w:rsidP="004058A3">
      <w:pPr>
        <w:widowControl w:val="0"/>
        <w:shd w:val="clear" w:color="auto" w:fill="FFFFFF"/>
        <w:autoSpaceDE w:val="0"/>
        <w:autoSpaceDN w:val="0"/>
        <w:adjustRightInd w:val="0"/>
        <w:contextualSpacing/>
        <w:jc w:val="both"/>
        <w:rPr>
          <w:rFonts w:ascii="Arial" w:hAnsi="Arial" w:cs="Arial"/>
          <w:spacing w:val="-1"/>
          <w:sz w:val="18"/>
          <w:szCs w:val="18"/>
        </w:rPr>
      </w:pPr>
    </w:p>
    <w:p w:rsidR="004058A3" w:rsidRPr="00A02C90" w:rsidRDefault="004058A3" w:rsidP="00F62FAE">
      <w:pPr>
        <w:widowControl w:val="0"/>
        <w:numPr>
          <w:ilvl w:val="0"/>
          <w:numId w:val="7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widowControl w:val="0"/>
        <w:shd w:val="clear" w:color="auto" w:fill="FFFFFF"/>
        <w:autoSpaceDE w:val="0"/>
        <w:autoSpaceDN w:val="0"/>
        <w:adjustRightInd w:val="0"/>
        <w:contextualSpacing/>
        <w:jc w:val="both"/>
        <w:rPr>
          <w:rFonts w:ascii="Arial" w:hAnsi="Arial" w:cs="Arial"/>
          <w:spacing w:val="-1"/>
          <w:sz w:val="18"/>
          <w:szCs w:val="18"/>
        </w:rPr>
      </w:pPr>
    </w:p>
    <w:p w:rsidR="004058A3" w:rsidRPr="00A02C90" w:rsidRDefault="004058A3" w:rsidP="004058A3">
      <w:pPr>
        <w:widowControl w:val="0"/>
        <w:shd w:val="clear" w:color="auto" w:fill="FFFFFF"/>
        <w:autoSpaceDE w:val="0"/>
        <w:autoSpaceDN w:val="0"/>
        <w:adjustRightInd w:val="0"/>
        <w:contextualSpacing/>
        <w:jc w:val="both"/>
        <w:rPr>
          <w:rFonts w:ascii="Arial" w:hAnsi="Arial" w:cs="Arial"/>
          <w:spacing w:val="-1"/>
          <w:sz w:val="18"/>
          <w:szCs w:val="18"/>
        </w:rPr>
      </w:pPr>
      <w:r w:rsidRPr="00A02C90">
        <w:rPr>
          <w:rFonts w:ascii="Arial" w:hAnsi="Arial" w:cs="Arial"/>
          <w:spacing w:val="-1"/>
          <w:sz w:val="18"/>
          <w:szCs w:val="18"/>
        </w:rPr>
        <w:t>Comprende la provisión, instalación y conexión de aspersores o rociadores (</w:t>
      </w:r>
      <w:proofErr w:type="spellStart"/>
      <w:r w:rsidRPr="00A02C90">
        <w:rPr>
          <w:rFonts w:ascii="Arial" w:hAnsi="Arial" w:cs="Arial"/>
          <w:spacing w:val="-1"/>
          <w:sz w:val="18"/>
          <w:szCs w:val="18"/>
        </w:rPr>
        <w:t>sprinklers</w:t>
      </w:r>
      <w:proofErr w:type="spellEnd"/>
      <w:r w:rsidRPr="00A02C90">
        <w:rPr>
          <w:rFonts w:ascii="Arial" w:hAnsi="Arial" w:cs="Arial"/>
          <w:spacing w:val="-1"/>
          <w:sz w:val="18"/>
          <w:szCs w:val="18"/>
        </w:rPr>
        <w:t>) de latón con rosca de 20 mm, incluye accesorios en los lugares y niveles especificados por los planos hidráulicos.</w:t>
      </w:r>
    </w:p>
    <w:p w:rsidR="004058A3" w:rsidRPr="00A02C90" w:rsidRDefault="004058A3" w:rsidP="004058A3">
      <w:pPr>
        <w:widowControl w:val="0"/>
        <w:shd w:val="clear" w:color="auto" w:fill="FFFFFF"/>
        <w:autoSpaceDE w:val="0"/>
        <w:autoSpaceDN w:val="0"/>
        <w:adjustRightInd w:val="0"/>
        <w:contextualSpacing/>
        <w:jc w:val="both"/>
        <w:rPr>
          <w:rFonts w:ascii="Arial" w:hAnsi="Arial" w:cs="Arial"/>
          <w:spacing w:val="-1"/>
          <w:sz w:val="18"/>
          <w:szCs w:val="18"/>
        </w:rPr>
      </w:pPr>
    </w:p>
    <w:p w:rsidR="004058A3" w:rsidRPr="00A02C90" w:rsidRDefault="004058A3" w:rsidP="00F62FAE">
      <w:pPr>
        <w:widowControl w:val="0"/>
        <w:numPr>
          <w:ilvl w:val="0"/>
          <w:numId w:val="7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Contratista deberá suministrar todos los materiales, herramientas y equipo necesarios para la ejecución de los trabajos, presentar muestras al Supervisor de Obra para su respectiva aprobación, previa instalación en obra.</w:t>
      </w:r>
    </w:p>
    <w:p w:rsidR="004058A3" w:rsidRPr="00A02C90" w:rsidRDefault="004058A3" w:rsidP="004058A3">
      <w:pPr>
        <w:widowControl w:val="0"/>
        <w:shd w:val="clear" w:color="auto" w:fill="FFFFFF"/>
        <w:autoSpaceDE w:val="0"/>
        <w:autoSpaceDN w:val="0"/>
        <w:adjustRightInd w:val="0"/>
        <w:contextualSpacing/>
        <w:jc w:val="both"/>
        <w:rPr>
          <w:rFonts w:ascii="Arial" w:hAnsi="Arial" w:cs="Arial"/>
          <w:spacing w:val="-1"/>
          <w:sz w:val="18"/>
          <w:szCs w:val="18"/>
        </w:rPr>
      </w:pPr>
    </w:p>
    <w:p w:rsidR="004058A3" w:rsidRPr="00A02C90" w:rsidRDefault="004058A3" w:rsidP="004058A3">
      <w:pPr>
        <w:widowControl w:val="0"/>
        <w:shd w:val="clear" w:color="auto" w:fill="FFFFFF"/>
        <w:autoSpaceDE w:val="0"/>
        <w:autoSpaceDN w:val="0"/>
        <w:adjustRightInd w:val="0"/>
        <w:contextualSpacing/>
        <w:jc w:val="both"/>
        <w:rPr>
          <w:rFonts w:ascii="Arial" w:hAnsi="Arial" w:cs="Arial"/>
          <w:spacing w:val="-1"/>
          <w:sz w:val="18"/>
          <w:szCs w:val="18"/>
        </w:rPr>
      </w:pPr>
      <w:r w:rsidRPr="00A02C90">
        <w:rPr>
          <w:rFonts w:ascii="Arial" w:hAnsi="Arial" w:cs="Arial"/>
          <w:spacing w:val="-1"/>
          <w:sz w:val="18"/>
          <w:szCs w:val="18"/>
        </w:rPr>
        <w:t xml:space="preserve">Los rociadores deben ser de respuesta rápida ya que están equipados con un botellín de disparo especial, gracias al cual y una vez alcanzada la temperatura de disparo en el </w:t>
      </w:r>
      <w:proofErr w:type="spellStart"/>
      <w:r w:rsidRPr="00A02C90">
        <w:rPr>
          <w:rFonts w:ascii="Arial" w:hAnsi="Arial" w:cs="Arial"/>
          <w:spacing w:val="-1"/>
          <w:sz w:val="18"/>
          <w:szCs w:val="18"/>
        </w:rPr>
        <w:t>sprinkler</w:t>
      </w:r>
      <w:proofErr w:type="spellEnd"/>
      <w:r w:rsidRPr="00A02C90">
        <w:rPr>
          <w:rFonts w:ascii="Arial" w:hAnsi="Arial" w:cs="Arial"/>
          <w:spacing w:val="-1"/>
          <w:sz w:val="18"/>
          <w:szCs w:val="18"/>
        </w:rPr>
        <w:t xml:space="preserve">, la rotura del botellín y su actuación se produce en un tiempo mucho menor que en los </w:t>
      </w:r>
      <w:proofErr w:type="spellStart"/>
      <w:r w:rsidRPr="00A02C90">
        <w:rPr>
          <w:rFonts w:ascii="Arial" w:hAnsi="Arial" w:cs="Arial"/>
          <w:spacing w:val="-1"/>
          <w:sz w:val="18"/>
          <w:szCs w:val="18"/>
        </w:rPr>
        <w:t>sprinklers</w:t>
      </w:r>
      <w:proofErr w:type="spellEnd"/>
      <w:r w:rsidRPr="00A02C90">
        <w:rPr>
          <w:rFonts w:ascii="Arial" w:hAnsi="Arial" w:cs="Arial"/>
          <w:spacing w:val="-1"/>
          <w:sz w:val="18"/>
          <w:szCs w:val="18"/>
        </w:rPr>
        <w:t xml:space="preserve"> convencionales; de esta forma el control del incendio es mucho más rápido y los daños producidos por el incendio, hasta su control/ extinción son menores.</w:t>
      </w:r>
    </w:p>
    <w:p w:rsidR="004058A3" w:rsidRPr="00A02C90" w:rsidRDefault="004058A3" w:rsidP="004058A3">
      <w:pPr>
        <w:widowControl w:val="0"/>
        <w:shd w:val="clear" w:color="auto" w:fill="FFFFFF"/>
        <w:autoSpaceDE w:val="0"/>
        <w:autoSpaceDN w:val="0"/>
        <w:adjustRightInd w:val="0"/>
        <w:contextualSpacing/>
        <w:jc w:val="both"/>
        <w:rPr>
          <w:rFonts w:ascii="Arial" w:hAnsi="Arial" w:cs="Arial"/>
          <w:spacing w:val="-1"/>
          <w:sz w:val="18"/>
          <w:szCs w:val="18"/>
        </w:rPr>
      </w:pPr>
    </w:p>
    <w:p w:rsidR="004058A3" w:rsidRPr="00A02C90" w:rsidRDefault="004058A3" w:rsidP="004058A3">
      <w:pPr>
        <w:widowControl w:val="0"/>
        <w:shd w:val="clear" w:color="auto" w:fill="FFFFFF"/>
        <w:autoSpaceDE w:val="0"/>
        <w:autoSpaceDN w:val="0"/>
        <w:adjustRightInd w:val="0"/>
        <w:contextualSpacing/>
        <w:jc w:val="both"/>
        <w:rPr>
          <w:rFonts w:ascii="Arial" w:hAnsi="Arial" w:cs="Arial"/>
          <w:spacing w:val="-1"/>
          <w:sz w:val="18"/>
          <w:szCs w:val="18"/>
        </w:rPr>
      </w:pPr>
      <w:r w:rsidRPr="00A02C90">
        <w:rPr>
          <w:rFonts w:ascii="Arial" w:hAnsi="Arial" w:cs="Arial"/>
          <w:noProof/>
          <w:color w:val="333333"/>
          <w:sz w:val="18"/>
          <w:szCs w:val="18"/>
          <w:lang w:val="es-BO" w:eastAsia="es-BO"/>
        </w:rPr>
        <w:drawing>
          <wp:anchor distT="0" distB="0" distL="114300" distR="114300" simplePos="0" relativeHeight="251671552" behindDoc="1" locked="0" layoutInCell="1" allowOverlap="1" wp14:anchorId="2187184D" wp14:editId="56BBF932">
            <wp:simplePos x="0" y="0"/>
            <wp:positionH relativeFrom="column">
              <wp:posOffset>170815</wp:posOffset>
            </wp:positionH>
            <wp:positionV relativeFrom="paragraph">
              <wp:posOffset>46355</wp:posOffset>
            </wp:positionV>
            <wp:extent cx="889000" cy="1651000"/>
            <wp:effectExtent l="0" t="0" r="6350" b="6350"/>
            <wp:wrapThrough wrapText="bothSides">
              <wp:wrapPolygon edited="0">
                <wp:start x="21600" y="21600"/>
                <wp:lineTo x="21600" y="166"/>
                <wp:lineTo x="309" y="166"/>
                <wp:lineTo x="309" y="21600"/>
                <wp:lineTo x="21600" y="2160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9457" r="62375" b="10345"/>
                    <a:stretch/>
                  </pic:blipFill>
                  <pic:spPr bwMode="auto">
                    <a:xfrm rot="10800000">
                      <a:off x="0" y="0"/>
                      <a:ext cx="889000" cy="1651000"/>
                    </a:xfrm>
                    <a:prstGeom prst="rect">
                      <a:avLst/>
                    </a:prstGeom>
                    <a:noFill/>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02C90">
        <w:rPr>
          <w:rFonts w:ascii="Arial" w:hAnsi="Arial" w:cs="Arial"/>
          <w:noProof/>
          <w:color w:val="333333"/>
          <w:sz w:val="18"/>
          <w:szCs w:val="18"/>
          <w:lang w:val="es-BO" w:eastAsia="es-BO"/>
        </w:rPr>
        <w:drawing>
          <wp:anchor distT="0" distB="0" distL="114300" distR="114300" simplePos="0" relativeHeight="251672576" behindDoc="1" locked="0" layoutInCell="1" allowOverlap="1" wp14:anchorId="0453C7FD" wp14:editId="1D2BD9B4">
            <wp:simplePos x="0" y="0"/>
            <wp:positionH relativeFrom="column">
              <wp:posOffset>1536065</wp:posOffset>
            </wp:positionH>
            <wp:positionV relativeFrom="paragraph">
              <wp:posOffset>89535</wp:posOffset>
            </wp:positionV>
            <wp:extent cx="4400550" cy="1527810"/>
            <wp:effectExtent l="19050" t="19050" r="19050" b="15240"/>
            <wp:wrapThrough wrapText="bothSides">
              <wp:wrapPolygon edited="0">
                <wp:start x="-94" y="-269"/>
                <wp:lineTo x="-94" y="21546"/>
                <wp:lineTo x="21600" y="21546"/>
                <wp:lineTo x="21600" y="-269"/>
                <wp:lineTo x="-94" y="-269"/>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850" t="2759" r="1274" b="2640"/>
                    <a:stretch/>
                  </pic:blipFill>
                  <pic:spPr bwMode="auto">
                    <a:xfrm>
                      <a:off x="0" y="0"/>
                      <a:ext cx="4400550" cy="152781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7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instalación de los rociadores comprende de:</w:t>
      </w:r>
    </w:p>
    <w:p w:rsidR="004058A3" w:rsidRPr="00A02C90" w:rsidRDefault="004058A3" w:rsidP="00F62FAE">
      <w:pPr>
        <w:numPr>
          <w:ilvl w:val="0"/>
          <w:numId w:val="72"/>
        </w:numPr>
        <w:contextualSpacing/>
        <w:jc w:val="both"/>
        <w:rPr>
          <w:rFonts w:ascii="Arial" w:hAnsi="Arial" w:cs="Arial"/>
          <w:sz w:val="18"/>
          <w:szCs w:val="18"/>
        </w:rPr>
      </w:pPr>
      <w:r w:rsidRPr="00A02C90">
        <w:rPr>
          <w:rFonts w:ascii="Arial" w:hAnsi="Arial" w:cs="Arial"/>
          <w:sz w:val="18"/>
          <w:szCs w:val="18"/>
        </w:rPr>
        <w:t>Instalar el rociador colgante en la posición colgante como se observa en la Fig.:</w:t>
      </w:r>
    </w:p>
    <w:p w:rsidR="004058A3" w:rsidRPr="00A02C90" w:rsidRDefault="00AC180E" w:rsidP="004058A3">
      <w:pPr>
        <w:jc w:val="both"/>
        <w:rPr>
          <w:rFonts w:ascii="Arial" w:hAnsi="Arial" w:cs="Arial"/>
          <w:sz w:val="18"/>
          <w:szCs w:val="18"/>
        </w:rPr>
      </w:pPr>
      <w:r w:rsidRPr="00A02C90">
        <w:rPr>
          <w:rFonts w:ascii="Arial" w:hAnsi="Arial" w:cs="Arial"/>
          <w:noProof/>
          <w:sz w:val="18"/>
          <w:szCs w:val="18"/>
          <w:lang w:val="es-BO" w:eastAsia="es-BO"/>
        </w:rPr>
        <w:drawing>
          <wp:anchor distT="0" distB="0" distL="114300" distR="114300" simplePos="0" relativeHeight="251673600" behindDoc="1" locked="0" layoutInCell="1" allowOverlap="1" wp14:anchorId="0641646D" wp14:editId="15B665C5">
            <wp:simplePos x="0" y="0"/>
            <wp:positionH relativeFrom="column">
              <wp:posOffset>2035175</wp:posOffset>
            </wp:positionH>
            <wp:positionV relativeFrom="paragraph">
              <wp:posOffset>45085</wp:posOffset>
            </wp:positionV>
            <wp:extent cx="1638300" cy="1631301"/>
            <wp:effectExtent l="19050" t="19050" r="19050" b="2667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3057" t="3299" r="4804" b="19744"/>
                    <a:stretch/>
                  </pic:blipFill>
                  <pic:spPr bwMode="auto">
                    <a:xfrm>
                      <a:off x="0" y="0"/>
                      <a:ext cx="1638300" cy="1631301"/>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F62FAE">
      <w:pPr>
        <w:numPr>
          <w:ilvl w:val="0"/>
          <w:numId w:val="72"/>
        </w:numPr>
        <w:contextualSpacing/>
        <w:jc w:val="both"/>
        <w:rPr>
          <w:rFonts w:ascii="Arial" w:hAnsi="Arial" w:cs="Arial"/>
          <w:sz w:val="18"/>
          <w:szCs w:val="18"/>
        </w:rPr>
      </w:pPr>
      <w:r w:rsidRPr="00A02C90">
        <w:rPr>
          <w:rFonts w:ascii="Arial" w:hAnsi="Arial" w:cs="Arial"/>
          <w:sz w:val="18"/>
          <w:szCs w:val="18"/>
        </w:rPr>
        <w:lastRenderedPageBreak/>
        <w:t xml:space="preserve">Aplicar sellante de tubería y enroscar o usar el sistema </w:t>
      </w:r>
      <w:proofErr w:type="spellStart"/>
      <w:r w:rsidRPr="00A02C90">
        <w:rPr>
          <w:rFonts w:ascii="Arial" w:hAnsi="Arial" w:cs="Arial"/>
          <w:sz w:val="18"/>
          <w:szCs w:val="18"/>
        </w:rPr>
        <w:t>victaulic</w:t>
      </w:r>
      <w:proofErr w:type="spellEnd"/>
      <w:r w:rsidRPr="00A02C90">
        <w:rPr>
          <w:rFonts w:ascii="Arial" w:hAnsi="Arial" w:cs="Arial"/>
          <w:sz w:val="18"/>
          <w:szCs w:val="18"/>
        </w:rPr>
        <w:t xml:space="preserve">, el rociador al accesorio con tensión. </w:t>
      </w:r>
    </w:p>
    <w:p w:rsidR="004058A3" w:rsidRPr="00A02C90" w:rsidRDefault="004058A3" w:rsidP="004058A3">
      <w:pPr>
        <w:ind w:left="720"/>
        <w:contextualSpacing/>
        <w:jc w:val="both"/>
        <w:rPr>
          <w:rFonts w:ascii="Arial" w:hAnsi="Arial" w:cs="Arial"/>
          <w:sz w:val="18"/>
          <w:szCs w:val="18"/>
        </w:rPr>
      </w:pPr>
    </w:p>
    <w:p w:rsidR="004058A3" w:rsidRPr="00A02C90" w:rsidRDefault="004058A3" w:rsidP="00F62FAE">
      <w:pPr>
        <w:numPr>
          <w:ilvl w:val="0"/>
          <w:numId w:val="72"/>
        </w:numPr>
        <w:contextualSpacing/>
        <w:jc w:val="both"/>
        <w:rPr>
          <w:rFonts w:ascii="Arial" w:hAnsi="Arial" w:cs="Arial"/>
          <w:sz w:val="18"/>
          <w:szCs w:val="18"/>
        </w:rPr>
      </w:pPr>
      <w:r w:rsidRPr="00A02C90">
        <w:rPr>
          <w:rFonts w:ascii="Arial" w:hAnsi="Arial" w:cs="Arial"/>
          <w:sz w:val="18"/>
          <w:szCs w:val="18"/>
        </w:rPr>
        <w:t xml:space="preserve">Tras la instalación, examinar la unidad de acoplamiento de cada rociador colgante para comprobar que no presenta daños. En particular, comprobar que la unidad de acoplamiento y que el gancho este bien colocado. </w:t>
      </w:r>
    </w:p>
    <w:p w:rsidR="004058A3" w:rsidRPr="00A02C90" w:rsidRDefault="004058A3" w:rsidP="004058A3">
      <w:pPr>
        <w:pStyle w:val="Prrafodelista"/>
        <w:rPr>
          <w:rFonts w:ascii="Arial" w:hAnsi="Arial" w:cs="Arial"/>
          <w:sz w:val="18"/>
          <w:szCs w:val="18"/>
        </w:rPr>
      </w:pPr>
    </w:p>
    <w:p w:rsidR="004058A3" w:rsidRPr="00A02C90" w:rsidRDefault="004058A3" w:rsidP="004058A3">
      <w:pPr>
        <w:ind w:left="720"/>
        <w:contextualSpacing/>
        <w:jc w:val="both"/>
        <w:rPr>
          <w:rFonts w:ascii="Arial" w:hAnsi="Arial" w:cs="Arial"/>
          <w:sz w:val="18"/>
          <w:szCs w:val="18"/>
        </w:rPr>
      </w:pPr>
    </w:p>
    <w:p w:rsidR="004058A3" w:rsidRPr="00A02C90" w:rsidRDefault="004058A3" w:rsidP="00F62FAE">
      <w:pPr>
        <w:numPr>
          <w:ilvl w:val="0"/>
          <w:numId w:val="72"/>
        </w:numPr>
        <w:contextualSpacing/>
        <w:jc w:val="both"/>
        <w:rPr>
          <w:rFonts w:ascii="Arial" w:hAnsi="Arial" w:cs="Arial"/>
          <w:sz w:val="18"/>
          <w:szCs w:val="18"/>
        </w:rPr>
      </w:pPr>
      <w:r w:rsidRPr="00A02C90">
        <w:rPr>
          <w:rFonts w:ascii="Arial" w:hAnsi="Arial" w:cs="Arial"/>
          <w:sz w:val="18"/>
          <w:szCs w:val="18"/>
        </w:rPr>
        <w:t>Una vez terminadas las pruebas Sustituya los rociadores que estén defectuosos.</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7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se medirá por pieza provista e instalada.</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7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p>
    <w:p w:rsidR="004058A3" w:rsidRPr="00A02C90" w:rsidRDefault="004058A3" w:rsidP="004058A3">
      <w:pPr>
        <w:jc w:val="both"/>
        <w:rPr>
          <w:rFonts w:ascii="Arial" w:hAnsi="Arial" w:cs="Arial"/>
          <w:sz w:val="18"/>
          <w:szCs w:val="18"/>
        </w:rPr>
      </w:pPr>
    </w:p>
    <w:p w:rsidR="004058A3" w:rsidRPr="00A02C90" w:rsidRDefault="004058A3" w:rsidP="004058A3">
      <w:pPr>
        <w:pStyle w:val="Prrafodelista"/>
        <w:ind w:left="786"/>
        <w:jc w:val="both"/>
        <w:rPr>
          <w:rFonts w:ascii="Arial" w:hAnsi="Arial" w:cs="Arial"/>
          <w:b/>
          <w:sz w:val="18"/>
          <w:szCs w:val="18"/>
        </w:rPr>
      </w:pPr>
    </w:p>
    <w:p w:rsidR="004058A3" w:rsidRPr="00A02C90" w:rsidRDefault="004058A3" w:rsidP="004058A3">
      <w:pPr>
        <w:pStyle w:val="Prrafodelista"/>
        <w:ind w:left="786"/>
        <w:jc w:val="both"/>
        <w:rPr>
          <w:rFonts w:ascii="Arial" w:hAnsi="Arial" w:cs="Arial"/>
          <w:b/>
          <w:sz w:val="18"/>
          <w:szCs w:val="18"/>
        </w:rPr>
      </w:pPr>
    </w:p>
    <w:p w:rsidR="004058A3" w:rsidRPr="00A02C90" w:rsidRDefault="004058A3" w:rsidP="004058A3">
      <w:pPr>
        <w:contextualSpacing/>
        <w:jc w:val="both"/>
        <w:rPr>
          <w:rFonts w:ascii="Arial" w:hAnsi="Arial" w:cs="Arial"/>
          <w:b/>
          <w:sz w:val="18"/>
          <w:szCs w:val="18"/>
        </w:rPr>
      </w:pPr>
      <w:r w:rsidRPr="00A02C90">
        <w:rPr>
          <w:rFonts w:ascii="Arial" w:hAnsi="Arial" w:cs="Arial"/>
          <w:b/>
          <w:sz w:val="18"/>
          <w:szCs w:val="18"/>
        </w:rPr>
        <w:t>ITEM 5.2.: PROV. E INST. LLAVE CUARTO GIRO PARA MANGUERA DN15MM INC. ACC.</w:t>
      </w:r>
    </w:p>
    <w:p w:rsidR="004058A3" w:rsidRPr="00A02C90" w:rsidRDefault="004058A3"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sidRPr="00A02C90">
        <w:rPr>
          <w:rFonts w:ascii="Arial" w:hAnsi="Arial" w:cs="Arial"/>
          <w:kern w:val="28"/>
          <w:sz w:val="18"/>
          <w:szCs w:val="18"/>
        </w:rPr>
        <w:t>UNIDAD: PZA</w:t>
      </w:r>
    </w:p>
    <w:p w:rsidR="004058A3" w:rsidRPr="00A02C90" w:rsidRDefault="004058A3" w:rsidP="004058A3">
      <w:pPr>
        <w:jc w:val="both"/>
        <w:rPr>
          <w:rFonts w:ascii="Arial" w:hAnsi="Arial" w:cs="Arial"/>
          <w:b/>
          <w:sz w:val="18"/>
          <w:szCs w:val="18"/>
        </w:rPr>
      </w:pPr>
    </w:p>
    <w:p w:rsidR="004058A3" w:rsidRPr="00A02C90" w:rsidRDefault="004058A3" w:rsidP="00F62FAE">
      <w:pPr>
        <w:widowControl w:val="0"/>
        <w:numPr>
          <w:ilvl w:val="0"/>
          <w:numId w:val="5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se refiere a la instalación de un grifo para regular la salida del agua que incluye boquilla para manguera, destinada a mantenimiento, limpieza de pisos, parqueos o riego de jardines.</w:t>
      </w:r>
    </w:p>
    <w:p w:rsidR="004058A3" w:rsidRPr="00A02C90" w:rsidRDefault="004058A3" w:rsidP="004058A3">
      <w:pPr>
        <w:jc w:val="both"/>
        <w:rPr>
          <w:rFonts w:ascii="Arial" w:hAnsi="Arial" w:cs="Arial"/>
          <w:sz w:val="18"/>
          <w:szCs w:val="18"/>
        </w:rPr>
      </w:pPr>
    </w:p>
    <w:p w:rsidR="004058A3" w:rsidRPr="00A02C90" w:rsidRDefault="004058A3" w:rsidP="004058A3">
      <w:pPr>
        <w:jc w:val="center"/>
        <w:rPr>
          <w:rFonts w:ascii="Arial" w:hAnsi="Arial" w:cs="Arial"/>
          <w:sz w:val="18"/>
          <w:szCs w:val="18"/>
        </w:rPr>
      </w:pPr>
      <w:r w:rsidRPr="00A02C90">
        <w:rPr>
          <w:rFonts w:ascii="Arial" w:hAnsi="Arial" w:cs="Arial"/>
          <w:noProof/>
          <w:sz w:val="18"/>
          <w:szCs w:val="18"/>
          <w:lang w:val="es-BO" w:eastAsia="es-BO"/>
        </w:rPr>
        <w:drawing>
          <wp:inline distT="0" distB="0" distL="0" distR="0" wp14:anchorId="5CC1B5CA" wp14:editId="0E67F834">
            <wp:extent cx="1724025" cy="1219200"/>
            <wp:effectExtent l="0" t="0" r="9525" b="0"/>
            <wp:docPr id="14" name="Imagen 38" descr="Descripción: http://t2.gstatic.com/images?q=tbn:ANd9GcRKa0xv8Yv4Om7dnR1mL1Cz9wDiPcZSOp3vcXXl5tRQjmMMsyB7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escripción: http://t2.gstatic.com/images?q=tbn:ANd9GcRKa0xv8Yv4Om7dnR1mL1Cz9wDiPcZSOp3vcXXl5tRQjmMMsyB7b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8785" b="10497"/>
                    <a:stretch/>
                  </pic:blipFill>
                  <pic:spPr bwMode="auto">
                    <a:xfrm>
                      <a:off x="0" y="0"/>
                      <a:ext cx="1722120" cy="1217853"/>
                    </a:xfrm>
                    <a:prstGeom prst="rect">
                      <a:avLst/>
                    </a:prstGeom>
                    <a:noFill/>
                    <a:ln>
                      <a:noFill/>
                    </a:ln>
                    <a:extLst>
                      <a:ext uri="{53640926-AAD7-44D8-BBD7-CCE9431645EC}">
                        <a14:shadowObscured xmlns:a14="http://schemas.microsoft.com/office/drawing/2010/main"/>
                      </a:ext>
                    </a:extLst>
                  </pic:spPr>
                </pic:pic>
              </a:graphicData>
            </a:graphic>
          </wp:inline>
        </w:drawing>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5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4058A3" w:rsidRPr="00A02C90" w:rsidRDefault="004058A3" w:rsidP="004058A3">
      <w:pPr>
        <w:jc w:val="both"/>
        <w:rPr>
          <w:rFonts w:ascii="Arial" w:hAnsi="Arial" w:cs="Arial"/>
          <w:sz w:val="18"/>
          <w:szCs w:val="18"/>
        </w:rPr>
      </w:pPr>
      <w:r w:rsidRPr="00A02C90">
        <w:rPr>
          <w:rFonts w:ascii="Arial" w:hAnsi="Arial" w:cs="Arial"/>
          <w:bCs/>
          <w:sz w:val="18"/>
          <w:szCs w:val="18"/>
        </w:rPr>
        <w:t xml:space="preserve"> </w:t>
      </w:r>
    </w:p>
    <w:p w:rsidR="004058A3" w:rsidRPr="00A02C90" w:rsidRDefault="004058A3" w:rsidP="004058A3">
      <w:pPr>
        <w:jc w:val="both"/>
        <w:rPr>
          <w:rFonts w:ascii="Arial" w:hAnsi="Arial" w:cs="Arial"/>
          <w:sz w:val="18"/>
          <w:szCs w:val="18"/>
        </w:rPr>
      </w:pPr>
      <w:r w:rsidRPr="00A02C90">
        <w:rPr>
          <w:rFonts w:ascii="Arial" w:hAnsi="Arial" w:cs="Arial"/>
          <w:sz w:val="18"/>
          <w:szCs w:val="18"/>
        </w:rPr>
        <w:t>La pileta será de cuarto giro y tendrá boquilla para manguera. El Contratista proporcionará todos los materiales, herramientas y equipo necesarios para la ejecución de los trabajos, los mismos deberán ser aprobados por el Supervisor de Obra.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pileta de servicio debe ser instalado con una grifería que no permita un consumo de agua mayor a los 0,15 L/s (9 L/min).</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5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grifo de la pileta estará instalado a 1 metro de altura.</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5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se medirá por pieza terminada y colocada en sitio.</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5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pago por este ítem se realizará de acuerdo a los precios unitarios de la propuesta aceptada, que incluyen la compensación total por todos los materiales y actividades necesarias para la ejecución de este trabajo.</w:t>
      </w:r>
      <w:r w:rsidRPr="00A02C90">
        <w:rPr>
          <w:rFonts w:ascii="Arial" w:hAnsi="Arial" w:cs="Arial"/>
          <w:sz w:val="18"/>
          <w:szCs w:val="18"/>
        </w:rPr>
        <w:tab/>
      </w:r>
    </w:p>
    <w:p w:rsidR="004058A3" w:rsidRPr="00A02C90" w:rsidRDefault="004058A3" w:rsidP="004058A3">
      <w:pPr>
        <w:rPr>
          <w:rFonts w:ascii="Arial" w:hAnsi="Arial" w:cs="Arial"/>
          <w:b/>
          <w:sz w:val="18"/>
          <w:szCs w:val="18"/>
        </w:rPr>
      </w:pPr>
    </w:p>
    <w:p w:rsidR="004058A3" w:rsidRPr="00A02C90" w:rsidRDefault="004058A3" w:rsidP="004058A3">
      <w:pPr>
        <w:pStyle w:val="Prrafodelista"/>
        <w:ind w:left="786"/>
        <w:jc w:val="both"/>
        <w:rPr>
          <w:rFonts w:ascii="Arial" w:hAnsi="Arial" w:cs="Arial"/>
          <w:b/>
          <w:sz w:val="18"/>
          <w:szCs w:val="18"/>
        </w:rPr>
      </w:pPr>
    </w:p>
    <w:p w:rsidR="004058A3" w:rsidRPr="00A02C90" w:rsidRDefault="004058A3" w:rsidP="004058A3">
      <w:pPr>
        <w:tabs>
          <w:tab w:val="left" w:pos="3544"/>
        </w:tabs>
        <w:contextualSpacing/>
        <w:jc w:val="both"/>
        <w:rPr>
          <w:rFonts w:ascii="Arial" w:hAnsi="Arial" w:cs="Arial"/>
          <w:b/>
          <w:sz w:val="18"/>
          <w:szCs w:val="18"/>
        </w:rPr>
      </w:pPr>
      <w:r w:rsidRPr="00A02C90">
        <w:rPr>
          <w:rFonts w:ascii="Arial" w:hAnsi="Arial" w:cs="Arial"/>
          <w:b/>
          <w:sz w:val="18"/>
          <w:szCs w:val="18"/>
        </w:rPr>
        <w:t>ITEM 5.3.: PROV. E INST.  TUBERIA ACERO NEGRO BARNIZADO 20 MM INC. ACC.</w:t>
      </w:r>
    </w:p>
    <w:p w:rsidR="004058A3" w:rsidRPr="00A02C90" w:rsidRDefault="004058A3" w:rsidP="004058A3">
      <w:pPr>
        <w:tabs>
          <w:tab w:val="left" w:pos="3544"/>
        </w:tabs>
        <w:contextualSpacing/>
        <w:jc w:val="both"/>
        <w:rPr>
          <w:rFonts w:ascii="Arial" w:hAnsi="Arial" w:cs="Arial"/>
          <w:b/>
          <w:sz w:val="18"/>
          <w:szCs w:val="18"/>
        </w:rPr>
      </w:pPr>
      <w:r w:rsidRPr="00A02C90">
        <w:rPr>
          <w:rFonts w:ascii="Arial" w:hAnsi="Arial" w:cs="Arial"/>
          <w:b/>
          <w:sz w:val="18"/>
          <w:szCs w:val="18"/>
        </w:rPr>
        <w:t>ITEM 5.4.: PROV. E INST.  TUBERIA ACERO NEGRO BARNIZADO 25 MM INC. ACC.</w:t>
      </w:r>
    </w:p>
    <w:p w:rsidR="004058A3" w:rsidRPr="00A02C90" w:rsidRDefault="004058A3"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sidRPr="00A02C90">
        <w:rPr>
          <w:rFonts w:ascii="Arial" w:hAnsi="Arial" w:cs="Arial"/>
          <w:kern w:val="28"/>
          <w:sz w:val="18"/>
          <w:szCs w:val="18"/>
        </w:rPr>
        <w:t>UNIDAD: ML</w:t>
      </w:r>
    </w:p>
    <w:p w:rsidR="004058A3" w:rsidRPr="00A02C90" w:rsidRDefault="004058A3" w:rsidP="004058A3">
      <w:pPr>
        <w:widowControl w:val="0"/>
        <w:shd w:val="clear" w:color="auto" w:fill="FFFFFF"/>
        <w:autoSpaceDE w:val="0"/>
        <w:autoSpaceDN w:val="0"/>
        <w:adjustRightInd w:val="0"/>
        <w:ind w:firstLine="708"/>
        <w:contextualSpacing/>
        <w:jc w:val="both"/>
        <w:rPr>
          <w:rFonts w:ascii="Arial" w:hAnsi="Arial" w:cs="Arial"/>
          <w:spacing w:val="-1"/>
          <w:sz w:val="18"/>
          <w:szCs w:val="18"/>
        </w:rPr>
      </w:pPr>
    </w:p>
    <w:p w:rsidR="004058A3" w:rsidRPr="00A02C90" w:rsidRDefault="004058A3" w:rsidP="00F62FAE">
      <w:pPr>
        <w:widowControl w:val="0"/>
        <w:numPr>
          <w:ilvl w:val="0"/>
          <w:numId w:val="73"/>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widowControl w:val="0"/>
        <w:shd w:val="clear" w:color="auto" w:fill="FFFFFF"/>
        <w:autoSpaceDE w:val="0"/>
        <w:autoSpaceDN w:val="0"/>
        <w:adjustRightInd w:val="0"/>
        <w:contextualSpacing/>
        <w:jc w:val="both"/>
        <w:rPr>
          <w:rFonts w:ascii="Arial" w:hAnsi="Arial" w:cs="Arial"/>
          <w:spacing w:val="-1"/>
          <w:sz w:val="18"/>
          <w:szCs w:val="18"/>
        </w:rPr>
      </w:pPr>
    </w:p>
    <w:p w:rsidR="004058A3" w:rsidRPr="00A02C90" w:rsidRDefault="004058A3" w:rsidP="004058A3">
      <w:pPr>
        <w:jc w:val="both"/>
        <w:rPr>
          <w:rFonts w:ascii="Arial" w:hAnsi="Arial" w:cs="Arial"/>
          <w:noProof/>
          <w:sz w:val="18"/>
          <w:szCs w:val="18"/>
        </w:rPr>
      </w:pPr>
      <w:r w:rsidRPr="00A02C90">
        <w:rPr>
          <w:rFonts w:ascii="Arial" w:hAnsi="Arial" w:cs="Arial"/>
          <w:noProof/>
          <w:sz w:val="18"/>
          <w:szCs w:val="18"/>
        </w:rPr>
        <w:t>Comprende la provisión e instalacion de tuberia de alta resistencia fabricada en acero negro y recubierta de barniz protector, esta especielmete para soportar presiones hidrodinamicas muy altas, necesarias en los sistemas contra incendios con aspersores y rociadores.</w:t>
      </w:r>
    </w:p>
    <w:p w:rsidR="004058A3" w:rsidRPr="00A02C90" w:rsidRDefault="004058A3" w:rsidP="004058A3">
      <w:pPr>
        <w:jc w:val="both"/>
        <w:rPr>
          <w:rFonts w:ascii="Arial" w:hAnsi="Arial" w:cs="Arial"/>
          <w:noProof/>
          <w:color w:val="333333"/>
          <w:sz w:val="18"/>
          <w:szCs w:val="18"/>
        </w:rPr>
      </w:pPr>
    </w:p>
    <w:p w:rsidR="004058A3" w:rsidRPr="00A02C90" w:rsidRDefault="004058A3" w:rsidP="00F62FAE">
      <w:pPr>
        <w:widowControl w:val="0"/>
        <w:numPr>
          <w:ilvl w:val="0"/>
          <w:numId w:val="73"/>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Contratista deberá suministrar todos los materiales, herramientas y equipo necesarios para la ejecución de los trabajos. Debiendo el Contratista presentar muestras al Supervisor de Obra para su aprobación respectiva, previa su instalación en obra.</w:t>
      </w: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sz w:val="18"/>
          <w:szCs w:val="18"/>
        </w:rPr>
      </w:pPr>
      <w:r w:rsidRPr="00A02C90">
        <w:rPr>
          <w:rFonts w:ascii="Arial" w:hAnsi="Arial" w:cs="Arial"/>
          <w:noProof/>
          <w:sz w:val="18"/>
          <w:szCs w:val="18"/>
        </w:rPr>
        <w:t>La tuberia deberá ser de alta resistencia fabricada en acero negro y</w:t>
      </w:r>
      <w:r w:rsidRPr="00A02C90">
        <w:rPr>
          <w:rFonts w:ascii="Arial" w:hAnsi="Arial" w:cs="Arial"/>
          <w:noProof/>
          <w:color w:val="FF0000"/>
          <w:sz w:val="18"/>
          <w:szCs w:val="18"/>
        </w:rPr>
        <w:t xml:space="preserve"> </w:t>
      </w:r>
      <w:r w:rsidRPr="00A02C90">
        <w:rPr>
          <w:rFonts w:ascii="Arial" w:hAnsi="Arial" w:cs="Arial"/>
          <w:noProof/>
          <w:sz w:val="18"/>
          <w:szCs w:val="18"/>
        </w:rPr>
        <w:t xml:space="preserve">en presentacion barnizado, extremo liso o ranura para ser utilizado por el sistema Victaulic </w:t>
      </w:r>
      <w:r w:rsidRPr="00A02C90">
        <w:rPr>
          <w:rFonts w:ascii="Arial" w:hAnsi="Arial" w:cs="Arial"/>
          <w:sz w:val="18"/>
          <w:szCs w:val="18"/>
        </w:rPr>
        <w:t>(abrazaderas especiales para la unión de tubos de acero negro galvanizado) fig. (2 y 3).</w:t>
      </w:r>
    </w:p>
    <w:p w:rsidR="004058A3" w:rsidRPr="00A02C90" w:rsidRDefault="004058A3" w:rsidP="004058A3">
      <w:pPr>
        <w:jc w:val="both"/>
        <w:rPr>
          <w:rFonts w:ascii="Arial" w:hAnsi="Arial" w:cs="Arial"/>
          <w:sz w:val="18"/>
          <w:szCs w:val="18"/>
        </w:rPr>
      </w:pPr>
      <w:r w:rsidRPr="00A02C90">
        <w:rPr>
          <w:rFonts w:ascii="Arial" w:hAnsi="Arial" w:cs="Arial"/>
          <w:noProof/>
          <w:color w:val="333333"/>
          <w:sz w:val="18"/>
          <w:szCs w:val="18"/>
          <w:lang w:val="es-BO" w:eastAsia="es-BO"/>
        </w:rPr>
        <w:drawing>
          <wp:anchor distT="0" distB="0" distL="114300" distR="114300" simplePos="0" relativeHeight="251676672" behindDoc="1" locked="0" layoutInCell="1" allowOverlap="1" wp14:anchorId="45A992FF" wp14:editId="15790BA5">
            <wp:simplePos x="0" y="0"/>
            <wp:positionH relativeFrom="column">
              <wp:posOffset>297815</wp:posOffset>
            </wp:positionH>
            <wp:positionV relativeFrom="paragraph">
              <wp:posOffset>122555</wp:posOffset>
            </wp:positionV>
            <wp:extent cx="2438400" cy="1723390"/>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38400" cy="1723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2C90">
        <w:rPr>
          <w:rFonts w:ascii="Arial" w:hAnsi="Arial" w:cs="Arial"/>
          <w:noProof/>
          <w:color w:val="333333"/>
          <w:sz w:val="18"/>
          <w:szCs w:val="18"/>
          <w:lang w:val="es-BO" w:eastAsia="es-BO"/>
        </w:rPr>
        <w:drawing>
          <wp:anchor distT="0" distB="0" distL="114300" distR="114300" simplePos="0" relativeHeight="251675648" behindDoc="1" locked="0" layoutInCell="1" allowOverlap="1" wp14:anchorId="5FC06599" wp14:editId="7306824F">
            <wp:simplePos x="0" y="0"/>
            <wp:positionH relativeFrom="column">
              <wp:posOffset>3097530</wp:posOffset>
            </wp:positionH>
            <wp:positionV relativeFrom="paragraph">
              <wp:posOffset>135255</wp:posOffset>
            </wp:positionV>
            <wp:extent cx="1750060" cy="1708150"/>
            <wp:effectExtent l="19050" t="19050" r="21590" b="2540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0060" cy="1708150"/>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r w:rsidRPr="00A02C90">
        <w:rPr>
          <w:rFonts w:ascii="Arial" w:hAnsi="Arial" w:cs="Arial"/>
          <w:noProof/>
          <w:color w:val="333333"/>
          <w:sz w:val="18"/>
          <w:szCs w:val="18"/>
          <w:lang w:val="es-BO" w:eastAsia="es-BO"/>
        </w:rPr>
        <mc:AlternateContent>
          <mc:Choice Requires="wps">
            <w:drawing>
              <wp:anchor distT="0" distB="0" distL="114300" distR="114300" simplePos="0" relativeHeight="251680768" behindDoc="0" locked="0" layoutInCell="1" allowOverlap="1" wp14:anchorId="5BC207D5" wp14:editId="3DB36F63">
                <wp:simplePos x="0" y="0"/>
                <wp:positionH relativeFrom="column">
                  <wp:posOffset>3625215</wp:posOffset>
                </wp:positionH>
                <wp:positionV relativeFrom="paragraph">
                  <wp:posOffset>78740</wp:posOffset>
                </wp:positionV>
                <wp:extent cx="850900" cy="279400"/>
                <wp:effectExtent l="0" t="0" r="0" b="6350"/>
                <wp:wrapNone/>
                <wp:docPr id="15" name="15 Cuadro de texto"/>
                <wp:cNvGraphicFramePr/>
                <a:graphic xmlns:a="http://schemas.openxmlformats.org/drawingml/2006/main">
                  <a:graphicData uri="http://schemas.microsoft.com/office/word/2010/wordprocessingShape">
                    <wps:wsp>
                      <wps:cNvSpPr txBox="1"/>
                      <wps:spPr>
                        <a:xfrm>
                          <a:off x="0" y="0"/>
                          <a:ext cx="850900" cy="279400"/>
                        </a:xfrm>
                        <a:prstGeom prst="rect">
                          <a:avLst/>
                        </a:prstGeom>
                        <a:noFill/>
                        <a:ln w="6350">
                          <a:noFill/>
                        </a:ln>
                        <a:effectLst/>
                      </wps:spPr>
                      <wps:txbx>
                        <w:txbxContent>
                          <w:p w:rsidR="004006F4" w:rsidRDefault="004006F4" w:rsidP="004058A3">
                            <w:r>
                              <w:t>Fig.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15 Cuadro de texto" o:spid="_x0000_s1026" type="#_x0000_t202" style="position:absolute;left:0;text-align:left;margin-left:285.45pt;margin-top:6.2pt;width:67pt;height:22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" filled="f" stroked="f" strokeweight=".5pt">
                <v:textbox>
                  <w:txbxContent>
                    <w:p w:rsidR="004006F4" w:rsidRDefault="004006F4" w:rsidP="004058A3">
                      <w:r>
                        <w:t>Fig. (2)</w:t>
                      </w:r>
                    </w:p>
                  </w:txbxContent>
                </v:textbox>
              </v:shape>
            </w:pict>
          </mc:Fallback>
        </mc:AlternateContent>
      </w:r>
      <w:r w:rsidRPr="00A02C90">
        <w:rPr>
          <w:rFonts w:ascii="Arial" w:hAnsi="Arial" w:cs="Arial"/>
          <w:noProof/>
          <w:color w:val="333333"/>
          <w:sz w:val="18"/>
          <w:szCs w:val="18"/>
          <w:lang w:val="es-BO" w:eastAsia="es-BO"/>
        </w:rPr>
        <mc:AlternateContent>
          <mc:Choice Requires="wps">
            <w:drawing>
              <wp:anchor distT="0" distB="0" distL="114300" distR="114300" simplePos="0" relativeHeight="251678720" behindDoc="0" locked="0" layoutInCell="1" allowOverlap="1" wp14:anchorId="27C51038" wp14:editId="4E0BF35C">
                <wp:simplePos x="0" y="0"/>
                <wp:positionH relativeFrom="column">
                  <wp:posOffset>1155065</wp:posOffset>
                </wp:positionH>
                <wp:positionV relativeFrom="paragraph">
                  <wp:posOffset>59690</wp:posOffset>
                </wp:positionV>
                <wp:extent cx="850900" cy="279400"/>
                <wp:effectExtent l="0" t="0" r="0" b="6350"/>
                <wp:wrapNone/>
                <wp:docPr id="20" name="20 Cuadro de texto"/>
                <wp:cNvGraphicFramePr/>
                <a:graphic xmlns:a="http://schemas.openxmlformats.org/drawingml/2006/main">
                  <a:graphicData uri="http://schemas.microsoft.com/office/word/2010/wordprocessingShape">
                    <wps:wsp>
                      <wps:cNvSpPr txBox="1"/>
                      <wps:spPr>
                        <a:xfrm>
                          <a:off x="0" y="0"/>
                          <a:ext cx="850900" cy="279400"/>
                        </a:xfrm>
                        <a:prstGeom prst="rect">
                          <a:avLst/>
                        </a:prstGeom>
                        <a:noFill/>
                        <a:ln w="6350">
                          <a:noFill/>
                        </a:ln>
                        <a:effectLst/>
                      </wps:spPr>
                      <wps:txbx>
                        <w:txbxContent>
                          <w:p w:rsidR="004006F4" w:rsidRDefault="004006F4" w:rsidP="004058A3">
                            <w:r>
                              <w:t>Fig.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20 Cuadro de texto" o:spid="_x0000_s1027" type="#_x0000_t202" style="position:absolute;left:0;text-align:left;margin-left:90.95pt;margin-top:4.7pt;width:67pt;height:22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" filled="f" stroked="f" strokeweight=".5pt">
                <v:textbox>
                  <w:txbxContent>
                    <w:p w:rsidR="004006F4" w:rsidRDefault="004006F4" w:rsidP="004058A3">
                      <w:r>
                        <w:t>Fig. (1)</w:t>
                      </w:r>
                    </w:p>
                  </w:txbxContent>
                </v:textbox>
              </v:shape>
            </w:pict>
          </mc:Fallback>
        </mc:AlternateContent>
      </w: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AC35FB" w:rsidP="004058A3">
      <w:pPr>
        <w:jc w:val="both"/>
        <w:rPr>
          <w:rFonts w:ascii="Arial" w:hAnsi="Arial" w:cs="Arial"/>
          <w:noProof/>
          <w:color w:val="333333"/>
          <w:sz w:val="18"/>
          <w:szCs w:val="18"/>
        </w:rPr>
      </w:pPr>
      <w:r w:rsidRPr="00A02C90">
        <w:rPr>
          <w:rFonts w:ascii="Arial" w:hAnsi="Arial" w:cs="Arial"/>
          <w:noProof/>
          <w:color w:val="333333"/>
          <w:sz w:val="18"/>
          <w:szCs w:val="18"/>
          <w:lang w:val="es-BO" w:eastAsia="es-BO"/>
        </w:rPr>
        <w:lastRenderedPageBreak/>
        <w:drawing>
          <wp:anchor distT="0" distB="0" distL="114300" distR="114300" simplePos="0" relativeHeight="251677696" behindDoc="1" locked="0" layoutInCell="1" allowOverlap="1" wp14:anchorId="12A855EF" wp14:editId="5EF56932">
            <wp:simplePos x="0" y="0"/>
            <wp:positionH relativeFrom="column">
              <wp:posOffset>907415</wp:posOffset>
            </wp:positionH>
            <wp:positionV relativeFrom="paragraph">
              <wp:posOffset>-140335</wp:posOffset>
            </wp:positionV>
            <wp:extent cx="3572510" cy="1504950"/>
            <wp:effectExtent l="0" t="0" r="889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a:extLst>
                        <a:ext uri="{28A0092B-C50C-407E-A947-70E740481C1C}">
                          <a14:useLocalDpi xmlns:a14="http://schemas.microsoft.com/office/drawing/2010/main" val="0"/>
                        </a:ext>
                      </a:extLst>
                    </a:blip>
                    <a:srcRect l="2593" t="8407" r="5064" b="5311"/>
                    <a:stretch/>
                  </pic:blipFill>
                  <pic:spPr bwMode="auto">
                    <a:xfrm>
                      <a:off x="0" y="0"/>
                      <a:ext cx="3572510" cy="1504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Default="004058A3" w:rsidP="004058A3">
      <w:pPr>
        <w:jc w:val="both"/>
        <w:rPr>
          <w:rFonts w:ascii="Arial" w:hAnsi="Arial" w:cs="Arial"/>
          <w:noProof/>
          <w:color w:val="333333"/>
          <w:sz w:val="18"/>
          <w:szCs w:val="18"/>
        </w:rPr>
      </w:pPr>
    </w:p>
    <w:p w:rsidR="00AC180E" w:rsidRPr="00A02C90" w:rsidRDefault="00AC180E" w:rsidP="004058A3">
      <w:pPr>
        <w:jc w:val="both"/>
        <w:rPr>
          <w:rFonts w:ascii="Arial" w:hAnsi="Arial" w:cs="Arial"/>
          <w:noProof/>
          <w:color w:val="333333"/>
          <w:sz w:val="18"/>
          <w:szCs w:val="18"/>
        </w:rPr>
      </w:pPr>
    </w:p>
    <w:p w:rsidR="004058A3" w:rsidRDefault="004058A3" w:rsidP="004058A3">
      <w:pPr>
        <w:jc w:val="both"/>
        <w:rPr>
          <w:rFonts w:ascii="Arial" w:hAnsi="Arial" w:cs="Arial"/>
          <w:noProof/>
          <w:color w:val="333333"/>
          <w:sz w:val="18"/>
          <w:szCs w:val="18"/>
        </w:rPr>
      </w:pPr>
    </w:p>
    <w:p w:rsidR="00AC35FB" w:rsidRDefault="00AC35FB" w:rsidP="004058A3">
      <w:pPr>
        <w:jc w:val="both"/>
        <w:rPr>
          <w:rFonts w:ascii="Arial" w:hAnsi="Arial" w:cs="Arial"/>
          <w:noProof/>
          <w:color w:val="333333"/>
          <w:sz w:val="18"/>
          <w:szCs w:val="18"/>
        </w:rPr>
      </w:pPr>
    </w:p>
    <w:p w:rsidR="00AC35FB" w:rsidRPr="00A02C90" w:rsidRDefault="00AC35FB"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r w:rsidRPr="00A02C90">
        <w:rPr>
          <w:rFonts w:ascii="Arial" w:hAnsi="Arial" w:cs="Arial"/>
          <w:noProof/>
          <w:color w:val="333333"/>
          <w:sz w:val="18"/>
          <w:szCs w:val="18"/>
          <w:lang w:val="es-BO" w:eastAsia="es-BO"/>
        </w:rPr>
        <mc:AlternateContent>
          <mc:Choice Requires="wps">
            <w:drawing>
              <wp:anchor distT="0" distB="0" distL="114300" distR="114300" simplePos="0" relativeHeight="251679744" behindDoc="0" locked="0" layoutInCell="1" allowOverlap="1" wp14:anchorId="0F8311EE" wp14:editId="32539DF8">
                <wp:simplePos x="0" y="0"/>
                <wp:positionH relativeFrom="column">
                  <wp:posOffset>2317115</wp:posOffset>
                </wp:positionH>
                <wp:positionV relativeFrom="paragraph">
                  <wp:posOffset>78740</wp:posOffset>
                </wp:positionV>
                <wp:extent cx="850900" cy="279400"/>
                <wp:effectExtent l="0" t="0" r="0" b="6350"/>
                <wp:wrapNone/>
                <wp:docPr id="21" name="21 Cuadro de texto"/>
                <wp:cNvGraphicFramePr/>
                <a:graphic xmlns:a="http://schemas.openxmlformats.org/drawingml/2006/main">
                  <a:graphicData uri="http://schemas.microsoft.com/office/word/2010/wordprocessingShape">
                    <wps:wsp>
                      <wps:cNvSpPr txBox="1"/>
                      <wps:spPr>
                        <a:xfrm>
                          <a:off x="0" y="0"/>
                          <a:ext cx="850900" cy="279400"/>
                        </a:xfrm>
                        <a:prstGeom prst="rect">
                          <a:avLst/>
                        </a:prstGeom>
                        <a:noFill/>
                        <a:ln w="6350">
                          <a:noFill/>
                        </a:ln>
                        <a:effectLst/>
                      </wps:spPr>
                      <wps:txbx>
                        <w:txbxContent>
                          <w:p w:rsidR="004006F4" w:rsidRDefault="004006F4" w:rsidP="004058A3">
                            <w:r>
                              <w:t>Fig.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21 Cuadro de texto" o:spid="_x0000_s1028" type="#_x0000_t202" style="position:absolute;left:0;text-align:left;margin-left:182.45pt;margin-top:6.2pt;width:67pt;height:22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" filled="f" stroked="f" strokeweight=".5pt">
                <v:textbox>
                  <w:txbxContent>
                    <w:p w:rsidR="004006F4" w:rsidRDefault="004006F4" w:rsidP="004058A3">
                      <w:r>
                        <w:t>Fig. (3)</w:t>
                      </w:r>
                    </w:p>
                  </w:txbxContent>
                </v:textbox>
              </v:shape>
            </w:pict>
          </mc:Fallback>
        </mc:AlternateContent>
      </w: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b/>
          <w:noProof/>
          <w:sz w:val="18"/>
          <w:szCs w:val="18"/>
        </w:rPr>
      </w:pPr>
      <w:r w:rsidRPr="00A02C90">
        <w:rPr>
          <w:rFonts w:ascii="Arial" w:hAnsi="Arial" w:cs="Arial"/>
          <w:b/>
          <w:noProof/>
          <w:sz w:val="18"/>
          <w:szCs w:val="18"/>
        </w:rPr>
        <w:t>Caracteristicas que deben cumplir bajo la norma (ASTM A795):</w:t>
      </w:r>
    </w:p>
    <w:p w:rsidR="004058A3" w:rsidRPr="00A02C90" w:rsidRDefault="004058A3" w:rsidP="004058A3">
      <w:pPr>
        <w:jc w:val="both"/>
        <w:rPr>
          <w:rFonts w:ascii="Arial" w:hAnsi="Arial" w:cs="Arial"/>
          <w:noProof/>
          <w:color w:val="333333"/>
          <w:sz w:val="18"/>
          <w:szCs w:val="18"/>
        </w:rPr>
      </w:pPr>
      <w:r w:rsidRPr="00A02C90">
        <w:rPr>
          <w:rFonts w:ascii="Arial" w:eastAsia="Calibri" w:hAnsi="Arial" w:cs="Arial"/>
          <w:noProof/>
          <w:sz w:val="18"/>
          <w:szCs w:val="18"/>
          <w:lang w:val="es-BO" w:eastAsia="es-BO"/>
        </w:rPr>
        <w:drawing>
          <wp:anchor distT="0" distB="0" distL="114300" distR="114300" simplePos="0" relativeHeight="251674624" behindDoc="1" locked="0" layoutInCell="1" allowOverlap="1" wp14:anchorId="4CE00A03" wp14:editId="49ECE38A">
            <wp:simplePos x="0" y="0"/>
            <wp:positionH relativeFrom="column">
              <wp:posOffset>40640</wp:posOffset>
            </wp:positionH>
            <wp:positionV relativeFrom="paragraph">
              <wp:posOffset>73660</wp:posOffset>
            </wp:positionV>
            <wp:extent cx="5321935" cy="2082800"/>
            <wp:effectExtent l="0" t="0" r="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21935" cy="208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F62FAE">
      <w:pPr>
        <w:widowControl w:val="0"/>
        <w:numPr>
          <w:ilvl w:val="0"/>
          <w:numId w:val="73"/>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sz w:val="18"/>
          <w:szCs w:val="18"/>
        </w:rPr>
      </w:pPr>
      <w:r w:rsidRPr="00A02C90">
        <w:rPr>
          <w:rFonts w:ascii="Arial" w:hAnsi="Arial" w:cs="Arial"/>
          <w:b/>
          <w:sz w:val="18"/>
          <w:szCs w:val="18"/>
        </w:rPr>
        <w:t>Cortado de las tuberías:</w:t>
      </w:r>
    </w:p>
    <w:p w:rsidR="004058A3" w:rsidRPr="00A02C90" w:rsidRDefault="004058A3" w:rsidP="004058A3">
      <w:pPr>
        <w:jc w:val="both"/>
        <w:rPr>
          <w:rFonts w:ascii="Arial" w:hAnsi="Arial" w:cs="Arial"/>
          <w:sz w:val="18"/>
          <w:szCs w:val="18"/>
        </w:rPr>
      </w:pPr>
      <w:r w:rsidRPr="00A02C90">
        <w:rPr>
          <w:rFonts w:ascii="Arial" w:hAnsi="Arial" w:cs="Arial"/>
          <w:sz w:val="18"/>
          <w:szCs w:val="18"/>
        </w:rPr>
        <w:t>Los cortes deberán ser ejecutados empleando prensas de banco y corta tubos de discos y deberán ser perpendiculares al eje del tubo. Una vez realizado el corte, los bordes deberán ser alisados con lima o esmeril.</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El Contratista deberá contar con un equipo completo para efectuar las uniones con el sistema </w:t>
      </w:r>
      <w:proofErr w:type="spellStart"/>
      <w:r w:rsidRPr="00A02C90">
        <w:rPr>
          <w:rFonts w:ascii="Arial" w:hAnsi="Arial" w:cs="Arial"/>
          <w:sz w:val="18"/>
          <w:szCs w:val="18"/>
        </w:rPr>
        <w:t>Victaulic</w:t>
      </w:r>
      <w:proofErr w:type="spellEnd"/>
      <w:r w:rsidRPr="00A02C90">
        <w:rPr>
          <w:rFonts w:ascii="Arial" w:hAnsi="Arial" w:cs="Arial"/>
          <w:sz w:val="18"/>
          <w:szCs w:val="18"/>
        </w:rPr>
        <w:t xml:space="preserve"> (abrazaderas especiales para la unión de tubos de acero negro galvanizado). El tubo deberá sujetarse mediante prensas de banco, (cuando menos dos, si la longitud es mayor a 2.5 m.).</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sz w:val="18"/>
          <w:szCs w:val="18"/>
        </w:rPr>
      </w:pPr>
      <w:r w:rsidRPr="00A02C90">
        <w:rPr>
          <w:rFonts w:ascii="Arial" w:hAnsi="Arial" w:cs="Arial"/>
          <w:b/>
          <w:sz w:val="18"/>
          <w:szCs w:val="18"/>
        </w:rPr>
        <w:t>Forma de Instalación:</w:t>
      </w:r>
    </w:p>
    <w:p w:rsidR="004058A3" w:rsidRPr="00A02C90" w:rsidRDefault="004058A3" w:rsidP="004058A3">
      <w:pPr>
        <w:jc w:val="both"/>
        <w:rPr>
          <w:rFonts w:ascii="Arial" w:hAnsi="Arial" w:cs="Arial"/>
          <w:sz w:val="18"/>
          <w:szCs w:val="18"/>
        </w:rPr>
      </w:pPr>
      <w:r w:rsidRPr="00A02C90">
        <w:rPr>
          <w:rFonts w:ascii="Arial" w:hAnsi="Arial" w:cs="Arial"/>
          <w:sz w:val="18"/>
          <w:szCs w:val="18"/>
        </w:rPr>
        <w:t>Todo acople entre tubos, o entre tubos y accesorios, deberá ser ejecutado limpiando, para luego instalarlas ya sea en elevación o empotradas según indique el plano sanitario.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sz w:val="18"/>
          <w:szCs w:val="18"/>
        </w:rPr>
      </w:pPr>
      <w:r w:rsidRPr="00A02C90">
        <w:rPr>
          <w:rFonts w:ascii="Arial" w:hAnsi="Arial" w:cs="Arial"/>
          <w:b/>
          <w:sz w:val="18"/>
          <w:szCs w:val="18"/>
        </w:rPr>
        <w:t>Tuberías en elevación:</w:t>
      </w:r>
    </w:p>
    <w:p w:rsidR="004058A3" w:rsidRPr="00A02C90" w:rsidRDefault="004058A3" w:rsidP="004058A3">
      <w:pPr>
        <w:jc w:val="both"/>
        <w:rPr>
          <w:rFonts w:ascii="Arial" w:hAnsi="Arial" w:cs="Arial"/>
          <w:sz w:val="18"/>
          <w:szCs w:val="18"/>
        </w:rPr>
      </w:pPr>
      <w:r w:rsidRPr="00A02C90">
        <w:rPr>
          <w:rFonts w:ascii="Arial" w:hAnsi="Arial" w:cs="Arial"/>
          <w:sz w:val="18"/>
          <w:szCs w:val="18"/>
        </w:rPr>
        <w:t>Deberán estar muy bien sujetadas con abrazaderas (fig.4) las cuales estarán soldadas a la estructura metálica a una distancia máxima de 30cm.</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r w:rsidRPr="00A02C90">
        <w:rPr>
          <w:rFonts w:ascii="Arial" w:eastAsia="Calibri" w:hAnsi="Arial" w:cs="Arial"/>
          <w:noProof/>
          <w:sz w:val="18"/>
          <w:szCs w:val="18"/>
          <w:lang w:val="es-BO" w:eastAsia="es-BO"/>
        </w:rPr>
        <w:drawing>
          <wp:anchor distT="0" distB="0" distL="114300" distR="114300" simplePos="0" relativeHeight="251681792" behindDoc="1" locked="0" layoutInCell="1" allowOverlap="1" wp14:anchorId="1FE205CB" wp14:editId="3D04FC5C">
            <wp:simplePos x="0" y="0"/>
            <wp:positionH relativeFrom="column">
              <wp:posOffset>1476375</wp:posOffset>
            </wp:positionH>
            <wp:positionV relativeFrom="paragraph">
              <wp:posOffset>10662</wp:posOffset>
            </wp:positionV>
            <wp:extent cx="2235200" cy="1435100"/>
            <wp:effectExtent l="19050" t="19050" r="12700" b="12700"/>
            <wp:wrapNone/>
            <wp:docPr id="36" name="irc_mi" descr="http://www.transformadosdelsur.es/images/bajant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ransformadosdelsur.es/images/bajante03.jpg"/>
                    <pic:cNvPicPr>
                      <a:picLocks noChangeAspect="1" noChangeArrowheads="1"/>
                    </pic:cNvPicPr>
                  </pic:nvPicPr>
                  <pic:blipFill rotWithShape="1">
                    <a:blip r:embed="rId24">
                      <a:extLst>
                        <a:ext uri="{28A0092B-C50C-407E-A947-70E740481C1C}">
                          <a14:useLocalDpi xmlns:a14="http://schemas.microsoft.com/office/drawing/2010/main" val="0"/>
                        </a:ext>
                      </a:extLst>
                    </a:blip>
                    <a:srcRect r="6549"/>
                    <a:stretch/>
                  </pic:blipFill>
                  <pic:spPr bwMode="auto">
                    <a:xfrm>
                      <a:off x="0" y="0"/>
                      <a:ext cx="2235200" cy="143510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F78C7" w:rsidRPr="00A02C90" w:rsidRDefault="00EF78C7"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noProof/>
          <w:sz w:val="18"/>
          <w:szCs w:val="18"/>
          <w:lang w:val="es-BO" w:eastAsia="es-BO"/>
        </w:rPr>
        <mc:AlternateContent>
          <mc:Choice Requires="wps">
            <w:drawing>
              <wp:anchor distT="0" distB="0" distL="114300" distR="114300" simplePos="0" relativeHeight="251682816" behindDoc="0" locked="0" layoutInCell="1" allowOverlap="1" wp14:anchorId="0352376F" wp14:editId="042540EB">
                <wp:simplePos x="0" y="0"/>
                <wp:positionH relativeFrom="column">
                  <wp:posOffset>2221865</wp:posOffset>
                </wp:positionH>
                <wp:positionV relativeFrom="paragraph">
                  <wp:posOffset>128905</wp:posOffset>
                </wp:positionV>
                <wp:extent cx="895350" cy="260350"/>
                <wp:effectExtent l="0" t="0" r="0" b="6350"/>
                <wp:wrapNone/>
                <wp:docPr id="22" name="22 Cuadro de texto"/>
                <wp:cNvGraphicFramePr/>
                <a:graphic xmlns:a="http://schemas.openxmlformats.org/drawingml/2006/main">
                  <a:graphicData uri="http://schemas.microsoft.com/office/word/2010/wordprocessingShape">
                    <wps:wsp>
                      <wps:cNvSpPr txBox="1"/>
                      <wps:spPr>
                        <a:xfrm>
                          <a:off x="0" y="0"/>
                          <a:ext cx="895350" cy="260350"/>
                        </a:xfrm>
                        <a:prstGeom prst="rect">
                          <a:avLst/>
                        </a:prstGeom>
                        <a:solidFill>
                          <a:sysClr val="window" lastClr="FFFFFF"/>
                        </a:solidFill>
                        <a:ln w="6350">
                          <a:noFill/>
                        </a:ln>
                        <a:effectLst/>
                      </wps:spPr>
                      <wps:txbx>
                        <w:txbxContent>
                          <w:p w:rsidR="004006F4" w:rsidRDefault="004006F4" w:rsidP="004058A3">
                            <w:r>
                              <w:t>Fig.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22 Cuadro de texto" o:spid="_x0000_s1029" type="#_x0000_t202" style="position:absolute;left:0;text-align:left;margin-left:174.95pt;margin-top:10.15pt;width:70.5pt;height:2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" fillcolor="window" stroked="f" strokeweight=".5pt">
                <v:textbox>
                  <w:txbxContent>
                    <w:p w:rsidR="004006F4" w:rsidRDefault="004006F4" w:rsidP="004058A3">
                      <w:r>
                        <w:t>Fig. (4)</w:t>
                      </w:r>
                    </w:p>
                  </w:txbxContent>
                </v:textbox>
              </v:shape>
            </w:pict>
          </mc:Fallback>
        </mc:AlternateConten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73"/>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 provisión y tendido de la tubería de acero negro será medida en metros lineales ejecutados y aprobados por el Supervisor de Obra. </w:t>
      </w:r>
    </w:p>
    <w:p w:rsidR="004058A3" w:rsidRPr="00A02C90" w:rsidRDefault="004058A3" w:rsidP="004058A3">
      <w:pPr>
        <w:jc w:val="both"/>
        <w:rPr>
          <w:rFonts w:ascii="Arial" w:hAnsi="Arial" w:cs="Arial"/>
          <w:sz w:val="18"/>
          <w:szCs w:val="18"/>
          <w:lang w:val="es-ES_tradnl"/>
        </w:rPr>
      </w:pPr>
    </w:p>
    <w:p w:rsidR="004058A3" w:rsidRPr="00A02C90" w:rsidRDefault="004058A3" w:rsidP="00F62FAE">
      <w:pPr>
        <w:widowControl w:val="0"/>
        <w:numPr>
          <w:ilvl w:val="0"/>
          <w:numId w:val="73"/>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ejecutado en un todo de acuerdo con los planos y las presentes especificaciones, medido según lo señalado y aprobado por el Supervisor de Obra, será cancelado al precio unitario de la propuesta aceptada.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Dicho precio será compensación total por los materiales, mano de obra, herramientas, equipo y otros gastos que sean necesarios para la adecuada y correcta ejecución de los trabajos.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contextualSpacing/>
        <w:jc w:val="both"/>
        <w:rPr>
          <w:rFonts w:ascii="Arial" w:hAnsi="Arial" w:cs="Arial"/>
          <w:b/>
          <w:sz w:val="18"/>
          <w:szCs w:val="18"/>
        </w:rPr>
      </w:pPr>
      <w:r w:rsidRPr="00A02C90">
        <w:rPr>
          <w:rFonts w:ascii="Arial" w:hAnsi="Arial" w:cs="Arial"/>
          <w:b/>
          <w:sz w:val="18"/>
          <w:szCs w:val="18"/>
        </w:rPr>
        <w:t>ITEM 5.5.: PROV. E INST. VÁLVULA DE PASO DN25MM INC.ACC.(AGUA FRIA)</w:t>
      </w:r>
    </w:p>
    <w:p w:rsidR="004058A3" w:rsidRPr="00A02C90" w:rsidRDefault="00AC180E"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Pr>
          <w:rFonts w:ascii="Arial" w:hAnsi="Arial" w:cs="Arial"/>
          <w:kern w:val="28"/>
          <w:sz w:val="18"/>
          <w:szCs w:val="18"/>
        </w:rPr>
        <w:t>UNIDAD: PZA</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Comprende la provisión, instalación y conexión de llaves de paso para tubería de PVC, incluye </w:t>
      </w:r>
      <w:proofErr w:type="spellStart"/>
      <w:r w:rsidRPr="00A02C90">
        <w:rPr>
          <w:rFonts w:ascii="Arial" w:hAnsi="Arial" w:cs="Arial"/>
          <w:sz w:val="18"/>
          <w:szCs w:val="18"/>
        </w:rPr>
        <w:t>niples</w:t>
      </w:r>
      <w:proofErr w:type="spellEnd"/>
      <w:r w:rsidRPr="00A02C90">
        <w:rPr>
          <w:rFonts w:ascii="Arial" w:hAnsi="Arial" w:cs="Arial"/>
          <w:sz w:val="18"/>
          <w:szCs w:val="18"/>
        </w:rPr>
        <w:t xml:space="preserve">, unión patente, reducción, etc., en los lugares y niveles especificados por los planos sanitarios. </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válvulas deberán ser de polipropileno o compatibles para ese tipo de tubería.  En el caso de Válvulas, serán con bridas o campanas, tipo cortina. Todos los materiales deben contar con la aprobación del Supervisor, el cual se reserva el derecho de rechazar materiales que no cumplan con la calidad requerida. Incluye también los accesorios de conexión, anclaje y todos aquellos necesarios para su buen funcionamiento.</w:t>
      </w:r>
    </w:p>
    <w:p w:rsidR="00AC180E" w:rsidRPr="00A02C90" w:rsidRDefault="00AC180E" w:rsidP="004058A3">
      <w:pPr>
        <w:jc w:val="both"/>
        <w:rPr>
          <w:rFonts w:ascii="Arial" w:hAnsi="Arial" w:cs="Arial"/>
          <w:sz w:val="18"/>
          <w:szCs w:val="18"/>
        </w:rPr>
      </w:pPr>
    </w:p>
    <w:p w:rsidR="004058A3" w:rsidRPr="00A02C90" w:rsidRDefault="004058A3" w:rsidP="00F62FAE">
      <w:pPr>
        <w:widowControl w:val="0"/>
        <w:numPr>
          <w:ilvl w:val="0"/>
          <w:numId w:val="6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Todas estas instalaciones deben ser hechas de acuerdo al Reglamento de instalaciones sanitarias en edificios. Las tuberías horizontales serán aseguradas con abrazaderas metálicas desmontables de la losa de techo, a cada 1 m de </w:t>
      </w:r>
      <w:r w:rsidRPr="00A02C90">
        <w:rPr>
          <w:rFonts w:ascii="Arial" w:hAnsi="Arial" w:cs="Arial"/>
          <w:sz w:val="18"/>
          <w:szCs w:val="18"/>
        </w:rPr>
        <w:lastRenderedPageBreak/>
        <w:t>longitud o según lo especificado en los planos. Los extremos libres deben ser protegidos con el uso de tapón. Las uniones patentes deben ser dispuestas de manera que faciliten la reparación de las piezas.</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medición se hará por pieza tomando en cuenta el presupuesto, los materiales, el trabajo ejecutado, los ensayos y la aprobación del Supervisor.</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trabajo será cancelado según el precio unitario del presupuesto de obra, y será la compensación total por materiales, herramientas, pruebas,</w:t>
      </w:r>
    </w:p>
    <w:p w:rsidR="004058A3" w:rsidRPr="00A02C90" w:rsidRDefault="004058A3" w:rsidP="004058A3">
      <w:pPr>
        <w:contextualSpacing/>
        <w:jc w:val="both"/>
        <w:rPr>
          <w:rFonts w:ascii="Arial" w:eastAsia="Calibri" w:hAnsi="Arial" w:cs="Arial"/>
          <w:sz w:val="18"/>
          <w:szCs w:val="18"/>
          <w:lang w:eastAsia="en-US"/>
        </w:rPr>
      </w:pPr>
    </w:p>
    <w:p w:rsidR="004058A3" w:rsidRPr="00A02C90" w:rsidRDefault="004058A3" w:rsidP="004058A3">
      <w:pPr>
        <w:contextualSpacing/>
        <w:jc w:val="both"/>
        <w:rPr>
          <w:rFonts w:ascii="Arial" w:eastAsia="Calibri" w:hAnsi="Arial" w:cs="Arial"/>
          <w:sz w:val="18"/>
          <w:szCs w:val="18"/>
          <w:lang w:eastAsia="en-US"/>
        </w:rPr>
      </w:pPr>
    </w:p>
    <w:p w:rsidR="004058A3" w:rsidRPr="00A02C90" w:rsidRDefault="004058A3" w:rsidP="004058A3">
      <w:pPr>
        <w:contextualSpacing/>
        <w:jc w:val="both"/>
        <w:rPr>
          <w:rFonts w:ascii="Arial" w:hAnsi="Arial" w:cs="Arial"/>
          <w:b/>
          <w:sz w:val="18"/>
          <w:szCs w:val="18"/>
        </w:rPr>
      </w:pPr>
      <w:r w:rsidRPr="00A02C90">
        <w:rPr>
          <w:rFonts w:ascii="Arial" w:eastAsia="Calibri" w:hAnsi="Arial" w:cs="Arial"/>
          <w:b/>
          <w:sz w:val="18"/>
          <w:szCs w:val="18"/>
          <w:lang w:eastAsia="en-US"/>
        </w:rPr>
        <w:t xml:space="preserve">ITEM 5.6.: </w:t>
      </w:r>
      <w:r w:rsidRPr="00A02C90">
        <w:rPr>
          <w:rFonts w:ascii="Arial" w:hAnsi="Arial" w:cs="Arial"/>
          <w:b/>
          <w:sz w:val="18"/>
          <w:szCs w:val="18"/>
        </w:rPr>
        <w:t xml:space="preserve">CÁMARA DE INSPECCIÓN DE ALCANTARILLADO SANITARIO </w:t>
      </w:r>
      <w:proofErr w:type="spellStart"/>
      <w:r w:rsidRPr="00A02C90">
        <w:rPr>
          <w:rFonts w:ascii="Arial" w:hAnsi="Arial" w:cs="Arial"/>
          <w:b/>
          <w:sz w:val="18"/>
          <w:szCs w:val="18"/>
        </w:rPr>
        <w:t>HºAº</w:t>
      </w:r>
      <w:proofErr w:type="spellEnd"/>
      <w:r w:rsidRPr="00A02C90">
        <w:rPr>
          <w:rFonts w:ascii="Arial" w:hAnsi="Arial" w:cs="Arial"/>
          <w:b/>
          <w:sz w:val="18"/>
          <w:szCs w:val="18"/>
        </w:rPr>
        <w:t xml:space="preserve"> 60x60 CM </w:t>
      </w:r>
    </w:p>
    <w:p w:rsidR="004058A3" w:rsidRPr="00A02C90" w:rsidRDefault="00AC180E"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Pr>
          <w:rFonts w:ascii="Arial" w:hAnsi="Arial" w:cs="Arial"/>
          <w:kern w:val="28"/>
          <w:sz w:val="18"/>
          <w:szCs w:val="18"/>
        </w:rPr>
        <w:t>UNIDAD: PZA</w:t>
      </w:r>
    </w:p>
    <w:p w:rsidR="004058A3" w:rsidRPr="00A02C90" w:rsidRDefault="004058A3" w:rsidP="004058A3">
      <w:pPr>
        <w:jc w:val="both"/>
        <w:rPr>
          <w:rFonts w:ascii="Arial" w:hAnsi="Arial" w:cs="Arial"/>
          <w:b/>
          <w:bCs/>
          <w:sz w:val="18"/>
          <w:szCs w:val="18"/>
          <w:lang w:val="pt-BR"/>
        </w:rPr>
      </w:pPr>
    </w:p>
    <w:p w:rsidR="004058A3" w:rsidRPr="00A02C90" w:rsidRDefault="004058A3" w:rsidP="00F62FAE">
      <w:pPr>
        <w:widowControl w:val="0"/>
        <w:numPr>
          <w:ilvl w:val="0"/>
          <w:numId w:val="6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jc w:val="both"/>
        <w:rPr>
          <w:rFonts w:ascii="Arial" w:hAnsi="Arial" w:cs="Arial"/>
          <w:sz w:val="18"/>
          <w:szCs w:val="18"/>
        </w:rPr>
      </w:pPr>
    </w:p>
    <w:p w:rsidR="004058A3" w:rsidRPr="00A02C90" w:rsidRDefault="004058A3" w:rsidP="004058A3">
      <w:pPr>
        <w:autoSpaceDE w:val="0"/>
        <w:autoSpaceDN w:val="0"/>
        <w:adjustRightInd w:val="0"/>
        <w:jc w:val="both"/>
        <w:rPr>
          <w:rFonts w:ascii="Arial" w:hAnsi="Arial" w:cs="Arial"/>
          <w:sz w:val="18"/>
          <w:szCs w:val="18"/>
        </w:rPr>
      </w:pPr>
      <w:r w:rsidRPr="00A02C90">
        <w:rPr>
          <w:rFonts w:ascii="Arial" w:hAnsi="Arial" w:cs="Arial"/>
          <w:sz w:val="18"/>
          <w:szCs w:val="18"/>
        </w:rPr>
        <w:t xml:space="preserve">Este ítem comprende la ejecución y construcción de cámaras </w:t>
      </w:r>
      <w:proofErr w:type="spellStart"/>
      <w:r w:rsidRPr="00A02C90">
        <w:rPr>
          <w:rFonts w:ascii="Arial" w:hAnsi="Arial" w:cs="Arial"/>
          <w:sz w:val="18"/>
          <w:szCs w:val="18"/>
        </w:rPr>
        <w:t>HºAº</w:t>
      </w:r>
      <w:proofErr w:type="spellEnd"/>
      <w:r w:rsidRPr="00A02C90">
        <w:rPr>
          <w:rFonts w:ascii="Arial" w:hAnsi="Arial" w:cs="Arial"/>
          <w:sz w:val="18"/>
          <w:szCs w:val="18"/>
        </w:rPr>
        <w:t xml:space="preserve"> permiten realizar las tareas de inspección y mantenimiento de los colectores sanitarios, así como, facilitar los cambios de dirección, pendiente y tipo de material.</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Todos los materiales como el cemento, arena, grava, piedra y acero a emplearse en la construcción de las cámaras, deberán satisfacer todas las exigencias establecidas en las especificaciones técnicas del ítem “Hormigón Armado” y las establecidas en la Norma Boliviana del Hormigón Armado CBH-87.</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Se deberán emplear moldes suficientemente rígidos para obtener dimensiones dentro de los límites admisibles. </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cámaras de inspección deberán ser construidas de acuerdo a las dimensiones indicadas en el siguiente cuadro: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1852"/>
        <w:gridCol w:w="1853"/>
        <w:gridCol w:w="1853"/>
        <w:gridCol w:w="1853"/>
      </w:tblGrid>
      <w:tr w:rsidR="004058A3" w:rsidRPr="00A02C90" w:rsidTr="004058A3">
        <w:tc>
          <w:tcPr>
            <w:tcW w:w="18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both"/>
              <w:rPr>
                <w:rFonts w:ascii="Arial" w:hAnsi="Arial" w:cs="Arial"/>
                <w:b/>
                <w:sz w:val="18"/>
                <w:szCs w:val="18"/>
              </w:rPr>
            </w:pPr>
            <w:r w:rsidRPr="00A02C90">
              <w:rPr>
                <w:rFonts w:ascii="Arial" w:hAnsi="Arial" w:cs="Arial"/>
                <w:b/>
                <w:sz w:val="18"/>
                <w:szCs w:val="18"/>
              </w:rPr>
              <w:t>Profundidad de la cámara (m)</w:t>
            </w:r>
          </w:p>
        </w:tc>
        <w:tc>
          <w:tcPr>
            <w:tcW w:w="3705" w:type="dxa"/>
            <w:gridSpan w:val="2"/>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Sección</w:t>
            </w:r>
          </w:p>
        </w:tc>
        <w:tc>
          <w:tcPr>
            <w:tcW w:w="3706" w:type="dxa"/>
            <w:gridSpan w:val="2"/>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Tapa</w:t>
            </w:r>
          </w:p>
        </w:tc>
      </w:tr>
      <w:tr w:rsidR="004058A3" w:rsidRPr="00A02C90" w:rsidTr="004058A3">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058A3" w:rsidRPr="00A02C90" w:rsidRDefault="004058A3" w:rsidP="004058A3">
            <w:pPr>
              <w:rPr>
                <w:rFonts w:ascii="Arial" w:hAnsi="Arial" w:cs="Arial"/>
                <w:b/>
                <w:sz w:val="18"/>
                <w:szCs w:val="18"/>
              </w:rPr>
            </w:pPr>
          </w:p>
        </w:tc>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Circular</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Cuadrada</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Circular</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Cuadrada</w:t>
            </w:r>
          </w:p>
        </w:tc>
      </w:tr>
      <w:tr w:rsidR="004058A3" w:rsidRPr="00A02C90" w:rsidTr="004058A3">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058A3" w:rsidRPr="00A02C90" w:rsidRDefault="004058A3" w:rsidP="004058A3">
            <w:pPr>
              <w:rPr>
                <w:rFonts w:ascii="Arial" w:hAnsi="Arial" w:cs="Arial"/>
                <w:b/>
                <w:sz w:val="18"/>
                <w:szCs w:val="18"/>
              </w:rPr>
            </w:pPr>
          </w:p>
        </w:tc>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Diámetro (m)</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(m x m)</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Diámetro (m)</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(m x m)</w:t>
            </w:r>
          </w:p>
        </w:tc>
      </w:tr>
      <w:tr w:rsidR="004058A3" w:rsidRPr="00A02C90" w:rsidTr="004058A3">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both"/>
              <w:rPr>
                <w:rFonts w:ascii="Arial" w:hAnsi="Arial" w:cs="Arial"/>
                <w:sz w:val="18"/>
                <w:szCs w:val="18"/>
              </w:rPr>
            </w:pPr>
            <w:r w:rsidRPr="00A02C90">
              <w:rPr>
                <w:rFonts w:ascii="Arial" w:hAnsi="Arial" w:cs="Arial"/>
                <w:sz w:val="18"/>
                <w:szCs w:val="18"/>
              </w:rPr>
              <w:t>Menor a 1,20</w:t>
            </w:r>
          </w:p>
        </w:tc>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0.6</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0,60 x 0,60</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0.7</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0,70 x 0,70</w:t>
            </w:r>
          </w:p>
        </w:tc>
      </w:tr>
      <w:tr w:rsidR="004058A3" w:rsidRPr="00A02C90" w:rsidTr="004058A3">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both"/>
              <w:rPr>
                <w:rFonts w:ascii="Arial" w:hAnsi="Arial" w:cs="Arial"/>
                <w:sz w:val="18"/>
                <w:szCs w:val="18"/>
              </w:rPr>
            </w:pPr>
            <w:r w:rsidRPr="00A02C90">
              <w:rPr>
                <w:rFonts w:ascii="Arial" w:hAnsi="Arial" w:cs="Arial"/>
                <w:sz w:val="18"/>
                <w:szCs w:val="18"/>
              </w:rPr>
              <w:t>Entre 1,20 – 2,00</w:t>
            </w:r>
          </w:p>
        </w:tc>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1</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1,00 x 1,00</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1.2</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1,20 x 1,20</w:t>
            </w:r>
          </w:p>
        </w:tc>
      </w:tr>
      <w:tr w:rsidR="004058A3" w:rsidRPr="00A02C90" w:rsidTr="004058A3">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both"/>
              <w:rPr>
                <w:rFonts w:ascii="Arial" w:hAnsi="Arial" w:cs="Arial"/>
                <w:sz w:val="18"/>
                <w:szCs w:val="18"/>
              </w:rPr>
            </w:pPr>
            <w:r w:rsidRPr="00A02C90">
              <w:rPr>
                <w:rFonts w:ascii="Arial" w:hAnsi="Arial" w:cs="Arial"/>
                <w:sz w:val="18"/>
                <w:szCs w:val="18"/>
              </w:rPr>
              <w:t>Mayor a 2,00</w:t>
            </w:r>
          </w:p>
        </w:tc>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1,2</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4058A3" w:rsidRPr="00A02C90" w:rsidRDefault="004058A3" w:rsidP="004058A3">
            <w:pPr>
              <w:jc w:val="center"/>
              <w:rPr>
                <w:rFonts w:ascii="Arial" w:hAnsi="Arial" w:cs="Arial"/>
                <w:sz w:val="18"/>
                <w:szCs w:val="18"/>
              </w:rPr>
            </w:pP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0,7</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4058A3" w:rsidRPr="00A02C90" w:rsidRDefault="004058A3" w:rsidP="004058A3">
            <w:pPr>
              <w:jc w:val="center"/>
              <w:rPr>
                <w:rFonts w:ascii="Arial" w:hAnsi="Arial" w:cs="Arial"/>
                <w:sz w:val="18"/>
                <w:szCs w:val="18"/>
              </w:rPr>
            </w:pPr>
          </w:p>
        </w:tc>
      </w:tr>
    </w:tbl>
    <w:p w:rsidR="004058A3" w:rsidRPr="00A02C90" w:rsidRDefault="004058A3" w:rsidP="004058A3">
      <w:pPr>
        <w:jc w:val="both"/>
        <w:rPr>
          <w:rFonts w:ascii="Arial" w:hAnsi="Arial" w:cs="Arial"/>
          <w:sz w:val="18"/>
          <w:szCs w:val="18"/>
        </w:rPr>
      </w:pPr>
      <w:r w:rsidRPr="00A02C90">
        <w:rPr>
          <w:rFonts w:ascii="Arial" w:hAnsi="Arial" w:cs="Arial"/>
          <w:sz w:val="18"/>
          <w:szCs w:val="18"/>
        </w:rPr>
        <w:t>Fuente: Reglamento Nacional de Instalaciones Sanitarias Domiciliarias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cámaras con una profundidad mayor a 2 m se podrán construir con una sección circular de 1,20 m de diámetro, con un cono de reducción o una sección de transición que termine en un acceso de 0,60 m de diámetro, tal como se observa en la siguiente figura.</w:t>
      </w:r>
    </w:p>
    <w:p w:rsidR="004058A3" w:rsidRPr="00A02C90" w:rsidRDefault="004058A3" w:rsidP="004058A3">
      <w:pPr>
        <w:jc w:val="both"/>
        <w:rPr>
          <w:rFonts w:ascii="Arial" w:hAnsi="Arial" w:cs="Arial"/>
          <w:sz w:val="18"/>
          <w:szCs w:val="18"/>
        </w:rPr>
      </w:pPr>
    </w:p>
    <w:p w:rsidR="004058A3" w:rsidRPr="00A02C90" w:rsidRDefault="004058A3" w:rsidP="004058A3">
      <w:pPr>
        <w:jc w:val="center"/>
        <w:rPr>
          <w:rFonts w:ascii="Arial" w:hAnsi="Arial" w:cs="Arial"/>
          <w:sz w:val="18"/>
          <w:szCs w:val="18"/>
        </w:rPr>
      </w:pPr>
      <w:r w:rsidRPr="00A02C90">
        <w:rPr>
          <w:rFonts w:ascii="Arial" w:hAnsi="Arial" w:cs="Arial"/>
          <w:noProof/>
          <w:sz w:val="18"/>
          <w:szCs w:val="18"/>
          <w:lang w:val="es-BO" w:eastAsia="es-BO"/>
        </w:rPr>
        <w:lastRenderedPageBreak/>
        <w:drawing>
          <wp:inline distT="0" distB="0" distL="0" distR="0" wp14:anchorId="24383591" wp14:editId="1B6BBD02">
            <wp:extent cx="2400300" cy="234315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00300" cy="2343150"/>
                    </a:xfrm>
                    <a:prstGeom prst="rect">
                      <a:avLst/>
                    </a:prstGeom>
                    <a:noFill/>
                    <a:ln>
                      <a:noFill/>
                    </a:ln>
                  </pic:spPr>
                </pic:pic>
              </a:graphicData>
            </a:graphic>
          </wp:inline>
        </w:drawing>
      </w:r>
    </w:p>
    <w:p w:rsidR="004058A3" w:rsidRPr="00A02C90" w:rsidRDefault="004058A3" w:rsidP="004058A3">
      <w:pPr>
        <w:jc w:val="both"/>
        <w:rPr>
          <w:rFonts w:ascii="Arial" w:hAnsi="Arial" w:cs="Arial"/>
          <w:sz w:val="18"/>
          <w:szCs w:val="18"/>
        </w:rPr>
      </w:pPr>
      <w:r w:rsidRPr="00A02C90">
        <w:rPr>
          <w:rFonts w:ascii="Arial" w:hAnsi="Arial" w:cs="Arial"/>
          <w:sz w:val="18"/>
          <w:szCs w:val="18"/>
        </w:rPr>
        <w:t>El hormigón armado deberá tener una resistencia característica de 180 kg/cm2, con un contenido mínimo de cemento de 340 kilogramos por metro cúbico.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En toda cámara de inspección mayor a 1 m de profundidad se deberá colocar escalones o peldaños de hierro galvanizado, de 20 mm de espesor, cada 0,30 m de espaciamiento.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banqueta del fondo de la cámara deberá tener una inclinación del 3% hacia el canal de salida.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Los canales de ingreso y salida de toda cámara deberán tener un diámetro igual a los correspondientes de las tuberías de ingreso y/o salida.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espesor de los muros o paredes de las cámaras deberán ser diseñadas para resistir a las cargas y presiones exteriores, como el empuje de tierras y/o efecto de cargas móviles. En casos especiales y en cámaras mayores a los tres metros de profundidad, se deberán adjuntar los cálculos estructurales que justifiquen el espesor de los muros.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En las cámaras que se encuentren dentro de ambientes cerrados como los sótanos, deberán poseer una tapa adicional de seguridad contra la fuga de gases cloacales localizada a una distancia no mayor a los 0,30 m de nivel del piso terminado.</w:t>
      </w:r>
    </w:p>
    <w:p w:rsidR="004058A3" w:rsidRPr="00A02C90" w:rsidRDefault="004058A3" w:rsidP="004058A3">
      <w:pPr>
        <w:jc w:val="both"/>
        <w:rPr>
          <w:rFonts w:ascii="Arial" w:hAnsi="Arial" w:cs="Arial"/>
          <w:sz w:val="18"/>
          <w:szCs w:val="18"/>
        </w:rPr>
      </w:pPr>
    </w:p>
    <w:p w:rsidR="004058A3" w:rsidRPr="00A02C90" w:rsidRDefault="004058A3" w:rsidP="004058A3">
      <w:pPr>
        <w:jc w:val="center"/>
        <w:rPr>
          <w:rFonts w:ascii="Arial" w:hAnsi="Arial" w:cs="Arial"/>
          <w:sz w:val="18"/>
          <w:szCs w:val="18"/>
        </w:rPr>
      </w:pPr>
      <w:r w:rsidRPr="00A02C90">
        <w:rPr>
          <w:rFonts w:ascii="Arial" w:hAnsi="Arial" w:cs="Arial"/>
          <w:noProof/>
          <w:sz w:val="18"/>
          <w:szCs w:val="18"/>
          <w:lang w:val="es-BO" w:eastAsia="es-BO"/>
        </w:rPr>
        <w:lastRenderedPageBreak/>
        <w:drawing>
          <wp:inline distT="0" distB="0" distL="0" distR="0" wp14:anchorId="0F3EA8F1" wp14:editId="71E3F203">
            <wp:extent cx="3695700" cy="2409825"/>
            <wp:effectExtent l="0" t="0" r="0"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95700" cy="2409825"/>
                    </a:xfrm>
                    <a:prstGeom prst="rect">
                      <a:avLst/>
                    </a:prstGeom>
                    <a:noFill/>
                    <a:ln>
                      <a:noFill/>
                    </a:ln>
                  </pic:spPr>
                </pic:pic>
              </a:graphicData>
            </a:graphic>
          </wp:inline>
        </w:drawing>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base de la cámara se vaciará con hormigón sobre una soladura de piedra. Sobre esta losa se construirán los canales con hormigón que conducen las aguas del tubo de llegada al tubo de salida. Los canales de ingreso o salida de toda cámara de inspección deberán tener un diámetro igual o mayor a los correspondientes de las tuberías de ingreso y/o salida. Las superficies de estos canales deberán llevar un acabado de enlucido de cemento para facilitar el escurrimiento y evitar la formación de sedimentos. La banqueta del fondo de la cámara deberá tener una inclinación del 3%, hacia el canal de salida.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w:t>
      </w: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 </w:t>
      </w:r>
    </w:p>
    <w:p w:rsidR="004058A3" w:rsidRPr="00A02C90" w:rsidRDefault="004058A3" w:rsidP="004058A3">
      <w:pPr>
        <w:jc w:val="both"/>
        <w:rPr>
          <w:rFonts w:ascii="Arial" w:hAnsi="Arial" w:cs="Arial"/>
          <w:sz w:val="18"/>
          <w:szCs w:val="18"/>
        </w:rPr>
      </w:pPr>
      <w:r w:rsidRPr="00A02C90">
        <w:rPr>
          <w:rFonts w:ascii="Arial" w:hAnsi="Arial" w:cs="Arial"/>
          <w:sz w:val="18"/>
          <w:szCs w:val="18"/>
        </w:rPr>
        <w:t>Cuando se vacíe el hormigón en los muros, la altura para cada vaciado no deberá ser mayor a 50 cm,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Se deberá tener cuidado, antes de efectuar el vaciado, prever la altura de acabado, dejando el espacio correcto para el montado o vaciado de los elementos que constituyen el apoyo de la tapa.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 base anular que alojará la tapa estará apoyada sobre la estructura, de tal forma que quede asegurada contra desplazamientos horizontales y tenga suficiente área de apoyo para transmitir, las cargas hacia la estructura inferior, sin ser dañada.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En toda cámara de inspección mayor a 1 m de profundidad, se deberá colocar escalones o peldaños de hierro galvanizado, de 20 mm de espesor, cada 0,30 m de espaciamiento.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A requerimiento del Supervisor de Obra se podrán efectuar pruebas de permeabilidad en estas unidades. Una vez concluida la ejecución de la cámara, ésta deberá ser inmediatamente tapada, a fin de evitar accidentes y el ingreso de </w:t>
      </w:r>
      <w:r w:rsidRPr="00A02C90">
        <w:rPr>
          <w:rFonts w:ascii="Arial" w:hAnsi="Arial" w:cs="Arial"/>
          <w:sz w:val="18"/>
          <w:szCs w:val="18"/>
        </w:rPr>
        <w:lastRenderedPageBreak/>
        <w:t>material extraño a los colectores. Para asegurar este aspecto el Contratista deberá prefabricar un número suficiente de tapas, debiendo el Supervisor autorizar el inicio de la construcción de las cámaras en función de las tapas fabricadas.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Una vez ejecutada y estabilizada la excavación y el suelo de fundación, se replanteará la correcta ubicación de las cámaras y se determinará sus niveles de acabado.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Para cámaras de hormigón simple</w:t>
      </w:r>
    </w:p>
    <w:p w:rsidR="004058A3" w:rsidRPr="00A02C90" w:rsidRDefault="004058A3" w:rsidP="004058A3">
      <w:pPr>
        <w:jc w:val="both"/>
        <w:rPr>
          <w:rFonts w:ascii="Arial" w:hAnsi="Arial" w:cs="Arial"/>
          <w:sz w:val="18"/>
          <w:szCs w:val="18"/>
        </w:rPr>
      </w:pP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Se vaciará la losa de fundación, generalmente circular, sobre una capa o manto de material granular. El material y las dimensiones de la losa serán los indicados en los planos de detalles constructivos.</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Sobre esta losa se construirán las canaletas con hormigón que conducen las aguas del tubo de llegada al tubo de salida. Las superficies de estas canaletas deberán llevar un acabado de enlucido de cemento para facilitar el escurrimiento de las aguas servidas.</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Asimismo sobre la losa se vaciarán y ejecutarán las paredes, normalmente cilíndricas, con los materiales especificados en los planos.</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Cuando se emplee hormigón, la altura para cada vaciado no deberá ser mayor a 50cm, preferentemente a objeto de asegurar un buen compactado. Si por razones constructivas deben dejarse juntas de construcción, éstas deberán ser ubicadas en los lugares de menor solicitación.</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 xml:space="preserve"> Antes de continuar con el vaciado deberán prepararse las superficies de contacto, lavándolas y retirando los deshechos con cepillos metálicos y aplicando una lechada de cemento.</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Alcanzado el nivel de la reducción troncocónica o la losa de reducción, según el diseño, se prepararán los moldes para continuar con el elemento de reducción señalado en los planos, asegurándose el correcto alineamiento con las paredes verticales.</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Se deberá tener cuidado, antes de efectuar el vaciado, prever la altura de acabado, dejando el espacio correcto para el montado o vaciado de los elementos que constituyen el apoyo de la tapa.</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 xml:space="preserve"> La base anular que alojará la tapa estará apoyada sobre la estructura, de tal forma que quede asegurada contra desplazamientos horizontales y tenga suficiente área de apoyo para transmitir, sin ser dañada, las cargas hacia la estructura inferior.</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La tapa deberá ser de hormigón armado, de las características y dimensiones señaladas en los planos, con imperfecciones dimensionales mínimas, para lo cual deberá utilizarse moldes suficientemente rígidos y verificar continuamente su geometría.</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La holgura entre la tapa y el receptáculo anular no deberá ser mayor a 5 mm y guardar entre ambos compatibilidad geométrica. Las piezas mal ajustadas serán rechazadas.</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El nivel de acabado de la tapa colocada deberá coincidir con la rasante de la calzada. No se admitirán diferencias de nivel.</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Si este nivel fuese mayor a 60 cm se deberá construir una cámara con caída exterior, construida de acuerdo a los planos de detalle, teniendo cuidado de todas maneras que el tubo entre a la cámara en la parte superior para permitir el acceso de las herramientas de limpieza.</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A requerimiento del Supervisor se podrán efectuar pruebas de permeabilidad en estas unidades, especialmente en los sectores donde el ingreso de agua freática a los colectores debe ser restringida y controlada.</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Una vez concluida la ejecución de la cámara, ésta deberá ser inmediatamente tapada, a fin de evitar accidentes y el ingreso de material extraño a los colectores. Para asegurar este aspecto, el Contratista deberá prefabricar un número suficiente de tapas, debiendo el Supervisor autorizar el inicio de la construcción de las cámaras en función de las tapas fabricadas.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lastRenderedPageBreak/>
        <w:t>La excavación para estas unidades será considerada en el respectivo ítem de "Excavación".</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Las cámaras de inspección de </w:t>
      </w:r>
      <w:proofErr w:type="spellStart"/>
      <w:r w:rsidRPr="00A02C90">
        <w:rPr>
          <w:rFonts w:ascii="Arial" w:hAnsi="Arial" w:cs="Arial"/>
          <w:sz w:val="18"/>
          <w:szCs w:val="18"/>
        </w:rPr>
        <w:t>HºAº</w:t>
      </w:r>
      <w:proofErr w:type="spellEnd"/>
      <w:r w:rsidRPr="00A02C90">
        <w:rPr>
          <w:rFonts w:ascii="Arial" w:hAnsi="Arial" w:cs="Arial"/>
          <w:sz w:val="18"/>
          <w:szCs w:val="18"/>
        </w:rPr>
        <w:t xml:space="preserve"> serán medidas por pieza completamente aprobada por el Supervisor de Obra. </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equipos y otros gastos que sean necesarios para la adecuada y correcta, ejecución de los trabajos.</w:t>
      </w:r>
    </w:p>
    <w:p w:rsidR="004058A3" w:rsidRPr="00A02C90" w:rsidRDefault="004058A3" w:rsidP="004058A3">
      <w:pPr>
        <w:jc w:val="both"/>
        <w:rPr>
          <w:rFonts w:ascii="Arial" w:hAnsi="Arial" w:cs="Arial"/>
          <w:b/>
          <w:sz w:val="18"/>
          <w:szCs w:val="18"/>
        </w:rPr>
      </w:pPr>
    </w:p>
    <w:p w:rsidR="004058A3" w:rsidRPr="00A02C90" w:rsidRDefault="004058A3" w:rsidP="004058A3">
      <w:pPr>
        <w:jc w:val="both"/>
        <w:rPr>
          <w:rFonts w:ascii="Arial" w:hAnsi="Arial" w:cs="Arial"/>
          <w:b/>
          <w:sz w:val="18"/>
          <w:szCs w:val="18"/>
        </w:rPr>
      </w:pPr>
    </w:p>
    <w:p w:rsidR="004058A3" w:rsidRPr="00A02C90" w:rsidRDefault="004058A3" w:rsidP="004058A3">
      <w:pPr>
        <w:contextualSpacing/>
        <w:jc w:val="both"/>
        <w:rPr>
          <w:rFonts w:ascii="Arial" w:hAnsi="Arial" w:cs="Arial"/>
          <w:b/>
          <w:sz w:val="18"/>
          <w:szCs w:val="18"/>
        </w:rPr>
      </w:pPr>
      <w:r w:rsidRPr="00A02C90">
        <w:rPr>
          <w:rFonts w:ascii="Arial" w:hAnsi="Arial" w:cs="Arial"/>
          <w:b/>
          <w:bCs/>
          <w:spacing w:val="5"/>
          <w:sz w:val="18"/>
          <w:szCs w:val="18"/>
        </w:rPr>
        <w:t>ITEM 5.7.: C</w:t>
      </w:r>
      <w:r w:rsidRPr="00A02C90">
        <w:rPr>
          <w:rFonts w:ascii="Arial" w:hAnsi="Arial" w:cs="Arial"/>
          <w:b/>
          <w:bCs/>
          <w:spacing w:val="-7"/>
          <w:sz w:val="18"/>
          <w:szCs w:val="18"/>
        </w:rPr>
        <w:t>Á</w:t>
      </w:r>
      <w:r w:rsidRPr="00A02C90">
        <w:rPr>
          <w:rFonts w:ascii="Arial" w:hAnsi="Arial" w:cs="Arial"/>
          <w:b/>
          <w:bCs/>
          <w:spacing w:val="9"/>
          <w:sz w:val="18"/>
          <w:szCs w:val="18"/>
        </w:rPr>
        <w:t>M</w:t>
      </w:r>
      <w:r w:rsidRPr="00A02C90">
        <w:rPr>
          <w:rFonts w:ascii="Arial" w:hAnsi="Arial" w:cs="Arial"/>
          <w:b/>
          <w:bCs/>
          <w:spacing w:val="-5"/>
          <w:sz w:val="18"/>
          <w:szCs w:val="18"/>
        </w:rPr>
        <w:t>A</w:t>
      </w:r>
      <w:r w:rsidRPr="00A02C90">
        <w:rPr>
          <w:rFonts w:ascii="Arial" w:hAnsi="Arial" w:cs="Arial"/>
          <w:b/>
          <w:bCs/>
          <w:spacing w:val="5"/>
          <w:sz w:val="18"/>
          <w:szCs w:val="18"/>
        </w:rPr>
        <w:t>R</w:t>
      </w:r>
      <w:r w:rsidRPr="00A02C90">
        <w:rPr>
          <w:rFonts w:ascii="Arial" w:hAnsi="Arial" w:cs="Arial"/>
          <w:b/>
          <w:bCs/>
          <w:spacing w:val="-5"/>
          <w:sz w:val="18"/>
          <w:szCs w:val="18"/>
        </w:rPr>
        <w:t>A</w:t>
      </w:r>
      <w:r w:rsidRPr="00A02C90">
        <w:rPr>
          <w:rFonts w:ascii="Arial" w:hAnsi="Arial" w:cs="Arial"/>
          <w:b/>
          <w:bCs/>
          <w:sz w:val="18"/>
          <w:szCs w:val="18"/>
        </w:rPr>
        <w:t>S</w:t>
      </w:r>
      <w:r w:rsidRPr="00A02C90">
        <w:rPr>
          <w:rFonts w:ascii="Arial" w:hAnsi="Arial" w:cs="Arial"/>
          <w:b/>
          <w:bCs/>
          <w:spacing w:val="-9"/>
          <w:sz w:val="18"/>
          <w:szCs w:val="18"/>
        </w:rPr>
        <w:t xml:space="preserve"> </w:t>
      </w:r>
      <w:r w:rsidRPr="00A02C90">
        <w:rPr>
          <w:rFonts w:ascii="Arial" w:hAnsi="Arial" w:cs="Arial"/>
          <w:b/>
          <w:bCs/>
          <w:sz w:val="18"/>
          <w:szCs w:val="18"/>
        </w:rPr>
        <w:t>DE R</w:t>
      </w:r>
      <w:r w:rsidRPr="00A02C90">
        <w:rPr>
          <w:rFonts w:ascii="Arial" w:hAnsi="Arial" w:cs="Arial"/>
          <w:b/>
          <w:bCs/>
          <w:spacing w:val="-1"/>
          <w:sz w:val="18"/>
          <w:szCs w:val="18"/>
        </w:rPr>
        <w:t>E</w:t>
      </w:r>
      <w:r w:rsidRPr="00A02C90">
        <w:rPr>
          <w:rFonts w:ascii="Arial" w:hAnsi="Arial" w:cs="Arial"/>
          <w:b/>
          <w:bCs/>
          <w:spacing w:val="1"/>
          <w:sz w:val="18"/>
          <w:szCs w:val="18"/>
        </w:rPr>
        <w:t>G</w:t>
      </w:r>
      <w:r w:rsidRPr="00A02C90">
        <w:rPr>
          <w:rFonts w:ascii="Arial" w:hAnsi="Arial" w:cs="Arial"/>
          <w:b/>
          <w:bCs/>
          <w:sz w:val="18"/>
          <w:szCs w:val="18"/>
        </w:rPr>
        <w:t>I</w:t>
      </w:r>
      <w:r w:rsidRPr="00A02C90">
        <w:rPr>
          <w:rFonts w:ascii="Arial" w:hAnsi="Arial" w:cs="Arial"/>
          <w:b/>
          <w:bCs/>
          <w:spacing w:val="-1"/>
          <w:sz w:val="18"/>
          <w:szCs w:val="18"/>
        </w:rPr>
        <w:t>S</w:t>
      </w:r>
      <w:r w:rsidRPr="00A02C90">
        <w:rPr>
          <w:rFonts w:ascii="Arial" w:hAnsi="Arial" w:cs="Arial"/>
          <w:b/>
          <w:bCs/>
          <w:spacing w:val="3"/>
          <w:sz w:val="18"/>
          <w:szCs w:val="18"/>
        </w:rPr>
        <w:t>T</w:t>
      </w:r>
      <w:r w:rsidRPr="00A02C90">
        <w:rPr>
          <w:rFonts w:ascii="Arial" w:hAnsi="Arial" w:cs="Arial"/>
          <w:b/>
          <w:bCs/>
          <w:sz w:val="18"/>
          <w:szCs w:val="18"/>
        </w:rPr>
        <w:t>RO</w:t>
      </w:r>
      <w:r w:rsidRPr="00A02C90">
        <w:rPr>
          <w:rFonts w:ascii="Arial" w:hAnsi="Arial" w:cs="Arial"/>
          <w:b/>
          <w:bCs/>
          <w:spacing w:val="-9"/>
          <w:sz w:val="18"/>
          <w:szCs w:val="18"/>
        </w:rPr>
        <w:t xml:space="preserve"> </w:t>
      </w:r>
      <w:r w:rsidRPr="00A02C90">
        <w:rPr>
          <w:rFonts w:ascii="Arial" w:hAnsi="Arial" w:cs="Arial"/>
          <w:b/>
          <w:bCs/>
          <w:spacing w:val="-1"/>
          <w:sz w:val="18"/>
          <w:szCs w:val="18"/>
        </w:rPr>
        <w:t>PLUVIAL</w:t>
      </w:r>
      <w:r w:rsidRPr="00A02C90">
        <w:rPr>
          <w:rFonts w:ascii="Arial" w:hAnsi="Arial" w:cs="Arial"/>
          <w:b/>
          <w:bCs/>
          <w:spacing w:val="-9"/>
          <w:sz w:val="18"/>
          <w:szCs w:val="18"/>
        </w:rPr>
        <w:t xml:space="preserve"> </w:t>
      </w:r>
      <w:r w:rsidRPr="00A02C90">
        <w:rPr>
          <w:rFonts w:ascii="Arial" w:hAnsi="Arial" w:cs="Arial"/>
          <w:b/>
          <w:bCs/>
          <w:spacing w:val="2"/>
          <w:sz w:val="18"/>
          <w:szCs w:val="18"/>
        </w:rPr>
        <w:t>D</w:t>
      </w:r>
      <w:r w:rsidRPr="00A02C90">
        <w:rPr>
          <w:rFonts w:ascii="Arial" w:hAnsi="Arial" w:cs="Arial"/>
          <w:b/>
          <w:bCs/>
          <w:sz w:val="18"/>
          <w:szCs w:val="18"/>
        </w:rPr>
        <w:t>E</w:t>
      </w:r>
      <w:r w:rsidRPr="00A02C90">
        <w:rPr>
          <w:rFonts w:ascii="Arial" w:hAnsi="Arial" w:cs="Arial"/>
          <w:b/>
          <w:bCs/>
          <w:spacing w:val="-2"/>
          <w:sz w:val="18"/>
          <w:szCs w:val="18"/>
        </w:rPr>
        <w:t xml:space="preserve"> </w:t>
      </w:r>
      <w:proofErr w:type="spellStart"/>
      <w:r w:rsidRPr="00A02C90">
        <w:rPr>
          <w:rFonts w:ascii="Arial" w:hAnsi="Arial" w:cs="Arial"/>
          <w:b/>
          <w:bCs/>
          <w:sz w:val="18"/>
          <w:szCs w:val="18"/>
        </w:rPr>
        <w:t>H°S°</w:t>
      </w:r>
      <w:proofErr w:type="spellEnd"/>
      <w:r w:rsidRPr="00A02C90">
        <w:rPr>
          <w:rFonts w:ascii="Arial" w:hAnsi="Arial" w:cs="Arial"/>
          <w:b/>
          <w:bCs/>
          <w:spacing w:val="-4"/>
          <w:sz w:val="18"/>
          <w:szCs w:val="18"/>
        </w:rPr>
        <w:t xml:space="preserve"> </w:t>
      </w:r>
      <w:r w:rsidRPr="00A02C90">
        <w:rPr>
          <w:rFonts w:ascii="Arial" w:hAnsi="Arial" w:cs="Arial"/>
          <w:b/>
          <w:bCs/>
          <w:sz w:val="18"/>
          <w:szCs w:val="18"/>
        </w:rPr>
        <w:t xml:space="preserve">CON </w:t>
      </w:r>
      <w:r w:rsidRPr="00A02C90">
        <w:rPr>
          <w:rFonts w:ascii="Arial" w:hAnsi="Arial" w:cs="Arial"/>
          <w:b/>
          <w:bCs/>
          <w:spacing w:val="5"/>
          <w:sz w:val="18"/>
          <w:szCs w:val="18"/>
        </w:rPr>
        <w:t>T</w:t>
      </w:r>
      <w:r w:rsidRPr="00A02C90">
        <w:rPr>
          <w:rFonts w:ascii="Arial" w:hAnsi="Arial" w:cs="Arial"/>
          <w:b/>
          <w:bCs/>
          <w:spacing w:val="-5"/>
          <w:sz w:val="18"/>
          <w:szCs w:val="18"/>
        </w:rPr>
        <w:t>A</w:t>
      </w:r>
      <w:r w:rsidRPr="00A02C90">
        <w:rPr>
          <w:rFonts w:ascii="Arial" w:hAnsi="Arial" w:cs="Arial"/>
          <w:b/>
          <w:bCs/>
          <w:spacing w:val="4"/>
          <w:sz w:val="18"/>
          <w:szCs w:val="18"/>
        </w:rPr>
        <w:t>P</w:t>
      </w:r>
      <w:r w:rsidRPr="00A02C90">
        <w:rPr>
          <w:rFonts w:ascii="Arial" w:hAnsi="Arial" w:cs="Arial"/>
          <w:b/>
          <w:bCs/>
          <w:sz w:val="18"/>
          <w:szCs w:val="18"/>
        </w:rPr>
        <w:t>A</w:t>
      </w:r>
      <w:r w:rsidRPr="00A02C90">
        <w:rPr>
          <w:rFonts w:ascii="Arial" w:hAnsi="Arial" w:cs="Arial"/>
          <w:b/>
          <w:bCs/>
          <w:spacing w:val="-8"/>
          <w:sz w:val="18"/>
          <w:szCs w:val="18"/>
        </w:rPr>
        <w:t xml:space="preserve"> </w:t>
      </w:r>
      <w:r w:rsidRPr="00A02C90">
        <w:rPr>
          <w:rFonts w:ascii="Arial" w:hAnsi="Arial" w:cs="Arial"/>
          <w:b/>
          <w:bCs/>
          <w:sz w:val="18"/>
          <w:szCs w:val="18"/>
        </w:rPr>
        <w:t>DE</w:t>
      </w:r>
      <w:r w:rsidRPr="00A02C90">
        <w:rPr>
          <w:rFonts w:ascii="Arial" w:hAnsi="Arial" w:cs="Arial"/>
          <w:b/>
          <w:bCs/>
          <w:spacing w:val="-2"/>
          <w:sz w:val="18"/>
          <w:szCs w:val="18"/>
        </w:rPr>
        <w:t xml:space="preserve"> </w:t>
      </w:r>
      <w:proofErr w:type="spellStart"/>
      <w:r w:rsidRPr="00A02C90">
        <w:rPr>
          <w:rFonts w:ascii="Arial" w:hAnsi="Arial" w:cs="Arial"/>
          <w:b/>
          <w:bCs/>
          <w:sz w:val="18"/>
          <w:szCs w:val="18"/>
        </w:rPr>
        <w:t>H</w:t>
      </w:r>
      <w:r w:rsidRPr="00A02C90">
        <w:rPr>
          <w:rFonts w:ascii="Arial" w:hAnsi="Arial" w:cs="Arial"/>
          <w:b/>
          <w:bCs/>
          <w:spacing w:val="4"/>
          <w:sz w:val="18"/>
          <w:szCs w:val="18"/>
        </w:rPr>
        <w:t>°</w:t>
      </w:r>
      <w:r w:rsidRPr="00A02C90">
        <w:rPr>
          <w:rFonts w:ascii="Arial" w:hAnsi="Arial" w:cs="Arial"/>
          <w:b/>
          <w:bCs/>
          <w:spacing w:val="-5"/>
          <w:sz w:val="18"/>
          <w:szCs w:val="18"/>
        </w:rPr>
        <w:t>A</w:t>
      </w:r>
      <w:r w:rsidRPr="00A02C90">
        <w:rPr>
          <w:rFonts w:ascii="Arial" w:hAnsi="Arial" w:cs="Arial"/>
          <w:b/>
          <w:bCs/>
          <w:sz w:val="18"/>
          <w:szCs w:val="18"/>
        </w:rPr>
        <w:t>°</w:t>
      </w:r>
      <w:proofErr w:type="spellEnd"/>
    </w:p>
    <w:p w:rsidR="004058A3" w:rsidRPr="00A02C90" w:rsidRDefault="004058A3" w:rsidP="004058A3">
      <w:pPr>
        <w:ind w:left="284"/>
        <w:contextualSpacing/>
        <w:jc w:val="both"/>
        <w:rPr>
          <w:rFonts w:ascii="Arial" w:hAnsi="Arial" w:cs="Arial"/>
          <w:b/>
          <w:sz w:val="18"/>
          <w:szCs w:val="18"/>
        </w:rPr>
      </w:pPr>
    </w:p>
    <w:p w:rsidR="004058A3" w:rsidRPr="00A02C90" w:rsidRDefault="004058A3" w:rsidP="004058A3">
      <w:pPr>
        <w:widowControl w:val="0"/>
        <w:autoSpaceDE w:val="0"/>
        <w:autoSpaceDN w:val="0"/>
        <w:adjustRightInd w:val="0"/>
        <w:spacing w:before="34" w:line="225" w:lineRule="exact"/>
        <w:ind w:left="122" w:right="-20"/>
        <w:rPr>
          <w:rFonts w:ascii="Arial" w:hAnsi="Arial" w:cs="Arial"/>
          <w:sz w:val="18"/>
          <w:szCs w:val="18"/>
        </w:rPr>
      </w:pPr>
      <w:r w:rsidRPr="00A02C90">
        <w:rPr>
          <w:rFonts w:ascii="Arial" w:hAnsi="Arial" w:cs="Arial"/>
          <w:noProof/>
          <w:sz w:val="18"/>
          <w:szCs w:val="18"/>
          <w:lang w:val="es-BO" w:eastAsia="es-BO"/>
        </w:rPr>
        <mc:AlternateContent>
          <mc:Choice Requires="wpg">
            <w:drawing>
              <wp:anchor distT="0" distB="0" distL="114300" distR="114300" simplePos="0" relativeHeight="251683840" behindDoc="1" locked="0" layoutInCell="0" allowOverlap="1" wp14:anchorId="50C85815" wp14:editId="30E810F2">
                <wp:simplePos x="0" y="0"/>
                <wp:positionH relativeFrom="page">
                  <wp:posOffset>1021715</wp:posOffset>
                </wp:positionH>
                <wp:positionV relativeFrom="paragraph">
                  <wp:posOffset>6985</wp:posOffset>
                </wp:positionV>
                <wp:extent cx="5950585" cy="185420"/>
                <wp:effectExtent l="0" t="0" r="12065" b="24130"/>
                <wp:wrapNone/>
                <wp:docPr id="41" name="Grupo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0585" cy="185420"/>
                          <a:chOff x="1578" y="268"/>
                          <a:chExt cx="9371" cy="292"/>
                        </a:xfrm>
                      </wpg:grpSpPr>
                      <wps:wsp>
                        <wps:cNvPr id="43" name="Freeform 3"/>
                        <wps:cNvSpPr>
                          <a:spLocks/>
                        </wps:cNvSpPr>
                        <wps:spPr bwMode="auto">
                          <a:xfrm>
                            <a:off x="1584" y="274"/>
                            <a:ext cx="9359" cy="20"/>
                          </a:xfrm>
                          <a:custGeom>
                            <a:avLst/>
                            <a:gdLst>
                              <a:gd name="T0" fmla="*/ 0 w 9359"/>
                              <a:gd name="T1" fmla="*/ 0 h 20"/>
                              <a:gd name="T2" fmla="*/ 9359 w 9359"/>
                              <a:gd name="T3" fmla="*/ 0 h 20"/>
                            </a:gdLst>
                            <a:ahLst/>
                            <a:cxnLst>
                              <a:cxn ang="0">
                                <a:pos x="T0" y="T1"/>
                              </a:cxn>
                              <a:cxn ang="0">
                                <a:pos x="T2" y="T3"/>
                              </a:cxn>
                            </a:cxnLst>
                            <a:rect l="0" t="0" r="r" b="b"/>
                            <a:pathLst>
                              <a:path w="9359" h="20">
                                <a:moveTo>
                                  <a:pt x="0" y="0"/>
                                </a:moveTo>
                                <a:lnTo>
                                  <a:pt x="935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4"/>
                        <wps:cNvSpPr>
                          <a:spLocks/>
                        </wps:cNvSpPr>
                        <wps:spPr bwMode="auto">
                          <a:xfrm>
                            <a:off x="1584" y="555"/>
                            <a:ext cx="9359" cy="20"/>
                          </a:xfrm>
                          <a:custGeom>
                            <a:avLst/>
                            <a:gdLst>
                              <a:gd name="T0" fmla="*/ 0 w 9359"/>
                              <a:gd name="T1" fmla="*/ 0 h 20"/>
                              <a:gd name="T2" fmla="*/ 9359 w 9359"/>
                              <a:gd name="T3" fmla="*/ 0 h 20"/>
                            </a:gdLst>
                            <a:ahLst/>
                            <a:cxnLst>
                              <a:cxn ang="0">
                                <a:pos x="T0" y="T1"/>
                              </a:cxn>
                              <a:cxn ang="0">
                                <a:pos x="T2" y="T3"/>
                              </a:cxn>
                            </a:cxnLst>
                            <a:rect l="0" t="0" r="r" b="b"/>
                            <a:pathLst>
                              <a:path w="9359" h="20">
                                <a:moveTo>
                                  <a:pt x="0" y="0"/>
                                </a:moveTo>
                                <a:lnTo>
                                  <a:pt x="935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5"/>
                        <wps:cNvSpPr>
                          <a:spLocks/>
                        </wps:cNvSpPr>
                        <wps:spPr bwMode="auto">
                          <a:xfrm>
                            <a:off x="1589" y="279"/>
                            <a:ext cx="20" cy="271"/>
                          </a:xfrm>
                          <a:custGeom>
                            <a:avLst/>
                            <a:gdLst>
                              <a:gd name="T0" fmla="*/ 0 w 20"/>
                              <a:gd name="T1" fmla="*/ 0 h 271"/>
                              <a:gd name="T2" fmla="*/ 0 w 20"/>
                              <a:gd name="T3" fmla="*/ 271 h 271"/>
                            </a:gdLst>
                            <a:ahLst/>
                            <a:cxnLst>
                              <a:cxn ang="0">
                                <a:pos x="T0" y="T1"/>
                              </a:cxn>
                              <a:cxn ang="0">
                                <a:pos x="T2" y="T3"/>
                              </a:cxn>
                            </a:cxnLst>
                            <a:rect l="0" t="0" r="r" b="b"/>
                            <a:pathLst>
                              <a:path w="20"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6"/>
                        <wps:cNvSpPr>
                          <a:spLocks/>
                        </wps:cNvSpPr>
                        <wps:spPr bwMode="auto">
                          <a:xfrm>
                            <a:off x="10938" y="279"/>
                            <a:ext cx="20" cy="271"/>
                          </a:xfrm>
                          <a:custGeom>
                            <a:avLst/>
                            <a:gdLst>
                              <a:gd name="T0" fmla="*/ 0 w 20"/>
                              <a:gd name="T1" fmla="*/ 0 h 271"/>
                              <a:gd name="T2" fmla="*/ 0 w 20"/>
                              <a:gd name="T3" fmla="*/ 271 h 271"/>
                            </a:gdLst>
                            <a:ahLst/>
                            <a:cxnLst>
                              <a:cxn ang="0">
                                <a:pos x="T0" y="T1"/>
                              </a:cxn>
                              <a:cxn ang="0">
                                <a:pos x="T2" y="T3"/>
                              </a:cxn>
                            </a:cxnLst>
                            <a:rect l="0" t="0" r="r" b="b"/>
                            <a:pathLst>
                              <a:path w="20"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1" o:spid="_x0000_s1026" style="position:absolute;margin-left:80.45pt;margin-top:.55pt;width:468.55pt;height:14.6pt;z-index:-251632640;mso-position-horizontal-relative:page" coordorigin="1578,268" coordsize="937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" o:allowincell="f">
                <v:shape id="Freeform 3" o:spid="_x0000_s1027" style="position:absolute;left:1584;top:274;width:9359;height:20;visibility:visible;mso-wrap-style:square;v-text-anchor:top" coordsize="935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i718MA&#10;AADbAAAADwAAAGRycy9kb3ducmV2LnhtbESPQYvCMBSE74L/ITzBi6ypuq5ajSKC6FXd1eujebbV&#10;5qU2Ueu/NwsLexxm5htmtqhNIR5Uudyygl43AkGcWJ1zquD7sP4Yg3AeWWNhmRS8yMFi3mzMMNb2&#10;yTt67H0qAoRdjAoy78tYSpdkZNB1bUkcvLOtDPogq1TqCp8BbgrZj6IvaTDnsJBhSauMkuv+bhRs&#10;buvJZXA9nqTc1T/DzbEz6vfuSrVb9XIKwlPt/8N/7a1W8DmA3y/hB8j5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i718MAAADbAAAADwAAAAAAAAAAAAAAAACYAgAAZHJzL2Rv&#10;d25yZXYueG1sUEsFBgAAAAAEAAQA9QAAAIgDAAAAAA==&#10;" path="m,l9359,e" filled="f" strokeweight=".20458mm">
                  <v:path arrowok="t" o:connecttype="custom" o:connectlocs="0,0;9359,0" o:connectangles="0,0"/>
                </v:shape>
                <v:shape id="Freeform 4" o:spid="_x0000_s1028" style="position:absolute;left:1584;top:555;width:9359;height:20;visibility:visible;mso-wrap-style:square;v-text-anchor:top" coordsize="935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Ejo8MA&#10;AADbAAAADwAAAGRycy9kb3ducmV2LnhtbESPS4vCQBCE78L+h6EXvIhOfK5mHUUE0avPvTaZ3iRr&#10;piebGTX+e0cQPBZV9RU1ndemEFeqXG5ZQbcTgSBOrM45VXDYr9pjEM4jaywsk4I7OZjPPhpTjLW9&#10;8ZauO5+KAGEXo4LM+zKW0iUZGXQdWxIH79dWBn2QVSp1hbcAN4XsRdFIGsw5LGRY0jKj5Ly7GAXr&#10;/9Xkr38+/Ui5rY/D9an11etelGp+1otvEJ5q/w6/2hutYDCA55fw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Ejo8MAAADbAAAADwAAAAAAAAAAAAAAAACYAgAAZHJzL2Rv&#10;d25yZXYueG1sUEsFBgAAAAAEAAQA9QAAAIgDAAAAAA==&#10;" path="m,l9359,e" filled="f" strokeweight=".20458mm">
                  <v:path arrowok="t" o:connecttype="custom" o:connectlocs="0,0;9359,0" o:connectangles="0,0"/>
                </v:shape>
                <v:shape id="Freeform 5" o:spid="_x0000_s1029" style="position:absolute;left:1589;top:279;width:20;height:271;visibility:visible;mso-wrap-style:square;v-text-anchor:top" coordsize="20,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HHcQA&#10;AADbAAAADwAAAGRycy9kb3ducmV2LnhtbESPQWsCMRSE7wX/Q3hCbzWrtlpWo0hBWnooaGvPz81z&#10;s7h52Sapu/vvm4LgcZiZb5jlurO1uJAPlWMF41EGgrhwuuJSwdfn9uEZRIjIGmvHpKCnAOvV4G6J&#10;uXYt7+iyj6VIEA45KjAxNrmUoTBkMYxcQ5y8k/MWY5K+lNpjm+C2lpMsm0mLFacFgw29GCrO+1+r&#10;4HXK874Nuw/ZfuPZHPufQ+/flbofdpsFiEhdvIWv7Tet4PEJ/r+k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RRx3EAAAA2wAAAA8AAAAAAAAAAAAAAAAAmAIAAGRycy9k&#10;b3ducmV2LnhtbFBLBQYAAAAABAAEAPUAAACJAwAAAAA=&#10;" path="m,l,271e" filled="f" strokeweight=".58pt">
                  <v:path arrowok="t" o:connecttype="custom" o:connectlocs="0,0;0,271" o:connectangles="0,0"/>
                </v:shape>
                <v:shape id="Freeform 6" o:spid="_x0000_s1030" style="position:absolute;left:10938;top:279;width:20;height:271;visibility:visible;mso-wrap-style:square;v-text-anchor:top" coordsize="20,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PZasMA&#10;AADbAAAADwAAAGRycy9kb3ducmV2LnhtbESPQWsCMRSE70L/Q3gFb5q1FiurUUqhVHooaNXzc/Pc&#10;LG5etkl0d/99Uyh4HGbmG2a57mwtbuRD5VjBZJyBIC6crrhUsP9+H81BhIissXZMCnoKsF49DJaY&#10;a9fylm67WIoE4ZCjAhNjk0sZCkMWw9g1xMk7O28xJulLqT22CW5r+ZRlM2mx4rRgsKE3Q8Vld7UK&#10;Pqb80rdh+yXbI17Mqf859P5TqeFj97oAEamL9/B/e6MVPM/g70v6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PZasMAAADbAAAADwAAAAAAAAAAAAAAAACYAgAAZHJzL2Rv&#10;d25yZXYueG1sUEsFBgAAAAAEAAQA9QAAAIgDAAAAAA==&#10;" path="m,l,271e" filled="f" strokeweight=".58pt">
                  <v:path arrowok="t" o:connecttype="custom" o:connectlocs="0,0;0,271" o:connectangles="0,0"/>
                </v:shape>
                <w10:wrap anchorx="page"/>
              </v:group>
            </w:pict>
          </mc:Fallback>
        </mc:AlternateContent>
      </w:r>
      <w:r w:rsidRPr="00A02C90">
        <w:rPr>
          <w:rFonts w:ascii="Arial" w:hAnsi="Arial" w:cs="Arial"/>
          <w:position w:val="-1"/>
          <w:sz w:val="18"/>
          <w:szCs w:val="18"/>
        </w:rPr>
        <w:t>UNID</w:t>
      </w:r>
      <w:r w:rsidRPr="00A02C90">
        <w:rPr>
          <w:rFonts w:ascii="Arial" w:hAnsi="Arial" w:cs="Arial"/>
          <w:spacing w:val="-1"/>
          <w:position w:val="-1"/>
          <w:sz w:val="18"/>
          <w:szCs w:val="18"/>
        </w:rPr>
        <w:t>A</w:t>
      </w:r>
      <w:r w:rsidRPr="00A02C90">
        <w:rPr>
          <w:rFonts w:ascii="Arial" w:hAnsi="Arial" w:cs="Arial"/>
          <w:spacing w:val="2"/>
          <w:position w:val="-1"/>
          <w:sz w:val="18"/>
          <w:szCs w:val="18"/>
        </w:rPr>
        <w:t>D</w:t>
      </w:r>
      <w:r w:rsidRPr="00A02C90">
        <w:rPr>
          <w:rFonts w:ascii="Arial" w:hAnsi="Arial" w:cs="Arial"/>
          <w:position w:val="-1"/>
          <w:sz w:val="18"/>
          <w:szCs w:val="18"/>
        </w:rPr>
        <w:t>:</w:t>
      </w:r>
      <w:r w:rsidRPr="00A02C90">
        <w:rPr>
          <w:rFonts w:ascii="Arial" w:hAnsi="Arial" w:cs="Arial"/>
          <w:spacing w:val="-8"/>
          <w:position w:val="-1"/>
          <w:sz w:val="18"/>
          <w:szCs w:val="18"/>
        </w:rPr>
        <w:t xml:space="preserve"> </w:t>
      </w:r>
      <w:r w:rsidRPr="00A02C90">
        <w:rPr>
          <w:rFonts w:ascii="Arial" w:hAnsi="Arial" w:cs="Arial"/>
          <w:spacing w:val="1"/>
          <w:position w:val="-1"/>
          <w:sz w:val="18"/>
          <w:szCs w:val="18"/>
        </w:rPr>
        <w:t>P</w:t>
      </w:r>
      <w:r w:rsidRPr="00A02C90">
        <w:rPr>
          <w:rFonts w:ascii="Arial" w:hAnsi="Arial" w:cs="Arial"/>
          <w:position w:val="-1"/>
          <w:sz w:val="18"/>
          <w:szCs w:val="18"/>
        </w:rPr>
        <w:t>I</w:t>
      </w:r>
      <w:r w:rsidRPr="00A02C90">
        <w:rPr>
          <w:rFonts w:ascii="Arial" w:hAnsi="Arial" w:cs="Arial"/>
          <w:spacing w:val="-1"/>
          <w:position w:val="-1"/>
          <w:sz w:val="18"/>
          <w:szCs w:val="18"/>
        </w:rPr>
        <w:t>E</w:t>
      </w:r>
      <w:r w:rsidRPr="00A02C90">
        <w:rPr>
          <w:rFonts w:ascii="Arial" w:hAnsi="Arial" w:cs="Arial"/>
          <w:spacing w:val="3"/>
          <w:position w:val="-1"/>
          <w:sz w:val="18"/>
          <w:szCs w:val="18"/>
        </w:rPr>
        <w:t>Z</w:t>
      </w:r>
      <w:r w:rsidRPr="00A02C90">
        <w:rPr>
          <w:rFonts w:ascii="Arial" w:hAnsi="Arial" w:cs="Arial"/>
          <w:position w:val="-1"/>
          <w:sz w:val="18"/>
          <w:szCs w:val="18"/>
        </w:rPr>
        <w:t>A</w:t>
      </w:r>
    </w:p>
    <w:p w:rsidR="004058A3" w:rsidRPr="00A02C90" w:rsidRDefault="004058A3" w:rsidP="004058A3">
      <w:pPr>
        <w:widowControl w:val="0"/>
        <w:autoSpaceDE w:val="0"/>
        <w:autoSpaceDN w:val="0"/>
        <w:adjustRightInd w:val="0"/>
        <w:spacing w:before="6" w:line="220" w:lineRule="exact"/>
        <w:rPr>
          <w:rFonts w:ascii="Arial" w:hAnsi="Arial" w:cs="Arial"/>
          <w:sz w:val="18"/>
          <w:szCs w:val="18"/>
        </w:rPr>
      </w:pPr>
    </w:p>
    <w:p w:rsidR="004058A3" w:rsidRPr="00A02C90" w:rsidRDefault="004058A3" w:rsidP="00F62FAE">
      <w:pPr>
        <w:widowControl w:val="0"/>
        <w:numPr>
          <w:ilvl w:val="0"/>
          <w:numId w:val="67"/>
        </w:numPr>
        <w:shd w:val="clear" w:color="auto" w:fill="FFFFFF"/>
        <w:autoSpaceDE w:val="0"/>
        <w:autoSpaceDN w:val="0"/>
        <w:adjustRightInd w:val="0"/>
        <w:contextualSpacing/>
        <w:jc w:val="both"/>
        <w:rPr>
          <w:rFonts w:ascii="Arial" w:hAnsi="Arial" w:cs="Arial"/>
          <w:sz w:val="18"/>
          <w:szCs w:val="18"/>
        </w:rPr>
      </w:pPr>
      <w:r w:rsidRPr="00A02C90">
        <w:rPr>
          <w:rFonts w:ascii="Arial" w:hAnsi="Arial" w:cs="Arial"/>
          <w:b/>
          <w:bCs/>
          <w:spacing w:val="2"/>
          <w:sz w:val="18"/>
          <w:szCs w:val="18"/>
        </w:rPr>
        <w:t>D</w:t>
      </w:r>
      <w:r w:rsidRPr="00A02C90">
        <w:rPr>
          <w:rFonts w:ascii="Arial" w:hAnsi="Arial" w:cs="Arial"/>
          <w:b/>
          <w:bCs/>
          <w:spacing w:val="-1"/>
          <w:sz w:val="18"/>
          <w:szCs w:val="18"/>
        </w:rPr>
        <w:t>E</w:t>
      </w:r>
      <w:r w:rsidRPr="00A02C90">
        <w:rPr>
          <w:rFonts w:ascii="Arial" w:hAnsi="Arial" w:cs="Arial"/>
          <w:b/>
          <w:bCs/>
          <w:spacing w:val="1"/>
          <w:sz w:val="18"/>
          <w:szCs w:val="18"/>
        </w:rPr>
        <w:t>S</w:t>
      </w:r>
      <w:r w:rsidRPr="00A02C90">
        <w:rPr>
          <w:rFonts w:ascii="Arial" w:hAnsi="Arial" w:cs="Arial"/>
          <w:b/>
          <w:bCs/>
          <w:sz w:val="18"/>
          <w:szCs w:val="18"/>
        </w:rPr>
        <w:t>CRI</w:t>
      </w:r>
      <w:r w:rsidRPr="00A02C90">
        <w:rPr>
          <w:rFonts w:ascii="Arial" w:hAnsi="Arial" w:cs="Arial"/>
          <w:b/>
          <w:bCs/>
          <w:spacing w:val="2"/>
          <w:sz w:val="18"/>
          <w:szCs w:val="18"/>
        </w:rPr>
        <w:t>P</w:t>
      </w:r>
      <w:r w:rsidRPr="00A02C90">
        <w:rPr>
          <w:rFonts w:ascii="Arial" w:hAnsi="Arial" w:cs="Arial"/>
          <w:b/>
          <w:bCs/>
          <w:sz w:val="18"/>
          <w:szCs w:val="18"/>
        </w:rPr>
        <w:t>CI</w:t>
      </w:r>
      <w:r w:rsidRPr="00A02C90">
        <w:rPr>
          <w:rFonts w:ascii="Arial" w:hAnsi="Arial" w:cs="Arial"/>
          <w:b/>
          <w:bCs/>
          <w:spacing w:val="1"/>
          <w:sz w:val="18"/>
          <w:szCs w:val="18"/>
        </w:rPr>
        <w:t>Ó</w:t>
      </w:r>
      <w:r w:rsidRPr="00A02C90">
        <w:rPr>
          <w:rFonts w:ascii="Arial" w:hAnsi="Arial" w:cs="Arial"/>
          <w:b/>
          <w:bCs/>
          <w:sz w:val="18"/>
          <w:szCs w:val="18"/>
        </w:rPr>
        <w:t>N</w:t>
      </w:r>
    </w:p>
    <w:p w:rsidR="004058A3" w:rsidRPr="00A02C90" w:rsidRDefault="004058A3" w:rsidP="004058A3">
      <w:pPr>
        <w:widowControl w:val="0"/>
        <w:autoSpaceDE w:val="0"/>
        <w:autoSpaceDN w:val="0"/>
        <w:adjustRightInd w:val="0"/>
        <w:spacing w:before="13" w:line="220" w:lineRule="exact"/>
        <w:rPr>
          <w:rFonts w:ascii="Arial" w:hAnsi="Arial" w:cs="Arial"/>
          <w:sz w:val="18"/>
          <w:szCs w:val="18"/>
        </w:rPr>
      </w:pPr>
    </w:p>
    <w:p w:rsidR="004058A3" w:rsidRPr="00A02C90" w:rsidRDefault="004058A3" w:rsidP="004058A3">
      <w:pPr>
        <w:widowControl w:val="0"/>
        <w:autoSpaceDE w:val="0"/>
        <w:autoSpaceDN w:val="0"/>
        <w:adjustRightInd w:val="0"/>
        <w:ind w:left="122" w:right="314"/>
        <w:jc w:val="both"/>
        <w:rPr>
          <w:rFonts w:ascii="Arial" w:hAnsi="Arial" w:cs="Arial"/>
          <w:sz w:val="18"/>
          <w:szCs w:val="18"/>
        </w:rPr>
      </w:pPr>
      <w:r w:rsidRPr="00A02C90">
        <w:rPr>
          <w:rFonts w:ascii="Arial" w:hAnsi="Arial" w:cs="Arial"/>
          <w:spacing w:val="-1"/>
          <w:sz w:val="18"/>
          <w:szCs w:val="18"/>
        </w:rPr>
        <w:t>E</w:t>
      </w:r>
      <w:r w:rsidRPr="00A02C90">
        <w:rPr>
          <w:rFonts w:ascii="Arial" w:hAnsi="Arial" w:cs="Arial"/>
          <w:spacing w:val="1"/>
          <w:sz w:val="18"/>
          <w:szCs w:val="18"/>
        </w:rPr>
        <w:t>s</w:t>
      </w:r>
      <w:r w:rsidRPr="00A02C90">
        <w:rPr>
          <w:rFonts w:ascii="Arial" w:hAnsi="Arial" w:cs="Arial"/>
          <w:sz w:val="18"/>
          <w:szCs w:val="18"/>
        </w:rPr>
        <w:t>te</w:t>
      </w:r>
      <w:r w:rsidRPr="00A02C90">
        <w:rPr>
          <w:rFonts w:ascii="Arial" w:hAnsi="Arial" w:cs="Arial"/>
          <w:spacing w:val="7"/>
          <w:sz w:val="18"/>
          <w:szCs w:val="18"/>
        </w:rPr>
        <w:t xml:space="preserve"> </w:t>
      </w:r>
      <w:r w:rsidRPr="00A02C90">
        <w:rPr>
          <w:rFonts w:ascii="Arial" w:hAnsi="Arial" w:cs="Arial"/>
          <w:sz w:val="18"/>
          <w:szCs w:val="18"/>
        </w:rPr>
        <w:t>ít</w:t>
      </w:r>
      <w:r w:rsidRPr="00A02C90">
        <w:rPr>
          <w:rFonts w:ascii="Arial" w:hAnsi="Arial" w:cs="Arial"/>
          <w:spacing w:val="-1"/>
          <w:sz w:val="18"/>
          <w:szCs w:val="18"/>
        </w:rPr>
        <w:t>e</w:t>
      </w:r>
      <w:r w:rsidRPr="00A02C90">
        <w:rPr>
          <w:rFonts w:ascii="Arial" w:hAnsi="Arial" w:cs="Arial"/>
          <w:sz w:val="18"/>
          <w:szCs w:val="18"/>
        </w:rPr>
        <w:t>m</w:t>
      </w:r>
      <w:r w:rsidRPr="00A02C90">
        <w:rPr>
          <w:rFonts w:ascii="Arial" w:hAnsi="Arial" w:cs="Arial"/>
          <w:spacing w:val="12"/>
          <w:sz w:val="18"/>
          <w:szCs w:val="18"/>
        </w:rPr>
        <w:t xml:space="preserve"> </w:t>
      </w:r>
      <w:r w:rsidRPr="00A02C90">
        <w:rPr>
          <w:rFonts w:ascii="Arial" w:hAnsi="Arial" w:cs="Arial"/>
          <w:spacing w:val="1"/>
          <w:sz w:val="18"/>
          <w:szCs w:val="18"/>
        </w:rPr>
        <w:t>c</w:t>
      </w:r>
      <w:r w:rsidRPr="00A02C90">
        <w:rPr>
          <w:rFonts w:ascii="Arial" w:hAnsi="Arial" w:cs="Arial"/>
          <w:spacing w:val="-3"/>
          <w:sz w:val="18"/>
          <w:szCs w:val="18"/>
        </w:rPr>
        <w:t>o</w:t>
      </w:r>
      <w:r w:rsidRPr="00A02C90">
        <w:rPr>
          <w:rFonts w:ascii="Arial" w:hAnsi="Arial" w:cs="Arial"/>
          <w:spacing w:val="4"/>
          <w:sz w:val="18"/>
          <w:szCs w:val="18"/>
        </w:rPr>
        <w:t>m</w:t>
      </w:r>
      <w:r w:rsidRPr="00A02C90">
        <w:rPr>
          <w:rFonts w:ascii="Arial" w:hAnsi="Arial" w:cs="Arial"/>
          <w:sz w:val="18"/>
          <w:szCs w:val="18"/>
        </w:rPr>
        <w:t>prende</w:t>
      </w:r>
      <w:r w:rsidRPr="00A02C90">
        <w:rPr>
          <w:rFonts w:ascii="Arial" w:hAnsi="Arial" w:cs="Arial"/>
          <w:spacing w:val="1"/>
          <w:sz w:val="18"/>
          <w:szCs w:val="18"/>
        </w:rPr>
        <w:t xml:space="preserve"> l</w:t>
      </w:r>
      <w:r w:rsidRPr="00A02C90">
        <w:rPr>
          <w:rFonts w:ascii="Arial" w:hAnsi="Arial" w:cs="Arial"/>
          <w:sz w:val="18"/>
          <w:szCs w:val="18"/>
        </w:rPr>
        <w:t>a</w:t>
      </w:r>
      <w:r w:rsidRPr="00A02C90">
        <w:rPr>
          <w:rFonts w:ascii="Arial" w:hAnsi="Arial" w:cs="Arial"/>
          <w:spacing w:val="11"/>
          <w:sz w:val="18"/>
          <w:szCs w:val="18"/>
        </w:rPr>
        <w:t xml:space="preserve"> </w:t>
      </w:r>
      <w:r w:rsidRPr="00A02C90">
        <w:rPr>
          <w:rFonts w:ascii="Arial" w:hAnsi="Arial" w:cs="Arial"/>
          <w:spacing w:val="1"/>
          <w:sz w:val="18"/>
          <w:szCs w:val="18"/>
        </w:rPr>
        <w:t>c</w:t>
      </w:r>
      <w:r w:rsidRPr="00A02C90">
        <w:rPr>
          <w:rFonts w:ascii="Arial" w:hAnsi="Arial" w:cs="Arial"/>
          <w:spacing w:val="2"/>
          <w:sz w:val="18"/>
          <w:szCs w:val="18"/>
        </w:rPr>
        <w:t>o</w:t>
      </w:r>
      <w:r w:rsidRPr="00A02C90">
        <w:rPr>
          <w:rFonts w:ascii="Arial" w:hAnsi="Arial" w:cs="Arial"/>
          <w:sz w:val="18"/>
          <w:szCs w:val="18"/>
        </w:rPr>
        <w:t>n</w:t>
      </w:r>
      <w:r w:rsidRPr="00A02C90">
        <w:rPr>
          <w:rFonts w:ascii="Arial" w:hAnsi="Arial" w:cs="Arial"/>
          <w:spacing w:val="1"/>
          <w:sz w:val="18"/>
          <w:szCs w:val="18"/>
        </w:rPr>
        <w:t>s</w:t>
      </w:r>
      <w:r w:rsidRPr="00A02C90">
        <w:rPr>
          <w:rFonts w:ascii="Arial" w:hAnsi="Arial" w:cs="Arial"/>
          <w:sz w:val="18"/>
          <w:szCs w:val="18"/>
        </w:rPr>
        <w:t>tru</w:t>
      </w:r>
      <w:r w:rsidRPr="00A02C90">
        <w:rPr>
          <w:rFonts w:ascii="Arial" w:hAnsi="Arial" w:cs="Arial"/>
          <w:spacing w:val="1"/>
          <w:sz w:val="18"/>
          <w:szCs w:val="18"/>
        </w:rPr>
        <w:t>cc</w:t>
      </w:r>
      <w:r w:rsidRPr="00A02C90">
        <w:rPr>
          <w:rFonts w:ascii="Arial" w:hAnsi="Arial" w:cs="Arial"/>
          <w:spacing w:val="-1"/>
          <w:sz w:val="18"/>
          <w:szCs w:val="18"/>
        </w:rPr>
        <w:t>i</w:t>
      </w:r>
      <w:r w:rsidRPr="00A02C90">
        <w:rPr>
          <w:rFonts w:ascii="Arial" w:hAnsi="Arial" w:cs="Arial"/>
          <w:sz w:val="18"/>
          <w:szCs w:val="18"/>
        </w:rPr>
        <w:t xml:space="preserve">ón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10"/>
          <w:sz w:val="18"/>
          <w:szCs w:val="18"/>
        </w:rPr>
        <w:t xml:space="preserve"> </w:t>
      </w:r>
      <w:r w:rsidRPr="00A02C90">
        <w:rPr>
          <w:rFonts w:ascii="Arial" w:hAnsi="Arial" w:cs="Arial"/>
          <w:spacing w:val="1"/>
          <w:sz w:val="18"/>
          <w:szCs w:val="18"/>
        </w:rPr>
        <w:t>c</w:t>
      </w:r>
      <w:r w:rsidRPr="00A02C90">
        <w:rPr>
          <w:rFonts w:ascii="Arial" w:hAnsi="Arial" w:cs="Arial"/>
          <w:sz w:val="18"/>
          <w:szCs w:val="18"/>
        </w:rPr>
        <w:t>á</w:t>
      </w:r>
      <w:r w:rsidRPr="00A02C90">
        <w:rPr>
          <w:rFonts w:ascii="Arial" w:hAnsi="Arial" w:cs="Arial"/>
          <w:spacing w:val="4"/>
          <w:sz w:val="18"/>
          <w:szCs w:val="18"/>
        </w:rPr>
        <w:t>m</w:t>
      </w:r>
      <w:r w:rsidRPr="00A02C90">
        <w:rPr>
          <w:rFonts w:ascii="Arial" w:hAnsi="Arial" w:cs="Arial"/>
          <w:sz w:val="18"/>
          <w:szCs w:val="18"/>
        </w:rPr>
        <w:t>aras</w:t>
      </w:r>
      <w:r w:rsidRPr="00A02C90">
        <w:rPr>
          <w:rFonts w:ascii="Arial" w:hAnsi="Arial" w:cs="Arial"/>
          <w:spacing w:val="6"/>
          <w:sz w:val="18"/>
          <w:szCs w:val="18"/>
        </w:rPr>
        <w:t xml:space="preserve"> </w:t>
      </w:r>
      <w:r w:rsidRPr="00A02C90">
        <w:rPr>
          <w:rFonts w:ascii="Arial" w:hAnsi="Arial" w:cs="Arial"/>
          <w:sz w:val="18"/>
          <w:szCs w:val="18"/>
        </w:rPr>
        <w:t>de</w:t>
      </w:r>
      <w:r w:rsidRPr="00A02C90">
        <w:rPr>
          <w:rFonts w:ascii="Arial" w:hAnsi="Arial" w:cs="Arial"/>
          <w:spacing w:val="9"/>
          <w:sz w:val="18"/>
          <w:szCs w:val="18"/>
        </w:rPr>
        <w:t xml:space="preserve"> </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1"/>
          <w:sz w:val="18"/>
          <w:szCs w:val="18"/>
        </w:rPr>
        <w:t>gi</w:t>
      </w:r>
      <w:r w:rsidRPr="00A02C90">
        <w:rPr>
          <w:rFonts w:ascii="Arial" w:hAnsi="Arial" w:cs="Arial"/>
          <w:spacing w:val="1"/>
          <w:sz w:val="18"/>
          <w:szCs w:val="18"/>
        </w:rPr>
        <w:t>s</w:t>
      </w:r>
      <w:r w:rsidRPr="00A02C90">
        <w:rPr>
          <w:rFonts w:ascii="Arial" w:hAnsi="Arial" w:cs="Arial"/>
          <w:sz w:val="18"/>
          <w:szCs w:val="18"/>
        </w:rPr>
        <w:t>tro</w:t>
      </w:r>
      <w:r w:rsidRPr="00A02C90">
        <w:rPr>
          <w:rFonts w:ascii="Arial" w:hAnsi="Arial" w:cs="Arial"/>
          <w:spacing w:val="6"/>
          <w:sz w:val="18"/>
          <w:szCs w:val="18"/>
        </w:rPr>
        <w:t xml:space="preserve"> </w:t>
      </w:r>
      <w:r w:rsidRPr="00A02C90">
        <w:rPr>
          <w:rFonts w:ascii="Arial" w:hAnsi="Arial" w:cs="Arial"/>
          <w:spacing w:val="2"/>
          <w:sz w:val="18"/>
          <w:szCs w:val="18"/>
        </w:rPr>
        <w:t>e</w:t>
      </w:r>
      <w:r w:rsidRPr="00A02C90">
        <w:rPr>
          <w:rFonts w:ascii="Arial" w:hAnsi="Arial" w:cs="Arial"/>
          <w:sz w:val="18"/>
          <w:szCs w:val="18"/>
        </w:rPr>
        <w:t>n</w:t>
      </w:r>
      <w:r w:rsidRPr="00A02C90">
        <w:rPr>
          <w:rFonts w:ascii="Arial" w:hAnsi="Arial" w:cs="Arial"/>
          <w:spacing w:val="10"/>
          <w:sz w:val="18"/>
          <w:szCs w:val="18"/>
        </w:rPr>
        <w:t xml:space="preserve"> </w:t>
      </w:r>
      <w:r w:rsidRPr="00A02C90">
        <w:rPr>
          <w:rFonts w:ascii="Arial" w:hAnsi="Arial" w:cs="Arial"/>
          <w:spacing w:val="1"/>
          <w:sz w:val="18"/>
          <w:szCs w:val="18"/>
        </w:rPr>
        <w:t>l</w:t>
      </w:r>
      <w:r w:rsidRPr="00A02C90">
        <w:rPr>
          <w:rFonts w:ascii="Arial" w:hAnsi="Arial" w:cs="Arial"/>
          <w:sz w:val="18"/>
          <w:szCs w:val="18"/>
        </w:rPr>
        <w:t>os</w:t>
      </w:r>
      <w:r w:rsidRPr="00A02C90">
        <w:rPr>
          <w:rFonts w:ascii="Arial" w:hAnsi="Arial" w:cs="Arial"/>
          <w:spacing w:val="10"/>
          <w:sz w:val="18"/>
          <w:szCs w:val="18"/>
        </w:rPr>
        <w:t xml:space="preserve"> </w:t>
      </w:r>
      <w:r w:rsidRPr="00A02C90">
        <w:rPr>
          <w:rFonts w:ascii="Arial" w:hAnsi="Arial" w:cs="Arial"/>
          <w:spacing w:val="-1"/>
          <w:sz w:val="18"/>
          <w:szCs w:val="18"/>
        </w:rPr>
        <w:t>l</w:t>
      </w:r>
      <w:r w:rsidRPr="00A02C90">
        <w:rPr>
          <w:rFonts w:ascii="Arial" w:hAnsi="Arial" w:cs="Arial"/>
          <w:spacing w:val="2"/>
          <w:sz w:val="18"/>
          <w:szCs w:val="18"/>
        </w:rPr>
        <w:t>u</w:t>
      </w:r>
      <w:r w:rsidRPr="00A02C90">
        <w:rPr>
          <w:rFonts w:ascii="Arial" w:hAnsi="Arial" w:cs="Arial"/>
          <w:sz w:val="18"/>
          <w:szCs w:val="18"/>
        </w:rPr>
        <w:t>g</w:t>
      </w:r>
      <w:r w:rsidRPr="00A02C90">
        <w:rPr>
          <w:rFonts w:ascii="Arial" w:hAnsi="Arial" w:cs="Arial"/>
          <w:spacing w:val="-1"/>
          <w:sz w:val="18"/>
          <w:szCs w:val="18"/>
        </w:rPr>
        <w:t>a</w:t>
      </w:r>
      <w:r w:rsidRPr="00A02C90">
        <w:rPr>
          <w:rFonts w:ascii="Arial" w:hAnsi="Arial" w:cs="Arial"/>
          <w:spacing w:val="3"/>
          <w:sz w:val="18"/>
          <w:szCs w:val="18"/>
        </w:rPr>
        <w:t>r</w:t>
      </w:r>
      <w:r w:rsidRPr="00A02C90">
        <w:rPr>
          <w:rFonts w:ascii="Arial" w:hAnsi="Arial" w:cs="Arial"/>
          <w:sz w:val="18"/>
          <w:szCs w:val="18"/>
        </w:rPr>
        <w:t>es</w:t>
      </w:r>
      <w:r w:rsidRPr="00A02C90">
        <w:rPr>
          <w:rFonts w:ascii="Arial" w:hAnsi="Arial" w:cs="Arial"/>
          <w:spacing w:val="6"/>
          <w:sz w:val="18"/>
          <w:szCs w:val="18"/>
        </w:rPr>
        <w:t xml:space="preserve"> </w:t>
      </w:r>
      <w:r w:rsidRPr="00A02C90">
        <w:rPr>
          <w:rFonts w:ascii="Arial" w:hAnsi="Arial" w:cs="Arial"/>
          <w:spacing w:val="1"/>
          <w:sz w:val="18"/>
          <w:szCs w:val="18"/>
        </w:rPr>
        <w:t>indicados en los planos sanitarios</w:t>
      </w:r>
      <w:r w:rsidRPr="00A02C90">
        <w:rPr>
          <w:rFonts w:ascii="Arial" w:hAnsi="Arial" w:cs="Arial"/>
          <w:sz w:val="18"/>
          <w:szCs w:val="18"/>
        </w:rPr>
        <w:t>.</w:t>
      </w:r>
    </w:p>
    <w:p w:rsidR="004058A3" w:rsidRPr="00A02C90" w:rsidRDefault="004058A3" w:rsidP="004058A3">
      <w:pPr>
        <w:widowControl w:val="0"/>
        <w:autoSpaceDE w:val="0"/>
        <w:autoSpaceDN w:val="0"/>
        <w:adjustRightInd w:val="0"/>
        <w:spacing w:before="9" w:line="220" w:lineRule="exact"/>
        <w:rPr>
          <w:rFonts w:ascii="Arial" w:hAnsi="Arial" w:cs="Arial"/>
          <w:sz w:val="18"/>
          <w:szCs w:val="18"/>
        </w:rPr>
      </w:pPr>
    </w:p>
    <w:p w:rsidR="004058A3" w:rsidRPr="00A02C90" w:rsidRDefault="004058A3" w:rsidP="004058A3">
      <w:pPr>
        <w:widowControl w:val="0"/>
        <w:autoSpaceDE w:val="0"/>
        <w:autoSpaceDN w:val="0"/>
        <w:adjustRightInd w:val="0"/>
        <w:ind w:left="122" w:right="310"/>
        <w:jc w:val="both"/>
        <w:rPr>
          <w:rFonts w:ascii="Arial" w:hAnsi="Arial" w:cs="Arial"/>
          <w:sz w:val="18"/>
          <w:szCs w:val="18"/>
        </w:rPr>
      </w:pPr>
      <w:r w:rsidRPr="00A02C90">
        <w:rPr>
          <w:rFonts w:ascii="Arial" w:hAnsi="Arial" w:cs="Arial"/>
          <w:spacing w:val="-1"/>
          <w:sz w:val="18"/>
          <w:szCs w:val="18"/>
        </w:rPr>
        <w:t>E</w:t>
      </w:r>
      <w:r w:rsidRPr="00A02C90">
        <w:rPr>
          <w:rFonts w:ascii="Arial" w:hAnsi="Arial" w:cs="Arial"/>
          <w:spacing w:val="1"/>
          <w:sz w:val="18"/>
          <w:szCs w:val="18"/>
        </w:rPr>
        <w:t>s</w:t>
      </w:r>
      <w:r w:rsidRPr="00A02C90">
        <w:rPr>
          <w:rFonts w:ascii="Arial" w:hAnsi="Arial" w:cs="Arial"/>
          <w:sz w:val="18"/>
          <w:szCs w:val="18"/>
        </w:rPr>
        <w:t>te</w:t>
      </w:r>
      <w:r w:rsidRPr="00A02C90">
        <w:rPr>
          <w:rFonts w:ascii="Arial" w:hAnsi="Arial" w:cs="Arial"/>
          <w:spacing w:val="7"/>
          <w:sz w:val="18"/>
          <w:szCs w:val="18"/>
        </w:rPr>
        <w:t xml:space="preserve"> </w:t>
      </w:r>
      <w:r w:rsidRPr="00A02C90">
        <w:rPr>
          <w:rFonts w:ascii="Arial" w:hAnsi="Arial" w:cs="Arial"/>
          <w:sz w:val="18"/>
          <w:szCs w:val="18"/>
        </w:rPr>
        <w:t>í</w:t>
      </w:r>
      <w:r w:rsidRPr="00A02C90">
        <w:rPr>
          <w:rFonts w:ascii="Arial" w:hAnsi="Arial" w:cs="Arial"/>
          <w:spacing w:val="2"/>
          <w:sz w:val="18"/>
          <w:szCs w:val="18"/>
        </w:rPr>
        <w:t>t</w:t>
      </w:r>
      <w:r w:rsidRPr="00A02C90">
        <w:rPr>
          <w:rFonts w:ascii="Arial" w:hAnsi="Arial" w:cs="Arial"/>
          <w:sz w:val="18"/>
          <w:szCs w:val="18"/>
        </w:rPr>
        <w:t>em</w:t>
      </w:r>
      <w:r w:rsidRPr="00A02C90">
        <w:rPr>
          <w:rFonts w:ascii="Arial" w:hAnsi="Arial" w:cs="Arial"/>
          <w:spacing w:val="12"/>
          <w:sz w:val="18"/>
          <w:szCs w:val="18"/>
        </w:rPr>
        <w:t xml:space="preserve"> </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9"/>
          <w:sz w:val="18"/>
          <w:szCs w:val="18"/>
        </w:rPr>
        <w:t xml:space="preserve"> </w:t>
      </w:r>
      <w:r w:rsidRPr="00A02C90">
        <w:rPr>
          <w:rFonts w:ascii="Arial" w:hAnsi="Arial" w:cs="Arial"/>
          <w:spacing w:val="1"/>
          <w:sz w:val="18"/>
          <w:szCs w:val="18"/>
        </w:rPr>
        <w:t>r</w:t>
      </w:r>
      <w:r w:rsidRPr="00A02C90">
        <w:rPr>
          <w:rFonts w:ascii="Arial" w:hAnsi="Arial" w:cs="Arial"/>
          <w:spacing w:val="-3"/>
          <w:sz w:val="18"/>
          <w:szCs w:val="18"/>
        </w:rPr>
        <w:t>e</w:t>
      </w:r>
      <w:r w:rsidRPr="00A02C90">
        <w:rPr>
          <w:rFonts w:ascii="Arial" w:hAnsi="Arial" w:cs="Arial"/>
          <w:spacing w:val="2"/>
          <w:sz w:val="18"/>
          <w:szCs w:val="18"/>
        </w:rPr>
        <w:t>f</w:t>
      </w:r>
      <w:r w:rsidRPr="00A02C90">
        <w:rPr>
          <w:rFonts w:ascii="Arial" w:hAnsi="Arial" w:cs="Arial"/>
          <w:spacing w:val="-1"/>
          <w:sz w:val="18"/>
          <w:szCs w:val="18"/>
        </w:rPr>
        <w:t>i</w:t>
      </w:r>
      <w:r w:rsidRPr="00A02C90">
        <w:rPr>
          <w:rFonts w:ascii="Arial" w:hAnsi="Arial" w:cs="Arial"/>
          <w:sz w:val="18"/>
          <w:szCs w:val="18"/>
        </w:rPr>
        <w:t>ere</w:t>
      </w:r>
      <w:r w:rsidRPr="00A02C90">
        <w:rPr>
          <w:rFonts w:ascii="Arial" w:hAnsi="Arial" w:cs="Arial"/>
          <w:spacing w:val="7"/>
          <w:sz w:val="18"/>
          <w:szCs w:val="18"/>
        </w:rPr>
        <w:t xml:space="preserve"> </w:t>
      </w:r>
      <w:r w:rsidRPr="00A02C90">
        <w:rPr>
          <w:rFonts w:ascii="Arial" w:hAnsi="Arial" w:cs="Arial"/>
          <w:sz w:val="18"/>
          <w:szCs w:val="18"/>
        </w:rPr>
        <w:t>a</w:t>
      </w:r>
      <w:r w:rsidRPr="00A02C90">
        <w:rPr>
          <w:rFonts w:ascii="Arial" w:hAnsi="Arial" w:cs="Arial"/>
          <w:spacing w:val="13"/>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3"/>
          <w:sz w:val="18"/>
          <w:szCs w:val="18"/>
        </w:rPr>
        <w:t xml:space="preserve">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pacing w:val="1"/>
          <w:sz w:val="18"/>
          <w:szCs w:val="18"/>
        </w:rPr>
        <w:t>s</w:t>
      </w:r>
      <w:r w:rsidRPr="00A02C90">
        <w:rPr>
          <w:rFonts w:ascii="Arial" w:hAnsi="Arial" w:cs="Arial"/>
          <w:sz w:val="18"/>
          <w:szCs w:val="18"/>
        </w:rPr>
        <w:t>tru</w:t>
      </w:r>
      <w:r w:rsidRPr="00A02C90">
        <w:rPr>
          <w:rFonts w:ascii="Arial" w:hAnsi="Arial" w:cs="Arial"/>
          <w:spacing w:val="1"/>
          <w:sz w:val="18"/>
          <w:szCs w:val="18"/>
        </w:rPr>
        <w:t>cc</w:t>
      </w:r>
      <w:r w:rsidRPr="00A02C90">
        <w:rPr>
          <w:rFonts w:ascii="Arial" w:hAnsi="Arial" w:cs="Arial"/>
          <w:spacing w:val="-1"/>
          <w:sz w:val="18"/>
          <w:szCs w:val="18"/>
        </w:rPr>
        <w:t>i</w:t>
      </w:r>
      <w:r w:rsidRPr="00A02C90">
        <w:rPr>
          <w:rFonts w:ascii="Arial" w:hAnsi="Arial" w:cs="Arial"/>
          <w:sz w:val="18"/>
          <w:szCs w:val="18"/>
        </w:rPr>
        <w:t xml:space="preserve">ón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9"/>
          <w:sz w:val="18"/>
          <w:szCs w:val="18"/>
        </w:rPr>
        <w:t xml:space="preserve"> </w:t>
      </w:r>
      <w:r w:rsidRPr="00A02C90">
        <w:rPr>
          <w:rFonts w:ascii="Arial" w:hAnsi="Arial" w:cs="Arial"/>
          <w:sz w:val="18"/>
          <w:szCs w:val="18"/>
        </w:rPr>
        <w:t>p</w:t>
      </w:r>
      <w:r w:rsidRPr="00A02C90">
        <w:rPr>
          <w:rFonts w:ascii="Arial" w:hAnsi="Arial" w:cs="Arial"/>
          <w:spacing w:val="1"/>
          <w:sz w:val="18"/>
          <w:szCs w:val="18"/>
        </w:rPr>
        <w:t>e</w:t>
      </w:r>
      <w:r w:rsidRPr="00A02C90">
        <w:rPr>
          <w:rFonts w:ascii="Arial" w:hAnsi="Arial" w:cs="Arial"/>
          <w:sz w:val="18"/>
          <w:szCs w:val="18"/>
        </w:rPr>
        <w:t>q</w:t>
      </w:r>
      <w:r w:rsidRPr="00A02C90">
        <w:rPr>
          <w:rFonts w:ascii="Arial" w:hAnsi="Arial" w:cs="Arial"/>
          <w:spacing w:val="1"/>
          <w:sz w:val="18"/>
          <w:szCs w:val="18"/>
        </w:rPr>
        <w:t>u</w:t>
      </w:r>
      <w:r w:rsidRPr="00A02C90">
        <w:rPr>
          <w:rFonts w:ascii="Arial" w:hAnsi="Arial" w:cs="Arial"/>
          <w:sz w:val="18"/>
          <w:szCs w:val="18"/>
        </w:rPr>
        <w:t>e</w:t>
      </w:r>
      <w:r w:rsidRPr="00A02C90">
        <w:rPr>
          <w:rFonts w:ascii="Arial" w:hAnsi="Arial" w:cs="Arial"/>
          <w:spacing w:val="-1"/>
          <w:sz w:val="18"/>
          <w:szCs w:val="18"/>
        </w:rPr>
        <w:t>ñ</w:t>
      </w:r>
      <w:r w:rsidRPr="00A02C90">
        <w:rPr>
          <w:rFonts w:ascii="Arial" w:hAnsi="Arial" w:cs="Arial"/>
          <w:sz w:val="18"/>
          <w:szCs w:val="18"/>
        </w:rPr>
        <w:t>as</w:t>
      </w:r>
      <w:r w:rsidRPr="00A02C90">
        <w:rPr>
          <w:rFonts w:ascii="Arial" w:hAnsi="Arial" w:cs="Arial"/>
          <w:spacing w:val="6"/>
          <w:sz w:val="18"/>
          <w:szCs w:val="18"/>
        </w:rPr>
        <w:t xml:space="preserve"> </w:t>
      </w:r>
      <w:r w:rsidRPr="00A02C90">
        <w:rPr>
          <w:rFonts w:ascii="Arial" w:hAnsi="Arial" w:cs="Arial"/>
          <w:spacing w:val="1"/>
          <w:sz w:val="18"/>
          <w:szCs w:val="18"/>
        </w:rPr>
        <w:t>c</w:t>
      </w:r>
      <w:r w:rsidRPr="00A02C90">
        <w:rPr>
          <w:rFonts w:ascii="Arial" w:hAnsi="Arial" w:cs="Arial"/>
          <w:sz w:val="18"/>
          <w:szCs w:val="18"/>
        </w:rPr>
        <w:t>á</w:t>
      </w:r>
      <w:r w:rsidRPr="00A02C90">
        <w:rPr>
          <w:rFonts w:ascii="Arial" w:hAnsi="Arial" w:cs="Arial"/>
          <w:spacing w:val="4"/>
          <w:sz w:val="18"/>
          <w:szCs w:val="18"/>
        </w:rPr>
        <w:t>m</w:t>
      </w:r>
      <w:r w:rsidRPr="00A02C90">
        <w:rPr>
          <w:rFonts w:ascii="Arial" w:hAnsi="Arial" w:cs="Arial"/>
          <w:sz w:val="18"/>
          <w:szCs w:val="18"/>
        </w:rPr>
        <w:t>aras</w:t>
      </w:r>
      <w:r w:rsidRPr="00A02C90">
        <w:rPr>
          <w:rFonts w:ascii="Arial" w:hAnsi="Arial" w:cs="Arial"/>
          <w:spacing w:val="6"/>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n</w:t>
      </w:r>
      <w:r w:rsidRPr="00A02C90">
        <w:rPr>
          <w:rFonts w:ascii="Arial" w:hAnsi="Arial" w:cs="Arial"/>
          <w:spacing w:val="-1"/>
          <w:sz w:val="18"/>
          <w:szCs w:val="18"/>
        </w:rPr>
        <w:t>o</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n</w:t>
      </w:r>
      <w:r w:rsidRPr="00A02C90">
        <w:rPr>
          <w:rFonts w:ascii="Arial" w:hAnsi="Arial" w:cs="Arial"/>
          <w:spacing w:val="-1"/>
          <w:sz w:val="18"/>
          <w:szCs w:val="18"/>
        </w:rPr>
        <w:t>a</w:t>
      </w:r>
      <w:r w:rsidRPr="00A02C90">
        <w:rPr>
          <w:rFonts w:ascii="Arial" w:hAnsi="Arial" w:cs="Arial"/>
          <w:sz w:val="18"/>
          <w:szCs w:val="18"/>
        </w:rPr>
        <w:t>d</w:t>
      </w:r>
      <w:r w:rsidRPr="00A02C90">
        <w:rPr>
          <w:rFonts w:ascii="Arial" w:hAnsi="Arial" w:cs="Arial"/>
          <w:spacing w:val="-1"/>
          <w:sz w:val="18"/>
          <w:szCs w:val="18"/>
        </w:rPr>
        <w:t>a</w:t>
      </w:r>
      <w:r w:rsidRPr="00A02C90">
        <w:rPr>
          <w:rFonts w:ascii="Arial" w:hAnsi="Arial" w:cs="Arial"/>
          <w:sz w:val="18"/>
          <w:szCs w:val="18"/>
        </w:rPr>
        <w:t>s</w:t>
      </w:r>
      <w:r w:rsidRPr="00A02C90">
        <w:rPr>
          <w:rFonts w:ascii="Arial" w:hAnsi="Arial" w:cs="Arial"/>
          <w:spacing w:val="1"/>
          <w:sz w:val="18"/>
          <w:szCs w:val="18"/>
        </w:rPr>
        <w:t xml:space="preserve"> </w:t>
      </w:r>
      <w:r w:rsidRPr="00A02C90">
        <w:rPr>
          <w:rFonts w:ascii="Arial" w:hAnsi="Arial" w:cs="Arial"/>
          <w:spacing w:val="2"/>
          <w:sz w:val="18"/>
          <w:szCs w:val="18"/>
        </w:rPr>
        <w:t>R</w:t>
      </w:r>
      <w:r w:rsidRPr="00A02C90">
        <w:rPr>
          <w:rFonts w:ascii="Arial" w:hAnsi="Arial" w:cs="Arial"/>
          <w:sz w:val="18"/>
          <w:szCs w:val="18"/>
        </w:rPr>
        <w:t>e</w:t>
      </w:r>
      <w:r w:rsidRPr="00A02C90">
        <w:rPr>
          <w:rFonts w:ascii="Arial" w:hAnsi="Arial" w:cs="Arial"/>
          <w:spacing w:val="-1"/>
          <w:sz w:val="18"/>
          <w:szCs w:val="18"/>
        </w:rPr>
        <w:t>gi</w:t>
      </w:r>
      <w:r w:rsidRPr="00A02C90">
        <w:rPr>
          <w:rFonts w:ascii="Arial" w:hAnsi="Arial" w:cs="Arial"/>
          <w:spacing w:val="1"/>
          <w:sz w:val="18"/>
          <w:szCs w:val="18"/>
        </w:rPr>
        <w:t>s</w:t>
      </w:r>
      <w:r w:rsidRPr="00A02C90">
        <w:rPr>
          <w:rFonts w:ascii="Arial" w:hAnsi="Arial" w:cs="Arial"/>
          <w:sz w:val="18"/>
          <w:szCs w:val="18"/>
        </w:rPr>
        <w:t>tro</w:t>
      </w:r>
      <w:r w:rsidRPr="00A02C90">
        <w:rPr>
          <w:rFonts w:ascii="Arial" w:hAnsi="Arial" w:cs="Arial"/>
          <w:spacing w:val="7"/>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pacing w:val="2"/>
          <w:sz w:val="18"/>
          <w:szCs w:val="18"/>
        </w:rPr>
        <w:t>b</w:t>
      </w:r>
      <w:r w:rsidRPr="00A02C90">
        <w:rPr>
          <w:rFonts w:ascii="Arial" w:hAnsi="Arial" w:cs="Arial"/>
          <w:spacing w:val="-1"/>
          <w:sz w:val="18"/>
          <w:szCs w:val="18"/>
        </w:rPr>
        <w:t>i</w:t>
      </w:r>
      <w:r w:rsidRPr="00A02C90">
        <w:rPr>
          <w:rFonts w:ascii="Arial" w:hAnsi="Arial" w:cs="Arial"/>
          <w:spacing w:val="2"/>
          <w:sz w:val="18"/>
          <w:szCs w:val="18"/>
        </w:rPr>
        <w:t>e</w:t>
      </w:r>
      <w:r w:rsidRPr="00A02C90">
        <w:rPr>
          <w:rFonts w:ascii="Arial" w:hAnsi="Arial" w:cs="Arial"/>
          <w:sz w:val="18"/>
          <w:szCs w:val="18"/>
        </w:rPr>
        <w:t>n</w:t>
      </w:r>
      <w:r w:rsidRPr="00A02C90">
        <w:rPr>
          <w:rFonts w:ascii="Arial" w:hAnsi="Arial" w:cs="Arial"/>
          <w:spacing w:val="-1"/>
          <w:sz w:val="18"/>
          <w:szCs w:val="18"/>
        </w:rPr>
        <w:t>d</w:t>
      </w:r>
      <w:r w:rsidRPr="00A02C90">
        <w:rPr>
          <w:rFonts w:ascii="Arial" w:hAnsi="Arial" w:cs="Arial"/>
          <w:sz w:val="18"/>
          <w:szCs w:val="18"/>
        </w:rPr>
        <w:t>o</w:t>
      </w:r>
      <w:r w:rsidRPr="00A02C90">
        <w:rPr>
          <w:rFonts w:ascii="Arial" w:hAnsi="Arial" w:cs="Arial"/>
          <w:spacing w:val="3"/>
          <w:sz w:val="18"/>
          <w:szCs w:val="18"/>
        </w:rPr>
        <w:t xml:space="preserve"> </w:t>
      </w:r>
      <w:r w:rsidRPr="00A02C90">
        <w:rPr>
          <w:rFonts w:ascii="Arial" w:hAnsi="Arial" w:cs="Arial"/>
          <w:spacing w:val="1"/>
          <w:sz w:val="18"/>
          <w:szCs w:val="18"/>
        </w:rPr>
        <w:t>s</w:t>
      </w:r>
      <w:r w:rsidRPr="00A02C90">
        <w:rPr>
          <w:rFonts w:ascii="Arial" w:hAnsi="Arial" w:cs="Arial"/>
          <w:sz w:val="18"/>
          <w:szCs w:val="18"/>
        </w:rPr>
        <w:t xml:space="preserve">er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pacing w:val="1"/>
          <w:sz w:val="18"/>
          <w:szCs w:val="18"/>
        </w:rPr>
        <w:t>s</w:t>
      </w:r>
      <w:r w:rsidRPr="00A02C90">
        <w:rPr>
          <w:rFonts w:ascii="Arial" w:hAnsi="Arial" w:cs="Arial"/>
          <w:sz w:val="18"/>
          <w:szCs w:val="18"/>
        </w:rPr>
        <w:t>tru</w:t>
      </w:r>
      <w:r w:rsidRPr="00A02C90">
        <w:rPr>
          <w:rFonts w:ascii="Arial" w:hAnsi="Arial" w:cs="Arial"/>
          <w:spacing w:val="-1"/>
          <w:sz w:val="18"/>
          <w:szCs w:val="18"/>
        </w:rPr>
        <w:t>i</w:t>
      </w:r>
      <w:r w:rsidRPr="00A02C90">
        <w:rPr>
          <w:rFonts w:ascii="Arial" w:hAnsi="Arial" w:cs="Arial"/>
          <w:spacing w:val="2"/>
          <w:sz w:val="18"/>
          <w:szCs w:val="18"/>
        </w:rPr>
        <w:t>d</w:t>
      </w:r>
      <w:r w:rsidRPr="00A02C90">
        <w:rPr>
          <w:rFonts w:ascii="Arial" w:hAnsi="Arial" w:cs="Arial"/>
          <w:sz w:val="18"/>
          <w:szCs w:val="18"/>
        </w:rPr>
        <w:t xml:space="preserve">os  en </w:t>
      </w:r>
      <w:r w:rsidRPr="00A02C90">
        <w:rPr>
          <w:rFonts w:ascii="Arial" w:hAnsi="Arial" w:cs="Arial"/>
          <w:spacing w:val="9"/>
          <w:sz w:val="18"/>
          <w:szCs w:val="18"/>
        </w:rPr>
        <w:t xml:space="preserve"> </w:t>
      </w:r>
      <w:r w:rsidRPr="00A02C90">
        <w:rPr>
          <w:rFonts w:ascii="Arial" w:hAnsi="Arial" w:cs="Arial"/>
          <w:sz w:val="18"/>
          <w:szCs w:val="18"/>
        </w:rPr>
        <w:t>h</w:t>
      </w:r>
      <w:r w:rsidRPr="00A02C90">
        <w:rPr>
          <w:rFonts w:ascii="Arial" w:hAnsi="Arial" w:cs="Arial"/>
          <w:spacing w:val="-1"/>
          <w:sz w:val="18"/>
          <w:szCs w:val="18"/>
        </w:rPr>
        <w:t>o</w:t>
      </w:r>
      <w:r w:rsidRPr="00A02C90">
        <w:rPr>
          <w:rFonts w:ascii="Arial" w:hAnsi="Arial" w:cs="Arial"/>
          <w:spacing w:val="1"/>
          <w:sz w:val="18"/>
          <w:szCs w:val="18"/>
        </w:rPr>
        <w:t>r</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g</w:t>
      </w:r>
      <w:r w:rsidRPr="00A02C90">
        <w:rPr>
          <w:rFonts w:ascii="Arial" w:hAnsi="Arial" w:cs="Arial"/>
          <w:spacing w:val="-1"/>
          <w:sz w:val="18"/>
          <w:szCs w:val="18"/>
        </w:rPr>
        <w:t>ó</w:t>
      </w:r>
      <w:r w:rsidRPr="00A02C90">
        <w:rPr>
          <w:rFonts w:ascii="Arial" w:hAnsi="Arial" w:cs="Arial"/>
          <w:sz w:val="18"/>
          <w:szCs w:val="18"/>
        </w:rPr>
        <w:t xml:space="preserve">n </w:t>
      </w:r>
      <w:r w:rsidRPr="00A02C90">
        <w:rPr>
          <w:rFonts w:ascii="Arial" w:hAnsi="Arial" w:cs="Arial"/>
          <w:spacing w:val="3"/>
          <w:sz w:val="18"/>
          <w:szCs w:val="18"/>
        </w:rPr>
        <w:t xml:space="preserve"> </w:t>
      </w:r>
      <w:r w:rsidRPr="00A02C90">
        <w:rPr>
          <w:rFonts w:ascii="Arial" w:hAnsi="Arial" w:cs="Arial"/>
          <w:spacing w:val="1"/>
          <w:sz w:val="18"/>
          <w:szCs w:val="18"/>
        </w:rPr>
        <w:t>s</w:t>
      </w:r>
      <w:r w:rsidRPr="00A02C90">
        <w:rPr>
          <w:rFonts w:ascii="Arial" w:hAnsi="Arial" w:cs="Arial"/>
          <w:spacing w:val="-1"/>
          <w:sz w:val="18"/>
          <w:szCs w:val="18"/>
        </w:rPr>
        <w:t>i</w:t>
      </w:r>
      <w:r w:rsidRPr="00A02C90">
        <w:rPr>
          <w:rFonts w:ascii="Arial" w:hAnsi="Arial" w:cs="Arial"/>
          <w:spacing w:val="4"/>
          <w:sz w:val="18"/>
          <w:szCs w:val="18"/>
        </w:rPr>
        <w:t>m</w:t>
      </w:r>
      <w:r w:rsidRPr="00A02C90">
        <w:rPr>
          <w:rFonts w:ascii="Arial" w:hAnsi="Arial" w:cs="Arial"/>
          <w:sz w:val="18"/>
          <w:szCs w:val="18"/>
        </w:rPr>
        <w:t>p</w:t>
      </w:r>
      <w:r w:rsidRPr="00A02C90">
        <w:rPr>
          <w:rFonts w:ascii="Arial" w:hAnsi="Arial" w:cs="Arial"/>
          <w:spacing w:val="-1"/>
          <w:sz w:val="18"/>
          <w:szCs w:val="18"/>
        </w:rPr>
        <w:t>l</w:t>
      </w:r>
      <w:r w:rsidRPr="00A02C90">
        <w:rPr>
          <w:rFonts w:ascii="Arial" w:hAnsi="Arial" w:cs="Arial"/>
          <w:sz w:val="18"/>
          <w:szCs w:val="18"/>
        </w:rPr>
        <w:t xml:space="preserve">e </w:t>
      </w:r>
      <w:r w:rsidRPr="00A02C90">
        <w:rPr>
          <w:rFonts w:ascii="Arial" w:hAnsi="Arial" w:cs="Arial"/>
          <w:spacing w:val="3"/>
          <w:sz w:val="18"/>
          <w:szCs w:val="18"/>
        </w:rPr>
        <w:t xml:space="preserve"> </w:t>
      </w:r>
      <w:r w:rsidRPr="00A02C90">
        <w:rPr>
          <w:rFonts w:ascii="Arial" w:hAnsi="Arial" w:cs="Arial"/>
          <w:spacing w:val="1"/>
          <w:sz w:val="18"/>
          <w:szCs w:val="18"/>
        </w:rPr>
        <w:t>(</w:t>
      </w:r>
      <w:r w:rsidRPr="00A02C90">
        <w:rPr>
          <w:rFonts w:ascii="Arial" w:hAnsi="Arial" w:cs="Arial"/>
          <w:spacing w:val="4"/>
          <w:sz w:val="18"/>
          <w:szCs w:val="18"/>
        </w:rPr>
        <w:t>H</w:t>
      </w:r>
      <w:r w:rsidRPr="00A02C90">
        <w:rPr>
          <w:rFonts w:ascii="Arial" w:hAnsi="Arial" w:cs="Arial"/>
          <w:spacing w:val="1"/>
          <w:sz w:val="18"/>
          <w:szCs w:val="18"/>
        </w:rPr>
        <w:t>-</w:t>
      </w:r>
      <w:r w:rsidRPr="00A02C90">
        <w:rPr>
          <w:rFonts w:ascii="Arial" w:hAnsi="Arial" w:cs="Arial"/>
          <w:sz w:val="18"/>
          <w:szCs w:val="18"/>
        </w:rPr>
        <w:t>1</w:t>
      </w:r>
      <w:r w:rsidRPr="00A02C90">
        <w:rPr>
          <w:rFonts w:ascii="Arial" w:hAnsi="Arial" w:cs="Arial"/>
          <w:spacing w:val="-1"/>
          <w:sz w:val="18"/>
          <w:szCs w:val="18"/>
        </w:rPr>
        <w:t>5</w:t>
      </w:r>
      <w:r w:rsidRPr="00A02C90">
        <w:rPr>
          <w:rFonts w:ascii="Arial" w:hAnsi="Arial" w:cs="Arial"/>
          <w:sz w:val="18"/>
          <w:szCs w:val="18"/>
        </w:rPr>
        <w:t xml:space="preserve">) </w:t>
      </w:r>
      <w:r w:rsidRPr="00A02C90">
        <w:rPr>
          <w:rFonts w:ascii="Arial" w:hAnsi="Arial" w:cs="Arial"/>
          <w:spacing w:val="7"/>
          <w:sz w:val="18"/>
          <w:szCs w:val="18"/>
        </w:rPr>
        <w:t xml:space="preserve"> </w:t>
      </w:r>
      <w:r w:rsidRPr="00A02C90">
        <w:rPr>
          <w:rFonts w:ascii="Arial" w:hAnsi="Arial" w:cs="Arial"/>
          <w:sz w:val="18"/>
          <w:szCs w:val="18"/>
        </w:rPr>
        <w:t xml:space="preserve">al </w:t>
      </w:r>
      <w:r w:rsidRPr="00A02C90">
        <w:rPr>
          <w:rFonts w:ascii="Arial" w:hAnsi="Arial" w:cs="Arial"/>
          <w:spacing w:val="9"/>
          <w:sz w:val="18"/>
          <w:szCs w:val="18"/>
        </w:rPr>
        <w:t xml:space="preserve"> </w:t>
      </w:r>
      <w:r w:rsidRPr="00A02C90">
        <w:rPr>
          <w:rFonts w:ascii="Arial" w:hAnsi="Arial" w:cs="Arial"/>
          <w:sz w:val="18"/>
          <w:szCs w:val="18"/>
        </w:rPr>
        <w:t>p</w:t>
      </w:r>
      <w:r w:rsidRPr="00A02C90">
        <w:rPr>
          <w:rFonts w:ascii="Arial" w:hAnsi="Arial" w:cs="Arial"/>
          <w:spacing w:val="1"/>
          <w:sz w:val="18"/>
          <w:szCs w:val="18"/>
        </w:rPr>
        <w:t>i</w:t>
      </w:r>
      <w:r w:rsidRPr="00A02C90">
        <w:rPr>
          <w:rFonts w:ascii="Arial" w:hAnsi="Arial" w:cs="Arial"/>
          <w:sz w:val="18"/>
          <w:szCs w:val="18"/>
        </w:rPr>
        <w:t xml:space="preserve">e </w:t>
      </w:r>
      <w:r w:rsidRPr="00A02C90">
        <w:rPr>
          <w:rFonts w:ascii="Arial" w:hAnsi="Arial" w:cs="Arial"/>
          <w:spacing w:val="9"/>
          <w:sz w:val="18"/>
          <w:szCs w:val="18"/>
        </w:rPr>
        <w:t xml:space="preserve"> </w:t>
      </w:r>
      <w:r w:rsidRPr="00A02C90">
        <w:rPr>
          <w:rFonts w:ascii="Arial" w:hAnsi="Arial" w:cs="Arial"/>
          <w:spacing w:val="2"/>
          <w:sz w:val="18"/>
          <w:szCs w:val="18"/>
        </w:rPr>
        <w:t>d</w:t>
      </w:r>
      <w:r w:rsidRPr="00A02C90">
        <w:rPr>
          <w:rFonts w:ascii="Arial" w:hAnsi="Arial" w:cs="Arial"/>
          <w:sz w:val="18"/>
          <w:szCs w:val="18"/>
        </w:rPr>
        <w:t xml:space="preserve">e </w:t>
      </w:r>
      <w:r w:rsidRPr="00A02C90">
        <w:rPr>
          <w:rFonts w:ascii="Arial" w:hAnsi="Arial" w:cs="Arial"/>
          <w:spacing w:val="7"/>
          <w:sz w:val="18"/>
          <w:szCs w:val="18"/>
        </w:rPr>
        <w:t xml:space="preserve"> </w:t>
      </w:r>
      <w:r w:rsidRPr="00A02C90">
        <w:rPr>
          <w:rFonts w:ascii="Arial" w:hAnsi="Arial" w:cs="Arial"/>
          <w:spacing w:val="1"/>
          <w:sz w:val="18"/>
          <w:szCs w:val="18"/>
        </w:rPr>
        <w:t>l</w:t>
      </w:r>
      <w:r w:rsidRPr="00A02C90">
        <w:rPr>
          <w:rFonts w:ascii="Arial" w:hAnsi="Arial" w:cs="Arial"/>
          <w:sz w:val="18"/>
          <w:szCs w:val="18"/>
        </w:rPr>
        <w:t xml:space="preserve">as </w:t>
      </w:r>
      <w:r w:rsidRPr="00A02C90">
        <w:rPr>
          <w:rFonts w:ascii="Arial" w:hAnsi="Arial" w:cs="Arial"/>
          <w:spacing w:val="8"/>
          <w:sz w:val="18"/>
          <w:szCs w:val="18"/>
        </w:rPr>
        <w:t xml:space="preserve"> </w:t>
      </w:r>
      <w:r w:rsidRPr="00A02C90">
        <w:rPr>
          <w:rFonts w:ascii="Arial" w:hAnsi="Arial" w:cs="Arial"/>
          <w:sz w:val="18"/>
          <w:szCs w:val="18"/>
        </w:rPr>
        <w:t>b</w:t>
      </w:r>
      <w:r w:rsidRPr="00A02C90">
        <w:rPr>
          <w:rFonts w:ascii="Arial" w:hAnsi="Arial" w:cs="Arial"/>
          <w:spacing w:val="-1"/>
          <w:sz w:val="18"/>
          <w:szCs w:val="18"/>
        </w:rPr>
        <w:t>a</w:t>
      </w:r>
      <w:r w:rsidRPr="00A02C90">
        <w:rPr>
          <w:rFonts w:ascii="Arial" w:hAnsi="Arial" w:cs="Arial"/>
          <w:spacing w:val="1"/>
          <w:sz w:val="18"/>
          <w:szCs w:val="18"/>
        </w:rPr>
        <w:t>j</w:t>
      </w:r>
      <w:r w:rsidRPr="00A02C90">
        <w:rPr>
          <w:rFonts w:ascii="Arial" w:hAnsi="Arial" w:cs="Arial"/>
          <w:spacing w:val="2"/>
          <w:sz w:val="18"/>
          <w:szCs w:val="18"/>
        </w:rPr>
        <w:t>a</w:t>
      </w:r>
      <w:r w:rsidRPr="00A02C90">
        <w:rPr>
          <w:rFonts w:ascii="Arial" w:hAnsi="Arial" w:cs="Arial"/>
          <w:sz w:val="18"/>
          <w:szCs w:val="18"/>
        </w:rPr>
        <w:t>nt</w:t>
      </w:r>
      <w:r w:rsidRPr="00A02C90">
        <w:rPr>
          <w:rFonts w:ascii="Arial" w:hAnsi="Arial" w:cs="Arial"/>
          <w:spacing w:val="-1"/>
          <w:sz w:val="18"/>
          <w:szCs w:val="18"/>
        </w:rPr>
        <w:t>e</w:t>
      </w:r>
      <w:r w:rsidRPr="00A02C90">
        <w:rPr>
          <w:rFonts w:ascii="Arial" w:hAnsi="Arial" w:cs="Arial"/>
          <w:sz w:val="18"/>
          <w:szCs w:val="18"/>
        </w:rPr>
        <w:t xml:space="preserve">s  </w:t>
      </w:r>
      <w:r w:rsidRPr="00A02C90">
        <w:rPr>
          <w:rFonts w:ascii="Arial" w:hAnsi="Arial" w:cs="Arial"/>
          <w:spacing w:val="5"/>
          <w:sz w:val="18"/>
          <w:szCs w:val="18"/>
        </w:rPr>
        <w:t xml:space="preserve"> </w:t>
      </w:r>
      <w:r w:rsidRPr="00A02C90">
        <w:rPr>
          <w:rFonts w:ascii="Arial" w:hAnsi="Arial" w:cs="Arial"/>
          <w:sz w:val="18"/>
          <w:szCs w:val="18"/>
        </w:rPr>
        <w:t xml:space="preserve">o </w:t>
      </w:r>
      <w:r w:rsidRPr="00A02C90">
        <w:rPr>
          <w:rFonts w:ascii="Arial" w:hAnsi="Arial" w:cs="Arial"/>
          <w:spacing w:val="8"/>
          <w:sz w:val="18"/>
          <w:szCs w:val="18"/>
        </w:rPr>
        <w:t xml:space="preserve"> </w:t>
      </w:r>
      <w:r w:rsidRPr="00A02C90">
        <w:rPr>
          <w:rFonts w:ascii="Arial" w:hAnsi="Arial" w:cs="Arial"/>
          <w:sz w:val="18"/>
          <w:szCs w:val="18"/>
        </w:rPr>
        <w:t xml:space="preserve">en </w:t>
      </w:r>
      <w:r w:rsidRPr="00A02C90">
        <w:rPr>
          <w:rFonts w:ascii="Arial" w:hAnsi="Arial" w:cs="Arial"/>
          <w:spacing w:val="9"/>
          <w:sz w:val="18"/>
          <w:szCs w:val="18"/>
        </w:rPr>
        <w:t xml:space="preserve"> </w:t>
      </w:r>
      <w:r w:rsidRPr="00A02C90">
        <w:rPr>
          <w:rFonts w:ascii="Arial" w:hAnsi="Arial" w:cs="Arial"/>
          <w:spacing w:val="2"/>
          <w:sz w:val="18"/>
          <w:szCs w:val="18"/>
        </w:rPr>
        <w:t>a</w:t>
      </w:r>
      <w:r w:rsidRPr="00A02C90">
        <w:rPr>
          <w:rFonts w:ascii="Arial" w:hAnsi="Arial" w:cs="Arial"/>
          <w:sz w:val="18"/>
          <w:szCs w:val="18"/>
        </w:rPr>
        <w:t>q</w:t>
      </w:r>
      <w:r w:rsidRPr="00A02C90">
        <w:rPr>
          <w:rFonts w:ascii="Arial" w:hAnsi="Arial" w:cs="Arial"/>
          <w:spacing w:val="-1"/>
          <w:sz w:val="18"/>
          <w:szCs w:val="18"/>
        </w:rPr>
        <w:t>u</w:t>
      </w:r>
      <w:r w:rsidRPr="00A02C90">
        <w:rPr>
          <w:rFonts w:ascii="Arial" w:hAnsi="Arial" w:cs="Arial"/>
          <w:spacing w:val="2"/>
          <w:sz w:val="18"/>
          <w:szCs w:val="18"/>
        </w:rPr>
        <w:t>e</w:t>
      </w:r>
      <w:r w:rsidRPr="00A02C90">
        <w:rPr>
          <w:rFonts w:ascii="Arial" w:hAnsi="Arial" w:cs="Arial"/>
          <w:spacing w:val="-1"/>
          <w:sz w:val="18"/>
          <w:szCs w:val="18"/>
        </w:rPr>
        <w:t>l</w:t>
      </w:r>
      <w:r w:rsidRPr="00A02C90">
        <w:rPr>
          <w:rFonts w:ascii="Arial" w:hAnsi="Arial" w:cs="Arial"/>
          <w:spacing w:val="1"/>
          <w:sz w:val="18"/>
          <w:szCs w:val="18"/>
        </w:rPr>
        <w:t>l</w:t>
      </w:r>
      <w:r w:rsidRPr="00A02C90">
        <w:rPr>
          <w:rFonts w:ascii="Arial" w:hAnsi="Arial" w:cs="Arial"/>
          <w:sz w:val="18"/>
          <w:szCs w:val="18"/>
        </w:rPr>
        <w:t xml:space="preserve">os </w:t>
      </w:r>
      <w:r w:rsidRPr="00A02C90">
        <w:rPr>
          <w:rFonts w:ascii="Arial" w:hAnsi="Arial" w:cs="Arial"/>
          <w:spacing w:val="3"/>
          <w:sz w:val="18"/>
          <w:szCs w:val="18"/>
        </w:rPr>
        <w:t xml:space="preserve"> </w:t>
      </w:r>
      <w:r w:rsidRPr="00A02C90">
        <w:rPr>
          <w:rFonts w:ascii="Arial" w:hAnsi="Arial" w:cs="Arial"/>
          <w:spacing w:val="1"/>
          <w:sz w:val="18"/>
          <w:szCs w:val="18"/>
        </w:rPr>
        <w:t>s</w:t>
      </w:r>
      <w:r w:rsidRPr="00A02C90">
        <w:rPr>
          <w:rFonts w:ascii="Arial" w:hAnsi="Arial" w:cs="Arial"/>
          <w:spacing w:val="-1"/>
          <w:sz w:val="18"/>
          <w:szCs w:val="18"/>
        </w:rPr>
        <w:t>i</w:t>
      </w:r>
      <w:r w:rsidRPr="00A02C90">
        <w:rPr>
          <w:rFonts w:ascii="Arial" w:hAnsi="Arial" w:cs="Arial"/>
          <w:spacing w:val="2"/>
          <w:sz w:val="18"/>
          <w:szCs w:val="18"/>
        </w:rPr>
        <w:t>t</w:t>
      </w:r>
      <w:r w:rsidRPr="00A02C90">
        <w:rPr>
          <w:rFonts w:ascii="Arial" w:hAnsi="Arial" w:cs="Arial"/>
          <w:spacing w:val="-1"/>
          <w:sz w:val="18"/>
          <w:szCs w:val="18"/>
        </w:rPr>
        <w:t>i</w:t>
      </w:r>
      <w:r w:rsidRPr="00A02C90">
        <w:rPr>
          <w:rFonts w:ascii="Arial" w:hAnsi="Arial" w:cs="Arial"/>
          <w:sz w:val="18"/>
          <w:szCs w:val="18"/>
        </w:rPr>
        <w:t>os e</w:t>
      </w:r>
      <w:r w:rsidRPr="00A02C90">
        <w:rPr>
          <w:rFonts w:ascii="Arial" w:hAnsi="Arial" w:cs="Arial"/>
          <w:spacing w:val="1"/>
          <w:sz w:val="18"/>
          <w:szCs w:val="18"/>
        </w:rPr>
        <w:t>s</w:t>
      </w:r>
      <w:r w:rsidRPr="00A02C90">
        <w:rPr>
          <w:rFonts w:ascii="Arial" w:hAnsi="Arial" w:cs="Arial"/>
          <w:sz w:val="18"/>
          <w:szCs w:val="18"/>
        </w:rPr>
        <w:t>ta</w:t>
      </w:r>
      <w:r w:rsidRPr="00A02C90">
        <w:rPr>
          <w:rFonts w:ascii="Arial" w:hAnsi="Arial" w:cs="Arial"/>
          <w:spacing w:val="-1"/>
          <w:sz w:val="18"/>
          <w:szCs w:val="18"/>
        </w:rPr>
        <w:t>b</w:t>
      </w:r>
      <w:r w:rsidRPr="00A02C90">
        <w:rPr>
          <w:rFonts w:ascii="Arial" w:hAnsi="Arial" w:cs="Arial"/>
          <w:spacing w:val="1"/>
          <w:sz w:val="18"/>
          <w:szCs w:val="18"/>
        </w:rPr>
        <w:t>l</w:t>
      </w:r>
      <w:r w:rsidRPr="00A02C90">
        <w:rPr>
          <w:rFonts w:ascii="Arial" w:hAnsi="Arial" w:cs="Arial"/>
          <w:sz w:val="18"/>
          <w:szCs w:val="18"/>
        </w:rPr>
        <w:t>e</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pacing w:val="2"/>
          <w:sz w:val="18"/>
          <w:szCs w:val="18"/>
        </w:rPr>
        <w:t>d</w:t>
      </w:r>
      <w:r w:rsidRPr="00A02C90">
        <w:rPr>
          <w:rFonts w:ascii="Arial" w:hAnsi="Arial" w:cs="Arial"/>
          <w:sz w:val="18"/>
          <w:szCs w:val="18"/>
        </w:rPr>
        <w:t>os</w:t>
      </w:r>
      <w:r w:rsidRPr="00A02C90">
        <w:rPr>
          <w:rFonts w:ascii="Arial" w:hAnsi="Arial" w:cs="Arial"/>
          <w:spacing w:val="-1"/>
          <w:sz w:val="18"/>
          <w:szCs w:val="18"/>
        </w:rPr>
        <w:t xml:space="preserve"> </w:t>
      </w:r>
      <w:r w:rsidRPr="00A02C90">
        <w:rPr>
          <w:rFonts w:ascii="Arial" w:hAnsi="Arial" w:cs="Arial"/>
          <w:sz w:val="18"/>
          <w:szCs w:val="18"/>
        </w:rPr>
        <w:t>o</w:t>
      </w:r>
      <w:r w:rsidRPr="00A02C90">
        <w:rPr>
          <w:rFonts w:ascii="Arial" w:hAnsi="Arial" w:cs="Arial"/>
          <w:spacing w:val="8"/>
          <w:sz w:val="18"/>
          <w:szCs w:val="18"/>
        </w:rPr>
        <w:t xml:space="preserve"> </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
          <w:sz w:val="18"/>
          <w:szCs w:val="18"/>
        </w:rPr>
        <w:t>ñ</w:t>
      </w:r>
      <w:r w:rsidRPr="00A02C90">
        <w:rPr>
          <w:rFonts w:ascii="Arial" w:hAnsi="Arial" w:cs="Arial"/>
          <w:spacing w:val="2"/>
          <w:sz w:val="18"/>
          <w:szCs w:val="18"/>
        </w:rPr>
        <w:t>a</w:t>
      </w:r>
      <w:r w:rsidRPr="00A02C90">
        <w:rPr>
          <w:rFonts w:ascii="Arial" w:hAnsi="Arial" w:cs="Arial"/>
          <w:spacing w:val="-1"/>
          <w:sz w:val="18"/>
          <w:szCs w:val="18"/>
        </w:rPr>
        <w:t>l</w:t>
      </w:r>
      <w:r w:rsidRPr="00A02C90">
        <w:rPr>
          <w:rFonts w:ascii="Arial" w:hAnsi="Arial" w:cs="Arial"/>
          <w:spacing w:val="2"/>
          <w:sz w:val="18"/>
          <w:szCs w:val="18"/>
        </w:rPr>
        <w:t>a</w:t>
      </w:r>
      <w:r w:rsidRPr="00A02C90">
        <w:rPr>
          <w:rFonts w:ascii="Arial" w:hAnsi="Arial" w:cs="Arial"/>
          <w:sz w:val="18"/>
          <w:szCs w:val="18"/>
        </w:rPr>
        <w:t>d</w:t>
      </w:r>
      <w:r w:rsidRPr="00A02C90">
        <w:rPr>
          <w:rFonts w:ascii="Arial" w:hAnsi="Arial" w:cs="Arial"/>
          <w:spacing w:val="-1"/>
          <w:sz w:val="18"/>
          <w:szCs w:val="18"/>
        </w:rPr>
        <w:t>o</w:t>
      </w:r>
      <w:r w:rsidRPr="00A02C90">
        <w:rPr>
          <w:rFonts w:ascii="Arial" w:hAnsi="Arial" w:cs="Arial"/>
          <w:sz w:val="18"/>
          <w:szCs w:val="18"/>
        </w:rPr>
        <w:t>s</w:t>
      </w:r>
      <w:r w:rsidRPr="00A02C90">
        <w:rPr>
          <w:rFonts w:ascii="Arial" w:hAnsi="Arial" w:cs="Arial"/>
          <w:spacing w:val="1"/>
          <w:sz w:val="18"/>
          <w:szCs w:val="18"/>
        </w:rPr>
        <w:t xml:space="preserve"> </w:t>
      </w:r>
      <w:r w:rsidRPr="00A02C90">
        <w:rPr>
          <w:rFonts w:ascii="Arial" w:hAnsi="Arial" w:cs="Arial"/>
          <w:spacing w:val="2"/>
          <w:sz w:val="18"/>
          <w:szCs w:val="18"/>
        </w:rPr>
        <w:t>e</w:t>
      </w:r>
      <w:r w:rsidRPr="00A02C90">
        <w:rPr>
          <w:rFonts w:ascii="Arial" w:hAnsi="Arial" w:cs="Arial"/>
          <w:sz w:val="18"/>
          <w:szCs w:val="18"/>
        </w:rPr>
        <w:t>n</w:t>
      </w:r>
      <w:r w:rsidRPr="00A02C90">
        <w:rPr>
          <w:rFonts w:ascii="Arial" w:hAnsi="Arial" w:cs="Arial"/>
          <w:spacing w:val="7"/>
          <w:sz w:val="18"/>
          <w:szCs w:val="18"/>
        </w:rPr>
        <w:t xml:space="preserve"> </w:t>
      </w:r>
      <w:r w:rsidRPr="00A02C90">
        <w:rPr>
          <w:rFonts w:ascii="Arial" w:hAnsi="Arial" w:cs="Arial"/>
          <w:spacing w:val="-1"/>
          <w:sz w:val="18"/>
          <w:szCs w:val="18"/>
        </w:rPr>
        <w:t>l</w:t>
      </w:r>
      <w:r w:rsidRPr="00A02C90">
        <w:rPr>
          <w:rFonts w:ascii="Arial" w:hAnsi="Arial" w:cs="Arial"/>
          <w:sz w:val="18"/>
          <w:szCs w:val="18"/>
        </w:rPr>
        <w:t>os</w:t>
      </w:r>
      <w:r w:rsidRPr="00A02C90">
        <w:rPr>
          <w:rFonts w:ascii="Arial" w:hAnsi="Arial" w:cs="Arial"/>
          <w:spacing w:val="7"/>
          <w:sz w:val="18"/>
          <w:szCs w:val="18"/>
        </w:rPr>
        <w:t xml:space="preserve"> </w:t>
      </w:r>
      <w:r w:rsidRPr="00A02C90">
        <w:rPr>
          <w:rFonts w:ascii="Arial" w:hAnsi="Arial" w:cs="Arial"/>
          <w:spacing w:val="2"/>
          <w:sz w:val="18"/>
          <w:szCs w:val="18"/>
        </w:rPr>
        <w:t>p</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
          <w:sz w:val="18"/>
          <w:szCs w:val="18"/>
        </w:rPr>
        <w:t>n</w:t>
      </w:r>
      <w:r w:rsidRPr="00A02C90">
        <w:rPr>
          <w:rFonts w:ascii="Arial" w:hAnsi="Arial" w:cs="Arial"/>
          <w:sz w:val="18"/>
          <w:szCs w:val="18"/>
        </w:rPr>
        <w:t>os</w:t>
      </w:r>
      <w:r w:rsidRPr="00A02C90">
        <w:rPr>
          <w:rFonts w:ascii="Arial" w:hAnsi="Arial" w:cs="Arial"/>
          <w:spacing w:val="4"/>
          <w:sz w:val="18"/>
          <w:szCs w:val="18"/>
        </w:rPr>
        <w:t xml:space="preserve">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pacing w:val="1"/>
          <w:sz w:val="18"/>
          <w:szCs w:val="18"/>
        </w:rPr>
        <w:t>s</w:t>
      </w:r>
      <w:r w:rsidRPr="00A02C90">
        <w:rPr>
          <w:rFonts w:ascii="Arial" w:hAnsi="Arial" w:cs="Arial"/>
          <w:sz w:val="18"/>
          <w:szCs w:val="18"/>
        </w:rPr>
        <w:t>tru</w:t>
      </w:r>
      <w:r w:rsidRPr="00A02C90">
        <w:rPr>
          <w:rFonts w:ascii="Arial" w:hAnsi="Arial" w:cs="Arial"/>
          <w:spacing w:val="1"/>
          <w:sz w:val="18"/>
          <w:szCs w:val="18"/>
        </w:rPr>
        <w:t>c</w:t>
      </w:r>
      <w:r w:rsidRPr="00A02C90">
        <w:rPr>
          <w:rFonts w:ascii="Arial" w:hAnsi="Arial" w:cs="Arial"/>
          <w:sz w:val="18"/>
          <w:szCs w:val="18"/>
        </w:rPr>
        <w:t>t</w:t>
      </w:r>
      <w:r w:rsidRPr="00A02C90">
        <w:rPr>
          <w:rFonts w:ascii="Arial" w:hAnsi="Arial" w:cs="Arial"/>
          <w:spacing w:val="1"/>
          <w:sz w:val="18"/>
          <w:szCs w:val="18"/>
        </w:rPr>
        <w:t>i</w:t>
      </w:r>
      <w:r w:rsidRPr="00A02C90">
        <w:rPr>
          <w:rFonts w:ascii="Arial" w:hAnsi="Arial" w:cs="Arial"/>
          <w:spacing w:val="-1"/>
          <w:sz w:val="18"/>
          <w:szCs w:val="18"/>
        </w:rPr>
        <w:t>v</w:t>
      </w:r>
      <w:r w:rsidRPr="00A02C90">
        <w:rPr>
          <w:rFonts w:ascii="Arial" w:hAnsi="Arial" w:cs="Arial"/>
          <w:sz w:val="18"/>
          <w:szCs w:val="18"/>
        </w:rPr>
        <w:t>o</w:t>
      </w:r>
      <w:r w:rsidRPr="00A02C90">
        <w:rPr>
          <w:rFonts w:ascii="Arial" w:hAnsi="Arial" w:cs="Arial"/>
          <w:spacing w:val="1"/>
          <w:sz w:val="18"/>
          <w:szCs w:val="18"/>
        </w:rPr>
        <w:t>s</w:t>
      </w:r>
      <w:r w:rsidRPr="00A02C90">
        <w:rPr>
          <w:rFonts w:ascii="Arial" w:hAnsi="Arial" w:cs="Arial"/>
          <w:sz w:val="18"/>
          <w:szCs w:val="18"/>
        </w:rPr>
        <w:t>,</w:t>
      </w:r>
      <w:r w:rsidRPr="00A02C90">
        <w:rPr>
          <w:rFonts w:ascii="Arial" w:hAnsi="Arial" w:cs="Arial"/>
          <w:spacing w:val="-1"/>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pacing w:val="2"/>
          <w:sz w:val="18"/>
          <w:szCs w:val="18"/>
        </w:rPr>
        <w:t>b</w:t>
      </w:r>
      <w:r w:rsidRPr="00A02C90">
        <w:rPr>
          <w:rFonts w:ascii="Arial" w:hAnsi="Arial" w:cs="Arial"/>
          <w:spacing w:val="-1"/>
          <w:sz w:val="18"/>
          <w:szCs w:val="18"/>
        </w:rPr>
        <w:t>i</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 xml:space="preserve">do </w:t>
      </w:r>
      <w:r w:rsidRPr="00A02C90">
        <w:rPr>
          <w:rFonts w:ascii="Arial" w:hAnsi="Arial" w:cs="Arial"/>
          <w:spacing w:val="1"/>
          <w:sz w:val="18"/>
          <w:szCs w:val="18"/>
        </w:rPr>
        <w:t>s</w:t>
      </w:r>
      <w:r w:rsidRPr="00A02C90">
        <w:rPr>
          <w:rFonts w:ascii="Arial" w:hAnsi="Arial" w:cs="Arial"/>
          <w:sz w:val="18"/>
          <w:szCs w:val="18"/>
        </w:rPr>
        <w:t>er</w:t>
      </w:r>
      <w:r w:rsidRPr="00A02C90">
        <w:rPr>
          <w:rFonts w:ascii="Arial" w:hAnsi="Arial" w:cs="Arial"/>
          <w:spacing w:val="7"/>
          <w:sz w:val="18"/>
          <w:szCs w:val="18"/>
        </w:rPr>
        <w:t xml:space="preserve"> </w:t>
      </w:r>
      <w:r w:rsidRPr="00A02C90">
        <w:rPr>
          <w:rFonts w:ascii="Arial" w:hAnsi="Arial" w:cs="Arial"/>
          <w:spacing w:val="1"/>
          <w:sz w:val="18"/>
          <w:szCs w:val="18"/>
        </w:rPr>
        <w:t>l</w:t>
      </w:r>
      <w:r w:rsidRPr="00A02C90">
        <w:rPr>
          <w:rFonts w:ascii="Arial" w:hAnsi="Arial" w:cs="Arial"/>
          <w:sz w:val="18"/>
          <w:szCs w:val="18"/>
        </w:rPr>
        <w:t>as</w:t>
      </w:r>
      <w:r w:rsidRPr="00A02C90">
        <w:rPr>
          <w:rFonts w:ascii="Arial" w:hAnsi="Arial" w:cs="Arial"/>
          <w:spacing w:val="7"/>
          <w:sz w:val="18"/>
          <w:szCs w:val="18"/>
        </w:rPr>
        <w:t xml:space="preserve"> </w:t>
      </w:r>
      <w:r w:rsidRPr="00A02C90">
        <w:rPr>
          <w:rFonts w:ascii="Arial" w:hAnsi="Arial" w:cs="Arial"/>
          <w:sz w:val="18"/>
          <w:szCs w:val="18"/>
        </w:rPr>
        <w:t>ta</w:t>
      </w:r>
      <w:r w:rsidRPr="00A02C90">
        <w:rPr>
          <w:rFonts w:ascii="Arial" w:hAnsi="Arial" w:cs="Arial"/>
          <w:spacing w:val="-1"/>
          <w:sz w:val="18"/>
          <w:szCs w:val="18"/>
        </w:rPr>
        <w:t>p</w:t>
      </w:r>
      <w:r w:rsidRPr="00A02C90">
        <w:rPr>
          <w:rFonts w:ascii="Arial" w:hAnsi="Arial" w:cs="Arial"/>
          <w:sz w:val="18"/>
          <w:szCs w:val="18"/>
        </w:rPr>
        <w:t>as</w:t>
      </w:r>
      <w:r w:rsidRPr="00A02C90">
        <w:rPr>
          <w:rFonts w:ascii="Arial" w:hAnsi="Arial" w:cs="Arial"/>
          <w:spacing w:val="5"/>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9"/>
          <w:sz w:val="18"/>
          <w:szCs w:val="18"/>
        </w:rPr>
        <w:t xml:space="preserve"> </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1"/>
          <w:sz w:val="18"/>
          <w:szCs w:val="18"/>
        </w:rPr>
        <w:t>gi</w:t>
      </w:r>
      <w:r w:rsidRPr="00A02C90">
        <w:rPr>
          <w:rFonts w:ascii="Arial" w:hAnsi="Arial" w:cs="Arial"/>
          <w:spacing w:val="1"/>
          <w:sz w:val="18"/>
          <w:szCs w:val="18"/>
        </w:rPr>
        <w:t>s</w:t>
      </w:r>
      <w:r w:rsidRPr="00A02C90">
        <w:rPr>
          <w:rFonts w:ascii="Arial" w:hAnsi="Arial" w:cs="Arial"/>
          <w:sz w:val="18"/>
          <w:szCs w:val="18"/>
        </w:rPr>
        <w:t>tro</w:t>
      </w:r>
      <w:r w:rsidRPr="00A02C90">
        <w:rPr>
          <w:rFonts w:ascii="Arial" w:hAnsi="Arial" w:cs="Arial"/>
          <w:spacing w:val="2"/>
          <w:sz w:val="18"/>
          <w:szCs w:val="18"/>
        </w:rPr>
        <w:t xml:space="preserve"> e</w:t>
      </w:r>
      <w:r w:rsidRPr="00A02C90">
        <w:rPr>
          <w:rFonts w:ascii="Arial" w:hAnsi="Arial" w:cs="Arial"/>
          <w:sz w:val="18"/>
          <w:szCs w:val="18"/>
        </w:rPr>
        <w:t>n</w:t>
      </w:r>
      <w:r w:rsidRPr="00A02C90">
        <w:rPr>
          <w:rFonts w:ascii="Arial" w:hAnsi="Arial" w:cs="Arial"/>
          <w:spacing w:val="7"/>
          <w:sz w:val="18"/>
          <w:szCs w:val="18"/>
        </w:rPr>
        <w:t xml:space="preserve"> </w:t>
      </w:r>
      <w:r w:rsidRPr="00A02C90">
        <w:rPr>
          <w:rFonts w:ascii="Arial" w:hAnsi="Arial" w:cs="Arial"/>
          <w:sz w:val="18"/>
          <w:szCs w:val="18"/>
        </w:rPr>
        <w:t>h</w:t>
      </w:r>
      <w:r w:rsidRPr="00A02C90">
        <w:rPr>
          <w:rFonts w:ascii="Arial" w:hAnsi="Arial" w:cs="Arial"/>
          <w:spacing w:val="-1"/>
          <w:sz w:val="18"/>
          <w:szCs w:val="18"/>
        </w:rPr>
        <w:t>o</w:t>
      </w:r>
      <w:r w:rsidRPr="00A02C90">
        <w:rPr>
          <w:rFonts w:ascii="Arial" w:hAnsi="Arial" w:cs="Arial"/>
          <w:spacing w:val="1"/>
          <w:sz w:val="18"/>
          <w:szCs w:val="18"/>
        </w:rPr>
        <w:t>r</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g</w:t>
      </w:r>
      <w:r w:rsidRPr="00A02C90">
        <w:rPr>
          <w:rFonts w:ascii="Arial" w:hAnsi="Arial" w:cs="Arial"/>
          <w:spacing w:val="-1"/>
          <w:sz w:val="18"/>
          <w:szCs w:val="18"/>
        </w:rPr>
        <w:t>ó</w:t>
      </w:r>
      <w:r w:rsidRPr="00A02C90">
        <w:rPr>
          <w:rFonts w:ascii="Arial" w:hAnsi="Arial" w:cs="Arial"/>
          <w:sz w:val="18"/>
          <w:szCs w:val="18"/>
        </w:rPr>
        <w:t>n ar</w:t>
      </w:r>
      <w:r w:rsidRPr="00A02C90">
        <w:rPr>
          <w:rFonts w:ascii="Arial" w:hAnsi="Arial" w:cs="Arial"/>
          <w:spacing w:val="5"/>
          <w:sz w:val="18"/>
          <w:szCs w:val="18"/>
        </w:rPr>
        <w:t>m</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o, revestido con el tipo de piso del ambiente donde esté ubicada la cámara de registro.</w:t>
      </w:r>
    </w:p>
    <w:p w:rsidR="004058A3" w:rsidRPr="00A02C90" w:rsidRDefault="004058A3" w:rsidP="004058A3">
      <w:pPr>
        <w:widowControl w:val="0"/>
        <w:autoSpaceDE w:val="0"/>
        <w:autoSpaceDN w:val="0"/>
        <w:adjustRightInd w:val="0"/>
        <w:spacing w:before="8" w:line="220" w:lineRule="exact"/>
        <w:rPr>
          <w:rFonts w:ascii="Arial" w:hAnsi="Arial" w:cs="Arial"/>
          <w:sz w:val="18"/>
          <w:szCs w:val="18"/>
        </w:rPr>
      </w:pPr>
    </w:p>
    <w:p w:rsidR="004058A3" w:rsidRPr="00A02C90" w:rsidRDefault="004058A3" w:rsidP="00F62FAE">
      <w:pPr>
        <w:widowControl w:val="0"/>
        <w:numPr>
          <w:ilvl w:val="0"/>
          <w:numId w:val="67"/>
        </w:numPr>
        <w:shd w:val="clear" w:color="auto" w:fill="FFFFFF"/>
        <w:autoSpaceDE w:val="0"/>
        <w:autoSpaceDN w:val="0"/>
        <w:adjustRightInd w:val="0"/>
        <w:contextualSpacing/>
        <w:jc w:val="both"/>
        <w:rPr>
          <w:rFonts w:ascii="Arial" w:hAnsi="Arial" w:cs="Arial"/>
          <w:sz w:val="18"/>
          <w:szCs w:val="18"/>
        </w:rPr>
      </w:pPr>
      <w:r w:rsidRPr="00A02C90">
        <w:rPr>
          <w:rFonts w:ascii="Arial" w:hAnsi="Arial" w:cs="Arial"/>
          <w:b/>
          <w:bCs/>
          <w:spacing w:val="6"/>
          <w:sz w:val="18"/>
          <w:szCs w:val="18"/>
        </w:rPr>
        <w:t>M</w:t>
      </w:r>
      <w:r w:rsidRPr="00A02C90">
        <w:rPr>
          <w:rFonts w:ascii="Arial" w:hAnsi="Arial" w:cs="Arial"/>
          <w:b/>
          <w:bCs/>
          <w:spacing w:val="-7"/>
          <w:sz w:val="18"/>
          <w:szCs w:val="18"/>
        </w:rPr>
        <w:t>A</w:t>
      </w:r>
      <w:r w:rsidRPr="00A02C90">
        <w:rPr>
          <w:rFonts w:ascii="Arial" w:hAnsi="Arial" w:cs="Arial"/>
          <w:b/>
          <w:bCs/>
          <w:spacing w:val="3"/>
          <w:sz w:val="18"/>
          <w:szCs w:val="18"/>
        </w:rPr>
        <w:t>T</w:t>
      </w:r>
      <w:r w:rsidRPr="00A02C90">
        <w:rPr>
          <w:rFonts w:ascii="Arial" w:hAnsi="Arial" w:cs="Arial"/>
          <w:b/>
          <w:bCs/>
          <w:spacing w:val="-1"/>
          <w:sz w:val="18"/>
          <w:szCs w:val="18"/>
        </w:rPr>
        <w:t>E</w:t>
      </w:r>
      <w:r w:rsidRPr="00A02C90">
        <w:rPr>
          <w:rFonts w:ascii="Arial" w:hAnsi="Arial" w:cs="Arial"/>
          <w:b/>
          <w:bCs/>
          <w:sz w:val="18"/>
          <w:szCs w:val="18"/>
        </w:rPr>
        <w:t>R</w:t>
      </w:r>
      <w:r w:rsidRPr="00A02C90">
        <w:rPr>
          <w:rFonts w:ascii="Arial" w:hAnsi="Arial" w:cs="Arial"/>
          <w:b/>
          <w:bCs/>
          <w:spacing w:val="5"/>
          <w:sz w:val="18"/>
          <w:szCs w:val="18"/>
        </w:rPr>
        <w:t>I</w:t>
      </w:r>
      <w:r w:rsidRPr="00A02C90">
        <w:rPr>
          <w:rFonts w:ascii="Arial" w:hAnsi="Arial" w:cs="Arial"/>
          <w:b/>
          <w:bCs/>
          <w:spacing w:val="-5"/>
          <w:sz w:val="18"/>
          <w:szCs w:val="18"/>
        </w:rPr>
        <w:t>A</w:t>
      </w:r>
      <w:r w:rsidRPr="00A02C90">
        <w:rPr>
          <w:rFonts w:ascii="Arial" w:hAnsi="Arial" w:cs="Arial"/>
          <w:b/>
          <w:bCs/>
          <w:spacing w:val="3"/>
          <w:sz w:val="18"/>
          <w:szCs w:val="18"/>
        </w:rPr>
        <w:t>L</w:t>
      </w:r>
      <w:r w:rsidRPr="00A02C90">
        <w:rPr>
          <w:rFonts w:ascii="Arial" w:hAnsi="Arial" w:cs="Arial"/>
          <w:b/>
          <w:bCs/>
          <w:spacing w:val="1"/>
          <w:sz w:val="18"/>
          <w:szCs w:val="18"/>
        </w:rPr>
        <w:t>E</w:t>
      </w:r>
      <w:r w:rsidRPr="00A02C90">
        <w:rPr>
          <w:rFonts w:ascii="Arial" w:hAnsi="Arial" w:cs="Arial"/>
          <w:b/>
          <w:bCs/>
          <w:spacing w:val="-1"/>
          <w:sz w:val="18"/>
          <w:szCs w:val="18"/>
        </w:rPr>
        <w:t>S</w:t>
      </w:r>
      <w:r w:rsidRPr="00A02C90">
        <w:rPr>
          <w:rFonts w:ascii="Arial" w:hAnsi="Arial" w:cs="Arial"/>
          <w:b/>
          <w:bCs/>
          <w:sz w:val="18"/>
          <w:szCs w:val="18"/>
        </w:rPr>
        <w:t>,</w:t>
      </w:r>
      <w:r w:rsidRPr="00A02C90">
        <w:rPr>
          <w:rFonts w:ascii="Arial" w:hAnsi="Arial" w:cs="Arial"/>
          <w:b/>
          <w:bCs/>
          <w:spacing w:val="-14"/>
          <w:sz w:val="18"/>
          <w:szCs w:val="18"/>
        </w:rPr>
        <w:t xml:space="preserve"> </w:t>
      </w:r>
      <w:r w:rsidRPr="00A02C90">
        <w:rPr>
          <w:rFonts w:ascii="Arial" w:hAnsi="Arial" w:cs="Arial"/>
          <w:b/>
          <w:bCs/>
          <w:spacing w:val="2"/>
          <w:sz w:val="18"/>
          <w:szCs w:val="18"/>
        </w:rPr>
        <w:t>H</w:t>
      </w:r>
      <w:r w:rsidRPr="00A02C90">
        <w:rPr>
          <w:rFonts w:ascii="Arial" w:hAnsi="Arial" w:cs="Arial"/>
          <w:b/>
          <w:bCs/>
          <w:spacing w:val="-1"/>
          <w:sz w:val="18"/>
          <w:szCs w:val="18"/>
        </w:rPr>
        <w:t>E</w:t>
      </w:r>
      <w:r w:rsidRPr="00A02C90">
        <w:rPr>
          <w:rFonts w:ascii="Arial" w:hAnsi="Arial" w:cs="Arial"/>
          <w:b/>
          <w:bCs/>
          <w:sz w:val="18"/>
          <w:szCs w:val="18"/>
        </w:rPr>
        <w:t>R</w:t>
      </w:r>
      <w:r w:rsidRPr="00A02C90">
        <w:rPr>
          <w:rFonts w:ascii="Arial" w:hAnsi="Arial" w:cs="Arial"/>
          <w:b/>
          <w:bCs/>
          <w:spacing w:val="5"/>
          <w:sz w:val="18"/>
          <w:szCs w:val="18"/>
        </w:rPr>
        <w:t>R</w:t>
      </w:r>
      <w:r w:rsidRPr="00A02C90">
        <w:rPr>
          <w:rFonts w:ascii="Arial" w:hAnsi="Arial" w:cs="Arial"/>
          <w:b/>
          <w:bCs/>
          <w:spacing w:val="-2"/>
          <w:sz w:val="18"/>
          <w:szCs w:val="18"/>
        </w:rPr>
        <w:t>A</w:t>
      </w:r>
      <w:r w:rsidRPr="00A02C90">
        <w:rPr>
          <w:rFonts w:ascii="Arial" w:hAnsi="Arial" w:cs="Arial"/>
          <w:b/>
          <w:bCs/>
          <w:spacing w:val="4"/>
          <w:sz w:val="18"/>
          <w:szCs w:val="18"/>
        </w:rPr>
        <w:t>M</w:t>
      </w:r>
      <w:r w:rsidRPr="00A02C90">
        <w:rPr>
          <w:rFonts w:ascii="Arial" w:hAnsi="Arial" w:cs="Arial"/>
          <w:b/>
          <w:bCs/>
          <w:sz w:val="18"/>
          <w:szCs w:val="18"/>
        </w:rPr>
        <w:t>I</w:t>
      </w:r>
      <w:r w:rsidRPr="00A02C90">
        <w:rPr>
          <w:rFonts w:ascii="Arial" w:hAnsi="Arial" w:cs="Arial"/>
          <w:b/>
          <w:bCs/>
          <w:spacing w:val="-1"/>
          <w:sz w:val="18"/>
          <w:szCs w:val="18"/>
        </w:rPr>
        <w:t>E</w:t>
      </w:r>
      <w:r w:rsidRPr="00A02C90">
        <w:rPr>
          <w:rFonts w:ascii="Arial" w:hAnsi="Arial" w:cs="Arial"/>
          <w:b/>
          <w:bCs/>
          <w:spacing w:val="-2"/>
          <w:sz w:val="18"/>
          <w:szCs w:val="18"/>
        </w:rPr>
        <w:t>N</w:t>
      </w:r>
      <w:r w:rsidRPr="00A02C90">
        <w:rPr>
          <w:rFonts w:ascii="Arial" w:hAnsi="Arial" w:cs="Arial"/>
          <w:b/>
          <w:bCs/>
          <w:spacing w:val="5"/>
          <w:sz w:val="18"/>
          <w:szCs w:val="18"/>
        </w:rPr>
        <w:t>T</w:t>
      </w:r>
      <w:r w:rsidRPr="00A02C90">
        <w:rPr>
          <w:rFonts w:ascii="Arial" w:hAnsi="Arial" w:cs="Arial"/>
          <w:b/>
          <w:bCs/>
          <w:spacing w:val="-5"/>
          <w:sz w:val="18"/>
          <w:szCs w:val="18"/>
        </w:rPr>
        <w:t>A</w:t>
      </w:r>
      <w:r w:rsidRPr="00A02C90">
        <w:rPr>
          <w:rFonts w:ascii="Arial" w:hAnsi="Arial" w:cs="Arial"/>
          <w:b/>
          <w:bCs/>
          <w:sz w:val="18"/>
          <w:szCs w:val="18"/>
        </w:rPr>
        <w:t>S</w:t>
      </w:r>
      <w:r w:rsidRPr="00A02C90">
        <w:rPr>
          <w:rFonts w:ascii="Arial" w:hAnsi="Arial" w:cs="Arial"/>
          <w:b/>
          <w:bCs/>
          <w:spacing w:val="-17"/>
          <w:sz w:val="18"/>
          <w:szCs w:val="18"/>
        </w:rPr>
        <w:t xml:space="preserve"> </w:t>
      </w:r>
      <w:r w:rsidRPr="00A02C90">
        <w:rPr>
          <w:rFonts w:ascii="Arial" w:hAnsi="Arial" w:cs="Arial"/>
          <w:b/>
          <w:bCs/>
          <w:sz w:val="18"/>
          <w:szCs w:val="18"/>
        </w:rPr>
        <w:t>Y</w:t>
      </w:r>
      <w:r w:rsidRPr="00A02C90">
        <w:rPr>
          <w:rFonts w:ascii="Arial" w:hAnsi="Arial" w:cs="Arial"/>
          <w:b/>
          <w:bCs/>
          <w:spacing w:val="2"/>
          <w:sz w:val="18"/>
          <w:szCs w:val="18"/>
        </w:rPr>
        <w:t xml:space="preserve"> </w:t>
      </w:r>
      <w:r w:rsidRPr="00A02C90">
        <w:rPr>
          <w:rFonts w:ascii="Arial" w:hAnsi="Arial" w:cs="Arial"/>
          <w:b/>
          <w:bCs/>
          <w:spacing w:val="-1"/>
          <w:sz w:val="18"/>
          <w:szCs w:val="18"/>
        </w:rPr>
        <w:t>E</w:t>
      </w:r>
      <w:r w:rsidRPr="00A02C90">
        <w:rPr>
          <w:rFonts w:ascii="Arial" w:hAnsi="Arial" w:cs="Arial"/>
          <w:b/>
          <w:bCs/>
          <w:spacing w:val="1"/>
          <w:sz w:val="18"/>
          <w:szCs w:val="18"/>
        </w:rPr>
        <w:t>Q</w:t>
      </w:r>
      <w:r w:rsidRPr="00A02C90">
        <w:rPr>
          <w:rFonts w:ascii="Arial" w:hAnsi="Arial" w:cs="Arial"/>
          <w:b/>
          <w:bCs/>
          <w:sz w:val="18"/>
          <w:szCs w:val="18"/>
        </w:rPr>
        <w:t>UI</w:t>
      </w:r>
      <w:r w:rsidRPr="00A02C90">
        <w:rPr>
          <w:rFonts w:ascii="Arial" w:hAnsi="Arial" w:cs="Arial"/>
          <w:b/>
          <w:bCs/>
          <w:spacing w:val="-1"/>
          <w:sz w:val="18"/>
          <w:szCs w:val="18"/>
        </w:rPr>
        <w:t>P</w:t>
      </w:r>
      <w:r w:rsidRPr="00A02C90">
        <w:rPr>
          <w:rFonts w:ascii="Arial" w:hAnsi="Arial" w:cs="Arial"/>
          <w:b/>
          <w:bCs/>
          <w:sz w:val="18"/>
          <w:szCs w:val="18"/>
        </w:rPr>
        <w:t>O</w:t>
      </w:r>
    </w:p>
    <w:p w:rsidR="004058A3" w:rsidRPr="00A02C90" w:rsidRDefault="004058A3" w:rsidP="004058A3">
      <w:pPr>
        <w:widowControl w:val="0"/>
        <w:autoSpaceDE w:val="0"/>
        <w:autoSpaceDN w:val="0"/>
        <w:adjustRightInd w:val="0"/>
        <w:spacing w:before="11" w:line="220" w:lineRule="exact"/>
        <w:rPr>
          <w:rFonts w:ascii="Arial" w:hAnsi="Arial" w:cs="Arial"/>
          <w:sz w:val="18"/>
          <w:szCs w:val="18"/>
        </w:rPr>
      </w:pPr>
    </w:p>
    <w:p w:rsidR="004058A3" w:rsidRPr="00A02C90" w:rsidRDefault="004058A3" w:rsidP="004058A3">
      <w:pPr>
        <w:widowControl w:val="0"/>
        <w:autoSpaceDE w:val="0"/>
        <w:autoSpaceDN w:val="0"/>
        <w:adjustRightInd w:val="0"/>
        <w:ind w:left="122" w:right="307"/>
        <w:jc w:val="both"/>
        <w:rPr>
          <w:rFonts w:ascii="Arial" w:hAnsi="Arial" w:cs="Arial"/>
          <w:sz w:val="18"/>
          <w:szCs w:val="18"/>
        </w:rPr>
      </w:pPr>
      <w:r w:rsidRPr="00A02C90">
        <w:rPr>
          <w:rFonts w:ascii="Arial" w:hAnsi="Arial" w:cs="Arial"/>
          <w:spacing w:val="3"/>
          <w:sz w:val="18"/>
          <w:szCs w:val="18"/>
        </w:rPr>
        <w:t>T</w:t>
      </w:r>
      <w:r w:rsidRPr="00A02C90">
        <w:rPr>
          <w:rFonts w:ascii="Arial" w:hAnsi="Arial" w:cs="Arial"/>
          <w:sz w:val="18"/>
          <w:szCs w:val="18"/>
        </w:rPr>
        <w:t>o</w:t>
      </w:r>
      <w:r w:rsidRPr="00A02C90">
        <w:rPr>
          <w:rFonts w:ascii="Arial" w:hAnsi="Arial" w:cs="Arial"/>
          <w:spacing w:val="-1"/>
          <w:sz w:val="18"/>
          <w:szCs w:val="18"/>
        </w:rPr>
        <w:t>d</w:t>
      </w:r>
      <w:r w:rsidRPr="00A02C90">
        <w:rPr>
          <w:rFonts w:ascii="Arial" w:hAnsi="Arial" w:cs="Arial"/>
          <w:sz w:val="18"/>
          <w:szCs w:val="18"/>
        </w:rPr>
        <w:t>os</w:t>
      </w:r>
      <w:r w:rsidRPr="00A02C90">
        <w:rPr>
          <w:rFonts w:ascii="Arial" w:hAnsi="Arial" w:cs="Arial"/>
          <w:spacing w:val="33"/>
          <w:sz w:val="18"/>
          <w:szCs w:val="18"/>
        </w:rPr>
        <w:t xml:space="preserve"> </w:t>
      </w:r>
      <w:r w:rsidRPr="00A02C90">
        <w:rPr>
          <w:rFonts w:ascii="Arial" w:hAnsi="Arial" w:cs="Arial"/>
          <w:spacing w:val="-1"/>
          <w:sz w:val="18"/>
          <w:szCs w:val="18"/>
        </w:rPr>
        <w:t>l</w:t>
      </w:r>
      <w:r w:rsidRPr="00A02C90">
        <w:rPr>
          <w:rFonts w:ascii="Arial" w:hAnsi="Arial" w:cs="Arial"/>
          <w:sz w:val="18"/>
          <w:szCs w:val="18"/>
        </w:rPr>
        <w:t>os</w:t>
      </w:r>
      <w:r w:rsidRPr="00A02C90">
        <w:rPr>
          <w:rFonts w:ascii="Arial" w:hAnsi="Arial" w:cs="Arial"/>
          <w:spacing w:val="33"/>
          <w:sz w:val="18"/>
          <w:szCs w:val="18"/>
        </w:rPr>
        <w:t xml:space="preserve"> </w:t>
      </w:r>
      <w:r w:rsidRPr="00A02C90">
        <w:rPr>
          <w:rFonts w:ascii="Arial" w:hAnsi="Arial" w:cs="Arial"/>
          <w:spacing w:val="4"/>
          <w:sz w:val="18"/>
          <w:szCs w:val="18"/>
        </w:rPr>
        <w:t>m</w:t>
      </w:r>
      <w:r w:rsidRPr="00A02C90">
        <w:rPr>
          <w:rFonts w:ascii="Arial" w:hAnsi="Arial" w:cs="Arial"/>
          <w:sz w:val="18"/>
          <w:szCs w:val="18"/>
        </w:rPr>
        <w:t>at</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pacing w:val="-1"/>
          <w:sz w:val="18"/>
          <w:szCs w:val="18"/>
        </w:rPr>
        <w:t>i</w:t>
      </w:r>
      <w:r w:rsidRPr="00A02C90">
        <w:rPr>
          <w:rFonts w:ascii="Arial" w:hAnsi="Arial" w:cs="Arial"/>
          <w:sz w:val="18"/>
          <w:szCs w:val="18"/>
        </w:rPr>
        <w:t>a</w:t>
      </w:r>
      <w:r w:rsidRPr="00A02C90">
        <w:rPr>
          <w:rFonts w:ascii="Arial" w:hAnsi="Arial" w:cs="Arial"/>
          <w:spacing w:val="-1"/>
          <w:sz w:val="18"/>
          <w:szCs w:val="18"/>
        </w:rPr>
        <w:t>l</w:t>
      </w:r>
      <w:r w:rsidRPr="00A02C90">
        <w:rPr>
          <w:rFonts w:ascii="Arial" w:hAnsi="Arial" w:cs="Arial"/>
          <w:sz w:val="18"/>
          <w:szCs w:val="18"/>
        </w:rPr>
        <w:t>es</w:t>
      </w:r>
      <w:r w:rsidRPr="00A02C90">
        <w:rPr>
          <w:rFonts w:ascii="Arial" w:hAnsi="Arial" w:cs="Arial"/>
          <w:spacing w:val="31"/>
          <w:sz w:val="18"/>
          <w:szCs w:val="18"/>
        </w:rPr>
        <w:t xml:space="preserve"> </w:t>
      </w:r>
      <w:r w:rsidRPr="00A02C90">
        <w:rPr>
          <w:rFonts w:ascii="Arial" w:hAnsi="Arial" w:cs="Arial"/>
          <w:spacing w:val="2"/>
          <w:sz w:val="18"/>
          <w:szCs w:val="18"/>
        </w:rPr>
        <w:t>p</w:t>
      </w:r>
      <w:r w:rsidRPr="00A02C90">
        <w:rPr>
          <w:rFonts w:ascii="Arial" w:hAnsi="Arial" w:cs="Arial"/>
          <w:sz w:val="18"/>
          <w:szCs w:val="18"/>
        </w:rPr>
        <w:t>ara</w:t>
      </w:r>
      <w:r w:rsidRPr="00A02C90">
        <w:rPr>
          <w:rFonts w:ascii="Arial" w:hAnsi="Arial" w:cs="Arial"/>
          <w:spacing w:val="37"/>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36"/>
          <w:sz w:val="18"/>
          <w:szCs w:val="18"/>
        </w:rPr>
        <w:t xml:space="preserve"> </w:t>
      </w:r>
      <w:r w:rsidRPr="00A02C90">
        <w:rPr>
          <w:rFonts w:ascii="Arial" w:hAnsi="Arial" w:cs="Arial"/>
          <w:sz w:val="18"/>
          <w:szCs w:val="18"/>
        </w:rPr>
        <w:t>e</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
          <w:sz w:val="18"/>
          <w:szCs w:val="18"/>
        </w:rPr>
        <w:t>b</w:t>
      </w:r>
      <w:r w:rsidRPr="00A02C90">
        <w:rPr>
          <w:rFonts w:ascii="Arial" w:hAnsi="Arial" w:cs="Arial"/>
          <w:sz w:val="18"/>
          <w:szCs w:val="18"/>
        </w:rPr>
        <w:t>ora</w:t>
      </w:r>
      <w:r w:rsidRPr="00A02C90">
        <w:rPr>
          <w:rFonts w:ascii="Arial" w:hAnsi="Arial" w:cs="Arial"/>
          <w:spacing w:val="4"/>
          <w:sz w:val="18"/>
          <w:szCs w:val="18"/>
        </w:rPr>
        <w:t>c</w:t>
      </w:r>
      <w:r w:rsidRPr="00A02C90">
        <w:rPr>
          <w:rFonts w:ascii="Arial" w:hAnsi="Arial" w:cs="Arial"/>
          <w:spacing w:val="-1"/>
          <w:sz w:val="18"/>
          <w:szCs w:val="18"/>
        </w:rPr>
        <w:t>i</w:t>
      </w:r>
      <w:r w:rsidRPr="00A02C90">
        <w:rPr>
          <w:rFonts w:ascii="Arial" w:hAnsi="Arial" w:cs="Arial"/>
          <w:sz w:val="18"/>
          <w:szCs w:val="18"/>
        </w:rPr>
        <w:t>ón</w:t>
      </w:r>
      <w:r w:rsidRPr="00A02C90">
        <w:rPr>
          <w:rFonts w:ascii="Arial" w:hAnsi="Arial" w:cs="Arial"/>
          <w:spacing w:val="26"/>
          <w:sz w:val="18"/>
          <w:szCs w:val="18"/>
        </w:rPr>
        <w:t xml:space="preserve"> </w:t>
      </w:r>
      <w:r w:rsidRPr="00A02C90">
        <w:rPr>
          <w:rFonts w:ascii="Arial" w:hAnsi="Arial" w:cs="Arial"/>
          <w:spacing w:val="2"/>
          <w:sz w:val="18"/>
          <w:szCs w:val="18"/>
        </w:rPr>
        <w:t>d</w:t>
      </w:r>
      <w:r w:rsidRPr="00A02C90">
        <w:rPr>
          <w:rFonts w:ascii="Arial" w:hAnsi="Arial" w:cs="Arial"/>
          <w:sz w:val="18"/>
          <w:szCs w:val="18"/>
        </w:rPr>
        <w:t>el</w:t>
      </w:r>
      <w:r w:rsidRPr="00A02C90">
        <w:rPr>
          <w:rFonts w:ascii="Arial" w:hAnsi="Arial" w:cs="Arial"/>
          <w:spacing w:val="34"/>
          <w:sz w:val="18"/>
          <w:szCs w:val="18"/>
        </w:rPr>
        <w:t xml:space="preserve"> </w:t>
      </w:r>
      <w:r w:rsidRPr="00A02C90">
        <w:rPr>
          <w:rFonts w:ascii="Arial" w:hAnsi="Arial" w:cs="Arial"/>
          <w:spacing w:val="2"/>
          <w:sz w:val="18"/>
          <w:szCs w:val="18"/>
        </w:rPr>
        <w:t>h</w:t>
      </w:r>
      <w:r w:rsidRPr="00A02C90">
        <w:rPr>
          <w:rFonts w:ascii="Arial" w:hAnsi="Arial" w:cs="Arial"/>
          <w:sz w:val="18"/>
          <w:szCs w:val="18"/>
        </w:rPr>
        <w:t>or</w:t>
      </w:r>
      <w:r w:rsidRPr="00A02C90">
        <w:rPr>
          <w:rFonts w:ascii="Arial" w:hAnsi="Arial" w:cs="Arial"/>
          <w:spacing w:val="5"/>
          <w:sz w:val="18"/>
          <w:szCs w:val="18"/>
        </w:rPr>
        <w:t>m</w:t>
      </w:r>
      <w:r w:rsidRPr="00A02C90">
        <w:rPr>
          <w:rFonts w:ascii="Arial" w:hAnsi="Arial" w:cs="Arial"/>
          <w:spacing w:val="-1"/>
          <w:sz w:val="18"/>
          <w:szCs w:val="18"/>
        </w:rPr>
        <w:t>i</w:t>
      </w:r>
      <w:r w:rsidRPr="00A02C90">
        <w:rPr>
          <w:rFonts w:ascii="Arial" w:hAnsi="Arial" w:cs="Arial"/>
          <w:sz w:val="18"/>
          <w:szCs w:val="18"/>
        </w:rPr>
        <w:t>g</w:t>
      </w:r>
      <w:r w:rsidRPr="00A02C90">
        <w:rPr>
          <w:rFonts w:ascii="Arial" w:hAnsi="Arial" w:cs="Arial"/>
          <w:spacing w:val="-1"/>
          <w:sz w:val="18"/>
          <w:szCs w:val="18"/>
        </w:rPr>
        <w:t>ó</w:t>
      </w:r>
      <w:r w:rsidRPr="00A02C90">
        <w:rPr>
          <w:rFonts w:ascii="Arial" w:hAnsi="Arial" w:cs="Arial"/>
          <w:sz w:val="18"/>
          <w:szCs w:val="18"/>
        </w:rPr>
        <w:t>n</w:t>
      </w:r>
      <w:r w:rsidRPr="00A02C90">
        <w:rPr>
          <w:rFonts w:ascii="Arial" w:hAnsi="Arial" w:cs="Arial"/>
          <w:spacing w:val="29"/>
          <w:sz w:val="18"/>
          <w:szCs w:val="18"/>
        </w:rPr>
        <w:t xml:space="preserve">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4"/>
          <w:sz w:val="18"/>
          <w:szCs w:val="18"/>
        </w:rPr>
        <w:t>m</w:t>
      </w:r>
      <w:r w:rsidRPr="00A02C90">
        <w:rPr>
          <w:rFonts w:ascii="Arial" w:hAnsi="Arial" w:cs="Arial"/>
          <w:sz w:val="18"/>
          <w:szCs w:val="18"/>
        </w:rPr>
        <w:t>o</w:t>
      </w:r>
      <w:r w:rsidRPr="00A02C90">
        <w:rPr>
          <w:rFonts w:ascii="Arial" w:hAnsi="Arial" w:cs="Arial"/>
          <w:spacing w:val="33"/>
          <w:sz w:val="18"/>
          <w:szCs w:val="18"/>
        </w:rPr>
        <w:t xml:space="preserve"> </w:t>
      </w:r>
      <w:r w:rsidRPr="00A02C90">
        <w:rPr>
          <w:rFonts w:ascii="Arial" w:hAnsi="Arial" w:cs="Arial"/>
          <w:sz w:val="18"/>
          <w:szCs w:val="18"/>
        </w:rPr>
        <w:t>el</w:t>
      </w:r>
      <w:r w:rsidRPr="00A02C90">
        <w:rPr>
          <w:rFonts w:ascii="Arial" w:hAnsi="Arial" w:cs="Arial"/>
          <w:spacing w:val="35"/>
          <w:sz w:val="18"/>
          <w:szCs w:val="18"/>
        </w:rPr>
        <w:t xml:space="preserve"> </w:t>
      </w:r>
      <w:r w:rsidRPr="00A02C90">
        <w:rPr>
          <w:rFonts w:ascii="Arial" w:hAnsi="Arial" w:cs="Arial"/>
          <w:spacing w:val="1"/>
          <w:sz w:val="18"/>
          <w:szCs w:val="18"/>
        </w:rPr>
        <w:t>c</w:t>
      </w:r>
      <w:r w:rsidRPr="00A02C90">
        <w:rPr>
          <w:rFonts w:ascii="Arial" w:hAnsi="Arial" w:cs="Arial"/>
          <w:spacing w:val="-3"/>
          <w:sz w:val="18"/>
          <w:szCs w:val="18"/>
        </w:rPr>
        <w:t>e</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to,</w:t>
      </w:r>
      <w:r w:rsidRPr="00A02C90">
        <w:rPr>
          <w:rFonts w:ascii="Arial" w:hAnsi="Arial" w:cs="Arial"/>
          <w:spacing w:val="28"/>
          <w:sz w:val="18"/>
          <w:szCs w:val="18"/>
        </w:rPr>
        <w:t xml:space="preserve"> </w:t>
      </w:r>
      <w:r w:rsidRPr="00A02C90">
        <w:rPr>
          <w:rFonts w:ascii="Arial" w:hAnsi="Arial" w:cs="Arial"/>
          <w:sz w:val="18"/>
          <w:szCs w:val="18"/>
        </w:rPr>
        <w:t>ar</w:t>
      </w:r>
      <w:r w:rsidRPr="00A02C90">
        <w:rPr>
          <w:rFonts w:ascii="Arial" w:hAnsi="Arial" w:cs="Arial"/>
          <w:spacing w:val="2"/>
          <w:sz w:val="18"/>
          <w:szCs w:val="18"/>
        </w:rPr>
        <w:t>e</w:t>
      </w:r>
      <w:r w:rsidRPr="00A02C90">
        <w:rPr>
          <w:rFonts w:ascii="Arial" w:hAnsi="Arial" w:cs="Arial"/>
          <w:sz w:val="18"/>
          <w:szCs w:val="18"/>
        </w:rPr>
        <w:t>n</w:t>
      </w:r>
      <w:r w:rsidRPr="00A02C90">
        <w:rPr>
          <w:rFonts w:ascii="Arial" w:hAnsi="Arial" w:cs="Arial"/>
          <w:spacing w:val="-1"/>
          <w:sz w:val="18"/>
          <w:szCs w:val="18"/>
        </w:rPr>
        <w:t>a</w:t>
      </w:r>
      <w:r w:rsidRPr="00A02C90">
        <w:rPr>
          <w:rFonts w:ascii="Arial" w:hAnsi="Arial" w:cs="Arial"/>
          <w:sz w:val="18"/>
          <w:szCs w:val="18"/>
        </w:rPr>
        <w:t>,</w:t>
      </w:r>
      <w:r w:rsidRPr="00A02C90">
        <w:rPr>
          <w:rFonts w:ascii="Arial" w:hAnsi="Arial" w:cs="Arial"/>
          <w:spacing w:val="32"/>
          <w:sz w:val="18"/>
          <w:szCs w:val="18"/>
        </w:rPr>
        <w:t xml:space="preserve"> </w:t>
      </w:r>
      <w:r w:rsidRPr="00A02C90">
        <w:rPr>
          <w:rFonts w:ascii="Arial" w:hAnsi="Arial" w:cs="Arial"/>
          <w:sz w:val="18"/>
          <w:szCs w:val="18"/>
        </w:rPr>
        <w:t>gr</w:t>
      </w:r>
      <w:r w:rsidRPr="00A02C90">
        <w:rPr>
          <w:rFonts w:ascii="Arial" w:hAnsi="Arial" w:cs="Arial"/>
          <w:spacing w:val="2"/>
          <w:sz w:val="18"/>
          <w:szCs w:val="18"/>
        </w:rPr>
        <w:t>a</w:t>
      </w:r>
      <w:r w:rsidRPr="00A02C90">
        <w:rPr>
          <w:rFonts w:ascii="Arial" w:hAnsi="Arial" w:cs="Arial"/>
          <w:spacing w:val="-1"/>
          <w:sz w:val="18"/>
          <w:szCs w:val="18"/>
        </w:rPr>
        <w:t>v</w:t>
      </w:r>
      <w:r w:rsidRPr="00A02C90">
        <w:rPr>
          <w:rFonts w:ascii="Arial" w:hAnsi="Arial" w:cs="Arial"/>
          <w:sz w:val="18"/>
          <w:szCs w:val="18"/>
        </w:rPr>
        <w:t>a</w:t>
      </w:r>
      <w:r w:rsidRPr="00A02C90">
        <w:rPr>
          <w:rFonts w:ascii="Arial" w:hAnsi="Arial" w:cs="Arial"/>
          <w:spacing w:val="38"/>
          <w:sz w:val="18"/>
          <w:szCs w:val="18"/>
        </w:rPr>
        <w:t xml:space="preserve"> </w:t>
      </w:r>
      <w:r w:rsidRPr="00A02C90">
        <w:rPr>
          <w:rFonts w:ascii="Arial" w:hAnsi="Arial" w:cs="Arial"/>
          <w:sz w:val="18"/>
          <w:szCs w:val="18"/>
        </w:rPr>
        <w:t>y</w:t>
      </w:r>
      <w:r w:rsidRPr="00A02C90">
        <w:rPr>
          <w:rFonts w:ascii="Arial" w:hAnsi="Arial" w:cs="Arial"/>
          <w:spacing w:val="34"/>
          <w:sz w:val="18"/>
          <w:szCs w:val="18"/>
        </w:rPr>
        <w:t xml:space="preserve"> </w:t>
      </w:r>
      <w:r w:rsidRPr="00A02C90">
        <w:rPr>
          <w:rFonts w:ascii="Arial" w:hAnsi="Arial" w:cs="Arial"/>
          <w:sz w:val="18"/>
          <w:szCs w:val="18"/>
        </w:rPr>
        <w:t>p</w:t>
      </w:r>
      <w:r w:rsidRPr="00A02C90">
        <w:rPr>
          <w:rFonts w:ascii="Arial" w:hAnsi="Arial" w:cs="Arial"/>
          <w:spacing w:val="1"/>
          <w:sz w:val="18"/>
          <w:szCs w:val="18"/>
        </w:rPr>
        <w:t>i</w:t>
      </w:r>
      <w:r w:rsidRPr="00A02C90">
        <w:rPr>
          <w:rFonts w:ascii="Arial" w:hAnsi="Arial" w:cs="Arial"/>
          <w:sz w:val="18"/>
          <w:szCs w:val="18"/>
        </w:rPr>
        <w:t>e</w:t>
      </w:r>
      <w:r w:rsidRPr="00A02C90">
        <w:rPr>
          <w:rFonts w:ascii="Arial" w:hAnsi="Arial" w:cs="Arial"/>
          <w:spacing w:val="-1"/>
          <w:sz w:val="18"/>
          <w:szCs w:val="18"/>
        </w:rPr>
        <w:t>d</w:t>
      </w:r>
      <w:r w:rsidRPr="00A02C90">
        <w:rPr>
          <w:rFonts w:ascii="Arial" w:hAnsi="Arial" w:cs="Arial"/>
          <w:spacing w:val="1"/>
          <w:sz w:val="18"/>
          <w:szCs w:val="18"/>
        </w:rPr>
        <w:t>r</w:t>
      </w:r>
      <w:r w:rsidRPr="00A02C90">
        <w:rPr>
          <w:rFonts w:ascii="Arial" w:hAnsi="Arial" w:cs="Arial"/>
          <w:sz w:val="18"/>
          <w:szCs w:val="18"/>
        </w:rPr>
        <w:t>a</w:t>
      </w:r>
      <w:r w:rsidRPr="00A02C90">
        <w:rPr>
          <w:rFonts w:ascii="Arial" w:hAnsi="Arial" w:cs="Arial"/>
          <w:spacing w:val="32"/>
          <w:sz w:val="18"/>
          <w:szCs w:val="18"/>
        </w:rPr>
        <w:t xml:space="preserve"> </w:t>
      </w:r>
      <w:r w:rsidRPr="00A02C90">
        <w:rPr>
          <w:rFonts w:ascii="Arial" w:hAnsi="Arial" w:cs="Arial"/>
          <w:sz w:val="18"/>
          <w:szCs w:val="18"/>
        </w:rPr>
        <w:t>a e</w:t>
      </w:r>
      <w:r w:rsidRPr="00A02C90">
        <w:rPr>
          <w:rFonts w:ascii="Arial" w:hAnsi="Arial" w:cs="Arial"/>
          <w:spacing w:val="4"/>
          <w:sz w:val="18"/>
          <w:szCs w:val="18"/>
        </w:rPr>
        <w:t>m</w:t>
      </w:r>
      <w:r w:rsidRPr="00A02C90">
        <w:rPr>
          <w:rFonts w:ascii="Arial" w:hAnsi="Arial" w:cs="Arial"/>
          <w:sz w:val="18"/>
          <w:szCs w:val="18"/>
        </w:rPr>
        <w:t>p</w:t>
      </w:r>
      <w:r w:rsidRPr="00A02C90">
        <w:rPr>
          <w:rFonts w:ascii="Arial" w:hAnsi="Arial" w:cs="Arial"/>
          <w:spacing w:val="-1"/>
          <w:sz w:val="18"/>
          <w:szCs w:val="18"/>
        </w:rPr>
        <w:t>l</w:t>
      </w:r>
      <w:r w:rsidRPr="00A02C90">
        <w:rPr>
          <w:rFonts w:ascii="Arial" w:hAnsi="Arial" w:cs="Arial"/>
          <w:sz w:val="18"/>
          <w:szCs w:val="18"/>
        </w:rPr>
        <w:t>e</w:t>
      </w:r>
      <w:r w:rsidRPr="00A02C90">
        <w:rPr>
          <w:rFonts w:ascii="Arial" w:hAnsi="Arial" w:cs="Arial"/>
          <w:spacing w:val="-1"/>
          <w:sz w:val="18"/>
          <w:szCs w:val="18"/>
        </w:rPr>
        <w:t>a</w:t>
      </w:r>
      <w:r w:rsidRPr="00A02C90">
        <w:rPr>
          <w:rFonts w:ascii="Arial" w:hAnsi="Arial" w:cs="Arial"/>
          <w:spacing w:val="1"/>
          <w:sz w:val="18"/>
          <w:szCs w:val="18"/>
        </w:rPr>
        <w:t>rs</w:t>
      </w:r>
      <w:r w:rsidRPr="00A02C90">
        <w:rPr>
          <w:rFonts w:ascii="Arial" w:hAnsi="Arial" w:cs="Arial"/>
          <w:sz w:val="18"/>
          <w:szCs w:val="18"/>
        </w:rPr>
        <w:t>e</w:t>
      </w:r>
      <w:r w:rsidRPr="00A02C90">
        <w:rPr>
          <w:rFonts w:ascii="Arial" w:hAnsi="Arial" w:cs="Arial"/>
          <w:spacing w:val="3"/>
          <w:sz w:val="18"/>
          <w:szCs w:val="18"/>
        </w:rPr>
        <w:t xml:space="preserve"> </w:t>
      </w:r>
      <w:r w:rsidRPr="00A02C90">
        <w:rPr>
          <w:rFonts w:ascii="Arial" w:hAnsi="Arial" w:cs="Arial"/>
          <w:sz w:val="18"/>
          <w:szCs w:val="18"/>
        </w:rPr>
        <w:t>en</w:t>
      </w:r>
      <w:r w:rsidRPr="00A02C90">
        <w:rPr>
          <w:rFonts w:ascii="Arial" w:hAnsi="Arial" w:cs="Arial"/>
          <w:spacing w:val="12"/>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1"/>
          <w:sz w:val="18"/>
          <w:szCs w:val="18"/>
        </w:rPr>
        <w:t xml:space="preserve"> </w:t>
      </w:r>
      <w:r w:rsidRPr="00A02C90">
        <w:rPr>
          <w:rFonts w:ascii="Arial" w:hAnsi="Arial" w:cs="Arial"/>
          <w:spacing w:val="1"/>
          <w:sz w:val="18"/>
          <w:szCs w:val="18"/>
        </w:rPr>
        <w:t>c</w:t>
      </w:r>
      <w:r w:rsidRPr="00A02C90">
        <w:rPr>
          <w:rFonts w:ascii="Arial" w:hAnsi="Arial" w:cs="Arial"/>
          <w:spacing w:val="2"/>
          <w:sz w:val="18"/>
          <w:szCs w:val="18"/>
        </w:rPr>
        <w:t>o</w:t>
      </w:r>
      <w:r w:rsidRPr="00A02C90">
        <w:rPr>
          <w:rFonts w:ascii="Arial" w:hAnsi="Arial" w:cs="Arial"/>
          <w:sz w:val="18"/>
          <w:szCs w:val="18"/>
        </w:rPr>
        <w:t>n</w:t>
      </w:r>
      <w:r w:rsidRPr="00A02C90">
        <w:rPr>
          <w:rFonts w:ascii="Arial" w:hAnsi="Arial" w:cs="Arial"/>
          <w:spacing w:val="1"/>
          <w:sz w:val="18"/>
          <w:szCs w:val="18"/>
        </w:rPr>
        <w:t>s</w:t>
      </w:r>
      <w:r w:rsidRPr="00A02C90">
        <w:rPr>
          <w:rFonts w:ascii="Arial" w:hAnsi="Arial" w:cs="Arial"/>
          <w:sz w:val="18"/>
          <w:szCs w:val="18"/>
        </w:rPr>
        <w:t>tru</w:t>
      </w:r>
      <w:r w:rsidRPr="00A02C90">
        <w:rPr>
          <w:rFonts w:ascii="Arial" w:hAnsi="Arial" w:cs="Arial"/>
          <w:spacing w:val="1"/>
          <w:sz w:val="18"/>
          <w:szCs w:val="18"/>
        </w:rPr>
        <w:t>cc</w:t>
      </w:r>
      <w:r w:rsidRPr="00A02C90">
        <w:rPr>
          <w:rFonts w:ascii="Arial" w:hAnsi="Arial" w:cs="Arial"/>
          <w:spacing w:val="-1"/>
          <w:sz w:val="18"/>
          <w:szCs w:val="18"/>
        </w:rPr>
        <w:t>i</w:t>
      </w:r>
      <w:r w:rsidRPr="00A02C90">
        <w:rPr>
          <w:rFonts w:ascii="Arial" w:hAnsi="Arial" w:cs="Arial"/>
          <w:sz w:val="18"/>
          <w:szCs w:val="18"/>
        </w:rPr>
        <w:t xml:space="preserve">ón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10"/>
          <w:sz w:val="18"/>
          <w:szCs w:val="18"/>
        </w:rPr>
        <w:t xml:space="preserve"> </w:t>
      </w:r>
      <w:r w:rsidRPr="00A02C90">
        <w:rPr>
          <w:rFonts w:ascii="Arial" w:hAnsi="Arial" w:cs="Arial"/>
          <w:spacing w:val="1"/>
          <w:sz w:val="18"/>
          <w:szCs w:val="18"/>
        </w:rPr>
        <w:t>l</w:t>
      </w:r>
      <w:r w:rsidRPr="00A02C90">
        <w:rPr>
          <w:rFonts w:ascii="Arial" w:hAnsi="Arial" w:cs="Arial"/>
          <w:sz w:val="18"/>
          <w:szCs w:val="18"/>
        </w:rPr>
        <w:t>as</w:t>
      </w:r>
      <w:r w:rsidRPr="00A02C90">
        <w:rPr>
          <w:rFonts w:ascii="Arial" w:hAnsi="Arial" w:cs="Arial"/>
          <w:spacing w:val="11"/>
          <w:sz w:val="18"/>
          <w:szCs w:val="18"/>
        </w:rPr>
        <w:t xml:space="preserve"> </w:t>
      </w:r>
      <w:r w:rsidRPr="00A02C90">
        <w:rPr>
          <w:rFonts w:ascii="Arial" w:hAnsi="Arial" w:cs="Arial"/>
          <w:spacing w:val="1"/>
          <w:sz w:val="18"/>
          <w:szCs w:val="18"/>
        </w:rPr>
        <w:t>c</w:t>
      </w:r>
      <w:r w:rsidRPr="00A02C90">
        <w:rPr>
          <w:rFonts w:ascii="Arial" w:hAnsi="Arial" w:cs="Arial"/>
          <w:sz w:val="18"/>
          <w:szCs w:val="18"/>
        </w:rPr>
        <w:t>á</w:t>
      </w:r>
      <w:r w:rsidRPr="00A02C90">
        <w:rPr>
          <w:rFonts w:ascii="Arial" w:hAnsi="Arial" w:cs="Arial"/>
          <w:spacing w:val="4"/>
          <w:sz w:val="18"/>
          <w:szCs w:val="18"/>
        </w:rPr>
        <w:t>m</w:t>
      </w:r>
      <w:r w:rsidRPr="00A02C90">
        <w:rPr>
          <w:rFonts w:ascii="Arial" w:hAnsi="Arial" w:cs="Arial"/>
          <w:sz w:val="18"/>
          <w:szCs w:val="18"/>
        </w:rPr>
        <w:t>aras</w:t>
      </w:r>
      <w:r w:rsidRPr="00A02C90">
        <w:rPr>
          <w:rFonts w:ascii="Arial" w:hAnsi="Arial" w:cs="Arial"/>
          <w:spacing w:val="6"/>
          <w:sz w:val="18"/>
          <w:szCs w:val="18"/>
        </w:rPr>
        <w:t xml:space="preserve"> </w:t>
      </w:r>
      <w:r w:rsidRPr="00A02C90">
        <w:rPr>
          <w:rFonts w:ascii="Arial" w:hAnsi="Arial" w:cs="Arial"/>
          <w:sz w:val="18"/>
          <w:szCs w:val="18"/>
        </w:rPr>
        <w:t>de</w:t>
      </w:r>
      <w:r w:rsidRPr="00A02C90">
        <w:rPr>
          <w:rFonts w:ascii="Arial" w:hAnsi="Arial" w:cs="Arial"/>
          <w:spacing w:val="9"/>
          <w:sz w:val="18"/>
          <w:szCs w:val="18"/>
        </w:rPr>
        <w:t xml:space="preserve"> </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1"/>
          <w:sz w:val="18"/>
          <w:szCs w:val="18"/>
        </w:rPr>
        <w:t>gi</w:t>
      </w:r>
      <w:r w:rsidRPr="00A02C90">
        <w:rPr>
          <w:rFonts w:ascii="Arial" w:hAnsi="Arial" w:cs="Arial"/>
          <w:spacing w:val="1"/>
          <w:sz w:val="18"/>
          <w:szCs w:val="18"/>
        </w:rPr>
        <w:t>s</w:t>
      </w:r>
      <w:r w:rsidRPr="00A02C90">
        <w:rPr>
          <w:rFonts w:ascii="Arial" w:hAnsi="Arial" w:cs="Arial"/>
          <w:sz w:val="18"/>
          <w:szCs w:val="18"/>
        </w:rPr>
        <w:t>tro</w:t>
      </w:r>
      <w:r w:rsidRPr="00A02C90">
        <w:rPr>
          <w:rFonts w:ascii="Arial" w:hAnsi="Arial" w:cs="Arial"/>
          <w:spacing w:val="6"/>
          <w:sz w:val="18"/>
          <w:szCs w:val="18"/>
        </w:rPr>
        <w:t xml:space="preserve"> </w:t>
      </w:r>
      <w:r w:rsidRPr="00A02C90">
        <w:rPr>
          <w:rFonts w:ascii="Arial" w:hAnsi="Arial" w:cs="Arial"/>
          <w:spacing w:val="2"/>
          <w:sz w:val="18"/>
          <w:szCs w:val="18"/>
        </w:rPr>
        <w:t>p</w:t>
      </w:r>
      <w:r w:rsidRPr="00A02C90">
        <w:rPr>
          <w:rFonts w:ascii="Arial" w:hAnsi="Arial" w:cs="Arial"/>
          <w:spacing w:val="-1"/>
          <w:sz w:val="18"/>
          <w:szCs w:val="18"/>
        </w:rPr>
        <w:t>l</w:t>
      </w:r>
      <w:r w:rsidRPr="00A02C90">
        <w:rPr>
          <w:rFonts w:ascii="Arial" w:hAnsi="Arial" w:cs="Arial"/>
          <w:spacing w:val="2"/>
          <w:sz w:val="18"/>
          <w:szCs w:val="18"/>
        </w:rPr>
        <w:t>u</w:t>
      </w:r>
      <w:r w:rsidRPr="00A02C90">
        <w:rPr>
          <w:rFonts w:ascii="Arial" w:hAnsi="Arial" w:cs="Arial"/>
          <w:spacing w:val="-1"/>
          <w:sz w:val="18"/>
          <w:szCs w:val="18"/>
        </w:rPr>
        <w:t>v</w:t>
      </w:r>
      <w:r w:rsidRPr="00A02C90">
        <w:rPr>
          <w:rFonts w:ascii="Arial" w:hAnsi="Arial" w:cs="Arial"/>
          <w:spacing w:val="1"/>
          <w:sz w:val="18"/>
          <w:szCs w:val="18"/>
        </w:rPr>
        <w:t>i</w:t>
      </w:r>
      <w:r w:rsidRPr="00A02C90">
        <w:rPr>
          <w:rFonts w:ascii="Arial" w:hAnsi="Arial" w:cs="Arial"/>
          <w:sz w:val="18"/>
          <w:szCs w:val="18"/>
        </w:rPr>
        <w:t>a</w:t>
      </w:r>
      <w:r w:rsidRPr="00A02C90">
        <w:rPr>
          <w:rFonts w:ascii="Arial" w:hAnsi="Arial" w:cs="Arial"/>
          <w:spacing w:val="-1"/>
          <w:sz w:val="18"/>
          <w:szCs w:val="18"/>
        </w:rPr>
        <w:t>l</w:t>
      </w:r>
      <w:r w:rsidRPr="00A02C90">
        <w:rPr>
          <w:rFonts w:ascii="Arial" w:hAnsi="Arial" w:cs="Arial"/>
          <w:sz w:val="18"/>
          <w:szCs w:val="18"/>
        </w:rPr>
        <w:t>,</w:t>
      </w:r>
      <w:r w:rsidRPr="00A02C90">
        <w:rPr>
          <w:rFonts w:ascii="Arial" w:hAnsi="Arial" w:cs="Arial"/>
          <w:spacing w:val="8"/>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b</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pacing w:val="2"/>
          <w:sz w:val="18"/>
          <w:szCs w:val="18"/>
        </w:rPr>
        <w:t>á</w:t>
      </w:r>
      <w:r w:rsidRPr="00A02C90">
        <w:rPr>
          <w:rFonts w:ascii="Arial" w:hAnsi="Arial" w:cs="Arial"/>
          <w:sz w:val="18"/>
          <w:szCs w:val="18"/>
        </w:rPr>
        <w:t>n</w:t>
      </w:r>
      <w:r w:rsidRPr="00A02C90">
        <w:rPr>
          <w:rFonts w:ascii="Arial" w:hAnsi="Arial" w:cs="Arial"/>
          <w:spacing w:val="7"/>
          <w:sz w:val="18"/>
          <w:szCs w:val="18"/>
        </w:rPr>
        <w:t xml:space="preserve"> </w:t>
      </w:r>
      <w:r w:rsidRPr="00A02C90">
        <w:rPr>
          <w:rFonts w:ascii="Arial" w:hAnsi="Arial" w:cs="Arial"/>
          <w:spacing w:val="1"/>
          <w:sz w:val="18"/>
          <w:szCs w:val="18"/>
        </w:rPr>
        <w:t>s</w:t>
      </w:r>
      <w:r w:rsidRPr="00A02C90">
        <w:rPr>
          <w:rFonts w:ascii="Arial" w:hAnsi="Arial" w:cs="Arial"/>
          <w:sz w:val="18"/>
          <w:szCs w:val="18"/>
        </w:rPr>
        <w:t>at</w:t>
      </w:r>
      <w:r w:rsidRPr="00A02C90">
        <w:rPr>
          <w:rFonts w:ascii="Arial" w:hAnsi="Arial" w:cs="Arial"/>
          <w:spacing w:val="-2"/>
          <w:sz w:val="18"/>
          <w:szCs w:val="18"/>
        </w:rPr>
        <w:t>i</w:t>
      </w:r>
      <w:r w:rsidRPr="00A02C90">
        <w:rPr>
          <w:rFonts w:ascii="Arial" w:hAnsi="Arial" w:cs="Arial"/>
          <w:spacing w:val="1"/>
          <w:sz w:val="18"/>
          <w:szCs w:val="18"/>
        </w:rPr>
        <w:t>s</w:t>
      </w:r>
      <w:r w:rsidRPr="00A02C90">
        <w:rPr>
          <w:rFonts w:ascii="Arial" w:hAnsi="Arial" w:cs="Arial"/>
          <w:spacing w:val="2"/>
          <w:sz w:val="18"/>
          <w:szCs w:val="18"/>
        </w:rPr>
        <w:t>f</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z w:val="18"/>
          <w:szCs w:val="18"/>
        </w:rPr>
        <w:t>er</w:t>
      </w:r>
      <w:r w:rsidRPr="00A02C90">
        <w:rPr>
          <w:rFonts w:ascii="Arial" w:hAnsi="Arial" w:cs="Arial"/>
          <w:spacing w:val="5"/>
          <w:sz w:val="18"/>
          <w:szCs w:val="18"/>
        </w:rPr>
        <w:t xml:space="preserve"> </w:t>
      </w:r>
      <w:r w:rsidRPr="00A02C90">
        <w:rPr>
          <w:rFonts w:ascii="Arial" w:hAnsi="Arial" w:cs="Arial"/>
          <w:sz w:val="18"/>
          <w:szCs w:val="18"/>
        </w:rPr>
        <w:t>to</w:t>
      </w:r>
      <w:r w:rsidRPr="00A02C90">
        <w:rPr>
          <w:rFonts w:ascii="Arial" w:hAnsi="Arial" w:cs="Arial"/>
          <w:spacing w:val="-1"/>
          <w:sz w:val="18"/>
          <w:szCs w:val="18"/>
        </w:rPr>
        <w:t>d</w:t>
      </w:r>
      <w:r w:rsidRPr="00A02C90">
        <w:rPr>
          <w:rFonts w:ascii="Arial" w:hAnsi="Arial" w:cs="Arial"/>
          <w:sz w:val="18"/>
          <w:szCs w:val="18"/>
        </w:rPr>
        <w:t>as</w:t>
      </w:r>
      <w:r w:rsidRPr="00A02C90">
        <w:rPr>
          <w:rFonts w:ascii="Arial" w:hAnsi="Arial" w:cs="Arial"/>
          <w:spacing w:val="8"/>
          <w:sz w:val="18"/>
          <w:szCs w:val="18"/>
        </w:rPr>
        <w:t xml:space="preserve"> </w:t>
      </w:r>
      <w:r w:rsidRPr="00A02C90">
        <w:rPr>
          <w:rFonts w:ascii="Arial" w:hAnsi="Arial" w:cs="Arial"/>
          <w:spacing w:val="1"/>
          <w:sz w:val="18"/>
          <w:szCs w:val="18"/>
        </w:rPr>
        <w:t>l</w:t>
      </w:r>
      <w:r w:rsidRPr="00A02C90">
        <w:rPr>
          <w:rFonts w:ascii="Arial" w:hAnsi="Arial" w:cs="Arial"/>
          <w:sz w:val="18"/>
          <w:szCs w:val="18"/>
        </w:rPr>
        <w:t>as e</w:t>
      </w:r>
      <w:r w:rsidRPr="00A02C90">
        <w:rPr>
          <w:rFonts w:ascii="Arial" w:hAnsi="Arial" w:cs="Arial"/>
          <w:spacing w:val="1"/>
          <w:sz w:val="18"/>
          <w:szCs w:val="18"/>
        </w:rPr>
        <w:t>x</w:t>
      </w:r>
      <w:r w:rsidRPr="00A02C90">
        <w:rPr>
          <w:rFonts w:ascii="Arial" w:hAnsi="Arial" w:cs="Arial"/>
          <w:spacing w:val="-1"/>
          <w:sz w:val="18"/>
          <w:szCs w:val="18"/>
        </w:rPr>
        <w:t>i</w:t>
      </w:r>
      <w:r w:rsidRPr="00A02C90">
        <w:rPr>
          <w:rFonts w:ascii="Arial" w:hAnsi="Arial" w:cs="Arial"/>
          <w:sz w:val="18"/>
          <w:szCs w:val="18"/>
        </w:rPr>
        <w:t>g</w:t>
      </w:r>
      <w:r w:rsidRPr="00A02C90">
        <w:rPr>
          <w:rFonts w:ascii="Arial" w:hAnsi="Arial" w:cs="Arial"/>
          <w:spacing w:val="1"/>
          <w:sz w:val="18"/>
          <w:szCs w:val="18"/>
        </w:rPr>
        <w:t>e</w:t>
      </w:r>
      <w:r w:rsidRPr="00A02C90">
        <w:rPr>
          <w:rFonts w:ascii="Arial" w:hAnsi="Arial" w:cs="Arial"/>
          <w:sz w:val="18"/>
          <w:szCs w:val="18"/>
        </w:rPr>
        <w:t>n</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as</w:t>
      </w:r>
      <w:r w:rsidRPr="00A02C90">
        <w:rPr>
          <w:rFonts w:ascii="Arial" w:hAnsi="Arial" w:cs="Arial"/>
          <w:spacing w:val="2"/>
          <w:sz w:val="18"/>
          <w:szCs w:val="18"/>
        </w:rPr>
        <w:t xml:space="preserve"> </w:t>
      </w:r>
      <w:r w:rsidRPr="00A02C90">
        <w:rPr>
          <w:rFonts w:ascii="Arial" w:hAnsi="Arial" w:cs="Arial"/>
          <w:sz w:val="18"/>
          <w:szCs w:val="18"/>
        </w:rPr>
        <w:t>e</w:t>
      </w:r>
      <w:r w:rsidRPr="00A02C90">
        <w:rPr>
          <w:rFonts w:ascii="Arial" w:hAnsi="Arial" w:cs="Arial"/>
          <w:spacing w:val="1"/>
          <w:sz w:val="18"/>
          <w:szCs w:val="18"/>
        </w:rPr>
        <w:t>s</w:t>
      </w:r>
      <w:r w:rsidRPr="00A02C90">
        <w:rPr>
          <w:rFonts w:ascii="Arial" w:hAnsi="Arial" w:cs="Arial"/>
          <w:sz w:val="18"/>
          <w:szCs w:val="18"/>
        </w:rPr>
        <w:t>ta</w:t>
      </w:r>
      <w:r w:rsidRPr="00A02C90">
        <w:rPr>
          <w:rFonts w:ascii="Arial" w:hAnsi="Arial" w:cs="Arial"/>
          <w:spacing w:val="1"/>
          <w:sz w:val="18"/>
          <w:szCs w:val="18"/>
        </w:rPr>
        <w:t>b</w:t>
      </w:r>
      <w:r w:rsidRPr="00A02C90">
        <w:rPr>
          <w:rFonts w:ascii="Arial" w:hAnsi="Arial" w:cs="Arial"/>
          <w:spacing w:val="-1"/>
          <w:sz w:val="18"/>
          <w:szCs w:val="18"/>
        </w:rPr>
        <w:t>l</w:t>
      </w:r>
      <w:r w:rsidRPr="00A02C90">
        <w:rPr>
          <w:rFonts w:ascii="Arial" w:hAnsi="Arial" w:cs="Arial"/>
          <w:sz w:val="18"/>
          <w:szCs w:val="18"/>
        </w:rPr>
        <w:t>e</w:t>
      </w:r>
      <w:r w:rsidRPr="00A02C90">
        <w:rPr>
          <w:rFonts w:ascii="Arial" w:hAnsi="Arial" w:cs="Arial"/>
          <w:spacing w:val="3"/>
          <w:sz w:val="18"/>
          <w:szCs w:val="18"/>
        </w:rPr>
        <w:t>c</w:t>
      </w:r>
      <w:r w:rsidRPr="00A02C90">
        <w:rPr>
          <w:rFonts w:ascii="Arial" w:hAnsi="Arial" w:cs="Arial"/>
          <w:spacing w:val="-1"/>
          <w:sz w:val="18"/>
          <w:szCs w:val="18"/>
        </w:rPr>
        <w:t>i</w:t>
      </w:r>
      <w:r w:rsidRPr="00A02C90">
        <w:rPr>
          <w:rFonts w:ascii="Arial" w:hAnsi="Arial" w:cs="Arial"/>
          <w:sz w:val="18"/>
          <w:szCs w:val="18"/>
        </w:rPr>
        <w:t>d</w:t>
      </w:r>
      <w:r w:rsidRPr="00A02C90">
        <w:rPr>
          <w:rFonts w:ascii="Arial" w:hAnsi="Arial" w:cs="Arial"/>
          <w:spacing w:val="-1"/>
          <w:sz w:val="18"/>
          <w:szCs w:val="18"/>
        </w:rPr>
        <w:t>a</w:t>
      </w:r>
      <w:r w:rsidRPr="00A02C90">
        <w:rPr>
          <w:rFonts w:ascii="Arial" w:hAnsi="Arial" w:cs="Arial"/>
          <w:sz w:val="18"/>
          <w:szCs w:val="18"/>
        </w:rPr>
        <w:t>s p</w:t>
      </w:r>
      <w:r w:rsidRPr="00A02C90">
        <w:rPr>
          <w:rFonts w:ascii="Arial" w:hAnsi="Arial" w:cs="Arial"/>
          <w:spacing w:val="1"/>
          <w:sz w:val="18"/>
          <w:szCs w:val="18"/>
        </w:rPr>
        <w:t>ar</w:t>
      </w:r>
      <w:r w:rsidRPr="00A02C90">
        <w:rPr>
          <w:rFonts w:ascii="Arial" w:hAnsi="Arial" w:cs="Arial"/>
          <w:sz w:val="18"/>
          <w:szCs w:val="18"/>
        </w:rPr>
        <w:t>a</w:t>
      </w:r>
      <w:r w:rsidRPr="00A02C90">
        <w:rPr>
          <w:rFonts w:ascii="Arial" w:hAnsi="Arial" w:cs="Arial"/>
          <w:spacing w:val="6"/>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9"/>
          <w:sz w:val="18"/>
          <w:szCs w:val="18"/>
        </w:rPr>
        <w:t xml:space="preserve"> </w:t>
      </w:r>
      <w:r w:rsidRPr="00A02C90">
        <w:rPr>
          <w:rFonts w:ascii="Arial" w:hAnsi="Arial" w:cs="Arial"/>
          <w:sz w:val="18"/>
          <w:szCs w:val="18"/>
        </w:rPr>
        <w:t>e</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
          <w:sz w:val="18"/>
          <w:szCs w:val="18"/>
        </w:rPr>
        <w:t>b</w:t>
      </w:r>
      <w:r w:rsidRPr="00A02C90">
        <w:rPr>
          <w:rFonts w:ascii="Arial" w:hAnsi="Arial" w:cs="Arial"/>
          <w:sz w:val="18"/>
          <w:szCs w:val="18"/>
        </w:rPr>
        <w:t>ora</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pacing w:val="2"/>
          <w:sz w:val="18"/>
          <w:szCs w:val="18"/>
        </w:rPr>
        <w:t>ó</w:t>
      </w:r>
      <w:r w:rsidRPr="00A02C90">
        <w:rPr>
          <w:rFonts w:ascii="Arial" w:hAnsi="Arial" w:cs="Arial"/>
          <w:sz w:val="18"/>
          <w:szCs w:val="18"/>
        </w:rPr>
        <w:t>n de</w:t>
      </w:r>
      <w:r w:rsidRPr="00A02C90">
        <w:rPr>
          <w:rFonts w:ascii="Arial" w:hAnsi="Arial" w:cs="Arial"/>
          <w:spacing w:val="7"/>
          <w:sz w:val="18"/>
          <w:szCs w:val="18"/>
        </w:rPr>
        <w:t xml:space="preserve"> </w:t>
      </w:r>
      <w:r w:rsidRPr="00A02C90">
        <w:rPr>
          <w:rFonts w:ascii="Arial" w:hAnsi="Arial" w:cs="Arial"/>
          <w:spacing w:val="2"/>
          <w:sz w:val="18"/>
          <w:szCs w:val="18"/>
        </w:rPr>
        <w:t>h</w:t>
      </w:r>
      <w:r w:rsidRPr="00A02C90">
        <w:rPr>
          <w:rFonts w:ascii="Arial" w:hAnsi="Arial" w:cs="Arial"/>
          <w:sz w:val="18"/>
          <w:szCs w:val="18"/>
        </w:rPr>
        <w:t>or</w:t>
      </w:r>
      <w:r w:rsidRPr="00A02C90">
        <w:rPr>
          <w:rFonts w:ascii="Arial" w:hAnsi="Arial" w:cs="Arial"/>
          <w:spacing w:val="5"/>
          <w:sz w:val="18"/>
          <w:szCs w:val="18"/>
        </w:rPr>
        <w:t>m</w:t>
      </w:r>
      <w:r w:rsidRPr="00A02C90">
        <w:rPr>
          <w:rFonts w:ascii="Arial" w:hAnsi="Arial" w:cs="Arial"/>
          <w:spacing w:val="-3"/>
          <w:sz w:val="18"/>
          <w:szCs w:val="18"/>
        </w:rPr>
        <w:t>i</w:t>
      </w:r>
      <w:r w:rsidRPr="00A02C90">
        <w:rPr>
          <w:rFonts w:ascii="Arial" w:hAnsi="Arial" w:cs="Arial"/>
          <w:sz w:val="18"/>
          <w:szCs w:val="18"/>
        </w:rPr>
        <w:t>g</w:t>
      </w:r>
      <w:r w:rsidRPr="00A02C90">
        <w:rPr>
          <w:rFonts w:ascii="Arial" w:hAnsi="Arial" w:cs="Arial"/>
          <w:spacing w:val="-1"/>
          <w:sz w:val="18"/>
          <w:szCs w:val="18"/>
        </w:rPr>
        <w:t>o</w:t>
      </w:r>
      <w:r w:rsidRPr="00A02C90">
        <w:rPr>
          <w:rFonts w:ascii="Arial" w:hAnsi="Arial" w:cs="Arial"/>
          <w:sz w:val="18"/>
          <w:szCs w:val="18"/>
        </w:rPr>
        <w:t>n</w:t>
      </w:r>
      <w:r w:rsidRPr="00A02C90">
        <w:rPr>
          <w:rFonts w:ascii="Arial" w:hAnsi="Arial" w:cs="Arial"/>
          <w:spacing w:val="-1"/>
          <w:sz w:val="18"/>
          <w:szCs w:val="18"/>
        </w:rPr>
        <w:t>e</w:t>
      </w:r>
      <w:r w:rsidRPr="00A02C90">
        <w:rPr>
          <w:rFonts w:ascii="Arial" w:hAnsi="Arial" w:cs="Arial"/>
          <w:sz w:val="18"/>
          <w:szCs w:val="18"/>
        </w:rPr>
        <w:t>s</w:t>
      </w:r>
      <w:r w:rsidRPr="00A02C90">
        <w:rPr>
          <w:rFonts w:ascii="Arial" w:hAnsi="Arial" w:cs="Arial"/>
          <w:spacing w:val="1"/>
          <w:sz w:val="18"/>
          <w:szCs w:val="18"/>
        </w:rPr>
        <w:t xml:space="preserve"> </w:t>
      </w:r>
      <w:r w:rsidRPr="00A02C90">
        <w:rPr>
          <w:rFonts w:ascii="Arial" w:hAnsi="Arial" w:cs="Arial"/>
          <w:spacing w:val="2"/>
          <w:sz w:val="18"/>
          <w:szCs w:val="18"/>
        </w:rPr>
        <w:t>e</w:t>
      </w:r>
      <w:r w:rsidRPr="00A02C90">
        <w:rPr>
          <w:rFonts w:ascii="Arial" w:hAnsi="Arial" w:cs="Arial"/>
          <w:sz w:val="18"/>
          <w:szCs w:val="18"/>
        </w:rPr>
        <w:t>n</w:t>
      </w:r>
      <w:r w:rsidRPr="00A02C90">
        <w:rPr>
          <w:rFonts w:ascii="Arial" w:hAnsi="Arial" w:cs="Arial"/>
          <w:spacing w:val="8"/>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9"/>
          <w:sz w:val="18"/>
          <w:szCs w:val="18"/>
        </w:rPr>
        <w:t xml:space="preserve"> </w:t>
      </w:r>
      <w:r w:rsidRPr="00A02C90">
        <w:rPr>
          <w:rFonts w:ascii="Arial" w:hAnsi="Arial" w:cs="Arial"/>
          <w:spacing w:val="2"/>
          <w:sz w:val="18"/>
          <w:szCs w:val="18"/>
        </w:rPr>
        <w:t>N</w:t>
      </w:r>
      <w:r w:rsidRPr="00A02C90">
        <w:rPr>
          <w:rFonts w:ascii="Arial" w:hAnsi="Arial" w:cs="Arial"/>
          <w:sz w:val="18"/>
          <w:szCs w:val="18"/>
        </w:rPr>
        <w:t>or</w:t>
      </w:r>
      <w:r w:rsidRPr="00A02C90">
        <w:rPr>
          <w:rFonts w:ascii="Arial" w:hAnsi="Arial" w:cs="Arial"/>
          <w:spacing w:val="5"/>
          <w:sz w:val="18"/>
          <w:szCs w:val="18"/>
        </w:rPr>
        <w:t>m</w:t>
      </w:r>
      <w:r w:rsidRPr="00A02C90">
        <w:rPr>
          <w:rFonts w:ascii="Arial" w:hAnsi="Arial" w:cs="Arial"/>
          <w:sz w:val="18"/>
          <w:szCs w:val="18"/>
        </w:rPr>
        <w:t>a</w:t>
      </w:r>
      <w:r w:rsidRPr="00A02C90">
        <w:rPr>
          <w:rFonts w:ascii="Arial" w:hAnsi="Arial" w:cs="Arial"/>
          <w:spacing w:val="4"/>
          <w:sz w:val="18"/>
          <w:szCs w:val="18"/>
        </w:rPr>
        <w:t xml:space="preserve"> </w:t>
      </w:r>
      <w:r w:rsidRPr="00A02C90">
        <w:rPr>
          <w:rFonts w:ascii="Arial" w:hAnsi="Arial" w:cs="Arial"/>
          <w:spacing w:val="-1"/>
          <w:sz w:val="18"/>
          <w:szCs w:val="18"/>
        </w:rPr>
        <w:t>B</w:t>
      </w:r>
      <w:r w:rsidRPr="00A02C90">
        <w:rPr>
          <w:rFonts w:ascii="Arial" w:hAnsi="Arial" w:cs="Arial"/>
          <w:sz w:val="18"/>
          <w:szCs w:val="18"/>
        </w:rPr>
        <w:t>o</w:t>
      </w:r>
      <w:r w:rsidRPr="00A02C90">
        <w:rPr>
          <w:rFonts w:ascii="Arial" w:hAnsi="Arial" w:cs="Arial"/>
          <w:spacing w:val="-1"/>
          <w:sz w:val="18"/>
          <w:szCs w:val="18"/>
        </w:rPr>
        <w:t>l</w:t>
      </w:r>
      <w:r w:rsidRPr="00A02C90">
        <w:rPr>
          <w:rFonts w:ascii="Arial" w:hAnsi="Arial" w:cs="Arial"/>
          <w:spacing w:val="1"/>
          <w:sz w:val="18"/>
          <w:szCs w:val="18"/>
        </w:rPr>
        <w:t>i</w:t>
      </w:r>
      <w:r w:rsidRPr="00A02C90">
        <w:rPr>
          <w:rFonts w:ascii="Arial" w:hAnsi="Arial" w:cs="Arial"/>
          <w:spacing w:val="-1"/>
          <w:sz w:val="18"/>
          <w:szCs w:val="18"/>
        </w:rPr>
        <w:t>vi</w:t>
      </w:r>
      <w:r w:rsidRPr="00A02C90">
        <w:rPr>
          <w:rFonts w:ascii="Arial" w:hAnsi="Arial" w:cs="Arial"/>
          <w:spacing w:val="2"/>
          <w:sz w:val="18"/>
          <w:szCs w:val="18"/>
        </w:rPr>
        <w:t>a</w:t>
      </w:r>
      <w:r w:rsidRPr="00A02C90">
        <w:rPr>
          <w:rFonts w:ascii="Arial" w:hAnsi="Arial" w:cs="Arial"/>
          <w:sz w:val="18"/>
          <w:szCs w:val="18"/>
        </w:rPr>
        <w:t>na</w:t>
      </w:r>
      <w:r w:rsidRPr="00A02C90">
        <w:rPr>
          <w:rFonts w:ascii="Arial" w:hAnsi="Arial" w:cs="Arial"/>
          <w:spacing w:val="4"/>
          <w:sz w:val="18"/>
          <w:szCs w:val="18"/>
        </w:rPr>
        <w:t xml:space="preserve"> </w:t>
      </w:r>
      <w:r w:rsidRPr="00A02C90">
        <w:rPr>
          <w:rFonts w:ascii="Arial" w:hAnsi="Arial" w:cs="Arial"/>
          <w:sz w:val="18"/>
          <w:szCs w:val="18"/>
        </w:rPr>
        <w:t>y</w:t>
      </w:r>
      <w:r w:rsidRPr="00A02C90">
        <w:rPr>
          <w:rFonts w:ascii="Arial" w:hAnsi="Arial" w:cs="Arial"/>
          <w:spacing w:val="6"/>
          <w:sz w:val="18"/>
          <w:szCs w:val="18"/>
        </w:rPr>
        <w:t xml:space="preserve"> </w:t>
      </w:r>
      <w:r w:rsidRPr="00A02C90">
        <w:rPr>
          <w:rFonts w:ascii="Arial" w:hAnsi="Arial" w:cs="Arial"/>
          <w:spacing w:val="2"/>
          <w:sz w:val="18"/>
          <w:szCs w:val="18"/>
        </w:rPr>
        <w:t>e</w:t>
      </w:r>
      <w:r w:rsidRPr="00A02C90">
        <w:rPr>
          <w:rFonts w:ascii="Arial" w:hAnsi="Arial" w:cs="Arial"/>
          <w:sz w:val="18"/>
          <w:szCs w:val="18"/>
        </w:rPr>
        <w:t>n</w:t>
      </w:r>
      <w:r w:rsidRPr="00A02C90">
        <w:rPr>
          <w:rFonts w:ascii="Arial" w:hAnsi="Arial" w:cs="Arial"/>
          <w:spacing w:val="8"/>
          <w:sz w:val="18"/>
          <w:szCs w:val="18"/>
        </w:rPr>
        <w:t xml:space="preserve"> </w:t>
      </w:r>
      <w:r w:rsidRPr="00A02C90">
        <w:rPr>
          <w:rFonts w:ascii="Arial" w:hAnsi="Arial" w:cs="Arial"/>
          <w:sz w:val="18"/>
          <w:szCs w:val="18"/>
        </w:rPr>
        <w:t>el</w:t>
      </w:r>
      <w:r w:rsidRPr="00A02C90">
        <w:rPr>
          <w:rFonts w:ascii="Arial" w:hAnsi="Arial" w:cs="Arial"/>
          <w:spacing w:val="20"/>
          <w:sz w:val="18"/>
          <w:szCs w:val="18"/>
        </w:rPr>
        <w:t xml:space="preserve"> </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z w:val="18"/>
          <w:szCs w:val="18"/>
        </w:rPr>
        <w:t>á</w:t>
      </w:r>
      <w:r w:rsidRPr="00A02C90">
        <w:rPr>
          <w:rFonts w:ascii="Arial" w:hAnsi="Arial" w:cs="Arial"/>
          <w:spacing w:val="-1"/>
          <w:sz w:val="18"/>
          <w:szCs w:val="18"/>
        </w:rPr>
        <w:t>p</w:t>
      </w:r>
      <w:r w:rsidRPr="00A02C90">
        <w:rPr>
          <w:rFonts w:ascii="Arial" w:hAnsi="Arial" w:cs="Arial"/>
          <w:spacing w:val="1"/>
          <w:sz w:val="18"/>
          <w:szCs w:val="18"/>
        </w:rPr>
        <w:t>i</w:t>
      </w:r>
      <w:r w:rsidRPr="00A02C90">
        <w:rPr>
          <w:rFonts w:ascii="Arial" w:hAnsi="Arial" w:cs="Arial"/>
          <w:sz w:val="18"/>
          <w:szCs w:val="18"/>
        </w:rPr>
        <w:t>te</w:t>
      </w:r>
      <w:r w:rsidRPr="00A02C90">
        <w:rPr>
          <w:rFonts w:ascii="Arial" w:hAnsi="Arial" w:cs="Arial"/>
          <w:spacing w:val="4"/>
          <w:sz w:val="18"/>
          <w:szCs w:val="18"/>
        </w:rPr>
        <w:t xml:space="preserve"> </w:t>
      </w:r>
      <w:r w:rsidRPr="00A02C90">
        <w:rPr>
          <w:rFonts w:ascii="Arial" w:hAnsi="Arial" w:cs="Arial"/>
          <w:sz w:val="18"/>
          <w:szCs w:val="18"/>
        </w:rPr>
        <w:t xml:space="preserve">de </w:t>
      </w:r>
      <w:r w:rsidRPr="00A02C90">
        <w:rPr>
          <w:rFonts w:ascii="Arial" w:hAnsi="Arial" w:cs="Arial"/>
          <w:spacing w:val="-2"/>
          <w:sz w:val="18"/>
          <w:szCs w:val="18"/>
        </w:rPr>
        <w:t>“</w:t>
      </w:r>
      <w:r w:rsidRPr="00A02C90">
        <w:rPr>
          <w:rFonts w:ascii="Arial" w:hAnsi="Arial" w:cs="Arial"/>
          <w:spacing w:val="4"/>
          <w:sz w:val="18"/>
          <w:szCs w:val="18"/>
        </w:rPr>
        <w:t>m</w:t>
      </w:r>
      <w:r w:rsidRPr="00A02C90">
        <w:rPr>
          <w:rFonts w:ascii="Arial" w:hAnsi="Arial" w:cs="Arial"/>
          <w:sz w:val="18"/>
          <w:szCs w:val="18"/>
        </w:rPr>
        <w:t>at</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pacing w:val="-1"/>
          <w:sz w:val="18"/>
          <w:szCs w:val="18"/>
        </w:rPr>
        <w:t>i</w:t>
      </w:r>
      <w:r w:rsidRPr="00A02C90">
        <w:rPr>
          <w:rFonts w:ascii="Arial" w:hAnsi="Arial" w:cs="Arial"/>
          <w:sz w:val="18"/>
          <w:szCs w:val="18"/>
        </w:rPr>
        <w:t>a</w:t>
      </w:r>
      <w:r w:rsidRPr="00A02C90">
        <w:rPr>
          <w:rFonts w:ascii="Arial" w:hAnsi="Arial" w:cs="Arial"/>
          <w:spacing w:val="1"/>
          <w:sz w:val="18"/>
          <w:szCs w:val="18"/>
        </w:rPr>
        <w:t>l</w:t>
      </w:r>
      <w:r w:rsidRPr="00A02C90">
        <w:rPr>
          <w:rFonts w:ascii="Arial" w:hAnsi="Arial" w:cs="Arial"/>
          <w:sz w:val="18"/>
          <w:szCs w:val="18"/>
        </w:rPr>
        <w:t>e</w:t>
      </w:r>
      <w:r w:rsidRPr="00A02C90">
        <w:rPr>
          <w:rFonts w:ascii="Arial" w:hAnsi="Arial" w:cs="Arial"/>
          <w:spacing w:val="1"/>
          <w:sz w:val="18"/>
          <w:szCs w:val="18"/>
        </w:rPr>
        <w:t>s</w:t>
      </w:r>
      <w:r w:rsidRPr="00A02C90">
        <w:rPr>
          <w:rFonts w:ascii="Arial" w:hAnsi="Arial" w:cs="Arial"/>
          <w:sz w:val="18"/>
          <w:szCs w:val="18"/>
        </w:rPr>
        <w:t>,</w:t>
      </w:r>
      <w:r w:rsidRPr="00A02C90">
        <w:rPr>
          <w:rFonts w:ascii="Arial" w:hAnsi="Arial" w:cs="Arial"/>
          <w:spacing w:val="-10"/>
          <w:sz w:val="18"/>
          <w:szCs w:val="18"/>
        </w:rPr>
        <w:t xml:space="preserve"> </w:t>
      </w:r>
      <w:r w:rsidRPr="00A02C90">
        <w:rPr>
          <w:rFonts w:ascii="Arial" w:hAnsi="Arial" w:cs="Arial"/>
          <w:spacing w:val="-1"/>
          <w:sz w:val="18"/>
          <w:szCs w:val="18"/>
        </w:rPr>
        <w:t>h</w:t>
      </w:r>
      <w:r w:rsidRPr="00A02C90">
        <w:rPr>
          <w:rFonts w:ascii="Arial" w:hAnsi="Arial" w:cs="Arial"/>
          <w:sz w:val="18"/>
          <w:szCs w:val="18"/>
        </w:rPr>
        <w:t>er</w:t>
      </w:r>
      <w:r w:rsidRPr="00A02C90">
        <w:rPr>
          <w:rFonts w:ascii="Arial" w:hAnsi="Arial" w:cs="Arial"/>
          <w:spacing w:val="1"/>
          <w:sz w:val="18"/>
          <w:szCs w:val="18"/>
        </w:rPr>
        <w:t>r</w:t>
      </w:r>
      <w:r w:rsidRPr="00A02C90">
        <w:rPr>
          <w:rFonts w:ascii="Arial" w:hAnsi="Arial" w:cs="Arial"/>
          <w:sz w:val="18"/>
          <w:szCs w:val="18"/>
        </w:rPr>
        <w:t>a</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tas</w:t>
      </w:r>
      <w:r w:rsidRPr="00A02C90">
        <w:rPr>
          <w:rFonts w:ascii="Arial" w:hAnsi="Arial" w:cs="Arial"/>
          <w:spacing w:val="-7"/>
          <w:sz w:val="18"/>
          <w:szCs w:val="18"/>
        </w:rPr>
        <w:t xml:space="preserve"> </w:t>
      </w:r>
      <w:r w:rsidRPr="00A02C90">
        <w:rPr>
          <w:rFonts w:ascii="Arial" w:hAnsi="Arial" w:cs="Arial"/>
          <w:sz w:val="18"/>
          <w:szCs w:val="18"/>
        </w:rPr>
        <w:t>y</w:t>
      </w:r>
      <w:r w:rsidRPr="00A02C90">
        <w:rPr>
          <w:rFonts w:ascii="Arial" w:hAnsi="Arial" w:cs="Arial"/>
          <w:spacing w:val="-2"/>
          <w:sz w:val="18"/>
          <w:szCs w:val="18"/>
        </w:rPr>
        <w:t xml:space="preserve"> </w:t>
      </w:r>
      <w:r w:rsidRPr="00A02C90">
        <w:rPr>
          <w:rFonts w:ascii="Arial" w:hAnsi="Arial" w:cs="Arial"/>
          <w:sz w:val="18"/>
          <w:szCs w:val="18"/>
        </w:rPr>
        <w:t>e</w:t>
      </w:r>
      <w:r w:rsidRPr="00A02C90">
        <w:rPr>
          <w:rFonts w:ascii="Arial" w:hAnsi="Arial" w:cs="Arial"/>
          <w:spacing w:val="-1"/>
          <w:sz w:val="18"/>
          <w:szCs w:val="18"/>
        </w:rPr>
        <w:t>q</w:t>
      </w:r>
      <w:r w:rsidRPr="00A02C90">
        <w:rPr>
          <w:rFonts w:ascii="Arial" w:hAnsi="Arial" w:cs="Arial"/>
          <w:spacing w:val="2"/>
          <w:sz w:val="18"/>
          <w:szCs w:val="18"/>
        </w:rPr>
        <w:t>u</w:t>
      </w:r>
      <w:r w:rsidRPr="00A02C90">
        <w:rPr>
          <w:rFonts w:ascii="Arial" w:hAnsi="Arial" w:cs="Arial"/>
          <w:spacing w:val="-1"/>
          <w:sz w:val="18"/>
          <w:szCs w:val="18"/>
        </w:rPr>
        <w:t>i</w:t>
      </w:r>
      <w:r w:rsidRPr="00A02C90">
        <w:rPr>
          <w:rFonts w:ascii="Arial" w:hAnsi="Arial" w:cs="Arial"/>
          <w:sz w:val="18"/>
          <w:szCs w:val="18"/>
        </w:rPr>
        <w:t>p</w:t>
      </w:r>
      <w:r w:rsidRPr="00A02C90">
        <w:rPr>
          <w:rFonts w:ascii="Arial" w:hAnsi="Arial" w:cs="Arial"/>
          <w:spacing w:val="-1"/>
          <w:sz w:val="18"/>
          <w:szCs w:val="18"/>
        </w:rPr>
        <w:t>o</w:t>
      </w:r>
      <w:r w:rsidRPr="00A02C90">
        <w:rPr>
          <w:rFonts w:ascii="Arial" w:hAnsi="Arial" w:cs="Arial"/>
          <w:sz w:val="18"/>
          <w:szCs w:val="18"/>
        </w:rPr>
        <w:t>”</w:t>
      </w:r>
      <w:r w:rsidRPr="00A02C90">
        <w:rPr>
          <w:rFonts w:ascii="Arial" w:hAnsi="Arial" w:cs="Arial"/>
          <w:spacing w:val="-5"/>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l</w:t>
      </w:r>
      <w:r w:rsidRPr="00A02C90">
        <w:rPr>
          <w:rFonts w:ascii="Arial" w:hAnsi="Arial" w:cs="Arial"/>
          <w:spacing w:val="-4"/>
          <w:sz w:val="18"/>
          <w:szCs w:val="18"/>
        </w:rPr>
        <w:t xml:space="preserve"> </w:t>
      </w:r>
      <w:r w:rsidRPr="00A02C90">
        <w:rPr>
          <w:rFonts w:ascii="Arial" w:hAnsi="Arial" w:cs="Arial"/>
          <w:sz w:val="18"/>
          <w:szCs w:val="18"/>
        </w:rPr>
        <w:t>re</w:t>
      </w:r>
      <w:r w:rsidRPr="00A02C90">
        <w:rPr>
          <w:rFonts w:ascii="Arial" w:hAnsi="Arial" w:cs="Arial"/>
          <w:spacing w:val="1"/>
          <w:sz w:val="18"/>
          <w:szCs w:val="18"/>
        </w:rPr>
        <w:t>s</w:t>
      </w:r>
      <w:r w:rsidRPr="00A02C90">
        <w:rPr>
          <w:rFonts w:ascii="Arial" w:hAnsi="Arial" w:cs="Arial"/>
          <w:sz w:val="18"/>
          <w:szCs w:val="18"/>
        </w:rPr>
        <w:t>p</w:t>
      </w:r>
      <w:r w:rsidRPr="00A02C90">
        <w:rPr>
          <w:rFonts w:ascii="Arial" w:hAnsi="Arial" w:cs="Arial"/>
          <w:spacing w:val="-1"/>
          <w:sz w:val="18"/>
          <w:szCs w:val="18"/>
        </w:rPr>
        <w:t>e</w:t>
      </w:r>
      <w:r w:rsidRPr="00A02C90">
        <w:rPr>
          <w:rFonts w:ascii="Arial" w:hAnsi="Arial" w:cs="Arial"/>
          <w:spacing w:val="1"/>
          <w:sz w:val="18"/>
          <w:szCs w:val="18"/>
        </w:rPr>
        <w:t>c</w:t>
      </w:r>
      <w:r w:rsidRPr="00A02C90">
        <w:rPr>
          <w:rFonts w:ascii="Arial" w:hAnsi="Arial" w:cs="Arial"/>
          <w:spacing w:val="2"/>
          <w:sz w:val="18"/>
          <w:szCs w:val="18"/>
        </w:rPr>
        <w:t>t</w:t>
      </w:r>
      <w:r w:rsidRPr="00A02C90">
        <w:rPr>
          <w:rFonts w:ascii="Arial" w:hAnsi="Arial" w:cs="Arial"/>
          <w:spacing w:val="-1"/>
          <w:sz w:val="18"/>
          <w:szCs w:val="18"/>
        </w:rPr>
        <w:t>i</w:t>
      </w:r>
      <w:r w:rsidRPr="00A02C90">
        <w:rPr>
          <w:rFonts w:ascii="Arial" w:hAnsi="Arial" w:cs="Arial"/>
          <w:spacing w:val="1"/>
          <w:sz w:val="18"/>
          <w:szCs w:val="18"/>
        </w:rPr>
        <w:t>v</w:t>
      </w:r>
      <w:r w:rsidRPr="00A02C90">
        <w:rPr>
          <w:rFonts w:ascii="Arial" w:hAnsi="Arial" w:cs="Arial"/>
          <w:sz w:val="18"/>
          <w:szCs w:val="18"/>
        </w:rPr>
        <w:t>o</w:t>
      </w:r>
      <w:r w:rsidRPr="00A02C90">
        <w:rPr>
          <w:rFonts w:ascii="Arial" w:hAnsi="Arial" w:cs="Arial"/>
          <w:spacing w:val="-9"/>
          <w:sz w:val="18"/>
          <w:szCs w:val="18"/>
        </w:rPr>
        <w:t xml:space="preserve"> </w:t>
      </w:r>
      <w:r w:rsidRPr="00A02C90">
        <w:rPr>
          <w:rFonts w:ascii="Arial" w:hAnsi="Arial" w:cs="Arial"/>
          <w:spacing w:val="-1"/>
          <w:sz w:val="18"/>
          <w:szCs w:val="18"/>
        </w:rPr>
        <w:t>í</w:t>
      </w:r>
      <w:r w:rsidRPr="00A02C90">
        <w:rPr>
          <w:rFonts w:ascii="Arial" w:hAnsi="Arial" w:cs="Arial"/>
          <w:sz w:val="18"/>
          <w:szCs w:val="18"/>
        </w:rPr>
        <w:t>t</w:t>
      </w:r>
      <w:r w:rsidRPr="00A02C90">
        <w:rPr>
          <w:rFonts w:ascii="Arial" w:hAnsi="Arial" w:cs="Arial"/>
          <w:spacing w:val="2"/>
          <w:sz w:val="18"/>
          <w:szCs w:val="18"/>
        </w:rPr>
        <w:t>e</w:t>
      </w:r>
      <w:r w:rsidRPr="00A02C90">
        <w:rPr>
          <w:rFonts w:ascii="Arial" w:hAnsi="Arial" w:cs="Arial"/>
          <w:sz w:val="18"/>
          <w:szCs w:val="18"/>
        </w:rPr>
        <w:t>m de</w:t>
      </w:r>
      <w:r w:rsidRPr="00A02C90">
        <w:rPr>
          <w:rFonts w:ascii="Arial" w:hAnsi="Arial" w:cs="Arial"/>
          <w:spacing w:val="-3"/>
          <w:sz w:val="18"/>
          <w:szCs w:val="18"/>
        </w:rPr>
        <w:t xml:space="preserve"> </w:t>
      </w:r>
      <w:r w:rsidRPr="00A02C90">
        <w:rPr>
          <w:rFonts w:ascii="Arial" w:hAnsi="Arial" w:cs="Arial"/>
          <w:sz w:val="18"/>
          <w:szCs w:val="18"/>
        </w:rPr>
        <w:t>“Ho</w:t>
      </w:r>
      <w:r w:rsidRPr="00A02C90">
        <w:rPr>
          <w:rFonts w:ascii="Arial" w:hAnsi="Arial" w:cs="Arial"/>
          <w:spacing w:val="-2"/>
          <w:sz w:val="18"/>
          <w:szCs w:val="18"/>
        </w:rPr>
        <w:t>r</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g</w:t>
      </w:r>
      <w:r w:rsidRPr="00A02C90">
        <w:rPr>
          <w:rFonts w:ascii="Arial" w:hAnsi="Arial" w:cs="Arial"/>
          <w:spacing w:val="-1"/>
          <w:sz w:val="18"/>
          <w:szCs w:val="18"/>
        </w:rPr>
        <w:t>ó</w:t>
      </w:r>
      <w:r w:rsidRPr="00A02C90">
        <w:rPr>
          <w:rFonts w:ascii="Arial" w:hAnsi="Arial" w:cs="Arial"/>
          <w:sz w:val="18"/>
          <w:szCs w:val="18"/>
        </w:rPr>
        <w:t>n”.</w:t>
      </w:r>
    </w:p>
    <w:p w:rsidR="004058A3" w:rsidRPr="00A02C90" w:rsidRDefault="004058A3" w:rsidP="004058A3">
      <w:pPr>
        <w:widowControl w:val="0"/>
        <w:autoSpaceDE w:val="0"/>
        <w:autoSpaceDN w:val="0"/>
        <w:adjustRightInd w:val="0"/>
        <w:spacing w:before="8" w:line="220" w:lineRule="exact"/>
        <w:rPr>
          <w:rFonts w:ascii="Arial" w:hAnsi="Arial" w:cs="Arial"/>
          <w:sz w:val="18"/>
          <w:szCs w:val="18"/>
        </w:rPr>
      </w:pPr>
    </w:p>
    <w:p w:rsidR="004058A3" w:rsidRPr="00A02C90" w:rsidRDefault="004058A3" w:rsidP="004058A3">
      <w:pPr>
        <w:widowControl w:val="0"/>
        <w:autoSpaceDE w:val="0"/>
        <w:autoSpaceDN w:val="0"/>
        <w:adjustRightInd w:val="0"/>
        <w:ind w:left="122" w:right="314"/>
        <w:jc w:val="both"/>
        <w:rPr>
          <w:rFonts w:ascii="Arial" w:hAnsi="Arial" w:cs="Arial"/>
          <w:sz w:val="18"/>
          <w:szCs w:val="18"/>
        </w:rPr>
      </w:pPr>
      <w:r w:rsidRPr="00A02C90">
        <w:rPr>
          <w:rFonts w:ascii="Arial" w:hAnsi="Arial" w:cs="Arial"/>
          <w:spacing w:val="-1"/>
          <w:sz w:val="18"/>
          <w:szCs w:val="18"/>
        </w:rPr>
        <w:t>E</w:t>
      </w:r>
      <w:r w:rsidRPr="00A02C90">
        <w:rPr>
          <w:rFonts w:ascii="Arial" w:hAnsi="Arial" w:cs="Arial"/>
          <w:spacing w:val="1"/>
          <w:sz w:val="18"/>
          <w:szCs w:val="18"/>
        </w:rPr>
        <w:t>s</w:t>
      </w:r>
      <w:r w:rsidRPr="00A02C90">
        <w:rPr>
          <w:rFonts w:ascii="Arial" w:hAnsi="Arial" w:cs="Arial"/>
          <w:sz w:val="18"/>
          <w:szCs w:val="18"/>
        </w:rPr>
        <w:t>te</w:t>
      </w:r>
      <w:r w:rsidRPr="00A02C90">
        <w:rPr>
          <w:rFonts w:ascii="Arial" w:hAnsi="Arial" w:cs="Arial"/>
          <w:spacing w:val="24"/>
          <w:sz w:val="18"/>
          <w:szCs w:val="18"/>
        </w:rPr>
        <w:t xml:space="preserve"> </w:t>
      </w:r>
      <w:r w:rsidRPr="00A02C90">
        <w:rPr>
          <w:rFonts w:ascii="Arial" w:hAnsi="Arial" w:cs="Arial"/>
          <w:sz w:val="18"/>
          <w:szCs w:val="18"/>
        </w:rPr>
        <w:t>ít</w:t>
      </w:r>
      <w:r w:rsidRPr="00A02C90">
        <w:rPr>
          <w:rFonts w:ascii="Arial" w:hAnsi="Arial" w:cs="Arial"/>
          <w:spacing w:val="-1"/>
          <w:sz w:val="18"/>
          <w:szCs w:val="18"/>
        </w:rPr>
        <w:t>e</w:t>
      </w:r>
      <w:r w:rsidRPr="00A02C90">
        <w:rPr>
          <w:rFonts w:ascii="Arial" w:hAnsi="Arial" w:cs="Arial"/>
          <w:sz w:val="18"/>
          <w:szCs w:val="18"/>
        </w:rPr>
        <w:t>m</w:t>
      </w:r>
      <w:r w:rsidRPr="00A02C90">
        <w:rPr>
          <w:rFonts w:ascii="Arial" w:hAnsi="Arial" w:cs="Arial"/>
          <w:spacing w:val="29"/>
          <w:sz w:val="18"/>
          <w:szCs w:val="18"/>
        </w:rPr>
        <w:t xml:space="preserve"> </w:t>
      </w:r>
      <w:r w:rsidRPr="00A02C90">
        <w:rPr>
          <w:rFonts w:ascii="Arial" w:hAnsi="Arial" w:cs="Arial"/>
          <w:spacing w:val="-1"/>
          <w:sz w:val="18"/>
          <w:szCs w:val="18"/>
        </w:rPr>
        <w:t>i</w:t>
      </w:r>
      <w:r w:rsidRPr="00A02C90">
        <w:rPr>
          <w:rFonts w:ascii="Arial" w:hAnsi="Arial" w:cs="Arial"/>
          <w:sz w:val="18"/>
          <w:szCs w:val="18"/>
        </w:rPr>
        <w:t>n</w:t>
      </w:r>
      <w:r w:rsidRPr="00A02C90">
        <w:rPr>
          <w:rFonts w:ascii="Arial" w:hAnsi="Arial" w:cs="Arial"/>
          <w:spacing w:val="1"/>
          <w:sz w:val="18"/>
          <w:szCs w:val="18"/>
        </w:rPr>
        <w:t>c</w:t>
      </w:r>
      <w:r w:rsidRPr="00A02C90">
        <w:rPr>
          <w:rFonts w:ascii="Arial" w:hAnsi="Arial" w:cs="Arial"/>
          <w:spacing w:val="-1"/>
          <w:sz w:val="18"/>
          <w:szCs w:val="18"/>
        </w:rPr>
        <w:t>l</w:t>
      </w:r>
      <w:r w:rsidRPr="00A02C90">
        <w:rPr>
          <w:rFonts w:ascii="Arial" w:hAnsi="Arial" w:cs="Arial"/>
          <w:spacing w:val="4"/>
          <w:sz w:val="18"/>
          <w:szCs w:val="18"/>
        </w:rPr>
        <w:t>u</w:t>
      </w:r>
      <w:r w:rsidRPr="00A02C90">
        <w:rPr>
          <w:rFonts w:ascii="Arial" w:hAnsi="Arial" w:cs="Arial"/>
          <w:spacing w:val="-4"/>
          <w:sz w:val="18"/>
          <w:szCs w:val="18"/>
        </w:rPr>
        <w:t>y</w:t>
      </w:r>
      <w:r w:rsidRPr="00A02C90">
        <w:rPr>
          <w:rFonts w:ascii="Arial" w:hAnsi="Arial" w:cs="Arial"/>
          <w:sz w:val="18"/>
          <w:szCs w:val="18"/>
        </w:rPr>
        <w:t>e</w:t>
      </w:r>
      <w:r w:rsidRPr="00A02C90">
        <w:rPr>
          <w:rFonts w:ascii="Arial" w:hAnsi="Arial" w:cs="Arial"/>
          <w:spacing w:val="24"/>
          <w:sz w:val="18"/>
          <w:szCs w:val="18"/>
        </w:rPr>
        <w:t xml:space="preserve"> </w:t>
      </w:r>
      <w:r w:rsidRPr="00A02C90">
        <w:rPr>
          <w:rFonts w:ascii="Arial" w:hAnsi="Arial" w:cs="Arial"/>
          <w:spacing w:val="-1"/>
          <w:sz w:val="18"/>
          <w:szCs w:val="18"/>
        </w:rPr>
        <w:t>l</w:t>
      </w:r>
      <w:r w:rsidRPr="00A02C90">
        <w:rPr>
          <w:rFonts w:ascii="Arial" w:hAnsi="Arial" w:cs="Arial"/>
          <w:sz w:val="18"/>
          <w:szCs w:val="18"/>
        </w:rPr>
        <w:t>as</w:t>
      </w:r>
      <w:r w:rsidRPr="00A02C90">
        <w:rPr>
          <w:rFonts w:ascii="Arial" w:hAnsi="Arial" w:cs="Arial"/>
          <w:spacing w:val="26"/>
          <w:sz w:val="18"/>
          <w:szCs w:val="18"/>
        </w:rPr>
        <w:t xml:space="preserve"> </w:t>
      </w:r>
      <w:r w:rsidRPr="00A02C90">
        <w:rPr>
          <w:rFonts w:ascii="Arial" w:hAnsi="Arial" w:cs="Arial"/>
          <w:sz w:val="18"/>
          <w:szCs w:val="18"/>
        </w:rPr>
        <w:t>t</w:t>
      </w:r>
      <w:r w:rsidRPr="00A02C90">
        <w:rPr>
          <w:rFonts w:ascii="Arial" w:hAnsi="Arial" w:cs="Arial"/>
          <w:spacing w:val="2"/>
          <w:sz w:val="18"/>
          <w:szCs w:val="18"/>
        </w:rPr>
        <w:t>a</w:t>
      </w:r>
      <w:r w:rsidRPr="00A02C90">
        <w:rPr>
          <w:rFonts w:ascii="Arial" w:hAnsi="Arial" w:cs="Arial"/>
          <w:sz w:val="18"/>
          <w:szCs w:val="18"/>
        </w:rPr>
        <w:t>p</w:t>
      </w:r>
      <w:r w:rsidRPr="00A02C90">
        <w:rPr>
          <w:rFonts w:ascii="Arial" w:hAnsi="Arial" w:cs="Arial"/>
          <w:spacing w:val="1"/>
          <w:sz w:val="18"/>
          <w:szCs w:val="18"/>
        </w:rPr>
        <w:t>a</w:t>
      </w:r>
      <w:r w:rsidRPr="00A02C90">
        <w:rPr>
          <w:rFonts w:ascii="Arial" w:hAnsi="Arial" w:cs="Arial"/>
          <w:sz w:val="18"/>
          <w:szCs w:val="18"/>
        </w:rPr>
        <w:t>s</w:t>
      </w:r>
      <w:r w:rsidRPr="00A02C90">
        <w:rPr>
          <w:rFonts w:ascii="Arial" w:hAnsi="Arial" w:cs="Arial"/>
          <w:spacing w:val="25"/>
          <w:sz w:val="18"/>
          <w:szCs w:val="18"/>
        </w:rPr>
        <w:t xml:space="preserve"> </w:t>
      </w:r>
      <w:r w:rsidRPr="00A02C90">
        <w:rPr>
          <w:rFonts w:ascii="Arial" w:hAnsi="Arial" w:cs="Arial"/>
          <w:sz w:val="18"/>
          <w:szCs w:val="18"/>
        </w:rPr>
        <w:t>de</w:t>
      </w:r>
      <w:r w:rsidRPr="00A02C90">
        <w:rPr>
          <w:rFonts w:ascii="Arial" w:hAnsi="Arial" w:cs="Arial"/>
          <w:spacing w:val="25"/>
          <w:sz w:val="18"/>
          <w:szCs w:val="18"/>
        </w:rPr>
        <w:t xml:space="preserve"> </w:t>
      </w:r>
      <w:r w:rsidRPr="00A02C90">
        <w:rPr>
          <w:rFonts w:ascii="Arial" w:hAnsi="Arial" w:cs="Arial"/>
          <w:sz w:val="18"/>
          <w:szCs w:val="18"/>
        </w:rPr>
        <w:t>h</w:t>
      </w:r>
      <w:r w:rsidRPr="00A02C90">
        <w:rPr>
          <w:rFonts w:ascii="Arial" w:hAnsi="Arial" w:cs="Arial"/>
          <w:spacing w:val="-1"/>
          <w:sz w:val="18"/>
          <w:szCs w:val="18"/>
        </w:rPr>
        <w:t>o</w:t>
      </w:r>
      <w:r w:rsidRPr="00A02C90">
        <w:rPr>
          <w:rFonts w:ascii="Arial" w:hAnsi="Arial" w:cs="Arial"/>
          <w:spacing w:val="1"/>
          <w:sz w:val="18"/>
          <w:szCs w:val="18"/>
        </w:rPr>
        <w:t>r</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g</w:t>
      </w:r>
      <w:r w:rsidRPr="00A02C90">
        <w:rPr>
          <w:rFonts w:ascii="Arial" w:hAnsi="Arial" w:cs="Arial"/>
          <w:spacing w:val="-1"/>
          <w:sz w:val="18"/>
          <w:szCs w:val="18"/>
        </w:rPr>
        <w:t>ó</w:t>
      </w:r>
      <w:r w:rsidRPr="00A02C90">
        <w:rPr>
          <w:rFonts w:ascii="Arial" w:hAnsi="Arial" w:cs="Arial"/>
          <w:sz w:val="18"/>
          <w:szCs w:val="18"/>
        </w:rPr>
        <w:t>n</w:t>
      </w:r>
      <w:r w:rsidRPr="00A02C90">
        <w:rPr>
          <w:rFonts w:ascii="Arial" w:hAnsi="Arial" w:cs="Arial"/>
          <w:spacing w:val="19"/>
          <w:sz w:val="18"/>
          <w:szCs w:val="18"/>
        </w:rPr>
        <w:t xml:space="preserve"> </w:t>
      </w:r>
      <w:r w:rsidRPr="00A02C90">
        <w:rPr>
          <w:rFonts w:ascii="Arial" w:hAnsi="Arial" w:cs="Arial"/>
          <w:sz w:val="18"/>
          <w:szCs w:val="18"/>
        </w:rPr>
        <w:t>ar</w:t>
      </w:r>
      <w:r w:rsidRPr="00A02C90">
        <w:rPr>
          <w:rFonts w:ascii="Arial" w:hAnsi="Arial" w:cs="Arial"/>
          <w:spacing w:val="5"/>
          <w:sz w:val="18"/>
          <w:szCs w:val="18"/>
        </w:rPr>
        <w:t>m</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o</w:t>
      </w:r>
      <w:r w:rsidRPr="00A02C90">
        <w:rPr>
          <w:rFonts w:ascii="Arial" w:hAnsi="Arial" w:cs="Arial"/>
          <w:spacing w:val="24"/>
          <w:sz w:val="18"/>
          <w:szCs w:val="18"/>
        </w:rPr>
        <w:t xml:space="preserve"> </w:t>
      </w:r>
      <w:r w:rsidRPr="00A02C90">
        <w:rPr>
          <w:rFonts w:ascii="Arial" w:hAnsi="Arial" w:cs="Arial"/>
          <w:sz w:val="18"/>
          <w:szCs w:val="18"/>
        </w:rPr>
        <w:t>y</w:t>
      </w:r>
      <w:r w:rsidRPr="00A02C90">
        <w:rPr>
          <w:rFonts w:ascii="Arial" w:hAnsi="Arial" w:cs="Arial"/>
          <w:spacing w:val="26"/>
          <w:sz w:val="18"/>
          <w:szCs w:val="18"/>
        </w:rPr>
        <w:t xml:space="preserve"> </w:t>
      </w:r>
      <w:r w:rsidRPr="00A02C90">
        <w:rPr>
          <w:rFonts w:ascii="Arial" w:hAnsi="Arial" w:cs="Arial"/>
          <w:spacing w:val="1"/>
          <w:sz w:val="18"/>
          <w:szCs w:val="18"/>
        </w:rPr>
        <w:t>l</w:t>
      </w:r>
      <w:r w:rsidRPr="00A02C90">
        <w:rPr>
          <w:rFonts w:ascii="Arial" w:hAnsi="Arial" w:cs="Arial"/>
          <w:sz w:val="18"/>
          <w:szCs w:val="18"/>
        </w:rPr>
        <w:t>os</w:t>
      </w:r>
      <w:r w:rsidRPr="00A02C90">
        <w:rPr>
          <w:rFonts w:ascii="Arial" w:hAnsi="Arial" w:cs="Arial"/>
          <w:spacing w:val="26"/>
          <w:sz w:val="18"/>
          <w:szCs w:val="18"/>
        </w:rPr>
        <w:t xml:space="preserve"> </w:t>
      </w:r>
      <w:r w:rsidRPr="00A02C90">
        <w:rPr>
          <w:rFonts w:ascii="Arial" w:hAnsi="Arial" w:cs="Arial"/>
          <w:sz w:val="18"/>
          <w:szCs w:val="18"/>
        </w:rPr>
        <w:t>ta</w:t>
      </w:r>
      <w:r w:rsidRPr="00A02C90">
        <w:rPr>
          <w:rFonts w:ascii="Arial" w:hAnsi="Arial" w:cs="Arial"/>
          <w:spacing w:val="-1"/>
          <w:sz w:val="18"/>
          <w:szCs w:val="18"/>
        </w:rPr>
        <w:t>p</w:t>
      </w:r>
      <w:r w:rsidRPr="00A02C90">
        <w:rPr>
          <w:rFonts w:ascii="Arial" w:hAnsi="Arial" w:cs="Arial"/>
          <w:spacing w:val="2"/>
          <w:sz w:val="18"/>
          <w:szCs w:val="18"/>
        </w:rPr>
        <w:t>o</w:t>
      </w:r>
      <w:r w:rsidRPr="00A02C90">
        <w:rPr>
          <w:rFonts w:ascii="Arial" w:hAnsi="Arial" w:cs="Arial"/>
          <w:sz w:val="18"/>
          <w:szCs w:val="18"/>
        </w:rPr>
        <w:t>n</w:t>
      </w:r>
      <w:r w:rsidRPr="00A02C90">
        <w:rPr>
          <w:rFonts w:ascii="Arial" w:hAnsi="Arial" w:cs="Arial"/>
          <w:spacing w:val="-1"/>
          <w:sz w:val="18"/>
          <w:szCs w:val="18"/>
        </w:rPr>
        <w:t>e</w:t>
      </w:r>
      <w:r w:rsidRPr="00A02C90">
        <w:rPr>
          <w:rFonts w:ascii="Arial" w:hAnsi="Arial" w:cs="Arial"/>
          <w:sz w:val="18"/>
          <w:szCs w:val="18"/>
        </w:rPr>
        <w:t>s</w:t>
      </w:r>
      <w:r w:rsidRPr="00A02C90">
        <w:rPr>
          <w:rFonts w:ascii="Arial" w:hAnsi="Arial" w:cs="Arial"/>
          <w:spacing w:val="22"/>
          <w:sz w:val="18"/>
          <w:szCs w:val="18"/>
        </w:rPr>
        <w:t xml:space="preserve"> </w:t>
      </w:r>
      <w:r w:rsidRPr="00A02C90">
        <w:rPr>
          <w:rFonts w:ascii="Arial" w:hAnsi="Arial" w:cs="Arial"/>
          <w:spacing w:val="4"/>
          <w:sz w:val="18"/>
          <w:szCs w:val="18"/>
        </w:rPr>
        <w:t>m</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z w:val="18"/>
          <w:szCs w:val="18"/>
        </w:rPr>
        <w:t>h</w:t>
      </w:r>
      <w:r w:rsidRPr="00A02C90">
        <w:rPr>
          <w:rFonts w:ascii="Arial" w:hAnsi="Arial" w:cs="Arial"/>
          <w:spacing w:val="-1"/>
          <w:sz w:val="18"/>
          <w:szCs w:val="18"/>
        </w:rPr>
        <w:t>o</w:t>
      </w:r>
      <w:r w:rsidRPr="00A02C90">
        <w:rPr>
          <w:rFonts w:ascii="Arial" w:hAnsi="Arial" w:cs="Arial"/>
          <w:sz w:val="18"/>
          <w:szCs w:val="18"/>
        </w:rPr>
        <w:t>s</w:t>
      </w:r>
      <w:r w:rsidRPr="00A02C90">
        <w:rPr>
          <w:rFonts w:ascii="Arial" w:hAnsi="Arial" w:cs="Arial"/>
          <w:spacing w:val="23"/>
          <w:sz w:val="18"/>
          <w:szCs w:val="18"/>
        </w:rPr>
        <w:t xml:space="preserve"> </w:t>
      </w:r>
      <w:r w:rsidRPr="00A02C90">
        <w:rPr>
          <w:rFonts w:ascii="Arial" w:hAnsi="Arial" w:cs="Arial"/>
          <w:sz w:val="18"/>
          <w:szCs w:val="18"/>
        </w:rPr>
        <w:t>de</w:t>
      </w:r>
      <w:r w:rsidRPr="00A02C90">
        <w:rPr>
          <w:rFonts w:ascii="Arial" w:hAnsi="Arial" w:cs="Arial"/>
          <w:spacing w:val="25"/>
          <w:sz w:val="18"/>
          <w:szCs w:val="18"/>
        </w:rPr>
        <w:t xml:space="preserve"> </w:t>
      </w:r>
      <w:r w:rsidRPr="00A02C90">
        <w:rPr>
          <w:rFonts w:ascii="Arial" w:hAnsi="Arial" w:cs="Arial"/>
          <w:spacing w:val="-1"/>
          <w:sz w:val="18"/>
          <w:szCs w:val="18"/>
        </w:rPr>
        <w:t>P</w:t>
      </w:r>
      <w:r w:rsidRPr="00A02C90">
        <w:rPr>
          <w:rFonts w:ascii="Arial" w:hAnsi="Arial" w:cs="Arial"/>
          <w:spacing w:val="1"/>
          <w:sz w:val="18"/>
          <w:szCs w:val="18"/>
        </w:rPr>
        <w:t>V</w:t>
      </w:r>
      <w:r w:rsidRPr="00A02C90">
        <w:rPr>
          <w:rFonts w:ascii="Arial" w:hAnsi="Arial" w:cs="Arial"/>
          <w:sz w:val="18"/>
          <w:szCs w:val="18"/>
        </w:rPr>
        <w:t>C</w:t>
      </w:r>
      <w:r w:rsidRPr="00A02C90">
        <w:rPr>
          <w:rFonts w:ascii="Arial" w:hAnsi="Arial" w:cs="Arial"/>
          <w:spacing w:val="24"/>
          <w:sz w:val="18"/>
          <w:szCs w:val="18"/>
        </w:rPr>
        <w:t xml:space="preserve"> </w:t>
      </w:r>
      <w:r w:rsidRPr="00A02C90">
        <w:rPr>
          <w:rFonts w:ascii="Arial" w:hAnsi="Arial" w:cs="Arial"/>
          <w:sz w:val="18"/>
          <w:szCs w:val="18"/>
        </w:rPr>
        <w:t>p</w:t>
      </w:r>
      <w:r w:rsidRPr="00A02C90">
        <w:rPr>
          <w:rFonts w:ascii="Arial" w:hAnsi="Arial" w:cs="Arial"/>
          <w:spacing w:val="-1"/>
          <w:sz w:val="18"/>
          <w:szCs w:val="18"/>
        </w:rPr>
        <w:t>a</w:t>
      </w:r>
      <w:r w:rsidRPr="00A02C90">
        <w:rPr>
          <w:rFonts w:ascii="Arial" w:hAnsi="Arial" w:cs="Arial"/>
          <w:spacing w:val="1"/>
          <w:sz w:val="18"/>
          <w:szCs w:val="18"/>
        </w:rPr>
        <w:t>r</w:t>
      </w:r>
      <w:r w:rsidRPr="00A02C90">
        <w:rPr>
          <w:rFonts w:ascii="Arial" w:hAnsi="Arial" w:cs="Arial"/>
          <w:sz w:val="18"/>
          <w:szCs w:val="18"/>
        </w:rPr>
        <w:t>a</w:t>
      </w:r>
      <w:r w:rsidRPr="00A02C90">
        <w:rPr>
          <w:rFonts w:ascii="Arial" w:hAnsi="Arial" w:cs="Arial"/>
          <w:spacing w:val="27"/>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26"/>
          <w:sz w:val="18"/>
          <w:szCs w:val="18"/>
        </w:rPr>
        <w:t xml:space="preserve"> </w:t>
      </w:r>
      <w:r w:rsidRPr="00A02C90">
        <w:rPr>
          <w:rFonts w:ascii="Arial" w:hAnsi="Arial" w:cs="Arial"/>
          <w:sz w:val="18"/>
          <w:szCs w:val="18"/>
        </w:rPr>
        <w:t>t</w:t>
      </w:r>
      <w:r w:rsidRPr="00A02C90">
        <w:rPr>
          <w:rFonts w:ascii="Arial" w:hAnsi="Arial" w:cs="Arial"/>
          <w:spacing w:val="2"/>
          <w:sz w:val="18"/>
          <w:szCs w:val="18"/>
        </w:rPr>
        <w:t>u</w:t>
      </w:r>
      <w:r w:rsidRPr="00A02C90">
        <w:rPr>
          <w:rFonts w:ascii="Arial" w:hAnsi="Arial" w:cs="Arial"/>
          <w:sz w:val="18"/>
          <w:szCs w:val="18"/>
        </w:rPr>
        <w:t>b</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z w:val="18"/>
          <w:szCs w:val="18"/>
        </w:rPr>
        <w:t>ía</w:t>
      </w:r>
      <w:r w:rsidRPr="00A02C90">
        <w:rPr>
          <w:rFonts w:ascii="Arial" w:hAnsi="Arial" w:cs="Arial"/>
          <w:spacing w:val="23"/>
          <w:sz w:val="18"/>
          <w:szCs w:val="18"/>
        </w:rPr>
        <w:t xml:space="preserve"> </w:t>
      </w:r>
      <w:r w:rsidRPr="00A02C90">
        <w:rPr>
          <w:rFonts w:ascii="Arial" w:hAnsi="Arial" w:cs="Arial"/>
          <w:sz w:val="18"/>
          <w:szCs w:val="18"/>
        </w:rPr>
        <w:t xml:space="preserve">de </w:t>
      </w:r>
      <w:r w:rsidRPr="00A02C90">
        <w:rPr>
          <w:rFonts w:ascii="Arial" w:hAnsi="Arial" w:cs="Arial"/>
          <w:spacing w:val="-1"/>
          <w:sz w:val="18"/>
          <w:szCs w:val="18"/>
        </w:rPr>
        <w:t>li</w:t>
      </w:r>
      <w:r w:rsidRPr="00A02C90">
        <w:rPr>
          <w:rFonts w:ascii="Arial" w:hAnsi="Arial" w:cs="Arial"/>
          <w:spacing w:val="4"/>
          <w:sz w:val="18"/>
          <w:szCs w:val="18"/>
        </w:rPr>
        <w:t>m</w:t>
      </w:r>
      <w:r w:rsidRPr="00A02C90">
        <w:rPr>
          <w:rFonts w:ascii="Arial" w:hAnsi="Arial" w:cs="Arial"/>
          <w:sz w:val="18"/>
          <w:szCs w:val="18"/>
        </w:rPr>
        <w:t>p</w:t>
      </w:r>
      <w:r w:rsidRPr="00A02C90">
        <w:rPr>
          <w:rFonts w:ascii="Arial" w:hAnsi="Arial" w:cs="Arial"/>
          <w:spacing w:val="-1"/>
          <w:sz w:val="18"/>
          <w:szCs w:val="18"/>
        </w:rPr>
        <w:t>i</w:t>
      </w:r>
      <w:r w:rsidRPr="00A02C90">
        <w:rPr>
          <w:rFonts w:ascii="Arial" w:hAnsi="Arial" w:cs="Arial"/>
          <w:spacing w:val="2"/>
          <w:sz w:val="18"/>
          <w:szCs w:val="18"/>
        </w:rPr>
        <w:t>e</w:t>
      </w:r>
      <w:r w:rsidRPr="00A02C90">
        <w:rPr>
          <w:rFonts w:ascii="Arial" w:hAnsi="Arial" w:cs="Arial"/>
          <w:spacing w:val="-1"/>
          <w:sz w:val="18"/>
          <w:szCs w:val="18"/>
        </w:rPr>
        <w:t>z</w:t>
      </w:r>
      <w:r w:rsidRPr="00A02C90">
        <w:rPr>
          <w:rFonts w:ascii="Arial" w:hAnsi="Arial" w:cs="Arial"/>
          <w:sz w:val="18"/>
          <w:szCs w:val="18"/>
        </w:rPr>
        <w:t>a.</w:t>
      </w:r>
    </w:p>
    <w:p w:rsidR="004058A3" w:rsidRPr="00A02C90" w:rsidRDefault="004058A3" w:rsidP="004058A3">
      <w:pPr>
        <w:widowControl w:val="0"/>
        <w:autoSpaceDE w:val="0"/>
        <w:autoSpaceDN w:val="0"/>
        <w:adjustRightInd w:val="0"/>
        <w:spacing w:before="8" w:line="220" w:lineRule="exact"/>
        <w:rPr>
          <w:rFonts w:ascii="Arial" w:hAnsi="Arial" w:cs="Arial"/>
          <w:sz w:val="18"/>
          <w:szCs w:val="18"/>
        </w:rPr>
      </w:pPr>
    </w:p>
    <w:p w:rsidR="004058A3" w:rsidRPr="00A02C90" w:rsidRDefault="004058A3" w:rsidP="00F62FAE">
      <w:pPr>
        <w:widowControl w:val="0"/>
        <w:numPr>
          <w:ilvl w:val="0"/>
          <w:numId w:val="67"/>
        </w:numPr>
        <w:shd w:val="clear" w:color="auto" w:fill="FFFFFF"/>
        <w:autoSpaceDE w:val="0"/>
        <w:autoSpaceDN w:val="0"/>
        <w:adjustRightInd w:val="0"/>
        <w:contextualSpacing/>
        <w:jc w:val="both"/>
        <w:rPr>
          <w:rFonts w:ascii="Arial" w:hAnsi="Arial" w:cs="Arial"/>
          <w:sz w:val="18"/>
          <w:szCs w:val="18"/>
        </w:rPr>
      </w:pPr>
      <w:r w:rsidRPr="00A02C90">
        <w:rPr>
          <w:rFonts w:ascii="Arial" w:hAnsi="Arial" w:cs="Arial"/>
          <w:b/>
          <w:bCs/>
          <w:spacing w:val="-1"/>
          <w:sz w:val="18"/>
          <w:szCs w:val="18"/>
        </w:rPr>
        <w:t>E</w:t>
      </w:r>
      <w:r w:rsidRPr="00A02C90">
        <w:rPr>
          <w:rFonts w:ascii="Arial" w:hAnsi="Arial" w:cs="Arial"/>
          <w:b/>
          <w:bCs/>
          <w:sz w:val="18"/>
          <w:szCs w:val="18"/>
        </w:rPr>
        <w:t>J</w:t>
      </w:r>
      <w:r w:rsidRPr="00A02C90">
        <w:rPr>
          <w:rFonts w:ascii="Arial" w:hAnsi="Arial" w:cs="Arial"/>
          <w:b/>
          <w:bCs/>
          <w:spacing w:val="1"/>
          <w:sz w:val="18"/>
          <w:szCs w:val="18"/>
        </w:rPr>
        <w:t>E</w:t>
      </w:r>
      <w:r w:rsidRPr="00A02C90">
        <w:rPr>
          <w:rFonts w:ascii="Arial" w:hAnsi="Arial" w:cs="Arial"/>
          <w:b/>
          <w:bCs/>
          <w:sz w:val="18"/>
          <w:szCs w:val="18"/>
        </w:rPr>
        <w:t>CUCI</w:t>
      </w:r>
      <w:r w:rsidRPr="00A02C90">
        <w:rPr>
          <w:rFonts w:ascii="Arial" w:hAnsi="Arial" w:cs="Arial"/>
          <w:b/>
          <w:bCs/>
          <w:spacing w:val="1"/>
          <w:sz w:val="18"/>
          <w:szCs w:val="18"/>
        </w:rPr>
        <w:t>Ó</w:t>
      </w:r>
      <w:r w:rsidRPr="00A02C90">
        <w:rPr>
          <w:rFonts w:ascii="Arial" w:hAnsi="Arial" w:cs="Arial"/>
          <w:b/>
          <w:bCs/>
          <w:sz w:val="18"/>
          <w:szCs w:val="18"/>
        </w:rPr>
        <w:t>N</w:t>
      </w:r>
    </w:p>
    <w:p w:rsidR="004058A3" w:rsidRPr="00A02C90" w:rsidRDefault="004058A3" w:rsidP="004058A3">
      <w:pPr>
        <w:widowControl w:val="0"/>
        <w:autoSpaceDE w:val="0"/>
        <w:autoSpaceDN w:val="0"/>
        <w:adjustRightInd w:val="0"/>
        <w:spacing w:before="13" w:line="220" w:lineRule="exact"/>
        <w:rPr>
          <w:rFonts w:ascii="Arial" w:hAnsi="Arial" w:cs="Arial"/>
          <w:sz w:val="18"/>
          <w:szCs w:val="18"/>
        </w:rPr>
      </w:pPr>
    </w:p>
    <w:p w:rsidR="004058A3" w:rsidRPr="00A02C90" w:rsidRDefault="004058A3" w:rsidP="004058A3">
      <w:pPr>
        <w:widowControl w:val="0"/>
        <w:autoSpaceDE w:val="0"/>
        <w:autoSpaceDN w:val="0"/>
        <w:adjustRightInd w:val="0"/>
        <w:ind w:left="122" w:right="307"/>
        <w:jc w:val="both"/>
        <w:rPr>
          <w:rFonts w:ascii="Arial" w:hAnsi="Arial" w:cs="Arial"/>
          <w:sz w:val="18"/>
          <w:szCs w:val="18"/>
        </w:rPr>
      </w:pPr>
      <w:r w:rsidRPr="00A02C90">
        <w:rPr>
          <w:rFonts w:ascii="Arial" w:hAnsi="Arial" w:cs="Arial"/>
          <w:spacing w:val="-1"/>
          <w:sz w:val="18"/>
          <w:szCs w:val="18"/>
        </w:rPr>
        <w:t>Al</w:t>
      </w:r>
      <w:r w:rsidRPr="00A02C90">
        <w:rPr>
          <w:rFonts w:ascii="Arial" w:hAnsi="Arial" w:cs="Arial"/>
          <w:spacing w:val="1"/>
          <w:sz w:val="18"/>
          <w:szCs w:val="18"/>
        </w:rPr>
        <w:t>r</w:t>
      </w:r>
      <w:r w:rsidRPr="00A02C90">
        <w:rPr>
          <w:rFonts w:ascii="Arial" w:hAnsi="Arial" w:cs="Arial"/>
          <w:spacing w:val="2"/>
          <w:sz w:val="18"/>
          <w:szCs w:val="18"/>
        </w:rPr>
        <w:t>e</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pacing w:val="2"/>
          <w:sz w:val="18"/>
          <w:szCs w:val="18"/>
        </w:rPr>
        <w:t>d</w:t>
      </w:r>
      <w:r w:rsidRPr="00A02C90">
        <w:rPr>
          <w:rFonts w:ascii="Arial" w:hAnsi="Arial" w:cs="Arial"/>
          <w:sz w:val="18"/>
          <w:szCs w:val="18"/>
        </w:rPr>
        <w:t>or</w:t>
      </w:r>
      <w:r w:rsidRPr="00A02C90">
        <w:rPr>
          <w:rFonts w:ascii="Arial" w:hAnsi="Arial" w:cs="Arial"/>
          <w:spacing w:val="27"/>
          <w:sz w:val="18"/>
          <w:szCs w:val="18"/>
        </w:rPr>
        <w:t xml:space="preserve"> </w:t>
      </w:r>
      <w:r w:rsidRPr="00A02C90">
        <w:rPr>
          <w:rFonts w:ascii="Arial" w:hAnsi="Arial" w:cs="Arial"/>
          <w:sz w:val="18"/>
          <w:szCs w:val="18"/>
        </w:rPr>
        <w:t>de</w:t>
      </w:r>
      <w:r w:rsidRPr="00A02C90">
        <w:rPr>
          <w:rFonts w:ascii="Arial" w:hAnsi="Arial" w:cs="Arial"/>
          <w:spacing w:val="32"/>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33"/>
          <w:sz w:val="18"/>
          <w:szCs w:val="18"/>
        </w:rPr>
        <w:t xml:space="preserve"> </w:t>
      </w:r>
      <w:r w:rsidRPr="00A02C90">
        <w:rPr>
          <w:rFonts w:ascii="Arial" w:hAnsi="Arial" w:cs="Arial"/>
          <w:sz w:val="18"/>
          <w:szCs w:val="18"/>
        </w:rPr>
        <w:t>t</w:t>
      </w:r>
      <w:r w:rsidRPr="00A02C90">
        <w:rPr>
          <w:rFonts w:ascii="Arial" w:hAnsi="Arial" w:cs="Arial"/>
          <w:spacing w:val="2"/>
          <w:sz w:val="18"/>
          <w:szCs w:val="18"/>
        </w:rPr>
        <w:t>u</w:t>
      </w:r>
      <w:r w:rsidRPr="00A02C90">
        <w:rPr>
          <w:rFonts w:ascii="Arial" w:hAnsi="Arial" w:cs="Arial"/>
          <w:sz w:val="18"/>
          <w:szCs w:val="18"/>
        </w:rPr>
        <w:t>b</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z w:val="18"/>
          <w:szCs w:val="18"/>
        </w:rPr>
        <w:t>ía</w:t>
      </w:r>
      <w:r w:rsidRPr="00A02C90">
        <w:rPr>
          <w:rFonts w:ascii="Arial" w:hAnsi="Arial" w:cs="Arial"/>
          <w:spacing w:val="28"/>
          <w:sz w:val="18"/>
          <w:szCs w:val="18"/>
        </w:rPr>
        <w:t xml:space="preserve"> </w:t>
      </w:r>
      <w:r w:rsidRPr="00A02C90">
        <w:rPr>
          <w:rFonts w:ascii="Arial" w:hAnsi="Arial" w:cs="Arial"/>
          <w:sz w:val="18"/>
          <w:szCs w:val="18"/>
        </w:rPr>
        <w:t>de</w:t>
      </w:r>
      <w:r w:rsidRPr="00A02C90">
        <w:rPr>
          <w:rFonts w:ascii="Arial" w:hAnsi="Arial" w:cs="Arial"/>
          <w:spacing w:val="34"/>
          <w:sz w:val="18"/>
          <w:szCs w:val="18"/>
        </w:rPr>
        <w:t xml:space="preserve"> </w:t>
      </w:r>
      <w:r w:rsidRPr="00A02C90">
        <w:rPr>
          <w:rFonts w:ascii="Arial" w:hAnsi="Arial" w:cs="Arial"/>
          <w:spacing w:val="-1"/>
          <w:sz w:val="18"/>
          <w:szCs w:val="18"/>
        </w:rPr>
        <w:t>li</w:t>
      </w:r>
      <w:r w:rsidRPr="00A02C90">
        <w:rPr>
          <w:rFonts w:ascii="Arial" w:hAnsi="Arial" w:cs="Arial"/>
          <w:spacing w:val="4"/>
          <w:sz w:val="18"/>
          <w:szCs w:val="18"/>
        </w:rPr>
        <w:t>m</w:t>
      </w:r>
      <w:r w:rsidRPr="00A02C90">
        <w:rPr>
          <w:rFonts w:ascii="Arial" w:hAnsi="Arial" w:cs="Arial"/>
          <w:sz w:val="18"/>
          <w:szCs w:val="18"/>
        </w:rPr>
        <w:t>p</w:t>
      </w:r>
      <w:r w:rsidRPr="00A02C90">
        <w:rPr>
          <w:rFonts w:ascii="Arial" w:hAnsi="Arial" w:cs="Arial"/>
          <w:spacing w:val="-1"/>
          <w:sz w:val="18"/>
          <w:szCs w:val="18"/>
        </w:rPr>
        <w:t>i</w:t>
      </w:r>
      <w:r w:rsidRPr="00A02C90">
        <w:rPr>
          <w:rFonts w:ascii="Arial" w:hAnsi="Arial" w:cs="Arial"/>
          <w:spacing w:val="2"/>
          <w:sz w:val="18"/>
          <w:szCs w:val="18"/>
        </w:rPr>
        <w:t>e</w:t>
      </w:r>
      <w:r w:rsidRPr="00A02C90">
        <w:rPr>
          <w:rFonts w:ascii="Arial" w:hAnsi="Arial" w:cs="Arial"/>
          <w:spacing w:val="-4"/>
          <w:sz w:val="18"/>
          <w:szCs w:val="18"/>
        </w:rPr>
        <w:t>z</w:t>
      </w:r>
      <w:r w:rsidRPr="00A02C90">
        <w:rPr>
          <w:rFonts w:ascii="Arial" w:hAnsi="Arial" w:cs="Arial"/>
          <w:sz w:val="18"/>
          <w:szCs w:val="18"/>
        </w:rPr>
        <w:t>a</w:t>
      </w:r>
      <w:r w:rsidRPr="00A02C90">
        <w:rPr>
          <w:rFonts w:ascii="Arial" w:hAnsi="Arial" w:cs="Arial"/>
          <w:spacing w:val="27"/>
          <w:sz w:val="18"/>
          <w:szCs w:val="18"/>
        </w:rPr>
        <w:t xml:space="preserve"> </w:t>
      </w:r>
      <w:r w:rsidRPr="00A02C90">
        <w:rPr>
          <w:rFonts w:ascii="Arial" w:hAnsi="Arial" w:cs="Arial"/>
          <w:spacing w:val="1"/>
          <w:sz w:val="18"/>
          <w:szCs w:val="18"/>
        </w:rPr>
        <w:t>(</w:t>
      </w:r>
      <w:r w:rsidRPr="00A02C90">
        <w:rPr>
          <w:rFonts w:ascii="Arial" w:hAnsi="Arial" w:cs="Arial"/>
          <w:sz w:val="18"/>
          <w:szCs w:val="18"/>
        </w:rPr>
        <w:t>e</w:t>
      </w:r>
      <w:r w:rsidRPr="00A02C90">
        <w:rPr>
          <w:rFonts w:ascii="Arial" w:hAnsi="Arial" w:cs="Arial"/>
          <w:spacing w:val="1"/>
          <w:sz w:val="18"/>
          <w:szCs w:val="18"/>
        </w:rPr>
        <w:t>j</w:t>
      </w:r>
      <w:r w:rsidRPr="00A02C90">
        <w:rPr>
          <w:rFonts w:ascii="Arial" w:hAnsi="Arial" w:cs="Arial"/>
          <w:sz w:val="18"/>
          <w:szCs w:val="18"/>
        </w:rPr>
        <w:t>e</w:t>
      </w:r>
      <w:r w:rsidRPr="00A02C90">
        <w:rPr>
          <w:rFonts w:ascii="Arial" w:hAnsi="Arial" w:cs="Arial"/>
          <w:spacing w:val="1"/>
          <w:sz w:val="18"/>
          <w:szCs w:val="18"/>
        </w:rPr>
        <w:t>c</w:t>
      </w:r>
      <w:r w:rsidRPr="00A02C90">
        <w:rPr>
          <w:rFonts w:ascii="Arial" w:hAnsi="Arial" w:cs="Arial"/>
          <w:sz w:val="18"/>
          <w:szCs w:val="18"/>
        </w:rPr>
        <w:t>ut</w:t>
      </w:r>
      <w:r w:rsidRPr="00A02C90">
        <w:rPr>
          <w:rFonts w:ascii="Arial" w:hAnsi="Arial" w:cs="Arial"/>
          <w:spacing w:val="1"/>
          <w:sz w:val="18"/>
          <w:szCs w:val="18"/>
        </w:rPr>
        <w:t>a</w:t>
      </w:r>
      <w:r w:rsidRPr="00A02C90">
        <w:rPr>
          <w:rFonts w:ascii="Arial" w:hAnsi="Arial" w:cs="Arial"/>
          <w:sz w:val="18"/>
          <w:szCs w:val="18"/>
        </w:rPr>
        <w:t>da</w:t>
      </w:r>
      <w:r w:rsidRPr="00A02C90">
        <w:rPr>
          <w:rFonts w:ascii="Arial" w:hAnsi="Arial" w:cs="Arial"/>
          <w:spacing w:val="30"/>
          <w:sz w:val="18"/>
          <w:szCs w:val="18"/>
        </w:rPr>
        <w:t xml:space="preserve"> </w:t>
      </w:r>
      <w:r w:rsidRPr="00A02C90">
        <w:rPr>
          <w:rFonts w:ascii="Arial" w:hAnsi="Arial" w:cs="Arial"/>
          <w:sz w:val="18"/>
          <w:szCs w:val="18"/>
        </w:rPr>
        <w:t>pr</w:t>
      </w:r>
      <w:r w:rsidRPr="00A02C90">
        <w:rPr>
          <w:rFonts w:ascii="Arial" w:hAnsi="Arial" w:cs="Arial"/>
          <w:spacing w:val="2"/>
          <w:sz w:val="18"/>
          <w:szCs w:val="18"/>
        </w:rPr>
        <w:t>e</w:t>
      </w:r>
      <w:r w:rsidRPr="00A02C90">
        <w:rPr>
          <w:rFonts w:ascii="Arial" w:hAnsi="Arial" w:cs="Arial"/>
          <w:spacing w:val="-1"/>
          <w:sz w:val="18"/>
          <w:szCs w:val="18"/>
        </w:rPr>
        <w:t>v</w:t>
      </w:r>
      <w:r w:rsidRPr="00A02C90">
        <w:rPr>
          <w:rFonts w:ascii="Arial" w:hAnsi="Arial" w:cs="Arial"/>
          <w:spacing w:val="1"/>
          <w:sz w:val="18"/>
          <w:szCs w:val="18"/>
        </w:rPr>
        <w:t>i</w:t>
      </w:r>
      <w:r w:rsidRPr="00A02C90">
        <w:rPr>
          <w:rFonts w:ascii="Arial" w:hAnsi="Arial" w:cs="Arial"/>
          <w:sz w:val="18"/>
          <w:szCs w:val="18"/>
        </w:rPr>
        <w:t>a</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te</w:t>
      </w:r>
      <w:r w:rsidRPr="00A02C90">
        <w:rPr>
          <w:rFonts w:ascii="Arial" w:hAnsi="Arial" w:cs="Arial"/>
          <w:spacing w:val="24"/>
          <w:sz w:val="18"/>
          <w:szCs w:val="18"/>
        </w:rPr>
        <w:t xml:space="preserve"> </w:t>
      </w:r>
      <w:r w:rsidRPr="00A02C90">
        <w:rPr>
          <w:rFonts w:ascii="Arial" w:hAnsi="Arial" w:cs="Arial"/>
          <w:spacing w:val="1"/>
          <w:sz w:val="18"/>
          <w:szCs w:val="18"/>
        </w:rPr>
        <w:t>c</w:t>
      </w:r>
      <w:r w:rsidRPr="00A02C90">
        <w:rPr>
          <w:rFonts w:ascii="Arial" w:hAnsi="Arial" w:cs="Arial"/>
          <w:sz w:val="18"/>
          <w:szCs w:val="18"/>
        </w:rPr>
        <w:t>on</w:t>
      </w:r>
      <w:r w:rsidRPr="00A02C90">
        <w:rPr>
          <w:rFonts w:ascii="Arial" w:hAnsi="Arial" w:cs="Arial"/>
          <w:spacing w:val="31"/>
          <w:sz w:val="18"/>
          <w:szCs w:val="18"/>
        </w:rPr>
        <w:t xml:space="preserve"> </w:t>
      </w:r>
      <w:r w:rsidRPr="00A02C90">
        <w:rPr>
          <w:rFonts w:ascii="Arial" w:hAnsi="Arial" w:cs="Arial"/>
          <w:sz w:val="18"/>
          <w:szCs w:val="18"/>
        </w:rPr>
        <w:t>el</w:t>
      </w:r>
      <w:r w:rsidRPr="00A02C90">
        <w:rPr>
          <w:rFonts w:ascii="Arial" w:hAnsi="Arial" w:cs="Arial"/>
          <w:spacing w:val="32"/>
          <w:sz w:val="18"/>
          <w:szCs w:val="18"/>
        </w:rPr>
        <w:t xml:space="preserve"> </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1"/>
          <w:sz w:val="18"/>
          <w:szCs w:val="18"/>
        </w:rPr>
        <w:t>s</w:t>
      </w:r>
      <w:r w:rsidRPr="00A02C90">
        <w:rPr>
          <w:rFonts w:ascii="Arial" w:hAnsi="Arial" w:cs="Arial"/>
          <w:sz w:val="18"/>
          <w:szCs w:val="18"/>
        </w:rPr>
        <w:t>p</w:t>
      </w:r>
      <w:r w:rsidRPr="00A02C90">
        <w:rPr>
          <w:rFonts w:ascii="Arial" w:hAnsi="Arial" w:cs="Arial"/>
          <w:spacing w:val="-1"/>
          <w:sz w:val="18"/>
          <w:szCs w:val="18"/>
        </w:rPr>
        <w:t>e</w:t>
      </w:r>
      <w:r w:rsidRPr="00A02C90">
        <w:rPr>
          <w:rFonts w:ascii="Arial" w:hAnsi="Arial" w:cs="Arial"/>
          <w:spacing w:val="1"/>
          <w:sz w:val="18"/>
          <w:szCs w:val="18"/>
        </w:rPr>
        <w:t>c</w:t>
      </w:r>
      <w:r w:rsidRPr="00A02C90">
        <w:rPr>
          <w:rFonts w:ascii="Arial" w:hAnsi="Arial" w:cs="Arial"/>
          <w:sz w:val="18"/>
          <w:szCs w:val="18"/>
        </w:rPr>
        <w:t>t</w:t>
      </w:r>
      <w:r w:rsidRPr="00A02C90">
        <w:rPr>
          <w:rFonts w:ascii="Arial" w:hAnsi="Arial" w:cs="Arial"/>
          <w:spacing w:val="-1"/>
          <w:sz w:val="18"/>
          <w:szCs w:val="18"/>
        </w:rPr>
        <w:t>i</w:t>
      </w:r>
      <w:r w:rsidRPr="00A02C90">
        <w:rPr>
          <w:rFonts w:ascii="Arial" w:hAnsi="Arial" w:cs="Arial"/>
          <w:spacing w:val="1"/>
          <w:sz w:val="18"/>
          <w:szCs w:val="18"/>
        </w:rPr>
        <w:t>v</w:t>
      </w:r>
      <w:r w:rsidRPr="00A02C90">
        <w:rPr>
          <w:rFonts w:ascii="Arial" w:hAnsi="Arial" w:cs="Arial"/>
          <w:sz w:val="18"/>
          <w:szCs w:val="18"/>
        </w:rPr>
        <w:t>o</w:t>
      </w:r>
      <w:r w:rsidRPr="00A02C90">
        <w:rPr>
          <w:rFonts w:ascii="Arial" w:hAnsi="Arial" w:cs="Arial"/>
          <w:spacing w:val="25"/>
          <w:sz w:val="18"/>
          <w:szCs w:val="18"/>
        </w:rPr>
        <w:t xml:space="preserve"> </w:t>
      </w:r>
      <w:r w:rsidRPr="00A02C90">
        <w:rPr>
          <w:rFonts w:ascii="Arial" w:hAnsi="Arial" w:cs="Arial"/>
          <w:sz w:val="18"/>
          <w:szCs w:val="18"/>
        </w:rPr>
        <w:t>ít</w:t>
      </w:r>
      <w:r w:rsidRPr="00A02C90">
        <w:rPr>
          <w:rFonts w:ascii="Arial" w:hAnsi="Arial" w:cs="Arial"/>
          <w:spacing w:val="-1"/>
          <w:sz w:val="18"/>
          <w:szCs w:val="18"/>
        </w:rPr>
        <w:t>e</w:t>
      </w:r>
      <w:r w:rsidRPr="00A02C90">
        <w:rPr>
          <w:rFonts w:ascii="Arial" w:hAnsi="Arial" w:cs="Arial"/>
          <w:sz w:val="18"/>
          <w:szCs w:val="18"/>
        </w:rPr>
        <w:t>m</w:t>
      </w:r>
      <w:r w:rsidRPr="00A02C90">
        <w:rPr>
          <w:rFonts w:ascii="Arial" w:hAnsi="Arial" w:cs="Arial"/>
          <w:spacing w:val="36"/>
          <w:sz w:val="18"/>
          <w:szCs w:val="18"/>
        </w:rPr>
        <w:t xml:space="preserve"> </w:t>
      </w:r>
      <w:r w:rsidRPr="00A02C90">
        <w:rPr>
          <w:rFonts w:ascii="Arial" w:hAnsi="Arial" w:cs="Arial"/>
          <w:sz w:val="18"/>
          <w:szCs w:val="18"/>
        </w:rPr>
        <w:t>de</w:t>
      </w:r>
      <w:r w:rsidRPr="00A02C90">
        <w:rPr>
          <w:rFonts w:ascii="Arial" w:hAnsi="Arial" w:cs="Arial"/>
          <w:spacing w:val="32"/>
          <w:sz w:val="18"/>
          <w:szCs w:val="18"/>
        </w:rPr>
        <w:t xml:space="preserve"> </w:t>
      </w:r>
      <w:r w:rsidRPr="00A02C90">
        <w:rPr>
          <w:rFonts w:ascii="Arial" w:hAnsi="Arial" w:cs="Arial"/>
          <w:spacing w:val="1"/>
          <w:sz w:val="18"/>
          <w:szCs w:val="18"/>
        </w:rPr>
        <w:t>“</w:t>
      </w:r>
      <w:r w:rsidRPr="00A02C90">
        <w:rPr>
          <w:rFonts w:ascii="Arial" w:hAnsi="Arial" w:cs="Arial"/>
          <w:spacing w:val="-1"/>
          <w:sz w:val="18"/>
          <w:szCs w:val="18"/>
        </w:rPr>
        <w:t>P</w:t>
      </w:r>
      <w:r w:rsidRPr="00A02C90">
        <w:rPr>
          <w:rFonts w:ascii="Arial" w:hAnsi="Arial" w:cs="Arial"/>
          <w:spacing w:val="1"/>
          <w:sz w:val="18"/>
          <w:szCs w:val="18"/>
        </w:rPr>
        <w:t>r</w:t>
      </w:r>
      <w:r w:rsidRPr="00A02C90">
        <w:rPr>
          <w:rFonts w:ascii="Arial" w:hAnsi="Arial" w:cs="Arial"/>
          <w:sz w:val="18"/>
          <w:szCs w:val="18"/>
        </w:rPr>
        <w:t>o</w:t>
      </w:r>
      <w:r w:rsidRPr="00A02C90">
        <w:rPr>
          <w:rFonts w:ascii="Arial" w:hAnsi="Arial" w:cs="Arial"/>
          <w:spacing w:val="-2"/>
          <w:sz w:val="18"/>
          <w:szCs w:val="18"/>
        </w:rPr>
        <w:t>v</w:t>
      </w:r>
      <w:r w:rsidRPr="00A02C90">
        <w:rPr>
          <w:rFonts w:ascii="Arial" w:hAnsi="Arial" w:cs="Arial"/>
          <w:spacing w:val="-1"/>
          <w:sz w:val="18"/>
          <w:szCs w:val="18"/>
        </w:rPr>
        <w:t>i</w:t>
      </w:r>
      <w:r w:rsidRPr="00A02C90">
        <w:rPr>
          <w:rFonts w:ascii="Arial" w:hAnsi="Arial" w:cs="Arial"/>
          <w:spacing w:val="1"/>
          <w:sz w:val="18"/>
          <w:szCs w:val="18"/>
        </w:rPr>
        <w:t>s</w:t>
      </w:r>
      <w:r w:rsidRPr="00A02C90">
        <w:rPr>
          <w:rFonts w:ascii="Arial" w:hAnsi="Arial" w:cs="Arial"/>
          <w:spacing w:val="-1"/>
          <w:sz w:val="18"/>
          <w:szCs w:val="18"/>
        </w:rPr>
        <w:t>i</w:t>
      </w:r>
      <w:r w:rsidRPr="00A02C90">
        <w:rPr>
          <w:rFonts w:ascii="Arial" w:hAnsi="Arial" w:cs="Arial"/>
          <w:sz w:val="18"/>
          <w:szCs w:val="18"/>
        </w:rPr>
        <w:t>ón</w:t>
      </w:r>
      <w:r w:rsidRPr="00A02C90">
        <w:rPr>
          <w:rFonts w:ascii="Arial" w:hAnsi="Arial" w:cs="Arial"/>
          <w:spacing w:val="26"/>
          <w:sz w:val="18"/>
          <w:szCs w:val="18"/>
        </w:rPr>
        <w:t xml:space="preserve"> </w:t>
      </w:r>
      <w:r w:rsidRPr="00A02C90">
        <w:rPr>
          <w:rFonts w:ascii="Arial" w:hAnsi="Arial" w:cs="Arial"/>
          <w:sz w:val="18"/>
          <w:szCs w:val="18"/>
        </w:rPr>
        <w:t xml:space="preserve">e </w:t>
      </w:r>
      <w:r w:rsidRPr="00A02C90">
        <w:rPr>
          <w:rFonts w:ascii="Arial" w:hAnsi="Arial" w:cs="Arial"/>
          <w:spacing w:val="-1"/>
          <w:sz w:val="18"/>
          <w:szCs w:val="18"/>
        </w:rPr>
        <w:t>i</w:t>
      </w:r>
      <w:r w:rsidRPr="00A02C90">
        <w:rPr>
          <w:rFonts w:ascii="Arial" w:hAnsi="Arial" w:cs="Arial"/>
          <w:sz w:val="18"/>
          <w:szCs w:val="18"/>
        </w:rPr>
        <w:t>n</w:t>
      </w:r>
      <w:r w:rsidRPr="00A02C90">
        <w:rPr>
          <w:rFonts w:ascii="Arial" w:hAnsi="Arial" w:cs="Arial"/>
          <w:spacing w:val="1"/>
          <w:sz w:val="18"/>
          <w:szCs w:val="18"/>
        </w:rPr>
        <w:t>s</w:t>
      </w:r>
      <w:r w:rsidRPr="00A02C90">
        <w:rPr>
          <w:rFonts w:ascii="Arial" w:hAnsi="Arial" w:cs="Arial"/>
          <w:sz w:val="18"/>
          <w:szCs w:val="18"/>
        </w:rPr>
        <w:t>t</w:t>
      </w:r>
      <w:r w:rsidRPr="00A02C90">
        <w:rPr>
          <w:rFonts w:ascii="Arial" w:hAnsi="Arial" w:cs="Arial"/>
          <w:spacing w:val="2"/>
          <w:sz w:val="18"/>
          <w:szCs w:val="18"/>
        </w:rPr>
        <w:t>a</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pacing w:val="2"/>
          <w:sz w:val="18"/>
          <w:szCs w:val="18"/>
        </w:rPr>
        <w:t>ó</w:t>
      </w:r>
      <w:r w:rsidRPr="00A02C90">
        <w:rPr>
          <w:rFonts w:ascii="Arial" w:hAnsi="Arial" w:cs="Arial"/>
          <w:sz w:val="18"/>
          <w:szCs w:val="18"/>
        </w:rPr>
        <w:t>n</w:t>
      </w:r>
      <w:r w:rsidRPr="00A02C90">
        <w:rPr>
          <w:rFonts w:ascii="Arial" w:hAnsi="Arial" w:cs="Arial"/>
          <w:spacing w:val="5"/>
          <w:sz w:val="18"/>
          <w:szCs w:val="18"/>
        </w:rPr>
        <w:t xml:space="preserve"> </w:t>
      </w:r>
      <w:r w:rsidRPr="00A02C90">
        <w:rPr>
          <w:rFonts w:ascii="Arial" w:hAnsi="Arial" w:cs="Arial"/>
          <w:sz w:val="18"/>
          <w:szCs w:val="18"/>
        </w:rPr>
        <w:t>de</w:t>
      </w:r>
      <w:r w:rsidRPr="00A02C90">
        <w:rPr>
          <w:rFonts w:ascii="Arial" w:hAnsi="Arial" w:cs="Arial"/>
          <w:spacing w:val="13"/>
          <w:sz w:val="18"/>
          <w:szCs w:val="18"/>
        </w:rPr>
        <w:t xml:space="preserve"> </w:t>
      </w:r>
      <w:r w:rsidRPr="00A02C90">
        <w:rPr>
          <w:rFonts w:ascii="Arial" w:hAnsi="Arial" w:cs="Arial"/>
          <w:sz w:val="18"/>
          <w:szCs w:val="18"/>
        </w:rPr>
        <w:t>tu</w:t>
      </w:r>
      <w:r w:rsidRPr="00A02C90">
        <w:rPr>
          <w:rFonts w:ascii="Arial" w:hAnsi="Arial" w:cs="Arial"/>
          <w:spacing w:val="1"/>
          <w:sz w:val="18"/>
          <w:szCs w:val="18"/>
        </w:rPr>
        <w:t>b</w:t>
      </w:r>
      <w:r w:rsidRPr="00A02C90">
        <w:rPr>
          <w:rFonts w:ascii="Arial" w:hAnsi="Arial" w:cs="Arial"/>
          <w:sz w:val="18"/>
          <w:szCs w:val="18"/>
        </w:rPr>
        <w:t>ería</w:t>
      </w:r>
      <w:r w:rsidRPr="00A02C90">
        <w:rPr>
          <w:rFonts w:ascii="Arial" w:hAnsi="Arial" w:cs="Arial"/>
          <w:spacing w:val="1"/>
          <w:sz w:val="18"/>
          <w:szCs w:val="18"/>
        </w:rPr>
        <w:t>s”)</w:t>
      </w:r>
      <w:r w:rsidRPr="00A02C90">
        <w:rPr>
          <w:rFonts w:ascii="Arial" w:hAnsi="Arial" w:cs="Arial"/>
          <w:sz w:val="18"/>
          <w:szCs w:val="18"/>
        </w:rPr>
        <w:t>,</w:t>
      </w:r>
      <w:r w:rsidRPr="00A02C90">
        <w:rPr>
          <w:rFonts w:ascii="Arial" w:hAnsi="Arial" w:cs="Arial"/>
          <w:spacing w:val="5"/>
          <w:sz w:val="18"/>
          <w:szCs w:val="18"/>
        </w:rPr>
        <w:t xml:space="preserve"> </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2"/>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pacing w:val="2"/>
          <w:sz w:val="18"/>
          <w:szCs w:val="18"/>
        </w:rPr>
        <w:t>b</w:t>
      </w:r>
      <w:r w:rsidRPr="00A02C90">
        <w:rPr>
          <w:rFonts w:ascii="Arial" w:hAnsi="Arial" w:cs="Arial"/>
          <w:sz w:val="18"/>
          <w:szCs w:val="18"/>
        </w:rPr>
        <w:t>e</w:t>
      </w:r>
      <w:r w:rsidRPr="00A02C90">
        <w:rPr>
          <w:rFonts w:ascii="Arial" w:hAnsi="Arial" w:cs="Arial"/>
          <w:spacing w:val="10"/>
          <w:sz w:val="18"/>
          <w:szCs w:val="18"/>
        </w:rPr>
        <w:t xml:space="preserve">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1"/>
          <w:sz w:val="18"/>
          <w:szCs w:val="18"/>
        </w:rPr>
        <w:t>l</w:t>
      </w:r>
      <w:r w:rsidRPr="00A02C90">
        <w:rPr>
          <w:rFonts w:ascii="Arial" w:hAnsi="Arial" w:cs="Arial"/>
          <w:sz w:val="18"/>
          <w:szCs w:val="18"/>
        </w:rPr>
        <w:t>o</w:t>
      </w:r>
      <w:r w:rsidRPr="00A02C90">
        <w:rPr>
          <w:rFonts w:ascii="Arial" w:hAnsi="Arial" w:cs="Arial"/>
          <w:spacing w:val="1"/>
          <w:sz w:val="18"/>
          <w:szCs w:val="18"/>
        </w:rPr>
        <w:t>c</w:t>
      </w:r>
      <w:r w:rsidRPr="00A02C90">
        <w:rPr>
          <w:rFonts w:ascii="Arial" w:hAnsi="Arial" w:cs="Arial"/>
          <w:sz w:val="18"/>
          <w:szCs w:val="18"/>
        </w:rPr>
        <w:t>ar</w:t>
      </w:r>
      <w:r w:rsidRPr="00A02C90">
        <w:rPr>
          <w:rFonts w:ascii="Arial" w:hAnsi="Arial" w:cs="Arial"/>
          <w:spacing w:val="8"/>
          <w:sz w:val="18"/>
          <w:szCs w:val="18"/>
        </w:rPr>
        <w:t xml:space="preserve"> </w:t>
      </w:r>
      <w:r w:rsidRPr="00A02C90">
        <w:rPr>
          <w:rFonts w:ascii="Arial" w:hAnsi="Arial" w:cs="Arial"/>
          <w:sz w:val="18"/>
          <w:szCs w:val="18"/>
        </w:rPr>
        <w:t>u</w:t>
      </w:r>
      <w:r w:rsidRPr="00A02C90">
        <w:rPr>
          <w:rFonts w:ascii="Arial" w:hAnsi="Arial" w:cs="Arial"/>
          <w:spacing w:val="-1"/>
          <w:sz w:val="18"/>
          <w:szCs w:val="18"/>
        </w:rPr>
        <w:t>n</w:t>
      </w:r>
      <w:r w:rsidRPr="00A02C90">
        <w:rPr>
          <w:rFonts w:ascii="Arial" w:hAnsi="Arial" w:cs="Arial"/>
          <w:sz w:val="18"/>
          <w:szCs w:val="18"/>
        </w:rPr>
        <w:t>a</w:t>
      </w:r>
      <w:r w:rsidRPr="00A02C90">
        <w:rPr>
          <w:rFonts w:ascii="Arial" w:hAnsi="Arial" w:cs="Arial"/>
          <w:spacing w:val="11"/>
          <w:sz w:val="18"/>
          <w:szCs w:val="18"/>
        </w:rPr>
        <w:t xml:space="preserve"> </w:t>
      </w:r>
      <w:r w:rsidRPr="00A02C90">
        <w:rPr>
          <w:rFonts w:ascii="Arial" w:hAnsi="Arial" w:cs="Arial"/>
          <w:spacing w:val="1"/>
          <w:sz w:val="18"/>
          <w:szCs w:val="18"/>
        </w:rPr>
        <w:t>c</w:t>
      </w:r>
      <w:r w:rsidRPr="00A02C90">
        <w:rPr>
          <w:rFonts w:ascii="Arial" w:hAnsi="Arial" w:cs="Arial"/>
          <w:spacing w:val="2"/>
          <w:sz w:val="18"/>
          <w:szCs w:val="18"/>
        </w:rPr>
        <w:t>a</w:t>
      </w:r>
      <w:r w:rsidRPr="00A02C90">
        <w:rPr>
          <w:rFonts w:ascii="Arial" w:hAnsi="Arial" w:cs="Arial"/>
          <w:sz w:val="18"/>
          <w:szCs w:val="18"/>
        </w:rPr>
        <w:t>pa</w:t>
      </w:r>
      <w:r w:rsidRPr="00A02C90">
        <w:rPr>
          <w:rFonts w:ascii="Arial" w:hAnsi="Arial" w:cs="Arial"/>
          <w:spacing w:val="9"/>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12"/>
          <w:sz w:val="18"/>
          <w:szCs w:val="18"/>
        </w:rPr>
        <w:t xml:space="preserve"> </w:t>
      </w:r>
      <w:r w:rsidRPr="00A02C90">
        <w:rPr>
          <w:rFonts w:ascii="Arial" w:hAnsi="Arial" w:cs="Arial"/>
          <w:sz w:val="18"/>
          <w:szCs w:val="18"/>
        </w:rPr>
        <w:t>gra</w:t>
      </w:r>
      <w:r w:rsidRPr="00A02C90">
        <w:rPr>
          <w:rFonts w:ascii="Arial" w:hAnsi="Arial" w:cs="Arial"/>
          <w:spacing w:val="1"/>
          <w:sz w:val="18"/>
          <w:szCs w:val="18"/>
        </w:rPr>
        <w:t>v</w:t>
      </w:r>
      <w:r w:rsidRPr="00A02C90">
        <w:rPr>
          <w:rFonts w:ascii="Arial" w:hAnsi="Arial" w:cs="Arial"/>
          <w:sz w:val="18"/>
          <w:szCs w:val="18"/>
        </w:rPr>
        <w:t>a</w:t>
      </w:r>
      <w:r w:rsidRPr="00A02C90">
        <w:rPr>
          <w:rFonts w:ascii="Arial" w:hAnsi="Arial" w:cs="Arial"/>
          <w:spacing w:val="9"/>
          <w:sz w:val="18"/>
          <w:szCs w:val="18"/>
        </w:rPr>
        <w:t xml:space="preserve"> </w:t>
      </w:r>
      <w:r w:rsidRPr="00A02C90">
        <w:rPr>
          <w:rFonts w:ascii="Arial" w:hAnsi="Arial" w:cs="Arial"/>
          <w:sz w:val="18"/>
          <w:szCs w:val="18"/>
        </w:rPr>
        <w:t>de</w:t>
      </w:r>
      <w:r w:rsidRPr="00A02C90">
        <w:rPr>
          <w:rFonts w:ascii="Arial" w:hAnsi="Arial" w:cs="Arial"/>
          <w:spacing w:val="13"/>
          <w:sz w:val="18"/>
          <w:szCs w:val="18"/>
        </w:rPr>
        <w:t xml:space="preserve"> </w:t>
      </w:r>
      <w:r w:rsidRPr="00A02C90">
        <w:rPr>
          <w:rFonts w:ascii="Arial" w:hAnsi="Arial" w:cs="Arial"/>
          <w:sz w:val="18"/>
          <w:szCs w:val="18"/>
        </w:rPr>
        <w:t>5</w:t>
      </w:r>
      <w:r w:rsidRPr="00A02C90">
        <w:rPr>
          <w:rFonts w:ascii="Arial" w:hAnsi="Arial" w:cs="Arial"/>
          <w:spacing w:val="13"/>
          <w:sz w:val="18"/>
          <w:szCs w:val="18"/>
        </w:rPr>
        <w:t xml:space="preserve"> </w:t>
      </w:r>
      <w:r w:rsidRPr="00A02C90">
        <w:rPr>
          <w:rFonts w:ascii="Arial" w:hAnsi="Arial" w:cs="Arial"/>
          <w:spacing w:val="1"/>
          <w:sz w:val="18"/>
          <w:szCs w:val="18"/>
        </w:rPr>
        <w:t>c</w:t>
      </w:r>
      <w:r w:rsidRPr="00A02C90">
        <w:rPr>
          <w:rFonts w:ascii="Arial" w:hAnsi="Arial" w:cs="Arial"/>
          <w:spacing w:val="4"/>
          <w:sz w:val="18"/>
          <w:szCs w:val="18"/>
        </w:rPr>
        <w:t>m</w:t>
      </w:r>
      <w:r w:rsidRPr="00A02C90">
        <w:rPr>
          <w:rFonts w:ascii="Arial" w:hAnsi="Arial" w:cs="Arial"/>
          <w:sz w:val="18"/>
          <w:szCs w:val="18"/>
        </w:rPr>
        <w:t>,</w:t>
      </w:r>
      <w:r w:rsidRPr="00A02C90">
        <w:rPr>
          <w:rFonts w:ascii="Arial" w:hAnsi="Arial" w:cs="Arial"/>
          <w:spacing w:val="11"/>
          <w:sz w:val="18"/>
          <w:szCs w:val="18"/>
        </w:rPr>
        <w:t xml:space="preserve"> </w:t>
      </w:r>
      <w:r w:rsidRPr="00A02C90">
        <w:rPr>
          <w:rFonts w:ascii="Arial" w:hAnsi="Arial" w:cs="Arial"/>
          <w:sz w:val="18"/>
          <w:szCs w:val="18"/>
        </w:rPr>
        <w:t>q</w:t>
      </w:r>
      <w:r w:rsidRPr="00A02C90">
        <w:rPr>
          <w:rFonts w:ascii="Arial" w:hAnsi="Arial" w:cs="Arial"/>
          <w:spacing w:val="-1"/>
          <w:sz w:val="18"/>
          <w:szCs w:val="18"/>
        </w:rPr>
        <w:t>u</w:t>
      </w:r>
      <w:r w:rsidRPr="00A02C90">
        <w:rPr>
          <w:rFonts w:ascii="Arial" w:hAnsi="Arial" w:cs="Arial"/>
          <w:sz w:val="18"/>
          <w:szCs w:val="18"/>
        </w:rPr>
        <w:t>e</w:t>
      </w:r>
      <w:r w:rsidRPr="00A02C90">
        <w:rPr>
          <w:rFonts w:ascii="Arial" w:hAnsi="Arial" w:cs="Arial"/>
          <w:spacing w:val="11"/>
          <w:sz w:val="18"/>
          <w:szCs w:val="18"/>
        </w:rPr>
        <w:t xml:space="preserve"> </w:t>
      </w:r>
      <w:r w:rsidRPr="00A02C90">
        <w:rPr>
          <w:rFonts w:ascii="Arial" w:hAnsi="Arial" w:cs="Arial"/>
          <w:spacing w:val="1"/>
          <w:sz w:val="18"/>
          <w:szCs w:val="18"/>
        </w:rPr>
        <w:t>s</w:t>
      </w:r>
      <w:r w:rsidRPr="00A02C90">
        <w:rPr>
          <w:rFonts w:ascii="Arial" w:hAnsi="Arial" w:cs="Arial"/>
          <w:spacing w:val="-1"/>
          <w:sz w:val="18"/>
          <w:szCs w:val="18"/>
        </w:rPr>
        <w:t>i</w:t>
      </w:r>
      <w:r w:rsidRPr="00A02C90">
        <w:rPr>
          <w:rFonts w:ascii="Arial" w:hAnsi="Arial" w:cs="Arial"/>
          <w:spacing w:val="1"/>
          <w:sz w:val="18"/>
          <w:szCs w:val="18"/>
        </w:rPr>
        <w:t>r</w:t>
      </w:r>
      <w:r w:rsidRPr="00A02C90">
        <w:rPr>
          <w:rFonts w:ascii="Arial" w:hAnsi="Arial" w:cs="Arial"/>
          <w:spacing w:val="-1"/>
          <w:sz w:val="18"/>
          <w:szCs w:val="18"/>
        </w:rPr>
        <w:t>v</w:t>
      </w:r>
      <w:r w:rsidRPr="00A02C90">
        <w:rPr>
          <w:rFonts w:ascii="Arial" w:hAnsi="Arial" w:cs="Arial"/>
          <w:sz w:val="18"/>
          <w:szCs w:val="18"/>
        </w:rPr>
        <w:t>a</w:t>
      </w:r>
      <w:r w:rsidRPr="00A02C90">
        <w:rPr>
          <w:rFonts w:ascii="Arial" w:hAnsi="Arial" w:cs="Arial"/>
          <w:spacing w:val="12"/>
          <w:sz w:val="18"/>
          <w:szCs w:val="18"/>
        </w:rPr>
        <w:t xml:space="preserve"> </w:t>
      </w:r>
      <w:r w:rsidRPr="00A02C90">
        <w:rPr>
          <w:rFonts w:ascii="Arial" w:hAnsi="Arial" w:cs="Arial"/>
          <w:sz w:val="18"/>
          <w:szCs w:val="18"/>
        </w:rPr>
        <w:t>de</w:t>
      </w:r>
      <w:r w:rsidRPr="00A02C90">
        <w:rPr>
          <w:rFonts w:ascii="Arial" w:hAnsi="Arial" w:cs="Arial"/>
          <w:spacing w:val="11"/>
          <w:sz w:val="18"/>
          <w:szCs w:val="18"/>
        </w:rPr>
        <w:t xml:space="preserve"> </w:t>
      </w:r>
      <w:r w:rsidRPr="00A02C90">
        <w:rPr>
          <w:rFonts w:ascii="Arial" w:hAnsi="Arial" w:cs="Arial"/>
          <w:sz w:val="18"/>
          <w:szCs w:val="18"/>
        </w:rPr>
        <w:t>b</w:t>
      </w:r>
      <w:r w:rsidRPr="00A02C90">
        <w:rPr>
          <w:rFonts w:ascii="Arial" w:hAnsi="Arial" w:cs="Arial"/>
          <w:spacing w:val="-1"/>
          <w:sz w:val="18"/>
          <w:szCs w:val="18"/>
        </w:rPr>
        <w:t>a</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2"/>
          <w:sz w:val="18"/>
          <w:szCs w:val="18"/>
        </w:rPr>
        <w:t xml:space="preserve"> </w:t>
      </w:r>
      <w:r w:rsidRPr="00A02C90">
        <w:rPr>
          <w:rFonts w:ascii="Arial" w:hAnsi="Arial" w:cs="Arial"/>
          <w:sz w:val="18"/>
          <w:szCs w:val="18"/>
        </w:rPr>
        <w:t>p</w:t>
      </w:r>
      <w:r w:rsidRPr="00A02C90">
        <w:rPr>
          <w:rFonts w:ascii="Arial" w:hAnsi="Arial" w:cs="Arial"/>
          <w:spacing w:val="-1"/>
          <w:sz w:val="18"/>
          <w:szCs w:val="18"/>
        </w:rPr>
        <w:t>a</w:t>
      </w:r>
      <w:r w:rsidRPr="00A02C90">
        <w:rPr>
          <w:rFonts w:ascii="Arial" w:hAnsi="Arial" w:cs="Arial"/>
          <w:spacing w:val="1"/>
          <w:sz w:val="18"/>
          <w:szCs w:val="18"/>
        </w:rPr>
        <w:t>r</w:t>
      </w:r>
      <w:r w:rsidRPr="00A02C90">
        <w:rPr>
          <w:rFonts w:ascii="Arial" w:hAnsi="Arial" w:cs="Arial"/>
          <w:sz w:val="18"/>
          <w:szCs w:val="18"/>
        </w:rPr>
        <w:t>a</w:t>
      </w:r>
      <w:r w:rsidRPr="00A02C90">
        <w:rPr>
          <w:rFonts w:ascii="Arial" w:hAnsi="Arial" w:cs="Arial"/>
          <w:spacing w:val="12"/>
          <w:sz w:val="18"/>
          <w:szCs w:val="18"/>
        </w:rPr>
        <w:t xml:space="preserve"> </w:t>
      </w:r>
      <w:r w:rsidRPr="00A02C90">
        <w:rPr>
          <w:rFonts w:ascii="Arial" w:hAnsi="Arial" w:cs="Arial"/>
          <w:spacing w:val="-1"/>
          <w:sz w:val="18"/>
          <w:szCs w:val="18"/>
        </w:rPr>
        <w:t>v</w:t>
      </w:r>
      <w:r w:rsidRPr="00A02C90">
        <w:rPr>
          <w:rFonts w:ascii="Arial" w:hAnsi="Arial" w:cs="Arial"/>
          <w:sz w:val="18"/>
          <w:szCs w:val="18"/>
        </w:rPr>
        <w:t>a</w:t>
      </w:r>
      <w:r w:rsidRPr="00A02C90">
        <w:rPr>
          <w:rFonts w:ascii="Arial" w:hAnsi="Arial" w:cs="Arial"/>
          <w:spacing w:val="1"/>
          <w:sz w:val="18"/>
          <w:szCs w:val="18"/>
        </w:rPr>
        <w:t>ci</w:t>
      </w:r>
      <w:r w:rsidRPr="00A02C90">
        <w:rPr>
          <w:rFonts w:ascii="Arial" w:hAnsi="Arial" w:cs="Arial"/>
          <w:sz w:val="18"/>
          <w:szCs w:val="18"/>
        </w:rPr>
        <w:t>ar un</w:t>
      </w:r>
      <w:r w:rsidRPr="00A02C90">
        <w:rPr>
          <w:rFonts w:ascii="Arial" w:hAnsi="Arial" w:cs="Arial"/>
          <w:spacing w:val="30"/>
          <w:sz w:val="18"/>
          <w:szCs w:val="18"/>
        </w:rPr>
        <w:t xml:space="preserve"> </w:t>
      </w:r>
      <w:r w:rsidRPr="00A02C90">
        <w:rPr>
          <w:rFonts w:ascii="Arial" w:hAnsi="Arial" w:cs="Arial"/>
          <w:spacing w:val="2"/>
          <w:sz w:val="18"/>
          <w:szCs w:val="18"/>
        </w:rPr>
        <w:t>a</w:t>
      </w:r>
      <w:r w:rsidRPr="00A02C90">
        <w:rPr>
          <w:rFonts w:ascii="Arial" w:hAnsi="Arial" w:cs="Arial"/>
          <w:sz w:val="18"/>
          <w:szCs w:val="18"/>
        </w:rPr>
        <w:t>n</w:t>
      </w:r>
      <w:r w:rsidRPr="00A02C90">
        <w:rPr>
          <w:rFonts w:ascii="Arial" w:hAnsi="Arial" w:cs="Arial"/>
          <w:spacing w:val="1"/>
          <w:sz w:val="18"/>
          <w:szCs w:val="18"/>
        </w:rPr>
        <w:t>i</w:t>
      </w:r>
      <w:r w:rsidRPr="00A02C90">
        <w:rPr>
          <w:rFonts w:ascii="Arial" w:hAnsi="Arial" w:cs="Arial"/>
          <w:spacing w:val="-1"/>
          <w:sz w:val="18"/>
          <w:szCs w:val="18"/>
        </w:rPr>
        <w:t>l</w:t>
      </w:r>
      <w:r w:rsidRPr="00A02C90">
        <w:rPr>
          <w:rFonts w:ascii="Arial" w:hAnsi="Arial" w:cs="Arial"/>
          <w:spacing w:val="1"/>
          <w:sz w:val="18"/>
          <w:szCs w:val="18"/>
        </w:rPr>
        <w:t>l</w:t>
      </w:r>
      <w:r w:rsidRPr="00A02C90">
        <w:rPr>
          <w:rFonts w:ascii="Arial" w:hAnsi="Arial" w:cs="Arial"/>
          <w:sz w:val="18"/>
          <w:szCs w:val="18"/>
        </w:rPr>
        <w:t>o</w:t>
      </w:r>
      <w:r w:rsidRPr="00A02C90">
        <w:rPr>
          <w:rFonts w:ascii="Arial" w:hAnsi="Arial" w:cs="Arial"/>
          <w:spacing w:val="30"/>
          <w:sz w:val="18"/>
          <w:szCs w:val="18"/>
        </w:rPr>
        <w:t xml:space="preserve"> </w:t>
      </w:r>
      <w:r w:rsidRPr="00A02C90">
        <w:rPr>
          <w:rFonts w:ascii="Arial" w:hAnsi="Arial" w:cs="Arial"/>
          <w:sz w:val="18"/>
          <w:szCs w:val="18"/>
        </w:rPr>
        <w:t>o</w:t>
      </w:r>
      <w:r w:rsidRPr="00A02C90">
        <w:rPr>
          <w:rFonts w:ascii="Arial" w:hAnsi="Arial" w:cs="Arial"/>
          <w:spacing w:val="31"/>
          <w:sz w:val="18"/>
          <w:szCs w:val="18"/>
        </w:rPr>
        <w:t xml:space="preserve"> </w:t>
      </w:r>
      <w:r w:rsidRPr="00A02C90">
        <w:rPr>
          <w:rFonts w:ascii="Arial" w:hAnsi="Arial" w:cs="Arial"/>
          <w:spacing w:val="2"/>
          <w:sz w:val="18"/>
          <w:szCs w:val="18"/>
        </w:rPr>
        <w:t>u</w:t>
      </w:r>
      <w:r w:rsidRPr="00A02C90">
        <w:rPr>
          <w:rFonts w:ascii="Arial" w:hAnsi="Arial" w:cs="Arial"/>
          <w:sz w:val="18"/>
          <w:szCs w:val="18"/>
        </w:rPr>
        <w:t>na</w:t>
      </w:r>
      <w:r w:rsidRPr="00A02C90">
        <w:rPr>
          <w:rFonts w:ascii="Arial" w:hAnsi="Arial" w:cs="Arial"/>
          <w:spacing w:val="29"/>
          <w:sz w:val="18"/>
          <w:szCs w:val="18"/>
        </w:rPr>
        <w:t xml:space="preserve"> </w:t>
      </w:r>
      <w:r w:rsidRPr="00A02C90">
        <w:rPr>
          <w:rFonts w:ascii="Arial" w:hAnsi="Arial" w:cs="Arial"/>
          <w:spacing w:val="1"/>
          <w:sz w:val="18"/>
          <w:szCs w:val="18"/>
        </w:rPr>
        <w:t>c</w:t>
      </w:r>
      <w:r w:rsidRPr="00A02C90">
        <w:rPr>
          <w:rFonts w:ascii="Arial" w:hAnsi="Arial" w:cs="Arial"/>
          <w:sz w:val="18"/>
          <w:szCs w:val="18"/>
        </w:rPr>
        <w:t>a</w:t>
      </w:r>
      <w:r w:rsidRPr="00A02C90">
        <w:rPr>
          <w:rFonts w:ascii="Arial" w:hAnsi="Arial" w:cs="Arial"/>
          <w:spacing w:val="1"/>
          <w:sz w:val="18"/>
          <w:szCs w:val="18"/>
        </w:rPr>
        <w:t>j</w:t>
      </w:r>
      <w:r w:rsidRPr="00A02C90">
        <w:rPr>
          <w:rFonts w:ascii="Arial" w:hAnsi="Arial" w:cs="Arial"/>
          <w:sz w:val="18"/>
          <w:szCs w:val="18"/>
        </w:rPr>
        <w:t>a</w:t>
      </w:r>
      <w:r w:rsidRPr="00A02C90">
        <w:rPr>
          <w:rFonts w:ascii="Arial" w:hAnsi="Arial" w:cs="Arial"/>
          <w:spacing w:val="31"/>
          <w:sz w:val="18"/>
          <w:szCs w:val="18"/>
        </w:rPr>
        <w:t xml:space="preserve"> </w:t>
      </w:r>
      <w:r w:rsidRPr="00A02C90">
        <w:rPr>
          <w:rFonts w:ascii="Arial" w:hAnsi="Arial" w:cs="Arial"/>
          <w:sz w:val="18"/>
          <w:szCs w:val="18"/>
        </w:rPr>
        <w:t>de</w:t>
      </w:r>
      <w:r w:rsidRPr="00A02C90">
        <w:rPr>
          <w:rFonts w:ascii="Arial" w:hAnsi="Arial" w:cs="Arial"/>
          <w:spacing w:val="32"/>
          <w:sz w:val="18"/>
          <w:szCs w:val="18"/>
        </w:rPr>
        <w:t xml:space="preserve"> </w:t>
      </w:r>
      <w:proofErr w:type="spellStart"/>
      <w:r w:rsidRPr="00A02C90">
        <w:rPr>
          <w:rFonts w:ascii="Arial" w:hAnsi="Arial" w:cs="Arial"/>
          <w:spacing w:val="2"/>
          <w:sz w:val="18"/>
          <w:szCs w:val="18"/>
        </w:rPr>
        <w:t>H</w:t>
      </w:r>
      <w:r w:rsidRPr="00A02C90">
        <w:rPr>
          <w:rFonts w:ascii="Arial" w:hAnsi="Arial" w:cs="Arial"/>
          <w:sz w:val="18"/>
          <w:szCs w:val="18"/>
        </w:rPr>
        <w:t>º</w:t>
      </w:r>
      <w:proofErr w:type="spellEnd"/>
      <w:r w:rsidRPr="00A02C90">
        <w:rPr>
          <w:rFonts w:ascii="Arial" w:hAnsi="Arial" w:cs="Arial"/>
          <w:spacing w:val="30"/>
          <w:sz w:val="18"/>
          <w:szCs w:val="18"/>
        </w:rPr>
        <w:t xml:space="preserve"> </w:t>
      </w:r>
      <w:proofErr w:type="spellStart"/>
      <w:r w:rsidRPr="00A02C90">
        <w:rPr>
          <w:rFonts w:ascii="Arial" w:hAnsi="Arial" w:cs="Arial"/>
          <w:spacing w:val="1"/>
          <w:sz w:val="18"/>
          <w:szCs w:val="18"/>
        </w:rPr>
        <w:t>S</w:t>
      </w:r>
      <w:r w:rsidRPr="00A02C90">
        <w:rPr>
          <w:rFonts w:ascii="Arial" w:hAnsi="Arial" w:cs="Arial"/>
          <w:sz w:val="18"/>
          <w:szCs w:val="18"/>
        </w:rPr>
        <w:t>º</w:t>
      </w:r>
      <w:proofErr w:type="spellEnd"/>
      <w:r w:rsidRPr="00A02C90">
        <w:rPr>
          <w:rFonts w:ascii="Arial" w:hAnsi="Arial" w:cs="Arial"/>
          <w:spacing w:val="33"/>
          <w:sz w:val="18"/>
          <w:szCs w:val="18"/>
        </w:rPr>
        <w:t xml:space="preserve"> </w:t>
      </w:r>
      <w:r w:rsidRPr="00A02C90">
        <w:rPr>
          <w:rFonts w:ascii="Arial" w:hAnsi="Arial" w:cs="Arial"/>
          <w:sz w:val="18"/>
          <w:szCs w:val="18"/>
        </w:rPr>
        <w:t>de</w:t>
      </w:r>
      <w:r w:rsidRPr="00A02C90">
        <w:rPr>
          <w:rFonts w:ascii="Arial" w:hAnsi="Arial" w:cs="Arial"/>
          <w:spacing w:val="32"/>
          <w:sz w:val="18"/>
          <w:szCs w:val="18"/>
        </w:rPr>
        <w:t xml:space="preserve"> </w:t>
      </w:r>
      <w:r w:rsidRPr="00A02C90">
        <w:rPr>
          <w:rFonts w:ascii="Arial" w:hAnsi="Arial" w:cs="Arial"/>
          <w:sz w:val="18"/>
          <w:szCs w:val="18"/>
        </w:rPr>
        <w:t>d</w:t>
      </w:r>
      <w:r w:rsidRPr="00A02C90">
        <w:rPr>
          <w:rFonts w:ascii="Arial" w:hAnsi="Arial" w:cs="Arial"/>
          <w:spacing w:val="-1"/>
          <w:sz w:val="18"/>
          <w:szCs w:val="18"/>
        </w:rPr>
        <w:t>i</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pacing w:val="1"/>
          <w:sz w:val="18"/>
          <w:szCs w:val="18"/>
        </w:rPr>
        <w:t>s</w:t>
      </w:r>
      <w:r w:rsidRPr="00A02C90">
        <w:rPr>
          <w:rFonts w:ascii="Arial" w:hAnsi="Arial" w:cs="Arial"/>
          <w:spacing w:val="-1"/>
          <w:sz w:val="18"/>
          <w:szCs w:val="18"/>
        </w:rPr>
        <w:t>i</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z w:val="18"/>
          <w:szCs w:val="18"/>
        </w:rPr>
        <w:t>es</w:t>
      </w:r>
      <w:r w:rsidRPr="00A02C90">
        <w:rPr>
          <w:rFonts w:ascii="Arial" w:hAnsi="Arial" w:cs="Arial"/>
          <w:spacing w:val="22"/>
          <w:sz w:val="18"/>
          <w:szCs w:val="18"/>
        </w:rPr>
        <w:t xml:space="preserve"> </w:t>
      </w:r>
      <w:r w:rsidRPr="00A02C90">
        <w:rPr>
          <w:rFonts w:ascii="Arial" w:hAnsi="Arial" w:cs="Arial"/>
          <w:sz w:val="18"/>
          <w:szCs w:val="18"/>
        </w:rPr>
        <w:t>3</w:t>
      </w:r>
      <w:r w:rsidRPr="00A02C90">
        <w:rPr>
          <w:rFonts w:ascii="Arial" w:hAnsi="Arial" w:cs="Arial"/>
          <w:spacing w:val="-1"/>
          <w:sz w:val="18"/>
          <w:szCs w:val="18"/>
        </w:rPr>
        <w:t>0</w:t>
      </w:r>
      <w:r w:rsidRPr="00A02C90">
        <w:rPr>
          <w:rFonts w:ascii="Arial" w:hAnsi="Arial" w:cs="Arial"/>
          <w:spacing w:val="3"/>
          <w:sz w:val="18"/>
          <w:szCs w:val="18"/>
        </w:rPr>
        <w:t>x</w:t>
      </w:r>
      <w:r w:rsidRPr="00A02C90">
        <w:rPr>
          <w:rFonts w:ascii="Arial" w:hAnsi="Arial" w:cs="Arial"/>
          <w:spacing w:val="2"/>
          <w:sz w:val="18"/>
          <w:szCs w:val="18"/>
        </w:rPr>
        <w:t>3</w:t>
      </w:r>
      <w:r w:rsidRPr="00A02C90">
        <w:rPr>
          <w:rFonts w:ascii="Arial" w:hAnsi="Arial" w:cs="Arial"/>
          <w:sz w:val="18"/>
          <w:szCs w:val="18"/>
        </w:rPr>
        <w:t>0</w:t>
      </w:r>
      <w:r w:rsidRPr="00A02C90">
        <w:rPr>
          <w:rFonts w:ascii="Arial" w:hAnsi="Arial" w:cs="Arial"/>
          <w:spacing w:val="-2"/>
          <w:sz w:val="18"/>
          <w:szCs w:val="18"/>
        </w:rPr>
        <w:t>c</w:t>
      </w:r>
      <w:r w:rsidRPr="00A02C90">
        <w:rPr>
          <w:rFonts w:ascii="Arial" w:hAnsi="Arial" w:cs="Arial"/>
          <w:spacing w:val="4"/>
          <w:sz w:val="18"/>
          <w:szCs w:val="18"/>
        </w:rPr>
        <w:t>m</w:t>
      </w:r>
      <w:r w:rsidRPr="00A02C90">
        <w:rPr>
          <w:rFonts w:ascii="Arial" w:hAnsi="Arial" w:cs="Arial"/>
          <w:sz w:val="18"/>
          <w:szCs w:val="18"/>
        </w:rPr>
        <w:t>.</w:t>
      </w:r>
      <w:r w:rsidRPr="00A02C90">
        <w:rPr>
          <w:rFonts w:ascii="Arial" w:hAnsi="Arial" w:cs="Arial"/>
          <w:spacing w:val="-1"/>
          <w:sz w:val="18"/>
          <w:szCs w:val="18"/>
        </w:rPr>
        <w:t>E</w:t>
      </w:r>
      <w:r w:rsidRPr="00A02C90">
        <w:rPr>
          <w:rFonts w:ascii="Arial" w:hAnsi="Arial" w:cs="Arial"/>
          <w:sz w:val="18"/>
          <w:szCs w:val="18"/>
        </w:rPr>
        <w:t>n</w:t>
      </w:r>
      <w:r w:rsidRPr="00A02C90">
        <w:rPr>
          <w:rFonts w:ascii="Arial" w:hAnsi="Arial" w:cs="Arial"/>
          <w:spacing w:val="21"/>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33"/>
          <w:sz w:val="18"/>
          <w:szCs w:val="18"/>
        </w:rPr>
        <w:t xml:space="preserve"> </w:t>
      </w:r>
      <w:r w:rsidRPr="00A02C90">
        <w:rPr>
          <w:rFonts w:ascii="Arial" w:hAnsi="Arial" w:cs="Arial"/>
          <w:sz w:val="18"/>
          <w:szCs w:val="18"/>
        </w:rPr>
        <w:t>p</w:t>
      </w:r>
      <w:r w:rsidRPr="00A02C90">
        <w:rPr>
          <w:rFonts w:ascii="Arial" w:hAnsi="Arial" w:cs="Arial"/>
          <w:spacing w:val="-1"/>
          <w:sz w:val="18"/>
          <w:szCs w:val="18"/>
        </w:rPr>
        <w:t>a</w:t>
      </w:r>
      <w:r w:rsidRPr="00A02C90">
        <w:rPr>
          <w:rFonts w:ascii="Arial" w:hAnsi="Arial" w:cs="Arial"/>
          <w:spacing w:val="1"/>
          <w:sz w:val="18"/>
          <w:szCs w:val="18"/>
        </w:rPr>
        <w:t>r</w:t>
      </w:r>
      <w:r w:rsidRPr="00A02C90">
        <w:rPr>
          <w:rFonts w:ascii="Arial" w:hAnsi="Arial" w:cs="Arial"/>
          <w:sz w:val="18"/>
          <w:szCs w:val="18"/>
        </w:rPr>
        <w:t>te</w:t>
      </w:r>
      <w:r w:rsidRPr="00A02C90">
        <w:rPr>
          <w:rFonts w:ascii="Arial" w:hAnsi="Arial" w:cs="Arial"/>
          <w:spacing w:val="30"/>
          <w:sz w:val="18"/>
          <w:szCs w:val="18"/>
        </w:rPr>
        <w:t xml:space="preserve"> </w:t>
      </w:r>
      <w:r w:rsidRPr="00A02C90">
        <w:rPr>
          <w:rFonts w:ascii="Arial" w:hAnsi="Arial" w:cs="Arial"/>
          <w:spacing w:val="1"/>
          <w:sz w:val="18"/>
          <w:szCs w:val="18"/>
        </w:rPr>
        <w:t>s</w:t>
      </w:r>
      <w:r w:rsidRPr="00A02C90">
        <w:rPr>
          <w:rFonts w:ascii="Arial" w:hAnsi="Arial" w:cs="Arial"/>
          <w:sz w:val="18"/>
          <w:szCs w:val="18"/>
        </w:rPr>
        <w:t>u</w:t>
      </w:r>
      <w:r w:rsidRPr="00A02C90">
        <w:rPr>
          <w:rFonts w:ascii="Arial" w:hAnsi="Arial" w:cs="Arial"/>
          <w:spacing w:val="-1"/>
          <w:sz w:val="18"/>
          <w:szCs w:val="18"/>
        </w:rPr>
        <w:t>p</w:t>
      </w:r>
      <w:r w:rsidRPr="00A02C90">
        <w:rPr>
          <w:rFonts w:ascii="Arial" w:hAnsi="Arial" w:cs="Arial"/>
          <w:sz w:val="18"/>
          <w:szCs w:val="18"/>
        </w:rPr>
        <w:t>e</w:t>
      </w:r>
      <w:r w:rsidRPr="00A02C90">
        <w:rPr>
          <w:rFonts w:ascii="Arial" w:hAnsi="Arial" w:cs="Arial"/>
          <w:spacing w:val="3"/>
          <w:sz w:val="18"/>
          <w:szCs w:val="18"/>
        </w:rPr>
        <w:t>r</w:t>
      </w:r>
      <w:r w:rsidRPr="00A02C90">
        <w:rPr>
          <w:rFonts w:ascii="Arial" w:hAnsi="Arial" w:cs="Arial"/>
          <w:spacing w:val="-1"/>
          <w:sz w:val="18"/>
          <w:szCs w:val="18"/>
        </w:rPr>
        <w:t>i</w:t>
      </w:r>
      <w:r w:rsidRPr="00A02C90">
        <w:rPr>
          <w:rFonts w:ascii="Arial" w:hAnsi="Arial" w:cs="Arial"/>
          <w:sz w:val="18"/>
          <w:szCs w:val="18"/>
        </w:rPr>
        <w:t>or</w:t>
      </w:r>
      <w:r w:rsidRPr="00A02C90">
        <w:rPr>
          <w:rFonts w:ascii="Arial" w:hAnsi="Arial" w:cs="Arial"/>
          <w:spacing w:val="28"/>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be</w:t>
      </w:r>
      <w:r w:rsidRPr="00A02C90">
        <w:rPr>
          <w:rFonts w:ascii="Arial" w:hAnsi="Arial" w:cs="Arial"/>
          <w:spacing w:val="30"/>
          <w:sz w:val="18"/>
          <w:szCs w:val="18"/>
        </w:rPr>
        <w:t xml:space="preserve"> </w:t>
      </w:r>
      <w:r w:rsidRPr="00A02C90">
        <w:rPr>
          <w:rFonts w:ascii="Arial" w:hAnsi="Arial" w:cs="Arial"/>
          <w:spacing w:val="2"/>
          <w:sz w:val="18"/>
          <w:szCs w:val="18"/>
        </w:rPr>
        <w:t>d</w:t>
      </w:r>
      <w:r w:rsidRPr="00A02C90">
        <w:rPr>
          <w:rFonts w:ascii="Arial" w:hAnsi="Arial" w:cs="Arial"/>
          <w:spacing w:val="-1"/>
          <w:sz w:val="18"/>
          <w:szCs w:val="18"/>
        </w:rPr>
        <w:t>i</w:t>
      </w:r>
      <w:r w:rsidRPr="00A02C90">
        <w:rPr>
          <w:rFonts w:ascii="Arial" w:hAnsi="Arial" w:cs="Arial"/>
          <w:spacing w:val="1"/>
          <w:sz w:val="18"/>
          <w:szCs w:val="18"/>
        </w:rPr>
        <w:t>s</w:t>
      </w:r>
      <w:r w:rsidRPr="00A02C90">
        <w:rPr>
          <w:rFonts w:ascii="Arial" w:hAnsi="Arial" w:cs="Arial"/>
          <w:sz w:val="18"/>
          <w:szCs w:val="18"/>
        </w:rPr>
        <w:t>p</w:t>
      </w:r>
      <w:r w:rsidRPr="00A02C90">
        <w:rPr>
          <w:rFonts w:ascii="Arial" w:hAnsi="Arial" w:cs="Arial"/>
          <w:spacing w:val="-1"/>
          <w:sz w:val="18"/>
          <w:szCs w:val="18"/>
        </w:rPr>
        <w:t>o</w:t>
      </w:r>
      <w:r w:rsidRPr="00A02C90">
        <w:rPr>
          <w:rFonts w:ascii="Arial" w:hAnsi="Arial" w:cs="Arial"/>
          <w:spacing w:val="2"/>
          <w:sz w:val="18"/>
          <w:szCs w:val="18"/>
        </w:rPr>
        <w:t>n</w:t>
      </w:r>
      <w:r w:rsidRPr="00A02C90">
        <w:rPr>
          <w:rFonts w:ascii="Arial" w:hAnsi="Arial" w:cs="Arial"/>
          <w:sz w:val="18"/>
          <w:szCs w:val="18"/>
        </w:rPr>
        <w:t>er</w:t>
      </w:r>
      <w:r w:rsidRPr="00A02C90">
        <w:rPr>
          <w:rFonts w:ascii="Arial" w:hAnsi="Arial" w:cs="Arial"/>
          <w:spacing w:val="26"/>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30"/>
          <w:sz w:val="18"/>
          <w:szCs w:val="18"/>
        </w:rPr>
        <w:t xml:space="preserve"> </w:t>
      </w:r>
      <w:r w:rsidRPr="00A02C90">
        <w:rPr>
          <w:rFonts w:ascii="Arial" w:hAnsi="Arial" w:cs="Arial"/>
          <w:spacing w:val="2"/>
          <w:sz w:val="18"/>
          <w:szCs w:val="18"/>
        </w:rPr>
        <w:t>u</w:t>
      </w:r>
      <w:r w:rsidRPr="00A02C90">
        <w:rPr>
          <w:rFonts w:ascii="Arial" w:hAnsi="Arial" w:cs="Arial"/>
          <w:sz w:val="18"/>
          <w:szCs w:val="18"/>
        </w:rPr>
        <w:t>n bro</w:t>
      </w:r>
      <w:r w:rsidRPr="00A02C90">
        <w:rPr>
          <w:rFonts w:ascii="Arial" w:hAnsi="Arial" w:cs="Arial"/>
          <w:spacing w:val="1"/>
          <w:sz w:val="18"/>
          <w:szCs w:val="18"/>
        </w:rPr>
        <w:t>c</w:t>
      </w:r>
      <w:r w:rsidRPr="00A02C90">
        <w:rPr>
          <w:rFonts w:ascii="Arial" w:hAnsi="Arial" w:cs="Arial"/>
          <w:sz w:val="18"/>
          <w:szCs w:val="18"/>
        </w:rPr>
        <w:t>al</w:t>
      </w:r>
      <w:r w:rsidRPr="00A02C90">
        <w:rPr>
          <w:rFonts w:ascii="Arial" w:hAnsi="Arial" w:cs="Arial"/>
          <w:spacing w:val="4"/>
          <w:sz w:val="18"/>
          <w:szCs w:val="18"/>
        </w:rPr>
        <w:t xml:space="preserve"> </w:t>
      </w:r>
      <w:r w:rsidRPr="00A02C90">
        <w:rPr>
          <w:rFonts w:ascii="Arial" w:hAnsi="Arial" w:cs="Arial"/>
          <w:sz w:val="18"/>
          <w:szCs w:val="18"/>
        </w:rPr>
        <w:t>o</w:t>
      </w:r>
      <w:r w:rsidRPr="00A02C90">
        <w:rPr>
          <w:rFonts w:ascii="Arial" w:hAnsi="Arial" w:cs="Arial"/>
          <w:spacing w:val="7"/>
          <w:sz w:val="18"/>
          <w:szCs w:val="18"/>
        </w:rPr>
        <w:t xml:space="preserve"> </w:t>
      </w:r>
      <w:r w:rsidRPr="00A02C90">
        <w:rPr>
          <w:rFonts w:ascii="Arial" w:hAnsi="Arial" w:cs="Arial"/>
          <w:spacing w:val="1"/>
          <w:sz w:val="18"/>
          <w:szCs w:val="18"/>
        </w:rPr>
        <w:t>c</w:t>
      </w:r>
      <w:r w:rsidRPr="00A02C90">
        <w:rPr>
          <w:rFonts w:ascii="Arial" w:hAnsi="Arial" w:cs="Arial"/>
          <w:spacing w:val="3"/>
          <w:sz w:val="18"/>
          <w:szCs w:val="18"/>
        </w:rPr>
        <w:t>o</w:t>
      </w:r>
      <w:r w:rsidRPr="00A02C90">
        <w:rPr>
          <w:rFonts w:ascii="Arial" w:hAnsi="Arial" w:cs="Arial"/>
          <w:spacing w:val="-1"/>
          <w:sz w:val="18"/>
          <w:szCs w:val="18"/>
        </w:rPr>
        <w:t>l</w:t>
      </w:r>
      <w:r w:rsidRPr="00A02C90">
        <w:rPr>
          <w:rFonts w:ascii="Arial" w:hAnsi="Arial" w:cs="Arial"/>
          <w:spacing w:val="1"/>
          <w:sz w:val="18"/>
          <w:szCs w:val="18"/>
        </w:rPr>
        <w:t>l</w:t>
      </w:r>
      <w:r w:rsidRPr="00A02C90">
        <w:rPr>
          <w:rFonts w:ascii="Arial" w:hAnsi="Arial" w:cs="Arial"/>
          <w:sz w:val="18"/>
          <w:szCs w:val="18"/>
        </w:rPr>
        <w:t>arín</w:t>
      </w:r>
      <w:r w:rsidRPr="00A02C90">
        <w:rPr>
          <w:rFonts w:ascii="Arial" w:hAnsi="Arial" w:cs="Arial"/>
          <w:spacing w:val="4"/>
          <w:sz w:val="18"/>
          <w:szCs w:val="18"/>
        </w:rPr>
        <w:t xml:space="preserve"> </w:t>
      </w:r>
      <w:r w:rsidRPr="00A02C90">
        <w:rPr>
          <w:rFonts w:ascii="Arial" w:hAnsi="Arial" w:cs="Arial"/>
          <w:sz w:val="18"/>
          <w:szCs w:val="18"/>
        </w:rPr>
        <w:t>o</w:t>
      </w:r>
      <w:r w:rsidRPr="00A02C90">
        <w:rPr>
          <w:rFonts w:ascii="Arial" w:hAnsi="Arial" w:cs="Arial"/>
          <w:spacing w:val="7"/>
          <w:sz w:val="18"/>
          <w:szCs w:val="18"/>
        </w:rPr>
        <w:t xml:space="preserve"> </w:t>
      </w:r>
      <w:r w:rsidRPr="00A02C90">
        <w:rPr>
          <w:rFonts w:ascii="Arial" w:hAnsi="Arial" w:cs="Arial"/>
          <w:spacing w:val="2"/>
          <w:sz w:val="18"/>
          <w:szCs w:val="18"/>
        </w:rPr>
        <w:t>a</w:t>
      </w:r>
      <w:r w:rsidRPr="00A02C90">
        <w:rPr>
          <w:rFonts w:ascii="Arial" w:hAnsi="Arial" w:cs="Arial"/>
          <w:sz w:val="18"/>
          <w:szCs w:val="18"/>
        </w:rPr>
        <w:t>n</w:t>
      </w:r>
      <w:r w:rsidRPr="00A02C90">
        <w:rPr>
          <w:rFonts w:ascii="Arial" w:hAnsi="Arial" w:cs="Arial"/>
          <w:spacing w:val="1"/>
          <w:sz w:val="18"/>
          <w:szCs w:val="18"/>
        </w:rPr>
        <w:t>i</w:t>
      </w:r>
      <w:r w:rsidRPr="00A02C90">
        <w:rPr>
          <w:rFonts w:ascii="Arial" w:hAnsi="Arial" w:cs="Arial"/>
          <w:spacing w:val="-1"/>
          <w:sz w:val="18"/>
          <w:szCs w:val="18"/>
        </w:rPr>
        <w:t>l</w:t>
      </w:r>
      <w:r w:rsidRPr="00A02C90">
        <w:rPr>
          <w:rFonts w:ascii="Arial" w:hAnsi="Arial" w:cs="Arial"/>
          <w:spacing w:val="1"/>
          <w:sz w:val="18"/>
          <w:szCs w:val="18"/>
        </w:rPr>
        <w:t>l</w:t>
      </w:r>
      <w:r w:rsidRPr="00A02C90">
        <w:rPr>
          <w:rFonts w:ascii="Arial" w:hAnsi="Arial" w:cs="Arial"/>
          <w:sz w:val="18"/>
          <w:szCs w:val="18"/>
        </w:rPr>
        <w:t>o</w:t>
      </w:r>
      <w:r w:rsidRPr="00A02C90">
        <w:rPr>
          <w:rFonts w:ascii="Arial" w:hAnsi="Arial" w:cs="Arial"/>
          <w:spacing w:val="4"/>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8"/>
          <w:sz w:val="18"/>
          <w:szCs w:val="18"/>
        </w:rPr>
        <w:t xml:space="preserve"> </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er</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6"/>
          <w:sz w:val="18"/>
          <w:szCs w:val="18"/>
        </w:rPr>
        <w:t xml:space="preserve"> </w:t>
      </w:r>
      <w:r w:rsidRPr="00A02C90">
        <w:rPr>
          <w:rFonts w:ascii="Arial" w:hAnsi="Arial" w:cs="Arial"/>
          <w:sz w:val="18"/>
          <w:szCs w:val="18"/>
        </w:rPr>
        <w:t>en</w:t>
      </w:r>
      <w:r w:rsidRPr="00A02C90">
        <w:rPr>
          <w:rFonts w:ascii="Arial" w:hAnsi="Arial" w:cs="Arial"/>
          <w:spacing w:val="8"/>
          <w:sz w:val="18"/>
          <w:szCs w:val="18"/>
        </w:rPr>
        <w:t xml:space="preserve"> </w:t>
      </w:r>
      <w:r w:rsidRPr="00A02C90">
        <w:rPr>
          <w:rFonts w:ascii="Arial" w:hAnsi="Arial" w:cs="Arial"/>
          <w:sz w:val="18"/>
          <w:szCs w:val="18"/>
        </w:rPr>
        <w:t>h</w:t>
      </w:r>
      <w:r w:rsidRPr="00A02C90">
        <w:rPr>
          <w:rFonts w:ascii="Arial" w:hAnsi="Arial" w:cs="Arial"/>
          <w:spacing w:val="-1"/>
          <w:sz w:val="18"/>
          <w:szCs w:val="18"/>
        </w:rPr>
        <w:t>o</w:t>
      </w:r>
      <w:r w:rsidRPr="00A02C90">
        <w:rPr>
          <w:rFonts w:ascii="Arial" w:hAnsi="Arial" w:cs="Arial"/>
          <w:spacing w:val="1"/>
          <w:sz w:val="18"/>
          <w:szCs w:val="18"/>
        </w:rPr>
        <w:t>r</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g</w:t>
      </w:r>
      <w:r w:rsidRPr="00A02C90">
        <w:rPr>
          <w:rFonts w:ascii="Arial" w:hAnsi="Arial" w:cs="Arial"/>
          <w:spacing w:val="-1"/>
          <w:sz w:val="18"/>
          <w:szCs w:val="18"/>
        </w:rPr>
        <w:t>ó</w:t>
      </w:r>
      <w:r w:rsidRPr="00A02C90">
        <w:rPr>
          <w:rFonts w:ascii="Arial" w:hAnsi="Arial" w:cs="Arial"/>
          <w:sz w:val="18"/>
          <w:szCs w:val="18"/>
        </w:rPr>
        <w:t xml:space="preserve">n </w:t>
      </w:r>
      <w:r w:rsidRPr="00A02C90">
        <w:rPr>
          <w:rFonts w:ascii="Arial" w:hAnsi="Arial" w:cs="Arial"/>
          <w:spacing w:val="1"/>
          <w:sz w:val="18"/>
          <w:szCs w:val="18"/>
        </w:rPr>
        <w:t>s</w:t>
      </w:r>
      <w:r w:rsidRPr="00A02C90">
        <w:rPr>
          <w:rFonts w:ascii="Arial" w:hAnsi="Arial" w:cs="Arial"/>
          <w:spacing w:val="-1"/>
          <w:sz w:val="18"/>
          <w:szCs w:val="18"/>
        </w:rPr>
        <w:t>i</w:t>
      </w:r>
      <w:r w:rsidRPr="00A02C90">
        <w:rPr>
          <w:rFonts w:ascii="Arial" w:hAnsi="Arial" w:cs="Arial"/>
          <w:spacing w:val="4"/>
          <w:sz w:val="18"/>
          <w:szCs w:val="18"/>
        </w:rPr>
        <w:t>m</w:t>
      </w:r>
      <w:r w:rsidRPr="00A02C90">
        <w:rPr>
          <w:rFonts w:ascii="Arial" w:hAnsi="Arial" w:cs="Arial"/>
          <w:sz w:val="18"/>
          <w:szCs w:val="18"/>
        </w:rPr>
        <w:t>p</w:t>
      </w:r>
      <w:r w:rsidRPr="00A02C90">
        <w:rPr>
          <w:rFonts w:ascii="Arial" w:hAnsi="Arial" w:cs="Arial"/>
          <w:spacing w:val="-1"/>
          <w:sz w:val="18"/>
          <w:szCs w:val="18"/>
        </w:rPr>
        <w:t>l</w:t>
      </w:r>
      <w:r w:rsidRPr="00A02C90">
        <w:rPr>
          <w:rFonts w:ascii="Arial" w:hAnsi="Arial" w:cs="Arial"/>
          <w:sz w:val="18"/>
          <w:szCs w:val="18"/>
        </w:rPr>
        <w:t>e,</w:t>
      </w:r>
      <w:r w:rsidRPr="00A02C90">
        <w:rPr>
          <w:rFonts w:ascii="Arial" w:hAnsi="Arial" w:cs="Arial"/>
          <w:spacing w:val="4"/>
          <w:sz w:val="18"/>
          <w:szCs w:val="18"/>
        </w:rPr>
        <w:t xml:space="preserve"> </w:t>
      </w:r>
      <w:r w:rsidRPr="00A02C90">
        <w:rPr>
          <w:rFonts w:ascii="Arial" w:hAnsi="Arial" w:cs="Arial"/>
          <w:spacing w:val="1"/>
          <w:sz w:val="18"/>
          <w:szCs w:val="18"/>
        </w:rPr>
        <w:t>s</w:t>
      </w:r>
      <w:r w:rsidRPr="00A02C90">
        <w:rPr>
          <w:rFonts w:ascii="Arial" w:hAnsi="Arial" w:cs="Arial"/>
          <w:sz w:val="18"/>
          <w:szCs w:val="18"/>
        </w:rPr>
        <w:t>o</w:t>
      </w:r>
      <w:r w:rsidRPr="00A02C90">
        <w:rPr>
          <w:rFonts w:ascii="Arial" w:hAnsi="Arial" w:cs="Arial"/>
          <w:spacing w:val="-1"/>
          <w:sz w:val="18"/>
          <w:szCs w:val="18"/>
        </w:rPr>
        <w:t>b</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6"/>
          <w:sz w:val="18"/>
          <w:szCs w:val="18"/>
        </w:rPr>
        <w:t xml:space="preserve"> </w:t>
      </w:r>
      <w:r w:rsidRPr="00A02C90">
        <w:rPr>
          <w:rFonts w:ascii="Arial" w:hAnsi="Arial" w:cs="Arial"/>
          <w:sz w:val="18"/>
          <w:szCs w:val="18"/>
        </w:rPr>
        <w:t>el</w:t>
      </w:r>
      <w:r w:rsidRPr="00A02C90">
        <w:rPr>
          <w:rFonts w:ascii="Arial" w:hAnsi="Arial" w:cs="Arial"/>
          <w:spacing w:val="8"/>
          <w:sz w:val="18"/>
          <w:szCs w:val="18"/>
        </w:rPr>
        <w:t xml:space="preserve"> </w:t>
      </w:r>
      <w:r w:rsidRPr="00A02C90">
        <w:rPr>
          <w:rFonts w:ascii="Arial" w:hAnsi="Arial" w:cs="Arial"/>
          <w:spacing w:val="1"/>
          <w:sz w:val="18"/>
          <w:szCs w:val="18"/>
        </w:rPr>
        <w:t>c</w:t>
      </w:r>
      <w:r w:rsidRPr="00A02C90">
        <w:rPr>
          <w:rFonts w:ascii="Arial" w:hAnsi="Arial" w:cs="Arial"/>
          <w:sz w:val="18"/>
          <w:szCs w:val="18"/>
        </w:rPr>
        <w:t>u</w:t>
      </w:r>
      <w:r w:rsidRPr="00A02C90">
        <w:rPr>
          <w:rFonts w:ascii="Arial" w:hAnsi="Arial" w:cs="Arial"/>
          <w:spacing w:val="1"/>
          <w:sz w:val="18"/>
          <w:szCs w:val="18"/>
        </w:rPr>
        <w:t>a</w:t>
      </w:r>
      <w:r w:rsidRPr="00A02C90">
        <w:rPr>
          <w:rFonts w:ascii="Arial" w:hAnsi="Arial" w:cs="Arial"/>
          <w:sz w:val="18"/>
          <w:szCs w:val="18"/>
        </w:rPr>
        <w:t>l</w:t>
      </w:r>
      <w:r w:rsidRPr="00A02C90">
        <w:rPr>
          <w:rFonts w:ascii="Arial" w:hAnsi="Arial" w:cs="Arial"/>
          <w:spacing w:val="4"/>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1"/>
          <w:sz w:val="18"/>
          <w:szCs w:val="18"/>
        </w:rPr>
        <w:t>b</w:t>
      </w:r>
      <w:r w:rsidRPr="00A02C90">
        <w:rPr>
          <w:rFonts w:ascii="Arial" w:hAnsi="Arial" w:cs="Arial"/>
          <w:sz w:val="18"/>
          <w:szCs w:val="18"/>
        </w:rPr>
        <w:t>erá</w:t>
      </w:r>
      <w:r w:rsidRPr="00A02C90">
        <w:rPr>
          <w:rFonts w:ascii="Arial" w:hAnsi="Arial" w:cs="Arial"/>
          <w:spacing w:val="4"/>
          <w:sz w:val="18"/>
          <w:szCs w:val="18"/>
        </w:rPr>
        <w:t xml:space="preserve"> </w:t>
      </w:r>
      <w:r w:rsidRPr="00A02C90">
        <w:rPr>
          <w:rFonts w:ascii="Arial" w:hAnsi="Arial" w:cs="Arial"/>
          <w:spacing w:val="1"/>
          <w:sz w:val="18"/>
          <w:szCs w:val="18"/>
        </w:rPr>
        <w:t>i</w:t>
      </w:r>
      <w:r w:rsidRPr="00A02C90">
        <w:rPr>
          <w:rFonts w:ascii="Arial" w:hAnsi="Arial" w:cs="Arial"/>
          <w:sz w:val="18"/>
          <w:szCs w:val="18"/>
        </w:rPr>
        <w:t>n</w:t>
      </w:r>
      <w:r w:rsidRPr="00A02C90">
        <w:rPr>
          <w:rFonts w:ascii="Arial" w:hAnsi="Arial" w:cs="Arial"/>
          <w:spacing w:val="1"/>
          <w:sz w:val="18"/>
          <w:szCs w:val="18"/>
        </w:rPr>
        <w:t>s</w:t>
      </w:r>
      <w:r w:rsidRPr="00A02C90">
        <w:rPr>
          <w:rFonts w:ascii="Arial" w:hAnsi="Arial" w:cs="Arial"/>
          <w:sz w:val="18"/>
          <w:szCs w:val="18"/>
        </w:rPr>
        <w:t>ta</w:t>
      </w:r>
      <w:r w:rsidRPr="00A02C90">
        <w:rPr>
          <w:rFonts w:ascii="Arial" w:hAnsi="Arial" w:cs="Arial"/>
          <w:spacing w:val="1"/>
          <w:sz w:val="18"/>
          <w:szCs w:val="18"/>
        </w:rPr>
        <w:t>l</w:t>
      </w:r>
      <w:r w:rsidRPr="00A02C90">
        <w:rPr>
          <w:rFonts w:ascii="Arial" w:hAnsi="Arial" w:cs="Arial"/>
          <w:sz w:val="18"/>
          <w:szCs w:val="18"/>
        </w:rPr>
        <w:t>ar</w:t>
      </w:r>
      <w:r w:rsidRPr="00A02C90">
        <w:rPr>
          <w:rFonts w:ascii="Arial" w:hAnsi="Arial" w:cs="Arial"/>
          <w:spacing w:val="2"/>
          <w:sz w:val="18"/>
          <w:szCs w:val="18"/>
        </w:rPr>
        <w:t>s</w:t>
      </w:r>
      <w:r w:rsidRPr="00A02C90">
        <w:rPr>
          <w:rFonts w:ascii="Arial" w:hAnsi="Arial" w:cs="Arial"/>
          <w:sz w:val="18"/>
          <w:szCs w:val="18"/>
        </w:rPr>
        <w:t>e o</w:t>
      </w:r>
      <w:r w:rsidRPr="00A02C90">
        <w:rPr>
          <w:rFonts w:ascii="Arial" w:hAnsi="Arial" w:cs="Arial"/>
          <w:spacing w:val="9"/>
          <w:sz w:val="18"/>
          <w:szCs w:val="18"/>
        </w:rPr>
        <w:t xml:space="preserve"> </w:t>
      </w:r>
      <w:r w:rsidRPr="00A02C90">
        <w:rPr>
          <w:rFonts w:ascii="Arial" w:hAnsi="Arial" w:cs="Arial"/>
          <w:sz w:val="18"/>
          <w:szCs w:val="18"/>
        </w:rPr>
        <w:t>a</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pacing w:val="2"/>
          <w:sz w:val="18"/>
          <w:szCs w:val="18"/>
        </w:rPr>
        <w:t>t</w:t>
      </w:r>
      <w:r w:rsidRPr="00A02C90">
        <w:rPr>
          <w:rFonts w:ascii="Arial" w:hAnsi="Arial" w:cs="Arial"/>
          <w:sz w:val="18"/>
          <w:szCs w:val="18"/>
        </w:rPr>
        <w:t>ar</w:t>
      </w:r>
      <w:r w:rsidRPr="00A02C90">
        <w:rPr>
          <w:rFonts w:ascii="Arial" w:hAnsi="Arial" w:cs="Arial"/>
          <w:spacing w:val="2"/>
          <w:sz w:val="18"/>
          <w:szCs w:val="18"/>
        </w:rPr>
        <w:t>s</w:t>
      </w:r>
      <w:r w:rsidRPr="00A02C90">
        <w:rPr>
          <w:rFonts w:ascii="Arial" w:hAnsi="Arial" w:cs="Arial"/>
          <w:sz w:val="18"/>
          <w:szCs w:val="18"/>
        </w:rPr>
        <w:t xml:space="preserve">e </w:t>
      </w:r>
      <w:r w:rsidRPr="00A02C90">
        <w:rPr>
          <w:rFonts w:ascii="Arial" w:hAnsi="Arial" w:cs="Arial"/>
          <w:spacing w:val="11"/>
          <w:sz w:val="18"/>
          <w:szCs w:val="18"/>
        </w:rPr>
        <w:t xml:space="preserve"> </w:t>
      </w:r>
      <w:r w:rsidRPr="00A02C90">
        <w:rPr>
          <w:rFonts w:ascii="Arial" w:hAnsi="Arial" w:cs="Arial"/>
          <w:spacing w:val="-1"/>
          <w:sz w:val="18"/>
          <w:szCs w:val="18"/>
        </w:rPr>
        <w:t>l</w:t>
      </w:r>
      <w:r w:rsidRPr="00A02C90">
        <w:rPr>
          <w:rFonts w:ascii="Arial" w:hAnsi="Arial" w:cs="Arial"/>
          <w:sz w:val="18"/>
          <w:szCs w:val="18"/>
        </w:rPr>
        <w:t>a ta</w:t>
      </w:r>
      <w:r w:rsidRPr="00A02C90">
        <w:rPr>
          <w:rFonts w:ascii="Arial" w:hAnsi="Arial" w:cs="Arial"/>
          <w:spacing w:val="-1"/>
          <w:sz w:val="18"/>
          <w:szCs w:val="18"/>
        </w:rPr>
        <w:t>p</w:t>
      </w:r>
      <w:r w:rsidRPr="00A02C90">
        <w:rPr>
          <w:rFonts w:ascii="Arial" w:hAnsi="Arial" w:cs="Arial"/>
          <w:sz w:val="18"/>
          <w:szCs w:val="18"/>
        </w:rPr>
        <w:t>a</w:t>
      </w:r>
      <w:r w:rsidRPr="00A02C90">
        <w:rPr>
          <w:rFonts w:ascii="Arial" w:hAnsi="Arial" w:cs="Arial"/>
          <w:spacing w:val="26"/>
          <w:sz w:val="18"/>
          <w:szCs w:val="18"/>
        </w:rPr>
        <w:t xml:space="preserve"> </w:t>
      </w:r>
      <w:r w:rsidRPr="00A02C90">
        <w:rPr>
          <w:rFonts w:ascii="Arial" w:hAnsi="Arial" w:cs="Arial"/>
          <w:sz w:val="18"/>
          <w:szCs w:val="18"/>
        </w:rPr>
        <w:t>de</w:t>
      </w:r>
      <w:r w:rsidRPr="00A02C90">
        <w:rPr>
          <w:rFonts w:ascii="Arial" w:hAnsi="Arial" w:cs="Arial"/>
          <w:spacing w:val="27"/>
          <w:sz w:val="18"/>
          <w:szCs w:val="18"/>
        </w:rPr>
        <w:t xml:space="preserve"> </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
          <w:sz w:val="18"/>
          <w:szCs w:val="18"/>
        </w:rPr>
        <w:t>cc</w:t>
      </w:r>
      <w:r w:rsidRPr="00A02C90">
        <w:rPr>
          <w:rFonts w:ascii="Arial" w:hAnsi="Arial" w:cs="Arial"/>
          <w:spacing w:val="-1"/>
          <w:sz w:val="18"/>
          <w:szCs w:val="18"/>
        </w:rPr>
        <w:t>i</w:t>
      </w:r>
      <w:r w:rsidRPr="00A02C90">
        <w:rPr>
          <w:rFonts w:ascii="Arial" w:hAnsi="Arial" w:cs="Arial"/>
          <w:sz w:val="18"/>
          <w:szCs w:val="18"/>
        </w:rPr>
        <w:t>ón</w:t>
      </w:r>
      <w:r w:rsidRPr="00A02C90">
        <w:rPr>
          <w:rFonts w:ascii="Arial" w:hAnsi="Arial" w:cs="Arial"/>
          <w:spacing w:val="23"/>
          <w:sz w:val="18"/>
          <w:szCs w:val="18"/>
        </w:rPr>
        <w:t xml:space="preserve"> </w:t>
      </w:r>
      <w:r w:rsidRPr="00A02C90">
        <w:rPr>
          <w:rFonts w:ascii="Arial" w:hAnsi="Arial" w:cs="Arial"/>
          <w:spacing w:val="1"/>
          <w:sz w:val="18"/>
          <w:szCs w:val="18"/>
        </w:rPr>
        <w:t>c</w:t>
      </w:r>
      <w:r w:rsidRPr="00A02C90">
        <w:rPr>
          <w:rFonts w:ascii="Arial" w:hAnsi="Arial" w:cs="Arial"/>
          <w:sz w:val="18"/>
          <w:szCs w:val="18"/>
        </w:rPr>
        <w:t>u</w:t>
      </w:r>
      <w:r w:rsidRPr="00A02C90">
        <w:rPr>
          <w:rFonts w:ascii="Arial" w:hAnsi="Arial" w:cs="Arial"/>
          <w:spacing w:val="1"/>
          <w:sz w:val="18"/>
          <w:szCs w:val="18"/>
        </w:rPr>
        <w:t>a</w:t>
      </w:r>
      <w:r w:rsidRPr="00A02C90">
        <w:rPr>
          <w:rFonts w:ascii="Arial" w:hAnsi="Arial" w:cs="Arial"/>
          <w:sz w:val="18"/>
          <w:szCs w:val="18"/>
        </w:rPr>
        <w:t>drada</w:t>
      </w:r>
      <w:r w:rsidRPr="00A02C90">
        <w:rPr>
          <w:rFonts w:ascii="Arial" w:hAnsi="Arial" w:cs="Arial"/>
          <w:spacing w:val="21"/>
          <w:sz w:val="18"/>
          <w:szCs w:val="18"/>
        </w:rPr>
        <w:t xml:space="preserve"> </w:t>
      </w:r>
      <w:r w:rsidRPr="00A02C90">
        <w:rPr>
          <w:rFonts w:ascii="Arial" w:hAnsi="Arial" w:cs="Arial"/>
          <w:spacing w:val="1"/>
          <w:sz w:val="18"/>
          <w:szCs w:val="18"/>
        </w:rPr>
        <w:t>(</w:t>
      </w:r>
      <w:r w:rsidRPr="00A02C90">
        <w:rPr>
          <w:rFonts w:ascii="Arial" w:hAnsi="Arial" w:cs="Arial"/>
          <w:sz w:val="18"/>
          <w:szCs w:val="18"/>
        </w:rPr>
        <w:t>0,</w:t>
      </w:r>
      <w:r w:rsidRPr="00A02C90">
        <w:rPr>
          <w:rFonts w:ascii="Arial" w:hAnsi="Arial" w:cs="Arial"/>
          <w:spacing w:val="-1"/>
          <w:sz w:val="18"/>
          <w:szCs w:val="18"/>
        </w:rPr>
        <w:t>3</w:t>
      </w:r>
      <w:r w:rsidRPr="00A02C90">
        <w:rPr>
          <w:rFonts w:ascii="Arial" w:hAnsi="Arial" w:cs="Arial"/>
          <w:sz w:val="18"/>
          <w:szCs w:val="18"/>
        </w:rPr>
        <w:t>0</w:t>
      </w:r>
      <w:r w:rsidRPr="00A02C90">
        <w:rPr>
          <w:rFonts w:ascii="Arial" w:hAnsi="Arial" w:cs="Arial"/>
          <w:spacing w:val="25"/>
          <w:sz w:val="18"/>
          <w:szCs w:val="18"/>
        </w:rPr>
        <w:t xml:space="preserve"> </w:t>
      </w:r>
      <w:r w:rsidRPr="00A02C90">
        <w:rPr>
          <w:rFonts w:ascii="Arial" w:hAnsi="Arial" w:cs="Arial"/>
          <w:sz w:val="18"/>
          <w:szCs w:val="18"/>
        </w:rPr>
        <w:t>x</w:t>
      </w:r>
      <w:r w:rsidRPr="00A02C90">
        <w:rPr>
          <w:rFonts w:ascii="Arial" w:hAnsi="Arial" w:cs="Arial"/>
          <w:spacing w:val="29"/>
          <w:sz w:val="18"/>
          <w:szCs w:val="18"/>
        </w:rPr>
        <w:t xml:space="preserve"> </w:t>
      </w:r>
      <w:r w:rsidRPr="00A02C90">
        <w:rPr>
          <w:rFonts w:ascii="Arial" w:hAnsi="Arial" w:cs="Arial"/>
          <w:spacing w:val="2"/>
          <w:sz w:val="18"/>
          <w:szCs w:val="18"/>
        </w:rPr>
        <w:t>0</w:t>
      </w:r>
      <w:r w:rsidRPr="00A02C90">
        <w:rPr>
          <w:rFonts w:ascii="Arial" w:hAnsi="Arial" w:cs="Arial"/>
          <w:sz w:val="18"/>
          <w:szCs w:val="18"/>
        </w:rPr>
        <w:t>,3</w:t>
      </w:r>
      <w:r w:rsidRPr="00A02C90">
        <w:rPr>
          <w:rFonts w:ascii="Arial" w:hAnsi="Arial" w:cs="Arial"/>
          <w:spacing w:val="-1"/>
          <w:sz w:val="18"/>
          <w:szCs w:val="18"/>
        </w:rPr>
        <w:t>0</w:t>
      </w:r>
      <w:r w:rsidRPr="00A02C90">
        <w:rPr>
          <w:rFonts w:ascii="Arial" w:hAnsi="Arial" w:cs="Arial"/>
          <w:sz w:val="18"/>
          <w:szCs w:val="18"/>
        </w:rPr>
        <w:t>)</w:t>
      </w:r>
      <w:r w:rsidRPr="00A02C90">
        <w:rPr>
          <w:rFonts w:ascii="Arial" w:hAnsi="Arial" w:cs="Arial"/>
          <w:spacing w:val="27"/>
          <w:sz w:val="18"/>
          <w:szCs w:val="18"/>
        </w:rPr>
        <w:t xml:space="preserve"> </w:t>
      </w:r>
      <w:r w:rsidRPr="00A02C90">
        <w:rPr>
          <w:rFonts w:ascii="Arial" w:hAnsi="Arial" w:cs="Arial"/>
          <w:sz w:val="18"/>
          <w:szCs w:val="18"/>
        </w:rPr>
        <w:t>de</w:t>
      </w:r>
      <w:r w:rsidRPr="00A02C90">
        <w:rPr>
          <w:rFonts w:ascii="Arial" w:hAnsi="Arial" w:cs="Arial"/>
          <w:spacing w:val="27"/>
          <w:sz w:val="18"/>
          <w:szCs w:val="18"/>
        </w:rPr>
        <w:t xml:space="preserve"> </w:t>
      </w:r>
      <w:r w:rsidRPr="00A02C90">
        <w:rPr>
          <w:rFonts w:ascii="Arial" w:hAnsi="Arial" w:cs="Arial"/>
          <w:sz w:val="18"/>
          <w:szCs w:val="18"/>
        </w:rPr>
        <w:t>h</w:t>
      </w:r>
      <w:r w:rsidRPr="00A02C90">
        <w:rPr>
          <w:rFonts w:ascii="Arial" w:hAnsi="Arial" w:cs="Arial"/>
          <w:spacing w:val="-1"/>
          <w:sz w:val="18"/>
          <w:szCs w:val="18"/>
        </w:rPr>
        <w:t>o</w:t>
      </w:r>
      <w:r w:rsidRPr="00A02C90">
        <w:rPr>
          <w:rFonts w:ascii="Arial" w:hAnsi="Arial" w:cs="Arial"/>
          <w:spacing w:val="1"/>
          <w:sz w:val="18"/>
          <w:szCs w:val="18"/>
        </w:rPr>
        <w:t>r</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g</w:t>
      </w:r>
      <w:r w:rsidRPr="00A02C90">
        <w:rPr>
          <w:rFonts w:ascii="Arial" w:hAnsi="Arial" w:cs="Arial"/>
          <w:spacing w:val="1"/>
          <w:sz w:val="18"/>
          <w:szCs w:val="18"/>
        </w:rPr>
        <w:t>ó</w:t>
      </w:r>
      <w:r w:rsidRPr="00A02C90">
        <w:rPr>
          <w:rFonts w:ascii="Arial" w:hAnsi="Arial" w:cs="Arial"/>
          <w:sz w:val="18"/>
          <w:szCs w:val="18"/>
        </w:rPr>
        <w:t>n</w:t>
      </w:r>
      <w:r w:rsidRPr="00A02C90">
        <w:rPr>
          <w:rFonts w:ascii="Arial" w:hAnsi="Arial" w:cs="Arial"/>
          <w:spacing w:val="19"/>
          <w:sz w:val="18"/>
          <w:szCs w:val="18"/>
        </w:rPr>
        <w:t xml:space="preserve"> </w:t>
      </w:r>
      <w:r w:rsidRPr="00A02C90">
        <w:rPr>
          <w:rFonts w:ascii="Arial" w:hAnsi="Arial" w:cs="Arial"/>
          <w:sz w:val="18"/>
          <w:szCs w:val="18"/>
        </w:rPr>
        <w:t>ar</w:t>
      </w:r>
      <w:r w:rsidRPr="00A02C90">
        <w:rPr>
          <w:rFonts w:ascii="Arial" w:hAnsi="Arial" w:cs="Arial"/>
          <w:spacing w:val="5"/>
          <w:sz w:val="18"/>
          <w:szCs w:val="18"/>
        </w:rPr>
        <w:t>m</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o</w:t>
      </w:r>
      <w:r w:rsidRPr="00A02C90">
        <w:rPr>
          <w:rFonts w:ascii="Arial" w:hAnsi="Arial" w:cs="Arial"/>
          <w:spacing w:val="21"/>
          <w:sz w:val="18"/>
          <w:szCs w:val="18"/>
        </w:rPr>
        <w:t xml:space="preserve"> </w:t>
      </w:r>
      <w:r w:rsidRPr="00A02C90">
        <w:rPr>
          <w:rFonts w:ascii="Arial" w:hAnsi="Arial" w:cs="Arial"/>
          <w:spacing w:val="1"/>
          <w:sz w:val="18"/>
          <w:szCs w:val="18"/>
        </w:rPr>
        <w:t>c</w:t>
      </w:r>
      <w:r w:rsidRPr="00A02C90">
        <w:rPr>
          <w:rFonts w:ascii="Arial" w:hAnsi="Arial" w:cs="Arial"/>
          <w:sz w:val="18"/>
          <w:szCs w:val="18"/>
        </w:rPr>
        <w:t>on</w:t>
      </w:r>
      <w:r w:rsidRPr="00A02C90">
        <w:rPr>
          <w:rFonts w:ascii="Arial" w:hAnsi="Arial" w:cs="Arial"/>
          <w:spacing w:val="26"/>
          <w:sz w:val="18"/>
          <w:szCs w:val="18"/>
        </w:rPr>
        <w:t xml:space="preserve"> </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z w:val="18"/>
          <w:szCs w:val="18"/>
        </w:rPr>
        <w:t>ero</w:t>
      </w:r>
      <w:r w:rsidRPr="00A02C90">
        <w:rPr>
          <w:rFonts w:ascii="Arial" w:hAnsi="Arial" w:cs="Arial"/>
          <w:spacing w:val="26"/>
          <w:sz w:val="18"/>
          <w:szCs w:val="18"/>
        </w:rPr>
        <w:t xml:space="preserve"> </w:t>
      </w:r>
      <w:r w:rsidRPr="00A02C90">
        <w:rPr>
          <w:rFonts w:ascii="Arial" w:hAnsi="Arial" w:cs="Arial"/>
          <w:sz w:val="18"/>
          <w:szCs w:val="18"/>
        </w:rPr>
        <w:t>de</w:t>
      </w:r>
      <w:r w:rsidRPr="00A02C90">
        <w:rPr>
          <w:rFonts w:ascii="Arial" w:hAnsi="Arial" w:cs="Arial"/>
          <w:spacing w:val="27"/>
          <w:sz w:val="18"/>
          <w:szCs w:val="18"/>
        </w:rPr>
        <w:t xml:space="preserve"> </w:t>
      </w:r>
      <w:r w:rsidRPr="00A02C90">
        <w:rPr>
          <w:rFonts w:ascii="Arial" w:hAnsi="Arial" w:cs="Arial"/>
          <w:spacing w:val="3"/>
          <w:sz w:val="18"/>
          <w:szCs w:val="18"/>
        </w:rPr>
        <w:t>c</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pacing w:val="1"/>
          <w:sz w:val="18"/>
          <w:szCs w:val="18"/>
        </w:rPr>
        <w:t>s</w:t>
      </w:r>
      <w:r w:rsidRPr="00A02C90">
        <w:rPr>
          <w:rFonts w:ascii="Arial" w:hAnsi="Arial" w:cs="Arial"/>
          <w:sz w:val="18"/>
          <w:szCs w:val="18"/>
        </w:rPr>
        <w:t>tru</w:t>
      </w:r>
      <w:r w:rsidRPr="00A02C90">
        <w:rPr>
          <w:rFonts w:ascii="Arial" w:hAnsi="Arial" w:cs="Arial"/>
          <w:spacing w:val="1"/>
          <w:sz w:val="18"/>
          <w:szCs w:val="18"/>
        </w:rPr>
        <w:t>cc</w:t>
      </w:r>
      <w:r w:rsidRPr="00A02C90">
        <w:rPr>
          <w:rFonts w:ascii="Arial" w:hAnsi="Arial" w:cs="Arial"/>
          <w:spacing w:val="-1"/>
          <w:sz w:val="18"/>
          <w:szCs w:val="18"/>
        </w:rPr>
        <w:t>i</w:t>
      </w:r>
      <w:r w:rsidRPr="00A02C90">
        <w:rPr>
          <w:rFonts w:ascii="Arial" w:hAnsi="Arial" w:cs="Arial"/>
          <w:sz w:val="18"/>
          <w:szCs w:val="18"/>
        </w:rPr>
        <w:t>ón</w:t>
      </w:r>
      <w:r w:rsidRPr="00A02C90">
        <w:rPr>
          <w:rFonts w:ascii="Arial" w:hAnsi="Arial" w:cs="Arial"/>
          <w:spacing w:val="18"/>
          <w:sz w:val="18"/>
          <w:szCs w:val="18"/>
        </w:rPr>
        <w:t xml:space="preserve"> </w:t>
      </w:r>
      <w:r w:rsidRPr="00A02C90">
        <w:rPr>
          <w:rFonts w:ascii="Arial" w:hAnsi="Arial" w:cs="Arial"/>
          <w:sz w:val="18"/>
          <w:szCs w:val="18"/>
        </w:rPr>
        <w:t>de</w:t>
      </w:r>
      <w:r w:rsidRPr="00A02C90">
        <w:rPr>
          <w:rFonts w:ascii="Arial" w:hAnsi="Arial" w:cs="Arial"/>
          <w:spacing w:val="27"/>
          <w:sz w:val="18"/>
          <w:szCs w:val="18"/>
        </w:rPr>
        <w:t xml:space="preserve"> </w:t>
      </w:r>
      <w:r w:rsidRPr="00A02C90">
        <w:rPr>
          <w:rFonts w:ascii="Arial" w:hAnsi="Arial" w:cs="Arial"/>
          <w:sz w:val="18"/>
          <w:szCs w:val="18"/>
        </w:rPr>
        <w:t>8</w:t>
      </w:r>
      <w:r w:rsidRPr="00A02C90">
        <w:rPr>
          <w:rFonts w:ascii="Arial" w:hAnsi="Arial" w:cs="Arial"/>
          <w:spacing w:val="28"/>
          <w:sz w:val="18"/>
          <w:szCs w:val="18"/>
        </w:rPr>
        <w:t xml:space="preserve"> </w:t>
      </w:r>
      <w:r w:rsidRPr="00A02C90">
        <w:rPr>
          <w:rFonts w:ascii="Arial" w:hAnsi="Arial" w:cs="Arial"/>
          <w:spacing w:val="2"/>
          <w:sz w:val="18"/>
          <w:szCs w:val="18"/>
        </w:rPr>
        <w:t>mm</w:t>
      </w:r>
      <w:r w:rsidRPr="00A02C90">
        <w:rPr>
          <w:rFonts w:ascii="Arial" w:hAnsi="Arial" w:cs="Arial"/>
          <w:sz w:val="18"/>
          <w:szCs w:val="18"/>
        </w:rPr>
        <w:t xml:space="preserve">, </w:t>
      </w:r>
      <w:r w:rsidRPr="00A02C90">
        <w:rPr>
          <w:rFonts w:ascii="Arial" w:hAnsi="Arial" w:cs="Arial"/>
          <w:spacing w:val="1"/>
          <w:sz w:val="18"/>
          <w:szCs w:val="18"/>
        </w:rPr>
        <w:t>c</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a</w:t>
      </w:r>
      <w:r w:rsidRPr="00A02C90">
        <w:rPr>
          <w:rFonts w:ascii="Arial" w:hAnsi="Arial" w:cs="Arial"/>
          <w:spacing w:val="5"/>
          <w:sz w:val="18"/>
          <w:szCs w:val="18"/>
        </w:rPr>
        <w:t xml:space="preserve"> </w:t>
      </w:r>
      <w:r w:rsidRPr="00A02C90">
        <w:rPr>
          <w:rFonts w:ascii="Arial" w:hAnsi="Arial" w:cs="Arial"/>
          <w:sz w:val="18"/>
          <w:szCs w:val="18"/>
        </w:rPr>
        <w:t>10</w:t>
      </w:r>
      <w:r w:rsidRPr="00A02C90">
        <w:rPr>
          <w:rFonts w:ascii="Arial" w:hAnsi="Arial" w:cs="Arial"/>
          <w:spacing w:val="6"/>
          <w:sz w:val="18"/>
          <w:szCs w:val="18"/>
        </w:rPr>
        <w:t xml:space="preserve"> </w:t>
      </w:r>
      <w:r w:rsidRPr="00A02C90">
        <w:rPr>
          <w:rFonts w:ascii="Arial" w:hAnsi="Arial" w:cs="Arial"/>
          <w:spacing w:val="1"/>
          <w:sz w:val="18"/>
          <w:szCs w:val="18"/>
        </w:rPr>
        <w:t>c</w:t>
      </w:r>
      <w:r w:rsidRPr="00A02C90">
        <w:rPr>
          <w:rFonts w:ascii="Arial" w:hAnsi="Arial" w:cs="Arial"/>
          <w:spacing w:val="4"/>
          <w:sz w:val="18"/>
          <w:szCs w:val="18"/>
        </w:rPr>
        <w:t>m</w:t>
      </w:r>
      <w:r w:rsidRPr="00A02C90">
        <w:rPr>
          <w:rFonts w:ascii="Arial" w:hAnsi="Arial" w:cs="Arial"/>
          <w:sz w:val="18"/>
          <w:szCs w:val="18"/>
        </w:rPr>
        <w:t>,</w:t>
      </w:r>
      <w:r w:rsidRPr="00A02C90">
        <w:rPr>
          <w:rFonts w:ascii="Arial" w:hAnsi="Arial" w:cs="Arial"/>
          <w:spacing w:val="6"/>
          <w:sz w:val="18"/>
          <w:szCs w:val="18"/>
        </w:rPr>
        <w:t xml:space="preserve"> </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pacing w:val="-3"/>
          <w:sz w:val="18"/>
          <w:szCs w:val="18"/>
        </w:rPr>
        <w:t>e</w:t>
      </w:r>
      <w:r w:rsidRPr="00A02C90">
        <w:rPr>
          <w:rFonts w:ascii="Arial" w:hAnsi="Arial" w:cs="Arial"/>
          <w:spacing w:val="4"/>
          <w:sz w:val="18"/>
          <w:szCs w:val="18"/>
        </w:rPr>
        <w:t>m</w:t>
      </w:r>
      <w:r w:rsidRPr="00A02C90">
        <w:rPr>
          <w:rFonts w:ascii="Arial" w:hAnsi="Arial" w:cs="Arial"/>
          <w:sz w:val="18"/>
          <w:szCs w:val="18"/>
        </w:rPr>
        <w:t>ás</w:t>
      </w:r>
      <w:r w:rsidRPr="00A02C90">
        <w:rPr>
          <w:rFonts w:ascii="Arial" w:hAnsi="Arial" w:cs="Arial"/>
          <w:spacing w:val="3"/>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b</w:t>
      </w:r>
      <w:r w:rsidRPr="00A02C90">
        <w:rPr>
          <w:rFonts w:ascii="Arial" w:hAnsi="Arial" w:cs="Arial"/>
          <w:spacing w:val="1"/>
          <w:sz w:val="18"/>
          <w:szCs w:val="18"/>
        </w:rPr>
        <w:t>er</w:t>
      </w:r>
      <w:r w:rsidRPr="00A02C90">
        <w:rPr>
          <w:rFonts w:ascii="Arial" w:hAnsi="Arial" w:cs="Arial"/>
          <w:sz w:val="18"/>
          <w:szCs w:val="18"/>
        </w:rPr>
        <w:t>á</w:t>
      </w:r>
      <w:r w:rsidRPr="00A02C90">
        <w:rPr>
          <w:rFonts w:ascii="Arial" w:hAnsi="Arial" w:cs="Arial"/>
          <w:spacing w:val="3"/>
          <w:sz w:val="18"/>
          <w:szCs w:val="18"/>
        </w:rPr>
        <w:t xml:space="preserve"> </w:t>
      </w:r>
      <w:r w:rsidRPr="00A02C90">
        <w:rPr>
          <w:rFonts w:ascii="Arial" w:hAnsi="Arial" w:cs="Arial"/>
          <w:sz w:val="18"/>
          <w:szCs w:val="18"/>
        </w:rPr>
        <w:t>d</w:t>
      </w:r>
      <w:r w:rsidRPr="00A02C90">
        <w:rPr>
          <w:rFonts w:ascii="Arial" w:hAnsi="Arial" w:cs="Arial"/>
          <w:spacing w:val="-1"/>
          <w:sz w:val="18"/>
          <w:szCs w:val="18"/>
        </w:rPr>
        <w:t>i</w:t>
      </w:r>
      <w:r w:rsidRPr="00A02C90">
        <w:rPr>
          <w:rFonts w:ascii="Arial" w:hAnsi="Arial" w:cs="Arial"/>
          <w:spacing w:val="1"/>
          <w:sz w:val="18"/>
          <w:szCs w:val="18"/>
        </w:rPr>
        <w:t>s</w:t>
      </w:r>
      <w:r w:rsidRPr="00A02C90">
        <w:rPr>
          <w:rFonts w:ascii="Arial" w:hAnsi="Arial" w:cs="Arial"/>
          <w:sz w:val="18"/>
          <w:szCs w:val="18"/>
        </w:rPr>
        <w:t>p</w:t>
      </w:r>
      <w:r w:rsidRPr="00A02C90">
        <w:rPr>
          <w:rFonts w:ascii="Arial" w:hAnsi="Arial" w:cs="Arial"/>
          <w:spacing w:val="-1"/>
          <w:sz w:val="18"/>
          <w:szCs w:val="18"/>
        </w:rPr>
        <w:t>o</w:t>
      </w:r>
      <w:r w:rsidRPr="00A02C90">
        <w:rPr>
          <w:rFonts w:ascii="Arial" w:hAnsi="Arial" w:cs="Arial"/>
          <w:spacing w:val="2"/>
          <w:sz w:val="18"/>
          <w:szCs w:val="18"/>
        </w:rPr>
        <w:t>n</w:t>
      </w:r>
      <w:r w:rsidRPr="00A02C90">
        <w:rPr>
          <w:rFonts w:ascii="Arial" w:hAnsi="Arial" w:cs="Arial"/>
          <w:sz w:val="18"/>
          <w:szCs w:val="18"/>
        </w:rPr>
        <w:t>er</w:t>
      </w:r>
      <w:r w:rsidRPr="00A02C90">
        <w:rPr>
          <w:rFonts w:ascii="Arial" w:hAnsi="Arial" w:cs="Arial"/>
          <w:spacing w:val="2"/>
          <w:sz w:val="18"/>
          <w:szCs w:val="18"/>
        </w:rPr>
        <w:t xml:space="preserve"> </w:t>
      </w:r>
      <w:r w:rsidRPr="00A02C90">
        <w:rPr>
          <w:rFonts w:ascii="Arial" w:hAnsi="Arial" w:cs="Arial"/>
          <w:sz w:val="18"/>
          <w:szCs w:val="18"/>
        </w:rPr>
        <w:t>de</w:t>
      </w:r>
      <w:r w:rsidRPr="00A02C90">
        <w:rPr>
          <w:rFonts w:ascii="Arial" w:hAnsi="Arial" w:cs="Arial"/>
          <w:spacing w:val="6"/>
          <w:sz w:val="18"/>
          <w:szCs w:val="18"/>
        </w:rPr>
        <w:t xml:space="preserve"> </w:t>
      </w:r>
      <w:r w:rsidRPr="00A02C90">
        <w:rPr>
          <w:rFonts w:ascii="Arial" w:hAnsi="Arial" w:cs="Arial"/>
          <w:sz w:val="18"/>
          <w:szCs w:val="18"/>
        </w:rPr>
        <w:t>un</w:t>
      </w:r>
      <w:r w:rsidRPr="00A02C90">
        <w:rPr>
          <w:rFonts w:ascii="Arial" w:hAnsi="Arial" w:cs="Arial"/>
          <w:spacing w:val="6"/>
          <w:sz w:val="18"/>
          <w:szCs w:val="18"/>
        </w:rPr>
        <w:t xml:space="preserve"> </w:t>
      </w:r>
      <w:r w:rsidRPr="00A02C90">
        <w:rPr>
          <w:rFonts w:ascii="Arial" w:hAnsi="Arial" w:cs="Arial"/>
          <w:spacing w:val="1"/>
          <w:sz w:val="18"/>
          <w:szCs w:val="18"/>
        </w:rPr>
        <w:t>j</w:t>
      </w:r>
      <w:r w:rsidRPr="00A02C90">
        <w:rPr>
          <w:rFonts w:ascii="Arial" w:hAnsi="Arial" w:cs="Arial"/>
          <w:spacing w:val="2"/>
          <w:sz w:val="18"/>
          <w:szCs w:val="18"/>
        </w:rPr>
        <w:t>a</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or</w:t>
      </w:r>
      <w:r w:rsidRPr="00A02C90">
        <w:rPr>
          <w:rFonts w:ascii="Arial" w:hAnsi="Arial" w:cs="Arial"/>
          <w:spacing w:val="4"/>
          <w:sz w:val="18"/>
          <w:szCs w:val="18"/>
        </w:rPr>
        <w:t xml:space="preserve"> </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pacing w:val="1"/>
          <w:sz w:val="18"/>
          <w:szCs w:val="18"/>
        </w:rPr>
        <w:t>rc</w:t>
      </w:r>
      <w:r w:rsidRPr="00A02C90">
        <w:rPr>
          <w:rFonts w:ascii="Arial" w:hAnsi="Arial" w:cs="Arial"/>
          <w:sz w:val="18"/>
          <w:szCs w:val="18"/>
        </w:rPr>
        <w:t>u</w:t>
      </w:r>
      <w:r w:rsidRPr="00A02C90">
        <w:rPr>
          <w:rFonts w:ascii="Arial" w:hAnsi="Arial" w:cs="Arial"/>
          <w:spacing w:val="-1"/>
          <w:sz w:val="18"/>
          <w:szCs w:val="18"/>
        </w:rPr>
        <w:t>l</w:t>
      </w:r>
      <w:r w:rsidRPr="00A02C90">
        <w:rPr>
          <w:rFonts w:ascii="Arial" w:hAnsi="Arial" w:cs="Arial"/>
          <w:sz w:val="18"/>
          <w:szCs w:val="18"/>
        </w:rPr>
        <w:t>ar</w:t>
      </w:r>
      <w:r w:rsidRPr="00A02C90">
        <w:rPr>
          <w:rFonts w:ascii="Arial" w:hAnsi="Arial" w:cs="Arial"/>
          <w:spacing w:val="4"/>
          <w:sz w:val="18"/>
          <w:szCs w:val="18"/>
        </w:rPr>
        <w:t xml:space="preserve"> </w:t>
      </w:r>
      <w:r w:rsidRPr="00A02C90">
        <w:rPr>
          <w:rFonts w:ascii="Arial" w:hAnsi="Arial" w:cs="Arial"/>
          <w:sz w:val="18"/>
          <w:szCs w:val="18"/>
        </w:rPr>
        <w:t>de</w:t>
      </w:r>
      <w:r w:rsidRPr="00A02C90">
        <w:rPr>
          <w:rFonts w:ascii="Arial" w:hAnsi="Arial" w:cs="Arial"/>
          <w:spacing w:val="6"/>
          <w:sz w:val="18"/>
          <w:szCs w:val="18"/>
        </w:rPr>
        <w:t xml:space="preserve"> </w:t>
      </w:r>
      <w:r w:rsidRPr="00A02C90">
        <w:rPr>
          <w:rFonts w:ascii="Arial" w:hAnsi="Arial" w:cs="Arial"/>
          <w:spacing w:val="4"/>
          <w:sz w:val="18"/>
          <w:szCs w:val="18"/>
        </w:rPr>
        <w:t>m</w:t>
      </w:r>
      <w:r w:rsidRPr="00A02C90">
        <w:rPr>
          <w:rFonts w:ascii="Arial" w:hAnsi="Arial" w:cs="Arial"/>
          <w:sz w:val="18"/>
          <w:szCs w:val="18"/>
        </w:rPr>
        <w:t>o</w:t>
      </w:r>
      <w:r w:rsidRPr="00A02C90">
        <w:rPr>
          <w:rFonts w:ascii="Arial" w:hAnsi="Arial" w:cs="Arial"/>
          <w:spacing w:val="-2"/>
          <w:sz w:val="18"/>
          <w:szCs w:val="18"/>
        </w:rPr>
        <w:t>v</w:t>
      </w:r>
      <w:r w:rsidRPr="00A02C90">
        <w:rPr>
          <w:rFonts w:ascii="Arial" w:hAnsi="Arial" w:cs="Arial"/>
          <w:spacing w:val="-1"/>
          <w:sz w:val="18"/>
          <w:szCs w:val="18"/>
        </w:rPr>
        <w:t>i</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e</w:t>
      </w:r>
      <w:r w:rsidRPr="00A02C90">
        <w:rPr>
          <w:rFonts w:ascii="Arial" w:hAnsi="Arial" w:cs="Arial"/>
          <w:spacing w:val="7"/>
          <w:sz w:val="18"/>
          <w:szCs w:val="18"/>
        </w:rPr>
        <w:t>n</w:t>
      </w:r>
      <w:r w:rsidRPr="00A02C90">
        <w:rPr>
          <w:rFonts w:ascii="Arial" w:hAnsi="Arial" w:cs="Arial"/>
          <w:sz w:val="18"/>
          <w:szCs w:val="18"/>
        </w:rPr>
        <w:t>to</w:t>
      </w:r>
      <w:r w:rsidRPr="00A02C90">
        <w:rPr>
          <w:rFonts w:ascii="Arial" w:hAnsi="Arial" w:cs="Arial"/>
          <w:spacing w:val="-1"/>
          <w:sz w:val="18"/>
          <w:szCs w:val="18"/>
        </w:rPr>
        <w:t xml:space="preserve"> </w:t>
      </w:r>
      <w:r w:rsidRPr="00A02C90">
        <w:rPr>
          <w:rFonts w:ascii="Arial" w:hAnsi="Arial" w:cs="Arial"/>
          <w:spacing w:val="2"/>
          <w:sz w:val="18"/>
          <w:szCs w:val="18"/>
        </w:rPr>
        <w:t>f</w:t>
      </w:r>
      <w:r w:rsidRPr="00A02C90">
        <w:rPr>
          <w:rFonts w:ascii="Arial" w:hAnsi="Arial" w:cs="Arial"/>
          <w:sz w:val="18"/>
          <w:szCs w:val="18"/>
        </w:rPr>
        <w:t>á</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l</w:t>
      </w:r>
      <w:r w:rsidRPr="00A02C90">
        <w:rPr>
          <w:rFonts w:ascii="Arial" w:hAnsi="Arial" w:cs="Arial"/>
          <w:spacing w:val="4"/>
          <w:sz w:val="18"/>
          <w:szCs w:val="18"/>
        </w:rPr>
        <w:t xml:space="preserve"> </w:t>
      </w:r>
      <w:r w:rsidRPr="00A02C90">
        <w:rPr>
          <w:rFonts w:ascii="Arial" w:hAnsi="Arial" w:cs="Arial"/>
          <w:sz w:val="18"/>
          <w:szCs w:val="18"/>
        </w:rPr>
        <w:t>e</w:t>
      </w:r>
      <w:r w:rsidRPr="00A02C90">
        <w:rPr>
          <w:rFonts w:ascii="Arial" w:hAnsi="Arial" w:cs="Arial"/>
          <w:spacing w:val="4"/>
          <w:sz w:val="18"/>
          <w:szCs w:val="18"/>
        </w:rPr>
        <w:t>m</w:t>
      </w:r>
      <w:r w:rsidRPr="00A02C90">
        <w:rPr>
          <w:rFonts w:ascii="Arial" w:hAnsi="Arial" w:cs="Arial"/>
          <w:sz w:val="18"/>
          <w:szCs w:val="18"/>
        </w:rPr>
        <w:t>p</w:t>
      </w:r>
      <w:r w:rsidRPr="00A02C90">
        <w:rPr>
          <w:rFonts w:ascii="Arial" w:hAnsi="Arial" w:cs="Arial"/>
          <w:spacing w:val="-1"/>
          <w:sz w:val="18"/>
          <w:szCs w:val="18"/>
        </w:rPr>
        <w:t>o</w:t>
      </w:r>
      <w:r w:rsidRPr="00A02C90">
        <w:rPr>
          <w:rFonts w:ascii="Arial" w:hAnsi="Arial" w:cs="Arial"/>
          <w:sz w:val="18"/>
          <w:szCs w:val="18"/>
        </w:rPr>
        <w:t>tra</w:t>
      </w:r>
      <w:r w:rsidRPr="00A02C90">
        <w:rPr>
          <w:rFonts w:ascii="Arial" w:hAnsi="Arial" w:cs="Arial"/>
          <w:spacing w:val="-1"/>
          <w:sz w:val="18"/>
          <w:szCs w:val="18"/>
        </w:rPr>
        <w:t>d</w:t>
      </w:r>
      <w:r w:rsidRPr="00A02C90">
        <w:rPr>
          <w:rFonts w:ascii="Arial" w:hAnsi="Arial" w:cs="Arial"/>
          <w:sz w:val="18"/>
          <w:szCs w:val="18"/>
        </w:rPr>
        <w:t>o</w:t>
      </w:r>
      <w:r w:rsidRPr="00A02C90">
        <w:rPr>
          <w:rFonts w:ascii="Arial" w:hAnsi="Arial" w:cs="Arial"/>
          <w:spacing w:val="-1"/>
          <w:sz w:val="18"/>
          <w:szCs w:val="18"/>
        </w:rPr>
        <w:t xml:space="preserve"> </w:t>
      </w:r>
      <w:r w:rsidRPr="00A02C90">
        <w:rPr>
          <w:rFonts w:ascii="Arial" w:hAnsi="Arial" w:cs="Arial"/>
          <w:spacing w:val="1"/>
          <w:sz w:val="18"/>
          <w:szCs w:val="18"/>
        </w:rPr>
        <w:t>s</w:t>
      </w:r>
      <w:r w:rsidRPr="00A02C90">
        <w:rPr>
          <w:rFonts w:ascii="Arial" w:hAnsi="Arial" w:cs="Arial"/>
          <w:sz w:val="18"/>
          <w:szCs w:val="18"/>
        </w:rPr>
        <w:t>o</w:t>
      </w:r>
      <w:r w:rsidRPr="00A02C90">
        <w:rPr>
          <w:rFonts w:ascii="Arial" w:hAnsi="Arial" w:cs="Arial"/>
          <w:spacing w:val="-1"/>
          <w:sz w:val="18"/>
          <w:szCs w:val="18"/>
        </w:rPr>
        <w:t>b</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4"/>
          <w:sz w:val="18"/>
          <w:szCs w:val="18"/>
        </w:rPr>
        <w:t xml:space="preserve"> </w:t>
      </w:r>
      <w:r w:rsidRPr="00A02C90">
        <w:rPr>
          <w:rFonts w:ascii="Arial" w:hAnsi="Arial" w:cs="Arial"/>
          <w:sz w:val="18"/>
          <w:szCs w:val="18"/>
        </w:rPr>
        <w:t>u</w:t>
      </w:r>
      <w:r w:rsidRPr="00A02C90">
        <w:rPr>
          <w:rFonts w:ascii="Arial" w:hAnsi="Arial" w:cs="Arial"/>
          <w:spacing w:val="-1"/>
          <w:sz w:val="18"/>
          <w:szCs w:val="18"/>
        </w:rPr>
        <w:t>n</w:t>
      </w:r>
      <w:r w:rsidRPr="00A02C90">
        <w:rPr>
          <w:rFonts w:ascii="Arial" w:hAnsi="Arial" w:cs="Arial"/>
          <w:sz w:val="18"/>
          <w:szCs w:val="18"/>
        </w:rPr>
        <w:t>a p</w:t>
      </w:r>
      <w:r w:rsidRPr="00A02C90">
        <w:rPr>
          <w:rFonts w:ascii="Arial" w:hAnsi="Arial" w:cs="Arial"/>
          <w:spacing w:val="-1"/>
          <w:sz w:val="18"/>
          <w:szCs w:val="18"/>
        </w:rPr>
        <w:t>i</w:t>
      </w:r>
      <w:r w:rsidRPr="00A02C90">
        <w:rPr>
          <w:rFonts w:ascii="Arial" w:hAnsi="Arial" w:cs="Arial"/>
          <w:spacing w:val="2"/>
          <w:sz w:val="18"/>
          <w:szCs w:val="18"/>
        </w:rPr>
        <w:t>e</w:t>
      </w:r>
      <w:r w:rsidRPr="00A02C90">
        <w:rPr>
          <w:rFonts w:ascii="Arial" w:hAnsi="Arial" w:cs="Arial"/>
          <w:spacing w:val="-1"/>
          <w:sz w:val="18"/>
          <w:szCs w:val="18"/>
        </w:rPr>
        <w:t>z</w:t>
      </w:r>
      <w:r w:rsidRPr="00A02C90">
        <w:rPr>
          <w:rFonts w:ascii="Arial" w:hAnsi="Arial" w:cs="Arial"/>
          <w:sz w:val="18"/>
          <w:szCs w:val="18"/>
        </w:rPr>
        <w:t>a</w:t>
      </w:r>
      <w:r w:rsidRPr="00A02C90">
        <w:rPr>
          <w:rFonts w:ascii="Arial" w:hAnsi="Arial" w:cs="Arial"/>
          <w:spacing w:val="10"/>
          <w:sz w:val="18"/>
          <w:szCs w:val="18"/>
        </w:rPr>
        <w:t xml:space="preserve"> </w:t>
      </w:r>
      <w:r w:rsidRPr="00A02C90">
        <w:rPr>
          <w:rFonts w:ascii="Arial" w:hAnsi="Arial" w:cs="Arial"/>
          <w:sz w:val="18"/>
          <w:szCs w:val="18"/>
        </w:rPr>
        <w:t>de</w:t>
      </w:r>
      <w:r w:rsidRPr="00A02C90">
        <w:rPr>
          <w:rFonts w:ascii="Arial" w:hAnsi="Arial" w:cs="Arial"/>
          <w:spacing w:val="9"/>
          <w:sz w:val="18"/>
          <w:szCs w:val="18"/>
        </w:rPr>
        <w:t xml:space="preserve"> </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z w:val="18"/>
          <w:szCs w:val="18"/>
        </w:rPr>
        <w:t>ero</w:t>
      </w:r>
      <w:r w:rsidRPr="00A02C90">
        <w:rPr>
          <w:rFonts w:ascii="Arial" w:hAnsi="Arial" w:cs="Arial"/>
          <w:spacing w:val="10"/>
          <w:sz w:val="18"/>
          <w:szCs w:val="18"/>
        </w:rPr>
        <w:t xml:space="preserve"> </w:t>
      </w:r>
      <w:r w:rsidRPr="00A02C90">
        <w:rPr>
          <w:rFonts w:ascii="Arial" w:hAnsi="Arial" w:cs="Arial"/>
          <w:sz w:val="18"/>
          <w:szCs w:val="18"/>
        </w:rPr>
        <w:t>el</w:t>
      </w:r>
      <w:r w:rsidRPr="00A02C90">
        <w:rPr>
          <w:rFonts w:ascii="Arial" w:hAnsi="Arial" w:cs="Arial"/>
          <w:spacing w:val="9"/>
          <w:sz w:val="18"/>
          <w:szCs w:val="18"/>
        </w:rPr>
        <w:t xml:space="preserve"> </w:t>
      </w:r>
      <w:r w:rsidRPr="00A02C90">
        <w:rPr>
          <w:rFonts w:ascii="Arial" w:hAnsi="Arial" w:cs="Arial"/>
          <w:spacing w:val="1"/>
          <w:sz w:val="18"/>
          <w:szCs w:val="18"/>
        </w:rPr>
        <w:t>c</w:t>
      </w:r>
      <w:r w:rsidRPr="00A02C90">
        <w:rPr>
          <w:rFonts w:ascii="Arial" w:hAnsi="Arial" w:cs="Arial"/>
          <w:sz w:val="18"/>
          <w:szCs w:val="18"/>
        </w:rPr>
        <w:t>u</w:t>
      </w:r>
      <w:r w:rsidRPr="00A02C90">
        <w:rPr>
          <w:rFonts w:ascii="Arial" w:hAnsi="Arial" w:cs="Arial"/>
          <w:spacing w:val="1"/>
          <w:sz w:val="18"/>
          <w:szCs w:val="18"/>
        </w:rPr>
        <w:t>a</w:t>
      </w:r>
      <w:r w:rsidRPr="00A02C90">
        <w:rPr>
          <w:rFonts w:ascii="Arial" w:hAnsi="Arial" w:cs="Arial"/>
          <w:sz w:val="18"/>
          <w:szCs w:val="18"/>
        </w:rPr>
        <w:t>l</w:t>
      </w:r>
      <w:r w:rsidRPr="00A02C90">
        <w:rPr>
          <w:rFonts w:ascii="Arial" w:hAnsi="Arial" w:cs="Arial"/>
          <w:spacing w:val="8"/>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1"/>
          <w:sz w:val="18"/>
          <w:szCs w:val="18"/>
        </w:rPr>
        <w:t>b</w:t>
      </w:r>
      <w:r w:rsidRPr="00A02C90">
        <w:rPr>
          <w:rFonts w:ascii="Arial" w:hAnsi="Arial" w:cs="Arial"/>
          <w:sz w:val="18"/>
          <w:szCs w:val="18"/>
        </w:rPr>
        <w:t>e</w:t>
      </w:r>
      <w:r w:rsidRPr="00A02C90">
        <w:rPr>
          <w:rFonts w:ascii="Arial" w:hAnsi="Arial" w:cs="Arial"/>
          <w:spacing w:val="8"/>
          <w:sz w:val="18"/>
          <w:szCs w:val="18"/>
        </w:rPr>
        <w:t xml:space="preserve"> </w:t>
      </w:r>
      <w:r w:rsidRPr="00A02C90">
        <w:rPr>
          <w:rFonts w:ascii="Arial" w:hAnsi="Arial" w:cs="Arial"/>
          <w:sz w:val="18"/>
          <w:szCs w:val="18"/>
        </w:rPr>
        <w:t>e</w:t>
      </w:r>
      <w:r w:rsidRPr="00A02C90">
        <w:rPr>
          <w:rFonts w:ascii="Arial" w:hAnsi="Arial" w:cs="Arial"/>
          <w:spacing w:val="1"/>
          <w:sz w:val="18"/>
          <w:szCs w:val="18"/>
        </w:rPr>
        <w:t>s</w:t>
      </w:r>
      <w:r w:rsidRPr="00A02C90">
        <w:rPr>
          <w:rFonts w:ascii="Arial" w:hAnsi="Arial" w:cs="Arial"/>
          <w:sz w:val="18"/>
          <w:szCs w:val="18"/>
        </w:rPr>
        <w:t>tar</w:t>
      </w:r>
      <w:r w:rsidRPr="00A02C90">
        <w:rPr>
          <w:rFonts w:ascii="Arial" w:hAnsi="Arial" w:cs="Arial"/>
          <w:spacing w:val="8"/>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b</w:t>
      </w:r>
      <w:r w:rsidRPr="00A02C90">
        <w:rPr>
          <w:rFonts w:ascii="Arial" w:hAnsi="Arial" w:cs="Arial"/>
          <w:spacing w:val="-1"/>
          <w:sz w:val="18"/>
          <w:szCs w:val="18"/>
        </w:rPr>
        <w:t>i</w:t>
      </w:r>
      <w:r w:rsidRPr="00A02C90">
        <w:rPr>
          <w:rFonts w:ascii="Arial" w:hAnsi="Arial" w:cs="Arial"/>
          <w:spacing w:val="2"/>
          <w:sz w:val="18"/>
          <w:szCs w:val="18"/>
        </w:rPr>
        <w:t>d</w:t>
      </w:r>
      <w:r w:rsidRPr="00A02C90">
        <w:rPr>
          <w:rFonts w:ascii="Arial" w:hAnsi="Arial" w:cs="Arial"/>
          <w:sz w:val="18"/>
          <w:szCs w:val="18"/>
        </w:rPr>
        <w:t>a</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te u</w:t>
      </w:r>
      <w:r w:rsidRPr="00A02C90">
        <w:rPr>
          <w:rFonts w:ascii="Arial" w:hAnsi="Arial" w:cs="Arial"/>
          <w:spacing w:val="1"/>
          <w:sz w:val="18"/>
          <w:szCs w:val="18"/>
        </w:rPr>
        <w:t>n</w:t>
      </w:r>
      <w:r w:rsidRPr="00A02C90">
        <w:rPr>
          <w:rFonts w:ascii="Arial" w:hAnsi="Arial" w:cs="Arial"/>
          <w:spacing w:val="-1"/>
          <w:sz w:val="18"/>
          <w:szCs w:val="18"/>
        </w:rPr>
        <w:t>i</w:t>
      </w:r>
      <w:r w:rsidRPr="00A02C90">
        <w:rPr>
          <w:rFonts w:ascii="Arial" w:hAnsi="Arial" w:cs="Arial"/>
          <w:sz w:val="18"/>
          <w:szCs w:val="18"/>
        </w:rPr>
        <w:t>d</w:t>
      </w:r>
      <w:r w:rsidRPr="00A02C90">
        <w:rPr>
          <w:rFonts w:ascii="Arial" w:hAnsi="Arial" w:cs="Arial"/>
          <w:spacing w:val="1"/>
          <w:sz w:val="18"/>
          <w:szCs w:val="18"/>
        </w:rPr>
        <w:t>a</w:t>
      </w:r>
      <w:r w:rsidRPr="00A02C90">
        <w:rPr>
          <w:rFonts w:ascii="Arial" w:hAnsi="Arial" w:cs="Arial"/>
          <w:sz w:val="18"/>
          <w:szCs w:val="18"/>
        </w:rPr>
        <w:t>d</w:t>
      </w:r>
      <w:r w:rsidRPr="00A02C90">
        <w:rPr>
          <w:rFonts w:ascii="Arial" w:hAnsi="Arial" w:cs="Arial"/>
          <w:spacing w:val="7"/>
          <w:sz w:val="18"/>
          <w:szCs w:val="18"/>
        </w:rPr>
        <w:t xml:space="preserve"> </w:t>
      </w:r>
      <w:r w:rsidRPr="00A02C90">
        <w:rPr>
          <w:rFonts w:ascii="Arial" w:hAnsi="Arial" w:cs="Arial"/>
          <w:sz w:val="18"/>
          <w:szCs w:val="18"/>
        </w:rPr>
        <w:t>a</w:t>
      </w:r>
      <w:r w:rsidRPr="00A02C90">
        <w:rPr>
          <w:rFonts w:ascii="Arial" w:hAnsi="Arial" w:cs="Arial"/>
          <w:spacing w:val="11"/>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3"/>
          <w:sz w:val="18"/>
          <w:szCs w:val="18"/>
        </w:rPr>
        <w:t xml:space="preserve"> </w:t>
      </w:r>
      <w:r w:rsidRPr="00A02C90">
        <w:rPr>
          <w:rFonts w:ascii="Arial" w:hAnsi="Arial" w:cs="Arial"/>
          <w:sz w:val="18"/>
          <w:szCs w:val="18"/>
        </w:rPr>
        <w:t>ar</w:t>
      </w:r>
      <w:r w:rsidRPr="00A02C90">
        <w:rPr>
          <w:rFonts w:ascii="Arial" w:hAnsi="Arial" w:cs="Arial"/>
          <w:spacing w:val="5"/>
          <w:sz w:val="18"/>
          <w:szCs w:val="18"/>
        </w:rPr>
        <w:t>m</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ura</w:t>
      </w:r>
      <w:r w:rsidRPr="00A02C90">
        <w:rPr>
          <w:rFonts w:ascii="Arial" w:hAnsi="Arial" w:cs="Arial"/>
          <w:spacing w:val="4"/>
          <w:sz w:val="18"/>
          <w:szCs w:val="18"/>
        </w:rPr>
        <w:t xml:space="preserve"> </w:t>
      </w:r>
      <w:r w:rsidRPr="00A02C90">
        <w:rPr>
          <w:rFonts w:ascii="Arial" w:hAnsi="Arial" w:cs="Arial"/>
          <w:sz w:val="18"/>
          <w:szCs w:val="18"/>
        </w:rPr>
        <w:t>de</w:t>
      </w:r>
      <w:r w:rsidRPr="00A02C90">
        <w:rPr>
          <w:rFonts w:ascii="Arial" w:hAnsi="Arial" w:cs="Arial"/>
          <w:spacing w:val="9"/>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1"/>
          <w:sz w:val="18"/>
          <w:szCs w:val="18"/>
        </w:rPr>
        <w:t xml:space="preserve"> </w:t>
      </w:r>
      <w:r w:rsidRPr="00A02C90">
        <w:rPr>
          <w:rFonts w:ascii="Arial" w:hAnsi="Arial" w:cs="Arial"/>
          <w:sz w:val="18"/>
          <w:szCs w:val="18"/>
        </w:rPr>
        <w:t>ta</w:t>
      </w:r>
      <w:r w:rsidRPr="00A02C90">
        <w:rPr>
          <w:rFonts w:ascii="Arial" w:hAnsi="Arial" w:cs="Arial"/>
          <w:spacing w:val="1"/>
          <w:sz w:val="18"/>
          <w:szCs w:val="18"/>
        </w:rPr>
        <w:t>p</w:t>
      </w:r>
      <w:r w:rsidRPr="00A02C90">
        <w:rPr>
          <w:rFonts w:ascii="Arial" w:hAnsi="Arial" w:cs="Arial"/>
          <w:sz w:val="18"/>
          <w:szCs w:val="18"/>
        </w:rPr>
        <w:t>a</w:t>
      </w:r>
      <w:r w:rsidRPr="00A02C90">
        <w:rPr>
          <w:rFonts w:ascii="Arial" w:hAnsi="Arial" w:cs="Arial"/>
          <w:spacing w:val="11"/>
          <w:sz w:val="18"/>
          <w:szCs w:val="18"/>
        </w:rPr>
        <w:t xml:space="preserve"> </w:t>
      </w:r>
      <w:r w:rsidRPr="00A02C90">
        <w:rPr>
          <w:rFonts w:ascii="Arial" w:hAnsi="Arial" w:cs="Arial"/>
          <w:sz w:val="18"/>
          <w:szCs w:val="18"/>
        </w:rPr>
        <w:t>a</w:t>
      </w:r>
      <w:r w:rsidRPr="00A02C90">
        <w:rPr>
          <w:rFonts w:ascii="Arial" w:hAnsi="Arial" w:cs="Arial"/>
          <w:spacing w:val="11"/>
          <w:sz w:val="18"/>
          <w:szCs w:val="18"/>
        </w:rPr>
        <w:t xml:space="preserve"> </w:t>
      </w:r>
      <w:r w:rsidRPr="00A02C90">
        <w:rPr>
          <w:rFonts w:ascii="Arial" w:hAnsi="Arial" w:cs="Arial"/>
          <w:spacing w:val="4"/>
          <w:sz w:val="18"/>
          <w:szCs w:val="18"/>
        </w:rPr>
        <w:t>m</w:t>
      </w:r>
      <w:r w:rsidRPr="00A02C90">
        <w:rPr>
          <w:rFonts w:ascii="Arial" w:hAnsi="Arial" w:cs="Arial"/>
          <w:sz w:val="18"/>
          <w:szCs w:val="18"/>
        </w:rPr>
        <w:t>a</w:t>
      </w:r>
      <w:r w:rsidRPr="00A02C90">
        <w:rPr>
          <w:rFonts w:ascii="Arial" w:hAnsi="Arial" w:cs="Arial"/>
          <w:spacing w:val="-1"/>
          <w:sz w:val="18"/>
          <w:szCs w:val="18"/>
        </w:rPr>
        <w:t>n</w:t>
      </w:r>
      <w:r w:rsidRPr="00A02C90">
        <w:rPr>
          <w:rFonts w:ascii="Arial" w:hAnsi="Arial" w:cs="Arial"/>
          <w:sz w:val="18"/>
          <w:szCs w:val="18"/>
        </w:rPr>
        <w:t>era</w:t>
      </w:r>
      <w:r w:rsidRPr="00A02C90">
        <w:rPr>
          <w:rFonts w:ascii="Arial" w:hAnsi="Arial" w:cs="Arial"/>
          <w:spacing w:val="6"/>
          <w:sz w:val="18"/>
          <w:szCs w:val="18"/>
        </w:rPr>
        <w:t xml:space="preserve"> </w:t>
      </w:r>
      <w:r w:rsidRPr="00A02C90">
        <w:rPr>
          <w:rFonts w:ascii="Arial" w:hAnsi="Arial" w:cs="Arial"/>
          <w:sz w:val="18"/>
          <w:szCs w:val="18"/>
        </w:rPr>
        <w:t>de</w:t>
      </w:r>
      <w:r w:rsidRPr="00A02C90">
        <w:rPr>
          <w:rFonts w:ascii="Arial" w:hAnsi="Arial" w:cs="Arial"/>
          <w:spacing w:val="9"/>
          <w:sz w:val="18"/>
          <w:szCs w:val="18"/>
        </w:rPr>
        <w:t xml:space="preserve"> </w:t>
      </w:r>
      <w:r w:rsidRPr="00A02C90">
        <w:rPr>
          <w:rFonts w:ascii="Arial" w:hAnsi="Arial" w:cs="Arial"/>
          <w:sz w:val="18"/>
          <w:szCs w:val="18"/>
        </w:rPr>
        <w:t>arg</w:t>
      </w:r>
      <w:r w:rsidRPr="00A02C90">
        <w:rPr>
          <w:rFonts w:ascii="Arial" w:hAnsi="Arial" w:cs="Arial"/>
          <w:spacing w:val="2"/>
          <w:sz w:val="18"/>
          <w:szCs w:val="18"/>
        </w:rPr>
        <w:t>o</w:t>
      </w:r>
      <w:r w:rsidRPr="00A02C90">
        <w:rPr>
          <w:rFonts w:ascii="Arial" w:hAnsi="Arial" w:cs="Arial"/>
          <w:spacing w:val="-1"/>
          <w:sz w:val="18"/>
          <w:szCs w:val="18"/>
        </w:rPr>
        <w:t>l</w:t>
      </w:r>
      <w:r w:rsidRPr="00A02C90">
        <w:rPr>
          <w:rFonts w:ascii="Arial" w:hAnsi="Arial" w:cs="Arial"/>
          <w:spacing w:val="1"/>
          <w:sz w:val="18"/>
          <w:szCs w:val="18"/>
        </w:rPr>
        <w:t>l</w:t>
      </w:r>
      <w:r w:rsidRPr="00A02C90">
        <w:rPr>
          <w:rFonts w:ascii="Arial" w:hAnsi="Arial" w:cs="Arial"/>
          <w:sz w:val="18"/>
          <w:szCs w:val="18"/>
        </w:rPr>
        <w:t>a g</w:t>
      </w:r>
      <w:r w:rsidRPr="00A02C90">
        <w:rPr>
          <w:rFonts w:ascii="Arial" w:hAnsi="Arial" w:cs="Arial"/>
          <w:spacing w:val="-1"/>
          <w:sz w:val="18"/>
          <w:szCs w:val="18"/>
        </w:rPr>
        <w:t>i</w:t>
      </w:r>
      <w:r w:rsidRPr="00A02C90">
        <w:rPr>
          <w:rFonts w:ascii="Arial" w:hAnsi="Arial" w:cs="Arial"/>
          <w:spacing w:val="1"/>
          <w:sz w:val="18"/>
          <w:szCs w:val="18"/>
        </w:rPr>
        <w:t>r</w:t>
      </w:r>
      <w:r w:rsidRPr="00A02C90">
        <w:rPr>
          <w:rFonts w:ascii="Arial" w:hAnsi="Arial" w:cs="Arial"/>
          <w:sz w:val="18"/>
          <w:szCs w:val="18"/>
        </w:rPr>
        <w:t>at</w:t>
      </w:r>
      <w:r w:rsidRPr="00A02C90">
        <w:rPr>
          <w:rFonts w:ascii="Arial" w:hAnsi="Arial" w:cs="Arial"/>
          <w:spacing w:val="-1"/>
          <w:sz w:val="18"/>
          <w:szCs w:val="18"/>
        </w:rPr>
        <w:t>o</w:t>
      </w:r>
      <w:r w:rsidRPr="00A02C90">
        <w:rPr>
          <w:rFonts w:ascii="Arial" w:hAnsi="Arial" w:cs="Arial"/>
          <w:spacing w:val="3"/>
          <w:sz w:val="18"/>
          <w:szCs w:val="18"/>
        </w:rPr>
        <w:t>r</w:t>
      </w:r>
      <w:r w:rsidRPr="00A02C90">
        <w:rPr>
          <w:rFonts w:ascii="Arial" w:hAnsi="Arial" w:cs="Arial"/>
          <w:spacing w:val="-1"/>
          <w:sz w:val="18"/>
          <w:szCs w:val="18"/>
        </w:rPr>
        <w:t>i</w:t>
      </w:r>
      <w:r w:rsidRPr="00A02C90">
        <w:rPr>
          <w:rFonts w:ascii="Arial" w:hAnsi="Arial" w:cs="Arial"/>
          <w:sz w:val="18"/>
          <w:szCs w:val="18"/>
        </w:rPr>
        <w:t>a.</w:t>
      </w:r>
      <w:r w:rsidRPr="00A02C90">
        <w:rPr>
          <w:rFonts w:ascii="Arial" w:hAnsi="Arial" w:cs="Arial"/>
          <w:spacing w:val="3"/>
          <w:sz w:val="18"/>
          <w:szCs w:val="18"/>
        </w:rPr>
        <w:t xml:space="preserve"> </w:t>
      </w:r>
      <w:r w:rsidRPr="00A02C90">
        <w:rPr>
          <w:rFonts w:ascii="Arial" w:hAnsi="Arial" w:cs="Arial"/>
          <w:sz w:val="18"/>
          <w:szCs w:val="18"/>
        </w:rPr>
        <w:t>La</w:t>
      </w:r>
      <w:r w:rsidRPr="00A02C90">
        <w:rPr>
          <w:rFonts w:ascii="Arial" w:hAnsi="Arial" w:cs="Arial"/>
          <w:spacing w:val="5"/>
          <w:sz w:val="18"/>
          <w:szCs w:val="18"/>
        </w:rPr>
        <w:t xml:space="preserve"> </w:t>
      </w:r>
      <w:r w:rsidRPr="00A02C90">
        <w:rPr>
          <w:rFonts w:ascii="Arial" w:hAnsi="Arial" w:cs="Arial"/>
          <w:spacing w:val="1"/>
          <w:sz w:val="18"/>
          <w:szCs w:val="18"/>
        </w:rPr>
        <w:t>s</w:t>
      </w:r>
      <w:r w:rsidRPr="00A02C90">
        <w:rPr>
          <w:rFonts w:ascii="Arial" w:hAnsi="Arial" w:cs="Arial"/>
          <w:spacing w:val="2"/>
          <w:sz w:val="18"/>
          <w:szCs w:val="18"/>
        </w:rPr>
        <w:t>u</w:t>
      </w:r>
      <w:r w:rsidRPr="00A02C90">
        <w:rPr>
          <w:rFonts w:ascii="Arial" w:hAnsi="Arial" w:cs="Arial"/>
          <w:sz w:val="18"/>
          <w:szCs w:val="18"/>
        </w:rPr>
        <w:t>p</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pacing w:val="2"/>
          <w:sz w:val="18"/>
          <w:szCs w:val="18"/>
        </w:rPr>
        <w:t>f</w:t>
      </w:r>
      <w:r w:rsidRPr="00A02C90">
        <w:rPr>
          <w:rFonts w:ascii="Arial" w:hAnsi="Arial" w:cs="Arial"/>
          <w:spacing w:val="-1"/>
          <w:sz w:val="18"/>
          <w:szCs w:val="18"/>
        </w:rPr>
        <w:t>i</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 xml:space="preserve">e </w:t>
      </w:r>
      <w:r w:rsidRPr="00A02C90">
        <w:rPr>
          <w:rFonts w:ascii="Arial" w:hAnsi="Arial" w:cs="Arial"/>
          <w:spacing w:val="1"/>
          <w:sz w:val="18"/>
          <w:szCs w:val="18"/>
        </w:rPr>
        <w:t>s</w:t>
      </w:r>
      <w:r w:rsidRPr="00A02C90">
        <w:rPr>
          <w:rFonts w:ascii="Arial" w:hAnsi="Arial" w:cs="Arial"/>
          <w:sz w:val="18"/>
          <w:szCs w:val="18"/>
        </w:rPr>
        <w:t>u</w:t>
      </w:r>
      <w:r w:rsidRPr="00A02C90">
        <w:rPr>
          <w:rFonts w:ascii="Arial" w:hAnsi="Arial" w:cs="Arial"/>
          <w:spacing w:val="1"/>
          <w:sz w:val="18"/>
          <w:szCs w:val="18"/>
        </w:rPr>
        <w:t>p</w:t>
      </w:r>
      <w:r w:rsidRPr="00A02C90">
        <w:rPr>
          <w:rFonts w:ascii="Arial" w:hAnsi="Arial" w:cs="Arial"/>
          <w:sz w:val="18"/>
          <w:szCs w:val="18"/>
        </w:rPr>
        <w:t>eri</w:t>
      </w:r>
      <w:r w:rsidRPr="00A02C90">
        <w:rPr>
          <w:rFonts w:ascii="Arial" w:hAnsi="Arial" w:cs="Arial"/>
          <w:spacing w:val="-1"/>
          <w:sz w:val="18"/>
          <w:szCs w:val="18"/>
        </w:rPr>
        <w:t>o</w:t>
      </w:r>
      <w:r w:rsidRPr="00A02C90">
        <w:rPr>
          <w:rFonts w:ascii="Arial" w:hAnsi="Arial" w:cs="Arial"/>
          <w:sz w:val="18"/>
          <w:szCs w:val="18"/>
        </w:rPr>
        <w:t>r</w:t>
      </w:r>
      <w:r w:rsidRPr="00A02C90">
        <w:rPr>
          <w:rFonts w:ascii="Arial" w:hAnsi="Arial" w:cs="Arial"/>
          <w:spacing w:val="1"/>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6"/>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7"/>
          <w:sz w:val="18"/>
          <w:szCs w:val="18"/>
        </w:rPr>
        <w:t xml:space="preserve"> </w:t>
      </w:r>
      <w:r w:rsidRPr="00A02C90">
        <w:rPr>
          <w:rFonts w:ascii="Arial" w:hAnsi="Arial" w:cs="Arial"/>
          <w:spacing w:val="1"/>
          <w:sz w:val="18"/>
          <w:szCs w:val="18"/>
        </w:rPr>
        <w:t>c</w:t>
      </w:r>
      <w:r w:rsidRPr="00A02C90">
        <w:rPr>
          <w:rFonts w:ascii="Arial" w:hAnsi="Arial" w:cs="Arial"/>
          <w:sz w:val="18"/>
          <w:szCs w:val="18"/>
        </w:rPr>
        <w:t>á</w:t>
      </w:r>
      <w:r w:rsidRPr="00A02C90">
        <w:rPr>
          <w:rFonts w:ascii="Arial" w:hAnsi="Arial" w:cs="Arial"/>
          <w:spacing w:val="4"/>
          <w:sz w:val="18"/>
          <w:szCs w:val="18"/>
        </w:rPr>
        <w:t>m</w:t>
      </w:r>
      <w:r w:rsidRPr="00A02C90">
        <w:rPr>
          <w:rFonts w:ascii="Arial" w:hAnsi="Arial" w:cs="Arial"/>
          <w:sz w:val="18"/>
          <w:szCs w:val="18"/>
        </w:rPr>
        <w:t>ara</w:t>
      </w:r>
      <w:r w:rsidRPr="00A02C90">
        <w:rPr>
          <w:rFonts w:ascii="Arial" w:hAnsi="Arial" w:cs="Arial"/>
          <w:spacing w:val="2"/>
          <w:sz w:val="18"/>
          <w:szCs w:val="18"/>
        </w:rPr>
        <w:t xml:space="preserve"> </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z w:val="18"/>
          <w:szCs w:val="18"/>
        </w:rPr>
        <w:t>a</w:t>
      </w:r>
      <w:r w:rsidRPr="00A02C90">
        <w:rPr>
          <w:rFonts w:ascii="Arial" w:hAnsi="Arial" w:cs="Arial"/>
          <w:spacing w:val="-1"/>
          <w:sz w:val="18"/>
          <w:szCs w:val="18"/>
        </w:rPr>
        <w:t>b</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a</w:t>
      </w:r>
      <w:r w:rsidRPr="00A02C90">
        <w:rPr>
          <w:rFonts w:ascii="Arial" w:hAnsi="Arial" w:cs="Arial"/>
          <w:spacing w:val="1"/>
          <w:sz w:val="18"/>
          <w:szCs w:val="18"/>
        </w:rPr>
        <w:t xml:space="preserve"> </w:t>
      </w:r>
      <w:r w:rsidRPr="00A02C90">
        <w:rPr>
          <w:rFonts w:ascii="Arial" w:hAnsi="Arial" w:cs="Arial"/>
          <w:sz w:val="18"/>
          <w:szCs w:val="18"/>
        </w:rPr>
        <w:t>o</w:t>
      </w:r>
      <w:r w:rsidRPr="00A02C90">
        <w:rPr>
          <w:rFonts w:ascii="Arial" w:hAnsi="Arial" w:cs="Arial"/>
          <w:spacing w:val="7"/>
          <w:sz w:val="18"/>
          <w:szCs w:val="18"/>
        </w:rPr>
        <w:t xml:space="preserve"> </w:t>
      </w:r>
      <w:r w:rsidRPr="00A02C90">
        <w:rPr>
          <w:rFonts w:ascii="Arial" w:hAnsi="Arial" w:cs="Arial"/>
          <w:sz w:val="18"/>
          <w:szCs w:val="18"/>
        </w:rPr>
        <w:t>t</w:t>
      </w:r>
      <w:r w:rsidRPr="00A02C90">
        <w:rPr>
          <w:rFonts w:ascii="Arial" w:hAnsi="Arial" w:cs="Arial"/>
          <w:spacing w:val="2"/>
          <w:sz w:val="18"/>
          <w:szCs w:val="18"/>
        </w:rPr>
        <w:t>a</w:t>
      </w:r>
      <w:r w:rsidRPr="00A02C90">
        <w:rPr>
          <w:rFonts w:ascii="Arial" w:hAnsi="Arial" w:cs="Arial"/>
          <w:sz w:val="18"/>
          <w:szCs w:val="18"/>
        </w:rPr>
        <w:t>pa</w:t>
      </w:r>
      <w:r w:rsidRPr="00A02C90">
        <w:rPr>
          <w:rFonts w:ascii="Arial" w:hAnsi="Arial" w:cs="Arial"/>
          <w:spacing w:val="6"/>
          <w:sz w:val="18"/>
          <w:szCs w:val="18"/>
        </w:rPr>
        <w:t xml:space="preserve"> </w:t>
      </w:r>
      <w:r w:rsidRPr="00A02C90">
        <w:rPr>
          <w:rFonts w:ascii="Arial" w:hAnsi="Arial" w:cs="Arial"/>
          <w:sz w:val="18"/>
          <w:szCs w:val="18"/>
        </w:rPr>
        <w:t>de</w:t>
      </w:r>
      <w:r w:rsidRPr="00A02C90">
        <w:rPr>
          <w:rFonts w:ascii="Arial" w:hAnsi="Arial" w:cs="Arial"/>
          <w:spacing w:val="5"/>
          <w:sz w:val="18"/>
          <w:szCs w:val="18"/>
        </w:rPr>
        <w:t xml:space="preserve"> </w:t>
      </w:r>
      <w:r w:rsidRPr="00A02C90">
        <w:rPr>
          <w:rFonts w:ascii="Arial" w:hAnsi="Arial" w:cs="Arial"/>
          <w:spacing w:val="1"/>
          <w:sz w:val="18"/>
          <w:szCs w:val="18"/>
        </w:rPr>
        <w:t>r</w:t>
      </w:r>
      <w:r w:rsidRPr="00A02C90">
        <w:rPr>
          <w:rFonts w:ascii="Arial" w:hAnsi="Arial" w:cs="Arial"/>
          <w:spacing w:val="2"/>
          <w:sz w:val="18"/>
          <w:szCs w:val="18"/>
        </w:rPr>
        <w:t>e</w:t>
      </w:r>
      <w:r w:rsidRPr="00A02C90">
        <w:rPr>
          <w:rFonts w:ascii="Arial" w:hAnsi="Arial" w:cs="Arial"/>
          <w:sz w:val="18"/>
          <w:szCs w:val="18"/>
        </w:rPr>
        <w:t>g</w:t>
      </w:r>
      <w:r w:rsidRPr="00A02C90">
        <w:rPr>
          <w:rFonts w:ascii="Arial" w:hAnsi="Arial" w:cs="Arial"/>
          <w:spacing w:val="-1"/>
          <w:sz w:val="18"/>
          <w:szCs w:val="18"/>
        </w:rPr>
        <w:t>i</w:t>
      </w:r>
      <w:r w:rsidRPr="00A02C90">
        <w:rPr>
          <w:rFonts w:ascii="Arial" w:hAnsi="Arial" w:cs="Arial"/>
          <w:spacing w:val="1"/>
          <w:sz w:val="18"/>
          <w:szCs w:val="18"/>
        </w:rPr>
        <w:t>s</w:t>
      </w:r>
      <w:r w:rsidRPr="00A02C90">
        <w:rPr>
          <w:rFonts w:ascii="Arial" w:hAnsi="Arial" w:cs="Arial"/>
          <w:sz w:val="18"/>
          <w:szCs w:val="18"/>
        </w:rPr>
        <w:t>tro</w:t>
      </w:r>
      <w:r w:rsidRPr="00A02C90">
        <w:rPr>
          <w:rFonts w:ascii="Arial" w:hAnsi="Arial" w:cs="Arial"/>
          <w:spacing w:val="2"/>
          <w:sz w:val="18"/>
          <w:szCs w:val="18"/>
        </w:rPr>
        <w:t xml:space="preserve"> d</w:t>
      </w:r>
      <w:r w:rsidRPr="00A02C90">
        <w:rPr>
          <w:rFonts w:ascii="Arial" w:hAnsi="Arial" w:cs="Arial"/>
          <w:sz w:val="18"/>
          <w:szCs w:val="18"/>
        </w:rPr>
        <w:t>e</w:t>
      </w:r>
      <w:r w:rsidRPr="00A02C90">
        <w:rPr>
          <w:rFonts w:ascii="Arial" w:hAnsi="Arial" w:cs="Arial"/>
          <w:spacing w:val="-1"/>
          <w:sz w:val="18"/>
          <w:szCs w:val="18"/>
        </w:rPr>
        <w:t>b</w:t>
      </w:r>
      <w:r w:rsidRPr="00A02C90">
        <w:rPr>
          <w:rFonts w:ascii="Arial" w:hAnsi="Arial" w:cs="Arial"/>
          <w:sz w:val="18"/>
          <w:szCs w:val="18"/>
        </w:rPr>
        <w:t>e</w:t>
      </w:r>
      <w:r w:rsidRPr="00A02C90">
        <w:rPr>
          <w:rFonts w:ascii="Arial" w:hAnsi="Arial" w:cs="Arial"/>
          <w:spacing w:val="8"/>
          <w:sz w:val="18"/>
          <w:szCs w:val="18"/>
        </w:rPr>
        <w:t xml:space="preserve"> </w:t>
      </w:r>
      <w:r w:rsidRPr="00A02C90">
        <w:rPr>
          <w:rFonts w:ascii="Arial" w:hAnsi="Arial" w:cs="Arial"/>
          <w:sz w:val="18"/>
          <w:szCs w:val="18"/>
        </w:rPr>
        <w:t>q</w:t>
      </w:r>
      <w:r w:rsidRPr="00A02C90">
        <w:rPr>
          <w:rFonts w:ascii="Arial" w:hAnsi="Arial" w:cs="Arial"/>
          <w:spacing w:val="-1"/>
          <w:sz w:val="18"/>
          <w:szCs w:val="18"/>
        </w:rPr>
        <w:t>u</w:t>
      </w:r>
      <w:r w:rsidRPr="00A02C90">
        <w:rPr>
          <w:rFonts w:ascii="Arial" w:hAnsi="Arial" w:cs="Arial"/>
          <w:sz w:val="18"/>
          <w:szCs w:val="18"/>
        </w:rPr>
        <w:t>e</w:t>
      </w:r>
      <w:r w:rsidRPr="00A02C90">
        <w:rPr>
          <w:rFonts w:ascii="Arial" w:hAnsi="Arial" w:cs="Arial"/>
          <w:spacing w:val="1"/>
          <w:sz w:val="18"/>
          <w:szCs w:val="18"/>
        </w:rPr>
        <w:t>d</w:t>
      </w:r>
      <w:r w:rsidRPr="00A02C90">
        <w:rPr>
          <w:rFonts w:ascii="Arial" w:hAnsi="Arial" w:cs="Arial"/>
          <w:sz w:val="18"/>
          <w:szCs w:val="18"/>
        </w:rPr>
        <w:t>ar</w:t>
      </w:r>
      <w:r w:rsidRPr="00A02C90">
        <w:rPr>
          <w:rFonts w:ascii="Arial" w:hAnsi="Arial" w:cs="Arial"/>
          <w:spacing w:val="2"/>
          <w:sz w:val="18"/>
          <w:szCs w:val="18"/>
        </w:rPr>
        <w:t xml:space="preserve"> </w:t>
      </w:r>
      <w:r w:rsidRPr="00A02C90">
        <w:rPr>
          <w:rFonts w:ascii="Arial" w:hAnsi="Arial" w:cs="Arial"/>
          <w:sz w:val="18"/>
          <w:szCs w:val="18"/>
        </w:rPr>
        <w:t>al</w:t>
      </w:r>
      <w:r w:rsidRPr="00A02C90">
        <w:rPr>
          <w:rFonts w:ascii="Arial" w:hAnsi="Arial" w:cs="Arial"/>
          <w:spacing w:val="8"/>
          <w:sz w:val="18"/>
          <w:szCs w:val="18"/>
        </w:rPr>
        <w:t xml:space="preserve"> </w:t>
      </w:r>
      <w:r w:rsidRPr="00A02C90">
        <w:rPr>
          <w:rFonts w:ascii="Arial" w:hAnsi="Arial" w:cs="Arial"/>
          <w:spacing w:val="4"/>
          <w:sz w:val="18"/>
          <w:szCs w:val="18"/>
        </w:rPr>
        <w:t>m</w:t>
      </w:r>
      <w:r w:rsidRPr="00A02C90">
        <w:rPr>
          <w:rFonts w:ascii="Arial" w:hAnsi="Arial" w:cs="Arial"/>
          <w:spacing w:val="-1"/>
          <w:sz w:val="18"/>
          <w:szCs w:val="18"/>
        </w:rPr>
        <w:t>is</w:t>
      </w:r>
      <w:r w:rsidRPr="00A02C90">
        <w:rPr>
          <w:rFonts w:ascii="Arial" w:hAnsi="Arial" w:cs="Arial"/>
          <w:spacing w:val="4"/>
          <w:sz w:val="18"/>
          <w:szCs w:val="18"/>
        </w:rPr>
        <w:t>m</w:t>
      </w:r>
      <w:r w:rsidRPr="00A02C90">
        <w:rPr>
          <w:rFonts w:ascii="Arial" w:hAnsi="Arial" w:cs="Arial"/>
          <w:sz w:val="18"/>
          <w:szCs w:val="18"/>
        </w:rPr>
        <w:t>o</w:t>
      </w:r>
      <w:r w:rsidRPr="00A02C90">
        <w:rPr>
          <w:rFonts w:ascii="Arial" w:hAnsi="Arial" w:cs="Arial"/>
          <w:spacing w:val="3"/>
          <w:sz w:val="18"/>
          <w:szCs w:val="18"/>
        </w:rPr>
        <w:t xml:space="preserve"> </w:t>
      </w:r>
      <w:r w:rsidRPr="00A02C90">
        <w:rPr>
          <w:rFonts w:ascii="Arial" w:hAnsi="Arial" w:cs="Arial"/>
          <w:sz w:val="18"/>
          <w:szCs w:val="18"/>
        </w:rPr>
        <w:t>n</w:t>
      </w:r>
      <w:r w:rsidRPr="00A02C90">
        <w:rPr>
          <w:rFonts w:ascii="Arial" w:hAnsi="Arial" w:cs="Arial"/>
          <w:spacing w:val="-1"/>
          <w:sz w:val="18"/>
          <w:szCs w:val="18"/>
        </w:rPr>
        <w:t>iv</w:t>
      </w:r>
      <w:r w:rsidRPr="00A02C90">
        <w:rPr>
          <w:rFonts w:ascii="Arial" w:hAnsi="Arial" w:cs="Arial"/>
          <w:spacing w:val="2"/>
          <w:sz w:val="18"/>
          <w:szCs w:val="18"/>
        </w:rPr>
        <w:t>e</w:t>
      </w:r>
      <w:r w:rsidRPr="00A02C90">
        <w:rPr>
          <w:rFonts w:ascii="Arial" w:hAnsi="Arial" w:cs="Arial"/>
          <w:sz w:val="18"/>
          <w:szCs w:val="18"/>
        </w:rPr>
        <w:t>l d</w:t>
      </w:r>
      <w:r w:rsidRPr="00A02C90">
        <w:rPr>
          <w:rFonts w:ascii="Arial" w:hAnsi="Arial" w:cs="Arial"/>
          <w:spacing w:val="-1"/>
          <w:sz w:val="18"/>
          <w:szCs w:val="18"/>
        </w:rPr>
        <w:t>e</w:t>
      </w:r>
      <w:r w:rsidRPr="00A02C90">
        <w:rPr>
          <w:rFonts w:ascii="Arial" w:hAnsi="Arial" w:cs="Arial"/>
          <w:sz w:val="18"/>
          <w:szCs w:val="18"/>
        </w:rPr>
        <w:t>l</w:t>
      </w:r>
      <w:r w:rsidRPr="00A02C90">
        <w:rPr>
          <w:rFonts w:ascii="Arial" w:hAnsi="Arial" w:cs="Arial"/>
          <w:spacing w:val="-2"/>
          <w:sz w:val="18"/>
          <w:szCs w:val="18"/>
        </w:rPr>
        <w:t xml:space="preserve"> </w:t>
      </w:r>
      <w:r w:rsidRPr="00A02C90">
        <w:rPr>
          <w:rFonts w:ascii="Arial" w:hAnsi="Arial" w:cs="Arial"/>
          <w:sz w:val="18"/>
          <w:szCs w:val="18"/>
        </w:rPr>
        <w:t>p</w:t>
      </w:r>
      <w:r w:rsidRPr="00A02C90">
        <w:rPr>
          <w:rFonts w:ascii="Arial" w:hAnsi="Arial" w:cs="Arial"/>
          <w:spacing w:val="-1"/>
          <w:sz w:val="18"/>
          <w:szCs w:val="18"/>
        </w:rPr>
        <w:t>i</w:t>
      </w:r>
      <w:r w:rsidRPr="00A02C90">
        <w:rPr>
          <w:rFonts w:ascii="Arial" w:hAnsi="Arial" w:cs="Arial"/>
          <w:spacing w:val="1"/>
          <w:sz w:val="18"/>
          <w:szCs w:val="18"/>
        </w:rPr>
        <w:t>s</w:t>
      </w:r>
      <w:r w:rsidRPr="00A02C90">
        <w:rPr>
          <w:rFonts w:ascii="Arial" w:hAnsi="Arial" w:cs="Arial"/>
          <w:sz w:val="18"/>
          <w:szCs w:val="18"/>
        </w:rPr>
        <w:t>o</w:t>
      </w:r>
      <w:r w:rsidRPr="00A02C90">
        <w:rPr>
          <w:rFonts w:ascii="Arial" w:hAnsi="Arial" w:cs="Arial"/>
          <w:spacing w:val="-3"/>
          <w:sz w:val="18"/>
          <w:szCs w:val="18"/>
        </w:rPr>
        <w:t xml:space="preserve"> </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z w:val="18"/>
          <w:szCs w:val="18"/>
        </w:rPr>
        <w:t>a</w:t>
      </w:r>
      <w:r w:rsidRPr="00A02C90">
        <w:rPr>
          <w:rFonts w:ascii="Arial" w:hAnsi="Arial" w:cs="Arial"/>
          <w:spacing w:val="-1"/>
          <w:sz w:val="18"/>
          <w:szCs w:val="18"/>
        </w:rPr>
        <w:t>b</w:t>
      </w:r>
      <w:r w:rsidRPr="00A02C90">
        <w:rPr>
          <w:rFonts w:ascii="Arial" w:hAnsi="Arial" w:cs="Arial"/>
          <w:spacing w:val="2"/>
          <w:sz w:val="18"/>
          <w:szCs w:val="18"/>
        </w:rPr>
        <w:t>a</w:t>
      </w:r>
      <w:r w:rsidRPr="00A02C90">
        <w:rPr>
          <w:rFonts w:ascii="Arial" w:hAnsi="Arial" w:cs="Arial"/>
          <w:sz w:val="18"/>
          <w:szCs w:val="18"/>
        </w:rPr>
        <w:t>d</w:t>
      </w:r>
      <w:r w:rsidRPr="00A02C90">
        <w:rPr>
          <w:rFonts w:ascii="Arial" w:hAnsi="Arial" w:cs="Arial"/>
          <w:spacing w:val="-1"/>
          <w:sz w:val="18"/>
          <w:szCs w:val="18"/>
        </w:rPr>
        <w:t>o</w:t>
      </w:r>
      <w:r w:rsidRPr="00A02C90">
        <w:rPr>
          <w:rFonts w:ascii="Arial" w:hAnsi="Arial" w:cs="Arial"/>
          <w:sz w:val="18"/>
          <w:szCs w:val="18"/>
        </w:rPr>
        <w:t>.</w:t>
      </w:r>
    </w:p>
    <w:p w:rsidR="004058A3" w:rsidRPr="00A02C90" w:rsidRDefault="004058A3" w:rsidP="004058A3">
      <w:pPr>
        <w:widowControl w:val="0"/>
        <w:autoSpaceDE w:val="0"/>
        <w:autoSpaceDN w:val="0"/>
        <w:adjustRightInd w:val="0"/>
        <w:spacing w:before="11" w:line="220" w:lineRule="exact"/>
        <w:rPr>
          <w:rFonts w:ascii="Arial" w:hAnsi="Arial" w:cs="Arial"/>
          <w:sz w:val="18"/>
          <w:szCs w:val="18"/>
        </w:rPr>
      </w:pPr>
    </w:p>
    <w:p w:rsidR="004058A3" w:rsidRPr="00A02C90" w:rsidRDefault="004058A3" w:rsidP="004058A3">
      <w:pPr>
        <w:widowControl w:val="0"/>
        <w:autoSpaceDE w:val="0"/>
        <w:autoSpaceDN w:val="0"/>
        <w:adjustRightInd w:val="0"/>
        <w:ind w:left="122" w:right="302"/>
        <w:jc w:val="both"/>
        <w:rPr>
          <w:rFonts w:ascii="Arial" w:hAnsi="Arial" w:cs="Arial"/>
          <w:sz w:val="18"/>
          <w:szCs w:val="18"/>
        </w:rPr>
      </w:pPr>
      <w:r w:rsidRPr="00A02C90">
        <w:rPr>
          <w:rFonts w:ascii="Arial" w:hAnsi="Arial" w:cs="Arial"/>
          <w:sz w:val="18"/>
          <w:szCs w:val="18"/>
        </w:rPr>
        <w:t>La</w:t>
      </w:r>
      <w:r w:rsidRPr="00A02C90">
        <w:rPr>
          <w:rFonts w:ascii="Arial" w:hAnsi="Arial" w:cs="Arial"/>
          <w:spacing w:val="30"/>
          <w:sz w:val="18"/>
          <w:szCs w:val="18"/>
        </w:rPr>
        <w:t xml:space="preserve"> </w:t>
      </w:r>
      <w:r w:rsidRPr="00A02C90">
        <w:rPr>
          <w:rFonts w:ascii="Arial" w:hAnsi="Arial" w:cs="Arial"/>
          <w:sz w:val="18"/>
          <w:szCs w:val="18"/>
        </w:rPr>
        <w:t>ta</w:t>
      </w:r>
      <w:r w:rsidRPr="00A02C90">
        <w:rPr>
          <w:rFonts w:ascii="Arial" w:hAnsi="Arial" w:cs="Arial"/>
          <w:spacing w:val="-1"/>
          <w:sz w:val="18"/>
          <w:szCs w:val="18"/>
        </w:rPr>
        <w:t>p</w:t>
      </w:r>
      <w:r w:rsidRPr="00A02C90">
        <w:rPr>
          <w:rFonts w:ascii="Arial" w:hAnsi="Arial" w:cs="Arial"/>
          <w:sz w:val="18"/>
          <w:szCs w:val="18"/>
        </w:rPr>
        <w:t>a</w:t>
      </w:r>
      <w:r w:rsidRPr="00A02C90">
        <w:rPr>
          <w:rFonts w:ascii="Arial" w:hAnsi="Arial" w:cs="Arial"/>
          <w:spacing w:val="29"/>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1"/>
          <w:sz w:val="18"/>
          <w:szCs w:val="18"/>
        </w:rPr>
        <w:t>b</w:t>
      </w:r>
      <w:r w:rsidRPr="00A02C90">
        <w:rPr>
          <w:rFonts w:ascii="Arial" w:hAnsi="Arial" w:cs="Arial"/>
          <w:sz w:val="18"/>
          <w:szCs w:val="18"/>
        </w:rPr>
        <w:t>e</w:t>
      </w:r>
      <w:r w:rsidRPr="00A02C90">
        <w:rPr>
          <w:rFonts w:ascii="Arial" w:hAnsi="Arial" w:cs="Arial"/>
          <w:spacing w:val="3"/>
          <w:sz w:val="18"/>
          <w:szCs w:val="18"/>
        </w:rPr>
        <w:t>r</w:t>
      </w:r>
      <w:r w:rsidRPr="00A02C90">
        <w:rPr>
          <w:rFonts w:ascii="Arial" w:hAnsi="Arial" w:cs="Arial"/>
          <w:sz w:val="18"/>
          <w:szCs w:val="18"/>
        </w:rPr>
        <w:t>á</w:t>
      </w:r>
      <w:r w:rsidRPr="00A02C90">
        <w:rPr>
          <w:rFonts w:ascii="Arial" w:hAnsi="Arial" w:cs="Arial"/>
          <w:spacing w:val="26"/>
          <w:sz w:val="18"/>
          <w:szCs w:val="18"/>
        </w:rPr>
        <w:t xml:space="preserve"> </w:t>
      </w:r>
      <w:r w:rsidRPr="00A02C90">
        <w:rPr>
          <w:rFonts w:ascii="Arial" w:hAnsi="Arial" w:cs="Arial"/>
          <w:spacing w:val="1"/>
          <w:sz w:val="18"/>
          <w:szCs w:val="18"/>
        </w:rPr>
        <w:t>s</w:t>
      </w:r>
      <w:r w:rsidRPr="00A02C90">
        <w:rPr>
          <w:rFonts w:ascii="Arial" w:hAnsi="Arial" w:cs="Arial"/>
          <w:sz w:val="18"/>
          <w:szCs w:val="18"/>
        </w:rPr>
        <w:t>er</w:t>
      </w:r>
      <w:r w:rsidRPr="00A02C90">
        <w:rPr>
          <w:rFonts w:ascii="Arial" w:hAnsi="Arial" w:cs="Arial"/>
          <w:spacing w:val="31"/>
          <w:sz w:val="18"/>
          <w:szCs w:val="18"/>
        </w:rPr>
        <w:t xml:space="preserve"> </w:t>
      </w:r>
      <w:r w:rsidRPr="00A02C90">
        <w:rPr>
          <w:rFonts w:ascii="Arial" w:hAnsi="Arial" w:cs="Arial"/>
          <w:sz w:val="18"/>
          <w:szCs w:val="18"/>
        </w:rPr>
        <w:t>de</w:t>
      </w:r>
      <w:r w:rsidRPr="00A02C90">
        <w:rPr>
          <w:rFonts w:ascii="Arial" w:hAnsi="Arial" w:cs="Arial"/>
          <w:spacing w:val="30"/>
          <w:sz w:val="18"/>
          <w:szCs w:val="18"/>
        </w:rPr>
        <w:t xml:space="preserve"> </w:t>
      </w:r>
      <w:r w:rsidRPr="00A02C90">
        <w:rPr>
          <w:rFonts w:ascii="Arial" w:hAnsi="Arial" w:cs="Arial"/>
          <w:sz w:val="18"/>
          <w:szCs w:val="18"/>
        </w:rPr>
        <w:t>h</w:t>
      </w:r>
      <w:r w:rsidRPr="00A02C90">
        <w:rPr>
          <w:rFonts w:ascii="Arial" w:hAnsi="Arial" w:cs="Arial"/>
          <w:spacing w:val="-1"/>
          <w:sz w:val="18"/>
          <w:szCs w:val="18"/>
        </w:rPr>
        <w:t>o</w:t>
      </w:r>
      <w:r w:rsidRPr="00A02C90">
        <w:rPr>
          <w:rFonts w:ascii="Arial" w:hAnsi="Arial" w:cs="Arial"/>
          <w:spacing w:val="-2"/>
          <w:sz w:val="18"/>
          <w:szCs w:val="18"/>
        </w:rPr>
        <w:t>r</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g</w:t>
      </w:r>
      <w:r w:rsidRPr="00A02C90">
        <w:rPr>
          <w:rFonts w:ascii="Arial" w:hAnsi="Arial" w:cs="Arial"/>
          <w:spacing w:val="-1"/>
          <w:sz w:val="18"/>
          <w:szCs w:val="18"/>
        </w:rPr>
        <w:t>ó</w:t>
      </w:r>
      <w:r w:rsidRPr="00A02C90">
        <w:rPr>
          <w:rFonts w:ascii="Arial" w:hAnsi="Arial" w:cs="Arial"/>
          <w:sz w:val="18"/>
          <w:szCs w:val="18"/>
        </w:rPr>
        <w:t>n</w:t>
      </w:r>
      <w:r w:rsidRPr="00A02C90">
        <w:rPr>
          <w:rFonts w:ascii="Arial" w:hAnsi="Arial" w:cs="Arial"/>
          <w:spacing w:val="24"/>
          <w:sz w:val="18"/>
          <w:szCs w:val="18"/>
        </w:rPr>
        <w:t xml:space="preserve"> </w:t>
      </w:r>
      <w:r w:rsidRPr="00A02C90">
        <w:rPr>
          <w:rFonts w:ascii="Arial" w:hAnsi="Arial" w:cs="Arial"/>
          <w:sz w:val="18"/>
          <w:szCs w:val="18"/>
        </w:rPr>
        <w:t>ar</w:t>
      </w:r>
      <w:r w:rsidRPr="00A02C90">
        <w:rPr>
          <w:rFonts w:ascii="Arial" w:hAnsi="Arial" w:cs="Arial"/>
          <w:spacing w:val="5"/>
          <w:sz w:val="18"/>
          <w:szCs w:val="18"/>
        </w:rPr>
        <w:t>m</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o,</w:t>
      </w:r>
      <w:r w:rsidRPr="00A02C90">
        <w:rPr>
          <w:rFonts w:ascii="Arial" w:hAnsi="Arial" w:cs="Arial"/>
          <w:spacing w:val="25"/>
          <w:sz w:val="18"/>
          <w:szCs w:val="18"/>
        </w:rPr>
        <w:t xml:space="preserve"> </w:t>
      </w:r>
      <w:r w:rsidRPr="00A02C90">
        <w:rPr>
          <w:rFonts w:ascii="Arial" w:hAnsi="Arial" w:cs="Arial"/>
          <w:spacing w:val="1"/>
          <w:sz w:val="18"/>
          <w:szCs w:val="18"/>
        </w:rPr>
        <w:t>c</w:t>
      </w:r>
      <w:r w:rsidRPr="00A02C90">
        <w:rPr>
          <w:rFonts w:ascii="Arial" w:hAnsi="Arial" w:cs="Arial"/>
          <w:sz w:val="18"/>
          <w:szCs w:val="18"/>
        </w:rPr>
        <w:t>on</w:t>
      </w:r>
      <w:r w:rsidRPr="00A02C90">
        <w:rPr>
          <w:rFonts w:ascii="Arial" w:hAnsi="Arial" w:cs="Arial"/>
          <w:spacing w:val="29"/>
          <w:sz w:val="18"/>
          <w:szCs w:val="18"/>
        </w:rPr>
        <w:t xml:space="preserve"> </w:t>
      </w:r>
      <w:r w:rsidRPr="00A02C90">
        <w:rPr>
          <w:rFonts w:ascii="Arial" w:hAnsi="Arial" w:cs="Arial"/>
          <w:spacing w:val="-3"/>
          <w:sz w:val="18"/>
          <w:szCs w:val="18"/>
        </w:rPr>
        <w:t>i</w:t>
      </w:r>
      <w:r w:rsidRPr="00A02C90">
        <w:rPr>
          <w:rFonts w:ascii="Arial" w:hAnsi="Arial" w:cs="Arial"/>
          <w:spacing w:val="4"/>
          <w:sz w:val="18"/>
          <w:szCs w:val="18"/>
        </w:rPr>
        <w:t>m</w:t>
      </w:r>
      <w:r w:rsidRPr="00A02C90">
        <w:rPr>
          <w:rFonts w:ascii="Arial" w:hAnsi="Arial" w:cs="Arial"/>
          <w:sz w:val="18"/>
          <w:szCs w:val="18"/>
        </w:rPr>
        <w:t>p</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pacing w:val="2"/>
          <w:sz w:val="18"/>
          <w:szCs w:val="18"/>
        </w:rPr>
        <w:t>f</w:t>
      </w:r>
      <w:r w:rsidRPr="00A02C90">
        <w:rPr>
          <w:rFonts w:ascii="Arial" w:hAnsi="Arial" w:cs="Arial"/>
          <w:sz w:val="18"/>
          <w:szCs w:val="18"/>
        </w:rPr>
        <w:t>e</w:t>
      </w:r>
      <w:r w:rsidRPr="00A02C90">
        <w:rPr>
          <w:rFonts w:ascii="Arial" w:hAnsi="Arial" w:cs="Arial"/>
          <w:spacing w:val="1"/>
          <w:sz w:val="18"/>
          <w:szCs w:val="18"/>
        </w:rPr>
        <w:t>cc</w:t>
      </w:r>
      <w:r w:rsidRPr="00A02C90">
        <w:rPr>
          <w:rFonts w:ascii="Arial" w:hAnsi="Arial" w:cs="Arial"/>
          <w:spacing w:val="-1"/>
          <w:sz w:val="18"/>
          <w:szCs w:val="18"/>
        </w:rPr>
        <w:t>i</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z w:val="18"/>
          <w:szCs w:val="18"/>
        </w:rPr>
        <w:t>es</w:t>
      </w:r>
      <w:r w:rsidRPr="00A02C90">
        <w:rPr>
          <w:rFonts w:ascii="Arial" w:hAnsi="Arial" w:cs="Arial"/>
          <w:spacing w:val="20"/>
          <w:sz w:val="18"/>
          <w:szCs w:val="18"/>
        </w:rPr>
        <w:t xml:space="preserve"> </w:t>
      </w:r>
      <w:r w:rsidRPr="00A02C90">
        <w:rPr>
          <w:rFonts w:ascii="Arial" w:hAnsi="Arial" w:cs="Arial"/>
          <w:sz w:val="18"/>
          <w:szCs w:val="18"/>
        </w:rPr>
        <w:t>d</w:t>
      </w:r>
      <w:r w:rsidRPr="00A02C90">
        <w:rPr>
          <w:rFonts w:ascii="Arial" w:hAnsi="Arial" w:cs="Arial"/>
          <w:spacing w:val="-1"/>
          <w:sz w:val="18"/>
          <w:szCs w:val="18"/>
        </w:rPr>
        <w:t>i</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pacing w:val="1"/>
          <w:sz w:val="18"/>
          <w:szCs w:val="18"/>
        </w:rPr>
        <w:t>s</w:t>
      </w:r>
      <w:r w:rsidRPr="00A02C90">
        <w:rPr>
          <w:rFonts w:ascii="Arial" w:hAnsi="Arial" w:cs="Arial"/>
          <w:spacing w:val="-1"/>
          <w:sz w:val="18"/>
          <w:szCs w:val="18"/>
        </w:rPr>
        <w:t>i</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z w:val="18"/>
          <w:szCs w:val="18"/>
        </w:rPr>
        <w:t>a</w:t>
      </w:r>
      <w:r w:rsidRPr="00A02C90">
        <w:rPr>
          <w:rFonts w:ascii="Arial" w:hAnsi="Arial" w:cs="Arial"/>
          <w:spacing w:val="1"/>
          <w:sz w:val="18"/>
          <w:szCs w:val="18"/>
        </w:rPr>
        <w:t>l</w:t>
      </w:r>
      <w:r w:rsidRPr="00A02C90">
        <w:rPr>
          <w:rFonts w:ascii="Arial" w:hAnsi="Arial" w:cs="Arial"/>
          <w:sz w:val="18"/>
          <w:szCs w:val="18"/>
        </w:rPr>
        <w:t>es</w:t>
      </w:r>
      <w:r w:rsidRPr="00A02C90">
        <w:rPr>
          <w:rFonts w:ascii="Arial" w:hAnsi="Arial" w:cs="Arial"/>
          <w:spacing w:val="21"/>
          <w:sz w:val="18"/>
          <w:szCs w:val="18"/>
        </w:rPr>
        <w:t xml:space="preserve"> </w:t>
      </w:r>
      <w:r w:rsidRPr="00A02C90">
        <w:rPr>
          <w:rFonts w:ascii="Arial" w:hAnsi="Arial" w:cs="Arial"/>
          <w:spacing w:val="4"/>
          <w:sz w:val="18"/>
          <w:szCs w:val="18"/>
        </w:rPr>
        <w:t>m</w:t>
      </w:r>
      <w:r w:rsidRPr="00A02C90">
        <w:rPr>
          <w:rFonts w:ascii="Arial" w:hAnsi="Arial" w:cs="Arial"/>
          <w:sz w:val="18"/>
          <w:szCs w:val="18"/>
        </w:rPr>
        <w:t>ín</w:t>
      </w:r>
      <w:r w:rsidRPr="00A02C90">
        <w:rPr>
          <w:rFonts w:ascii="Arial" w:hAnsi="Arial" w:cs="Arial"/>
          <w:spacing w:val="-4"/>
          <w:sz w:val="18"/>
          <w:szCs w:val="18"/>
        </w:rPr>
        <w:t>i</w:t>
      </w:r>
      <w:r w:rsidRPr="00A02C90">
        <w:rPr>
          <w:rFonts w:ascii="Arial" w:hAnsi="Arial" w:cs="Arial"/>
          <w:spacing w:val="4"/>
          <w:sz w:val="18"/>
          <w:szCs w:val="18"/>
        </w:rPr>
        <w:t>m</w:t>
      </w:r>
      <w:r w:rsidRPr="00A02C90">
        <w:rPr>
          <w:rFonts w:ascii="Arial" w:hAnsi="Arial" w:cs="Arial"/>
          <w:sz w:val="18"/>
          <w:szCs w:val="18"/>
        </w:rPr>
        <w:t>a</w:t>
      </w:r>
      <w:r w:rsidRPr="00A02C90">
        <w:rPr>
          <w:rFonts w:ascii="Arial" w:hAnsi="Arial" w:cs="Arial"/>
          <w:spacing w:val="1"/>
          <w:sz w:val="18"/>
          <w:szCs w:val="18"/>
        </w:rPr>
        <w:t>s</w:t>
      </w:r>
      <w:r w:rsidRPr="00A02C90">
        <w:rPr>
          <w:rFonts w:ascii="Arial" w:hAnsi="Arial" w:cs="Arial"/>
          <w:sz w:val="18"/>
          <w:szCs w:val="18"/>
        </w:rPr>
        <w:t>,</w:t>
      </w:r>
      <w:r w:rsidRPr="00A02C90">
        <w:rPr>
          <w:rFonts w:ascii="Arial" w:hAnsi="Arial" w:cs="Arial"/>
          <w:spacing w:val="24"/>
          <w:sz w:val="18"/>
          <w:szCs w:val="18"/>
        </w:rPr>
        <w:t xml:space="preserve"> </w:t>
      </w:r>
      <w:r w:rsidRPr="00A02C90">
        <w:rPr>
          <w:rFonts w:ascii="Arial" w:hAnsi="Arial" w:cs="Arial"/>
          <w:sz w:val="18"/>
          <w:szCs w:val="18"/>
        </w:rPr>
        <w:t>p</w:t>
      </w:r>
      <w:r w:rsidRPr="00A02C90">
        <w:rPr>
          <w:rFonts w:ascii="Arial" w:hAnsi="Arial" w:cs="Arial"/>
          <w:spacing w:val="-1"/>
          <w:sz w:val="18"/>
          <w:szCs w:val="18"/>
        </w:rPr>
        <w:t>a</w:t>
      </w:r>
      <w:r w:rsidRPr="00A02C90">
        <w:rPr>
          <w:rFonts w:ascii="Arial" w:hAnsi="Arial" w:cs="Arial"/>
          <w:spacing w:val="1"/>
          <w:sz w:val="18"/>
          <w:szCs w:val="18"/>
        </w:rPr>
        <w:t>r</w:t>
      </w:r>
      <w:r w:rsidRPr="00A02C90">
        <w:rPr>
          <w:rFonts w:ascii="Arial" w:hAnsi="Arial" w:cs="Arial"/>
          <w:sz w:val="18"/>
          <w:szCs w:val="18"/>
        </w:rPr>
        <w:t>a</w:t>
      </w:r>
      <w:r w:rsidRPr="00A02C90">
        <w:rPr>
          <w:rFonts w:ascii="Arial" w:hAnsi="Arial" w:cs="Arial"/>
          <w:spacing w:val="29"/>
          <w:sz w:val="18"/>
          <w:szCs w:val="18"/>
        </w:rPr>
        <w:t xml:space="preserve"> </w:t>
      </w:r>
      <w:r w:rsidRPr="00A02C90">
        <w:rPr>
          <w:rFonts w:ascii="Arial" w:hAnsi="Arial" w:cs="Arial"/>
          <w:spacing w:val="-1"/>
          <w:sz w:val="18"/>
          <w:szCs w:val="18"/>
        </w:rPr>
        <w:t>l</w:t>
      </w:r>
      <w:r w:rsidRPr="00A02C90">
        <w:rPr>
          <w:rFonts w:ascii="Arial" w:hAnsi="Arial" w:cs="Arial"/>
          <w:sz w:val="18"/>
          <w:szCs w:val="18"/>
        </w:rPr>
        <w:t>o</w:t>
      </w:r>
      <w:r w:rsidRPr="00A02C90">
        <w:rPr>
          <w:rFonts w:ascii="Arial" w:hAnsi="Arial" w:cs="Arial"/>
          <w:spacing w:val="31"/>
          <w:sz w:val="18"/>
          <w:szCs w:val="18"/>
        </w:rPr>
        <w:t xml:space="preserve"> </w:t>
      </w:r>
      <w:r w:rsidRPr="00A02C90">
        <w:rPr>
          <w:rFonts w:ascii="Arial" w:hAnsi="Arial" w:cs="Arial"/>
          <w:spacing w:val="1"/>
          <w:sz w:val="18"/>
          <w:szCs w:val="18"/>
        </w:rPr>
        <w:t>c</w:t>
      </w:r>
      <w:r w:rsidRPr="00A02C90">
        <w:rPr>
          <w:rFonts w:ascii="Arial" w:hAnsi="Arial" w:cs="Arial"/>
          <w:sz w:val="18"/>
          <w:szCs w:val="18"/>
        </w:rPr>
        <w:t>u</w:t>
      </w:r>
      <w:r w:rsidRPr="00A02C90">
        <w:rPr>
          <w:rFonts w:ascii="Arial" w:hAnsi="Arial" w:cs="Arial"/>
          <w:spacing w:val="-1"/>
          <w:sz w:val="18"/>
          <w:szCs w:val="18"/>
        </w:rPr>
        <w:t>a</w:t>
      </w:r>
      <w:r w:rsidRPr="00A02C90">
        <w:rPr>
          <w:rFonts w:ascii="Arial" w:hAnsi="Arial" w:cs="Arial"/>
          <w:sz w:val="18"/>
          <w:szCs w:val="18"/>
        </w:rPr>
        <w:t>l d</w:t>
      </w:r>
      <w:r w:rsidRPr="00A02C90">
        <w:rPr>
          <w:rFonts w:ascii="Arial" w:hAnsi="Arial" w:cs="Arial"/>
          <w:spacing w:val="-1"/>
          <w:sz w:val="18"/>
          <w:szCs w:val="18"/>
        </w:rPr>
        <w:t>e</w:t>
      </w:r>
      <w:r w:rsidRPr="00A02C90">
        <w:rPr>
          <w:rFonts w:ascii="Arial" w:hAnsi="Arial" w:cs="Arial"/>
          <w:sz w:val="18"/>
          <w:szCs w:val="18"/>
        </w:rPr>
        <w:t>b</w:t>
      </w:r>
      <w:r w:rsidRPr="00A02C90">
        <w:rPr>
          <w:rFonts w:ascii="Arial" w:hAnsi="Arial" w:cs="Arial"/>
          <w:spacing w:val="-1"/>
          <w:sz w:val="18"/>
          <w:szCs w:val="18"/>
        </w:rPr>
        <w:t>e</w:t>
      </w:r>
      <w:r w:rsidRPr="00A02C90">
        <w:rPr>
          <w:rFonts w:ascii="Arial" w:hAnsi="Arial" w:cs="Arial"/>
          <w:spacing w:val="3"/>
          <w:sz w:val="18"/>
          <w:szCs w:val="18"/>
        </w:rPr>
        <w:t>r</w:t>
      </w:r>
      <w:r w:rsidRPr="00A02C90">
        <w:rPr>
          <w:rFonts w:ascii="Arial" w:hAnsi="Arial" w:cs="Arial"/>
          <w:sz w:val="18"/>
          <w:szCs w:val="18"/>
        </w:rPr>
        <w:t>á</w:t>
      </w:r>
      <w:r w:rsidRPr="00A02C90">
        <w:rPr>
          <w:rFonts w:ascii="Arial" w:hAnsi="Arial" w:cs="Arial"/>
          <w:spacing w:val="8"/>
          <w:sz w:val="18"/>
          <w:szCs w:val="18"/>
        </w:rPr>
        <w:t xml:space="preserve"> </w:t>
      </w:r>
      <w:r w:rsidRPr="00A02C90">
        <w:rPr>
          <w:rFonts w:ascii="Arial" w:hAnsi="Arial" w:cs="Arial"/>
          <w:sz w:val="18"/>
          <w:szCs w:val="18"/>
        </w:rPr>
        <w:lastRenderedPageBreak/>
        <w:t>ut</w:t>
      </w:r>
      <w:r w:rsidRPr="00A02C90">
        <w:rPr>
          <w:rFonts w:ascii="Arial" w:hAnsi="Arial" w:cs="Arial"/>
          <w:spacing w:val="1"/>
          <w:sz w:val="18"/>
          <w:szCs w:val="18"/>
        </w:rPr>
        <w:t>ili</w:t>
      </w:r>
      <w:r w:rsidRPr="00A02C90">
        <w:rPr>
          <w:rFonts w:ascii="Arial" w:hAnsi="Arial" w:cs="Arial"/>
          <w:spacing w:val="-1"/>
          <w:sz w:val="18"/>
          <w:szCs w:val="18"/>
        </w:rPr>
        <w:t>z</w:t>
      </w:r>
      <w:r w:rsidRPr="00A02C90">
        <w:rPr>
          <w:rFonts w:ascii="Arial" w:hAnsi="Arial" w:cs="Arial"/>
          <w:sz w:val="18"/>
          <w:szCs w:val="18"/>
        </w:rPr>
        <w:t>ar</w:t>
      </w:r>
      <w:r w:rsidRPr="00A02C90">
        <w:rPr>
          <w:rFonts w:ascii="Arial" w:hAnsi="Arial" w:cs="Arial"/>
          <w:spacing w:val="2"/>
          <w:sz w:val="18"/>
          <w:szCs w:val="18"/>
        </w:rPr>
        <w:t>s</w:t>
      </w:r>
      <w:r w:rsidRPr="00A02C90">
        <w:rPr>
          <w:rFonts w:ascii="Arial" w:hAnsi="Arial" w:cs="Arial"/>
          <w:sz w:val="18"/>
          <w:szCs w:val="18"/>
        </w:rPr>
        <w:t>e</w:t>
      </w:r>
      <w:r w:rsidRPr="00A02C90">
        <w:rPr>
          <w:rFonts w:ascii="Arial" w:hAnsi="Arial" w:cs="Arial"/>
          <w:spacing w:val="6"/>
          <w:sz w:val="18"/>
          <w:szCs w:val="18"/>
        </w:rPr>
        <w:t xml:space="preserve"> </w:t>
      </w:r>
      <w:r w:rsidRPr="00A02C90">
        <w:rPr>
          <w:rFonts w:ascii="Arial" w:hAnsi="Arial" w:cs="Arial"/>
          <w:spacing w:val="4"/>
          <w:sz w:val="18"/>
          <w:szCs w:val="18"/>
        </w:rPr>
        <w:t>m</w:t>
      </w:r>
      <w:r w:rsidRPr="00A02C90">
        <w:rPr>
          <w:rFonts w:ascii="Arial" w:hAnsi="Arial" w:cs="Arial"/>
          <w:sz w:val="18"/>
          <w:szCs w:val="18"/>
        </w:rPr>
        <w:t>o</w:t>
      </w:r>
      <w:r w:rsidRPr="00A02C90">
        <w:rPr>
          <w:rFonts w:ascii="Arial" w:hAnsi="Arial" w:cs="Arial"/>
          <w:spacing w:val="-1"/>
          <w:sz w:val="18"/>
          <w:szCs w:val="18"/>
        </w:rPr>
        <w:t>l</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s</w:t>
      </w:r>
      <w:r w:rsidRPr="00A02C90">
        <w:rPr>
          <w:rFonts w:ascii="Arial" w:hAnsi="Arial" w:cs="Arial"/>
          <w:spacing w:val="10"/>
          <w:sz w:val="18"/>
          <w:szCs w:val="18"/>
        </w:rPr>
        <w:t xml:space="preserve"> </w:t>
      </w:r>
      <w:r w:rsidRPr="00A02C90">
        <w:rPr>
          <w:rFonts w:ascii="Arial" w:hAnsi="Arial" w:cs="Arial"/>
          <w:spacing w:val="1"/>
          <w:sz w:val="18"/>
          <w:szCs w:val="18"/>
        </w:rPr>
        <w:t>s</w:t>
      </w:r>
      <w:r w:rsidRPr="00A02C90">
        <w:rPr>
          <w:rFonts w:ascii="Arial" w:hAnsi="Arial" w:cs="Arial"/>
          <w:sz w:val="18"/>
          <w:szCs w:val="18"/>
        </w:rPr>
        <w:t>u</w:t>
      </w:r>
      <w:r w:rsidRPr="00A02C90">
        <w:rPr>
          <w:rFonts w:ascii="Arial" w:hAnsi="Arial" w:cs="Arial"/>
          <w:spacing w:val="2"/>
          <w:sz w:val="18"/>
          <w:szCs w:val="18"/>
        </w:rPr>
        <w:t>f</w:t>
      </w:r>
      <w:r w:rsidRPr="00A02C90">
        <w:rPr>
          <w:rFonts w:ascii="Arial" w:hAnsi="Arial" w:cs="Arial"/>
          <w:spacing w:val="-1"/>
          <w:sz w:val="18"/>
          <w:szCs w:val="18"/>
        </w:rPr>
        <w:t>i</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te</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 xml:space="preserve">te </w:t>
      </w:r>
      <w:r w:rsidRPr="00A02C90">
        <w:rPr>
          <w:rFonts w:ascii="Arial" w:hAnsi="Arial" w:cs="Arial"/>
          <w:spacing w:val="1"/>
          <w:sz w:val="18"/>
          <w:szCs w:val="18"/>
        </w:rPr>
        <w:t>r</w:t>
      </w:r>
      <w:r w:rsidRPr="00A02C90">
        <w:rPr>
          <w:rFonts w:ascii="Arial" w:hAnsi="Arial" w:cs="Arial"/>
          <w:sz w:val="18"/>
          <w:szCs w:val="18"/>
        </w:rPr>
        <w:t>í</w:t>
      </w:r>
      <w:r w:rsidRPr="00A02C90">
        <w:rPr>
          <w:rFonts w:ascii="Arial" w:hAnsi="Arial" w:cs="Arial"/>
          <w:spacing w:val="2"/>
          <w:sz w:val="18"/>
          <w:szCs w:val="18"/>
        </w:rPr>
        <w:t>g</w:t>
      </w:r>
      <w:r w:rsidRPr="00A02C90">
        <w:rPr>
          <w:rFonts w:ascii="Arial" w:hAnsi="Arial" w:cs="Arial"/>
          <w:spacing w:val="-1"/>
          <w:sz w:val="18"/>
          <w:szCs w:val="18"/>
        </w:rPr>
        <w:t>i</w:t>
      </w:r>
      <w:r w:rsidRPr="00A02C90">
        <w:rPr>
          <w:rFonts w:ascii="Arial" w:hAnsi="Arial" w:cs="Arial"/>
          <w:sz w:val="18"/>
          <w:szCs w:val="18"/>
        </w:rPr>
        <w:t>d</w:t>
      </w:r>
      <w:r w:rsidRPr="00A02C90">
        <w:rPr>
          <w:rFonts w:ascii="Arial" w:hAnsi="Arial" w:cs="Arial"/>
          <w:spacing w:val="-1"/>
          <w:sz w:val="18"/>
          <w:szCs w:val="18"/>
        </w:rPr>
        <w:t>o</w:t>
      </w:r>
      <w:r w:rsidRPr="00A02C90">
        <w:rPr>
          <w:rFonts w:ascii="Arial" w:hAnsi="Arial" w:cs="Arial"/>
          <w:sz w:val="18"/>
          <w:szCs w:val="18"/>
        </w:rPr>
        <w:t>s</w:t>
      </w:r>
      <w:r w:rsidRPr="00A02C90">
        <w:rPr>
          <w:rFonts w:ascii="Arial" w:hAnsi="Arial" w:cs="Arial"/>
          <w:spacing w:val="15"/>
          <w:sz w:val="18"/>
          <w:szCs w:val="18"/>
        </w:rPr>
        <w:t xml:space="preserve"> </w:t>
      </w:r>
      <w:r w:rsidRPr="00A02C90">
        <w:rPr>
          <w:rFonts w:ascii="Arial" w:hAnsi="Arial" w:cs="Arial"/>
          <w:sz w:val="18"/>
          <w:szCs w:val="18"/>
        </w:rPr>
        <w:t>y</w:t>
      </w:r>
      <w:r w:rsidRPr="00A02C90">
        <w:rPr>
          <w:rFonts w:ascii="Arial" w:hAnsi="Arial" w:cs="Arial"/>
          <w:spacing w:val="10"/>
          <w:sz w:val="18"/>
          <w:szCs w:val="18"/>
        </w:rPr>
        <w:t xml:space="preserve"> </w:t>
      </w:r>
      <w:r w:rsidRPr="00A02C90">
        <w:rPr>
          <w:rFonts w:ascii="Arial" w:hAnsi="Arial" w:cs="Arial"/>
          <w:spacing w:val="1"/>
          <w:sz w:val="18"/>
          <w:szCs w:val="18"/>
        </w:rPr>
        <w:t>v</w:t>
      </w:r>
      <w:r w:rsidRPr="00A02C90">
        <w:rPr>
          <w:rFonts w:ascii="Arial" w:hAnsi="Arial" w:cs="Arial"/>
          <w:sz w:val="18"/>
          <w:szCs w:val="18"/>
        </w:rPr>
        <w:t>eri</w:t>
      </w:r>
      <w:r w:rsidRPr="00A02C90">
        <w:rPr>
          <w:rFonts w:ascii="Arial" w:hAnsi="Arial" w:cs="Arial"/>
          <w:spacing w:val="2"/>
          <w:sz w:val="18"/>
          <w:szCs w:val="18"/>
        </w:rPr>
        <w:t>f</w:t>
      </w:r>
      <w:r w:rsidRPr="00A02C90">
        <w:rPr>
          <w:rFonts w:ascii="Arial" w:hAnsi="Arial" w:cs="Arial"/>
          <w:spacing w:val="-1"/>
          <w:sz w:val="18"/>
          <w:szCs w:val="18"/>
        </w:rPr>
        <w:t>i</w:t>
      </w:r>
      <w:r w:rsidRPr="00A02C90">
        <w:rPr>
          <w:rFonts w:ascii="Arial" w:hAnsi="Arial" w:cs="Arial"/>
          <w:spacing w:val="1"/>
          <w:sz w:val="18"/>
          <w:szCs w:val="18"/>
        </w:rPr>
        <w:t>c</w:t>
      </w:r>
      <w:r w:rsidRPr="00A02C90">
        <w:rPr>
          <w:rFonts w:ascii="Arial" w:hAnsi="Arial" w:cs="Arial"/>
          <w:sz w:val="18"/>
          <w:szCs w:val="18"/>
        </w:rPr>
        <w:t>ar</w:t>
      </w:r>
      <w:r w:rsidRPr="00A02C90">
        <w:rPr>
          <w:rFonts w:ascii="Arial" w:hAnsi="Arial" w:cs="Arial"/>
          <w:spacing w:val="8"/>
          <w:sz w:val="18"/>
          <w:szCs w:val="18"/>
        </w:rPr>
        <w:t xml:space="preserve">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z w:val="18"/>
          <w:szCs w:val="18"/>
        </w:rPr>
        <w:t>t</w:t>
      </w:r>
      <w:r w:rsidRPr="00A02C90">
        <w:rPr>
          <w:rFonts w:ascii="Arial" w:hAnsi="Arial" w:cs="Arial"/>
          <w:spacing w:val="-1"/>
          <w:sz w:val="18"/>
          <w:szCs w:val="18"/>
        </w:rPr>
        <w:t>i</w:t>
      </w:r>
      <w:r w:rsidRPr="00A02C90">
        <w:rPr>
          <w:rFonts w:ascii="Arial" w:hAnsi="Arial" w:cs="Arial"/>
          <w:spacing w:val="2"/>
          <w:sz w:val="18"/>
          <w:szCs w:val="18"/>
        </w:rPr>
        <w:t>n</w:t>
      </w:r>
      <w:r w:rsidRPr="00A02C90">
        <w:rPr>
          <w:rFonts w:ascii="Arial" w:hAnsi="Arial" w:cs="Arial"/>
          <w:sz w:val="18"/>
          <w:szCs w:val="18"/>
        </w:rPr>
        <w:t>u</w:t>
      </w:r>
      <w:r w:rsidRPr="00A02C90">
        <w:rPr>
          <w:rFonts w:ascii="Arial" w:hAnsi="Arial" w:cs="Arial"/>
          <w:spacing w:val="-1"/>
          <w:sz w:val="18"/>
          <w:szCs w:val="18"/>
        </w:rPr>
        <w:t>a</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te</w:t>
      </w:r>
      <w:r w:rsidRPr="00A02C90">
        <w:rPr>
          <w:rFonts w:ascii="Arial" w:hAnsi="Arial" w:cs="Arial"/>
          <w:spacing w:val="1"/>
          <w:sz w:val="18"/>
          <w:szCs w:val="18"/>
        </w:rPr>
        <w:t xml:space="preserve"> s</w:t>
      </w:r>
      <w:r w:rsidRPr="00A02C90">
        <w:rPr>
          <w:rFonts w:ascii="Arial" w:hAnsi="Arial" w:cs="Arial"/>
          <w:sz w:val="18"/>
          <w:szCs w:val="18"/>
        </w:rPr>
        <w:t>u</w:t>
      </w:r>
      <w:r w:rsidRPr="00A02C90">
        <w:rPr>
          <w:rFonts w:ascii="Arial" w:hAnsi="Arial" w:cs="Arial"/>
          <w:spacing w:val="14"/>
          <w:sz w:val="18"/>
          <w:szCs w:val="18"/>
        </w:rPr>
        <w:t xml:space="preserve"> </w:t>
      </w:r>
      <w:r w:rsidRPr="00A02C90">
        <w:rPr>
          <w:rFonts w:ascii="Arial" w:hAnsi="Arial" w:cs="Arial"/>
          <w:sz w:val="18"/>
          <w:szCs w:val="18"/>
        </w:rPr>
        <w:t>g</w:t>
      </w:r>
      <w:r w:rsidRPr="00A02C90">
        <w:rPr>
          <w:rFonts w:ascii="Arial" w:hAnsi="Arial" w:cs="Arial"/>
          <w:spacing w:val="-1"/>
          <w:sz w:val="18"/>
          <w:szCs w:val="18"/>
        </w:rPr>
        <w:t>e</w:t>
      </w:r>
      <w:r w:rsidRPr="00A02C90">
        <w:rPr>
          <w:rFonts w:ascii="Arial" w:hAnsi="Arial" w:cs="Arial"/>
          <w:sz w:val="18"/>
          <w:szCs w:val="18"/>
        </w:rPr>
        <w:t>o</w:t>
      </w:r>
      <w:r w:rsidRPr="00A02C90">
        <w:rPr>
          <w:rFonts w:ascii="Arial" w:hAnsi="Arial" w:cs="Arial"/>
          <w:spacing w:val="4"/>
          <w:sz w:val="18"/>
          <w:szCs w:val="18"/>
        </w:rPr>
        <w:t>m</w:t>
      </w:r>
      <w:r w:rsidRPr="00A02C90">
        <w:rPr>
          <w:rFonts w:ascii="Arial" w:hAnsi="Arial" w:cs="Arial"/>
          <w:sz w:val="18"/>
          <w:szCs w:val="18"/>
        </w:rPr>
        <w:t>etría.</w:t>
      </w:r>
      <w:r w:rsidRPr="00A02C90">
        <w:rPr>
          <w:rFonts w:ascii="Arial" w:hAnsi="Arial" w:cs="Arial"/>
          <w:spacing w:val="4"/>
          <w:sz w:val="18"/>
          <w:szCs w:val="18"/>
        </w:rPr>
        <w:t xml:space="preserve"> </w:t>
      </w:r>
      <w:r w:rsidRPr="00A02C90">
        <w:rPr>
          <w:rFonts w:ascii="Arial" w:hAnsi="Arial" w:cs="Arial"/>
          <w:sz w:val="18"/>
          <w:szCs w:val="18"/>
        </w:rPr>
        <w:t>La</w:t>
      </w:r>
      <w:r w:rsidRPr="00A02C90">
        <w:rPr>
          <w:rFonts w:ascii="Arial" w:hAnsi="Arial" w:cs="Arial"/>
          <w:spacing w:val="12"/>
          <w:sz w:val="18"/>
          <w:szCs w:val="18"/>
        </w:rPr>
        <w:t xml:space="preserve"> </w:t>
      </w:r>
      <w:r w:rsidRPr="00A02C90">
        <w:rPr>
          <w:rFonts w:ascii="Arial" w:hAnsi="Arial" w:cs="Arial"/>
          <w:spacing w:val="2"/>
          <w:sz w:val="18"/>
          <w:szCs w:val="18"/>
        </w:rPr>
        <w:t>h</w:t>
      </w:r>
      <w:r w:rsidRPr="00A02C90">
        <w:rPr>
          <w:rFonts w:ascii="Arial" w:hAnsi="Arial" w:cs="Arial"/>
          <w:sz w:val="18"/>
          <w:szCs w:val="18"/>
        </w:rPr>
        <w:t>o</w:t>
      </w:r>
      <w:r w:rsidRPr="00A02C90">
        <w:rPr>
          <w:rFonts w:ascii="Arial" w:hAnsi="Arial" w:cs="Arial"/>
          <w:spacing w:val="1"/>
          <w:sz w:val="18"/>
          <w:szCs w:val="18"/>
        </w:rPr>
        <w:t>l</w:t>
      </w:r>
      <w:r w:rsidRPr="00A02C90">
        <w:rPr>
          <w:rFonts w:ascii="Arial" w:hAnsi="Arial" w:cs="Arial"/>
          <w:sz w:val="18"/>
          <w:szCs w:val="18"/>
        </w:rPr>
        <w:t>g</w:t>
      </w:r>
      <w:r w:rsidRPr="00A02C90">
        <w:rPr>
          <w:rFonts w:ascii="Arial" w:hAnsi="Arial" w:cs="Arial"/>
          <w:spacing w:val="-1"/>
          <w:sz w:val="18"/>
          <w:szCs w:val="18"/>
        </w:rPr>
        <w:t>u</w:t>
      </w:r>
      <w:r w:rsidRPr="00A02C90">
        <w:rPr>
          <w:rFonts w:ascii="Arial" w:hAnsi="Arial" w:cs="Arial"/>
          <w:spacing w:val="1"/>
          <w:sz w:val="18"/>
          <w:szCs w:val="18"/>
        </w:rPr>
        <w:t>r</w:t>
      </w:r>
      <w:r w:rsidRPr="00A02C90">
        <w:rPr>
          <w:rFonts w:ascii="Arial" w:hAnsi="Arial" w:cs="Arial"/>
          <w:sz w:val="18"/>
          <w:szCs w:val="18"/>
        </w:rPr>
        <w:t>a e</w:t>
      </w:r>
      <w:r w:rsidRPr="00A02C90">
        <w:rPr>
          <w:rFonts w:ascii="Arial" w:hAnsi="Arial" w:cs="Arial"/>
          <w:spacing w:val="-1"/>
          <w:sz w:val="18"/>
          <w:szCs w:val="18"/>
        </w:rPr>
        <w:t>n</w:t>
      </w:r>
      <w:r w:rsidRPr="00A02C90">
        <w:rPr>
          <w:rFonts w:ascii="Arial" w:hAnsi="Arial" w:cs="Arial"/>
          <w:sz w:val="18"/>
          <w:szCs w:val="18"/>
        </w:rPr>
        <w:t>tre</w:t>
      </w:r>
      <w:r w:rsidRPr="00A02C90">
        <w:rPr>
          <w:rFonts w:ascii="Arial" w:hAnsi="Arial" w:cs="Arial"/>
          <w:spacing w:val="4"/>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7"/>
          <w:sz w:val="18"/>
          <w:szCs w:val="18"/>
        </w:rPr>
        <w:t xml:space="preserve"> </w:t>
      </w:r>
      <w:r w:rsidRPr="00A02C90">
        <w:rPr>
          <w:rFonts w:ascii="Arial" w:hAnsi="Arial" w:cs="Arial"/>
          <w:sz w:val="18"/>
          <w:szCs w:val="18"/>
        </w:rPr>
        <w:t>ta</w:t>
      </w:r>
      <w:r w:rsidRPr="00A02C90">
        <w:rPr>
          <w:rFonts w:ascii="Arial" w:hAnsi="Arial" w:cs="Arial"/>
          <w:spacing w:val="1"/>
          <w:sz w:val="18"/>
          <w:szCs w:val="18"/>
        </w:rPr>
        <w:t>p</w:t>
      </w:r>
      <w:r w:rsidRPr="00A02C90">
        <w:rPr>
          <w:rFonts w:ascii="Arial" w:hAnsi="Arial" w:cs="Arial"/>
          <w:sz w:val="18"/>
          <w:szCs w:val="18"/>
        </w:rPr>
        <w:t>a</w:t>
      </w:r>
      <w:r w:rsidRPr="00A02C90">
        <w:rPr>
          <w:rFonts w:ascii="Arial" w:hAnsi="Arial" w:cs="Arial"/>
          <w:spacing w:val="6"/>
          <w:sz w:val="18"/>
          <w:szCs w:val="18"/>
        </w:rPr>
        <w:t xml:space="preserve"> </w:t>
      </w:r>
      <w:r w:rsidRPr="00A02C90">
        <w:rPr>
          <w:rFonts w:ascii="Arial" w:hAnsi="Arial" w:cs="Arial"/>
          <w:sz w:val="18"/>
          <w:szCs w:val="18"/>
        </w:rPr>
        <w:t>y</w:t>
      </w:r>
      <w:r w:rsidRPr="00A02C90">
        <w:rPr>
          <w:rFonts w:ascii="Arial" w:hAnsi="Arial" w:cs="Arial"/>
          <w:spacing w:val="4"/>
          <w:sz w:val="18"/>
          <w:szCs w:val="18"/>
        </w:rPr>
        <w:t xml:space="preserve"> </w:t>
      </w:r>
      <w:r w:rsidRPr="00A02C90">
        <w:rPr>
          <w:rFonts w:ascii="Arial" w:hAnsi="Arial" w:cs="Arial"/>
          <w:spacing w:val="2"/>
          <w:sz w:val="18"/>
          <w:szCs w:val="18"/>
        </w:rPr>
        <w:t>e</w:t>
      </w:r>
      <w:r w:rsidRPr="00A02C90">
        <w:rPr>
          <w:rFonts w:ascii="Arial" w:hAnsi="Arial" w:cs="Arial"/>
          <w:sz w:val="18"/>
          <w:szCs w:val="18"/>
        </w:rPr>
        <w:t>l</w:t>
      </w:r>
      <w:r w:rsidRPr="00A02C90">
        <w:rPr>
          <w:rFonts w:ascii="Arial" w:hAnsi="Arial" w:cs="Arial"/>
          <w:spacing w:val="6"/>
          <w:sz w:val="18"/>
          <w:szCs w:val="18"/>
        </w:rPr>
        <w:t xml:space="preserve"> </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1"/>
          <w:sz w:val="18"/>
          <w:szCs w:val="18"/>
        </w:rPr>
        <w:t>c</w:t>
      </w:r>
      <w:r w:rsidRPr="00A02C90">
        <w:rPr>
          <w:rFonts w:ascii="Arial" w:hAnsi="Arial" w:cs="Arial"/>
          <w:sz w:val="18"/>
          <w:szCs w:val="18"/>
        </w:rPr>
        <w:t>e</w:t>
      </w:r>
      <w:r w:rsidRPr="00A02C90">
        <w:rPr>
          <w:rFonts w:ascii="Arial" w:hAnsi="Arial" w:cs="Arial"/>
          <w:spacing w:val="1"/>
          <w:sz w:val="18"/>
          <w:szCs w:val="18"/>
        </w:rPr>
        <w:t>p</w:t>
      </w:r>
      <w:r w:rsidRPr="00A02C90">
        <w:rPr>
          <w:rFonts w:ascii="Arial" w:hAnsi="Arial" w:cs="Arial"/>
          <w:sz w:val="18"/>
          <w:szCs w:val="18"/>
        </w:rPr>
        <w:t>tácu</w:t>
      </w:r>
      <w:r w:rsidRPr="00A02C90">
        <w:rPr>
          <w:rFonts w:ascii="Arial" w:hAnsi="Arial" w:cs="Arial"/>
          <w:spacing w:val="-1"/>
          <w:sz w:val="18"/>
          <w:szCs w:val="18"/>
        </w:rPr>
        <w:t>l</w:t>
      </w:r>
      <w:r w:rsidRPr="00A02C90">
        <w:rPr>
          <w:rFonts w:ascii="Arial" w:hAnsi="Arial" w:cs="Arial"/>
          <w:sz w:val="18"/>
          <w:szCs w:val="18"/>
        </w:rPr>
        <w:t>o a</w:t>
      </w:r>
      <w:r w:rsidRPr="00A02C90">
        <w:rPr>
          <w:rFonts w:ascii="Arial" w:hAnsi="Arial" w:cs="Arial"/>
          <w:spacing w:val="-1"/>
          <w:sz w:val="18"/>
          <w:szCs w:val="18"/>
        </w:rPr>
        <w:t>n</w:t>
      </w:r>
      <w:r w:rsidRPr="00A02C90">
        <w:rPr>
          <w:rFonts w:ascii="Arial" w:hAnsi="Arial" w:cs="Arial"/>
          <w:spacing w:val="2"/>
          <w:sz w:val="18"/>
          <w:szCs w:val="18"/>
        </w:rPr>
        <w:t>u</w:t>
      </w:r>
      <w:r w:rsidRPr="00A02C90">
        <w:rPr>
          <w:rFonts w:ascii="Arial" w:hAnsi="Arial" w:cs="Arial"/>
          <w:spacing w:val="-1"/>
          <w:sz w:val="18"/>
          <w:szCs w:val="18"/>
        </w:rPr>
        <w:t>l</w:t>
      </w:r>
      <w:r w:rsidRPr="00A02C90">
        <w:rPr>
          <w:rFonts w:ascii="Arial" w:hAnsi="Arial" w:cs="Arial"/>
          <w:sz w:val="18"/>
          <w:szCs w:val="18"/>
        </w:rPr>
        <w:t>ar</w:t>
      </w:r>
      <w:r w:rsidRPr="00A02C90">
        <w:rPr>
          <w:rFonts w:ascii="Arial" w:hAnsi="Arial" w:cs="Arial"/>
          <w:spacing w:val="4"/>
          <w:sz w:val="18"/>
          <w:szCs w:val="18"/>
        </w:rPr>
        <w:t xml:space="preserve"> </w:t>
      </w:r>
      <w:r w:rsidRPr="00A02C90">
        <w:rPr>
          <w:rFonts w:ascii="Arial" w:hAnsi="Arial" w:cs="Arial"/>
          <w:sz w:val="18"/>
          <w:szCs w:val="18"/>
        </w:rPr>
        <w:t>no</w:t>
      </w:r>
      <w:r w:rsidRPr="00A02C90">
        <w:rPr>
          <w:rFonts w:ascii="Arial" w:hAnsi="Arial" w:cs="Arial"/>
          <w:spacing w:val="8"/>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pacing w:val="2"/>
          <w:sz w:val="18"/>
          <w:szCs w:val="18"/>
        </w:rPr>
        <w:t>b</w:t>
      </w:r>
      <w:r w:rsidRPr="00A02C90">
        <w:rPr>
          <w:rFonts w:ascii="Arial" w:hAnsi="Arial" w:cs="Arial"/>
          <w:sz w:val="18"/>
          <w:szCs w:val="18"/>
        </w:rPr>
        <w:t>erá</w:t>
      </w:r>
      <w:r w:rsidRPr="00A02C90">
        <w:rPr>
          <w:rFonts w:ascii="Arial" w:hAnsi="Arial" w:cs="Arial"/>
          <w:spacing w:val="5"/>
          <w:sz w:val="18"/>
          <w:szCs w:val="18"/>
        </w:rPr>
        <w:t xml:space="preserve"> </w:t>
      </w:r>
      <w:r w:rsidRPr="00A02C90">
        <w:rPr>
          <w:rFonts w:ascii="Arial" w:hAnsi="Arial" w:cs="Arial"/>
          <w:spacing w:val="1"/>
          <w:sz w:val="18"/>
          <w:szCs w:val="18"/>
        </w:rPr>
        <w:t>s</w:t>
      </w:r>
      <w:r w:rsidRPr="00A02C90">
        <w:rPr>
          <w:rFonts w:ascii="Arial" w:hAnsi="Arial" w:cs="Arial"/>
          <w:sz w:val="18"/>
          <w:szCs w:val="18"/>
        </w:rPr>
        <w:t>er</w:t>
      </w:r>
      <w:r w:rsidRPr="00A02C90">
        <w:rPr>
          <w:rFonts w:ascii="Arial" w:hAnsi="Arial" w:cs="Arial"/>
          <w:spacing w:val="4"/>
          <w:sz w:val="18"/>
          <w:szCs w:val="18"/>
        </w:rPr>
        <w:t xml:space="preserve"> m</w:t>
      </w:r>
      <w:r w:rsidRPr="00A02C90">
        <w:rPr>
          <w:rFonts w:ascii="Arial" w:hAnsi="Arial" w:cs="Arial"/>
          <w:spacing w:val="2"/>
          <w:sz w:val="18"/>
          <w:szCs w:val="18"/>
        </w:rPr>
        <w:t>a</w:t>
      </w:r>
      <w:r w:rsidRPr="00A02C90">
        <w:rPr>
          <w:rFonts w:ascii="Arial" w:hAnsi="Arial" w:cs="Arial"/>
          <w:spacing w:val="-6"/>
          <w:sz w:val="18"/>
          <w:szCs w:val="18"/>
        </w:rPr>
        <w:t>y</w:t>
      </w:r>
      <w:r w:rsidRPr="00A02C90">
        <w:rPr>
          <w:rFonts w:ascii="Arial" w:hAnsi="Arial" w:cs="Arial"/>
          <w:sz w:val="18"/>
          <w:szCs w:val="18"/>
        </w:rPr>
        <w:t>or</w:t>
      </w:r>
      <w:r w:rsidRPr="00A02C90">
        <w:rPr>
          <w:rFonts w:ascii="Arial" w:hAnsi="Arial" w:cs="Arial"/>
          <w:spacing w:val="4"/>
          <w:sz w:val="18"/>
          <w:szCs w:val="18"/>
        </w:rPr>
        <w:t xml:space="preserve"> </w:t>
      </w:r>
      <w:r w:rsidRPr="00A02C90">
        <w:rPr>
          <w:rFonts w:ascii="Arial" w:hAnsi="Arial" w:cs="Arial"/>
          <w:sz w:val="18"/>
          <w:szCs w:val="18"/>
        </w:rPr>
        <w:t>a</w:t>
      </w:r>
      <w:r w:rsidRPr="00A02C90">
        <w:rPr>
          <w:rFonts w:ascii="Arial" w:hAnsi="Arial" w:cs="Arial"/>
          <w:spacing w:val="9"/>
          <w:sz w:val="18"/>
          <w:szCs w:val="18"/>
        </w:rPr>
        <w:t xml:space="preserve"> </w:t>
      </w:r>
      <w:r w:rsidRPr="00A02C90">
        <w:rPr>
          <w:rFonts w:ascii="Arial" w:hAnsi="Arial" w:cs="Arial"/>
          <w:sz w:val="18"/>
          <w:szCs w:val="18"/>
        </w:rPr>
        <w:t>5</w:t>
      </w:r>
      <w:r w:rsidRPr="00A02C90">
        <w:rPr>
          <w:rFonts w:ascii="Arial" w:hAnsi="Arial" w:cs="Arial"/>
          <w:spacing w:val="7"/>
          <w:sz w:val="18"/>
          <w:szCs w:val="18"/>
        </w:rPr>
        <w:t xml:space="preserve"> </w:t>
      </w:r>
      <w:r w:rsidRPr="00A02C90">
        <w:rPr>
          <w:rFonts w:ascii="Arial" w:hAnsi="Arial" w:cs="Arial"/>
          <w:spacing w:val="2"/>
          <w:sz w:val="18"/>
          <w:szCs w:val="18"/>
        </w:rPr>
        <w:t>m</w:t>
      </w:r>
      <w:r w:rsidRPr="00A02C90">
        <w:rPr>
          <w:rFonts w:ascii="Arial" w:hAnsi="Arial" w:cs="Arial"/>
          <w:sz w:val="18"/>
          <w:szCs w:val="18"/>
        </w:rPr>
        <w:t>m</w:t>
      </w:r>
      <w:r w:rsidRPr="00A02C90">
        <w:rPr>
          <w:rFonts w:ascii="Arial" w:hAnsi="Arial" w:cs="Arial"/>
          <w:spacing w:val="9"/>
          <w:sz w:val="18"/>
          <w:szCs w:val="18"/>
        </w:rPr>
        <w:t xml:space="preserve"> </w:t>
      </w:r>
      <w:r w:rsidRPr="00A02C90">
        <w:rPr>
          <w:rFonts w:ascii="Arial" w:hAnsi="Arial" w:cs="Arial"/>
          <w:sz w:val="18"/>
          <w:szCs w:val="18"/>
        </w:rPr>
        <w:t>y</w:t>
      </w:r>
      <w:r w:rsidRPr="00A02C90">
        <w:rPr>
          <w:rFonts w:ascii="Arial" w:hAnsi="Arial" w:cs="Arial"/>
          <w:spacing w:val="1"/>
          <w:sz w:val="18"/>
          <w:szCs w:val="18"/>
        </w:rPr>
        <w:t xml:space="preserve"> </w:t>
      </w:r>
      <w:r w:rsidRPr="00A02C90">
        <w:rPr>
          <w:rFonts w:ascii="Arial" w:hAnsi="Arial" w:cs="Arial"/>
          <w:spacing w:val="2"/>
          <w:sz w:val="18"/>
          <w:szCs w:val="18"/>
        </w:rPr>
        <w:t>g</w:t>
      </w:r>
      <w:r w:rsidRPr="00A02C90">
        <w:rPr>
          <w:rFonts w:ascii="Arial" w:hAnsi="Arial" w:cs="Arial"/>
          <w:sz w:val="18"/>
          <w:szCs w:val="18"/>
        </w:rPr>
        <w:t>u</w:t>
      </w:r>
      <w:r w:rsidRPr="00A02C90">
        <w:rPr>
          <w:rFonts w:ascii="Arial" w:hAnsi="Arial" w:cs="Arial"/>
          <w:spacing w:val="-1"/>
          <w:sz w:val="18"/>
          <w:szCs w:val="18"/>
        </w:rPr>
        <w:t>a</w:t>
      </w:r>
      <w:r w:rsidRPr="00A02C90">
        <w:rPr>
          <w:rFonts w:ascii="Arial" w:hAnsi="Arial" w:cs="Arial"/>
          <w:spacing w:val="9"/>
          <w:sz w:val="18"/>
          <w:szCs w:val="18"/>
        </w:rPr>
        <w:t>r</w:t>
      </w:r>
      <w:r w:rsidRPr="00A02C90">
        <w:rPr>
          <w:rFonts w:ascii="Arial" w:hAnsi="Arial" w:cs="Arial"/>
          <w:sz w:val="18"/>
          <w:szCs w:val="18"/>
        </w:rPr>
        <w:t>d</w:t>
      </w:r>
      <w:r w:rsidRPr="00A02C90">
        <w:rPr>
          <w:rFonts w:ascii="Arial" w:hAnsi="Arial" w:cs="Arial"/>
          <w:spacing w:val="-1"/>
          <w:sz w:val="18"/>
          <w:szCs w:val="18"/>
        </w:rPr>
        <w:t>a</w:t>
      </w:r>
      <w:r w:rsidRPr="00A02C90">
        <w:rPr>
          <w:rFonts w:ascii="Arial" w:hAnsi="Arial" w:cs="Arial"/>
          <w:sz w:val="18"/>
          <w:szCs w:val="18"/>
        </w:rPr>
        <w:t>r</w:t>
      </w:r>
      <w:r w:rsidRPr="00A02C90">
        <w:rPr>
          <w:rFonts w:ascii="Arial" w:hAnsi="Arial" w:cs="Arial"/>
          <w:spacing w:val="2"/>
          <w:sz w:val="18"/>
          <w:szCs w:val="18"/>
        </w:rPr>
        <w:t xml:space="preserve"> </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tre</w:t>
      </w:r>
      <w:r w:rsidRPr="00A02C90">
        <w:rPr>
          <w:rFonts w:ascii="Arial" w:hAnsi="Arial" w:cs="Arial"/>
          <w:spacing w:val="4"/>
          <w:sz w:val="18"/>
          <w:szCs w:val="18"/>
        </w:rPr>
        <w:t xml:space="preserve"> </w:t>
      </w:r>
      <w:r w:rsidRPr="00A02C90">
        <w:rPr>
          <w:rFonts w:ascii="Arial" w:hAnsi="Arial" w:cs="Arial"/>
          <w:sz w:val="18"/>
          <w:szCs w:val="18"/>
        </w:rPr>
        <w:t>a</w:t>
      </w:r>
      <w:r w:rsidRPr="00A02C90">
        <w:rPr>
          <w:rFonts w:ascii="Arial" w:hAnsi="Arial" w:cs="Arial"/>
          <w:spacing w:val="4"/>
          <w:sz w:val="18"/>
          <w:szCs w:val="18"/>
        </w:rPr>
        <w:t>m</w:t>
      </w:r>
      <w:r w:rsidRPr="00A02C90">
        <w:rPr>
          <w:rFonts w:ascii="Arial" w:hAnsi="Arial" w:cs="Arial"/>
          <w:sz w:val="18"/>
          <w:szCs w:val="18"/>
        </w:rPr>
        <w:t>b</w:t>
      </w:r>
      <w:r w:rsidRPr="00A02C90">
        <w:rPr>
          <w:rFonts w:ascii="Arial" w:hAnsi="Arial" w:cs="Arial"/>
          <w:spacing w:val="-1"/>
          <w:sz w:val="18"/>
          <w:szCs w:val="18"/>
        </w:rPr>
        <w:t>o</w:t>
      </w:r>
      <w:r w:rsidRPr="00A02C90">
        <w:rPr>
          <w:rFonts w:ascii="Arial" w:hAnsi="Arial" w:cs="Arial"/>
          <w:sz w:val="18"/>
          <w:szCs w:val="18"/>
        </w:rPr>
        <w:t xml:space="preserve">s </w:t>
      </w:r>
      <w:r w:rsidRPr="00A02C90">
        <w:rPr>
          <w:rFonts w:ascii="Arial" w:hAnsi="Arial" w:cs="Arial"/>
          <w:spacing w:val="1"/>
          <w:sz w:val="18"/>
          <w:szCs w:val="18"/>
        </w:rPr>
        <w:t>c</w:t>
      </w:r>
      <w:r w:rsidRPr="00A02C90">
        <w:rPr>
          <w:rFonts w:ascii="Arial" w:hAnsi="Arial" w:cs="Arial"/>
          <w:spacing w:val="-3"/>
          <w:sz w:val="18"/>
          <w:szCs w:val="18"/>
        </w:rPr>
        <w:t>o</w:t>
      </w:r>
      <w:r w:rsidRPr="00A02C90">
        <w:rPr>
          <w:rFonts w:ascii="Arial" w:hAnsi="Arial" w:cs="Arial"/>
          <w:spacing w:val="4"/>
          <w:sz w:val="18"/>
          <w:szCs w:val="18"/>
        </w:rPr>
        <w:t>m</w:t>
      </w:r>
      <w:r w:rsidRPr="00A02C90">
        <w:rPr>
          <w:rFonts w:ascii="Arial" w:hAnsi="Arial" w:cs="Arial"/>
          <w:sz w:val="18"/>
          <w:szCs w:val="18"/>
        </w:rPr>
        <w:t>p</w:t>
      </w:r>
      <w:r w:rsidRPr="00A02C90">
        <w:rPr>
          <w:rFonts w:ascii="Arial" w:hAnsi="Arial" w:cs="Arial"/>
          <w:spacing w:val="-1"/>
          <w:sz w:val="18"/>
          <w:szCs w:val="18"/>
        </w:rPr>
        <w:t>a</w:t>
      </w:r>
      <w:r w:rsidRPr="00A02C90">
        <w:rPr>
          <w:rFonts w:ascii="Arial" w:hAnsi="Arial" w:cs="Arial"/>
          <w:sz w:val="18"/>
          <w:szCs w:val="18"/>
        </w:rPr>
        <w:t>t</w:t>
      </w:r>
      <w:r w:rsidRPr="00A02C90">
        <w:rPr>
          <w:rFonts w:ascii="Arial" w:hAnsi="Arial" w:cs="Arial"/>
          <w:spacing w:val="-1"/>
          <w:sz w:val="18"/>
          <w:szCs w:val="18"/>
        </w:rPr>
        <w:t>i</w:t>
      </w:r>
      <w:r w:rsidRPr="00A02C90">
        <w:rPr>
          <w:rFonts w:ascii="Arial" w:hAnsi="Arial" w:cs="Arial"/>
          <w:spacing w:val="2"/>
          <w:sz w:val="18"/>
          <w:szCs w:val="18"/>
        </w:rPr>
        <w:t>b</w:t>
      </w:r>
      <w:r w:rsidRPr="00A02C90">
        <w:rPr>
          <w:rFonts w:ascii="Arial" w:hAnsi="Arial" w:cs="Arial"/>
          <w:spacing w:val="-1"/>
          <w:sz w:val="18"/>
          <w:szCs w:val="18"/>
        </w:rPr>
        <w:t>i</w:t>
      </w:r>
      <w:r w:rsidRPr="00A02C90">
        <w:rPr>
          <w:rFonts w:ascii="Arial" w:hAnsi="Arial" w:cs="Arial"/>
          <w:spacing w:val="1"/>
          <w:sz w:val="18"/>
          <w:szCs w:val="18"/>
        </w:rPr>
        <w:t>l</w:t>
      </w:r>
      <w:r w:rsidRPr="00A02C90">
        <w:rPr>
          <w:rFonts w:ascii="Arial" w:hAnsi="Arial" w:cs="Arial"/>
          <w:spacing w:val="-1"/>
          <w:sz w:val="18"/>
          <w:szCs w:val="18"/>
        </w:rPr>
        <w:t>i</w:t>
      </w:r>
      <w:r w:rsidRPr="00A02C90">
        <w:rPr>
          <w:rFonts w:ascii="Arial" w:hAnsi="Arial" w:cs="Arial"/>
          <w:sz w:val="18"/>
          <w:szCs w:val="18"/>
        </w:rPr>
        <w:t>d</w:t>
      </w:r>
      <w:r w:rsidRPr="00A02C90">
        <w:rPr>
          <w:rFonts w:ascii="Arial" w:hAnsi="Arial" w:cs="Arial"/>
          <w:spacing w:val="1"/>
          <w:sz w:val="18"/>
          <w:szCs w:val="18"/>
        </w:rPr>
        <w:t>a</w:t>
      </w:r>
      <w:r w:rsidRPr="00A02C90">
        <w:rPr>
          <w:rFonts w:ascii="Arial" w:hAnsi="Arial" w:cs="Arial"/>
          <w:sz w:val="18"/>
          <w:szCs w:val="18"/>
        </w:rPr>
        <w:t>d</w:t>
      </w:r>
      <w:r w:rsidRPr="00A02C90">
        <w:rPr>
          <w:rFonts w:ascii="Arial" w:hAnsi="Arial" w:cs="Arial"/>
          <w:spacing w:val="-13"/>
          <w:sz w:val="18"/>
          <w:szCs w:val="18"/>
        </w:rPr>
        <w:t xml:space="preserve"> </w:t>
      </w:r>
      <w:r w:rsidRPr="00A02C90">
        <w:rPr>
          <w:rFonts w:ascii="Arial" w:hAnsi="Arial" w:cs="Arial"/>
          <w:spacing w:val="1"/>
          <w:sz w:val="18"/>
          <w:szCs w:val="18"/>
        </w:rPr>
        <w:t>g</w:t>
      </w:r>
      <w:r w:rsidRPr="00A02C90">
        <w:rPr>
          <w:rFonts w:ascii="Arial" w:hAnsi="Arial" w:cs="Arial"/>
          <w:sz w:val="18"/>
          <w:szCs w:val="18"/>
        </w:rPr>
        <w:t>e</w:t>
      </w:r>
      <w:r w:rsidRPr="00A02C90">
        <w:rPr>
          <w:rFonts w:ascii="Arial" w:hAnsi="Arial" w:cs="Arial"/>
          <w:spacing w:val="-1"/>
          <w:sz w:val="18"/>
          <w:szCs w:val="18"/>
        </w:rPr>
        <w:t>o</w:t>
      </w:r>
      <w:r w:rsidRPr="00A02C90">
        <w:rPr>
          <w:rFonts w:ascii="Arial" w:hAnsi="Arial" w:cs="Arial"/>
          <w:spacing w:val="4"/>
          <w:sz w:val="18"/>
          <w:szCs w:val="18"/>
        </w:rPr>
        <w:t>m</w:t>
      </w:r>
      <w:r w:rsidRPr="00A02C90">
        <w:rPr>
          <w:rFonts w:ascii="Arial" w:hAnsi="Arial" w:cs="Arial"/>
          <w:sz w:val="18"/>
          <w:szCs w:val="18"/>
        </w:rPr>
        <w:t>étr</w:t>
      </w:r>
      <w:r w:rsidRPr="00A02C90">
        <w:rPr>
          <w:rFonts w:ascii="Arial" w:hAnsi="Arial" w:cs="Arial"/>
          <w:spacing w:val="-1"/>
          <w:sz w:val="18"/>
          <w:szCs w:val="18"/>
        </w:rPr>
        <w:t>i</w:t>
      </w:r>
      <w:r w:rsidRPr="00A02C90">
        <w:rPr>
          <w:rFonts w:ascii="Arial" w:hAnsi="Arial" w:cs="Arial"/>
          <w:spacing w:val="1"/>
          <w:sz w:val="18"/>
          <w:szCs w:val="18"/>
        </w:rPr>
        <w:t>c</w:t>
      </w:r>
      <w:r w:rsidRPr="00A02C90">
        <w:rPr>
          <w:rFonts w:ascii="Arial" w:hAnsi="Arial" w:cs="Arial"/>
          <w:sz w:val="18"/>
          <w:szCs w:val="18"/>
        </w:rPr>
        <w:t>a.</w:t>
      </w:r>
      <w:r w:rsidRPr="00A02C90">
        <w:rPr>
          <w:rFonts w:ascii="Arial" w:hAnsi="Arial" w:cs="Arial"/>
          <w:spacing w:val="-9"/>
          <w:sz w:val="18"/>
          <w:szCs w:val="18"/>
        </w:rPr>
        <w:t xml:space="preserve"> </w:t>
      </w:r>
      <w:r w:rsidRPr="00A02C90">
        <w:rPr>
          <w:rFonts w:ascii="Arial" w:hAnsi="Arial" w:cs="Arial"/>
          <w:sz w:val="18"/>
          <w:szCs w:val="18"/>
        </w:rPr>
        <w:t>L</w:t>
      </w:r>
      <w:r w:rsidRPr="00A02C90">
        <w:rPr>
          <w:rFonts w:ascii="Arial" w:hAnsi="Arial" w:cs="Arial"/>
          <w:spacing w:val="-1"/>
          <w:sz w:val="18"/>
          <w:szCs w:val="18"/>
        </w:rPr>
        <w:t>a</w:t>
      </w:r>
      <w:r w:rsidRPr="00A02C90">
        <w:rPr>
          <w:rFonts w:ascii="Arial" w:hAnsi="Arial" w:cs="Arial"/>
          <w:sz w:val="18"/>
          <w:szCs w:val="18"/>
        </w:rPr>
        <w:t>s</w:t>
      </w:r>
      <w:r w:rsidRPr="00A02C90">
        <w:rPr>
          <w:rFonts w:ascii="Arial" w:hAnsi="Arial" w:cs="Arial"/>
          <w:spacing w:val="-2"/>
          <w:sz w:val="18"/>
          <w:szCs w:val="18"/>
        </w:rPr>
        <w:t xml:space="preserve"> </w:t>
      </w:r>
      <w:r w:rsidRPr="00A02C90">
        <w:rPr>
          <w:rFonts w:ascii="Arial" w:hAnsi="Arial" w:cs="Arial"/>
          <w:spacing w:val="2"/>
          <w:sz w:val="18"/>
          <w:szCs w:val="18"/>
        </w:rPr>
        <w:t>p</w:t>
      </w:r>
      <w:r w:rsidRPr="00A02C90">
        <w:rPr>
          <w:rFonts w:ascii="Arial" w:hAnsi="Arial" w:cs="Arial"/>
          <w:spacing w:val="-1"/>
          <w:sz w:val="18"/>
          <w:szCs w:val="18"/>
        </w:rPr>
        <w:t>i</w:t>
      </w:r>
      <w:r w:rsidRPr="00A02C90">
        <w:rPr>
          <w:rFonts w:ascii="Arial" w:hAnsi="Arial" w:cs="Arial"/>
          <w:spacing w:val="2"/>
          <w:sz w:val="18"/>
          <w:szCs w:val="18"/>
        </w:rPr>
        <w:t>e</w:t>
      </w:r>
      <w:r w:rsidRPr="00A02C90">
        <w:rPr>
          <w:rFonts w:ascii="Arial" w:hAnsi="Arial" w:cs="Arial"/>
          <w:spacing w:val="-1"/>
          <w:sz w:val="18"/>
          <w:szCs w:val="18"/>
        </w:rPr>
        <w:t>z</w:t>
      </w:r>
      <w:r w:rsidRPr="00A02C90">
        <w:rPr>
          <w:rFonts w:ascii="Arial" w:hAnsi="Arial" w:cs="Arial"/>
          <w:sz w:val="18"/>
          <w:szCs w:val="18"/>
        </w:rPr>
        <w:t>as</w:t>
      </w:r>
      <w:r w:rsidRPr="00A02C90">
        <w:rPr>
          <w:rFonts w:ascii="Arial" w:hAnsi="Arial" w:cs="Arial"/>
          <w:spacing w:val="-6"/>
          <w:sz w:val="18"/>
          <w:szCs w:val="18"/>
        </w:rPr>
        <w:t xml:space="preserve"> </w:t>
      </w:r>
      <w:r w:rsidRPr="00A02C90">
        <w:rPr>
          <w:rFonts w:ascii="Arial" w:hAnsi="Arial" w:cs="Arial"/>
          <w:spacing w:val="4"/>
          <w:sz w:val="18"/>
          <w:szCs w:val="18"/>
        </w:rPr>
        <w:t>m</w:t>
      </w:r>
      <w:r w:rsidRPr="00A02C90">
        <w:rPr>
          <w:rFonts w:ascii="Arial" w:hAnsi="Arial" w:cs="Arial"/>
          <w:sz w:val="18"/>
          <w:szCs w:val="18"/>
        </w:rPr>
        <w:t>al</w:t>
      </w:r>
      <w:r w:rsidRPr="00A02C90">
        <w:rPr>
          <w:rFonts w:ascii="Arial" w:hAnsi="Arial" w:cs="Arial"/>
          <w:spacing w:val="-5"/>
          <w:sz w:val="18"/>
          <w:szCs w:val="18"/>
        </w:rPr>
        <w:t xml:space="preserve"> </w:t>
      </w:r>
      <w:r w:rsidRPr="00A02C90">
        <w:rPr>
          <w:rFonts w:ascii="Arial" w:hAnsi="Arial" w:cs="Arial"/>
          <w:sz w:val="18"/>
          <w:szCs w:val="18"/>
        </w:rPr>
        <w:t>a</w:t>
      </w:r>
      <w:r w:rsidRPr="00A02C90">
        <w:rPr>
          <w:rFonts w:ascii="Arial" w:hAnsi="Arial" w:cs="Arial"/>
          <w:spacing w:val="1"/>
          <w:sz w:val="18"/>
          <w:szCs w:val="18"/>
        </w:rPr>
        <w:t>j</w:t>
      </w:r>
      <w:r w:rsidRPr="00A02C90">
        <w:rPr>
          <w:rFonts w:ascii="Arial" w:hAnsi="Arial" w:cs="Arial"/>
          <w:sz w:val="18"/>
          <w:szCs w:val="18"/>
        </w:rPr>
        <w:t>u</w:t>
      </w:r>
      <w:r w:rsidRPr="00A02C90">
        <w:rPr>
          <w:rFonts w:ascii="Arial" w:hAnsi="Arial" w:cs="Arial"/>
          <w:spacing w:val="1"/>
          <w:sz w:val="18"/>
          <w:szCs w:val="18"/>
        </w:rPr>
        <w:t>s</w:t>
      </w:r>
      <w:r w:rsidRPr="00A02C90">
        <w:rPr>
          <w:rFonts w:ascii="Arial" w:hAnsi="Arial" w:cs="Arial"/>
          <w:sz w:val="18"/>
          <w:szCs w:val="18"/>
        </w:rPr>
        <w:t>ta</w:t>
      </w:r>
      <w:r w:rsidRPr="00A02C90">
        <w:rPr>
          <w:rFonts w:ascii="Arial" w:hAnsi="Arial" w:cs="Arial"/>
          <w:spacing w:val="1"/>
          <w:sz w:val="18"/>
          <w:szCs w:val="18"/>
        </w:rPr>
        <w:t>d</w:t>
      </w:r>
      <w:r w:rsidRPr="00A02C90">
        <w:rPr>
          <w:rFonts w:ascii="Arial" w:hAnsi="Arial" w:cs="Arial"/>
          <w:sz w:val="18"/>
          <w:szCs w:val="18"/>
        </w:rPr>
        <w:t>as</w:t>
      </w:r>
      <w:r w:rsidRPr="00A02C90">
        <w:rPr>
          <w:rFonts w:ascii="Arial" w:hAnsi="Arial" w:cs="Arial"/>
          <w:spacing w:val="-9"/>
          <w:sz w:val="18"/>
          <w:szCs w:val="18"/>
        </w:rPr>
        <w:t xml:space="preserve"> </w:t>
      </w:r>
      <w:r w:rsidRPr="00A02C90">
        <w:rPr>
          <w:rFonts w:ascii="Arial" w:hAnsi="Arial" w:cs="Arial"/>
          <w:spacing w:val="1"/>
          <w:sz w:val="18"/>
          <w:szCs w:val="18"/>
        </w:rPr>
        <w:t>s</w:t>
      </w:r>
      <w:r w:rsidRPr="00A02C90">
        <w:rPr>
          <w:rFonts w:ascii="Arial" w:hAnsi="Arial" w:cs="Arial"/>
          <w:sz w:val="18"/>
          <w:szCs w:val="18"/>
        </w:rPr>
        <w:t>erán</w:t>
      </w:r>
      <w:r w:rsidRPr="00A02C90">
        <w:rPr>
          <w:rFonts w:ascii="Arial" w:hAnsi="Arial" w:cs="Arial"/>
          <w:spacing w:val="-5"/>
          <w:sz w:val="18"/>
          <w:szCs w:val="18"/>
        </w:rPr>
        <w:t xml:space="preserve"> </w:t>
      </w:r>
      <w:r w:rsidRPr="00A02C90">
        <w:rPr>
          <w:rFonts w:ascii="Arial" w:hAnsi="Arial" w:cs="Arial"/>
          <w:sz w:val="18"/>
          <w:szCs w:val="18"/>
        </w:rPr>
        <w:t>re</w:t>
      </w:r>
      <w:r w:rsidRPr="00A02C90">
        <w:rPr>
          <w:rFonts w:ascii="Arial" w:hAnsi="Arial" w:cs="Arial"/>
          <w:spacing w:val="1"/>
          <w:sz w:val="18"/>
          <w:szCs w:val="18"/>
        </w:rPr>
        <w:t>c</w:t>
      </w:r>
      <w:r w:rsidRPr="00A02C90">
        <w:rPr>
          <w:rFonts w:ascii="Arial" w:hAnsi="Arial" w:cs="Arial"/>
          <w:spacing w:val="2"/>
          <w:sz w:val="18"/>
          <w:szCs w:val="18"/>
        </w:rPr>
        <w:t>ha</w:t>
      </w:r>
      <w:r w:rsidRPr="00A02C90">
        <w:rPr>
          <w:rFonts w:ascii="Arial" w:hAnsi="Arial" w:cs="Arial"/>
          <w:spacing w:val="-1"/>
          <w:sz w:val="18"/>
          <w:szCs w:val="18"/>
        </w:rPr>
        <w:t>z</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a</w:t>
      </w:r>
      <w:r w:rsidRPr="00A02C90">
        <w:rPr>
          <w:rFonts w:ascii="Arial" w:hAnsi="Arial" w:cs="Arial"/>
          <w:spacing w:val="1"/>
          <w:sz w:val="18"/>
          <w:szCs w:val="18"/>
        </w:rPr>
        <w:t>s</w:t>
      </w:r>
      <w:r w:rsidRPr="00A02C90">
        <w:rPr>
          <w:rFonts w:ascii="Arial" w:hAnsi="Arial" w:cs="Arial"/>
          <w:sz w:val="18"/>
          <w:szCs w:val="18"/>
        </w:rPr>
        <w:t>.</w:t>
      </w:r>
      <w:r w:rsidRPr="00A02C90">
        <w:rPr>
          <w:rFonts w:ascii="Arial" w:hAnsi="Arial" w:cs="Arial"/>
          <w:spacing w:val="-9"/>
          <w:sz w:val="18"/>
          <w:szCs w:val="18"/>
        </w:rPr>
        <w:t xml:space="preserve"> </w:t>
      </w:r>
      <w:r w:rsidRPr="00A02C90">
        <w:rPr>
          <w:rFonts w:ascii="Arial" w:hAnsi="Arial" w:cs="Arial"/>
          <w:spacing w:val="1"/>
          <w:sz w:val="18"/>
          <w:szCs w:val="18"/>
        </w:rPr>
        <w:t>E</w:t>
      </w:r>
      <w:r w:rsidRPr="00A02C90">
        <w:rPr>
          <w:rFonts w:ascii="Arial" w:hAnsi="Arial" w:cs="Arial"/>
          <w:sz w:val="18"/>
          <w:szCs w:val="18"/>
        </w:rPr>
        <w:t>l</w:t>
      </w:r>
      <w:r w:rsidRPr="00A02C90">
        <w:rPr>
          <w:rFonts w:ascii="Arial" w:hAnsi="Arial" w:cs="Arial"/>
          <w:spacing w:val="-3"/>
          <w:sz w:val="18"/>
          <w:szCs w:val="18"/>
        </w:rPr>
        <w:t xml:space="preserve"> </w:t>
      </w:r>
      <w:r w:rsidRPr="00A02C90">
        <w:rPr>
          <w:rFonts w:ascii="Arial" w:hAnsi="Arial" w:cs="Arial"/>
          <w:spacing w:val="2"/>
          <w:sz w:val="18"/>
          <w:szCs w:val="18"/>
        </w:rPr>
        <w:t>n</w:t>
      </w:r>
      <w:r w:rsidRPr="00A02C90">
        <w:rPr>
          <w:rFonts w:ascii="Arial" w:hAnsi="Arial" w:cs="Arial"/>
          <w:spacing w:val="-1"/>
          <w:sz w:val="18"/>
          <w:szCs w:val="18"/>
        </w:rPr>
        <w:t>i</w:t>
      </w:r>
      <w:r w:rsidRPr="00A02C90">
        <w:rPr>
          <w:rFonts w:ascii="Arial" w:hAnsi="Arial" w:cs="Arial"/>
          <w:spacing w:val="1"/>
          <w:sz w:val="18"/>
          <w:szCs w:val="18"/>
        </w:rPr>
        <w:t>v</w:t>
      </w:r>
      <w:r w:rsidRPr="00A02C90">
        <w:rPr>
          <w:rFonts w:ascii="Arial" w:hAnsi="Arial" w:cs="Arial"/>
          <w:sz w:val="18"/>
          <w:szCs w:val="18"/>
        </w:rPr>
        <w:t>el</w:t>
      </w:r>
      <w:r w:rsidRPr="00A02C90">
        <w:rPr>
          <w:rFonts w:ascii="Arial" w:hAnsi="Arial" w:cs="Arial"/>
          <w:spacing w:val="-3"/>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2"/>
          <w:sz w:val="18"/>
          <w:szCs w:val="18"/>
        </w:rPr>
        <w:t xml:space="preserve"> </w:t>
      </w:r>
      <w:r w:rsidRPr="00A02C90">
        <w:rPr>
          <w:rFonts w:ascii="Arial" w:hAnsi="Arial" w:cs="Arial"/>
          <w:spacing w:val="-1"/>
          <w:sz w:val="18"/>
          <w:szCs w:val="18"/>
        </w:rPr>
        <w:t>a</w:t>
      </w:r>
      <w:r w:rsidRPr="00A02C90">
        <w:rPr>
          <w:rFonts w:ascii="Arial" w:hAnsi="Arial" w:cs="Arial"/>
          <w:spacing w:val="1"/>
          <w:sz w:val="18"/>
          <w:szCs w:val="18"/>
        </w:rPr>
        <w:t>c</w:t>
      </w:r>
      <w:r w:rsidRPr="00A02C90">
        <w:rPr>
          <w:rFonts w:ascii="Arial" w:hAnsi="Arial" w:cs="Arial"/>
          <w:sz w:val="18"/>
          <w:szCs w:val="18"/>
        </w:rPr>
        <w:t>a</w:t>
      </w:r>
      <w:r w:rsidRPr="00A02C90">
        <w:rPr>
          <w:rFonts w:ascii="Arial" w:hAnsi="Arial" w:cs="Arial"/>
          <w:spacing w:val="1"/>
          <w:sz w:val="18"/>
          <w:szCs w:val="18"/>
        </w:rPr>
        <w:t>b</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o</w:t>
      </w:r>
      <w:r w:rsidRPr="00A02C90">
        <w:rPr>
          <w:rFonts w:ascii="Arial" w:hAnsi="Arial" w:cs="Arial"/>
          <w:spacing w:val="-6"/>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2"/>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2"/>
          <w:sz w:val="18"/>
          <w:szCs w:val="18"/>
        </w:rPr>
        <w:t xml:space="preserve"> </w:t>
      </w:r>
      <w:r w:rsidRPr="00A02C90">
        <w:rPr>
          <w:rFonts w:ascii="Arial" w:hAnsi="Arial" w:cs="Arial"/>
          <w:spacing w:val="1"/>
          <w:sz w:val="18"/>
          <w:szCs w:val="18"/>
        </w:rPr>
        <w:t>t</w:t>
      </w:r>
      <w:r w:rsidRPr="00A02C90">
        <w:rPr>
          <w:rFonts w:ascii="Arial" w:hAnsi="Arial" w:cs="Arial"/>
          <w:sz w:val="18"/>
          <w:szCs w:val="18"/>
        </w:rPr>
        <w:t>a</w:t>
      </w:r>
      <w:r w:rsidRPr="00A02C90">
        <w:rPr>
          <w:rFonts w:ascii="Arial" w:hAnsi="Arial" w:cs="Arial"/>
          <w:spacing w:val="-1"/>
          <w:sz w:val="18"/>
          <w:szCs w:val="18"/>
        </w:rPr>
        <w:t>p</w:t>
      </w:r>
      <w:r w:rsidRPr="00A02C90">
        <w:rPr>
          <w:rFonts w:ascii="Arial" w:hAnsi="Arial" w:cs="Arial"/>
          <w:sz w:val="18"/>
          <w:szCs w:val="18"/>
        </w:rPr>
        <w:t xml:space="preserve">a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1"/>
          <w:sz w:val="18"/>
          <w:szCs w:val="18"/>
        </w:rPr>
        <w:t>l</w:t>
      </w:r>
      <w:r w:rsidRPr="00A02C90">
        <w:rPr>
          <w:rFonts w:ascii="Arial" w:hAnsi="Arial" w:cs="Arial"/>
          <w:sz w:val="18"/>
          <w:szCs w:val="18"/>
        </w:rPr>
        <w:t>o</w:t>
      </w:r>
      <w:r w:rsidRPr="00A02C90">
        <w:rPr>
          <w:rFonts w:ascii="Arial" w:hAnsi="Arial" w:cs="Arial"/>
          <w:spacing w:val="1"/>
          <w:sz w:val="18"/>
          <w:szCs w:val="18"/>
        </w:rPr>
        <w:t>c</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a</w:t>
      </w:r>
      <w:r w:rsidRPr="00A02C90">
        <w:rPr>
          <w:rFonts w:ascii="Arial" w:hAnsi="Arial" w:cs="Arial"/>
          <w:spacing w:val="4"/>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b</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z w:val="18"/>
          <w:szCs w:val="18"/>
        </w:rPr>
        <w:t>á</w:t>
      </w:r>
      <w:r w:rsidRPr="00A02C90">
        <w:rPr>
          <w:rFonts w:ascii="Arial" w:hAnsi="Arial" w:cs="Arial"/>
          <w:spacing w:val="5"/>
          <w:sz w:val="18"/>
          <w:szCs w:val="18"/>
        </w:rPr>
        <w:t xml:space="preserve"> </w:t>
      </w:r>
      <w:r w:rsidRPr="00A02C90">
        <w:rPr>
          <w:rFonts w:ascii="Arial" w:hAnsi="Arial" w:cs="Arial"/>
          <w:spacing w:val="1"/>
          <w:sz w:val="18"/>
          <w:szCs w:val="18"/>
        </w:rPr>
        <w:t>c</w:t>
      </w:r>
      <w:r w:rsidRPr="00A02C90">
        <w:rPr>
          <w:rFonts w:ascii="Arial" w:hAnsi="Arial" w:cs="Arial"/>
          <w:spacing w:val="2"/>
          <w:sz w:val="18"/>
          <w:szCs w:val="18"/>
        </w:rPr>
        <w:t>o</w:t>
      </w:r>
      <w:r w:rsidRPr="00A02C90">
        <w:rPr>
          <w:rFonts w:ascii="Arial" w:hAnsi="Arial" w:cs="Arial"/>
          <w:spacing w:val="-1"/>
          <w:sz w:val="18"/>
          <w:szCs w:val="18"/>
        </w:rPr>
        <w:t>i</w:t>
      </w:r>
      <w:r w:rsidRPr="00A02C90">
        <w:rPr>
          <w:rFonts w:ascii="Arial" w:hAnsi="Arial" w:cs="Arial"/>
          <w:sz w:val="18"/>
          <w:szCs w:val="18"/>
        </w:rPr>
        <w:t>n</w:t>
      </w:r>
      <w:r w:rsidRPr="00A02C90">
        <w:rPr>
          <w:rFonts w:ascii="Arial" w:hAnsi="Arial" w:cs="Arial"/>
          <w:spacing w:val="1"/>
          <w:sz w:val="18"/>
          <w:szCs w:val="18"/>
        </w:rPr>
        <w:t>ci</w:t>
      </w:r>
      <w:r w:rsidRPr="00A02C90">
        <w:rPr>
          <w:rFonts w:ascii="Arial" w:hAnsi="Arial" w:cs="Arial"/>
          <w:sz w:val="18"/>
          <w:szCs w:val="18"/>
        </w:rPr>
        <w:t>d</w:t>
      </w:r>
      <w:r w:rsidRPr="00A02C90">
        <w:rPr>
          <w:rFonts w:ascii="Arial" w:hAnsi="Arial" w:cs="Arial"/>
          <w:spacing w:val="-1"/>
          <w:sz w:val="18"/>
          <w:szCs w:val="18"/>
        </w:rPr>
        <w:t>i</w:t>
      </w:r>
      <w:r w:rsidRPr="00A02C90">
        <w:rPr>
          <w:rFonts w:ascii="Arial" w:hAnsi="Arial" w:cs="Arial"/>
          <w:sz w:val="18"/>
          <w:szCs w:val="18"/>
        </w:rPr>
        <w:t>r</w:t>
      </w:r>
      <w:r w:rsidRPr="00A02C90">
        <w:rPr>
          <w:rFonts w:ascii="Arial" w:hAnsi="Arial" w:cs="Arial"/>
          <w:spacing w:val="7"/>
          <w:sz w:val="18"/>
          <w:szCs w:val="18"/>
        </w:rPr>
        <w:t xml:space="preserve"> </w:t>
      </w:r>
      <w:r w:rsidRPr="00A02C90">
        <w:rPr>
          <w:rFonts w:ascii="Arial" w:hAnsi="Arial" w:cs="Arial"/>
          <w:spacing w:val="1"/>
          <w:sz w:val="18"/>
          <w:szCs w:val="18"/>
        </w:rPr>
        <w:t>c</w:t>
      </w:r>
      <w:r w:rsidRPr="00A02C90">
        <w:rPr>
          <w:rFonts w:ascii="Arial" w:hAnsi="Arial" w:cs="Arial"/>
          <w:sz w:val="18"/>
          <w:szCs w:val="18"/>
        </w:rPr>
        <w:t>on</w:t>
      </w:r>
      <w:r w:rsidRPr="00A02C90">
        <w:rPr>
          <w:rFonts w:ascii="Arial" w:hAnsi="Arial" w:cs="Arial"/>
          <w:spacing w:val="7"/>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0"/>
          <w:sz w:val="18"/>
          <w:szCs w:val="18"/>
        </w:rPr>
        <w:t xml:space="preserve"> </w:t>
      </w:r>
      <w:r w:rsidRPr="00A02C90">
        <w:rPr>
          <w:rFonts w:ascii="Arial" w:hAnsi="Arial" w:cs="Arial"/>
          <w:spacing w:val="3"/>
          <w:sz w:val="18"/>
          <w:szCs w:val="18"/>
        </w:rPr>
        <w:t>r</w:t>
      </w:r>
      <w:r w:rsidRPr="00A02C90">
        <w:rPr>
          <w:rFonts w:ascii="Arial" w:hAnsi="Arial" w:cs="Arial"/>
          <w:sz w:val="18"/>
          <w:szCs w:val="18"/>
        </w:rPr>
        <w:t>a</w:t>
      </w:r>
      <w:r w:rsidRPr="00A02C90">
        <w:rPr>
          <w:rFonts w:ascii="Arial" w:hAnsi="Arial" w:cs="Arial"/>
          <w:spacing w:val="1"/>
          <w:sz w:val="18"/>
          <w:szCs w:val="18"/>
        </w:rPr>
        <w:t>s</w:t>
      </w:r>
      <w:r w:rsidRPr="00A02C90">
        <w:rPr>
          <w:rFonts w:ascii="Arial" w:hAnsi="Arial" w:cs="Arial"/>
          <w:sz w:val="18"/>
          <w:szCs w:val="18"/>
        </w:rPr>
        <w:t>a</w:t>
      </w:r>
      <w:r w:rsidRPr="00A02C90">
        <w:rPr>
          <w:rFonts w:ascii="Arial" w:hAnsi="Arial" w:cs="Arial"/>
          <w:spacing w:val="-1"/>
          <w:sz w:val="18"/>
          <w:szCs w:val="18"/>
        </w:rPr>
        <w:t>n</w:t>
      </w:r>
      <w:r w:rsidRPr="00A02C90">
        <w:rPr>
          <w:rFonts w:ascii="Arial" w:hAnsi="Arial" w:cs="Arial"/>
          <w:sz w:val="18"/>
          <w:szCs w:val="18"/>
        </w:rPr>
        <w:t>te</w:t>
      </w:r>
      <w:r w:rsidRPr="00A02C90">
        <w:rPr>
          <w:rFonts w:ascii="Arial" w:hAnsi="Arial" w:cs="Arial"/>
          <w:spacing w:val="7"/>
          <w:sz w:val="18"/>
          <w:szCs w:val="18"/>
        </w:rPr>
        <w:t xml:space="preserve"> </w:t>
      </w:r>
      <w:r w:rsidRPr="00A02C90">
        <w:rPr>
          <w:rFonts w:ascii="Arial" w:hAnsi="Arial" w:cs="Arial"/>
          <w:sz w:val="18"/>
          <w:szCs w:val="18"/>
        </w:rPr>
        <w:t>de</w:t>
      </w:r>
      <w:r w:rsidRPr="00A02C90">
        <w:rPr>
          <w:rFonts w:ascii="Arial" w:hAnsi="Arial" w:cs="Arial"/>
          <w:spacing w:val="11"/>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0"/>
          <w:sz w:val="18"/>
          <w:szCs w:val="18"/>
        </w:rPr>
        <w:t xml:space="preserve"> </w:t>
      </w:r>
      <w:r w:rsidRPr="00A02C90">
        <w:rPr>
          <w:rFonts w:ascii="Arial" w:hAnsi="Arial" w:cs="Arial"/>
          <w:spacing w:val="1"/>
          <w:sz w:val="18"/>
          <w:szCs w:val="18"/>
        </w:rPr>
        <w:t>c</w:t>
      </w:r>
      <w:r w:rsidRPr="00A02C90">
        <w:rPr>
          <w:rFonts w:ascii="Arial" w:hAnsi="Arial" w:cs="Arial"/>
          <w:spacing w:val="2"/>
          <w:sz w:val="18"/>
          <w:szCs w:val="18"/>
        </w:rPr>
        <w:t>a</w:t>
      </w:r>
      <w:r w:rsidRPr="00A02C90">
        <w:rPr>
          <w:rFonts w:ascii="Arial" w:hAnsi="Arial" w:cs="Arial"/>
          <w:spacing w:val="1"/>
          <w:sz w:val="18"/>
          <w:szCs w:val="18"/>
        </w:rPr>
        <w:t>l</w:t>
      </w:r>
      <w:r w:rsidRPr="00A02C90">
        <w:rPr>
          <w:rFonts w:ascii="Arial" w:hAnsi="Arial" w:cs="Arial"/>
          <w:spacing w:val="-1"/>
          <w:sz w:val="18"/>
          <w:szCs w:val="18"/>
        </w:rPr>
        <w:t>z</w:t>
      </w:r>
      <w:r w:rsidRPr="00A02C90">
        <w:rPr>
          <w:rFonts w:ascii="Arial" w:hAnsi="Arial" w:cs="Arial"/>
          <w:spacing w:val="2"/>
          <w:sz w:val="18"/>
          <w:szCs w:val="18"/>
        </w:rPr>
        <w:t>a</w:t>
      </w:r>
      <w:r w:rsidRPr="00A02C90">
        <w:rPr>
          <w:rFonts w:ascii="Arial" w:hAnsi="Arial" w:cs="Arial"/>
          <w:sz w:val="18"/>
          <w:szCs w:val="18"/>
        </w:rPr>
        <w:t>da</w:t>
      </w:r>
      <w:r w:rsidRPr="00A02C90">
        <w:rPr>
          <w:rFonts w:ascii="Arial" w:hAnsi="Arial" w:cs="Arial"/>
          <w:spacing w:val="4"/>
          <w:sz w:val="18"/>
          <w:szCs w:val="18"/>
        </w:rPr>
        <w:t xml:space="preserve"> </w:t>
      </w:r>
      <w:r w:rsidRPr="00A02C90">
        <w:rPr>
          <w:rFonts w:ascii="Arial" w:hAnsi="Arial" w:cs="Arial"/>
          <w:sz w:val="18"/>
          <w:szCs w:val="18"/>
        </w:rPr>
        <w:t>o</w:t>
      </w:r>
      <w:r w:rsidRPr="00A02C90">
        <w:rPr>
          <w:rFonts w:ascii="Arial" w:hAnsi="Arial" w:cs="Arial"/>
          <w:spacing w:val="13"/>
          <w:sz w:val="18"/>
          <w:szCs w:val="18"/>
        </w:rPr>
        <w:t xml:space="preserve"> </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z w:val="18"/>
          <w:szCs w:val="18"/>
        </w:rPr>
        <w:t>era,</w:t>
      </w:r>
      <w:r w:rsidRPr="00A02C90">
        <w:rPr>
          <w:rFonts w:ascii="Arial" w:hAnsi="Arial" w:cs="Arial"/>
          <w:spacing w:val="6"/>
          <w:sz w:val="18"/>
          <w:szCs w:val="18"/>
        </w:rPr>
        <w:t xml:space="preserve"> </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
          <w:sz w:val="18"/>
          <w:szCs w:val="18"/>
        </w:rPr>
        <w:t>g</w:t>
      </w:r>
      <w:r w:rsidRPr="00A02C90">
        <w:rPr>
          <w:rFonts w:ascii="Arial" w:hAnsi="Arial" w:cs="Arial"/>
          <w:sz w:val="18"/>
          <w:szCs w:val="18"/>
        </w:rPr>
        <w:t>ún</w:t>
      </w:r>
      <w:r w:rsidRPr="00A02C90">
        <w:rPr>
          <w:rFonts w:ascii="Arial" w:hAnsi="Arial" w:cs="Arial"/>
          <w:spacing w:val="5"/>
          <w:sz w:val="18"/>
          <w:szCs w:val="18"/>
        </w:rPr>
        <w:t xml:space="preserve"> </w:t>
      </w:r>
      <w:r w:rsidRPr="00A02C90">
        <w:rPr>
          <w:rFonts w:ascii="Arial" w:hAnsi="Arial" w:cs="Arial"/>
          <w:spacing w:val="1"/>
          <w:sz w:val="18"/>
          <w:szCs w:val="18"/>
        </w:rPr>
        <w:t>c</w:t>
      </w:r>
      <w:r w:rsidRPr="00A02C90">
        <w:rPr>
          <w:rFonts w:ascii="Arial" w:hAnsi="Arial" w:cs="Arial"/>
          <w:sz w:val="18"/>
          <w:szCs w:val="18"/>
        </w:rPr>
        <w:t>or</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1"/>
          <w:sz w:val="18"/>
          <w:szCs w:val="18"/>
        </w:rPr>
        <w:t>s</w:t>
      </w:r>
      <w:r w:rsidRPr="00A02C90">
        <w:rPr>
          <w:rFonts w:ascii="Arial" w:hAnsi="Arial" w:cs="Arial"/>
          <w:spacing w:val="2"/>
          <w:sz w:val="18"/>
          <w:szCs w:val="18"/>
        </w:rPr>
        <w:t>p</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z w:val="18"/>
          <w:szCs w:val="18"/>
        </w:rPr>
        <w:t>d</w:t>
      </w:r>
      <w:r w:rsidRPr="00A02C90">
        <w:rPr>
          <w:rFonts w:ascii="Arial" w:hAnsi="Arial" w:cs="Arial"/>
          <w:spacing w:val="1"/>
          <w:sz w:val="18"/>
          <w:szCs w:val="18"/>
        </w:rPr>
        <w:t>a</w:t>
      </w:r>
      <w:r w:rsidRPr="00A02C90">
        <w:rPr>
          <w:rFonts w:ascii="Arial" w:hAnsi="Arial" w:cs="Arial"/>
          <w:sz w:val="18"/>
          <w:szCs w:val="18"/>
        </w:rPr>
        <w:t>. No</w:t>
      </w:r>
      <w:r w:rsidRPr="00A02C90">
        <w:rPr>
          <w:rFonts w:ascii="Arial" w:hAnsi="Arial" w:cs="Arial"/>
          <w:spacing w:val="9"/>
          <w:sz w:val="18"/>
          <w:szCs w:val="18"/>
        </w:rPr>
        <w:t xml:space="preserve"> </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2"/>
          <w:sz w:val="18"/>
          <w:szCs w:val="18"/>
        </w:rPr>
        <w:t xml:space="preserve"> </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t</w:t>
      </w:r>
      <w:r w:rsidRPr="00A02C90">
        <w:rPr>
          <w:rFonts w:ascii="Arial" w:hAnsi="Arial" w:cs="Arial"/>
          <w:spacing w:val="-1"/>
          <w:sz w:val="18"/>
          <w:szCs w:val="18"/>
        </w:rPr>
        <w:t>i</w:t>
      </w:r>
      <w:r w:rsidRPr="00A02C90">
        <w:rPr>
          <w:rFonts w:ascii="Arial" w:hAnsi="Arial" w:cs="Arial"/>
          <w:spacing w:val="1"/>
          <w:sz w:val="18"/>
          <w:szCs w:val="18"/>
        </w:rPr>
        <w:t>r</w:t>
      </w:r>
      <w:r w:rsidRPr="00A02C90">
        <w:rPr>
          <w:rFonts w:ascii="Arial" w:hAnsi="Arial" w:cs="Arial"/>
          <w:sz w:val="18"/>
          <w:szCs w:val="18"/>
        </w:rPr>
        <w:t>án d</w:t>
      </w:r>
      <w:r w:rsidRPr="00A02C90">
        <w:rPr>
          <w:rFonts w:ascii="Arial" w:hAnsi="Arial" w:cs="Arial"/>
          <w:spacing w:val="-1"/>
          <w:sz w:val="18"/>
          <w:szCs w:val="18"/>
        </w:rPr>
        <w:t>i</w:t>
      </w:r>
      <w:r w:rsidRPr="00A02C90">
        <w:rPr>
          <w:rFonts w:ascii="Arial" w:hAnsi="Arial" w:cs="Arial"/>
          <w:spacing w:val="2"/>
          <w:sz w:val="18"/>
          <w:szCs w:val="18"/>
        </w:rPr>
        <w:t>f</w:t>
      </w:r>
      <w:r w:rsidRPr="00A02C90">
        <w:rPr>
          <w:rFonts w:ascii="Arial" w:hAnsi="Arial" w:cs="Arial"/>
          <w:sz w:val="18"/>
          <w:szCs w:val="18"/>
        </w:rPr>
        <w:t>eren</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as</w:t>
      </w:r>
      <w:r w:rsidRPr="00A02C90">
        <w:rPr>
          <w:rFonts w:ascii="Arial" w:hAnsi="Arial" w:cs="Arial"/>
          <w:spacing w:val="-8"/>
          <w:sz w:val="18"/>
          <w:szCs w:val="18"/>
        </w:rPr>
        <w:t xml:space="preserve"> </w:t>
      </w:r>
      <w:r w:rsidRPr="00A02C90">
        <w:rPr>
          <w:rFonts w:ascii="Arial" w:hAnsi="Arial" w:cs="Arial"/>
          <w:sz w:val="18"/>
          <w:szCs w:val="18"/>
        </w:rPr>
        <w:t>de</w:t>
      </w:r>
      <w:r w:rsidRPr="00A02C90">
        <w:rPr>
          <w:rFonts w:ascii="Arial" w:hAnsi="Arial" w:cs="Arial"/>
          <w:spacing w:val="-3"/>
          <w:sz w:val="18"/>
          <w:szCs w:val="18"/>
        </w:rPr>
        <w:t xml:space="preserve"> </w:t>
      </w:r>
      <w:r w:rsidRPr="00A02C90">
        <w:rPr>
          <w:rFonts w:ascii="Arial" w:hAnsi="Arial" w:cs="Arial"/>
          <w:spacing w:val="2"/>
          <w:sz w:val="18"/>
          <w:szCs w:val="18"/>
        </w:rPr>
        <w:t>n</w:t>
      </w:r>
      <w:r w:rsidRPr="00A02C90">
        <w:rPr>
          <w:rFonts w:ascii="Arial" w:hAnsi="Arial" w:cs="Arial"/>
          <w:spacing w:val="1"/>
          <w:sz w:val="18"/>
          <w:szCs w:val="18"/>
        </w:rPr>
        <w:t>i</w:t>
      </w:r>
      <w:r w:rsidRPr="00A02C90">
        <w:rPr>
          <w:rFonts w:ascii="Arial" w:hAnsi="Arial" w:cs="Arial"/>
          <w:spacing w:val="-1"/>
          <w:sz w:val="18"/>
          <w:szCs w:val="18"/>
        </w:rPr>
        <w:t>v</w:t>
      </w:r>
      <w:r w:rsidRPr="00A02C90">
        <w:rPr>
          <w:rFonts w:ascii="Arial" w:hAnsi="Arial" w:cs="Arial"/>
          <w:sz w:val="18"/>
          <w:szCs w:val="18"/>
        </w:rPr>
        <w:t>e</w:t>
      </w:r>
      <w:r w:rsidRPr="00A02C90">
        <w:rPr>
          <w:rFonts w:ascii="Arial" w:hAnsi="Arial" w:cs="Arial"/>
          <w:spacing w:val="1"/>
          <w:sz w:val="18"/>
          <w:szCs w:val="18"/>
        </w:rPr>
        <w:t>l</w:t>
      </w:r>
      <w:r w:rsidRPr="00A02C90">
        <w:rPr>
          <w:rFonts w:ascii="Arial" w:hAnsi="Arial" w:cs="Arial"/>
          <w:sz w:val="18"/>
          <w:szCs w:val="18"/>
        </w:rPr>
        <w:t>.</w:t>
      </w:r>
    </w:p>
    <w:p w:rsidR="004058A3" w:rsidRPr="00A02C90" w:rsidRDefault="004058A3" w:rsidP="004058A3">
      <w:pPr>
        <w:widowControl w:val="0"/>
        <w:autoSpaceDE w:val="0"/>
        <w:autoSpaceDN w:val="0"/>
        <w:adjustRightInd w:val="0"/>
        <w:spacing w:before="16" w:line="220" w:lineRule="exact"/>
        <w:rPr>
          <w:rFonts w:ascii="Arial" w:hAnsi="Arial" w:cs="Arial"/>
          <w:sz w:val="18"/>
          <w:szCs w:val="18"/>
        </w:rPr>
      </w:pPr>
    </w:p>
    <w:p w:rsidR="004058A3" w:rsidRPr="00A02C90" w:rsidRDefault="004058A3" w:rsidP="004058A3">
      <w:pPr>
        <w:widowControl w:val="0"/>
        <w:autoSpaceDE w:val="0"/>
        <w:autoSpaceDN w:val="0"/>
        <w:adjustRightInd w:val="0"/>
        <w:spacing w:before="34"/>
        <w:ind w:right="305"/>
        <w:rPr>
          <w:rFonts w:ascii="Arial" w:hAnsi="Arial" w:cs="Arial"/>
          <w:sz w:val="18"/>
          <w:szCs w:val="18"/>
        </w:rPr>
      </w:pPr>
      <w:r w:rsidRPr="00A02C90">
        <w:rPr>
          <w:rFonts w:ascii="Arial" w:hAnsi="Arial" w:cs="Arial"/>
          <w:sz w:val="18"/>
          <w:szCs w:val="18"/>
        </w:rPr>
        <w:t>Una</w:t>
      </w:r>
      <w:r w:rsidRPr="00A02C90">
        <w:rPr>
          <w:rFonts w:ascii="Arial" w:hAnsi="Arial" w:cs="Arial"/>
          <w:spacing w:val="9"/>
          <w:sz w:val="18"/>
          <w:szCs w:val="18"/>
        </w:rPr>
        <w:t xml:space="preserve"> </w:t>
      </w:r>
      <w:r w:rsidRPr="00A02C90">
        <w:rPr>
          <w:rFonts w:ascii="Arial" w:hAnsi="Arial" w:cs="Arial"/>
          <w:spacing w:val="-1"/>
          <w:sz w:val="18"/>
          <w:szCs w:val="18"/>
        </w:rPr>
        <w:t>v</w:t>
      </w:r>
      <w:r w:rsidRPr="00A02C90">
        <w:rPr>
          <w:rFonts w:ascii="Arial" w:hAnsi="Arial" w:cs="Arial"/>
          <w:spacing w:val="2"/>
          <w:sz w:val="18"/>
          <w:szCs w:val="18"/>
        </w:rPr>
        <w:t>e</w:t>
      </w:r>
      <w:r w:rsidRPr="00A02C90">
        <w:rPr>
          <w:rFonts w:ascii="Arial" w:hAnsi="Arial" w:cs="Arial"/>
          <w:sz w:val="18"/>
          <w:szCs w:val="18"/>
        </w:rPr>
        <w:t>z</w:t>
      </w:r>
      <w:r w:rsidRPr="00A02C90">
        <w:rPr>
          <w:rFonts w:ascii="Arial" w:hAnsi="Arial" w:cs="Arial"/>
          <w:spacing w:val="10"/>
          <w:sz w:val="18"/>
          <w:szCs w:val="18"/>
        </w:rPr>
        <w:t xml:space="preserve">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pacing w:val="1"/>
          <w:sz w:val="18"/>
          <w:szCs w:val="18"/>
        </w:rPr>
        <w:t>cl</w:t>
      </w:r>
      <w:r w:rsidRPr="00A02C90">
        <w:rPr>
          <w:rFonts w:ascii="Arial" w:hAnsi="Arial" w:cs="Arial"/>
          <w:sz w:val="18"/>
          <w:szCs w:val="18"/>
        </w:rPr>
        <w:t>u</w:t>
      </w:r>
      <w:r w:rsidRPr="00A02C90">
        <w:rPr>
          <w:rFonts w:ascii="Arial" w:hAnsi="Arial" w:cs="Arial"/>
          <w:spacing w:val="-1"/>
          <w:sz w:val="18"/>
          <w:szCs w:val="18"/>
        </w:rPr>
        <w:t>i</w:t>
      </w:r>
      <w:r w:rsidRPr="00A02C90">
        <w:rPr>
          <w:rFonts w:ascii="Arial" w:hAnsi="Arial" w:cs="Arial"/>
          <w:spacing w:val="3"/>
          <w:sz w:val="18"/>
          <w:szCs w:val="18"/>
        </w:rPr>
        <w:t>d</w:t>
      </w:r>
      <w:r w:rsidRPr="00A02C90">
        <w:rPr>
          <w:rFonts w:ascii="Arial" w:hAnsi="Arial" w:cs="Arial"/>
          <w:sz w:val="18"/>
          <w:szCs w:val="18"/>
        </w:rPr>
        <w:t>a</w:t>
      </w:r>
      <w:r w:rsidRPr="00A02C90">
        <w:rPr>
          <w:rFonts w:ascii="Arial" w:hAnsi="Arial" w:cs="Arial"/>
          <w:spacing w:val="6"/>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2"/>
          <w:sz w:val="18"/>
          <w:szCs w:val="18"/>
        </w:rPr>
        <w:t xml:space="preserve"> </w:t>
      </w:r>
      <w:r w:rsidRPr="00A02C90">
        <w:rPr>
          <w:rFonts w:ascii="Arial" w:hAnsi="Arial" w:cs="Arial"/>
          <w:sz w:val="18"/>
          <w:szCs w:val="18"/>
        </w:rPr>
        <w:t>e</w:t>
      </w:r>
      <w:r w:rsidRPr="00A02C90">
        <w:rPr>
          <w:rFonts w:ascii="Arial" w:hAnsi="Arial" w:cs="Arial"/>
          <w:spacing w:val="1"/>
          <w:sz w:val="18"/>
          <w:szCs w:val="18"/>
        </w:rPr>
        <w:t>j</w:t>
      </w:r>
      <w:r w:rsidRPr="00A02C90">
        <w:rPr>
          <w:rFonts w:ascii="Arial" w:hAnsi="Arial" w:cs="Arial"/>
          <w:sz w:val="18"/>
          <w:szCs w:val="18"/>
        </w:rPr>
        <w:t>e</w:t>
      </w:r>
      <w:r w:rsidRPr="00A02C90">
        <w:rPr>
          <w:rFonts w:ascii="Arial" w:hAnsi="Arial" w:cs="Arial"/>
          <w:spacing w:val="1"/>
          <w:sz w:val="18"/>
          <w:szCs w:val="18"/>
        </w:rPr>
        <w:t>c</w:t>
      </w:r>
      <w:r w:rsidRPr="00A02C90">
        <w:rPr>
          <w:rFonts w:ascii="Arial" w:hAnsi="Arial" w:cs="Arial"/>
          <w:spacing w:val="2"/>
          <w:sz w:val="18"/>
          <w:szCs w:val="18"/>
        </w:rPr>
        <w:t>u</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ón</w:t>
      </w:r>
      <w:r w:rsidRPr="00A02C90">
        <w:rPr>
          <w:rFonts w:ascii="Arial" w:hAnsi="Arial" w:cs="Arial"/>
          <w:spacing w:val="5"/>
          <w:sz w:val="18"/>
          <w:szCs w:val="18"/>
        </w:rPr>
        <w:t xml:space="preserve"> </w:t>
      </w:r>
      <w:r w:rsidRPr="00A02C90">
        <w:rPr>
          <w:rFonts w:ascii="Arial" w:hAnsi="Arial" w:cs="Arial"/>
          <w:sz w:val="18"/>
          <w:szCs w:val="18"/>
        </w:rPr>
        <w:t>de</w:t>
      </w:r>
      <w:r w:rsidRPr="00A02C90">
        <w:rPr>
          <w:rFonts w:ascii="Arial" w:hAnsi="Arial" w:cs="Arial"/>
          <w:spacing w:val="11"/>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2"/>
          <w:sz w:val="18"/>
          <w:szCs w:val="18"/>
        </w:rPr>
        <w:t xml:space="preserve"> </w:t>
      </w:r>
      <w:r w:rsidRPr="00A02C90">
        <w:rPr>
          <w:rFonts w:ascii="Arial" w:hAnsi="Arial" w:cs="Arial"/>
          <w:spacing w:val="1"/>
          <w:sz w:val="18"/>
          <w:szCs w:val="18"/>
        </w:rPr>
        <w:t>c</w:t>
      </w:r>
      <w:r w:rsidRPr="00A02C90">
        <w:rPr>
          <w:rFonts w:ascii="Arial" w:hAnsi="Arial" w:cs="Arial"/>
          <w:spacing w:val="-3"/>
          <w:sz w:val="18"/>
          <w:szCs w:val="18"/>
        </w:rPr>
        <w:t>á</w:t>
      </w:r>
      <w:r w:rsidRPr="00A02C90">
        <w:rPr>
          <w:rFonts w:ascii="Arial" w:hAnsi="Arial" w:cs="Arial"/>
          <w:spacing w:val="4"/>
          <w:sz w:val="18"/>
          <w:szCs w:val="18"/>
        </w:rPr>
        <w:t>m</w:t>
      </w:r>
      <w:r w:rsidRPr="00A02C90">
        <w:rPr>
          <w:rFonts w:ascii="Arial" w:hAnsi="Arial" w:cs="Arial"/>
          <w:sz w:val="18"/>
          <w:szCs w:val="18"/>
        </w:rPr>
        <w:t>ara,</w:t>
      </w:r>
      <w:r w:rsidRPr="00A02C90">
        <w:rPr>
          <w:rFonts w:ascii="Arial" w:hAnsi="Arial" w:cs="Arial"/>
          <w:spacing w:val="7"/>
          <w:sz w:val="18"/>
          <w:szCs w:val="18"/>
        </w:rPr>
        <w:t xml:space="preserve"> </w:t>
      </w:r>
      <w:r w:rsidRPr="00A02C90">
        <w:rPr>
          <w:rFonts w:ascii="Arial" w:hAnsi="Arial" w:cs="Arial"/>
          <w:sz w:val="18"/>
          <w:szCs w:val="18"/>
        </w:rPr>
        <w:t>é</w:t>
      </w:r>
      <w:r w:rsidRPr="00A02C90">
        <w:rPr>
          <w:rFonts w:ascii="Arial" w:hAnsi="Arial" w:cs="Arial"/>
          <w:spacing w:val="1"/>
          <w:sz w:val="18"/>
          <w:szCs w:val="18"/>
        </w:rPr>
        <w:t>s</w:t>
      </w:r>
      <w:r w:rsidRPr="00A02C90">
        <w:rPr>
          <w:rFonts w:ascii="Arial" w:hAnsi="Arial" w:cs="Arial"/>
          <w:sz w:val="18"/>
          <w:szCs w:val="18"/>
        </w:rPr>
        <w:t>ta</w:t>
      </w:r>
      <w:r w:rsidRPr="00A02C90">
        <w:rPr>
          <w:rFonts w:ascii="Arial" w:hAnsi="Arial" w:cs="Arial"/>
          <w:spacing w:val="9"/>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b</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z w:val="18"/>
          <w:szCs w:val="18"/>
        </w:rPr>
        <w:t>á</w:t>
      </w:r>
      <w:r w:rsidRPr="00A02C90">
        <w:rPr>
          <w:rFonts w:ascii="Arial" w:hAnsi="Arial" w:cs="Arial"/>
          <w:spacing w:val="8"/>
          <w:sz w:val="18"/>
          <w:szCs w:val="18"/>
        </w:rPr>
        <w:t xml:space="preserve"> </w:t>
      </w:r>
      <w:r w:rsidRPr="00A02C90">
        <w:rPr>
          <w:rFonts w:ascii="Arial" w:hAnsi="Arial" w:cs="Arial"/>
          <w:spacing w:val="1"/>
          <w:sz w:val="18"/>
          <w:szCs w:val="18"/>
        </w:rPr>
        <w:t>s</w:t>
      </w:r>
      <w:r w:rsidRPr="00A02C90">
        <w:rPr>
          <w:rFonts w:ascii="Arial" w:hAnsi="Arial" w:cs="Arial"/>
          <w:sz w:val="18"/>
          <w:szCs w:val="18"/>
        </w:rPr>
        <w:t>er</w:t>
      </w:r>
      <w:r w:rsidRPr="00A02C90">
        <w:rPr>
          <w:rFonts w:ascii="Arial" w:hAnsi="Arial" w:cs="Arial"/>
          <w:spacing w:val="11"/>
          <w:sz w:val="18"/>
          <w:szCs w:val="18"/>
        </w:rPr>
        <w:t xml:space="preserve"> </w:t>
      </w:r>
      <w:r w:rsidRPr="00A02C90">
        <w:rPr>
          <w:rFonts w:ascii="Arial" w:hAnsi="Arial" w:cs="Arial"/>
          <w:spacing w:val="-1"/>
          <w:sz w:val="18"/>
          <w:szCs w:val="18"/>
        </w:rPr>
        <w:t>i</w:t>
      </w:r>
      <w:r w:rsidRPr="00A02C90">
        <w:rPr>
          <w:rFonts w:ascii="Arial" w:hAnsi="Arial" w:cs="Arial"/>
          <w:sz w:val="18"/>
          <w:szCs w:val="18"/>
        </w:rPr>
        <w:t>n</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di</w:t>
      </w:r>
      <w:r w:rsidRPr="00A02C90">
        <w:rPr>
          <w:rFonts w:ascii="Arial" w:hAnsi="Arial" w:cs="Arial"/>
          <w:sz w:val="18"/>
          <w:szCs w:val="18"/>
        </w:rPr>
        <w:t>at</w:t>
      </w:r>
      <w:r w:rsidRPr="00A02C90">
        <w:rPr>
          <w:rFonts w:ascii="Arial" w:hAnsi="Arial" w:cs="Arial"/>
          <w:spacing w:val="-1"/>
          <w:sz w:val="18"/>
          <w:szCs w:val="18"/>
        </w:rPr>
        <w:t>a</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te</w:t>
      </w:r>
      <w:r w:rsidRPr="00A02C90">
        <w:rPr>
          <w:rFonts w:ascii="Arial" w:hAnsi="Arial" w:cs="Arial"/>
          <w:spacing w:val="-1"/>
          <w:sz w:val="18"/>
          <w:szCs w:val="18"/>
        </w:rPr>
        <w:t xml:space="preserve"> </w:t>
      </w:r>
      <w:r w:rsidRPr="00A02C90">
        <w:rPr>
          <w:rFonts w:ascii="Arial" w:hAnsi="Arial" w:cs="Arial"/>
          <w:sz w:val="18"/>
          <w:szCs w:val="18"/>
        </w:rPr>
        <w:t>ta</w:t>
      </w:r>
      <w:r w:rsidRPr="00A02C90">
        <w:rPr>
          <w:rFonts w:ascii="Arial" w:hAnsi="Arial" w:cs="Arial"/>
          <w:spacing w:val="-1"/>
          <w:sz w:val="18"/>
          <w:szCs w:val="18"/>
        </w:rPr>
        <w:t>p</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a,</w:t>
      </w:r>
      <w:r w:rsidRPr="00A02C90">
        <w:rPr>
          <w:rFonts w:ascii="Arial" w:hAnsi="Arial" w:cs="Arial"/>
          <w:spacing w:val="6"/>
          <w:sz w:val="18"/>
          <w:szCs w:val="18"/>
        </w:rPr>
        <w:t xml:space="preserve"> </w:t>
      </w:r>
      <w:r w:rsidRPr="00A02C90">
        <w:rPr>
          <w:rFonts w:ascii="Arial" w:hAnsi="Arial" w:cs="Arial"/>
          <w:sz w:val="18"/>
          <w:szCs w:val="18"/>
        </w:rPr>
        <w:t>a</w:t>
      </w:r>
      <w:r w:rsidRPr="00A02C90">
        <w:rPr>
          <w:rFonts w:ascii="Arial" w:hAnsi="Arial" w:cs="Arial"/>
          <w:spacing w:val="13"/>
          <w:sz w:val="18"/>
          <w:szCs w:val="18"/>
        </w:rPr>
        <w:t xml:space="preserve"> </w:t>
      </w:r>
      <w:r w:rsidRPr="00A02C90">
        <w:rPr>
          <w:rFonts w:ascii="Arial" w:hAnsi="Arial" w:cs="Arial"/>
          <w:spacing w:val="2"/>
          <w:sz w:val="18"/>
          <w:szCs w:val="18"/>
        </w:rPr>
        <w:t>f</w:t>
      </w:r>
      <w:r w:rsidRPr="00A02C90">
        <w:rPr>
          <w:rFonts w:ascii="Arial" w:hAnsi="Arial" w:cs="Arial"/>
          <w:spacing w:val="-1"/>
          <w:sz w:val="18"/>
          <w:szCs w:val="18"/>
        </w:rPr>
        <w:t>i</w:t>
      </w:r>
      <w:r w:rsidRPr="00A02C90">
        <w:rPr>
          <w:rFonts w:ascii="Arial" w:hAnsi="Arial" w:cs="Arial"/>
          <w:sz w:val="18"/>
          <w:szCs w:val="18"/>
        </w:rPr>
        <w:t>n</w:t>
      </w:r>
      <w:r w:rsidRPr="00A02C90">
        <w:rPr>
          <w:rFonts w:ascii="Arial" w:hAnsi="Arial" w:cs="Arial"/>
          <w:spacing w:val="12"/>
          <w:sz w:val="18"/>
          <w:szCs w:val="18"/>
        </w:rPr>
        <w:t xml:space="preserve"> </w:t>
      </w:r>
      <w:r w:rsidRPr="00A02C90">
        <w:rPr>
          <w:rFonts w:ascii="Arial" w:hAnsi="Arial" w:cs="Arial"/>
          <w:sz w:val="18"/>
          <w:szCs w:val="18"/>
        </w:rPr>
        <w:t>de</w:t>
      </w:r>
      <w:r w:rsidRPr="00A02C90">
        <w:rPr>
          <w:rFonts w:ascii="Arial" w:hAnsi="Arial" w:cs="Arial"/>
          <w:spacing w:val="11"/>
          <w:sz w:val="18"/>
          <w:szCs w:val="18"/>
        </w:rPr>
        <w:t xml:space="preserve"> </w:t>
      </w:r>
      <w:r w:rsidRPr="00A02C90">
        <w:rPr>
          <w:rFonts w:ascii="Arial" w:hAnsi="Arial" w:cs="Arial"/>
          <w:sz w:val="18"/>
          <w:szCs w:val="18"/>
        </w:rPr>
        <w:t>e</w:t>
      </w:r>
      <w:r w:rsidRPr="00A02C90">
        <w:rPr>
          <w:rFonts w:ascii="Arial" w:hAnsi="Arial" w:cs="Arial"/>
          <w:spacing w:val="1"/>
          <w:sz w:val="18"/>
          <w:szCs w:val="18"/>
        </w:rPr>
        <w:t>v</w:t>
      </w:r>
      <w:r w:rsidRPr="00A02C90">
        <w:rPr>
          <w:rFonts w:ascii="Arial" w:hAnsi="Arial" w:cs="Arial"/>
          <w:spacing w:val="-1"/>
          <w:sz w:val="18"/>
          <w:szCs w:val="18"/>
        </w:rPr>
        <w:t>i</w:t>
      </w:r>
      <w:r w:rsidRPr="00A02C90">
        <w:rPr>
          <w:rFonts w:ascii="Arial" w:hAnsi="Arial" w:cs="Arial"/>
          <w:sz w:val="18"/>
          <w:szCs w:val="18"/>
        </w:rPr>
        <w:t>tar a</w:t>
      </w:r>
      <w:r w:rsidRPr="00A02C90">
        <w:rPr>
          <w:rFonts w:ascii="Arial" w:hAnsi="Arial" w:cs="Arial"/>
          <w:spacing w:val="1"/>
          <w:sz w:val="18"/>
          <w:szCs w:val="18"/>
        </w:rPr>
        <w:t>cc</w:t>
      </w:r>
      <w:r w:rsidRPr="00A02C90">
        <w:rPr>
          <w:rFonts w:ascii="Arial" w:hAnsi="Arial" w:cs="Arial"/>
          <w:spacing w:val="-1"/>
          <w:sz w:val="18"/>
          <w:szCs w:val="18"/>
        </w:rPr>
        <w:t>i</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n</w:t>
      </w:r>
      <w:r w:rsidRPr="00A02C90">
        <w:rPr>
          <w:rFonts w:ascii="Arial" w:hAnsi="Arial" w:cs="Arial"/>
          <w:spacing w:val="2"/>
          <w:sz w:val="18"/>
          <w:szCs w:val="18"/>
        </w:rPr>
        <w:t>t</w:t>
      </w:r>
      <w:r w:rsidRPr="00A02C90">
        <w:rPr>
          <w:rFonts w:ascii="Arial" w:hAnsi="Arial" w:cs="Arial"/>
          <w:sz w:val="18"/>
          <w:szCs w:val="18"/>
        </w:rPr>
        <w:t>es</w:t>
      </w:r>
      <w:r w:rsidRPr="00A02C90">
        <w:rPr>
          <w:rFonts w:ascii="Arial" w:hAnsi="Arial" w:cs="Arial"/>
          <w:spacing w:val="-3"/>
          <w:sz w:val="18"/>
          <w:szCs w:val="18"/>
        </w:rPr>
        <w:t xml:space="preserve"> </w:t>
      </w:r>
      <w:r w:rsidRPr="00A02C90">
        <w:rPr>
          <w:rFonts w:ascii="Arial" w:hAnsi="Arial" w:cs="Arial"/>
          <w:sz w:val="18"/>
          <w:szCs w:val="18"/>
        </w:rPr>
        <w:t>y</w:t>
      </w:r>
      <w:r w:rsidRPr="00A02C90">
        <w:rPr>
          <w:rFonts w:ascii="Arial" w:hAnsi="Arial" w:cs="Arial"/>
          <w:spacing w:val="2"/>
          <w:sz w:val="18"/>
          <w:szCs w:val="18"/>
        </w:rPr>
        <w:t xml:space="preserve"> </w:t>
      </w:r>
      <w:r w:rsidRPr="00A02C90">
        <w:rPr>
          <w:rFonts w:ascii="Arial" w:hAnsi="Arial" w:cs="Arial"/>
          <w:sz w:val="18"/>
          <w:szCs w:val="18"/>
        </w:rPr>
        <w:t>el</w:t>
      </w:r>
      <w:r w:rsidRPr="00A02C90">
        <w:rPr>
          <w:rFonts w:ascii="Arial" w:hAnsi="Arial" w:cs="Arial"/>
          <w:spacing w:val="3"/>
          <w:sz w:val="18"/>
          <w:szCs w:val="18"/>
        </w:rPr>
        <w:t xml:space="preserve"> </w:t>
      </w:r>
      <w:r w:rsidRPr="00A02C90">
        <w:rPr>
          <w:rFonts w:ascii="Arial" w:hAnsi="Arial" w:cs="Arial"/>
          <w:spacing w:val="-1"/>
          <w:sz w:val="18"/>
          <w:szCs w:val="18"/>
        </w:rPr>
        <w:t>i</w:t>
      </w:r>
      <w:r w:rsidRPr="00A02C90">
        <w:rPr>
          <w:rFonts w:ascii="Arial" w:hAnsi="Arial" w:cs="Arial"/>
          <w:spacing w:val="2"/>
          <w:sz w:val="18"/>
          <w:szCs w:val="18"/>
        </w:rPr>
        <w:t>n</w:t>
      </w:r>
      <w:r w:rsidRPr="00A02C90">
        <w:rPr>
          <w:rFonts w:ascii="Arial" w:hAnsi="Arial" w:cs="Arial"/>
          <w:sz w:val="18"/>
          <w:szCs w:val="18"/>
        </w:rPr>
        <w:t>gre</w:t>
      </w:r>
      <w:r w:rsidRPr="00A02C90">
        <w:rPr>
          <w:rFonts w:ascii="Arial" w:hAnsi="Arial" w:cs="Arial"/>
          <w:spacing w:val="1"/>
          <w:sz w:val="18"/>
          <w:szCs w:val="18"/>
        </w:rPr>
        <w:t>s</w:t>
      </w:r>
      <w:r w:rsidRPr="00A02C90">
        <w:rPr>
          <w:rFonts w:ascii="Arial" w:hAnsi="Arial" w:cs="Arial"/>
          <w:sz w:val="18"/>
          <w:szCs w:val="18"/>
        </w:rPr>
        <w:t>o</w:t>
      </w:r>
      <w:r w:rsidRPr="00A02C90">
        <w:rPr>
          <w:rFonts w:ascii="Arial" w:hAnsi="Arial" w:cs="Arial"/>
          <w:spacing w:val="-3"/>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4"/>
          <w:sz w:val="18"/>
          <w:szCs w:val="18"/>
        </w:rPr>
        <w:t xml:space="preserve"> m</w:t>
      </w:r>
      <w:r w:rsidRPr="00A02C90">
        <w:rPr>
          <w:rFonts w:ascii="Arial" w:hAnsi="Arial" w:cs="Arial"/>
          <w:sz w:val="18"/>
          <w:szCs w:val="18"/>
        </w:rPr>
        <w:t>at</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pacing w:val="-1"/>
          <w:sz w:val="18"/>
          <w:szCs w:val="18"/>
        </w:rPr>
        <w:t>i</w:t>
      </w:r>
      <w:r w:rsidRPr="00A02C90">
        <w:rPr>
          <w:rFonts w:ascii="Arial" w:hAnsi="Arial" w:cs="Arial"/>
          <w:sz w:val="18"/>
          <w:szCs w:val="18"/>
        </w:rPr>
        <w:t>al</w:t>
      </w:r>
      <w:r w:rsidRPr="00A02C90">
        <w:rPr>
          <w:rFonts w:ascii="Arial" w:hAnsi="Arial" w:cs="Arial"/>
          <w:spacing w:val="-4"/>
          <w:sz w:val="18"/>
          <w:szCs w:val="18"/>
        </w:rPr>
        <w:t xml:space="preserve"> </w:t>
      </w:r>
      <w:r w:rsidRPr="00A02C90">
        <w:rPr>
          <w:rFonts w:ascii="Arial" w:hAnsi="Arial" w:cs="Arial"/>
          <w:sz w:val="18"/>
          <w:szCs w:val="18"/>
        </w:rPr>
        <w:t>e</w:t>
      </w:r>
      <w:r w:rsidRPr="00A02C90">
        <w:rPr>
          <w:rFonts w:ascii="Arial" w:hAnsi="Arial" w:cs="Arial"/>
          <w:spacing w:val="1"/>
          <w:sz w:val="18"/>
          <w:szCs w:val="18"/>
        </w:rPr>
        <w:t>x</w:t>
      </w:r>
      <w:r w:rsidRPr="00A02C90">
        <w:rPr>
          <w:rFonts w:ascii="Arial" w:hAnsi="Arial" w:cs="Arial"/>
          <w:sz w:val="18"/>
          <w:szCs w:val="18"/>
        </w:rPr>
        <w:t>tra</w:t>
      </w:r>
      <w:r w:rsidRPr="00A02C90">
        <w:rPr>
          <w:rFonts w:ascii="Arial" w:hAnsi="Arial" w:cs="Arial"/>
          <w:spacing w:val="1"/>
          <w:sz w:val="18"/>
          <w:szCs w:val="18"/>
        </w:rPr>
        <w:t>ñ</w:t>
      </w:r>
      <w:r w:rsidRPr="00A02C90">
        <w:rPr>
          <w:rFonts w:ascii="Arial" w:hAnsi="Arial" w:cs="Arial"/>
          <w:sz w:val="18"/>
          <w:szCs w:val="18"/>
        </w:rPr>
        <w:t>o</w:t>
      </w:r>
      <w:r w:rsidRPr="00A02C90">
        <w:rPr>
          <w:rFonts w:ascii="Arial" w:hAnsi="Arial" w:cs="Arial"/>
          <w:spacing w:val="-3"/>
          <w:sz w:val="18"/>
          <w:szCs w:val="18"/>
        </w:rPr>
        <w:t xml:space="preserve"> </w:t>
      </w:r>
      <w:r w:rsidRPr="00A02C90">
        <w:rPr>
          <w:rFonts w:ascii="Arial" w:hAnsi="Arial" w:cs="Arial"/>
          <w:sz w:val="18"/>
          <w:szCs w:val="18"/>
        </w:rPr>
        <w:t>a</w:t>
      </w:r>
      <w:r w:rsidRPr="00A02C90">
        <w:rPr>
          <w:rFonts w:ascii="Arial" w:hAnsi="Arial" w:cs="Arial"/>
          <w:spacing w:val="5"/>
          <w:sz w:val="18"/>
          <w:szCs w:val="18"/>
        </w:rPr>
        <w:t xml:space="preserve"> </w:t>
      </w:r>
      <w:r w:rsidRPr="00A02C90">
        <w:rPr>
          <w:rFonts w:ascii="Arial" w:hAnsi="Arial" w:cs="Arial"/>
          <w:spacing w:val="-1"/>
          <w:sz w:val="18"/>
          <w:szCs w:val="18"/>
        </w:rPr>
        <w:t>l</w:t>
      </w:r>
      <w:r w:rsidRPr="00A02C90">
        <w:rPr>
          <w:rFonts w:ascii="Arial" w:hAnsi="Arial" w:cs="Arial"/>
          <w:sz w:val="18"/>
          <w:szCs w:val="18"/>
        </w:rPr>
        <w:t>os</w:t>
      </w:r>
      <w:r w:rsidRPr="00A02C90">
        <w:rPr>
          <w:rFonts w:ascii="Arial" w:hAnsi="Arial" w:cs="Arial"/>
          <w:spacing w:val="2"/>
          <w:sz w:val="18"/>
          <w:szCs w:val="18"/>
        </w:rPr>
        <w:t xml:space="preserve"> </w:t>
      </w:r>
      <w:r w:rsidRPr="00A02C90">
        <w:rPr>
          <w:rFonts w:ascii="Arial" w:hAnsi="Arial" w:cs="Arial"/>
          <w:spacing w:val="1"/>
          <w:sz w:val="18"/>
          <w:szCs w:val="18"/>
        </w:rPr>
        <w:t>c</w:t>
      </w:r>
      <w:r w:rsidRPr="00A02C90">
        <w:rPr>
          <w:rFonts w:ascii="Arial" w:hAnsi="Arial" w:cs="Arial"/>
          <w:spacing w:val="2"/>
          <w:sz w:val="18"/>
          <w:szCs w:val="18"/>
        </w:rPr>
        <w:t>o</w:t>
      </w:r>
      <w:r w:rsidRPr="00A02C90">
        <w:rPr>
          <w:rFonts w:ascii="Arial" w:hAnsi="Arial" w:cs="Arial"/>
          <w:spacing w:val="-1"/>
          <w:sz w:val="18"/>
          <w:szCs w:val="18"/>
        </w:rPr>
        <w:t>l</w:t>
      </w:r>
      <w:r w:rsidRPr="00A02C90">
        <w:rPr>
          <w:rFonts w:ascii="Arial" w:hAnsi="Arial" w:cs="Arial"/>
          <w:sz w:val="18"/>
          <w:szCs w:val="18"/>
        </w:rPr>
        <w:t>e</w:t>
      </w:r>
      <w:r w:rsidRPr="00A02C90">
        <w:rPr>
          <w:rFonts w:ascii="Arial" w:hAnsi="Arial" w:cs="Arial"/>
          <w:spacing w:val="3"/>
          <w:sz w:val="18"/>
          <w:szCs w:val="18"/>
        </w:rPr>
        <w:t>c</w:t>
      </w:r>
      <w:r w:rsidRPr="00A02C90">
        <w:rPr>
          <w:rFonts w:ascii="Arial" w:hAnsi="Arial" w:cs="Arial"/>
          <w:sz w:val="18"/>
          <w:szCs w:val="18"/>
        </w:rPr>
        <w:t>tore</w:t>
      </w:r>
      <w:r w:rsidRPr="00A02C90">
        <w:rPr>
          <w:rFonts w:ascii="Arial" w:hAnsi="Arial" w:cs="Arial"/>
          <w:spacing w:val="1"/>
          <w:sz w:val="18"/>
          <w:szCs w:val="18"/>
        </w:rPr>
        <w:t>s</w:t>
      </w:r>
      <w:r w:rsidRPr="00A02C90">
        <w:rPr>
          <w:rFonts w:ascii="Arial" w:hAnsi="Arial" w:cs="Arial"/>
          <w:sz w:val="18"/>
          <w:szCs w:val="18"/>
        </w:rPr>
        <w:t>.</w:t>
      </w:r>
      <w:r w:rsidRPr="00A02C90">
        <w:rPr>
          <w:rFonts w:ascii="Arial" w:hAnsi="Arial" w:cs="Arial"/>
          <w:spacing w:val="-6"/>
          <w:sz w:val="18"/>
          <w:szCs w:val="18"/>
        </w:rPr>
        <w:t xml:space="preserve"> </w:t>
      </w:r>
      <w:r w:rsidRPr="00A02C90">
        <w:rPr>
          <w:rFonts w:ascii="Arial" w:hAnsi="Arial" w:cs="Arial"/>
          <w:spacing w:val="1"/>
          <w:sz w:val="18"/>
          <w:szCs w:val="18"/>
        </w:rPr>
        <w:t>P</w:t>
      </w:r>
      <w:r w:rsidRPr="00A02C90">
        <w:rPr>
          <w:rFonts w:ascii="Arial" w:hAnsi="Arial" w:cs="Arial"/>
          <w:sz w:val="18"/>
          <w:szCs w:val="18"/>
        </w:rPr>
        <w:t>ara a</w:t>
      </w:r>
      <w:r w:rsidRPr="00A02C90">
        <w:rPr>
          <w:rFonts w:ascii="Arial" w:hAnsi="Arial" w:cs="Arial"/>
          <w:spacing w:val="1"/>
          <w:sz w:val="18"/>
          <w:szCs w:val="18"/>
        </w:rPr>
        <w:t>s</w:t>
      </w:r>
      <w:r w:rsidRPr="00A02C90">
        <w:rPr>
          <w:rFonts w:ascii="Arial" w:hAnsi="Arial" w:cs="Arial"/>
          <w:spacing w:val="2"/>
          <w:sz w:val="18"/>
          <w:szCs w:val="18"/>
        </w:rPr>
        <w:t>e</w:t>
      </w:r>
      <w:r w:rsidRPr="00A02C90">
        <w:rPr>
          <w:rFonts w:ascii="Arial" w:hAnsi="Arial" w:cs="Arial"/>
          <w:sz w:val="18"/>
          <w:szCs w:val="18"/>
        </w:rPr>
        <w:t>g</w:t>
      </w:r>
      <w:r w:rsidRPr="00A02C90">
        <w:rPr>
          <w:rFonts w:ascii="Arial" w:hAnsi="Arial" w:cs="Arial"/>
          <w:spacing w:val="-1"/>
          <w:sz w:val="18"/>
          <w:szCs w:val="18"/>
        </w:rPr>
        <w:t>u</w:t>
      </w:r>
      <w:r w:rsidRPr="00A02C90">
        <w:rPr>
          <w:rFonts w:ascii="Arial" w:hAnsi="Arial" w:cs="Arial"/>
          <w:spacing w:val="1"/>
          <w:sz w:val="18"/>
          <w:szCs w:val="18"/>
        </w:rPr>
        <w:t>r</w:t>
      </w:r>
      <w:r w:rsidRPr="00A02C90">
        <w:rPr>
          <w:rFonts w:ascii="Arial" w:hAnsi="Arial" w:cs="Arial"/>
          <w:sz w:val="18"/>
          <w:szCs w:val="18"/>
        </w:rPr>
        <w:t>ar</w:t>
      </w:r>
      <w:r w:rsidRPr="00A02C90">
        <w:rPr>
          <w:rFonts w:ascii="Arial" w:hAnsi="Arial" w:cs="Arial"/>
          <w:spacing w:val="-3"/>
          <w:sz w:val="18"/>
          <w:szCs w:val="18"/>
        </w:rPr>
        <w:t xml:space="preserve"> </w:t>
      </w:r>
      <w:r w:rsidRPr="00A02C90">
        <w:rPr>
          <w:rFonts w:ascii="Arial" w:hAnsi="Arial" w:cs="Arial"/>
          <w:sz w:val="18"/>
          <w:szCs w:val="18"/>
        </w:rPr>
        <w:t>e</w:t>
      </w:r>
      <w:r w:rsidRPr="00A02C90">
        <w:rPr>
          <w:rFonts w:ascii="Arial" w:hAnsi="Arial" w:cs="Arial"/>
          <w:spacing w:val="1"/>
          <w:sz w:val="18"/>
          <w:szCs w:val="18"/>
        </w:rPr>
        <w:t>s</w:t>
      </w:r>
      <w:r w:rsidRPr="00A02C90">
        <w:rPr>
          <w:rFonts w:ascii="Arial" w:hAnsi="Arial" w:cs="Arial"/>
          <w:spacing w:val="2"/>
          <w:sz w:val="18"/>
          <w:szCs w:val="18"/>
        </w:rPr>
        <w:t>t</w:t>
      </w:r>
      <w:r w:rsidRPr="00A02C90">
        <w:rPr>
          <w:rFonts w:ascii="Arial" w:hAnsi="Arial" w:cs="Arial"/>
          <w:sz w:val="18"/>
          <w:szCs w:val="18"/>
        </w:rPr>
        <w:t xml:space="preserve">e </w:t>
      </w:r>
      <w:r w:rsidRPr="00A02C90">
        <w:rPr>
          <w:rFonts w:ascii="Arial" w:hAnsi="Arial" w:cs="Arial"/>
          <w:spacing w:val="2"/>
          <w:sz w:val="18"/>
          <w:szCs w:val="18"/>
        </w:rPr>
        <w:t>a</w:t>
      </w:r>
      <w:r w:rsidRPr="00A02C90">
        <w:rPr>
          <w:rFonts w:ascii="Arial" w:hAnsi="Arial" w:cs="Arial"/>
          <w:spacing w:val="1"/>
          <w:sz w:val="18"/>
          <w:szCs w:val="18"/>
        </w:rPr>
        <w:t>s</w:t>
      </w:r>
      <w:r w:rsidRPr="00A02C90">
        <w:rPr>
          <w:rFonts w:ascii="Arial" w:hAnsi="Arial" w:cs="Arial"/>
          <w:sz w:val="18"/>
          <w:szCs w:val="18"/>
        </w:rPr>
        <w:t>p</w:t>
      </w:r>
      <w:r w:rsidRPr="00A02C90">
        <w:rPr>
          <w:rFonts w:ascii="Arial" w:hAnsi="Arial" w:cs="Arial"/>
          <w:spacing w:val="-1"/>
          <w:sz w:val="18"/>
          <w:szCs w:val="18"/>
        </w:rPr>
        <w:t>e</w:t>
      </w:r>
      <w:r w:rsidRPr="00A02C90">
        <w:rPr>
          <w:rFonts w:ascii="Arial" w:hAnsi="Arial" w:cs="Arial"/>
          <w:spacing w:val="1"/>
          <w:sz w:val="18"/>
          <w:szCs w:val="18"/>
        </w:rPr>
        <w:t>c</w:t>
      </w:r>
      <w:r w:rsidRPr="00A02C90">
        <w:rPr>
          <w:rFonts w:ascii="Arial" w:hAnsi="Arial" w:cs="Arial"/>
          <w:sz w:val="18"/>
          <w:szCs w:val="18"/>
        </w:rPr>
        <w:t>to</w:t>
      </w:r>
      <w:r w:rsidRPr="00A02C90">
        <w:rPr>
          <w:rFonts w:ascii="Arial" w:hAnsi="Arial" w:cs="Arial"/>
          <w:spacing w:val="-3"/>
          <w:sz w:val="18"/>
          <w:szCs w:val="18"/>
        </w:rPr>
        <w:t xml:space="preserve"> </w:t>
      </w:r>
      <w:r w:rsidRPr="00A02C90">
        <w:rPr>
          <w:rFonts w:ascii="Arial" w:hAnsi="Arial" w:cs="Arial"/>
          <w:spacing w:val="2"/>
          <w:sz w:val="18"/>
          <w:szCs w:val="18"/>
        </w:rPr>
        <w:t>e</w:t>
      </w:r>
      <w:r w:rsidRPr="00A02C90">
        <w:rPr>
          <w:rFonts w:ascii="Arial" w:hAnsi="Arial" w:cs="Arial"/>
          <w:sz w:val="18"/>
          <w:szCs w:val="18"/>
        </w:rPr>
        <w:t>l</w:t>
      </w:r>
      <w:r w:rsidRPr="00A02C90">
        <w:rPr>
          <w:rFonts w:ascii="Arial" w:hAnsi="Arial" w:cs="Arial"/>
          <w:spacing w:val="1"/>
          <w:sz w:val="18"/>
          <w:szCs w:val="18"/>
        </w:rPr>
        <w:t xml:space="preserve"> </w:t>
      </w:r>
      <w:r w:rsidRPr="00A02C90">
        <w:rPr>
          <w:rFonts w:ascii="Arial" w:hAnsi="Arial" w:cs="Arial"/>
          <w:sz w:val="18"/>
          <w:szCs w:val="18"/>
        </w:rPr>
        <w:t>C</w:t>
      </w:r>
      <w:r w:rsidRPr="00A02C90">
        <w:rPr>
          <w:rFonts w:ascii="Arial" w:hAnsi="Arial" w:cs="Arial"/>
          <w:spacing w:val="2"/>
          <w:sz w:val="18"/>
          <w:szCs w:val="18"/>
        </w:rPr>
        <w:t>o</w:t>
      </w:r>
      <w:r w:rsidRPr="00A02C90">
        <w:rPr>
          <w:rFonts w:ascii="Arial" w:hAnsi="Arial" w:cs="Arial"/>
          <w:sz w:val="18"/>
          <w:szCs w:val="18"/>
        </w:rPr>
        <w:t>ntra</w:t>
      </w:r>
      <w:r w:rsidRPr="00A02C90">
        <w:rPr>
          <w:rFonts w:ascii="Arial" w:hAnsi="Arial" w:cs="Arial"/>
          <w:spacing w:val="2"/>
          <w:sz w:val="18"/>
          <w:szCs w:val="18"/>
        </w:rPr>
        <w:t>t</w:t>
      </w:r>
      <w:r w:rsidRPr="00A02C90">
        <w:rPr>
          <w:rFonts w:ascii="Arial" w:hAnsi="Arial" w:cs="Arial"/>
          <w:spacing w:val="-1"/>
          <w:sz w:val="18"/>
          <w:szCs w:val="18"/>
        </w:rPr>
        <w:t>i</w:t>
      </w:r>
      <w:r w:rsidRPr="00A02C90">
        <w:rPr>
          <w:rFonts w:ascii="Arial" w:hAnsi="Arial" w:cs="Arial"/>
          <w:spacing w:val="1"/>
          <w:sz w:val="18"/>
          <w:szCs w:val="18"/>
        </w:rPr>
        <w:t>s</w:t>
      </w:r>
      <w:r w:rsidRPr="00A02C90">
        <w:rPr>
          <w:rFonts w:ascii="Arial" w:hAnsi="Arial" w:cs="Arial"/>
          <w:sz w:val="18"/>
          <w:szCs w:val="18"/>
        </w:rPr>
        <w:t>ta d</w:t>
      </w:r>
      <w:r w:rsidRPr="00A02C90">
        <w:rPr>
          <w:rFonts w:ascii="Arial" w:hAnsi="Arial" w:cs="Arial"/>
          <w:spacing w:val="-1"/>
          <w:sz w:val="18"/>
          <w:szCs w:val="18"/>
        </w:rPr>
        <w:t>e</w:t>
      </w:r>
      <w:r w:rsidRPr="00A02C90">
        <w:rPr>
          <w:rFonts w:ascii="Arial" w:hAnsi="Arial" w:cs="Arial"/>
          <w:sz w:val="18"/>
          <w:szCs w:val="18"/>
        </w:rPr>
        <w:t>b</w:t>
      </w:r>
      <w:r w:rsidRPr="00A02C90">
        <w:rPr>
          <w:rFonts w:ascii="Arial" w:hAnsi="Arial" w:cs="Arial"/>
          <w:spacing w:val="-1"/>
          <w:sz w:val="18"/>
          <w:szCs w:val="18"/>
        </w:rPr>
        <w:t>e</w:t>
      </w:r>
      <w:r w:rsidRPr="00A02C90">
        <w:rPr>
          <w:rFonts w:ascii="Arial" w:hAnsi="Arial" w:cs="Arial"/>
          <w:spacing w:val="3"/>
          <w:sz w:val="18"/>
          <w:szCs w:val="18"/>
        </w:rPr>
        <w:t>r</w:t>
      </w:r>
      <w:r w:rsidRPr="00A02C90">
        <w:rPr>
          <w:rFonts w:ascii="Arial" w:hAnsi="Arial" w:cs="Arial"/>
          <w:sz w:val="18"/>
          <w:szCs w:val="18"/>
        </w:rPr>
        <w:t>á</w:t>
      </w:r>
      <w:r w:rsidRPr="00A02C90">
        <w:rPr>
          <w:rFonts w:ascii="Arial" w:hAnsi="Arial" w:cs="Arial"/>
          <w:spacing w:val="33"/>
          <w:sz w:val="18"/>
          <w:szCs w:val="18"/>
        </w:rPr>
        <w:t xml:space="preserve"> </w:t>
      </w:r>
      <w:r w:rsidRPr="00A02C90">
        <w:rPr>
          <w:rFonts w:ascii="Arial" w:hAnsi="Arial" w:cs="Arial"/>
          <w:sz w:val="18"/>
          <w:szCs w:val="18"/>
        </w:rPr>
        <w:t>pre</w:t>
      </w:r>
      <w:r w:rsidRPr="00A02C90">
        <w:rPr>
          <w:rFonts w:ascii="Arial" w:hAnsi="Arial" w:cs="Arial"/>
          <w:spacing w:val="2"/>
          <w:sz w:val="18"/>
          <w:szCs w:val="18"/>
        </w:rPr>
        <w:t>f</w:t>
      </w:r>
      <w:r w:rsidRPr="00A02C90">
        <w:rPr>
          <w:rFonts w:ascii="Arial" w:hAnsi="Arial" w:cs="Arial"/>
          <w:sz w:val="18"/>
          <w:szCs w:val="18"/>
        </w:rPr>
        <w:t>a</w:t>
      </w:r>
      <w:r w:rsidRPr="00A02C90">
        <w:rPr>
          <w:rFonts w:ascii="Arial" w:hAnsi="Arial" w:cs="Arial"/>
          <w:spacing w:val="-1"/>
          <w:sz w:val="18"/>
          <w:szCs w:val="18"/>
        </w:rPr>
        <w:t>b</w:t>
      </w:r>
      <w:r w:rsidRPr="00A02C90">
        <w:rPr>
          <w:rFonts w:ascii="Arial" w:hAnsi="Arial" w:cs="Arial"/>
          <w:spacing w:val="1"/>
          <w:sz w:val="18"/>
          <w:szCs w:val="18"/>
        </w:rPr>
        <w:t>r</w:t>
      </w:r>
      <w:r w:rsidRPr="00A02C90">
        <w:rPr>
          <w:rFonts w:ascii="Arial" w:hAnsi="Arial" w:cs="Arial"/>
          <w:spacing w:val="-1"/>
          <w:sz w:val="18"/>
          <w:szCs w:val="18"/>
        </w:rPr>
        <w:t>i</w:t>
      </w:r>
      <w:r w:rsidRPr="00A02C90">
        <w:rPr>
          <w:rFonts w:ascii="Arial" w:hAnsi="Arial" w:cs="Arial"/>
          <w:spacing w:val="1"/>
          <w:sz w:val="18"/>
          <w:szCs w:val="18"/>
        </w:rPr>
        <w:t>c</w:t>
      </w:r>
      <w:r w:rsidRPr="00A02C90">
        <w:rPr>
          <w:rFonts w:ascii="Arial" w:hAnsi="Arial" w:cs="Arial"/>
          <w:sz w:val="18"/>
          <w:szCs w:val="18"/>
        </w:rPr>
        <w:t>ar</w:t>
      </w:r>
      <w:r w:rsidRPr="00A02C90">
        <w:rPr>
          <w:rFonts w:ascii="Arial" w:hAnsi="Arial" w:cs="Arial"/>
          <w:spacing w:val="31"/>
          <w:sz w:val="18"/>
          <w:szCs w:val="18"/>
        </w:rPr>
        <w:t xml:space="preserve"> </w:t>
      </w:r>
      <w:r w:rsidRPr="00A02C90">
        <w:rPr>
          <w:rFonts w:ascii="Arial" w:hAnsi="Arial" w:cs="Arial"/>
          <w:sz w:val="18"/>
          <w:szCs w:val="18"/>
        </w:rPr>
        <w:t>un</w:t>
      </w:r>
      <w:r w:rsidRPr="00A02C90">
        <w:rPr>
          <w:rFonts w:ascii="Arial" w:hAnsi="Arial" w:cs="Arial"/>
          <w:spacing w:val="37"/>
          <w:sz w:val="18"/>
          <w:szCs w:val="18"/>
        </w:rPr>
        <w:t xml:space="preserve"> </w:t>
      </w:r>
      <w:r w:rsidRPr="00A02C90">
        <w:rPr>
          <w:rFonts w:ascii="Arial" w:hAnsi="Arial" w:cs="Arial"/>
          <w:sz w:val="18"/>
          <w:szCs w:val="18"/>
        </w:rPr>
        <w:t>n</w:t>
      </w:r>
      <w:r w:rsidRPr="00A02C90">
        <w:rPr>
          <w:rFonts w:ascii="Arial" w:hAnsi="Arial" w:cs="Arial"/>
          <w:spacing w:val="1"/>
          <w:sz w:val="18"/>
          <w:szCs w:val="18"/>
        </w:rPr>
        <w:t>ú</w:t>
      </w:r>
      <w:r w:rsidRPr="00A02C90">
        <w:rPr>
          <w:rFonts w:ascii="Arial" w:hAnsi="Arial" w:cs="Arial"/>
          <w:spacing w:val="4"/>
          <w:sz w:val="18"/>
          <w:szCs w:val="18"/>
        </w:rPr>
        <w:t>m</w:t>
      </w:r>
      <w:r w:rsidRPr="00A02C90">
        <w:rPr>
          <w:rFonts w:ascii="Arial" w:hAnsi="Arial" w:cs="Arial"/>
          <w:sz w:val="18"/>
          <w:szCs w:val="18"/>
        </w:rPr>
        <w:t>ero</w:t>
      </w:r>
      <w:r w:rsidRPr="00A02C90">
        <w:rPr>
          <w:rFonts w:ascii="Arial" w:hAnsi="Arial" w:cs="Arial"/>
          <w:spacing w:val="31"/>
          <w:sz w:val="18"/>
          <w:szCs w:val="18"/>
        </w:rPr>
        <w:t xml:space="preserve"> </w:t>
      </w:r>
      <w:r w:rsidRPr="00A02C90">
        <w:rPr>
          <w:rFonts w:ascii="Arial" w:hAnsi="Arial" w:cs="Arial"/>
          <w:spacing w:val="1"/>
          <w:sz w:val="18"/>
          <w:szCs w:val="18"/>
        </w:rPr>
        <w:t>s</w:t>
      </w:r>
      <w:r w:rsidRPr="00A02C90">
        <w:rPr>
          <w:rFonts w:ascii="Arial" w:hAnsi="Arial" w:cs="Arial"/>
          <w:sz w:val="18"/>
          <w:szCs w:val="18"/>
        </w:rPr>
        <w:t>u</w:t>
      </w:r>
      <w:r w:rsidRPr="00A02C90">
        <w:rPr>
          <w:rFonts w:ascii="Arial" w:hAnsi="Arial" w:cs="Arial"/>
          <w:spacing w:val="2"/>
          <w:sz w:val="18"/>
          <w:szCs w:val="18"/>
        </w:rPr>
        <w:t>f</w:t>
      </w:r>
      <w:r w:rsidRPr="00A02C90">
        <w:rPr>
          <w:rFonts w:ascii="Arial" w:hAnsi="Arial" w:cs="Arial"/>
          <w:spacing w:val="-1"/>
          <w:sz w:val="18"/>
          <w:szCs w:val="18"/>
        </w:rPr>
        <w:t>i</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te</w:t>
      </w:r>
      <w:r w:rsidRPr="00A02C90">
        <w:rPr>
          <w:rFonts w:ascii="Arial" w:hAnsi="Arial" w:cs="Arial"/>
          <w:spacing w:val="31"/>
          <w:sz w:val="18"/>
          <w:szCs w:val="18"/>
        </w:rPr>
        <w:t xml:space="preserve"> </w:t>
      </w:r>
      <w:r w:rsidRPr="00A02C90">
        <w:rPr>
          <w:rFonts w:ascii="Arial" w:hAnsi="Arial" w:cs="Arial"/>
          <w:sz w:val="18"/>
          <w:szCs w:val="18"/>
        </w:rPr>
        <w:t>de</w:t>
      </w:r>
      <w:r w:rsidRPr="00A02C90">
        <w:rPr>
          <w:rFonts w:ascii="Arial" w:hAnsi="Arial" w:cs="Arial"/>
          <w:spacing w:val="37"/>
          <w:sz w:val="18"/>
          <w:szCs w:val="18"/>
        </w:rPr>
        <w:t xml:space="preserve"> </w:t>
      </w:r>
      <w:r w:rsidRPr="00A02C90">
        <w:rPr>
          <w:rFonts w:ascii="Arial" w:hAnsi="Arial" w:cs="Arial"/>
          <w:sz w:val="18"/>
          <w:szCs w:val="18"/>
        </w:rPr>
        <w:t>ta</w:t>
      </w:r>
      <w:r w:rsidRPr="00A02C90">
        <w:rPr>
          <w:rFonts w:ascii="Arial" w:hAnsi="Arial" w:cs="Arial"/>
          <w:spacing w:val="1"/>
          <w:sz w:val="18"/>
          <w:szCs w:val="18"/>
        </w:rPr>
        <w:t>p</w:t>
      </w:r>
      <w:r w:rsidRPr="00A02C90">
        <w:rPr>
          <w:rFonts w:ascii="Arial" w:hAnsi="Arial" w:cs="Arial"/>
          <w:sz w:val="18"/>
          <w:szCs w:val="18"/>
        </w:rPr>
        <w:t>a</w:t>
      </w:r>
      <w:r w:rsidRPr="00A02C90">
        <w:rPr>
          <w:rFonts w:ascii="Arial" w:hAnsi="Arial" w:cs="Arial"/>
          <w:spacing w:val="1"/>
          <w:sz w:val="18"/>
          <w:szCs w:val="18"/>
        </w:rPr>
        <w:t>s</w:t>
      </w:r>
      <w:r w:rsidRPr="00A02C90">
        <w:rPr>
          <w:rFonts w:ascii="Arial" w:hAnsi="Arial" w:cs="Arial"/>
          <w:sz w:val="18"/>
          <w:szCs w:val="18"/>
        </w:rPr>
        <w:t>,</w:t>
      </w:r>
      <w:r w:rsidRPr="00A02C90">
        <w:rPr>
          <w:rFonts w:ascii="Arial" w:hAnsi="Arial" w:cs="Arial"/>
          <w:spacing w:val="34"/>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pacing w:val="2"/>
          <w:sz w:val="18"/>
          <w:szCs w:val="18"/>
        </w:rPr>
        <w:t>b</w:t>
      </w:r>
      <w:r w:rsidRPr="00A02C90">
        <w:rPr>
          <w:rFonts w:ascii="Arial" w:hAnsi="Arial" w:cs="Arial"/>
          <w:spacing w:val="-1"/>
          <w:sz w:val="18"/>
          <w:szCs w:val="18"/>
        </w:rPr>
        <w:t>i</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do</w:t>
      </w:r>
      <w:r w:rsidRPr="00A02C90">
        <w:rPr>
          <w:rFonts w:ascii="Arial" w:hAnsi="Arial" w:cs="Arial"/>
          <w:spacing w:val="31"/>
          <w:sz w:val="18"/>
          <w:szCs w:val="18"/>
        </w:rPr>
        <w:t xml:space="preserve"> </w:t>
      </w:r>
      <w:r w:rsidRPr="00A02C90">
        <w:rPr>
          <w:rFonts w:ascii="Arial" w:hAnsi="Arial" w:cs="Arial"/>
          <w:sz w:val="18"/>
          <w:szCs w:val="18"/>
        </w:rPr>
        <w:t>el</w:t>
      </w:r>
      <w:r w:rsidRPr="00A02C90">
        <w:rPr>
          <w:rFonts w:ascii="Arial" w:hAnsi="Arial" w:cs="Arial"/>
          <w:spacing w:val="40"/>
          <w:sz w:val="18"/>
          <w:szCs w:val="18"/>
        </w:rPr>
        <w:t xml:space="preserve"> </w:t>
      </w:r>
      <w:r w:rsidRPr="00A02C90">
        <w:rPr>
          <w:rFonts w:ascii="Arial" w:hAnsi="Arial" w:cs="Arial"/>
          <w:spacing w:val="-1"/>
          <w:sz w:val="18"/>
          <w:szCs w:val="18"/>
        </w:rPr>
        <w:t>S</w:t>
      </w:r>
      <w:r w:rsidRPr="00A02C90">
        <w:rPr>
          <w:rFonts w:ascii="Arial" w:hAnsi="Arial" w:cs="Arial"/>
          <w:sz w:val="18"/>
          <w:szCs w:val="18"/>
        </w:rPr>
        <w:t>u</w:t>
      </w:r>
      <w:r w:rsidRPr="00A02C90">
        <w:rPr>
          <w:rFonts w:ascii="Arial" w:hAnsi="Arial" w:cs="Arial"/>
          <w:spacing w:val="1"/>
          <w:sz w:val="18"/>
          <w:szCs w:val="18"/>
        </w:rPr>
        <w:t>p</w:t>
      </w:r>
      <w:r w:rsidRPr="00A02C90">
        <w:rPr>
          <w:rFonts w:ascii="Arial" w:hAnsi="Arial" w:cs="Arial"/>
          <w:sz w:val="18"/>
          <w:szCs w:val="18"/>
        </w:rPr>
        <w:t>er</w:t>
      </w:r>
      <w:r w:rsidRPr="00A02C90">
        <w:rPr>
          <w:rFonts w:ascii="Arial" w:hAnsi="Arial" w:cs="Arial"/>
          <w:spacing w:val="8"/>
          <w:sz w:val="18"/>
          <w:szCs w:val="18"/>
        </w:rPr>
        <w:t>v</w:t>
      </w:r>
      <w:r w:rsidRPr="00A02C90">
        <w:rPr>
          <w:rFonts w:ascii="Arial" w:hAnsi="Arial" w:cs="Arial"/>
          <w:spacing w:val="-1"/>
          <w:sz w:val="18"/>
          <w:szCs w:val="18"/>
        </w:rPr>
        <w:t>i</w:t>
      </w:r>
      <w:r w:rsidRPr="00A02C90">
        <w:rPr>
          <w:rFonts w:ascii="Arial" w:hAnsi="Arial" w:cs="Arial"/>
          <w:spacing w:val="1"/>
          <w:sz w:val="18"/>
          <w:szCs w:val="18"/>
        </w:rPr>
        <w:t>s</w:t>
      </w:r>
      <w:r w:rsidRPr="00A02C90">
        <w:rPr>
          <w:rFonts w:ascii="Arial" w:hAnsi="Arial" w:cs="Arial"/>
          <w:sz w:val="18"/>
          <w:szCs w:val="18"/>
        </w:rPr>
        <w:t>or</w:t>
      </w:r>
      <w:r w:rsidRPr="00A02C90">
        <w:rPr>
          <w:rFonts w:ascii="Arial" w:hAnsi="Arial" w:cs="Arial"/>
          <w:spacing w:val="31"/>
          <w:sz w:val="18"/>
          <w:szCs w:val="18"/>
        </w:rPr>
        <w:t xml:space="preserve"> </w:t>
      </w:r>
      <w:r w:rsidRPr="00A02C90">
        <w:rPr>
          <w:rFonts w:ascii="Arial" w:hAnsi="Arial" w:cs="Arial"/>
          <w:sz w:val="18"/>
          <w:szCs w:val="18"/>
        </w:rPr>
        <w:t>a</w:t>
      </w:r>
      <w:r w:rsidRPr="00A02C90">
        <w:rPr>
          <w:rFonts w:ascii="Arial" w:hAnsi="Arial" w:cs="Arial"/>
          <w:spacing w:val="1"/>
          <w:sz w:val="18"/>
          <w:szCs w:val="18"/>
        </w:rPr>
        <w:t>u</w:t>
      </w:r>
      <w:r w:rsidRPr="00A02C90">
        <w:rPr>
          <w:rFonts w:ascii="Arial" w:hAnsi="Arial" w:cs="Arial"/>
          <w:sz w:val="18"/>
          <w:szCs w:val="18"/>
        </w:rPr>
        <w:t>tor</w:t>
      </w:r>
      <w:r w:rsidRPr="00A02C90">
        <w:rPr>
          <w:rFonts w:ascii="Arial" w:hAnsi="Arial" w:cs="Arial"/>
          <w:spacing w:val="2"/>
          <w:sz w:val="18"/>
          <w:szCs w:val="18"/>
        </w:rPr>
        <w:t>i</w:t>
      </w:r>
      <w:r w:rsidRPr="00A02C90">
        <w:rPr>
          <w:rFonts w:ascii="Arial" w:hAnsi="Arial" w:cs="Arial"/>
          <w:spacing w:val="-1"/>
          <w:sz w:val="18"/>
          <w:szCs w:val="18"/>
        </w:rPr>
        <w:t>z</w:t>
      </w:r>
      <w:r w:rsidRPr="00A02C90">
        <w:rPr>
          <w:rFonts w:ascii="Arial" w:hAnsi="Arial" w:cs="Arial"/>
          <w:sz w:val="18"/>
          <w:szCs w:val="18"/>
        </w:rPr>
        <w:t>ar</w:t>
      </w:r>
      <w:r w:rsidRPr="00A02C90">
        <w:rPr>
          <w:rFonts w:ascii="Arial" w:hAnsi="Arial" w:cs="Arial"/>
          <w:spacing w:val="33"/>
          <w:sz w:val="18"/>
          <w:szCs w:val="18"/>
        </w:rPr>
        <w:t xml:space="preserve"> </w:t>
      </w:r>
      <w:r w:rsidRPr="00A02C90">
        <w:rPr>
          <w:rFonts w:ascii="Arial" w:hAnsi="Arial" w:cs="Arial"/>
          <w:sz w:val="18"/>
          <w:szCs w:val="18"/>
        </w:rPr>
        <w:t>el</w:t>
      </w:r>
      <w:r w:rsidRPr="00A02C90">
        <w:rPr>
          <w:rFonts w:ascii="Arial" w:hAnsi="Arial" w:cs="Arial"/>
          <w:spacing w:val="37"/>
          <w:sz w:val="18"/>
          <w:szCs w:val="18"/>
        </w:rPr>
        <w:t xml:space="preserve"> </w:t>
      </w:r>
      <w:r w:rsidRPr="00A02C90">
        <w:rPr>
          <w:rFonts w:ascii="Arial" w:hAnsi="Arial" w:cs="Arial"/>
          <w:spacing w:val="-1"/>
          <w:sz w:val="18"/>
          <w:szCs w:val="18"/>
        </w:rPr>
        <w:t>i</w:t>
      </w:r>
      <w:r w:rsidRPr="00A02C90">
        <w:rPr>
          <w:rFonts w:ascii="Arial" w:hAnsi="Arial" w:cs="Arial"/>
          <w:spacing w:val="2"/>
          <w:sz w:val="18"/>
          <w:szCs w:val="18"/>
        </w:rPr>
        <w:t>n</w:t>
      </w:r>
      <w:r w:rsidRPr="00A02C90">
        <w:rPr>
          <w:rFonts w:ascii="Arial" w:hAnsi="Arial" w:cs="Arial"/>
          <w:spacing w:val="-1"/>
          <w:sz w:val="18"/>
          <w:szCs w:val="18"/>
        </w:rPr>
        <w:t>i</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o</w:t>
      </w:r>
      <w:r w:rsidRPr="00A02C90">
        <w:rPr>
          <w:rFonts w:ascii="Arial" w:hAnsi="Arial" w:cs="Arial"/>
          <w:spacing w:val="35"/>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37"/>
          <w:sz w:val="18"/>
          <w:szCs w:val="18"/>
        </w:rPr>
        <w:t xml:space="preserve"> </w:t>
      </w:r>
      <w:r w:rsidRPr="00A02C90">
        <w:rPr>
          <w:rFonts w:ascii="Arial" w:hAnsi="Arial" w:cs="Arial"/>
          <w:spacing w:val="-1"/>
          <w:sz w:val="18"/>
          <w:szCs w:val="18"/>
        </w:rPr>
        <w:t>l</w:t>
      </w:r>
      <w:r w:rsidRPr="00A02C90">
        <w:rPr>
          <w:rFonts w:ascii="Arial" w:hAnsi="Arial" w:cs="Arial"/>
          <w:sz w:val="18"/>
          <w:szCs w:val="18"/>
        </w:rPr>
        <w:t xml:space="preserve">a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pacing w:val="1"/>
          <w:sz w:val="18"/>
          <w:szCs w:val="18"/>
        </w:rPr>
        <w:t>s</w:t>
      </w:r>
      <w:r w:rsidRPr="00A02C90">
        <w:rPr>
          <w:rFonts w:ascii="Arial" w:hAnsi="Arial" w:cs="Arial"/>
          <w:sz w:val="18"/>
          <w:szCs w:val="18"/>
        </w:rPr>
        <w:t>tru</w:t>
      </w:r>
      <w:r w:rsidRPr="00A02C90">
        <w:rPr>
          <w:rFonts w:ascii="Arial" w:hAnsi="Arial" w:cs="Arial"/>
          <w:spacing w:val="1"/>
          <w:sz w:val="18"/>
          <w:szCs w:val="18"/>
        </w:rPr>
        <w:t>cc</w:t>
      </w:r>
      <w:r w:rsidRPr="00A02C90">
        <w:rPr>
          <w:rFonts w:ascii="Arial" w:hAnsi="Arial" w:cs="Arial"/>
          <w:spacing w:val="-1"/>
          <w:sz w:val="18"/>
          <w:szCs w:val="18"/>
        </w:rPr>
        <w:t>i</w:t>
      </w:r>
      <w:r w:rsidRPr="00A02C90">
        <w:rPr>
          <w:rFonts w:ascii="Arial" w:hAnsi="Arial" w:cs="Arial"/>
          <w:sz w:val="18"/>
          <w:szCs w:val="18"/>
        </w:rPr>
        <w:t>ón</w:t>
      </w:r>
      <w:r w:rsidRPr="00A02C90">
        <w:rPr>
          <w:rFonts w:ascii="Arial" w:hAnsi="Arial" w:cs="Arial"/>
          <w:spacing w:val="-12"/>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2"/>
          <w:sz w:val="18"/>
          <w:szCs w:val="18"/>
        </w:rPr>
        <w:t xml:space="preserve"> </w:t>
      </w:r>
      <w:r w:rsidRPr="00A02C90">
        <w:rPr>
          <w:rFonts w:ascii="Arial" w:hAnsi="Arial" w:cs="Arial"/>
          <w:spacing w:val="1"/>
          <w:sz w:val="18"/>
          <w:szCs w:val="18"/>
        </w:rPr>
        <w:t>l</w:t>
      </w:r>
      <w:r w:rsidRPr="00A02C90">
        <w:rPr>
          <w:rFonts w:ascii="Arial" w:hAnsi="Arial" w:cs="Arial"/>
          <w:sz w:val="18"/>
          <w:szCs w:val="18"/>
        </w:rPr>
        <w:t>as</w:t>
      </w:r>
      <w:r w:rsidRPr="00A02C90">
        <w:rPr>
          <w:rFonts w:ascii="Arial" w:hAnsi="Arial" w:cs="Arial"/>
          <w:spacing w:val="-3"/>
          <w:sz w:val="18"/>
          <w:szCs w:val="18"/>
        </w:rPr>
        <w:t xml:space="preserve"> </w:t>
      </w:r>
      <w:r w:rsidRPr="00A02C90">
        <w:rPr>
          <w:rFonts w:ascii="Arial" w:hAnsi="Arial" w:cs="Arial"/>
          <w:spacing w:val="1"/>
          <w:sz w:val="18"/>
          <w:szCs w:val="18"/>
        </w:rPr>
        <w:t>c</w:t>
      </w:r>
      <w:r w:rsidRPr="00A02C90">
        <w:rPr>
          <w:rFonts w:ascii="Arial" w:hAnsi="Arial" w:cs="Arial"/>
          <w:sz w:val="18"/>
          <w:szCs w:val="18"/>
        </w:rPr>
        <w:t>á</w:t>
      </w:r>
      <w:r w:rsidRPr="00A02C90">
        <w:rPr>
          <w:rFonts w:ascii="Arial" w:hAnsi="Arial" w:cs="Arial"/>
          <w:spacing w:val="4"/>
          <w:sz w:val="18"/>
          <w:szCs w:val="18"/>
        </w:rPr>
        <w:t>m</w:t>
      </w:r>
      <w:r w:rsidRPr="00A02C90">
        <w:rPr>
          <w:rFonts w:ascii="Arial" w:hAnsi="Arial" w:cs="Arial"/>
          <w:sz w:val="18"/>
          <w:szCs w:val="18"/>
        </w:rPr>
        <w:t>ar</w:t>
      </w:r>
      <w:r w:rsidRPr="00A02C90">
        <w:rPr>
          <w:rFonts w:ascii="Arial" w:hAnsi="Arial" w:cs="Arial"/>
          <w:spacing w:val="-2"/>
          <w:sz w:val="18"/>
          <w:szCs w:val="18"/>
        </w:rPr>
        <w:t>a</w:t>
      </w:r>
      <w:r w:rsidRPr="00A02C90">
        <w:rPr>
          <w:rFonts w:ascii="Arial" w:hAnsi="Arial" w:cs="Arial"/>
          <w:sz w:val="18"/>
          <w:szCs w:val="18"/>
        </w:rPr>
        <w:t>s</w:t>
      </w:r>
      <w:r w:rsidRPr="00A02C90">
        <w:rPr>
          <w:rFonts w:ascii="Arial" w:hAnsi="Arial" w:cs="Arial"/>
          <w:spacing w:val="-7"/>
          <w:sz w:val="18"/>
          <w:szCs w:val="18"/>
        </w:rPr>
        <w:t xml:space="preserve"> </w:t>
      </w:r>
      <w:r w:rsidRPr="00A02C90">
        <w:rPr>
          <w:rFonts w:ascii="Arial" w:hAnsi="Arial" w:cs="Arial"/>
          <w:sz w:val="18"/>
          <w:szCs w:val="18"/>
        </w:rPr>
        <w:t>en</w:t>
      </w:r>
      <w:r w:rsidRPr="00A02C90">
        <w:rPr>
          <w:rFonts w:ascii="Arial" w:hAnsi="Arial" w:cs="Arial"/>
          <w:spacing w:val="-3"/>
          <w:sz w:val="18"/>
          <w:szCs w:val="18"/>
        </w:rPr>
        <w:t xml:space="preserve"> </w:t>
      </w:r>
      <w:r w:rsidRPr="00A02C90">
        <w:rPr>
          <w:rFonts w:ascii="Arial" w:hAnsi="Arial" w:cs="Arial"/>
          <w:spacing w:val="2"/>
          <w:sz w:val="18"/>
          <w:szCs w:val="18"/>
        </w:rPr>
        <w:t>f</w:t>
      </w:r>
      <w:r w:rsidRPr="00A02C90">
        <w:rPr>
          <w:rFonts w:ascii="Arial" w:hAnsi="Arial" w:cs="Arial"/>
          <w:sz w:val="18"/>
          <w:szCs w:val="18"/>
        </w:rPr>
        <w:t>u</w:t>
      </w:r>
      <w:r w:rsidRPr="00A02C90">
        <w:rPr>
          <w:rFonts w:ascii="Arial" w:hAnsi="Arial" w:cs="Arial"/>
          <w:spacing w:val="-1"/>
          <w:sz w:val="18"/>
          <w:szCs w:val="18"/>
        </w:rPr>
        <w:t>n</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ón</w:t>
      </w:r>
      <w:r w:rsidRPr="00A02C90">
        <w:rPr>
          <w:rFonts w:ascii="Arial" w:hAnsi="Arial" w:cs="Arial"/>
          <w:spacing w:val="-5"/>
          <w:sz w:val="18"/>
          <w:szCs w:val="18"/>
        </w:rPr>
        <w:t xml:space="preserve"> </w:t>
      </w:r>
      <w:r w:rsidRPr="00A02C90">
        <w:rPr>
          <w:rFonts w:ascii="Arial" w:hAnsi="Arial" w:cs="Arial"/>
          <w:sz w:val="18"/>
          <w:szCs w:val="18"/>
        </w:rPr>
        <w:t>de</w:t>
      </w:r>
      <w:r w:rsidRPr="00A02C90">
        <w:rPr>
          <w:rFonts w:ascii="Arial" w:hAnsi="Arial" w:cs="Arial"/>
          <w:spacing w:val="-1"/>
          <w:sz w:val="18"/>
          <w:szCs w:val="18"/>
        </w:rPr>
        <w:t xml:space="preserve"> l</w:t>
      </w:r>
      <w:r w:rsidRPr="00A02C90">
        <w:rPr>
          <w:rFonts w:ascii="Arial" w:hAnsi="Arial" w:cs="Arial"/>
          <w:sz w:val="18"/>
          <w:szCs w:val="18"/>
        </w:rPr>
        <w:t>as</w:t>
      </w:r>
      <w:r w:rsidRPr="00A02C90">
        <w:rPr>
          <w:rFonts w:ascii="Arial" w:hAnsi="Arial" w:cs="Arial"/>
          <w:spacing w:val="-3"/>
          <w:sz w:val="18"/>
          <w:szCs w:val="18"/>
        </w:rPr>
        <w:t xml:space="preserve"> </w:t>
      </w:r>
      <w:r w:rsidRPr="00A02C90">
        <w:rPr>
          <w:rFonts w:ascii="Arial" w:hAnsi="Arial" w:cs="Arial"/>
          <w:spacing w:val="2"/>
          <w:sz w:val="18"/>
          <w:szCs w:val="18"/>
        </w:rPr>
        <w:t>t</w:t>
      </w:r>
      <w:r w:rsidRPr="00A02C90">
        <w:rPr>
          <w:rFonts w:ascii="Arial" w:hAnsi="Arial" w:cs="Arial"/>
          <w:sz w:val="18"/>
          <w:szCs w:val="18"/>
        </w:rPr>
        <w:t>a</w:t>
      </w:r>
      <w:r w:rsidRPr="00A02C90">
        <w:rPr>
          <w:rFonts w:ascii="Arial" w:hAnsi="Arial" w:cs="Arial"/>
          <w:spacing w:val="-1"/>
          <w:sz w:val="18"/>
          <w:szCs w:val="18"/>
        </w:rPr>
        <w:t>p</w:t>
      </w:r>
      <w:r w:rsidRPr="00A02C90">
        <w:rPr>
          <w:rFonts w:ascii="Arial" w:hAnsi="Arial" w:cs="Arial"/>
          <w:sz w:val="18"/>
          <w:szCs w:val="18"/>
        </w:rPr>
        <w:t>as</w:t>
      </w:r>
      <w:r w:rsidRPr="00A02C90">
        <w:rPr>
          <w:rFonts w:ascii="Arial" w:hAnsi="Arial" w:cs="Arial"/>
          <w:spacing w:val="-5"/>
          <w:sz w:val="18"/>
          <w:szCs w:val="18"/>
        </w:rPr>
        <w:t xml:space="preserve"> </w:t>
      </w:r>
      <w:r w:rsidRPr="00A02C90">
        <w:rPr>
          <w:rFonts w:ascii="Arial" w:hAnsi="Arial" w:cs="Arial"/>
          <w:spacing w:val="2"/>
          <w:sz w:val="18"/>
          <w:szCs w:val="18"/>
        </w:rPr>
        <w:t>fa</w:t>
      </w:r>
      <w:r w:rsidRPr="00A02C90">
        <w:rPr>
          <w:rFonts w:ascii="Arial" w:hAnsi="Arial" w:cs="Arial"/>
          <w:sz w:val="18"/>
          <w:szCs w:val="18"/>
        </w:rPr>
        <w:t>brica</w:t>
      </w:r>
      <w:r w:rsidRPr="00A02C90">
        <w:rPr>
          <w:rFonts w:ascii="Arial" w:hAnsi="Arial" w:cs="Arial"/>
          <w:spacing w:val="-1"/>
          <w:sz w:val="18"/>
          <w:szCs w:val="18"/>
        </w:rPr>
        <w:t>d</w:t>
      </w:r>
      <w:r w:rsidRPr="00A02C90">
        <w:rPr>
          <w:rFonts w:ascii="Arial" w:hAnsi="Arial" w:cs="Arial"/>
          <w:sz w:val="18"/>
          <w:szCs w:val="18"/>
        </w:rPr>
        <w:t>a</w:t>
      </w:r>
      <w:r w:rsidRPr="00A02C90">
        <w:rPr>
          <w:rFonts w:ascii="Arial" w:hAnsi="Arial" w:cs="Arial"/>
          <w:spacing w:val="1"/>
          <w:sz w:val="18"/>
          <w:szCs w:val="18"/>
        </w:rPr>
        <w:t>s</w:t>
      </w:r>
      <w:r w:rsidRPr="00A02C90">
        <w:rPr>
          <w:rFonts w:ascii="Arial" w:hAnsi="Arial" w:cs="Arial"/>
          <w:sz w:val="18"/>
          <w:szCs w:val="18"/>
        </w:rPr>
        <w:t>.</w:t>
      </w: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r w:rsidRPr="00A02C90">
        <w:rPr>
          <w:rFonts w:ascii="Arial" w:hAnsi="Arial" w:cs="Arial"/>
          <w:noProof/>
          <w:sz w:val="18"/>
          <w:szCs w:val="18"/>
          <w:lang w:val="es-BO" w:eastAsia="es-BO"/>
        </w:rPr>
        <w:drawing>
          <wp:anchor distT="0" distB="0" distL="114300" distR="114300" simplePos="0" relativeHeight="251685888" behindDoc="0" locked="0" layoutInCell="1" allowOverlap="1" wp14:anchorId="51DEDC4B" wp14:editId="6DB614EA">
            <wp:simplePos x="0" y="0"/>
            <wp:positionH relativeFrom="column">
              <wp:posOffset>895985</wp:posOffset>
            </wp:positionH>
            <wp:positionV relativeFrom="paragraph">
              <wp:posOffset>90170</wp:posOffset>
            </wp:positionV>
            <wp:extent cx="3645535" cy="1793240"/>
            <wp:effectExtent l="0" t="0" r="0" b="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45535" cy="1793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r w:rsidRPr="00A02C90">
        <w:rPr>
          <w:rFonts w:ascii="Arial" w:hAnsi="Arial" w:cs="Arial"/>
          <w:noProof/>
          <w:sz w:val="18"/>
          <w:szCs w:val="18"/>
          <w:lang w:val="es-BO" w:eastAsia="es-BO"/>
        </w:rPr>
        <w:drawing>
          <wp:inline distT="0" distB="0" distL="0" distR="0" wp14:anchorId="7D4D55E2" wp14:editId="1AE4A921">
            <wp:extent cx="3645535" cy="179260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45535" cy="1792605"/>
                    </a:xfrm>
                    <a:prstGeom prst="rect">
                      <a:avLst/>
                    </a:prstGeom>
                    <a:noFill/>
                  </pic:spPr>
                </pic:pic>
              </a:graphicData>
            </a:graphic>
          </wp:inline>
        </w:drawing>
      </w: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AC180E" w:rsidP="004058A3">
      <w:pPr>
        <w:widowControl w:val="0"/>
        <w:autoSpaceDE w:val="0"/>
        <w:autoSpaceDN w:val="0"/>
        <w:adjustRightInd w:val="0"/>
        <w:spacing w:line="228" w:lineRule="exact"/>
        <w:ind w:left="122" w:right="312"/>
        <w:jc w:val="both"/>
        <w:rPr>
          <w:rFonts w:ascii="Arial" w:hAnsi="Arial" w:cs="Arial"/>
          <w:sz w:val="18"/>
          <w:szCs w:val="18"/>
        </w:rPr>
      </w:pPr>
      <w:r w:rsidRPr="00A02C90">
        <w:rPr>
          <w:rFonts w:ascii="Arial" w:hAnsi="Arial" w:cs="Arial"/>
          <w:noProof/>
          <w:sz w:val="18"/>
          <w:szCs w:val="18"/>
          <w:lang w:val="es-BO" w:eastAsia="es-BO"/>
        </w:rPr>
        <w:drawing>
          <wp:anchor distT="0" distB="0" distL="114300" distR="114300" simplePos="0" relativeHeight="251684864" behindDoc="0" locked="0" layoutInCell="1" allowOverlap="1" wp14:anchorId="502CD835" wp14:editId="636F3AD9">
            <wp:simplePos x="0" y="0"/>
            <wp:positionH relativeFrom="column">
              <wp:posOffset>896620</wp:posOffset>
            </wp:positionH>
            <wp:positionV relativeFrom="paragraph">
              <wp:posOffset>38735</wp:posOffset>
            </wp:positionV>
            <wp:extent cx="3883660" cy="3493135"/>
            <wp:effectExtent l="0" t="0" r="254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83660" cy="3493135"/>
                    </a:xfrm>
                    <a:prstGeom prst="rect">
                      <a:avLst/>
                    </a:prstGeom>
                    <a:noFill/>
                  </pic:spPr>
                </pic:pic>
              </a:graphicData>
            </a:graphic>
            <wp14:sizeRelH relativeFrom="page">
              <wp14:pctWidth>0</wp14:pctWidth>
            </wp14:sizeRelH>
            <wp14:sizeRelV relativeFrom="page">
              <wp14:pctHeight>0</wp14:pctHeight>
            </wp14:sizeRelV>
          </wp:anchor>
        </w:drawing>
      </w: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sectPr w:rsidR="004058A3" w:rsidRPr="00A02C90" w:rsidSect="0006361E">
          <w:headerReference w:type="default" r:id="rId30"/>
          <w:footerReference w:type="default" r:id="rId31"/>
          <w:pgSz w:w="12260" w:h="15860"/>
          <w:pgMar w:top="620" w:right="1060" w:bottom="280" w:left="1580" w:header="720" w:footer="720" w:gutter="0"/>
          <w:pgNumType w:start="14"/>
          <w:cols w:space="720"/>
        </w:sectPr>
      </w:pPr>
    </w:p>
    <w:p w:rsidR="004058A3" w:rsidRPr="00A02C90" w:rsidRDefault="004058A3" w:rsidP="00F62FAE">
      <w:pPr>
        <w:widowControl w:val="0"/>
        <w:numPr>
          <w:ilvl w:val="0"/>
          <w:numId w:val="67"/>
        </w:numPr>
        <w:shd w:val="clear" w:color="auto" w:fill="FFFFFF"/>
        <w:autoSpaceDE w:val="0"/>
        <w:autoSpaceDN w:val="0"/>
        <w:adjustRightInd w:val="0"/>
        <w:contextualSpacing/>
        <w:jc w:val="both"/>
        <w:rPr>
          <w:rFonts w:ascii="Arial" w:hAnsi="Arial" w:cs="Arial"/>
          <w:sz w:val="18"/>
          <w:szCs w:val="18"/>
        </w:rPr>
      </w:pPr>
      <w:r w:rsidRPr="00A02C90">
        <w:rPr>
          <w:rFonts w:ascii="Arial" w:hAnsi="Arial" w:cs="Arial"/>
          <w:b/>
          <w:bCs/>
          <w:spacing w:val="4"/>
          <w:sz w:val="18"/>
          <w:szCs w:val="18"/>
        </w:rPr>
        <w:lastRenderedPageBreak/>
        <w:t>M</w:t>
      </w:r>
      <w:r w:rsidRPr="00A02C90">
        <w:rPr>
          <w:rFonts w:ascii="Arial" w:hAnsi="Arial" w:cs="Arial"/>
          <w:b/>
          <w:bCs/>
          <w:spacing w:val="-1"/>
          <w:sz w:val="18"/>
          <w:szCs w:val="18"/>
        </w:rPr>
        <w:t>E</w:t>
      </w:r>
      <w:r w:rsidRPr="00A02C90">
        <w:rPr>
          <w:rFonts w:ascii="Arial" w:hAnsi="Arial" w:cs="Arial"/>
          <w:b/>
          <w:bCs/>
          <w:sz w:val="18"/>
          <w:szCs w:val="18"/>
        </w:rPr>
        <w:t>DICI</w:t>
      </w:r>
      <w:r w:rsidRPr="00A02C90">
        <w:rPr>
          <w:rFonts w:ascii="Arial" w:hAnsi="Arial" w:cs="Arial"/>
          <w:b/>
          <w:bCs/>
          <w:spacing w:val="1"/>
          <w:sz w:val="18"/>
          <w:szCs w:val="18"/>
        </w:rPr>
        <w:t>Ó</w:t>
      </w:r>
      <w:r w:rsidRPr="00A02C90">
        <w:rPr>
          <w:rFonts w:ascii="Arial" w:hAnsi="Arial" w:cs="Arial"/>
          <w:b/>
          <w:bCs/>
          <w:sz w:val="18"/>
          <w:szCs w:val="18"/>
        </w:rPr>
        <w:t>N</w:t>
      </w:r>
    </w:p>
    <w:p w:rsidR="004058A3" w:rsidRPr="00A02C90" w:rsidRDefault="004058A3" w:rsidP="004058A3">
      <w:pPr>
        <w:widowControl w:val="0"/>
        <w:autoSpaceDE w:val="0"/>
        <w:autoSpaceDN w:val="0"/>
        <w:adjustRightInd w:val="0"/>
        <w:spacing w:before="13" w:line="220" w:lineRule="exact"/>
        <w:rPr>
          <w:rFonts w:ascii="Arial" w:hAnsi="Arial" w:cs="Arial"/>
          <w:sz w:val="18"/>
          <w:szCs w:val="18"/>
        </w:rPr>
      </w:pPr>
    </w:p>
    <w:p w:rsidR="004058A3" w:rsidRPr="00A02C90" w:rsidRDefault="004058A3" w:rsidP="004058A3">
      <w:pPr>
        <w:widowControl w:val="0"/>
        <w:autoSpaceDE w:val="0"/>
        <w:autoSpaceDN w:val="0"/>
        <w:adjustRightInd w:val="0"/>
        <w:ind w:left="122" w:right="315"/>
        <w:rPr>
          <w:rFonts w:ascii="Arial" w:hAnsi="Arial" w:cs="Arial"/>
          <w:sz w:val="18"/>
          <w:szCs w:val="18"/>
        </w:rPr>
      </w:pPr>
      <w:r w:rsidRPr="00A02C90">
        <w:rPr>
          <w:rFonts w:ascii="Arial" w:hAnsi="Arial" w:cs="Arial"/>
          <w:sz w:val="18"/>
          <w:szCs w:val="18"/>
        </w:rPr>
        <w:t>L</w:t>
      </w:r>
      <w:r w:rsidRPr="00A02C90">
        <w:rPr>
          <w:rFonts w:ascii="Arial" w:hAnsi="Arial" w:cs="Arial"/>
          <w:spacing w:val="-1"/>
          <w:sz w:val="18"/>
          <w:szCs w:val="18"/>
        </w:rPr>
        <w:t>a</w:t>
      </w:r>
      <w:r w:rsidRPr="00A02C90">
        <w:rPr>
          <w:rFonts w:ascii="Arial" w:hAnsi="Arial" w:cs="Arial"/>
          <w:sz w:val="18"/>
          <w:szCs w:val="18"/>
        </w:rPr>
        <w:t>s</w:t>
      </w:r>
      <w:r w:rsidRPr="00A02C90">
        <w:rPr>
          <w:rFonts w:ascii="Arial" w:hAnsi="Arial" w:cs="Arial"/>
          <w:spacing w:val="14"/>
          <w:sz w:val="18"/>
          <w:szCs w:val="18"/>
        </w:rPr>
        <w:t xml:space="preserve"> </w:t>
      </w:r>
      <w:r w:rsidRPr="00A02C90">
        <w:rPr>
          <w:rFonts w:ascii="Arial" w:hAnsi="Arial" w:cs="Arial"/>
          <w:spacing w:val="1"/>
          <w:sz w:val="18"/>
          <w:szCs w:val="18"/>
        </w:rPr>
        <w:t>c</w:t>
      </w:r>
      <w:r w:rsidRPr="00A02C90">
        <w:rPr>
          <w:rFonts w:ascii="Arial" w:hAnsi="Arial" w:cs="Arial"/>
          <w:sz w:val="18"/>
          <w:szCs w:val="18"/>
        </w:rPr>
        <w:t>á</w:t>
      </w:r>
      <w:r w:rsidRPr="00A02C90">
        <w:rPr>
          <w:rFonts w:ascii="Arial" w:hAnsi="Arial" w:cs="Arial"/>
          <w:spacing w:val="4"/>
          <w:sz w:val="18"/>
          <w:szCs w:val="18"/>
        </w:rPr>
        <w:t>m</w:t>
      </w:r>
      <w:r w:rsidRPr="00A02C90">
        <w:rPr>
          <w:rFonts w:ascii="Arial" w:hAnsi="Arial" w:cs="Arial"/>
          <w:sz w:val="18"/>
          <w:szCs w:val="18"/>
        </w:rPr>
        <w:t>aras</w:t>
      </w:r>
      <w:r w:rsidRPr="00A02C90">
        <w:rPr>
          <w:rFonts w:ascii="Arial" w:hAnsi="Arial" w:cs="Arial"/>
          <w:spacing w:val="9"/>
          <w:sz w:val="18"/>
          <w:szCs w:val="18"/>
        </w:rPr>
        <w:t xml:space="preserve"> </w:t>
      </w:r>
      <w:r w:rsidRPr="00A02C90">
        <w:rPr>
          <w:rFonts w:ascii="Arial" w:hAnsi="Arial" w:cs="Arial"/>
          <w:sz w:val="18"/>
          <w:szCs w:val="18"/>
        </w:rPr>
        <w:t>de</w:t>
      </w:r>
      <w:r w:rsidRPr="00A02C90">
        <w:rPr>
          <w:rFonts w:ascii="Arial" w:hAnsi="Arial" w:cs="Arial"/>
          <w:spacing w:val="13"/>
          <w:sz w:val="18"/>
          <w:szCs w:val="18"/>
        </w:rPr>
        <w:t xml:space="preserve"> </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1"/>
          <w:sz w:val="18"/>
          <w:szCs w:val="18"/>
        </w:rPr>
        <w:t>gi</w:t>
      </w:r>
      <w:r w:rsidRPr="00A02C90">
        <w:rPr>
          <w:rFonts w:ascii="Arial" w:hAnsi="Arial" w:cs="Arial"/>
          <w:spacing w:val="1"/>
          <w:sz w:val="18"/>
          <w:szCs w:val="18"/>
        </w:rPr>
        <w:t>s</w:t>
      </w:r>
      <w:r w:rsidRPr="00A02C90">
        <w:rPr>
          <w:rFonts w:ascii="Arial" w:hAnsi="Arial" w:cs="Arial"/>
          <w:sz w:val="18"/>
          <w:szCs w:val="18"/>
        </w:rPr>
        <w:t>tro</w:t>
      </w:r>
      <w:r w:rsidRPr="00A02C90">
        <w:rPr>
          <w:rFonts w:ascii="Arial" w:hAnsi="Arial" w:cs="Arial"/>
          <w:spacing w:val="9"/>
          <w:sz w:val="18"/>
          <w:szCs w:val="18"/>
        </w:rPr>
        <w:t xml:space="preserve"> </w:t>
      </w:r>
      <w:r w:rsidRPr="00A02C90">
        <w:rPr>
          <w:rFonts w:ascii="Arial" w:hAnsi="Arial" w:cs="Arial"/>
          <w:spacing w:val="2"/>
          <w:sz w:val="18"/>
          <w:szCs w:val="18"/>
        </w:rPr>
        <w:t>p</w:t>
      </w:r>
      <w:r w:rsidRPr="00A02C90">
        <w:rPr>
          <w:rFonts w:ascii="Arial" w:hAnsi="Arial" w:cs="Arial"/>
          <w:spacing w:val="1"/>
          <w:sz w:val="18"/>
          <w:szCs w:val="18"/>
        </w:rPr>
        <w:t>l</w:t>
      </w:r>
      <w:r w:rsidRPr="00A02C90">
        <w:rPr>
          <w:rFonts w:ascii="Arial" w:hAnsi="Arial" w:cs="Arial"/>
          <w:sz w:val="18"/>
          <w:szCs w:val="18"/>
        </w:rPr>
        <w:t>u</w:t>
      </w:r>
      <w:r w:rsidRPr="00A02C90">
        <w:rPr>
          <w:rFonts w:ascii="Arial" w:hAnsi="Arial" w:cs="Arial"/>
          <w:spacing w:val="1"/>
          <w:sz w:val="18"/>
          <w:szCs w:val="18"/>
        </w:rPr>
        <w:t>v</w:t>
      </w:r>
      <w:r w:rsidRPr="00A02C90">
        <w:rPr>
          <w:rFonts w:ascii="Arial" w:hAnsi="Arial" w:cs="Arial"/>
          <w:spacing w:val="-1"/>
          <w:sz w:val="18"/>
          <w:szCs w:val="18"/>
        </w:rPr>
        <w:t>i</w:t>
      </w:r>
      <w:r w:rsidRPr="00A02C90">
        <w:rPr>
          <w:rFonts w:ascii="Arial" w:hAnsi="Arial" w:cs="Arial"/>
          <w:sz w:val="18"/>
          <w:szCs w:val="18"/>
        </w:rPr>
        <w:t>al</w:t>
      </w:r>
      <w:r w:rsidRPr="00A02C90">
        <w:rPr>
          <w:rFonts w:ascii="Arial" w:hAnsi="Arial" w:cs="Arial"/>
          <w:spacing w:val="11"/>
          <w:sz w:val="18"/>
          <w:szCs w:val="18"/>
        </w:rPr>
        <w:t xml:space="preserve"> </w:t>
      </w:r>
      <w:r w:rsidRPr="00A02C90">
        <w:rPr>
          <w:rFonts w:ascii="Arial" w:hAnsi="Arial" w:cs="Arial"/>
          <w:spacing w:val="1"/>
          <w:sz w:val="18"/>
          <w:szCs w:val="18"/>
        </w:rPr>
        <w:t>s</w:t>
      </w:r>
      <w:r w:rsidRPr="00A02C90">
        <w:rPr>
          <w:rFonts w:ascii="Arial" w:hAnsi="Arial" w:cs="Arial"/>
          <w:sz w:val="18"/>
          <w:szCs w:val="18"/>
        </w:rPr>
        <w:t>erán</w:t>
      </w:r>
      <w:r w:rsidRPr="00A02C90">
        <w:rPr>
          <w:rFonts w:ascii="Arial" w:hAnsi="Arial" w:cs="Arial"/>
          <w:spacing w:val="11"/>
          <w:sz w:val="18"/>
          <w:szCs w:val="18"/>
        </w:rPr>
        <w:t xml:space="preserve"> </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di</w:t>
      </w:r>
      <w:r w:rsidRPr="00A02C90">
        <w:rPr>
          <w:rFonts w:ascii="Arial" w:hAnsi="Arial" w:cs="Arial"/>
          <w:spacing w:val="2"/>
          <w:sz w:val="18"/>
          <w:szCs w:val="18"/>
        </w:rPr>
        <w:t>d</w:t>
      </w:r>
      <w:r w:rsidRPr="00A02C90">
        <w:rPr>
          <w:rFonts w:ascii="Arial" w:hAnsi="Arial" w:cs="Arial"/>
          <w:sz w:val="18"/>
          <w:szCs w:val="18"/>
        </w:rPr>
        <w:t>as</w:t>
      </w:r>
      <w:r w:rsidRPr="00A02C90">
        <w:rPr>
          <w:rFonts w:ascii="Arial" w:hAnsi="Arial" w:cs="Arial"/>
          <w:spacing w:val="9"/>
          <w:sz w:val="18"/>
          <w:szCs w:val="18"/>
        </w:rPr>
        <w:t xml:space="preserve"> </w:t>
      </w:r>
      <w:r w:rsidRPr="00A02C90">
        <w:rPr>
          <w:rFonts w:ascii="Arial" w:hAnsi="Arial" w:cs="Arial"/>
          <w:sz w:val="18"/>
          <w:szCs w:val="18"/>
        </w:rPr>
        <w:t>p</w:t>
      </w:r>
      <w:r w:rsidRPr="00A02C90">
        <w:rPr>
          <w:rFonts w:ascii="Arial" w:hAnsi="Arial" w:cs="Arial"/>
          <w:spacing w:val="-1"/>
          <w:sz w:val="18"/>
          <w:szCs w:val="18"/>
        </w:rPr>
        <w:t>o</w:t>
      </w:r>
      <w:r w:rsidRPr="00A02C90">
        <w:rPr>
          <w:rFonts w:ascii="Arial" w:hAnsi="Arial" w:cs="Arial"/>
          <w:sz w:val="18"/>
          <w:szCs w:val="18"/>
        </w:rPr>
        <w:t>r</w:t>
      </w:r>
      <w:r w:rsidRPr="00A02C90">
        <w:rPr>
          <w:rFonts w:ascii="Arial" w:hAnsi="Arial" w:cs="Arial"/>
          <w:spacing w:val="14"/>
          <w:sz w:val="18"/>
          <w:szCs w:val="18"/>
        </w:rPr>
        <w:t xml:space="preserve"> </w:t>
      </w:r>
      <w:r w:rsidRPr="00A02C90">
        <w:rPr>
          <w:rFonts w:ascii="Arial" w:hAnsi="Arial" w:cs="Arial"/>
          <w:spacing w:val="2"/>
          <w:sz w:val="18"/>
          <w:szCs w:val="18"/>
        </w:rPr>
        <w:t>p</w:t>
      </w:r>
      <w:r w:rsidRPr="00A02C90">
        <w:rPr>
          <w:rFonts w:ascii="Arial" w:hAnsi="Arial" w:cs="Arial"/>
          <w:spacing w:val="1"/>
          <w:sz w:val="18"/>
          <w:szCs w:val="18"/>
        </w:rPr>
        <w:t>i</w:t>
      </w:r>
      <w:r w:rsidRPr="00A02C90">
        <w:rPr>
          <w:rFonts w:ascii="Arial" w:hAnsi="Arial" w:cs="Arial"/>
          <w:spacing w:val="2"/>
          <w:sz w:val="18"/>
          <w:szCs w:val="18"/>
        </w:rPr>
        <w:t>e</w:t>
      </w:r>
      <w:r w:rsidRPr="00A02C90">
        <w:rPr>
          <w:rFonts w:ascii="Arial" w:hAnsi="Arial" w:cs="Arial"/>
          <w:spacing w:val="-4"/>
          <w:sz w:val="18"/>
          <w:szCs w:val="18"/>
        </w:rPr>
        <w:t>z</w:t>
      </w:r>
      <w:r w:rsidRPr="00A02C90">
        <w:rPr>
          <w:rFonts w:ascii="Arial" w:hAnsi="Arial" w:cs="Arial"/>
          <w:sz w:val="18"/>
          <w:szCs w:val="18"/>
        </w:rPr>
        <w:t>a</w:t>
      </w:r>
      <w:r w:rsidRPr="00A02C90">
        <w:rPr>
          <w:rFonts w:ascii="Arial" w:hAnsi="Arial" w:cs="Arial"/>
          <w:spacing w:val="13"/>
          <w:sz w:val="18"/>
          <w:szCs w:val="18"/>
        </w:rPr>
        <w:t xml:space="preserve">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4"/>
          <w:sz w:val="18"/>
          <w:szCs w:val="18"/>
        </w:rPr>
        <w:t>m</w:t>
      </w:r>
      <w:r w:rsidRPr="00A02C90">
        <w:rPr>
          <w:rFonts w:ascii="Arial" w:hAnsi="Arial" w:cs="Arial"/>
          <w:sz w:val="18"/>
          <w:szCs w:val="18"/>
        </w:rPr>
        <w:t>p</w:t>
      </w:r>
      <w:r w:rsidRPr="00A02C90">
        <w:rPr>
          <w:rFonts w:ascii="Arial" w:hAnsi="Arial" w:cs="Arial"/>
          <w:spacing w:val="-1"/>
          <w:sz w:val="18"/>
          <w:szCs w:val="18"/>
        </w:rPr>
        <w:t>l</w:t>
      </w:r>
      <w:r w:rsidRPr="00A02C90">
        <w:rPr>
          <w:rFonts w:ascii="Arial" w:hAnsi="Arial" w:cs="Arial"/>
          <w:sz w:val="18"/>
          <w:szCs w:val="18"/>
        </w:rPr>
        <w:t>et</w:t>
      </w:r>
      <w:r w:rsidRPr="00A02C90">
        <w:rPr>
          <w:rFonts w:ascii="Arial" w:hAnsi="Arial" w:cs="Arial"/>
          <w:spacing w:val="-1"/>
          <w:sz w:val="18"/>
          <w:szCs w:val="18"/>
        </w:rPr>
        <w:t>a</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te</w:t>
      </w:r>
      <w:r w:rsidRPr="00A02C90">
        <w:rPr>
          <w:rFonts w:ascii="Arial" w:hAnsi="Arial" w:cs="Arial"/>
          <w:spacing w:val="2"/>
          <w:sz w:val="18"/>
          <w:szCs w:val="18"/>
        </w:rPr>
        <w:t xml:space="preserve"> </w:t>
      </w:r>
      <w:r w:rsidRPr="00A02C90">
        <w:rPr>
          <w:rFonts w:ascii="Arial" w:hAnsi="Arial" w:cs="Arial"/>
          <w:sz w:val="18"/>
          <w:szCs w:val="18"/>
        </w:rPr>
        <w:t>a</w:t>
      </w:r>
      <w:r w:rsidRPr="00A02C90">
        <w:rPr>
          <w:rFonts w:ascii="Arial" w:hAnsi="Arial" w:cs="Arial"/>
          <w:spacing w:val="-1"/>
          <w:sz w:val="18"/>
          <w:szCs w:val="18"/>
        </w:rPr>
        <w:t>p</w:t>
      </w:r>
      <w:r w:rsidRPr="00A02C90">
        <w:rPr>
          <w:rFonts w:ascii="Arial" w:hAnsi="Arial" w:cs="Arial"/>
          <w:spacing w:val="1"/>
          <w:sz w:val="18"/>
          <w:szCs w:val="18"/>
        </w:rPr>
        <w:t>r</w:t>
      </w:r>
      <w:r w:rsidRPr="00A02C90">
        <w:rPr>
          <w:rFonts w:ascii="Arial" w:hAnsi="Arial" w:cs="Arial"/>
          <w:spacing w:val="2"/>
          <w:sz w:val="18"/>
          <w:szCs w:val="18"/>
        </w:rPr>
        <w:t>ob</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a</w:t>
      </w:r>
      <w:r w:rsidRPr="00A02C90">
        <w:rPr>
          <w:rFonts w:ascii="Arial" w:hAnsi="Arial" w:cs="Arial"/>
          <w:spacing w:val="10"/>
          <w:sz w:val="18"/>
          <w:szCs w:val="18"/>
        </w:rPr>
        <w:t xml:space="preserve"> </w:t>
      </w:r>
      <w:r w:rsidRPr="00A02C90">
        <w:rPr>
          <w:rFonts w:ascii="Arial" w:hAnsi="Arial" w:cs="Arial"/>
          <w:sz w:val="18"/>
          <w:szCs w:val="18"/>
        </w:rPr>
        <w:t>p</w:t>
      </w:r>
      <w:r w:rsidRPr="00A02C90">
        <w:rPr>
          <w:rFonts w:ascii="Arial" w:hAnsi="Arial" w:cs="Arial"/>
          <w:spacing w:val="-1"/>
          <w:sz w:val="18"/>
          <w:szCs w:val="18"/>
        </w:rPr>
        <w:t>o</w:t>
      </w:r>
      <w:r w:rsidRPr="00A02C90">
        <w:rPr>
          <w:rFonts w:ascii="Arial" w:hAnsi="Arial" w:cs="Arial"/>
          <w:sz w:val="18"/>
          <w:szCs w:val="18"/>
        </w:rPr>
        <w:t>r</w:t>
      </w:r>
      <w:r w:rsidRPr="00A02C90">
        <w:rPr>
          <w:rFonts w:ascii="Arial" w:hAnsi="Arial" w:cs="Arial"/>
          <w:spacing w:val="14"/>
          <w:sz w:val="18"/>
          <w:szCs w:val="18"/>
        </w:rPr>
        <w:t xml:space="preserve"> </w:t>
      </w:r>
      <w:r w:rsidRPr="00A02C90">
        <w:rPr>
          <w:rFonts w:ascii="Arial" w:hAnsi="Arial" w:cs="Arial"/>
          <w:spacing w:val="2"/>
          <w:sz w:val="18"/>
          <w:szCs w:val="18"/>
        </w:rPr>
        <w:t>e</w:t>
      </w:r>
      <w:r w:rsidRPr="00A02C90">
        <w:rPr>
          <w:rFonts w:ascii="Arial" w:hAnsi="Arial" w:cs="Arial"/>
          <w:sz w:val="18"/>
          <w:szCs w:val="18"/>
        </w:rPr>
        <w:t>l</w:t>
      </w:r>
      <w:r w:rsidRPr="00A02C90">
        <w:rPr>
          <w:rFonts w:ascii="Arial" w:hAnsi="Arial" w:cs="Arial"/>
          <w:spacing w:val="13"/>
          <w:sz w:val="18"/>
          <w:szCs w:val="18"/>
        </w:rPr>
        <w:t xml:space="preserve"> </w:t>
      </w:r>
      <w:r w:rsidRPr="00A02C90">
        <w:rPr>
          <w:rFonts w:ascii="Arial" w:hAnsi="Arial" w:cs="Arial"/>
          <w:spacing w:val="1"/>
          <w:sz w:val="18"/>
          <w:szCs w:val="18"/>
        </w:rPr>
        <w:t>S</w:t>
      </w:r>
      <w:r w:rsidRPr="00A02C90">
        <w:rPr>
          <w:rFonts w:ascii="Arial" w:hAnsi="Arial" w:cs="Arial"/>
          <w:sz w:val="18"/>
          <w:szCs w:val="18"/>
        </w:rPr>
        <w:t>u</w:t>
      </w:r>
      <w:r w:rsidRPr="00A02C90">
        <w:rPr>
          <w:rFonts w:ascii="Arial" w:hAnsi="Arial" w:cs="Arial"/>
          <w:spacing w:val="-1"/>
          <w:sz w:val="18"/>
          <w:szCs w:val="18"/>
        </w:rPr>
        <w:t>p</w:t>
      </w:r>
      <w:r w:rsidRPr="00A02C90">
        <w:rPr>
          <w:rFonts w:ascii="Arial" w:hAnsi="Arial" w:cs="Arial"/>
          <w:sz w:val="18"/>
          <w:szCs w:val="18"/>
        </w:rPr>
        <w:t>e</w:t>
      </w:r>
      <w:r w:rsidRPr="00A02C90">
        <w:rPr>
          <w:rFonts w:ascii="Arial" w:hAnsi="Arial" w:cs="Arial"/>
          <w:spacing w:val="3"/>
          <w:sz w:val="18"/>
          <w:szCs w:val="18"/>
        </w:rPr>
        <w:t>r</w:t>
      </w:r>
      <w:r w:rsidRPr="00A02C90">
        <w:rPr>
          <w:rFonts w:ascii="Arial" w:hAnsi="Arial" w:cs="Arial"/>
          <w:spacing w:val="-1"/>
          <w:sz w:val="18"/>
          <w:szCs w:val="18"/>
        </w:rPr>
        <w:t>vi</w:t>
      </w:r>
      <w:r w:rsidRPr="00A02C90">
        <w:rPr>
          <w:rFonts w:ascii="Arial" w:hAnsi="Arial" w:cs="Arial"/>
          <w:spacing w:val="1"/>
          <w:sz w:val="18"/>
          <w:szCs w:val="18"/>
        </w:rPr>
        <w:t>s</w:t>
      </w:r>
      <w:r w:rsidRPr="00A02C90">
        <w:rPr>
          <w:rFonts w:ascii="Arial" w:hAnsi="Arial" w:cs="Arial"/>
          <w:sz w:val="18"/>
          <w:szCs w:val="18"/>
        </w:rPr>
        <w:t>or de</w:t>
      </w:r>
      <w:r w:rsidRPr="00A02C90">
        <w:rPr>
          <w:rFonts w:ascii="Arial" w:hAnsi="Arial" w:cs="Arial"/>
          <w:spacing w:val="-3"/>
          <w:sz w:val="18"/>
          <w:szCs w:val="18"/>
        </w:rPr>
        <w:t xml:space="preserve"> </w:t>
      </w:r>
      <w:r w:rsidRPr="00A02C90">
        <w:rPr>
          <w:rFonts w:ascii="Arial" w:hAnsi="Arial" w:cs="Arial"/>
          <w:spacing w:val="1"/>
          <w:sz w:val="18"/>
          <w:szCs w:val="18"/>
        </w:rPr>
        <w:t>O</w:t>
      </w:r>
      <w:r w:rsidRPr="00A02C90">
        <w:rPr>
          <w:rFonts w:ascii="Arial" w:hAnsi="Arial" w:cs="Arial"/>
          <w:sz w:val="18"/>
          <w:szCs w:val="18"/>
        </w:rPr>
        <w:t>bra.</w:t>
      </w:r>
      <w:r w:rsidRPr="00A02C90">
        <w:rPr>
          <w:rFonts w:ascii="Arial" w:hAnsi="Arial" w:cs="Arial"/>
          <w:spacing w:val="-3"/>
          <w:sz w:val="18"/>
          <w:szCs w:val="18"/>
        </w:rPr>
        <w:t xml:space="preserve"> </w:t>
      </w:r>
      <w:r w:rsidRPr="00A02C90">
        <w:rPr>
          <w:rFonts w:ascii="Arial" w:hAnsi="Arial" w:cs="Arial"/>
          <w:sz w:val="18"/>
          <w:szCs w:val="18"/>
        </w:rPr>
        <w:t>La</w:t>
      </w:r>
      <w:r w:rsidRPr="00A02C90">
        <w:rPr>
          <w:rFonts w:ascii="Arial" w:hAnsi="Arial" w:cs="Arial"/>
          <w:spacing w:val="-1"/>
          <w:sz w:val="18"/>
          <w:szCs w:val="18"/>
        </w:rPr>
        <w:t xml:space="preserve"> </w:t>
      </w:r>
      <w:r w:rsidRPr="00A02C90">
        <w:rPr>
          <w:rFonts w:ascii="Arial" w:hAnsi="Arial" w:cs="Arial"/>
          <w:sz w:val="18"/>
          <w:szCs w:val="18"/>
        </w:rPr>
        <w:t>e</w:t>
      </w:r>
      <w:r w:rsidRPr="00A02C90">
        <w:rPr>
          <w:rFonts w:ascii="Arial" w:hAnsi="Arial" w:cs="Arial"/>
          <w:spacing w:val="1"/>
          <w:sz w:val="18"/>
          <w:szCs w:val="18"/>
        </w:rPr>
        <w:t>xc</w:t>
      </w:r>
      <w:r w:rsidRPr="00A02C90">
        <w:rPr>
          <w:rFonts w:ascii="Arial" w:hAnsi="Arial" w:cs="Arial"/>
          <w:sz w:val="18"/>
          <w:szCs w:val="18"/>
        </w:rPr>
        <w:t>a</w:t>
      </w:r>
      <w:r w:rsidRPr="00A02C90">
        <w:rPr>
          <w:rFonts w:ascii="Arial" w:hAnsi="Arial" w:cs="Arial"/>
          <w:spacing w:val="-2"/>
          <w:sz w:val="18"/>
          <w:szCs w:val="18"/>
        </w:rPr>
        <w:t>v</w:t>
      </w:r>
      <w:r w:rsidRPr="00A02C90">
        <w:rPr>
          <w:rFonts w:ascii="Arial" w:hAnsi="Arial" w:cs="Arial"/>
          <w:sz w:val="18"/>
          <w:szCs w:val="18"/>
        </w:rPr>
        <w:t>a</w:t>
      </w:r>
      <w:r w:rsidRPr="00A02C90">
        <w:rPr>
          <w:rFonts w:ascii="Arial" w:hAnsi="Arial" w:cs="Arial"/>
          <w:spacing w:val="3"/>
          <w:sz w:val="18"/>
          <w:szCs w:val="18"/>
        </w:rPr>
        <w:t>c</w:t>
      </w:r>
      <w:r w:rsidRPr="00A02C90">
        <w:rPr>
          <w:rFonts w:ascii="Arial" w:hAnsi="Arial" w:cs="Arial"/>
          <w:spacing w:val="-1"/>
          <w:sz w:val="18"/>
          <w:szCs w:val="18"/>
        </w:rPr>
        <w:t>i</w:t>
      </w:r>
      <w:r w:rsidRPr="00A02C90">
        <w:rPr>
          <w:rFonts w:ascii="Arial" w:hAnsi="Arial" w:cs="Arial"/>
          <w:sz w:val="18"/>
          <w:szCs w:val="18"/>
        </w:rPr>
        <w:t>ón</w:t>
      </w:r>
      <w:r w:rsidRPr="00A02C90">
        <w:rPr>
          <w:rFonts w:ascii="Arial" w:hAnsi="Arial" w:cs="Arial"/>
          <w:spacing w:val="-9"/>
          <w:sz w:val="18"/>
          <w:szCs w:val="18"/>
        </w:rPr>
        <w:t xml:space="preserve"> </w:t>
      </w:r>
      <w:r w:rsidRPr="00A02C90">
        <w:rPr>
          <w:rFonts w:ascii="Arial" w:hAnsi="Arial" w:cs="Arial"/>
          <w:sz w:val="18"/>
          <w:szCs w:val="18"/>
        </w:rPr>
        <w:t>p</w:t>
      </w:r>
      <w:r w:rsidRPr="00A02C90">
        <w:rPr>
          <w:rFonts w:ascii="Arial" w:hAnsi="Arial" w:cs="Arial"/>
          <w:spacing w:val="1"/>
          <w:sz w:val="18"/>
          <w:szCs w:val="18"/>
        </w:rPr>
        <w:t>ar</w:t>
      </w:r>
      <w:r w:rsidRPr="00A02C90">
        <w:rPr>
          <w:rFonts w:ascii="Arial" w:hAnsi="Arial" w:cs="Arial"/>
          <w:sz w:val="18"/>
          <w:szCs w:val="18"/>
        </w:rPr>
        <w:t>a</w:t>
      </w:r>
      <w:r w:rsidRPr="00A02C90">
        <w:rPr>
          <w:rFonts w:ascii="Arial" w:hAnsi="Arial" w:cs="Arial"/>
          <w:spacing w:val="-4"/>
          <w:sz w:val="18"/>
          <w:szCs w:val="18"/>
        </w:rPr>
        <w:t xml:space="preserve"> </w:t>
      </w:r>
      <w:r w:rsidRPr="00A02C90">
        <w:rPr>
          <w:rFonts w:ascii="Arial" w:hAnsi="Arial" w:cs="Arial"/>
          <w:spacing w:val="-1"/>
          <w:sz w:val="18"/>
          <w:szCs w:val="18"/>
        </w:rPr>
        <w:t>e</w:t>
      </w:r>
      <w:r w:rsidRPr="00A02C90">
        <w:rPr>
          <w:rFonts w:ascii="Arial" w:hAnsi="Arial" w:cs="Arial"/>
          <w:spacing w:val="1"/>
          <w:sz w:val="18"/>
          <w:szCs w:val="18"/>
        </w:rPr>
        <w:t>s</w:t>
      </w:r>
      <w:r w:rsidRPr="00A02C90">
        <w:rPr>
          <w:rFonts w:ascii="Arial" w:hAnsi="Arial" w:cs="Arial"/>
          <w:sz w:val="18"/>
          <w:szCs w:val="18"/>
        </w:rPr>
        <w:t>tas</w:t>
      </w:r>
      <w:r w:rsidRPr="00A02C90">
        <w:rPr>
          <w:rFonts w:ascii="Arial" w:hAnsi="Arial" w:cs="Arial"/>
          <w:spacing w:val="-5"/>
          <w:sz w:val="18"/>
          <w:szCs w:val="18"/>
        </w:rPr>
        <w:t xml:space="preserve"> </w:t>
      </w:r>
      <w:r w:rsidRPr="00A02C90">
        <w:rPr>
          <w:rFonts w:ascii="Arial" w:hAnsi="Arial" w:cs="Arial"/>
          <w:sz w:val="18"/>
          <w:szCs w:val="18"/>
        </w:rPr>
        <w:t>u</w:t>
      </w:r>
      <w:r w:rsidRPr="00A02C90">
        <w:rPr>
          <w:rFonts w:ascii="Arial" w:hAnsi="Arial" w:cs="Arial"/>
          <w:spacing w:val="1"/>
          <w:sz w:val="18"/>
          <w:szCs w:val="18"/>
        </w:rPr>
        <w:t>n</w:t>
      </w:r>
      <w:r w:rsidRPr="00A02C90">
        <w:rPr>
          <w:rFonts w:ascii="Arial" w:hAnsi="Arial" w:cs="Arial"/>
          <w:spacing w:val="-1"/>
          <w:sz w:val="18"/>
          <w:szCs w:val="18"/>
        </w:rPr>
        <w:t>i</w:t>
      </w:r>
      <w:r w:rsidRPr="00A02C90">
        <w:rPr>
          <w:rFonts w:ascii="Arial" w:hAnsi="Arial" w:cs="Arial"/>
          <w:spacing w:val="2"/>
          <w:sz w:val="18"/>
          <w:szCs w:val="18"/>
        </w:rPr>
        <w:t>d</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pacing w:val="3"/>
          <w:sz w:val="18"/>
          <w:szCs w:val="18"/>
        </w:rPr>
        <w:t>e</w:t>
      </w:r>
      <w:r w:rsidRPr="00A02C90">
        <w:rPr>
          <w:rFonts w:ascii="Arial" w:hAnsi="Arial" w:cs="Arial"/>
          <w:sz w:val="18"/>
          <w:szCs w:val="18"/>
        </w:rPr>
        <w:t>s</w:t>
      </w:r>
      <w:r w:rsidRPr="00A02C90">
        <w:rPr>
          <w:rFonts w:ascii="Arial" w:hAnsi="Arial" w:cs="Arial"/>
          <w:spacing w:val="-7"/>
          <w:sz w:val="18"/>
          <w:szCs w:val="18"/>
        </w:rPr>
        <w:t xml:space="preserve"> </w:t>
      </w:r>
      <w:r w:rsidRPr="00A02C90">
        <w:rPr>
          <w:rFonts w:ascii="Arial" w:hAnsi="Arial" w:cs="Arial"/>
          <w:spacing w:val="1"/>
          <w:sz w:val="18"/>
          <w:szCs w:val="18"/>
        </w:rPr>
        <w:t>s</w:t>
      </w:r>
      <w:r w:rsidRPr="00A02C90">
        <w:rPr>
          <w:rFonts w:ascii="Arial" w:hAnsi="Arial" w:cs="Arial"/>
          <w:sz w:val="18"/>
          <w:szCs w:val="18"/>
        </w:rPr>
        <w:t>erá</w:t>
      </w:r>
      <w:r w:rsidRPr="00A02C90">
        <w:rPr>
          <w:rFonts w:ascii="Arial" w:hAnsi="Arial" w:cs="Arial"/>
          <w:spacing w:val="-4"/>
          <w:sz w:val="18"/>
          <w:szCs w:val="18"/>
        </w:rPr>
        <w:t xml:space="preserve"> </w:t>
      </w:r>
      <w:r w:rsidRPr="00A02C90">
        <w:rPr>
          <w:rFonts w:ascii="Arial" w:hAnsi="Arial" w:cs="Arial"/>
          <w:spacing w:val="1"/>
          <w:sz w:val="18"/>
          <w:szCs w:val="18"/>
        </w:rPr>
        <w:t>c</w:t>
      </w:r>
      <w:r w:rsidRPr="00A02C90">
        <w:rPr>
          <w:rFonts w:ascii="Arial" w:hAnsi="Arial" w:cs="Arial"/>
          <w:spacing w:val="2"/>
          <w:sz w:val="18"/>
          <w:szCs w:val="18"/>
        </w:rPr>
        <w:t>on</w:t>
      </w:r>
      <w:r w:rsidRPr="00A02C90">
        <w:rPr>
          <w:rFonts w:ascii="Arial" w:hAnsi="Arial" w:cs="Arial"/>
          <w:spacing w:val="1"/>
          <w:sz w:val="18"/>
          <w:szCs w:val="18"/>
        </w:rPr>
        <w:t>s</w:t>
      </w:r>
      <w:r w:rsidRPr="00A02C90">
        <w:rPr>
          <w:rFonts w:ascii="Arial" w:hAnsi="Arial" w:cs="Arial"/>
          <w:spacing w:val="-1"/>
          <w:sz w:val="18"/>
          <w:szCs w:val="18"/>
        </w:rPr>
        <w:t>i</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a</w:t>
      </w:r>
      <w:r w:rsidRPr="00A02C90">
        <w:rPr>
          <w:rFonts w:ascii="Arial" w:hAnsi="Arial" w:cs="Arial"/>
          <w:spacing w:val="-11"/>
          <w:sz w:val="18"/>
          <w:szCs w:val="18"/>
        </w:rPr>
        <w:t xml:space="preserve"> </w:t>
      </w:r>
      <w:r w:rsidRPr="00A02C90">
        <w:rPr>
          <w:rFonts w:ascii="Arial" w:hAnsi="Arial" w:cs="Arial"/>
          <w:spacing w:val="1"/>
          <w:sz w:val="18"/>
          <w:szCs w:val="18"/>
        </w:rPr>
        <w:t>e</w:t>
      </w:r>
      <w:r w:rsidRPr="00A02C90">
        <w:rPr>
          <w:rFonts w:ascii="Arial" w:hAnsi="Arial" w:cs="Arial"/>
          <w:sz w:val="18"/>
          <w:szCs w:val="18"/>
        </w:rPr>
        <w:t>n</w:t>
      </w:r>
      <w:r w:rsidRPr="00A02C90">
        <w:rPr>
          <w:rFonts w:ascii="Arial" w:hAnsi="Arial" w:cs="Arial"/>
          <w:spacing w:val="-2"/>
          <w:sz w:val="18"/>
          <w:szCs w:val="18"/>
        </w:rPr>
        <w:t xml:space="preserve"> </w:t>
      </w:r>
      <w:r w:rsidRPr="00A02C90">
        <w:rPr>
          <w:rFonts w:ascii="Arial" w:hAnsi="Arial" w:cs="Arial"/>
          <w:spacing w:val="1"/>
          <w:sz w:val="18"/>
          <w:szCs w:val="18"/>
        </w:rPr>
        <w:t>e</w:t>
      </w:r>
      <w:r w:rsidRPr="00A02C90">
        <w:rPr>
          <w:rFonts w:ascii="Arial" w:hAnsi="Arial" w:cs="Arial"/>
          <w:sz w:val="18"/>
          <w:szCs w:val="18"/>
        </w:rPr>
        <w:t>l</w:t>
      </w:r>
      <w:r w:rsidRPr="00A02C90">
        <w:rPr>
          <w:rFonts w:ascii="Arial" w:hAnsi="Arial" w:cs="Arial"/>
          <w:spacing w:val="-3"/>
          <w:sz w:val="18"/>
          <w:szCs w:val="18"/>
        </w:rPr>
        <w:t xml:space="preserve"> </w:t>
      </w:r>
      <w:r w:rsidRPr="00A02C90">
        <w:rPr>
          <w:rFonts w:ascii="Arial" w:hAnsi="Arial" w:cs="Arial"/>
          <w:sz w:val="18"/>
          <w:szCs w:val="18"/>
        </w:rPr>
        <w:t>ít</w:t>
      </w:r>
      <w:r w:rsidRPr="00A02C90">
        <w:rPr>
          <w:rFonts w:ascii="Arial" w:hAnsi="Arial" w:cs="Arial"/>
          <w:spacing w:val="-1"/>
          <w:sz w:val="18"/>
          <w:szCs w:val="18"/>
        </w:rPr>
        <w:t>e</w:t>
      </w:r>
      <w:r w:rsidRPr="00A02C90">
        <w:rPr>
          <w:rFonts w:ascii="Arial" w:hAnsi="Arial" w:cs="Arial"/>
          <w:sz w:val="18"/>
          <w:szCs w:val="18"/>
        </w:rPr>
        <w:t xml:space="preserve">m </w:t>
      </w:r>
      <w:r w:rsidRPr="00A02C90">
        <w:rPr>
          <w:rFonts w:ascii="Arial" w:hAnsi="Arial" w:cs="Arial"/>
          <w:spacing w:val="-1"/>
          <w:sz w:val="18"/>
          <w:szCs w:val="18"/>
        </w:rPr>
        <w:t>"E</w:t>
      </w:r>
      <w:r w:rsidRPr="00A02C90">
        <w:rPr>
          <w:rFonts w:ascii="Arial" w:hAnsi="Arial" w:cs="Arial"/>
          <w:spacing w:val="1"/>
          <w:sz w:val="18"/>
          <w:szCs w:val="18"/>
        </w:rPr>
        <w:t>xc</w:t>
      </w:r>
      <w:r w:rsidRPr="00A02C90">
        <w:rPr>
          <w:rFonts w:ascii="Arial" w:hAnsi="Arial" w:cs="Arial"/>
          <w:sz w:val="18"/>
          <w:szCs w:val="18"/>
        </w:rPr>
        <w:t>a</w:t>
      </w:r>
      <w:r w:rsidRPr="00A02C90">
        <w:rPr>
          <w:rFonts w:ascii="Arial" w:hAnsi="Arial" w:cs="Arial"/>
          <w:spacing w:val="1"/>
          <w:sz w:val="18"/>
          <w:szCs w:val="18"/>
        </w:rPr>
        <w:t>v</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ó</w:t>
      </w:r>
      <w:r w:rsidRPr="00A02C90">
        <w:rPr>
          <w:rFonts w:ascii="Arial" w:hAnsi="Arial" w:cs="Arial"/>
          <w:spacing w:val="1"/>
          <w:sz w:val="18"/>
          <w:szCs w:val="18"/>
        </w:rPr>
        <w:t>n</w:t>
      </w:r>
      <w:r w:rsidRPr="00A02C90">
        <w:rPr>
          <w:rFonts w:ascii="Arial" w:hAnsi="Arial" w:cs="Arial"/>
          <w:spacing w:val="-1"/>
          <w:sz w:val="18"/>
          <w:szCs w:val="18"/>
        </w:rPr>
        <w:t>"</w:t>
      </w:r>
      <w:r w:rsidRPr="00A02C90">
        <w:rPr>
          <w:rFonts w:ascii="Arial" w:hAnsi="Arial" w:cs="Arial"/>
          <w:sz w:val="18"/>
          <w:szCs w:val="18"/>
        </w:rPr>
        <w:t>.</w:t>
      </w:r>
    </w:p>
    <w:p w:rsidR="004058A3" w:rsidRPr="00A02C90" w:rsidRDefault="004058A3" w:rsidP="004058A3">
      <w:pPr>
        <w:widowControl w:val="0"/>
        <w:autoSpaceDE w:val="0"/>
        <w:autoSpaceDN w:val="0"/>
        <w:adjustRightInd w:val="0"/>
        <w:ind w:left="122" w:right="315"/>
        <w:rPr>
          <w:rFonts w:ascii="Arial" w:hAnsi="Arial" w:cs="Arial"/>
          <w:sz w:val="18"/>
          <w:szCs w:val="18"/>
        </w:rPr>
      </w:pPr>
    </w:p>
    <w:p w:rsidR="004058A3" w:rsidRPr="00A02C90" w:rsidRDefault="004058A3" w:rsidP="00F62FAE">
      <w:pPr>
        <w:widowControl w:val="0"/>
        <w:numPr>
          <w:ilvl w:val="0"/>
          <w:numId w:val="67"/>
        </w:numPr>
        <w:shd w:val="clear" w:color="auto" w:fill="FFFFFF"/>
        <w:autoSpaceDE w:val="0"/>
        <w:autoSpaceDN w:val="0"/>
        <w:adjustRightInd w:val="0"/>
        <w:contextualSpacing/>
        <w:jc w:val="both"/>
        <w:rPr>
          <w:rFonts w:ascii="Arial" w:hAnsi="Arial" w:cs="Arial"/>
          <w:sz w:val="18"/>
          <w:szCs w:val="18"/>
        </w:rPr>
      </w:pPr>
      <w:r w:rsidRPr="00A02C90">
        <w:rPr>
          <w:rFonts w:ascii="Arial" w:hAnsi="Arial" w:cs="Arial"/>
          <w:b/>
          <w:bCs/>
          <w:sz w:val="18"/>
          <w:szCs w:val="18"/>
        </w:rPr>
        <w:t>F</w:t>
      </w:r>
      <w:r w:rsidRPr="00A02C90">
        <w:rPr>
          <w:rFonts w:ascii="Arial" w:hAnsi="Arial" w:cs="Arial"/>
          <w:b/>
          <w:bCs/>
          <w:spacing w:val="1"/>
          <w:sz w:val="18"/>
          <w:szCs w:val="18"/>
        </w:rPr>
        <w:t>O</w:t>
      </w:r>
      <w:r w:rsidRPr="00A02C90">
        <w:rPr>
          <w:rFonts w:ascii="Arial" w:hAnsi="Arial" w:cs="Arial"/>
          <w:b/>
          <w:bCs/>
          <w:sz w:val="18"/>
          <w:szCs w:val="18"/>
        </w:rPr>
        <w:t>R</w:t>
      </w:r>
      <w:r w:rsidRPr="00A02C90">
        <w:rPr>
          <w:rFonts w:ascii="Arial" w:hAnsi="Arial" w:cs="Arial"/>
          <w:b/>
          <w:bCs/>
          <w:spacing w:val="7"/>
          <w:sz w:val="18"/>
          <w:szCs w:val="18"/>
        </w:rPr>
        <w:t>M</w:t>
      </w:r>
      <w:r w:rsidRPr="00A02C90">
        <w:rPr>
          <w:rFonts w:ascii="Arial" w:hAnsi="Arial" w:cs="Arial"/>
          <w:b/>
          <w:bCs/>
          <w:sz w:val="18"/>
          <w:szCs w:val="18"/>
        </w:rPr>
        <w:t>A</w:t>
      </w:r>
      <w:r w:rsidRPr="00A02C90">
        <w:rPr>
          <w:rFonts w:ascii="Arial" w:hAnsi="Arial" w:cs="Arial"/>
          <w:b/>
          <w:bCs/>
          <w:spacing w:val="-12"/>
          <w:sz w:val="18"/>
          <w:szCs w:val="18"/>
        </w:rPr>
        <w:t xml:space="preserve"> </w:t>
      </w:r>
      <w:r w:rsidRPr="00A02C90">
        <w:rPr>
          <w:rFonts w:ascii="Arial" w:hAnsi="Arial" w:cs="Arial"/>
          <w:b/>
          <w:bCs/>
          <w:sz w:val="18"/>
          <w:szCs w:val="18"/>
        </w:rPr>
        <w:t>DE</w:t>
      </w:r>
      <w:r w:rsidRPr="00A02C90">
        <w:rPr>
          <w:rFonts w:ascii="Arial" w:hAnsi="Arial" w:cs="Arial"/>
          <w:b/>
          <w:bCs/>
          <w:spacing w:val="-2"/>
          <w:sz w:val="18"/>
          <w:szCs w:val="18"/>
        </w:rPr>
        <w:t xml:space="preserve"> </w:t>
      </w:r>
      <w:r w:rsidRPr="00A02C90">
        <w:rPr>
          <w:rFonts w:ascii="Arial" w:hAnsi="Arial" w:cs="Arial"/>
          <w:b/>
          <w:bCs/>
          <w:spacing w:val="4"/>
          <w:sz w:val="18"/>
          <w:szCs w:val="18"/>
        </w:rPr>
        <w:t>P</w:t>
      </w:r>
      <w:r w:rsidRPr="00A02C90">
        <w:rPr>
          <w:rFonts w:ascii="Arial" w:hAnsi="Arial" w:cs="Arial"/>
          <w:b/>
          <w:bCs/>
          <w:spacing w:val="-5"/>
          <w:sz w:val="18"/>
          <w:szCs w:val="18"/>
        </w:rPr>
        <w:t>A</w:t>
      </w:r>
      <w:r w:rsidRPr="00A02C90">
        <w:rPr>
          <w:rFonts w:ascii="Arial" w:hAnsi="Arial" w:cs="Arial"/>
          <w:b/>
          <w:bCs/>
          <w:spacing w:val="1"/>
          <w:sz w:val="18"/>
          <w:szCs w:val="18"/>
        </w:rPr>
        <w:t>G</w:t>
      </w:r>
      <w:r w:rsidRPr="00A02C90">
        <w:rPr>
          <w:rFonts w:ascii="Arial" w:hAnsi="Arial" w:cs="Arial"/>
          <w:b/>
          <w:bCs/>
          <w:sz w:val="18"/>
          <w:szCs w:val="18"/>
        </w:rPr>
        <w:t>O</w:t>
      </w:r>
    </w:p>
    <w:p w:rsidR="004058A3" w:rsidRPr="00A02C90" w:rsidRDefault="004058A3" w:rsidP="004058A3">
      <w:pPr>
        <w:widowControl w:val="0"/>
        <w:autoSpaceDE w:val="0"/>
        <w:autoSpaceDN w:val="0"/>
        <w:adjustRightInd w:val="0"/>
        <w:spacing w:before="13" w:line="220" w:lineRule="exact"/>
        <w:rPr>
          <w:rFonts w:ascii="Arial" w:hAnsi="Arial" w:cs="Arial"/>
          <w:sz w:val="18"/>
          <w:szCs w:val="18"/>
        </w:rPr>
      </w:pPr>
    </w:p>
    <w:p w:rsidR="004058A3" w:rsidRPr="00A02C90" w:rsidRDefault="004058A3" w:rsidP="004058A3">
      <w:pPr>
        <w:widowControl w:val="0"/>
        <w:autoSpaceDE w:val="0"/>
        <w:autoSpaceDN w:val="0"/>
        <w:adjustRightInd w:val="0"/>
        <w:ind w:left="122" w:right="304"/>
        <w:jc w:val="both"/>
        <w:rPr>
          <w:rFonts w:ascii="Arial" w:hAnsi="Arial" w:cs="Arial"/>
          <w:sz w:val="18"/>
          <w:szCs w:val="18"/>
        </w:rPr>
      </w:pPr>
      <w:r w:rsidRPr="00A02C90">
        <w:rPr>
          <w:rFonts w:ascii="Arial" w:hAnsi="Arial" w:cs="Arial"/>
          <w:spacing w:val="-1"/>
          <w:sz w:val="18"/>
          <w:szCs w:val="18"/>
        </w:rPr>
        <w:t>E</w:t>
      </w:r>
      <w:r w:rsidRPr="00A02C90">
        <w:rPr>
          <w:rFonts w:ascii="Arial" w:hAnsi="Arial" w:cs="Arial"/>
          <w:spacing w:val="1"/>
          <w:sz w:val="18"/>
          <w:szCs w:val="18"/>
        </w:rPr>
        <w:t>s</w:t>
      </w:r>
      <w:r w:rsidRPr="00A02C90">
        <w:rPr>
          <w:rFonts w:ascii="Arial" w:hAnsi="Arial" w:cs="Arial"/>
          <w:sz w:val="18"/>
          <w:szCs w:val="18"/>
        </w:rPr>
        <w:t>te</w:t>
      </w:r>
      <w:r w:rsidRPr="00A02C90">
        <w:rPr>
          <w:rFonts w:ascii="Arial" w:hAnsi="Arial" w:cs="Arial"/>
          <w:spacing w:val="10"/>
          <w:sz w:val="18"/>
          <w:szCs w:val="18"/>
        </w:rPr>
        <w:t xml:space="preserve"> </w:t>
      </w:r>
      <w:r w:rsidRPr="00A02C90">
        <w:rPr>
          <w:rFonts w:ascii="Arial" w:hAnsi="Arial" w:cs="Arial"/>
          <w:sz w:val="18"/>
          <w:szCs w:val="18"/>
        </w:rPr>
        <w:t>ít</w:t>
      </w:r>
      <w:r w:rsidRPr="00A02C90">
        <w:rPr>
          <w:rFonts w:ascii="Arial" w:hAnsi="Arial" w:cs="Arial"/>
          <w:spacing w:val="-1"/>
          <w:sz w:val="18"/>
          <w:szCs w:val="18"/>
        </w:rPr>
        <w:t>e</w:t>
      </w:r>
      <w:r w:rsidRPr="00A02C90">
        <w:rPr>
          <w:rFonts w:ascii="Arial" w:hAnsi="Arial" w:cs="Arial"/>
          <w:sz w:val="18"/>
          <w:szCs w:val="18"/>
        </w:rPr>
        <w:t>m</w:t>
      </w:r>
      <w:r w:rsidRPr="00A02C90">
        <w:rPr>
          <w:rFonts w:ascii="Arial" w:hAnsi="Arial" w:cs="Arial"/>
          <w:spacing w:val="15"/>
          <w:sz w:val="18"/>
          <w:szCs w:val="18"/>
        </w:rPr>
        <w:t xml:space="preserve"> </w:t>
      </w:r>
      <w:r w:rsidRPr="00A02C90">
        <w:rPr>
          <w:rFonts w:ascii="Arial" w:hAnsi="Arial" w:cs="Arial"/>
          <w:sz w:val="18"/>
          <w:szCs w:val="18"/>
        </w:rPr>
        <w:t>e</w:t>
      </w:r>
      <w:r w:rsidRPr="00A02C90">
        <w:rPr>
          <w:rFonts w:ascii="Arial" w:hAnsi="Arial" w:cs="Arial"/>
          <w:spacing w:val="1"/>
          <w:sz w:val="18"/>
          <w:szCs w:val="18"/>
        </w:rPr>
        <w:t>j</w:t>
      </w:r>
      <w:r w:rsidRPr="00A02C90">
        <w:rPr>
          <w:rFonts w:ascii="Arial" w:hAnsi="Arial" w:cs="Arial"/>
          <w:sz w:val="18"/>
          <w:szCs w:val="18"/>
        </w:rPr>
        <w:t>e</w:t>
      </w:r>
      <w:r w:rsidRPr="00A02C90">
        <w:rPr>
          <w:rFonts w:ascii="Arial" w:hAnsi="Arial" w:cs="Arial"/>
          <w:spacing w:val="1"/>
          <w:sz w:val="18"/>
          <w:szCs w:val="18"/>
        </w:rPr>
        <w:t>c</w:t>
      </w:r>
      <w:r w:rsidRPr="00A02C90">
        <w:rPr>
          <w:rFonts w:ascii="Arial" w:hAnsi="Arial" w:cs="Arial"/>
          <w:sz w:val="18"/>
          <w:szCs w:val="18"/>
        </w:rPr>
        <w:t>ut</w:t>
      </w:r>
      <w:r w:rsidRPr="00A02C90">
        <w:rPr>
          <w:rFonts w:ascii="Arial" w:hAnsi="Arial" w:cs="Arial"/>
          <w:spacing w:val="-1"/>
          <w:sz w:val="18"/>
          <w:szCs w:val="18"/>
        </w:rPr>
        <w:t>a</w:t>
      </w:r>
      <w:r w:rsidRPr="00A02C90">
        <w:rPr>
          <w:rFonts w:ascii="Arial" w:hAnsi="Arial" w:cs="Arial"/>
          <w:sz w:val="18"/>
          <w:szCs w:val="18"/>
        </w:rPr>
        <w:t>do</w:t>
      </w:r>
      <w:r w:rsidRPr="00A02C90">
        <w:rPr>
          <w:rFonts w:ascii="Arial" w:hAnsi="Arial" w:cs="Arial"/>
          <w:spacing w:val="6"/>
          <w:sz w:val="18"/>
          <w:szCs w:val="18"/>
        </w:rPr>
        <w:t xml:space="preserve"> </w:t>
      </w:r>
      <w:r w:rsidRPr="00A02C90">
        <w:rPr>
          <w:rFonts w:ascii="Arial" w:hAnsi="Arial" w:cs="Arial"/>
          <w:sz w:val="18"/>
          <w:szCs w:val="18"/>
        </w:rPr>
        <w:t>en</w:t>
      </w:r>
      <w:r w:rsidRPr="00A02C90">
        <w:rPr>
          <w:rFonts w:ascii="Arial" w:hAnsi="Arial" w:cs="Arial"/>
          <w:spacing w:val="12"/>
          <w:sz w:val="18"/>
          <w:szCs w:val="18"/>
        </w:rPr>
        <w:t xml:space="preserve"> </w:t>
      </w:r>
      <w:r w:rsidRPr="00A02C90">
        <w:rPr>
          <w:rFonts w:ascii="Arial" w:hAnsi="Arial" w:cs="Arial"/>
          <w:spacing w:val="2"/>
          <w:sz w:val="18"/>
          <w:szCs w:val="18"/>
        </w:rPr>
        <w:t>u</w:t>
      </w:r>
      <w:r w:rsidRPr="00A02C90">
        <w:rPr>
          <w:rFonts w:ascii="Arial" w:hAnsi="Arial" w:cs="Arial"/>
          <w:sz w:val="18"/>
          <w:szCs w:val="18"/>
        </w:rPr>
        <w:t>n</w:t>
      </w:r>
      <w:r w:rsidRPr="00A02C90">
        <w:rPr>
          <w:rFonts w:ascii="Arial" w:hAnsi="Arial" w:cs="Arial"/>
          <w:spacing w:val="14"/>
          <w:sz w:val="18"/>
          <w:szCs w:val="18"/>
        </w:rPr>
        <w:t xml:space="preserve"> </w:t>
      </w:r>
      <w:r w:rsidRPr="00A02C90">
        <w:rPr>
          <w:rFonts w:ascii="Arial" w:hAnsi="Arial" w:cs="Arial"/>
          <w:sz w:val="18"/>
          <w:szCs w:val="18"/>
        </w:rPr>
        <w:t>to</w:t>
      </w:r>
      <w:r w:rsidRPr="00A02C90">
        <w:rPr>
          <w:rFonts w:ascii="Arial" w:hAnsi="Arial" w:cs="Arial"/>
          <w:spacing w:val="-1"/>
          <w:sz w:val="18"/>
          <w:szCs w:val="18"/>
        </w:rPr>
        <w:t>d</w:t>
      </w:r>
      <w:r w:rsidRPr="00A02C90">
        <w:rPr>
          <w:rFonts w:ascii="Arial" w:hAnsi="Arial" w:cs="Arial"/>
          <w:sz w:val="18"/>
          <w:szCs w:val="18"/>
        </w:rPr>
        <w:t>o</w:t>
      </w:r>
      <w:r w:rsidRPr="00A02C90">
        <w:rPr>
          <w:rFonts w:ascii="Arial" w:hAnsi="Arial" w:cs="Arial"/>
          <w:spacing w:val="10"/>
          <w:sz w:val="18"/>
          <w:szCs w:val="18"/>
        </w:rPr>
        <w:t xml:space="preserve"> </w:t>
      </w:r>
      <w:r w:rsidRPr="00A02C90">
        <w:rPr>
          <w:rFonts w:ascii="Arial" w:hAnsi="Arial" w:cs="Arial"/>
          <w:sz w:val="18"/>
          <w:szCs w:val="18"/>
        </w:rPr>
        <w:t>de</w:t>
      </w:r>
      <w:r w:rsidRPr="00A02C90">
        <w:rPr>
          <w:rFonts w:ascii="Arial" w:hAnsi="Arial" w:cs="Arial"/>
          <w:spacing w:val="12"/>
          <w:sz w:val="18"/>
          <w:szCs w:val="18"/>
        </w:rPr>
        <w:t xml:space="preserve"> </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pacing w:val="2"/>
          <w:sz w:val="18"/>
          <w:szCs w:val="18"/>
        </w:rPr>
        <w:t>u</w:t>
      </w:r>
      <w:r w:rsidRPr="00A02C90">
        <w:rPr>
          <w:rFonts w:ascii="Arial" w:hAnsi="Arial" w:cs="Arial"/>
          <w:sz w:val="18"/>
          <w:szCs w:val="18"/>
        </w:rPr>
        <w:t>erdo</w:t>
      </w:r>
      <w:r w:rsidRPr="00A02C90">
        <w:rPr>
          <w:rFonts w:ascii="Arial" w:hAnsi="Arial" w:cs="Arial"/>
          <w:spacing w:val="7"/>
          <w:sz w:val="18"/>
          <w:szCs w:val="18"/>
        </w:rPr>
        <w:t xml:space="preserve"> </w:t>
      </w:r>
      <w:r w:rsidRPr="00A02C90">
        <w:rPr>
          <w:rFonts w:ascii="Arial" w:hAnsi="Arial" w:cs="Arial"/>
          <w:spacing w:val="1"/>
          <w:sz w:val="18"/>
          <w:szCs w:val="18"/>
        </w:rPr>
        <w:t>c</w:t>
      </w:r>
      <w:r w:rsidRPr="00A02C90">
        <w:rPr>
          <w:rFonts w:ascii="Arial" w:hAnsi="Arial" w:cs="Arial"/>
          <w:sz w:val="18"/>
          <w:szCs w:val="18"/>
        </w:rPr>
        <w:t>on</w:t>
      </w:r>
      <w:r w:rsidRPr="00A02C90">
        <w:rPr>
          <w:rFonts w:ascii="Arial" w:hAnsi="Arial" w:cs="Arial"/>
          <w:spacing w:val="13"/>
          <w:sz w:val="18"/>
          <w:szCs w:val="18"/>
        </w:rPr>
        <w:t xml:space="preserve"> </w:t>
      </w:r>
      <w:r w:rsidRPr="00A02C90">
        <w:rPr>
          <w:rFonts w:ascii="Arial" w:hAnsi="Arial" w:cs="Arial"/>
          <w:spacing w:val="-1"/>
          <w:sz w:val="18"/>
          <w:szCs w:val="18"/>
        </w:rPr>
        <w:t>l</w:t>
      </w:r>
      <w:r w:rsidRPr="00A02C90">
        <w:rPr>
          <w:rFonts w:ascii="Arial" w:hAnsi="Arial" w:cs="Arial"/>
          <w:sz w:val="18"/>
          <w:szCs w:val="18"/>
        </w:rPr>
        <w:t>os</w:t>
      </w:r>
      <w:r w:rsidRPr="00A02C90">
        <w:rPr>
          <w:rFonts w:ascii="Arial" w:hAnsi="Arial" w:cs="Arial"/>
          <w:spacing w:val="13"/>
          <w:sz w:val="18"/>
          <w:szCs w:val="18"/>
        </w:rPr>
        <w:t xml:space="preserve"> </w:t>
      </w:r>
      <w:r w:rsidRPr="00A02C90">
        <w:rPr>
          <w:rFonts w:ascii="Arial" w:hAnsi="Arial" w:cs="Arial"/>
          <w:sz w:val="18"/>
          <w:szCs w:val="18"/>
        </w:rPr>
        <w:t>p</w:t>
      </w:r>
      <w:r w:rsidRPr="00A02C90">
        <w:rPr>
          <w:rFonts w:ascii="Arial" w:hAnsi="Arial" w:cs="Arial"/>
          <w:spacing w:val="-1"/>
          <w:sz w:val="18"/>
          <w:szCs w:val="18"/>
        </w:rPr>
        <w:t>l</w:t>
      </w:r>
      <w:r w:rsidRPr="00A02C90">
        <w:rPr>
          <w:rFonts w:ascii="Arial" w:hAnsi="Arial" w:cs="Arial"/>
          <w:spacing w:val="2"/>
          <w:sz w:val="18"/>
          <w:szCs w:val="18"/>
        </w:rPr>
        <w:t>a</w:t>
      </w:r>
      <w:r w:rsidRPr="00A02C90">
        <w:rPr>
          <w:rFonts w:ascii="Arial" w:hAnsi="Arial" w:cs="Arial"/>
          <w:sz w:val="18"/>
          <w:szCs w:val="18"/>
        </w:rPr>
        <w:t>n</w:t>
      </w:r>
      <w:r w:rsidRPr="00A02C90">
        <w:rPr>
          <w:rFonts w:ascii="Arial" w:hAnsi="Arial" w:cs="Arial"/>
          <w:spacing w:val="-1"/>
          <w:sz w:val="18"/>
          <w:szCs w:val="18"/>
        </w:rPr>
        <w:t>o</w:t>
      </w:r>
      <w:r w:rsidRPr="00A02C90">
        <w:rPr>
          <w:rFonts w:ascii="Arial" w:hAnsi="Arial" w:cs="Arial"/>
          <w:sz w:val="18"/>
          <w:szCs w:val="18"/>
        </w:rPr>
        <w:t>s</w:t>
      </w:r>
      <w:r w:rsidRPr="00A02C90">
        <w:rPr>
          <w:rFonts w:ascii="Arial" w:hAnsi="Arial" w:cs="Arial"/>
          <w:spacing w:val="12"/>
          <w:sz w:val="18"/>
          <w:szCs w:val="18"/>
        </w:rPr>
        <w:t xml:space="preserve"> </w:t>
      </w:r>
      <w:r w:rsidRPr="00A02C90">
        <w:rPr>
          <w:rFonts w:ascii="Arial" w:hAnsi="Arial" w:cs="Arial"/>
          <w:sz w:val="18"/>
          <w:szCs w:val="18"/>
        </w:rPr>
        <w:t>y</w:t>
      </w:r>
      <w:r w:rsidRPr="00A02C90">
        <w:rPr>
          <w:rFonts w:ascii="Arial" w:hAnsi="Arial" w:cs="Arial"/>
          <w:spacing w:val="10"/>
          <w:sz w:val="18"/>
          <w:szCs w:val="18"/>
        </w:rPr>
        <w:t xml:space="preserve"> </w:t>
      </w:r>
      <w:r w:rsidRPr="00A02C90">
        <w:rPr>
          <w:rFonts w:ascii="Arial" w:hAnsi="Arial" w:cs="Arial"/>
          <w:spacing w:val="1"/>
          <w:sz w:val="18"/>
          <w:szCs w:val="18"/>
        </w:rPr>
        <w:t>l</w:t>
      </w:r>
      <w:r w:rsidRPr="00A02C90">
        <w:rPr>
          <w:rFonts w:ascii="Arial" w:hAnsi="Arial" w:cs="Arial"/>
          <w:sz w:val="18"/>
          <w:szCs w:val="18"/>
        </w:rPr>
        <w:t>as</w:t>
      </w:r>
      <w:r w:rsidRPr="00A02C90">
        <w:rPr>
          <w:rFonts w:ascii="Arial" w:hAnsi="Arial" w:cs="Arial"/>
          <w:spacing w:val="13"/>
          <w:sz w:val="18"/>
          <w:szCs w:val="18"/>
        </w:rPr>
        <w:t xml:space="preserve"> </w:t>
      </w:r>
      <w:r w:rsidRPr="00A02C90">
        <w:rPr>
          <w:rFonts w:ascii="Arial" w:hAnsi="Arial" w:cs="Arial"/>
          <w:sz w:val="18"/>
          <w:szCs w:val="18"/>
        </w:rPr>
        <w:t>pre</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tes</w:t>
      </w:r>
      <w:r w:rsidRPr="00A02C90">
        <w:rPr>
          <w:rFonts w:ascii="Arial" w:hAnsi="Arial" w:cs="Arial"/>
          <w:spacing w:val="6"/>
          <w:sz w:val="18"/>
          <w:szCs w:val="18"/>
        </w:rPr>
        <w:t xml:space="preserve"> </w:t>
      </w:r>
      <w:r w:rsidRPr="00A02C90">
        <w:rPr>
          <w:rFonts w:ascii="Arial" w:hAnsi="Arial" w:cs="Arial"/>
          <w:sz w:val="18"/>
          <w:szCs w:val="18"/>
        </w:rPr>
        <w:t>e</w:t>
      </w:r>
      <w:r w:rsidRPr="00A02C90">
        <w:rPr>
          <w:rFonts w:ascii="Arial" w:hAnsi="Arial" w:cs="Arial"/>
          <w:spacing w:val="1"/>
          <w:sz w:val="18"/>
          <w:szCs w:val="18"/>
        </w:rPr>
        <w:t>s</w:t>
      </w:r>
      <w:r w:rsidRPr="00A02C90">
        <w:rPr>
          <w:rFonts w:ascii="Arial" w:hAnsi="Arial" w:cs="Arial"/>
          <w:spacing w:val="2"/>
          <w:sz w:val="18"/>
          <w:szCs w:val="18"/>
        </w:rPr>
        <w:t>p</w:t>
      </w:r>
      <w:r w:rsidRPr="00A02C90">
        <w:rPr>
          <w:rFonts w:ascii="Arial" w:hAnsi="Arial" w:cs="Arial"/>
          <w:sz w:val="18"/>
          <w:szCs w:val="18"/>
        </w:rPr>
        <w:t>e</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pacing w:val="2"/>
          <w:sz w:val="18"/>
          <w:szCs w:val="18"/>
        </w:rPr>
        <w:t>f</w:t>
      </w:r>
      <w:r w:rsidRPr="00A02C90">
        <w:rPr>
          <w:rFonts w:ascii="Arial" w:hAnsi="Arial" w:cs="Arial"/>
          <w:spacing w:val="-1"/>
          <w:sz w:val="18"/>
          <w:szCs w:val="18"/>
        </w:rPr>
        <w:t>i</w:t>
      </w:r>
      <w:r w:rsidRPr="00A02C90">
        <w:rPr>
          <w:rFonts w:ascii="Arial" w:hAnsi="Arial" w:cs="Arial"/>
          <w:spacing w:val="1"/>
          <w:sz w:val="18"/>
          <w:szCs w:val="18"/>
        </w:rPr>
        <w:t>c</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z w:val="18"/>
          <w:szCs w:val="18"/>
        </w:rPr>
        <w:t>e</w:t>
      </w:r>
      <w:r w:rsidRPr="00A02C90">
        <w:rPr>
          <w:rFonts w:ascii="Arial" w:hAnsi="Arial" w:cs="Arial"/>
          <w:spacing w:val="1"/>
          <w:sz w:val="18"/>
          <w:szCs w:val="18"/>
        </w:rPr>
        <w:t>s</w:t>
      </w:r>
      <w:r w:rsidRPr="00A02C90">
        <w:rPr>
          <w:rFonts w:ascii="Arial" w:hAnsi="Arial" w:cs="Arial"/>
          <w:sz w:val="18"/>
          <w:szCs w:val="18"/>
        </w:rPr>
        <w:t xml:space="preserve">, </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di</w:t>
      </w:r>
      <w:r w:rsidRPr="00A02C90">
        <w:rPr>
          <w:rFonts w:ascii="Arial" w:hAnsi="Arial" w:cs="Arial"/>
          <w:sz w:val="18"/>
          <w:szCs w:val="18"/>
        </w:rPr>
        <w:t xml:space="preserve">do </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
          <w:sz w:val="18"/>
          <w:szCs w:val="18"/>
        </w:rPr>
        <w:t>g</w:t>
      </w:r>
      <w:r w:rsidRPr="00A02C90">
        <w:rPr>
          <w:rFonts w:ascii="Arial" w:hAnsi="Arial" w:cs="Arial"/>
          <w:sz w:val="18"/>
          <w:szCs w:val="18"/>
        </w:rPr>
        <w:t>ún</w:t>
      </w:r>
      <w:r w:rsidRPr="00A02C90">
        <w:rPr>
          <w:rFonts w:ascii="Arial" w:hAnsi="Arial" w:cs="Arial"/>
          <w:spacing w:val="3"/>
          <w:sz w:val="18"/>
          <w:szCs w:val="18"/>
        </w:rPr>
        <w:t xml:space="preserve"> </w:t>
      </w:r>
      <w:r w:rsidRPr="00A02C90">
        <w:rPr>
          <w:rFonts w:ascii="Arial" w:hAnsi="Arial" w:cs="Arial"/>
          <w:spacing w:val="1"/>
          <w:sz w:val="18"/>
          <w:szCs w:val="18"/>
        </w:rPr>
        <w:t>l</w:t>
      </w:r>
      <w:r w:rsidRPr="00A02C90">
        <w:rPr>
          <w:rFonts w:ascii="Arial" w:hAnsi="Arial" w:cs="Arial"/>
          <w:sz w:val="18"/>
          <w:szCs w:val="18"/>
        </w:rPr>
        <w:t>o</w:t>
      </w:r>
      <w:r w:rsidRPr="00A02C90">
        <w:rPr>
          <w:rFonts w:ascii="Arial" w:hAnsi="Arial" w:cs="Arial"/>
          <w:spacing w:val="8"/>
          <w:sz w:val="18"/>
          <w:szCs w:val="18"/>
        </w:rPr>
        <w:t xml:space="preserve"> </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
          <w:sz w:val="18"/>
          <w:szCs w:val="18"/>
        </w:rPr>
        <w:t>ñ</w:t>
      </w:r>
      <w:r w:rsidRPr="00A02C90">
        <w:rPr>
          <w:rFonts w:ascii="Arial" w:hAnsi="Arial" w:cs="Arial"/>
          <w:spacing w:val="2"/>
          <w:sz w:val="18"/>
          <w:szCs w:val="18"/>
        </w:rPr>
        <w:t>a</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o</w:t>
      </w:r>
      <w:r w:rsidRPr="00A02C90">
        <w:rPr>
          <w:rFonts w:ascii="Arial" w:hAnsi="Arial" w:cs="Arial"/>
          <w:spacing w:val="3"/>
          <w:sz w:val="18"/>
          <w:szCs w:val="18"/>
        </w:rPr>
        <w:t xml:space="preserve"> </w:t>
      </w:r>
      <w:r w:rsidRPr="00A02C90">
        <w:rPr>
          <w:rFonts w:ascii="Arial" w:hAnsi="Arial" w:cs="Arial"/>
          <w:sz w:val="18"/>
          <w:szCs w:val="18"/>
        </w:rPr>
        <w:t>y</w:t>
      </w:r>
      <w:r w:rsidRPr="00A02C90">
        <w:rPr>
          <w:rFonts w:ascii="Arial" w:hAnsi="Arial" w:cs="Arial"/>
          <w:spacing w:val="4"/>
          <w:sz w:val="18"/>
          <w:szCs w:val="18"/>
        </w:rPr>
        <w:t xml:space="preserve"> </w:t>
      </w:r>
      <w:r w:rsidRPr="00A02C90">
        <w:rPr>
          <w:rFonts w:ascii="Arial" w:hAnsi="Arial" w:cs="Arial"/>
          <w:sz w:val="18"/>
          <w:szCs w:val="18"/>
        </w:rPr>
        <w:t>a</w:t>
      </w:r>
      <w:r w:rsidRPr="00A02C90">
        <w:rPr>
          <w:rFonts w:ascii="Arial" w:hAnsi="Arial" w:cs="Arial"/>
          <w:spacing w:val="-1"/>
          <w:sz w:val="18"/>
          <w:szCs w:val="18"/>
        </w:rPr>
        <w:t>p</w:t>
      </w:r>
      <w:r w:rsidRPr="00A02C90">
        <w:rPr>
          <w:rFonts w:ascii="Arial" w:hAnsi="Arial" w:cs="Arial"/>
          <w:spacing w:val="1"/>
          <w:sz w:val="18"/>
          <w:szCs w:val="18"/>
        </w:rPr>
        <w:t>r</w:t>
      </w:r>
      <w:r w:rsidRPr="00A02C90">
        <w:rPr>
          <w:rFonts w:ascii="Arial" w:hAnsi="Arial" w:cs="Arial"/>
          <w:spacing w:val="2"/>
          <w:sz w:val="18"/>
          <w:szCs w:val="18"/>
        </w:rPr>
        <w:t>o</w:t>
      </w:r>
      <w:r w:rsidRPr="00A02C90">
        <w:rPr>
          <w:rFonts w:ascii="Arial" w:hAnsi="Arial" w:cs="Arial"/>
          <w:sz w:val="18"/>
          <w:szCs w:val="18"/>
        </w:rPr>
        <w:t>b</w:t>
      </w:r>
      <w:r w:rsidRPr="00A02C90">
        <w:rPr>
          <w:rFonts w:ascii="Arial" w:hAnsi="Arial" w:cs="Arial"/>
          <w:spacing w:val="-1"/>
          <w:sz w:val="18"/>
          <w:szCs w:val="18"/>
        </w:rPr>
        <w:t>a</w:t>
      </w:r>
      <w:r w:rsidRPr="00A02C90">
        <w:rPr>
          <w:rFonts w:ascii="Arial" w:hAnsi="Arial" w:cs="Arial"/>
          <w:sz w:val="18"/>
          <w:szCs w:val="18"/>
        </w:rPr>
        <w:t xml:space="preserve">do </w:t>
      </w:r>
      <w:r w:rsidRPr="00A02C90">
        <w:rPr>
          <w:rFonts w:ascii="Arial" w:hAnsi="Arial" w:cs="Arial"/>
          <w:spacing w:val="2"/>
          <w:sz w:val="18"/>
          <w:szCs w:val="18"/>
        </w:rPr>
        <w:t>p</w:t>
      </w:r>
      <w:r w:rsidRPr="00A02C90">
        <w:rPr>
          <w:rFonts w:ascii="Arial" w:hAnsi="Arial" w:cs="Arial"/>
          <w:sz w:val="18"/>
          <w:szCs w:val="18"/>
        </w:rPr>
        <w:t>or</w:t>
      </w:r>
      <w:r w:rsidRPr="00A02C90">
        <w:rPr>
          <w:rFonts w:ascii="Arial" w:hAnsi="Arial" w:cs="Arial"/>
          <w:spacing w:val="8"/>
          <w:sz w:val="18"/>
          <w:szCs w:val="18"/>
        </w:rPr>
        <w:t xml:space="preserve"> </w:t>
      </w:r>
      <w:r w:rsidRPr="00A02C90">
        <w:rPr>
          <w:rFonts w:ascii="Arial" w:hAnsi="Arial" w:cs="Arial"/>
          <w:sz w:val="18"/>
          <w:szCs w:val="18"/>
        </w:rPr>
        <w:t>el</w:t>
      </w:r>
      <w:r w:rsidRPr="00A02C90">
        <w:rPr>
          <w:rFonts w:ascii="Arial" w:hAnsi="Arial" w:cs="Arial"/>
          <w:spacing w:val="7"/>
          <w:sz w:val="18"/>
          <w:szCs w:val="18"/>
        </w:rPr>
        <w:t xml:space="preserve"> </w:t>
      </w:r>
      <w:r w:rsidRPr="00A02C90">
        <w:rPr>
          <w:rFonts w:ascii="Arial" w:hAnsi="Arial" w:cs="Arial"/>
          <w:spacing w:val="1"/>
          <w:sz w:val="18"/>
          <w:szCs w:val="18"/>
        </w:rPr>
        <w:t>S</w:t>
      </w:r>
      <w:r w:rsidRPr="00A02C90">
        <w:rPr>
          <w:rFonts w:ascii="Arial" w:hAnsi="Arial" w:cs="Arial"/>
          <w:sz w:val="18"/>
          <w:szCs w:val="18"/>
        </w:rPr>
        <w:t>u</w:t>
      </w:r>
      <w:r w:rsidRPr="00A02C90">
        <w:rPr>
          <w:rFonts w:ascii="Arial" w:hAnsi="Arial" w:cs="Arial"/>
          <w:spacing w:val="-1"/>
          <w:sz w:val="18"/>
          <w:szCs w:val="18"/>
        </w:rPr>
        <w:t>p</w:t>
      </w:r>
      <w:r w:rsidRPr="00A02C90">
        <w:rPr>
          <w:rFonts w:ascii="Arial" w:hAnsi="Arial" w:cs="Arial"/>
          <w:sz w:val="18"/>
          <w:szCs w:val="18"/>
        </w:rPr>
        <w:t>e</w:t>
      </w:r>
      <w:r w:rsidRPr="00A02C90">
        <w:rPr>
          <w:rFonts w:ascii="Arial" w:hAnsi="Arial" w:cs="Arial"/>
          <w:spacing w:val="3"/>
          <w:sz w:val="18"/>
          <w:szCs w:val="18"/>
        </w:rPr>
        <w:t>r</w:t>
      </w:r>
      <w:r w:rsidRPr="00A02C90">
        <w:rPr>
          <w:rFonts w:ascii="Arial" w:hAnsi="Arial" w:cs="Arial"/>
          <w:spacing w:val="-1"/>
          <w:sz w:val="18"/>
          <w:szCs w:val="18"/>
        </w:rPr>
        <w:t>vi</w:t>
      </w:r>
      <w:r w:rsidRPr="00A02C90">
        <w:rPr>
          <w:rFonts w:ascii="Arial" w:hAnsi="Arial" w:cs="Arial"/>
          <w:spacing w:val="1"/>
          <w:sz w:val="18"/>
          <w:szCs w:val="18"/>
        </w:rPr>
        <w:t>s</w:t>
      </w:r>
      <w:r w:rsidRPr="00A02C90">
        <w:rPr>
          <w:rFonts w:ascii="Arial" w:hAnsi="Arial" w:cs="Arial"/>
          <w:sz w:val="18"/>
          <w:szCs w:val="18"/>
        </w:rPr>
        <w:t>or</w:t>
      </w:r>
      <w:r w:rsidRPr="00A02C90">
        <w:rPr>
          <w:rFonts w:ascii="Arial" w:hAnsi="Arial" w:cs="Arial"/>
          <w:spacing w:val="1"/>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7"/>
          <w:sz w:val="18"/>
          <w:szCs w:val="18"/>
        </w:rPr>
        <w:t xml:space="preserve"> </w:t>
      </w:r>
      <w:r w:rsidRPr="00A02C90">
        <w:rPr>
          <w:rFonts w:ascii="Arial" w:hAnsi="Arial" w:cs="Arial"/>
          <w:spacing w:val="1"/>
          <w:sz w:val="18"/>
          <w:szCs w:val="18"/>
        </w:rPr>
        <w:t>O</w:t>
      </w:r>
      <w:r w:rsidRPr="00A02C90">
        <w:rPr>
          <w:rFonts w:ascii="Arial" w:hAnsi="Arial" w:cs="Arial"/>
          <w:sz w:val="18"/>
          <w:szCs w:val="18"/>
        </w:rPr>
        <w:t>bra</w:t>
      </w:r>
      <w:r w:rsidRPr="00A02C90">
        <w:rPr>
          <w:rFonts w:ascii="Arial" w:hAnsi="Arial" w:cs="Arial"/>
          <w:spacing w:val="5"/>
          <w:sz w:val="18"/>
          <w:szCs w:val="18"/>
        </w:rPr>
        <w:t xml:space="preserve"> </w:t>
      </w:r>
      <w:r w:rsidRPr="00A02C90">
        <w:rPr>
          <w:rFonts w:ascii="Arial" w:hAnsi="Arial" w:cs="Arial"/>
          <w:spacing w:val="1"/>
          <w:sz w:val="18"/>
          <w:szCs w:val="18"/>
        </w:rPr>
        <w:t>s</w:t>
      </w:r>
      <w:r w:rsidRPr="00A02C90">
        <w:rPr>
          <w:rFonts w:ascii="Arial" w:hAnsi="Arial" w:cs="Arial"/>
          <w:sz w:val="18"/>
          <w:szCs w:val="18"/>
        </w:rPr>
        <w:t>erá</w:t>
      </w:r>
      <w:r w:rsidRPr="00A02C90">
        <w:rPr>
          <w:rFonts w:ascii="Arial" w:hAnsi="Arial" w:cs="Arial"/>
          <w:spacing w:val="6"/>
          <w:sz w:val="18"/>
          <w:szCs w:val="18"/>
        </w:rPr>
        <w:t xml:space="preserve"> </w:t>
      </w:r>
      <w:r w:rsidRPr="00A02C90">
        <w:rPr>
          <w:rFonts w:ascii="Arial" w:hAnsi="Arial" w:cs="Arial"/>
          <w:spacing w:val="1"/>
          <w:sz w:val="18"/>
          <w:szCs w:val="18"/>
        </w:rPr>
        <w:t>c</w:t>
      </w:r>
      <w:r w:rsidRPr="00A02C90">
        <w:rPr>
          <w:rFonts w:ascii="Arial" w:hAnsi="Arial" w:cs="Arial"/>
          <w:sz w:val="18"/>
          <w:szCs w:val="18"/>
        </w:rPr>
        <w:t>a</w:t>
      </w:r>
      <w:r w:rsidRPr="00A02C90">
        <w:rPr>
          <w:rFonts w:ascii="Arial" w:hAnsi="Arial" w:cs="Arial"/>
          <w:spacing w:val="-1"/>
          <w:sz w:val="18"/>
          <w:szCs w:val="18"/>
        </w:rPr>
        <w:t>n</w:t>
      </w:r>
      <w:r w:rsidRPr="00A02C90">
        <w:rPr>
          <w:rFonts w:ascii="Arial" w:hAnsi="Arial" w:cs="Arial"/>
          <w:spacing w:val="1"/>
          <w:sz w:val="18"/>
          <w:szCs w:val="18"/>
        </w:rPr>
        <w:t>c</w:t>
      </w:r>
      <w:r w:rsidRPr="00A02C90">
        <w:rPr>
          <w:rFonts w:ascii="Arial" w:hAnsi="Arial" w:cs="Arial"/>
          <w:sz w:val="18"/>
          <w:szCs w:val="18"/>
        </w:rPr>
        <w:t>e</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o al</w:t>
      </w:r>
      <w:r w:rsidRPr="00A02C90">
        <w:rPr>
          <w:rFonts w:ascii="Arial" w:hAnsi="Arial" w:cs="Arial"/>
          <w:spacing w:val="9"/>
          <w:sz w:val="18"/>
          <w:szCs w:val="18"/>
        </w:rPr>
        <w:t xml:space="preserve"> </w:t>
      </w:r>
      <w:r w:rsidRPr="00A02C90">
        <w:rPr>
          <w:rFonts w:ascii="Arial" w:hAnsi="Arial" w:cs="Arial"/>
          <w:sz w:val="18"/>
          <w:szCs w:val="18"/>
        </w:rPr>
        <w:t>pre</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o</w:t>
      </w:r>
      <w:r w:rsidRPr="00A02C90">
        <w:rPr>
          <w:rFonts w:ascii="Arial" w:hAnsi="Arial" w:cs="Arial"/>
          <w:spacing w:val="4"/>
          <w:sz w:val="18"/>
          <w:szCs w:val="18"/>
        </w:rPr>
        <w:t xml:space="preserve"> </w:t>
      </w:r>
      <w:r w:rsidRPr="00A02C90">
        <w:rPr>
          <w:rFonts w:ascii="Arial" w:hAnsi="Arial" w:cs="Arial"/>
          <w:sz w:val="18"/>
          <w:szCs w:val="18"/>
        </w:rPr>
        <w:t>u</w:t>
      </w:r>
      <w:r w:rsidRPr="00A02C90">
        <w:rPr>
          <w:rFonts w:ascii="Arial" w:hAnsi="Arial" w:cs="Arial"/>
          <w:spacing w:val="1"/>
          <w:sz w:val="18"/>
          <w:szCs w:val="18"/>
        </w:rPr>
        <w:t>n</w:t>
      </w:r>
      <w:r w:rsidRPr="00A02C90">
        <w:rPr>
          <w:rFonts w:ascii="Arial" w:hAnsi="Arial" w:cs="Arial"/>
          <w:spacing w:val="-1"/>
          <w:sz w:val="18"/>
          <w:szCs w:val="18"/>
        </w:rPr>
        <w:t>i</w:t>
      </w:r>
      <w:r w:rsidRPr="00A02C90">
        <w:rPr>
          <w:rFonts w:ascii="Arial" w:hAnsi="Arial" w:cs="Arial"/>
          <w:sz w:val="18"/>
          <w:szCs w:val="18"/>
        </w:rPr>
        <w:t>tar</w:t>
      </w:r>
      <w:r w:rsidRPr="00A02C90">
        <w:rPr>
          <w:rFonts w:ascii="Arial" w:hAnsi="Arial" w:cs="Arial"/>
          <w:spacing w:val="2"/>
          <w:sz w:val="18"/>
          <w:szCs w:val="18"/>
        </w:rPr>
        <w:t>i</w:t>
      </w:r>
      <w:r w:rsidRPr="00A02C90">
        <w:rPr>
          <w:rFonts w:ascii="Arial" w:hAnsi="Arial" w:cs="Arial"/>
          <w:sz w:val="18"/>
          <w:szCs w:val="18"/>
        </w:rPr>
        <w:t>o</w:t>
      </w:r>
      <w:r w:rsidRPr="00A02C90">
        <w:rPr>
          <w:rFonts w:ascii="Arial" w:hAnsi="Arial" w:cs="Arial"/>
          <w:spacing w:val="3"/>
          <w:sz w:val="18"/>
          <w:szCs w:val="18"/>
        </w:rPr>
        <w:t xml:space="preserve"> </w:t>
      </w:r>
      <w:r w:rsidRPr="00A02C90">
        <w:rPr>
          <w:rFonts w:ascii="Arial" w:hAnsi="Arial" w:cs="Arial"/>
          <w:sz w:val="18"/>
          <w:szCs w:val="18"/>
        </w:rPr>
        <w:t>de</w:t>
      </w:r>
      <w:r w:rsidRPr="00A02C90">
        <w:rPr>
          <w:rFonts w:ascii="Arial" w:hAnsi="Arial" w:cs="Arial"/>
          <w:spacing w:val="6"/>
          <w:sz w:val="18"/>
          <w:szCs w:val="18"/>
        </w:rPr>
        <w:t xml:space="preserve"> </w:t>
      </w:r>
      <w:r w:rsidRPr="00A02C90">
        <w:rPr>
          <w:rFonts w:ascii="Arial" w:hAnsi="Arial" w:cs="Arial"/>
          <w:spacing w:val="11"/>
          <w:sz w:val="18"/>
          <w:szCs w:val="18"/>
        </w:rPr>
        <w:t>l</w:t>
      </w:r>
      <w:r w:rsidRPr="00A02C90">
        <w:rPr>
          <w:rFonts w:ascii="Arial" w:hAnsi="Arial" w:cs="Arial"/>
          <w:sz w:val="18"/>
          <w:szCs w:val="18"/>
        </w:rPr>
        <w:t>a prop</w:t>
      </w:r>
      <w:r w:rsidRPr="00A02C90">
        <w:rPr>
          <w:rFonts w:ascii="Arial" w:hAnsi="Arial" w:cs="Arial"/>
          <w:spacing w:val="2"/>
          <w:sz w:val="18"/>
          <w:szCs w:val="18"/>
        </w:rPr>
        <w:t>u</w:t>
      </w:r>
      <w:r w:rsidRPr="00A02C90">
        <w:rPr>
          <w:rFonts w:ascii="Arial" w:hAnsi="Arial" w:cs="Arial"/>
          <w:sz w:val="18"/>
          <w:szCs w:val="18"/>
        </w:rPr>
        <w:t>e</w:t>
      </w:r>
      <w:r w:rsidRPr="00A02C90">
        <w:rPr>
          <w:rFonts w:ascii="Arial" w:hAnsi="Arial" w:cs="Arial"/>
          <w:spacing w:val="1"/>
          <w:sz w:val="18"/>
          <w:szCs w:val="18"/>
        </w:rPr>
        <w:t>s</w:t>
      </w:r>
      <w:r w:rsidRPr="00A02C90">
        <w:rPr>
          <w:rFonts w:ascii="Arial" w:hAnsi="Arial" w:cs="Arial"/>
          <w:sz w:val="18"/>
          <w:szCs w:val="18"/>
        </w:rPr>
        <w:t>ta</w:t>
      </w:r>
      <w:r w:rsidRPr="00A02C90">
        <w:rPr>
          <w:rFonts w:ascii="Arial" w:hAnsi="Arial" w:cs="Arial"/>
          <w:spacing w:val="-10"/>
          <w:sz w:val="18"/>
          <w:szCs w:val="18"/>
        </w:rPr>
        <w:t xml:space="preserve"> </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pacing w:val="2"/>
          <w:sz w:val="18"/>
          <w:szCs w:val="18"/>
        </w:rPr>
        <w:t>e</w:t>
      </w:r>
      <w:r w:rsidRPr="00A02C90">
        <w:rPr>
          <w:rFonts w:ascii="Arial" w:hAnsi="Arial" w:cs="Arial"/>
          <w:sz w:val="18"/>
          <w:szCs w:val="18"/>
        </w:rPr>
        <w:t>pt</w:t>
      </w:r>
      <w:r w:rsidRPr="00A02C90">
        <w:rPr>
          <w:rFonts w:ascii="Arial" w:hAnsi="Arial" w:cs="Arial"/>
          <w:spacing w:val="-1"/>
          <w:sz w:val="18"/>
          <w:szCs w:val="18"/>
        </w:rPr>
        <w:t>a</w:t>
      </w:r>
      <w:r w:rsidRPr="00A02C90">
        <w:rPr>
          <w:rFonts w:ascii="Arial" w:hAnsi="Arial" w:cs="Arial"/>
          <w:spacing w:val="2"/>
          <w:sz w:val="18"/>
          <w:szCs w:val="18"/>
        </w:rPr>
        <w:t>d</w:t>
      </w:r>
      <w:r w:rsidRPr="00A02C90">
        <w:rPr>
          <w:rFonts w:ascii="Arial" w:hAnsi="Arial" w:cs="Arial"/>
          <w:sz w:val="18"/>
          <w:szCs w:val="18"/>
        </w:rPr>
        <w:t>a.</w:t>
      </w:r>
    </w:p>
    <w:p w:rsidR="004058A3" w:rsidRPr="00A02C90" w:rsidRDefault="004058A3" w:rsidP="004058A3">
      <w:pPr>
        <w:rPr>
          <w:rFonts w:ascii="Arial" w:eastAsia="Calibri" w:hAnsi="Arial" w:cs="Arial"/>
          <w:sz w:val="18"/>
          <w:szCs w:val="18"/>
          <w:lang w:eastAsia="en-US"/>
        </w:rPr>
      </w:pPr>
    </w:p>
    <w:p w:rsidR="004058A3" w:rsidRPr="00A02C90" w:rsidRDefault="004058A3" w:rsidP="004058A3">
      <w:pPr>
        <w:rPr>
          <w:rFonts w:ascii="Arial" w:eastAsia="Calibri" w:hAnsi="Arial" w:cs="Arial"/>
          <w:sz w:val="18"/>
          <w:szCs w:val="18"/>
          <w:lang w:eastAsia="en-US"/>
        </w:rPr>
      </w:pPr>
    </w:p>
    <w:p w:rsidR="004058A3" w:rsidRPr="00A02C90" w:rsidRDefault="004058A3" w:rsidP="004058A3">
      <w:pPr>
        <w:contextualSpacing/>
        <w:jc w:val="both"/>
        <w:rPr>
          <w:rFonts w:ascii="Arial" w:hAnsi="Arial" w:cs="Arial"/>
          <w:b/>
          <w:color w:val="FF0000"/>
          <w:sz w:val="18"/>
          <w:szCs w:val="18"/>
        </w:rPr>
      </w:pPr>
      <w:r w:rsidRPr="00A02C90">
        <w:rPr>
          <w:rFonts w:ascii="Arial" w:hAnsi="Arial" w:cs="Arial"/>
          <w:b/>
          <w:sz w:val="18"/>
          <w:szCs w:val="18"/>
        </w:rPr>
        <w:t xml:space="preserve">ITEM 5.8.: PROV.  E INST. </w:t>
      </w:r>
      <w:r w:rsidRPr="00A02C90">
        <w:rPr>
          <w:rFonts w:ascii="Arial" w:hAnsi="Arial" w:cs="Arial"/>
          <w:b/>
          <w:spacing w:val="-2"/>
          <w:sz w:val="18"/>
          <w:szCs w:val="18"/>
        </w:rPr>
        <w:t>CANALETA DE CALAMINA N° 28 CORTE 70</w:t>
      </w:r>
    </w:p>
    <w:p w:rsidR="004058A3" w:rsidRPr="00A02C90" w:rsidRDefault="004058A3" w:rsidP="004058A3">
      <w:pPr>
        <w:pBdr>
          <w:top w:val="single" w:sz="4" w:space="1" w:color="auto"/>
          <w:left w:val="single" w:sz="4" w:space="4" w:color="auto"/>
          <w:bottom w:val="single" w:sz="4" w:space="1" w:color="auto"/>
          <w:right w:val="single" w:sz="4" w:space="4" w:color="auto"/>
        </w:pBdr>
        <w:jc w:val="both"/>
        <w:rPr>
          <w:rFonts w:ascii="Arial" w:hAnsi="Arial" w:cs="Arial"/>
          <w:b/>
          <w:bCs/>
          <w:spacing w:val="-7"/>
          <w:sz w:val="18"/>
          <w:szCs w:val="18"/>
          <w:lang w:val="es-ES_tradnl"/>
        </w:rPr>
      </w:pPr>
      <w:r w:rsidRPr="00A02C90">
        <w:rPr>
          <w:rFonts w:ascii="Arial" w:hAnsi="Arial" w:cs="Arial"/>
          <w:spacing w:val="-7"/>
          <w:sz w:val="18"/>
          <w:szCs w:val="18"/>
          <w:lang w:val="es-ES_tradnl"/>
        </w:rPr>
        <w:t xml:space="preserve"> </w:t>
      </w:r>
      <w:r w:rsidRPr="00A02C90">
        <w:rPr>
          <w:rFonts w:ascii="Arial" w:hAnsi="Arial" w:cs="Arial"/>
          <w:kern w:val="28"/>
          <w:sz w:val="18"/>
          <w:szCs w:val="18"/>
        </w:rPr>
        <w:t>UNIDAD: M</w:t>
      </w:r>
    </w:p>
    <w:p w:rsidR="004058A3" w:rsidRPr="00A02C90" w:rsidRDefault="004058A3" w:rsidP="004058A3">
      <w:pPr>
        <w:widowControl w:val="0"/>
        <w:shd w:val="clear" w:color="auto" w:fill="FFFFFF"/>
        <w:autoSpaceDE w:val="0"/>
        <w:autoSpaceDN w:val="0"/>
        <w:adjustRightInd w:val="0"/>
        <w:ind w:left="648"/>
        <w:contextualSpacing/>
        <w:jc w:val="both"/>
        <w:rPr>
          <w:rFonts w:ascii="Arial" w:hAnsi="Arial" w:cs="Arial"/>
          <w:b/>
          <w:spacing w:val="-1"/>
          <w:sz w:val="18"/>
          <w:szCs w:val="18"/>
          <w:lang w:val="es-ES_tradnl"/>
        </w:rPr>
      </w:pPr>
    </w:p>
    <w:p w:rsidR="004058A3" w:rsidRPr="00A02C90" w:rsidRDefault="004058A3" w:rsidP="00F62FAE">
      <w:pPr>
        <w:widowControl w:val="0"/>
        <w:numPr>
          <w:ilvl w:val="0"/>
          <w:numId w:val="59"/>
        </w:numPr>
        <w:shd w:val="clear" w:color="auto" w:fill="FFFFFF"/>
        <w:autoSpaceDE w:val="0"/>
        <w:autoSpaceDN w:val="0"/>
        <w:adjustRightInd w:val="0"/>
        <w:contextualSpacing/>
        <w:jc w:val="both"/>
        <w:rPr>
          <w:rFonts w:ascii="Arial" w:hAnsi="Arial" w:cs="Arial"/>
          <w:b/>
          <w:spacing w:val="-1"/>
          <w:sz w:val="18"/>
          <w:szCs w:val="18"/>
          <w:lang w:val="es-ES_tradnl"/>
        </w:rPr>
      </w:pPr>
      <w:r w:rsidRPr="00A02C90">
        <w:rPr>
          <w:rFonts w:ascii="Arial" w:hAnsi="Arial" w:cs="Arial"/>
          <w:b/>
          <w:sz w:val="18"/>
          <w:szCs w:val="18"/>
        </w:rPr>
        <w:t>DESCRIPCIÓN</w:t>
      </w:r>
    </w:p>
    <w:p w:rsidR="004058A3" w:rsidRPr="00A02C90" w:rsidRDefault="004058A3" w:rsidP="004058A3">
      <w:pPr>
        <w:widowControl w:val="0"/>
        <w:shd w:val="clear" w:color="auto" w:fill="FFFFFF"/>
        <w:autoSpaceDE w:val="0"/>
        <w:autoSpaceDN w:val="0"/>
        <w:adjustRightInd w:val="0"/>
        <w:contextualSpacing/>
        <w:jc w:val="both"/>
        <w:rPr>
          <w:rFonts w:ascii="Arial" w:hAnsi="Arial" w:cs="Arial"/>
          <w:b/>
          <w:spacing w:val="-1"/>
          <w:sz w:val="18"/>
          <w:szCs w:val="18"/>
          <w:lang w:val="es-ES_tradnl"/>
        </w:rPr>
      </w:pPr>
    </w:p>
    <w:p w:rsidR="004058A3" w:rsidRDefault="004058A3" w:rsidP="004058A3">
      <w:pPr>
        <w:shd w:val="clear" w:color="auto" w:fill="FFFFFF"/>
        <w:ind w:left="418"/>
        <w:jc w:val="both"/>
        <w:rPr>
          <w:rFonts w:ascii="Arial" w:hAnsi="Arial" w:cs="Arial"/>
          <w:spacing w:val="-1"/>
          <w:sz w:val="18"/>
          <w:szCs w:val="18"/>
          <w:lang w:val="es-ES_tradnl"/>
        </w:rPr>
      </w:pPr>
      <w:r w:rsidRPr="00A02C90">
        <w:rPr>
          <w:rFonts w:ascii="Arial" w:hAnsi="Arial" w:cs="Arial"/>
          <w:spacing w:val="-1"/>
          <w:sz w:val="18"/>
          <w:szCs w:val="18"/>
          <w:lang w:val="es-ES_tradnl"/>
        </w:rPr>
        <w:t>Comprende la provisión, colocación y conexión de canaletas para la recolección de aguas pluviales, a ubicarse en los lugares especificados por los planos sanitarios.</w:t>
      </w:r>
    </w:p>
    <w:p w:rsidR="00AC180E" w:rsidRPr="00A02C90" w:rsidRDefault="00AC180E" w:rsidP="004058A3">
      <w:pPr>
        <w:shd w:val="clear" w:color="auto" w:fill="FFFFFF"/>
        <w:ind w:left="418"/>
        <w:jc w:val="both"/>
        <w:rPr>
          <w:rFonts w:ascii="Arial" w:hAnsi="Arial" w:cs="Arial"/>
          <w:spacing w:val="-1"/>
          <w:sz w:val="18"/>
          <w:szCs w:val="18"/>
          <w:lang w:val="es-ES_tradnl"/>
        </w:rPr>
      </w:pPr>
    </w:p>
    <w:p w:rsidR="004058A3" w:rsidRPr="00A02C90" w:rsidRDefault="004058A3" w:rsidP="00F62FAE">
      <w:pPr>
        <w:widowControl w:val="0"/>
        <w:numPr>
          <w:ilvl w:val="0"/>
          <w:numId w:val="59"/>
        </w:numPr>
        <w:shd w:val="clear" w:color="auto" w:fill="FFFFFF"/>
        <w:autoSpaceDE w:val="0"/>
        <w:autoSpaceDN w:val="0"/>
        <w:adjustRightInd w:val="0"/>
        <w:contextualSpacing/>
        <w:jc w:val="both"/>
        <w:rPr>
          <w:rFonts w:ascii="Arial" w:hAnsi="Arial" w:cs="Arial"/>
          <w:b/>
          <w:bCs/>
          <w:color w:val="000000"/>
          <w:sz w:val="18"/>
          <w:szCs w:val="18"/>
        </w:rPr>
      </w:pPr>
      <w:r w:rsidRPr="00A02C90">
        <w:rPr>
          <w:rFonts w:ascii="Arial" w:hAnsi="Arial" w:cs="Arial"/>
          <w:b/>
          <w:bCs/>
          <w:color w:val="000000"/>
          <w:sz w:val="18"/>
          <w:szCs w:val="18"/>
        </w:rPr>
        <w:t>MATERIALES, HERRAMIENTAS Y EQUIPO</w:t>
      </w:r>
    </w:p>
    <w:p w:rsidR="004058A3" w:rsidRPr="00A02C90" w:rsidRDefault="004058A3" w:rsidP="004058A3">
      <w:pPr>
        <w:widowControl w:val="0"/>
        <w:shd w:val="clear" w:color="auto" w:fill="FFFFFF"/>
        <w:autoSpaceDE w:val="0"/>
        <w:autoSpaceDN w:val="0"/>
        <w:adjustRightInd w:val="0"/>
        <w:ind w:left="648"/>
        <w:contextualSpacing/>
        <w:jc w:val="both"/>
        <w:rPr>
          <w:rFonts w:ascii="Arial" w:hAnsi="Arial" w:cs="Arial"/>
          <w:b/>
          <w:bCs/>
          <w:color w:val="000000"/>
          <w:sz w:val="18"/>
          <w:szCs w:val="18"/>
        </w:rPr>
      </w:pPr>
    </w:p>
    <w:p w:rsidR="004058A3" w:rsidRPr="00A02C90" w:rsidRDefault="004058A3" w:rsidP="004058A3">
      <w:pPr>
        <w:shd w:val="clear" w:color="auto" w:fill="FFFFFF"/>
        <w:ind w:left="408" w:right="5"/>
        <w:jc w:val="both"/>
        <w:rPr>
          <w:rFonts w:ascii="Arial" w:hAnsi="Arial" w:cs="Arial"/>
          <w:spacing w:val="-1"/>
          <w:sz w:val="18"/>
          <w:szCs w:val="18"/>
          <w:lang w:val="es-ES_tradnl"/>
        </w:rPr>
      </w:pPr>
      <w:r w:rsidRPr="00A02C90">
        <w:rPr>
          <w:rFonts w:ascii="Arial" w:hAnsi="Arial" w:cs="Arial"/>
          <w:spacing w:val="-1"/>
          <w:sz w:val="18"/>
          <w:szCs w:val="18"/>
          <w:lang w:val="es-ES_tradnl"/>
        </w:rPr>
        <w:t>El Contratista proporcionará todos los materiales, herramientas y equipo necesarios para la correcta ejecución de los trabajos, los mismos deberán ser – previamente – aprobados por el Supervisor de Obra.</w:t>
      </w:r>
    </w:p>
    <w:p w:rsidR="004058A3" w:rsidRPr="00A02C90" w:rsidRDefault="004058A3" w:rsidP="004058A3">
      <w:pPr>
        <w:shd w:val="clear" w:color="auto" w:fill="FFFFFF"/>
        <w:ind w:left="408" w:right="5"/>
        <w:jc w:val="both"/>
        <w:rPr>
          <w:rFonts w:ascii="Arial" w:hAnsi="Arial" w:cs="Arial"/>
          <w:spacing w:val="-1"/>
          <w:sz w:val="18"/>
          <w:szCs w:val="18"/>
          <w:lang w:val="es-ES_tradnl"/>
        </w:rPr>
      </w:pPr>
      <w:r w:rsidRPr="00A02C90">
        <w:rPr>
          <w:rFonts w:ascii="Arial" w:hAnsi="Arial" w:cs="Arial"/>
          <w:spacing w:val="-1"/>
          <w:sz w:val="18"/>
          <w:szCs w:val="18"/>
          <w:lang w:val="es-ES_tradnl"/>
        </w:rPr>
        <w:t xml:space="preserve"> Las canaletas serán de chapa galvanizada # 28 corte 70, el lado que va hacia la parte exterior del deberá ser superior a la que va interiormente para evitar rebalse en las canaletas  (véase también figura 1), este ítem siempre será ejecutada de acuerdo a las indicaciones del Supervisor de Obra. Incluye también la conexión de las tuberías [bajantes].</w:t>
      </w:r>
    </w:p>
    <w:p w:rsidR="004058A3" w:rsidRPr="00A02C90" w:rsidRDefault="004058A3" w:rsidP="004058A3">
      <w:pPr>
        <w:shd w:val="clear" w:color="auto" w:fill="FFFFFF"/>
        <w:ind w:left="408" w:right="5"/>
        <w:jc w:val="both"/>
        <w:rPr>
          <w:rFonts w:ascii="Arial" w:hAnsi="Arial" w:cs="Arial"/>
          <w:spacing w:val="-1"/>
          <w:sz w:val="18"/>
          <w:szCs w:val="18"/>
          <w:lang w:val="es-ES_tradnl"/>
        </w:rPr>
      </w:pPr>
      <w:r w:rsidRPr="00A02C90">
        <w:rPr>
          <w:rFonts w:ascii="Arial" w:hAnsi="Arial" w:cs="Arial"/>
          <w:spacing w:val="-1"/>
          <w:sz w:val="18"/>
          <w:szCs w:val="18"/>
          <w:lang w:val="es-ES_tradnl"/>
        </w:rPr>
        <w:t>Se rechazarán las piezas defectuosas, que estén mal empalmadas, perforadas, con abolladuras y que a juicio del Supervisor de Obra no ofrezcan garantía en la instalación pluvial.</w:t>
      </w:r>
    </w:p>
    <w:p w:rsidR="004058A3" w:rsidRPr="00A02C90" w:rsidRDefault="004058A3" w:rsidP="00F62FAE">
      <w:pPr>
        <w:widowControl w:val="0"/>
        <w:numPr>
          <w:ilvl w:val="0"/>
          <w:numId w:val="59"/>
        </w:numPr>
        <w:shd w:val="clear" w:color="auto" w:fill="FFFFFF"/>
        <w:autoSpaceDE w:val="0"/>
        <w:autoSpaceDN w:val="0"/>
        <w:adjustRightInd w:val="0"/>
        <w:contextualSpacing/>
        <w:jc w:val="both"/>
        <w:rPr>
          <w:rFonts w:ascii="Arial" w:hAnsi="Arial" w:cs="Arial"/>
          <w:b/>
          <w:bCs/>
          <w:color w:val="000000"/>
          <w:sz w:val="18"/>
          <w:szCs w:val="18"/>
        </w:rPr>
      </w:pPr>
      <w:r w:rsidRPr="00A02C90">
        <w:rPr>
          <w:rFonts w:ascii="Arial" w:hAnsi="Arial" w:cs="Arial"/>
          <w:b/>
          <w:bCs/>
          <w:color w:val="000000"/>
          <w:sz w:val="18"/>
          <w:szCs w:val="18"/>
        </w:rPr>
        <w:t>EJECUCIÓN</w:t>
      </w:r>
    </w:p>
    <w:p w:rsidR="004058A3" w:rsidRPr="00A02C90" w:rsidRDefault="004058A3" w:rsidP="004058A3">
      <w:pPr>
        <w:widowControl w:val="0"/>
        <w:shd w:val="clear" w:color="auto" w:fill="FFFFFF"/>
        <w:autoSpaceDE w:val="0"/>
        <w:autoSpaceDN w:val="0"/>
        <w:adjustRightInd w:val="0"/>
        <w:contextualSpacing/>
        <w:jc w:val="both"/>
        <w:rPr>
          <w:rFonts w:ascii="Arial" w:hAnsi="Arial" w:cs="Arial"/>
          <w:b/>
          <w:sz w:val="18"/>
          <w:szCs w:val="18"/>
          <w:lang w:val="es-ES_tradnl"/>
        </w:rPr>
      </w:pPr>
    </w:p>
    <w:p w:rsidR="004058A3" w:rsidRPr="00A02C90" w:rsidRDefault="004058A3" w:rsidP="004058A3">
      <w:pPr>
        <w:shd w:val="clear" w:color="auto" w:fill="FFFFFF"/>
        <w:ind w:left="398" w:right="10"/>
        <w:jc w:val="both"/>
        <w:rPr>
          <w:rFonts w:ascii="Arial" w:hAnsi="Arial" w:cs="Arial"/>
          <w:spacing w:val="1"/>
          <w:sz w:val="18"/>
          <w:szCs w:val="18"/>
          <w:lang w:val="es-ES_tradnl"/>
        </w:rPr>
      </w:pPr>
      <w:r w:rsidRPr="00A02C90">
        <w:rPr>
          <w:rFonts w:ascii="Arial" w:hAnsi="Arial" w:cs="Arial"/>
          <w:spacing w:val="1"/>
          <w:sz w:val="18"/>
          <w:szCs w:val="18"/>
          <w:lang w:val="es-ES_tradnl"/>
        </w:rPr>
        <w:t xml:space="preserve">Una vez aprobado la disposición de las canaletas, se procederá a su instalación, debiendo sujetarse las mismas por medio de soportes de platino a una distancia longitudinal de 1,00 m. como máximo. </w:t>
      </w:r>
    </w:p>
    <w:p w:rsidR="004058A3" w:rsidRPr="00A02C90" w:rsidRDefault="004058A3" w:rsidP="004058A3">
      <w:pPr>
        <w:shd w:val="clear" w:color="auto" w:fill="FFFFFF"/>
        <w:ind w:left="398" w:right="10"/>
        <w:jc w:val="both"/>
        <w:rPr>
          <w:rFonts w:ascii="Arial" w:hAnsi="Arial" w:cs="Arial"/>
          <w:spacing w:val="1"/>
          <w:sz w:val="18"/>
          <w:szCs w:val="18"/>
          <w:lang w:val="es-ES_tradnl"/>
        </w:rPr>
      </w:pPr>
      <w:r w:rsidRPr="00A02C90">
        <w:rPr>
          <w:rFonts w:ascii="Arial" w:hAnsi="Arial" w:cs="Arial"/>
          <w:spacing w:val="1"/>
          <w:sz w:val="18"/>
          <w:szCs w:val="18"/>
          <w:lang w:val="es-ES_tradnl"/>
        </w:rPr>
        <w:t xml:space="preserve"> El Contratista deberá tener especial cuidado en la pendiente propia de la canaleta (1%) y el empalme o unión entre canaleta y bajante.</w:t>
      </w:r>
    </w:p>
    <w:p w:rsidR="004058A3" w:rsidRPr="00A02C90" w:rsidRDefault="004058A3" w:rsidP="004058A3">
      <w:pPr>
        <w:shd w:val="clear" w:color="auto" w:fill="FFFFFF"/>
        <w:ind w:left="398" w:right="10"/>
        <w:jc w:val="both"/>
        <w:rPr>
          <w:rFonts w:ascii="Arial" w:hAnsi="Arial" w:cs="Arial"/>
          <w:spacing w:val="1"/>
          <w:sz w:val="18"/>
          <w:szCs w:val="18"/>
          <w:lang w:val="es-ES_tradnl"/>
        </w:rPr>
      </w:pPr>
      <w:r w:rsidRPr="00A02C90">
        <w:rPr>
          <w:rFonts w:ascii="Arial" w:hAnsi="Arial" w:cs="Arial"/>
          <w:spacing w:val="1"/>
          <w:sz w:val="18"/>
          <w:szCs w:val="18"/>
          <w:lang w:val="es-ES_tradnl"/>
        </w:rPr>
        <w:t xml:space="preserve"> La unión y/o reparación de las piezas de calamina galvanizada se hará con soldadura de estaño y ácido muriático.</w:t>
      </w:r>
    </w:p>
    <w:p w:rsidR="004058A3" w:rsidRPr="00A02C90" w:rsidRDefault="004058A3" w:rsidP="004058A3">
      <w:pPr>
        <w:shd w:val="clear" w:color="auto" w:fill="FFFFFF"/>
        <w:ind w:left="398" w:right="10"/>
        <w:jc w:val="both"/>
        <w:rPr>
          <w:rFonts w:ascii="Arial" w:hAnsi="Arial" w:cs="Arial"/>
          <w:spacing w:val="1"/>
          <w:sz w:val="18"/>
          <w:szCs w:val="18"/>
          <w:lang w:val="es-ES_tradnl"/>
        </w:rPr>
      </w:pPr>
      <w:r w:rsidRPr="00A02C90">
        <w:rPr>
          <w:rFonts w:ascii="Arial" w:hAnsi="Arial" w:cs="Arial"/>
          <w:spacing w:val="1"/>
          <w:sz w:val="18"/>
          <w:szCs w:val="18"/>
          <w:lang w:val="es-ES_tradnl"/>
        </w:rPr>
        <w:t xml:space="preserve"> Concluida la instalación de las canaletas, el Supervisor de Obra efectuará una revisión prolija del trabajo realizado, luego se procederá a efectuar las pruebas correspondientes a este </w:t>
      </w:r>
      <w:r w:rsidR="00AC180E" w:rsidRPr="00A02C90">
        <w:rPr>
          <w:rFonts w:ascii="Arial" w:hAnsi="Arial" w:cs="Arial"/>
          <w:spacing w:val="1"/>
          <w:sz w:val="18"/>
          <w:szCs w:val="18"/>
          <w:lang w:val="es-ES_tradnl"/>
        </w:rPr>
        <w:t>ítem</w:t>
      </w:r>
      <w:r w:rsidRPr="00A02C90">
        <w:rPr>
          <w:rFonts w:ascii="Arial" w:hAnsi="Arial" w:cs="Arial"/>
          <w:spacing w:val="1"/>
          <w:sz w:val="18"/>
          <w:szCs w:val="18"/>
          <w:lang w:val="es-ES_tradnl"/>
        </w:rPr>
        <w:t xml:space="preserve"> (prueba hidráulica) establecidas para este tipo de trabajo.</w:t>
      </w:r>
    </w:p>
    <w:p w:rsidR="004058A3" w:rsidRPr="00A02C90" w:rsidRDefault="004058A3" w:rsidP="004058A3">
      <w:pPr>
        <w:shd w:val="clear" w:color="auto" w:fill="FFFFFF"/>
        <w:ind w:left="398" w:right="10"/>
        <w:jc w:val="both"/>
        <w:rPr>
          <w:rFonts w:ascii="Arial" w:hAnsi="Arial" w:cs="Arial"/>
          <w:spacing w:val="1"/>
          <w:sz w:val="18"/>
          <w:szCs w:val="18"/>
          <w:lang w:val="es-ES_tradnl"/>
        </w:rPr>
      </w:pPr>
    </w:p>
    <w:p w:rsidR="004058A3" w:rsidRPr="00A02C90" w:rsidRDefault="004058A3" w:rsidP="00F62FAE">
      <w:pPr>
        <w:widowControl w:val="0"/>
        <w:numPr>
          <w:ilvl w:val="0"/>
          <w:numId w:val="59"/>
        </w:numPr>
        <w:shd w:val="clear" w:color="auto" w:fill="FFFFFF"/>
        <w:autoSpaceDE w:val="0"/>
        <w:autoSpaceDN w:val="0"/>
        <w:adjustRightInd w:val="0"/>
        <w:contextualSpacing/>
        <w:jc w:val="both"/>
        <w:rPr>
          <w:rFonts w:ascii="Arial" w:hAnsi="Arial" w:cs="Arial"/>
          <w:b/>
          <w:bCs/>
          <w:sz w:val="18"/>
          <w:szCs w:val="18"/>
        </w:rPr>
      </w:pPr>
      <w:r w:rsidRPr="00A02C90">
        <w:rPr>
          <w:rFonts w:ascii="Arial" w:hAnsi="Arial" w:cs="Arial"/>
          <w:b/>
          <w:bCs/>
          <w:sz w:val="18"/>
          <w:szCs w:val="18"/>
        </w:rPr>
        <w:t>MEDICIÓN</w:t>
      </w:r>
    </w:p>
    <w:p w:rsidR="004058A3" w:rsidRPr="00A02C90" w:rsidRDefault="004058A3" w:rsidP="004058A3">
      <w:pPr>
        <w:widowControl w:val="0"/>
        <w:shd w:val="clear" w:color="auto" w:fill="FFFFFF"/>
        <w:autoSpaceDE w:val="0"/>
        <w:autoSpaceDN w:val="0"/>
        <w:adjustRightInd w:val="0"/>
        <w:ind w:left="648"/>
        <w:contextualSpacing/>
        <w:jc w:val="both"/>
        <w:rPr>
          <w:rFonts w:ascii="Arial" w:hAnsi="Arial" w:cs="Arial"/>
          <w:b/>
          <w:bCs/>
          <w:sz w:val="18"/>
          <w:szCs w:val="18"/>
        </w:rPr>
      </w:pPr>
    </w:p>
    <w:p w:rsidR="004058A3" w:rsidRDefault="004058A3" w:rsidP="004058A3">
      <w:pPr>
        <w:shd w:val="clear" w:color="auto" w:fill="FFFFFF"/>
        <w:ind w:left="403" w:right="24"/>
        <w:jc w:val="both"/>
        <w:rPr>
          <w:rFonts w:ascii="Arial" w:hAnsi="Arial" w:cs="Arial"/>
          <w:spacing w:val="4"/>
          <w:sz w:val="18"/>
          <w:szCs w:val="18"/>
          <w:lang w:val="es-ES_tradnl"/>
        </w:rPr>
      </w:pPr>
      <w:r w:rsidRPr="00A02C90">
        <w:rPr>
          <w:rFonts w:ascii="Arial" w:hAnsi="Arial" w:cs="Arial"/>
          <w:spacing w:val="4"/>
          <w:sz w:val="18"/>
          <w:szCs w:val="18"/>
          <w:lang w:val="es-ES_tradnl"/>
        </w:rPr>
        <w:t>La cuantificación métrica del ítem será por metro lineal (m) de longitud ejecutada.</w:t>
      </w:r>
    </w:p>
    <w:p w:rsidR="00AC180E" w:rsidRPr="00A02C90" w:rsidRDefault="00AC180E" w:rsidP="004058A3">
      <w:pPr>
        <w:shd w:val="clear" w:color="auto" w:fill="FFFFFF"/>
        <w:ind w:left="403" w:right="24"/>
        <w:jc w:val="both"/>
        <w:rPr>
          <w:rFonts w:ascii="Arial" w:hAnsi="Arial" w:cs="Arial"/>
          <w:spacing w:val="4"/>
          <w:sz w:val="18"/>
          <w:szCs w:val="18"/>
          <w:lang w:val="es-ES_tradnl"/>
        </w:rPr>
      </w:pPr>
    </w:p>
    <w:p w:rsidR="004058A3" w:rsidRPr="00A02C90" w:rsidRDefault="004058A3" w:rsidP="00F62FAE">
      <w:pPr>
        <w:widowControl w:val="0"/>
        <w:numPr>
          <w:ilvl w:val="0"/>
          <w:numId w:val="59"/>
        </w:numPr>
        <w:shd w:val="clear" w:color="auto" w:fill="FFFFFF"/>
        <w:autoSpaceDE w:val="0"/>
        <w:autoSpaceDN w:val="0"/>
        <w:adjustRightInd w:val="0"/>
        <w:contextualSpacing/>
        <w:jc w:val="both"/>
        <w:rPr>
          <w:rFonts w:ascii="Arial" w:hAnsi="Arial" w:cs="Arial"/>
          <w:b/>
          <w:bCs/>
          <w:sz w:val="18"/>
          <w:szCs w:val="18"/>
        </w:rPr>
      </w:pPr>
      <w:r w:rsidRPr="00A02C90">
        <w:rPr>
          <w:rFonts w:ascii="Arial" w:hAnsi="Arial" w:cs="Arial"/>
          <w:b/>
          <w:bCs/>
          <w:sz w:val="18"/>
          <w:szCs w:val="18"/>
        </w:rPr>
        <w:t>FORMA DE PAGO</w:t>
      </w:r>
    </w:p>
    <w:p w:rsidR="004058A3" w:rsidRPr="00A02C90" w:rsidRDefault="004058A3" w:rsidP="004058A3">
      <w:pPr>
        <w:widowControl w:val="0"/>
        <w:shd w:val="clear" w:color="auto" w:fill="FFFFFF"/>
        <w:autoSpaceDE w:val="0"/>
        <w:autoSpaceDN w:val="0"/>
        <w:adjustRightInd w:val="0"/>
        <w:ind w:left="648"/>
        <w:contextualSpacing/>
        <w:jc w:val="both"/>
        <w:rPr>
          <w:rFonts w:ascii="Arial" w:hAnsi="Arial" w:cs="Arial"/>
          <w:b/>
          <w:bCs/>
          <w:sz w:val="18"/>
          <w:szCs w:val="18"/>
        </w:rPr>
      </w:pPr>
    </w:p>
    <w:p w:rsidR="004058A3" w:rsidRPr="00A02C90" w:rsidRDefault="004058A3" w:rsidP="004058A3">
      <w:pPr>
        <w:shd w:val="clear" w:color="auto" w:fill="FFFFFF"/>
        <w:ind w:left="398" w:right="43"/>
        <w:jc w:val="both"/>
        <w:rPr>
          <w:rFonts w:ascii="Arial" w:hAnsi="Arial" w:cs="Arial"/>
          <w:spacing w:val="-1"/>
          <w:sz w:val="18"/>
          <w:szCs w:val="18"/>
          <w:lang w:val="es-ES_tradnl"/>
        </w:rPr>
      </w:pPr>
      <w:r w:rsidRPr="00A02C90">
        <w:rPr>
          <w:rFonts w:ascii="Arial" w:hAnsi="Arial" w:cs="Arial"/>
          <w:spacing w:val="1"/>
          <w:sz w:val="18"/>
          <w:szCs w:val="18"/>
          <w:lang w:val="es-ES_tradnl"/>
        </w:rPr>
        <w:t xml:space="preserve">Este trabajo será cancelado según el precio unitario del presupuesto de obra, y será la compensación total por materiales, </w:t>
      </w:r>
      <w:r w:rsidRPr="00A02C90">
        <w:rPr>
          <w:rFonts w:ascii="Arial" w:hAnsi="Arial" w:cs="Arial"/>
          <w:spacing w:val="-1"/>
          <w:sz w:val="18"/>
          <w:szCs w:val="18"/>
          <w:lang w:val="es-ES_tradnl"/>
        </w:rPr>
        <w:t>herramientas, pruebas, equipos, mano de obra y demás gastos en que incurriera el Contratista para la ejecución del trabajo.</w:t>
      </w:r>
    </w:p>
    <w:p w:rsidR="004058A3" w:rsidRPr="00A02C90" w:rsidRDefault="004058A3" w:rsidP="004058A3">
      <w:pPr>
        <w:shd w:val="clear" w:color="auto" w:fill="FFFFFF"/>
        <w:ind w:left="398" w:right="43"/>
        <w:jc w:val="both"/>
        <w:rPr>
          <w:rFonts w:ascii="Arial" w:hAnsi="Arial" w:cs="Arial"/>
          <w:spacing w:val="-1"/>
          <w:sz w:val="18"/>
          <w:szCs w:val="18"/>
          <w:lang w:val="es-ES_tradnl"/>
        </w:rPr>
      </w:pPr>
    </w:p>
    <w:p w:rsidR="004058A3" w:rsidRPr="00A02C90" w:rsidRDefault="004058A3" w:rsidP="004058A3">
      <w:pPr>
        <w:shd w:val="clear" w:color="auto" w:fill="FFFFFF"/>
        <w:ind w:left="398" w:right="43"/>
        <w:jc w:val="both"/>
        <w:rPr>
          <w:rFonts w:ascii="Arial" w:hAnsi="Arial" w:cs="Arial"/>
          <w:spacing w:val="-1"/>
          <w:sz w:val="18"/>
          <w:szCs w:val="18"/>
          <w:lang w:val="es-ES_tradnl"/>
        </w:rPr>
      </w:pPr>
    </w:p>
    <w:p w:rsidR="004058A3" w:rsidRPr="00A02C90" w:rsidRDefault="004058A3" w:rsidP="004058A3">
      <w:pPr>
        <w:contextualSpacing/>
        <w:jc w:val="both"/>
        <w:rPr>
          <w:rFonts w:ascii="Arial" w:hAnsi="Arial" w:cs="Arial"/>
          <w:b/>
          <w:sz w:val="18"/>
          <w:szCs w:val="18"/>
        </w:rPr>
      </w:pPr>
      <w:r w:rsidRPr="00A02C90">
        <w:rPr>
          <w:rFonts w:ascii="Arial" w:hAnsi="Arial" w:cs="Arial"/>
          <w:b/>
          <w:sz w:val="18"/>
          <w:szCs w:val="18"/>
        </w:rPr>
        <w:t>ITEM 5.9.: PROV. E INST. TUBERÍA BAJANTE PLUVIAL PVC SERIE REFORZADA D</w:t>
      </w:r>
      <w:r w:rsidR="00AC180E">
        <w:rPr>
          <w:rFonts w:ascii="Arial" w:hAnsi="Arial" w:cs="Arial"/>
          <w:b/>
          <w:sz w:val="18"/>
          <w:szCs w:val="18"/>
        </w:rPr>
        <w:t xml:space="preserve">E </w:t>
      </w:r>
      <w:r w:rsidRPr="00A02C90">
        <w:rPr>
          <w:rFonts w:ascii="Arial" w:hAnsi="Arial" w:cs="Arial"/>
          <w:b/>
          <w:sz w:val="18"/>
          <w:szCs w:val="18"/>
        </w:rPr>
        <w:t>100MM  INC. ACC.</w:t>
      </w:r>
    </w:p>
    <w:p w:rsidR="004058A3" w:rsidRPr="00A02C90" w:rsidRDefault="00AC180E"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Pr>
          <w:rFonts w:ascii="Arial" w:hAnsi="Arial" w:cs="Arial"/>
          <w:kern w:val="28"/>
          <w:sz w:val="18"/>
          <w:szCs w:val="18"/>
        </w:rPr>
        <w:t>UNIDAD: ML</w:t>
      </w:r>
    </w:p>
    <w:p w:rsidR="004058A3" w:rsidRPr="00A02C90" w:rsidRDefault="004058A3" w:rsidP="004058A3">
      <w:pPr>
        <w:jc w:val="both"/>
        <w:rPr>
          <w:rFonts w:ascii="Arial" w:hAnsi="Arial" w:cs="Arial"/>
          <w:b/>
          <w:bCs/>
          <w:sz w:val="18"/>
          <w:szCs w:val="18"/>
          <w:lang w:val="pt-BR"/>
        </w:rPr>
      </w:pPr>
    </w:p>
    <w:p w:rsidR="004058A3" w:rsidRPr="00A02C90" w:rsidRDefault="004058A3" w:rsidP="00F62FAE">
      <w:pPr>
        <w:widowControl w:val="0"/>
        <w:numPr>
          <w:ilvl w:val="0"/>
          <w:numId w:val="6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comprende la provisión e instalación del sistema de recolección y disposición de aguas pluviales.</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4058A3" w:rsidRPr="00A02C90" w:rsidRDefault="004058A3" w:rsidP="004058A3">
      <w:pPr>
        <w:widowControl w:val="0"/>
        <w:shd w:val="clear" w:color="auto" w:fill="FFFFFF"/>
        <w:autoSpaceDE w:val="0"/>
        <w:autoSpaceDN w:val="0"/>
        <w:adjustRightInd w:val="0"/>
        <w:ind w:left="648"/>
        <w:contextualSpacing/>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tuberías y accesorios serán de PVC. El tipo, clase, espesor y resistencia especificada de las tuberías sus accesorios deberán cumplir con las siguientes normas:</w:t>
      </w:r>
    </w:p>
    <w:p w:rsidR="004058A3" w:rsidRPr="00A02C90" w:rsidRDefault="004058A3" w:rsidP="004058A3">
      <w:pPr>
        <w:jc w:val="both"/>
        <w:rPr>
          <w:rFonts w:ascii="Arial" w:hAnsi="Arial" w:cs="Arial"/>
          <w:sz w:val="18"/>
          <w:szCs w:val="18"/>
        </w:rPr>
      </w:pPr>
    </w:p>
    <w:p w:rsidR="004058A3" w:rsidRPr="00A02C90" w:rsidRDefault="004058A3" w:rsidP="004058A3">
      <w:pPr>
        <w:numPr>
          <w:ilvl w:val="0"/>
          <w:numId w:val="14"/>
        </w:numPr>
        <w:jc w:val="both"/>
        <w:rPr>
          <w:rFonts w:ascii="Arial" w:hAnsi="Arial" w:cs="Arial"/>
          <w:sz w:val="18"/>
          <w:szCs w:val="18"/>
        </w:rPr>
      </w:pPr>
      <w:r w:rsidRPr="00A02C90">
        <w:rPr>
          <w:rFonts w:ascii="Arial" w:hAnsi="Arial" w:cs="Arial"/>
          <w:sz w:val="18"/>
          <w:szCs w:val="18"/>
        </w:rPr>
        <w:t>- Normas Bolivianas: NB 213-77</w:t>
      </w:r>
    </w:p>
    <w:p w:rsidR="004058A3" w:rsidRPr="00A02C90" w:rsidRDefault="004058A3" w:rsidP="004058A3">
      <w:pPr>
        <w:numPr>
          <w:ilvl w:val="0"/>
          <w:numId w:val="14"/>
        </w:numPr>
        <w:jc w:val="both"/>
        <w:rPr>
          <w:rFonts w:ascii="Arial" w:hAnsi="Arial" w:cs="Arial"/>
          <w:sz w:val="18"/>
          <w:szCs w:val="18"/>
        </w:rPr>
      </w:pPr>
      <w:r w:rsidRPr="00A02C90">
        <w:rPr>
          <w:rFonts w:ascii="Arial" w:hAnsi="Arial" w:cs="Arial"/>
          <w:sz w:val="18"/>
          <w:szCs w:val="18"/>
        </w:rPr>
        <w:t>- Normas ASTM: D-1785 y D-2241</w:t>
      </w:r>
    </w:p>
    <w:p w:rsidR="004058A3" w:rsidRPr="00A02C90" w:rsidRDefault="004058A3" w:rsidP="004058A3">
      <w:pPr>
        <w:numPr>
          <w:ilvl w:val="0"/>
          <w:numId w:val="14"/>
        </w:numPr>
        <w:jc w:val="both"/>
        <w:rPr>
          <w:rFonts w:ascii="Arial" w:hAnsi="Arial" w:cs="Arial"/>
          <w:sz w:val="18"/>
          <w:szCs w:val="18"/>
        </w:rPr>
      </w:pPr>
      <w:r w:rsidRPr="00A02C90">
        <w:rPr>
          <w:rFonts w:ascii="Arial" w:hAnsi="Arial" w:cs="Arial"/>
          <w:sz w:val="18"/>
          <w:szCs w:val="18"/>
        </w:rPr>
        <w:t>- Normas equivalentes a las anteriores.</w:t>
      </w:r>
    </w:p>
    <w:p w:rsidR="004058A3" w:rsidRPr="00A02C90" w:rsidRDefault="004058A3" w:rsidP="004058A3">
      <w:pPr>
        <w:numPr>
          <w:ilvl w:val="0"/>
          <w:numId w:val="14"/>
        </w:numPr>
        <w:jc w:val="both"/>
        <w:rPr>
          <w:rFonts w:ascii="Arial" w:hAnsi="Arial" w:cs="Arial"/>
          <w:sz w:val="18"/>
          <w:szCs w:val="18"/>
        </w:rPr>
      </w:pPr>
      <w:r w:rsidRPr="00A02C90">
        <w:rPr>
          <w:rFonts w:ascii="Arial" w:hAnsi="Arial" w:cs="Arial"/>
          <w:sz w:val="18"/>
          <w:szCs w:val="18"/>
        </w:rPr>
        <w:t>- Reglamento Nacional de Instalaciones Sanitarias Domiciliarias.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tubería para los ramales horizontales pluviales deberá cumplir con las características técnicas mínimas correspondientes a la Serie Normal.</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tubería para las bajantes pluviales verticales y/o horizontales deberá cumplir con las características técnicas mínimas correspondientes a las Serie Reforzada.</w:t>
      </w:r>
    </w:p>
    <w:p w:rsidR="004058A3" w:rsidRPr="00A02C90" w:rsidRDefault="004058A3" w:rsidP="004058A3">
      <w:pPr>
        <w:jc w:val="both"/>
        <w:rPr>
          <w:rFonts w:ascii="Arial" w:hAnsi="Arial" w:cs="Arial"/>
          <w:sz w:val="18"/>
          <w:szCs w:val="18"/>
        </w:rPr>
      </w:pPr>
    </w:p>
    <w:p w:rsidR="004058A3" w:rsidRPr="00A02C90" w:rsidRDefault="004058A3" w:rsidP="004058A3">
      <w:pPr>
        <w:jc w:val="center"/>
        <w:rPr>
          <w:rFonts w:ascii="Arial" w:hAnsi="Arial" w:cs="Arial"/>
          <w:b/>
          <w:sz w:val="18"/>
          <w:szCs w:val="18"/>
        </w:rPr>
      </w:pPr>
      <w:r w:rsidRPr="00A02C90">
        <w:rPr>
          <w:rFonts w:ascii="Arial" w:hAnsi="Arial" w:cs="Arial"/>
          <w:b/>
          <w:sz w:val="18"/>
          <w:szCs w:val="18"/>
        </w:rPr>
        <w:t>Dimensiones mínimas de las tuberías de PVC para aguas residuales, ventilación y drenaje pluvial</w:t>
      </w:r>
    </w:p>
    <w:p w:rsidR="004058A3" w:rsidRPr="00A02C90" w:rsidRDefault="004058A3" w:rsidP="004058A3">
      <w:pPr>
        <w:jc w:val="center"/>
        <w:rPr>
          <w:rFonts w:ascii="Arial" w:hAnsi="Arial" w:cs="Arial"/>
          <w:sz w:val="18"/>
          <w:szCs w:val="18"/>
        </w:rPr>
      </w:pPr>
      <w:r w:rsidRPr="00A02C90">
        <w:rPr>
          <w:rFonts w:ascii="Arial" w:hAnsi="Arial" w:cs="Arial"/>
          <w:noProof/>
          <w:sz w:val="18"/>
          <w:szCs w:val="18"/>
          <w:lang w:val="es-BO" w:eastAsia="es-BO"/>
        </w:rPr>
        <w:drawing>
          <wp:inline distT="0" distB="0" distL="0" distR="0" wp14:anchorId="056D9600" wp14:editId="58202A5B">
            <wp:extent cx="4548505" cy="1959610"/>
            <wp:effectExtent l="0" t="0" r="4445"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48505" cy="1959610"/>
                    </a:xfrm>
                    <a:prstGeom prst="rect">
                      <a:avLst/>
                    </a:prstGeom>
                    <a:noFill/>
                    <a:ln>
                      <a:noFill/>
                    </a:ln>
                  </pic:spPr>
                </pic:pic>
              </a:graphicData>
            </a:graphic>
          </wp:inline>
        </w:drawing>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El tubo de PVC deberá almacenarse sobre soportes adecuados y apilarse en alturas no mayores a 1,50 m, sobre todo si la temperatura ambiente es elevada, debido a que las camadas inferiores podrían deformarse. Los accesorios y tubos no deberán estar expuestos a la intemperie por periodos prolongados. </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Las superficies externa e interna de los tubos deberán ser lisas y estar libres de grietas, fisuras, ondulaciones y otros defectos que alteren su calidad. Los extremos deberán estar adecuadamente cortados y ser perpendiculares al eje del tubo. Los tubos deberán ser de color uniforme. En ningún caso las tuberías deberán ser calentadas y luego dobladas, debiendo para este objeto utilizarse codos de diferentes ángulos, según lo </w:t>
      </w:r>
      <w:r w:rsidRPr="00A02C90">
        <w:rPr>
          <w:rFonts w:ascii="Arial" w:hAnsi="Arial" w:cs="Arial"/>
          <w:sz w:val="18"/>
          <w:szCs w:val="18"/>
        </w:rPr>
        <w:lastRenderedPageBreak/>
        <w:t>requerido. Las juntas serán del tipo campana-espiga. Las juntas tipo campana-espiga, se efectuarán utilizando el tipo de pegamento recomendado por el fabricante para tuberías de PVC. Las tuberías y accesorios de PVC por ser livianos son fáciles de manipular; sin embargo se deberá tener sumo cuidado cuando sean descargados y no deberán ser lanzados sino colocados en el suelo.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 tubería de PVC deberá almacenarse sobre soportes adecuados apilarse en alturas no mayores a 1,50 m, especialmente si la temperatura ambiente es elevada, pues las camadas inferiores podrían deformarse. No se las deberán tener expuestas al sol por períodos prolongados. El material de PVC será sometido a lo establecido en la Norma Boliviana 213-77 (capítulo 7°), preferentemente antes de salir de la fábrica o antes de ser empleado en obra, aspecto que deberá ser verificado por el Supervisor de Obra, para certificar el cumplimiento de los requisitos generales y especiales indicados en el capítulo 4° de dicha Norma. </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Los muestreos y criterios de aceptación serán los indicados en el capítulo 6° de la misma Norma.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temperatura de deformación del material bajo carga, medida de acuerdo a la Norma Boliviana NB-13.1-009, no deberá ser menor a 75 grados centígrados.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 La provisión es de responsabilidad del Contratista, sus precios deberán incluir el costo que demande la ejecución de los ensayos necesarios exigibles por el Supervisor de Obra de acuerdo a la Norma Boliviana NB 213-77.</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a) Sistema de Unión de las tuberías de PVC</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Los sistemas de unión para tuberías de PVC Serie Normal y Serie reforzada pueden ser los siguientes:</w:t>
      </w:r>
    </w:p>
    <w:p w:rsidR="004058A3" w:rsidRPr="00A02C90" w:rsidRDefault="004058A3" w:rsidP="004058A3">
      <w:pPr>
        <w:jc w:val="both"/>
        <w:rPr>
          <w:rFonts w:ascii="Arial" w:hAnsi="Arial" w:cs="Arial"/>
          <w:sz w:val="18"/>
          <w:szCs w:val="18"/>
        </w:rPr>
      </w:pPr>
    </w:p>
    <w:p w:rsidR="004058A3" w:rsidRPr="00A02C90" w:rsidRDefault="004058A3" w:rsidP="004058A3">
      <w:pPr>
        <w:numPr>
          <w:ilvl w:val="0"/>
          <w:numId w:val="15"/>
        </w:numPr>
        <w:contextualSpacing/>
        <w:jc w:val="both"/>
        <w:rPr>
          <w:rFonts w:ascii="Arial" w:hAnsi="Arial" w:cs="Arial"/>
          <w:bCs/>
          <w:sz w:val="18"/>
          <w:szCs w:val="18"/>
        </w:rPr>
      </w:pPr>
      <w:r w:rsidRPr="00A02C90">
        <w:rPr>
          <w:rFonts w:ascii="Arial" w:hAnsi="Arial" w:cs="Arial"/>
          <w:sz w:val="18"/>
          <w:szCs w:val="18"/>
        </w:rPr>
        <w:t>Unión con anillo de goma (alcantarillado)</w:t>
      </w:r>
    </w:p>
    <w:p w:rsidR="004058A3" w:rsidRPr="00A02C90" w:rsidRDefault="004058A3" w:rsidP="004058A3">
      <w:pPr>
        <w:jc w:val="both"/>
        <w:rPr>
          <w:rFonts w:ascii="Arial" w:hAnsi="Arial" w:cs="Arial"/>
          <w:bCs/>
          <w:sz w:val="18"/>
          <w:szCs w:val="18"/>
        </w:rPr>
      </w:pPr>
    </w:p>
    <w:p w:rsidR="004058A3" w:rsidRPr="00A02C90" w:rsidRDefault="004058A3" w:rsidP="004058A3">
      <w:pPr>
        <w:numPr>
          <w:ilvl w:val="0"/>
          <w:numId w:val="15"/>
        </w:numPr>
        <w:contextualSpacing/>
        <w:jc w:val="both"/>
        <w:rPr>
          <w:rFonts w:ascii="Arial" w:hAnsi="Arial" w:cs="Arial"/>
          <w:bCs/>
          <w:sz w:val="18"/>
          <w:szCs w:val="18"/>
        </w:rPr>
      </w:pPr>
      <w:r w:rsidRPr="00A02C90">
        <w:rPr>
          <w:rFonts w:ascii="Arial" w:hAnsi="Arial" w:cs="Arial"/>
          <w:bCs/>
          <w:sz w:val="18"/>
          <w:szCs w:val="18"/>
        </w:rPr>
        <w:t>Unión soldable (con pegamento)</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bCs/>
          <w:sz w:val="18"/>
          <w:szCs w:val="18"/>
        </w:rPr>
      </w:pPr>
      <w:r w:rsidRPr="00A02C90">
        <w:rPr>
          <w:rFonts w:ascii="Arial" w:hAnsi="Arial" w:cs="Arial"/>
          <w:bCs/>
          <w:sz w:val="18"/>
          <w:szCs w:val="18"/>
        </w:rPr>
        <w:t>En el presente proyecto se utilizará unión soldable</w:t>
      </w:r>
    </w:p>
    <w:p w:rsidR="004058A3" w:rsidRPr="00A02C90" w:rsidRDefault="004058A3" w:rsidP="004058A3">
      <w:pPr>
        <w:jc w:val="both"/>
        <w:rPr>
          <w:rFonts w:ascii="Arial" w:hAnsi="Arial" w:cs="Arial"/>
          <w:bCs/>
          <w:sz w:val="18"/>
          <w:szCs w:val="18"/>
        </w:rPr>
      </w:pPr>
    </w:p>
    <w:p w:rsidR="004058A3" w:rsidRPr="00A02C90" w:rsidRDefault="004058A3" w:rsidP="004058A3">
      <w:pPr>
        <w:contextualSpacing/>
        <w:jc w:val="both"/>
        <w:rPr>
          <w:rFonts w:ascii="Arial" w:hAnsi="Arial" w:cs="Arial"/>
          <w:b/>
          <w:bCs/>
          <w:sz w:val="18"/>
          <w:szCs w:val="18"/>
        </w:rPr>
      </w:pPr>
      <w:r w:rsidRPr="00A02C90">
        <w:rPr>
          <w:rFonts w:ascii="Arial" w:hAnsi="Arial" w:cs="Arial"/>
          <w:b/>
          <w:sz w:val="18"/>
          <w:szCs w:val="18"/>
        </w:rPr>
        <w:t>Unión soldable (con pegamento)</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tubería deberá ser cortada de tal forma que la sección de corte quede perpendicular al eje de la tubería. A continuación se efectuará un biselado en la punta de la espiga con inclinación de 15 grados y un largo de 2 veces el espesor de la pared del tubo. El espesor del extremo biselado deberá quedar en la mitad aproximada del espesor de la pared original y no menor.</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A continuación se marcará la longitud de la espiga que deberá introducirse en la campana de acuerdo a recomendaciones del fabricante. Luego se limpiará perfectamente las superficies de la tubería a la altura de la junta y del anillo de goma, aplicándose el lubricante recomendado por el fabricante en la parte biselada del tubo. Se introducirá la tubería con ayuda de un tecle pequeño. También se podrá introducir aprovechando el impulso al empujar enérgicamente la tubería, girando levemente y haciendo presión hacia adentro. Se deberá tener cuidado de que la inserción no se haga hasta el fondo de la campana ya que la unión opera también como junta de dilatación. Es conveniente que las uniones se efectúen con dos operarios o más (dependiendo del diámetro del tubo), con el objeto de que mientras uno sostiene el extremo del tubo con campana, el otro u otros efectúen la inserción a la campana, cuidando la alineación del tubo. Es de suma importancia observar que los tubos se inserten de forma recta cuidando la alineación.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lastRenderedPageBreak/>
        <w:t>El lubricante en ningún caso será derivado del petróleo, debiendo utilizarse solamente, lubricantes vegetales. Se deberá tener cuidado de que el extremo del tubo tenga el corte a escuadra y debidamente biselado. La no existencia del biselado implicará la dislocación del anillo de goma insertado en la campana del otro tubo.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tubería deberá instalarse de tal manera, que las campanas queden dirigidas pendiente arriba o contrarias a la dirección del flujo. En ningún caso se permitirá la unión de los tubos fuera de la zanja y su posterior instalación en la misma.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Corte de tuberías</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tuberías deberán ser cortadas a escuadra, utilizando para este fin una sierra o serrucho de diente fino y eliminando las rebabas que pudieran quedar luego del cortado por dentro y por fuera del tubo. Una vez efectuado el corte del tubo, se procederá al biselado, esto se efectuará mediante el empleo de una lima o escofina (dependiendo del diámetro del tubo) y en ángulo de aproximadamente 15 grados. Podrán presentarse casos donde un tubo dañado ya tendido debe ser reparado, aspecto que se efectuará cortando y desechando la parte dañada, sin que se reconozca pago adicional alguno al Contratista. Se deja claramente establecido que este trabajo de cortes, no deberá ser considerado como ítem independiente, debiendo estar incluido en el precio unitario del tendido.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partes a unirse se limpiarán con un paño limpio y seco, impregnado de un limpiador especial para el efecto (consultar con el proveedor de la tubería), a fin de eliminar todo rastro de grasa o cualquier otra impureza.</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Sujeción de tuberías suspendidas</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tuberías horizontales suspendidas o a la vista deberán estar fijadas en losas o elementos no estructurales, mediante abrazaderas fijas y deslizantes colocadas con espaciamiento no menores a los 2 m.</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Toda abrazadera deberá ser metálicas y asegurarse mediante pernos o tornillos empotrados en los muros, tabiques o losas.</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Tendido de Tubería</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En los sectores en los que se requiera, el tendido se efectuará cuidando que la tubería se asiente en toda su longitud sobre el fondo de la zanja y su colocación se ejecutará:</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Se recomienda al Contratista verificar los tubos antes de ser colocados, puesto que no se reconocerá pago adicional alguno por concepto de reparaciones o cambios. Si las tuberías sufrieran daños o destrozos, el Contratista será el único responsable. En el transporte, traslado y manipuleo de los tubos, deberán utilizarse métodos apropiados para no dañarlos.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En general, la unión de los tubos entre sí se efectuará de acuerdo a especificaciones y recomendaciones dadas por el fabricante del material. 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 </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Contratista pondrá a disposición el equipo necesario y dispositivos para el tendido y el personal con amplia experiencia en instalaciones.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Para la instalación de las tuberías de polipropileno, se deben seguir las instrucciones del fabricante debiendo tener el cuidado de asegurarse cuál es el objetivo de conducción, por lo que cualquier error u omisión a las instrucciones tanto del fabricante como del Supervisor serán de plena responsabilidad del Contratista.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lastRenderedPageBreak/>
        <w:t>Terminales de limpieza</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bCs/>
          <w:sz w:val="18"/>
          <w:szCs w:val="18"/>
        </w:rPr>
      </w:pPr>
      <w:r w:rsidRPr="00A02C90">
        <w:rPr>
          <w:rFonts w:ascii="Arial" w:hAnsi="Arial" w:cs="Arial"/>
          <w:bCs/>
          <w:sz w:val="18"/>
          <w:szCs w:val="18"/>
        </w:rPr>
        <w:t>Las terminales de limpieza o cámaras de registro serán ejecutadas y pagadas de acuerdo al ítem respectivo.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Pruebas</w:t>
      </w:r>
    </w:p>
    <w:p w:rsidR="004058A3" w:rsidRPr="00A02C90" w:rsidRDefault="004058A3" w:rsidP="004058A3">
      <w:pPr>
        <w:jc w:val="both"/>
        <w:rPr>
          <w:rFonts w:ascii="Arial" w:hAnsi="Arial" w:cs="Arial"/>
          <w:b/>
          <w:bCs/>
          <w:sz w:val="18"/>
          <w:szCs w:val="18"/>
        </w:rPr>
      </w:pPr>
      <w:bookmarkStart w:id="4" w:name="_GoBack"/>
      <w:bookmarkEnd w:id="4"/>
    </w:p>
    <w:p w:rsidR="004058A3" w:rsidRPr="00A02C90" w:rsidRDefault="004058A3" w:rsidP="004058A3">
      <w:pPr>
        <w:jc w:val="both"/>
        <w:rPr>
          <w:rFonts w:ascii="Arial" w:hAnsi="Arial" w:cs="Arial"/>
          <w:sz w:val="18"/>
          <w:szCs w:val="18"/>
        </w:rPr>
      </w:pPr>
      <w:r w:rsidRPr="00A02C90">
        <w:rPr>
          <w:rFonts w:ascii="Arial" w:hAnsi="Arial" w:cs="Arial"/>
          <w:sz w:val="18"/>
          <w:szCs w:val="18"/>
        </w:rPr>
        <w:t>Los sistemas de recolección de aguas servidas y de aguas pluviales, deberán ser sometidos a pruebas de acuerdo al siguiente detalle:</w:t>
      </w:r>
    </w:p>
    <w:p w:rsidR="004058A3" w:rsidRPr="00A02C90" w:rsidRDefault="004058A3" w:rsidP="004058A3">
      <w:pPr>
        <w:jc w:val="both"/>
        <w:rPr>
          <w:rFonts w:ascii="Arial" w:hAnsi="Arial" w:cs="Arial"/>
          <w:sz w:val="18"/>
          <w:szCs w:val="18"/>
        </w:rPr>
      </w:pP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Hidráulica. Los tramos horizontales serán sometidos a pruebas hidráulicas mediante presión de una columna de agua no menor a 1,8 metros sobre la parte más elevada de cada tramo. De la misma manera se procederá con tramos horizontales de entrepisos y de bajantes.</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De la bola. Consiste en hacer rodar bolas de madera o metálicas por el interior de las tuberías, de manera que si no existen rebabas de mortero en las juntas ni salientes, estas bolas saldrán por las cámaras de inspección aguas abajo sin dificultad.</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De humo. Después de efectuada la prueba hidráulica de las tuberías y luego de conectados los artefactos sanitarios, los tubos de descarga, cámaras de inspección, interceptoras y tubos de ventilación podrán ser sometidos a pruebas de humo.</w:t>
      </w:r>
    </w:p>
    <w:p w:rsidR="004058A3" w:rsidRPr="00A02C90" w:rsidRDefault="004058A3" w:rsidP="004058A3">
      <w:pPr>
        <w:jc w:val="both"/>
        <w:rPr>
          <w:rFonts w:ascii="Arial" w:hAnsi="Arial" w:cs="Arial"/>
          <w:b/>
          <w:bCs/>
          <w:sz w:val="18"/>
          <w:szCs w:val="18"/>
        </w:rPr>
      </w:pPr>
    </w:p>
    <w:p w:rsidR="004058A3" w:rsidRPr="00A02C90" w:rsidRDefault="004058A3" w:rsidP="00F62FAE">
      <w:pPr>
        <w:widowControl w:val="0"/>
        <w:numPr>
          <w:ilvl w:val="0"/>
          <w:numId w:val="6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widowControl w:val="0"/>
        <w:shd w:val="clear" w:color="auto" w:fill="FFFFFF"/>
        <w:autoSpaceDE w:val="0"/>
        <w:autoSpaceDN w:val="0"/>
        <w:adjustRightInd w:val="0"/>
        <w:ind w:left="1008"/>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 provisión y el tendido de la tubería de PVC se medirá por metro  ejecutado y aprobado por el Supervisor de Obra (incluye la prueba hidráulica). </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mismos.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Asimismo se establece que dentro de los precios unitarios el Contratista deberá incluir,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domiciliarias y que es necesario para el correcto funcionamiento del sistema. </w:t>
      </w:r>
    </w:p>
    <w:p w:rsidR="004058A3" w:rsidRPr="00A02C90" w:rsidRDefault="004058A3" w:rsidP="004058A3">
      <w:pPr>
        <w:jc w:val="both"/>
        <w:rPr>
          <w:rFonts w:ascii="Arial" w:hAnsi="Arial" w:cs="Arial"/>
          <w:spacing w:val="-1"/>
          <w:sz w:val="18"/>
          <w:szCs w:val="18"/>
          <w:lang w:val="es-ES_tradnl"/>
        </w:rPr>
      </w:pPr>
    </w:p>
    <w:p w:rsidR="004058A3" w:rsidRPr="00A02C90" w:rsidRDefault="004058A3" w:rsidP="004058A3">
      <w:pPr>
        <w:contextualSpacing/>
        <w:jc w:val="both"/>
        <w:rPr>
          <w:rFonts w:ascii="Arial" w:hAnsi="Arial" w:cs="Arial"/>
          <w:b/>
          <w:sz w:val="18"/>
          <w:szCs w:val="18"/>
        </w:rPr>
      </w:pPr>
      <w:r w:rsidRPr="00A02C90">
        <w:rPr>
          <w:rFonts w:ascii="Arial" w:hAnsi="Arial" w:cs="Arial"/>
          <w:b/>
          <w:sz w:val="18"/>
          <w:szCs w:val="18"/>
        </w:rPr>
        <w:t>ITEM 5.10. PROV. E INST. TUBERÍA PLUVIAL PVC ENTERRADA D</w:t>
      </w:r>
      <w:r w:rsidR="00AC180E">
        <w:rPr>
          <w:rFonts w:ascii="Arial" w:hAnsi="Arial" w:cs="Arial"/>
          <w:b/>
          <w:sz w:val="18"/>
          <w:szCs w:val="18"/>
        </w:rPr>
        <w:t xml:space="preserve">E </w:t>
      </w:r>
      <w:r w:rsidRPr="00A02C90">
        <w:rPr>
          <w:rFonts w:ascii="Arial" w:hAnsi="Arial" w:cs="Arial"/>
          <w:b/>
          <w:sz w:val="18"/>
          <w:szCs w:val="18"/>
        </w:rPr>
        <w:t>150MM INC. ACC</w:t>
      </w:r>
    </w:p>
    <w:p w:rsidR="004058A3" w:rsidRPr="00A02C90" w:rsidRDefault="004058A3"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sidRPr="00A02C90">
        <w:rPr>
          <w:rFonts w:ascii="Arial" w:hAnsi="Arial" w:cs="Arial"/>
          <w:kern w:val="28"/>
          <w:sz w:val="18"/>
          <w:szCs w:val="18"/>
        </w:rPr>
        <w:t>UNIDAD: METRO (M)</w:t>
      </w:r>
    </w:p>
    <w:p w:rsidR="004058A3" w:rsidRPr="00A02C90" w:rsidRDefault="004058A3" w:rsidP="004058A3">
      <w:pPr>
        <w:jc w:val="both"/>
        <w:rPr>
          <w:rFonts w:ascii="Arial" w:hAnsi="Arial" w:cs="Arial"/>
          <w:b/>
          <w:bCs/>
          <w:sz w:val="18"/>
          <w:szCs w:val="18"/>
          <w:lang w:val="pt-BR"/>
        </w:rPr>
      </w:pPr>
    </w:p>
    <w:p w:rsidR="004058A3" w:rsidRPr="00A02C90" w:rsidRDefault="004058A3" w:rsidP="00F62FAE">
      <w:pPr>
        <w:widowControl w:val="0"/>
        <w:numPr>
          <w:ilvl w:val="0"/>
          <w:numId w:val="6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comprende la provisión e instalación del sistema de recolección y disposición de aguas pluviales.</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4058A3" w:rsidRPr="00A02C90" w:rsidRDefault="004058A3" w:rsidP="004058A3">
      <w:pPr>
        <w:widowControl w:val="0"/>
        <w:shd w:val="clear" w:color="auto" w:fill="FFFFFF"/>
        <w:autoSpaceDE w:val="0"/>
        <w:autoSpaceDN w:val="0"/>
        <w:adjustRightInd w:val="0"/>
        <w:ind w:left="648"/>
        <w:contextualSpacing/>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tuberías y accesorios serán de PVC. El tipo, clase, espesor y resistencia especificada de las tuberías sus accesorios deberán cumplir con las siguientes normas:</w:t>
      </w:r>
    </w:p>
    <w:p w:rsidR="004058A3" w:rsidRPr="00A02C90" w:rsidRDefault="004058A3" w:rsidP="004058A3">
      <w:pPr>
        <w:jc w:val="both"/>
        <w:rPr>
          <w:rFonts w:ascii="Arial" w:hAnsi="Arial" w:cs="Arial"/>
          <w:sz w:val="18"/>
          <w:szCs w:val="18"/>
        </w:rPr>
      </w:pPr>
    </w:p>
    <w:p w:rsidR="004058A3" w:rsidRPr="00A02C90" w:rsidRDefault="004058A3" w:rsidP="004058A3">
      <w:pPr>
        <w:numPr>
          <w:ilvl w:val="0"/>
          <w:numId w:val="14"/>
        </w:numPr>
        <w:jc w:val="both"/>
        <w:rPr>
          <w:rFonts w:ascii="Arial" w:hAnsi="Arial" w:cs="Arial"/>
          <w:sz w:val="18"/>
          <w:szCs w:val="18"/>
        </w:rPr>
      </w:pPr>
      <w:r w:rsidRPr="00A02C90">
        <w:rPr>
          <w:rFonts w:ascii="Arial" w:hAnsi="Arial" w:cs="Arial"/>
          <w:sz w:val="18"/>
          <w:szCs w:val="18"/>
        </w:rPr>
        <w:t>- Normas Bolivianas: NB 213-77</w:t>
      </w:r>
    </w:p>
    <w:p w:rsidR="004058A3" w:rsidRPr="00A02C90" w:rsidRDefault="004058A3" w:rsidP="004058A3">
      <w:pPr>
        <w:numPr>
          <w:ilvl w:val="0"/>
          <w:numId w:val="14"/>
        </w:numPr>
        <w:jc w:val="both"/>
        <w:rPr>
          <w:rFonts w:ascii="Arial" w:hAnsi="Arial" w:cs="Arial"/>
          <w:sz w:val="18"/>
          <w:szCs w:val="18"/>
        </w:rPr>
      </w:pPr>
      <w:r w:rsidRPr="00A02C90">
        <w:rPr>
          <w:rFonts w:ascii="Arial" w:hAnsi="Arial" w:cs="Arial"/>
          <w:sz w:val="18"/>
          <w:szCs w:val="18"/>
        </w:rPr>
        <w:t>- Normas ASTM: D-1785 y D-2241</w:t>
      </w:r>
    </w:p>
    <w:p w:rsidR="004058A3" w:rsidRPr="00A02C90" w:rsidRDefault="004058A3" w:rsidP="004058A3">
      <w:pPr>
        <w:numPr>
          <w:ilvl w:val="0"/>
          <w:numId w:val="14"/>
        </w:numPr>
        <w:jc w:val="both"/>
        <w:rPr>
          <w:rFonts w:ascii="Arial" w:hAnsi="Arial" w:cs="Arial"/>
          <w:sz w:val="18"/>
          <w:szCs w:val="18"/>
        </w:rPr>
      </w:pPr>
      <w:r w:rsidRPr="00A02C90">
        <w:rPr>
          <w:rFonts w:ascii="Arial" w:hAnsi="Arial" w:cs="Arial"/>
          <w:sz w:val="18"/>
          <w:szCs w:val="18"/>
        </w:rPr>
        <w:t>- Normas equivalentes a las anteriores.</w:t>
      </w:r>
    </w:p>
    <w:p w:rsidR="004058A3" w:rsidRPr="00A02C90" w:rsidRDefault="004058A3" w:rsidP="004058A3">
      <w:pPr>
        <w:numPr>
          <w:ilvl w:val="0"/>
          <w:numId w:val="14"/>
        </w:numPr>
        <w:jc w:val="both"/>
        <w:rPr>
          <w:rFonts w:ascii="Arial" w:hAnsi="Arial" w:cs="Arial"/>
          <w:sz w:val="18"/>
          <w:szCs w:val="18"/>
        </w:rPr>
      </w:pPr>
      <w:r w:rsidRPr="00A02C90">
        <w:rPr>
          <w:rFonts w:ascii="Arial" w:hAnsi="Arial" w:cs="Arial"/>
          <w:sz w:val="18"/>
          <w:szCs w:val="18"/>
        </w:rPr>
        <w:lastRenderedPageBreak/>
        <w:t>- Reglamento Nacional de Instalaciones Sanitarias Domiciliarias.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tubería para los ramales horizontales pluviales deberá cumplir con las características técnicas mínimas correspondientes a la Serie Normal.</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tubería para las bajantes pluviales verticales y/o horizontales deberá cumplir con las características técnicas mínimas correspondientes a las Serie Reforzada.</w:t>
      </w:r>
    </w:p>
    <w:p w:rsidR="004058A3" w:rsidRPr="00A02C90" w:rsidRDefault="004058A3" w:rsidP="004058A3">
      <w:pPr>
        <w:jc w:val="both"/>
        <w:rPr>
          <w:rFonts w:ascii="Arial" w:hAnsi="Arial" w:cs="Arial"/>
          <w:sz w:val="18"/>
          <w:szCs w:val="18"/>
        </w:rPr>
      </w:pPr>
    </w:p>
    <w:p w:rsidR="004058A3" w:rsidRPr="00A02C90" w:rsidRDefault="004058A3" w:rsidP="004058A3">
      <w:pPr>
        <w:jc w:val="center"/>
        <w:rPr>
          <w:rFonts w:ascii="Arial" w:hAnsi="Arial" w:cs="Arial"/>
          <w:b/>
          <w:sz w:val="18"/>
          <w:szCs w:val="18"/>
        </w:rPr>
      </w:pPr>
      <w:r w:rsidRPr="00A02C90">
        <w:rPr>
          <w:rFonts w:ascii="Arial" w:hAnsi="Arial" w:cs="Arial"/>
          <w:b/>
          <w:sz w:val="18"/>
          <w:szCs w:val="18"/>
        </w:rPr>
        <w:t>Dimensiones mínimas de las tuberías de PVC para aguas residuales, ventilación y drenaje pluvial</w:t>
      </w:r>
    </w:p>
    <w:p w:rsidR="004058A3" w:rsidRPr="00A02C90" w:rsidRDefault="004058A3" w:rsidP="004058A3">
      <w:pPr>
        <w:jc w:val="center"/>
        <w:rPr>
          <w:rFonts w:ascii="Arial" w:hAnsi="Arial" w:cs="Arial"/>
          <w:sz w:val="18"/>
          <w:szCs w:val="18"/>
        </w:rPr>
      </w:pPr>
      <w:r w:rsidRPr="00A02C90">
        <w:rPr>
          <w:rFonts w:ascii="Arial" w:hAnsi="Arial" w:cs="Arial"/>
          <w:noProof/>
          <w:sz w:val="18"/>
          <w:szCs w:val="18"/>
          <w:lang w:val="es-BO" w:eastAsia="es-BO"/>
        </w:rPr>
        <w:drawing>
          <wp:inline distT="0" distB="0" distL="0" distR="0" wp14:anchorId="547886D6" wp14:editId="2ED9AE90">
            <wp:extent cx="4548505" cy="1959610"/>
            <wp:effectExtent l="0" t="0" r="4445" b="254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48505" cy="1959610"/>
                    </a:xfrm>
                    <a:prstGeom prst="rect">
                      <a:avLst/>
                    </a:prstGeom>
                    <a:noFill/>
                    <a:ln>
                      <a:noFill/>
                    </a:ln>
                  </pic:spPr>
                </pic:pic>
              </a:graphicData>
            </a:graphic>
          </wp:inline>
        </w:drawing>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El tubo de PVC deberá almacenarse sobre soportes adecuados y apilarse en alturas no mayores a 1,50 m, sobre todo si la temperatura ambiente es elevada, debido a que las camadas inferiores podrían deformarse. Los accesorios y tubos no deberán estar expuestos a la intemperie por periodos prolongados. </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superficies externa e interna de los tubos deberán ser lisas y estar libres de grietas, fisuras, ondulaciones y otros defectos que alteren su calidad. Los extremos deberán estar adecuadamente cortados y ser perpendiculares al eje del tubo. Los tubos deberán ser de color uniforme. En ningún caso las tuberías deberán ser calentadas y luego dobladas, debiendo para este objeto utilizarse codos de diferentes ángulos, según lo requerido. Las juntas serán del tipo campana-espiga. Las juntas tipo campana-espiga, se efectuarán utilizando el tipo de pegamento recomendado por el fabricante para tuberías de PVC. Las tuberías y accesorios de PVC por ser livianos son fáciles de manipular; sin embargo se deberá tener sumo cuidado cuando sean descargados y no deberán ser lanzados sino colocados en el suelo.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 tubería de PVC deberá almacenarse sobre soportes adecuados apilarse en alturas no mayores a 1,50 m, especialmente si la temperatura ambiente es elevada, pues las camadas inferiores podrían deformarse. No se las deberán tener expuestas al sol por períodos prolongados. El material de PVC será sometido a lo establecido en la Norma Boliviana 213-77 (capítulo 7°), preferentemente antes de salir de la fábrica o antes de ser empleado en obra, aspecto que deberá ser verificado por el Supervisor de Obra, para certificar el cumplimiento de los requisitos generales y especiales indicados en el capítulo 4° de dicha Norma. </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Los muestreos y criterios de aceptación serán los indicados en el capítulo 6° de la misma Norma.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temperatura de deformación del material bajo carga, medida de acuerdo a la Norma Boliviana NB-13.1-009, no deberá ser menor a 75 grados centígrados.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 La provisión es de responsabilidad del Contratista, sus precios deberán incluir el costo que demande la ejecución de los ensayos necesarios exigibles por el Supervisor de Obra de acuerdo a la Norma Boliviana NB 213-77.</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a) Sistema de Unión de las tuberías de PVC</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Los sistemas de unión para tuberías de PVC Serie Normal y Serie reforzada pueden ser los siguientes:</w:t>
      </w:r>
    </w:p>
    <w:p w:rsidR="004058A3" w:rsidRPr="00A02C90" w:rsidRDefault="004058A3" w:rsidP="004058A3">
      <w:pPr>
        <w:jc w:val="both"/>
        <w:rPr>
          <w:rFonts w:ascii="Arial" w:hAnsi="Arial" w:cs="Arial"/>
          <w:sz w:val="18"/>
          <w:szCs w:val="18"/>
        </w:rPr>
      </w:pPr>
    </w:p>
    <w:p w:rsidR="004058A3" w:rsidRPr="00A02C90" w:rsidRDefault="004058A3" w:rsidP="004058A3">
      <w:pPr>
        <w:numPr>
          <w:ilvl w:val="0"/>
          <w:numId w:val="15"/>
        </w:numPr>
        <w:contextualSpacing/>
        <w:jc w:val="both"/>
        <w:rPr>
          <w:rFonts w:ascii="Arial" w:hAnsi="Arial" w:cs="Arial"/>
          <w:bCs/>
          <w:sz w:val="18"/>
          <w:szCs w:val="18"/>
        </w:rPr>
      </w:pPr>
      <w:r w:rsidRPr="00A02C90">
        <w:rPr>
          <w:rFonts w:ascii="Arial" w:hAnsi="Arial" w:cs="Arial"/>
          <w:sz w:val="18"/>
          <w:szCs w:val="18"/>
        </w:rPr>
        <w:t>Unión con anillo de goma (alcantarillado)</w:t>
      </w:r>
    </w:p>
    <w:p w:rsidR="004058A3" w:rsidRPr="00A02C90" w:rsidRDefault="004058A3" w:rsidP="004058A3">
      <w:pPr>
        <w:jc w:val="both"/>
        <w:rPr>
          <w:rFonts w:ascii="Arial" w:hAnsi="Arial" w:cs="Arial"/>
          <w:bCs/>
          <w:sz w:val="18"/>
          <w:szCs w:val="18"/>
        </w:rPr>
      </w:pPr>
    </w:p>
    <w:p w:rsidR="004058A3" w:rsidRPr="00A02C90" w:rsidRDefault="004058A3" w:rsidP="004058A3">
      <w:pPr>
        <w:numPr>
          <w:ilvl w:val="0"/>
          <w:numId w:val="15"/>
        </w:numPr>
        <w:contextualSpacing/>
        <w:jc w:val="both"/>
        <w:rPr>
          <w:rFonts w:ascii="Arial" w:hAnsi="Arial" w:cs="Arial"/>
          <w:bCs/>
          <w:sz w:val="18"/>
          <w:szCs w:val="18"/>
        </w:rPr>
      </w:pPr>
      <w:r w:rsidRPr="00A02C90">
        <w:rPr>
          <w:rFonts w:ascii="Arial" w:hAnsi="Arial" w:cs="Arial"/>
          <w:bCs/>
          <w:sz w:val="18"/>
          <w:szCs w:val="18"/>
        </w:rPr>
        <w:t>Unión soldable (con pegamento)</w:t>
      </w:r>
    </w:p>
    <w:p w:rsidR="004058A3" w:rsidRPr="00A02C90" w:rsidRDefault="004058A3" w:rsidP="004058A3">
      <w:pPr>
        <w:pStyle w:val="Prrafodelista"/>
        <w:rPr>
          <w:rFonts w:ascii="Arial" w:hAnsi="Arial" w:cs="Arial"/>
          <w:bCs/>
          <w:sz w:val="18"/>
          <w:szCs w:val="18"/>
        </w:rPr>
      </w:pPr>
    </w:p>
    <w:p w:rsidR="004058A3" w:rsidRPr="00A02C90" w:rsidRDefault="004058A3" w:rsidP="004058A3">
      <w:pPr>
        <w:contextualSpacing/>
        <w:jc w:val="both"/>
        <w:rPr>
          <w:rFonts w:ascii="Arial" w:hAnsi="Arial" w:cs="Arial"/>
          <w:bCs/>
          <w:sz w:val="18"/>
          <w:szCs w:val="18"/>
        </w:rPr>
      </w:pPr>
    </w:p>
    <w:p w:rsidR="004058A3" w:rsidRPr="00A02C90" w:rsidRDefault="004058A3" w:rsidP="004058A3">
      <w:pPr>
        <w:contextualSpacing/>
        <w:jc w:val="both"/>
        <w:rPr>
          <w:rFonts w:ascii="Arial" w:hAnsi="Arial" w:cs="Arial"/>
          <w:bCs/>
          <w:sz w:val="18"/>
          <w:szCs w:val="18"/>
        </w:rPr>
      </w:pPr>
      <w:r w:rsidRPr="00A02C90">
        <w:rPr>
          <w:rFonts w:ascii="Arial" w:hAnsi="Arial" w:cs="Arial"/>
          <w:bCs/>
          <w:sz w:val="18"/>
          <w:szCs w:val="18"/>
        </w:rPr>
        <w:t>Para el presente proyecto se utilizará unión soldable</w:t>
      </w:r>
    </w:p>
    <w:p w:rsidR="004058A3" w:rsidRPr="00A02C90" w:rsidRDefault="004058A3" w:rsidP="004058A3">
      <w:pPr>
        <w:jc w:val="both"/>
        <w:rPr>
          <w:rFonts w:ascii="Arial" w:hAnsi="Arial" w:cs="Arial"/>
          <w:b/>
          <w:bCs/>
          <w:sz w:val="18"/>
          <w:szCs w:val="18"/>
        </w:rPr>
      </w:pPr>
    </w:p>
    <w:p w:rsidR="004058A3" w:rsidRPr="00A02C90" w:rsidRDefault="004058A3" w:rsidP="004058A3">
      <w:pPr>
        <w:contextualSpacing/>
        <w:jc w:val="both"/>
        <w:rPr>
          <w:rFonts w:ascii="Arial" w:hAnsi="Arial" w:cs="Arial"/>
          <w:b/>
          <w:bCs/>
          <w:sz w:val="18"/>
          <w:szCs w:val="18"/>
        </w:rPr>
      </w:pPr>
      <w:r w:rsidRPr="00A02C90">
        <w:rPr>
          <w:rFonts w:ascii="Arial" w:hAnsi="Arial" w:cs="Arial"/>
          <w:b/>
          <w:sz w:val="18"/>
          <w:szCs w:val="18"/>
        </w:rPr>
        <w:t>Unión soldable (con pegamento)</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tubería deberá ser cortada de tal forma que la sección de corte quede perpendicular al eje de la tubería. A continuación se efectuará un biselado en la punta de la espiga con inclinación de 15 grados y un largo de 2 veces el espesor de la pared del tubo. El espesor del extremo biselado deberá quedar en la mitad aproximada del espesor de la pared original y no menor.</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A continuación se marcará la longitud de la espiga que deberá introducirse en la campana de acuerdo a recomendaciones del fabricante. Luego se limpiará perfectamente las superficies de la tubería a la altura de la junta y del anillo de goma, aplicándose el lubricante recomendado por el fabricante en la parte biselada del tubo. Se introducirá la tubería con ayuda de un tecle pequeño. También se podrá introducir aprovechando el impulso al empujar enérgicamente la tubería, girando levemente y haciendo presión hacia adentro. Se deberá tener cuidado de que la inserción no se haga hasta el fondo de la campana ya que la unión opera también como junta de dilatación. Es conveniente que las uniones se efectúen con dos operarios o más (dependiendo del diámetro del tubo), con el objeto de que mientras uno sostiene el extremo del tubo con campana, el otro u otros efectúen la inserción a la campana, cuidando la alineación del tubo. Es de suma importancia observar que los tubos se inserten de forma recta cuidando la alineación.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lubricante en ningún caso será derivado del petróleo, debiendo utilizarse solamente, lubricantes vegetales. Se deberá tener cuidado de que el extremo del tubo tenga el corte a escuadra y debidamente biselado. La no existencia del biselado implicará la dislocación del anillo de goma insertado en la campana del otro tubo.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tubería deberá instalarse de tal manera, que las campanas queden dirigidas pendiente arriba o contrarias a la dirección del flujo. En ningún caso se permitirá la unión de los tubos fuera de la zanja y su posterior instalación en la misma.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Corte de tuberías</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Las tuberías deberán ser cortadas a escuadra, utilizando para este fin una sierra o serrucho de diente fino y eliminando las rebabas que pudieran quedar luego del cortado por dentro y por fuera del tubo. Una vez efectuado el corte del tubo, se procederá al biselado, esto se efectuará mediante el empleo de una lima o escofina (dependiendo del diámetro del tubo) y en ángulo de aproximadamente 15 grados. Podrán presentarse casos donde un tubo dañado ya tendido debe ser reparado, aspecto que se efectuará cortando y desechando la parte </w:t>
      </w:r>
      <w:r w:rsidRPr="00A02C90">
        <w:rPr>
          <w:rFonts w:ascii="Arial" w:hAnsi="Arial" w:cs="Arial"/>
          <w:sz w:val="18"/>
          <w:szCs w:val="18"/>
        </w:rPr>
        <w:lastRenderedPageBreak/>
        <w:t>dañada, sin que se reconozca pago adicional alguno al Contratista. Se deja claramente establecido que este trabajo de cortes, no deberá ser considerado como ítem independiente, debiendo estar incluido en el precio unitario del tendido.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partes a unirse se limpiarán con un paño limpio y seco, impregnado de un limpiador especial para el efecto (consultar con el proveedor de la tubería), a fin de eliminar todo rastro de grasa o cualquier otra impureza.</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Sujeción de tuberías suspendidas</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tuberías horizontales suspendidas o a la vista deberán estar fijadas en losas o elementos no estructurales, mediante abrazaderas fijas y deslizantes colocadas con espaciamiento no menores a los 2 m.</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Toda abrazadera deberá ser metálicas y asegurarse mediante pernos o tornillos empotrados en los muros, tabiques o losas.</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Tendido de Tubería</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En los sectores en los que se requiera, el tendido se efectuará cuidando que la tubería se asiente en toda su longitud sobre el fondo de la zanja y su colocación se ejecutará:</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Se recomienda al Contratista verificar los tubos antes de ser colocados, puesto que no se reconocerá pago adicional alguno por concepto de reparaciones o cambios. Si las tuberías sufrieran daños o destrozos, el Contratista será el único responsable. En el transporte, traslado y manipuleo de los tubos, deberán utilizarse métodos apropiados para no dañarlos.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En general, la unión de los tubos entre sí se efectuará de acuerdo a especificaciones y recomendaciones dadas por el fabricante del material. 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 </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Contratista pondrá a disposición el equipo necesario y dispositivos para el tendido y el personal con amplia experiencia en instalaciones.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Para la instalación de las tuberías de polipropileno, se deben seguir las instrucciones del fabricante debiendo tener el cuidado de asegurarse cuál es el objetivo de conducción, por lo que cualquier error u omisión a las instrucciones tanto del fabricante como del Supervisor serán de plena responsabilidad del Contratista.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Terminales de limpieza</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bCs/>
          <w:sz w:val="18"/>
          <w:szCs w:val="18"/>
        </w:rPr>
      </w:pPr>
      <w:r w:rsidRPr="00A02C90">
        <w:rPr>
          <w:rFonts w:ascii="Arial" w:hAnsi="Arial" w:cs="Arial"/>
          <w:bCs/>
          <w:sz w:val="18"/>
          <w:szCs w:val="18"/>
        </w:rPr>
        <w:t>Las terminales de limpieza o cámaras de registro serán ejecutadas y pagadas de acuerdo al ítem respectivo.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Pruebas</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Los sistemas de recolección de aguas servidas y de aguas pluviales, deberán ser sometidos a pruebas de acuerdo al siguiente detalle:</w:t>
      </w:r>
    </w:p>
    <w:p w:rsidR="004058A3" w:rsidRPr="00A02C90" w:rsidRDefault="004058A3" w:rsidP="004058A3">
      <w:pPr>
        <w:jc w:val="both"/>
        <w:rPr>
          <w:rFonts w:ascii="Arial" w:hAnsi="Arial" w:cs="Arial"/>
          <w:sz w:val="18"/>
          <w:szCs w:val="18"/>
        </w:rPr>
      </w:pP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Hidráulica. Los tramos horizontales serán sometidos a pruebas hidráulicas mediante presión de una columna de agua no menor a 1,8 metros sobre la parte más elevada de cada tramo. De la misma manera se procederá con tramos horizontales de entrepisos y de bajantes.</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De la bola. Consiste en hacer rodar bolas de madera o metálicas por el interior de las tuberías, de manera que si no existen rebabas de mortero en las juntas ni salientes, estas bolas saldrán por las cámaras de inspección aguas abajo sin dificultad.</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lastRenderedPageBreak/>
        <w:t>De humo. Después de efectuada la prueba hidráulica de las tuberías y luego de conectados los artefactos sanitarios, los tubos de descarga, cámaras de inspección, interceptoras y tubos de ventilación podrán ser sometidos a pruebas de humo.</w:t>
      </w:r>
    </w:p>
    <w:p w:rsidR="004058A3" w:rsidRPr="00A02C90" w:rsidRDefault="004058A3" w:rsidP="004058A3">
      <w:pPr>
        <w:jc w:val="both"/>
        <w:rPr>
          <w:rFonts w:ascii="Arial" w:hAnsi="Arial" w:cs="Arial"/>
          <w:b/>
          <w:bCs/>
          <w:sz w:val="18"/>
          <w:szCs w:val="18"/>
        </w:rPr>
      </w:pPr>
    </w:p>
    <w:p w:rsidR="004058A3" w:rsidRPr="00A02C90" w:rsidRDefault="004058A3" w:rsidP="00F62FAE">
      <w:pPr>
        <w:widowControl w:val="0"/>
        <w:numPr>
          <w:ilvl w:val="0"/>
          <w:numId w:val="6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widowControl w:val="0"/>
        <w:shd w:val="clear" w:color="auto" w:fill="FFFFFF"/>
        <w:autoSpaceDE w:val="0"/>
        <w:autoSpaceDN w:val="0"/>
        <w:adjustRightInd w:val="0"/>
        <w:ind w:left="1008"/>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 provisión y el tendido de la tubería de PVC se medirá por metro  ejecutado y aprobado por el Supervisor de Obra (incluye la prueba hidráulica). </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mismos.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sz w:val="18"/>
          <w:szCs w:val="18"/>
        </w:rPr>
      </w:pPr>
      <w:r w:rsidRPr="00A02C90">
        <w:rPr>
          <w:rFonts w:ascii="Arial" w:hAnsi="Arial" w:cs="Arial"/>
          <w:sz w:val="18"/>
          <w:szCs w:val="18"/>
        </w:rPr>
        <w:t>Asimismo se establece que dentro de los precios unitarios el Contratista deberá incluir,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domiciliarias y que es necesario para el correcto funcionamiento del sistema</w:t>
      </w:r>
    </w:p>
    <w:p w:rsidR="004058A3" w:rsidRPr="00A02C90" w:rsidRDefault="004058A3" w:rsidP="004058A3">
      <w:pPr>
        <w:pStyle w:val="Prrafodelista"/>
        <w:ind w:left="786"/>
        <w:jc w:val="both"/>
        <w:rPr>
          <w:rFonts w:ascii="Arial" w:hAnsi="Arial" w:cs="Arial"/>
          <w:b/>
          <w:color w:val="FF0000"/>
          <w:sz w:val="18"/>
          <w:szCs w:val="18"/>
        </w:rPr>
      </w:pPr>
    </w:p>
    <w:p w:rsidR="00046512" w:rsidRPr="00A02C90" w:rsidRDefault="00046512" w:rsidP="004058A3">
      <w:pPr>
        <w:pStyle w:val="Prrafodelista"/>
        <w:ind w:left="786"/>
        <w:jc w:val="both"/>
        <w:rPr>
          <w:rFonts w:ascii="Arial" w:hAnsi="Arial" w:cs="Arial"/>
          <w:b/>
          <w:color w:val="FF0000"/>
          <w:sz w:val="18"/>
          <w:szCs w:val="18"/>
        </w:rPr>
      </w:pPr>
    </w:p>
    <w:p w:rsidR="004058A3" w:rsidRPr="00A02C90" w:rsidRDefault="00AC180E" w:rsidP="00046512">
      <w:pPr>
        <w:contextualSpacing/>
        <w:jc w:val="both"/>
        <w:rPr>
          <w:rFonts w:ascii="Arial" w:hAnsi="Arial" w:cs="Arial"/>
          <w:b/>
          <w:sz w:val="18"/>
          <w:szCs w:val="18"/>
        </w:rPr>
      </w:pPr>
      <w:r>
        <w:rPr>
          <w:rFonts w:ascii="Arial" w:hAnsi="Arial" w:cs="Arial"/>
          <w:b/>
          <w:sz w:val="18"/>
          <w:szCs w:val="18"/>
        </w:rPr>
        <w:t>ITEM 5.11</w:t>
      </w:r>
      <w:r w:rsidR="00046512" w:rsidRPr="00A02C90">
        <w:rPr>
          <w:rFonts w:ascii="Arial" w:hAnsi="Arial" w:cs="Arial"/>
          <w:b/>
          <w:sz w:val="18"/>
          <w:szCs w:val="18"/>
        </w:rPr>
        <w:t xml:space="preserve">.: </w:t>
      </w:r>
      <w:r w:rsidR="004058A3" w:rsidRPr="00A02C90">
        <w:rPr>
          <w:rFonts w:ascii="Arial" w:hAnsi="Arial" w:cs="Arial"/>
          <w:b/>
          <w:sz w:val="18"/>
          <w:szCs w:val="18"/>
        </w:rPr>
        <w:t xml:space="preserve">PROV. E INST. REJILLA RECOLECTORA PLUVIAL DE PISO METÁLICA </w:t>
      </w:r>
    </w:p>
    <w:p w:rsidR="004058A3" w:rsidRPr="00A02C90" w:rsidRDefault="00AC180E"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Pr>
          <w:rFonts w:ascii="Arial" w:hAnsi="Arial" w:cs="Arial"/>
          <w:kern w:val="28"/>
          <w:sz w:val="18"/>
          <w:szCs w:val="18"/>
        </w:rPr>
        <w:t>UNIDAD: PZA</w:t>
      </w:r>
    </w:p>
    <w:p w:rsidR="004058A3" w:rsidRPr="00A02C90" w:rsidRDefault="004058A3" w:rsidP="004058A3">
      <w:pPr>
        <w:jc w:val="both"/>
        <w:rPr>
          <w:rFonts w:ascii="Arial" w:hAnsi="Arial" w:cs="Arial"/>
          <w:b/>
          <w:sz w:val="18"/>
          <w:szCs w:val="18"/>
        </w:rPr>
      </w:pPr>
    </w:p>
    <w:p w:rsidR="004058A3" w:rsidRPr="00A02C90" w:rsidRDefault="004058A3" w:rsidP="00F62FAE">
      <w:pPr>
        <w:widowControl w:val="0"/>
        <w:numPr>
          <w:ilvl w:val="0"/>
          <w:numId w:val="7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se refiere a la instalación de rejillas metálicas de piso para evacuación de aguas de limpieza, pintada con anticorrosivo.</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7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4058A3" w:rsidRPr="00A02C90" w:rsidRDefault="004058A3" w:rsidP="004058A3">
      <w:pPr>
        <w:widowControl w:val="0"/>
        <w:shd w:val="clear" w:color="auto" w:fill="FFFFFF"/>
        <w:autoSpaceDE w:val="0"/>
        <w:autoSpaceDN w:val="0"/>
        <w:adjustRightInd w:val="0"/>
        <w:ind w:left="648"/>
        <w:contextualSpacing/>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Contratista proporcionará todos los materiales, herramientas y equipo necesarios para la ejecución de los trabajos, los mismos deberán ser aprobados por el Supervisor de Obra.</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7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 rejilla de piso será metálica con tapa removible mediante bisagra, de 30 cm de ancho, se colocará en el momento en que se haya concluido la construcción de los canales de </w:t>
      </w:r>
      <w:proofErr w:type="spellStart"/>
      <w:r w:rsidRPr="00A02C90">
        <w:rPr>
          <w:rFonts w:ascii="Arial" w:hAnsi="Arial" w:cs="Arial"/>
          <w:sz w:val="18"/>
          <w:szCs w:val="18"/>
        </w:rPr>
        <w:t>H°S°</w:t>
      </w:r>
      <w:proofErr w:type="spellEnd"/>
      <w:r w:rsidRPr="00A02C90">
        <w:rPr>
          <w:rFonts w:ascii="Arial" w:hAnsi="Arial" w:cs="Arial"/>
          <w:sz w:val="18"/>
          <w:szCs w:val="18"/>
        </w:rPr>
        <w:t xml:space="preserve"> (otro ítem) Para un buen funcionamiento de la rejilla, las pendientes del piso deberán estar dirigidas hacía la misma. La parte superior de la rejilla deberá estar al nivel del piso enlucido con mortero de cemento.</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7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se medirá por pieza terminada y colocada en sitio.</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7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pago por este ítem se realizará de acuerdo a los precios unitarios de la propuesta aceptada, que incluyen la compensación total por todos los materiales y actividades necesarias para la ejecución de este trabajo.</w:t>
      </w:r>
      <w:r w:rsidRPr="00A02C90">
        <w:rPr>
          <w:rFonts w:ascii="Arial" w:hAnsi="Arial" w:cs="Arial"/>
          <w:sz w:val="18"/>
          <w:szCs w:val="18"/>
        </w:rPr>
        <w:tab/>
      </w:r>
    </w:p>
    <w:p w:rsidR="004058A3" w:rsidRPr="00A02C90" w:rsidRDefault="004058A3" w:rsidP="004058A3">
      <w:pPr>
        <w:rPr>
          <w:rFonts w:ascii="Arial" w:hAnsi="Arial" w:cs="Arial"/>
          <w:b/>
          <w:sz w:val="18"/>
          <w:szCs w:val="18"/>
        </w:rPr>
      </w:pPr>
    </w:p>
    <w:p w:rsidR="00046512" w:rsidRPr="00A02C90" w:rsidRDefault="00046512" w:rsidP="004058A3">
      <w:pPr>
        <w:rPr>
          <w:rFonts w:ascii="Arial" w:hAnsi="Arial" w:cs="Arial"/>
          <w:b/>
          <w:sz w:val="18"/>
          <w:szCs w:val="18"/>
        </w:rPr>
      </w:pPr>
    </w:p>
    <w:p w:rsidR="004058A3" w:rsidRPr="00A02C90" w:rsidRDefault="00046512" w:rsidP="00046512">
      <w:pPr>
        <w:contextualSpacing/>
        <w:jc w:val="both"/>
        <w:rPr>
          <w:rFonts w:ascii="Arial" w:hAnsi="Arial" w:cs="Arial"/>
          <w:b/>
          <w:sz w:val="18"/>
          <w:szCs w:val="18"/>
        </w:rPr>
      </w:pPr>
      <w:r w:rsidRPr="00A02C90">
        <w:rPr>
          <w:rFonts w:ascii="Arial" w:hAnsi="Arial" w:cs="Arial"/>
          <w:b/>
          <w:sz w:val="18"/>
          <w:szCs w:val="18"/>
        </w:rPr>
        <w:lastRenderedPageBreak/>
        <w:t xml:space="preserve">ITEM 5.12.: </w:t>
      </w:r>
      <w:r w:rsidR="004058A3" w:rsidRPr="00A02C90">
        <w:rPr>
          <w:rFonts w:ascii="Arial" w:hAnsi="Arial" w:cs="Arial"/>
          <w:b/>
          <w:sz w:val="18"/>
          <w:szCs w:val="18"/>
        </w:rPr>
        <w:t xml:space="preserve">CANALES DE </w:t>
      </w:r>
      <w:proofErr w:type="spellStart"/>
      <w:r w:rsidR="004058A3" w:rsidRPr="00A02C90">
        <w:rPr>
          <w:rFonts w:ascii="Arial" w:hAnsi="Arial" w:cs="Arial"/>
          <w:b/>
          <w:sz w:val="18"/>
          <w:szCs w:val="18"/>
        </w:rPr>
        <w:t>H°S°</w:t>
      </w:r>
      <w:proofErr w:type="spellEnd"/>
      <w:r w:rsidR="004058A3" w:rsidRPr="00A02C90">
        <w:rPr>
          <w:rFonts w:ascii="Arial" w:hAnsi="Arial" w:cs="Arial"/>
          <w:b/>
          <w:sz w:val="18"/>
          <w:szCs w:val="18"/>
        </w:rPr>
        <w:t xml:space="preserve"> P/REJILLA RECOLECTORA METÁLICA (NO INC. REJILLA)</w:t>
      </w:r>
    </w:p>
    <w:p w:rsidR="004058A3" w:rsidRPr="00A02C90" w:rsidRDefault="004058A3"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sidRPr="00A02C90">
        <w:rPr>
          <w:rFonts w:ascii="Arial" w:hAnsi="Arial" w:cs="Arial"/>
          <w:kern w:val="28"/>
          <w:sz w:val="18"/>
          <w:szCs w:val="18"/>
        </w:rPr>
        <w:t xml:space="preserve">UNIDAD: </w:t>
      </w:r>
      <w:r w:rsidR="00AC180E">
        <w:rPr>
          <w:rFonts w:ascii="Arial" w:hAnsi="Arial" w:cs="Arial"/>
          <w:kern w:val="28"/>
          <w:sz w:val="18"/>
          <w:szCs w:val="18"/>
        </w:rPr>
        <w:t>ML</w:t>
      </w:r>
    </w:p>
    <w:p w:rsidR="004058A3" w:rsidRPr="00A02C90" w:rsidRDefault="004058A3" w:rsidP="004058A3">
      <w:pPr>
        <w:jc w:val="both"/>
        <w:rPr>
          <w:rFonts w:ascii="Arial" w:hAnsi="Arial" w:cs="Arial"/>
          <w:b/>
          <w:sz w:val="18"/>
          <w:szCs w:val="18"/>
        </w:rPr>
      </w:pPr>
    </w:p>
    <w:p w:rsidR="004058A3" w:rsidRPr="00A02C90" w:rsidRDefault="004058A3" w:rsidP="00F62FAE">
      <w:pPr>
        <w:widowControl w:val="0"/>
        <w:numPr>
          <w:ilvl w:val="0"/>
          <w:numId w:val="69"/>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ind w:left="426"/>
        <w:contextualSpacing/>
        <w:jc w:val="both"/>
        <w:rPr>
          <w:rFonts w:ascii="Arial" w:hAnsi="Arial" w:cs="Arial"/>
          <w:b/>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Comprende la ejecución de un canal de hormigón simple para la rejilla metálica de 30 cm de ancho.</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9"/>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4058A3" w:rsidRPr="00A02C90" w:rsidRDefault="004058A3" w:rsidP="004058A3">
      <w:pPr>
        <w:ind w:left="720"/>
        <w:contextualSpacing/>
        <w:jc w:val="both"/>
        <w:rPr>
          <w:rFonts w:ascii="Arial" w:hAnsi="Arial" w:cs="Arial"/>
          <w:b/>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canal comprende la ejecución de los muros con mampostería de ladrillo adobito, revocadas internamente, apoyadas en soladura de Ho de 10 cm de espesor. Las dimensiones interiores y longitudes del canal será de 30x20cm. Incluye también la conexión de las tuberías de salida y la rejilla de fierro protegida con pintura anticorrosiva adecuada al uso que se le dará.</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9"/>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Serán ejecutados de acuerdo a los planos, verificando que las dimensiones y niveles de los tubos de entrada y salida, sean las especificadas en los planos.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 base será una capa de Ho con espesor de 10 cm, sobre la cual se elevará la mampostería de ladrillo adobito. El fondo y las paredes laterales de la cámara, deberán ser revocadas con un mortero de cemento de dosificación 1:3, con un espesor mínimo de 1,5 cm y bruñidas con una mezcla de mortero 1:1. Las tuberías salida debe ser sifonada, tener una pendiente de 2% o mayor y deben penetran hasta 5cm de la cara interna de la cámara de inspección, evitando cualquier rugosidad que pudiera perjudicar el flujo de las aguas. </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9"/>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ind w:left="720"/>
        <w:contextualSpacing/>
        <w:jc w:val="both"/>
        <w:rPr>
          <w:rFonts w:ascii="Arial" w:hAnsi="Arial" w:cs="Arial"/>
          <w:b/>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Se medirá por metro (m), tomando en cuenta el presupuesto, los materiales, el trabajo ejecutado y la aprobación del Supervisor.</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9"/>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ind w:left="360"/>
        <w:contextualSpacing/>
        <w:jc w:val="both"/>
        <w:rPr>
          <w:rFonts w:ascii="Arial" w:hAnsi="Arial" w:cs="Arial"/>
          <w:b/>
          <w:sz w:val="18"/>
          <w:szCs w:val="18"/>
        </w:rPr>
      </w:pPr>
    </w:p>
    <w:p w:rsidR="004058A3" w:rsidRPr="00A02C90" w:rsidRDefault="004058A3" w:rsidP="004058A3">
      <w:pPr>
        <w:jc w:val="both"/>
        <w:rPr>
          <w:rFonts w:ascii="Arial" w:hAnsi="Arial" w:cs="Arial"/>
          <w:b/>
          <w:color w:val="FF0000"/>
          <w:sz w:val="18"/>
          <w:szCs w:val="18"/>
        </w:rPr>
      </w:pPr>
      <w:r w:rsidRPr="00A02C90">
        <w:rPr>
          <w:rFonts w:ascii="Arial" w:hAnsi="Arial" w:cs="Arial"/>
          <w:sz w:val="18"/>
          <w:szCs w:val="18"/>
        </w:rPr>
        <w:t>Este trabajo será cancelado según el precio unitario del presupuesto de obra, y será la compensación total por materiales, herramientas, pruebas, equipos</w:t>
      </w:r>
    </w:p>
    <w:p w:rsidR="004058A3" w:rsidRPr="00A02C90" w:rsidRDefault="004058A3" w:rsidP="004058A3">
      <w:pPr>
        <w:pStyle w:val="Prrafodelista"/>
        <w:ind w:left="786"/>
        <w:jc w:val="both"/>
        <w:rPr>
          <w:rFonts w:ascii="Arial" w:hAnsi="Arial" w:cs="Arial"/>
          <w:b/>
          <w:sz w:val="18"/>
          <w:szCs w:val="18"/>
        </w:rPr>
      </w:pPr>
    </w:p>
    <w:p w:rsidR="004058A3" w:rsidRPr="00A02C90" w:rsidRDefault="00046512" w:rsidP="00046512">
      <w:pPr>
        <w:contextualSpacing/>
        <w:jc w:val="both"/>
        <w:rPr>
          <w:rFonts w:ascii="Arial" w:hAnsi="Arial" w:cs="Arial"/>
          <w:b/>
          <w:sz w:val="18"/>
          <w:szCs w:val="18"/>
        </w:rPr>
      </w:pPr>
      <w:r w:rsidRPr="00A02C90">
        <w:rPr>
          <w:rFonts w:ascii="Arial" w:hAnsi="Arial" w:cs="Arial"/>
          <w:b/>
          <w:sz w:val="18"/>
          <w:szCs w:val="18"/>
        </w:rPr>
        <w:t xml:space="preserve">ITEM 5.13.: </w:t>
      </w:r>
      <w:r w:rsidR="004058A3" w:rsidRPr="00A02C90">
        <w:rPr>
          <w:rFonts w:ascii="Arial" w:hAnsi="Arial" w:cs="Arial"/>
          <w:b/>
          <w:sz w:val="18"/>
          <w:szCs w:val="18"/>
        </w:rPr>
        <w:t xml:space="preserve">CARPETA DE NIVELACIÓN  DE </w:t>
      </w:r>
      <w:proofErr w:type="spellStart"/>
      <w:r w:rsidR="004058A3" w:rsidRPr="00A02C90">
        <w:rPr>
          <w:rFonts w:ascii="Arial" w:hAnsi="Arial" w:cs="Arial"/>
          <w:b/>
          <w:sz w:val="18"/>
          <w:szCs w:val="18"/>
        </w:rPr>
        <w:t>H°S°</w:t>
      </w:r>
      <w:proofErr w:type="spellEnd"/>
      <w:r w:rsidR="004058A3" w:rsidRPr="00A02C90">
        <w:rPr>
          <w:rFonts w:ascii="Arial" w:hAnsi="Arial" w:cs="Arial"/>
          <w:b/>
          <w:sz w:val="18"/>
          <w:szCs w:val="18"/>
        </w:rPr>
        <w:t xml:space="preserve"> PARA DRENAJE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4058A3" w:rsidRPr="00A02C90" w:rsidTr="004058A3">
        <w:tc>
          <w:tcPr>
            <w:tcW w:w="8978" w:type="dxa"/>
            <w:shd w:val="clear" w:color="auto" w:fill="auto"/>
          </w:tcPr>
          <w:p w:rsidR="004058A3" w:rsidRPr="00A02C90" w:rsidRDefault="004058A3" w:rsidP="004058A3">
            <w:pPr>
              <w:jc w:val="both"/>
              <w:rPr>
                <w:rFonts w:ascii="Arial" w:hAnsi="Arial" w:cs="Arial"/>
                <w:sz w:val="18"/>
                <w:szCs w:val="18"/>
              </w:rPr>
            </w:pPr>
            <w:r w:rsidRPr="00A02C90">
              <w:rPr>
                <w:rFonts w:ascii="Arial" w:hAnsi="Arial" w:cs="Arial"/>
                <w:sz w:val="18"/>
                <w:szCs w:val="18"/>
              </w:rPr>
              <w:t>UNIDAD: M3</w:t>
            </w:r>
          </w:p>
        </w:tc>
      </w:tr>
    </w:tbl>
    <w:p w:rsidR="004058A3" w:rsidRPr="00A02C90" w:rsidRDefault="004058A3" w:rsidP="004058A3">
      <w:pPr>
        <w:jc w:val="both"/>
        <w:rPr>
          <w:rFonts w:ascii="Arial" w:hAnsi="Arial" w:cs="Arial"/>
          <w:b/>
          <w:sz w:val="18"/>
          <w:szCs w:val="18"/>
          <w:u w:val="single"/>
        </w:rPr>
      </w:pPr>
    </w:p>
    <w:p w:rsidR="004058A3" w:rsidRPr="00A02C90" w:rsidRDefault="004058A3" w:rsidP="00F62FAE">
      <w:pPr>
        <w:widowControl w:val="0"/>
        <w:numPr>
          <w:ilvl w:val="0"/>
          <w:numId w:val="65"/>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DESCRPCIONES</w:t>
      </w:r>
    </w:p>
    <w:p w:rsidR="004058A3" w:rsidRPr="00A02C90" w:rsidRDefault="004058A3" w:rsidP="004058A3">
      <w:pPr>
        <w:autoSpaceDE w:val="0"/>
        <w:autoSpaceDN w:val="0"/>
        <w:adjustRightInd w:val="0"/>
        <w:ind w:left="709" w:hanging="709"/>
        <w:jc w:val="both"/>
        <w:rPr>
          <w:rFonts w:ascii="Arial" w:hAnsi="Arial" w:cs="Arial"/>
          <w:bCs/>
          <w:sz w:val="18"/>
          <w:szCs w:val="18"/>
        </w:rPr>
      </w:pPr>
    </w:p>
    <w:p w:rsidR="004058A3" w:rsidRPr="00A02C90" w:rsidRDefault="004058A3" w:rsidP="004058A3">
      <w:pPr>
        <w:autoSpaceDE w:val="0"/>
        <w:autoSpaceDN w:val="0"/>
        <w:adjustRightInd w:val="0"/>
        <w:jc w:val="both"/>
        <w:rPr>
          <w:rFonts w:ascii="Arial" w:hAnsi="Arial" w:cs="Arial"/>
          <w:sz w:val="18"/>
          <w:szCs w:val="18"/>
        </w:rPr>
      </w:pPr>
      <w:r w:rsidRPr="00A02C90">
        <w:rPr>
          <w:rFonts w:ascii="Arial" w:hAnsi="Arial" w:cs="Arial"/>
          <w:sz w:val="18"/>
          <w:szCs w:val="18"/>
        </w:rPr>
        <w:t>Este ítem se ejecutara en el nivel superior a las losas con un espesor variable de manera que la pendiente de la losas sea mínimo 2% desde los parapeto hasta las rejillas recolectoras de agua.</w:t>
      </w:r>
    </w:p>
    <w:p w:rsidR="004058A3" w:rsidRPr="00A02C90" w:rsidRDefault="004058A3" w:rsidP="004058A3">
      <w:pPr>
        <w:autoSpaceDE w:val="0"/>
        <w:autoSpaceDN w:val="0"/>
        <w:adjustRightInd w:val="0"/>
        <w:jc w:val="both"/>
        <w:rPr>
          <w:rFonts w:ascii="Arial" w:hAnsi="Arial" w:cs="Arial"/>
          <w:sz w:val="18"/>
          <w:szCs w:val="18"/>
        </w:rPr>
      </w:pPr>
    </w:p>
    <w:p w:rsidR="004058A3" w:rsidRPr="00A02C90" w:rsidRDefault="004058A3" w:rsidP="00F62FAE">
      <w:pPr>
        <w:widowControl w:val="0"/>
        <w:numPr>
          <w:ilvl w:val="0"/>
          <w:numId w:val="65"/>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w:t>
      </w:r>
    </w:p>
    <w:p w:rsidR="004058A3" w:rsidRPr="00A02C90" w:rsidRDefault="004058A3" w:rsidP="004058A3">
      <w:pPr>
        <w:autoSpaceDE w:val="0"/>
        <w:autoSpaceDN w:val="0"/>
        <w:adjustRightInd w:val="0"/>
        <w:ind w:left="709"/>
        <w:jc w:val="both"/>
        <w:rPr>
          <w:rFonts w:ascii="Arial" w:hAnsi="Arial" w:cs="Arial"/>
          <w:sz w:val="18"/>
          <w:szCs w:val="18"/>
        </w:rPr>
      </w:pPr>
    </w:p>
    <w:p w:rsidR="004058A3" w:rsidRPr="00A02C90" w:rsidRDefault="004058A3" w:rsidP="004058A3">
      <w:pPr>
        <w:autoSpaceDE w:val="0"/>
        <w:autoSpaceDN w:val="0"/>
        <w:adjustRightInd w:val="0"/>
        <w:jc w:val="both"/>
        <w:rPr>
          <w:rFonts w:ascii="Arial" w:hAnsi="Arial" w:cs="Arial"/>
          <w:sz w:val="18"/>
          <w:szCs w:val="18"/>
        </w:rPr>
      </w:pPr>
      <w:r w:rsidRPr="00A02C90">
        <w:rPr>
          <w:rFonts w:ascii="Arial" w:hAnsi="Arial" w:cs="Arial"/>
          <w:sz w:val="18"/>
          <w:szCs w:val="18"/>
        </w:rPr>
        <w:t>La carpeta se construirá empleando hormigón  con un contenido mínimo de cemento de 250 Kg/m</w:t>
      </w:r>
      <w:r w:rsidRPr="00A02C90">
        <w:rPr>
          <w:rFonts w:ascii="Arial" w:hAnsi="Arial" w:cs="Arial"/>
          <w:position w:val="6"/>
          <w:sz w:val="18"/>
          <w:szCs w:val="18"/>
        </w:rPr>
        <w:t>3</w:t>
      </w:r>
      <w:r w:rsidRPr="00A02C90">
        <w:rPr>
          <w:rFonts w:ascii="Arial" w:hAnsi="Arial" w:cs="Arial"/>
          <w:sz w:val="18"/>
          <w:szCs w:val="18"/>
        </w:rPr>
        <w:t xml:space="preserve"> y empleando agregados livianos de manera que el peso específico esté comprendido entre 1.800 Kg/m</w:t>
      </w:r>
      <w:r w:rsidRPr="00A02C90">
        <w:rPr>
          <w:rFonts w:ascii="Arial" w:hAnsi="Arial" w:cs="Arial"/>
          <w:position w:val="6"/>
          <w:sz w:val="18"/>
          <w:szCs w:val="18"/>
        </w:rPr>
        <w:t>3</w:t>
      </w:r>
      <w:r w:rsidRPr="00A02C90">
        <w:rPr>
          <w:rFonts w:ascii="Arial" w:hAnsi="Arial" w:cs="Arial"/>
          <w:sz w:val="18"/>
          <w:szCs w:val="18"/>
        </w:rPr>
        <w:t xml:space="preserve"> y 2.000 Kg/m</w:t>
      </w:r>
      <w:r w:rsidRPr="00A02C90">
        <w:rPr>
          <w:rFonts w:ascii="Arial" w:hAnsi="Arial" w:cs="Arial"/>
          <w:position w:val="6"/>
          <w:sz w:val="18"/>
          <w:szCs w:val="18"/>
        </w:rPr>
        <w:t>3</w:t>
      </w:r>
      <w:r w:rsidRPr="00A02C90">
        <w:rPr>
          <w:rFonts w:ascii="Arial" w:hAnsi="Arial" w:cs="Arial"/>
          <w:sz w:val="18"/>
          <w:szCs w:val="18"/>
        </w:rPr>
        <w:t>.</w:t>
      </w:r>
    </w:p>
    <w:p w:rsidR="004058A3" w:rsidRPr="00A02C90" w:rsidRDefault="004058A3" w:rsidP="004058A3">
      <w:pPr>
        <w:autoSpaceDE w:val="0"/>
        <w:autoSpaceDN w:val="0"/>
        <w:adjustRightInd w:val="0"/>
        <w:jc w:val="both"/>
        <w:rPr>
          <w:rFonts w:ascii="Arial" w:hAnsi="Arial" w:cs="Arial"/>
          <w:sz w:val="18"/>
          <w:szCs w:val="18"/>
        </w:rPr>
      </w:pPr>
    </w:p>
    <w:p w:rsidR="004058A3" w:rsidRPr="00A02C90" w:rsidRDefault="004058A3" w:rsidP="00F62FAE">
      <w:pPr>
        <w:widowControl w:val="0"/>
        <w:numPr>
          <w:ilvl w:val="0"/>
          <w:numId w:val="65"/>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EJECUCION</w:t>
      </w:r>
    </w:p>
    <w:p w:rsidR="004058A3" w:rsidRPr="00A02C90" w:rsidRDefault="004058A3" w:rsidP="004058A3">
      <w:pPr>
        <w:autoSpaceDE w:val="0"/>
        <w:autoSpaceDN w:val="0"/>
        <w:adjustRightInd w:val="0"/>
        <w:ind w:left="709"/>
        <w:jc w:val="both"/>
        <w:rPr>
          <w:rFonts w:ascii="Arial" w:hAnsi="Arial" w:cs="Arial"/>
          <w:sz w:val="18"/>
          <w:szCs w:val="18"/>
        </w:rPr>
      </w:pPr>
    </w:p>
    <w:p w:rsidR="004058A3" w:rsidRPr="00A02C90" w:rsidRDefault="004058A3" w:rsidP="004058A3">
      <w:pPr>
        <w:autoSpaceDE w:val="0"/>
        <w:autoSpaceDN w:val="0"/>
        <w:adjustRightInd w:val="0"/>
        <w:jc w:val="both"/>
        <w:rPr>
          <w:rFonts w:ascii="Arial" w:hAnsi="Arial" w:cs="Arial"/>
          <w:sz w:val="18"/>
          <w:szCs w:val="18"/>
        </w:rPr>
      </w:pPr>
      <w:r w:rsidRPr="00A02C90">
        <w:rPr>
          <w:rFonts w:ascii="Arial" w:hAnsi="Arial" w:cs="Arial"/>
          <w:sz w:val="18"/>
          <w:szCs w:val="18"/>
        </w:rPr>
        <w:t>Antes de colocar la carpeta en el caso de nivelación o el aislamiento térmico o acústico, se eliminará todo el polvo mediante aspiradores adecuados.</w:t>
      </w:r>
    </w:p>
    <w:p w:rsidR="004058A3" w:rsidRPr="00A02C90" w:rsidRDefault="004058A3" w:rsidP="004058A3">
      <w:pPr>
        <w:autoSpaceDE w:val="0"/>
        <w:autoSpaceDN w:val="0"/>
        <w:adjustRightInd w:val="0"/>
        <w:ind w:left="1418" w:hanging="709"/>
        <w:jc w:val="both"/>
        <w:rPr>
          <w:rFonts w:ascii="Arial" w:hAnsi="Arial" w:cs="Arial"/>
          <w:sz w:val="18"/>
          <w:szCs w:val="18"/>
        </w:rPr>
      </w:pPr>
    </w:p>
    <w:p w:rsidR="004058A3" w:rsidRPr="00A02C90" w:rsidRDefault="004058A3" w:rsidP="004058A3">
      <w:pPr>
        <w:autoSpaceDE w:val="0"/>
        <w:autoSpaceDN w:val="0"/>
        <w:adjustRightInd w:val="0"/>
        <w:jc w:val="both"/>
        <w:rPr>
          <w:rFonts w:ascii="Arial" w:hAnsi="Arial" w:cs="Arial"/>
          <w:sz w:val="18"/>
          <w:szCs w:val="18"/>
        </w:rPr>
      </w:pPr>
      <w:r w:rsidRPr="00A02C90">
        <w:rPr>
          <w:rFonts w:ascii="Arial" w:hAnsi="Arial" w:cs="Arial"/>
          <w:sz w:val="18"/>
          <w:szCs w:val="18"/>
        </w:rPr>
        <w:t>La superficie de la losa estructural, se lavará empleando un chorro a presión para eliminar todos los materiales adheridos.</w:t>
      </w:r>
    </w:p>
    <w:p w:rsidR="004058A3" w:rsidRPr="00A02C90" w:rsidRDefault="004058A3" w:rsidP="004058A3">
      <w:pPr>
        <w:autoSpaceDE w:val="0"/>
        <w:autoSpaceDN w:val="0"/>
        <w:adjustRightInd w:val="0"/>
        <w:jc w:val="both"/>
        <w:rPr>
          <w:rFonts w:ascii="Arial" w:hAnsi="Arial" w:cs="Arial"/>
          <w:sz w:val="18"/>
          <w:szCs w:val="18"/>
        </w:rPr>
      </w:pPr>
    </w:p>
    <w:p w:rsidR="004058A3" w:rsidRPr="00A02C90" w:rsidRDefault="004058A3" w:rsidP="004058A3">
      <w:pPr>
        <w:autoSpaceDE w:val="0"/>
        <w:autoSpaceDN w:val="0"/>
        <w:adjustRightInd w:val="0"/>
        <w:jc w:val="both"/>
        <w:rPr>
          <w:rFonts w:ascii="Arial" w:hAnsi="Arial" w:cs="Arial"/>
          <w:sz w:val="18"/>
          <w:szCs w:val="18"/>
        </w:rPr>
      </w:pPr>
      <w:r w:rsidRPr="00A02C90">
        <w:rPr>
          <w:rFonts w:ascii="Arial" w:hAnsi="Arial" w:cs="Arial"/>
          <w:sz w:val="18"/>
          <w:szCs w:val="18"/>
        </w:rPr>
        <w:t xml:space="preserve">En el caso de carpetas de nivelación, sobre la superficie así tratada y previamente saturada de agua se vaciará la capa de </w:t>
      </w:r>
      <w:proofErr w:type="spellStart"/>
      <w:r w:rsidRPr="00A02C90">
        <w:rPr>
          <w:rFonts w:ascii="Arial" w:hAnsi="Arial" w:cs="Arial"/>
          <w:sz w:val="18"/>
          <w:szCs w:val="18"/>
        </w:rPr>
        <w:t>contrapiso</w:t>
      </w:r>
      <w:proofErr w:type="spellEnd"/>
      <w:r w:rsidRPr="00A02C90">
        <w:rPr>
          <w:rFonts w:ascii="Arial" w:hAnsi="Arial" w:cs="Arial"/>
          <w:sz w:val="18"/>
          <w:szCs w:val="18"/>
        </w:rPr>
        <w:t xml:space="preserve"> con un espesor medio del orden de 5cm.</w:t>
      </w:r>
    </w:p>
    <w:p w:rsidR="004058A3" w:rsidRPr="00A02C90" w:rsidRDefault="004058A3" w:rsidP="004058A3">
      <w:pPr>
        <w:autoSpaceDE w:val="0"/>
        <w:autoSpaceDN w:val="0"/>
        <w:adjustRightInd w:val="0"/>
        <w:jc w:val="both"/>
        <w:rPr>
          <w:rFonts w:ascii="Arial" w:hAnsi="Arial" w:cs="Arial"/>
          <w:sz w:val="18"/>
          <w:szCs w:val="18"/>
        </w:rPr>
      </w:pPr>
      <w:r w:rsidRPr="00A02C90">
        <w:rPr>
          <w:rFonts w:ascii="Arial" w:hAnsi="Arial" w:cs="Arial"/>
          <w:sz w:val="18"/>
          <w:szCs w:val="18"/>
        </w:rPr>
        <w:t>Las juntas de retracción, se deberán hacer coincidir con los límites de los ambientes o con las líneas de cambio de revestimiento.</w:t>
      </w:r>
    </w:p>
    <w:p w:rsidR="004058A3" w:rsidRPr="00A02C90" w:rsidRDefault="004058A3" w:rsidP="004058A3">
      <w:pPr>
        <w:autoSpaceDE w:val="0"/>
        <w:autoSpaceDN w:val="0"/>
        <w:adjustRightInd w:val="0"/>
        <w:ind w:left="709"/>
        <w:jc w:val="both"/>
        <w:rPr>
          <w:rFonts w:ascii="Arial" w:hAnsi="Arial" w:cs="Arial"/>
          <w:sz w:val="18"/>
          <w:szCs w:val="18"/>
        </w:rPr>
      </w:pPr>
    </w:p>
    <w:p w:rsidR="004058A3" w:rsidRPr="00A02C90" w:rsidRDefault="004058A3" w:rsidP="004058A3">
      <w:pPr>
        <w:autoSpaceDE w:val="0"/>
        <w:autoSpaceDN w:val="0"/>
        <w:adjustRightInd w:val="0"/>
        <w:jc w:val="both"/>
        <w:rPr>
          <w:rFonts w:ascii="Arial" w:hAnsi="Arial" w:cs="Arial"/>
          <w:sz w:val="18"/>
          <w:szCs w:val="18"/>
        </w:rPr>
      </w:pPr>
      <w:r w:rsidRPr="00A02C90">
        <w:rPr>
          <w:rFonts w:ascii="Arial" w:hAnsi="Arial" w:cs="Arial"/>
          <w:sz w:val="18"/>
          <w:szCs w:val="18"/>
        </w:rPr>
        <w:t>El Contratista deberá definir el nivel superior de la carpeta, en función del tipo de acabado que se utilice para los pisos y de tal manera que los pisos terminados mantengan los niveles señalados en los planos de arquitectura, sin necesidad de vaciados adicionales.</w:t>
      </w:r>
    </w:p>
    <w:p w:rsidR="004058A3" w:rsidRPr="00A02C90" w:rsidRDefault="004058A3" w:rsidP="004058A3">
      <w:pPr>
        <w:autoSpaceDE w:val="0"/>
        <w:autoSpaceDN w:val="0"/>
        <w:adjustRightInd w:val="0"/>
        <w:jc w:val="both"/>
        <w:rPr>
          <w:rFonts w:ascii="Arial" w:hAnsi="Arial" w:cs="Arial"/>
          <w:sz w:val="18"/>
          <w:szCs w:val="18"/>
        </w:rPr>
      </w:pPr>
      <w:r w:rsidRPr="00A02C90">
        <w:rPr>
          <w:rFonts w:ascii="Arial" w:hAnsi="Arial" w:cs="Arial"/>
          <w:sz w:val="18"/>
          <w:szCs w:val="18"/>
        </w:rPr>
        <w:t>La terminación de la carpeta de nivelación se efectuará de acuerdo al tipo de acabado que se utilice para los pisos:</w:t>
      </w:r>
    </w:p>
    <w:p w:rsidR="004058A3" w:rsidRPr="00A02C90" w:rsidRDefault="004058A3" w:rsidP="004058A3">
      <w:pPr>
        <w:autoSpaceDE w:val="0"/>
        <w:autoSpaceDN w:val="0"/>
        <w:adjustRightInd w:val="0"/>
        <w:jc w:val="both"/>
        <w:rPr>
          <w:rFonts w:ascii="Arial" w:hAnsi="Arial" w:cs="Arial"/>
          <w:sz w:val="18"/>
          <w:szCs w:val="18"/>
        </w:rPr>
      </w:pPr>
    </w:p>
    <w:p w:rsidR="004058A3" w:rsidRPr="00A02C90" w:rsidRDefault="004058A3" w:rsidP="00F62FAE">
      <w:pPr>
        <w:widowControl w:val="0"/>
        <w:numPr>
          <w:ilvl w:val="0"/>
          <w:numId w:val="65"/>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MEDICION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 carpeta de </w:t>
      </w:r>
      <w:proofErr w:type="spellStart"/>
      <w:r w:rsidRPr="00A02C90">
        <w:rPr>
          <w:rFonts w:ascii="Arial" w:hAnsi="Arial" w:cs="Arial"/>
          <w:sz w:val="18"/>
          <w:szCs w:val="18"/>
        </w:rPr>
        <w:t>H°S°</w:t>
      </w:r>
      <w:proofErr w:type="spellEnd"/>
      <w:r w:rsidRPr="00A02C90">
        <w:rPr>
          <w:rFonts w:ascii="Arial" w:hAnsi="Arial" w:cs="Arial"/>
          <w:sz w:val="18"/>
          <w:szCs w:val="18"/>
        </w:rPr>
        <w:t xml:space="preserve"> sobre losa  será medida en m3, tomando en cuenta que el espesor es variable, y de acuerdo a lo establecido en el plano sanitario.</w:t>
      </w:r>
    </w:p>
    <w:p w:rsidR="004058A3" w:rsidRPr="00A02C90" w:rsidRDefault="004058A3" w:rsidP="004058A3">
      <w:pPr>
        <w:jc w:val="both"/>
        <w:rPr>
          <w:rFonts w:ascii="Arial" w:hAnsi="Arial" w:cs="Arial"/>
          <w:b/>
          <w:sz w:val="18"/>
          <w:szCs w:val="18"/>
        </w:rPr>
      </w:pPr>
    </w:p>
    <w:p w:rsidR="004058A3" w:rsidRPr="00A02C90" w:rsidRDefault="004058A3" w:rsidP="00F62FAE">
      <w:pPr>
        <w:widowControl w:val="0"/>
        <w:numPr>
          <w:ilvl w:val="0"/>
          <w:numId w:val="65"/>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Este ítem ejecutado en un todo de acuerdo con los planos y las presentes especificaciones, medido según lo señalado y aprobado por el Supervisor de Obra, será pagado al precio unitario de la propuesta aceptada. </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Dicho precio será compensación total por los materiales, mano de obra, herramientas, equipo y otros gastos que sean necesarios para la adecuada y correcta ejecución de los trabajos.</w:t>
      </w:r>
    </w:p>
    <w:p w:rsidR="004058A3" w:rsidRPr="00A02C90" w:rsidRDefault="004058A3" w:rsidP="004058A3">
      <w:pPr>
        <w:ind w:left="720"/>
        <w:contextualSpacing/>
        <w:jc w:val="both"/>
        <w:rPr>
          <w:rFonts w:ascii="Arial" w:hAnsi="Arial" w:cs="Arial"/>
          <w:b/>
          <w:sz w:val="18"/>
          <w:szCs w:val="18"/>
        </w:rPr>
      </w:pPr>
    </w:p>
    <w:p w:rsidR="004058A3" w:rsidRPr="00A02C90" w:rsidRDefault="004058A3" w:rsidP="004058A3">
      <w:pPr>
        <w:jc w:val="both"/>
        <w:rPr>
          <w:rFonts w:ascii="Arial" w:hAnsi="Arial" w:cs="Arial"/>
          <w:sz w:val="18"/>
          <w:szCs w:val="18"/>
        </w:rPr>
      </w:pPr>
    </w:p>
    <w:p w:rsidR="00046512" w:rsidRPr="00A02C90" w:rsidRDefault="00046512" w:rsidP="00046512">
      <w:pPr>
        <w:contextualSpacing/>
        <w:jc w:val="both"/>
        <w:rPr>
          <w:rFonts w:ascii="Arial" w:hAnsi="Arial" w:cs="Arial"/>
          <w:sz w:val="18"/>
          <w:szCs w:val="18"/>
        </w:rPr>
      </w:pPr>
    </w:p>
    <w:p w:rsidR="004058A3" w:rsidRPr="00A02C90" w:rsidRDefault="00046512" w:rsidP="00046512">
      <w:pPr>
        <w:contextualSpacing/>
        <w:jc w:val="both"/>
        <w:rPr>
          <w:rFonts w:ascii="Arial" w:hAnsi="Arial" w:cs="Arial"/>
          <w:spacing w:val="-1"/>
          <w:sz w:val="18"/>
          <w:szCs w:val="18"/>
          <w:lang w:val="es-ES_tradnl"/>
        </w:rPr>
      </w:pPr>
      <w:r w:rsidRPr="00A02C90">
        <w:rPr>
          <w:rFonts w:ascii="Arial" w:hAnsi="Arial" w:cs="Arial"/>
          <w:b/>
          <w:sz w:val="18"/>
          <w:szCs w:val="18"/>
        </w:rPr>
        <w:t xml:space="preserve">ITEM 5.14.: </w:t>
      </w:r>
      <w:r w:rsidR="004058A3" w:rsidRPr="00A02C90">
        <w:rPr>
          <w:rFonts w:ascii="Arial" w:hAnsi="Arial" w:cs="Arial"/>
          <w:b/>
          <w:sz w:val="18"/>
          <w:szCs w:val="18"/>
        </w:rPr>
        <w:t>PROV. Y COLOC. REJILLA FLEXIBLE PROTECTORA P/ BAJANTE</w:t>
      </w:r>
    </w:p>
    <w:p w:rsidR="004058A3" w:rsidRPr="00A02C90" w:rsidRDefault="004058A3"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sidRPr="00A02C90">
        <w:rPr>
          <w:rFonts w:ascii="Arial" w:hAnsi="Arial" w:cs="Arial"/>
          <w:kern w:val="28"/>
          <w:sz w:val="18"/>
          <w:szCs w:val="18"/>
        </w:rPr>
        <w:t>UNIDAD: PIEZA</w:t>
      </w:r>
    </w:p>
    <w:p w:rsidR="004058A3" w:rsidRPr="00A02C90" w:rsidRDefault="004058A3" w:rsidP="004058A3">
      <w:pPr>
        <w:jc w:val="both"/>
        <w:rPr>
          <w:rFonts w:ascii="Arial" w:hAnsi="Arial" w:cs="Arial"/>
          <w:b/>
          <w:bCs/>
          <w:sz w:val="18"/>
          <w:szCs w:val="18"/>
          <w:lang w:val="pt-BR"/>
        </w:rPr>
      </w:pPr>
    </w:p>
    <w:p w:rsidR="004058A3" w:rsidRPr="00A02C90" w:rsidRDefault="004058A3" w:rsidP="00F62FAE">
      <w:pPr>
        <w:widowControl w:val="0"/>
        <w:numPr>
          <w:ilvl w:val="0"/>
          <w:numId w:val="5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Se refiere a la provisión y colocado de una rejilla  de plástico en la canaleta que debe ser colocada a la entrada de cada bajante para evitar la acumulación de basura y facilitar la limpieza.</w:t>
      </w:r>
    </w:p>
    <w:p w:rsidR="004058A3" w:rsidRPr="00A02C90" w:rsidRDefault="004058A3" w:rsidP="004058A3">
      <w:pPr>
        <w:jc w:val="both"/>
        <w:rPr>
          <w:rFonts w:ascii="Arial" w:hAnsi="Arial" w:cs="Arial"/>
          <w:sz w:val="18"/>
          <w:szCs w:val="18"/>
        </w:rPr>
      </w:pPr>
    </w:p>
    <w:p w:rsidR="00AC180E" w:rsidRDefault="00AC180E" w:rsidP="004058A3">
      <w:pPr>
        <w:jc w:val="center"/>
        <w:rPr>
          <w:rFonts w:ascii="Arial" w:hAnsi="Arial" w:cs="Arial"/>
          <w:sz w:val="18"/>
          <w:szCs w:val="18"/>
        </w:rPr>
      </w:pPr>
    </w:p>
    <w:p w:rsidR="004058A3" w:rsidRPr="00A02C90" w:rsidRDefault="004058A3" w:rsidP="004058A3">
      <w:pPr>
        <w:jc w:val="center"/>
        <w:rPr>
          <w:rFonts w:ascii="Arial" w:hAnsi="Arial" w:cs="Arial"/>
          <w:sz w:val="18"/>
          <w:szCs w:val="18"/>
        </w:rPr>
      </w:pPr>
      <w:r w:rsidRPr="00A02C90">
        <w:rPr>
          <w:rFonts w:ascii="Arial" w:hAnsi="Arial" w:cs="Arial"/>
          <w:noProof/>
          <w:sz w:val="18"/>
          <w:szCs w:val="18"/>
          <w:lang w:val="es-BO" w:eastAsia="es-BO"/>
        </w:rPr>
        <w:drawing>
          <wp:inline distT="0" distB="0" distL="0" distR="0" wp14:anchorId="5FFE27A3" wp14:editId="34439340">
            <wp:extent cx="1638300" cy="1638300"/>
            <wp:effectExtent l="0" t="0" r="0" b="0"/>
            <wp:docPr id="10" name="Imagen 10" descr="D:\LVS 2013\Bibliografía 2013\rejilla flexible TIG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VS 2013\Bibliografía 2013\rejilla flexible TIGRE.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5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lastRenderedPageBreak/>
        <w:t>MATERIALES, HERRAMIENTAS Y EQUIPO</w:t>
      </w:r>
    </w:p>
    <w:p w:rsidR="004058A3" w:rsidRPr="00A02C90" w:rsidRDefault="004058A3" w:rsidP="004058A3">
      <w:pPr>
        <w:jc w:val="both"/>
        <w:rPr>
          <w:rFonts w:ascii="Arial" w:hAnsi="Arial" w:cs="Arial"/>
          <w:b/>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rejillas deberán ser aprobadas por el Supervisor de Obra, considerando que deben ser de dimensiones similares a la bajante.</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5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rejillas serán colocadas después de que se han instalado las canaletas y conectado las bajantes.</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5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será medido por pieza provista y colocada a entera satisfacción de la Supervisión de Obras.</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5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ejecutado por pieza acabada totalmente en un todo de acuerdo con los planos y las presentes especificaciones  y aprobado por el supervisor de obra, será pagado al precio  unitario de la propuesta aceptada. Dicho precio unitario será compensación total por los materiales, mano de obra, herramientas, equipo, pruebas, derechos y autorizaciones y otros gastos que sean necesarios para la adecuada y correcta ejecución del trabajo.</w:t>
      </w:r>
    </w:p>
    <w:p w:rsidR="004058A3" w:rsidRPr="00A02C90" w:rsidRDefault="004058A3" w:rsidP="004058A3">
      <w:pPr>
        <w:jc w:val="both"/>
        <w:rPr>
          <w:rFonts w:ascii="Arial" w:hAnsi="Arial" w:cs="Arial"/>
          <w:sz w:val="18"/>
          <w:szCs w:val="18"/>
        </w:rPr>
      </w:pPr>
    </w:p>
    <w:p w:rsidR="00AC180E" w:rsidRDefault="00AC180E" w:rsidP="007315EE">
      <w:pPr>
        <w:tabs>
          <w:tab w:val="left" w:pos="1276"/>
        </w:tabs>
        <w:contextualSpacing/>
        <w:jc w:val="both"/>
        <w:rPr>
          <w:rFonts w:ascii="Arial" w:hAnsi="Arial" w:cs="Arial"/>
          <w:b/>
          <w:sz w:val="18"/>
          <w:szCs w:val="18"/>
        </w:rPr>
      </w:pPr>
    </w:p>
    <w:p w:rsidR="007315EE" w:rsidRPr="00A02C90" w:rsidRDefault="007315EE" w:rsidP="007315EE">
      <w:pPr>
        <w:tabs>
          <w:tab w:val="left" w:pos="1276"/>
        </w:tabs>
        <w:contextualSpacing/>
        <w:jc w:val="both"/>
        <w:rPr>
          <w:rFonts w:ascii="Arial" w:hAnsi="Arial" w:cs="Arial"/>
          <w:b/>
          <w:sz w:val="18"/>
          <w:szCs w:val="18"/>
        </w:rPr>
      </w:pPr>
      <w:r w:rsidRPr="00A02C90">
        <w:rPr>
          <w:rFonts w:ascii="Arial" w:hAnsi="Arial" w:cs="Arial"/>
          <w:b/>
          <w:sz w:val="18"/>
          <w:szCs w:val="18"/>
        </w:rPr>
        <w:t>ITEM 5.15.: PROV. E INST. EQUIPO HIDRONEUMÁTICO PARA BOMBEO DE AGUA FRIA INC. ACC. Y PRUEBAS</w:t>
      </w:r>
    </w:p>
    <w:p w:rsidR="007315EE" w:rsidRPr="00A02C90" w:rsidRDefault="003125E8" w:rsidP="007315EE">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Pr>
          <w:rFonts w:ascii="Arial" w:hAnsi="Arial" w:cs="Arial"/>
          <w:kern w:val="28"/>
          <w:sz w:val="18"/>
          <w:szCs w:val="18"/>
        </w:rPr>
        <w:t>UNIDAD: JGO</w:t>
      </w:r>
    </w:p>
    <w:p w:rsidR="007315EE" w:rsidRPr="00A02C90" w:rsidRDefault="007315EE" w:rsidP="007315EE">
      <w:pPr>
        <w:jc w:val="both"/>
        <w:rPr>
          <w:rFonts w:ascii="Arial" w:hAnsi="Arial" w:cs="Arial"/>
          <w:b/>
          <w:sz w:val="18"/>
          <w:szCs w:val="18"/>
        </w:rPr>
      </w:pPr>
    </w:p>
    <w:p w:rsidR="007315EE" w:rsidRPr="00A02C90" w:rsidRDefault="007315EE" w:rsidP="007315EE">
      <w:pPr>
        <w:widowControl w:val="0"/>
        <w:numPr>
          <w:ilvl w:val="0"/>
          <w:numId w:val="7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 xml:space="preserve">Este ítem se refiere a la provisión e instalación del equipo hidroneumático con una bomba centrífuga de 4 HP y un tanque hidroneumático vertical de 200 litros, accesorios sanitarios: </w:t>
      </w:r>
      <w:proofErr w:type="spellStart"/>
      <w:r w:rsidRPr="00A02C90">
        <w:rPr>
          <w:rFonts w:ascii="Arial" w:hAnsi="Arial" w:cs="Arial"/>
          <w:sz w:val="18"/>
          <w:szCs w:val="18"/>
        </w:rPr>
        <w:t>tee</w:t>
      </w:r>
      <w:proofErr w:type="spellEnd"/>
      <w:r w:rsidRPr="00A02C90">
        <w:rPr>
          <w:rFonts w:ascii="Arial" w:hAnsi="Arial" w:cs="Arial"/>
          <w:sz w:val="18"/>
          <w:szCs w:val="18"/>
        </w:rPr>
        <w:t xml:space="preserve">, codos </w:t>
      </w:r>
      <w:proofErr w:type="spellStart"/>
      <w:r w:rsidRPr="00A02C90">
        <w:rPr>
          <w:rFonts w:ascii="Arial" w:hAnsi="Arial" w:cs="Arial"/>
          <w:sz w:val="18"/>
          <w:szCs w:val="18"/>
        </w:rPr>
        <w:t>niples</w:t>
      </w:r>
      <w:proofErr w:type="spellEnd"/>
      <w:r w:rsidRPr="00A02C90">
        <w:rPr>
          <w:rFonts w:ascii="Arial" w:hAnsi="Arial" w:cs="Arial"/>
          <w:sz w:val="18"/>
          <w:szCs w:val="18"/>
        </w:rPr>
        <w:t>, válvula, incluye también tubería entre accesorios para la bomba y tanque hidroneumático, no incluye la tubería que corresponde a la red de distribución.</w:t>
      </w:r>
    </w:p>
    <w:p w:rsidR="007315EE" w:rsidRPr="00A02C90" w:rsidRDefault="007315EE" w:rsidP="007315EE">
      <w:pPr>
        <w:jc w:val="both"/>
        <w:rPr>
          <w:rFonts w:ascii="Arial" w:hAnsi="Arial" w:cs="Arial"/>
          <w:sz w:val="18"/>
          <w:szCs w:val="18"/>
        </w:rPr>
      </w:pP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Bomba equipada.</w:t>
      </w: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Tanque hidroneumático.</w:t>
      </w: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Kit de accesorios para ensamble.</w:t>
      </w: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Manuales de ensamble, instalación y operación.</w:t>
      </w: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Garantía</w:t>
      </w:r>
    </w:p>
    <w:p w:rsidR="007315EE" w:rsidRPr="00A02C90" w:rsidRDefault="007315EE" w:rsidP="007315EE">
      <w:pPr>
        <w:widowControl w:val="0"/>
        <w:shd w:val="clear" w:color="auto" w:fill="FFFFFF"/>
        <w:autoSpaceDE w:val="0"/>
        <w:autoSpaceDN w:val="0"/>
        <w:adjustRightInd w:val="0"/>
        <w:ind w:left="720"/>
        <w:contextualSpacing/>
        <w:jc w:val="both"/>
        <w:rPr>
          <w:rFonts w:ascii="Arial" w:hAnsi="Arial" w:cs="Arial"/>
          <w:spacing w:val="-1"/>
          <w:sz w:val="18"/>
          <w:szCs w:val="18"/>
          <w:lang w:val="es-ES_tradnl"/>
        </w:rPr>
      </w:pPr>
    </w:p>
    <w:p w:rsidR="007315EE" w:rsidRPr="00A02C90" w:rsidRDefault="007315EE" w:rsidP="007315EE">
      <w:pPr>
        <w:widowControl w:val="0"/>
        <w:numPr>
          <w:ilvl w:val="0"/>
          <w:numId w:val="7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7315EE" w:rsidRPr="00A02C90" w:rsidRDefault="007315EE" w:rsidP="007315EE">
      <w:pPr>
        <w:widowControl w:val="0"/>
        <w:shd w:val="clear" w:color="auto" w:fill="FFFFFF"/>
        <w:autoSpaceDE w:val="0"/>
        <w:autoSpaceDN w:val="0"/>
        <w:adjustRightInd w:val="0"/>
        <w:ind w:left="648"/>
        <w:contextualSpacing/>
        <w:jc w:val="both"/>
        <w:rPr>
          <w:rFonts w:ascii="Arial" w:hAnsi="Arial" w:cs="Arial"/>
          <w:b/>
          <w:spacing w:val="-1"/>
          <w:sz w:val="18"/>
          <w:szCs w:val="18"/>
        </w:rPr>
      </w:pPr>
    </w:p>
    <w:p w:rsidR="007315EE" w:rsidRPr="00A02C90" w:rsidRDefault="007315EE" w:rsidP="007315EE">
      <w:pPr>
        <w:autoSpaceDE w:val="0"/>
        <w:autoSpaceDN w:val="0"/>
        <w:adjustRightInd w:val="0"/>
        <w:rPr>
          <w:rFonts w:ascii="Arial" w:hAnsi="Arial" w:cs="Arial"/>
          <w:sz w:val="18"/>
          <w:szCs w:val="18"/>
        </w:rPr>
      </w:pPr>
      <w:r w:rsidRPr="00A02C90">
        <w:rPr>
          <w:rFonts w:ascii="Arial" w:hAnsi="Arial" w:cs="Arial"/>
          <w:sz w:val="18"/>
          <w:szCs w:val="18"/>
        </w:rPr>
        <w:t>Estas son las herramientas y materiales necesarios:</w:t>
      </w:r>
    </w:p>
    <w:p w:rsidR="007315EE" w:rsidRPr="00A02C90" w:rsidRDefault="007315EE" w:rsidP="007315EE">
      <w:pPr>
        <w:autoSpaceDE w:val="0"/>
        <w:autoSpaceDN w:val="0"/>
        <w:adjustRightInd w:val="0"/>
        <w:rPr>
          <w:rFonts w:ascii="Arial" w:hAnsi="Arial" w:cs="Arial"/>
          <w:sz w:val="18"/>
          <w:szCs w:val="18"/>
        </w:rPr>
      </w:pP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 xml:space="preserve">Llave </w:t>
      </w:r>
      <w:proofErr w:type="spellStart"/>
      <w:r w:rsidRPr="00A02C90">
        <w:rPr>
          <w:rFonts w:ascii="Arial" w:hAnsi="Arial" w:cs="Arial"/>
          <w:spacing w:val="-1"/>
          <w:sz w:val="18"/>
          <w:szCs w:val="18"/>
          <w:lang w:val="es-ES_tradnl"/>
        </w:rPr>
        <w:t>Stellson</w:t>
      </w:r>
      <w:proofErr w:type="spellEnd"/>
      <w:r w:rsidRPr="00A02C90">
        <w:rPr>
          <w:rFonts w:ascii="Arial" w:hAnsi="Arial" w:cs="Arial"/>
          <w:spacing w:val="-1"/>
          <w:sz w:val="18"/>
          <w:szCs w:val="18"/>
          <w:lang w:val="es-ES_tradnl"/>
        </w:rPr>
        <w:t xml:space="preserve"> y llave de perica.</w:t>
      </w: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Llave española o mixta de ½”.</w:t>
      </w: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Cinta de teflón o cemento para sellar tuberías.</w:t>
      </w: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Desarmador plano y de cruz.</w:t>
      </w:r>
    </w:p>
    <w:p w:rsidR="007315EE" w:rsidRPr="00A02C90" w:rsidRDefault="007315EE" w:rsidP="007315EE">
      <w:pPr>
        <w:widowControl w:val="0"/>
        <w:shd w:val="clear" w:color="auto" w:fill="FFFFFF"/>
        <w:autoSpaceDE w:val="0"/>
        <w:autoSpaceDN w:val="0"/>
        <w:adjustRightInd w:val="0"/>
        <w:ind w:left="720"/>
        <w:contextualSpacing/>
        <w:jc w:val="both"/>
        <w:rPr>
          <w:rFonts w:ascii="Arial" w:hAnsi="Arial" w:cs="Arial"/>
          <w:spacing w:val="-1"/>
          <w:sz w:val="18"/>
          <w:szCs w:val="18"/>
          <w:lang w:val="es-ES_tradnl"/>
        </w:rPr>
      </w:pPr>
    </w:p>
    <w:p w:rsidR="007315EE" w:rsidRPr="00A02C90" w:rsidRDefault="007315EE" w:rsidP="007315EE">
      <w:pPr>
        <w:rPr>
          <w:rFonts w:ascii="Arial" w:hAnsi="Arial" w:cs="Arial"/>
          <w:sz w:val="18"/>
          <w:szCs w:val="18"/>
        </w:rPr>
      </w:pPr>
      <w:r w:rsidRPr="00A02C90">
        <w:rPr>
          <w:rFonts w:ascii="Arial" w:hAnsi="Arial" w:cs="Arial"/>
          <w:sz w:val="18"/>
          <w:szCs w:val="18"/>
        </w:rPr>
        <w:t>Las válvulas principales y de mando vendrán ya ajustadas de fábrica para trabajar en los diferentes rangos de presión exigidos en la red.</w:t>
      </w:r>
    </w:p>
    <w:p w:rsidR="003125E8" w:rsidRDefault="003125E8" w:rsidP="007315EE">
      <w:pPr>
        <w:rPr>
          <w:rFonts w:ascii="Arial" w:hAnsi="Arial" w:cs="Arial"/>
          <w:sz w:val="18"/>
          <w:szCs w:val="18"/>
        </w:rPr>
      </w:pPr>
    </w:p>
    <w:p w:rsidR="007315EE" w:rsidRPr="00A02C90" w:rsidRDefault="007315EE" w:rsidP="007315EE">
      <w:pPr>
        <w:rPr>
          <w:rFonts w:ascii="Arial" w:hAnsi="Arial" w:cs="Arial"/>
          <w:sz w:val="18"/>
          <w:szCs w:val="18"/>
        </w:rPr>
      </w:pPr>
      <w:r w:rsidRPr="00A02C90">
        <w:rPr>
          <w:rFonts w:ascii="Arial" w:hAnsi="Arial" w:cs="Arial"/>
          <w:sz w:val="18"/>
          <w:szCs w:val="18"/>
        </w:rPr>
        <w:t>El diámetro de los accesorios estará en función al diseño de la red sanitaria.</w:t>
      </w:r>
    </w:p>
    <w:p w:rsidR="007315EE" w:rsidRDefault="007315EE" w:rsidP="007315EE">
      <w:pPr>
        <w:rPr>
          <w:rFonts w:ascii="Arial" w:hAnsi="Arial" w:cs="Arial"/>
          <w:sz w:val="18"/>
          <w:szCs w:val="18"/>
        </w:rPr>
      </w:pPr>
    </w:p>
    <w:p w:rsidR="003125E8" w:rsidRPr="00A02C90" w:rsidRDefault="003125E8" w:rsidP="007315EE">
      <w:pPr>
        <w:rPr>
          <w:rFonts w:ascii="Arial" w:hAnsi="Arial" w:cs="Arial"/>
          <w:sz w:val="18"/>
          <w:szCs w:val="18"/>
        </w:rPr>
      </w:pPr>
    </w:p>
    <w:p w:rsidR="007315EE" w:rsidRPr="00A02C90" w:rsidRDefault="007315EE" w:rsidP="007315EE">
      <w:pPr>
        <w:widowControl w:val="0"/>
        <w:numPr>
          <w:ilvl w:val="0"/>
          <w:numId w:val="7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EJECUCION</w:t>
      </w:r>
    </w:p>
    <w:p w:rsidR="007315EE" w:rsidRPr="00A02C90" w:rsidRDefault="007315EE" w:rsidP="007315EE">
      <w:pPr>
        <w:widowControl w:val="0"/>
        <w:shd w:val="clear" w:color="auto" w:fill="FFFFFF"/>
        <w:autoSpaceDE w:val="0"/>
        <w:autoSpaceDN w:val="0"/>
        <w:adjustRightInd w:val="0"/>
        <w:ind w:left="648"/>
        <w:contextualSpacing/>
        <w:jc w:val="both"/>
        <w:rPr>
          <w:rFonts w:ascii="Arial" w:hAnsi="Arial" w:cs="Arial"/>
          <w:b/>
          <w:spacing w:val="-1"/>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CONSIDERACIONES PARA LA INSTALACION</w:t>
      </w:r>
    </w:p>
    <w:p w:rsidR="007315EE" w:rsidRPr="00A02C90" w:rsidRDefault="007315EE" w:rsidP="007315EE">
      <w:pPr>
        <w:jc w:val="both"/>
        <w:rPr>
          <w:rFonts w:ascii="Arial" w:hAnsi="Arial" w:cs="Arial"/>
          <w:sz w:val="18"/>
          <w:szCs w:val="18"/>
        </w:rPr>
      </w:pPr>
      <w:r w:rsidRPr="00A02C90">
        <w:rPr>
          <w:rFonts w:ascii="Arial" w:hAnsi="Arial" w:cs="Arial"/>
          <w:sz w:val="18"/>
          <w:szCs w:val="18"/>
        </w:rPr>
        <w:t>El lugar donde se instalará el equipo hidroneumático debe cumplir con las siguientes características:</w:t>
      </w:r>
    </w:p>
    <w:p w:rsidR="007315EE" w:rsidRPr="00A02C90" w:rsidRDefault="007315EE" w:rsidP="007315EE">
      <w:pPr>
        <w:jc w:val="both"/>
        <w:rPr>
          <w:rFonts w:ascii="Arial" w:hAnsi="Arial" w:cs="Arial"/>
          <w:sz w:val="18"/>
          <w:szCs w:val="18"/>
        </w:rPr>
      </w:pPr>
      <w:r w:rsidRPr="00A02C90">
        <w:rPr>
          <w:rFonts w:ascii="Arial" w:hAnsi="Arial" w:cs="Arial"/>
          <w:sz w:val="18"/>
          <w:szCs w:val="18"/>
        </w:rPr>
        <w:t>Debe colocarse lo más cerca posible del tanque cisterna de agua.</w:t>
      </w:r>
    </w:p>
    <w:p w:rsidR="007315EE" w:rsidRPr="00A02C90" w:rsidRDefault="007315EE" w:rsidP="007315EE">
      <w:pPr>
        <w:jc w:val="both"/>
        <w:rPr>
          <w:rFonts w:ascii="Arial" w:hAnsi="Arial" w:cs="Arial"/>
          <w:sz w:val="18"/>
          <w:szCs w:val="18"/>
        </w:rPr>
      </w:pPr>
      <w:r w:rsidRPr="00A02C90">
        <w:rPr>
          <w:rFonts w:ascii="Arial" w:hAnsi="Arial" w:cs="Arial"/>
          <w:sz w:val="18"/>
          <w:szCs w:val="18"/>
        </w:rPr>
        <w:t>Debe existir espacio su</w:t>
      </w:r>
      <w:r w:rsidRPr="00A02C90">
        <w:rPr>
          <w:rFonts w:ascii="Arial" w:hAnsi="Arial" w:cs="Arial"/>
          <w:sz w:val="18"/>
          <w:szCs w:val="18"/>
        </w:rPr>
        <w:softHyphen/>
        <w:t>ficiente para la instalación y mantenimiento de la bomba, el tanque y sus conexiones. La succión no debe exceder más de 5 m de altura del espejo de agua, por lo que se debe instalar el equipo lo más cerca del espejo de agua.</w:t>
      </w:r>
    </w:p>
    <w:p w:rsidR="003125E8" w:rsidRDefault="003125E8"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CONEXIONES DE TUBERIA</w:t>
      </w:r>
    </w:p>
    <w:p w:rsidR="007315EE" w:rsidRPr="00A02C90" w:rsidRDefault="007315EE" w:rsidP="007315EE">
      <w:pPr>
        <w:jc w:val="both"/>
        <w:rPr>
          <w:rFonts w:ascii="Arial" w:hAnsi="Arial" w:cs="Arial"/>
          <w:sz w:val="18"/>
          <w:szCs w:val="18"/>
        </w:rPr>
      </w:pPr>
      <w:r w:rsidRPr="00A02C90">
        <w:rPr>
          <w:rFonts w:ascii="Arial" w:hAnsi="Arial" w:cs="Arial"/>
          <w:sz w:val="18"/>
          <w:szCs w:val="18"/>
        </w:rPr>
        <w:t>Para evitar posibles fugas en el equipo hidroneumático, se recomienda utilizar cinta de teflón (o cemento para tubería de agua) en las roscas de cada uno de los accesorios que va a ensamblar, así como en la tubería de abastecimiento y descarga.</w:t>
      </w:r>
    </w:p>
    <w:p w:rsidR="007315EE" w:rsidRPr="00A02C90" w:rsidRDefault="007315EE" w:rsidP="007315EE">
      <w:pPr>
        <w:jc w:val="both"/>
        <w:rPr>
          <w:rFonts w:ascii="Arial" w:hAnsi="Arial" w:cs="Arial"/>
          <w:sz w:val="18"/>
          <w:szCs w:val="18"/>
        </w:rPr>
      </w:pPr>
      <w:r w:rsidRPr="00A02C90">
        <w:rPr>
          <w:rFonts w:ascii="Arial" w:hAnsi="Arial" w:cs="Arial"/>
          <w:sz w:val="18"/>
          <w:szCs w:val="18"/>
        </w:rPr>
        <w:t xml:space="preserve">No olvidar los nudos o tuerca, unión, ni válvulas </w:t>
      </w:r>
      <w:proofErr w:type="spellStart"/>
      <w:r w:rsidRPr="00A02C90">
        <w:rPr>
          <w:rFonts w:ascii="Arial" w:hAnsi="Arial" w:cs="Arial"/>
          <w:sz w:val="18"/>
          <w:szCs w:val="18"/>
        </w:rPr>
        <w:t>check</w:t>
      </w:r>
      <w:proofErr w:type="spellEnd"/>
      <w:r w:rsidRPr="00A02C90">
        <w:rPr>
          <w:rFonts w:ascii="Arial" w:hAnsi="Arial" w:cs="Arial"/>
          <w:sz w:val="18"/>
          <w:szCs w:val="18"/>
        </w:rPr>
        <w:t>.</w:t>
      </w:r>
    </w:p>
    <w:p w:rsidR="007315EE" w:rsidRPr="00A02C90" w:rsidRDefault="007315EE" w:rsidP="007315EE">
      <w:pPr>
        <w:jc w:val="both"/>
        <w:rPr>
          <w:rFonts w:ascii="Arial" w:hAnsi="Arial" w:cs="Arial"/>
          <w:sz w:val="18"/>
          <w:szCs w:val="18"/>
        </w:rPr>
      </w:pPr>
      <w:r w:rsidRPr="00A02C90">
        <w:rPr>
          <w:rFonts w:ascii="Arial" w:hAnsi="Arial" w:cs="Arial"/>
          <w:sz w:val="18"/>
          <w:szCs w:val="18"/>
        </w:rPr>
        <w:t>Antes de realizar la instalación debe asegurarse que el diámetro de la tubería debe ser el mismo que el diámetro de descarga de la bomba, se recomienda, de preferencia que la tubería sea de cobre para una máxima eficiencia y duración.</w:t>
      </w:r>
    </w:p>
    <w:p w:rsidR="003125E8" w:rsidRDefault="003125E8"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CONEXIONES ELECTRICAS</w:t>
      </w:r>
    </w:p>
    <w:p w:rsidR="007315EE" w:rsidRPr="00A02C90" w:rsidRDefault="007315EE" w:rsidP="007315EE">
      <w:pPr>
        <w:jc w:val="both"/>
        <w:rPr>
          <w:rFonts w:ascii="Arial" w:hAnsi="Arial" w:cs="Arial"/>
          <w:sz w:val="18"/>
          <w:szCs w:val="18"/>
        </w:rPr>
      </w:pPr>
      <w:r w:rsidRPr="00A02C90">
        <w:rPr>
          <w:rFonts w:ascii="Arial" w:hAnsi="Arial" w:cs="Arial"/>
          <w:sz w:val="18"/>
          <w:szCs w:val="18"/>
        </w:rPr>
        <w:t>Todas las conexiones deben hacerse sin corriente en la(s) línea (s); una conexión inadecuada al sistema y al conector de tierra puede resultar en riesgo de choque eléctrico.</w:t>
      </w:r>
    </w:p>
    <w:p w:rsidR="007315EE" w:rsidRPr="00A02C90" w:rsidRDefault="007315EE" w:rsidP="007315EE">
      <w:pPr>
        <w:jc w:val="both"/>
        <w:rPr>
          <w:rFonts w:ascii="Arial" w:hAnsi="Arial" w:cs="Arial"/>
          <w:sz w:val="18"/>
          <w:szCs w:val="18"/>
        </w:rPr>
      </w:pPr>
      <w:r w:rsidRPr="00A02C90">
        <w:rPr>
          <w:rFonts w:ascii="Arial" w:hAnsi="Arial" w:cs="Arial"/>
          <w:sz w:val="18"/>
          <w:szCs w:val="18"/>
        </w:rPr>
        <w:t>Para la instalación de la bomba verifique en la placa del motor que voltaje debe de utilizar, que amperaje consume y como hacer las debidas conexiones indicadas en la placa.</w:t>
      </w:r>
    </w:p>
    <w:p w:rsidR="007315EE" w:rsidRPr="00A02C90" w:rsidRDefault="007315EE" w:rsidP="007315EE">
      <w:pPr>
        <w:jc w:val="both"/>
        <w:rPr>
          <w:rFonts w:ascii="Arial" w:hAnsi="Arial" w:cs="Arial"/>
          <w:sz w:val="18"/>
          <w:szCs w:val="18"/>
        </w:rPr>
      </w:pPr>
    </w:p>
    <w:p w:rsidR="007315EE" w:rsidRPr="00A02C90" w:rsidRDefault="007315EE" w:rsidP="007315EE">
      <w:pPr>
        <w:jc w:val="center"/>
        <w:rPr>
          <w:rFonts w:ascii="Arial" w:hAnsi="Arial" w:cs="Arial"/>
          <w:sz w:val="18"/>
          <w:szCs w:val="18"/>
        </w:rPr>
      </w:pPr>
      <w:r w:rsidRPr="00A02C90">
        <w:rPr>
          <w:rFonts w:ascii="Arial" w:hAnsi="Arial" w:cs="Arial"/>
          <w:sz w:val="18"/>
          <w:szCs w:val="18"/>
        </w:rPr>
        <w:t>CUADRO REFERENCIAL PARA CABLES Y PROTECCIÓN</w:t>
      </w:r>
    </w:p>
    <w:p w:rsidR="007315EE" w:rsidRPr="00A02C90" w:rsidRDefault="007315EE" w:rsidP="007315EE">
      <w:pPr>
        <w:jc w:val="center"/>
        <w:rPr>
          <w:rFonts w:ascii="Arial" w:hAnsi="Arial" w:cs="Arial"/>
          <w:sz w:val="18"/>
          <w:szCs w:val="18"/>
        </w:rPr>
      </w:pPr>
      <w:r w:rsidRPr="00A02C90">
        <w:rPr>
          <w:rFonts w:ascii="Arial" w:hAnsi="Arial" w:cs="Arial"/>
          <w:noProof/>
          <w:sz w:val="18"/>
          <w:szCs w:val="18"/>
          <w:lang w:val="es-BO" w:eastAsia="es-BO"/>
        </w:rPr>
        <w:lastRenderedPageBreak/>
        <w:drawing>
          <wp:inline distT="0" distB="0" distL="0" distR="0" wp14:anchorId="1F74BB78" wp14:editId="5C48AD6E">
            <wp:extent cx="5486400" cy="4037926"/>
            <wp:effectExtent l="0" t="0" r="0" b="1270"/>
            <wp:docPr id="503"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89626" cy="4040300"/>
                    </a:xfrm>
                    <a:prstGeom prst="rect">
                      <a:avLst/>
                    </a:prstGeom>
                    <a:noFill/>
                    <a:ln>
                      <a:noFill/>
                    </a:ln>
                  </pic:spPr>
                </pic:pic>
              </a:graphicData>
            </a:graphic>
          </wp:inline>
        </w:drawing>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ANTESDE ENCENDER EL MOTOR</w:t>
      </w:r>
    </w:p>
    <w:p w:rsidR="007315EE" w:rsidRPr="00A02C90" w:rsidRDefault="007315EE" w:rsidP="007315EE">
      <w:pPr>
        <w:jc w:val="both"/>
        <w:rPr>
          <w:rFonts w:ascii="Arial" w:hAnsi="Arial" w:cs="Arial"/>
          <w:sz w:val="18"/>
          <w:szCs w:val="18"/>
        </w:rPr>
      </w:pPr>
      <w:r w:rsidRPr="00A02C90">
        <w:rPr>
          <w:rFonts w:ascii="Arial" w:hAnsi="Arial" w:cs="Arial"/>
          <w:sz w:val="18"/>
          <w:szCs w:val="18"/>
        </w:rPr>
        <w:t>Revise que todas las conexiones eléctricas estén colocadas correctamente para evitar pérdidas de voltaje, cortocircuito, etc.</w:t>
      </w:r>
    </w:p>
    <w:p w:rsidR="007315EE" w:rsidRPr="00A02C90" w:rsidRDefault="007315EE" w:rsidP="007315EE">
      <w:pPr>
        <w:jc w:val="both"/>
        <w:rPr>
          <w:rFonts w:ascii="Arial" w:hAnsi="Arial" w:cs="Arial"/>
          <w:sz w:val="18"/>
          <w:szCs w:val="18"/>
        </w:rPr>
      </w:pPr>
      <w:r w:rsidRPr="00A02C90">
        <w:rPr>
          <w:rFonts w:ascii="Arial" w:hAnsi="Arial" w:cs="Arial"/>
          <w:sz w:val="18"/>
          <w:szCs w:val="18"/>
        </w:rPr>
        <w:t>Verifique que el voltaje sea correcto. Nunca permita que el motor se moje, si se encuentra a la intemperie, coloque el equipo bajo algún medio de protección.</w:t>
      </w:r>
    </w:p>
    <w:p w:rsidR="007315EE" w:rsidRPr="00A02C90" w:rsidRDefault="007315EE" w:rsidP="007315EE">
      <w:pPr>
        <w:jc w:val="both"/>
        <w:rPr>
          <w:rFonts w:ascii="Arial" w:hAnsi="Arial" w:cs="Arial"/>
          <w:sz w:val="18"/>
          <w:szCs w:val="18"/>
        </w:rPr>
      </w:pPr>
      <w:r w:rsidRPr="00A02C90">
        <w:rPr>
          <w:rFonts w:ascii="Arial" w:hAnsi="Arial" w:cs="Arial"/>
          <w:sz w:val="18"/>
          <w:szCs w:val="18"/>
        </w:rPr>
        <w:t>Evite cubrir el motor de la motobomba con plásticos que impidan la correcta circulación de aire para su adecuado enfriamiento.</w:t>
      </w:r>
    </w:p>
    <w:p w:rsidR="007315EE" w:rsidRPr="00A02C90" w:rsidRDefault="007315EE" w:rsidP="007315EE">
      <w:pPr>
        <w:jc w:val="both"/>
        <w:rPr>
          <w:rFonts w:ascii="Arial" w:hAnsi="Arial" w:cs="Arial"/>
          <w:sz w:val="18"/>
          <w:szCs w:val="18"/>
        </w:rPr>
      </w:pPr>
      <w:r w:rsidRPr="00A02C90">
        <w:rPr>
          <w:rFonts w:ascii="Arial" w:hAnsi="Arial" w:cs="Arial"/>
          <w:sz w:val="18"/>
          <w:szCs w:val="18"/>
        </w:rPr>
        <w:t>CALIBRACION DEL SWITCH DE PRESION</w:t>
      </w:r>
    </w:p>
    <w:p w:rsidR="007315EE" w:rsidRPr="00A02C90" w:rsidRDefault="007315EE" w:rsidP="007315EE">
      <w:pPr>
        <w:jc w:val="center"/>
        <w:rPr>
          <w:rFonts w:ascii="Arial" w:hAnsi="Arial" w:cs="Arial"/>
          <w:sz w:val="18"/>
          <w:szCs w:val="18"/>
        </w:rPr>
      </w:pPr>
      <w:r w:rsidRPr="00A02C90">
        <w:rPr>
          <w:rFonts w:ascii="Arial" w:hAnsi="Arial" w:cs="Arial"/>
          <w:noProof/>
          <w:sz w:val="18"/>
          <w:szCs w:val="18"/>
          <w:lang w:val="es-BO" w:eastAsia="es-BO"/>
        </w:rPr>
        <w:lastRenderedPageBreak/>
        <w:drawing>
          <wp:inline distT="0" distB="0" distL="0" distR="0" wp14:anchorId="6B322FB2" wp14:editId="7F5CBE97">
            <wp:extent cx="2328653" cy="4418251"/>
            <wp:effectExtent l="0" t="0" r="0" b="1905"/>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28545" cy="4418046"/>
                    </a:xfrm>
                    <a:prstGeom prst="rect">
                      <a:avLst/>
                    </a:prstGeom>
                    <a:noFill/>
                    <a:ln>
                      <a:noFill/>
                    </a:ln>
                  </pic:spPr>
                </pic:pic>
              </a:graphicData>
            </a:graphic>
          </wp:inline>
        </w:drawing>
      </w:r>
    </w:p>
    <w:p w:rsidR="007315EE" w:rsidRPr="00A02C90" w:rsidRDefault="007315EE" w:rsidP="007315EE">
      <w:pPr>
        <w:jc w:val="both"/>
        <w:rPr>
          <w:rFonts w:ascii="Arial" w:hAnsi="Arial" w:cs="Arial"/>
          <w:sz w:val="18"/>
          <w:szCs w:val="18"/>
        </w:rPr>
      </w:pPr>
      <w:r w:rsidRPr="00A02C90">
        <w:rPr>
          <w:rFonts w:ascii="Arial" w:hAnsi="Arial" w:cs="Arial"/>
          <w:sz w:val="18"/>
          <w:szCs w:val="18"/>
        </w:rPr>
        <w:t>El color de los cables puede ser diferente, pero si es necesario que se diferencien.</w:t>
      </w:r>
    </w:p>
    <w:p w:rsidR="007315EE" w:rsidRPr="00A02C90" w:rsidRDefault="007315EE" w:rsidP="007315EE">
      <w:pPr>
        <w:jc w:val="both"/>
        <w:rPr>
          <w:rFonts w:ascii="Arial" w:hAnsi="Arial" w:cs="Arial"/>
          <w:sz w:val="18"/>
          <w:szCs w:val="18"/>
        </w:rPr>
      </w:pPr>
      <w:r w:rsidRPr="00A02C90">
        <w:rPr>
          <w:rFonts w:ascii="Arial" w:hAnsi="Arial" w:cs="Arial"/>
          <w:sz w:val="18"/>
          <w:szCs w:val="18"/>
        </w:rPr>
        <w:t>Debe existir un espacio suficiente para la instalación y mantenimiento de la bomba, el tanque y su conexión.</w:t>
      </w:r>
    </w:p>
    <w:p w:rsidR="007315EE" w:rsidRPr="00A02C90" w:rsidRDefault="007315EE" w:rsidP="007315EE">
      <w:pPr>
        <w:jc w:val="both"/>
        <w:rPr>
          <w:rFonts w:ascii="Arial" w:hAnsi="Arial" w:cs="Arial"/>
          <w:sz w:val="18"/>
          <w:szCs w:val="18"/>
        </w:rPr>
      </w:pPr>
      <w:r w:rsidRPr="00A02C90">
        <w:rPr>
          <w:rFonts w:ascii="Arial" w:hAnsi="Arial" w:cs="Arial"/>
          <w:sz w:val="18"/>
          <w:szCs w:val="18"/>
        </w:rPr>
        <w:t>Para evitar posibles fugas de agua en el equipo, durante el ensamble se debe utilizar  cinta de teflón en las roscas de cada uno de sus accesorios así como en la tubería de abastecimiento y descarga.</w:t>
      </w:r>
    </w:p>
    <w:p w:rsidR="007315EE" w:rsidRPr="00A02C90" w:rsidRDefault="007315EE" w:rsidP="007315EE">
      <w:pPr>
        <w:jc w:val="center"/>
        <w:rPr>
          <w:rFonts w:ascii="Arial" w:hAnsi="Arial" w:cs="Arial"/>
          <w:sz w:val="18"/>
          <w:szCs w:val="18"/>
        </w:rPr>
      </w:pPr>
      <w:r w:rsidRPr="00A02C90">
        <w:rPr>
          <w:rFonts w:ascii="Arial" w:hAnsi="Arial" w:cs="Arial"/>
          <w:noProof/>
          <w:sz w:val="18"/>
          <w:szCs w:val="18"/>
          <w:lang w:val="es-BO" w:eastAsia="es-BO"/>
        </w:rPr>
        <w:lastRenderedPageBreak/>
        <w:drawing>
          <wp:inline distT="0" distB="0" distL="0" distR="0" wp14:anchorId="24089BAC" wp14:editId="7948CFDA">
            <wp:extent cx="4975062" cy="3973189"/>
            <wp:effectExtent l="0" t="0" r="0" b="889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a:extLst>
                        <a:ext uri="{28A0092B-C50C-407E-A947-70E740481C1C}">
                          <a14:useLocalDpi xmlns:a14="http://schemas.microsoft.com/office/drawing/2010/main" val="0"/>
                        </a:ext>
                      </a:extLst>
                    </a:blip>
                    <a:srcRect l="2109" t="3357" r="2265" b="2843"/>
                    <a:stretch/>
                  </pic:blipFill>
                  <pic:spPr bwMode="auto">
                    <a:xfrm>
                      <a:off x="0" y="0"/>
                      <a:ext cx="4980952" cy="3977893"/>
                    </a:xfrm>
                    <a:prstGeom prst="rect">
                      <a:avLst/>
                    </a:prstGeom>
                    <a:noFill/>
                    <a:ln>
                      <a:noFill/>
                    </a:ln>
                    <a:extLst>
                      <a:ext uri="{53640926-AAD7-44D8-BBD7-CCE9431645EC}">
                        <a14:shadowObscured xmlns:a14="http://schemas.microsoft.com/office/drawing/2010/main"/>
                      </a:ext>
                    </a:extLst>
                  </pic:spPr>
                </pic:pic>
              </a:graphicData>
            </a:graphic>
          </wp:inline>
        </w:drawing>
      </w:r>
    </w:p>
    <w:p w:rsidR="007315EE" w:rsidRPr="00A02C90" w:rsidRDefault="007315EE" w:rsidP="007315EE">
      <w:pPr>
        <w:jc w:val="center"/>
        <w:rPr>
          <w:rFonts w:ascii="Arial" w:hAnsi="Arial" w:cs="Arial"/>
          <w:sz w:val="18"/>
          <w:szCs w:val="18"/>
        </w:rPr>
      </w:pPr>
    </w:p>
    <w:p w:rsidR="007315EE" w:rsidRPr="00A02C90" w:rsidRDefault="007315EE" w:rsidP="007315EE">
      <w:pPr>
        <w:widowControl w:val="0"/>
        <w:numPr>
          <w:ilvl w:val="0"/>
          <w:numId w:val="7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 xml:space="preserve">El equipo hidroneumático y los accesorios serán medidos por juego debidamente instalado y funcionando </w:t>
      </w:r>
      <w:proofErr w:type="spellStart"/>
      <w:r w:rsidRPr="00A02C90">
        <w:rPr>
          <w:rFonts w:ascii="Arial" w:hAnsi="Arial" w:cs="Arial"/>
          <w:sz w:val="18"/>
          <w:szCs w:val="18"/>
        </w:rPr>
        <w:t>coRrectamente</w:t>
      </w:r>
      <w:proofErr w:type="spellEnd"/>
      <w:r w:rsidRPr="00A02C90">
        <w:rPr>
          <w:rFonts w:ascii="Arial" w:hAnsi="Arial" w:cs="Arial"/>
          <w:sz w:val="18"/>
          <w:szCs w:val="18"/>
        </w:rPr>
        <w:t>.</w:t>
      </w:r>
    </w:p>
    <w:p w:rsidR="007315EE" w:rsidRPr="00A02C90" w:rsidRDefault="007315EE" w:rsidP="007315EE">
      <w:pPr>
        <w:jc w:val="both"/>
        <w:rPr>
          <w:rFonts w:ascii="Arial" w:hAnsi="Arial" w:cs="Arial"/>
          <w:sz w:val="18"/>
          <w:szCs w:val="18"/>
        </w:rPr>
      </w:pPr>
    </w:p>
    <w:p w:rsidR="007315EE" w:rsidRPr="00A02C90" w:rsidRDefault="007315EE" w:rsidP="007315EE">
      <w:pPr>
        <w:widowControl w:val="0"/>
        <w:numPr>
          <w:ilvl w:val="0"/>
          <w:numId w:val="7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Este ítem ejecutado en un todo de acuerdo a las presentes especificaciones, medido según lo señalado y aprobado por el Supervisor de Obra, será cancelado al precio unitario de la propuesta aceptada.</w:t>
      </w:r>
    </w:p>
    <w:p w:rsidR="007315EE" w:rsidRPr="00A02C90" w:rsidRDefault="007315EE" w:rsidP="007315EE">
      <w:pPr>
        <w:jc w:val="both"/>
        <w:rPr>
          <w:rFonts w:ascii="Arial" w:hAnsi="Arial" w:cs="Arial"/>
          <w:sz w:val="18"/>
          <w:szCs w:val="18"/>
        </w:rPr>
      </w:pPr>
      <w:r w:rsidRPr="00A02C90">
        <w:rPr>
          <w:rFonts w:ascii="Arial" w:hAnsi="Arial" w:cs="Arial"/>
          <w:sz w:val="18"/>
          <w:szCs w:val="18"/>
        </w:rPr>
        <w:t>Dicho precio será compensación total por los materiales, mano de obra, herramientas, equipo y otros gastos que sean necesarios para la adecuada y correcta ejecución de los trabajos.</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p>
    <w:p w:rsidR="007315EE" w:rsidRDefault="007315EE" w:rsidP="007315EE">
      <w:pPr>
        <w:jc w:val="both"/>
        <w:rPr>
          <w:rFonts w:ascii="Arial" w:hAnsi="Arial" w:cs="Arial"/>
          <w:sz w:val="18"/>
          <w:szCs w:val="18"/>
        </w:rPr>
      </w:pPr>
    </w:p>
    <w:p w:rsidR="003125E8" w:rsidRDefault="003125E8" w:rsidP="007315EE">
      <w:pPr>
        <w:jc w:val="both"/>
        <w:rPr>
          <w:rFonts w:ascii="Arial" w:hAnsi="Arial" w:cs="Arial"/>
          <w:sz w:val="18"/>
          <w:szCs w:val="18"/>
        </w:rPr>
      </w:pPr>
    </w:p>
    <w:p w:rsidR="003125E8" w:rsidRDefault="003125E8" w:rsidP="007315EE">
      <w:pPr>
        <w:jc w:val="both"/>
        <w:rPr>
          <w:rFonts w:ascii="Arial" w:hAnsi="Arial" w:cs="Arial"/>
          <w:sz w:val="18"/>
          <w:szCs w:val="18"/>
        </w:rPr>
      </w:pPr>
    </w:p>
    <w:p w:rsidR="003125E8" w:rsidRDefault="003125E8" w:rsidP="007315EE">
      <w:pPr>
        <w:jc w:val="both"/>
        <w:rPr>
          <w:rFonts w:ascii="Arial" w:hAnsi="Arial" w:cs="Arial"/>
          <w:sz w:val="18"/>
          <w:szCs w:val="18"/>
        </w:rPr>
      </w:pPr>
    </w:p>
    <w:p w:rsidR="003125E8" w:rsidRPr="00A02C90" w:rsidRDefault="003125E8"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p>
    <w:p w:rsidR="007315EE" w:rsidRPr="00A02C90" w:rsidRDefault="007315EE" w:rsidP="007315EE">
      <w:pPr>
        <w:contextualSpacing/>
        <w:jc w:val="both"/>
        <w:rPr>
          <w:rFonts w:ascii="Arial" w:hAnsi="Arial" w:cs="Arial"/>
          <w:b/>
          <w:sz w:val="18"/>
          <w:szCs w:val="18"/>
        </w:rPr>
      </w:pPr>
      <w:r w:rsidRPr="00A02C90">
        <w:rPr>
          <w:rFonts w:ascii="Arial" w:hAnsi="Arial" w:cs="Arial"/>
          <w:b/>
          <w:sz w:val="18"/>
          <w:szCs w:val="18"/>
        </w:rPr>
        <w:lastRenderedPageBreak/>
        <w:t>ITEM 5.16.: PROV. E INST. TANQUE DE PLÁSTICO PARA AGUA 10.000 L INC. ACC.</w:t>
      </w:r>
    </w:p>
    <w:p w:rsidR="007315EE" w:rsidRPr="00A02C90" w:rsidRDefault="007315EE" w:rsidP="007315EE">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sidRPr="00A02C90">
        <w:rPr>
          <w:rFonts w:ascii="Arial" w:hAnsi="Arial" w:cs="Arial"/>
          <w:kern w:val="28"/>
          <w:sz w:val="18"/>
          <w:szCs w:val="18"/>
        </w:rPr>
        <w:t>UNIDAD: PZA</w:t>
      </w:r>
    </w:p>
    <w:p w:rsidR="007315EE" w:rsidRPr="00A02C90" w:rsidRDefault="007315EE" w:rsidP="007315EE">
      <w:pPr>
        <w:jc w:val="both"/>
        <w:rPr>
          <w:rFonts w:ascii="Arial" w:hAnsi="Arial" w:cs="Arial"/>
          <w:b/>
          <w:sz w:val="18"/>
          <w:szCs w:val="18"/>
        </w:rPr>
      </w:pPr>
    </w:p>
    <w:p w:rsidR="007315EE" w:rsidRPr="00A02C90" w:rsidRDefault="007315EE" w:rsidP="007315EE">
      <w:pPr>
        <w:widowControl w:val="0"/>
        <w:numPr>
          <w:ilvl w:val="0"/>
          <w:numId w:val="7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Este ítem comprende la instalación de los tanques elevados de plástico para el almacenamiento de agua y todos los accesorios para su funcionamiento. Incluye el flotador y otros accesorios</w:t>
      </w:r>
    </w:p>
    <w:p w:rsidR="007315EE" w:rsidRPr="00A02C90" w:rsidRDefault="007315EE" w:rsidP="007315EE">
      <w:pPr>
        <w:jc w:val="both"/>
        <w:rPr>
          <w:rFonts w:ascii="Arial" w:hAnsi="Arial" w:cs="Arial"/>
          <w:sz w:val="18"/>
          <w:szCs w:val="18"/>
        </w:rPr>
      </w:pPr>
    </w:p>
    <w:p w:rsidR="007315EE" w:rsidRPr="00A02C90" w:rsidRDefault="007315EE" w:rsidP="007315EE">
      <w:pPr>
        <w:widowControl w:val="0"/>
        <w:numPr>
          <w:ilvl w:val="0"/>
          <w:numId w:val="7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El tanque será de polietileno “virgen” de alta densidad.</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Los materiales del tanque deben cumplir lo establecido por IBNORCA para tanques de plástico de agua. Todos los accesorios deberán contar con la debida garantía del fabricante de manera que asegure la durabilidad y correcto funcionamiento de las instalaciones. Previo a su empleo en obra, todos los accesorios deberán ser aprobados por el Supervisor de Obra.</w:t>
      </w:r>
    </w:p>
    <w:p w:rsidR="007315EE" w:rsidRPr="00A02C90" w:rsidRDefault="007315EE" w:rsidP="007315EE">
      <w:pPr>
        <w:jc w:val="both"/>
        <w:rPr>
          <w:rFonts w:ascii="Arial" w:hAnsi="Arial" w:cs="Arial"/>
          <w:sz w:val="18"/>
          <w:szCs w:val="18"/>
        </w:rPr>
      </w:pPr>
    </w:p>
    <w:p w:rsidR="007315EE" w:rsidRPr="00A02C90" w:rsidRDefault="007315EE" w:rsidP="007315EE">
      <w:pPr>
        <w:widowControl w:val="0"/>
        <w:numPr>
          <w:ilvl w:val="0"/>
          <w:numId w:val="7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 xml:space="preserve">El Contratista proveerá todos los implementos para el sistema de regulación de entrada y salida de agua. </w:t>
      </w:r>
    </w:p>
    <w:p w:rsidR="007315EE" w:rsidRPr="00A02C90" w:rsidRDefault="007315EE" w:rsidP="007315EE">
      <w:pPr>
        <w:jc w:val="both"/>
        <w:rPr>
          <w:rFonts w:ascii="Arial" w:hAnsi="Arial" w:cs="Arial"/>
          <w:sz w:val="18"/>
          <w:szCs w:val="18"/>
        </w:rPr>
      </w:pP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Accesorios para tanques</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 xml:space="preserve">Se incluirá todos los accesorios necesarios para el adecuado y correcto funcionamiento del sistema. </w:t>
      </w:r>
    </w:p>
    <w:p w:rsidR="007315EE" w:rsidRPr="00A02C90" w:rsidRDefault="007315EE" w:rsidP="007315EE">
      <w:pPr>
        <w:jc w:val="both"/>
        <w:rPr>
          <w:rFonts w:ascii="Arial" w:hAnsi="Arial" w:cs="Arial"/>
          <w:sz w:val="18"/>
          <w:szCs w:val="18"/>
        </w:rPr>
      </w:pPr>
    </w:p>
    <w:p w:rsidR="007315EE" w:rsidRPr="00A02C90" w:rsidRDefault="007315EE" w:rsidP="007315EE">
      <w:pPr>
        <w:widowControl w:val="0"/>
        <w:numPr>
          <w:ilvl w:val="0"/>
          <w:numId w:val="7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El tanque incluyendo accesorios, se medirá por pieza.</w:t>
      </w:r>
    </w:p>
    <w:p w:rsidR="007315EE" w:rsidRPr="00A02C90" w:rsidRDefault="007315EE" w:rsidP="007315EE">
      <w:pPr>
        <w:jc w:val="both"/>
        <w:rPr>
          <w:rFonts w:ascii="Arial" w:hAnsi="Arial" w:cs="Arial"/>
          <w:sz w:val="18"/>
          <w:szCs w:val="18"/>
        </w:rPr>
      </w:pPr>
    </w:p>
    <w:p w:rsidR="007315EE" w:rsidRPr="00A02C90" w:rsidRDefault="007315EE" w:rsidP="007315EE">
      <w:pPr>
        <w:widowControl w:val="0"/>
        <w:numPr>
          <w:ilvl w:val="0"/>
          <w:numId w:val="7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7315EE" w:rsidRPr="00A02C90" w:rsidRDefault="007315EE" w:rsidP="007315EE">
      <w:pPr>
        <w:jc w:val="both"/>
        <w:rPr>
          <w:rFonts w:ascii="Arial" w:hAnsi="Arial" w:cs="Arial"/>
          <w:sz w:val="18"/>
          <w:szCs w:val="18"/>
        </w:rPr>
      </w:pPr>
    </w:p>
    <w:p w:rsidR="007315EE" w:rsidRPr="00A02C90" w:rsidRDefault="007315EE" w:rsidP="007315EE">
      <w:pPr>
        <w:autoSpaceDE w:val="0"/>
        <w:autoSpaceDN w:val="0"/>
        <w:adjustRightInd w:val="0"/>
        <w:jc w:val="both"/>
        <w:rPr>
          <w:rFonts w:ascii="Arial" w:hAnsi="Arial" w:cs="Arial"/>
          <w:sz w:val="18"/>
          <w:szCs w:val="18"/>
        </w:rPr>
      </w:pPr>
      <w:r w:rsidRPr="00A02C90">
        <w:rPr>
          <w:rFonts w:ascii="Arial" w:hAnsi="Arial" w:cs="Arial"/>
          <w:sz w:val="18"/>
          <w:szCs w:val="18"/>
        </w:rPr>
        <w:t>Este ítem ejecutado en un todo de acuerdo con los planos y las presentes especificaciones, medido según lo señalado y aprobado por el Supervisor de Obra, será pagado al precio unitario de la propuesta aceptada. Dicho precio unitario será compensación total por los materiales, mano de obra, herramientas y todos los accesorios necesarios para la instalación, sólo se aceptarán éstos cuando se encuentren instalados y en perfecto funcionamiento.</w:t>
      </w:r>
    </w:p>
    <w:p w:rsidR="004058A3" w:rsidRPr="00A02C90" w:rsidRDefault="007315EE" w:rsidP="007315EE">
      <w:pPr>
        <w:jc w:val="both"/>
        <w:rPr>
          <w:rFonts w:ascii="Arial" w:hAnsi="Arial" w:cs="Arial"/>
          <w:sz w:val="18"/>
          <w:szCs w:val="18"/>
        </w:rPr>
      </w:pPr>
      <w:r w:rsidRPr="00A02C90">
        <w:rPr>
          <w:rFonts w:ascii="Arial" w:hAnsi="Arial" w:cs="Arial"/>
          <w:b/>
          <w:sz w:val="18"/>
          <w:szCs w:val="18"/>
        </w:rPr>
        <w:br w:type="page"/>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2F6D1B">
      <w:pPr>
        <w:rPr>
          <w:rFonts w:ascii="Arial" w:hAnsi="Arial" w:cs="Arial"/>
          <w:sz w:val="18"/>
          <w:szCs w:val="18"/>
        </w:rPr>
      </w:pPr>
    </w:p>
    <w:p w:rsidR="005665C3" w:rsidRPr="00A02C90" w:rsidRDefault="005665C3" w:rsidP="005665C3">
      <w:pPr>
        <w:rPr>
          <w:rFonts w:ascii="Arial" w:hAnsi="Arial" w:cs="Arial"/>
          <w:sz w:val="18"/>
          <w:szCs w:val="18"/>
          <w:lang w:val="es-ES_tradnl"/>
        </w:rPr>
      </w:pPr>
    </w:p>
    <w:p w:rsidR="007315EE" w:rsidRPr="00A02C90" w:rsidRDefault="007315EE" w:rsidP="005665C3">
      <w:pPr>
        <w:rPr>
          <w:rFonts w:ascii="Arial" w:hAnsi="Arial" w:cs="Arial"/>
          <w:sz w:val="18"/>
          <w:szCs w:val="18"/>
          <w:lang w:val="es-ES_tradnl"/>
        </w:rPr>
      </w:pPr>
    </w:p>
    <w:p w:rsidR="007315EE" w:rsidRPr="00A02C90" w:rsidRDefault="007315EE" w:rsidP="005665C3">
      <w:pPr>
        <w:rPr>
          <w:rFonts w:ascii="Arial" w:hAnsi="Arial" w:cs="Arial"/>
          <w:sz w:val="18"/>
          <w:szCs w:val="18"/>
          <w:lang w:val="es-ES_tradnl"/>
        </w:rPr>
      </w:pPr>
    </w:p>
    <w:p w:rsidR="005665C3" w:rsidRPr="00A02C90" w:rsidRDefault="005665C3" w:rsidP="005665C3">
      <w:pPr>
        <w:rPr>
          <w:rFonts w:ascii="Arial" w:hAnsi="Arial" w:cs="Arial"/>
          <w:sz w:val="18"/>
          <w:szCs w:val="18"/>
          <w:lang w:val="es-ES_tradnl"/>
        </w:rPr>
      </w:pPr>
    </w:p>
    <w:p w:rsidR="00046512" w:rsidRPr="00A02C90" w:rsidRDefault="00046512" w:rsidP="005665C3">
      <w:pPr>
        <w:rPr>
          <w:rFonts w:ascii="Arial" w:hAnsi="Arial" w:cs="Arial"/>
          <w:sz w:val="18"/>
          <w:szCs w:val="18"/>
          <w:lang w:val="es-ES_tradnl"/>
        </w:rPr>
      </w:pPr>
    </w:p>
    <w:p w:rsidR="00046512" w:rsidRPr="00A02C90" w:rsidRDefault="00046512" w:rsidP="005665C3">
      <w:pPr>
        <w:rPr>
          <w:rFonts w:ascii="Arial" w:hAnsi="Arial" w:cs="Arial"/>
          <w:sz w:val="18"/>
          <w:szCs w:val="18"/>
          <w:lang w:val="es-ES_tradnl"/>
        </w:rPr>
      </w:pPr>
    </w:p>
    <w:p w:rsidR="005665C3" w:rsidRPr="00A02C90" w:rsidRDefault="005665C3" w:rsidP="005665C3">
      <w:pPr>
        <w:rPr>
          <w:rFonts w:ascii="Arial" w:hAnsi="Arial" w:cs="Arial"/>
          <w:sz w:val="18"/>
          <w:szCs w:val="18"/>
          <w:lang w:val="es-ES_tradnl"/>
        </w:rPr>
      </w:pPr>
    </w:p>
    <w:p w:rsidR="005665C3" w:rsidRPr="00A02C90" w:rsidRDefault="005665C3" w:rsidP="005665C3">
      <w:pPr>
        <w:rPr>
          <w:rFonts w:ascii="Arial" w:hAnsi="Arial" w:cs="Arial"/>
          <w:sz w:val="18"/>
          <w:szCs w:val="18"/>
          <w:lang w:val="es-ES_tradnl"/>
        </w:rPr>
      </w:pPr>
    </w:p>
    <w:p w:rsidR="005665C3" w:rsidRPr="00A02C90" w:rsidRDefault="005665C3" w:rsidP="005665C3">
      <w:pPr>
        <w:rPr>
          <w:rFonts w:ascii="Arial" w:hAnsi="Arial" w:cs="Arial"/>
          <w:sz w:val="18"/>
          <w:szCs w:val="18"/>
          <w:lang w:val="es-ES_tradnl"/>
        </w:rPr>
      </w:pPr>
    </w:p>
    <w:p w:rsidR="005665C3" w:rsidRPr="00A02C90" w:rsidRDefault="005665C3" w:rsidP="005665C3">
      <w:pPr>
        <w:rPr>
          <w:rFonts w:ascii="Arial" w:hAnsi="Arial" w:cs="Arial"/>
          <w:sz w:val="18"/>
          <w:szCs w:val="18"/>
          <w:lang w:val="es-ES_tradnl"/>
        </w:rPr>
      </w:pPr>
    </w:p>
    <w:p w:rsidR="005665C3" w:rsidRPr="00A02C90" w:rsidRDefault="005665C3" w:rsidP="005665C3">
      <w:pPr>
        <w:rPr>
          <w:rFonts w:ascii="Arial" w:hAnsi="Arial" w:cs="Arial"/>
          <w:sz w:val="18"/>
          <w:szCs w:val="18"/>
          <w:lang w:val="es-ES_tradnl"/>
        </w:rPr>
      </w:pPr>
    </w:p>
    <w:p w:rsidR="005665C3" w:rsidRPr="00A02C90" w:rsidRDefault="005665C3" w:rsidP="005665C3">
      <w:pPr>
        <w:rPr>
          <w:rFonts w:ascii="Arial" w:hAnsi="Arial" w:cs="Arial"/>
          <w:sz w:val="18"/>
          <w:szCs w:val="18"/>
          <w:lang w:val="es-ES_tradnl"/>
        </w:rPr>
      </w:pPr>
    </w:p>
    <w:p w:rsidR="005665C3" w:rsidRPr="00A02C90" w:rsidRDefault="005665C3" w:rsidP="005665C3">
      <w:pPr>
        <w:rPr>
          <w:rFonts w:ascii="Arial" w:hAnsi="Arial" w:cs="Arial"/>
          <w:sz w:val="18"/>
          <w:szCs w:val="18"/>
          <w:lang w:val="es-ES_tradnl"/>
        </w:rPr>
      </w:pPr>
    </w:p>
    <w:p w:rsidR="005665C3" w:rsidRPr="00A02C90" w:rsidRDefault="004006F4" w:rsidP="005665C3">
      <w:pPr>
        <w:rPr>
          <w:rFonts w:ascii="Arial" w:hAnsi="Arial" w:cs="Arial"/>
          <w:sz w:val="18"/>
          <w:szCs w:val="18"/>
          <w:lang w:val="es-ES_tradnl"/>
        </w:rPr>
      </w:pPr>
      <w:r>
        <w:rPr>
          <w:rFonts w:ascii="Arial" w:hAnsi="Arial" w:cs="Arial"/>
          <w:kern w:val="28"/>
          <w:sz w:val="18"/>
          <w:szCs w:val="18"/>
        </w:rPr>
        <w:pict>
          <v:shape id="_x0000_i1029" type="#_x0000_t136" style="width:408.85pt;height:100.8pt" fillcolor="black">
            <v:shadow color="#868686"/>
            <v:textpath style="font-family:&quot;Arial Black&quot;;v-text-kern:t" trim="t" fitpath="t" string="TRABAJOS &#10;DE ACABADO"/>
          </v:shape>
        </w:pict>
      </w: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9049BB" w:rsidRPr="00A02C90" w:rsidRDefault="009049BB" w:rsidP="005665C3">
      <w:pPr>
        <w:autoSpaceDE w:val="0"/>
        <w:autoSpaceDN w:val="0"/>
        <w:adjustRightInd w:val="0"/>
        <w:jc w:val="both"/>
        <w:rPr>
          <w:rFonts w:ascii="Arial" w:hAnsi="Arial" w:cs="Arial"/>
          <w:sz w:val="18"/>
          <w:szCs w:val="18"/>
          <w:lang w:val="es-ES_tradnl"/>
        </w:rPr>
      </w:pPr>
    </w:p>
    <w:p w:rsidR="009049BB" w:rsidRPr="00A02C90" w:rsidRDefault="009049BB"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046512" w:rsidRPr="00A02C90" w:rsidRDefault="00046512"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Default="005665C3" w:rsidP="005665C3">
      <w:pPr>
        <w:autoSpaceDE w:val="0"/>
        <w:autoSpaceDN w:val="0"/>
        <w:adjustRightInd w:val="0"/>
        <w:jc w:val="both"/>
        <w:rPr>
          <w:rFonts w:ascii="Arial" w:hAnsi="Arial" w:cs="Arial"/>
          <w:sz w:val="18"/>
          <w:szCs w:val="18"/>
          <w:lang w:val="es-ES_tradnl"/>
        </w:rPr>
      </w:pPr>
    </w:p>
    <w:p w:rsidR="003125E8" w:rsidRDefault="003125E8" w:rsidP="005665C3">
      <w:pPr>
        <w:autoSpaceDE w:val="0"/>
        <w:autoSpaceDN w:val="0"/>
        <w:adjustRightInd w:val="0"/>
        <w:jc w:val="both"/>
        <w:rPr>
          <w:rFonts w:ascii="Arial" w:hAnsi="Arial" w:cs="Arial"/>
          <w:sz w:val="18"/>
          <w:szCs w:val="18"/>
          <w:lang w:val="es-ES_tradnl"/>
        </w:rPr>
      </w:pPr>
    </w:p>
    <w:p w:rsidR="003125E8" w:rsidRDefault="003125E8" w:rsidP="005665C3">
      <w:pPr>
        <w:autoSpaceDE w:val="0"/>
        <w:autoSpaceDN w:val="0"/>
        <w:adjustRightInd w:val="0"/>
        <w:jc w:val="both"/>
        <w:rPr>
          <w:rFonts w:ascii="Arial" w:hAnsi="Arial" w:cs="Arial"/>
          <w:sz w:val="18"/>
          <w:szCs w:val="18"/>
          <w:lang w:val="es-ES_tradnl"/>
        </w:rPr>
      </w:pPr>
    </w:p>
    <w:p w:rsidR="003125E8" w:rsidRDefault="003125E8" w:rsidP="005665C3">
      <w:pPr>
        <w:autoSpaceDE w:val="0"/>
        <w:autoSpaceDN w:val="0"/>
        <w:adjustRightInd w:val="0"/>
        <w:jc w:val="both"/>
        <w:rPr>
          <w:rFonts w:ascii="Arial" w:hAnsi="Arial" w:cs="Arial"/>
          <w:sz w:val="18"/>
          <w:szCs w:val="18"/>
          <w:lang w:val="es-ES_tradnl"/>
        </w:rPr>
      </w:pPr>
    </w:p>
    <w:p w:rsidR="003125E8" w:rsidRDefault="003125E8" w:rsidP="005665C3">
      <w:pPr>
        <w:autoSpaceDE w:val="0"/>
        <w:autoSpaceDN w:val="0"/>
        <w:adjustRightInd w:val="0"/>
        <w:jc w:val="both"/>
        <w:rPr>
          <w:rFonts w:ascii="Arial" w:hAnsi="Arial" w:cs="Arial"/>
          <w:sz w:val="18"/>
          <w:szCs w:val="18"/>
          <w:lang w:val="es-ES_tradnl"/>
        </w:rPr>
      </w:pPr>
    </w:p>
    <w:p w:rsidR="003125E8" w:rsidRDefault="003125E8" w:rsidP="005665C3">
      <w:pPr>
        <w:autoSpaceDE w:val="0"/>
        <w:autoSpaceDN w:val="0"/>
        <w:adjustRightInd w:val="0"/>
        <w:jc w:val="both"/>
        <w:rPr>
          <w:rFonts w:ascii="Arial" w:hAnsi="Arial" w:cs="Arial"/>
          <w:sz w:val="18"/>
          <w:szCs w:val="18"/>
          <w:lang w:val="es-ES_tradnl"/>
        </w:rPr>
      </w:pPr>
    </w:p>
    <w:p w:rsidR="003125E8" w:rsidRPr="00A02C90" w:rsidRDefault="003125E8"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contextualSpacing/>
        <w:jc w:val="both"/>
        <w:rPr>
          <w:rFonts w:ascii="Arial" w:hAnsi="Arial" w:cs="Arial"/>
          <w:b/>
          <w:sz w:val="18"/>
          <w:szCs w:val="18"/>
          <w:lang w:val="es-BO"/>
        </w:rPr>
      </w:pPr>
      <w:r w:rsidRPr="00A02C90">
        <w:rPr>
          <w:rFonts w:ascii="Arial" w:hAnsi="Arial" w:cs="Arial"/>
          <w:b/>
          <w:sz w:val="18"/>
          <w:szCs w:val="18"/>
          <w:lang w:val="es-ES_tradnl"/>
        </w:rPr>
        <w:lastRenderedPageBreak/>
        <w:t xml:space="preserve">ITEM </w:t>
      </w:r>
      <w:r w:rsidR="00046512" w:rsidRPr="00A02C90">
        <w:rPr>
          <w:rFonts w:ascii="Arial" w:hAnsi="Arial" w:cs="Arial"/>
          <w:b/>
          <w:sz w:val="18"/>
          <w:szCs w:val="18"/>
          <w:lang w:val="es-ES_tradnl"/>
        </w:rPr>
        <w:t>6.1</w:t>
      </w:r>
      <w:r w:rsidRPr="00A02C90">
        <w:rPr>
          <w:rFonts w:ascii="Arial" w:hAnsi="Arial" w:cs="Arial"/>
          <w:b/>
          <w:sz w:val="18"/>
          <w:szCs w:val="18"/>
          <w:lang w:val="es-ES_tradnl"/>
        </w:rPr>
        <w:t>.</w:t>
      </w:r>
      <w:r w:rsidR="00046512" w:rsidRPr="00A02C90">
        <w:rPr>
          <w:rFonts w:ascii="Arial" w:hAnsi="Arial" w:cs="Arial"/>
          <w:b/>
          <w:sz w:val="18"/>
          <w:szCs w:val="18"/>
          <w:lang w:val="es-ES_tradnl"/>
        </w:rPr>
        <w:t>:</w:t>
      </w:r>
      <w:r w:rsidRPr="00A02C90">
        <w:rPr>
          <w:rFonts w:ascii="Arial" w:hAnsi="Arial" w:cs="Arial"/>
          <w:b/>
          <w:sz w:val="18"/>
          <w:szCs w:val="18"/>
          <w:lang w:val="es-ES_tradnl"/>
        </w:rPr>
        <w:t xml:space="preserve"> </w:t>
      </w:r>
      <w:r w:rsidR="007343A2" w:rsidRPr="00A02C90">
        <w:rPr>
          <w:rFonts w:ascii="Arial" w:hAnsi="Arial" w:cs="Arial"/>
          <w:b/>
          <w:sz w:val="18"/>
          <w:szCs w:val="18"/>
          <w:lang w:val="es-ES_tradnl"/>
        </w:rPr>
        <w:t xml:space="preserve">LIMPIEZA DE </w:t>
      </w:r>
      <w:r w:rsidR="007343A2" w:rsidRPr="00A02C90">
        <w:rPr>
          <w:rFonts w:ascii="Arial" w:hAnsi="Arial" w:cs="Arial"/>
          <w:b/>
          <w:sz w:val="18"/>
          <w:szCs w:val="18"/>
          <w:lang w:val="es-BO"/>
        </w:rPr>
        <w:t xml:space="preserve">RETIRO DE ESCOMBROS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5665C3" w:rsidRPr="00A02C90" w:rsidTr="007816F6">
        <w:tc>
          <w:tcPr>
            <w:tcW w:w="8978" w:type="dxa"/>
            <w:shd w:val="clear" w:color="auto" w:fill="auto"/>
          </w:tcPr>
          <w:p w:rsidR="005665C3" w:rsidRPr="00A02C90" w:rsidRDefault="005665C3" w:rsidP="007816F6">
            <w:pPr>
              <w:jc w:val="both"/>
              <w:rPr>
                <w:rFonts w:ascii="Arial" w:hAnsi="Arial" w:cs="Arial"/>
                <w:kern w:val="28"/>
                <w:sz w:val="18"/>
                <w:szCs w:val="18"/>
                <w:lang w:val="es-BO"/>
              </w:rPr>
            </w:pPr>
            <w:r w:rsidRPr="00A02C90">
              <w:rPr>
                <w:rFonts w:ascii="Arial" w:hAnsi="Arial" w:cs="Arial"/>
                <w:kern w:val="28"/>
                <w:sz w:val="18"/>
                <w:szCs w:val="18"/>
                <w:lang w:val="es-BO"/>
              </w:rPr>
              <w:t>UNIDAD: GLB</w:t>
            </w:r>
          </w:p>
        </w:tc>
      </w:tr>
    </w:tbl>
    <w:p w:rsidR="005665C3" w:rsidRPr="00A02C90" w:rsidRDefault="005665C3" w:rsidP="005665C3">
      <w:pPr>
        <w:jc w:val="both"/>
        <w:rPr>
          <w:rFonts w:ascii="Arial" w:hAnsi="Arial" w:cs="Arial"/>
          <w:sz w:val="18"/>
          <w:szCs w:val="18"/>
        </w:rPr>
      </w:pPr>
    </w:p>
    <w:p w:rsidR="005665C3" w:rsidRPr="00A02C90" w:rsidRDefault="005665C3" w:rsidP="00F62FAE">
      <w:pPr>
        <w:pStyle w:val="Prrafodelista"/>
        <w:widowControl w:val="0"/>
        <w:numPr>
          <w:ilvl w:val="0"/>
          <w:numId w:val="37"/>
        </w:numPr>
        <w:shd w:val="clear" w:color="auto" w:fill="FFFFFF"/>
        <w:autoSpaceDE w:val="0"/>
        <w:autoSpaceDN w:val="0"/>
        <w:adjustRightInd w:val="0"/>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DESCRIPCION</w:t>
      </w:r>
    </w:p>
    <w:p w:rsidR="005665C3" w:rsidRPr="00A02C90" w:rsidRDefault="005665C3" w:rsidP="005665C3">
      <w:pPr>
        <w:jc w:val="both"/>
        <w:rPr>
          <w:rFonts w:ascii="Arial" w:hAnsi="Arial" w:cs="Arial"/>
          <w:sz w:val="18"/>
          <w:szCs w:val="18"/>
        </w:rPr>
      </w:pPr>
    </w:p>
    <w:p w:rsidR="005665C3" w:rsidRPr="00A02C90" w:rsidRDefault="005665C3" w:rsidP="005665C3">
      <w:pPr>
        <w:jc w:val="both"/>
        <w:rPr>
          <w:rFonts w:ascii="Arial" w:hAnsi="Arial" w:cs="Arial"/>
          <w:sz w:val="18"/>
          <w:szCs w:val="18"/>
        </w:rPr>
      </w:pPr>
      <w:r w:rsidRPr="00A02C90">
        <w:rPr>
          <w:rFonts w:ascii="Arial" w:hAnsi="Arial" w:cs="Arial"/>
          <w:sz w:val="18"/>
          <w:szCs w:val="18"/>
        </w:rPr>
        <w:t>Este capítulo se refiere a la limpieza total del predio, con posterioridad a la conclusión  de todos los trabajos y con anterioridad a su entrega.</w:t>
      </w:r>
    </w:p>
    <w:p w:rsidR="005665C3" w:rsidRPr="00A02C90" w:rsidRDefault="005665C3" w:rsidP="005665C3">
      <w:pPr>
        <w:jc w:val="both"/>
        <w:rPr>
          <w:rFonts w:ascii="Arial" w:hAnsi="Arial" w:cs="Arial"/>
          <w:sz w:val="18"/>
          <w:szCs w:val="18"/>
        </w:rPr>
      </w:pPr>
    </w:p>
    <w:p w:rsidR="005665C3" w:rsidRPr="00A02C90" w:rsidRDefault="005665C3" w:rsidP="00F62FAE">
      <w:pPr>
        <w:pStyle w:val="Prrafodelista"/>
        <w:widowControl w:val="0"/>
        <w:numPr>
          <w:ilvl w:val="0"/>
          <w:numId w:val="37"/>
        </w:numPr>
        <w:shd w:val="clear" w:color="auto" w:fill="FFFFFF"/>
        <w:autoSpaceDE w:val="0"/>
        <w:autoSpaceDN w:val="0"/>
        <w:adjustRightInd w:val="0"/>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MATERIALES, HERRAMIENTAS Y EQUIPO.-</w:t>
      </w:r>
    </w:p>
    <w:p w:rsidR="005665C3" w:rsidRPr="00A02C90" w:rsidRDefault="005665C3" w:rsidP="005665C3">
      <w:pPr>
        <w:jc w:val="both"/>
        <w:rPr>
          <w:rFonts w:ascii="Arial" w:hAnsi="Arial" w:cs="Arial"/>
          <w:sz w:val="18"/>
          <w:szCs w:val="18"/>
        </w:rPr>
      </w:pPr>
    </w:p>
    <w:p w:rsidR="005665C3" w:rsidRPr="00A02C90" w:rsidRDefault="005665C3" w:rsidP="005665C3">
      <w:pPr>
        <w:jc w:val="both"/>
        <w:rPr>
          <w:rFonts w:ascii="Arial" w:hAnsi="Arial" w:cs="Arial"/>
          <w:sz w:val="18"/>
          <w:szCs w:val="18"/>
        </w:rPr>
      </w:pPr>
      <w:r w:rsidRPr="00A02C90">
        <w:rPr>
          <w:rFonts w:ascii="Arial" w:hAnsi="Arial" w:cs="Arial"/>
          <w:sz w:val="18"/>
          <w:szCs w:val="18"/>
        </w:rPr>
        <w:t>El Contratista proporcionará todos los materiales, herramientas y equipo necesarios para la ejecución de los trabajos, los mismos deberán ser aprobados por el Supervisor de Obra.</w:t>
      </w:r>
    </w:p>
    <w:p w:rsidR="005665C3" w:rsidRPr="00A02C90" w:rsidRDefault="005665C3" w:rsidP="005665C3">
      <w:pPr>
        <w:jc w:val="both"/>
        <w:rPr>
          <w:rFonts w:ascii="Arial" w:hAnsi="Arial" w:cs="Arial"/>
          <w:sz w:val="18"/>
          <w:szCs w:val="18"/>
        </w:rPr>
      </w:pPr>
    </w:p>
    <w:p w:rsidR="005665C3" w:rsidRPr="00A02C90" w:rsidRDefault="005665C3" w:rsidP="00F62FAE">
      <w:pPr>
        <w:pStyle w:val="Prrafodelista"/>
        <w:widowControl w:val="0"/>
        <w:numPr>
          <w:ilvl w:val="0"/>
          <w:numId w:val="37"/>
        </w:numPr>
        <w:shd w:val="clear" w:color="auto" w:fill="FFFFFF"/>
        <w:autoSpaceDE w:val="0"/>
        <w:autoSpaceDN w:val="0"/>
        <w:adjustRightInd w:val="0"/>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FORMA DE EJECUCION.-</w:t>
      </w:r>
    </w:p>
    <w:p w:rsidR="005665C3" w:rsidRPr="00A02C90" w:rsidRDefault="005665C3" w:rsidP="005665C3">
      <w:pPr>
        <w:jc w:val="both"/>
        <w:rPr>
          <w:rFonts w:ascii="Arial" w:hAnsi="Arial" w:cs="Arial"/>
          <w:sz w:val="18"/>
          <w:szCs w:val="18"/>
        </w:rPr>
      </w:pPr>
    </w:p>
    <w:p w:rsidR="005665C3" w:rsidRPr="00A02C90" w:rsidRDefault="005665C3" w:rsidP="005665C3">
      <w:pPr>
        <w:jc w:val="both"/>
        <w:rPr>
          <w:rFonts w:ascii="Arial" w:hAnsi="Arial" w:cs="Arial"/>
          <w:sz w:val="18"/>
          <w:szCs w:val="18"/>
        </w:rPr>
      </w:pPr>
      <w:r w:rsidRPr="00A02C90">
        <w:rPr>
          <w:rFonts w:ascii="Arial" w:hAnsi="Arial" w:cs="Arial"/>
          <w:sz w:val="18"/>
          <w:szCs w:val="18"/>
        </w:rPr>
        <w:t>Se transportarán fuera del terreno que corresponda, todos los materiales, escombros, basuras, andamiajes, herramientas, etc. a satisfacción del Supervisor de Obra.</w:t>
      </w:r>
    </w:p>
    <w:p w:rsidR="005665C3" w:rsidRPr="00A02C90" w:rsidRDefault="005665C3" w:rsidP="005665C3">
      <w:pPr>
        <w:jc w:val="both"/>
        <w:rPr>
          <w:rFonts w:ascii="Arial" w:hAnsi="Arial" w:cs="Arial"/>
          <w:sz w:val="18"/>
          <w:szCs w:val="18"/>
        </w:rPr>
      </w:pPr>
      <w:r w:rsidRPr="00A02C90">
        <w:rPr>
          <w:rFonts w:ascii="Arial" w:hAnsi="Arial" w:cs="Arial"/>
          <w:sz w:val="18"/>
          <w:szCs w:val="18"/>
        </w:rPr>
        <w:t>Se lavarán y limpiarán todos los vidrios, artefactos sanitarios y accesorios, revestimientos, etc.</w:t>
      </w:r>
    </w:p>
    <w:p w:rsidR="005665C3" w:rsidRPr="00A02C90" w:rsidRDefault="005665C3" w:rsidP="005665C3">
      <w:pPr>
        <w:jc w:val="both"/>
        <w:rPr>
          <w:rFonts w:ascii="Arial" w:hAnsi="Arial" w:cs="Arial"/>
          <w:sz w:val="18"/>
          <w:szCs w:val="18"/>
        </w:rPr>
      </w:pPr>
    </w:p>
    <w:p w:rsidR="005665C3" w:rsidRPr="00A02C90" w:rsidRDefault="005665C3" w:rsidP="00F62FAE">
      <w:pPr>
        <w:pStyle w:val="Prrafodelista"/>
        <w:widowControl w:val="0"/>
        <w:numPr>
          <w:ilvl w:val="0"/>
          <w:numId w:val="37"/>
        </w:numPr>
        <w:shd w:val="clear" w:color="auto" w:fill="FFFFFF"/>
        <w:autoSpaceDE w:val="0"/>
        <w:autoSpaceDN w:val="0"/>
        <w:adjustRightInd w:val="0"/>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MEDICION.-</w:t>
      </w:r>
    </w:p>
    <w:p w:rsidR="005665C3" w:rsidRPr="00A02C90" w:rsidRDefault="005665C3" w:rsidP="005665C3">
      <w:pPr>
        <w:jc w:val="both"/>
        <w:rPr>
          <w:rFonts w:ascii="Arial" w:hAnsi="Arial" w:cs="Arial"/>
          <w:sz w:val="18"/>
          <w:szCs w:val="18"/>
        </w:rPr>
      </w:pPr>
    </w:p>
    <w:p w:rsidR="005665C3" w:rsidRPr="00A02C90" w:rsidRDefault="005665C3" w:rsidP="005665C3">
      <w:pPr>
        <w:jc w:val="both"/>
        <w:rPr>
          <w:rFonts w:ascii="Arial" w:hAnsi="Arial" w:cs="Arial"/>
          <w:sz w:val="18"/>
          <w:szCs w:val="18"/>
        </w:rPr>
      </w:pPr>
      <w:r w:rsidRPr="00A02C90">
        <w:rPr>
          <w:rFonts w:ascii="Arial" w:hAnsi="Arial" w:cs="Arial"/>
          <w:sz w:val="18"/>
          <w:szCs w:val="18"/>
        </w:rPr>
        <w:t>La limpieza y retiro de escombros se medirá por metro cúbico.</w:t>
      </w:r>
    </w:p>
    <w:p w:rsidR="005665C3" w:rsidRPr="00A02C90" w:rsidRDefault="005665C3" w:rsidP="005665C3">
      <w:pPr>
        <w:jc w:val="both"/>
        <w:rPr>
          <w:rFonts w:ascii="Arial" w:hAnsi="Arial" w:cs="Arial"/>
          <w:sz w:val="18"/>
          <w:szCs w:val="18"/>
        </w:rPr>
      </w:pPr>
    </w:p>
    <w:p w:rsidR="005665C3" w:rsidRPr="00A02C90" w:rsidRDefault="005665C3" w:rsidP="00F62FAE">
      <w:pPr>
        <w:pStyle w:val="Prrafodelista"/>
        <w:widowControl w:val="0"/>
        <w:numPr>
          <w:ilvl w:val="0"/>
          <w:numId w:val="37"/>
        </w:numPr>
        <w:shd w:val="clear" w:color="auto" w:fill="FFFFFF"/>
        <w:autoSpaceDE w:val="0"/>
        <w:autoSpaceDN w:val="0"/>
        <w:adjustRightInd w:val="0"/>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FORMA DE PAGO.-</w:t>
      </w:r>
    </w:p>
    <w:p w:rsidR="005665C3" w:rsidRPr="00A02C90" w:rsidRDefault="005665C3" w:rsidP="005665C3">
      <w:pPr>
        <w:jc w:val="both"/>
        <w:rPr>
          <w:rFonts w:ascii="Arial" w:hAnsi="Arial" w:cs="Arial"/>
          <w:sz w:val="18"/>
          <w:szCs w:val="18"/>
        </w:rPr>
      </w:pPr>
    </w:p>
    <w:p w:rsidR="005665C3" w:rsidRPr="00A02C90" w:rsidRDefault="005665C3" w:rsidP="005665C3">
      <w:pPr>
        <w:jc w:val="both"/>
        <w:rPr>
          <w:rFonts w:ascii="Arial" w:hAnsi="Arial" w:cs="Arial"/>
          <w:sz w:val="18"/>
          <w:szCs w:val="18"/>
        </w:rPr>
      </w:pPr>
      <w:r w:rsidRPr="00A02C90">
        <w:rPr>
          <w:rFonts w:ascii="Arial" w:hAnsi="Arial" w:cs="Arial"/>
          <w:sz w:val="18"/>
          <w:szCs w:val="18"/>
        </w:rPr>
        <w:t>El pago por este ítem se realizará en forma global al precio de la propuesta aceptada, que será la compensación total por todos los materiales y actividades necesarias para la ejecución de este trabajo.</w:t>
      </w:r>
    </w:p>
    <w:p w:rsidR="005665C3" w:rsidRPr="00A02C90" w:rsidRDefault="005665C3" w:rsidP="005665C3">
      <w:pPr>
        <w:autoSpaceDE w:val="0"/>
        <w:autoSpaceDN w:val="0"/>
        <w:adjustRightInd w:val="0"/>
        <w:jc w:val="both"/>
        <w:rPr>
          <w:rFonts w:ascii="Arial" w:eastAsiaTheme="minorHAnsi" w:hAnsi="Arial" w:cs="Arial"/>
          <w:sz w:val="18"/>
          <w:szCs w:val="18"/>
          <w:lang w:eastAsia="en-US"/>
        </w:rPr>
      </w:pPr>
    </w:p>
    <w:p w:rsidR="005665C3" w:rsidRPr="00A02C90" w:rsidRDefault="005665C3" w:rsidP="00213279">
      <w:pPr>
        <w:jc w:val="center"/>
        <w:rPr>
          <w:rFonts w:ascii="Arial" w:hAnsi="Arial" w:cs="Arial"/>
          <w:b/>
          <w:color w:val="FF0000"/>
          <w:sz w:val="18"/>
          <w:szCs w:val="18"/>
        </w:rPr>
      </w:pPr>
    </w:p>
    <w:sectPr w:rsidR="005665C3" w:rsidRPr="00A02C90" w:rsidSect="00192F0E">
      <w:headerReference w:type="default" r:id="rId37"/>
      <w:footerReference w:type="default" r:id="rId38"/>
      <w:pgSz w:w="12242" w:h="15842" w:code="1"/>
      <w:pgMar w:top="189" w:right="1418" w:bottom="1418"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26A" w:rsidRDefault="007E226A">
      <w:r>
        <w:separator/>
      </w:r>
    </w:p>
  </w:endnote>
  <w:endnote w:type="continuationSeparator" w:id="0">
    <w:p w:rsidR="007E226A" w:rsidRDefault="007E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Garamond BookCondense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ll Sans MT">
    <w:altName w:val="Segoe UI"/>
    <w:panose1 w:val="020B0502020104020203"/>
    <w:charset w:val="00"/>
    <w:family w:val="swiss"/>
    <w:pitch w:val="variable"/>
    <w:sig w:usb0="00000007" w:usb1="00000000" w:usb2="00000000" w:usb3="00000000" w:csb0="00000003" w:csb1="00000000"/>
  </w:font>
  <w:font w:name="Chamois">
    <w:altName w:val="Chamois"/>
    <w:panose1 w:val="00000000000000000000"/>
    <w:charset w:val="00"/>
    <w:family w:val="roman"/>
    <w:notTrueType/>
    <w:pitch w:val="default"/>
    <w:sig w:usb0="00000003" w:usb1="00000000" w:usb2="00000000" w:usb3="00000000" w:csb0="00000001" w:csb1="00000000"/>
  </w:font>
  <w:font w:name="Century Gothic">
    <w:altName w:val="Segoe UI"/>
    <w:panose1 w:val="020B0502020202020204"/>
    <w:charset w:val="00"/>
    <w:family w:val="swiss"/>
    <w:pitch w:val="variable"/>
    <w:sig w:usb0="00000287" w:usb1="00000000" w:usb2="00000000" w:usb3="00000000" w:csb0="0000009F" w:csb1="00000000"/>
  </w:font>
  <w:font w:name="TTE12301B8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6F4" w:rsidRDefault="004006F4">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4006F4" w:rsidRPr="00FA0D94" w:rsidTr="009C7B97">
      <w:trPr>
        <w:trHeight w:val="273"/>
      </w:trPr>
      <w:tc>
        <w:tcPr>
          <w:tcW w:w="4678" w:type="dxa"/>
        </w:tcPr>
        <w:p w:rsidR="004006F4" w:rsidRPr="00705994" w:rsidRDefault="004006F4" w:rsidP="009C7B97">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4006F4" w:rsidRPr="00705994" w:rsidRDefault="004006F4" w:rsidP="009C7B97">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4006F4" w:rsidRPr="00FA0D94" w:rsidTr="009C7B97">
      <w:trPr>
        <w:trHeight w:val="290"/>
      </w:trPr>
      <w:tc>
        <w:tcPr>
          <w:tcW w:w="4678" w:type="dxa"/>
        </w:tcPr>
        <w:p w:rsidR="004006F4" w:rsidRPr="00705994" w:rsidRDefault="004006F4" w:rsidP="009C7B97">
          <w:pPr>
            <w:pStyle w:val="Encabezado"/>
            <w:jc w:val="center"/>
            <w:rPr>
              <w:rFonts w:ascii="Arial Narrow" w:eastAsia="Arial Unicode MS" w:hAnsi="Arial Narrow"/>
              <w:b/>
              <w:sz w:val="16"/>
              <w:szCs w:val="16"/>
              <w:lang w:val="es-MX"/>
            </w:rPr>
          </w:pPr>
        </w:p>
      </w:tc>
      <w:tc>
        <w:tcPr>
          <w:tcW w:w="4678" w:type="dxa"/>
        </w:tcPr>
        <w:p w:rsidR="004006F4" w:rsidRDefault="004006F4" w:rsidP="009C7B97">
          <w:pPr>
            <w:pStyle w:val="Encabezado"/>
            <w:jc w:val="center"/>
            <w:rPr>
              <w:rFonts w:ascii="Calibri" w:eastAsia="Arial Unicode MS" w:hAnsi="Calibri" w:cs="Calibri"/>
              <w:b/>
              <w:sz w:val="16"/>
              <w:szCs w:val="16"/>
              <w:lang w:val="es-MX"/>
            </w:rPr>
          </w:pPr>
        </w:p>
        <w:p w:rsidR="004006F4" w:rsidRDefault="004006F4" w:rsidP="009C7B97">
          <w:pPr>
            <w:pStyle w:val="Encabezado"/>
            <w:jc w:val="center"/>
            <w:rPr>
              <w:rFonts w:ascii="Calibri" w:eastAsia="Arial Unicode MS" w:hAnsi="Calibri" w:cs="Calibri"/>
              <w:b/>
              <w:sz w:val="16"/>
              <w:szCs w:val="16"/>
              <w:lang w:val="es-MX"/>
            </w:rPr>
          </w:pPr>
        </w:p>
        <w:p w:rsidR="004006F4" w:rsidRDefault="004006F4" w:rsidP="009C7B97">
          <w:pPr>
            <w:pStyle w:val="Encabezado"/>
            <w:jc w:val="center"/>
            <w:rPr>
              <w:rFonts w:ascii="Calibri" w:eastAsia="Arial Unicode MS" w:hAnsi="Calibri" w:cs="Calibri"/>
              <w:b/>
              <w:sz w:val="16"/>
              <w:szCs w:val="16"/>
              <w:lang w:val="es-MX"/>
            </w:rPr>
          </w:pPr>
        </w:p>
        <w:p w:rsidR="004006F4" w:rsidRPr="00705994" w:rsidRDefault="004006F4" w:rsidP="009C7B97">
          <w:pPr>
            <w:pStyle w:val="Encabezado"/>
            <w:jc w:val="center"/>
            <w:rPr>
              <w:rFonts w:ascii="Calibri" w:eastAsia="Arial Unicode MS" w:hAnsi="Calibri" w:cs="Calibri"/>
              <w:b/>
              <w:sz w:val="16"/>
              <w:szCs w:val="16"/>
              <w:lang w:val="es-MX"/>
            </w:rPr>
          </w:pPr>
        </w:p>
      </w:tc>
    </w:tr>
    <w:tr w:rsidR="004006F4" w:rsidRPr="00FA0D94" w:rsidTr="009C7B97">
      <w:trPr>
        <w:trHeight w:val="290"/>
      </w:trPr>
      <w:tc>
        <w:tcPr>
          <w:tcW w:w="4678" w:type="dxa"/>
        </w:tcPr>
        <w:p w:rsidR="004006F4" w:rsidRPr="0023389E" w:rsidRDefault="004006F4" w:rsidP="009C7B97">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4006F4" w:rsidRPr="00705994" w:rsidRDefault="004006F4" w:rsidP="009C7B97">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4006F4" w:rsidRDefault="004006F4">
    <w:pPr>
      <w:pStyle w:val="Piedepgina"/>
    </w:pPr>
  </w:p>
  <w:p w:rsidR="004006F4" w:rsidRDefault="004006F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4006F4" w:rsidRPr="00FA0D94" w:rsidTr="0023389E">
      <w:trPr>
        <w:trHeight w:val="273"/>
      </w:trPr>
      <w:tc>
        <w:tcPr>
          <w:tcW w:w="4678" w:type="dxa"/>
        </w:tcPr>
        <w:p w:rsidR="004006F4" w:rsidRPr="00705994" w:rsidRDefault="004006F4" w:rsidP="0023389E">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4006F4" w:rsidRPr="00705994" w:rsidRDefault="004006F4" w:rsidP="0023389E">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4006F4" w:rsidRPr="00FA0D94" w:rsidTr="00C93427">
      <w:trPr>
        <w:trHeight w:val="290"/>
      </w:trPr>
      <w:tc>
        <w:tcPr>
          <w:tcW w:w="4678" w:type="dxa"/>
        </w:tcPr>
        <w:p w:rsidR="004006F4" w:rsidRPr="00705994" w:rsidRDefault="004006F4" w:rsidP="00C162F5">
          <w:pPr>
            <w:pStyle w:val="Encabezado"/>
            <w:jc w:val="center"/>
            <w:rPr>
              <w:rFonts w:ascii="Arial Narrow" w:eastAsia="Arial Unicode MS" w:hAnsi="Arial Narrow"/>
              <w:b/>
              <w:sz w:val="16"/>
              <w:szCs w:val="16"/>
              <w:lang w:val="es-MX"/>
            </w:rPr>
          </w:pPr>
        </w:p>
      </w:tc>
      <w:tc>
        <w:tcPr>
          <w:tcW w:w="4678" w:type="dxa"/>
        </w:tcPr>
        <w:p w:rsidR="004006F4" w:rsidRDefault="004006F4" w:rsidP="00C162F5">
          <w:pPr>
            <w:pStyle w:val="Encabezado"/>
            <w:jc w:val="center"/>
            <w:rPr>
              <w:rFonts w:ascii="Calibri" w:eastAsia="Arial Unicode MS" w:hAnsi="Calibri" w:cs="Calibri"/>
              <w:b/>
              <w:sz w:val="16"/>
              <w:szCs w:val="16"/>
              <w:lang w:val="es-MX"/>
            </w:rPr>
          </w:pPr>
        </w:p>
        <w:p w:rsidR="004006F4" w:rsidRDefault="004006F4" w:rsidP="00C162F5">
          <w:pPr>
            <w:pStyle w:val="Encabezado"/>
            <w:jc w:val="center"/>
            <w:rPr>
              <w:rFonts w:ascii="Calibri" w:eastAsia="Arial Unicode MS" w:hAnsi="Calibri" w:cs="Calibri"/>
              <w:b/>
              <w:sz w:val="16"/>
              <w:szCs w:val="16"/>
              <w:lang w:val="es-MX"/>
            </w:rPr>
          </w:pPr>
        </w:p>
        <w:p w:rsidR="004006F4" w:rsidRDefault="004006F4" w:rsidP="00C162F5">
          <w:pPr>
            <w:pStyle w:val="Encabezado"/>
            <w:jc w:val="center"/>
            <w:rPr>
              <w:rFonts w:ascii="Calibri" w:eastAsia="Arial Unicode MS" w:hAnsi="Calibri" w:cs="Calibri"/>
              <w:b/>
              <w:sz w:val="16"/>
              <w:szCs w:val="16"/>
              <w:lang w:val="es-MX"/>
            </w:rPr>
          </w:pPr>
        </w:p>
        <w:p w:rsidR="004006F4" w:rsidRPr="00705994" w:rsidRDefault="004006F4" w:rsidP="00C162F5">
          <w:pPr>
            <w:pStyle w:val="Encabezado"/>
            <w:jc w:val="center"/>
            <w:rPr>
              <w:rFonts w:ascii="Calibri" w:eastAsia="Arial Unicode MS" w:hAnsi="Calibri" w:cs="Calibri"/>
              <w:b/>
              <w:sz w:val="16"/>
              <w:szCs w:val="16"/>
              <w:lang w:val="es-MX"/>
            </w:rPr>
          </w:pPr>
        </w:p>
      </w:tc>
    </w:tr>
    <w:tr w:rsidR="004006F4" w:rsidRPr="00FA0D94" w:rsidTr="00C93427">
      <w:trPr>
        <w:trHeight w:val="290"/>
      </w:trPr>
      <w:tc>
        <w:tcPr>
          <w:tcW w:w="4678" w:type="dxa"/>
        </w:tcPr>
        <w:p w:rsidR="004006F4" w:rsidRPr="0023389E" w:rsidRDefault="004006F4" w:rsidP="0023389E">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4006F4" w:rsidRPr="00705994" w:rsidRDefault="004006F4" w:rsidP="0023389E">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4006F4" w:rsidRDefault="004006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26A" w:rsidRDefault="007E226A">
      <w:r>
        <w:separator/>
      </w:r>
    </w:p>
  </w:footnote>
  <w:footnote w:type="continuationSeparator" w:id="0">
    <w:p w:rsidR="007E226A" w:rsidRDefault="007E22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6F4" w:rsidRDefault="004006F4">
    <w:pPr>
      <w:pStyle w:val="Encabezado"/>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782"/>
      <w:gridCol w:w="1558"/>
    </w:tblGrid>
    <w:tr w:rsidR="004006F4" w:rsidRPr="00FA0D94" w:rsidTr="0006361E">
      <w:tc>
        <w:tcPr>
          <w:tcW w:w="2016" w:type="dxa"/>
          <w:vMerge w:val="restart"/>
          <w:vAlign w:val="center"/>
        </w:tcPr>
        <w:p w:rsidR="004006F4" w:rsidRPr="00FA0D94" w:rsidRDefault="004006F4" w:rsidP="009C7B97">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67F37808" wp14:editId="0250C3EB">
                <wp:extent cx="1118870" cy="742950"/>
                <wp:effectExtent l="1905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782" w:type="dxa"/>
          <w:vAlign w:val="center"/>
        </w:tcPr>
        <w:p w:rsidR="004006F4" w:rsidRPr="0022600E" w:rsidRDefault="004006F4" w:rsidP="006307EE">
          <w:pPr>
            <w:pStyle w:val="Encabezado"/>
            <w:jc w:val="center"/>
            <w:rPr>
              <w:rFonts w:ascii="Arial" w:eastAsia="Arial Unicode MS" w:hAnsi="Arial" w:cs="Arial"/>
              <w:szCs w:val="12"/>
              <w:lang w:val="es-MX"/>
            </w:rPr>
          </w:pPr>
          <w:r w:rsidRPr="0022600E">
            <w:rPr>
              <w:rFonts w:ascii="Arial" w:eastAsia="Arial Unicode MS" w:hAnsi="Arial" w:cs="Arial"/>
              <w:b/>
              <w:sz w:val="18"/>
              <w:szCs w:val="18"/>
              <w:lang w:val="es-MX"/>
            </w:rPr>
            <w:t>UNIDAD SOLICITANTE: DIRECCION N</w:t>
          </w:r>
          <w:r>
            <w:rPr>
              <w:rFonts w:ascii="Arial" w:eastAsia="Arial Unicode MS" w:hAnsi="Arial" w:cs="Arial"/>
              <w:b/>
              <w:sz w:val="18"/>
              <w:szCs w:val="18"/>
              <w:lang w:val="es-MX"/>
            </w:rPr>
            <w:t>ACIONAL DE INFRAESTRUCTURA Y MANETENIMIENTO</w:t>
          </w:r>
        </w:p>
      </w:tc>
      <w:tc>
        <w:tcPr>
          <w:tcW w:w="1558" w:type="dxa"/>
          <w:vAlign w:val="center"/>
        </w:tcPr>
        <w:p w:rsidR="004006F4" w:rsidRPr="0076024C" w:rsidRDefault="004006F4" w:rsidP="009C7B97">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006F4" w:rsidRPr="0076024C" w:rsidRDefault="004006F4" w:rsidP="009C7B97">
          <w:pPr>
            <w:pStyle w:val="Encabezado"/>
            <w:rPr>
              <w:rFonts w:ascii="Calibri" w:eastAsia="Arial Unicode MS" w:hAnsi="Calibri" w:cs="Arial"/>
              <w:b/>
              <w:sz w:val="14"/>
              <w:szCs w:val="14"/>
              <w:lang w:val="es-MX"/>
            </w:rPr>
          </w:pPr>
        </w:p>
        <w:p w:rsidR="004006F4" w:rsidRPr="0076024C" w:rsidRDefault="004006F4" w:rsidP="009C7B97">
          <w:pPr>
            <w:pStyle w:val="Encabezad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Pr>
              <w:rFonts w:ascii="Calibri" w:eastAsia="Arial Unicode MS" w:hAnsi="Calibri" w:cs="Arial"/>
              <w:b/>
              <w:sz w:val="20"/>
              <w:szCs w:val="20"/>
              <w:lang w:val="es-MX"/>
            </w:rPr>
            <w:t>D</w:t>
          </w:r>
          <w:r w:rsidRPr="0076024C">
            <w:rPr>
              <w:rFonts w:ascii="Calibri" w:eastAsia="Arial Unicode MS" w:hAnsi="Calibri" w:cs="Arial"/>
              <w:b/>
              <w:sz w:val="20"/>
              <w:szCs w:val="20"/>
              <w:lang w:val="es-MX"/>
            </w:rPr>
            <w:t>-002</w:t>
          </w:r>
        </w:p>
        <w:p w:rsidR="004006F4" w:rsidRPr="0076024C" w:rsidRDefault="004006F4" w:rsidP="009C7B97">
          <w:pPr>
            <w:pStyle w:val="Encabezado"/>
            <w:rPr>
              <w:rFonts w:ascii="Calibri" w:eastAsia="Arial Unicode MS" w:hAnsi="Calibri" w:cs="Arial"/>
              <w:b/>
              <w:sz w:val="14"/>
              <w:szCs w:val="14"/>
              <w:lang w:val="es-MX"/>
            </w:rPr>
          </w:pPr>
        </w:p>
      </w:tc>
    </w:tr>
    <w:tr w:rsidR="004006F4" w:rsidRPr="00FA0D94" w:rsidTr="0006361E">
      <w:trPr>
        <w:trHeight w:val="478"/>
      </w:trPr>
      <w:tc>
        <w:tcPr>
          <w:tcW w:w="2016" w:type="dxa"/>
          <w:vMerge/>
          <w:vAlign w:val="center"/>
        </w:tcPr>
        <w:p w:rsidR="004006F4" w:rsidRPr="00FA0D94" w:rsidRDefault="004006F4" w:rsidP="009C7B97">
          <w:pPr>
            <w:pStyle w:val="Encabezado"/>
            <w:jc w:val="center"/>
            <w:rPr>
              <w:rFonts w:ascii="Arial Narrow" w:eastAsia="Arial Unicode MS" w:hAnsi="Arial Narrow"/>
              <w:szCs w:val="12"/>
              <w:lang w:val="es-MX"/>
            </w:rPr>
          </w:pPr>
        </w:p>
      </w:tc>
      <w:tc>
        <w:tcPr>
          <w:tcW w:w="5782" w:type="dxa"/>
          <w:vAlign w:val="bottom"/>
        </w:tcPr>
        <w:p w:rsidR="004006F4" w:rsidRPr="0022600E" w:rsidRDefault="004006F4" w:rsidP="006307EE">
          <w:pPr>
            <w:pStyle w:val="Encabezado"/>
            <w:jc w:val="center"/>
            <w:rPr>
              <w:rFonts w:ascii="Arial" w:eastAsia="Arial Unicode MS" w:hAnsi="Arial" w:cs="Arial"/>
              <w:szCs w:val="12"/>
              <w:lang w:val="es-MX"/>
            </w:rPr>
          </w:pPr>
          <w:r w:rsidRPr="0022600E">
            <w:rPr>
              <w:rFonts w:ascii="Arial" w:eastAsia="Arial Unicode MS" w:hAnsi="Arial" w:cs="Arial"/>
              <w:b/>
              <w:sz w:val="18"/>
              <w:szCs w:val="18"/>
              <w:lang w:val="es-MX"/>
            </w:rPr>
            <w:t xml:space="preserve">OBJETO DE LA CONTRATACIÓN: </w:t>
          </w:r>
          <w:r>
            <w:rPr>
              <w:rFonts w:ascii="Arial" w:eastAsia="Arial Unicode MS" w:hAnsi="Arial" w:cs="Arial"/>
              <w:b/>
              <w:sz w:val="18"/>
              <w:szCs w:val="18"/>
              <w:lang w:val="es-MX"/>
            </w:rPr>
            <w:t>CONSTRUCCION GALPON PARA DEPOSITO DE GARRAFAS EN EL DCAM - RIBERALTA</w:t>
          </w:r>
        </w:p>
      </w:tc>
      <w:tc>
        <w:tcPr>
          <w:tcW w:w="1558" w:type="dxa"/>
          <w:vAlign w:val="bottom"/>
        </w:tcPr>
        <w:p w:rsidR="004006F4" w:rsidRPr="0076024C" w:rsidRDefault="004006F4" w:rsidP="009C7B97">
          <w:pPr>
            <w:pStyle w:val="Encabezado"/>
            <w:jc w:val="center"/>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006F4" w:rsidRPr="0076024C" w:rsidRDefault="004006F4" w:rsidP="009C7B97">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F77DC5">
            <w:rPr>
              <w:rStyle w:val="Nmerodepgina"/>
              <w:rFonts w:ascii="Calibri" w:hAnsi="Calibri"/>
              <w:noProof/>
              <w:sz w:val="16"/>
              <w:szCs w:val="16"/>
            </w:rPr>
            <w:t>97</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F77DC5">
            <w:rPr>
              <w:rStyle w:val="Nmerodepgina"/>
              <w:rFonts w:ascii="Calibri" w:hAnsi="Calibri"/>
              <w:noProof/>
              <w:sz w:val="16"/>
              <w:szCs w:val="16"/>
            </w:rPr>
            <w:t>103</w:t>
          </w:r>
          <w:r w:rsidRPr="0076024C">
            <w:rPr>
              <w:rStyle w:val="Nmerodepgina"/>
              <w:rFonts w:ascii="Calibri" w:hAnsi="Calibri"/>
              <w:sz w:val="16"/>
              <w:szCs w:val="16"/>
            </w:rPr>
            <w:fldChar w:fldCharType="end"/>
          </w:r>
        </w:p>
      </w:tc>
    </w:tr>
  </w:tbl>
  <w:p w:rsidR="004006F4" w:rsidRDefault="004006F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782"/>
      <w:gridCol w:w="1558"/>
    </w:tblGrid>
    <w:tr w:rsidR="004006F4" w:rsidRPr="00FA0D94" w:rsidTr="00192F0E">
      <w:tc>
        <w:tcPr>
          <w:tcW w:w="2010" w:type="dxa"/>
          <w:vMerge w:val="restart"/>
          <w:vAlign w:val="center"/>
        </w:tcPr>
        <w:p w:rsidR="004006F4" w:rsidRPr="00FA0D94" w:rsidRDefault="004006F4" w:rsidP="00FA0D94">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536854D5" wp14:editId="648B5A26">
                <wp:extent cx="1118870" cy="742950"/>
                <wp:effectExtent l="19050" t="0" r="508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787" w:type="dxa"/>
          <w:vAlign w:val="center"/>
        </w:tcPr>
        <w:p w:rsidR="004006F4" w:rsidRPr="0076024C" w:rsidRDefault="004006F4" w:rsidP="00B60F5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UNIDAD SOLICITANTE: DISTRITO COMERCIAL AMAZONICO </w:t>
          </w:r>
        </w:p>
      </w:tc>
      <w:tc>
        <w:tcPr>
          <w:tcW w:w="1559" w:type="dxa"/>
          <w:vAlign w:val="center"/>
        </w:tcPr>
        <w:p w:rsidR="004006F4" w:rsidRPr="0076024C" w:rsidRDefault="004006F4"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006F4" w:rsidRPr="0076024C" w:rsidRDefault="004006F4" w:rsidP="00BB552E">
          <w:pPr>
            <w:pStyle w:val="Encabezado"/>
            <w:rPr>
              <w:rFonts w:ascii="Calibri" w:eastAsia="Arial Unicode MS" w:hAnsi="Calibri" w:cs="Arial"/>
              <w:b/>
              <w:sz w:val="14"/>
              <w:szCs w:val="14"/>
              <w:lang w:val="es-MX"/>
            </w:rPr>
          </w:pPr>
        </w:p>
        <w:p w:rsidR="004006F4" w:rsidRPr="0076024C" w:rsidRDefault="004006F4" w:rsidP="00C93427">
          <w:pPr>
            <w:pStyle w:val="Encabezad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Pr>
              <w:rFonts w:ascii="Calibri" w:eastAsia="Arial Unicode MS" w:hAnsi="Calibri" w:cs="Arial"/>
              <w:b/>
              <w:sz w:val="20"/>
              <w:szCs w:val="20"/>
              <w:lang w:val="es-MX"/>
            </w:rPr>
            <w:t>D</w:t>
          </w:r>
          <w:r w:rsidRPr="0076024C">
            <w:rPr>
              <w:rFonts w:ascii="Calibri" w:eastAsia="Arial Unicode MS" w:hAnsi="Calibri" w:cs="Arial"/>
              <w:b/>
              <w:sz w:val="20"/>
              <w:szCs w:val="20"/>
              <w:lang w:val="es-MX"/>
            </w:rPr>
            <w:t>-002</w:t>
          </w:r>
        </w:p>
        <w:p w:rsidR="004006F4" w:rsidRPr="0076024C" w:rsidRDefault="004006F4" w:rsidP="00BB552E">
          <w:pPr>
            <w:pStyle w:val="Encabezado"/>
            <w:rPr>
              <w:rFonts w:ascii="Calibri" w:eastAsia="Arial Unicode MS" w:hAnsi="Calibri" w:cs="Arial"/>
              <w:b/>
              <w:sz w:val="14"/>
              <w:szCs w:val="14"/>
              <w:lang w:val="es-MX"/>
            </w:rPr>
          </w:pPr>
        </w:p>
      </w:tc>
    </w:tr>
    <w:tr w:rsidR="004006F4" w:rsidRPr="00FA0D94" w:rsidTr="00192F0E">
      <w:trPr>
        <w:trHeight w:val="478"/>
      </w:trPr>
      <w:tc>
        <w:tcPr>
          <w:tcW w:w="2010" w:type="dxa"/>
          <w:vMerge/>
          <w:vAlign w:val="center"/>
        </w:tcPr>
        <w:p w:rsidR="004006F4" w:rsidRPr="00FA0D94" w:rsidRDefault="004006F4" w:rsidP="0002564D">
          <w:pPr>
            <w:pStyle w:val="Encabezado"/>
            <w:jc w:val="center"/>
            <w:rPr>
              <w:rFonts w:ascii="Arial Narrow" w:eastAsia="Arial Unicode MS" w:hAnsi="Arial Narrow"/>
              <w:szCs w:val="12"/>
              <w:lang w:val="es-MX"/>
            </w:rPr>
          </w:pPr>
        </w:p>
      </w:tc>
      <w:tc>
        <w:tcPr>
          <w:tcW w:w="5787" w:type="dxa"/>
          <w:vAlign w:val="bottom"/>
        </w:tcPr>
        <w:p w:rsidR="004006F4" w:rsidRPr="0076024C" w:rsidRDefault="004006F4" w:rsidP="004713DF">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 xml:space="preserve">OBJETO: </w:t>
          </w:r>
          <w:r>
            <w:rPr>
              <w:rFonts w:ascii="Calibri" w:eastAsia="Arial Unicode MS" w:hAnsi="Calibri" w:cs="Calibri"/>
              <w:b/>
              <w:sz w:val="18"/>
              <w:szCs w:val="18"/>
              <w:lang w:val="es-MX"/>
            </w:rPr>
            <w:t>CONSTRUCCION GALPON PARA DEPOSITO DE GARRAFAS EN EL DCAM  - RIBERALTA</w:t>
          </w:r>
        </w:p>
      </w:tc>
      <w:tc>
        <w:tcPr>
          <w:tcW w:w="1559" w:type="dxa"/>
          <w:vAlign w:val="bottom"/>
        </w:tcPr>
        <w:p w:rsidR="004006F4" w:rsidRPr="0076024C" w:rsidRDefault="004006F4" w:rsidP="0002564D">
          <w:pPr>
            <w:pStyle w:val="Encabezado"/>
            <w:jc w:val="center"/>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006F4" w:rsidRPr="0076024C" w:rsidRDefault="004006F4" w:rsidP="0002564D">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F77DC5">
            <w:rPr>
              <w:rStyle w:val="Nmerodepgina"/>
              <w:rFonts w:ascii="Calibri" w:hAnsi="Calibri"/>
              <w:noProof/>
              <w:sz w:val="16"/>
              <w:szCs w:val="16"/>
            </w:rPr>
            <w:t>101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F77DC5">
            <w:rPr>
              <w:rStyle w:val="Nmerodepgina"/>
              <w:rFonts w:ascii="Calibri" w:hAnsi="Calibri"/>
              <w:noProof/>
              <w:sz w:val="16"/>
              <w:szCs w:val="16"/>
            </w:rPr>
            <w:t>103</w:t>
          </w:r>
          <w:r w:rsidRPr="0076024C">
            <w:rPr>
              <w:rStyle w:val="Nmerodepgina"/>
              <w:rFonts w:ascii="Calibri" w:hAnsi="Calibri"/>
              <w:sz w:val="16"/>
              <w:szCs w:val="16"/>
            </w:rPr>
            <w:fldChar w:fldCharType="end"/>
          </w:r>
        </w:p>
      </w:tc>
    </w:tr>
  </w:tbl>
  <w:p w:rsidR="004006F4" w:rsidRPr="00BB552E" w:rsidRDefault="004006F4" w:rsidP="0002564D">
    <w:pPr>
      <w:pStyle w:val="Encabezado"/>
      <w:jc w:val="center"/>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3CE"/>
    <w:multiLevelType w:val="hybridMultilevel"/>
    <w:tmpl w:val="B3AE88E6"/>
    <w:lvl w:ilvl="0" w:tplc="667E6554">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1">
    <w:nsid w:val="027C722C"/>
    <w:multiLevelType w:val="hybridMultilevel"/>
    <w:tmpl w:val="9C8C166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37E2DD7"/>
    <w:multiLevelType w:val="hybridMultilevel"/>
    <w:tmpl w:val="1B12FC3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4166D8C"/>
    <w:multiLevelType w:val="hybridMultilevel"/>
    <w:tmpl w:val="CD92E28C"/>
    <w:lvl w:ilvl="0" w:tplc="5BCC2CD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4">
    <w:nsid w:val="04B5375D"/>
    <w:multiLevelType w:val="hybridMultilevel"/>
    <w:tmpl w:val="4912A368"/>
    <w:lvl w:ilvl="0" w:tplc="FA7E352A">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5">
    <w:nsid w:val="055F31DD"/>
    <w:multiLevelType w:val="hybridMultilevel"/>
    <w:tmpl w:val="1E46E88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6EA7DC5"/>
    <w:multiLevelType w:val="hybridMultilevel"/>
    <w:tmpl w:val="6848F090"/>
    <w:styleLink w:val="Estilo311"/>
    <w:lvl w:ilvl="0" w:tplc="DC5A0B1E">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8653F29"/>
    <w:multiLevelType w:val="hybridMultilevel"/>
    <w:tmpl w:val="777EB82C"/>
    <w:lvl w:ilvl="0" w:tplc="50B23A90">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8">
    <w:nsid w:val="0DAB7FC9"/>
    <w:multiLevelType w:val="multilevel"/>
    <w:tmpl w:val="112C4432"/>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9">
    <w:nsid w:val="12556DDD"/>
    <w:multiLevelType w:val="hybridMultilevel"/>
    <w:tmpl w:val="29088E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4954EC9"/>
    <w:multiLevelType w:val="hybridMultilevel"/>
    <w:tmpl w:val="07BE4E9E"/>
    <w:lvl w:ilvl="0" w:tplc="0B4A83CC">
      <w:start w:val="1"/>
      <w:numFmt w:val="bullet"/>
      <w:lvlText w:val=""/>
      <w:lvlJc w:val="left"/>
      <w:pPr>
        <w:tabs>
          <w:tab w:val="num" w:pos="1230"/>
        </w:tabs>
        <w:ind w:left="1230" w:hanging="170"/>
      </w:pPr>
      <w:rPr>
        <w:rFonts w:ascii="Symbol" w:hAnsi="Symbol" w:hint="default"/>
      </w:rPr>
    </w:lvl>
    <w:lvl w:ilvl="1" w:tplc="0C0A000F">
      <w:start w:val="1"/>
      <w:numFmt w:val="decimal"/>
      <w:lvlText w:val="%2."/>
      <w:lvlJc w:val="left"/>
      <w:pPr>
        <w:tabs>
          <w:tab w:val="num" w:pos="360"/>
        </w:tabs>
        <w:ind w:left="360" w:hanging="360"/>
      </w:pPr>
      <w:rPr>
        <w:rFonts w:hint="default"/>
      </w:rPr>
    </w:lvl>
    <w:lvl w:ilvl="2" w:tplc="0C0A0005">
      <w:start w:val="1"/>
      <w:numFmt w:val="bullet"/>
      <w:lvlText w:val=""/>
      <w:lvlJc w:val="left"/>
      <w:pPr>
        <w:tabs>
          <w:tab w:val="num" w:pos="3220"/>
        </w:tabs>
        <w:ind w:left="3220" w:hanging="360"/>
      </w:pPr>
      <w:rPr>
        <w:rFonts w:ascii="Wingdings" w:hAnsi="Wingdings" w:hint="default"/>
      </w:rPr>
    </w:lvl>
    <w:lvl w:ilvl="3" w:tplc="9A761BB4">
      <w:start w:val="1"/>
      <w:numFmt w:val="bullet"/>
      <w:lvlText w:val="-"/>
      <w:lvlJc w:val="left"/>
      <w:pPr>
        <w:tabs>
          <w:tab w:val="num" w:pos="900"/>
        </w:tabs>
        <w:ind w:left="900" w:hanging="360"/>
      </w:pPr>
      <w:rPr>
        <w:rFonts w:ascii="Arial" w:eastAsia="Times New Roman" w:hAnsi="Arial" w:cs="Arial" w:hint="default"/>
      </w:rPr>
    </w:lvl>
    <w:lvl w:ilvl="4" w:tplc="0C0A0003" w:tentative="1">
      <w:start w:val="1"/>
      <w:numFmt w:val="bullet"/>
      <w:lvlText w:val="o"/>
      <w:lvlJc w:val="left"/>
      <w:pPr>
        <w:tabs>
          <w:tab w:val="num" w:pos="4660"/>
        </w:tabs>
        <w:ind w:left="4660" w:hanging="360"/>
      </w:pPr>
      <w:rPr>
        <w:rFonts w:ascii="Courier New" w:hAnsi="Courier New" w:cs="Courier New" w:hint="default"/>
      </w:rPr>
    </w:lvl>
    <w:lvl w:ilvl="5" w:tplc="0C0A0005" w:tentative="1">
      <w:start w:val="1"/>
      <w:numFmt w:val="bullet"/>
      <w:lvlText w:val=""/>
      <w:lvlJc w:val="left"/>
      <w:pPr>
        <w:tabs>
          <w:tab w:val="num" w:pos="5380"/>
        </w:tabs>
        <w:ind w:left="5380" w:hanging="360"/>
      </w:pPr>
      <w:rPr>
        <w:rFonts w:ascii="Wingdings" w:hAnsi="Wingdings" w:hint="default"/>
      </w:rPr>
    </w:lvl>
    <w:lvl w:ilvl="6" w:tplc="0C0A0001" w:tentative="1">
      <w:start w:val="1"/>
      <w:numFmt w:val="bullet"/>
      <w:lvlText w:val=""/>
      <w:lvlJc w:val="left"/>
      <w:pPr>
        <w:tabs>
          <w:tab w:val="num" w:pos="6100"/>
        </w:tabs>
        <w:ind w:left="6100" w:hanging="360"/>
      </w:pPr>
      <w:rPr>
        <w:rFonts w:ascii="Symbol" w:hAnsi="Symbol" w:hint="default"/>
      </w:rPr>
    </w:lvl>
    <w:lvl w:ilvl="7" w:tplc="0C0A0003" w:tentative="1">
      <w:start w:val="1"/>
      <w:numFmt w:val="bullet"/>
      <w:lvlText w:val="o"/>
      <w:lvlJc w:val="left"/>
      <w:pPr>
        <w:tabs>
          <w:tab w:val="num" w:pos="6820"/>
        </w:tabs>
        <w:ind w:left="6820" w:hanging="360"/>
      </w:pPr>
      <w:rPr>
        <w:rFonts w:ascii="Courier New" w:hAnsi="Courier New" w:cs="Courier New" w:hint="default"/>
      </w:rPr>
    </w:lvl>
    <w:lvl w:ilvl="8" w:tplc="0C0A0005" w:tentative="1">
      <w:start w:val="1"/>
      <w:numFmt w:val="bullet"/>
      <w:lvlText w:val=""/>
      <w:lvlJc w:val="left"/>
      <w:pPr>
        <w:tabs>
          <w:tab w:val="num" w:pos="7540"/>
        </w:tabs>
        <w:ind w:left="7540" w:hanging="360"/>
      </w:pPr>
      <w:rPr>
        <w:rFonts w:ascii="Wingdings" w:hAnsi="Wingdings" w:hint="default"/>
      </w:rPr>
    </w:lvl>
  </w:abstractNum>
  <w:abstractNum w:abstractNumId="11">
    <w:nsid w:val="155523AE"/>
    <w:multiLevelType w:val="hybridMultilevel"/>
    <w:tmpl w:val="EF38CC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6DC269A"/>
    <w:multiLevelType w:val="hybridMultilevel"/>
    <w:tmpl w:val="7E3C649A"/>
    <w:lvl w:ilvl="0" w:tplc="400A0017">
      <w:start w:val="1"/>
      <w:numFmt w:val="lowerLetter"/>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13">
    <w:nsid w:val="17D61924"/>
    <w:multiLevelType w:val="hybridMultilevel"/>
    <w:tmpl w:val="FC2018DE"/>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4">
    <w:nsid w:val="183A2AA3"/>
    <w:multiLevelType w:val="hybridMultilevel"/>
    <w:tmpl w:val="BF2CA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9515F3B"/>
    <w:multiLevelType w:val="hybridMultilevel"/>
    <w:tmpl w:val="6952EB9E"/>
    <w:styleLink w:val="Estilo111"/>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9A92529"/>
    <w:multiLevelType w:val="multilevel"/>
    <w:tmpl w:val="B1BE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635347"/>
    <w:multiLevelType w:val="hybridMultilevel"/>
    <w:tmpl w:val="3A565A96"/>
    <w:styleLink w:val="Estilo511"/>
    <w:lvl w:ilvl="0" w:tplc="71403A72">
      <w:start w:val="1"/>
      <w:numFmt w:val="decimal"/>
      <w:lvlText w:val="%1."/>
      <w:lvlJc w:val="left"/>
      <w:pPr>
        <w:ind w:left="720" w:hanging="360"/>
      </w:pPr>
    </w:lvl>
    <w:lvl w:ilvl="1" w:tplc="B0508D40">
      <w:start w:val="1"/>
      <w:numFmt w:val="lowerLetter"/>
      <w:lvlText w:val="%2."/>
      <w:lvlJc w:val="left"/>
      <w:pPr>
        <w:ind w:left="1440" w:hanging="360"/>
      </w:pPr>
    </w:lvl>
    <w:lvl w:ilvl="2" w:tplc="36885166">
      <w:start w:val="1"/>
      <w:numFmt w:val="lowerRoman"/>
      <w:lvlText w:val="%3."/>
      <w:lvlJc w:val="right"/>
      <w:pPr>
        <w:ind w:left="2160" w:hanging="180"/>
      </w:pPr>
    </w:lvl>
    <w:lvl w:ilvl="3" w:tplc="3A94BC78">
      <w:start w:val="1"/>
      <w:numFmt w:val="decimal"/>
      <w:lvlText w:val="%4."/>
      <w:lvlJc w:val="left"/>
      <w:pPr>
        <w:ind w:left="2880" w:hanging="360"/>
      </w:pPr>
    </w:lvl>
    <w:lvl w:ilvl="4" w:tplc="EF80C622">
      <w:start w:val="1"/>
      <w:numFmt w:val="lowerLetter"/>
      <w:lvlText w:val="%5."/>
      <w:lvlJc w:val="left"/>
      <w:pPr>
        <w:ind w:left="3600" w:hanging="360"/>
      </w:pPr>
    </w:lvl>
    <w:lvl w:ilvl="5" w:tplc="B5DE97A6">
      <w:start w:val="1"/>
      <w:numFmt w:val="lowerRoman"/>
      <w:lvlText w:val="%6."/>
      <w:lvlJc w:val="right"/>
      <w:pPr>
        <w:ind w:left="4320" w:hanging="180"/>
      </w:pPr>
    </w:lvl>
    <w:lvl w:ilvl="6" w:tplc="592664E4">
      <w:start w:val="1"/>
      <w:numFmt w:val="decimal"/>
      <w:lvlText w:val="%7."/>
      <w:lvlJc w:val="left"/>
      <w:pPr>
        <w:ind w:left="5040" w:hanging="360"/>
      </w:pPr>
    </w:lvl>
    <w:lvl w:ilvl="7" w:tplc="D91A3F92">
      <w:start w:val="1"/>
      <w:numFmt w:val="lowerLetter"/>
      <w:lvlText w:val="%8."/>
      <w:lvlJc w:val="left"/>
      <w:pPr>
        <w:ind w:left="5760" w:hanging="360"/>
      </w:pPr>
    </w:lvl>
    <w:lvl w:ilvl="8" w:tplc="1EB8F994">
      <w:start w:val="1"/>
      <w:numFmt w:val="lowerRoman"/>
      <w:lvlText w:val="%9."/>
      <w:lvlJc w:val="right"/>
      <w:pPr>
        <w:ind w:left="6480" w:hanging="180"/>
      </w:pPr>
    </w:lvl>
  </w:abstractNum>
  <w:abstractNum w:abstractNumId="18">
    <w:nsid w:val="1BBF1337"/>
    <w:multiLevelType w:val="hybridMultilevel"/>
    <w:tmpl w:val="D36202C6"/>
    <w:lvl w:ilvl="0" w:tplc="9CDE7D3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1BFE21CF"/>
    <w:multiLevelType w:val="hybridMultilevel"/>
    <w:tmpl w:val="5BAAFE06"/>
    <w:lvl w:ilvl="0" w:tplc="52DE5E62">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20">
    <w:nsid w:val="1C441850"/>
    <w:multiLevelType w:val="multilevel"/>
    <w:tmpl w:val="0C0A001D"/>
    <w:styleLink w:val="Estilo4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1DD47815"/>
    <w:multiLevelType w:val="hybridMultilevel"/>
    <w:tmpl w:val="10A26688"/>
    <w:styleLink w:val="Estilo2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1EB530FD"/>
    <w:multiLevelType w:val="hybridMultilevel"/>
    <w:tmpl w:val="3D4E41E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49E79EA"/>
    <w:multiLevelType w:val="singleLevel"/>
    <w:tmpl w:val="95A8C192"/>
    <w:lvl w:ilvl="0">
      <w:start w:val="201"/>
      <w:numFmt w:val="bullet"/>
      <w:lvlText w:val="-"/>
      <w:lvlJc w:val="left"/>
      <w:pPr>
        <w:tabs>
          <w:tab w:val="num" w:pos="1065"/>
        </w:tabs>
        <w:ind w:left="1065" w:hanging="360"/>
      </w:pPr>
      <w:rPr>
        <w:rFonts w:ascii="Times New Roman" w:hAnsi="Times New Roman" w:hint="default"/>
      </w:rPr>
    </w:lvl>
  </w:abstractNum>
  <w:abstractNum w:abstractNumId="24">
    <w:nsid w:val="25752130"/>
    <w:multiLevelType w:val="hybridMultilevel"/>
    <w:tmpl w:val="513869C0"/>
    <w:lvl w:ilvl="0" w:tplc="C162487C">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25">
    <w:nsid w:val="25921DD5"/>
    <w:multiLevelType w:val="hybridMultilevel"/>
    <w:tmpl w:val="AA5AE57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26FA7D4F"/>
    <w:multiLevelType w:val="hybridMultilevel"/>
    <w:tmpl w:val="76225DCA"/>
    <w:lvl w:ilvl="0" w:tplc="702E0740">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27">
    <w:nsid w:val="282417D4"/>
    <w:multiLevelType w:val="hybridMultilevel"/>
    <w:tmpl w:val="56962596"/>
    <w:lvl w:ilvl="0" w:tplc="12BADE72">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1BE12C9"/>
    <w:multiLevelType w:val="hybridMultilevel"/>
    <w:tmpl w:val="B3C2A520"/>
    <w:lvl w:ilvl="0" w:tplc="625864AA">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9">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4277E42"/>
    <w:multiLevelType w:val="singleLevel"/>
    <w:tmpl w:val="0FB60CAE"/>
    <w:lvl w:ilvl="0">
      <w:start w:val="201"/>
      <w:numFmt w:val="bullet"/>
      <w:lvlText w:val="-"/>
      <w:lvlJc w:val="left"/>
      <w:pPr>
        <w:tabs>
          <w:tab w:val="num" w:pos="1065"/>
        </w:tabs>
        <w:ind w:left="1065" w:hanging="360"/>
      </w:pPr>
      <w:rPr>
        <w:rFonts w:ascii="Times New Roman" w:hAnsi="Times New Roman" w:hint="default"/>
      </w:rPr>
    </w:lvl>
  </w:abstractNum>
  <w:abstractNum w:abstractNumId="31">
    <w:nsid w:val="3602267B"/>
    <w:multiLevelType w:val="hybridMultilevel"/>
    <w:tmpl w:val="A336CA52"/>
    <w:lvl w:ilvl="0" w:tplc="A9F6B71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32">
    <w:nsid w:val="36731D3D"/>
    <w:multiLevelType w:val="multilevel"/>
    <w:tmpl w:val="5B88F896"/>
    <w:styleLink w:val="Estilo2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7E46013"/>
    <w:multiLevelType w:val="hybridMultilevel"/>
    <w:tmpl w:val="2AEAA160"/>
    <w:lvl w:ilvl="0" w:tplc="B5D8BEE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34">
    <w:nsid w:val="39A77B88"/>
    <w:multiLevelType w:val="hybridMultilevel"/>
    <w:tmpl w:val="FC2018DE"/>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35">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6">
    <w:nsid w:val="3CAB2F31"/>
    <w:multiLevelType w:val="hybridMultilevel"/>
    <w:tmpl w:val="CD92E28C"/>
    <w:lvl w:ilvl="0" w:tplc="5BCC2CD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37">
    <w:nsid w:val="3CDA317F"/>
    <w:multiLevelType w:val="hybridMultilevel"/>
    <w:tmpl w:val="90EAD98E"/>
    <w:styleLink w:val="Estilo31"/>
    <w:lvl w:ilvl="0" w:tplc="F38E42AE">
      <w:start w:val="1"/>
      <w:numFmt w:val="lowerLetter"/>
      <w:lvlText w:val="(%1)"/>
      <w:lvlJc w:val="left"/>
      <w:pPr>
        <w:ind w:left="720" w:hanging="360"/>
      </w:pPr>
      <w:rPr>
        <w:rFonts w:cs="Times New Roman" w:hint="default"/>
        <w:b/>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8">
    <w:nsid w:val="3E824DE9"/>
    <w:multiLevelType w:val="hybridMultilevel"/>
    <w:tmpl w:val="CD92E28C"/>
    <w:lvl w:ilvl="0" w:tplc="5BCC2CD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39">
    <w:nsid w:val="3F8229E5"/>
    <w:multiLevelType w:val="hybridMultilevel"/>
    <w:tmpl w:val="14AC57E2"/>
    <w:lvl w:ilvl="0" w:tplc="7C9E312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420E4295"/>
    <w:multiLevelType w:val="hybridMultilevel"/>
    <w:tmpl w:val="FC2018DE"/>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41">
    <w:nsid w:val="422A769B"/>
    <w:multiLevelType w:val="hybridMultilevel"/>
    <w:tmpl w:val="2CAC1E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424C14FA"/>
    <w:multiLevelType w:val="hybridMultilevel"/>
    <w:tmpl w:val="F1B42B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25B63FB"/>
    <w:multiLevelType w:val="hybridMultilevel"/>
    <w:tmpl w:val="015456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2D6451A"/>
    <w:multiLevelType w:val="hybridMultilevel"/>
    <w:tmpl w:val="B964A4F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431C564F"/>
    <w:multiLevelType w:val="hybridMultilevel"/>
    <w:tmpl w:val="C98A553E"/>
    <w:lvl w:ilvl="0" w:tplc="B5D8BEE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46">
    <w:nsid w:val="43960F73"/>
    <w:multiLevelType w:val="hybridMultilevel"/>
    <w:tmpl w:val="CF92A4A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46114BCE"/>
    <w:multiLevelType w:val="hybridMultilevel"/>
    <w:tmpl w:val="484E6A0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4A044445"/>
    <w:multiLevelType w:val="hybridMultilevel"/>
    <w:tmpl w:val="9A7C373C"/>
    <w:lvl w:ilvl="0" w:tplc="CAC6B7F4">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49">
    <w:nsid w:val="4AF26A19"/>
    <w:multiLevelType w:val="hybridMultilevel"/>
    <w:tmpl w:val="79505D00"/>
    <w:styleLink w:val="Estilo411"/>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4C465DE4"/>
    <w:multiLevelType w:val="hybridMultilevel"/>
    <w:tmpl w:val="B63A471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4C510602"/>
    <w:multiLevelType w:val="singleLevel"/>
    <w:tmpl w:val="F1444738"/>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52">
    <w:nsid w:val="4DEA5569"/>
    <w:multiLevelType w:val="hybridMultilevel"/>
    <w:tmpl w:val="2EF6ED8A"/>
    <w:lvl w:ilvl="0" w:tplc="214E210C">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53">
    <w:nsid w:val="4F262E1F"/>
    <w:multiLevelType w:val="hybridMultilevel"/>
    <w:tmpl w:val="CD92E28C"/>
    <w:lvl w:ilvl="0" w:tplc="5BCC2CD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54">
    <w:nsid w:val="50545B0F"/>
    <w:multiLevelType w:val="hybridMultilevel"/>
    <w:tmpl w:val="FC2018DE"/>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55">
    <w:nsid w:val="50DD6E47"/>
    <w:multiLevelType w:val="hybridMultilevel"/>
    <w:tmpl w:val="EE20C85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523A48BF"/>
    <w:multiLevelType w:val="hybridMultilevel"/>
    <w:tmpl w:val="33E8C7E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54214FAA"/>
    <w:multiLevelType w:val="hybridMultilevel"/>
    <w:tmpl w:val="76F0391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593465E6"/>
    <w:multiLevelType w:val="hybridMultilevel"/>
    <w:tmpl w:val="60DE896A"/>
    <w:lvl w:ilvl="0" w:tplc="F7F05618">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59">
    <w:nsid w:val="5A292F30"/>
    <w:multiLevelType w:val="hybridMultilevel"/>
    <w:tmpl w:val="A60E00C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5AB17FAF"/>
    <w:multiLevelType w:val="hybridMultilevel"/>
    <w:tmpl w:val="E058133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5AC44F6F"/>
    <w:multiLevelType w:val="hybridMultilevel"/>
    <w:tmpl w:val="1EB09306"/>
    <w:styleLink w:val="Estilo1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5F853066"/>
    <w:multiLevelType w:val="hybridMultilevel"/>
    <w:tmpl w:val="FFBC7D9C"/>
    <w:lvl w:ilvl="0" w:tplc="0C0A0001">
      <w:start w:val="1"/>
      <w:numFmt w:val="bullet"/>
      <w:lvlText w:val=""/>
      <w:lvlJc w:val="left"/>
      <w:pPr>
        <w:ind w:left="720" w:hanging="360"/>
      </w:pPr>
      <w:rPr>
        <w:rFonts w:ascii="Symbol" w:hAnsi="Symbol"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63">
    <w:nsid w:val="62EC3550"/>
    <w:multiLevelType w:val="hybridMultilevel"/>
    <w:tmpl w:val="B440803A"/>
    <w:styleLink w:val="Estilo61"/>
    <w:lvl w:ilvl="0" w:tplc="2A4C3274">
      <w:start w:val="1"/>
      <w:numFmt w:val="bullet"/>
      <w:lvlText w:val=""/>
      <w:lvlJc w:val="left"/>
      <w:pPr>
        <w:ind w:left="1080" w:hanging="360"/>
      </w:pPr>
      <w:rPr>
        <w:rFonts w:ascii="Symbol" w:hAnsi="Symbol" w:hint="default"/>
      </w:rPr>
    </w:lvl>
    <w:lvl w:ilvl="1" w:tplc="0C0A0019">
      <w:start w:val="1"/>
      <w:numFmt w:val="bullet"/>
      <w:lvlText w:val="o"/>
      <w:lvlJc w:val="left"/>
      <w:pPr>
        <w:ind w:left="1800" w:hanging="360"/>
      </w:pPr>
      <w:rPr>
        <w:rFonts w:ascii="Courier New" w:hAnsi="Courier New" w:cs="Courier New" w:hint="default"/>
      </w:rPr>
    </w:lvl>
    <w:lvl w:ilvl="2" w:tplc="0C0A001B" w:tentative="1">
      <w:start w:val="1"/>
      <w:numFmt w:val="bullet"/>
      <w:lvlText w:val=""/>
      <w:lvlJc w:val="left"/>
      <w:pPr>
        <w:ind w:left="2520" w:hanging="360"/>
      </w:pPr>
      <w:rPr>
        <w:rFonts w:ascii="Wingdings" w:hAnsi="Wingdings" w:hint="default"/>
      </w:rPr>
    </w:lvl>
    <w:lvl w:ilvl="3" w:tplc="0C0A000F" w:tentative="1">
      <w:start w:val="1"/>
      <w:numFmt w:val="bullet"/>
      <w:lvlText w:val=""/>
      <w:lvlJc w:val="left"/>
      <w:pPr>
        <w:ind w:left="3240" w:hanging="360"/>
      </w:pPr>
      <w:rPr>
        <w:rFonts w:ascii="Symbol" w:hAnsi="Symbol" w:hint="default"/>
      </w:rPr>
    </w:lvl>
    <w:lvl w:ilvl="4" w:tplc="0C0A0019" w:tentative="1">
      <w:start w:val="1"/>
      <w:numFmt w:val="bullet"/>
      <w:lvlText w:val="o"/>
      <w:lvlJc w:val="left"/>
      <w:pPr>
        <w:ind w:left="3960" w:hanging="360"/>
      </w:pPr>
      <w:rPr>
        <w:rFonts w:ascii="Courier New" w:hAnsi="Courier New" w:cs="Courier New" w:hint="default"/>
      </w:rPr>
    </w:lvl>
    <w:lvl w:ilvl="5" w:tplc="0C0A001B" w:tentative="1">
      <w:start w:val="1"/>
      <w:numFmt w:val="bullet"/>
      <w:lvlText w:val=""/>
      <w:lvlJc w:val="left"/>
      <w:pPr>
        <w:ind w:left="4680" w:hanging="360"/>
      </w:pPr>
      <w:rPr>
        <w:rFonts w:ascii="Wingdings" w:hAnsi="Wingdings" w:hint="default"/>
      </w:rPr>
    </w:lvl>
    <w:lvl w:ilvl="6" w:tplc="0C0A000F" w:tentative="1">
      <w:start w:val="1"/>
      <w:numFmt w:val="bullet"/>
      <w:lvlText w:val=""/>
      <w:lvlJc w:val="left"/>
      <w:pPr>
        <w:ind w:left="5400" w:hanging="360"/>
      </w:pPr>
      <w:rPr>
        <w:rFonts w:ascii="Symbol" w:hAnsi="Symbol" w:hint="default"/>
      </w:rPr>
    </w:lvl>
    <w:lvl w:ilvl="7" w:tplc="0C0A0019" w:tentative="1">
      <w:start w:val="1"/>
      <w:numFmt w:val="bullet"/>
      <w:lvlText w:val="o"/>
      <w:lvlJc w:val="left"/>
      <w:pPr>
        <w:ind w:left="6120" w:hanging="360"/>
      </w:pPr>
      <w:rPr>
        <w:rFonts w:ascii="Courier New" w:hAnsi="Courier New" w:cs="Courier New" w:hint="default"/>
      </w:rPr>
    </w:lvl>
    <w:lvl w:ilvl="8" w:tplc="0C0A001B" w:tentative="1">
      <w:start w:val="1"/>
      <w:numFmt w:val="bullet"/>
      <w:lvlText w:val=""/>
      <w:lvlJc w:val="left"/>
      <w:pPr>
        <w:ind w:left="6840" w:hanging="360"/>
      </w:pPr>
      <w:rPr>
        <w:rFonts w:ascii="Wingdings" w:hAnsi="Wingdings" w:hint="default"/>
      </w:rPr>
    </w:lvl>
  </w:abstractNum>
  <w:abstractNum w:abstractNumId="64">
    <w:nsid w:val="67F618C7"/>
    <w:multiLevelType w:val="hybridMultilevel"/>
    <w:tmpl w:val="CD92E28C"/>
    <w:lvl w:ilvl="0" w:tplc="5BCC2CD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5">
    <w:nsid w:val="68C22618"/>
    <w:multiLevelType w:val="hybridMultilevel"/>
    <w:tmpl w:val="319692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693E2FD2"/>
    <w:multiLevelType w:val="multilevel"/>
    <w:tmpl w:val="1AC0AAE0"/>
    <w:styleLink w:val="Estilo6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DF75A55"/>
    <w:multiLevelType w:val="hybridMultilevel"/>
    <w:tmpl w:val="B3B49A3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71117A9C"/>
    <w:multiLevelType w:val="hybridMultilevel"/>
    <w:tmpl w:val="78B2E66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71255613"/>
    <w:multiLevelType w:val="hybridMultilevel"/>
    <w:tmpl w:val="6CE02DBA"/>
    <w:lvl w:ilvl="0" w:tplc="2DAA47A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70">
    <w:nsid w:val="72F57086"/>
    <w:multiLevelType w:val="multilevel"/>
    <w:tmpl w:val="0C0A001D"/>
    <w:styleLink w:val="Estilo5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nsid w:val="743F78CB"/>
    <w:multiLevelType w:val="hybridMultilevel"/>
    <w:tmpl w:val="C68A3B38"/>
    <w:lvl w:ilvl="0" w:tplc="0C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556412A"/>
    <w:multiLevelType w:val="hybridMultilevel"/>
    <w:tmpl w:val="46E89E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76ED2A1B"/>
    <w:multiLevelType w:val="hybridMultilevel"/>
    <w:tmpl w:val="F300D38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nsid w:val="776E1027"/>
    <w:multiLevelType w:val="multilevel"/>
    <w:tmpl w:val="D1AEA7AC"/>
    <w:styleLink w:val="Estilo11"/>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5">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7DBC7AC3"/>
    <w:multiLevelType w:val="hybridMultilevel"/>
    <w:tmpl w:val="E4760BCE"/>
    <w:lvl w:ilvl="0" w:tplc="8E1C50D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77">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4"/>
  </w:num>
  <w:num w:numId="2">
    <w:abstractNumId w:val="29"/>
  </w:num>
  <w:num w:numId="3">
    <w:abstractNumId w:val="21"/>
  </w:num>
  <w:num w:numId="4">
    <w:abstractNumId w:val="32"/>
  </w:num>
  <w:num w:numId="5">
    <w:abstractNumId w:val="30"/>
  </w:num>
  <w:num w:numId="6">
    <w:abstractNumId w:val="23"/>
  </w:num>
  <w:num w:numId="7">
    <w:abstractNumId w:val="10"/>
  </w:num>
  <w:num w:numId="8">
    <w:abstractNumId w:val="11"/>
  </w:num>
  <w:num w:numId="9">
    <w:abstractNumId w:val="37"/>
  </w:num>
  <w:num w:numId="10">
    <w:abstractNumId w:val="14"/>
  </w:num>
  <w:num w:numId="11">
    <w:abstractNumId w:val="43"/>
  </w:num>
  <w:num w:numId="12">
    <w:abstractNumId w:val="9"/>
  </w:num>
  <w:num w:numId="13">
    <w:abstractNumId w:val="35"/>
  </w:num>
  <w:num w:numId="14">
    <w:abstractNumId w:val="71"/>
  </w:num>
  <w:num w:numId="15">
    <w:abstractNumId w:val="65"/>
  </w:num>
  <w:num w:numId="16">
    <w:abstractNumId w:val="31"/>
  </w:num>
  <w:num w:numId="17">
    <w:abstractNumId w:val="62"/>
  </w:num>
  <w:num w:numId="18">
    <w:abstractNumId w:val="16"/>
  </w:num>
  <w:num w:numId="19">
    <w:abstractNumId w:val="50"/>
  </w:num>
  <w:num w:numId="20">
    <w:abstractNumId w:val="55"/>
  </w:num>
  <w:num w:numId="21">
    <w:abstractNumId w:val="67"/>
  </w:num>
  <w:num w:numId="22">
    <w:abstractNumId w:val="44"/>
  </w:num>
  <w:num w:numId="23">
    <w:abstractNumId w:val="73"/>
  </w:num>
  <w:num w:numId="24">
    <w:abstractNumId w:val="1"/>
  </w:num>
  <w:num w:numId="25">
    <w:abstractNumId w:val="22"/>
  </w:num>
  <w:num w:numId="26">
    <w:abstractNumId w:val="18"/>
  </w:num>
  <w:num w:numId="27">
    <w:abstractNumId w:val="25"/>
  </w:num>
  <w:num w:numId="28">
    <w:abstractNumId w:val="15"/>
  </w:num>
  <w:num w:numId="29">
    <w:abstractNumId w:val="61"/>
  </w:num>
  <w:num w:numId="30">
    <w:abstractNumId w:val="2"/>
  </w:num>
  <w:num w:numId="31">
    <w:abstractNumId w:val="49"/>
  </w:num>
  <w:num w:numId="32">
    <w:abstractNumId w:val="60"/>
  </w:num>
  <w:num w:numId="33">
    <w:abstractNumId w:val="47"/>
  </w:num>
  <w:num w:numId="34">
    <w:abstractNumId w:val="57"/>
  </w:num>
  <w:num w:numId="35">
    <w:abstractNumId w:val="46"/>
  </w:num>
  <w:num w:numId="36">
    <w:abstractNumId w:val="5"/>
  </w:num>
  <w:num w:numId="37">
    <w:abstractNumId w:val="59"/>
  </w:num>
  <w:num w:numId="38">
    <w:abstractNumId w:val="12"/>
  </w:num>
  <w:num w:numId="39">
    <w:abstractNumId w:val="77"/>
  </w:num>
  <w:num w:numId="40">
    <w:abstractNumId w:val="0"/>
  </w:num>
  <w:num w:numId="41">
    <w:abstractNumId w:val="7"/>
  </w:num>
  <w:num w:numId="42">
    <w:abstractNumId w:val="42"/>
  </w:num>
  <w:num w:numId="43">
    <w:abstractNumId w:val="39"/>
  </w:num>
  <w:num w:numId="44">
    <w:abstractNumId w:val="28"/>
  </w:num>
  <w:num w:numId="45">
    <w:abstractNumId w:val="4"/>
  </w:num>
  <w:num w:numId="46">
    <w:abstractNumId w:val="48"/>
  </w:num>
  <w:num w:numId="47">
    <w:abstractNumId w:val="24"/>
  </w:num>
  <w:num w:numId="48">
    <w:abstractNumId w:val="58"/>
  </w:num>
  <w:num w:numId="49">
    <w:abstractNumId w:val="52"/>
  </w:num>
  <w:num w:numId="50">
    <w:abstractNumId w:val="19"/>
  </w:num>
  <w:num w:numId="51">
    <w:abstractNumId w:val="51"/>
  </w:num>
  <w:num w:numId="52">
    <w:abstractNumId w:val="8"/>
  </w:num>
  <w:num w:numId="53">
    <w:abstractNumId w:val="75"/>
  </w:num>
  <w:num w:numId="54">
    <w:abstractNumId w:val="20"/>
  </w:num>
  <w:num w:numId="55">
    <w:abstractNumId w:val="70"/>
  </w:num>
  <w:num w:numId="56">
    <w:abstractNumId w:val="63"/>
  </w:num>
  <w:num w:numId="57">
    <w:abstractNumId w:val="40"/>
  </w:num>
  <w:num w:numId="58">
    <w:abstractNumId w:val="68"/>
  </w:num>
  <w:num w:numId="59">
    <w:abstractNumId w:val="76"/>
  </w:num>
  <w:num w:numId="60">
    <w:abstractNumId w:val="13"/>
  </w:num>
  <w:num w:numId="61">
    <w:abstractNumId w:val="38"/>
  </w:num>
  <w:num w:numId="62">
    <w:abstractNumId w:val="6"/>
  </w:num>
  <w:num w:numId="63">
    <w:abstractNumId w:val="17"/>
  </w:num>
  <w:num w:numId="64">
    <w:abstractNumId w:val="66"/>
  </w:num>
  <w:num w:numId="65">
    <w:abstractNumId w:val="26"/>
  </w:num>
  <w:num w:numId="66">
    <w:abstractNumId w:val="64"/>
  </w:num>
  <w:num w:numId="67">
    <w:abstractNumId w:val="53"/>
  </w:num>
  <w:num w:numId="68">
    <w:abstractNumId w:val="3"/>
  </w:num>
  <w:num w:numId="69">
    <w:abstractNumId w:val="69"/>
  </w:num>
  <w:num w:numId="70">
    <w:abstractNumId w:val="36"/>
  </w:num>
  <w:num w:numId="71">
    <w:abstractNumId w:val="45"/>
  </w:num>
  <w:num w:numId="72">
    <w:abstractNumId w:val="27"/>
  </w:num>
  <w:num w:numId="73">
    <w:abstractNumId w:val="33"/>
  </w:num>
  <w:num w:numId="74">
    <w:abstractNumId w:val="41"/>
  </w:num>
  <w:num w:numId="75">
    <w:abstractNumId w:val="72"/>
  </w:num>
  <w:num w:numId="76">
    <w:abstractNumId w:val="34"/>
  </w:num>
  <w:num w:numId="77">
    <w:abstractNumId w:val="54"/>
  </w:num>
  <w:num w:numId="78">
    <w:abstractNumId w:val="5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00E"/>
    <w:rsid w:val="000004A5"/>
    <w:rsid w:val="000018C9"/>
    <w:rsid w:val="00002CF0"/>
    <w:rsid w:val="00002D57"/>
    <w:rsid w:val="00003342"/>
    <w:rsid w:val="00004615"/>
    <w:rsid w:val="00005730"/>
    <w:rsid w:val="00005C78"/>
    <w:rsid w:val="00005EFF"/>
    <w:rsid w:val="00006809"/>
    <w:rsid w:val="0000684E"/>
    <w:rsid w:val="00007230"/>
    <w:rsid w:val="00007635"/>
    <w:rsid w:val="0000772C"/>
    <w:rsid w:val="0000774B"/>
    <w:rsid w:val="00011703"/>
    <w:rsid w:val="0001216D"/>
    <w:rsid w:val="000126B2"/>
    <w:rsid w:val="00012C0F"/>
    <w:rsid w:val="00013B9E"/>
    <w:rsid w:val="00013CE6"/>
    <w:rsid w:val="00013E2F"/>
    <w:rsid w:val="000141E0"/>
    <w:rsid w:val="000144F9"/>
    <w:rsid w:val="00014950"/>
    <w:rsid w:val="00016031"/>
    <w:rsid w:val="00016B06"/>
    <w:rsid w:val="00016FD2"/>
    <w:rsid w:val="00020EB0"/>
    <w:rsid w:val="0002412B"/>
    <w:rsid w:val="0002564D"/>
    <w:rsid w:val="000274D6"/>
    <w:rsid w:val="000277CD"/>
    <w:rsid w:val="00027D78"/>
    <w:rsid w:val="0003007D"/>
    <w:rsid w:val="0003037F"/>
    <w:rsid w:val="000303A2"/>
    <w:rsid w:val="00030C09"/>
    <w:rsid w:val="00031447"/>
    <w:rsid w:val="000317AE"/>
    <w:rsid w:val="000319D8"/>
    <w:rsid w:val="0003286F"/>
    <w:rsid w:val="00033265"/>
    <w:rsid w:val="00034063"/>
    <w:rsid w:val="00034F38"/>
    <w:rsid w:val="000352DF"/>
    <w:rsid w:val="00035EC5"/>
    <w:rsid w:val="0003678A"/>
    <w:rsid w:val="0003683C"/>
    <w:rsid w:val="00036D52"/>
    <w:rsid w:val="00036E3F"/>
    <w:rsid w:val="00037E8F"/>
    <w:rsid w:val="00040CCC"/>
    <w:rsid w:val="00042C42"/>
    <w:rsid w:val="00042DD6"/>
    <w:rsid w:val="00043602"/>
    <w:rsid w:val="00044F39"/>
    <w:rsid w:val="00045955"/>
    <w:rsid w:val="00046512"/>
    <w:rsid w:val="0004683D"/>
    <w:rsid w:val="00050E10"/>
    <w:rsid w:val="00052CC5"/>
    <w:rsid w:val="00053ECC"/>
    <w:rsid w:val="000548A8"/>
    <w:rsid w:val="000550FE"/>
    <w:rsid w:val="00056885"/>
    <w:rsid w:val="00057A87"/>
    <w:rsid w:val="00057DDE"/>
    <w:rsid w:val="00060E6C"/>
    <w:rsid w:val="00060FAF"/>
    <w:rsid w:val="00061DAD"/>
    <w:rsid w:val="00062683"/>
    <w:rsid w:val="00062C5C"/>
    <w:rsid w:val="0006361E"/>
    <w:rsid w:val="00063666"/>
    <w:rsid w:val="000646EF"/>
    <w:rsid w:val="0006499F"/>
    <w:rsid w:val="00065EF0"/>
    <w:rsid w:val="00067DFA"/>
    <w:rsid w:val="00070CA5"/>
    <w:rsid w:val="00071FC5"/>
    <w:rsid w:val="00072D6E"/>
    <w:rsid w:val="000743FD"/>
    <w:rsid w:val="000745E4"/>
    <w:rsid w:val="00075AF5"/>
    <w:rsid w:val="00076EE6"/>
    <w:rsid w:val="00080E27"/>
    <w:rsid w:val="00081290"/>
    <w:rsid w:val="000812BE"/>
    <w:rsid w:val="00081CE1"/>
    <w:rsid w:val="00082172"/>
    <w:rsid w:val="000842F7"/>
    <w:rsid w:val="00084C18"/>
    <w:rsid w:val="00084D64"/>
    <w:rsid w:val="000856B8"/>
    <w:rsid w:val="00086472"/>
    <w:rsid w:val="00086B4F"/>
    <w:rsid w:val="000909CD"/>
    <w:rsid w:val="00091399"/>
    <w:rsid w:val="000915EF"/>
    <w:rsid w:val="000917DB"/>
    <w:rsid w:val="000922AF"/>
    <w:rsid w:val="000931C2"/>
    <w:rsid w:val="000948D7"/>
    <w:rsid w:val="00095402"/>
    <w:rsid w:val="00095BE9"/>
    <w:rsid w:val="000966DC"/>
    <w:rsid w:val="00096D65"/>
    <w:rsid w:val="000A0874"/>
    <w:rsid w:val="000A0AB4"/>
    <w:rsid w:val="000A0AD3"/>
    <w:rsid w:val="000A1B94"/>
    <w:rsid w:val="000A2831"/>
    <w:rsid w:val="000A29DD"/>
    <w:rsid w:val="000A2AD2"/>
    <w:rsid w:val="000A35EF"/>
    <w:rsid w:val="000A36A4"/>
    <w:rsid w:val="000A36AF"/>
    <w:rsid w:val="000A4106"/>
    <w:rsid w:val="000A43A9"/>
    <w:rsid w:val="000A46C5"/>
    <w:rsid w:val="000A5A33"/>
    <w:rsid w:val="000A5B1A"/>
    <w:rsid w:val="000A6215"/>
    <w:rsid w:val="000A6284"/>
    <w:rsid w:val="000A6AAC"/>
    <w:rsid w:val="000A6E92"/>
    <w:rsid w:val="000A7372"/>
    <w:rsid w:val="000A746E"/>
    <w:rsid w:val="000B00E1"/>
    <w:rsid w:val="000B0A13"/>
    <w:rsid w:val="000B2E6F"/>
    <w:rsid w:val="000B3F27"/>
    <w:rsid w:val="000B4FE9"/>
    <w:rsid w:val="000B5CC8"/>
    <w:rsid w:val="000C0699"/>
    <w:rsid w:val="000C0782"/>
    <w:rsid w:val="000C1141"/>
    <w:rsid w:val="000C2A23"/>
    <w:rsid w:val="000C2AEC"/>
    <w:rsid w:val="000C3D59"/>
    <w:rsid w:val="000C53BC"/>
    <w:rsid w:val="000C6F32"/>
    <w:rsid w:val="000C769C"/>
    <w:rsid w:val="000D0645"/>
    <w:rsid w:val="000D06A0"/>
    <w:rsid w:val="000D109E"/>
    <w:rsid w:val="000D156E"/>
    <w:rsid w:val="000D459D"/>
    <w:rsid w:val="000D58A0"/>
    <w:rsid w:val="000D5B23"/>
    <w:rsid w:val="000D73D4"/>
    <w:rsid w:val="000D77C7"/>
    <w:rsid w:val="000D7961"/>
    <w:rsid w:val="000D7CB9"/>
    <w:rsid w:val="000E323F"/>
    <w:rsid w:val="000E402E"/>
    <w:rsid w:val="000E4B4C"/>
    <w:rsid w:val="000E4CC1"/>
    <w:rsid w:val="000E5C1D"/>
    <w:rsid w:val="000E5DCE"/>
    <w:rsid w:val="000E65A7"/>
    <w:rsid w:val="000E7047"/>
    <w:rsid w:val="000E7C81"/>
    <w:rsid w:val="000F1AB0"/>
    <w:rsid w:val="000F3BB7"/>
    <w:rsid w:val="000F53BB"/>
    <w:rsid w:val="000F6127"/>
    <w:rsid w:val="000F6CE3"/>
    <w:rsid w:val="000F793B"/>
    <w:rsid w:val="001010C5"/>
    <w:rsid w:val="0010168E"/>
    <w:rsid w:val="001044AD"/>
    <w:rsid w:val="00105937"/>
    <w:rsid w:val="00110A6B"/>
    <w:rsid w:val="0011105D"/>
    <w:rsid w:val="00111947"/>
    <w:rsid w:val="00113A9C"/>
    <w:rsid w:val="00114EF1"/>
    <w:rsid w:val="00114F1A"/>
    <w:rsid w:val="001155D6"/>
    <w:rsid w:val="00115B53"/>
    <w:rsid w:val="001161DE"/>
    <w:rsid w:val="0011705D"/>
    <w:rsid w:val="0011791F"/>
    <w:rsid w:val="00120B47"/>
    <w:rsid w:val="00120E07"/>
    <w:rsid w:val="00120F82"/>
    <w:rsid w:val="00121663"/>
    <w:rsid w:val="00121986"/>
    <w:rsid w:val="0012451F"/>
    <w:rsid w:val="001245C1"/>
    <w:rsid w:val="00124B61"/>
    <w:rsid w:val="0012506E"/>
    <w:rsid w:val="00125C76"/>
    <w:rsid w:val="00127ACA"/>
    <w:rsid w:val="00130994"/>
    <w:rsid w:val="00130ED0"/>
    <w:rsid w:val="001310B4"/>
    <w:rsid w:val="00131D93"/>
    <w:rsid w:val="00132B0E"/>
    <w:rsid w:val="001345D1"/>
    <w:rsid w:val="00134A9C"/>
    <w:rsid w:val="001350F2"/>
    <w:rsid w:val="001354A4"/>
    <w:rsid w:val="0013639D"/>
    <w:rsid w:val="001370D9"/>
    <w:rsid w:val="0014169B"/>
    <w:rsid w:val="0014311F"/>
    <w:rsid w:val="0014555F"/>
    <w:rsid w:val="00146821"/>
    <w:rsid w:val="0014707F"/>
    <w:rsid w:val="001478AE"/>
    <w:rsid w:val="00147A82"/>
    <w:rsid w:val="00147D9D"/>
    <w:rsid w:val="001503E3"/>
    <w:rsid w:val="001506ED"/>
    <w:rsid w:val="00150CF3"/>
    <w:rsid w:val="0015134E"/>
    <w:rsid w:val="00151E41"/>
    <w:rsid w:val="001549A3"/>
    <w:rsid w:val="00154E56"/>
    <w:rsid w:val="00155005"/>
    <w:rsid w:val="001550B7"/>
    <w:rsid w:val="00156069"/>
    <w:rsid w:val="00156CBA"/>
    <w:rsid w:val="00157544"/>
    <w:rsid w:val="00157B6B"/>
    <w:rsid w:val="00160352"/>
    <w:rsid w:val="0016089F"/>
    <w:rsid w:val="0016108D"/>
    <w:rsid w:val="00161193"/>
    <w:rsid w:val="001614F2"/>
    <w:rsid w:val="0016270D"/>
    <w:rsid w:val="00162E5A"/>
    <w:rsid w:val="001630B3"/>
    <w:rsid w:val="001643EC"/>
    <w:rsid w:val="001655FB"/>
    <w:rsid w:val="00165C87"/>
    <w:rsid w:val="00165D5D"/>
    <w:rsid w:val="00170665"/>
    <w:rsid w:val="00170D20"/>
    <w:rsid w:val="00172558"/>
    <w:rsid w:val="00172B5F"/>
    <w:rsid w:val="001736F5"/>
    <w:rsid w:val="00173E88"/>
    <w:rsid w:val="00174ACA"/>
    <w:rsid w:val="00174EA9"/>
    <w:rsid w:val="00175AFD"/>
    <w:rsid w:val="001764F7"/>
    <w:rsid w:val="001769EE"/>
    <w:rsid w:val="00176F43"/>
    <w:rsid w:val="001773F7"/>
    <w:rsid w:val="0018010E"/>
    <w:rsid w:val="001802AC"/>
    <w:rsid w:val="0018085A"/>
    <w:rsid w:val="00181BF8"/>
    <w:rsid w:val="00181F9F"/>
    <w:rsid w:val="00184872"/>
    <w:rsid w:val="00184D5A"/>
    <w:rsid w:val="00185158"/>
    <w:rsid w:val="00185188"/>
    <w:rsid w:val="00186A72"/>
    <w:rsid w:val="00186C6D"/>
    <w:rsid w:val="00191D16"/>
    <w:rsid w:val="00192F0E"/>
    <w:rsid w:val="00193009"/>
    <w:rsid w:val="00195F01"/>
    <w:rsid w:val="00196267"/>
    <w:rsid w:val="0019680C"/>
    <w:rsid w:val="001A0589"/>
    <w:rsid w:val="001A0ABA"/>
    <w:rsid w:val="001A1723"/>
    <w:rsid w:val="001A2250"/>
    <w:rsid w:val="001A2603"/>
    <w:rsid w:val="001A2656"/>
    <w:rsid w:val="001A348B"/>
    <w:rsid w:val="001A56F6"/>
    <w:rsid w:val="001A65FD"/>
    <w:rsid w:val="001A6FEB"/>
    <w:rsid w:val="001A79D4"/>
    <w:rsid w:val="001B0717"/>
    <w:rsid w:val="001B1B91"/>
    <w:rsid w:val="001B210E"/>
    <w:rsid w:val="001B49E5"/>
    <w:rsid w:val="001B61BB"/>
    <w:rsid w:val="001B643F"/>
    <w:rsid w:val="001B6606"/>
    <w:rsid w:val="001B7EB0"/>
    <w:rsid w:val="001C161A"/>
    <w:rsid w:val="001C166D"/>
    <w:rsid w:val="001C2107"/>
    <w:rsid w:val="001C5D67"/>
    <w:rsid w:val="001C5EC6"/>
    <w:rsid w:val="001C7C45"/>
    <w:rsid w:val="001D0C63"/>
    <w:rsid w:val="001D21C7"/>
    <w:rsid w:val="001D3033"/>
    <w:rsid w:val="001D4491"/>
    <w:rsid w:val="001D5925"/>
    <w:rsid w:val="001E053D"/>
    <w:rsid w:val="001E0CFA"/>
    <w:rsid w:val="001E0E1D"/>
    <w:rsid w:val="001E1A8D"/>
    <w:rsid w:val="001E1EDB"/>
    <w:rsid w:val="001E3016"/>
    <w:rsid w:val="001E3415"/>
    <w:rsid w:val="001E3590"/>
    <w:rsid w:val="001E3870"/>
    <w:rsid w:val="001E51AF"/>
    <w:rsid w:val="001E6CED"/>
    <w:rsid w:val="001E794A"/>
    <w:rsid w:val="001F00F4"/>
    <w:rsid w:val="001F0FEC"/>
    <w:rsid w:val="001F103C"/>
    <w:rsid w:val="001F2336"/>
    <w:rsid w:val="001F2E19"/>
    <w:rsid w:val="001F4515"/>
    <w:rsid w:val="001F4811"/>
    <w:rsid w:val="001F4A10"/>
    <w:rsid w:val="001F5123"/>
    <w:rsid w:val="001F55E3"/>
    <w:rsid w:val="001F6491"/>
    <w:rsid w:val="001F6E51"/>
    <w:rsid w:val="0020138D"/>
    <w:rsid w:val="00201ABD"/>
    <w:rsid w:val="002029B1"/>
    <w:rsid w:val="002032CC"/>
    <w:rsid w:val="00203F52"/>
    <w:rsid w:val="00204990"/>
    <w:rsid w:val="0020509B"/>
    <w:rsid w:val="002057AD"/>
    <w:rsid w:val="00205854"/>
    <w:rsid w:val="00206CBD"/>
    <w:rsid w:val="00213148"/>
    <w:rsid w:val="00213279"/>
    <w:rsid w:val="00213700"/>
    <w:rsid w:val="00213EA8"/>
    <w:rsid w:val="00214EDE"/>
    <w:rsid w:val="0021543E"/>
    <w:rsid w:val="002157F0"/>
    <w:rsid w:val="00215ADD"/>
    <w:rsid w:val="002162F6"/>
    <w:rsid w:val="00217443"/>
    <w:rsid w:val="002174D4"/>
    <w:rsid w:val="00217962"/>
    <w:rsid w:val="00217BDC"/>
    <w:rsid w:val="002208D1"/>
    <w:rsid w:val="00225F55"/>
    <w:rsid w:val="00226287"/>
    <w:rsid w:val="00227552"/>
    <w:rsid w:val="00227D62"/>
    <w:rsid w:val="00227EB9"/>
    <w:rsid w:val="002324AB"/>
    <w:rsid w:val="0023389E"/>
    <w:rsid w:val="00233B40"/>
    <w:rsid w:val="00235C6D"/>
    <w:rsid w:val="00235DB0"/>
    <w:rsid w:val="00237190"/>
    <w:rsid w:val="00240FEE"/>
    <w:rsid w:val="002429BD"/>
    <w:rsid w:val="00242B57"/>
    <w:rsid w:val="00242F2A"/>
    <w:rsid w:val="00244177"/>
    <w:rsid w:val="002458F8"/>
    <w:rsid w:val="00245AB6"/>
    <w:rsid w:val="00247BD6"/>
    <w:rsid w:val="00252686"/>
    <w:rsid w:val="00253B1C"/>
    <w:rsid w:val="00254D3A"/>
    <w:rsid w:val="00254E95"/>
    <w:rsid w:val="00254F68"/>
    <w:rsid w:val="00255558"/>
    <w:rsid w:val="0025666C"/>
    <w:rsid w:val="00257863"/>
    <w:rsid w:val="00260430"/>
    <w:rsid w:val="002613BF"/>
    <w:rsid w:val="002621C3"/>
    <w:rsid w:val="00262697"/>
    <w:rsid w:val="002627E0"/>
    <w:rsid w:val="00263348"/>
    <w:rsid w:val="002645E6"/>
    <w:rsid w:val="002666E4"/>
    <w:rsid w:val="00266C75"/>
    <w:rsid w:val="002677ED"/>
    <w:rsid w:val="00267904"/>
    <w:rsid w:val="00270929"/>
    <w:rsid w:val="00271372"/>
    <w:rsid w:val="002726DD"/>
    <w:rsid w:val="0027332E"/>
    <w:rsid w:val="00273CA0"/>
    <w:rsid w:val="00274434"/>
    <w:rsid w:val="00274F6F"/>
    <w:rsid w:val="00275291"/>
    <w:rsid w:val="00275604"/>
    <w:rsid w:val="002757C6"/>
    <w:rsid w:val="002767C6"/>
    <w:rsid w:val="00276A73"/>
    <w:rsid w:val="00277B1F"/>
    <w:rsid w:val="002804E0"/>
    <w:rsid w:val="00280BEC"/>
    <w:rsid w:val="0028227F"/>
    <w:rsid w:val="00282A18"/>
    <w:rsid w:val="00282C2E"/>
    <w:rsid w:val="002836D4"/>
    <w:rsid w:val="00285BC3"/>
    <w:rsid w:val="00286268"/>
    <w:rsid w:val="00286B51"/>
    <w:rsid w:val="002914B5"/>
    <w:rsid w:val="00293C72"/>
    <w:rsid w:val="00293D0B"/>
    <w:rsid w:val="00295424"/>
    <w:rsid w:val="00295AB4"/>
    <w:rsid w:val="00296231"/>
    <w:rsid w:val="00296956"/>
    <w:rsid w:val="002977F9"/>
    <w:rsid w:val="002A12A5"/>
    <w:rsid w:val="002A1668"/>
    <w:rsid w:val="002A2A94"/>
    <w:rsid w:val="002A2B73"/>
    <w:rsid w:val="002A3442"/>
    <w:rsid w:val="002A68C6"/>
    <w:rsid w:val="002A6D96"/>
    <w:rsid w:val="002B00EB"/>
    <w:rsid w:val="002B1628"/>
    <w:rsid w:val="002B21A9"/>
    <w:rsid w:val="002B2259"/>
    <w:rsid w:val="002B2731"/>
    <w:rsid w:val="002B34F5"/>
    <w:rsid w:val="002B6B1A"/>
    <w:rsid w:val="002B7701"/>
    <w:rsid w:val="002C13AB"/>
    <w:rsid w:val="002C18AA"/>
    <w:rsid w:val="002C411B"/>
    <w:rsid w:val="002C5EC7"/>
    <w:rsid w:val="002C6121"/>
    <w:rsid w:val="002C6772"/>
    <w:rsid w:val="002C6BCA"/>
    <w:rsid w:val="002D00A7"/>
    <w:rsid w:val="002D05AD"/>
    <w:rsid w:val="002D168D"/>
    <w:rsid w:val="002D559B"/>
    <w:rsid w:val="002D6224"/>
    <w:rsid w:val="002D62F3"/>
    <w:rsid w:val="002E06B4"/>
    <w:rsid w:val="002E3498"/>
    <w:rsid w:val="002E412C"/>
    <w:rsid w:val="002E4E05"/>
    <w:rsid w:val="002E4FBF"/>
    <w:rsid w:val="002E5026"/>
    <w:rsid w:val="002E6BAC"/>
    <w:rsid w:val="002F0D57"/>
    <w:rsid w:val="002F22A6"/>
    <w:rsid w:val="002F3FC0"/>
    <w:rsid w:val="002F4277"/>
    <w:rsid w:val="002F47E9"/>
    <w:rsid w:val="002F5A1C"/>
    <w:rsid w:val="002F6509"/>
    <w:rsid w:val="002F65B5"/>
    <w:rsid w:val="002F6D1B"/>
    <w:rsid w:val="00301CBD"/>
    <w:rsid w:val="00302592"/>
    <w:rsid w:val="003027C4"/>
    <w:rsid w:val="00303A71"/>
    <w:rsid w:val="00304149"/>
    <w:rsid w:val="00305837"/>
    <w:rsid w:val="003065F2"/>
    <w:rsid w:val="00311F5C"/>
    <w:rsid w:val="003121A0"/>
    <w:rsid w:val="0031222F"/>
    <w:rsid w:val="003125E8"/>
    <w:rsid w:val="00313803"/>
    <w:rsid w:val="00313E1C"/>
    <w:rsid w:val="003144B3"/>
    <w:rsid w:val="00314890"/>
    <w:rsid w:val="003148A6"/>
    <w:rsid w:val="00315209"/>
    <w:rsid w:val="003167EE"/>
    <w:rsid w:val="00317112"/>
    <w:rsid w:val="00320B47"/>
    <w:rsid w:val="003216D0"/>
    <w:rsid w:val="00321A2E"/>
    <w:rsid w:val="003229EF"/>
    <w:rsid w:val="0032310A"/>
    <w:rsid w:val="00323F2A"/>
    <w:rsid w:val="003242AA"/>
    <w:rsid w:val="00325605"/>
    <w:rsid w:val="00326AC6"/>
    <w:rsid w:val="00326DD9"/>
    <w:rsid w:val="0032729C"/>
    <w:rsid w:val="0032765B"/>
    <w:rsid w:val="00330B63"/>
    <w:rsid w:val="003314C8"/>
    <w:rsid w:val="00331C2C"/>
    <w:rsid w:val="00332EB4"/>
    <w:rsid w:val="00333C20"/>
    <w:rsid w:val="00333CCE"/>
    <w:rsid w:val="00334296"/>
    <w:rsid w:val="00334D07"/>
    <w:rsid w:val="00335708"/>
    <w:rsid w:val="00335714"/>
    <w:rsid w:val="0033613D"/>
    <w:rsid w:val="00340621"/>
    <w:rsid w:val="003416B9"/>
    <w:rsid w:val="00342859"/>
    <w:rsid w:val="00342ACA"/>
    <w:rsid w:val="003433C0"/>
    <w:rsid w:val="0034368F"/>
    <w:rsid w:val="00343B10"/>
    <w:rsid w:val="0034483B"/>
    <w:rsid w:val="0034494A"/>
    <w:rsid w:val="00346BC2"/>
    <w:rsid w:val="00347511"/>
    <w:rsid w:val="00347A78"/>
    <w:rsid w:val="00347ADB"/>
    <w:rsid w:val="0035139D"/>
    <w:rsid w:val="0035173D"/>
    <w:rsid w:val="0035324C"/>
    <w:rsid w:val="003534AF"/>
    <w:rsid w:val="00353752"/>
    <w:rsid w:val="00353F6D"/>
    <w:rsid w:val="003547A9"/>
    <w:rsid w:val="0035666C"/>
    <w:rsid w:val="00360F9C"/>
    <w:rsid w:val="003614C9"/>
    <w:rsid w:val="00362044"/>
    <w:rsid w:val="00362226"/>
    <w:rsid w:val="00363D35"/>
    <w:rsid w:val="0036453A"/>
    <w:rsid w:val="00365101"/>
    <w:rsid w:val="003656D0"/>
    <w:rsid w:val="00367413"/>
    <w:rsid w:val="00367C27"/>
    <w:rsid w:val="00367C90"/>
    <w:rsid w:val="00367FE4"/>
    <w:rsid w:val="003700E2"/>
    <w:rsid w:val="00371B39"/>
    <w:rsid w:val="003720C8"/>
    <w:rsid w:val="0037229D"/>
    <w:rsid w:val="00374E4D"/>
    <w:rsid w:val="00380425"/>
    <w:rsid w:val="0038200D"/>
    <w:rsid w:val="00384917"/>
    <w:rsid w:val="00384C41"/>
    <w:rsid w:val="003851D0"/>
    <w:rsid w:val="0038659A"/>
    <w:rsid w:val="003867E0"/>
    <w:rsid w:val="003879DB"/>
    <w:rsid w:val="00390FD1"/>
    <w:rsid w:val="00391799"/>
    <w:rsid w:val="003919D9"/>
    <w:rsid w:val="00393127"/>
    <w:rsid w:val="00394D8B"/>
    <w:rsid w:val="003955B0"/>
    <w:rsid w:val="00396B1C"/>
    <w:rsid w:val="00397277"/>
    <w:rsid w:val="003A11B3"/>
    <w:rsid w:val="003A11D4"/>
    <w:rsid w:val="003A3CE4"/>
    <w:rsid w:val="003A57DE"/>
    <w:rsid w:val="003A735D"/>
    <w:rsid w:val="003A7676"/>
    <w:rsid w:val="003B0599"/>
    <w:rsid w:val="003B0B39"/>
    <w:rsid w:val="003B15D6"/>
    <w:rsid w:val="003B42F1"/>
    <w:rsid w:val="003B44B8"/>
    <w:rsid w:val="003B58FE"/>
    <w:rsid w:val="003B5A6D"/>
    <w:rsid w:val="003C0350"/>
    <w:rsid w:val="003C064A"/>
    <w:rsid w:val="003C0B08"/>
    <w:rsid w:val="003C3CBD"/>
    <w:rsid w:val="003C3F84"/>
    <w:rsid w:val="003C4037"/>
    <w:rsid w:val="003C4394"/>
    <w:rsid w:val="003C4815"/>
    <w:rsid w:val="003C56FE"/>
    <w:rsid w:val="003C5E9B"/>
    <w:rsid w:val="003C6B0D"/>
    <w:rsid w:val="003C6C5D"/>
    <w:rsid w:val="003C6EF6"/>
    <w:rsid w:val="003C71D0"/>
    <w:rsid w:val="003C7796"/>
    <w:rsid w:val="003D0074"/>
    <w:rsid w:val="003D0380"/>
    <w:rsid w:val="003D3867"/>
    <w:rsid w:val="003D3ADC"/>
    <w:rsid w:val="003D3DE2"/>
    <w:rsid w:val="003D4BDF"/>
    <w:rsid w:val="003D5466"/>
    <w:rsid w:val="003D703D"/>
    <w:rsid w:val="003D7415"/>
    <w:rsid w:val="003E0331"/>
    <w:rsid w:val="003E1040"/>
    <w:rsid w:val="003E3232"/>
    <w:rsid w:val="003E403F"/>
    <w:rsid w:val="003E451E"/>
    <w:rsid w:val="003E4DA1"/>
    <w:rsid w:val="003E55E4"/>
    <w:rsid w:val="003E59AD"/>
    <w:rsid w:val="003E6B58"/>
    <w:rsid w:val="003E7264"/>
    <w:rsid w:val="003E79D0"/>
    <w:rsid w:val="003F21EF"/>
    <w:rsid w:val="003F32E5"/>
    <w:rsid w:val="003F409A"/>
    <w:rsid w:val="003F4742"/>
    <w:rsid w:val="003F52CE"/>
    <w:rsid w:val="003F6342"/>
    <w:rsid w:val="003F7617"/>
    <w:rsid w:val="004006F4"/>
    <w:rsid w:val="00401EB1"/>
    <w:rsid w:val="00402D4F"/>
    <w:rsid w:val="00405345"/>
    <w:rsid w:val="004058A3"/>
    <w:rsid w:val="00405B4A"/>
    <w:rsid w:val="0040674C"/>
    <w:rsid w:val="00406A3C"/>
    <w:rsid w:val="00407585"/>
    <w:rsid w:val="004079EE"/>
    <w:rsid w:val="00410632"/>
    <w:rsid w:val="004121FE"/>
    <w:rsid w:val="004130DC"/>
    <w:rsid w:val="0041389E"/>
    <w:rsid w:val="00413B91"/>
    <w:rsid w:val="004145EA"/>
    <w:rsid w:val="0041533E"/>
    <w:rsid w:val="004164AE"/>
    <w:rsid w:val="00416C71"/>
    <w:rsid w:val="00417212"/>
    <w:rsid w:val="0042018E"/>
    <w:rsid w:val="00420C95"/>
    <w:rsid w:val="004219D8"/>
    <w:rsid w:val="004233C7"/>
    <w:rsid w:val="004234A3"/>
    <w:rsid w:val="00424CBA"/>
    <w:rsid w:val="00426A63"/>
    <w:rsid w:val="0042762E"/>
    <w:rsid w:val="00431BD0"/>
    <w:rsid w:val="00433852"/>
    <w:rsid w:val="0043439F"/>
    <w:rsid w:val="00434BAC"/>
    <w:rsid w:val="00434F4B"/>
    <w:rsid w:val="004350FC"/>
    <w:rsid w:val="00435A80"/>
    <w:rsid w:val="004361D0"/>
    <w:rsid w:val="004363DA"/>
    <w:rsid w:val="00436645"/>
    <w:rsid w:val="004378E2"/>
    <w:rsid w:val="00441743"/>
    <w:rsid w:val="004429AC"/>
    <w:rsid w:val="00442A27"/>
    <w:rsid w:val="00443424"/>
    <w:rsid w:val="0044391B"/>
    <w:rsid w:val="00443C37"/>
    <w:rsid w:val="00443D00"/>
    <w:rsid w:val="00444AAF"/>
    <w:rsid w:val="00444AD4"/>
    <w:rsid w:val="004462C1"/>
    <w:rsid w:val="004504E6"/>
    <w:rsid w:val="00450759"/>
    <w:rsid w:val="004516CB"/>
    <w:rsid w:val="00452195"/>
    <w:rsid w:val="004529CC"/>
    <w:rsid w:val="00452A10"/>
    <w:rsid w:val="00452C93"/>
    <w:rsid w:val="0045361C"/>
    <w:rsid w:val="0045366E"/>
    <w:rsid w:val="00453D21"/>
    <w:rsid w:val="00455B5C"/>
    <w:rsid w:val="00455DBE"/>
    <w:rsid w:val="00455FC2"/>
    <w:rsid w:val="004578AE"/>
    <w:rsid w:val="0046138C"/>
    <w:rsid w:val="00461613"/>
    <w:rsid w:val="00461724"/>
    <w:rsid w:val="00461FA0"/>
    <w:rsid w:val="004626AC"/>
    <w:rsid w:val="00465ACE"/>
    <w:rsid w:val="00466F9E"/>
    <w:rsid w:val="0047071D"/>
    <w:rsid w:val="004713DF"/>
    <w:rsid w:val="004716A8"/>
    <w:rsid w:val="00471935"/>
    <w:rsid w:val="00471BA2"/>
    <w:rsid w:val="00473016"/>
    <w:rsid w:val="00473232"/>
    <w:rsid w:val="0047369F"/>
    <w:rsid w:val="00473A88"/>
    <w:rsid w:val="0047496C"/>
    <w:rsid w:val="00474F32"/>
    <w:rsid w:val="00475525"/>
    <w:rsid w:val="00476961"/>
    <w:rsid w:val="00476AAB"/>
    <w:rsid w:val="00477901"/>
    <w:rsid w:val="004804E1"/>
    <w:rsid w:val="004809C7"/>
    <w:rsid w:val="00481AE8"/>
    <w:rsid w:val="00481C90"/>
    <w:rsid w:val="004827F7"/>
    <w:rsid w:val="00482FD3"/>
    <w:rsid w:val="0048350E"/>
    <w:rsid w:val="00485537"/>
    <w:rsid w:val="00486938"/>
    <w:rsid w:val="00487106"/>
    <w:rsid w:val="00490427"/>
    <w:rsid w:val="00490C60"/>
    <w:rsid w:val="00491358"/>
    <w:rsid w:val="00493336"/>
    <w:rsid w:val="00494A86"/>
    <w:rsid w:val="004950A8"/>
    <w:rsid w:val="00495667"/>
    <w:rsid w:val="0049596E"/>
    <w:rsid w:val="0049666C"/>
    <w:rsid w:val="00497495"/>
    <w:rsid w:val="004974AA"/>
    <w:rsid w:val="00497ABA"/>
    <w:rsid w:val="00497C43"/>
    <w:rsid w:val="004A0110"/>
    <w:rsid w:val="004A16E1"/>
    <w:rsid w:val="004A1F5C"/>
    <w:rsid w:val="004A236C"/>
    <w:rsid w:val="004A3A00"/>
    <w:rsid w:val="004A57B5"/>
    <w:rsid w:val="004A5DA5"/>
    <w:rsid w:val="004A5FB6"/>
    <w:rsid w:val="004A6116"/>
    <w:rsid w:val="004A63B8"/>
    <w:rsid w:val="004A6447"/>
    <w:rsid w:val="004A7901"/>
    <w:rsid w:val="004B2267"/>
    <w:rsid w:val="004B2766"/>
    <w:rsid w:val="004B5069"/>
    <w:rsid w:val="004B5227"/>
    <w:rsid w:val="004B6594"/>
    <w:rsid w:val="004B6D65"/>
    <w:rsid w:val="004B73D4"/>
    <w:rsid w:val="004C151C"/>
    <w:rsid w:val="004C17DF"/>
    <w:rsid w:val="004C182C"/>
    <w:rsid w:val="004C1F4B"/>
    <w:rsid w:val="004C22E1"/>
    <w:rsid w:val="004C27E3"/>
    <w:rsid w:val="004C2C95"/>
    <w:rsid w:val="004C42A4"/>
    <w:rsid w:val="004C4CFE"/>
    <w:rsid w:val="004C4E5E"/>
    <w:rsid w:val="004C58FE"/>
    <w:rsid w:val="004C5F9C"/>
    <w:rsid w:val="004C6230"/>
    <w:rsid w:val="004C6815"/>
    <w:rsid w:val="004C686B"/>
    <w:rsid w:val="004D06C2"/>
    <w:rsid w:val="004D26A8"/>
    <w:rsid w:val="004D2D10"/>
    <w:rsid w:val="004D2FDD"/>
    <w:rsid w:val="004D3F8D"/>
    <w:rsid w:val="004D5D83"/>
    <w:rsid w:val="004D662D"/>
    <w:rsid w:val="004D6D1E"/>
    <w:rsid w:val="004D728E"/>
    <w:rsid w:val="004D76F0"/>
    <w:rsid w:val="004E0765"/>
    <w:rsid w:val="004E0B05"/>
    <w:rsid w:val="004E41EC"/>
    <w:rsid w:val="004E75C0"/>
    <w:rsid w:val="004F2318"/>
    <w:rsid w:val="004F25D4"/>
    <w:rsid w:val="004F28C4"/>
    <w:rsid w:val="004F2CDB"/>
    <w:rsid w:val="004F35A7"/>
    <w:rsid w:val="004F4F6C"/>
    <w:rsid w:val="004F58FB"/>
    <w:rsid w:val="004F61E3"/>
    <w:rsid w:val="004F696C"/>
    <w:rsid w:val="004F6BCB"/>
    <w:rsid w:val="00500AB5"/>
    <w:rsid w:val="005016BA"/>
    <w:rsid w:val="0050178F"/>
    <w:rsid w:val="0050193F"/>
    <w:rsid w:val="00502141"/>
    <w:rsid w:val="00505DFB"/>
    <w:rsid w:val="00506BEF"/>
    <w:rsid w:val="00507174"/>
    <w:rsid w:val="0051180E"/>
    <w:rsid w:val="0051203D"/>
    <w:rsid w:val="0051215D"/>
    <w:rsid w:val="00513FA6"/>
    <w:rsid w:val="00515942"/>
    <w:rsid w:val="00515B18"/>
    <w:rsid w:val="005169D5"/>
    <w:rsid w:val="00516A0C"/>
    <w:rsid w:val="005172F1"/>
    <w:rsid w:val="00517767"/>
    <w:rsid w:val="00520396"/>
    <w:rsid w:val="005208A9"/>
    <w:rsid w:val="00521219"/>
    <w:rsid w:val="005223B4"/>
    <w:rsid w:val="00523230"/>
    <w:rsid w:val="00523BFE"/>
    <w:rsid w:val="00524707"/>
    <w:rsid w:val="00524CA2"/>
    <w:rsid w:val="0052519C"/>
    <w:rsid w:val="00525D77"/>
    <w:rsid w:val="00525F17"/>
    <w:rsid w:val="005267B4"/>
    <w:rsid w:val="00526C14"/>
    <w:rsid w:val="0053110C"/>
    <w:rsid w:val="00532108"/>
    <w:rsid w:val="00532D27"/>
    <w:rsid w:val="00533399"/>
    <w:rsid w:val="00533CDB"/>
    <w:rsid w:val="00535DA2"/>
    <w:rsid w:val="00537E3F"/>
    <w:rsid w:val="005409DF"/>
    <w:rsid w:val="00540C6B"/>
    <w:rsid w:val="005414C9"/>
    <w:rsid w:val="00542356"/>
    <w:rsid w:val="005425EE"/>
    <w:rsid w:val="00542B21"/>
    <w:rsid w:val="00542F21"/>
    <w:rsid w:val="00543A83"/>
    <w:rsid w:val="00543CCD"/>
    <w:rsid w:val="00543E3C"/>
    <w:rsid w:val="0054411E"/>
    <w:rsid w:val="005453CE"/>
    <w:rsid w:val="00546CFC"/>
    <w:rsid w:val="00547893"/>
    <w:rsid w:val="00547895"/>
    <w:rsid w:val="00552F54"/>
    <w:rsid w:val="005537CE"/>
    <w:rsid w:val="005539D5"/>
    <w:rsid w:val="005541E6"/>
    <w:rsid w:val="00554BE1"/>
    <w:rsid w:val="00554CC6"/>
    <w:rsid w:val="00555532"/>
    <w:rsid w:val="00556F9B"/>
    <w:rsid w:val="005577A6"/>
    <w:rsid w:val="00557A0B"/>
    <w:rsid w:val="00557B00"/>
    <w:rsid w:val="00560315"/>
    <w:rsid w:val="00560487"/>
    <w:rsid w:val="005606B2"/>
    <w:rsid w:val="00560DEB"/>
    <w:rsid w:val="00560F40"/>
    <w:rsid w:val="0056259D"/>
    <w:rsid w:val="005629B5"/>
    <w:rsid w:val="00562D49"/>
    <w:rsid w:val="005635AC"/>
    <w:rsid w:val="00565871"/>
    <w:rsid w:val="0056587A"/>
    <w:rsid w:val="00565AB9"/>
    <w:rsid w:val="00565C2E"/>
    <w:rsid w:val="00566576"/>
    <w:rsid w:val="005665C3"/>
    <w:rsid w:val="00566B38"/>
    <w:rsid w:val="005675A6"/>
    <w:rsid w:val="00567CB4"/>
    <w:rsid w:val="005713B7"/>
    <w:rsid w:val="00571E9E"/>
    <w:rsid w:val="005731A6"/>
    <w:rsid w:val="00573256"/>
    <w:rsid w:val="0057328E"/>
    <w:rsid w:val="00573FA0"/>
    <w:rsid w:val="005764C6"/>
    <w:rsid w:val="00577023"/>
    <w:rsid w:val="00577D29"/>
    <w:rsid w:val="00577F7E"/>
    <w:rsid w:val="0058030D"/>
    <w:rsid w:val="005812A4"/>
    <w:rsid w:val="00581A70"/>
    <w:rsid w:val="00581CA2"/>
    <w:rsid w:val="00581F29"/>
    <w:rsid w:val="00583D80"/>
    <w:rsid w:val="00584310"/>
    <w:rsid w:val="005845E4"/>
    <w:rsid w:val="005846DC"/>
    <w:rsid w:val="0058550D"/>
    <w:rsid w:val="0058598D"/>
    <w:rsid w:val="00586291"/>
    <w:rsid w:val="00586D06"/>
    <w:rsid w:val="0059019C"/>
    <w:rsid w:val="00590D5A"/>
    <w:rsid w:val="00591B71"/>
    <w:rsid w:val="005932AC"/>
    <w:rsid w:val="00593C9B"/>
    <w:rsid w:val="005949B2"/>
    <w:rsid w:val="00594BCA"/>
    <w:rsid w:val="00594F70"/>
    <w:rsid w:val="005953A4"/>
    <w:rsid w:val="005955D9"/>
    <w:rsid w:val="00595620"/>
    <w:rsid w:val="00596415"/>
    <w:rsid w:val="005965C5"/>
    <w:rsid w:val="005969C3"/>
    <w:rsid w:val="00597583"/>
    <w:rsid w:val="00597F30"/>
    <w:rsid w:val="005A0274"/>
    <w:rsid w:val="005A122F"/>
    <w:rsid w:val="005A1E1A"/>
    <w:rsid w:val="005A21B4"/>
    <w:rsid w:val="005A4473"/>
    <w:rsid w:val="005A4D0E"/>
    <w:rsid w:val="005A5B10"/>
    <w:rsid w:val="005A6855"/>
    <w:rsid w:val="005A6DF5"/>
    <w:rsid w:val="005A7F86"/>
    <w:rsid w:val="005B0037"/>
    <w:rsid w:val="005B095D"/>
    <w:rsid w:val="005B0E42"/>
    <w:rsid w:val="005B1016"/>
    <w:rsid w:val="005B12EE"/>
    <w:rsid w:val="005B13FD"/>
    <w:rsid w:val="005B4362"/>
    <w:rsid w:val="005B5067"/>
    <w:rsid w:val="005B5BB8"/>
    <w:rsid w:val="005B6A56"/>
    <w:rsid w:val="005B7A34"/>
    <w:rsid w:val="005B7CB4"/>
    <w:rsid w:val="005C1EDD"/>
    <w:rsid w:val="005C2072"/>
    <w:rsid w:val="005C3A02"/>
    <w:rsid w:val="005C5305"/>
    <w:rsid w:val="005C5EA5"/>
    <w:rsid w:val="005C77DD"/>
    <w:rsid w:val="005D3464"/>
    <w:rsid w:val="005D4162"/>
    <w:rsid w:val="005D639E"/>
    <w:rsid w:val="005D726C"/>
    <w:rsid w:val="005D7822"/>
    <w:rsid w:val="005D7BDF"/>
    <w:rsid w:val="005E0735"/>
    <w:rsid w:val="005E0D56"/>
    <w:rsid w:val="005E161E"/>
    <w:rsid w:val="005E31D2"/>
    <w:rsid w:val="005E3248"/>
    <w:rsid w:val="005E3408"/>
    <w:rsid w:val="005E3663"/>
    <w:rsid w:val="005E4877"/>
    <w:rsid w:val="005E6CC0"/>
    <w:rsid w:val="005F05E7"/>
    <w:rsid w:val="005F08EE"/>
    <w:rsid w:val="005F10F1"/>
    <w:rsid w:val="005F11E9"/>
    <w:rsid w:val="005F1BF7"/>
    <w:rsid w:val="005F2E61"/>
    <w:rsid w:val="005F3803"/>
    <w:rsid w:val="005F4438"/>
    <w:rsid w:val="005F44C1"/>
    <w:rsid w:val="005F4775"/>
    <w:rsid w:val="005F486D"/>
    <w:rsid w:val="005F5D16"/>
    <w:rsid w:val="005F60DD"/>
    <w:rsid w:val="005F7640"/>
    <w:rsid w:val="005F7BE1"/>
    <w:rsid w:val="0060075F"/>
    <w:rsid w:val="00600806"/>
    <w:rsid w:val="00600A7F"/>
    <w:rsid w:val="00603A08"/>
    <w:rsid w:val="00604424"/>
    <w:rsid w:val="00604F10"/>
    <w:rsid w:val="00605B2B"/>
    <w:rsid w:val="00606E48"/>
    <w:rsid w:val="00610575"/>
    <w:rsid w:val="006112F7"/>
    <w:rsid w:val="006119FB"/>
    <w:rsid w:val="006123E1"/>
    <w:rsid w:val="006129F9"/>
    <w:rsid w:val="00612E3A"/>
    <w:rsid w:val="006130AA"/>
    <w:rsid w:val="00613B63"/>
    <w:rsid w:val="00614078"/>
    <w:rsid w:val="00614957"/>
    <w:rsid w:val="00615369"/>
    <w:rsid w:val="006155C9"/>
    <w:rsid w:val="00616572"/>
    <w:rsid w:val="00620E81"/>
    <w:rsid w:val="00621699"/>
    <w:rsid w:val="006220BE"/>
    <w:rsid w:val="00622417"/>
    <w:rsid w:val="00623749"/>
    <w:rsid w:val="00623F34"/>
    <w:rsid w:val="00624146"/>
    <w:rsid w:val="00624DE1"/>
    <w:rsid w:val="006253B2"/>
    <w:rsid w:val="00625449"/>
    <w:rsid w:val="00626AC1"/>
    <w:rsid w:val="00627AE8"/>
    <w:rsid w:val="006307EE"/>
    <w:rsid w:val="00631A8E"/>
    <w:rsid w:val="00632416"/>
    <w:rsid w:val="00632774"/>
    <w:rsid w:val="006329ED"/>
    <w:rsid w:val="00632BB4"/>
    <w:rsid w:val="00632EE0"/>
    <w:rsid w:val="00635239"/>
    <w:rsid w:val="006364FD"/>
    <w:rsid w:val="0063679A"/>
    <w:rsid w:val="0064008A"/>
    <w:rsid w:val="00640D73"/>
    <w:rsid w:val="0064213C"/>
    <w:rsid w:val="00643432"/>
    <w:rsid w:val="00643FA3"/>
    <w:rsid w:val="00644BAF"/>
    <w:rsid w:val="00644D34"/>
    <w:rsid w:val="00645601"/>
    <w:rsid w:val="00646458"/>
    <w:rsid w:val="006466B8"/>
    <w:rsid w:val="0064782B"/>
    <w:rsid w:val="006503C2"/>
    <w:rsid w:val="00650E36"/>
    <w:rsid w:val="006510BB"/>
    <w:rsid w:val="00652F63"/>
    <w:rsid w:val="006535C4"/>
    <w:rsid w:val="00655111"/>
    <w:rsid w:val="0065619A"/>
    <w:rsid w:val="006561D4"/>
    <w:rsid w:val="006566E2"/>
    <w:rsid w:val="006570B6"/>
    <w:rsid w:val="00657FA6"/>
    <w:rsid w:val="006600D1"/>
    <w:rsid w:val="00660BCC"/>
    <w:rsid w:val="00661048"/>
    <w:rsid w:val="00661321"/>
    <w:rsid w:val="0066376C"/>
    <w:rsid w:val="00664369"/>
    <w:rsid w:val="006651C8"/>
    <w:rsid w:val="00665462"/>
    <w:rsid w:val="00665745"/>
    <w:rsid w:val="006657D1"/>
    <w:rsid w:val="00666BDE"/>
    <w:rsid w:val="00667607"/>
    <w:rsid w:val="006728AC"/>
    <w:rsid w:val="00673605"/>
    <w:rsid w:val="0067393D"/>
    <w:rsid w:val="00674654"/>
    <w:rsid w:val="00675068"/>
    <w:rsid w:val="00675D45"/>
    <w:rsid w:val="006804CF"/>
    <w:rsid w:val="006815D6"/>
    <w:rsid w:val="00681F38"/>
    <w:rsid w:val="006820B1"/>
    <w:rsid w:val="006830C9"/>
    <w:rsid w:val="00684624"/>
    <w:rsid w:val="006868A0"/>
    <w:rsid w:val="00687487"/>
    <w:rsid w:val="00687D78"/>
    <w:rsid w:val="00691BC9"/>
    <w:rsid w:val="00692A1F"/>
    <w:rsid w:val="0069414E"/>
    <w:rsid w:val="00694828"/>
    <w:rsid w:val="00696732"/>
    <w:rsid w:val="0069755A"/>
    <w:rsid w:val="0069797E"/>
    <w:rsid w:val="006A1692"/>
    <w:rsid w:val="006A35DE"/>
    <w:rsid w:val="006A3747"/>
    <w:rsid w:val="006A470C"/>
    <w:rsid w:val="006A4FD4"/>
    <w:rsid w:val="006A579C"/>
    <w:rsid w:val="006A59CC"/>
    <w:rsid w:val="006A616B"/>
    <w:rsid w:val="006A640E"/>
    <w:rsid w:val="006A7190"/>
    <w:rsid w:val="006A72BD"/>
    <w:rsid w:val="006A7962"/>
    <w:rsid w:val="006A7DAA"/>
    <w:rsid w:val="006B0000"/>
    <w:rsid w:val="006B002F"/>
    <w:rsid w:val="006B051E"/>
    <w:rsid w:val="006B1384"/>
    <w:rsid w:val="006B22A2"/>
    <w:rsid w:val="006B2343"/>
    <w:rsid w:val="006B285B"/>
    <w:rsid w:val="006B476A"/>
    <w:rsid w:val="006B4FBF"/>
    <w:rsid w:val="006B56ED"/>
    <w:rsid w:val="006B6E66"/>
    <w:rsid w:val="006B7A8F"/>
    <w:rsid w:val="006C016D"/>
    <w:rsid w:val="006C06AA"/>
    <w:rsid w:val="006C0FB7"/>
    <w:rsid w:val="006C1239"/>
    <w:rsid w:val="006C2115"/>
    <w:rsid w:val="006C34E3"/>
    <w:rsid w:val="006C3A9C"/>
    <w:rsid w:val="006C4271"/>
    <w:rsid w:val="006C5030"/>
    <w:rsid w:val="006C5D9A"/>
    <w:rsid w:val="006C70D4"/>
    <w:rsid w:val="006D0208"/>
    <w:rsid w:val="006D1B36"/>
    <w:rsid w:val="006D29F8"/>
    <w:rsid w:val="006D301F"/>
    <w:rsid w:val="006D3E9A"/>
    <w:rsid w:val="006D5FB0"/>
    <w:rsid w:val="006D6355"/>
    <w:rsid w:val="006E08DE"/>
    <w:rsid w:val="006E19CC"/>
    <w:rsid w:val="006E1D37"/>
    <w:rsid w:val="006E1E61"/>
    <w:rsid w:val="006E498C"/>
    <w:rsid w:val="006F0A52"/>
    <w:rsid w:val="006F2F19"/>
    <w:rsid w:val="006F41BB"/>
    <w:rsid w:val="006F46C7"/>
    <w:rsid w:val="006F4D85"/>
    <w:rsid w:val="006F54B3"/>
    <w:rsid w:val="006F5767"/>
    <w:rsid w:val="006F645C"/>
    <w:rsid w:val="006F73C7"/>
    <w:rsid w:val="006F7C7D"/>
    <w:rsid w:val="00700743"/>
    <w:rsid w:val="00700CC8"/>
    <w:rsid w:val="00700DDD"/>
    <w:rsid w:val="007018A0"/>
    <w:rsid w:val="007032B6"/>
    <w:rsid w:val="007041FC"/>
    <w:rsid w:val="00704C74"/>
    <w:rsid w:val="007058CB"/>
    <w:rsid w:val="00705994"/>
    <w:rsid w:val="0070605E"/>
    <w:rsid w:val="00707636"/>
    <w:rsid w:val="00707921"/>
    <w:rsid w:val="0071476A"/>
    <w:rsid w:val="00714F0C"/>
    <w:rsid w:val="007153E6"/>
    <w:rsid w:val="0071725C"/>
    <w:rsid w:val="007175AB"/>
    <w:rsid w:val="007208A9"/>
    <w:rsid w:val="00722544"/>
    <w:rsid w:val="007229AB"/>
    <w:rsid w:val="007238B7"/>
    <w:rsid w:val="00723F33"/>
    <w:rsid w:val="00725F5C"/>
    <w:rsid w:val="007265B0"/>
    <w:rsid w:val="00726E4B"/>
    <w:rsid w:val="0072799B"/>
    <w:rsid w:val="007306EE"/>
    <w:rsid w:val="00730F73"/>
    <w:rsid w:val="00731009"/>
    <w:rsid w:val="007315EE"/>
    <w:rsid w:val="00731ED5"/>
    <w:rsid w:val="00731ED9"/>
    <w:rsid w:val="007324DF"/>
    <w:rsid w:val="0073275C"/>
    <w:rsid w:val="00732B3C"/>
    <w:rsid w:val="0073317E"/>
    <w:rsid w:val="007335B5"/>
    <w:rsid w:val="007335D7"/>
    <w:rsid w:val="007343A2"/>
    <w:rsid w:val="0073475C"/>
    <w:rsid w:val="00735A44"/>
    <w:rsid w:val="00736782"/>
    <w:rsid w:val="007374FB"/>
    <w:rsid w:val="0073788F"/>
    <w:rsid w:val="00741692"/>
    <w:rsid w:val="00741DAB"/>
    <w:rsid w:val="00742535"/>
    <w:rsid w:val="00743EA8"/>
    <w:rsid w:val="00744189"/>
    <w:rsid w:val="007453BD"/>
    <w:rsid w:val="007466B2"/>
    <w:rsid w:val="00747ABC"/>
    <w:rsid w:val="0075201D"/>
    <w:rsid w:val="00752523"/>
    <w:rsid w:val="00752797"/>
    <w:rsid w:val="00752C40"/>
    <w:rsid w:val="00752FC2"/>
    <w:rsid w:val="007533D7"/>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19CC"/>
    <w:rsid w:val="007737B1"/>
    <w:rsid w:val="007739BD"/>
    <w:rsid w:val="00775374"/>
    <w:rsid w:val="00775522"/>
    <w:rsid w:val="00775939"/>
    <w:rsid w:val="00775C3D"/>
    <w:rsid w:val="00775DB4"/>
    <w:rsid w:val="00776E55"/>
    <w:rsid w:val="00777674"/>
    <w:rsid w:val="007778B4"/>
    <w:rsid w:val="007816F6"/>
    <w:rsid w:val="00782F31"/>
    <w:rsid w:val="00783803"/>
    <w:rsid w:val="0078424B"/>
    <w:rsid w:val="00784425"/>
    <w:rsid w:val="00785EFB"/>
    <w:rsid w:val="007862FE"/>
    <w:rsid w:val="00786C52"/>
    <w:rsid w:val="00787A28"/>
    <w:rsid w:val="00790D5D"/>
    <w:rsid w:val="00791CC3"/>
    <w:rsid w:val="00792168"/>
    <w:rsid w:val="007921BC"/>
    <w:rsid w:val="00792602"/>
    <w:rsid w:val="00794C6C"/>
    <w:rsid w:val="00795A68"/>
    <w:rsid w:val="00795AAD"/>
    <w:rsid w:val="007968D5"/>
    <w:rsid w:val="007970CF"/>
    <w:rsid w:val="00797341"/>
    <w:rsid w:val="007A0422"/>
    <w:rsid w:val="007A05A3"/>
    <w:rsid w:val="007A06D8"/>
    <w:rsid w:val="007A095C"/>
    <w:rsid w:val="007A2C19"/>
    <w:rsid w:val="007A327B"/>
    <w:rsid w:val="007A33A1"/>
    <w:rsid w:val="007A3CAF"/>
    <w:rsid w:val="007A6CCA"/>
    <w:rsid w:val="007A74B5"/>
    <w:rsid w:val="007B193D"/>
    <w:rsid w:val="007B1CE7"/>
    <w:rsid w:val="007B1ECD"/>
    <w:rsid w:val="007B30FF"/>
    <w:rsid w:val="007B344B"/>
    <w:rsid w:val="007B3476"/>
    <w:rsid w:val="007B349E"/>
    <w:rsid w:val="007B59E9"/>
    <w:rsid w:val="007B6931"/>
    <w:rsid w:val="007B748C"/>
    <w:rsid w:val="007B7D9F"/>
    <w:rsid w:val="007C08CA"/>
    <w:rsid w:val="007C22E6"/>
    <w:rsid w:val="007C2917"/>
    <w:rsid w:val="007C4A7F"/>
    <w:rsid w:val="007C54FF"/>
    <w:rsid w:val="007C5FAA"/>
    <w:rsid w:val="007C5FB8"/>
    <w:rsid w:val="007C7140"/>
    <w:rsid w:val="007D16AF"/>
    <w:rsid w:val="007D16B6"/>
    <w:rsid w:val="007D2ABD"/>
    <w:rsid w:val="007D2FA0"/>
    <w:rsid w:val="007D3189"/>
    <w:rsid w:val="007D38A9"/>
    <w:rsid w:val="007D3AD5"/>
    <w:rsid w:val="007D43F8"/>
    <w:rsid w:val="007D5048"/>
    <w:rsid w:val="007D5373"/>
    <w:rsid w:val="007D66CC"/>
    <w:rsid w:val="007D74B3"/>
    <w:rsid w:val="007E226A"/>
    <w:rsid w:val="007E40F4"/>
    <w:rsid w:val="007E49E2"/>
    <w:rsid w:val="007E54F8"/>
    <w:rsid w:val="007E635E"/>
    <w:rsid w:val="007E6622"/>
    <w:rsid w:val="007F0350"/>
    <w:rsid w:val="007F1302"/>
    <w:rsid w:val="007F21EF"/>
    <w:rsid w:val="007F22CA"/>
    <w:rsid w:val="007F2ADC"/>
    <w:rsid w:val="007F2B40"/>
    <w:rsid w:val="007F32ED"/>
    <w:rsid w:val="007F5EAB"/>
    <w:rsid w:val="008005E3"/>
    <w:rsid w:val="00801B7F"/>
    <w:rsid w:val="008028A9"/>
    <w:rsid w:val="00802DCE"/>
    <w:rsid w:val="00803060"/>
    <w:rsid w:val="008039D6"/>
    <w:rsid w:val="00803E27"/>
    <w:rsid w:val="00804BC2"/>
    <w:rsid w:val="00804DAD"/>
    <w:rsid w:val="0080546B"/>
    <w:rsid w:val="0080579D"/>
    <w:rsid w:val="00805D79"/>
    <w:rsid w:val="00806503"/>
    <w:rsid w:val="00806902"/>
    <w:rsid w:val="00806AF2"/>
    <w:rsid w:val="00806FA1"/>
    <w:rsid w:val="00812B0B"/>
    <w:rsid w:val="0081348E"/>
    <w:rsid w:val="00815129"/>
    <w:rsid w:val="008156BD"/>
    <w:rsid w:val="00815ED0"/>
    <w:rsid w:val="008163D1"/>
    <w:rsid w:val="00816ACE"/>
    <w:rsid w:val="00816C3D"/>
    <w:rsid w:val="008176A9"/>
    <w:rsid w:val="008207BB"/>
    <w:rsid w:val="00820D89"/>
    <w:rsid w:val="00821EE7"/>
    <w:rsid w:val="00822764"/>
    <w:rsid w:val="00822CF2"/>
    <w:rsid w:val="008237FD"/>
    <w:rsid w:val="0082793A"/>
    <w:rsid w:val="008308B6"/>
    <w:rsid w:val="00830BC9"/>
    <w:rsid w:val="00830F2A"/>
    <w:rsid w:val="00833159"/>
    <w:rsid w:val="008332BA"/>
    <w:rsid w:val="00835B37"/>
    <w:rsid w:val="00835EF2"/>
    <w:rsid w:val="00837A9D"/>
    <w:rsid w:val="00841F5E"/>
    <w:rsid w:val="00843CA8"/>
    <w:rsid w:val="0084435C"/>
    <w:rsid w:val="008444A4"/>
    <w:rsid w:val="0084716C"/>
    <w:rsid w:val="00850129"/>
    <w:rsid w:val="00850648"/>
    <w:rsid w:val="00850D06"/>
    <w:rsid w:val="0085117F"/>
    <w:rsid w:val="00852BAD"/>
    <w:rsid w:val="00853142"/>
    <w:rsid w:val="00853322"/>
    <w:rsid w:val="00853DB5"/>
    <w:rsid w:val="00855734"/>
    <w:rsid w:val="008567CC"/>
    <w:rsid w:val="008568D4"/>
    <w:rsid w:val="008576DD"/>
    <w:rsid w:val="0086002B"/>
    <w:rsid w:val="0086008A"/>
    <w:rsid w:val="008606C7"/>
    <w:rsid w:val="00860B66"/>
    <w:rsid w:val="00862E65"/>
    <w:rsid w:val="00862ED8"/>
    <w:rsid w:val="008636CC"/>
    <w:rsid w:val="00863E83"/>
    <w:rsid w:val="00863F09"/>
    <w:rsid w:val="00864C3C"/>
    <w:rsid w:val="008650AA"/>
    <w:rsid w:val="00866436"/>
    <w:rsid w:val="00866689"/>
    <w:rsid w:val="00866F98"/>
    <w:rsid w:val="008677A0"/>
    <w:rsid w:val="008712E6"/>
    <w:rsid w:val="00871A28"/>
    <w:rsid w:val="00872D3C"/>
    <w:rsid w:val="0087374E"/>
    <w:rsid w:val="008739F6"/>
    <w:rsid w:val="00873FA9"/>
    <w:rsid w:val="00874A8B"/>
    <w:rsid w:val="00875C94"/>
    <w:rsid w:val="0087653B"/>
    <w:rsid w:val="0087774F"/>
    <w:rsid w:val="008821FB"/>
    <w:rsid w:val="00884250"/>
    <w:rsid w:val="008842AA"/>
    <w:rsid w:val="00884406"/>
    <w:rsid w:val="0088442A"/>
    <w:rsid w:val="00884EA7"/>
    <w:rsid w:val="00885C6F"/>
    <w:rsid w:val="00885CC3"/>
    <w:rsid w:val="00887859"/>
    <w:rsid w:val="0088796D"/>
    <w:rsid w:val="00887CE1"/>
    <w:rsid w:val="00890061"/>
    <w:rsid w:val="00890CC8"/>
    <w:rsid w:val="00890D46"/>
    <w:rsid w:val="00891010"/>
    <w:rsid w:val="008914F1"/>
    <w:rsid w:val="008924AE"/>
    <w:rsid w:val="0089286C"/>
    <w:rsid w:val="00893754"/>
    <w:rsid w:val="00894234"/>
    <w:rsid w:val="00894D6A"/>
    <w:rsid w:val="0089584A"/>
    <w:rsid w:val="008958E6"/>
    <w:rsid w:val="00896800"/>
    <w:rsid w:val="00896FEF"/>
    <w:rsid w:val="00897626"/>
    <w:rsid w:val="008976CB"/>
    <w:rsid w:val="008A14AB"/>
    <w:rsid w:val="008A205E"/>
    <w:rsid w:val="008A31DE"/>
    <w:rsid w:val="008A482C"/>
    <w:rsid w:val="008A4D69"/>
    <w:rsid w:val="008A549E"/>
    <w:rsid w:val="008A5D54"/>
    <w:rsid w:val="008A608C"/>
    <w:rsid w:val="008A65AF"/>
    <w:rsid w:val="008A6DA6"/>
    <w:rsid w:val="008A6EA8"/>
    <w:rsid w:val="008B1765"/>
    <w:rsid w:val="008B178B"/>
    <w:rsid w:val="008B2B6C"/>
    <w:rsid w:val="008B3F54"/>
    <w:rsid w:val="008B40FF"/>
    <w:rsid w:val="008B4F8E"/>
    <w:rsid w:val="008B54DF"/>
    <w:rsid w:val="008B6686"/>
    <w:rsid w:val="008B7690"/>
    <w:rsid w:val="008C4BAA"/>
    <w:rsid w:val="008C5DC0"/>
    <w:rsid w:val="008C639E"/>
    <w:rsid w:val="008C6AFC"/>
    <w:rsid w:val="008C6B01"/>
    <w:rsid w:val="008D02D2"/>
    <w:rsid w:val="008D08CD"/>
    <w:rsid w:val="008D3169"/>
    <w:rsid w:val="008D3273"/>
    <w:rsid w:val="008D33FC"/>
    <w:rsid w:val="008D4322"/>
    <w:rsid w:val="008D46BA"/>
    <w:rsid w:val="008D4ADF"/>
    <w:rsid w:val="008D51AF"/>
    <w:rsid w:val="008D59B4"/>
    <w:rsid w:val="008D5CE0"/>
    <w:rsid w:val="008D600C"/>
    <w:rsid w:val="008D639F"/>
    <w:rsid w:val="008D73D8"/>
    <w:rsid w:val="008E00A9"/>
    <w:rsid w:val="008E1543"/>
    <w:rsid w:val="008E2992"/>
    <w:rsid w:val="008E3D6B"/>
    <w:rsid w:val="008E4644"/>
    <w:rsid w:val="008E46A3"/>
    <w:rsid w:val="008E4C48"/>
    <w:rsid w:val="008E4DB2"/>
    <w:rsid w:val="008E52CF"/>
    <w:rsid w:val="008E6568"/>
    <w:rsid w:val="008E66B7"/>
    <w:rsid w:val="008E6713"/>
    <w:rsid w:val="008E752A"/>
    <w:rsid w:val="008F0D1B"/>
    <w:rsid w:val="008F0D99"/>
    <w:rsid w:val="008F0E7C"/>
    <w:rsid w:val="008F2704"/>
    <w:rsid w:val="008F2A63"/>
    <w:rsid w:val="008F2F9B"/>
    <w:rsid w:val="008F37D0"/>
    <w:rsid w:val="008F53A7"/>
    <w:rsid w:val="008F6D72"/>
    <w:rsid w:val="009012C2"/>
    <w:rsid w:val="009022E8"/>
    <w:rsid w:val="00902EC3"/>
    <w:rsid w:val="00904137"/>
    <w:rsid w:val="009049BB"/>
    <w:rsid w:val="00904CE2"/>
    <w:rsid w:val="009058D6"/>
    <w:rsid w:val="0090643F"/>
    <w:rsid w:val="00906BCD"/>
    <w:rsid w:val="00911F0F"/>
    <w:rsid w:val="009120D4"/>
    <w:rsid w:val="009123F5"/>
    <w:rsid w:val="00912B86"/>
    <w:rsid w:val="00913FD4"/>
    <w:rsid w:val="0091546B"/>
    <w:rsid w:val="00915E13"/>
    <w:rsid w:val="00917FF9"/>
    <w:rsid w:val="0092112B"/>
    <w:rsid w:val="0092159C"/>
    <w:rsid w:val="00922631"/>
    <w:rsid w:val="009229C6"/>
    <w:rsid w:val="00922BF2"/>
    <w:rsid w:val="00922C40"/>
    <w:rsid w:val="009243F7"/>
    <w:rsid w:val="009247C4"/>
    <w:rsid w:val="0092578E"/>
    <w:rsid w:val="00925AB3"/>
    <w:rsid w:val="00925CFB"/>
    <w:rsid w:val="00925D18"/>
    <w:rsid w:val="0093093D"/>
    <w:rsid w:val="00931512"/>
    <w:rsid w:val="00931CD9"/>
    <w:rsid w:val="009327AE"/>
    <w:rsid w:val="00933D64"/>
    <w:rsid w:val="0093544C"/>
    <w:rsid w:val="00935D61"/>
    <w:rsid w:val="00935F23"/>
    <w:rsid w:val="00936161"/>
    <w:rsid w:val="009362E7"/>
    <w:rsid w:val="009372D4"/>
    <w:rsid w:val="00937416"/>
    <w:rsid w:val="00937AB0"/>
    <w:rsid w:val="00937B64"/>
    <w:rsid w:val="00941D88"/>
    <w:rsid w:val="009441FD"/>
    <w:rsid w:val="0094490F"/>
    <w:rsid w:val="00950C77"/>
    <w:rsid w:val="009524B5"/>
    <w:rsid w:val="009529AE"/>
    <w:rsid w:val="00952CCD"/>
    <w:rsid w:val="00953F59"/>
    <w:rsid w:val="00956158"/>
    <w:rsid w:val="00956F05"/>
    <w:rsid w:val="0095701E"/>
    <w:rsid w:val="009605B6"/>
    <w:rsid w:val="009607B1"/>
    <w:rsid w:val="009612EB"/>
    <w:rsid w:val="009619F0"/>
    <w:rsid w:val="00962564"/>
    <w:rsid w:val="00962AA3"/>
    <w:rsid w:val="009639C2"/>
    <w:rsid w:val="00964464"/>
    <w:rsid w:val="00964E0D"/>
    <w:rsid w:val="0096528D"/>
    <w:rsid w:val="00966812"/>
    <w:rsid w:val="00966E13"/>
    <w:rsid w:val="0096747B"/>
    <w:rsid w:val="00967AF0"/>
    <w:rsid w:val="00967C50"/>
    <w:rsid w:val="00967F69"/>
    <w:rsid w:val="00970685"/>
    <w:rsid w:val="009708C4"/>
    <w:rsid w:val="00970B8E"/>
    <w:rsid w:val="00971074"/>
    <w:rsid w:val="009713B5"/>
    <w:rsid w:val="0097187A"/>
    <w:rsid w:val="00971E8E"/>
    <w:rsid w:val="00972280"/>
    <w:rsid w:val="00972592"/>
    <w:rsid w:val="0097292A"/>
    <w:rsid w:val="00972A45"/>
    <w:rsid w:val="00972E5A"/>
    <w:rsid w:val="00972F8A"/>
    <w:rsid w:val="00973820"/>
    <w:rsid w:val="00973E88"/>
    <w:rsid w:val="00973F08"/>
    <w:rsid w:val="00974019"/>
    <w:rsid w:val="009748E0"/>
    <w:rsid w:val="0098231F"/>
    <w:rsid w:val="0098515E"/>
    <w:rsid w:val="0098686B"/>
    <w:rsid w:val="00986914"/>
    <w:rsid w:val="00987899"/>
    <w:rsid w:val="00993351"/>
    <w:rsid w:val="00993CD2"/>
    <w:rsid w:val="00994D0E"/>
    <w:rsid w:val="00996839"/>
    <w:rsid w:val="009976CE"/>
    <w:rsid w:val="009A07BB"/>
    <w:rsid w:val="009A0FB6"/>
    <w:rsid w:val="009A1136"/>
    <w:rsid w:val="009A1AB8"/>
    <w:rsid w:val="009A1BCF"/>
    <w:rsid w:val="009A3261"/>
    <w:rsid w:val="009A331E"/>
    <w:rsid w:val="009A40E1"/>
    <w:rsid w:val="009A431E"/>
    <w:rsid w:val="009A449E"/>
    <w:rsid w:val="009A4804"/>
    <w:rsid w:val="009A4D66"/>
    <w:rsid w:val="009A5954"/>
    <w:rsid w:val="009A5A64"/>
    <w:rsid w:val="009A63FE"/>
    <w:rsid w:val="009A7C38"/>
    <w:rsid w:val="009B2D58"/>
    <w:rsid w:val="009B38B4"/>
    <w:rsid w:val="009B4845"/>
    <w:rsid w:val="009B52B3"/>
    <w:rsid w:val="009B53C5"/>
    <w:rsid w:val="009B7343"/>
    <w:rsid w:val="009C00F9"/>
    <w:rsid w:val="009C0323"/>
    <w:rsid w:val="009C1739"/>
    <w:rsid w:val="009C1B91"/>
    <w:rsid w:val="009C2D9F"/>
    <w:rsid w:val="009C3FE3"/>
    <w:rsid w:val="009C5DAD"/>
    <w:rsid w:val="009C71D9"/>
    <w:rsid w:val="009C74DE"/>
    <w:rsid w:val="009C7B97"/>
    <w:rsid w:val="009D00C4"/>
    <w:rsid w:val="009D189B"/>
    <w:rsid w:val="009D2176"/>
    <w:rsid w:val="009D2250"/>
    <w:rsid w:val="009D2781"/>
    <w:rsid w:val="009D31DD"/>
    <w:rsid w:val="009D3355"/>
    <w:rsid w:val="009D39CB"/>
    <w:rsid w:val="009D3D26"/>
    <w:rsid w:val="009D40AA"/>
    <w:rsid w:val="009D534D"/>
    <w:rsid w:val="009D6928"/>
    <w:rsid w:val="009E02C4"/>
    <w:rsid w:val="009E0D8F"/>
    <w:rsid w:val="009E1D84"/>
    <w:rsid w:val="009E2057"/>
    <w:rsid w:val="009E258E"/>
    <w:rsid w:val="009E3575"/>
    <w:rsid w:val="009E4614"/>
    <w:rsid w:val="009E4983"/>
    <w:rsid w:val="009E590B"/>
    <w:rsid w:val="009E673C"/>
    <w:rsid w:val="009E68AC"/>
    <w:rsid w:val="009E717D"/>
    <w:rsid w:val="009E73AB"/>
    <w:rsid w:val="009E7AEF"/>
    <w:rsid w:val="009F098F"/>
    <w:rsid w:val="009F197F"/>
    <w:rsid w:val="009F2F33"/>
    <w:rsid w:val="009F30D0"/>
    <w:rsid w:val="009F3733"/>
    <w:rsid w:val="009F414B"/>
    <w:rsid w:val="009F7EEA"/>
    <w:rsid w:val="00A0007C"/>
    <w:rsid w:val="00A0025B"/>
    <w:rsid w:val="00A00483"/>
    <w:rsid w:val="00A007EB"/>
    <w:rsid w:val="00A00DBB"/>
    <w:rsid w:val="00A00FB4"/>
    <w:rsid w:val="00A01224"/>
    <w:rsid w:val="00A01783"/>
    <w:rsid w:val="00A02093"/>
    <w:rsid w:val="00A02663"/>
    <w:rsid w:val="00A02C90"/>
    <w:rsid w:val="00A05484"/>
    <w:rsid w:val="00A07760"/>
    <w:rsid w:val="00A11781"/>
    <w:rsid w:val="00A150BD"/>
    <w:rsid w:val="00A16D5C"/>
    <w:rsid w:val="00A17C0C"/>
    <w:rsid w:val="00A205D5"/>
    <w:rsid w:val="00A23AB2"/>
    <w:rsid w:val="00A24671"/>
    <w:rsid w:val="00A24E54"/>
    <w:rsid w:val="00A252AF"/>
    <w:rsid w:val="00A31202"/>
    <w:rsid w:val="00A314C5"/>
    <w:rsid w:val="00A32D45"/>
    <w:rsid w:val="00A33B8F"/>
    <w:rsid w:val="00A341DA"/>
    <w:rsid w:val="00A35666"/>
    <w:rsid w:val="00A35D4E"/>
    <w:rsid w:val="00A36123"/>
    <w:rsid w:val="00A378C9"/>
    <w:rsid w:val="00A37B54"/>
    <w:rsid w:val="00A37CAC"/>
    <w:rsid w:val="00A40870"/>
    <w:rsid w:val="00A409F1"/>
    <w:rsid w:val="00A417BC"/>
    <w:rsid w:val="00A41C7F"/>
    <w:rsid w:val="00A42AD5"/>
    <w:rsid w:val="00A436A7"/>
    <w:rsid w:val="00A436DD"/>
    <w:rsid w:val="00A43DE8"/>
    <w:rsid w:val="00A446D6"/>
    <w:rsid w:val="00A44B1B"/>
    <w:rsid w:val="00A44FA0"/>
    <w:rsid w:val="00A521A0"/>
    <w:rsid w:val="00A52AAA"/>
    <w:rsid w:val="00A541FA"/>
    <w:rsid w:val="00A56D1F"/>
    <w:rsid w:val="00A57C18"/>
    <w:rsid w:val="00A6075C"/>
    <w:rsid w:val="00A61AD6"/>
    <w:rsid w:val="00A61FA8"/>
    <w:rsid w:val="00A62552"/>
    <w:rsid w:val="00A62B6D"/>
    <w:rsid w:val="00A62E98"/>
    <w:rsid w:val="00A63A66"/>
    <w:rsid w:val="00A63EAD"/>
    <w:rsid w:val="00A64C25"/>
    <w:rsid w:val="00A668C2"/>
    <w:rsid w:val="00A706D8"/>
    <w:rsid w:val="00A71250"/>
    <w:rsid w:val="00A712DD"/>
    <w:rsid w:val="00A725E3"/>
    <w:rsid w:val="00A740B5"/>
    <w:rsid w:val="00A741D0"/>
    <w:rsid w:val="00A75164"/>
    <w:rsid w:val="00A81598"/>
    <w:rsid w:val="00A815C6"/>
    <w:rsid w:val="00A81874"/>
    <w:rsid w:val="00A824A6"/>
    <w:rsid w:val="00A824EA"/>
    <w:rsid w:val="00A8474E"/>
    <w:rsid w:val="00A84CB5"/>
    <w:rsid w:val="00A8540C"/>
    <w:rsid w:val="00A859EC"/>
    <w:rsid w:val="00A85F50"/>
    <w:rsid w:val="00A87421"/>
    <w:rsid w:val="00A91472"/>
    <w:rsid w:val="00A92C72"/>
    <w:rsid w:val="00A92FB6"/>
    <w:rsid w:val="00A94946"/>
    <w:rsid w:val="00A94E85"/>
    <w:rsid w:val="00A96B23"/>
    <w:rsid w:val="00A97A3C"/>
    <w:rsid w:val="00A97A55"/>
    <w:rsid w:val="00AA07A7"/>
    <w:rsid w:val="00AA596F"/>
    <w:rsid w:val="00AA5CF7"/>
    <w:rsid w:val="00AA6BAC"/>
    <w:rsid w:val="00AB00D8"/>
    <w:rsid w:val="00AB011C"/>
    <w:rsid w:val="00AB026A"/>
    <w:rsid w:val="00AB02B7"/>
    <w:rsid w:val="00AB132D"/>
    <w:rsid w:val="00AB159D"/>
    <w:rsid w:val="00AB1C5F"/>
    <w:rsid w:val="00AB1DF0"/>
    <w:rsid w:val="00AB2668"/>
    <w:rsid w:val="00AB28B1"/>
    <w:rsid w:val="00AB2AEF"/>
    <w:rsid w:val="00AB3A6B"/>
    <w:rsid w:val="00AB5989"/>
    <w:rsid w:val="00AB5BF7"/>
    <w:rsid w:val="00AB6700"/>
    <w:rsid w:val="00AB6775"/>
    <w:rsid w:val="00AB6AF4"/>
    <w:rsid w:val="00AB7B50"/>
    <w:rsid w:val="00AB7D37"/>
    <w:rsid w:val="00AC060B"/>
    <w:rsid w:val="00AC180E"/>
    <w:rsid w:val="00AC1D75"/>
    <w:rsid w:val="00AC2E57"/>
    <w:rsid w:val="00AC35FB"/>
    <w:rsid w:val="00AC383F"/>
    <w:rsid w:val="00AC3B44"/>
    <w:rsid w:val="00AC3CD6"/>
    <w:rsid w:val="00AC3CF4"/>
    <w:rsid w:val="00AC440C"/>
    <w:rsid w:val="00AC4425"/>
    <w:rsid w:val="00AC46CE"/>
    <w:rsid w:val="00AC4DB8"/>
    <w:rsid w:val="00AC6739"/>
    <w:rsid w:val="00AC74AE"/>
    <w:rsid w:val="00AC7CFD"/>
    <w:rsid w:val="00AD0990"/>
    <w:rsid w:val="00AD1ADE"/>
    <w:rsid w:val="00AD1C92"/>
    <w:rsid w:val="00AD2287"/>
    <w:rsid w:val="00AD2BAD"/>
    <w:rsid w:val="00AD321C"/>
    <w:rsid w:val="00AD3504"/>
    <w:rsid w:val="00AD36DD"/>
    <w:rsid w:val="00AD3A84"/>
    <w:rsid w:val="00AD415A"/>
    <w:rsid w:val="00AD4BB2"/>
    <w:rsid w:val="00AD703E"/>
    <w:rsid w:val="00AD742D"/>
    <w:rsid w:val="00AD7D20"/>
    <w:rsid w:val="00AE080B"/>
    <w:rsid w:val="00AE096B"/>
    <w:rsid w:val="00AE0DAF"/>
    <w:rsid w:val="00AE378A"/>
    <w:rsid w:val="00AE6795"/>
    <w:rsid w:val="00AE716C"/>
    <w:rsid w:val="00AE7BAF"/>
    <w:rsid w:val="00AF398E"/>
    <w:rsid w:val="00AF57BB"/>
    <w:rsid w:val="00AF68B8"/>
    <w:rsid w:val="00AF791D"/>
    <w:rsid w:val="00B0014E"/>
    <w:rsid w:val="00B00282"/>
    <w:rsid w:val="00B01FE6"/>
    <w:rsid w:val="00B031C8"/>
    <w:rsid w:val="00B03790"/>
    <w:rsid w:val="00B03F01"/>
    <w:rsid w:val="00B04924"/>
    <w:rsid w:val="00B07024"/>
    <w:rsid w:val="00B07C81"/>
    <w:rsid w:val="00B10460"/>
    <w:rsid w:val="00B114D3"/>
    <w:rsid w:val="00B12B7A"/>
    <w:rsid w:val="00B131B3"/>
    <w:rsid w:val="00B13C2C"/>
    <w:rsid w:val="00B13FE3"/>
    <w:rsid w:val="00B14308"/>
    <w:rsid w:val="00B14449"/>
    <w:rsid w:val="00B14B69"/>
    <w:rsid w:val="00B1569F"/>
    <w:rsid w:val="00B159F0"/>
    <w:rsid w:val="00B164A4"/>
    <w:rsid w:val="00B16987"/>
    <w:rsid w:val="00B16D52"/>
    <w:rsid w:val="00B17971"/>
    <w:rsid w:val="00B17D28"/>
    <w:rsid w:val="00B20A62"/>
    <w:rsid w:val="00B211D0"/>
    <w:rsid w:val="00B21FE6"/>
    <w:rsid w:val="00B22DAD"/>
    <w:rsid w:val="00B24463"/>
    <w:rsid w:val="00B24679"/>
    <w:rsid w:val="00B25142"/>
    <w:rsid w:val="00B25708"/>
    <w:rsid w:val="00B25822"/>
    <w:rsid w:val="00B258C2"/>
    <w:rsid w:val="00B25CBB"/>
    <w:rsid w:val="00B26E67"/>
    <w:rsid w:val="00B305DD"/>
    <w:rsid w:val="00B3188C"/>
    <w:rsid w:val="00B32806"/>
    <w:rsid w:val="00B32D9A"/>
    <w:rsid w:val="00B33248"/>
    <w:rsid w:val="00B3352B"/>
    <w:rsid w:val="00B33BCE"/>
    <w:rsid w:val="00B35549"/>
    <w:rsid w:val="00B35A92"/>
    <w:rsid w:val="00B364C3"/>
    <w:rsid w:val="00B37BD4"/>
    <w:rsid w:val="00B40BF7"/>
    <w:rsid w:val="00B41477"/>
    <w:rsid w:val="00B41591"/>
    <w:rsid w:val="00B4276E"/>
    <w:rsid w:val="00B442C8"/>
    <w:rsid w:val="00B44582"/>
    <w:rsid w:val="00B46A80"/>
    <w:rsid w:val="00B477B9"/>
    <w:rsid w:val="00B47891"/>
    <w:rsid w:val="00B50415"/>
    <w:rsid w:val="00B50472"/>
    <w:rsid w:val="00B51B50"/>
    <w:rsid w:val="00B5257A"/>
    <w:rsid w:val="00B52DF4"/>
    <w:rsid w:val="00B5361A"/>
    <w:rsid w:val="00B5702A"/>
    <w:rsid w:val="00B60458"/>
    <w:rsid w:val="00B60AB5"/>
    <w:rsid w:val="00B60F5C"/>
    <w:rsid w:val="00B60F90"/>
    <w:rsid w:val="00B60FDD"/>
    <w:rsid w:val="00B615A5"/>
    <w:rsid w:val="00B6190B"/>
    <w:rsid w:val="00B62090"/>
    <w:rsid w:val="00B6229A"/>
    <w:rsid w:val="00B63A35"/>
    <w:rsid w:val="00B6432F"/>
    <w:rsid w:val="00B65FD7"/>
    <w:rsid w:val="00B6725D"/>
    <w:rsid w:val="00B67822"/>
    <w:rsid w:val="00B70486"/>
    <w:rsid w:val="00B711C7"/>
    <w:rsid w:val="00B717D2"/>
    <w:rsid w:val="00B72670"/>
    <w:rsid w:val="00B74431"/>
    <w:rsid w:val="00B74855"/>
    <w:rsid w:val="00B74E68"/>
    <w:rsid w:val="00B7668D"/>
    <w:rsid w:val="00B76FDB"/>
    <w:rsid w:val="00B77790"/>
    <w:rsid w:val="00B7791E"/>
    <w:rsid w:val="00B77F28"/>
    <w:rsid w:val="00B80057"/>
    <w:rsid w:val="00B80192"/>
    <w:rsid w:val="00B811D6"/>
    <w:rsid w:val="00B8238C"/>
    <w:rsid w:val="00B82AF9"/>
    <w:rsid w:val="00B84B9D"/>
    <w:rsid w:val="00B85137"/>
    <w:rsid w:val="00B85BC7"/>
    <w:rsid w:val="00B85C49"/>
    <w:rsid w:val="00B870BA"/>
    <w:rsid w:val="00B87C2F"/>
    <w:rsid w:val="00B87FFD"/>
    <w:rsid w:val="00B90056"/>
    <w:rsid w:val="00B90658"/>
    <w:rsid w:val="00B91ADA"/>
    <w:rsid w:val="00B91AEB"/>
    <w:rsid w:val="00B9216E"/>
    <w:rsid w:val="00B924A0"/>
    <w:rsid w:val="00B92733"/>
    <w:rsid w:val="00B92ACF"/>
    <w:rsid w:val="00B93007"/>
    <w:rsid w:val="00B93E09"/>
    <w:rsid w:val="00B9543C"/>
    <w:rsid w:val="00B95B08"/>
    <w:rsid w:val="00B95E5F"/>
    <w:rsid w:val="00B9650C"/>
    <w:rsid w:val="00B96742"/>
    <w:rsid w:val="00B96F7C"/>
    <w:rsid w:val="00B97EB8"/>
    <w:rsid w:val="00BA0FFC"/>
    <w:rsid w:val="00BA1CD9"/>
    <w:rsid w:val="00BA2B7C"/>
    <w:rsid w:val="00BA2DB2"/>
    <w:rsid w:val="00BA2F62"/>
    <w:rsid w:val="00BA31CD"/>
    <w:rsid w:val="00BA3531"/>
    <w:rsid w:val="00BA3E87"/>
    <w:rsid w:val="00BA5079"/>
    <w:rsid w:val="00BA54BB"/>
    <w:rsid w:val="00BA6971"/>
    <w:rsid w:val="00BA69C0"/>
    <w:rsid w:val="00BA78B9"/>
    <w:rsid w:val="00BA7E9D"/>
    <w:rsid w:val="00BB092B"/>
    <w:rsid w:val="00BB0D76"/>
    <w:rsid w:val="00BB14CA"/>
    <w:rsid w:val="00BB18DD"/>
    <w:rsid w:val="00BB1A5A"/>
    <w:rsid w:val="00BB2693"/>
    <w:rsid w:val="00BB2948"/>
    <w:rsid w:val="00BB3238"/>
    <w:rsid w:val="00BB3670"/>
    <w:rsid w:val="00BB54A4"/>
    <w:rsid w:val="00BB552E"/>
    <w:rsid w:val="00BB7A7E"/>
    <w:rsid w:val="00BC17DB"/>
    <w:rsid w:val="00BC2691"/>
    <w:rsid w:val="00BC3631"/>
    <w:rsid w:val="00BC378D"/>
    <w:rsid w:val="00BC3BAA"/>
    <w:rsid w:val="00BC3D2A"/>
    <w:rsid w:val="00BC414C"/>
    <w:rsid w:val="00BC42AE"/>
    <w:rsid w:val="00BC70B4"/>
    <w:rsid w:val="00BC7BBB"/>
    <w:rsid w:val="00BD08FD"/>
    <w:rsid w:val="00BD0AC4"/>
    <w:rsid w:val="00BD0CEC"/>
    <w:rsid w:val="00BD1C6E"/>
    <w:rsid w:val="00BD3F1A"/>
    <w:rsid w:val="00BD4661"/>
    <w:rsid w:val="00BD48C1"/>
    <w:rsid w:val="00BD5229"/>
    <w:rsid w:val="00BD6D84"/>
    <w:rsid w:val="00BD6DE0"/>
    <w:rsid w:val="00BD7D91"/>
    <w:rsid w:val="00BE2D8F"/>
    <w:rsid w:val="00BE3A63"/>
    <w:rsid w:val="00BE449A"/>
    <w:rsid w:val="00BE4BD3"/>
    <w:rsid w:val="00BE539E"/>
    <w:rsid w:val="00BE5CD0"/>
    <w:rsid w:val="00BE65CD"/>
    <w:rsid w:val="00BE6BF3"/>
    <w:rsid w:val="00BF031E"/>
    <w:rsid w:val="00BF1B12"/>
    <w:rsid w:val="00BF1E83"/>
    <w:rsid w:val="00BF1F7E"/>
    <w:rsid w:val="00BF2C93"/>
    <w:rsid w:val="00BF3C2C"/>
    <w:rsid w:val="00BF4F64"/>
    <w:rsid w:val="00BF542E"/>
    <w:rsid w:val="00BF58B5"/>
    <w:rsid w:val="00BF69A5"/>
    <w:rsid w:val="00C0157C"/>
    <w:rsid w:val="00C01760"/>
    <w:rsid w:val="00C017EB"/>
    <w:rsid w:val="00C02C70"/>
    <w:rsid w:val="00C0316E"/>
    <w:rsid w:val="00C03687"/>
    <w:rsid w:val="00C039F3"/>
    <w:rsid w:val="00C03D53"/>
    <w:rsid w:val="00C03D9D"/>
    <w:rsid w:val="00C043FE"/>
    <w:rsid w:val="00C045AC"/>
    <w:rsid w:val="00C048D6"/>
    <w:rsid w:val="00C04E61"/>
    <w:rsid w:val="00C07E0B"/>
    <w:rsid w:val="00C10666"/>
    <w:rsid w:val="00C107EC"/>
    <w:rsid w:val="00C10DF5"/>
    <w:rsid w:val="00C11383"/>
    <w:rsid w:val="00C13122"/>
    <w:rsid w:val="00C14043"/>
    <w:rsid w:val="00C15D46"/>
    <w:rsid w:val="00C162F5"/>
    <w:rsid w:val="00C16A1B"/>
    <w:rsid w:val="00C16C2B"/>
    <w:rsid w:val="00C16D8F"/>
    <w:rsid w:val="00C1759F"/>
    <w:rsid w:val="00C17B58"/>
    <w:rsid w:val="00C2060B"/>
    <w:rsid w:val="00C20A73"/>
    <w:rsid w:val="00C216F0"/>
    <w:rsid w:val="00C219E3"/>
    <w:rsid w:val="00C2219F"/>
    <w:rsid w:val="00C22CE4"/>
    <w:rsid w:val="00C23129"/>
    <w:rsid w:val="00C231DA"/>
    <w:rsid w:val="00C241C3"/>
    <w:rsid w:val="00C242BD"/>
    <w:rsid w:val="00C24DEC"/>
    <w:rsid w:val="00C26D36"/>
    <w:rsid w:val="00C30156"/>
    <w:rsid w:val="00C317E6"/>
    <w:rsid w:val="00C32086"/>
    <w:rsid w:val="00C334ED"/>
    <w:rsid w:val="00C33708"/>
    <w:rsid w:val="00C33B73"/>
    <w:rsid w:val="00C3420C"/>
    <w:rsid w:val="00C34A95"/>
    <w:rsid w:val="00C36BC3"/>
    <w:rsid w:val="00C3722A"/>
    <w:rsid w:val="00C37C93"/>
    <w:rsid w:val="00C37FAB"/>
    <w:rsid w:val="00C43B18"/>
    <w:rsid w:val="00C45900"/>
    <w:rsid w:val="00C46B64"/>
    <w:rsid w:val="00C4736D"/>
    <w:rsid w:val="00C50709"/>
    <w:rsid w:val="00C5221C"/>
    <w:rsid w:val="00C547D6"/>
    <w:rsid w:val="00C55EF1"/>
    <w:rsid w:val="00C571CA"/>
    <w:rsid w:val="00C572E5"/>
    <w:rsid w:val="00C57596"/>
    <w:rsid w:val="00C57821"/>
    <w:rsid w:val="00C60A30"/>
    <w:rsid w:val="00C61B7C"/>
    <w:rsid w:val="00C61FC8"/>
    <w:rsid w:val="00C63E66"/>
    <w:rsid w:val="00C64566"/>
    <w:rsid w:val="00C6548F"/>
    <w:rsid w:val="00C6572F"/>
    <w:rsid w:val="00C663D3"/>
    <w:rsid w:val="00C66C9B"/>
    <w:rsid w:val="00C66D84"/>
    <w:rsid w:val="00C701DE"/>
    <w:rsid w:val="00C703B3"/>
    <w:rsid w:val="00C721D7"/>
    <w:rsid w:val="00C74896"/>
    <w:rsid w:val="00C75BF8"/>
    <w:rsid w:val="00C81C99"/>
    <w:rsid w:val="00C83510"/>
    <w:rsid w:val="00C83A19"/>
    <w:rsid w:val="00C83EC2"/>
    <w:rsid w:val="00C84776"/>
    <w:rsid w:val="00C84F38"/>
    <w:rsid w:val="00C852CA"/>
    <w:rsid w:val="00C86057"/>
    <w:rsid w:val="00C861D8"/>
    <w:rsid w:val="00C903F0"/>
    <w:rsid w:val="00C9200B"/>
    <w:rsid w:val="00C9247D"/>
    <w:rsid w:val="00C92AB0"/>
    <w:rsid w:val="00C93427"/>
    <w:rsid w:val="00C93EDB"/>
    <w:rsid w:val="00C95AB0"/>
    <w:rsid w:val="00C95E1C"/>
    <w:rsid w:val="00C96431"/>
    <w:rsid w:val="00C96673"/>
    <w:rsid w:val="00C96B15"/>
    <w:rsid w:val="00CA06B0"/>
    <w:rsid w:val="00CA186B"/>
    <w:rsid w:val="00CA1B87"/>
    <w:rsid w:val="00CA3647"/>
    <w:rsid w:val="00CA4C69"/>
    <w:rsid w:val="00CA63C8"/>
    <w:rsid w:val="00CA77D8"/>
    <w:rsid w:val="00CA7D2E"/>
    <w:rsid w:val="00CB0EB0"/>
    <w:rsid w:val="00CB0F75"/>
    <w:rsid w:val="00CB15EC"/>
    <w:rsid w:val="00CB16C8"/>
    <w:rsid w:val="00CB1FBA"/>
    <w:rsid w:val="00CB2380"/>
    <w:rsid w:val="00CB7319"/>
    <w:rsid w:val="00CB75AB"/>
    <w:rsid w:val="00CB77D7"/>
    <w:rsid w:val="00CC1C65"/>
    <w:rsid w:val="00CC1F2F"/>
    <w:rsid w:val="00CC22AE"/>
    <w:rsid w:val="00CC27D1"/>
    <w:rsid w:val="00CC284E"/>
    <w:rsid w:val="00CC2E8C"/>
    <w:rsid w:val="00CC333B"/>
    <w:rsid w:val="00CC4339"/>
    <w:rsid w:val="00CC4702"/>
    <w:rsid w:val="00CC5062"/>
    <w:rsid w:val="00CC5D33"/>
    <w:rsid w:val="00CD111F"/>
    <w:rsid w:val="00CD2104"/>
    <w:rsid w:val="00CD3254"/>
    <w:rsid w:val="00CD3AAD"/>
    <w:rsid w:val="00CD3C55"/>
    <w:rsid w:val="00CD4B6B"/>
    <w:rsid w:val="00CD5D85"/>
    <w:rsid w:val="00CD5F33"/>
    <w:rsid w:val="00CE0267"/>
    <w:rsid w:val="00CE0541"/>
    <w:rsid w:val="00CE143E"/>
    <w:rsid w:val="00CE1BB2"/>
    <w:rsid w:val="00CE2432"/>
    <w:rsid w:val="00CE4547"/>
    <w:rsid w:val="00CE496F"/>
    <w:rsid w:val="00CE5783"/>
    <w:rsid w:val="00CE5C4D"/>
    <w:rsid w:val="00CE72FA"/>
    <w:rsid w:val="00CE73D7"/>
    <w:rsid w:val="00CE77D2"/>
    <w:rsid w:val="00CF085E"/>
    <w:rsid w:val="00CF0A93"/>
    <w:rsid w:val="00CF0FD3"/>
    <w:rsid w:val="00CF1A98"/>
    <w:rsid w:val="00CF2377"/>
    <w:rsid w:val="00CF36F6"/>
    <w:rsid w:val="00CF551A"/>
    <w:rsid w:val="00CF5AE1"/>
    <w:rsid w:val="00CF60A3"/>
    <w:rsid w:val="00CF6D77"/>
    <w:rsid w:val="00CF6F66"/>
    <w:rsid w:val="00D000F4"/>
    <w:rsid w:val="00D00386"/>
    <w:rsid w:val="00D01F61"/>
    <w:rsid w:val="00D02013"/>
    <w:rsid w:val="00D024EB"/>
    <w:rsid w:val="00D03B3A"/>
    <w:rsid w:val="00D03F0F"/>
    <w:rsid w:val="00D04877"/>
    <w:rsid w:val="00D050CA"/>
    <w:rsid w:val="00D05BC0"/>
    <w:rsid w:val="00D065AD"/>
    <w:rsid w:val="00D06809"/>
    <w:rsid w:val="00D073E5"/>
    <w:rsid w:val="00D077D4"/>
    <w:rsid w:val="00D07F2F"/>
    <w:rsid w:val="00D10D8C"/>
    <w:rsid w:val="00D12264"/>
    <w:rsid w:val="00D123CE"/>
    <w:rsid w:val="00D136A4"/>
    <w:rsid w:val="00D1427E"/>
    <w:rsid w:val="00D14B89"/>
    <w:rsid w:val="00D14F71"/>
    <w:rsid w:val="00D172E0"/>
    <w:rsid w:val="00D1762B"/>
    <w:rsid w:val="00D176C0"/>
    <w:rsid w:val="00D177FC"/>
    <w:rsid w:val="00D202A4"/>
    <w:rsid w:val="00D2138C"/>
    <w:rsid w:val="00D21535"/>
    <w:rsid w:val="00D21E56"/>
    <w:rsid w:val="00D22150"/>
    <w:rsid w:val="00D226A5"/>
    <w:rsid w:val="00D22DB3"/>
    <w:rsid w:val="00D23009"/>
    <w:rsid w:val="00D23655"/>
    <w:rsid w:val="00D23D0B"/>
    <w:rsid w:val="00D2419D"/>
    <w:rsid w:val="00D241D3"/>
    <w:rsid w:val="00D24B7D"/>
    <w:rsid w:val="00D24D8A"/>
    <w:rsid w:val="00D2536D"/>
    <w:rsid w:val="00D254C4"/>
    <w:rsid w:val="00D25D0B"/>
    <w:rsid w:val="00D25EE9"/>
    <w:rsid w:val="00D2603E"/>
    <w:rsid w:val="00D26C97"/>
    <w:rsid w:val="00D26CEF"/>
    <w:rsid w:val="00D2770E"/>
    <w:rsid w:val="00D31204"/>
    <w:rsid w:val="00D316D9"/>
    <w:rsid w:val="00D32A4E"/>
    <w:rsid w:val="00D330D7"/>
    <w:rsid w:val="00D35A34"/>
    <w:rsid w:val="00D36EC0"/>
    <w:rsid w:val="00D36EEE"/>
    <w:rsid w:val="00D37E9D"/>
    <w:rsid w:val="00D37F2C"/>
    <w:rsid w:val="00D40039"/>
    <w:rsid w:val="00D40967"/>
    <w:rsid w:val="00D413D9"/>
    <w:rsid w:val="00D41B53"/>
    <w:rsid w:val="00D41FE1"/>
    <w:rsid w:val="00D439A9"/>
    <w:rsid w:val="00D45828"/>
    <w:rsid w:val="00D471AA"/>
    <w:rsid w:val="00D4723A"/>
    <w:rsid w:val="00D47333"/>
    <w:rsid w:val="00D47B0C"/>
    <w:rsid w:val="00D47DDF"/>
    <w:rsid w:val="00D50CA9"/>
    <w:rsid w:val="00D5192A"/>
    <w:rsid w:val="00D52827"/>
    <w:rsid w:val="00D52E19"/>
    <w:rsid w:val="00D533F5"/>
    <w:rsid w:val="00D54726"/>
    <w:rsid w:val="00D55EAB"/>
    <w:rsid w:val="00D560EE"/>
    <w:rsid w:val="00D56C9A"/>
    <w:rsid w:val="00D5782B"/>
    <w:rsid w:val="00D606EA"/>
    <w:rsid w:val="00D6082F"/>
    <w:rsid w:val="00D6086A"/>
    <w:rsid w:val="00D6192A"/>
    <w:rsid w:val="00D61D14"/>
    <w:rsid w:val="00D62561"/>
    <w:rsid w:val="00D63786"/>
    <w:rsid w:val="00D641EA"/>
    <w:rsid w:val="00D64C1D"/>
    <w:rsid w:val="00D65C6B"/>
    <w:rsid w:val="00D65C87"/>
    <w:rsid w:val="00D66430"/>
    <w:rsid w:val="00D66FB7"/>
    <w:rsid w:val="00D67A80"/>
    <w:rsid w:val="00D70880"/>
    <w:rsid w:val="00D70BB3"/>
    <w:rsid w:val="00D70D89"/>
    <w:rsid w:val="00D710BA"/>
    <w:rsid w:val="00D7136C"/>
    <w:rsid w:val="00D71CD7"/>
    <w:rsid w:val="00D73104"/>
    <w:rsid w:val="00D73F1E"/>
    <w:rsid w:val="00D77907"/>
    <w:rsid w:val="00D82198"/>
    <w:rsid w:val="00D82D7A"/>
    <w:rsid w:val="00D83AA4"/>
    <w:rsid w:val="00D842C4"/>
    <w:rsid w:val="00D8750E"/>
    <w:rsid w:val="00D87E39"/>
    <w:rsid w:val="00D9018A"/>
    <w:rsid w:val="00D902EB"/>
    <w:rsid w:val="00D9084A"/>
    <w:rsid w:val="00D90C92"/>
    <w:rsid w:val="00D911A6"/>
    <w:rsid w:val="00D9323F"/>
    <w:rsid w:val="00D95186"/>
    <w:rsid w:val="00D9518D"/>
    <w:rsid w:val="00D95EAD"/>
    <w:rsid w:val="00D96C08"/>
    <w:rsid w:val="00D96C30"/>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2221"/>
    <w:rsid w:val="00DB3371"/>
    <w:rsid w:val="00DB7C17"/>
    <w:rsid w:val="00DC0F08"/>
    <w:rsid w:val="00DC14DB"/>
    <w:rsid w:val="00DC1C2E"/>
    <w:rsid w:val="00DC454C"/>
    <w:rsid w:val="00DC472B"/>
    <w:rsid w:val="00DC5326"/>
    <w:rsid w:val="00DC5748"/>
    <w:rsid w:val="00DC6911"/>
    <w:rsid w:val="00DC7DD0"/>
    <w:rsid w:val="00DD0E23"/>
    <w:rsid w:val="00DD12C6"/>
    <w:rsid w:val="00DD4AE7"/>
    <w:rsid w:val="00DD4B3D"/>
    <w:rsid w:val="00DD571F"/>
    <w:rsid w:val="00DD60BA"/>
    <w:rsid w:val="00DD7804"/>
    <w:rsid w:val="00DE0626"/>
    <w:rsid w:val="00DE12ED"/>
    <w:rsid w:val="00DE1D19"/>
    <w:rsid w:val="00DE226A"/>
    <w:rsid w:val="00DE2459"/>
    <w:rsid w:val="00DE4008"/>
    <w:rsid w:val="00DE570C"/>
    <w:rsid w:val="00DE71F7"/>
    <w:rsid w:val="00DE7B5A"/>
    <w:rsid w:val="00DF13CE"/>
    <w:rsid w:val="00DF1DD1"/>
    <w:rsid w:val="00DF2AAE"/>
    <w:rsid w:val="00DF32C0"/>
    <w:rsid w:val="00DF3D3F"/>
    <w:rsid w:val="00DF3E95"/>
    <w:rsid w:val="00DF46C7"/>
    <w:rsid w:val="00DF4867"/>
    <w:rsid w:val="00DF48B6"/>
    <w:rsid w:val="00DF5671"/>
    <w:rsid w:val="00DF5A87"/>
    <w:rsid w:val="00DF6147"/>
    <w:rsid w:val="00DF7109"/>
    <w:rsid w:val="00DF7372"/>
    <w:rsid w:val="00DF7489"/>
    <w:rsid w:val="00DF76E9"/>
    <w:rsid w:val="00E01699"/>
    <w:rsid w:val="00E01A4F"/>
    <w:rsid w:val="00E020CD"/>
    <w:rsid w:val="00E027B0"/>
    <w:rsid w:val="00E03255"/>
    <w:rsid w:val="00E04446"/>
    <w:rsid w:val="00E046E7"/>
    <w:rsid w:val="00E0538E"/>
    <w:rsid w:val="00E05B5E"/>
    <w:rsid w:val="00E063C6"/>
    <w:rsid w:val="00E0666E"/>
    <w:rsid w:val="00E076C8"/>
    <w:rsid w:val="00E11379"/>
    <w:rsid w:val="00E1230B"/>
    <w:rsid w:val="00E14D39"/>
    <w:rsid w:val="00E15A53"/>
    <w:rsid w:val="00E16061"/>
    <w:rsid w:val="00E165CB"/>
    <w:rsid w:val="00E21581"/>
    <w:rsid w:val="00E21AD7"/>
    <w:rsid w:val="00E2209F"/>
    <w:rsid w:val="00E22369"/>
    <w:rsid w:val="00E23AE9"/>
    <w:rsid w:val="00E23CFB"/>
    <w:rsid w:val="00E253D5"/>
    <w:rsid w:val="00E2614B"/>
    <w:rsid w:val="00E26EC0"/>
    <w:rsid w:val="00E270A2"/>
    <w:rsid w:val="00E275CB"/>
    <w:rsid w:val="00E30321"/>
    <w:rsid w:val="00E303D6"/>
    <w:rsid w:val="00E32506"/>
    <w:rsid w:val="00E32B8B"/>
    <w:rsid w:val="00E32E3C"/>
    <w:rsid w:val="00E336BF"/>
    <w:rsid w:val="00E3581C"/>
    <w:rsid w:val="00E36826"/>
    <w:rsid w:val="00E36AF3"/>
    <w:rsid w:val="00E36FFD"/>
    <w:rsid w:val="00E3712D"/>
    <w:rsid w:val="00E37851"/>
    <w:rsid w:val="00E402B2"/>
    <w:rsid w:val="00E40CDD"/>
    <w:rsid w:val="00E40F20"/>
    <w:rsid w:val="00E41965"/>
    <w:rsid w:val="00E425BF"/>
    <w:rsid w:val="00E447E0"/>
    <w:rsid w:val="00E45383"/>
    <w:rsid w:val="00E463A9"/>
    <w:rsid w:val="00E47D96"/>
    <w:rsid w:val="00E50802"/>
    <w:rsid w:val="00E50E89"/>
    <w:rsid w:val="00E52AAD"/>
    <w:rsid w:val="00E52F72"/>
    <w:rsid w:val="00E531B4"/>
    <w:rsid w:val="00E5495B"/>
    <w:rsid w:val="00E56163"/>
    <w:rsid w:val="00E56B3B"/>
    <w:rsid w:val="00E60241"/>
    <w:rsid w:val="00E61579"/>
    <w:rsid w:val="00E61EA9"/>
    <w:rsid w:val="00E62EED"/>
    <w:rsid w:val="00E63108"/>
    <w:rsid w:val="00E642AF"/>
    <w:rsid w:val="00E65293"/>
    <w:rsid w:val="00E67363"/>
    <w:rsid w:val="00E67849"/>
    <w:rsid w:val="00E70684"/>
    <w:rsid w:val="00E70D42"/>
    <w:rsid w:val="00E71CA6"/>
    <w:rsid w:val="00E72542"/>
    <w:rsid w:val="00E72A6C"/>
    <w:rsid w:val="00E72B0E"/>
    <w:rsid w:val="00E7388F"/>
    <w:rsid w:val="00E738F5"/>
    <w:rsid w:val="00E73AD8"/>
    <w:rsid w:val="00E744C5"/>
    <w:rsid w:val="00E7541C"/>
    <w:rsid w:val="00E80B67"/>
    <w:rsid w:val="00E81A30"/>
    <w:rsid w:val="00E81E86"/>
    <w:rsid w:val="00E824DE"/>
    <w:rsid w:val="00E83BF7"/>
    <w:rsid w:val="00E83F45"/>
    <w:rsid w:val="00E84106"/>
    <w:rsid w:val="00E849CB"/>
    <w:rsid w:val="00E857B8"/>
    <w:rsid w:val="00E86A6C"/>
    <w:rsid w:val="00E907CB"/>
    <w:rsid w:val="00E90AE3"/>
    <w:rsid w:val="00E91F36"/>
    <w:rsid w:val="00E92BC5"/>
    <w:rsid w:val="00E9311C"/>
    <w:rsid w:val="00E9420B"/>
    <w:rsid w:val="00E95D4E"/>
    <w:rsid w:val="00E962A2"/>
    <w:rsid w:val="00E965E7"/>
    <w:rsid w:val="00E96CE1"/>
    <w:rsid w:val="00EA0231"/>
    <w:rsid w:val="00EA0AB9"/>
    <w:rsid w:val="00EA1596"/>
    <w:rsid w:val="00EA17AB"/>
    <w:rsid w:val="00EA22C7"/>
    <w:rsid w:val="00EA2313"/>
    <w:rsid w:val="00EA2F46"/>
    <w:rsid w:val="00EA4951"/>
    <w:rsid w:val="00EA49C1"/>
    <w:rsid w:val="00EA4D1D"/>
    <w:rsid w:val="00EA5700"/>
    <w:rsid w:val="00EA6B85"/>
    <w:rsid w:val="00EA752E"/>
    <w:rsid w:val="00EB1CBE"/>
    <w:rsid w:val="00EB369E"/>
    <w:rsid w:val="00EB4EB0"/>
    <w:rsid w:val="00EB5001"/>
    <w:rsid w:val="00EB5E2E"/>
    <w:rsid w:val="00EB5EFA"/>
    <w:rsid w:val="00EC1133"/>
    <w:rsid w:val="00EC1D35"/>
    <w:rsid w:val="00EC2FD0"/>
    <w:rsid w:val="00EC317E"/>
    <w:rsid w:val="00EC3C75"/>
    <w:rsid w:val="00EC4093"/>
    <w:rsid w:val="00EC475D"/>
    <w:rsid w:val="00EC47B7"/>
    <w:rsid w:val="00EC6EB8"/>
    <w:rsid w:val="00ED00A6"/>
    <w:rsid w:val="00ED135C"/>
    <w:rsid w:val="00ED2426"/>
    <w:rsid w:val="00ED24D7"/>
    <w:rsid w:val="00ED3C26"/>
    <w:rsid w:val="00ED474F"/>
    <w:rsid w:val="00ED51B1"/>
    <w:rsid w:val="00ED5992"/>
    <w:rsid w:val="00ED5AEB"/>
    <w:rsid w:val="00ED7469"/>
    <w:rsid w:val="00ED7BDF"/>
    <w:rsid w:val="00EE0368"/>
    <w:rsid w:val="00EE04DC"/>
    <w:rsid w:val="00EE32E3"/>
    <w:rsid w:val="00EE38D2"/>
    <w:rsid w:val="00EE3EC7"/>
    <w:rsid w:val="00EE44FC"/>
    <w:rsid w:val="00EE47F9"/>
    <w:rsid w:val="00EE570D"/>
    <w:rsid w:val="00EE6981"/>
    <w:rsid w:val="00EE6A5C"/>
    <w:rsid w:val="00EE7238"/>
    <w:rsid w:val="00EE794F"/>
    <w:rsid w:val="00EF08AA"/>
    <w:rsid w:val="00EF12EB"/>
    <w:rsid w:val="00EF2AB5"/>
    <w:rsid w:val="00EF5931"/>
    <w:rsid w:val="00EF5B17"/>
    <w:rsid w:val="00EF5B5B"/>
    <w:rsid w:val="00EF5BAB"/>
    <w:rsid w:val="00EF61BE"/>
    <w:rsid w:val="00EF6A22"/>
    <w:rsid w:val="00EF6DD7"/>
    <w:rsid w:val="00EF78C7"/>
    <w:rsid w:val="00F003C8"/>
    <w:rsid w:val="00F00626"/>
    <w:rsid w:val="00F01509"/>
    <w:rsid w:val="00F01719"/>
    <w:rsid w:val="00F0246A"/>
    <w:rsid w:val="00F03902"/>
    <w:rsid w:val="00F04689"/>
    <w:rsid w:val="00F0502C"/>
    <w:rsid w:val="00F054B1"/>
    <w:rsid w:val="00F076FC"/>
    <w:rsid w:val="00F10D59"/>
    <w:rsid w:val="00F12118"/>
    <w:rsid w:val="00F128C8"/>
    <w:rsid w:val="00F12D64"/>
    <w:rsid w:val="00F13424"/>
    <w:rsid w:val="00F13F16"/>
    <w:rsid w:val="00F1421B"/>
    <w:rsid w:val="00F14F7C"/>
    <w:rsid w:val="00F151AB"/>
    <w:rsid w:val="00F15FA8"/>
    <w:rsid w:val="00F1606C"/>
    <w:rsid w:val="00F169E0"/>
    <w:rsid w:val="00F16A2D"/>
    <w:rsid w:val="00F1771F"/>
    <w:rsid w:val="00F17D61"/>
    <w:rsid w:val="00F219CE"/>
    <w:rsid w:val="00F228A8"/>
    <w:rsid w:val="00F24715"/>
    <w:rsid w:val="00F248F9"/>
    <w:rsid w:val="00F31FAB"/>
    <w:rsid w:val="00F32829"/>
    <w:rsid w:val="00F34777"/>
    <w:rsid w:val="00F355BF"/>
    <w:rsid w:val="00F358CC"/>
    <w:rsid w:val="00F35C90"/>
    <w:rsid w:val="00F373DC"/>
    <w:rsid w:val="00F407C1"/>
    <w:rsid w:val="00F40DB2"/>
    <w:rsid w:val="00F4213E"/>
    <w:rsid w:val="00F428D7"/>
    <w:rsid w:val="00F42B73"/>
    <w:rsid w:val="00F4348B"/>
    <w:rsid w:val="00F4437E"/>
    <w:rsid w:val="00F44F18"/>
    <w:rsid w:val="00F4705B"/>
    <w:rsid w:val="00F47512"/>
    <w:rsid w:val="00F47B48"/>
    <w:rsid w:val="00F47FDF"/>
    <w:rsid w:val="00F5054A"/>
    <w:rsid w:val="00F5207C"/>
    <w:rsid w:val="00F520F4"/>
    <w:rsid w:val="00F522C4"/>
    <w:rsid w:val="00F5281A"/>
    <w:rsid w:val="00F52849"/>
    <w:rsid w:val="00F529C7"/>
    <w:rsid w:val="00F53FD0"/>
    <w:rsid w:val="00F54113"/>
    <w:rsid w:val="00F5455B"/>
    <w:rsid w:val="00F5518E"/>
    <w:rsid w:val="00F55B22"/>
    <w:rsid w:val="00F55FC9"/>
    <w:rsid w:val="00F562DC"/>
    <w:rsid w:val="00F56C75"/>
    <w:rsid w:val="00F60254"/>
    <w:rsid w:val="00F602E9"/>
    <w:rsid w:val="00F60734"/>
    <w:rsid w:val="00F60877"/>
    <w:rsid w:val="00F60DA3"/>
    <w:rsid w:val="00F60F62"/>
    <w:rsid w:val="00F614B7"/>
    <w:rsid w:val="00F61BD3"/>
    <w:rsid w:val="00F62FAE"/>
    <w:rsid w:val="00F6343A"/>
    <w:rsid w:val="00F64392"/>
    <w:rsid w:val="00F64ECE"/>
    <w:rsid w:val="00F65CE5"/>
    <w:rsid w:val="00F65D73"/>
    <w:rsid w:val="00F66A78"/>
    <w:rsid w:val="00F66F46"/>
    <w:rsid w:val="00F6781D"/>
    <w:rsid w:val="00F67D75"/>
    <w:rsid w:val="00F7000E"/>
    <w:rsid w:val="00F703ED"/>
    <w:rsid w:val="00F70ABF"/>
    <w:rsid w:val="00F70E2E"/>
    <w:rsid w:val="00F7227E"/>
    <w:rsid w:val="00F7242D"/>
    <w:rsid w:val="00F744A6"/>
    <w:rsid w:val="00F76B4D"/>
    <w:rsid w:val="00F77490"/>
    <w:rsid w:val="00F775E9"/>
    <w:rsid w:val="00F77DC5"/>
    <w:rsid w:val="00F80DCD"/>
    <w:rsid w:val="00F81A9E"/>
    <w:rsid w:val="00F83A64"/>
    <w:rsid w:val="00F83B84"/>
    <w:rsid w:val="00F842EB"/>
    <w:rsid w:val="00F842F0"/>
    <w:rsid w:val="00F84EE1"/>
    <w:rsid w:val="00F85AEC"/>
    <w:rsid w:val="00F85EEA"/>
    <w:rsid w:val="00F878E9"/>
    <w:rsid w:val="00F91230"/>
    <w:rsid w:val="00F9123A"/>
    <w:rsid w:val="00F91FAD"/>
    <w:rsid w:val="00F9308C"/>
    <w:rsid w:val="00F930BD"/>
    <w:rsid w:val="00F931D9"/>
    <w:rsid w:val="00F945E2"/>
    <w:rsid w:val="00F95E55"/>
    <w:rsid w:val="00F96950"/>
    <w:rsid w:val="00F96E21"/>
    <w:rsid w:val="00F97B0F"/>
    <w:rsid w:val="00FA0007"/>
    <w:rsid w:val="00FA03AF"/>
    <w:rsid w:val="00FA0D94"/>
    <w:rsid w:val="00FA156E"/>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3CCB"/>
    <w:rsid w:val="00FC44A1"/>
    <w:rsid w:val="00FC4790"/>
    <w:rsid w:val="00FC6647"/>
    <w:rsid w:val="00FC750A"/>
    <w:rsid w:val="00FC7B1D"/>
    <w:rsid w:val="00FC7C54"/>
    <w:rsid w:val="00FC7C9E"/>
    <w:rsid w:val="00FD1006"/>
    <w:rsid w:val="00FD1050"/>
    <w:rsid w:val="00FD2135"/>
    <w:rsid w:val="00FD2D95"/>
    <w:rsid w:val="00FD71AB"/>
    <w:rsid w:val="00FD73B4"/>
    <w:rsid w:val="00FE009E"/>
    <w:rsid w:val="00FE00EC"/>
    <w:rsid w:val="00FE07D4"/>
    <w:rsid w:val="00FE0FE0"/>
    <w:rsid w:val="00FE179D"/>
    <w:rsid w:val="00FE2A7A"/>
    <w:rsid w:val="00FE3074"/>
    <w:rsid w:val="00FE4C85"/>
    <w:rsid w:val="00FE69A9"/>
    <w:rsid w:val="00FE736A"/>
    <w:rsid w:val="00FE77A8"/>
    <w:rsid w:val="00FF0456"/>
    <w:rsid w:val="00FF28E5"/>
    <w:rsid w:val="00FF4700"/>
    <w:rsid w:val="00FF6B8D"/>
    <w:rsid w:val="00FF71D1"/>
    <w:rsid w:val="00FF740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List" w:uiPriority="99"/>
    <w:lsdException w:name="Title" w:qFormat="1"/>
    <w:lsdException w:name="Subtitle" w:qFormat="1"/>
    <w:lsdException w:name="FollowedHyperlink" w:uiPriority="99"/>
    <w:lsdException w:name="Strong" w:uiPriority="22" w:qFormat="1"/>
    <w:lsdException w:name="Emphasis" w:qFormat="1"/>
    <w:lsdException w:name="Normal (Web)"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323F"/>
    <w:rPr>
      <w:sz w:val="24"/>
      <w:szCs w:val="24"/>
      <w:lang w:val="es-ES" w:eastAsia="es-ES"/>
    </w:rPr>
  </w:style>
  <w:style w:type="paragraph" w:styleId="Ttulo1">
    <w:name w:val="heading 1"/>
    <w:aliases w:val="Document Header1"/>
    <w:basedOn w:val="Normal"/>
    <w:next w:val="Normal"/>
    <w:link w:val="Ttulo1Car"/>
    <w:qFormat/>
    <w:rsid w:val="00612E3A"/>
    <w:pPr>
      <w:keepNext/>
      <w:jc w:val="both"/>
      <w:outlineLvl w:val="0"/>
    </w:pPr>
    <w:rPr>
      <w:b/>
      <w:bCs/>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40674C"/>
    <w:rPr>
      <w:b/>
      <w:bCs/>
      <w:sz w:val="24"/>
      <w:szCs w:val="24"/>
    </w:rPr>
  </w:style>
  <w:style w:type="character" w:customStyle="1" w:styleId="Ttulo2Car">
    <w:name w:val="Título 2 Car"/>
    <w:link w:val="Ttulo2"/>
    <w:rsid w:val="00130ED0"/>
    <w:rPr>
      <w:rFonts w:ascii="Arial" w:hAnsi="Arial" w:cs="Arial"/>
      <w:b/>
      <w:bCs/>
      <w:i/>
      <w:iCs/>
      <w:sz w:val="28"/>
      <w:szCs w:val="28"/>
      <w:lang w:val="es-ES" w:eastAsia="es-ES"/>
    </w:rPr>
  </w:style>
  <w:style w:type="character" w:customStyle="1" w:styleId="Ttulo3Car">
    <w:name w:val="Título 3 Car"/>
    <w:link w:val="Ttulo3"/>
    <w:rsid w:val="00130ED0"/>
    <w:rPr>
      <w:rFonts w:ascii="Arial" w:hAnsi="Arial" w:cs="Arial"/>
      <w:b/>
      <w:bCs/>
      <w:sz w:val="26"/>
      <w:szCs w:val="26"/>
      <w:lang w:val="es-ES" w:eastAsia="es-ES"/>
    </w:rPr>
  </w:style>
  <w:style w:type="character" w:customStyle="1" w:styleId="Ttulo4Car">
    <w:name w:val="Título 4 Car"/>
    <w:link w:val="Ttulo4"/>
    <w:rsid w:val="00130ED0"/>
    <w:rPr>
      <w:b/>
      <w:bCs/>
      <w:sz w:val="28"/>
      <w:szCs w:val="28"/>
      <w:lang w:val="es-ES" w:eastAsia="es-ES"/>
    </w:rPr>
  </w:style>
  <w:style w:type="character" w:customStyle="1" w:styleId="Ttulo5Car">
    <w:name w:val="Título 5 Car"/>
    <w:link w:val="Ttulo5"/>
    <w:rsid w:val="00130ED0"/>
    <w:rPr>
      <w:b/>
      <w:bCs/>
      <w:i/>
      <w:iCs/>
      <w:sz w:val="26"/>
      <w:szCs w:val="26"/>
      <w:lang w:val="es-ES" w:eastAsia="es-ES"/>
    </w:rPr>
  </w:style>
  <w:style w:type="character" w:customStyle="1" w:styleId="Ttulo6Car">
    <w:name w:val="Título 6 Car"/>
    <w:link w:val="Ttulo6"/>
    <w:rsid w:val="00130ED0"/>
    <w:rPr>
      <w:b/>
      <w:bCs/>
      <w:sz w:val="22"/>
      <w:szCs w:val="22"/>
      <w:lang w:val="es-ES" w:eastAsia="es-ES"/>
    </w:rPr>
  </w:style>
  <w:style w:type="character" w:customStyle="1" w:styleId="Ttulo7Car">
    <w:name w:val="Título 7 Car"/>
    <w:link w:val="Ttulo7"/>
    <w:rsid w:val="00130ED0"/>
    <w:rPr>
      <w:sz w:val="24"/>
      <w:szCs w:val="24"/>
      <w:lang w:val="es-ES" w:eastAsia="es-ES"/>
    </w:rPr>
  </w:style>
  <w:style w:type="character" w:customStyle="1" w:styleId="Ttulo8Car">
    <w:name w:val="Título 8 Car"/>
    <w:link w:val="Ttulo8"/>
    <w:rsid w:val="00130ED0"/>
    <w:rPr>
      <w:i/>
      <w:iCs/>
      <w:sz w:val="24"/>
      <w:szCs w:val="24"/>
      <w:lang w:val="es-ES" w:eastAsia="es-ES"/>
    </w:rPr>
  </w:style>
  <w:style w:type="character" w:customStyle="1" w:styleId="Ttulo9Car">
    <w:name w:val="Título 9 Car"/>
    <w:link w:val="Ttulo9"/>
    <w:rsid w:val="00130ED0"/>
    <w:rPr>
      <w:rFonts w:ascii="Arial" w:hAnsi="Arial" w:cs="Arial"/>
      <w:sz w:val="22"/>
      <w:szCs w:val="22"/>
      <w:lang w:val="es-ES" w:eastAsia="es-ES"/>
    </w:rPr>
  </w:style>
  <w:style w:type="character" w:styleId="Hipervnculo">
    <w:name w:val="Hyperlink"/>
    <w:rsid w:val="00612E3A"/>
    <w:rPr>
      <w:color w:val="0000FF"/>
      <w:u w:val="single"/>
    </w:rPr>
  </w:style>
  <w:style w:type="paragraph" w:styleId="TDC1">
    <w:name w:val="toc 1"/>
    <w:basedOn w:val="Normal"/>
    <w:next w:val="Normal"/>
    <w:autoRedefine/>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aliases w:val="encabezado,Encabezado Linea 1"/>
    <w:basedOn w:val="Normal"/>
    <w:link w:val="EncabezadoCar"/>
    <w:uiPriority w:val="99"/>
    <w:rsid w:val="00F91230"/>
    <w:pPr>
      <w:tabs>
        <w:tab w:val="center" w:pos="4252"/>
        <w:tab w:val="right" w:pos="8504"/>
      </w:tabs>
    </w:pPr>
  </w:style>
  <w:style w:type="character" w:customStyle="1" w:styleId="EncabezadoCar">
    <w:name w:val="Encabezado Car"/>
    <w:aliases w:val="encabezado Car,Encabezado Linea 1 Car"/>
    <w:link w:val="Encabezado"/>
    <w:uiPriority w:val="99"/>
    <w:rsid w:val="00130ED0"/>
    <w:rPr>
      <w:sz w:val="24"/>
      <w:szCs w:val="24"/>
      <w:lang w:val="es-ES" w:eastAsia="es-ES"/>
    </w:rPr>
  </w:style>
  <w:style w:type="paragraph" w:styleId="Piedepgina">
    <w:name w:val="footer"/>
    <w:basedOn w:val="Normal"/>
    <w:link w:val="PiedepginaCar"/>
    <w:uiPriority w:val="99"/>
    <w:rsid w:val="00F91230"/>
    <w:pPr>
      <w:tabs>
        <w:tab w:val="center" w:pos="4252"/>
        <w:tab w:val="right" w:pos="8504"/>
      </w:tabs>
    </w:pPr>
  </w:style>
  <w:style w:type="character" w:customStyle="1" w:styleId="PiedepginaCar">
    <w:name w:val="Pie de página Car"/>
    <w:link w:val="Piedepgina"/>
    <w:uiPriority w:val="99"/>
    <w:rsid w:val="00130ED0"/>
    <w:rPr>
      <w:sz w:val="24"/>
      <w:szCs w:val="24"/>
      <w:lang w:val="es-ES" w:eastAsia="es-ES"/>
    </w:rPr>
  </w:style>
  <w:style w:type="character" w:styleId="Nmerodepgina">
    <w:name w:val="page number"/>
    <w:basedOn w:val="Fuentedeprrafopredeter"/>
    <w:rsid w:val="002B00EB"/>
  </w:style>
  <w:style w:type="paragraph" w:styleId="TDC3">
    <w:name w:val="toc 3"/>
    <w:basedOn w:val="Normal"/>
    <w:next w:val="Normal"/>
    <w:autoRedefine/>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130ED0"/>
    <w:rPr>
      <w:rFonts w:ascii="Tahoma" w:hAnsi="Tahoma"/>
      <w:sz w:val="24"/>
      <w:lang w:val="es-MX" w:eastAsia="es-ES"/>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character" w:customStyle="1" w:styleId="Sangra2detindependienteCar">
    <w:name w:val="Sangría 2 de t. independiente Car"/>
    <w:basedOn w:val="Fuentedeprrafopredeter"/>
    <w:link w:val="Sangra2detindependiente"/>
    <w:rsid w:val="00130ED0"/>
    <w:rPr>
      <w:sz w:val="24"/>
      <w:szCs w:val="24"/>
      <w:lang w:val="es-ES" w:eastAsia="es-ES"/>
    </w:rPr>
  </w:style>
  <w:style w:type="paragraph" w:styleId="Textoindependiente">
    <w:name w:val="Body Text"/>
    <w:aliases w:val=" Car,Car"/>
    <w:basedOn w:val="Normal"/>
    <w:link w:val="TextoindependienteCar"/>
    <w:rsid w:val="002C13AB"/>
    <w:pPr>
      <w:spacing w:after="120"/>
    </w:pPr>
  </w:style>
  <w:style w:type="character" w:customStyle="1" w:styleId="TextoindependienteCar">
    <w:name w:val="Texto independiente Car"/>
    <w:aliases w:val=" Car Car,Car Car"/>
    <w:link w:val="Textoindependiente"/>
    <w:rsid w:val="00130ED0"/>
    <w:rPr>
      <w:sz w:val="24"/>
      <w:szCs w:val="24"/>
      <w:lang w:val="es-ES" w:eastAsia="es-ES"/>
    </w:rPr>
  </w:style>
  <w:style w:type="character" w:styleId="Refdecomentario">
    <w:name w:val="annotation reference"/>
    <w:uiPriority w:val="99"/>
    <w:rsid w:val="005B13FD"/>
    <w:rPr>
      <w:sz w:val="16"/>
      <w:szCs w:val="16"/>
    </w:rPr>
  </w:style>
  <w:style w:type="paragraph" w:styleId="Textocomentario">
    <w:name w:val="annotation text"/>
    <w:basedOn w:val="Normal"/>
    <w:link w:val="TextocomentarioCar"/>
    <w:uiPriority w:val="99"/>
    <w:rsid w:val="005B13FD"/>
    <w:rPr>
      <w:sz w:val="20"/>
      <w:szCs w:val="20"/>
    </w:rPr>
  </w:style>
  <w:style w:type="character" w:customStyle="1" w:styleId="TextocomentarioCar">
    <w:name w:val="Texto comentario Car"/>
    <w:link w:val="Textocomentario"/>
    <w:uiPriority w:val="99"/>
    <w:rsid w:val="00130ED0"/>
    <w:rPr>
      <w:lang w:val="es-ES" w:eastAsia="es-ES"/>
    </w:rPr>
  </w:style>
  <w:style w:type="paragraph" w:styleId="Asuntodelcomentario">
    <w:name w:val="annotation subject"/>
    <w:basedOn w:val="Textocomentario"/>
    <w:next w:val="Textocomentario"/>
    <w:link w:val="AsuntodelcomentarioCar"/>
    <w:uiPriority w:val="99"/>
    <w:rsid w:val="005B13FD"/>
    <w:rPr>
      <w:b/>
      <w:bCs/>
    </w:rPr>
  </w:style>
  <w:style w:type="character" w:customStyle="1" w:styleId="AsuntodelcomentarioCar">
    <w:name w:val="Asunto del comentario Car"/>
    <w:link w:val="Asuntodelcomentario"/>
    <w:uiPriority w:val="99"/>
    <w:rsid w:val="00130ED0"/>
    <w:rPr>
      <w:b/>
      <w:bCs/>
      <w:lang w:val="es-ES" w:eastAsia="es-ES"/>
    </w:rPr>
  </w:style>
  <w:style w:type="paragraph" w:styleId="Textodeglobo">
    <w:name w:val="Balloon Text"/>
    <w:basedOn w:val="Normal"/>
    <w:link w:val="TextodegloboCar"/>
    <w:rsid w:val="005B13FD"/>
    <w:rPr>
      <w:rFonts w:ascii="Tahoma" w:hAnsi="Tahoma" w:cs="Tahoma"/>
      <w:sz w:val="16"/>
      <w:szCs w:val="16"/>
    </w:rPr>
  </w:style>
  <w:style w:type="character" w:customStyle="1" w:styleId="TextodegloboCar">
    <w:name w:val="Texto de globo Car"/>
    <w:link w:val="Textodeglobo"/>
    <w:rsid w:val="00130ED0"/>
    <w:rPr>
      <w:rFonts w:ascii="Tahoma" w:hAnsi="Tahoma" w:cs="Tahoma"/>
      <w:sz w:val="16"/>
      <w:szCs w:val="16"/>
      <w:lang w:val="es-ES" w:eastAsia="es-ES"/>
    </w:rPr>
  </w:style>
  <w:style w:type="paragraph" w:styleId="Sangradetextonormal">
    <w:name w:val="Body Text Indent"/>
    <w:basedOn w:val="Normal"/>
    <w:link w:val="SangradetextonormalCar"/>
    <w:rsid w:val="00034063"/>
    <w:pPr>
      <w:spacing w:after="120"/>
      <w:ind w:left="283"/>
    </w:pPr>
  </w:style>
  <w:style w:type="character" w:customStyle="1" w:styleId="SangradetextonormalCar">
    <w:name w:val="Sangría de texto normal Car"/>
    <w:link w:val="Sangradetextonormal"/>
    <w:rsid w:val="00130ED0"/>
    <w:rPr>
      <w:sz w:val="24"/>
      <w:szCs w:val="24"/>
      <w:lang w:val="es-ES" w:eastAsia="es-ES"/>
    </w:r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paragraph" w:styleId="Textoindependiente2">
    <w:name w:val="Body Text 2"/>
    <w:basedOn w:val="Normal"/>
    <w:link w:val="Textoindependiente2Car"/>
    <w:rsid w:val="00130ED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130ED0"/>
    <w:rPr>
      <w:rFonts w:ascii="Tms Rmn" w:hAnsi="Tms Rmn"/>
      <w:lang w:val="en-US"/>
    </w:rPr>
  </w:style>
  <w:style w:type="paragraph" w:customStyle="1" w:styleId="Prrafodelista1">
    <w:name w:val="Párrafo de lista1"/>
    <w:basedOn w:val="Normal"/>
    <w:rsid w:val="00130ED0"/>
    <w:pPr>
      <w:ind w:left="720"/>
    </w:pPr>
    <w:rPr>
      <w:sz w:val="20"/>
      <w:szCs w:val="20"/>
      <w:lang w:eastAsia="en-US"/>
    </w:rPr>
  </w:style>
  <w:style w:type="paragraph" w:customStyle="1" w:styleId="titulo7">
    <w:name w:val="titulo7"/>
    <w:basedOn w:val="Ttulo7"/>
    <w:autoRedefine/>
    <w:rsid w:val="00130ED0"/>
    <w:pPr>
      <w:keepNext/>
      <w:spacing w:before="0" w:after="0"/>
      <w:jc w:val="both"/>
    </w:pPr>
    <w:rPr>
      <w:b/>
      <w:bCs/>
      <w:color w:val="0070C0"/>
      <w:kern w:val="28"/>
      <w:sz w:val="22"/>
      <w:szCs w:val="22"/>
      <w:lang w:val="es-ES_tradnl" w:eastAsia="en-US"/>
    </w:rPr>
  </w:style>
  <w:style w:type="paragraph" w:styleId="NormalWeb">
    <w:name w:val="Normal (Web)"/>
    <w:basedOn w:val="Normal"/>
    <w:uiPriority w:val="99"/>
    <w:rsid w:val="00130ED0"/>
    <w:pPr>
      <w:spacing w:before="100" w:beforeAutospacing="1" w:after="100" w:afterAutospacing="1"/>
    </w:pPr>
    <w:rPr>
      <w:color w:val="0000FF"/>
    </w:rPr>
  </w:style>
  <w:style w:type="character" w:styleId="Textoennegrita">
    <w:name w:val="Strong"/>
    <w:uiPriority w:val="22"/>
    <w:qFormat/>
    <w:rsid w:val="00130ED0"/>
    <w:rPr>
      <w:b/>
      <w:bCs/>
    </w:rPr>
  </w:style>
  <w:style w:type="character" w:customStyle="1" w:styleId="apple-style-span">
    <w:name w:val="apple-style-span"/>
    <w:basedOn w:val="Fuentedeprrafopredeter"/>
    <w:rsid w:val="00130ED0"/>
  </w:style>
  <w:style w:type="character" w:customStyle="1" w:styleId="a">
    <w:name w:val="a"/>
    <w:basedOn w:val="Fuentedeprrafopredeter"/>
    <w:rsid w:val="00130ED0"/>
  </w:style>
  <w:style w:type="character" w:customStyle="1" w:styleId="l8">
    <w:name w:val="l8"/>
    <w:basedOn w:val="Fuentedeprrafopredeter"/>
    <w:rsid w:val="00130ED0"/>
  </w:style>
  <w:style w:type="character" w:customStyle="1" w:styleId="l7">
    <w:name w:val="l7"/>
    <w:basedOn w:val="Fuentedeprrafopredeter"/>
    <w:rsid w:val="00130ED0"/>
  </w:style>
  <w:style w:type="character" w:customStyle="1" w:styleId="l9">
    <w:name w:val="l9"/>
    <w:basedOn w:val="Fuentedeprrafopredeter"/>
    <w:rsid w:val="00130ED0"/>
  </w:style>
  <w:style w:type="character" w:customStyle="1" w:styleId="style6style11">
    <w:name w:val="style6 style11"/>
    <w:basedOn w:val="Fuentedeprrafopredeter"/>
    <w:rsid w:val="00130ED0"/>
  </w:style>
  <w:style w:type="paragraph" w:styleId="Ttulo">
    <w:name w:val="Title"/>
    <w:basedOn w:val="Normal"/>
    <w:link w:val="TtuloCar"/>
    <w:qFormat/>
    <w:rsid w:val="00130ED0"/>
    <w:pPr>
      <w:spacing w:before="240" w:after="60"/>
      <w:jc w:val="center"/>
      <w:outlineLvl w:val="0"/>
    </w:pPr>
    <w:rPr>
      <w:b/>
      <w:bCs/>
      <w:kern w:val="28"/>
      <w:sz w:val="20"/>
      <w:szCs w:val="32"/>
      <w:lang w:eastAsia="en-US"/>
    </w:rPr>
  </w:style>
  <w:style w:type="character" w:customStyle="1" w:styleId="TtuloCar">
    <w:name w:val="Título Car"/>
    <w:basedOn w:val="Fuentedeprrafopredeter"/>
    <w:link w:val="Ttulo"/>
    <w:rsid w:val="00130ED0"/>
    <w:rPr>
      <w:b/>
      <w:bCs/>
      <w:kern w:val="28"/>
      <w:szCs w:val="32"/>
      <w:lang w:val="es-ES" w:eastAsia="en-US"/>
    </w:rPr>
  </w:style>
  <w:style w:type="paragraph" w:customStyle="1" w:styleId="EstiloJustificado">
    <w:name w:val="Estilo Justificado"/>
    <w:basedOn w:val="Normal"/>
    <w:rsid w:val="00130ED0"/>
    <w:pPr>
      <w:jc w:val="both"/>
    </w:pPr>
    <w:rPr>
      <w:rFonts w:ascii="Arial" w:hAnsi="Arial"/>
      <w:sz w:val="22"/>
      <w:szCs w:val="20"/>
    </w:rPr>
  </w:style>
  <w:style w:type="paragraph" w:customStyle="1" w:styleId="CM6">
    <w:name w:val="CM6"/>
    <w:basedOn w:val="Normal"/>
    <w:next w:val="Normal"/>
    <w:uiPriority w:val="99"/>
    <w:rsid w:val="00130ED0"/>
    <w:pPr>
      <w:widowControl w:val="0"/>
      <w:autoSpaceDE w:val="0"/>
      <w:autoSpaceDN w:val="0"/>
      <w:adjustRightInd w:val="0"/>
    </w:pPr>
    <w:rPr>
      <w:rFonts w:ascii="Trebuchet MS" w:hAnsi="Trebuchet MS"/>
    </w:rPr>
  </w:style>
  <w:style w:type="paragraph" w:customStyle="1" w:styleId="CM3">
    <w:name w:val="CM3"/>
    <w:basedOn w:val="Normal"/>
    <w:next w:val="Normal"/>
    <w:uiPriority w:val="99"/>
    <w:rsid w:val="00130ED0"/>
    <w:pPr>
      <w:widowControl w:val="0"/>
      <w:autoSpaceDE w:val="0"/>
      <w:autoSpaceDN w:val="0"/>
      <w:adjustRightInd w:val="0"/>
      <w:spacing w:line="188" w:lineRule="atLeast"/>
    </w:pPr>
    <w:rPr>
      <w:rFonts w:ascii="Trebuchet MS" w:hAnsi="Trebuchet MS"/>
    </w:rPr>
  </w:style>
  <w:style w:type="paragraph" w:customStyle="1" w:styleId="Texto">
    <w:name w:val="Texto"/>
    <w:basedOn w:val="Normal"/>
    <w:rsid w:val="00130ED0"/>
    <w:pPr>
      <w:overflowPunct w:val="0"/>
      <w:autoSpaceDE w:val="0"/>
      <w:autoSpaceDN w:val="0"/>
      <w:adjustRightInd w:val="0"/>
      <w:spacing w:after="227"/>
      <w:ind w:left="850"/>
      <w:jc w:val="both"/>
      <w:textAlignment w:val="baseline"/>
    </w:pPr>
    <w:rPr>
      <w:rFonts w:ascii="New York" w:hAnsi="New York"/>
      <w:sz w:val="20"/>
      <w:szCs w:val="20"/>
      <w:lang w:val="en-US" w:eastAsia="es-BO"/>
    </w:rPr>
  </w:style>
  <w:style w:type="paragraph" w:customStyle="1" w:styleId="Parrf">
    <w:name w:val="Parráf."/>
    <w:basedOn w:val="Normal"/>
    <w:rsid w:val="00130ED0"/>
    <w:pPr>
      <w:overflowPunct w:val="0"/>
      <w:autoSpaceDE w:val="0"/>
      <w:autoSpaceDN w:val="0"/>
      <w:adjustRightInd w:val="0"/>
      <w:spacing w:before="120" w:after="120" w:line="360" w:lineRule="auto"/>
      <w:ind w:left="567"/>
      <w:jc w:val="both"/>
    </w:pPr>
    <w:rPr>
      <w:rFonts w:ascii="Arial" w:hAnsi="Arial"/>
      <w:sz w:val="22"/>
      <w:szCs w:val="20"/>
      <w:lang w:val="es-ES_tradnl"/>
    </w:rPr>
  </w:style>
  <w:style w:type="paragraph" w:styleId="Listaconvietas">
    <w:name w:val="List Bullet"/>
    <w:basedOn w:val="Lista"/>
    <w:autoRedefine/>
    <w:rsid w:val="00130ED0"/>
    <w:pPr>
      <w:tabs>
        <w:tab w:val="num" w:pos="644"/>
      </w:tabs>
      <w:spacing w:after="240"/>
      <w:ind w:left="644" w:right="360" w:hanging="360"/>
      <w:contextualSpacing w:val="0"/>
    </w:pPr>
    <w:rPr>
      <w:rFonts w:ascii="Garamond" w:hAnsi="Garamond" w:cs="Arial"/>
      <w:b/>
      <w:spacing w:val="-5"/>
      <w:sz w:val="24"/>
      <w:szCs w:val="22"/>
      <w:lang w:eastAsia="es-BO"/>
    </w:rPr>
  </w:style>
  <w:style w:type="paragraph" w:styleId="Lista">
    <w:name w:val="List"/>
    <w:basedOn w:val="Normal"/>
    <w:uiPriority w:val="99"/>
    <w:unhideWhenUsed/>
    <w:rsid w:val="00130ED0"/>
    <w:pPr>
      <w:ind w:left="283" w:hanging="283"/>
      <w:contextualSpacing/>
    </w:pPr>
    <w:rPr>
      <w:sz w:val="20"/>
      <w:szCs w:val="20"/>
      <w:lang w:eastAsia="en-US"/>
    </w:rPr>
  </w:style>
  <w:style w:type="paragraph" w:customStyle="1" w:styleId="Bibliogr">
    <w:name w:val="Bibliogr."/>
    <w:basedOn w:val="Normal"/>
    <w:rsid w:val="00130ED0"/>
    <w:pPr>
      <w:widowControl w:val="0"/>
      <w:ind w:left="720" w:hanging="720"/>
    </w:pPr>
    <w:rPr>
      <w:rFonts w:ascii="Vixar ASCI" w:hAnsi="Vixar ASCI"/>
      <w:snapToGrid w:val="0"/>
      <w:szCs w:val="20"/>
      <w:lang w:val="en-US"/>
    </w:rPr>
  </w:style>
  <w:style w:type="character" w:styleId="Refdenotaalpie">
    <w:name w:val="footnote reference"/>
    <w:rsid w:val="00130ED0"/>
  </w:style>
  <w:style w:type="paragraph" w:customStyle="1" w:styleId="bulletfeatlist">
    <w:name w:val="bullet feat list"/>
    <w:basedOn w:val="Normal"/>
    <w:rsid w:val="00130ED0"/>
    <w:pPr>
      <w:tabs>
        <w:tab w:val="left" w:pos="240"/>
      </w:tabs>
      <w:spacing w:line="200" w:lineRule="exact"/>
      <w:ind w:left="240" w:hanging="240"/>
    </w:pPr>
    <w:rPr>
      <w:rFonts w:ascii="Arial" w:hAnsi="Arial"/>
      <w:b/>
      <w:sz w:val="18"/>
      <w:szCs w:val="20"/>
      <w:lang w:val="en-US"/>
    </w:rPr>
  </w:style>
  <w:style w:type="paragraph" w:customStyle="1" w:styleId="text">
    <w:name w:val="text"/>
    <w:basedOn w:val="Normal"/>
    <w:rsid w:val="00130ED0"/>
    <w:pPr>
      <w:spacing w:line="200" w:lineRule="exact"/>
    </w:pPr>
    <w:rPr>
      <w:rFonts w:ascii="Arial" w:hAnsi="Arial"/>
      <w:sz w:val="18"/>
      <w:szCs w:val="20"/>
      <w:lang w:val="en-US"/>
    </w:rPr>
  </w:style>
  <w:style w:type="paragraph" w:styleId="Sinespaciado">
    <w:name w:val="No Spacing"/>
    <w:link w:val="SinespaciadoCar"/>
    <w:uiPriority w:val="1"/>
    <w:qFormat/>
    <w:rsid w:val="00130ED0"/>
    <w:rPr>
      <w:rFonts w:ascii="Calibri" w:hAnsi="Calibri"/>
      <w:sz w:val="22"/>
      <w:szCs w:val="22"/>
      <w:lang w:val="es-ES" w:eastAsia="en-US"/>
    </w:rPr>
  </w:style>
  <w:style w:type="character" w:customStyle="1" w:styleId="SinespaciadoCar">
    <w:name w:val="Sin espaciado Car"/>
    <w:link w:val="Sinespaciado"/>
    <w:uiPriority w:val="1"/>
    <w:rsid w:val="00130ED0"/>
    <w:rPr>
      <w:rFonts w:ascii="Calibri" w:hAnsi="Calibri"/>
      <w:sz w:val="22"/>
      <w:szCs w:val="22"/>
      <w:lang w:val="es-ES" w:eastAsia="en-US"/>
    </w:rPr>
  </w:style>
  <w:style w:type="paragraph" w:customStyle="1" w:styleId="CM2">
    <w:name w:val="CM2"/>
    <w:basedOn w:val="Normal"/>
    <w:next w:val="Normal"/>
    <w:uiPriority w:val="99"/>
    <w:rsid w:val="00130ED0"/>
    <w:pPr>
      <w:widowControl w:val="0"/>
      <w:autoSpaceDE w:val="0"/>
      <w:autoSpaceDN w:val="0"/>
      <w:adjustRightInd w:val="0"/>
      <w:spacing w:line="220" w:lineRule="atLeast"/>
    </w:pPr>
    <w:rPr>
      <w:rFonts w:ascii="MECOND+Verdana" w:hAnsi="MECOND+Verdana"/>
    </w:rPr>
  </w:style>
  <w:style w:type="paragraph" w:customStyle="1" w:styleId="xl65">
    <w:name w:val="xl65"/>
    <w:basedOn w:val="Normal"/>
    <w:rsid w:val="00130ED0"/>
    <w:pPr>
      <w:spacing w:before="100" w:beforeAutospacing="1" w:after="100" w:afterAutospacing="1"/>
    </w:pPr>
    <w:rPr>
      <w:rFonts w:ascii="Calibri" w:hAnsi="Calibri" w:cs="Calibri"/>
      <w:sz w:val="18"/>
      <w:szCs w:val="18"/>
      <w:lang w:val="es-BO" w:eastAsia="es-BO"/>
    </w:rPr>
  </w:style>
  <w:style w:type="paragraph" w:customStyle="1" w:styleId="xl66">
    <w:name w:val="xl66"/>
    <w:basedOn w:val="Normal"/>
    <w:rsid w:val="00130ED0"/>
    <w:pPr>
      <w:pBdr>
        <w:top w:val="single" w:sz="4" w:space="0" w:color="auto"/>
        <w:left w:val="single" w:sz="4" w:space="0" w:color="auto"/>
        <w:bottom w:val="single" w:sz="4" w:space="0" w:color="auto"/>
      </w:pBdr>
      <w:spacing w:before="100" w:beforeAutospacing="1" w:after="100" w:afterAutospacing="1"/>
    </w:pPr>
    <w:rPr>
      <w:rFonts w:ascii="Calibri" w:hAnsi="Calibri" w:cs="Calibri"/>
      <w:b/>
      <w:bCs/>
      <w:sz w:val="18"/>
      <w:szCs w:val="18"/>
      <w:lang w:val="es-BO" w:eastAsia="es-BO"/>
    </w:rPr>
  </w:style>
  <w:style w:type="paragraph" w:customStyle="1" w:styleId="xl67">
    <w:name w:val="xl67"/>
    <w:basedOn w:val="Normal"/>
    <w:rsid w:val="00130ED0"/>
    <w:pPr>
      <w:pBdr>
        <w:top w:val="single" w:sz="4" w:space="0" w:color="auto"/>
        <w:bottom w:val="single" w:sz="4" w:space="0" w:color="auto"/>
      </w:pBdr>
      <w:spacing w:before="100" w:beforeAutospacing="1" w:after="100" w:afterAutospacing="1"/>
    </w:pPr>
    <w:rPr>
      <w:rFonts w:ascii="Calibri" w:hAnsi="Calibri" w:cs="Calibri"/>
      <w:b/>
      <w:bCs/>
      <w:sz w:val="18"/>
      <w:szCs w:val="18"/>
      <w:lang w:val="es-BO" w:eastAsia="es-BO"/>
    </w:rPr>
  </w:style>
  <w:style w:type="paragraph" w:customStyle="1" w:styleId="xl68">
    <w:name w:val="xl68"/>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es-BO" w:eastAsia="es-BO"/>
    </w:rPr>
  </w:style>
  <w:style w:type="paragraph" w:customStyle="1" w:styleId="xl69">
    <w:name w:val="xl69"/>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sz w:val="18"/>
      <w:szCs w:val="18"/>
      <w:lang w:val="es-BO" w:eastAsia="es-BO"/>
    </w:rPr>
  </w:style>
  <w:style w:type="paragraph" w:customStyle="1" w:styleId="xl70">
    <w:name w:val="xl70"/>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es-BO" w:eastAsia="es-BO"/>
    </w:rPr>
  </w:style>
  <w:style w:type="paragraph" w:customStyle="1" w:styleId="xl71">
    <w:name w:val="xl71"/>
    <w:basedOn w:val="Normal"/>
    <w:rsid w:val="00130ED0"/>
    <w:pPr>
      <w:spacing w:before="100" w:beforeAutospacing="1" w:after="100" w:afterAutospacing="1"/>
      <w:jc w:val="center"/>
    </w:pPr>
    <w:rPr>
      <w:rFonts w:ascii="Calibri" w:hAnsi="Calibri" w:cs="Calibri"/>
      <w:sz w:val="18"/>
      <w:szCs w:val="18"/>
      <w:lang w:val="es-BO" w:eastAsia="es-BO"/>
    </w:rPr>
  </w:style>
  <w:style w:type="paragraph" w:customStyle="1" w:styleId="xl72">
    <w:name w:val="xl72"/>
    <w:basedOn w:val="Normal"/>
    <w:rsid w:val="00130ED0"/>
    <w:pPr>
      <w:pBdr>
        <w:top w:val="single" w:sz="4" w:space="0" w:color="auto"/>
        <w:bottom w:val="single" w:sz="4" w:space="0" w:color="auto"/>
      </w:pBdr>
      <w:spacing w:before="100" w:beforeAutospacing="1" w:after="100" w:afterAutospacing="1"/>
      <w:jc w:val="center"/>
    </w:pPr>
    <w:rPr>
      <w:rFonts w:ascii="Calibri" w:hAnsi="Calibri" w:cs="Calibri"/>
      <w:b/>
      <w:bCs/>
      <w:sz w:val="18"/>
      <w:szCs w:val="18"/>
      <w:lang w:val="es-BO" w:eastAsia="es-BO"/>
    </w:rPr>
  </w:style>
  <w:style w:type="paragraph" w:customStyle="1" w:styleId="xl73">
    <w:name w:val="xl73"/>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8"/>
      <w:szCs w:val="18"/>
      <w:lang w:val="es-BO" w:eastAsia="es-BO"/>
    </w:rPr>
  </w:style>
  <w:style w:type="paragraph" w:customStyle="1" w:styleId="xl74">
    <w:name w:val="xl74"/>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val="es-BO" w:eastAsia="es-BO"/>
    </w:rPr>
  </w:style>
  <w:style w:type="paragraph" w:customStyle="1" w:styleId="xl75">
    <w:name w:val="xl75"/>
    <w:basedOn w:val="Normal"/>
    <w:rsid w:val="00130ED0"/>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18"/>
      <w:szCs w:val="18"/>
      <w:lang w:val="es-BO" w:eastAsia="es-BO"/>
    </w:rPr>
  </w:style>
  <w:style w:type="paragraph" w:customStyle="1" w:styleId="1301Autolist">
    <w:name w:val="13.01 Autolist"/>
    <w:basedOn w:val="Normal"/>
    <w:next w:val="Normal"/>
    <w:rsid w:val="00326AC6"/>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326AC6"/>
    <w:pPr>
      <w:tabs>
        <w:tab w:val="num" w:pos="1584"/>
      </w:tabs>
      <w:ind w:left="1584" w:hanging="432"/>
    </w:pPr>
  </w:style>
  <w:style w:type="paragraph" w:customStyle="1" w:styleId="aparagraphs">
    <w:name w:val="(a) paragraphs"/>
    <w:next w:val="Normal"/>
    <w:rsid w:val="00326AC6"/>
    <w:pPr>
      <w:spacing w:before="120" w:after="120"/>
      <w:jc w:val="both"/>
    </w:pPr>
    <w:rPr>
      <w:snapToGrid w:val="0"/>
      <w:sz w:val="24"/>
      <w:lang w:val="es-ES_tradnl" w:eastAsia="en-US"/>
    </w:rPr>
  </w:style>
  <w:style w:type="paragraph" w:styleId="Listaconvietas2">
    <w:name w:val="List Bullet 2"/>
    <w:basedOn w:val="Normal"/>
    <w:autoRedefine/>
    <w:rsid w:val="00326AC6"/>
    <w:pPr>
      <w:tabs>
        <w:tab w:val="num" w:pos="643"/>
      </w:tabs>
      <w:ind w:left="643" w:hanging="360"/>
    </w:pPr>
    <w:rPr>
      <w:lang w:val="es-BO"/>
    </w:rPr>
  </w:style>
  <w:style w:type="paragraph" w:styleId="Listaconvietas4">
    <w:name w:val="List Bullet 4"/>
    <w:basedOn w:val="Normal"/>
    <w:autoRedefine/>
    <w:rsid w:val="00326AC6"/>
    <w:pPr>
      <w:tabs>
        <w:tab w:val="num" w:pos="1209"/>
      </w:tabs>
      <w:ind w:left="1209" w:hanging="360"/>
    </w:pPr>
    <w:rPr>
      <w:lang w:val="es-BO"/>
    </w:rPr>
  </w:style>
  <w:style w:type="paragraph" w:styleId="Textodebloque">
    <w:name w:val="Block Text"/>
    <w:basedOn w:val="Normal"/>
    <w:rsid w:val="00326AC6"/>
    <w:pPr>
      <w:ind w:left="1276" w:right="931"/>
      <w:jc w:val="center"/>
    </w:pPr>
    <w:rPr>
      <w:sz w:val="22"/>
      <w:szCs w:val="20"/>
      <w:lang w:val="es-BO" w:eastAsia="en-US"/>
    </w:rPr>
  </w:style>
  <w:style w:type="paragraph" w:customStyle="1" w:styleId="Normal2">
    <w:name w:val="Normal 2"/>
    <w:basedOn w:val="Normal"/>
    <w:rsid w:val="00326AC6"/>
    <w:pPr>
      <w:tabs>
        <w:tab w:val="left" w:pos="709"/>
      </w:tabs>
      <w:ind w:left="709" w:hanging="709"/>
      <w:jc w:val="both"/>
    </w:pPr>
    <w:rPr>
      <w:szCs w:val="20"/>
      <w:lang w:val="es-BO"/>
    </w:rPr>
  </w:style>
  <w:style w:type="paragraph" w:customStyle="1" w:styleId="WW-Textosinformato">
    <w:name w:val="WW-Texto sin formato"/>
    <w:basedOn w:val="Normal"/>
    <w:rsid w:val="00326AC6"/>
    <w:pPr>
      <w:suppressAutoHyphens/>
    </w:pPr>
    <w:rPr>
      <w:rFonts w:ascii="Courier New" w:eastAsia="MS Mincho" w:hAnsi="Courier New"/>
      <w:sz w:val="20"/>
      <w:szCs w:val="20"/>
      <w:lang w:val="es-PE"/>
    </w:rPr>
  </w:style>
  <w:style w:type="paragraph" w:customStyle="1" w:styleId="Document1">
    <w:name w:val="Document 1"/>
    <w:rsid w:val="00326AC6"/>
    <w:pPr>
      <w:keepNext/>
      <w:keepLines/>
      <w:tabs>
        <w:tab w:val="left" w:pos="-720"/>
      </w:tabs>
      <w:suppressAutoHyphens/>
    </w:pPr>
    <w:rPr>
      <w:rFonts w:ascii="Courier" w:hAnsi="Courier"/>
      <w:sz w:val="24"/>
      <w:lang w:val="en-US" w:eastAsia="en-US"/>
    </w:rPr>
  </w:style>
  <w:style w:type="paragraph" w:styleId="Textoindependiente3">
    <w:name w:val="Body Text 3"/>
    <w:basedOn w:val="Normal"/>
    <w:link w:val="Textoindependiente3Car"/>
    <w:rsid w:val="00326AC6"/>
    <w:pPr>
      <w:spacing w:after="120"/>
    </w:pPr>
    <w:rPr>
      <w:sz w:val="16"/>
      <w:szCs w:val="16"/>
      <w:lang w:val="es-BO" w:eastAsia="en-US"/>
    </w:rPr>
  </w:style>
  <w:style w:type="character" w:customStyle="1" w:styleId="Textoindependiente3Car">
    <w:name w:val="Texto independiente 3 Car"/>
    <w:basedOn w:val="Fuentedeprrafopredeter"/>
    <w:link w:val="Textoindependiente3"/>
    <w:rsid w:val="00326AC6"/>
    <w:rPr>
      <w:sz w:val="16"/>
      <w:szCs w:val="16"/>
      <w:lang w:eastAsia="en-US"/>
    </w:rPr>
  </w:style>
  <w:style w:type="paragraph" w:customStyle="1" w:styleId="Head1">
    <w:name w:val="Head1"/>
    <w:basedOn w:val="Normal"/>
    <w:rsid w:val="00326AC6"/>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326AC6"/>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326AC6"/>
    <w:pPr>
      <w:spacing w:after="120"/>
      <w:ind w:left="720"/>
    </w:pPr>
    <w:rPr>
      <w:sz w:val="20"/>
      <w:szCs w:val="20"/>
      <w:lang w:val="es-BO" w:eastAsia="en-US"/>
    </w:rPr>
  </w:style>
  <w:style w:type="paragraph" w:customStyle="1" w:styleId="xl25">
    <w:name w:val="xl25"/>
    <w:basedOn w:val="Normal"/>
    <w:rsid w:val="00326AC6"/>
    <w:pPr>
      <w:spacing w:before="100" w:beforeAutospacing="1" w:after="100" w:afterAutospacing="1"/>
    </w:pPr>
    <w:rPr>
      <w:rFonts w:ascii="Humanst521 BT" w:eastAsia="Arial Unicode MS" w:hAnsi="Humanst521 BT" w:cs="Arial Unicode MS"/>
      <w:b/>
      <w:bCs/>
      <w:sz w:val="18"/>
      <w:szCs w:val="18"/>
      <w:lang w:val="es-BO"/>
    </w:rPr>
  </w:style>
  <w:style w:type="paragraph" w:customStyle="1" w:styleId="Textoindependiente31">
    <w:name w:val="Texto independiente 31"/>
    <w:basedOn w:val="Normal"/>
    <w:rsid w:val="00326AC6"/>
    <w:pPr>
      <w:widowControl w:val="0"/>
      <w:jc w:val="both"/>
    </w:pPr>
    <w:rPr>
      <w:b/>
      <w:szCs w:val="20"/>
      <w:lang w:val="es-BO"/>
    </w:rPr>
  </w:style>
  <w:style w:type="paragraph" w:customStyle="1" w:styleId="BodyText21">
    <w:name w:val="Body Text 21"/>
    <w:basedOn w:val="Normal"/>
    <w:rsid w:val="00326AC6"/>
    <w:pPr>
      <w:widowControl w:val="0"/>
      <w:jc w:val="both"/>
    </w:pPr>
    <w:rPr>
      <w:szCs w:val="20"/>
      <w:lang w:val="es-BO" w:eastAsia="en-US"/>
    </w:rPr>
  </w:style>
  <w:style w:type="paragraph" w:customStyle="1" w:styleId="Sangra3detindependiente1">
    <w:name w:val="Sangría 3 de t. independiente1"/>
    <w:basedOn w:val="Normal"/>
    <w:rsid w:val="00326AC6"/>
    <w:pPr>
      <w:widowControl w:val="0"/>
      <w:ind w:left="709" w:hanging="709"/>
      <w:jc w:val="both"/>
    </w:pPr>
    <w:rPr>
      <w:szCs w:val="20"/>
      <w:lang w:val="es-BO"/>
    </w:rPr>
  </w:style>
  <w:style w:type="paragraph" w:styleId="Lista2">
    <w:name w:val="List 2"/>
    <w:basedOn w:val="Normal"/>
    <w:rsid w:val="00326AC6"/>
    <w:pPr>
      <w:ind w:left="566" w:hanging="283"/>
    </w:pPr>
    <w:rPr>
      <w:sz w:val="16"/>
      <w:szCs w:val="16"/>
      <w:lang w:val="es-BO"/>
    </w:rPr>
  </w:style>
  <w:style w:type="paragraph" w:customStyle="1" w:styleId="Sub-ClauseText">
    <w:name w:val="Sub-Clause Text"/>
    <w:basedOn w:val="Normal"/>
    <w:rsid w:val="00326AC6"/>
    <w:pPr>
      <w:spacing w:before="120" w:after="120"/>
      <w:jc w:val="both"/>
    </w:pPr>
    <w:rPr>
      <w:spacing w:val="-4"/>
      <w:szCs w:val="20"/>
      <w:lang w:val="en-US" w:eastAsia="en-US"/>
    </w:rPr>
  </w:style>
  <w:style w:type="paragraph" w:styleId="Textonotapie">
    <w:name w:val="footnote text"/>
    <w:basedOn w:val="Normal"/>
    <w:link w:val="TextonotapieCar"/>
    <w:rsid w:val="00326AC6"/>
    <w:rPr>
      <w:sz w:val="20"/>
      <w:szCs w:val="20"/>
      <w:lang w:val="es-BO" w:eastAsia="en-US"/>
    </w:rPr>
  </w:style>
  <w:style w:type="character" w:customStyle="1" w:styleId="TextonotapieCar">
    <w:name w:val="Texto nota pie Car"/>
    <w:basedOn w:val="Fuentedeprrafopredeter"/>
    <w:link w:val="Textonotapie"/>
    <w:rsid w:val="00326AC6"/>
    <w:rPr>
      <w:lang w:eastAsia="en-US"/>
    </w:rPr>
  </w:style>
  <w:style w:type="paragraph" w:customStyle="1" w:styleId="Textoindependiente32">
    <w:name w:val="Texto independiente 32"/>
    <w:basedOn w:val="Normal"/>
    <w:rsid w:val="00326AC6"/>
    <w:pPr>
      <w:widowControl w:val="0"/>
      <w:jc w:val="both"/>
    </w:pPr>
    <w:rPr>
      <w:b/>
      <w:szCs w:val="20"/>
      <w:lang w:val="es-BO"/>
    </w:rPr>
  </w:style>
  <w:style w:type="paragraph" w:customStyle="1" w:styleId="Sangra3detindependiente2">
    <w:name w:val="Sangría 3 de t. independiente2"/>
    <w:basedOn w:val="Normal"/>
    <w:rsid w:val="00326AC6"/>
    <w:pPr>
      <w:widowControl w:val="0"/>
      <w:ind w:left="709" w:hanging="709"/>
      <w:jc w:val="both"/>
    </w:pPr>
    <w:rPr>
      <w:szCs w:val="20"/>
      <w:lang w:val="es-BO"/>
    </w:rPr>
  </w:style>
  <w:style w:type="character" w:styleId="Textodelmarcadordeposicin">
    <w:name w:val="Placeholder Text"/>
    <w:uiPriority w:val="99"/>
    <w:semiHidden/>
    <w:rsid w:val="00326AC6"/>
    <w:rPr>
      <w:color w:val="808080"/>
    </w:rPr>
  </w:style>
  <w:style w:type="paragraph" w:styleId="Mapadeldocumento">
    <w:name w:val="Document Map"/>
    <w:basedOn w:val="Normal"/>
    <w:link w:val="MapadeldocumentoCar"/>
    <w:rsid w:val="00326AC6"/>
    <w:rPr>
      <w:rFonts w:ascii="Tahoma" w:hAnsi="Tahoma"/>
      <w:sz w:val="16"/>
      <w:szCs w:val="16"/>
      <w:lang w:val="es-BO" w:eastAsia="en-US"/>
    </w:rPr>
  </w:style>
  <w:style w:type="character" w:customStyle="1" w:styleId="MapadeldocumentoCar">
    <w:name w:val="Mapa del documento Car"/>
    <w:basedOn w:val="Fuentedeprrafopredeter"/>
    <w:link w:val="Mapadeldocumento"/>
    <w:rsid w:val="00326AC6"/>
    <w:rPr>
      <w:rFonts w:ascii="Tahoma" w:hAnsi="Tahoma"/>
      <w:sz w:val="16"/>
      <w:szCs w:val="16"/>
      <w:lang w:eastAsia="en-US"/>
    </w:rPr>
  </w:style>
  <w:style w:type="numbering" w:customStyle="1" w:styleId="Estilo1">
    <w:name w:val="Estilo1"/>
    <w:uiPriority w:val="99"/>
    <w:rsid w:val="00326AC6"/>
    <w:pPr>
      <w:numPr>
        <w:numId w:val="2"/>
      </w:numPr>
    </w:pPr>
  </w:style>
  <w:style w:type="paragraph" w:customStyle="1" w:styleId="TITULOPRINCIPAL">
    <w:name w:val="TITULO PRINCIPAL"/>
    <w:basedOn w:val="Normal"/>
    <w:rsid w:val="00326AC6"/>
    <w:pPr>
      <w:tabs>
        <w:tab w:val="center" w:pos="4680"/>
      </w:tabs>
      <w:jc w:val="center"/>
    </w:pPr>
    <w:rPr>
      <w:rFonts w:ascii="Arial" w:hAnsi="Arial" w:cs="Arial"/>
      <w:b/>
      <w:spacing w:val="-3"/>
      <w:szCs w:val="20"/>
      <w:lang w:val="es-CO"/>
    </w:rPr>
  </w:style>
  <w:style w:type="paragraph" w:styleId="Tabladeilustraciones">
    <w:name w:val="table of figures"/>
    <w:basedOn w:val="Normal"/>
    <w:next w:val="Normal"/>
    <w:rsid w:val="00326AC6"/>
    <w:rPr>
      <w:sz w:val="20"/>
      <w:szCs w:val="20"/>
      <w:lang w:val="es-BO"/>
    </w:rPr>
  </w:style>
  <w:style w:type="paragraph" w:styleId="ndice1">
    <w:name w:val="index 1"/>
    <w:basedOn w:val="Normal"/>
    <w:next w:val="Normal"/>
    <w:autoRedefine/>
    <w:rsid w:val="00326AC6"/>
    <w:pPr>
      <w:ind w:left="200" w:hanging="200"/>
    </w:pPr>
    <w:rPr>
      <w:sz w:val="20"/>
      <w:szCs w:val="20"/>
      <w:lang w:val="es-BO"/>
    </w:rPr>
  </w:style>
  <w:style w:type="paragraph" w:customStyle="1" w:styleId="texto0">
    <w:name w:val="texto"/>
    <w:basedOn w:val="Normal"/>
    <w:rsid w:val="00326AC6"/>
    <w:pPr>
      <w:spacing w:after="101" w:line="216" w:lineRule="atLeast"/>
      <w:ind w:firstLine="288"/>
      <w:jc w:val="both"/>
    </w:pPr>
    <w:rPr>
      <w:rFonts w:ascii="Arial" w:hAnsi="Arial"/>
      <w:sz w:val="18"/>
      <w:szCs w:val="20"/>
      <w:lang w:val="es-BO"/>
    </w:rPr>
  </w:style>
  <w:style w:type="paragraph" w:customStyle="1" w:styleId="Textodenotaalfinal">
    <w:name w:val="Texto de nota al final"/>
    <w:basedOn w:val="Normal"/>
    <w:rsid w:val="00326AC6"/>
    <w:rPr>
      <w:rFonts w:ascii="Courier New" w:hAnsi="Courier New"/>
      <w:szCs w:val="20"/>
      <w:lang w:val="es-ES_tradnl"/>
    </w:rPr>
  </w:style>
  <w:style w:type="paragraph" w:customStyle="1" w:styleId="PrrNormal">
    <w:name w:val="Párr.Normal"/>
    <w:basedOn w:val="Normal"/>
    <w:rsid w:val="00326AC6"/>
    <w:pPr>
      <w:widowControl w:val="0"/>
      <w:jc w:val="both"/>
    </w:pPr>
    <w:rPr>
      <w:rFonts w:ascii="Arial" w:hAnsi="Arial"/>
      <w:snapToGrid w:val="0"/>
      <w:szCs w:val="20"/>
      <w:lang w:val="en-US"/>
    </w:rPr>
  </w:style>
  <w:style w:type="paragraph" w:customStyle="1" w:styleId="Tit1">
    <w:name w:val="Tit1"/>
    <w:basedOn w:val="Normal"/>
    <w:rsid w:val="00326AC6"/>
    <w:pPr>
      <w:spacing w:line="360" w:lineRule="auto"/>
    </w:pPr>
    <w:rPr>
      <w:b/>
      <w:bCs/>
      <w:szCs w:val="20"/>
      <w:u w:val="single"/>
      <w:lang w:val="es-ES_tradnl"/>
    </w:rPr>
  </w:style>
  <w:style w:type="paragraph" w:customStyle="1" w:styleId="WW-Sangra2detindependiente">
    <w:name w:val="WW-Sangría 2 de t. independiente"/>
    <w:basedOn w:val="Normal"/>
    <w:rsid w:val="00326AC6"/>
    <w:pPr>
      <w:suppressAutoHyphens/>
      <w:spacing w:line="360" w:lineRule="auto"/>
      <w:ind w:left="1134" w:firstLine="1"/>
      <w:jc w:val="both"/>
    </w:pPr>
    <w:rPr>
      <w:rFonts w:ascii="Arial" w:hAnsi="Arial"/>
      <w:szCs w:val="20"/>
      <w:lang w:val="es-BO"/>
    </w:rPr>
  </w:style>
  <w:style w:type="paragraph" w:customStyle="1" w:styleId="Parra-Uno-Negro">
    <w:name w:val="Parra-Uno-Negro"/>
    <w:basedOn w:val="Normal"/>
    <w:rsid w:val="00326AC6"/>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326AC6"/>
    <w:pPr>
      <w:spacing w:before="120" w:after="120"/>
      <w:ind w:left="964" w:hanging="624"/>
      <w:jc w:val="both"/>
    </w:pPr>
    <w:rPr>
      <w:rFonts w:ascii="Arial" w:hAnsi="Arial"/>
      <w:snapToGrid w:val="0"/>
      <w:sz w:val="20"/>
      <w:szCs w:val="20"/>
      <w:lang w:val="es-BO"/>
    </w:rPr>
  </w:style>
  <w:style w:type="character" w:customStyle="1" w:styleId="apple-converted-space">
    <w:name w:val="apple-converted-space"/>
    <w:basedOn w:val="Fuentedeprrafopredeter"/>
    <w:rsid w:val="00326AC6"/>
  </w:style>
  <w:style w:type="paragraph" w:customStyle="1" w:styleId="Parra-Uno">
    <w:name w:val="Parra-Uno"/>
    <w:basedOn w:val="Normal"/>
    <w:rsid w:val="00326AC6"/>
    <w:pPr>
      <w:spacing w:before="40" w:after="40" w:line="240" w:lineRule="exact"/>
      <w:ind w:left="284" w:hanging="284"/>
      <w:jc w:val="both"/>
    </w:pPr>
    <w:rPr>
      <w:rFonts w:ascii="Garamond BookCondensed" w:hAnsi="Garamond BookCondensed"/>
      <w:sz w:val="20"/>
      <w:szCs w:val="20"/>
      <w:lang w:val="es-ES_tradnl"/>
    </w:rPr>
  </w:style>
  <w:style w:type="paragraph" w:styleId="Subttulo">
    <w:name w:val="Subtitle"/>
    <w:basedOn w:val="Normal"/>
    <w:next w:val="Normal"/>
    <w:link w:val="SubttuloCar"/>
    <w:qFormat/>
    <w:rsid w:val="00326AC6"/>
    <w:pPr>
      <w:spacing w:after="60"/>
      <w:jc w:val="center"/>
      <w:outlineLvl w:val="1"/>
    </w:pPr>
    <w:rPr>
      <w:rFonts w:ascii="Cambria" w:hAnsi="Cambria"/>
      <w:lang w:val="es-BO"/>
    </w:rPr>
  </w:style>
  <w:style w:type="character" w:customStyle="1" w:styleId="SubttuloCar">
    <w:name w:val="Subtítulo Car"/>
    <w:basedOn w:val="Fuentedeprrafopredeter"/>
    <w:link w:val="Subttulo"/>
    <w:rsid w:val="00326AC6"/>
    <w:rPr>
      <w:rFonts w:ascii="Cambria" w:hAnsi="Cambria"/>
      <w:sz w:val="24"/>
      <w:szCs w:val="24"/>
      <w:lang w:eastAsia="es-ES"/>
    </w:rPr>
  </w:style>
  <w:style w:type="numbering" w:customStyle="1" w:styleId="Estilo2">
    <w:name w:val="Estilo2"/>
    <w:uiPriority w:val="99"/>
    <w:rsid w:val="00326AC6"/>
  </w:style>
  <w:style w:type="character" w:customStyle="1" w:styleId="Textoindependiente3Car1">
    <w:name w:val="Texto independiente 3 Car1"/>
    <w:uiPriority w:val="99"/>
    <w:semiHidden/>
    <w:rsid w:val="00326AC6"/>
    <w:rPr>
      <w:rFonts w:ascii="Verdana" w:eastAsia="Times New Roman" w:hAnsi="Verdana"/>
      <w:sz w:val="16"/>
      <w:szCs w:val="16"/>
    </w:rPr>
  </w:style>
  <w:style w:type="character" w:customStyle="1" w:styleId="TextodegloboCar1">
    <w:name w:val="Texto de globo Car1"/>
    <w:uiPriority w:val="99"/>
    <w:semiHidden/>
    <w:rsid w:val="00326AC6"/>
    <w:rPr>
      <w:rFonts w:ascii="Tahoma" w:eastAsia="Times New Roman" w:hAnsi="Tahoma" w:cs="Tahoma"/>
      <w:sz w:val="16"/>
      <w:szCs w:val="16"/>
    </w:rPr>
  </w:style>
  <w:style w:type="character" w:customStyle="1" w:styleId="TextocomentarioCar1">
    <w:name w:val="Texto comentario Car1"/>
    <w:uiPriority w:val="99"/>
    <w:semiHidden/>
    <w:rsid w:val="00326AC6"/>
    <w:rPr>
      <w:rFonts w:ascii="Verdana" w:eastAsia="Times New Roman" w:hAnsi="Verdana"/>
    </w:rPr>
  </w:style>
  <w:style w:type="paragraph" w:styleId="Revisin">
    <w:name w:val="Revision"/>
    <w:hidden/>
    <w:uiPriority w:val="99"/>
    <w:semiHidden/>
    <w:rsid w:val="00326AC6"/>
    <w:rPr>
      <w:rFonts w:ascii="Verdana" w:hAnsi="Verdana"/>
      <w:sz w:val="16"/>
      <w:szCs w:val="16"/>
      <w:lang w:val="es-ES" w:eastAsia="es-ES"/>
    </w:rPr>
  </w:style>
  <w:style w:type="paragraph" w:customStyle="1" w:styleId="xl61">
    <w:name w:val="xl61"/>
    <w:basedOn w:val="Normal"/>
    <w:rsid w:val="00326AC6"/>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326AC6"/>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326AC6"/>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326AC6"/>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6">
    <w:name w:val="xl76"/>
    <w:basedOn w:val="Normal"/>
    <w:rsid w:val="00326A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326AC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326AC6"/>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326AC6"/>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326AC6"/>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326AC6"/>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326AC6"/>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326AC6"/>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326AC6"/>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Pa3">
    <w:name w:val="Pa3"/>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paragraph" w:customStyle="1" w:styleId="Pa11">
    <w:name w:val="Pa11"/>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character" w:customStyle="1" w:styleId="A4">
    <w:name w:val="A4"/>
    <w:uiPriority w:val="99"/>
    <w:rsid w:val="00326AC6"/>
    <w:rPr>
      <w:rFonts w:cs="Gill Sans MT"/>
      <w:color w:val="000000"/>
      <w:sz w:val="20"/>
      <w:szCs w:val="20"/>
    </w:rPr>
  </w:style>
  <w:style w:type="paragraph" w:customStyle="1" w:styleId="Pa12">
    <w:name w:val="Pa12"/>
    <w:basedOn w:val="Default"/>
    <w:next w:val="Default"/>
    <w:uiPriority w:val="99"/>
    <w:rsid w:val="00326AC6"/>
    <w:pPr>
      <w:widowControl/>
      <w:spacing w:line="281" w:lineRule="atLeast"/>
    </w:pPr>
    <w:rPr>
      <w:rFonts w:ascii="Gill Sans MT" w:eastAsiaTheme="minorHAnsi" w:hAnsi="Gill Sans MT" w:cstheme="minorBidi"/>
      <w:color w:val="auto"/>
      <w:lang w:val="es-MX" w:eastAsia="en-US"/>
    </w:rPr>
  </w:style>
  <w:style w:type="paragraph" w:customStyle="1" w:styleId="Pa4">
    <w:name w:val="Pa4"/>
    <w:basedOn w:val="Default"/>
    <w:next w:val="Default"/>
    <w:uiPriority w:val="99"/>
    <w:rsid w:val="00326AC6"/>
    <w:pPr>
      <w:widowControl/>
      <w:spacing w:line="281" w:lineRule="atLeast"/>
    </w:pPr>
    <w:rPr>
      <w:rFonts w:ascii="Gill Sans MT" w:eastAsiaTheme="minorHAnsi" w:hAnsi="Gill Sans MT" w:cstheme="minorBidi"/>
      <w:color w:val="auto"/>
      <w:lang w:val="es-MX" w:eastAsia="en-US"/>
    </w:rPr>
  </w:style>
  <w:style w:type="paragraph" w:customStyle="1" w:styleId="Pa10">
    <w:name w:val="Pa10"/>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paragraph" w:customStyle="1" w:styleId="Pa15">
    <w:name w:val="Pa15"/>
    <w:basedOn w:val="Default"/>
    <w:next w:val="Default"/>
    <w:uiPriority w:val="99"/>
    <w:rsid w:val="00326AC6"/>
    <w:pPr>
      <w:widowControl/>
      <w:spacing w:line="221" w:lineRule="atLeast"/>
    </w:pPr>
    <w:rPr>
      <w:rFonts w:ascii="Gill Sans MT" w:eastAsiaTheme="minorHAnsi" w:hAnsi="Gill Sans MT" w:cstheme="minorBidi"/>
      <w:color w:val="auto"/>
      <w:lang w:val="es-MX" w:eastAsia="en-US"/>
    </w:rPr>
  </w:style>
  <w:style w:type="paragraph" w:customStyle="1" w:styleId="Pa5">
    <w:name w:val="Pa5"/>
    <w:basedOn w:val="Default"/>
    <w:next w:val="Default"/>
    <w:uiPriority w:val="99"/>
    <w:rsid w:val="00326AC6"/>
    <w:pPr>
      <w:widowControl/>
      <w:spacing w:line="181" w:lineRule="atLeast"/>
    </w:pPr>
    <w:rPr>
      <w:rFonts w:ascii="Gill Sans MT" w:eastAsiaTheme="minorHAnsi" w:hAnsi="Gill Sans MT" w:cstheme="minorBidi"/>
      <w:color w:val="auto"/>
      <w:lang w:val="es-MX" w:eastAsia="en-US"/>
    </w:rPr>
  </w:style>
  <w:style w:type="table" w:customStyle="1" w:styleId="Tablaconcuadrcula1">
    <w:name w:val="Tabla con cuadrícula1"/>
    <w:basedOn w:val="Tablanormal"/>
    <w:next w:val="Tablaconcuadrcula"/>
    <w:rsid w:val="00326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326AC6"/>
    <w:pPr>
      <w:numPr>
        <w:numId w:val="1"/>
      </w:numPr>
    </w:pPr>
  </w:style>
  <w:style w:type="numbering" w:customStyle="1" w:styleId="Estilo21">
    <w:name w:val="Estilo21"/>
    <w:uiPriority w:val="99"/>
    <w:rsid w:val="00326AC6"/>
    <w:pPr>
      <w:numPr>
        <w:numId w:val="3"/>
      </w:numPr>
    </w:pPr>
  </w:style>
  <w:style w:type="paragraph" w:customStyle="1" w:styleId="CM25">
    <w:name w:val="CM25"/>
    <w:basedOn w:val="Default"/>
    <w:next w:val="Default"/>
    <w:uiPriority w:val="99"/>
    <w:rsid w:val="0047369F"/>
    <w:pPr>
      <w:spacing w:after="118"/>
    </w:pPr>
    <w:rPr>
      <w:rFonts w:ascii="Chamois" w:hAnsi="Chamois" w:cs="Times New Roman"/>
      <w:color w:val="auto"/>
    </w:rPr>
  </w:style>
  <w:style w:type="paragraph" w:customStyle="1" w:styleId="CM28">
    <w:name w:val="CM28"/>
    <w:basedOn w:val="Default"/>
    <w:next w:val="Default"/>
    <w:uiPriority w:val="99"/>
    <w:rsid w:val="0047369F"/>
    <w:pPr>
      <w:spacing w:after="473"/>
    </w:pPr>
    <w:rPr>
      <w:rFonts w:ascii="Chamois" w:hAnsi="Chamois" w:cs="Times New Roman"/>
      <w:color w:val="auto"/>
    </w:rPr>
  </w:style>
  <w:style w:type="character" w:customStyle="1" w:styleId="ib1">
    <w:name w:val="ib1"/>
    <w:basedOn w:val="Fuentedeprrafopredeter"/>
    <w:rsid w:val="0047369F"/>
    <w:rPr>
      <w:spacing w:val="0"/>
    </w:rPr>
  </w:style>
  <w:style w:type="paragraph" w:customStyle="1" w:styleId="body">
    <w:name w:val="body"/>
    <w:basedOn w:val="Normal"/>
    <w:rsid w:val="0047369F"/>
    <w:pPr>
      <w:spacing w:before="100" w:beforeAutospacing="1" w:after="100" w:afterAutospacing="1"/>
    </w:pPr>
    <w:rPr>
      <w:lang w:val="es-MX" w:eastAsia="es-MX"/>
    </w:rPr>
  </w:style>
  <w:style w:type="paragraph" w:customStyle="1" w:styleId="font6">
    <w:name w:val="font6"/>
    <w:basedOn w:val="Normal"/>
    <w:rsid w:val="0047369F"/>
    <w:pPr>
      <w:spacing w:before="100" w:beforeAutospacing="1" w:after="100" w:afterAutospacing="1"/>
    </w:pPr>
    <w:rPr>
      <w:rFonts w:eastAsia="Arial Unicode MS"/>
      <w:b/>
      <w:bCs/>
      <w:sz w:val="16"/>
      <w:szCs w:val="16"/>
    </w:rPr>
  </w:style>
  <w:style w:type="paragraph" w:customStyle="1" w:styleId="BodyText25">
    <w:name w:val="Body Text 25"/>
    <w:basedOn w:val="Normal"/>
    <w:rsid w:val="0047369F"/>
    <w:pPr>
      <w:widowControl w:val="0"/>
      <w:jc w:val="center"/>
    </w:pPr>
    <w:rPr>
      <w:rFonts w:ascii="Arial" w:hAnsi="Arial"/>
      <w:b/>
      <w:snapToGrid w:val="0"/>
      <w:sz w:val="16"/>
      <w:szCs w:val="20"/>
      <w:lang w:val="es-ES_tradnl"/>
    </w:rPr>
  </w:style>
  <w:style w:type="character" w:customStyle="1" w:styleId="l6">
    <w:name w:val="l6"/>
    <w:basedOn w:val="Fuentedeprrafopredeter"/>
    <w:rsid w:val="00AC74AE"/>
  </w:style>
  <w:style w:type="character" w:customStyle="1" w:styleId="l12">
    <w:name w:val="l12"/>
    <w:basedOn w:val="Fuentedeprrafopredeter"/>
    <w:rsid w:val="00AC74AE"/>
  </w:style>
  <w:style w:type="character" w:customStyle="1" w:styleId="l">
    <w:name w:val="l"/>
    <w:basedOn w:val="Fuentedeprrafopredeter"/>
    <w:rsid w:val="00AC74AE"/>
  </w:style>
  <w:style w:type="character" w:customStyle="1" w:styleId="ilad">
    <w:name w:val="il_ad"/>
    <w:basedOn w:val="Fuentedeprrafopredeter"/>
    <w:rsid w:val="00AC74AE"/>
  </w:style>
  <w:style w:type="numbering" w:customStyle="1" w:styleId="Estilo4">
    <w:name w:val="Estilo4"/>
    <w:uiPriority w:val="99"/>
    <w:rsid w:val="00894D6A"/>
    <w:pPr>
      <w:numPr>
        <w:numId w:val="39"/>
      </w:numPr>
    </w:pPr>
  </w:style>
  <w:style w:type="paragraph" w:styleId="Listaconvietas5">
    <w:name w:val="List Bullet 5"/>
    <w:basedOn w:val="Normal"/>
    <w:autoRedefine/>
    <w:rsid w:val="004058A3"/>
    <w:pPr>
      <w:framePr w:w="1860" w:wrap="around" w:vAnchor="text" w:hAnchor="page" w:x="1201" w:y="1"/>
      <w:numPr>
        <w:numId w:val="51"/>
      </w:numPr>
      <w:pBdr>
        <w:bottom w:val="single" w:sz="6" w:space="0" w:color="auto"/>
        <w:between w:val="single" w:sz="6" w:space="0" w:color="auto"/>
      </w:pBdr>
      <w:spacing w:line="320" w:lineRule="exact"/>
      <w:jc w:val="both"/>
    </w:pPr>
    <w:rPr>
      <w:rFonts w:ascii="Garamond" w:hAnsi="Garamond" w:cs="Arial"/>
      <w:b/>
      <w:color w:val="C00000"/>
      <w:sz w:val="18"/>
      <w:szCs w:val="22"/>
      <w:lang w:val="es-BO" w:eastAsia="es-BO"/>
    </w:rPr>
  </w:style>
  <w:style w:type="paragraph" w:customStyle="1" w:styleId="subpar">
    <w:name w:val="subpar"/>
    <w:basedOn w:val="Sangra3detindependiente"/>
    <w:rsid w:val="004058A3"/>
    <w:pPr>
      <w:numPr>
        <w:ilvl w:val="2"/>
        <w:numId w:val="52"/>
      </w:numPr>
      <w:spacing w:before="120" w:after="120"/>
      <w:outlineLvl w:val="2"/>
    </w:pPr>
    <w:rPr>
      <w:rFonts w:ascii="Times New Roman" w:hAnsi="Times New Roman" w:cs="Arial"/>
      <w:b/>
      <w:color w:val="C00000"/>
      <w:szCs w:val="22"/>
      <w:lang w:val="es-ES_tradnl" w:eastAsia="es-BO"/>
    </w:rPr>
  </w:style>
  <w:style w:type="table" w:styleId="Tablaconcuadrcula10">
    <w:name w:val="Table Grid 1"/>
    <w:basedOn w:val="Tablanormal"/>
    <w:rsid w:val="004058A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58A3"/>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rPr>
  </w:style>
  <w:style w:type="paragraph" w:customStyle="1" w:styleId="CM115">
    <w:name w:val="CM115"/>
    <w:basedOn w:val="Default"/>
    <w:next w:val="Default"/>
    <w:rsid w:val="004058A3"/>
    <w:pPr>
      <w:spacing w:after="385"/>
    </w:pPr>
    <w:rPr>
      <w:rFonts w:ascii="Arial" w:hAnsi="Arial" w:cs="Arial"/>
      <w:color w:val="auto"/>
      <w:lang w:val="es-BO"/>
    </w:rPr>
  </w:style>
  <w:style w:type="paragraph" w:customStyle="1" w:styleId="CM116">
    <w:name w:val="CM116"/>
    <w:basedOn w:val="Default"/>
    <w:next w:val="Default"/>
    <w:rsid w:val="004058A3"/>
    <w:pPr>
      <w:spacing w:after="590"/>
    </w:pPr>
    <w:rPr>
      <w:rFonts w:ascii="Arial" w:hAnsi="Arial" w:cs="Arial"/>
      <w:color w:val="auto"/>
      <w:lang w:val="es-BO"/>
    </w:rPr>
  </w:style>
  <w:style w:type="paragraph" w:customStyle="1" w:styleId="CM120">
    <w:name w:val="CM120"/>
    <w:basedOn w:val="Default"/>
    <w:next w:val="Default"/>
    <w:rsid w:val="004058A3"/>
    <w:pPr>
      <w:spacing w:after="293"/>
    </w:pPr>
    <w:rPr>
      <w:rFonts w:ascii="Arial" w:hAnsi="Arial" w:cs="Arial"/>
      <w:color w:val="auto"/>
      <w:lang w:val="es-BO"/>
    </w:rPr>
  </w:style>
  <w:style w:type="paragraph" w:customStyle="1" w:styleId="ReturnAddress">
    <w:name w:val="Return Address"/>
    <w:basedOn w:val="Normal"/>
    <w:rsid w:val="004058A3"/>
    <w:pPr>
      <w:ind w:firstLine="708"/>
      <w:jc w:val="center"/>
    </w:pPr>
    <w:rPr>
      <w:rFonts w:ascii="Garamond" w:hAnsi="Garamond" w:cs="Arial"/>
      <w:b/>
      <w:color w:val="C00000"/>
      <w:spacing w:val="-3"/>
      <w:sz w:val="20"/>
      <w:szCs w:val="20"/>
      <w:lang w:val="es-BO" w:eastAsia="es-BO"/>
    </w:rPr>
  </w:style>
  <w:style w:type="paragraph" w:customStyle="1" w:styleId="00OBRA">
    <w:name w:val="00 OBRA"/>
    <w:basedOn w:val="Normal"/>
    <w:link w:val="00OBRACar"/>
    <w:qFormat/>
    <w:rsid w:val="004058A3"/>
    <w:pPr>
      <w:ind w:firstLine="708"/>
      <w:jc w:val="center"/>
    </w:pPr>
    <w:rPr>
      <w:rFonts w:ascii="Century Gothic" w:hAnsi="Century Gothic" w:cs="Arial"/>
      <w:b/>
      <w:color w:val="FFFFFF"/>
      <w:sz w:val="52"/>
      <w:szCs w:val="48"/>
      <w:lang w:val="es-BO"/>
    </w:rPr>
  </w:style>
  <w:style w:type="character" w:customStyle="1" w:styleId="00OBRACar">
    <w:name w:val="00 OBRA Car"/>
    <w:link w:val="00OBRA"/>
    <w:rsid w:val="004058A3"/>
    <w:rPr>
      <w:rFonts w:ascii="Century Gothic" w:hAnsi="Century Gothic" w:cs="Arial"/>
      <w:b/>
      <w:color w:val="FFFFFF"/>
      <w:sz w:val="52"/>
      <w:szCs w:val="48"/>
      <w:lang w:eastAsia="es-ES"/>
    </w:rPr>
  </w:style>
  <w:style w:type="numbering" w:customStyle="1" w:styleId="Estilo3">
    <w:name w:val="Estilo3"/>
    <w:uiPriority w:val="99"/>
    <w:rsid w:val="004058A3"/>
    <w:pPr>
      <w:numPr>
        <w:numId w:val="53"/>
      </w:numPr>
    </w:pPr>
  </w:style>
  <w:style w:type="numbering" w:customStyle="1" w:styleId="Estilo5">
    <w:name w:val="Estilo5"/>
    <w:uiPriority w:val="99"/>
    <w:rsid w:val="004058A3"/>
  </w:style>
  <w:style w:type="numbering" w:customStyle="1" w:styleId="Estilo6">
    <w:name w:val="Estilo6"/>
    <w:uiPriority w:val="99"/>
    <w:rsid w:val="004058A3"/>
  </w:style>
  <w:style w:type="paragraph" w:styleId="TtulodeTDC">
    <w:name w:val="TOC Heading"/>
    <w:basedOn w:val="Ttulo1"/>
    <w:next w:val="Normal"/>
    <w:uiPriority w:val="39"/>
    <w:semiHidden/>
    <w:unhideWhenUsed/>
    <w:qFormat/>
    <w:rsid w:val="004058A3"/>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val="es-BO" w:eastAsia="es-BO"/>
    </w:rPr>
  </w:style>
  <w:style w:type="numbering" w:customStyle="1" w:styleId="Sinlista1">
    <w:name w:val="Sin lista1"/>
    <w:next w:val="Sinlista"/>
    <w:uiPriority w:val="99"/>
    <w:semiHidden/>
    <w:unhideWhenUsed/>
    <w:rsid w:val="004058A3"/>
  </w:style>
  <w:style w:type="paragraph" w:customStyle="1" w:styleId="CM15">
    <w:name w:val="CM15"/>
    <w:basedOn w:val="Normal"/>
    <w:next w:val="Normal"/>
    <w:uiPriority w:val="99"/>
    <w:rsid w:val="004058A3"/>
    <w:pPr>
      <w:widowControl w:val="0"/>
      <w:autoSpaceDE w:val="0"/>
      <w:autoSpaceDN w:val="0"/>
      <w:adjustRightInd w:val="0"/>
    </w:pPr>
    <w:rPr>
      <w:rFonts w:ascii="Arial" w:hAnsi="Arial" w:cs="Arial"/>
      <w:lang w:val="en-US" w:eastAsia="es-BO"/>
    </w:rPr>
  </w:style>
  <w:style w:type="character" w:customStyle="1" w:styleId="Ttulo1Car1">
    <w:name w:val="Título 1 Car1"/>
    <w:aliases w:val="Document Header1 Car1"/>
    <w:basedOn w:val="Fuentedeprrafopredeter"/>
    <w:rsid w:val="004058A3"/>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4058A3"/>
    <w:rPr>
      <w:rFonts w:eastAsiaTheme="minorEastAsia"/>
      <w:lang w:val="es-BO" w:eastAsia="es-BO"/>
    </w:rPr>
  </w:style>
  <w:style w:type="character" w:customStyle="1" w:styleId="TextoindependienteCar1">
    <w:name w:val="Texto independiente Car1"/>
    <w:aliases w:val="Car Car1"/>
    <w:basedOn w:val="Fuentedeprrafopredeter"/>
    <w:semiHidden/>
    <w:rsid w:val="004058A3"/>
    <w:rPr>
      <w:rFonts w:eastAsiaTheme="minorEastAsia"/>
      <w:lang w:val="es-BO" w:eastAsia="es-BO"/>
    </w:rPr>
  </w:style>
  <w:style w:type="character" w:customStyle="1" w:styleId="productodescripcion1">
    <w:name w:val="productodescripcion1"/>
    <w:rsid w:val="004058A3"/>
    <w:rPr>
      <w:rFonts w:ascii="Verdana" w:hAnsi="Verdana" w:hint="default"/>
      <w:sz w:val="22"/>
      <w:szCs w:val="22"/>
    </w:rPr>
  </w:style>
  <w:style w:type="paragraph" w:customStyle="1" w:styleId="Camilo1">
    <w:name w:val="Camilo1"/>
    <w:basedOn w:val="Normal"/>
    <w:rsid w:val="004058A3"/>
    <w:pPr>
      <w:tabs>
        <w:tab w:val="left" w:pos="0"/>
      </w:tabs>
      <w:overflowPunct w:val="0"/>
      <w:autoSpaceDE w:val="0"/>
      <w:autoSpaceDN w:val="0"/>
      <w:adjustRightInd w:val="0"/>
      <w:spacing w:line="480" w:lineRule="exact"/>
      <w:jc w:val="both"/>
      <w:textAlignment w:val="baseline"/>
    </w:pPr>
    <w:rPr>
      <w:rFonts w:ascii="Arial" w:hAnsi="Arial"/>
      <w:b/>
      <w:szCs w:val="20"/>
      <w:lang w:val="es-ES_tradnl"/>
    </w:rPr>
  </w:style>
  <w:style w:type="paragraph" w:customStyle="1" w:styleId="Guillermo">
    <w:name w:val="Guillermo"/>
    <w:basedOn w:val="Normal"/>
    <w:rsid w:val="004058A3"/>
    <w:pPr>
      <w:spacing w:before="60"/>
      <w:jc w:val="both"/>
    </w:pPr>
    <w:rPr>
      <w:rFonts w:ascii="Arial" w:hAnsi="Arial"/>
      <w:sz w:val="16"/>
      <w:szCs w:val="20"/>
      <w:lang w:val="es-MX"/>
    </w:rPr>
  </w:style>
  <w:style w:type="paragraph" w:styleId="Textonotaalfinal">
    <w:name w:val="endnote text"/>
    <w:basedOn w:val="Normal"/>
    <w:link w:val="TextonotaalfinalCar"/>
    <w:rsid w:val="004058A3"/>
    <w:rPr>
      <w:sz w:val="20"/>
      <w:szCs w:val="20"/>
      <w:lang w:val="es-BO"/>
    </w:rPr>
  </w:style>
  <w:style w:type="character" w:customStyle="1" w:styleId="TextonotaalfinalCar">
    <w:name w:val="Texto nota al final Car"/>
    <w:basedOn w:val="Fuentedeprrafopredeter"/>
    <w:link w:val="Textonotaalfinal"/>
    <w:rsid w:val="004058A3"/>
    <w:rPr>
      <w:lang w:eastAsia="es-ES"/>
    </w:rPr>
  </w:style>
  <w:style w:type="character" w:styleId="Refdenotaalfinal">
    <w:name w:val="endnote reference"/>
    <w:basedOn w:val="Fuentedeprrafopredeter"/>
    <w:rsid w:val="004058A3"/>
    <w:rPr>
      <w:vertAlign w:val="superscript"/>
    </w:rPr>
  </w:style>
  <w:style w:type="numbering" w:customStyle="1" w:styleId="Sinlista2">
    <w:name w:val="Sin lista2"/>
    <w:next w:val="Sinlista"/>
    <w:uiPriority w:val="99"/>
    <w:semiHidden/>
    <w:unhideWhenUsed/>
    <w:rsid w:val="004058A3"/>
  </w:style>
  <w:style w:type="numbering" w:customStyle="1" w:styleId="Sinlista3">
    <w:name w:val="Sin lista3"/>
    <w:next w:val="Sinlista"/>
    <w:uiPriority w:val="99"/>
    <w:semiHidden/>
    <w:unhideWhenUsed/>
    <w:rsid w:val="004058A3"/>
  </w:style>
  <w:style w:type="numbering" w:customStyle="1" w:styleId="Sinlista4">
    <w:name w:val="Sin lista4"/>
    <w:next w:val="Sinlista"/>
    <w:uiPriority w:val="99"/>
    <w:semiHidden/>
    <w:unhideWhenUsed/>
    <w:rsid w:val="004058A3"/>
  </w:style>
  <w:style w:type="numbering" w:customStyle="1" w:styleId="Estilo111">
    <w:name w:val="Estilo111"/>
    <w:uiPriority w:val="99"/>
    <w:rsid w:val="004058A3"/>
    <w:pPr>
      <w:numPr>
        <w:numId w:val="28"/>
      </w:numPr>
    </w:pPr>
  </w:style>
  <w:style w:type="numbering" w:customStyle="1" w:styleId="Estilo211">
    <w:name w:val="Estilo211"/>
    <w:uiPriority w:val="99"/>
    <w:rsid w:val="004058A3"/>
  </w:style>
  <w:style w:type="numbering" w:customStyle="1" w:styleId="Estilo31">
    <w:name w:val="Estilo31"/>
    <w:uiPriority w:val="99"/>
    <w:rsid w:val="004058A3"/>
    <w:pPr>
      <w:numPr>
        <w:numId w:val="9"/>
      </w:numPr>
    </w:pPr>
  </w:style>
  <w:style w:type="numbering" w:customStyle="1" w:styleId="Estilo41">
    <w:name w:val="Estilo41"/>
    <w:uiPriority w:val="99"/>
    <w:rsid w:val="004058A3"/>
    <w:pPr>
      <w:numPr>
        <w:numId w:val="54"/>
      </w:numPr>
    </w:pPr>
  </w:style>
  <w:style w:type="numbering" w:customStyle="1" w:styleId="Estilo51">
    <w:name w:val="Estilo51"/>
    <w:uiPriority w:val="99"/>
    <w:rsid w:val="004058A3"/>
    <w:pPr>
      <w:numPr>
        <w:numId w:val="55"/>
      </w:numPr>
    </w:pPr>
  </w:style>
  <w:style w:type="numbering" w:customStyle="1" w:styleId="Estilo61">
    <w:name w:val="Estilo61"/>
    <w:uiPriority w:val="99"/>
    <w:rsid w:val="004058A3"/>
    <w:pPr>
      <w:numPr>
        <w:numId w:val="56"/>
      </w:numPr>
    </w:pPr>
  </w:style>
  <w:style w:type="numbering" w:customStyle="1" w:styleId="Sinlista11">
    <w:name w:val="Sin lista11"/>
    <w:next w:val="Sinlista"/>
    <w:uiPriority w:val="99"/>
    <w:semiHidden/>
    <w:unhideWhenUsed/>
    <w:rsid w:val="004058A3"/>
  </w:style>
  <w:style w:type="numbering" w:customStyle="1" w:styleId="Sinlista21">
    <w:name w:val="Sin lista21"/>
    <w:next w:val="Sinlista"/>
    <w:uiPriority w:val="99"/>
    <w:semiHidden/>
    <w:unhideWhenUsed/>
    <w:rsid w:val="004058A3"/>
  </w:style>
  <w:style w:type="numbering" w:customStyle="1" w:styleId="Sinlista31">
    <w:name w:val="Sin lista31"/>
    <w:next w:val="Sinlista"/>
    <w:uiPriority w:val="99"/>
    <w:semiHidden/>
    <w:unhideWhenUsed/>
    <w:rsid w:val="004058A3"/>
  </w:style>
  <w:style w:type="numbering" w:customStyle="1" w:styleId="Sinlista41">
    <w:name w:val="Sin lista41"/>
    <w:next w:val="Sinlista"/>
    <w:uiPriority w:val="99"/>
    <w:semiHidden/>
    <w:unhideWhenUsed/>
    <w:rsid w:val="004058A3"/>
  </w:style>
  <w:style w:type="numbering" w:customStyle="1" w:styleId="Estilo12">
    <w:name w:val="Estilo12"/>
    <w:uiPriority w:val="99"/>
    <w:rsid w:val="004058A3"/>
    <w:pPr>
      <w:numPr>
        <w:numId w:val="29"/>
      </w:numPr>
    </w:pPr>
  </w:style>
  <w:style w:type="numbering" w:customStyle="1" w:styleId="Estilo22">
    <w:name w:val="Estilo22"/>
    <w:uiPriority w:val="99"/>
    <w:rsid w:val="004058A3"/>
    <w:pPr>
      <w:numPr>
        <w:numId w:val="4"/>
      </w:numPr>
    </w:pPr>
  </w:style>
  <w:style w:type="numbering" w:customStyle="1" w:styleId="Estilo311">
    <w:name w:val="Estilo311"/>
    <w:uiPriority w:val="99"/>
    <w:rsid w:val="004058A3"/>
    <w:pPr>
      <w:numPr>
        <w:numId w:val="62"/>
      </w:numPr>
    </w:pPr>
  </w:style>
  <w:style w:type="numbering" w:customStyle="1" w:styleId="Estilo411">
    <w:name w:val="Estilo411"/>
    <w:uiPriority w:val="99"/>
    <w:rsid w:val="004058A3"/>
    <w:pPr>
      <w:numPr>
        <w:numId w:val="31"/>
      </w:numPr>
    </w:pPr>
  </w:style>
  <w:style w:type="numbering" w:customStyle="1" w:styleId="Estilo511">
    <w:name w:val="Estilo511"/>
    <w:uiPriority w:val="99"/>
    <w:rsid w:val="004058A3"/>
    <w:pPr>
      <w:numPr>
        <w:numId w:val="63"/>
      </w:numPr>
    </w:pPr>
  </w:style>
  <w:style w:type="numbering" w:customStyle="1" w:styleId="Estilo611">
    <w:name w:val="Estilo611"/>
    <w:uiPriority w:val="99"/>
    <w:rsid w:val="004058A3"/>
    <w:pPr>
      <w:numPr>
        <w:numId w:val="64"/>
      </w:numPr>
    </w:pPr>
  </w:style>
  <w:style w:type="numbering" w:customStyle="1" w:styleId="Sinlista111">
    <w:name w:val="Sin lista111"/>
    <w:next w:val="Sinlista"/>
    <w:uiPriority w:val="99"/>
    <w:semiHidden/>
    <w:unhideWhenUsed/>
    <w:rsid w:val="004058A3"/>
  </w:style>
  <w:style w:type="numbering" w:customStyle="1" w:styleId="Sinlista211">
    <w:name w:val="Sin lista211"/>
    <w:next w:val="Sinlista"/>
    <w:uiPriority w:val="99"/>
    <w:semiHidden/>
    <w:unhideWhenUsed/>
    <w:rsid w:val="004058A3"/>
  </w:style>
  <w:style w:type="numbering" w:customStyle="1" w:styleId="Sinlista311">
    <w:name w:val="Sin lista311"/>
    <w:next w:val="Sinlista"/>
    <w:uiPriority w:val="99"/>
    <w:semiHidden/>
    <w:unhideWhenUsed/>
    <w:rsid w:val="004058A3"/>
  </w:style>
  <w:style w:type="table" w:customStyle="1" w:styleId="Tablaconcuadrcula2">
    <w:name w:val="Tabla con cuadrícula2"/>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deTDC1">
    <w:name w:val="Título de TDC1"/>
    <w:basedOn w:val="Ttulo1"/>
    <w:next w:val="Normal"/>
    <w:uiPriority w:val="39"/>
    <w:semiHidden/>
    <w:unhideWhenUsed/>
    <w:qFormat/>
    <w:rsid w:val="004058A3"/>
    <w:pPr>
      <w:keepLines/>
      <w:spacing w:before="480" w:line="276" w:lineRule="auto"/>
      <w:jc w:val="left"/>
      <w:outlineLvl w:val="9"/>
    </w:pPr>
    <w:rPr>
      <w:rFonts w:ascii="Cambria" w:hAnsi="Cambria"/>
      <w:color w:val="365F91"/>
      <w:sz w:val="28"/>
      <w:szCs w:val="28"/>
      <w:lang w:val="es-BO" w:eastAsia="es-BO"/>
    </w:rPr>
  </w:style>
  <w:style w:type="numbering" w:customStyle="1" w:styleId="Sinlista5">
    <w:name w:val="Sin lista5"/>
    <w:next w:val="Sinlista"/>
    <w:uiPriority w:val="99"/>
    <w:semiHidden/>
    <w:unhideWhenUsed/>
    <w:rsid w:val="004058A3"/>
  </w:style>
  <w:style w:type="table" w:customStyle="1" w:styleId="Tablaconcuadrcula3">
    <w:name w:val="Tabla con cuadrícula3"/>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23">
    <w:name w:val="Estilo23"/>
    <w:uiPriority w:val="99"/>
    <w:rsid w:val="004058A3"/>
  </w:style>
  <w:style w:type="table" w:customStyle="1" w:styleId="Tablaconcuadrcula110">
    <w:name w:val="Tabla con cuadrícula 11"/>
    <w:basedOn w:val="Tablanormal"/>
    <w:next w:val="Tablaconcuadrcula10"/>
    <w:rsid w:val="004058A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Estilo42">
    <w:name w:val="Estilo42"/>
    <w:uiPriority w:val="99"/>
    <w:rsid w:val="004058A3"/>
  </w:style>
  <w:style w:type="numbering" w:customStyle="1" w:styleId="Estilo52">
    <w:name w:val="Estilo52"/>
    <w:uiPriority w:val="99"/>
    <w:rsid w:val="004058A3"/>
  </w:style>
  <w:style w:type="numbering" w:customStyle="1" w:styleId="Estilo62">
    <w:name w:val="Estilo62"/>
    <w:uiPriority w:val="99"/>
    <w:rsid w:val="004058A3"/>
  </w:style>
  <w:style w:type="numbering" w:customStyle="1" w:styleId="Sinlista12">
    <w:name w:val="Sin lista12"/>
    <w:next w:val="Sinlista"/>
    <w:uiPriority w:val="99"/>
    <w:semiHidden/>
    <w:unhideWhenUsed/>
    <w:rsid w:val="004058A3"/>
  </w:style>
  <w:style w:type="table" w:customStyle="1" w:styleId="Tablaconcuadrcula12">
    <w:name w:val="Tabla con cuadrícula12"/>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2">
    <w:name w:val="Sin lista22"/>
    <w:next w:val="Sinlista"/>
    <w:uiPriority w:val="99"/>
    <w:semiHidden/>
    <w:unhideWhenUsed/>
    <w:rsid w:val="004058A3"/>
  </w:style>
  <w:style w:type="numbering" w:customStyle="1" w:styleId="Sinlista32">
    <w:name w:val="Sin lista32"/>
    <w:next w:val="Sinlista"/>
    <w:uiPriority w:val="99"/>
    <w:semiHidden/>
    <w:unhideWhenUsed/>
    <w:rsid w:val="004058A3"/>
  </w:style>
  <w:style w:type="numbering" w:customStyle="1" w:styleId="Sinlista42">
    <w:name w:val="Sin lista42"/>
    <w:next w:val="Sinlista"/>
    <w:uiPriority w:val="99"/>
    <w:semiHidden/>
    <w:unhideWhenUsed/>
    <w:rsid w:val="004058A3"/>
  </w:style>
  <w:style w:type="numbering" w:customStyle="1" w:styleId="Estilo212">
    <w:name w:val="Estilo212"/>
    <w:uiPriority w:val="99"/>
    <w:rsid w:val="004058A3"/>
  </w:style>
  <w:style w:type="numbering" w:customStyle="1" w:styleId="Estilo2111">
    <w:name w:val="Estilo2111"/>
    <w:uiPriority w:val="99"/>
    <w:rsid w:val="004058A3"/>
  </w:style>
  <w:style w:type="numbering" w:customStyle="1" w:styleId="Sinlista112">
    <w:name w:val="Sin lista112"/>
    <w:next w:val="Sinlista"/>
    <w:uiPriority w:val="99"/>
    <w:semiHidden/>
    <w:unhideWhenUsed/>
    <w:rsid w:val="004058A3"/>
  </w:style>
  <w:style w:type="numbering" w:customStyle="1" w:styleId="Sinlista212">
    <w:name w:val="Sin lista212"/>
    <w:next w:val="Sinlista"/>
    <w:uiPriority w:val="99"/>
    <w:semiHidden/>
    <w:unhideWhenUsed/>
    <w:rsid w:val="004058A3"/>
  </w:style>
  <w:style w:type="numbering" w:customStyle="1" w:styleId="Sinlista312">
    <w:name w:val="Sin lista312"/>
    <w:next w:val="Sinlista"/>
    <w:uiPriority w:val="99"/>
    <w:semiHidden/>
    <w:unhideWhenUsed/>
    <w:rsid w:val="004058A3"/>
  </w:style>
  <w:style w:type="numbering" w:customStyle="1" w:styleId="Sinlista411">
    <w:name w:val="Sin lista411"/>
    <w:next w:val="Sinlista"/>
    <w:uiPriority w:val="99"/>
    <w:semiHidden/>
    <w:unhideWhenUsed/>
    <w:rsid w:val="004058A3"/>
  </w:style>
  <w:style w:type="numbering" w:customStyle="1" w:styleId="Sinlista1111">
    <w:name w:val="Sin lista1111"/>
    <w:next w:val="Sinlista"/>
    <w:uiPriority w:val="99"/>
    <w:semiHidden/>
    <w:unhideWhenUsed/>
    <w:rsid w:val="004058A3"/>
  </w:style>
  <w:style w:type="numbering" w:customStyle="1" w:styleId="Sinlista2111">
    <w:name w:val="Sin lista2111"/>
    <w:next w:val="Sinlista"/>
    <w:uiPriority w:val="99"/>
    <w:semiHidden/>
    <w:unhideWhenUsed/>
    <w:rsid w:val="004058A3"/>
  </w:style>
  <w:style w:type="numbering" w:customStyle="1" w:styleId="Sinlista3111">
    <w:name w:val="Sin lista3111"/>
    <w:next w:val="Sinlista"/>
    <w:uiPriority w:val="99"/>
    <w:semiHidden/>
    <w:unhideWhenUsed/>
    <w:rsid w:val="004058A3"/>
  </w:style>
  <w:style w:type="table" w:customStyle="1" w:styleId="Tablaconcuadrcula21">
    <w:name w:val="Tabla con cuadrícula21"/>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111"/>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List" w:uiPriority="99"/>
    <w:lsdException w:name="Title" w:qFormat="1"/>
    <w:lsdException w:name="Subtitle" w:qFormat="1"/>
    <w:lsdException w:name="FollowedHyperlink" w:uiPriority="99"/>
    <w:lsdException w:name="Strong" w:uiPriority="22" w:qFormat="1"/>
    <w:lsdException w:name="Emphasis" w:qFormat="1"/>
    <w:lsdException w:name="Normal (Web)"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323F"/>
    <w:rPr>
      <w:sz w:val="24"/>
      <w:szCs w:val="24"/>
      <w:lang w:val="es-ES" w:eastAsia="es-ES"/>
    </w:rPr>
  </w:style>
  <w:style w:type="paragraph" w:styleId="Ttulo1">
    <w:name w:val="heading 1"/>
    <w:aliases w:val="Document Header1"/>
    <w:basedOn w:val="Normal"/>
    <w:next w:val="Normal"/>
    <w:link w:val="Ttulo1Car"/>
    <w:qFormat/>
    <w:rsid w:val="00612E3A"/>
    <w:pPr>
      <w:keepNext/>
      <w:jc w:val="both"/>
      <w:outlineLvl w:val="0"/>
    </w:pPr>
    <w:rPr>
      <w:b/>
      <w:bCs/>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40674C"/>
    <w:rPr>
      <w:b/>
      <w:bCs/>
      <w:sz w:val="24"/>
      <w:szCs w:val="24"/>
    </w:rPr>
  </w:style>
  <w:style w:type="character" w:customStyle="1" w:styleId="Ttulo2Car">
    <w:name w:val="Título 2 Car"/>
    <w:link w:val="Ttulo2"/>
    <w:rsid w:val="00130ED0"/>
    <w:rPr>
      <w:rFonts w:ascii="Arial" w:hAnsi="Arial" w:cs="Arial"/>
      <w:b/>
      <w:bCs/>
      <w:i/>
      <w:iCs/>
      <w:sz w:val="28"/>
      <w:szCs w:val="28"/>
      <w:lang w:val="es-ES" w:eastAsia="es-ES"/>
    </w:rPr>
  </w:style>
  <w:style w:type="character" w:customStyle="1" w:styleId="Ttulo3Car">
    <w:name w:val="Título 3 Car"/>
    <w:link w:val="Ttulo3"/>
    <w:rsid w:val="00130ED0"/>
    <w:rPr>
      <w:rFonts w:ascii="Arial" w:hAnsi="Arial" w:cs="Arial"/>
      <w:b/>
      <w:bCs/>
      <w:sz w:val="26"/>
      <w:szCs w:val="26"/>
      <w:lang w:val="es-ES" w:eastAsia="es-ES"/>
    </w:rPr>
  </w:style>
  <w:style w:type="character" w:customStyle="1" w:styleId="Ttulo4Car">
    <w:name w:val="Título 4 Car"/>
    <w:link w:val="Ttulo4"/>
    <w:rsid w:val="00130ED0"/>
    <w:rPr>
      <w:b/>
      <w:bCs/>
      <w:sz w:val="28"/>
      <w:szCs w:val="28"/>
      <w:lang w:val="es-ES" w:eastAsia="es-ES"/>
    </w:rPr>
  </w:style>
  <w:style w:type="character" w:customStyle="1" w:styleId="Ttulo5Car">
    <w:name w:val="Título 5 Car"/>
    <w:link w:val="Ttulo5"/>
    <w:rsid w:val="00130ED0"/>
    <w:rPr>
      <w:b/>
      <w:bCs/>
      <w:i/>
      <w:iCs/>
      <w:sz w:val="26"/>
      <w:szCs w:val="26"/>
      <w:lang w:val="es-ES" w:eastAsia="es-ES"/>
    </w:rPr>
  </w:style>
  <w:style w:type="character" w:customStyle="1" w:styleId="Ttulo6Car">
    <w:name w:val="Título 6 Car"/>
    <w:link w:val="Ttulo6"/>
    <w:rsid w:val="00130ED0"/>
    <w:rPr>
      <w:b/>
      <w:bCs/>
      <w:sz w:val="22"/>
      <w:szCs w:val="22"/>
      <w:lang w:val="es-ES" w:eastAsia="es-ES"/>
    </w:rPr>
  </w:style>
  <w:style w:type="character" w:customStyle="1" w:styleId="Ttulo7Car">
    <w:name w:val="Título 7 Car"/>
    <w:link w:val="Ttulo7"/>
    <w:rsid w:val="00130ED0"/>
    <w:rPr>
      <w:sz w:val="24"/>
      <w:szCs w:val="24"/>
      <w:lang w:val="es-ES" w:eastAsia="es-ES"/>
    </w:rPr>
  </w:style>
  <w:style w:type="character" w:customStyle="1" w:styleId="Ttulo8Car">
    <w:name w:val="Título 8 Car"/>
    <w:link w:val="Ttulo8"/>
    <w:rsid w:val="00130ED0"/>
    <w:rPr>
      <w:i/>
      <w:iCs/>
      <w:sz w:val="24"/>
      <w:szCs w:val="24"/>
      <w:lang w:val="es-ES" w:eastAsia="es-ES"/>
    </w:rPr>
  </w:style>
  <w:style w:type="character" w:customStyle="1" w:styleId="Ttulo9Car">
    <w:name w:val="Título 9 Car"/>
    <w:link w:val="Ttulo9"/>
    <w:rsid w:val="00130ED0"/>
    <w:rPr>
      <w:rFonts w:ascii="Arial" w:hAnsi="Arial" w:cs="Arial"/>
      <w:sz w:val="22"/>
      <w:szCs w:val="22"/>
      <w:lang w:val="es-ES" w:eastAsia="es-ES"/>
    </w:rPr>
  </w:style>
  <w:style w:type="character" w:styleId="Hipervnculo">
    <w:name w:val="Hyperlink"/>
    <w:rsid w:val="00612E3A"/>
    <w:rPr>
      <w:color w:val="0000FF"/>
      <w:u w:val="single"/>
    </w:rPr>
  </w:style>
  <w:style w:type="paragraph" w:styleId="TDC1">
    <w:name w:val="toc 1"/>
    <w:basedOn w:val="Normal"/>
    <w:next w:val="Normal"/>
    <w:autoRedefine/>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aliases w:val="encabezado,Encabezado Linea 1"/>
    <w:basedOn w:val="Normal"/>
    <w:link w:val="EncabezadoCar"/>
    <w:uiPriority w:val="99"/>
    <w:rsid w:val="00F91230"/>
    <w:pPr>
      <w:tabs>
        <w:tab w:val="center" w:pos="4252"/>
        <w:tab w:val="right" w:pos="8504"/>
      </w:tabs>
    </w:pPr>
  </w:style>
  <w:style w:type="character" w:customStyle="1" w:styleId="EncabezadoCar">
    <w:name w:val="Encabezado Car"/>
    <w:aliases w:val="encabezado Car,Encabezado Linea 1 Car"/>
    <w:link w:val="Encabezado"/>
    <w:uiPriority w:val="99"/>
    <w:rsid w:val="00130ED0"/>
    <w:rPr>
      <w:sz w:val="24"/>
      <w:szCs w:val="24"/>
      <w:lang w:val="es-ES" w:eastAsia="es-ES"/>
    </w:rPr>
  </w:style>
  <w:style w:type="paragraph" w:styleId="Piedepgina">
    <w:name w:val="footer"/>
    <w:basedOn w:val="Normal"/>
    <w:link w:val="PiedepginaCar"/>
    <w:uiPriority w:val="99"/>
    <w:rsid w:val="00F91230"/>
    <w:pPr>
      <w:tabs>
        <w:tab w:val="center" w:pos="4252"/>
        <w:tab w:val="right" w:pos="8504"/>
      </w:tabs>
    </w:pPr>
  </w:style>
  <w:style w:type="character" w:customStyle="1" w:styleId="PiedepginaCar">
    <w:name w:val="Pie de página Car"/>
    <w:link w:val="Piedepgina"/>
    <w:uiPriority w:val="99"/>
    <w:rsid w:val="00130ED0"/>
    <w:rPr>
      <w:sz w:val="24"/>
      <w:szCs w:val="24"/>
      <w:lang w:val="es-ES" w:eastAsia="es-ES"/>
    </w:rPr>
  </w:style>
  <w:style w:type="character" w:styleId="Nmerodepgina">
    <w:name w:val="page number"/>
    <w:basedOn w:val="Fuentedeprrafopredeter"/>
    <w:rsid w:val="002B00EB"/>
  </w:style>
  <w:style w:type="paragraph" w:styleId="TDC3">
    <w:name w:val="toc 3"/>
    <w:basedOn w:val="Normal"/>
    <w:next w:val="Normal"/>
    <w:autoRedefine/>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130ED0"/>
    <w:rPr>
      <w:rFonts w:ascii="Tahoma" w:hAnsi="Tahoma"/>
      <w:sz w:val="24"/>
      <w:lang w:val="es-MX" w:eastAsia="es-ES"/>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character" w:customStyle="1" w:styleId="Sangra2detindependienteCar">
    <w:name w:val="Sangría 2 de t. independiente Car"/>
    <w:basedOn w:val="Fuentedeprrafopredeter"/>
    <w:link w:val="Sangra2detindependiente"/>
    <w:rsid w:val="00130ED0"/>
    <w:rPr>
      <w:sz w:val="24"/>
      <w:szCs w:val="24"/>
      <w:lang w:val="es-ES" w:eastAsia="es-ES"/>
    </w:rPr>
  </w:style>
  <w:style w:type="paragraph" w:styleId="Textoindependiente">
    <w:name w:val="Body Text"/>
    <w:aliases w:val=" Car,Car"/>
    <w:basedOn w:val="Normal"/>
    <w:link w:val="TextoindependienteCar"/>
    <w:rsid w:val="002C13AB"/>
    <w:pPr>
      <w:spacing w:after="120"/>
    </w:pPr>
  </w:style>
  <w:style w:type="character" w:customStyle="1" w:styleId="TextoindependienteCar">
    <w:name w:val="Texto independiente Car"/>
    <w:aliases w:val=" Car Car,Car Car"/>
    <w:link w:val="Textoindependiente"/>
    <w:rsid w:val="00130ED0"/>
    <w:rPr>
      <w:sz w:val="24"/>
      <w:szCs w:val="24"/>
      <w:lang w:val="es-ES" w:eastAsia="es-ES"/>
    </w:rPr>
  </w:style>
  <w:style w:type="character" w:styleId="Refdecomentario">
    <w:name w:val="annotation reference"/>
    <w:uiPriority w:val="99"/>
    <w:rsid w:val="005B13FD"/>
    <w:rPr>
      <w:sz w:val="16"/>
      <w:szCs w:val="16"/>
    </w:rPr>
  </w:style>
  <w:style w:type="paragraph" w:styleId="Textocomentario">
    <w:name w:val="annotation text"/>
    <w:basedOn w:val="Normal"/>
    <w:link w:val="TextocomentarioCar"/>
    <w:uiPriority w:val="99"/>
    <w:rsid w:val="005B13FD"/>
    <w:rPr>
      <w:sz w:val="20"/>
      <w:szCs w:val="20"/>
    </w:rPr>
  </w:style>
  <w:style w:type="character" w:customStyle="1" w:styleId="TextocomentarioCar">
    <w:name w:val="Texto comentario Car"/>
    <w:link w:val="Textocomentario"/>
    <w:uiPriority w:val="99"/>
    <w:rsid w:val="00130ED0"/>
    <w:rPr>
      <w:lang w:val="es-ES" w:eastAsia="es-ES"/>
    </w:rPr>
  </w:style>
  <w:style w:type="paragraph" w:styleId="Asuntodelcomentario">
    <w:name w:val="annotation subject"/>
    <w:basedOn w:val="Textocomentario"/>
    <w:next w:val="Textocomentario"/>
    <w:link w:val="AsuntodelcomentarioCar"/>
    <w:uiPriority w:val="99"/>
    <w:rsid w:val="005B13FD"/>
    <w:rPr>
      <w:b/>
      <w:bCs/>
    </w:rPr>
  </w:style>
  <w:style w:type="character" w:customStyle="1" w:styleId="AsuntodelcomentarioCar">
    <w:name w:val="Asunto del comentario Car"/>
    <w:link w:val="Asuntodelcomentario"/>
    <w:uiPriority w:val="99"/>
    <w:rsid w:val="00130ED0"/>
    <w:rPr>
      <w:b/>
      <w:bCs/>
      <w:lang w:val="es-ES" w:eastAsia="es-ES"/>
    </w:rPr>
  </w:style>
  <w:style w:type="paragraph" w:styleId="Textodeglobo">
    <w:name w:val="Balloon Text"/>
    <w:basedOn w:val="Normal"/>
    <w:link w:val="TextodegloboCar"/>
    <w:rsid w:val="005B13FD"/>
    <w:rPr>
      <w:rFonts w:ascii="Tahoma" w:hAnsi="Tahoma" w:cs="Tahoma"/>
      <w:sz w:val="16"/>
      <w:szCs w:val="16"/>
    </w:rPr>
  </w:style>
  <w:style w:type="character" w:customStyle="1" w:styleId="TextodegloboCar">
    <w:name w:val="Texto de globo Car"/>
    <w:link w:val="Textodeglobo"/>
    <w:rsid w:val="00130ED0"/>
    <w:rPr>
      <w:rFonts w:ascii="Tahoma" w:hAnsi="Tahoma" w:cs="Tahoma"/>
      <w:sz w:val="16"/>
      <w:szCs w:val="16"/>
      <w:lang w:val="es-ES" w:eastAsia="es-ES"/>
    </w:rPr>
  </w:style>
  <w:style w:type="paragraph" w:styleId="Sangradetextonormal">
    <w:name w:val="Body Text Indent"/>
    <w:basedOn w:val="Normal"/>
    <w:link w:val="SangradetextonormalCar"/>
    <w:rsid w:val="00034063"/>
    <w:pPr>
      <w:spacing w:after="120"/>
      <w:ind w:left="283"/>
    </w:pPr>
  </w:style>
  <w:style w:type="character" w:customStyle="1" w:styleId="SangradetextonormalCar">
    <w:name w:val="Sangría de texto normal Car"/>
    <w:link w:val="Sangradetextonormal"/>
    <w:rsid w:val="00130ED0"/>
    <w:rPr>
      <w:sz w:val="24"/>
      <w:szCs w:val="24"/>
      <w:lang w:val="es-ES" w:eastAsia="es-ES"/>
    </w:r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paragraph" w:styleId="Textoindependiente2">
    <w:name w:val="Body Text 2"/>
    <w:basedOn w:val="Normal"/>
    <w:link w:val="Textoindependiente2Car"/>
    <w:rsid w:val="00130ED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130ED0"/>
    <w:rPr>
      <w:rFonts w:ascii="Tms Rmn" w:hAnsi="Tms Rmn"/>
      <w:lang w:val="en-US"/>
    </w:rPr>
  </w:style>
  <w:style w:type="paragraph" w:customStyle="1" w:styleId="Prrafodelista1">
    <w:name w:val="Párrafo de lista1"/>
    <w:basedOn w:val="Normal"/>
    <w:rsid w:val="00130ED0"/>
    <w:pPr>
      <w:ind w:left="720"/>
    </w:pPr>
    <w:rPr>
      <w:sz w:val="20"/>
      <w:szCs w:val="20"/>
      <w:lang w:eastAsia="en-US"/>
    </w:rPr>
  </w:style>
  <w:style w:type="paragraph" w:customStyle="1" w:styleId="titulo7">
    <w:name w:val="titulo7"/>
    <w:basedOn w:val="Ttulo7"/>
    <w:autoRedefine/>
    <w:rsid w:val="00130ED0"/>
    <w:pPr>
      <w:keepNext/>
      <w:spacing w:before="0" w:after="0"/>
      <w:jc w:val="both"/>
    </w:pPr>
    <w:rPr>
      <w:b/>
      <w:bCs/>
      <w:color w:val="0070C0"/>
      <w:kern w:val="28"/>
      <w:sz w:val="22"/>
      <w:szCs w:val="22"/>
      <w:lang w:val="es-ES_tradnl" w:eastAsia="en-US"/>
    </w:rPr>
  </w:style>
  <w:style w:type="paragraph" w:styleId="NormalWeb">
    <w:name w:val="Normal (Web)"/>
    <w:basedOn w:val="Normal"/>
    <w:uiPriority w:val="99"/>
    <w:rsid w:val="00130ED0"/>
    <w:pPr>
      <w:spacing w:before="100" w:beforeAutospacing="1" w:after="100" w:afterAutospacing="1"/>
    </w:pPr>
    <w:rPr>
      <w:color w:val="0000FF"/>
    </w:rPr>
  </w:style>
  <w:style w:type="character" w:styleId="Textoennegrita">
    <w:name w:val="Strong"/>
    <w:uiPriority w:val="22"/>
    <w:qFormat/>
    <w:rsid w:val="00130ED0"/>
    <w:rPr>
      <w:b/>
      <w:bCs/>
    </w:rPr>
  </w:style>
  <w:style w:type="character" w:customStyle="1" w:styleId="apple-style-span">
    <w:name w:val="apple-style-span"/>
    <w:basedOn w:val="Fuentedeprrafopredeter"/>
    <w:rsid w:val="00130ED0"/>
  </w:style>
  <w:style w:type="character" w:customStyle="1" w:styleId="a">
    <w:name w:val="a"/>
    <w:basedOn w:val="Fuentedeprrafopredeter"/>
    <w:rsid w:val="00130ED0"/>
  </w:style>
  <w:style w:type="character" w:customStyle="1" w:styleId="l8">
    <w:name w:val="l8"/>
    <w:basedOn w:val="Fuentedeprrafopredeter"/>
    <w:rsid w:val="00130ED0"/>
  </w:style>
  <w:style w:type="character" w:customStyle="1" w:styleId="l7">
    <w:name w:val="l7"/>
    <w:basedOn w:val="Fuentedeprrafopredeter"/>
    <w:rsid w:val="00130ED0"/>
  </w:style>
  <w:style w:type="character" w:customStyle="1" w:styleId="l9">
    <w:name w:val="l9"/>
    <w:basedOn w:val="Fuentedeprrafopredeter"/>
    <w:rsid w:val="00130ED0"/>
  </w:style>
  <w:style w:type="character" w:customStyle="1" w:styleId="style6style11">
    <w:name w:val="style6 style11"/>
    <w:basedOn w:val="Fuentedeprrafopredeter"/>
    <w:rsid w:val="00130ED0"/>
  </w:style>
  <w:style w:type="paragraph" w:styleId="Ttulo">
    <w:name w:val="Title"/>
    <w:basedOn w:val="Normal"/>
    <w:link w:val="TtuloCar"/>
    <w:qFormat/>
    <w:rsid w:val="00130ED0"/>
    <w:pPr>
      <w:spacing w:before="240" w:after="60"/>
      <w:jc w:val="center"/>
      <w:outlineLvl w:val="0"/>
    </w:pPr>
    <w:rPr>
      <w:b/>
      <w:bCs/>
      <w:kern w:val="28"/>
      <w:sz w:val="20"/>
      <w:szCs w:val="32"/>
      <w:lang w:eastAsia="en-US"/>
    </w:rPr>
  </w:style>
  <w:style w:type="character" w:customStyle="1" w:styleId="TtuloCar">
    <w:name w:val="Título Car"/>
    <w:basedOn w:val="Fuentedeprrafopredeter"/>
    <w:link w:val="Ttulo"/>
    <w:rsid w:val="00130ED0"/>
    <w:rPr>
      <w:b/>
      <w:bCs/>
      <w:kern w:val="28"/>
      <w:szCs w:val="32"/>
      <w:lang w:val="es-ES" w:eastAsia="en-US"/>
    </w:rPr>
  </w:style>
  <w:style w:type="paragraph" w:customStyle="1" w:styleId="EstiloJustificado">
    <w:name w:val="Estilo Justificado"/>
    <w:basedOn w:val="Normal"/>
    <w:rsid w:val="00130ED0"/>
    <w:pPr>
      <w:jc w:val="both"/>
    </w:pPr>
    <w:rPr>
      <w:rFonts w:ascii="Arial" w:hAnsi="Arial"/>
      <w:sz w:val="22"/>
      <w:szCs w:val="20"/>
    </w:rPr>
  </w:style>
  <w:style w:type="paragraph" w:customStyle="1" w:styleId="CM6">
    <w:name w:val="CM6"/>
    <w:basedOn w:val="Normal"/>
    <w:next w:val="Normal"/>
    <w:uiPriority w:val="99"/>
    <w:rsid w:val="00130ED0"/>
    <w:pPr>
      <w:widowControl w:val="0"/>
      <w:autoSpaceDE w:val="0"/>
      <w:autoSpaceDN w:val="0"/>
      <w:adjustRightInd w:val="0"/>
    </w:pPr>
    <w:rPr>
      <w:rFonts w:ascii="Trebuchet MS" w:hAnsi="Trebuchet MS"/>
    </w:rPr>
  </w:style>
  <w:style w:type="paragraph" w:customStyle="1" w:styleId="CM3">
    <w:name w:val="CM3"/>
    <w:basedOn w:val="Normal"/>
    <w:next w:val="Normal"/>
    <w:uiPriority w:val="99"/>
    <w:rsid w:val="00130ED0"/>
    <w:pPr>
      <w:widowControl w:val="0"/>
      <w:autoSpaceDE w:val="0"/>
      <w:autoSpaceDN w:val="0"/>
      <w:adjustRightInd w:val="0"/>
      <w:spacing w:line="188" w:lineRule="atLeast"/>
    </w:pPr>
    <w:rPr>
      <w:rFonts w:ascii="Trebuchet MS" w:hAnsi="Trebuchet MS"/>
    </w:rPr>
  </w:style>
  <w:style w:type="paragraph" w:customStyle="1" w:styleId="Texto">
    <w:name w:val="Texto"/>
    <w:basedOn w:val="Normal"/>
    <w:rsid w:val="00130ED0"/>
    <w:pPr>
      <w:overflowPunct w:val="0"/>
      <w:autoSpaceDE w:val="0"/>
      <w:autoSpaceDN w:val="0"/>
      <w:adjustRightInd w:val="0"/>
      <w:spacing w:after="227"/>
      <w:ind w:left="850"/>
      <w:jc w:val="both"/>
      <w:textAlignment w:val="baseline"/>
    </w:pPr>
    <w:rPr>
      <w:rFonts w:ascii="New York" w:hAnsi="New York"/>
      <w:sz w:val="20"/>
      <w:szCs w:val="20"/>
      <w:lang w:val="en-US" w:eastAsia="es-BO"/>
    </w:rPr>
  </w:style>
  <w:style w:type="paragraph" w:customStyle="1" w:styleId="Parrf">
    <w:name w:val="Parráf."/>
    <w:basedOn w:val="Normal"/>
    <w:rsid w:val="00130ED0"/>
    <w:pPr>
      <w:overflowPunct w:val="0"/>
      <w:autoSpaceDE w:val="0"/>
      <w:autoSpaceDN w:val="0"/>
      <w:adjustRightInd w:val="0"/>
      <w:spacing w:before="120" w:after="120" w:line="360" w:lineRule="auto"/>
      <w:ind w:left="567"/>
      <w:jc w:val="both"/>
    </w:pPr>
    <w:rPr>
      <w:rFonts w:ascii="Arial" w:hAnsi="Arial"/>
      <w:sz w:val="22"/>
      <w:szCs w:val="20"/>
      <w:lang w:val="es-ES_tradnl"/>
    </w:rPr>
  </w:style>
  <w:style w:type="paragraph" w:styleId="Listaconvietas">
    <w:name w:val="List Bullet"/>
    <w:basedOn w:val="Lista"/>
    <w:autoRedefine/>
    <w:rsid w:val="00130ED0"/>
    <w:pPr>
      <w:tabs>
        <w:tab w:val="num" w:pos="644"/>
      </w:tabs>
      <w:spacing w:after="240"/>
      <w:ind w:left="644" w:right="360" w:hanging="360"/>
      <w:contextualSpacing w:val="0"/>
    </w:pPr>
    <w:rPr>
      <w:rFonts w:ascii="Garamond" w:hAnsi="Garamond" w:cs="Arial"/>
      <w:b/>
      <w:spacing w:val="-5"/>
      <w:sz w:val="24"/>
      <w:szCs w:val="22"/>
      <w:lang w:eastAsia="es-BO"/>
    </w:rPr>
  </w:style>
  <w:style w:type="paragraph" w:styleId="Lista">
    <w:name w:val="List"/>
    <w:basedOn w:val="Normal"/>
    <w:uiPriority w:val="99"/>
    <w:unhideWhenUsed/>
    <w:rsid w:val="00130ED0"/>
    <w:pPr>
      <w:ind w:left="283" w:hanging="283"/>
      <w:contextualSpacing/>
    </w:pPr>
    <w:rPr>
      <w:sz w:val="20"/>
      <w:szCs w:val="20"/>
      <w:lang w:eastAsia="en-US"/>
    </w:rPr>
  </w:style>
  <w:style w:type="paragraph" w:customStyle="1" w:styleId="Bibliogr">
    <w:name w:val="Bibliogr."/>
    <w:basedOn w:val="Normal"/>
    <w:rsid w:val="00130ED0"/>
    <w:pPr>
      <w:widowControl w:val="0"/>
      <w:ind w:left="720" w:hanging="720"/>
    </w:pPr>
    <w:rPr>
      <w:rFonts w:ascii="Vixar ASCI" w:hAnsi="Vixar ASCI"/>
      <w:snapToGrid w:val="0"/>
      <w:szCs w:val="20"/>
      <w:lang w:val="en-US"/>
    </w:rPr>
  </w:style>
  <w:style w:type="character" w:styleId="Refdenotaalpie">
    <w:name w:val="footnote reference"/>
    <w:rsid w:val="00130ED0"/>
  </w:style>
  <w:style w:type="paragraph" w:customStyle="1" w:styleId="bulletfeatlist">
    <w:name w:val="bullet feat list"/>
    <w:basedOn w:val="Normal"/>
    <w:rsid w:val="00130ED0"/>
    <w:pPr>
      <w:tabs>
        <w:tab w:val="left" w:pos="240"/>
      </w:tabs>
      <w:spacing w:line="200" w:lineRule="exact"/>
      <w:ind w:left="240" w:hanging="240"/>
    </w:pPr>
    <w:rPr>
      <w:rFonts w:ascii="Arial" w:hAnsi="Arial"/>
      <w:b/>
      <w:sz w:val="18"/>
      <w:szCs w:val="20"/>
      <w:lang w:val="en-US"/>
    </w:rPr>
  </w:style>
  <w:style w:type="paragraph" w:customStyle="1" w:styleId="text">
    <w:name w:val="text"/>
    <w:basedOn w:val="Normal"/>
    <w:rsid w:val="00130ED0"/>
    <w:pPr>
      <w:spacing w:line="200" w:lineRule="exact"/>
    </w:pPr>
    <w:rPr>
      <w:rFonts w:ascii="Arial" w:hAnsi="Arial"/>
      <w:sz w:val="18"/>
      <w:szCs w:val="20"/>
      <w:lang w:val="en-US"/>
    </w:rPr>
  </w:style>
  <w:style w:type="paragraph" w:styleId="Sinespaciado">
    <w:name w:val="No Spacing"/>
    <w:link w:val="SinespaciadoCar"/>
    <w:uiPriority w:val="1"/>
    <w:qFormat/>
    <w:rsid w:val="00130ED0"/>
    <w:rPr>
      <w:rFonts w:ascii="Calibri" w:hAnsi="Calibri"/>
      <w:sz w:val="22"/>
      <w:szCs w:val="22"/>
      <w:lang w:val="es-ES" w:eastAsia="en-US"/>
    </w:rPr>
  </w:style>
  <w:style w:type="character" w:customStyle="1" w:styleId="SinespaciadoCar">
    <w:name w:val="Sin espaciado Car"/>
    <w:link w:val="Sinespaciado"/>
    <w:uiPriority w:val="1"/>
    <w:rsid w:val="00130ED0"/>
    <w:rPr>
      <w:rFonts w:ascii="Calibri" w:hAnsi="Calibri"/>
      <w:sz w:val="22"/>
      <w:szCs w:val="22"/>
      <w:lang w:val="es-ES" w:eastAsia="en-US"/>
    </w:rPr>
  </w:style>
  <w:style w:type="paragraph" w:customStyle="1" w:styleId="CM2">
    <w:name w:val="CM2"/>
    <w:basedOn w:val="Normal"/>
    <w:next w:val="Normal"/>
    <w:uiPriority w:val="99"/>
    <w:rsid w:val="00130ED0"/>
    <w:pPr>
      <w:widowControl w:val="0"/>
      <w:autoSpaceDE w:val="0"/>
      <w:autoSpaceDN w:val="0"/>
      <w:adjustRightInd w:val="0"/>
      <w:spacing w:line="220" w:lineRule="atLeast"/>
    </w:pPr>
    <w:rPr>
      <w:rFonts w:ascii="MECOND+Verdana" w:hAnsi="MECOND+Verdana"/>
    </w:rPr>
  </w:style>
  <w:style w:type="paragraph" w:customStyle="1" w:styleId="xl65">
    <w:name w:val="xl65"/>
    <w:basedOn w:val="Normal"/>
    <w:rsid w:val="00130ED0"/>
    <w:pPr>
      <w:spacing w:before="100" w:beforeAutospacing="1" w:after="100" w:afterAutospacing="1"/>
    </w:pPr>
    <w:rPr>
      <w:rFonts w:ascii="Calibri" w:hAnsi="Calibri" w:cs="Calibri"/>
      <w:sz w:val="18"/>
      <w:szCs w:val="18"/>
      <w:lang w:val="es-BO" w:eastAsia="es-BO"/>
    </w:rPr>
  </w:style>
  <w:style w:type="paragraph" w:customStyle="1" w:styleId="xl66">
    <w:name w:val="xl66"/>
    <w:basedOn w:val="Normal"/>
    <w:rsid w:val="00130ED0"/>
    <w:pPr>
      <w:pBdr>
        <w:top w:val="single" w:sz="4" w:space="0" w:color="auto"/>
        <w:left w:val="single" w:sz="4" w:space="0" w:color="auto"/>
        <w:bottom w:val="single" w:sz="4" w:space="0" w:color="auto"/>
      </w:pBdr>
      <w:spacing w:before="100" w:beforeAutospacing="1" w:after="100" w:afterAutospacing="1"/>
    </w:pPr>
    <w:rPr>
      <w:rFonts w:ascii="Calibri" w:hAnsi="Calibri" w:cs="Calibri"/>
      <w:b/>
      <w:bCs/>
      <w:sz w:val="18"/>
      <w:szCs w:val="18"/>
      <w:lang w:val="es-BO" w:eastAsia="es-BO"/>
    </w:rPr>
  </w:style>
  <w:style w:type="paragraph" w:customStyle="1" w:styleId="xl67">
    <w:name w:val="xl67"/>
    <w:basedOn w:val="Normal"/>
    <w:rsid w:val="00130ED0"/>
    <w:pPr>
      <w:pBdr>
        <w:top w:val="single" w:sz="4" w:space="0" w:color="auto"/>
        <w:bottom w:val="single" w:sz="4" w:space="0" w:color="auto"/>
      </w:pBdr>
      <w:spacing w:before="100" w:beforeAutospacing="1" w:after="100" w:afterAutospacing="1"/>
    </w:pPr>
    <w:rPr>
      <w:rFonts w:ascii="Calibri" w:hAnsi="Calibri" w:cs="Calibri"/>
      <w:b/>
      <w:bCs/>
      <w:sz w:val="18"/>
      <w:szCs w:val="18"/>
      <w:lang w:val="es-BO" w:eastAsia="es-BO"/>
    </w:rPr>
  </w:style>
  <w:style w:type="paragraph" w:customStyle="1" w:styleId="xl68">
    <w:name w:val="xl68"/>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es-BO" w:eastAsia="es-BO"/>
    </w:rPr>
  </w:style>
  <w:style w:type="paragraph" w:customStyle="1" w:styleId="xl69">
    <w:name w:val="xl69"/>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sz w:val="18"/>
      <w:szCs w:val="18"/>
      <w:lang w:val="es-BO" w:eastAsia="es-BO"/>
    </w:rPr>
  </w:style>
  <w:style w:type="paragraph" w:customStyle="1" w:styleId="xl70">
    <w:name w:val="xl70"/>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es-BO" w:eastAsia="es-BO"/>
    </w:rPr>
  </w:style>
  <w:style w:type="paragraph" w:customStyle="1" w:styleId="xl71">
    <w:name w:val="xl71"/>
    <w:basedOn w:val="Normal"/>
    <w:rsid w:val="00130ED0"/>
    <w:pPr>
      <w:spacing w:before="100" w:beforeAutospacing="1" w:after="100" w:afterAutospacing="1"/>
      <w:jc w:val="center"/>
    </w:pPr>
    <w:rPr>
      <w:rFonts w:ascii="Calibri" w:hAnsi="Calibri" w:cs="Calibri"/>
      <w:sz w:val="18"/>
      <w:szCs w:val="18"/>
      <w:lang w:val="es-BO" w:eastAsia="es-BO"/>
    </w:rPr>
  </w:style>
  <w:style w:type="paragraph" w:customStyle="1" w:styleId="xl72">
    <w:name w:val="xl72"/>
    <w:basedOn w:val="Normal"/>
    <w:rsid w:val="00130ED0"/>
    <w:pPr>
      <w:pBdr>
        <w:top w:val="single" w:sz="4" w:space="0" w:color="auto"/>
        <w:bottom w:val="single" w:sz="4" w:space="0" w:color="auto"/>
      </w:pBdr>
      <w:spacing w:before="100" w:beforeAutospacing="1" w:after="100" w:afterAutospacing="1"/>
      <w:jc w:val="center"/>
    </w:pPr>
    <w:rPr>
      <w:rFonts w:ascii="Calibri" w:hAnsi="Calibri" w:cs="Calibri"/>
      <w:b/>
      <w:bCs/>
      <w:sz w:val="18"/>
      <w:szCs w:val="18"/>
      <w:lang w:val="es-BO" w:eastAsia="es-BO"/>
    </w:rPr>
  </w:style>
  <w:style w:type="paragraph" w:customStyle="1" w:styleId="xl73">
    <w:name w:val="xl73"/>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8"/>
      <w:szCs w:val="18"/>
      <w:lang w:val="es-BO" w:eastAsia="es-BO"/>
    </w:rPr>
  </w:style>
  <w:style w:type="paragraph" w:customStyle="1" w:styleId="xl74">
    <w:name w:val="xl74"/>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val="es-BO" w:eastAsia="es-BO"/>
    </w:rPr>
  </w:style>
  <w:style w:type="paragraph" w:customStyle="1" w:styleId="xl75">
    <w:name w:val="xl75"/>
    <w:basedOn w:val="Normal"/>
    <w:rsid w:val="00130ED0"/>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18"/>
      <w:szCs w:val="18"/>
      <w:lang w:val="es-BO" w:eastAsia="es-BO"/>
    </w:rPr>
  </w:style>
  <w:style w:type="paragraph" w:customStyle="1" w:styleId="1301Autolist">
    <w:name w:val="13.01 Autolist"/>
    <w:basedOn w:val="Normal"/>
    <w:next w:val="Normal"/>
    <w:rsid w:val="00326AC6"/>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326AC6"/>
    <w:pPr>
      <w:tabs>
        <w:tab w:val="num" w:pos="1584"/>
      </w:tabs>
      <w:ind w:left="1584" w:hanging="432"/>
    </w:pPr>
  </w:style>
  <w:style w:type="paragraph" w:customStyle="1" w:styleId="aparagraphs">
    <w:name w:val="(a) paragraphs"/>
    <w:next w:val="Normal"/>
    <w:rsid w:val="00326AC6"/>
    <w:pPr>
      <w:spacing w:before="120" w:after="120"/>
      <w:jc w:val="both"/>
    </w:pPr>
    <w:rPr>
      <w:snapToGrid w:val="0"/>
      <w:sz w:val="24"/>
      <w:lang w:val="es-ES_tradnl" w:eastAsia="en-US"/>
    </w:rPr>
  </w:style>
  <w:style w:type="paragraph" w:styleId="Listaconvietas2">
    <w:name w:val="List Bullet 2"/>
    <w:basedOn w:val="Normal"/>
    <w:autoRedefine/>
    <w:rsid w:val="00326AC6"/>
    <w:pPr>
      <w:tabs>
        <w:tab w:val="num" w:pos="643"/>
      </w:tabs>
      <w:ind w:left="643" w:hanging="360"/>
    </w:pPr>
    <w:rPr>
      <w:lang w:val="es-BO"/>
    </w:rPr>
  </w:style>
  <w:style w:type="paragraph" w:styleId="Listaconvietas4">
    <w:name w:val="List Bullet 4"/>
    <w:basedOn w:val="Normal"/>
    <w:autoRedefine/>
    <w:rsid w:val="00326AC6"/>
    <w:pPr>
      <w:tabs>
        <w:tab w:val="num" w:pos="1209"/>
      </w:tabs>
      <w:ind w:left="1209" w:hanging="360"/>
    </w:pPr>
    <w:rPr>
      <w:lang w:val="es-BO"/>
    </w:rPr>
  </w:style>
  <w:style w:type="paragraph" w:styleId="Textodebloque">
    <w:name w:val="Block Text"/>
    <w:basedOn w:val="Normal"/>
    <w:rsid w:val="00326AC6"/>
    <w:pPr>
      <w:ind w:left="1276" w:right="931"/>
      <w:jc w:val="center"/>
    </w:pPr>
    <w:rPr>
      <w:sz w:val="22"/>
      <w:szCs w:val="20"/>
      <w:lang w:val="es-BO" w:eastAsia="en-US"/>
    </w:rPr>
  </w:style>
  <w:style w:type="paragraph" w:customStyle="1" w:styleId="Normal2">
    <w:name w:val="Normal 2"/>
    <w:basedOn w:val="Normal"/>
    <w:rsid w:val="00326AC6"/>
    <w:pPr>
      <w:tabs>
        <w:tab w:val="left" w:pos="709"/>
      </w:tabs>
      <w:ind w:left="709" w:hanging="709"/>
      <w:jc w:val="both"/>
    </w:pPr>
    <w:rPr>
      <w:szCs w:val="20"/>
      <w:lang w:val="es-BO"/>
    </w:rPr>
  </w:style>
  <w:style w:type="paragraph" w:customStyle="1" w:styleId="WW-Textosinformato">
    <w:name w:val="WW-Texto sin formato"/>
    <w:basedOn w:val="Normal"/>
    <w:rsid w:val="00326AC6"/>
    <w:pPr>
      <w:suppressAutoHyphens/>
    </w:pPr>
    <w:rPr>
      <w:rFonts w:ascii="Courier New" w:eastAsia="MS Mincho" w:hAnsi="Courier New"/>
      <w:sz w:val="20"/>
      <w:szCs w:val="20"/>
      <w:lang w:val="es-PE"/>
    </w:rPr>
  </w:style>
  <w:style w:type="paragraph" w:customStyle="1" w:styleId="Document1">
    <w:name w:val="Document 1"/>
    <w:rsid w:val="00326AC6"/>
    <w:pPr>
      <w:keepNext/>
      <w:keepLines/>
      <w:tabs>
        <w:tab w:val="left" w:pos="-720"/>
      </w:tabs>
      <w:suppressAutoHyphens/>
    </w:pPr>
    <w:rPr>
      <w:rFonts w:ascii="Courier" w:hAnsi="Courier"/>
      <w:sz w:val="24"/>
      <w:lang w:val="en-US" w:eastAsia="en-US"/>
    </w:rPr>
  </w:style>
  <w:style w:type="paragraph" w:styleId="Textoindependiente3">
    <w:name w:val="Body Text 3"/>
    <w:basedOn w:val="Normal"/>
    <w:link w:val="Textoindependiente3Car"/>
    <w:rsid w:val="00326AC6"/>
    <w:pPr>
      <w:spacing w:after="120"/>
    </w:pPr>
    <w:rPr>
      <w:sz w:val="16"/>
      <w:szCs w:val="16"/>
      <w:lang w:val="es-BO" w:eastAsia="en-US"/>
    </w:rPr>
  </w:style>
  <w:style w:type="character" w:customStyle="1" w:styleId="Textoindependiente3Car">
    <w:name w:val="Texto independiente 3 Car"/>
    <w:basedOn w:val="Fuentedeprrafopredeter"/>
    <w:link w:val="Textoindependiente3"/>
    <w:rsid w:val="00326AC6"/>
    <w:rPr>
      <w:sz w:val="16"/>
      <w:szCs w:val="16"/>
      <w:lang w:eastAsia="en-US"/>
    </w:rPr>
  </w:style>
  <w:style w:type="paragraph" w:customStyle="1" w:styleId="Head1">
    <w:name w:val="Head1"/>
    <w:basedOn w:val="Normal"/>
    <w:rsid w:val="00326AC6"/>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326AC6"/>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326AC6"/>
    <w:pPr>
      <w:spacing w:after="120"/>
      <w:ind w:left="720"/>
    </w:pPr>
    <w:rPr>
      <w:sz w:val="20"/>
      <w:szCs w:val="20"/>
      <w:lang w:val="es-BO" w:eastAsia="en-US"/>
    </w:rPr>
  </w:style>
  <w:style w:type="paragraph" w:customStyle="1" w:styleId="xl25">
    <w:name w:val="xl25"/>
    <w:basedOn w:val="Normal"/>
    <w:rsid w:val="00326AC6"/>
    <w:pPr>
      <w:spacing w:before="100" w:beforeAutospacing="1" w:after="100" w:afterAutospacing="1"/>
    </w:pPr>
    <w:rPr>
      <w:rFonts w:ascii="Humanst521 BT" w:eastAsia="Arial Unicode MS" w:hAnsi="Humanst521 BT" w:cs="Arial Unicode MS"/>
      <w:b/>
      <w:bCs/>
      <w:sz w:val="18"/>
      <w:szCs w:val="18"/>
      <w:lang w:val="es-BO"/>
    </w:rPr>
  </w:style>
  <w:style w:type="paragraph" w:customStyle="1" w:styleId="Textoindependiente31">
    <w:name w:val="Texto independiente 31"/>
    <w:basedOn w:val="Normal"/>
    <w:rsid w:val="00326AC6"/>
    <w:pPr>
      <w:widowControl w:val="0"/>
      <w:jc w:val="both"/>
    </w:pPr>
    <w:rPr>
      <w:b/>
      <w:szCs w:val="20"/>
      <w:lang w:val="es-BO"/>
    </w:rPr>
  </w:style>
  <w:style w:type="paragraph" w:customStyle="1" w:styleId="BodyText21">
    <w:name w:val="Body Text 21"/>
    <w:basedOn w:val="Normal"/>
    <w:rsid w:val="00326AC6"/>
    <w:pPr>
      <w:widowControl w:val="0"/>
      <w:jc w:val="both"/>
    </w:pPr>
    <w:rPr>
      <w:szCs w:val="20"/>
      <w:lang w:val="es-BO" w:eastAsia="en-US"/>
    </w:rPr>
  </w:style>
  <w:style w:type="paragraph" w:customStyle="1" w:styleId="Sangra3detindependiente1">
    <w:name w:val="Sangría 3 de t. independiente1"/>
    <w:basedOn w:val="Normal"/>
    <w:rsid w:val="00326AC6"/>
    <w:pPr>
      <w:widowControl w:val="0"/>
      <w:ind w:left="709" w:hanging="709"/>
      <w:jc w:val="both"/>
    </w:pPr>
    <w:rPr>
      <w:szCs w:val="20"/>
      <w:lang w:val="es-BO"/>
    </w:rPr>
  </w:style>
  <w:style w:type="paragraph" w:styleId="Lista2">
    <w:name w:val="List 2"/>
    <w:basedOn w:val="Normal"/>
    <w:rsid w:val="00326AC6"/>
    <w:pPr>
      <w:ind w:left="566" w:hanging="283"/>
    </w:pPr>
    <w:rPr>
      <w:sz w:val="16"/>
      <w:szCs w:val="16"/>
      <w:lang w:val="es-BO"/>
    </w:rPr>
  </w:style>
  <w:style w:type="paragraph" w:customStyle="1" w:styleId="Sub-ClauseText">
    <w:name w:val="Sub-Clause Text"/>
    <w:basedOn w:val="Normal"/>
    <w:rsid w:val="00326AC6"/>
    <w:pPr>
      <w:spacing w:before="120" w:after="120"/>
      <w:jc w:val="both"/>
    </w:pPr>
    <w:rPr>
      <w:spacing w:val="-4"/>
      <w:szCs w:val="20"/>
      <w:lang w:val="en-US" w:eastAsia="en-US"/>
    </w:rPr>
  </w:style>
  <w:style w:type="paragraph" w:styleId="Textonotapie">
    <w:name w:val="footnote text"/>
    <w:basedOn w:val="Normal"/>
    <w:link w:val="TextonotapieCar"/>
    <w:rsid w:val="00326AC6"/>
    <w:rPr>
      <w:sz w:val="20"/>
      <w:szCs w:val="20"/>
      <w:lang w:val="es-BO" w:eastAsia="en-US"/>
    </w:rPr>
  </w:style>
  <w:style w:type="character" w:customStyle="1" w:styleId="TextonotapieCar">
    <w:name w:val="Texto nota pie Car"/>
    <w:basedOn w:val="Fuentedeprrafopredeter"/>
    <w:link w:val="Textonotapie"/>
    <w:rsid w:val="00326AC6"/>
    <w:rPr>
      <w:lang w:eastAsia="en-US"/>
    </w:rPr>
  </w:style>
  <w:style w:type="paragraph" w:customStyle="1" w:styleId="Textoindependiente32">
    <w:name w:val="Texto independiente 32"/>
    <w:basedOn w:val="Normal"/>
    <w:rsid w:val="00326AC6"/>
    <w:pPr>
      <w:widowControl w:val="0"/>
      <w:jc w:val="both"/>
    </w:pPr>
    <w:rPr>
      <w:b/>
      <w:szCs w:val="20"/>
      <w:lang w:val="es-BO"/>
    </w:rPr>
  </w:style>
  <w:style w:type="paragraph" w:customStyle="1" w:styleId="Sangra3detindependiente2">
    <w:name w:val="Sangría 3 de t. independiente2"/>
    <w:basedOn w:val="Normal"/>
    <w:rsid w:val="00326AC6"/>
    <w:pPr>
      <w:widowControl w:val="0"/>
      <w:ind w:left="709" w:hanging="709"/>
      <w:jc w:val="both"/>
    </w:pPr>
    <w:rPr>
      <w:szCs w:val="20"/>
      <w:lang w:val="es-BO"/>
    </w:rPr>
  </w:style>
  <w:style w:type="character" w:styleId="Textodelmarcadordeposicin">
    <w:name w:val="Placeholder Text"/>
    <w:uiPriority w:val="99"/>
    <w:semiHidden/>
    <w:rsid w:val="00326AC6"/>
    <w:rPr>
      <w:color w:val="808080"/>
    </w:rPr>
  </w:style>
  <w:style w:type="paragraph" w:styleId="Mapadeldocumento">
    <w:name w:val="Document Map"/>
    <w:basedOn w:val="Normal"/>
    <w:link w:val="MapadeldocumentoCar"/>
    <w:rsid w:val="00326AC6"/>
    <w:rPr>
      <w:rFonts w:ascii="Tahoma" w:hAnsi="Tahoma"/>
      <w:sz w:val="16"/>
      <w:szCs w:val="16"/>
      <w:lang w:val="es-BO" w:eastAsia="en-US"/>
    </w:rPr>
  </w:style>
  <w:style w:type="character" w:customStyle="1" w:styleId="MapadeldocumentoCar">
    <w:name w:val="Mapa del documento Car"/>
    <w:basedOn w:val="Fuentedeprrafopredeter"/>
    <w:link w:val="Mapadeldocumento"/>
    <w:rsid w:val="00326AC6"/>
    <w:rPr>
      <w:rFonts w:ascii="Tahoma" w:hAnsi="Tahoma"/>
      <w:sz w:val="16"/>
      <w:szCs w:val="16"/>
      <w:lang w:eastAsia="en-US"/>
    </w:rPr>
  </w:style>
  <w:style w:type="numbering" w:customStyle="1" w:styleId="Estilo1">
    <w:name w:val="Estilo1"/>
    <w:uiPriority w:val="99"/>
    <w:rsid w:val="00326AC6"/>
    <w:pPr>
      <w:numPr>
        <w:numId w:val="2"/>
      </w:numPr>
    </w:pPr>
  </w:style>
  <w:style w:type="paragraph" w:customStyle="1" w:styleId="TITULOPRINCIPAL">
    <w:name w:val="TITULO PRINCIPAL"/>
    <w:basedOn w:val="Normal"/>
    <w:rsid w:val="00326AC6"/>
    <w:pPr>
      <w:tabs>
        <w:tab w:val="center" w:pos="4680"/>
      </w:tabs>
      <w:jc w:val="center"/>
    </w:pPr>
    <w:rPr>
      <w:rFonts w:ascii="Arial" w:hAnsi="Arial" w:cs="Arial"/>
      <w:b/>
      <w:spacing w:val="-3"/>
      <w:szCs w:val="20"/>
      <w:lang w:val="es-CO"/>
    </w:rPr>
  </w:style>
  <w:style w:type="paragraph" w:styleId="Tabladeilustraciones">
    <w:name w:val="table of figures"/>
    <w:basedOn w:val="Normal"/>
    <w:next w:val="Normal"/>
    <w:rsid w:val="00326AC6"/>
    <w:rPr>
      <w:sz w:val="20"/>
      <w:szCs w:val="20"/>
      <w:lang w:val="es-BO"/>
    </w:rPr>
  </w:style>
  <w:style w:type="paragraph" w:styleId="ndice1">
    <w:name w:val="index 1"/>
    <w:basedOn w:val="Normal"/>
    <w:next w:val="Normal"/>
    <w:autoRedefine/>
    <w:rsid w:val="00326AC6"/>
    <w:pPr>
      <w:ind w:left="200" w:hanging="200"/>
    </w:pPr>
    <w:rPr>
      <w:sz w:val="20"/>
      <w:szCs w:val="20"/>
      <w:lang w:val="es-BO"/>
    </w:rPr>
  </w:style>
  <w:style w:type="paragraph" w:customStyle="1" w:styleId="texto0">
    <w:name w:val="texto"/>
    <w:basedOn w:val="Normal"/>
    <w:rsid w:val="00326AC6"/>
    <w:pPr>
      <w:spacing w:after="101" w:line="216" w:lineRule="atLeast"/>
      <w:ind w:firstLine="288"/>
      <w:jc w:val="both"/>
    </w:pPr>
    <w:rPr>
      <w:rFonts w:ascii="Arial" w:hAnsi="Arial"/>
      <w:sz w:val="18"/>
      <w:szCs w:val="20"/>
      <w:lang w:val="es-BO"/>
    </w:rPr>
  </w:style>
  <w:style w:type="paragraph" w:customStyle="1" w:styleId="Textodenotaalfinal">
    <w:name w:val="Texto de nota al final"/>
    <w:basedOn w:val="Normal"/>
    <w:rsid w:val="00326AC6"/>
    <w:rPr>
      <w:rFonts w:ascii="Courier New" w:hAnsi="Courier New"/>
      <w:szCs w:val="20"/>
      <w:lang w:val="es-ES_tradnl"/>
    </w:rPr>
  </w:style>
  <w:style w:type="paragraph" w:customStyle="1" w:styleId="PrrNormal">
    <w:name w:val="Párr.Normal"/>
    <w:basedOn w:val="Normal"/>
    <w:rsid w:val="00326AC6"/>
    <w:pPr>
      <w:widowControl w:val="0"/>
      <w:jc w:val="both"/>
    </w:pPr>
    <w:rPr>
      <w:rFonts w:ascii="Arial" w:hAnsi="Arial"/>
      <w:snapToGrid w:val="0"/>
      <w:szCs w:val="20"/>
      <w:lang w:val="en-US"/>
    </w:rPr>
  </w:style>
  <w:style w:type="paragraph" w:customStyle="1" w:styleId="Tit1">
    <w:name w:val="Tit1"/>
    <w:basedOn w:val="Normal"/>
    <w:rsid w:val="00326AC6"/>
    <w:pPr>
      <w:spacing w:line="360" w:lineRule="auto"/>
    </w:pPr>
    <w:rPr>
      <w:b/>
      <w:bCs/>
      <w:szCs w:val="20"/>
      <w:u w:val="single"/>
      <w:lang w:val="es-ES_tradnl"/>
    </w:rPr>
  </w:style>
  <w:style w:type="paragraph" w:customStyle="1" w:styleId="WW-Sangra2detindependiente">
    <w:name w:val="WW-Sangría 2 de t. independiente"/>
    <w:basedOn w:val="Normal"/>
    <w:rsid w:val="00326AC6"/>
    <w:pPr>
      <w:suppressAutoHyphens/>
      <w:spacing w:line="360" w:lineRule="auto"/>
      <w:ind w:left="1134" w:firstLine="1"/>
      <w:jc w:val="both"/>
    </w:pPr>
    <w:rPr>
      <w:rFonts w:ascii="Arial" w:hAnsi="Arial"/>
      <w:szCs w:val="20"/>
      <w:lang w:val="es-BO"/>
    </w:rPr>
  </w:style>
  <w:style w:type="paragraph" w:customStyle="1" w:styleId="Parra-Uno-Negro">
    <w:name w:val="Parra-Uno-Negro"/>
    <w:basedOn w:val="Normal"/>
    <w:rsid w:val="00326AC6"/>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326AC6"/>
    <w:pPr>
      <w:spacing w:before="120" w:after="120"/>
      <w:ind w:left="964" w:hanging="624"/>
      <w:jc w:val="both"/>
    </w:pPr>
    <w:rPr>
      <w:rFonts w:ascii="Arial" w:hAnsi="Arial"/>
      <w:snapToGrid w:val="0"/>
      <w:sz w:val="20"/>
      <w:szCs w:val="20"/>
      <w:lang w:val="es-BO"/>
    </w:rPr>
  </w:style>
  <w:style w:type="character" w:customStyle="1" w:styleId="apple-converted-space">
    <w:name w:val="apple-converted-space"/>
    <w:basedOn w:val="Fuentedeprrafopredeter"/>
    <w:rsid w:val="00326AC6"/>
  </w:style>
  <w:style w:type="paragraph" w:customStyle="1" w:styleId="Parra-Uno">
    <w:name w:val="Parra-Uno"/>
    <w:basedOn w:val="Normal"/>
    <w:rsid w:val="00326AC6"/>
    <w:pPr>
      <w:spacing w:before="40" w:after="40" w:line="240" w:lineRule="exact"/>
      <w:ind w:left="284" w:hanging="284"/>
      <w:jc w:val="both"/>
    </w:pPr>
    <w:rPr>
      <w:rFonts w:ascii="Garamond BookCondensed" w:hAnsi="Garamond BookCondensed"/>
      <w:sz w:val="20"/>
      <w:szCs w:val="20"/>
      <w:lang w:val="es-ES_tradnl"/>
    </w:rPr>
  </w:style>
  <w:style w:type="paragraph" w:styleId="Subttulo">
    <w:name w:val="Subtitle"/>
    <w:basedOn w:val="Normal"/>
    <w:next w:val="Normal"/>
    <w:link w:val="SubttuloCar"/>
    <w:qFormat/>
    <w:rsid w:val="00326AC6"/>
    <w:pPr>
      <w:spacing w:after="60"/>
      <w:jc w:val="center"/>
      <w:outlineLvl w:val="1"/>
    </w:pPr>
    <w:rPr>
      <w:rFonts w:ascii="Cambria" w:hAnsi="Cambria"/>
      <w:lang w:val="es-BO"/>
    </w:rPr>
  </w:style>
  <w:style w:type="character" w:customStyle="1" w:styleId="SubttuloCar">
    <w:name w:val="Subtítulo Car"/>
    <w:basedOn w:val="Fuentedeprrafopredeter"/>
    <w:link w:val="Subttulo"/>
    <w:rsid w:val="00326AC6"/>
    <w:rPr>
      <w:rFonts w:ascii="Cambria" w:hAnsi="Cambria"/>
      <w:sz w:val="24"/>
      <w:szCs w:val="24"/>
      <w:lang w:eastAsia="es-ES"/>
    </w:rPr>
  </w:style>
  <w:style w:type="numbering" w:customStyle="1" w:styleId="Estilo2">
    <w:name w:val="Estilo2"/>
    <w:uiPriority w:val="99"/>
    <w:rsid w:val="00326AC6"/>
  </w:style>
  <w:style w:type="character" w:customStyle="1" w:styleId="Textoindependiente3Car1">
    <w:name w:val="Texto independiente 3 Car1"/>
    <w:uiPriority w:val="99"/>
    <w:semiHidden/>
    <w:rsid w:val="00326AC6"/>
    <w:rPr>
      <w:rFonts w:ascii="Verdana" w:eastAsia="Times New Roman" w:hAnsi="Verdana"/>
      <w:sz w:val="16"/>
      <w:szCs w:val="16"/>
    </w:rPr>
  </w:style>
  <w:style w:type="character" w:customStyle="1" w:styleId="TextodegloboCar1">
    <w:name w:val="Texto de globo Car1"/>
    <w:uiPriority w:val="99"/>
    <w:semiHidden/>
    <w:rsid w:val="00326AC6"/>
    <w:rPr>
      <w:rFonts w:ascii="Tahoma" w:eastAsia="Times New Roman" w:hAnsi="Tahoma" w:cs="Tahoma"/>
      <w:sz w:val="16"/>
      <w:szCs w:val="16"/>
    </w:rPr>
  </w:style>
  <w:style w:type="character" w:customStyle="1" w:styleId="TextocomentarioCar1">
    <w:name w:val="Texto comentario Car1"/>
    <w:uiPriority w:val="99"/>
    <w:semiHidden/>
    <w:rsid w:val="00326AC6"/>
    <w:rPr>
      <w:rFonts w:ascii="Verdana" w:eastAsia="Times New Roman" w:hAnsi="Verdana"/>
    </w:rPr>
  </w:style>
  <w:style w:type="paragraph" w:styleId="Revisin">
    <w:name w:val="Revision"/>
    <w:hidden/>
    <w:uiPriority w:val="99"/>
    <w:semiHidden/>
    <w:rsid w:val="00326AC6"/>
    <w:rPr>
      <w:rFonts w:ascii="Verdana" w:hAnsi="Verdana"/>
      <w:sz w:val="16"/>
      <w:szCs w:val="16"/>
      <w:lang w:val="es-ES" w:eastAsia="es-ES"/>
    </w:rPr>
  </w:style>
  <w:style w:type="paragraph" w:customStyle="1" w:styleId="xl61">
    <w:name w:val="xl61"/>
    <w:basedOn w:val="Normal"/>
    <w:rsid w:val="00326AC6"/>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326AC6"/>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326AC6"/>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326AC6"/>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6">
    <w:name w:val="xl76"/>
    <w:basedOn w:val="Normal"/>
    <w:rsid w:val="00326A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326AC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326AC6"/>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326AC6"/>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326AC6"/>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326AC6"/>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326AC6"/>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326AC6"/>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326AC6"/>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Pa3">
    <w:name w:val="Pa3"/>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paragraph" w:customStyle="1" w:styleId="Pa11">
    <w:name w:val="Pa11"/>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character" w:customStyle="1" w:styleId="A4">
    <w:name w:val="A4"/>
    <w:uiPriority w:val="99"/>
    <w:rsid w:val="00326AC6"/>
    <w:rPr>
      <w:rFonts w:cs="Gill Sans MT"/>
      <w:color w:val="000000"/>
      <w:sz w:val="20"/>
      <w:szCs w:val="20"/>
    </w:rPr>
  </w:style>
  <w:style w:type="paragraph" w:customStyle="1" w:styleId="Pa12">
    <w:name w:val="Pa12"/>
    <w:basedOn w:val="Default"/>
    <w:next w:val="Default"/>
    <w:uiPriority w:val="99"/>
    <w:rsid w:val="00326AC6"/>
    <w:pPr>
      <w:widowControl/>
      <w:spacing w:line="281" w:lineRule="atLeast"/>
    </w:pPr>
    <w:rPr>
      <w:rFonts w:ascii="Gill Sans MT" w:eastAsiaTheme="minorHAnsi" w:hAnsi="Gill Sans MT" w:cstheme="minorBidi"/>
      <w:color w:val="auto"/>
      <w:lang w:val="es-MX" w:eastAsia="en-US"/>
    </w:rPr>
  </w:style>
  <w:style w:type="paragraph" w:customStyle="1" w:styleId="Pa4">
    <w:name w:val="Pa4"/>
    <w:basedOn w:val="Default"/>
    <w:next w:val="Default"/>
    <w:uiPriority w:val="99"/>
    <w:rsid w:val="00326AC6"/>
    <w:pPr>
      <w:widowControl/>
      <w:spacing w:line="281" w:lineRule="atLeast"/>
    </w:pPr>
    <w:rPr>
      <w:rFonts w:ascii="Gill Sans MT" w:eastAsiaTheme="minorHAnsi" w:hAnsi="Gill Sans MT" w:cstheme="minorBidi"/>
      <w:color w:val="auto"/>
      <w:lang w:val="es-MX" w:eastAsia="en-US"/>
    </w:rPr>
  </w:style>
  <w:style w:type="paragraph" w:customStyle="1" w:styleId="Pa10">
    <w:name w:val="Pa10"/>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paragraph" w:customStyle="1" w:styleId="Pa15">
    <w:name w:val="Pa15"/>
    <w:basedOn w:val="Default"/>
    <w:next w:val="Default"/>
    <w:uiPriority w:val="99"/>
    <w:rsid w:val="00326AC6"/>
    <w:pPr>
      <w:widowControl/>
      <w:spacing w:line="221" w:lineRule="atLeast"/>
    </w:pPr>
    <w:rPr>
      <w:rFonts w:ascii="Gill Sans MT" w:eastAsiaTheme="minorHAnsi" w:hAnsi="Gill Sans MT" w:cstheme="minorBidi"/>
      <w:color w:val="auto"/>
      <w:lang w:val="es-MX" w:eastAsia="en-US"/>
    </w:rPr>
  </w:style>
  <w:style w:type="paragraph" w:customStyle="1" w:styleId="Pa5">
    <w:name w:val="Pa5"/>
    <w:basedOn w:val="Default"/>
    <w:next w:val="Default"/>
    <w:uiPriority w:val="99"/>
    <w:rsid w:val="00326AC6"/>
    <w:pPr>
      <w:widowControl/>
      <w:spacing w:line="181" w:lineRule="atLeast"/>
    </w:pPr>
    <w:rPr>
      <w:rFonts w:ascii="Gill Sans MT" w:eastAsiaTheme="minorHAnsi" w:hAnsi="Gill Sans MT" w:cstheme="minorBidi"/>
      <w:color w:val="auto"/>
      <w:lang w:val="es-MX" w:eastAsia="en-US"/>
    </w:rPr>
  </w:style>
  <w:style w:type="table" w:customStyle="1" w:styleId="Tablaconcuadrcula1">
    <w:name w:val="Tabla con cuadrícula1"/>
    <w:basedOn w:val="Tablanormal"/>
    <w:next w:val="Tablaconcuadrcula"/>
    <w:rsid w:val="00326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326AC6"/>
    <w:pPr>
      <w:numPr>
        <w:numId w:val="1"/>
      </w:numPr>
    </w:pPr>
  </w:style>
  <w:style w:type="numbering" w:customStyle="1" w:styleId="Estilo21">
    <w:name w:val="Estilo21"/>
    <w:uiPriority w:val="99"/>
    <w:rsid w:val="00326AC6"/>
    <w:pPr>
      <w:numPr>
        <w:numId w:val="3"/>
      </w:numPr>
    </w:pPr>
  </w:style>
  <w:style w:type="paragraph" w:customStyle="1" w:styleId="CM25">
    <w:name w:val="CM25"/>
    <w:basedOn w:val="Default"/>
    <w:next w:val="Default"/>
    <w:uiPriority w:val="99"/>
    <w:rsid w:val="0047369F"/>
    <w:pPr>
      <w:spacing w:after="118"/>
    </w:pPr>
    <w:rPr>
      <w:rFonts w:ascii="Chamois" w:hAnsi="Chamois" w:cs="Times New Roman"/>
      <w:color w:val="auto"/>
    </w:rPr>
  </w:style>
  <w:style w:type="paragraph" w:customStyle="1" w:styleId="CM28">
    <w:name w:val="CM28"/>
    <w:basedOn w:val="Default"/>
    <w:next w:val="Default"/>
    <w:uiPriority w:val="99"/>
    <w:rsid w:val="0047369F"/>
    <w:pPr>
      <w:spacing w:after="473"/>
    </w:pPr>
    <w:rPr>
      <w:rFonts w:ascii="Chamois" w:hAnsi="Chamois" w:cs="Times New Roman"/>
      <w:color w:val="auto"/>
    </w:rPr>
  </w:style>
  <w:style w:type="character" w:customStyle="1" w:styleId="ib1">
    <w:name w:val="ib1"/>
    <w:basedOn w:val="Fuentedeprrafopredeter"/>
    <w:rsid w:val="0047369F"/>
    <w:rPr>
      <w:spacing w:val="0"/>
    </w:rPr>
  </w:style>
  <w:style w:type="paragraph" w:customStyle="1" w:styleId="body">
    <w:name w:val="body"/>
    <w:basedOn w:val="Normal"/>
    <w:rsid w:val="0047369F"/>
    <w:pPr>
      <w:spacing w:before="100" w:beforeAutospacing="1" w:after="100" w:afterAutospacing="1"/>
    </w:pPr>
    <w:rPr>
      <w:lang w:val="es-MX" w:eastAsia="es-MX"/>
    </w:rPr>
  </w:style>
  <w:style w:type="paragraph" w:customStyle="1" w:styleId="font6">
    <w:name w:val="font6"/>
    <w:basedOn w:val="Normal"/>
    <w:rsid w:val="0047369F"/>
    <w:pPr>
      <w:spacing w:before="100" w:beforeAutospacing="1" w:after="100" w:afterAutospacing="1"/>
    </w:pPr>
    <w:rPr>
      <w:rFonts w:eastAsia="Arial Unicode MS"/>
      <w:b/>
      <w:bCs/>
      <w:sz w:val="16"/>
      <w:szCs w:val="16"/>
    </w:rPr>
  </w:style>
  <w:style w:type="paragraph" w:customStyle="1" w:styleId="BodyText25">
    <w:name w:val="Body Text 25"/>
    <w:basedOn w:val="Normal"/>
    <w:rsid w:val="0047369F"/>
    <w:pPr>
      <w:widowControl w:val="0"/>
      <w:jc w:val="center"/>
    </w:pPr>
    <w:rPr>
      <w:rFonts w:ascii="Arial" w:hAnsi="Arial"/>
      <w:b/>
      <w:snapToGrid w:val="0"/>
      <w:sz w:val="16"/>
      <w:szCs w:val="20"/>
      <w:lang w:val="es-ES_tradnl"/>
    </w:rPr>
  </w:style>
  <w:style w:type="character" w:customStyle="1" w:styleId="l6">
    <w:name w:val="l6"/>
    <w:basedOn w:val="Fuentedeprrafopredeter"/>
    <w:rsid w:val="00AC74AE"/>
  </w:style>
  <w:style w:type="character" w:customStyle="1" w:styleId="l12">
    <w:name w:val="l12"/>
    <w:basedOn w:val="Fuentedeprrafopredeter"/>
    <w:rsid w:val="00AC74AE"/>
  </w:style>
  <w:style w:type="character" w:customStyle="1" w:styleId="l">
    <w:name w:val="l"/>
    <w:basedOn w:val="Fuentedeprrafopredeter"/>
    <w:rsid w:val="00AC74AE"/>
  </w:style>
  <w:style w:type="character" w:customStyle="1" w:styleId="ilad">
    <w:name w:val="il_ad"/>
    <w:basedOn w:val="Fuentedeprrafopredeter"/>
    <w:rsid w:val="00AC74AE"/>
  </w:style>
  <w:style w:type="numbering" w:customStyle="1" w:styleId="Estilo4">
    <w:name w:val="Estilo4"/>
    <w:uiPriority w:val="99"/>
    <w:rsid w:val="00894D6A"/>
    <w:pPr>
      <w:numPr>
        <w:numId w:val="39"/>
      </w:numPr>
    </w:pPr>
  </w:style>
  <w:style w:type="paragraph" w:styleId="Listaconvietas5">
    <w:name w:val="List Bullet 5"/>
    <w:basedOn w:val="Normal"/>
    <w:autoRedefine/>
    <w:rsid w:val="004058A3"/>
    <w:pPr>
      <w:framePr w:w="1860" w:wrap="around" w:vAnchor="text" w:hAnchor="page" w:x="1201" w:y="1"/>
      <w:numPr>
        <w:numId w:val="51"/>
      </w:numPr>
      <w:pBdr>
        <w:bottom w:val="single" w:sz="6" w:space="0" w:color="auto"/>
        <w:between w:val="single" w:sz="6" w:space="0" w:color="auto"/>
      </w:pBdr>
      <w:spacing w:line="320" w:lineRule="exact"/>
      <w:jc w:val="both"/>
    </w:pPr>
    <w:rPr>
      <w:rFonts w:ascii="Garamond" w:hAnsi="Garamond" w:cs="Arial"/>
      <w:b/>
      <w:color w:val="C00000"/>
      <w:sz w:val="18"/>
      <w:szCs w:val="22"/>
      <w:lang w:val="es-BO" w:eastAsia="es-BO"/>
    </w:rPr>
  </w:style>
  <w:style w:type="paragraph" w:customStyle="1" w:styleId="subpar">
    <w:name w:val="subpar"/>
    <w:basedOn w:val="Sangra3detindependiente"/>
    <w:rsid w:val="004058A3"/>
    <w:pPr>
      <w:numPr>
        <w:ilvl w:val="2"/>
        <w:numId w:val="52"/>
      </w:numPr>
      <w:spacing w:before="120" w:after="120"/>
      <w:outlineLvl w:val="2"/>
    </w:pPr>
    <w:rPr>
      <w:rFonts w:ascii="Times New Roman" w:hAnsi="Times New Roman" w:cs="Arial"/>
      <w:b/>
      <w:color w:val="C00000"/>
      <w:szCs w:val="22"/>
      <w:lang w:val="es-ES_tradnl" w:eastAsia="es-BO"/>
    </w:rPr>
  </w:style>
  <w:style w:type="table" w:styleId="Tablaconcuadrcula10">
    <w:name w:val="Table Grid 1"/>
    <w:basedOn w:val="Tablanormal"/>
    <w:rsid w:val="004058A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58A3"/>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rPr>
  </w:style>
  <w:style w:type="paragraph" w:customStyle="1" w:styleId="CM115">
    <w:name w:val="CM115"/>
    <w:basedOn w:val="Default"/>
    <w:next w:val="Default"/>
    <w:rsid w:val="004058A3"/>
    <w:pPr>
      <w:spacing w:after="385"/>
    </w:pPr>
    <w:rPr>
      <w:rFonts w:ascii="Arial" w:hAnsi="Arial" w:cs="Arial"/>
      <w:color w:val="auto"/>
      <w:lang w:val="es-BO"/>
    </w:rPr>
  </w:style>
  <w:style w:type="paragraph" w:customStyle="1" w:styleId="CM116">
    <w:name w:val="CM116"/>
    <w:basedOn w:val="Default"/>
    <w:next w:val="Default"/>
    <w:rsid w:val="004058A3"/>
    <w:pPr>
      <w:spacing w:after="590"/>
    </w:pPr>
    <w:rPr>
      <w:rFonts w:ascii="Arial" w:hAnsi="Arial" w:cs="Arial"/>
      <w:color w:val="auto"/>
      <w:lang w:val="es-BO"/>
    </w:rPr>
  </w:style>
  <w:style w:type="paragraph" w:customStyle="1" w:styleId="CM120">
    <w:name w:val="CM120"/>
    <w:basedOn w:val="Default"/>
    <w:next w:val="Default"/>
    <w:rsid w:val="004058A3"/>
    <w:pPr>
      <w:spacing w:after="293"/>
    </w:pPr>
    <w:rPr>
      <w:rFonts w:ascii="Arial" w:hAnsi="Arial" w:cs="Arial"/>
      <w:color w:val="auto"/>
      <w:lang w:val="es-BO"/>
    </w:rPr>
  </w:style>
  <w:style w:type="paragraph" w:customStyle="1" w:styleId="ReturnAddress">
    <w:name w:val="Return Address"/>
    <w:basedOn w:val="Normal"/>
    <w:rsid w:val="004058A3"/>
    <w:pPr>
      <w:ind w:firstLine="708"/>
      <w:jc w:val="center"/>
    </w:pPr>
    <w:rPr>
      <w:rFonts w:ascii="Garamond" w:hAnsi="Garamond" w:cs="Arial"/>
      <w:b/>
      <w:color w:val="C00000"/>
      <w:spacing w:val="-3"/>
      <w:sz w:val="20"/>
      <w:szCs w:val="20"/>
      <w:lang w:val="es-BO" w:eastAsia="es-BO"/>
    </w:rPr>
  </w:style>
  <w:style w:type="paragraph" w:customStyle="1" w:styleId="00OBRA">
    <w:name w:val="00 OBRA"/>
    <w:basedOn w:val="Normal"/>
    <w:link w:val="00OBRACar"/>
    <w:qFormat/>
    <w:rsid w:val="004058A3"/>
    <w:pPr>
      <w:ind w:firstLine="708"/>
      <w:jc w:val="center"/>
    </w:pPr>
    <w:rPr>
      <w:rFonts w:ascii="Century Gothic" w:hAnsi="Century Gothic" w:cs="Arial"/>
      <w:b/>
      <w:color w:val="FFFFFF"/>
      <w:sz w:val="52"/>
      <w:szCs w:val="48"/>
      <w:lang w:val="es-BO"/>
    </w:rPr>
  </w:style>
  <w:style w:type="character" w:customStyle="1" w:styleId="00OBRACar">
    <w:name w:val="00 OBRA Car"/>
    <w:link w:val="00OBRA"/>
    <w:rsid w:val="004058A3"/>
    <w:rPr>
      <w:rFonts w:ascii="Century Gothic" w:hAnsi="Century Gothic" w:cs="Arial"/>
      <w:b/>
      <w:color w:val="FFFFFF"/>
      <w:sz w:val="52"/>
      <w:szCs w:val="48"/>
      <w:lang w:eastAsia="es-ES"/>
    </w:rPr>
  </w:style>
  <w:style w:type="numbering" w:customStyle="1" w:styleId="Estilo3">
    <w:name w:val="Estilo3"/>
    <w:uiPriority w:val="99"/>
    <w:rsid w:val="004058A3"/>
    <w:pPr>
      <w:numPr>
        <w:numId w:val="53"/>
      </w:numPr>
    </w:pPr>
  </w:style>
  <w:style w:type="numbering" w:customStyle="1" w:styleId="Estilo5">
    <w:name w:val="Estilo5"/>
    <w:uiPriority w:val="99"/>
    <w:rsid w:val="004058A3"/>
  </w:style>
  <w:style w:type="numbering" w:customStyle="1" w:styleId="Estilo6">
    <w:name w:val="Estilo6"/>
    <w:uiPriority w:val="99"/>
    <w:rsid w:val="004058A3"/>
  </w:style>
  <w:style w:type="paragraph" w:styleId="TtulodeTDC">
    <w:name w:val="TOC Heading"/>
    <w:basedOn w:val="Ttulo1"/>
    <w:next w:val="Normal"/>
    <w:uiPriority w:val="39"/>
    <w:semiHidden/>
    <w:unhideWhenUsed/>
    <w:qFormat/>
    <w:rsid w:val="004058A3"/>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val="es-BO" w:eastAsia="es-BO"/>
    </w:rPr>
  </w:style>
  <w:style w:type="numbering" w:customStyle="1" w:styleId="Sinlista1">
    <w:name w:val="Sin lista1"/>
    <w:next w:val="Sinlista"/>
    <w:uiPriority w:val="99"/>
    <w:semiHidden/>
    <w:unhideWhenUsed/>
    <w:rsid w:val="004058A3"/>
  </w:style>
  <w:style w:type="paragraph" w:customStyle="1" w:styleId="CM15">
    <w:name w:val="CM15"/>
    <w:basedOn w:val="Normal"/>
    <w:next w:val="Normal"/>
    <w:uiPriority w:val="99"/>
    <w:rsid w:val="004058A3"/>
    <w:pPr>
      <w:widowControl w:val="0"/>
      <w:autoSpaceDE w:val="0"/>
      <w:autoSpaceDN w:val="0"/>
      <w:adjustRightInd w:val="0"/>
    </w:pPr>
    <w:rPr>
      <w:rFonts w:ascii="Arial" w:hAnsi="Arial" w:cs="Arial"/>
      <w:lang w:val="en-US" w:eastAsia="es-BO"/>
    </w:rPr>
  </w:style>
  <w:style w:type="character" w:customStyle="1" w:styleId="Ttulo1Car1">
    <w:name w:val="Título 1 Car1"/>
    <w:aliases w:val="Document Header1 Car1"/>
    <w:basedOn w:val="Fuentedeprrafopredeter"/>
    <w:rsid w:val="004058A3"/>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4058A3"/>
    <w:rPr>
      <w:rFonts w:eastAsiaTheme="minorEastAsia"/>
      <w:lang w:val="es-BO" w:eastAsia="es-BO"/>
    </w:rPr>
  </w:style>
  <w:style w:type="character" w:customStyle="1" w:styleId="TextoindependienteCar1">
    <w:name w:val="Texto independiente Car1"/>
    <w:aliases w:val="Car Car1"/>
    <w:basedOn w:val="Fuentedeprrafopredeter"/>
    <w:semiHidden/>
    <w:rsid w:val="004058A3"/>
    <w:rPr>
      <w:rFonts w:eastAsiaTheme="minorEastAsia"/>
      <w:lang w:val="es-BO" w:eastAsia="es-BO"/>
    </w:rPr>
  </w:style>
  <w:style w:type="character" w:customStyle="1" w:styleId="productodescripcion1">
    <w:name w:val="productodescripcion1"/>
    <w:rsid w:val="004058A3"/>
    <w:rPr>
      <w:rFonts w:ascii="Verdana" w:hAnsi="Verdana" w:hint="default"/>
      <w:sz w:val="22"/>
      <w:szCs w:val="22"/>
    </w:rPr>
  </w:style>
  <w:style w:type="paragraph" w:customStyle="1" w:styleId="Camilo1">
    <w:name w:val="Camilo1"/>
    <w:basedOn w:val="Normal"/>
    <w:rsid w:val="004058A3"/>
    <w:pPr>
      <w:tabs>
        <w:tab w:val="left" w:pos="0"/>
      </w:tabs>
      <w:overflowPunct w:val="0"/>
      <w:autoSpaceDE w:val="0"/>
      <w:autoSpaceDN w:val="0"/>
      <w:adjustRightInd w:val="0"/>
      <w:spacing w:line="480" w:lineRule="exact"/>
      <w:jc w:val="both"/>
      <w:textAlignment w:val="baseline"/>
    </w:pPr>
    <w:rPr>
      <w:rFonts w:ascii="Arial" w:hAnsi="Arial"/>
      <w:b/>
      <w:szCs w:val="20"/>
      <w:lang w:val="es-ES_tradnl"/>
    </w:rPr>
  </w:style>
  <w:style w:type="paragraph" w:customStyle="1" w:styleId="Guillermo">
    <w:name w:val="Guillermo"/>
    <w:basedOn w:val="Normal"/>
    <w:rsid w:val="004058A3"/>
    <w:pPr>
      <w:spacing w:before="60"/>
      <w:jc w:val="both"/>
    </w:pPr>
    <w:rPr>
      <w:rFonts w:ascii="Arial" w:hAnsi="Arial"/>
      <w:sz w:val="16"/>
      <w:szCs w:val="20"/>
      <w:lang w:val="es-MX"/>
    </w:rPr>
  </w:style>
  <w:style w:type="paragraph" w:styleId="Textonotaalfinal">
    <w:name w:val="endnote text"/>
    <w:basedOn w:val="Normal"/>
    <w:link w:val="TextonotaalfinalCar"/>
    <w:rsid w:val="004058A3"/>
    <w:rPr>
      <w:sz w:val="20"/>
      <w:szCs w:val="20"/>
      <w:lang w:val="es-BO"/>
    </w:rPr>
  </w:style>
  <w:style w:type="character" w:customStyle="1" w:styleId="TextonotaalfinalCar">
    <w:name w:val="Texto nota al final Car"/>
    <w:basedOn w:val="Fuentedeprrafopredeter"/>
    <w:link w:val="Textonotaalfinal"/>
    <w:rsid w:val="004058A3"/>
    <w:rPr>
      <w:lang w:eastAsia="es-ES"/>
    </w:rPr>
  </w:style>
  <w:style w:type="character" w:styleId="Refdenotaalfinal">
    <w:name w:val="endnote reference"/>
    <w:basedOn w:val="Fuentedeprrafopredeter"/>
    <w:rsid w:val="004058A3"/>
    <w:rPr>
      <w:vertAlign w:val="superscript"/>
    </w:rPr>
  </w:style>
  <w:style w:type="numbering" w:customStyle="1" w:styleId="Sinlista2">
    <w:name w:val="Sin lista2"/>
    <w:next w:val="Sinlista"/>
    <w:uiPriority w:val="99"/>
    <w:semiHidden/>
    <w:unhideWhenUsed/>
    <w:rsid w:val="004058A3"/>
  </w:style>
  <w:style w:type="numbering" w:customStyle="1" w:styleId="Sinlista3">
    <w:name w:val="Sin lista3"/>
    <w:next w:val="Sinlista"/>
    <w:uiPriority w:val="99"/>
    <w:semiHidden/>
    <w:unhideWhenUsed/>
    <w:rsid w:val="004058A3"/>
  </w:style>
  <w:style w:type="numbering" w:customStyle="1" w:styleId="Sinlista4">
    <w:name w:val="Sin lista4"/>
    <w:next w:val="Sinlista"/>
    <w:uiPriority w:val="99"/>
    <w:semiHidden/>
    <w:unhideWhenUsed/>
    <w:rsid w:val="004058A3"/>
  </w:style>
  <w:style w:type="numbering" w:customStyle="1" w:styleId="Estilo111">
    <w:name w:val="Estilo111"/>
    <w:uiPriority w:val="99"/>
    <w:rsid w:val="004058A3"/>
    <w:pPr>
      <w:numPr>
        <w:numId w:val="28"/>
      </w:numPr>
    </w:pPr>
  </w:style>
  <w:style w:type="numbering" w:customStyle="1" w:styleId="Estilo211">
    <w:name w:val="Estilo211"/>
    <w:uiPriority w:val="99"/>
    <w:rsid w:val="004058A3"/>
  </w:style>
  <w:style w:type="numbering" w:customStyle="1" w:styleId="Estilo31">
    <w:name w:val="Estilo31"/>
    <w:uiPriority w:val="99"/>
    <w:rsid w:val="004058A3"/>
    <w:pPr>
      <w:numPr>
        <w:numId w:val="9"/>
      </w:numPr>
    </w:pPr>
  </w:style>
  <w:style w:type="numbering" w:customStyle="1" w:styleId="Estilo41">
    <w:name w:val="Estilo41"/>
    <w:uiPriority w:val="99"/>
    <w:rsid w:val="004058A3"/>
    <w:pPr>
      <w:numPr>
        <w:numId w:val="54"/>
      </w:numPr>
    </w:pPr>
  </w:style>
  <w:style w:type="numbering" w:customStyle="1" w:styleId="Estilo51">
    <w:name w:val="Estilo51"/>
    <w:uiPriority w:val="99"/>
    <w:rsid w:val="004058A3"/>
    <w:pPr>
      <w:numPr>
        <w:numId w:val="55"/>
      </w:numPr>
    </w:pPr>
  </w:style>
  <w:style w:type="numbering" w:customStyle="1" w:styleId="Estilo61">
    <w:name w:val="Estilo61"/>
    <w:uiPriority w:val="99"/>
    <w:rsid w:val="004058A3"/>
    <w:pPr>
      <w:numPr>
        <w:numId w:val="56"/>
      </w:numPr>
    </w:pPr>
  </w:style>
  <w:style w:type="numbering" w:customStyle="1" w:styleId="Sinlista11">
    <w:name w:val="Sin lista11"/>
    <w:next w:val="Sinlista"/>
    <w:uiPriority w:val="99"/>
    <w:semiHidden/>
    <w:unhideWhenUsed/>
    <w:rsid w:val="004058A3"/>
  </w:style>
  <w:style w:type="numbering" w:customStyle="1" w:styleId="Sinlista21">
    <w:name w:val="Sin lista21"/>
    <w:next w:val="Sinlista"/>
    <w:uiPriority w:val="99"/>
    <w:semiHidden/>
    <w:unhideWhenUsed/>
    <w:rsid w:val="004058A3"/>
  </w:style>
  <w:style w:type="numbering" w:customStyle="1" w:styleId="Sinlista31">
    <w:name w:val="Sin lista31"/>
    <w:next w:val="Sinlista"/>
    <w:uiPriority w:val="99"/>
    <w:semiHidden/>
    <w:unhideWhenUsed/>
    <w:rsid w:val="004058A3"/>
  </w:style>
  <w:style w:type="numbering" w:customStyle="1" w:styleId="Sinlista41">
    <w:name w:val="Sin lista41"/>
    <w:next w:val="Sinlista"/>
    <w:uiPriority w:val="99"/>
    <w:semiHidden/>
    <w:unhideWhenUsed/>
    <w:rsid w:val="004058A3"/>
  </w:style>
  <w:style w:type="numbering" w:customStyle="1" w:styleId="Estilo12">
    <w:name w:val="Estilo12"/>
    <w:uiPriority w:val="99"/>
    <w:rsid w:val="004058A3"/>
    <w:pPr>
      <w:numPr>
        <w:numId w:val="29"/>
      </w:numPr>
    </w:pPr>
  </w:style>
  <w:style w:type="numbering" w:customStyle="1" w:styleId="Estilo22">
    <w:name w:val="Estilo22"/>
    <w:uiPriority w:val="99"/>
    <w:rsid w:val="004058A3"/>
    <w:pPr>
      <w:numPr>
        <w:numId w:val="4"/>
      </w:numPr>
    </w:pPr>
  </w:style>
  <w:style w:type="numbering" w:customStyle="1" w:styleId="Estilo311">
    <w:name w:val="Estilo311"/>
    <w:uiPriority w:val="99"/>
    <w:rsid w:val="004058A3"/>
    <w:pPr>
      <w:numPr>
        <w:numId w:val="62"/>
      </w:numPr>
    </w:pPr>
  </w:style>
  <w:style w:type="numbering" w:customStyle="1" w:styleId="Estilo411">
    <w:name w:val="Estilo411"/>
    <w:uiPriority w:val="99"/>
    <w:rsid w:val="004058A3"/>
    <w:pPr>
      <w:numPr>
        <w:numId w:val="31"/>
      </w:numPr>
    </w:pPr>
  </w:style>
  <w:style w:type="numbering" w:customStyle="1" w:styleId="Estilo511">
    <w:name w:val="Estilo511"/>
    <w:uiPriority w:val="99"/>
    <w:rsid w:val="004058A3"/>
    <w:pPr>
      <w:numPr>
        <w:numId w:val="63"/>
      </w:numPr>
    </w:pPr>
  </w:style>
  <w:style w:type="numbering" w:customStyle="1" w:styleId="Estilo611">
    <w:name w:val="Estilo611"/>
    <w:uiPriority w:val="99"/>
    <w:rsid w:val="004058A3"/>
    <w:pPr>
      <w:numPr>
        <w:numId w:val="64"/>
      </w:numPr>
    </w:pPr>
  </w:style>
  <w:style w:type="numbering" w:customStyle="1" w:styleId="Sinlista111">
    <w:name w:val="Sin lista111"/>
    <w:next w:val="Sinlista"/>
    <w:uiPriority w:val="99"/>
    <w:semiHidden/>
    <w:unhideWhenUsed/>
    <w:rsid w:val="004058A3"/>
  </w:style>
  <w:style w:type="numbering" w:customStyle="1" w:styleId="Sinlista211">
    <w:name w:val="Sin lista211"/>
    <w:next w:val="Sinlista"/>
    <w:uiPriority w:val="99"/>
    <w:semiHidden/>
    <w:unhideWhenUsed/>
    <w:rsid w:val="004058A3"/>
  </w:style>
  <w:style w:type="numbering" w:customStyle="1" w:styleId="Sinlista311">
    <w:name w:val="Sin lista311"/>
    <w:next w:val="Sinlista"/>
    <w:uiPriority w:val="99"/>
    <w:semiHidden/>
    <w:unhideWhenUsed/>
    <w:rsid w:val="004058A3"/>
  </w:style>
  <w:style w:type="table" w:customStyle="1" w:styleId="Tablaconcuadrcula2">
    <w:name w:val="Tabla con cuadrícula2"/>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deTDC1">
    <w:name w:val="Título de TDC1"/>
    <w:basedOn w:val="Ttulo1"/>
    <w:next w:val="Normal"/>
    <w:uiPriority w:val="39"/>
    <w:semiHidden/>
    <w:unhideWhenUsed/>
    <w:qFormat/>
    <w:rsid w:val="004058A3"/>
    <w:pPr>
      <w:keepLines/>
      <w:spacing w:before="480" w:line="276" w:lineRule="auto"/>
      <w:jc w:val="left"/>
      <w:outlineLvl w:val="9"/>
    </w:pPr>
    <w:rPr>
      <w:rFonts w:ascii="Cambria" w:hAnsi="Cambria"/>
      <w:color w:val="365F91"/>
      <w:sz w:val="28"/>
      <w:szCs w:val="28"/>
      <w:lang w:val="es-BO" w:eastAsia="es-BO"/>
    </w:rPr>
  </w:style>
  <w:style w:type="numbering" w:customStyle="1" w:styleId="Sinlista5">
    <w:name w:val="Sin lista5"/>
    <w:next w:val="Sinlista"/>
    <w:uiPriority w:val="99"/>
    <w:semiHidden/>
    <w:unhideWhenUsed/>
    <w:rsid w:val="004058A3"/>
  </w:style>
  <w:style w:type="table" w:customStyle="1" w:styleId="Tablaconcuadrcula3">
    <w:name w:val="Tabla con cuadrícula3"/>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23">
    <w:name w:val="Estilo23"/>
    <w:uiPriority w:val="99"/>
    <w:rsid w:val="004058A3"/>
  </w:style>
  <w:style w:type="table" w:customStyle="1" w:styleId="Tablaconcuadrcula110">
    <w:name w:val="Tabla con cuadrícula 11"/>
    <w:basedOn w:val="Tablanormal"/>
    <w:next w:val="Tablaconcuadrcula10"/>
    <w:rsid w:val="004058A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Estilo42">
    <w:name w:val="Estilo42"/>
    <w:uiPriority w:val="99"/>
    <w:rsid w:val="004058A3"/>
  </w:style>
  <w:style w:type="numbering" w:customStyle="1" w:styleId="Estilo52">
    <w:name w:val="Estilo52"/>
    <w:uiPriority w:val="99"/>
    <w:rsid w:val="004058A3"/>
  </w:style>
  <w:style w:type="numbering" w:customStyle="1" w:styleId="Estilo62">
    <w:name w:val="Estilo62"/>
    <w:uiPriority w:val="99"/>
    <w:rsid w:val="004058A3"/>
  </w:style>
  <w:style w:type="numbering" w:customStyle="1" w:styleId="Sinlista12">
    <w:name w:val="Sin lista12"/>
    <w:next w:val="Sinlista"/>
    <w:uiPriority w:val="99"/>
    <w:semiHidden/>
    <w:unhideWhenUsed/>
    <w:rsid w:val="004058A3"/>
  </w:style>
  <w:style w:type="table" w:customStyle="1" w:styleId="Tablaconcuadrcula12">
    <w:name w:val="Tabla con cuadrícula12"/>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2">
    <w:name w:val="Sin lista22"/>
    <w:next w:val="Sinlista"/>
    <w:uiPriority w:val="99"/>
    <w:semiHidden/>
    <w:unhideWhenUsed/>
    <w:rsid w:val="004058A3"/>
  </w:style>
  <w:style w:type="numbering" w:customStyle="1" w:styleId="Sinlista32">
    <w:name w:val="Sin lista32"/>
    <w:next w:val="Sinlista"/>
    <w:uiPriority w:val="99"/>
    <w:semiHidden/>
    <w:unhideWhenUsed/>
    <w:rsid w:val="004058A3"/>
  </w:style>
  <w:style w:type="numbering" w:customStyle="1" w:styleId="Sinlista42">
    <w:name w:val="Sin lista42"/>
    <w:next w:val="Sinlista"/>
    <w:uiPriority w:val="99"/>
    <w:semiHidden/>
    <w:unhideWhenUsed/>
    <w:rsid w:val="004058A3"/>
  </w:style>
  <w:style w:type="numbering" w:customStyle="1" w:styleId="Estilo212">
    <w:name w:val="Estilo212"/>
    <w:uiPriority w:val="99"/>
    <w:rsid w:val="004058A3"/>
  </w:style>
  <w:style w:type="numbering" w:customStyle="1" w:styleId="Estilo2111">
    <w:name w:val="Estilo2111"/>
    <w:uiPriority w:val="99"/>
    <w:rsid w:val="004058A3"/>
  </w:style>
  <w:style w:type="numbering" w:customStyle="1" w:styleId="Sinlista112">
    <w:name w:val="Sin lista112"/>
    <w:next w:val="Sinlista"/>
    <w:uiPriority w:val="99"/>
    <w:semiHidden/>
    <w:unhideWhenUsed/>
    <w:rsid w:val="004058A3"/>
  </w:style>
  <w:style w:type="numbering" w:customStyle="1" w:styleId="Sinlista212">
    <w:name w:val="Sin lista212"/>
    <w:next w:val="Sinlista"/>
    <w:uiPriority w:val="99"/>
    <w:semiHidden/>
    <w:unhideWhenUsed/>
    <w:rsid w:val="004058A3"/>
  </w:style>
  <w:style w:type="numbering" w:customStyle="1" w:styleId="Sinlista312">
    <w:name w:val="Sin lista312"/>
    <w:next w:val="Sinlista"/>
    <w:uiPriority w:val="99"/>
    <w:semiHidden/>
    <w:unhideWhenUsed/>
    <w:rsid w:val="004058A3"/>
  </w:style>
  <w:style w:type="numbering" w:customStyle="1" w:styleId="Sinlista411">
    <w:name w:val="Sin lista411"/>
    <w:next w:val="Sinlista"/>
    <w:uiPriority w:val="99"/>
    <w:semiHidden/>
    <w:unhideWhenUsed/>
    <w:rsid w:val="004058A3"/>
  </w:style>
  <w:style w:type="numbering" w:customStyle="1" w:styleId="Sinlista1111">
    <w:name w:val="Sin lista1111"/>
    <w:next w:val="Sinlista"/>
    <w:uiPriority w:val="99"/>
    <w:semiHidden/>
    <w:unhideWhenUsed/>
    <w:rsid w:val="004058A3"/>
  </w:style>
  <w:style w:type="numbering" w:customStyle="1" w:styleId="Sinlista2111">
    <w:name w:val="Sin lista2111"/>
    <w:next w:val="Sinlista"/>
    <w:uiPriority w:val="99"/>
    <w:semiHidden/>
    <w:unhideWhenUsed/>
    <w:rsid w:val="004058A3"/>
  </w:style>
  <w:style w:type="numbering" w:customStyle="1" w:styleId="Sinlista3111">
    <w:name w:val="Sin lista3111"/>
    <w:next w:val="Sinlista"/>
    <w:uiPriority w:val="99"/>
    <w:semiHidden/>
    <w:unhideWhenUsed/>
    <w:rsid w:val="004058A3"/>
  </w:style>
  <w:style w:type="table" w:customStyle="1" w:styleId="Tablaconcuadrcula21">
    <w:name w:val="Tabla con cuadrícula21"/>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111"/>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6639081">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774203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69876366">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65888608">
      <w:bodyDiv w:val="1"/>
      <w:marLeft w:val="0"/>
      <w:marRight w:val="0"/>
      <w:marTop w:val="0"/>
      <w:marBottom w:val="0"/>
      <w:divBdr>
        <w:top w:val="none" w:sz="0" w:space="0" w:color="auto"/>
        <w:left w:val="none" w:sz="0" w:space="0" w:color="auto"/>
        <w:bottom w:val="none" w:sz="0" w:space="0" w:color="auto"/>
        <w:right w:val="none" w:sz="0" w:space="0" w:color="auto"/>
      </w:divBdr>
    </w:div>
    <w:div w:id="266693307">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64540725">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43562005">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9241810">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5525096">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8758010">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2492808">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88965463">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7245263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93823420">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2196200">
      <w:bodyDiv w:val="1"/>
      <w:marLeft w:val="0"/>
      <w:marRight w:val="0"/>
      <w:marTop w:val="0"/>
      <w:marBottom w:val="0"/>
      <w:divBdr>
        <w:top w:val="none" w:sz="0" w:space="0" w:color="auto"/>
        <w:left w:val="none" w:sz="0" w:space="0" w:color="auto"/>
        <w:bottom w:val="none" w:sz="0" w:space="0" w:color="auto"/>
        <w:right w:val="none" w:sz="0" w:space="0" w:color="auto"/>
      </w:divBdr>
    </w:div>
    <w:div w:id="139828832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15785136">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8114227">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91600609">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28710854">
      <w:bodyDiv w:val="1"/>
      <w:marLeft w:val="0"/>
      <w:marRight w:val="0"/>
      <w:marTop w:val="0"/>
      <w:marBottom w:val="0"/>
      <w:divBdr>
        <w:top w:val="none" w:sz="0" w:space="0" w:color="auto"/>
        <w:left w:val="none" w:sz="0" w:space="0" w:color="auto"/>
        <w:bottom w:val="none" w:sz="0" w:space="0" w:color="auto"/>
        <w:right w:val="none" w:sz="0" w:space="0" w:color="auto"/>
      </w:divBdr>
    </w:div>
    <w:div w:id="1532036436">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39589727">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2835816">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26543735">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3800835">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99922666">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image" Target="media/image25.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image" Target="media/image24.jpe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3.pn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image" Target="media/image27.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jpeg"/><Relationship Id="rId30" Type="http://schemas.openxmlformats.org/officeDocument/2006/relationships/header" Target="header1.xml"/><Relationship Id="rId35" Type="http://schemas.openxmlformats.org/officeDocument/2006/relationships/image" Target="media/image26.png"/><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81BF6-FAAD-46DC-8D4C-EF6590AF1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33354</Words>
  <Characters>183449</Characters>
  <Application>Microsoft Office Word</Application>
  <DocSecurity>0</DocSecurity>
  <Lines>1528</Lines>
  <Paragraphs>432</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216371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José Francisco Galean Velasco</cp:lastModifiedBy>
  <cp:revision>6</cp:revision>
  <cp:lastPrinted>2015-07-24T14:42:00Z</cp:lastPrinted>
  <dcterms:created xsi:type="dcterms:W3CDTF">2015-07-23T22:50:00Z</dcterms:created>
  <dcterms:modified xsi:type="dcterms:W3CDTF">2015-07-24T14:51:00Z</dcterms:modified>
</cp:coreProperties>
</file>