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43F67" w:rsidRDefault="00E43F6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43F67" w:rsidRDefault="00E43F67" w:rsidP="00196858"/>
                          <w:p w:rsidR="00E43F67" w:rsidRPr="00196858" w:rsidRDefault="00E43F67" w:rsidP="00196858"/>
                          <w:p w:rsidR="00E43F67" w:rsidRDefault="00E43F67"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E43F67" w:rsidRPr="00FA6B6B" w:rsidRDefault="00E43F67" w:rsidP="00BC21BB">
                            <w:pPr>
                              <w:ind w:left="142"/>
                              <w:jc w:val="center"/>
                              <w:rPr>
                                <w:rFonts w:ascii="Verdana" w:hAnsi="Verdana"/>
                                <w:b/>
                                <w:sz w:val="28"/>
                                <w:szCs w:val="28"/>
                              </w:rPr>
                            </w:pPr>
                          </w:p>
                          <w:p w:rsidR="00E43F67" w:rsidRDefault="00E43F6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E43F67" w:rsidRPr="00452347" w:rsidRDefault="00E43F67"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E43F67" w:rsidRDefault="00E43F67" w:rsidP="00BC21BB">
                            <w:pPr>
                              <w:ind w:left="142"/>
                              <w:jc w:val="center"/>
                              <w:rPr>
                                <w:rFonts w:ascii="Century Gothic" w:hAnsi="Century Gothic" w:cs="Arial"/>
                                <w:b/>
                                <w:sz w:val="32"/>
                                <w:szCs w:val="32"/>
                                <w:lang w:val="es-MX"/>
                              </w:rPr>
                            </w:pPr>
                          </w:p>
                          <w:p w:rsidR="00E43F67" w:rsidRDefault="00E43F67" w:rsidP="00FE4B1C">
                            <w:pPr>
                              <w:jc w:val="center"/>
                              <w:rPr>
                                <w:rFonts w:ascii="Century Gothic" w:hAnsi="Century Gothic"/>
                                <w:b/>
                                <w:sz w:val="32"/>
                                <w:szCs w:val="32"/>
                              </w:rPr>
                            </w:pPr>
                            <w:r>
                              <w:rPr>
                                <w:rFonts w:ascii="Century Gothic" w:hAnsi="Century Gothic"/>
                                <w:b/>
                                <w:sz w:val="32"/>
                                <w:szCs w:val="32"/>
                              </w:rPr>
                              <w:t>REGLAMENTO DE CONTRATACIONES DIRECTAS</w:t>
                            </w:r>
                          </w:p>
                          <w:p w:rsidR="00E43F67" w:rsidRDefault="00E43F67"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E43F67" w:rsidRDefault="00E43F6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E43F67" w:rsidRDefault="00E43F67" w:rsidP="00BC21BB">
                            <w:pPr>
                              <w:ind w:left="142"/>
                              <w:jc w:val="center"/>
                              <w:rPr>
                                <w:rFonts w:ascii="Century Gothic" w:hAnsi="Century Gothic" w:cs="Arial"/>
                                <w:b/>
                                <w:sz w:val="32"/>
                                <w:szCs w:val="32"/>
                                <w:lang w:val="es-MX"/>
                              </w:rPr>
                            </w:pPr>
                          </w:p>
                          <w:p w:rsidR="00E43F67" w:rsidRPr="000F16BE" w:rsidRDefault="00E43F6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E43F67" w:rsidRPr="00811D4C" w:rsidRDefault="00E43F67" w:rsidP="00BC21BB">
                            <w:pPr>
                              <w:ind w:left="142"/>
                              <w:rPr>
                                <w:rFonts w:ascii="Century Gothic" w:hAnsi="Century Gothic"/>
                                <w:b/>
                              </w:rPr>
                            </w:pPr>
                          </w:p>
                          <w:p w:rsidR="00E43F67" w:rsidRPr="00536091" w:rsidRDefault="00E43F67" w:rsidP="00025300">
                            <w:pPr>
                              <w:ind w:left="142"/>
                              <w:jc w:val="center"/>
                              <w:rPr>
                                <w:rFonts w:ascii="Century Gothic" w:hAnsi="Century Gothic" w:cs="Arial"/>
                                <w:b/>
                                <w:bCs/>
                                <w:sz w:val="24"/>
                                <w:szCs w:val="24"/>
                              </w:rPr>
                            </w:pPr>
                          </w:p>
                          <w:p w:rsidR="00E43F67" w:rsidRPr="00536091" w:rsidRDefault="00E43F67" w:rsidP="00585B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“INSTALACIÓN Y PUESTA EN MARCHA DE SISTEMAS DE ATERRAMIENTO PARA LOS EDR’s DE LA DISTRITAL DE REDES DE GAS EL ALTO</w:t>
                            </w:r>
                            <w:r>
                              <w:rPr>
                                <w:rFonts w:ascii="Century Gothic" w:hAnsi="Century Gothic" w:cs="Century Gothic"/>
                                <w:b/>
                                <w:bCs/>
                                <w:color w:val="000000"/>
                                <w:sz w:val="32"/>
                                <w:szCs w:val="32"/>
                                <w:lang w:val="es-BO"/>
                              </w:rPr>
                              <w:t>”</w:t>
                            </w:r>
                          </w:p>
                          <w:p w:rsidR="00E43F67" w:rsidRDefault="00E43F67"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E43F67" w:rsidRPr="00536091" w:rsidRDefault="00E43F67"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CDO-DRGEA-30-15</w:t>
                            </w:r>
                          </w:p>
                          <w:p w:rsidR="00E43F67" w:rsidRPr="00536091" w:rsidRDefault="00E43F67"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E43F67" w:rsidRPr="00574BFC" w:rsidRDefault="00E43F67"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E43F67" w:rsidRDefault="00E43F67" w:rsidP="00BC21BB">
                            <w:pPr>
                              <w:ind w:left="142" w:right="931"/>
                              <w:jc w:val="center"/>
                              <w:rPr>
                                <w:rFonts w:ascii="Century Gothic" w:hAnsi="Century Gothic"/>
                                <w:lang w:val="es-ES_tradnl"/>
                              </w:rPr>
                            </w:pPr>
                          </w:p>
                          <w:p w:rsidR="00E43F67" w:rsidRDefault="00E43F67" w:rsidP="00BC21BB">
                            <w:pPr>
                              <w:ind w:right="930"/>
                              <w:jc w:val="center"/>
                              <w:rPr>
                                <w:rFonts w:ascii="Century Gothic" w:hAnsi="Century Gothic"/>
                                <w:lang w:val="es-ES_tradnl"/>
                              </w:rPr>
                            </w:pPr>
                            <w:r>
                              <w:rPr>
                                <w:rFonts w:ascii="Century Gothic" w:hAnsi="Century Gothic"/>
                                <w:lang w:val="es-ES_tradnl"/>
                              </w:rPr>
                              <w:t xml:space="preserve">             </w:t>
                            </w:r>
                          </w:p>
                          <w:p w:rsidR="00E43F67" w:rsidRPr="00574BFC" w:rsidRDefault="00E43F6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E43F67" w:rsidRPr="009C5A35" w:rsidRDefault="00E43F6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E43F67" w:rsidRDefault="00E43F6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43F67" w:rsidRDefault="00E43F67" w:rsidP="00196858"/>
                    <w:p w:rsidR="00E43F67" w:rsidRPr="00196858" w:rsidRDefault="00E43F67" w:rsidP="00196858"/>
                    <w:p w:rsidR="00E43F67" w:rsidRDefault="00E43F67"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E43F67" w:rsidRPr="00FA6B6B" w:rsidRDefault="00E43F67" w:rsidP="00BC21BB">
                      <w:pPr>
                        <w:ind w:left="142"/>
                        <w:jc w:val="center"/>
                        <w:rPr>
                          <w:rFonts w:ascii="Verdana" w:hAnsi="Verdana"/>
                          <w:b/>
                          <w:sz w:val="28"/>
                          <w:szCs w:val="28"/>
                        </w:rPr>
                      </w:pPr>
                    </w:p>
                    <w:p w:rsidR="00E43F67" w:rsidRDefault="00E43F6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E43F67" w:rsidRPr="00452347" w:rsidRDefault="00E43F67"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E43F67" w:rsidRDefault="00E43F67" w:rsidP="00BC21BB">
                      <w:pPr>
                        <w:ind w:left="142"/>
                        <w:jc w:val="center"/>
                        <w:rPr>
                          <w:rFonts w:ascii="Century Gothic" w:hAnsi="Century Gothic" w:cs="Arial"/>
                          <w:b/>
                          <w:sz w:val="32"/>
                          <w:szCs w:val="32"/>
                          <w:lang w:val="es-MX"/>
                        </w:rPr>
                      </w:pPr>
                    </w:p>
                    <w:p w:rsidR="00E43F67" w:rsidRDefault="00E43F67" w:rsidP="00FE4B1C">
                      <w:pPr>
                        <w:jc w:val="center"/>
                        <w:rPr>
                          <w:rFonts w:ascii="Century Gothic" w:hAnsi="Century Gothic"/>
                          <w:b/>
                          <w:sz w:val="32"/>
                          <w:szCs w:val="32"/>
                        </w:rPr>
                      </w:pPr>
                      <w:r>
                        <w:rPr>
                          <w:rFonts w:ascii="Century Gothic" w:hAnsi="Century Gothic"/>
                          <w:b/>
                          <w:sz w:val="32"/>
                          <w:szCs w:val="32"/>
                        </w:rPr>
                        <w:t>REGLAMENTO DE CONTRATACIONES DIRECTAS</w:t>
                      </w:r>
                    </w:p>
                    <w:p w:rsidR="00E43F67" w:rsidRDefault="00E43F67"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E43F67" w:rsidRDefault="00E43F6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E43F67" w:rsidRDefault="00E43F67" w:rsidP="00BC21BB">
                      <w:pPr>
                        <w:ind w:left="142"/>
                        <w:jc w:val="center"/>
                        <w:rPr>
                          <w:rFonts w:ascii="Century Gothic" w:hAnsi="Century Gothic" w:cs="Arial"/>
                          <w:b/>
                          <w:sz w:val="32"/>
                          <w:szCs w:val="32"/>
                          <w:lang w:val="es-MX"/>
                        </w:rPr>
                      </w:pPr>
                    </w:p>
                    <w:p w:rsidR="00E43F67" w:rsidRPr="000F16BE" w:rsidRDefault="00E43F6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E43F67" w:rsidRPr="00811D4C" w:rsidRDefault="00E43F67" w:rsidP="00BC21BB">
                      <w:pPr>
                        <w:ind w:left="142"/>
                        <w:rPr>
                          <w:rFonts w:ascii="Century Gothic" w:hAnsi="Century Gothic"/>
                          <w:b/>
                        </w:rPr>
                      </w:pPr>
                    </w:p>
                    <w:p w:rsidR="00E43F67" w:rsidRPr="00536091" w:rsidRDefault="00E43F67" w:rsidP="00025300">
                      <w:pPr>
                        <w:ind w:left="142"/>
                        <w:jc w:val="center"/>
                        <w:rPr>
                          <w:rFonts w:ascii="Century Gothic" w:hAnsi="Century Gothic" w:cs="Arial"/>
                          <w:b/>
                          <w:bCs/>
                          <w:sz w:val="24"/>
                          <w:szCs w:val="24"/>
                        </w:rPr>
                      </w:pPr>
                    </w:p>
                    <w:p w:rsidR="00E43F67" w:rsidRPr="00536091" w:rsidRDefault="00E43F67" w:rsidP="00585B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“INSTALACIÓN Y PUESTA EN MARCHA DE SISTEMAS DE ATERRAMIENTO PARA LOS EDR’s DE LA DISTRITAL DE REDES DE GAS EL ALTO</w:t>
                      </w:r>
                      <w:r>
                        <w:rPr>
                          <w:rFonts w:ascii="Century Gothic" w:hAnsi="Century Gothic" w:cs="Century Gothic"/>
                          <w:b/>
                          <w:bCs/>
                          <w:color w:val="000000"/>
                          <w:sz w:val="32"/>
                          <w:szCs w:val="32"/>
                          <w:lang w:val="es-BO"/>
                        </w:rPr>
                        <w:t>”</w:t>
                      </w:r>
                    </w:p>
                    <w:p w:rsidR="00E43F67" w:rsidRDefault="00E43F67"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E43F67" w:rsidRPr="00536091" w:rsidRDefault="00E43F67"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CDO-DRGEA-30-15</w:t>
                      </w:r>
                    </w:p>
                    <w:p w:rsidR="00E43F67" w:rsidRPr="00536091" w:rsidRDefault="00E43F67"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E43F67" w:rsidRPr="00574BFC" w:rsidRDefault="00E43F67"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E43F67" w:rsidRDefault="00E43F67" w:rsidP="00BC21BB">
                      <w:pPr>
                        <w:ind w:left="142" w:right="931"/>
                        <w:jc w:val="center"/>
                        <w:rPr>
                          <w:rFonts w:ascii="Century Gothic" w:hAnsi="Century Gothic"/>
                          <w:lang w:val="es-ES_tradnl"/>
                        </w:rPr>
                      </w:pPr>
                    </w:p>
                    <w:p w:rsidR="00E43F67" w:rsidRDefault="00E43F67" w:rsidP="00BC21BB">
                      <w:pPr>
                        <w:ind w:right="930"/>
                        <w:jc w:val="center"/>
                        <w:rPr>
                          <w:rFonts w:ascii="Century Gothic" w:hAnsi="Century Gothic"/>
                          <w:lang w:val="es-ES_tradnl"/>
                        </w:rPr>
                      </w:pPr>
                      <w:r>
                        <w:rPr>
                          <w:rFonts w:ascii="Century Gothic" w:hAnsi="Century Gothic"/>
                          <w:lang w:val="es-ES_tradnl"/>
                        </w:rPr>
                        <w:t xml:space="preserve">             </w:t>
                      </w:r>
                    </w:p>
                    <w:p w:rsidR="00E43F67" w:rsidRPr="00574BFC" w:rsidRDefault="00E43F6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E43F67" w:rsidRPr="009C5A35" w:rsidRDefault="00E43F67"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85B12">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w:t>
            </w:r>
            <w:r w:rsidR="00585B12">
              <w:rPr>
                <w:rFonts w:ascii="Verdana" w:eastAsia="Calibri" w:hAnsi="Verdana" w:cs="Arial"/>
                <w:b/>
                <w:sz w:val="16"/>
                <w:szCs w:val="16"/>
              </w:rPr>
              <w:t>Á</w:t>
            </w:r>
            <w:r w:rsidRPr="005D01E3">
              <w:rPr>
                <w:rFonts w:ascii="Verdana" w:eastAsia="Calibri" w:hAnsi="Verdana" w:cs="Arial"/>
                <w:b/>
                <w:sz w:val="16"/>
                <w:szCs w:val="16"/>
              </w:rPr>
              <w:t xml:space="preserve">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585B12" w:rsidP="00245489">
            <w:pPr>
              <w:jc w:val="center"/>
              <w:rPr>
                <w:rFonts w:ascii="Century Gothic" w:hAnsi="Century Gothic" w:cs="Arial"/>
                <w:sz w:val="18"/>
                <w:szCs w:val="18"/>
              </w:rPr>
            </w:pPr>
            <w:r>
              <w:rPr>
                <w:rFonts w:ascii="Century Gothic" w:hAnsi="Century Gothic"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0D51E5" w:rsidP="000D51E5">
            <w:pPr>
              <w:jc w:val="center"/>
              <w:rPr>
                <w:rFonts w:ascii="Calibri" w:hAnsi="Calibri" w:cs="Arial"/>
                <w:sz w:val="16"/>
                <w:szCs w:val="16"/>
              </w:rPr>
            </w:pPr>
            <w:r>
              <w:rPr>
                <w:rFonts w:ascii="Calibri" w:hAnsi="Calibri" w:cs="Arial"/>
                <w:sz w:val="16"/>
                <w:szCs w:val="16"/>
              </w:rPr>
              <w:t>05</w:t>
            </w:r>
            <w:r w:rsidR="00585B12">
              <w:rPr>
                <w:rFonts w:ascii="Calibri" w:hAnsi="Calibri" w:cs="Arial"/>
                <w:sz w:val="16"/>
                <w:szCs w:val="16"/>
              </w:rPr>
              <w:t>/0</w:t>
            </w:r>
            <w:r>
              <w:rPr>
                <w:rFonts w:ascii="Calibri" w:hAnsi="Calibri" w:cs="Arial"/>
                <w:sz w:val="16"/>
                <w:szCs w:val="16"/>
              </w:rPr>
              <w:t>8</w:t>
            </w:r>
            <w:r w:rsidR="00585B12">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r w:rsidR="0053062E">
              <w:rPr>
                <w:rFonts w:ascii="Calibri" w:hAnsi="Calibri" w:cs="Arial"/>
                <w:sz w:val="16"/>
                <w:szCs w:val="16"/>
              </w:rPr>
              <w:t>s</w:t>
            </w:r>
            <w:r w:rsidRPr="00964D15">
              <w:rPr>
                <w:rFonts w:ascii="Calibri" w:hAnsi="Calibri" w:cs="Arial"/>
                <w:sz w:val="16"/>
                <w:szCs w:val="16"/>
              </w:rPr>
              <w:t>:</w:t>
            </w:r>
          </w:p>
          <w:p w:rsidR="00245489" w:rsidRPr="00964D15" w:rsidRDefault="00585B12"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194294" w:rsidRDefault="00245489" w:rsidP="00194294">
            <w:pPr>
              <w:jc w:val="both"/>
              <w:rPr>
                <w:rFonts w:ascii="Calibri" w:hAnsi="Calibri" w:cs="Arial"/>
                <w:sz w:val="16"/>
                <w:szCs w:val="16"/>
              </w:rPr>
            </w:pPr>
            <w:r>
              <w:rPr>
                <w:rFonts w:ascii="Calibri" w:hAnsi="Calibri" w:cs="Arial"/>
                <w:sz w:val="16"/>
                <w:szCs w:val="16"/>
              </w:rPr>
              <w:t xml:space="preserve">Al correo Institucional </w:t>
            </w:r>
            <w:hyperlink r:id="rId11" w:history="1">
              <w:r w:rsidR="00194294" w:rsidRPr="00DE55C2">
                <w:rPr>
                  <w:rStyle w:val="Hipervnculo"/>
                  <w:rFonts w:asciiTheme="minorHAnsi" w:hAnsiTheme="minorHAnsi"/>
                  <w:b/>
                  <w:i/>
                  <w:sz w:val="16"/>
                  <w:szCs w:val="16"/>
                </w:rPr>
                <w:t>gnogales@ypfb.gob.bo</w:t>
              </w:r>
            </w:hyperlink>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7631AE" w:rsidP="000D51E5">
            <w:pPr>
              <w:jc w:val="center"/>
              <w:rPr>
                <w:rFonts w:ascii="Calibri" w:hAnsi="Calibri" w:cs="Arial"/>
                <w:sz w:val="16"/>
                <w:szCs w:val="16"/>
              </w:rPr>
            </w:pPr>
            <w:r>
              <w:rPr>
                <w:rFonts w:ascii="Calibri" w:hAnsi="Calibri" w:cs="Arial"/>
                <w:sz w:val="16"/>
                <w:szCs w:val="16"/>
              </w:rPr>
              <w:t>0</w:t>
            </w:r>
            <w:r w:rsidR="000D51E5">
              <w:rPr>
                <w:rFonts w:ascii="Calibri" w:hAnsi="Calibri" w:cs="Arial"/>
                <w:sz w:val="16"/>
                <w:szCs w:val="16"/>
              </w:rPr>
              <w:t>7</w:t>
            </w:r>
            <w:r w:rsidR="00194294">
              <w:rPr>
                <w:rFonts w:ascii="Calibri" w:hAnsi="Calibri" w:cs="Arial"/>
                <w:sz w:val="16"/>
                <w:szCs w:val="16"/>
              </w:rPr>
              <w:t>/0</w:t>
            </w:r>
            <w:r w:rsidR="000D51E5">
              <w:rPr>
                <w:rFonts w:ascii="Calibri" w:hAnsi="Calibri" w:cs="Arial"/>
                <w:sz w:val="16"/>
                <w:szCs w:val="16"/>
              </w:rPr>
              <w:t>8</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194294" w:rsidP="000D51E5">
            <w:pPr>
              <w:jc w:val="center"/>
              <w:rPr>
                <w:rFonts w:ascii="Calibri" w:hAnsi="Calibri" w:cs="Arial"/>
                <w:sz w:val="16"/>
                <w:szCs w:val="16"/>
              </w:rPr>
            </w:pPr>
            <w:r>
              <w:rPr>
                <w:rFonts w:ascii="Calibri" w:hAnsi="Calibri" w:cs="Arial"/>
                <w:sz w:val="16"/>
                <w:szCs w:val="16"/>
              </w:rPr>
              <w:t>1</w:t>
            </w:r>
            <w:r w:rsidR="000D51E5">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EB35A6" w:rsidP="00194294">
            <w:pPr>
              <w:jc w:val="both"/>
              <w:rPr>
                <w:rFonts w:ascii="Calibri" w:hAnsi="Calibri" w:cs="Arial"/>
                <w:sz w:val="16"/>
                <w:szCs w:val="16"/>
              </w:rPr>
            </w:pPr>
            <w:r>
              <w:rPr>
                <w:rFonts w:ascii="Calibri" w:hAnsi="Calibri" w:cs="Arial"/>
                <w:sz w:val="16"/>
                <w:szCs w:val="16"/>
              </w:rPr>
              <w:t>Lugar:</w:t>
            </w:r>
            <w:r w:rsidR="00194294">
              <w:rPr>
                <w:rFonts w:ascii="Calibri" w:hAnsi="Calibri" w:cs="Arial"/>
                <w:sz w:val="16"/>
                <w:szCs w:val="16"/>
              </w:rPr>
              <w:t xml:space="preserve"> </w:t>
            </w:r>
            <w:r w:rsidR="00194294" w:rsidRPr="00194294">
              <w:rPr>
                <w:rFonts w:ascii="Calibri" w:hAnsi="Calibri" w:cs="Arial"/>
                <w:sz w:val="16"/>
                <w:szCs w:val="16"/>
              </w:rPr>
              <w:t>OFICINA DE CONTRATACIONES – DISTRITAL DE REDES DE GAS EL ALTO, AV. JUAN PABLO II S/N ESQUINA CRUZ PAPAL, CIUDAD DE EL ALTO.</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0D51E5" w:rsidP="000D51E5">
            <w:pPr>
              <w:jc w:val="center"/>
              <w:rPr>
                <w:rFonts w:ascii="Calibri" w:hAnsi="Calibri" w:cs="Arial"/>
                <w:sz w:val="16"/>
                <w:szCs w:val="16"/>
              </w:rPr>
            </w:pPr>
            <w:r>
              <w:rPr>
                <w:rFonts w:ascii="Calibri" w:hAnsi="Calibri" w:cs="Arial"/>
                <w:sz w:val="16"/>
                <w:szCs w:val="16"/>
              </w:rPr>
              <w:t>12</w:t>
            </w:r>
            <w:r w:rsidR="00194294">
              <w:rPr>
                <w:rFonts w:ascii="Calibri" w:hAnsi="Calibri" w:cs="Arial"/>
                <w:sz w:val="16"/>
                <w:szCs w:val="16"/>
              </w:rPr>
              <w:t>/0</w:t>
            </w:r>
            <w:r>
              <w:rPr>
                <w:rFonts w:ascii="Calibri" w:hAnsi="Calibri" w:cs="Arial"/>
                <w:sz w:val="16"/>
                <w:szCs w:val="16"/>
              </w:rPr>
              <w:t>8</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194294" w:rsidP="000D51E5">
            <w:pPr>
              <w:jc w:val="center"/>
              <w:rPr>
                <w:rFonts w:ascii="Calibri" w:hAnsi="Calibri" w:cs="Arial"/>
                <w:sz w:val="16"/>
                <w:szCs w:val="16"/>
              </w:rPr>
            </w:pPr>
            <w:r>
              <w:rPr>
                <w:rFonts w:ascii="Calibri" w:hAnsi="Calibri" w:cs="Arial"/>
                <w:sz w:val="16"/>
                <w:szCs w:val="16"/>
              </w:rPr>
              <w:t>1</w:t>
            </w:r>
            <w:r w:rsidR="000D51E5">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050500" w:rsidP="00194294">
            <w:pPr>
              <w:jc w:val="both"/>
              <w:rPr>
                <w:rFonts w:ascii="Calibri" w:hAnsi="Calibri"/>
                <w:color w:val="0000FF"/>
                <w:sz w:val="16"/>
                <w:szCs w:val="16"/>
                <w:u w:val="single"/>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050500">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Fecha:</w:t>
            </w:r>
          </w:p>
          <w:p w:rsidR="00245489" w:rsidRPr="002146DA" w:rsidRDefault="000D51E5" w:rsidP="000D51E5">
            <w:pPr>
              <w:jc w:val="center"/>
              <w:rPr>
                <w:rFonts w:ascii="Calibri" w:hAnsi="Calibri" w:cs="Arial"/>
                <w:sz w:val="16"/>
                <w:szCs w:val="16"/>
              </w:rPr>
            </w:pPr>
            <w:r>
              <w:rPr>
                <w:rFonts w:ascii="Calibri" w:hAnsi="Calibri" w:cs="Arial"/>
                <w:sz w:val="16"/>
                <w:szCs w:val="16"/>
              </w:rPr>
              <w:t>12</w:t>
            </w:r>
            <w:r w:rsidR="00194294">
              <w:rPr>
                <w:rFonts w:ascii="Calibri" w:hAnsi="Calibri" w:cs="Arial"/>
                <w:sz w:val="16"/>
                <w:szCs w:val="16"/>
              </w:rPr>
              <w:t>/0</w:t>
            </w:r>
            <w:r>
              <w:rPr>
                <w:rFonts w:ascii="Calibri" w:hAnsi="Calibri" w:cs="Arial"/>
                <w:sz w:val="16"/>
                <w:szCs w:val="16"/>
              </w:rPr>
              <w:t>8</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Hora:</w:t>
            </w:r>
          </w:p>
          <w:p w:rsidR="00245489" w:rsidRPr="002146DA" w:rsidRDefault="00194294" w:rsidP="000D51E5">
            <w:pPr>
              <w:jc w:val="center"/>
              <w:rPr>
                <w:rFonts w:ascii="Calibri" w:hAnsi="Calibri" w:cs="Arial"/>
                <w:sz w:val="16"/>
                <w:szCs w:val="16"/>
              </w:rPr>
            </w:pPr>
            <w:r>
              <w:rPr>
                <w:rFonts w:ascii="Calibri" w:hAnsi="Calibri" w:cs="Arial"/>
                <w:sz w:val="16"/>
                <w:szCs w:val="16"/>
              </w:rPr>
              <w:t>1</w:t>
            </w:r>
            <w:r w:rsidR="000D51E5">
              <w:rPr>
                <w:rFonts w:ascii="Calibri" w:hAnsi="Calibri" w:cs="Arial"/>
                <w:sz w:val="16"/>
                <w:szCs w:val="16"/>
              </w:rPr>
              <w:t>1</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050500" w:rsidP="00194294">
            <w:pPr>
              <w:jc w:val="both"/>
              <w:rPr>
                <w:rFonts w:ascii="Calibri" w:hAnsi="Calibri" w:cs="Arial"/>
                <w:sz w:val="16"/>
                <w:szCs w:val="16"/>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194294">
        <w:trPr>
          <w:trHeight w:val="559"/>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194294">
        <w:trPr>
          <w:trHeight w:val="553"/>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BC0B74"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D165E5" w:rsidRDefault="00D165E5" w:rsidP="00050500">
            <w:pPr>
              <w:jc w:val="center"/>
              <w:rPr>
                <w:rFonts w:ascii="Calibri" w:hAnsi="Calibri"/>
                <w:color w:val="000000"/>
                <w:lang w:eastAsia="es-ES"/>
              </w:rPr>
            </w:pPr>
            <w:r w:rsidRPr="00D165E5">
              <w:rPr>
                <w:rFonts w:ascii="Calibri" w:hAnsi="Calibri"/>
                <w:bCs/>
                <w:color w:val="000000"/>
                <w:lang w:eastAsia="es-ES"/>
              </w:rPr>
              <w:t>INSTALACIÓN Y PUESTA EN MARCHA DE SISTEMAS DE ATERRAMIENTO PARA LOS EDR’s DE LA DISTRITAL DE REDES DE GAS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D165E5" w:rsidP="00D165E5">
            <w:pPr>
              <w:jc w:val="center"/>
              <w:rPr>
                <w:rFonts w:ascii="Calibri" w:hAnsi="Calibri"/>
                <w:color w:val="000000"/>
                <w:sz w:val="24"/>
                <w:szCs w:val="24"/>
                <w:lang w:eastAsia="es-ES"/>
              </w:rPr>
            </w:pPr>
            <w:r>
              <w:rPr>
                <w:rFonts w:ascii="Calibri" w:hAnsi="Calibri"/>
                <w:color w:val="000000"/>
                <w:sz w:val="24"/>
                <w:szCs w:val="24"/>
                <w:lang w:eastAsia="es-ES"/>
              </w:rPr>
              <w:t>587</w:t>
            </w:r>
            <w:r w:rsidR="00BC0B74">
              <w:rPr>
                <w:rFonts w:ascii="Calibri" w:hAnsi="Calibri"/>
                <w:color w:val="000000"/>
                <w:sz w:val="24"/>
                <w:szCs w:val="24"/>
                <w:lang w:eastAsia="es-ES"/>
              </w:rPr>
              <w:t>.</w:t>
            </w:r>
            <w:r>
              <w:rPr>
                <w:rFonts w:ascii="Calibri" w:hAnsi="Calibri"/>
                <w:color w:val="000000"/>
                <w:sz w:val="24"/>
                <w:szCs w:val="24"/>
                <w:lang w:eastAsia="es-ES"/>
              </w:rPr>
              <w:t>333</w:t>
            </w:r>
            <w:r w:rsidR="00BC0B74">
              <w:rPr>
                <w:rFonts w:ascii="Calibri" w:hAnsi="Calibri"/>
                <w:color w:val="000000"/>
                <w:sz w:val="24"/>
                <w:szCs w:val="24"/>
                <w:lang w:eastAsia="es-ES"/>
              </w:rPr>
              <w:t>,</w:t>
            </w:r>
            <w:r>
              <w:rPr>
                <w:rFonts w:ascii="Calibri" w:hAnsi="Calibri"/>
                <w:color w:val="000000"/>
                <w:sz w:val="24"/>
                <w:szCs w:val="24"/>
                <w:lang w:eastAsia="es-ES"/>
              </w:rPr>
              <w:t>49</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BC0B74" w:rsidRDefault="00BC0B74" w:rsidP="0062797D">
      <w:pPr>
        <w:pStyle w:val="Ttulo1"/>
        <w:jc w:val="center"/>
        <w:rPr>
          <w:rFonts w:ascii="Verdana" w:hAnsi="Verdana" w:cs="Calibri"/>
          <w:sz w:val="18"/>
          <w:szCs w:val="18"/>
        </w:rPr>
      </w:pPr>
    </w:p>
    <w:p w:rsidR="00BC0B74" w:rsidRPr="00BC0B74" w:rsidRDefault="00BC0B74" w:rsidP="00BC0B74"/>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BC0B74">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6B2D29" w:rsidRPr="00BC0B74" w:rsidRDefault="006B2D29" w:rsidP="00BC0B74">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Cuando exista un hecho de fuerza mayor y/o caso fortuito irreversible que no</w:t>
      </w:r>
      <w:r w:rsidR="009F19DE" w:rsidRPr="00BC0B74">
        <w:rPr>
          <w:rFonts w:ascii="Verdana" w:hAnsi="Verdana" w:cs="Helvetica"/>
          <w:color w:val="000000" w:themeColor="text1"/>
          <w:sz w:val="18"/>
          <w:szCs w:val="18"/>
        </w:rPr>
        <w:t xml:space="preserve">       </w:t>
      </w:r>
      <w:r w:rsidRPr="00BC0B74">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BC0B74">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r w:rsidR="001F7719">
        <w:rPr>
          <w:rFonts w:ascii="Verdana" w:hAnsi="Verdana" w:cs="Arial"/>
          <w:sz w:val="18"/>
          <w:szCs w:val="18"/>
        </w:rPr>
        <w:t>.</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E6551D" w:rsidRDefault="00E6551D"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E6551D" w:rsidRDefault="00E6551D"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8C5549" w:rsidRDefault="005A309E" w:rsidP="00ED1132">
            <w:pPr>
              <w:pStyle w:val="Prrafodelista"/>
              <w:numPr>
                <w:ilvl w:val="0"/>
                <w:numId w:val="19"/>
              </w:numPr>
              <w:spacing w:line="276" w:lineRule="auto"/>
              <w:jc w:val="both"/>
              <w:rPr>
                <w:rFonts w:ascii="Verdana" w:hAnsi="Verdana"/>
                <w:snapToGrid w:val="0"/>
                <w:sz w:val="18"/>
                <w:szCs w:val="18"/>
              </w:rPr>
            </w:pPr>
            <w:r w:rsidRPr="008C5549">
              <w:rPr>
                <w:rFonts w:ascii="Verdana" w:hAnsi="Verdana"/>
                <w:snapToGrid w:val="0"/>
                <w:sz w:val="18"/>
                <w:szCs w:val="18"/>
              </w:rPr>
              <w:t>Garantía a Primer Requerimiento</w:t>
            </w:r>
          </w:p>
          <w:p w:rsidR="00966531" w:rsidRPr="007C793F" w:rsidRDefault="00CF1A95" w:rsidP="00876F6C">
            <w:pPr>
              <w:pStyle w:val="Prrafodelista"/>
              <w:numPr>
                <w:ilvl w:val="0"/>
                <w:numId w:val="19"/>
              </w:numPr>
              <w:spacing w:line="276" w:lineRule="auto"/>
              <w:jc w:val="both"/>
              <w:rPr>
                <w:rFonts w:ascii="Verdana" w:hAnsi="Verdana"/>
                <w:snapToGrid w:val="0"/>
                <w:sz w:val="18"/>
                <w:szCs w:val="18"/>
              </w:rPr>
            </w:pPr>
            <w:r w:rsidRPr="008C5549">
              <w:rPr>
                <w:rFonts w:ascii="Verdana" w:hAnsi="Verdana"/>
                <w:snapToGrid w:val="0"/>
                <w:sz w:val="18"/>
                <w:szCs w:val="18"/>
              </w:rPr>
              <w:t>Póliza de Seguro de</w:t>
            </w:r>
            <w:r w:rsidR="00876F6C" w:rsidRPr="008C5549">
              <w:rPr>
                <w:rFonts w:ascii="Verdana" w:hAnsi="Verdana"/>
                <w:snapToGrid w:val="0"/>
                <w:sz w:val="18"/>
                <w:szCs w:val="18"/>
              </w:rPr>
              <w:t xml:space="preserve"> Caución </w:t>
            </w:r>
            <w:r w:rsidR="005A309E" w:rsidRPr="008C5549">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8427BE">
        <w:rPr>
          <w:rFonts w:ascii="Verdana" w:hAnsi="Verdana" w:cs="Calibri"/>
          <w:b/>
          <w:sz w:val="18"/>
          <w:szCs w:val="18"/>
        </w:rPr>
        <w:t xml:space="preserve"> </w:t>
      </w:r>
      <w:r w:rsidR="008427BE" w:rsidRPr="008427BE">
        <w:rPr>
          <w:rFonts w:ascii="Verdana" w:hAnsi="Verdana" w:cs="Calibri"/>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22855" w:rsidRDefault="00F22855" w:rsidP="00F64FB8">
      <w:pPr>
        <w:jc w:val="center"/>
        <w:rPr>
          <w:rFonts w:ascii="Verdana" w:hAnsi="Verdana" w:cs="Calibri"/>
          <w:b/>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lastRenderedPageBreak/>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Pr="00596108">
              <w:rPr>
                <w:rFonts w:eastAsia="Calibri"/>
                <w:sz w:val="18"/>
                <w:szCs w:val="18"/>
              </w:rPr>
              <w:t>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913E68">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913E6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w:t>
      </w:r>
      <w:r>
        <w:rPr>
          <w:rFonts w:ascii="Verdana" w:hAnsi="Verdana" w:cs="Calibri"/>
          <w:color w:val="000000"/>
          <w:sz w:val="18"/>
          <w:szCs w:val="18"/>
        </w:rPr>
        <w:lastRenderedPageBreak/>
        <w:t xml:space="preserve">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F22855" w:rsidRDefault="00F22855" w:rsidP="00856C71">
      <w:pPr>
        <w:pStyle w:val="Ttulo8"/>
        <w:rPr>
          <w:rFonts w:ascii="Verdana" w:hAnsi="Verdana" w:cs="Arial"/>
          <w:color w:val="000000"/>
          <w:sz w:val="18"/>
          <w:szCs w:val="18"/>
          <w:u w:val="none"/>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Pr="00F22855" w:rsidRDefault="00F22855" w:rsidP="00F22855">
      <w:pPr>
        <w:rPr>
          <w:lang w:val="es-MX"/>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r w:rsidR="00D234C8">
        <w:rPr>
          <w:rFonts w:ascii="Verdana" w:hAnsi="Verdana" w:cs="Calibri"/>
          <w:sz w:val="18"/>
          <w:szCs w:val="18"/>
        </w:rPr>
        <w:t>FUNDEMPRESA</w:t>
      </w:r>
      <w:r>
        <w:rPr>
          <w:rFonts w:ascii="Verdana" w:hAnsi="Verdana" w:cs="Calibri"/>
          <w:sz w:val="18"/>
          <w:szCs w:val="18"/>
        </w:rPr>
        <w:t>.</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423DCE" w:rsidRDefault="00DF7792" w:rsidP="003D0F16">
      <w:pPr>
        <w:numPr>
          <w:ilvl w:val="0"/>
          <w:numId w:val="25"/>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D234C8" w:rsidRDefault="00167F98" w:rsidP="00ED1132">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r w:rsidRPr="00D234C8">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746E47"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130375">
        <w:rPr>
          <w:rFonts w:ascii="Verdana" w:hAnsi="Verdana" w:cs="Arial"/>
          <w:sz w:val="18"/>
          <w:szCs w:val="18"/>
          <w:lang w:val="es-BO"/>
        </w:rPr>
        <w:t>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D234C8">
        <w:rPr>
          <w:rFonts w:ascii="Verdana" w:hAnsi="Verdana" w:cs="Calibri"/>
          <w:b/>
          <w:i/>
          <w:sz w:val="18"/>
          <w:szCs w:val="18"/>
        </w:rPr>
        <w:t>(</w:t>
      </w:r>
      <w:r w:rsidR="00D234C8">
        <w:rPr>
          <w:rFonts w:ascii="Verdana" w:hAnsi="Verdana" w:cs="Calibri"/>
          <w:b/>
          <w:i/>
          <w:sz w:val="18"/>
          <w:szCs w:val="18"/>
        </w:rPr>
        <w:t>Opcional</w:t>
      </w:r>
      <w:r w:rsidR="00E579B7" w:rsidRPr="00D234C8">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46542B" w:rsidRDefault="0046542B"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sidR="008F49C6">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sidR="008F49C6">
        <w:rPr>
          <w:rFonts w:ascii="Verdana" w:eastAsia="Calibri" w:hAnsi="Verdana" w:cs="Arial"/>
          <w:sz w:val="18"/>
          <w:szCs w:val="18"/>
          <w:lang w:val="es-BO"/>
        </w:rPr>
        <w:t>opia simple del (NIT) vigente.</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sidR="008F49C6">
        <w:rPr>
          <w:rFonts w:ascii="Verdana" w:eastAsia="Calibri" w:hAnsi="Verdana" w:cs="Arial"/>
          <w:sz w:val="18"/>
          <w:szCs w:val="18"/>
          <w:lang w:val="es-BO"/>
        </w:rPr>
        <w:t>.</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8C5549" w:rsidRDefault="008C5549" w:rsidP="004B74E1">
      <w:pPr>
        <w:jc w:val="center"/>
        <w:rPr>
          <w:rFonts w:ascii="Verdana" w:hAnsi="Verdana"/>
          <w:b/>
          <w:sz w:val="18"/>
          <w:szCs w:val="18"/>
        </w:rPr>
      </w:pPr>
    </w:p>
    <w:p w:rsidR="008C5549" w:rsidRDefault="008C5549"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8C5549" w:rsidRPr="0086063D" w:rsidRDefault="008C5549" w:rsidP="004B74E1">
      <w:pPr>
        <w:jc w:val="center"/>
        <w:rPr>
          <w:rFonts w:ascii="Verdana" w:hAnsi="Verdana" w:cs="Arial"/>
          <w:b/>
          <w:sz w:val="18"/>
          <w:szCs w:val="16"/>
          <w:lang w:val="es-BO"/>
        </w:rPr>
      </w:pPr>
    </w:p>
    <w:p w:rsidR="004B74E1" w:rsidRPr="008C5549" w:rsidRDefault="008C5549" w:rsidP="004B74E1">
      <w:pPr>
        <w:jc w:val="center"/>
        <w:rPr>
          <w:rFonts w:ascii="Verdana" w:hAnsi="Verdana" w:cs="Arial"/>
          <w:b/>
          <w:bCs/>
          <w:sz w:val="18"/>
          <w:szCs w:val="18"/>
        </w:rPr>
      </w:pPr>
      <w:r w:rsidRPr="008C5549">
        <w:rPr>
          <w:rFonts w:ascii="Verdana" w:hAnsi="Verdana" w:cs="Arial"/>
          <w:b/>
          <w:bCs/>
          <w:sz w:val="18"/>
          <w:szCs w:val="18"/>
        </w:rPr>
        <w:t>INSTALACIÓN Y PUESTA EN MARCHA DE SISTEMAS DE ATERRAMIENTO PARA LOS EDR’s DE LA DISTRITAL DE REDES DE GAS EL ALTO</w:t>
      </w:r>
    </w:p>
    <w:p w:rsidR="008C5549" w:rsidRDefault="008C5549" w:rsidP="004B74E1">
      <w:pPr>
        <w:jc w:val="center"/>
        <w:rPr>
          <w:rFonts w:ascii="Verdana" w:hAnsi="Verdana" w:cs="Arial"/>
          <w:b/>
          <w:sz w:val="16"/>
          <w:szCs w:val="16"/>
          <w:lang w:val="es-BO"/>
        </w:rPr>
      </w:pPr>
    </w:p>
    <w:p w:rsidR="008C5549" w:rsidRDefault="008C5549" w:rsidP="008C5549">
      <w:pPr>
        <w:ind w:right="142"/>
        <w:jc w:val="both"/>
        <w:rPr>
          <w:rFonts w:ascii="Arial" w:eastAsia="Arial Unicode MS" w:hAnsi="Arial" w:cs="Arial"/>
          <w:b/>
          <w:bCs/>
          <w:sz w:val="22"/>
          <w:szCs w:val="22"/>
          <w:u w:val="single"/>
        </w:rPr>
      </w:pPr>
    </w:p>
    <w:p w:rsidR="008C5549" w:rsidRDefault="008C5549" w:rsidP="008C5549">
      <w:pPr>
        <w:ind w:right="142"/>
        <w:jc w:val="both"/>
        <w:rPr>
          <w:rFonts w:ascii="Arial" w:eastAsia="Arial Unicode MS" w:hAnsi="Arial" w:cs="Arial"/>
          <w:b/>
          <w:bCs/>
          <w:sz w:val="22"/>
          <w:szCs w:val="22"/>
          <w:u w:val="single"/>
        </w:rPr>
      </w:pPr>
    </w:p>
    <w:p w:rsidR="008C5549" w:rsidRPr="00BF55C1" w:rsidRDefault="008C5549" w:rsidP="008C5549">
      <w:pPr>
        <w:ind w:right="142"/>
        <w:jc w:val="both"/>
        <w:rPr>
          <w:rFonts w:ascii="Arial" w:eastAsia="Arial Unicode MS" w:hAnsi="Arial" w:cs="Arial"/>
          <w:b/>
          <w:bCs/>
          <w:sz w:val="22"/>
          <w:szCs w:val="22"/>
          <w:u w:val="single"/>
        </w:rPr>
      </w:pPr>
      <w:r w:rsidRPr="00BF55C1">
        <w:rPr>
          <w:rFonts w:ascii="Arial" w:eastAsia="Arial Unicode MS" w:hAnsi="Arial" w:cs="Arial"/>
          <w:b/>
          <w:bCs/>
          <w:sz w:val="22"/>
          <w:szCs w:val="22"/>
          <w:u w:val="single"/>
        </w:rPr>
        <w:t>OBRAS CIVILES:</w:t>
      </w:r>
    </w:p>
    <w:p w:rsidR="008C5549" w:rsidRPr="00BF55C1" w:rsidRDefault="008C5549" w:rsidP="008C5549">
      <w:pPr>
        <w:ind w:right="142"/>
        <w:jc w:val="both"/>
        <w:rPr>
          <w:rFonts w:ascii="Arial" w:eastAsia="Arial Unicode MS" w:hAnsi="Arial" w:cs="Arial"/>
          <w:bCs/>
          <w:sz w:val="22"/>
          <w:szCs w:val="22"/>
        </w:rPr>
      </w:pPr>
    </w:p>
    <w:tbl>
      <w:tblPr>
        <w:tblW w:w="9284" w:type="dxa"/>
        <w:tblInd w:w="-10" w:type="dxa"/>
        <w:tblCellMar>
          <w:left w:w="70" w:type="dxa"/>
          <w:right w:w="70" w:type="dxa"/>
        </w:tblCellMar>
        <w:tblLook w:val="04A0" w:firstRow="1" w:lastRow="0" w:firstColumn="1" w:lastColumn="0" w:noHBand="0" w:noVBand="1"/>
      </w:tblPr>
      <w:tblGrid>
        <w:gridCol w:w="480"/>
        <w:gridCol w:w="3934"/>
        <w:gridCol w:w="692"/>
        <w:gridCol w:w="1777"/>
        <w:gridCol w:w="1386"/>
        <w:gridCol w:w="1015"/>
      </w:tblGrid>
      <w:tr w:rsidR="008C5549" w:rsidRPr="00BF55C1" w:rsidTr="008C5549">
        <w:trPr>
          <w:trHeight w:val="253"/>
        </w:trPr>
        <w:tc>
          <w:tcPr>
            <w:tcW w:w="439" w:type="dxa"/>
            <w:tcBorders>
              <w:top w:val="single" w:sz="4" w:space="0" w:color="auto"/>
              <w:left w:val="single" w:sz="8" w:space="0" w:color="auto"/>
              <w:bottom w:val="single" w:sz="8"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ÍTEM</w:t>
            </w:r>
          </w:p>
        </w:tc>
        <w:tc>
          <w:tcPr>
            <w:tcW w:w="4025" w:type="dxa"/>
            <w:tcBorders>
              <w:top w:val="single" w:sz="4" w:space="0" w:color="auto"/>
              <w:left w:val="nil"/>
              <w:bottom w:val="single" w:sz="8"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DESCRIPCIÓN</w:t>
            </w:r>
          </w:p>
        </w:tc>
        <w:tc>
          <w:tcPr>
            <w:tcW w:w="608" w:type="dxa"/>
            <w:tcBorders>
              <w:top w:val="single" w:sz="4" w:space="0" w:color="auto"/>
              <w:left w:val="nil"/>
              <w:bottom w:val="single" w:sz="8"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UNIDAD</w:t>
            </w:r>
          </w:p>
        </w:tc>
        <w:tc>
          <w:tcPr>
            <w:tcW w:w="1809" w:type="dxa"/>
            <w:tcBorders>
              <w:top w:val="single" w:sz="4" w:space="0" w:color="auto"/>
              <w:left w:val="nil"/>
              <w:bottom w:val="single" w:sz="8"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CANTIDAD</w:t>
            </w:r>
          </w:p>
        </w:tc>
        <w:tc>
          <w:tcPr>
            <w:tcW w:w="1386" w:type="dxa"/>
            <w:tcBorders>
              <w:top w:val="single" w:sz="4" w:space="0" w:color="auto"/>
              <w:left w:val="nil"/>
              <w:bottom w:val="single" w:sz="8"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COSTO UNITARIO</w:t>
            </w:r>
          </w:p>
        </w:tc>
        <w:tc>
          <w:tcPr>
            <w:tcW w:w="1014" w:type="dxa"/>
            <w:tcBorders>
              <w:top w:val="single" w:sz="4" w:space="0" w:color="auto"/>
              <w:left w:val="nil"/>
              <w:bottom w:val="single" w:sz="8" w:space="0" w:color="auto"/>
              <w:right w:val="single" w:sz="8"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TOTAL</w:t>
            </w:r>
          </w:p>
        </w:tc>
      </w:tr>
      <w:tr w:rsidR="008C5549" w:rsidRPr="00BF55C1" w:rsidTr="008C5549">
        <w:trPr>
          <w:trHeight w:val="465"/>
        </w:trPr>
        <w:tc>
          <w:tcPr>
            <w:tcW w:w="439" w:type="dxa"/>
            <w:tcBorders>
              <w:top w:val="nil"/>
              <w:left w:val="single" w:sz="8" w:space="0" w:color="auto"/>
              <w:bottom w:val="single" w:sz="4" w:space="0" w:color="auto"/>
              <w:right w:val="single" w:sz="4" w:space="0" w:color="auto"/>
            </w:tcBorders>
            <w:shd w:val="clear" w:color="auto" w:fill="auto"/>
            <w:vAlign w:val="center"/>
            <w:hideMark/>
          </w:tcPr>
          <w:p w:rsidR="008C5549" w:rsidRPr="00BF55C1" w:rsidRDefault="008C5549" w:rsidP="008C5549">
            <w:pPr>
              <w:jc w:val="center"/>
              <w:rPr>
                <w:rFonts w:ascii="Calibri" w:hAnsi="Calibri" w:cs="Arial"/>
                <w:b/>
                <w:sz w:val="16"/>
                <w:szCs w:val="16"/>
              </w:rPr>
            </w:pPr>
            <w:r w:rsidRPr="00BF55C1">
              <w:rPr>
                <w:rFonts w:ascii="Calibri" w:hAnsi="Calibri" w:cs="Arial"/>
                <w:b/>
                <w:sz w:val="16"/>
                <w:szCs w:val="16"/>
              </w:rPr>
              <w:t>1</w:t>
            </w:r>
          </w:p>
        </w:tc>
        <w:tc>
          <w:tcPr>
            <w:tcW w:w="4025"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b/>
                <w:sz w:val="16"/>
                <w:szCs w:val="16"/>
              </w:rPr>
            </w:pPr>
            <w:r w:rsidRPr="00BF55C1">
              <w:rPr>
                <w:rFonts w:ascii="Calibri" w:hAnsi="Calibri" w:cs="Arial"/>
                <w:b/>
                <w:sz w:val="16"/>
                <w:szCs w:val="16"/>
              </w:rPr>
              <w:t>MOVILIZACIÓN Y DESMOVILIZACIÓN DE EQUIPOS Y MATERIALES</w:t>
            </w:r>
          </w:p>
        </w:tc>
        <w:tc>
          <w:tcPr>
            <w:tcW w:w="608"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Global</w:t>
            </w:r>
          </w:p>
        </w:tc>
        <w:tc>
          <w:tcPr>
            <w:tcW w:w="1809"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w:t>
            </w:r>
          </w:p>
        </w:tc>
        <w:tc>
          <w:tcPr>
            <w:tcW w:w="1386" w:type="dxa"/>
            <w:tcBorders>
              <w:top w:val="nil"/>
              <w:left w:val="nil"/>
              <w:bottom w:val="single" w:sz="4" w:space="0" w:color="auto"/>
              <w:right w:val="single" w:sz="4" w:space="0" w:color="auto"/>
            </w:tcBorders>
            <w:shd w:val="clear" w:color="auto" w:fill="auto"/>
            <w:vAlign w:val="center"/>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center"/>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b/>
                <w:sz w:val="16"/>
                <w:szCs w:val="16"/>
              </w:rPr>
            </w:pPr>
            <w:r w:rsidRPr="00BF55C1">
              <w:rPr>
                <w:rFonts w:ascii="Calibri" w:hAnsi="Calibri" w:cs="Arial"/>
                <w:b/>
                <w:sz w:val="16"/>
                <w:szCs w:val="16"/>
              </w:rPr>
              <w:t>2</w:t>
            </w:r>
          </w:p>
        </w:tc>
        <w:tc>
          <w:tcPr>
            <w:tcW w:w="8845" w:type="dxa"/>
            <w:gridSpan w:val="5"/>
            <w:tcBorders>
              <w:top w:val="single" w:sz="4" w:space="0" w:color="auto"/>
              <w:left w:val="nil"/>
              <w:bottom w:val="single" w:sz="4" w:space="0" w:color="auto"/>
              <w:right w:val="single" w:sz="8" w:space="0" w:color="000000"/>
            </w:tcBorders>
            <w:shd w:val="clear" w:color="auto" w:fill="auto"/>
            <w:vAlign w:val="bottom"/>
            <w:hideMark/>
          </w:tcPr>
          <w:p w:rsidR="008C5549" w:rsidRPr="00BF55C1" w:rsidRDefault="008C5549" w:rsidP="008C5549">
            <w:pPr>
              <w:rPr>
                <w:rFonts w:ascii="Calibri" w:hAnsi="Calibri" w:cs="Arial"/>
                <w:b/>
                <w:sz w:val="16"/>
                <w:szCs w:val="16"/>
              </w:rPr>
            </w:pPr>
            <w:r w:rsidRPr="00BF55C1">
              <w:rPr>
                <w:rFonts w:ascii="Calibri" w:hAnsi="Calibri" w:cs="Arial"/>
                <w:b/>
                <w:sz w:val="16"/>
                <w:szCs w:val="16"/>
              </w:rPr>
              <w:t xml:space="preserve">EXCAVACIÓN Y REPOSICIÓN DE ZANJAS PARA CONDUCTORES </w:t>
            </w: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Tierra</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M3</w:t>
            </w:r>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46</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Corte y rotura de acera H°S°  y/o cuneta </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M2</w:t>
            </w:r>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12</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Adoquín</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M2</w:t>
            </w:r>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22</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Empedrado</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M2</w:t>
            </w:r>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12</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b/>
                <w:sz w:val="16"/>
                <w:szCs w:val="16"/>
              </w:rPr>
            </w:pPr>
            <w:r w:rsidRPr="00BF55C1">
              <w:rPr>
                <w:rFonts w:ascii="Calibri" w:hAnsi="Calibri" w:cs="Arial"/>
                <w:b/>
                <w:sz w:val="16"/>
                <w:szCs w:val="16"/>
              </w:rPr>
              <w:t>3</w:t>
            </w:r>
          </w:p>
        </w:tc>
        <w:tc>
          <w:tcPr>
            <w:tcW w:w="8845" w:type="dxa"/>
            <w:gridSpan w:val="5"/>
            <w:tcBorders>
              <w:top w:val="single" w:sz="4" w:space="0" w:color="auto"/>
              <w:left w:val="nil"/>
              <w:bottom w:val="single" w:sz="4" w:space="0" w:color="auto"/>
              <w:right w:val="single" w:sz="8" w:space="0" w:color="000000"/>
            </w:tcBorders>
            <w:shd w:val="clear" w:color="auto" w:fill="auto"/>
            <w:vAlign w:val="bottom"/>
            <w:hideMark/>
          </w:tcPr>
          <w:p w:rsidR="008C5549" w:rsidRPr="00BF55C1" w:rsidRDefault="008C5549" w:rsidP="008C5549">
            <w:pPr>
              <w:rPr>
                <w:rFonts w:ascii="Calibri" w:hAnsi="Calibri" w:cs="Arial"/>
                <w:b/>
                <w:sz w:val="16"/>
                <w:szCs w:val="16"/>
              </w:rPr>
            </w:pPr>
            <w:r w:rsidRPr="00BF55C1">
              <w:rPr>
                <w:rFonts w:ascii="Calibri" w:hAnsi="Calibri" w:cs="Arial"/>
                <w:b/>
                <w:sz w:val="16"/>
                <w:szCs w:val="16"/>
              </w:rPr>
              <w:t>PERFORACIÓN Y REPOSICIÓN DE HOYOS PARA JABALINAS Y TUBOS ELECTROLÍTICOS</w:t>
            </w: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Jabalina</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M3</w:t>
            </w:r>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18</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Tubos electrolíticos </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M3</w:t>
            </w:r>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13</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Corte y rotura de acera H°S°  y/o cuneta </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M2</w:t>
            </w:r>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5</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Empedrado</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M2</w:t>
            </w:r>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5</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96"/>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b/>
                <w:sz w:val="16"/>
                <w:szCs w:val="16"/>
              </w:rPr>
            </w:pPr>
            <w:r w:rsidRPr="00BF55C1">
              <w:rPr>
                <w:rFonts w:ascii="Calibri" w:hAnsi="Calibri" w:cs="Arial"/>
                <w:b/>
                <w:sz w:val="16"/>
                <w:szCs w:val="16"/>
              </w:rPr>
              <w:t>4</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b/>
                <w:sz w:val="16"/>
                <w:szCs w:val="16"/>
              </w:rPr>
            </w:pPr>
            <w:r w:rsidRPr="00BF55C1">
              <w:rPr>
                <w:rFonts w:ascii="Calibri" w:hAnsi="Calibri" w:cs="Arial"/>
                <w:b/>
                <w:sz w:val="16"/>
                <w:szCs w:val="16"/>
              </w:rPr>
              <w:t>SEÑALIZACIÓN DE SPAT</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Global</w:t>
            </w:r>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40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b/>
                <w:sz w:val="16"/>
                <w:szCs w:val="16"/>
              </w:rPr>
            </w:pPr>
            <w:r w:rsidRPr="00BF55C1">
              <w:rPr>
                <w:rFonts w:ascii="Calibri" w:hAnsi="Calibri" w:cs="Arial"/>
                <w:b/>
                <w:sz w:val="16"/>
                <w:szCs w:val="16"/>
              </w:rPr>
              <w:t>5</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b/>
                <w:sz w:val="16"/>
                <w:szCs w:val="16"/>
              </w:rPr>
            </w:pPr>
            <w:r w:rsidRPr="00BF55C1">
              <w:rPr>
                <w:rFonts w:ascii="Calibri" w:hAnsi="Calibri" w:cs="Arial"/>
                <w:b/>
                <w:sz w:val="16"/>
                <w:szCs w:val="16"/>
              </w:rPr>
              <w:t>TRABAJOS DE MODIFICACIÓN PARA LA INSTALACIÓN DEL CABLE CONDUCTOR EN LA ESTRUCTURA DEL EDR  Y ENMALLADO</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EDR</w:t>
            </w:r>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6</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96"/>
        </w:trPr>
        <w:tc>
          <w:tcPr>
            <w:tcW w:w="688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b/>
                <w:bCs/>
                <w:sz w:val="22"/>
                <w:szCs w:val="22"/>
              </w:rPr>
            </w:pPr>
            <w:r w:rsidRPr="00BF55C1">
              <w:rPr>
                <w:rFonts w:ascii="Calibri" w:hAnsi="Calibri" w:cs="Arial"/>
                <w:b/>
                <w:bCs/>
                <w:sz w:val="22"/>
                <w:szCs w:val="22"/>
              </w:rPr>
              <w:t>Sub Total</w:t>
            </w:r>
          </w:p>
        </w:tc>
        <w:tc>
          <w:tcPr>
            <w:tcW w:w="2401" w:type="dxa"/>
            <w:gridSpan w:val="2"/>
            <w:tcBorders>
              <w:top w:val="single" w:sz="4" w:space="0" w:color="auto"/>
              <w:left w:val="nil"/>
              <w:bottom w:val="single" w:sz="4" w:space="0" w:color="auto"/>
              <w:right w:val="single" w:sz="4" w:space="0" w:color="auto"/>
            </w:tcBorders>
            <w:shd w:val="clear" w:color="000000" w:fill="FFC000"/>
            <w:noWrap/>
            <w:vAlign w:val="bottom"/>
            <w:hideMark/>
          </w:tcPr>
          <w:p w:rsidR="008C5549" w:rsidRPr="00BF55C1" w:rsidRDefault="008C5549" w:rsidP="008C5549">
            <w:pPr>
              <w:jc w:val="center"/>
              <w:rPr>
                <w:rFonts w:ascii="Calibri" w:hAnsi="Calibri" w:cs="Arial"/>
                <w:b/>
                <w:bCs/>
              </w:rPr>
            </w:pPr>
          </w:p>
        </w:tc>
      </w:tr>
    </w:tbl>
    <w:p w:rsidR="008C5549" w:rsidRPr="00BF55C1"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Pr="00BF55C1" w:rsidRDefault="008C5549" w:rsidP="008C5549">
      <w:pPr>
        <w:rPr>
          <w:rFonts w:ascii="Arial Narrow" w:eastAsia="Arial Unicode MS" w:hAnsi="Arial Narrow"/>
          <w:b/>
          <w:sz w:val="16"/>
          <w:szCs w:val="16"/>
        </w:rPr>
      </w:pPr>
    </w:p>
    <w:p w:rsidR="008C5549" w:rsidRPr="00BF55C1" w:rsidRDefault="008C5549" w:rsidP="008C5549">
      <w:pPr>
        <w:ind w:right="142"/>
        <w:jc w:val="both"/>
        <w:rPr>
          <w:rFonts w:ascii="Arial" w:eastAsia="Arial Unicode MS" w:hAnsi="Arial" w:cs="Arial"/>
          <w:b/>
          <w:sz w:val="22"/>
          <w:szCs w:val="22"/>
          <w:u w:val="single"/>
        </w:rPr>
      </w:pPr>
      <w:r w:rsidRPr="00BF55C1">
        <w:rPr>
          <w:rFonts w:ascii="Arial" w:eastAsia="Arial Unicode MS" w:hAnsi="Arial" w:cs="Arial"/>
          <w:b/>
          <w:sz w:val="22"/>
          <w:szCs w:val="22"/>
          <w:u w:val="single"/>
        </w:rPr>
        <w:t xml:space="preserve">INSTALACIONES ELÉCTRICAS DEL SISTEMA DE PUESTA A </w:t>
      </w:r>
      <w:r w:rsidRPr="00BF55C1">
        <w:rPr>
          <w:rFonts w:ascii="Arial" w:eastAsia="Arial Unicode MS" w:hAnsi="Arial" w:cs="Arial"/>
          <w:b/>
          <w:bCs/>
          <w:sz w:val="22"/>
          <w:szCs w:val="22"/>
          <w:u w:val="single"/>
        </w:rPr>
        <w:t>TIERRA</w:t>
      </w:r>
    </w:p>
    <w:p w:rsidR="008C5549" w:rsidRPr="00BF55C1" w:rsidRDefault="008C5549" w:rsidP="008C5549">
      <w:pPr>
        <w:rPr>
          <w:rFonts w:ascii="Arial Narrow" w:eastAsia="Arial Unicode MS" w:hAnsi="Arial Narrow"/>
          <w:b/>
          <w:sz w:val="16"/>
          <w:szCs w:val="16"/>
        </w:rPr>
      </w:pPr>
    </w:p>
    <w:p w:rsidR="008C5549" w:rsidRPr="00BF55C1" w:rsidRDefault="008C5549" w:rsidP="008C5549">
      <w:pPr>
        <w:rPr>
          <w:rFonts w:ascii="Arial Narrow" w:eastAsia="Arial Unicode MS" w:hAnsi="Arial Narrow"/>
          <w:b/>
          <w:sz w:val="16"/>
          <w:szCs w:val="16"/>
        </w:rPr>
      </w:pPr>
    </w:p>
    <w:tbl>
      <w:tblPr>
        <w:tblW w:w="9314" w:type="dxa"/>
        <w:tblCellMar>
          <w:left w:w="70" w:type="dxa"/>
          <w:right w:w="70" w:type="dxa"/>
        </w:tblCellMar>
        <w:tblLook w:val="04A0" w:firstRow="1" w:lastRow="0" w:firstColumn="1" w:lastColumn="0" w:noHBand="0" w:noVBand="1"/>
      </w:tblPr>
      <w:tblGrid>
        <w:gridCol w:w="480"/>
        <w:gridCol w:w="4001"/>
        <w:gridCol w:w="692"/>
        <w:gridCol w:w="1739"/>
        <w:gridCol w:w="1305"/>
        <w:gridCol w:w="1097"/>
      </w:tblGrid>
      <w:tr w:rsidR="008C5549" w:rsidRPr="00BF55C1" w:rsidTr="008C5549">
        <w:trPr>
          <w:trHeight w:val="246"/>
        </w:trPr>
        <w:tc>
          <w:tcPr>
            <w:tcW w:w="449"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ÍTEM</w:t>
            </w:r>
          </w:p>
        </w:tc>
        <w:tc>
          <w:tcPr>
            <w:tcW w:w="4038" w:type="dxa"/>
            <w:tcBorders>
              <w:top w:val="single" w:sz="4" w:space="0" w:color="auto"/>
              <w:left w:val="nil"/>
              <w:bottom w:val="single" w:sz="4"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DESCRIPCIÓN</w:t>
            </w:r>
          </w:p>
        </w:tc>
        <w:tc>
          <w:tcPr>
            <w:tcW w:w="611"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UNIDAD</w:t>
            </w:r>
          </w:p>
        </w:tc>
        <w:tc>
          <w:tcPr>
            <w:tcW w:w="1814" w:type="dxa"/>
            <w:tcBorders>
              <w:top w:val="single" w:sz="4" w:space="0" w:color="auto"/>
              <w:left w:val="nil"/>
              <w:bottom w:val="single" w:sz="4"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CANTIDAD</w:t>
            </w:r>
          </w:p>
        </w:tc>
        <w:tc>
          <w:tcPr>
            <w:tcW w:w="1305" w:type="dxa"/>
            <w:tcBorders>
              <w:top w:val="single" w:sz="4" w:space="0" w:color="auto"/>
              <w:left w:val="nil"/>
              <w:bottom w:val="single" w:sz="4"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COSTO UNITARIO</w:t>
            </w:r>
          </w:p>
        </w:tc>
        <w:tc>
          <w:tcPr>
            <w:tcW w:w="1097"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TOTAL</w:t>
            </w:r>
          </w:p>
        </w:tc>
      </w:tr>
      <w:tr w:rsidR="008C5549" w:rsidRPr="00BF55C1" w:rsidTr="008C5549">
        <w:trPr>
          <w:trHeight w:val="434"/>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w:t>
            </w:r>
          </w:p>
        </w:tc>
        <w:tc>
          <w:tcPr>
            <w:tcW w:w="403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Interconexión eléctrica del sistema de aterramiento (conductores y jabalinas)</w:t>
            </w:r>
          </w:p>
        </w:tc>
        <w:tc>
          <w:tcPr>
            <w:tcW w:w="611" w:type="dxa"/>
            <w:tcBorders>
              <w:top w:val="single" w:sz="4" w:space="0" w:color="auto"/>
              <w:left w:val="nil"/>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EDR</w:t>
            </w:r>
          </w:p>
        </w:tc>
        <w:tc>
          <w:tcPr>
            <w:tcW w:w="1814"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6</w:t>
            </w:r>
          </w:p>
        </w:tc>
        <w:tc>
          <w:tcPr>
            <w:tcW w:w="1305" w:type="dxa"/>
            <w:tcBorders>
              <w:top w:val="nil"/>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97" w:type="dxa"/>
            <w:tcBorders>
              <w:top w:val="single" w:sz="4" w:space="0" w:color="auto"/>
              <w:left w:val="nil"/>
              <w:bottom w:val="single" w:sz="4" w:space="0" w:color="auto"/>
              <w:right w:val="single" w:sz="4"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46"/>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2</w:t>
            </w:r>
          </w:p>
        </w:tc>
        <w:tc>
          <w:tcPr>
            <w:tcW w:w="403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Instalación de cajas equipotenciales en el EDR</w:t>
            </w:r>
          </w:p>
        </w:tc>
        <w:tc>
          <w:tcPr>
            <w:tcW w:w="611" w:type="dxa"/>
            <w:tcBorders>
              <w:top w:val="single" w:sz="4" w:space="0" w:color="auto"/>
              <w:left w:val="nil"/>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PZA.</w:t>
            </w:r>
          </w:p>
        </w:tc>
        <w:tc>
          <w:tcPr>
            <w:tcW w:w="1814"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6</w:t>
            </w:r>
          </w:p>
        </w:tc>
        <w:tc>
          <w:tcPr>
            <w:tcW w:w="1305" w:type="dxa"/>
            <w:tcBorders>
              <w:top w:val="nil"/>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97" w:type="dxa"/>
            <w:tcBorders>
              <w:top w:val="single" w:sz="4" w:space="0" w:color="auto"/>
              <w:left w:val="nil"/>
              <w:bottom w:val="single" w:sz="4" w:space="0" w:color="auto"/>
              <w:right w:val="single" w:sz="4"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89"/>
        </w:trPr>
        <w:tc>
          <w:tcPr>
            <w:tcW w:w="821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b/>
                <w:bCs/>
                <w:sz w:val="22"/>
                <w:szCs w:val="22"/>
              </w:rPr>
            </w:pPr>
            <w:r w:rsidRPr="00BF55C1">
              <w:rPr>
                <w:rFonts w:ascii="Calibri" w:hAnsi="Calibri" w:cs="Arial"/>
                <w:b/>
                <w:bCs/>
                <w:sz w:val="22"/>
                <w:szCs w:val="22"/>
              </w:rPr>
              <w:t>Sub Total</w:t>
            </w:r>
          </w:p>
        </w:tc>
        <w:tc>
          <w:tcPr>
            <w:tcW w:w="1097" w:type="dxa"/>
            <w:tcBorders>
              <w:top w:val="single" w:sz="4" w:space="0" w:color="auto"/>
              <w:left w:val="nil"/>
              <w:bottom w:val="single" w:sz="4" w:space="0" w:color="auto"/>
              <w:right w:val="single" w:sz="4" w:space="0" w:color="auto"/>
            </w:tcBorders>
            <w:shd w:val="clear" w:color="000000" w:fill="FFC000"/>
            <w:noWrap/>
            <w:vAlign w:val="bottom"/>
            <w:hideMark/>
          </w:tcPr>
          <w:p w:rsidR="008C5549" w:rsidRPr="00BF55C1" w:rsidRDefault="008C5549" w:rsidP="008C5549">
            <w:pPr>
              <w:jc w:val="center"/>
              <w:rPr>
                <w:rFonts w:ascii="Calibri" w:hAnsi="Calibri" w:cs="Arial"/>
                <w:b/>
                <w:bCs/>
              </w:rPr>
            </w:pPr>
          </w:p>
        </w:tc>
      </w:tr>
    </w:tbl>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Pr="00BF55C1" w:rsidRDefault="008C5549" w:rsidP="008C5549">
      <w:pPr>
        <w:rPr>
          <w:rFonts w:ascii="Arial Narrow" w:eastAsia="Arial Unicode MS" w:hAnsi="Arial Narrow"/>
          <w:b/>
          <w:sz w:val="16"/>
          <w:szCs w:val="16"/>
        </w:rPr>
      </w:pPr>
    </w:p>
    <w:p w:rsidR="008C5549" w:rsidRPr="00BF55C1" w:rsidRDefault="008C5549" w:rsidP="008C5549">
      <w:pPr>
        <w:rPr>
          <w:rFonts w:ascii="Arial" w:eastAsia="Arial Unicode MS" w:hAnsi="Arial" w:cs="Arial"/>
          <w:sz w:val="22"/>
          <w:szCs w:val="22"/>
          <w:u w:val="single"/>
        </w:rPr>
      </w:pPr>
      <w:r w:rsidRPr="00BF55C1">
        <w:rPr>
          <w:rFonts w:ascii="Arial" w:eastAsia="Arial Unicode MS" w:hAnsi="Arial" w:cs="Arial"/>
          <w:b/>
          <w:sz w:val="22"/>
          <w:szCs w:val="22"/>
          <w:u w:val="single"/>
        </w:rPr>
        <w:t>TRAMITES Y DATA BOOK</w:t>
      </w:r>
    </w:p>
    <w:p w:rsidR="008C5549" w:rsidRPr="00BF55C1" w:rsidRDefault="008C5549" w:rsidP="008C5549">
      <w:pPr>
        <w:rPr>
          <w:rFonts w:ascii="Arial Narrow" w:eastAsia="Arial Unicode MS" w:hAnsi="Arial Narrow"/>
          <w:b/>
          <w:sz w:val="16"/>
          <w:szCs w:val="16"/>
        </w:rPr>
      </w:pPr>
    </w:p>
    <w:tbl>
      <w:tblPr>
        <w:tblW w:w="9329" w:type="dxa"/>
        <w:tblCellMar>
          <w:left w:w="70" w:type="dxa"/>
          <w:right w:w="70" w:type="dxa"/>
        </w:tblCellMar>
        <w:tblLook w:val="04A0" w:firstRow="1" w:lastRow="0" w:firstColumn="1" w:lastColumn="0" w:noHBand="0" w:noVBand="1"/>
      </w:tblPr>
      <w:tblGrid>
        <w:gridCol w:w="480"/>
        <w:gridCol w:w="3958"/>
        <w:gridCol w:w="692"/>
        <w:gridCol w:w="1792"/>
        <w:gridCol w:w="1295"/>
        <w:gridCol w:w="1112"/>
      </w:tblGrid>
      <w:tr w:rsidR="008C5549" w:rsidRPr="00BF55C1" w:rsidTr="008C5549">
        <w:trPr>
          <w:trHeight w:val="263"/>
        </w:trPr>
        <w:tc>
          <w:tcPr>
            <w:tcW w:w="449"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ÍTEM</w:t>
            </w:r>
          </w:p>
        </w:tc>
        <w:tc>
          <w:tcPr>
            <w:tcW w:w="4044" w:type="dxa"/>
            <w:tcBorders>
              <w:top w:val="single" w:sz="4" w:space="0" w:color="auto"/>
              <w:left w:val="nil"/>
              <w:bottom w:val="single" w:sz="4"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DESCRIPCIÓN</w:t>
            </w:r>
          </w:p>
        </w:tc>
        <w:tc>
          <w:tcPr>
            <w:tcW w:w="605"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UNIDAD</w:t>
            </w:r>
          </w:p>
        </w:tc>
        <w:tc>
          <w:tcPr>
            <w:tcW w:w="1824" w:type="dxa"/>
            <w:tcBorders>
              <w:top w:val="single" w:sz="4" w:space="0" w:color="auto"/>
              <w:left w:val="nil"/>
              <w:bottom w:val="single" w:sz="4"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CANTIDAD</w:t>
            </w:r>
          </w:p>
        </w:tc>
        <w:tc>
          <w:tcPr>
            <w:tcW w:w="1295" w:type="dxa"/>
            <w:tcBorders>
              <w:top w:val="single" w:sz="4" w:space="0" w:color="auto"/>
              <w:left w:val="nil"/>
              <w:bottom w:val="single" w:sz="4"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COSTO UNITARIO</w:t>
            </w:r>
          </w:p>
        </w:tc>
        <w:tc>
          <w:tcPr>
            <w:tcW w:w="1112"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TOTAL</w:t>
            </w:r>
          </w:p>
        </w:tc>
      </w:tr>
      <w:tr w:rsidR="008C5549" w:rsidRPr="00BF55C1" w:rsidTr="008C5549">
        <w:trPr>
          <w:trHeight w:val="465"/>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w:t>
            </w:r>
          </w:p>
        </w:tc>
        <w:tc>
          <w:tcPr>
            <w:tcW w:w="4044"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Trámite ante la alcaldía o prefectura (según corresponda) para la realización de trabajos de la instalación de SPAT</w:t>
            </w:r>
          </w:p>
        </w:tc>
        <w:tc>
          <w:tcPr>
            <w:tcW w:w="605" w:type="dxa"/>
            <w:tcBorders>
              <w:top w:val="single" w:sz="4" w:space="0" w:color="auto"/>
              <w:left w:val="nil"/>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Global</w:t>
            </w:r>
          </w:p>
        </w:tc>
        <w:tc>
          <w:tcPr>
            <w:tcW w:w="1824"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w:t>
            </w:r>
          </w:p>
        </w:tc>
        <w:tc>
          <w:tcPr>
            <w:tcW w:w="1295" w:type="dxa"/>
            <w:tcBorders>
              <w:top w:val="nil"/>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112" w:type="dxa"/>
            <w:tcBorders>
              <w:top w:val="single" w:sz="4" w:space="0" w:color="auto"/>
              <w:left w:val="nil"/>
              <w:bottom w:val="single" w:sz="4" w:space="0" w:color="auto"/>
              <w:right w:val="single" w:sz="4"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63"/>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2</w:t>
            </w:r>
          </w:p>
        </w:tc>
        <w:tc>
          <w:tcPr>
            <w:tcW w:w="4044"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Entrega y elaboración de Data Book </w:t>
            </w:r>
          </w:p>
        </w:tc>
        <w:tc>
          <w:tcPr>
            <w:tcW w:w="605" w:type="dxa"/>
            <w:tcBorders>
              <w:top w:val="single" w:sz="4" w:space="0" w:color="auto"/>
              <w:left w:val="nil"/>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COPIA</w:t>
            </w:r>
          </w:p>
        </w:tc>
        <w:tc>
          <w:tcPr>
            <w:tcW w:w="1824"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3</w:t>
            </w:r>
          </w:p>
        </w:tc>
        <w:tc>
          <w:tcPr>
            <w:tcW w:w="1295" w:type="dxa"/>
            <w:tcBorders>
              <w:top w:val="nil"/>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112" w:type="dxa"/>
            <w:tcBorders>
              <w:top w:val="single" w:sz="4" w:space="0" w:color="auto"/>
              <w:left w:val="nil"/>
              <w:bottom w:val="single" w:sz="4" w:space="0" w:color="auto"/>
              <w:right w:val="single" w:sz="4"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310"/>
        </w:trPr>
        <w:tc>
          <w:tcPr>
            <w:tcW w:w="821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b/>
                <w:bCs/>
                <w:sz w:val="22"/>
                <w:szCs w:val="22"/>
              </w:rPr>
            </w:pPr>
            <w:r w:rsidRPr="00BF55C1">
              <w:rPr>
                <w:rFonts w:ascii="Calibri" w:hAnsi="Calibri" w:cs="Arial"/>
                <w:b/>
                <w:bCs/>
                <w:sz w:val="22"/>
                <w:szCs w:val="22"/>
              </w:rPr>
              <w:t>Sub Total</w:t>
            </w:r>
          </w:p>
        </w:tc>
        <w:tc>
          <w:tcPr>
            <w:tcW w:w="1112" w:type="dxa"/>
            <w:tcBorders>
              <w:top w:val="single" w:sz="4" w:space="0" w:color="auto"/>
              <w:left w:val="nil"/>
              <w:bottom w:val="single" w:sz="4" w:space="0" w:color="auto"/>
              <w:right w:val="single" w:sz="4" w:space="0" w:color="auto"/>
            </w:tcBorders>
            <w:shd w:val="clear" w:color="000000" w:fill="FFC000"/>
            <w:noWrap/>
            <w:vAlign w:val="bottom"/>
            <w:hideMark/>
          </w:tcPr>
          <w:p w:rsidR="008C5549" w:rsidRPr="00BF55C1" w:rsidRDefault="008C5549" w:rsidP="008C5549">
            <w:pPr>
              <w:jc w:val="center"/>
              <w:rPr>
                <w:rFonts w:ascii="Calibri" w:hAnsi="Calibri" w:cs="Arial"/>
                <w:b/>
                <w:bCs/>
              </w:rPr>
            </w:pPr>
          </w:p>
        </w:tc>
      </w:tr>
    </w:tbl>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Pr="00BF55C1" w:rsidRDefault="008C5549" w:rsidP="008C5549">
      <w:pPr>
        <w:rPr>
          <w:rFonts w:ascii="Arial Narrow" w:eastAsia="Arial Unicode MS" w:hAnsi="Arial Narrow"/>
          <w:b/>
          <w:sz w:val="16"/>
          <w:szCs w:val="16"/>
        </w:rPr>
      </w:pPr>
    </w:p>
    <w:p w:rsidR="008C5549" w:rsidRPr="00BF55C1" w:rsidRDefault="008C5549" w:rsidP="008C5549">
      <w:pPr>
        <w:rPr>
          <w:rFonts w:ascii="Arial Narrow" w:eastAsia="Arial Unicode MS" w:hAnsi="Arial Narrow"/>
          <w:b/>
          <w:sz w:val="16"/>
          <w:szCs w:val="16"/>
        </w:rPr>
      </w:pPr>
    </w:p>
    <w:p w:rsidR="008C5549" w:rsidRPr="00BF55C1" w:rsidRDefault="008C5549" w:rsidP="008C5549">
      <w:pPr>
        <w:rPr>
          <w:rFonts w:ascii="Arial" w:eastAsia="Arial Unicode MS" w:hAnsi="Arial" w:cs="Arial"/>
          <w:b/>
          <w:sz w:val="22"/>
          <w:szCs w:val="22"/>
          <w:u w:val="single"/>
        </w:rPr>
      </w:pPr>
      <w:r w:rsidRPr="00BF55C1">
        <w:rPr>
          <w:rFonts w:ascii="Arial" w:eastAsia="Arial Unicode MS" w:hAnsi="Arial" w:cs="Arial"/>
          <w:b/>
          <w:sz w:val="22"/>
          <w:szCs w:val="22"/>
          <w:u w:val="single"/>
        </w:rPr>
        <w:t>MATERIALES E INSTALACIÓN DE LOS SPAT</w:t>
      </w:r>
    </w:p>
    <w:p w:rsidR="008C5549" w:rsidRPr="00BF55C1" w:rsidRDefault="008C5549" w:rsidP="008C5549">
      <w:pPr>
        <w:rPr>
          <w:rFonts w:ascii="Arial Narrow" w:eastAsia="Arial Unicode MS" w:hAnsi="Arial Narrow"/>
          <w:b/>
          <w:sz w:val="16"/>
          <w:szCs w:val="16"/>
        </w:rPr>
      </w:pPr>
    </w:p>
    <w:p w:rsidR="008C5549" w:rsidRPr="00BF55C1" w:rsidRDefault="008C5549" w:rsidP="008C5549">
      <w:pPr>
        <w:rPr>
          <w:rFonts w:ascii="Arial Narrow" w:eastAsia="Arial Unicode MS" w:hAnsi="Arial Narrow"/>
          <w:b/>
          <w:sz w:val="16"/>
          <w:szCs w:val="16"/>
        </w:rPr>
      </w:pPr>
    </w:p>
    <w:tbl>
      <w:tblPr>
        <w:tblW w:w="9330" w:type="dxa"/>
        <w:tblCellMar>
          <w:left w:w="70" w:type="dxa"/>
          <w:right w:w="70" w:type="dxa"/>
        </w:tblCellMar>
        <w:tblLook w:val="04A0" w:firstRow="1" w:lastRow="0" w:firstColumn="1" w:lastColumn="0" w:noHBand="0" w:noVBand="1"/>
      </w:tblPr>
      <w:tblGrid>
        <w:gridCol w:w="480"/>
        <w:gridCol w:w="3910"/>
        <w:gridCol w:w="826"/>
        <w:gridCol w:w="1905"/>
        <w:gridCol w:w="1096"/>
        <w:gridCol w:w="1113"/>
      </w:tblGrid>
      <w:tr w:rsidR="008C5549" w:rsidRPr="00BF55C1" w:rsidTr="008C5549">
        <w:trPr>
          <w:trHeight w:val="236"/>
        </w:trPr>
        <w:tc>
          <w:tcPr>
            <w:tcW w:w="480"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ÍTEM</w:t>
            </w:r>
          </w:p>
        </w:tc>
        <w:tc>
          <w:tcPr>
            <w:tcW w:w="3910"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DESCRIPCIÓN</w:t>
            </w:r>
          </w:p>
        </w:tc>
        <w:tc>
          <w:tcPr>
            <w:tcW w:w="826"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UNIDAD</w:t>
            </w:r>
          </w:p>
        </w:tc>
        <w:tc>
          <w:tcPr>
            <w:tcW w:w="1905"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CANTIDAD</w:t>
            </w:r>
          </w:p>
        </w:tc>
        <w:tc>
          <w:tcPr>
            <w:tcW w:w="1096" w:type="dxa"/>
            <w:tcBorders>
              <w:top w:val="single" w:sz="4" w:space="0" w:color="auto"/>
              <w:left w:val="nil"/>
              <w:bottom w:val="single" w:sz="4"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COSTO UNITARIO</w:t>
            </w:r>
          </w:p>
        </w:tc>
        <w:tc>
          <w:tcPr>
            <w:tcW w:w="1113"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TOTAL</w:t>
            </w:r>
          </w:p>
        </w:tc>
      </w:tr>
      <w:tr w:rsidR="008C5549" w:rsidRPr="00BF55C1" w:rsidTr="008C5549">
        <w:trPr>
          <w:trHeight w:val="236"/>
        </w:trPr>
        <w:tc>
          <w:tcPr>
            <w:tcW w:w="9330" w:type="dxa"/>
            <w:gridSpan w:val="6"/>
            <w:tcBorders>
              <w:top w:val="single" w:sz="4" w:space="0" w:color="auto"/>
              <w:left w:val="single" w:sz="4" w:space="0" w:color="auto"/>
              <w:bottom w:val="single" w:sz="4" w:space="0" w:color="auto"/>
              <w:right w:val="single" w:sz="4" w:space="0" w:color="auto"/>
            </w:tcBorders>
            <w:shd w:val="clear" w:color="000000" w:fill="C0C0C0"/>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SISTEMA DE PUESTA A TIERRA</w:t>
            </w:r>
          </w:p>
        </w:tc>
      </w:tr>
      <w:tr w:rsidR="008C5549" w:rsidRPr="00BF55C1" w:rsidTr="008C5549">
        <w:trPr>
          <w:trHeight w:val="292"/>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w:t>
            </w: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Cable de cobre AWG No.2 para la interconexión del SPAT</w:t>
            </w:r>
          </w:p>
        </w:tc>
        <w:tc>
          <w:tcPr>
            <w:tcW w:w="8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EDR</w:t>
            </w:r>
          </w:p>
        </w:tc>
        <w:tc>
          <w:tcPr>
            <w:tcW w:w="1905" w:type="dxa"/>
            <w:vMerge w:val="restart"/>
            <w:tcBorders>
              <w:top w:val="nil"/>
              <w:left w:val="single" w:sz="4" w:space="0" w:color="auto"/>
              <w:bottom w:val="single" w:sz="4" w:space="0" w:color="auto"/>
              <w:right w:val="single" w:sz="4" w:space="0" w:color="auto"/>
            </w:tcBorders>
            <w:shd w:val="clear" w:color="auto" w:fill="auto"/>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6</w:t>
            </w:r>
          </w:p>
        </w:tc>
        <w:tc>
          <w:tcPr>
            <w:tcW w:w="1096" w:type="dxa"/>
            <w:vMerge w:val="restart"/>
            <w:tcBorders>
              <w:top w:val="nil"/>
              <w:left w:val="single" w:sz="4" w:space="0" w:color="auto"/>
              <w:bottom w:val="single" w:sz="4" w:space="0" w:color="auto"/>
              <w:right w:val="single" w:sz="4" w:space="0" w:color="auto"/>
            </w:tcBorders>
            <w:shd w:val="clear" w:color="auto" w:fill="auto"/>
            <w:vAlign w:val="center"/>
          </w:tcPr>
          <w:p w:rsidR="008C5549" w:rsidRPr="00BF55C1" w:rsidRDefault="008C5549" w:rsidP="008C5549">
            <w:pPr>
              <w:jc w:val="center"/>
              <w:rPr>
                <w:rFonts w:ascii="Calibri" w:hAnsi="Calibri" w:cs="Arial"/>
                <w:sz w:val="16"/>
                <w:szCs w:val="16"/>
              </w:rPr>
            </w:pPr>
          </w:p>
        </w:tc>
        <w:tc>
          <w:tcPr>
            <w:tcW w:w="11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C5549" w:rsidRPr="00BF55C1" w:rsidRDefault="008C5549" w:rsidP="008C5549">
            <w:pPr>
              <w:jc w:val="center"/>
              <w:rPr>
                <w:rFonts w:ascii="Calibri" w:hAnsi="Calibri" w:cs="Arial"/>
                <w:sz w:val="16"/>
                <w:szCs w:val="16"/>
              </w:rPr>
            </w:pPr>
          </w:p>
        </w:tc>
      </w:tr>
      <w:tr w:rsidR="008C5549" w:rsidRPr="00BF55C1" w:rsidTr="008C5549">
        <w:trPr>
          <w:trHeight w:val="236"/>
        </w:trPr>
        <w:tc>
          <w:tcPr>
            <w:tcW w:w="480"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Soldadura Cadweld CA-15</w:t>
            </w:r>
          </w:p>
        </w:tc>
        <w:tc>
          <w:tcPr>
            <w:tcW w:w="826" w:type="dxa"/>
            <w:vMerge/>
            <w:tcBorders>
              <w:top w:val="nil"/>
              <w:left w:val="nil"/>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905"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096" w:type="dxa"/>
            <w:vMerge/>
            <w:tcBorders>
              <w:top w:val="nil"/>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c>
          <w:tcPr>
            <w:tcW w:w="1113" w:type="dxa"/>
            <w:vMerge/>
            <w:tcBorders>
              <w:top w:val="single" w:sz="4" w:space="0" w:color="auto"/>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r>
      <w:tr w:rsidR="008C5549" w:rsidRPr="00BF55C1" w:rsidTr="008C5549">
        <w:trPr>
          <w:trHeight w:val="264"/>
        </w:trPr>
        <w:tc>
          <w:tcPr>
            <w:tcW w:w="480"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 Jabalinas de 2.00 metros cobre puro</w:t>
            </w:r>
          </w:p>
        </w:tc>
        <w:tc>
          <w:tcPr>
            <w:tcW w:w="826" w:type="dxa"/>
            <w:vMerge/>
            <w:tcBorders>
              <w:top w:val="nil"/>
              <w:left w:val="nil"/>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905"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096" w:type="dxa"/>
            <w:vMerge/>
            <w:tcBorders>
              <w:top w:val="nil"/>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c>
          <w:tcPr>
            <w:tcW w:w="1113" w:type="dxa"/>
            <w:vMerge/>
            <w:tcBorders>
              <w:top w:val="single" w:sz="4" w:space="0" w:color="auto"/>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r>
      <w:tr w:rsidR="008C5549" w:rsidRPr="00BF55C1" w:rsidTr="008C5549">
        <w:trPr>
          <w:trHeight w:val="236"/>
        </w:trPr>
        <w:tc>
          <w:tcPr>
            <w:tcW w:w="480"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Cilindro para el backfill</w:t>
            </w:r>
          </w:p>
        </w:tc>
        <w:tc>
          <w:tcPr>
            <w:tcW w:w="826" w:type="dxa"/>
            <w:vMerge/>
            <w:tcBorders>
              <w:top w:val="nil"/>
              <w:left w:val="nil"/>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905"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096" w:type="dxa"/>
            <w:vMerge/>
            <w:tcBorders>
              <w:top w:val="nil"/>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c>
          <w:tcPr>
            <w:tcW w:w="1113" w:type="dxa"/>
            <w:vMerge/>
            <w:tcBorders>
              <w:top w:val="single" w:sz="4" w:space="0" w:color="auto"/>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r>
      <w:tr w:rsidR="008C5549" w:rsidRPr="00BF55C1" w:rsidTr="008C5549">
        <w:trPr>
          <w:trHeight w:val="236"/>
        </w:trPr>
        <w:tc>
          <w:tcPr>
            <w:tcW w:w="480"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Relleno (backfill)</w:t>
            </w:r>
          </w:p>
        </w:tc>
        <w:tc>
          <w:tcPr>
            <w:tcW w:w="826" w:type="dxa"/>
            <w:vMerge/>
            <w:tcBorders>
              <w:top w:val="nil"/>
              <w:left w:val="nil"/>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905"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096" w:type="dxa"/>
            <w:vMerge/>
            <w:tcBorders>
              <w:top w:val="nil"/>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c>
          <w:tcPr>
            <w:tcW w:w="1113" w:type="dxa"/>
            <w:vMerge/>
            <w:tcBorders>
              <w:top w:val="single" w:sz="4" w:space="0" w:color="auto"/>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r>
      <w:tr w:rsidR="008C5549" w:rsidRPr="00BF55C1" w:rsidTr="008C5549">
        <w:trPr>
          <w:trHeight w:val="236"/>
        </w:trPr>
        <w:tc>
          <w:tcPr>
            <w:tcW w:w="480"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Conectores y otros.</w:t>
            </w:r>
          </w:p>
        </w:tc>
        <w:tc>
          <w:tcPr>
            <w:tcW w:w="826" w:type="dxa"/>
            <w:vMerge/>
            <w:tcBorders>
              <w:top w:val="nil"/>
              <w:left w:val="nil"/>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905"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096" w:type="dxa"/>
            <w:vMerge/>
            <w:tcBorders>
              <w:top w:val="nil"/>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c>
          <w:tcPr>
            <w:tcW w:w="1113" w:type="dxa"/>
            <w:vMerge/>
            <w:tcBorders>
              <w:top w:val="single" w:sz="4" w:space="0" w:color="auto"/>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r>
      <w:tr w:rsidR="008C5549" w:rsidRPr="00BF55C1" w:rsidTr="008C5549">
        <w:trPr>
          <w:trHeight w:val="236"/>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2</w:t>
            </w: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Tubos electrolíticos</w:t>
            </w:r>
          </w:p>
        </w:tc>
        <w:tc>
          <w:tcPr>
            <w:tcW w:w="826" w:type="dxa"/>
            <w:tcBorders>
              <w:top w:val="single" w:sz="4" w:space="0" w:color="auto"/>
              <w:left w:val="nil"/>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PZA.</w:t>
            </w:r>
          </w:p>
        </w:tc>
        <w:tc>
          <w:tcPr>
            <w:tcW w:w="190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22</w:t>
            </w:r>
          </w:p>
        </w:tc>
        <w:tc>
          <w:tcPr>
            <w:tcW w:w="1096" w:type="dxa"/>
            <w:tcBorders>
              <w:top w:val="nil"/>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113" w:type="dxa"/>
            <w:tcBorders>
              <w:top w:val="single" w:sz="4" w:space="0" w:color="auto"/>
              <w:left w:val="nil"/>
              <w:bottom w:val="single" w:sz="4" w:space="0" w:color="auto"/>
              <w:right w:val="single" w:sz="4"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6"/>
        </w:trPr>
        <w:tc>
          <w:tcPr>
            <w:tcW w:w="9330" w:type="dxa"/>
            <w:gridSpan w:val="6"/>
            <w:tcBorders>
              <w:top w:val="single" w:sz="4" w:space="0" w:color="auto"/>
              <w:left w:val="single" w:sz="4" w:space="0" w:color="auto"/>
              <w:bottom w:val="single" w:sz="4" w:space="0" w:color="auto"/>
              <w:right w:val="single" w:sz="4" w:space="0" w:color="auto"/>
            </w:tcBorders>
            <w:shd w:val="clear" w:color="000000" w:fill="C0C0C0"/>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r w:rsidRPr="00BF55C1">
              <w:rPr>
                <w:rFonts w:ascii="Calibri" w:hAnsi="Calibri" w:cs="Arial"/>
                <w:b/>
                <w:bCs/>
                <w:sz w:val="16"/>
                <w:szCs w:val="16"/>
              </w:rPr>
              <w:t>CAJAS DE MASA EQUIPOTENCIAL</w:t>
            </w:r>
          </w:p>
        </w:tc>
      </w:tr>
      <w:tr w:rsidR="008C5549" w:rsidRPr="00BF55C1" w:rsidTr="008C5549">
        <w:trPr>
          <w:trHeight w:val="1196"/>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3</w:t>
            </w: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Cajas de distribución eléctrica, Modelo Standard,  en material antiestático con dimensiones acordes a los conductores , Materiales y Accesorios  de primera calidad  requeridos para la instalación de las cajas o gabinetes como barras de cobre, Masillas, Cables, Soldaduras y otros.</w:t>
            </w:r>
          </w:p>
        </w:tc>
        <w:tc>
          <w:tcPr>
            <w:tcW w:w="826" w:type="dxa"/>
            <w:tcBorders>
              <w:top w:val="single" w:sz="4" w:space="0" w:color="auto"/>
              <w:left w:val="nil"/>
              <w:bottom w:val="single" w:sz="4" w:space="0" w:color="auto"/>
              <w:right w:val="single" w:sz="4" w:space="0" w:color="auto"/>
            </w:tcBorders>
            <w:shd w:val="clear" w:color="auto" w:fill="auto"/>
            <w:noWrap/>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PZA.</w:t>
            </w:r>
          </w:p>
        </w:tc>
        <w:tc>
          <w:tcPr>
            <w:tcW w:w="1905"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6</w:t>
            </w:r>
          </w:p>
        </w:tc>
        <w:tc>
          <w:tcPr>
            <w:tcW w:w="1096" w:type="dxa"/>
            <w:tcBorders>
              <w:top w:val="nil"/>
              <w:left w:val="nil"/>
              <w:bottom w:val="single" w:sz="4" w:space="0" w:color="auto"/>
              <w:right w:val="single" w:sz="4" w:space="0" w:color="auto"/>
            </w:tcBorders>
            <w:shd w:val="clear" w:color="auto" w:fill="auto"/>
            <w:vAlign w:val="center"/>
          </w:tcPr>
          <w:p w:rsidR="008C5549" w:rsidRPr="00BF55C1" w:rsidRDefault="008C5549" w:rsidP="008C5549">
            <w:pPr>
              <w:jc w:val="center"/>
              <w:rPr>
                <w:rFonts w:ascii="Calibri" w:hAnsi="Calibri" w:cs="Arial"/>
                <w:sz w:val="16"/>
                <w:szCs w:val="16"/>
              </w:rPr>
            </w:pPr>
          </w:p>
        </w:tc>
        <w:tc>
          <w:tcPr>
            <w:tcW w:w="1113" w:type="dxa"/>
            <w:tcBorders>
              <w:top w:val="single" w:sz="4" w:space="0" w:color="auto"/>
              <w:left w:val="nil"/>
              <w:bottom w:val="single" w:sz="4" w:space="0" w:color="auto"/>
              <w:right w:val="single" w:sz="4" w:space="0" w:color="auto"/>
            </w:tcBorders>
            <w:shd w:val="clear" w:color="auto" w:fill="auto"/>
            <w:noWrap/>
            <w:vAlign w:val="center"/>
          </w:tcPr>
          <w:p w:rsidR="008C5549" w:rsidRPr="00BF55C1" w:rsidRDefault="008C5549" w:rsidP="008C5549">
            <w:pPr>
              <w:jc w:val="center"/>
              <w:rPr>
                <w:rFonts w:ascii="Calibri" w:hAnsi="Calibri" w:cs="Arial"/>
                <w:sz w:val="16"/>
                <w:szCs w:val="16"/>
              </w:rPr>
            </w:pPr>
          </w:p>
        </w:tc>
      </w:tr>
      <w:tr w:rsidR="008C5549" w:rsidRPr="00BF55C1" w:rsidTr="008C5549">
        <w:trPr>
          <w:trHeight w:val="292"/>
        </w:trPr>
        <w:tc>
          <w:tcPr>
            <w:tcW w:w="8217"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b/>
                <w:bCs/>
              </w:rPr>
            </w:pPr>
            <w:r w:rsidRPr="00BF55C1">
              <w:rPr>
                <w:rFonts w:ascii="Calibri" w:hAnsi="Calibri" w:cs="Arial"/>
                <w:b/>
                <w:bCs/>
                <w:sz w:val="22"/>
                <w:szCs w:val="22"/>
              </w:rPr>
              <w:t>Sub Total</w:t>
            </w:r>
          </w:p>
        </w:tc>
        <w:tc>
          <w:tcPr>
            <w:tcW w:w="1113" w:type="dxa"/>
            <w:tcBorders>
              <w:top w:val="single" w:sz="4" w:space="0" w:color="auto"/>
              <w:left w:val="nil"/>
              <w:bottom w:val="single" w:sz="4" w:space="0" w:color="auto"/>
              <w:right w:val="single" w:sz="4" w:space="0" w:color="auto"/>
            </w:tcBorders>
            <w:shd w:val="clear" w:color="000000" w:fill="FFC000"/>
            <w:noWrap/>
            <w:vAlign w:val="bottom"/>
            <w:hideMark/>
          </w:tcPr>
          <w:p w:rsidR="008C5549" w:rsidRPr="00BF55C1" w:rsidRDefault="008C5549" w:rsidP="008C5549">
            <w:pPr>
              <w:jc w:val="center"/>
              <w:rPr>
                <w:rFonts w:ascii="Calibri" w:hAnsi="Calibri" w:cs="Arial"/>
                <w:b/>
                <w:bCs/>
              </w:rPr>
            </w:pPr>
          </w:p>
        </w:tc>
      </w:tr>
    </w:tbl>
    <w:p w:rsidR="008C5549" w:rsidRPr="00BF55C1" w:rsidRDefault="008C5549" w:rsidP="008C5549">
      <w:pPr>
        <w:rPr>
          <w:rFonts w:ascii="Arial Narrow" w:eastAsia="Arial Unicode MS" w:hAnsi="Arial Narrow"/>
          <w:b/>
          <w:sz w:val="16"/>
          <w:szCs w:val="16"/>
        </w:rPr>
      </w:pPr>
    </w:p>
    <w:p w:rsidR="008C5549" w:rsidRPr="00BF55C1" w:rsidRDefault="008C5549" w:rsidP="008C5549">
      <w:pPr>
        <w:rPr>
          <w:rFonts w:ascii="Arial Narrow" w:eastAsia="Arial Unicode MS" w:hAnsi="Arial Narrow"/>
          <w:b/>
          <w:sz w:val="16"/>
          <w:szCs w:val="16"/>
        </w:rPr>
      </w:pPr>
    </w:p>
    <w:tbl>
      <w:tblPr>
        <w:tblW w:w="9314" w:type="dxa"/>
        <w:tblCellMar>
          <w:left w:w="70" w:type="dxa"/>
          <w:right w:w="70" w:type="dxa"/>
        </w:tblCellMar>
        <w:tblLook w:val="04A0" w:firstRow="1" w:lastRow="0" w:firstColumn="1" w:lastColumn="0" w:noHBand="0" w:noVBand="1"/>
      </w:tblPr>
      <w:tblGrid>
        <w:gridCol w:w="7753"/>
        <w:gridCol w:w="1561"/>
      </w:tblGrid>
      <w:tr w:rsidR="008C5549" w:rsidRPr="00BF55C1" w:rsidTr="008C5549">
        <w:trPr>
          <w:trHeight w:val="387"/>
        </w:trPr>
        <w:tc>
          <w:tcPr>
            <w:tcW w:w="7753" w:type="dxa"/>
            <w:tcBorders>
              <w:top w:val="single" w:sz="4" w:space="0" w:color="auto"/>
              <w:left w:val="single" w:sz="8" w:space="0" w:color="auto"/>
              <w:bottom w:val="single" w:sz="8" w:space="0" w:color="auto"/>
              <w:right w:val="single" w:sz="4" w:space="0" w:color="auto"/>
            </w:tcBorders>
            <w:shd w:val="clear" w:color="auto" w:fill="FFFFFF" w:themeFill="background1"/>
            <w:noWrap/>
            <w:vAlign w:val="center"/>
            <w:hideMark/>
          </w:tcPr>
          <w:p w:rsidR="008C5549" w:rsidRPr="00BF55C1" w:rsidRDefault="008C5549" w:rsidP="008C5549">
            <w:pPr>
              <w:jc w:val="center"/>
              <w:rPr>
                <w:rFonts w:ascii="Calibri" w:hAnsi="Calibri" w:cs="Arial"/>
                <w:b/>
                <w:u w:val="single"/>
              </w:rPr>
            </w:pPr>
            <w:r w:rsidRPr="00BF55C1">
              <w:rPr>
                <w:rFonts w:ascii="Calibri" w:hAnsi="Calibri" w:cs="Arial"/>
                <w:b/>
                <w:u w:val="single"/>
              </w:rPr>
              <w:t>TOTAL DEL PROYECTO</w:t>
            </w:r>
          </w:p>
        </w:tc>
        <w:tc>
          <w:tcPr>
            <w:tcW w:w="1561" w:type="dxa"/>
            <w:tcBorders>
              <w:top w:val="single" w:sz="4" w:space="0" w:color="auto"/>
              <w:left w:val="nil"/>
              <w:bottom w:val="single" w:sz="8" w:space="0" w:color="auto"/>
              <w:right w:val="single" w:sz="8" w:space="0" w:color="000000"/>
            </w:tcBorders>
            <w:shd w:val="clear" w:color="auto" w:fill="FFFFFF" w:themeFill="background1"/>
            <w:noWrap/>
            <w:vAlign w:val="center"/>
            <w:hideMark/>
          </w:tcPr>
          <w:p w:rsidR="008C5549" w:rsidRPr="00BF55C1" w:rsidRDefault="008C5549" w:rsidP="008C5549">
            <w:pPr>
              <w:jc w:val="center"/>
              <w:rPr>
                <w:rFonts w:ascii="Calibri" w:hAnsi="Calibri" w:cs="Arial"/>
                <w:b/>
                <w:bCs/>
                <w:u w:val="single"/>
              </w:rPr>
            </w:pPr>
          </w:p>
        </w:tc>
      </w:tr>
    </w:tbl>
    <w:p w:rsidR="00130375" w:rsidRDefault="00130375" w:rsidP="004B74E1">
      <w:pPr>
        <w:jc w:val="center"/>
        <w:rPr>
          <w:rFonts w:ascii="Verdana" w:hAnsi="Verdana" w:cs="Arial"/>
          <w:b/>
          <w:sz w:val="16"/>
          <w:szCs w:val="16"/>
          <w:lang w:val="es-BO"/>
        </w:rPr>
      </w:pPr>
    </w:p>
    <w:p w:rsidR="00BF586F" w:rsidRDefault="00BF586F" w:rsidP="004B74E1">
      <w:pPr>
        <w:jc w:val="center"/>
        <w:rPr>
          <w:rFonts w:ascii="Verdana" w:hAnsi="Verdana" w:cs="Arial"/>
          <w:b/>
          <w:sz w:val="16"/>
          <w:szCs w:val="16"/>
          <w:lang w:val="es-BO"/>
        </w:rPr>
      </w:pPr>
    </w:p>
    <w:p w:rsidR="00BF586F" w:rsidRDefault="00BF586F"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p w:rsidR="00586747" w:rsidRPr="0086063D" w:rsidRDefault="00586747" w:rsidP="004B74E1">
      <w:pPr>
        <w:jc w:val="center"/>
        <w:rPr>
          <w:rFonts w:ascii="Verdana" w:hAnsi="Verdana" w:cs="Arial"/>
          <w:b/>
          <w:sz w:val="16"/>
          <w:szCs w:val="16"/>
          <w:lang w:val="es-BO"/>
        </w:rPr>
      </w:pPr>
    </w:p>
    <w:p w:rsidR="008F49C6" w:rsidRDefault="008F49C6" w:rsidP="004B74E1">
      <w:pPr>
        <w:rPr>
          <w:lang w:val="es-MX"/>
        </w:rPr>
      </w:pPr>
    </w:p>
    <w:p w:rsidR="008F49C6" w:rsidRDefault="008F49C6"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8F49C6" w:rsidRDefault="008F49C6" w:rsidP="004B74E1">
      <w:pPr>
        <w:jc w:val="center"/>
        <w:rPr>
          <w:rFonts w:ascii="Verdana" w:hAnsi="Verdana" w:cs="Arial"/>
          <w:b/>
          <w:sz w:val="18"/>
          <w:szCs w:val="16"/>
          <w:lang w:val="es-BO"/>
        </w:rPr>
      </w:pPr>
    </w:p>
    <w:p w:rsidR="00586747" w:rsidRDefault="00586747" w:rsidP="004B74E1">
      <w:pPr>
        <w:jc w:val="center"/>
        <w:rPr>
          <w:rFonts w:ascii="Verdana" w:hAnsi="Verdana" w:cs="Arial"/>
          <w:b/>
          <w:sz w:val="18"/>
          <w:szCs w:val="16"/>
          <w:lang w:val="es-BO"/>
        </w:rPr>
      </w:pPr>
    </w:p>
    <w:p w:rsidR="00586747" w:rsidRDefault="00586747" w:rsidP="004B74E1">
      <w:pPr>
        <w:jc w:val="center"/>
        <w:rPr>
          <w:rFonts w:ascii="Verdana" w:hAnsi="Verdana" w:cs="Arial"/>
          <w:b/>
          <w:sz w:val="18"/>
          <w:szCs w:val="16"/>
          <w:lang w:val="es-BO"/>
        </w:rPr>
      </w:pPr>
    </w:p>
    <w:p w:rsidR="00586747" w:rsidRDefault="00586747"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944BB3" w:rsidRDefault="00944BB3"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8C5549" w:rsidRDefault="008C5549" w:rsidP="004B74E1">
      <w:pPr>
        <w:jc w:val="center"/>
        <w:rPr>
          <w:rFonts w:ascii="Verdana" w:hAnsi="Verdana" w:cs="Arial"/>
          <w:b/>
          <w:sz w:val="18"/>
          <w:szCs w:val="16"/>
          <w:lang w:val="es-BO"/>
        </w:rPr>
      </w:pPr>
    </w:p>
    <w:p w:rsidR="008C5549" w:rsidRDefault="008C5549" w:rsidP="004B74E1">
      <w:pPr>
        <w:jc w:val="center"/>
        <w:rPr>
          <w:rFonts w:ascii="Verdana" w:hAnsi="Verdana" w:cs="Arial"/>
          <w:b/>
          <w:sz w:val="18"/>
          <w:szCs w:val="16"/>
          <w:lang w:val="es-BO"/>
        </w:rPr>
      </w:pPr>
    </w:p>
    <w:p w:rsidR="008C5549" w:rsidRDefault="008C5549" w:rsidP="004B74E1">
      <w:pPr>
        <w:jc w:val="center"/>
        <w:rPr>
          <w:rFonts w:ascii="Verdana" w:hAnsi="Verdana" w:cs="Arial"/>
          <w:b/>
          <w:sz w:val="18"/>
          <w:szCs w:val="16"/>
          <w:lang w:val="es-BO"/>
        </w:rPr>
      </w:pPr>
    </w:p>
    <w:p w:rsidR="008C5549" w:rsidRDefault="008C5549" w:rsidP="004B74E1">
      <w:pPr>
        <w:jc w:val="center"/>
        <w:rPr>
          <w:rFonts w:ascii="Verdana" w:hAnsi="Verdana" w:cs="Arial"/>
          <w:b/>
          <w:sz w:val="18"/>
          <w:szCs w:val="16"/>
          <w:lang w:val="es-BO"/>
        </w:rPr>
      </w:pPr>
    </w:p>
    <w:p w:rsidR="008C5549" w:rsidRDefault="008C5549" w:rsidP="004B74E1">
      <w:pPr>
        <w:jc w:val="center"/>
        <w:rPr>
          <w:rFonts w:ascii="Verdana" w:hAnsi="Verdana" w:cs="Arial"/>
          <w:b/>
          <w:sz w:val="18"/>
          <w:szCs w:val="16"/>
          <w:lang w:val="es-BO"/>
        </w:rPr>
      </w:pPr>
    </w:p>
    <w:p w:rsidR="008C5549" w:rsidRDefault="008C5549" w:rsidP="004B74E1">
      <w:pPr>
        <w:jc w:val="center"/>
        <w:rPr>
          <w:rFonts w:ascii="Verdana" w:hAnsi="Verdana" w:cs="Arial"/>
          <w:b/>
          <w:sz w:val="18"/>
          <w:szCs w:val="16"/>
          <w:lang w:val="es-BO"/>
        </w:rPr>
      </w:pPr>
    </w:p>
    <w:p w:rsidR="008C5549" w:rsidRDefault="008C5549"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944BB3" w:rsidRDefault="00944BB3"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8C5549" w:rsidRDefault="008C5549" w:rsidP="004B74E1">
      <w:pPr>
        <w:jc w:val="center"/>
        <w:rPr>
          <w:rFonts w:ascii="Verdana" w:hAnsi="Verdana" w:cs="Arial"/>
          <w:b/>
          <w:bCs/>
          <w:i/>
          <w:iCs/>
          <w:color w:val="000000"/>
          <w:sz w:val="18"/>
          <w:szCs w:val="18"/>
        </w:rPr>
      </w:pPr>
    </w:p>
    <w:p w:rsidR="008C5549" w:rsidRDefault="008C5549"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130375" w:rsidRPr="0059086B" w:rsidRDefault="00130375" w:rsidP="0013037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130375" w:rsidRPr="0059086B" w:rsidRDefault="00130375" w:rsidP="00130375">
      <w:pPr>
        <w:jc w:val="center"/>
        <w:rPr>
          <w:rFonts w:ascii="Verdana" w:hAnsi="Verdana" w:cs="Arial"/>
          <w:b/>
          <w:sz w:val="18"/>
          <w:szCs w:val="16"/>
        </w:rPr>
      </w:pPr>
      <w:r w:rsidRPr="0059086B">
        <w:rPr>
          <w:rFonts w:ascii="Verdana" w:hAnsi="Verdana" w:cs="Arial"/>
          <w:b/>
          <w:sz w:val="18"/>
          <w:szCs w:val="16"/>
        </w:rPr>
        <w:t>EXPERIENCIA GENERAL Y ESPECÍFICA</w:t>
      </w:r>
    </w:p>
    <w:p w:rsidR="00130375" w:rsidRPr="0090599A" w:rsidRDefault="00130375" w:rsidP="00130375">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r w:rsidR="00647E85">
        <w:rPr>
          <w:rFonts w:ascii="Verdana" w:hAnsi="Verdana" w:cs="Arial"/>
          <w:b/>
          <w:sz w:val="18"/>
          <w:szCs w:val="16"/>
        </w:rPr>
        <w:t>l clave</w:t>
      </w:r>
      <w:r w:rsidRPr="0059086B">
        <w:rPr>
          <w:rFonts w:ascii="Verdana" w:hAnsi="Verdana" w:cs="Arial"/>
          <w:b/>
          <w:sz w:val="18"/>
          <w:szCs w:val="16"/>
        </w:rPr>
        <w:t>)</w:t>
      </w:r>
    </w:p>
    <w:p w:rsidR="00842585" w:rsidRPr="00586747" w:rsidRDefault="00842585" w:rsidP="00130375">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Pr="00586747" w:rsidRDefault="00586747" w:rsidP="00586747">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bookmarkEnd w:id="0"/>
    <w:p w:rsidR="002A4E70" w:rsidRDefault="002A4E70"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130375" w:rsidRDefault="00130375" w:rsidP="006201E0">
      <w:pPr>
        <w:jc w:val="center"/>
        <w:rPr>
          <w:rFonts w:ascii="Verdana" w:hAnsi="Verdana" w:cs="Calibri"/>
          <w:b/>
          <w:sz w:val="18"/>
          <w:szCs w:val="18"/>
        </w:rPr>
      </w:pPr>
    </w:p>
    <w:p w:rsidR="008C5549" w:rsidRDefault="008C5549"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2A4E70">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2A4E70" w:rsidRDefault="002A4E70" w:rsidP="006201E0">
      <w:pPr>
        <w:ind w:left="360"/>
        <w:jc w:val="both"/>
        <w:rPr>
          <w:rFonts w:ascii="Verdana" w:hAnsi="Verdana" w:cs="Calibri"/>
          <w:sz w:val="18"/>
          <w:szCs w:val="18"/>
        </w:rPr>
      </w:pPr>
    </w:p>
    <w:p w:rsidR="002A4E70" w:rsidRPr="00CF2046" w:rsidRDefault="002A4E7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p>
    <w:p w:rsidR="002A4E70" w:rsidRPr="00CF2046" w:rsidRDefault="002A4E7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Arial"/>
          <w:b/>
          <w:sz w:val="18"/>
          <w:szCs w:val="18"/>
        </w:rPr>
      </w:pPr>
      <w:r>
        <w:rPr>
          <w:rFonts w:ascii="Verdana" w:hAnsi="Verdana" w:cs="Arial"/>
          <w:b/>
          <w:sz w:val="18"/>
          <w:szCs w:val="18"/>
        </w:rPr>
        <w:lastRenderedPageBreak/>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sidR="002A4E70">
        <w:rPr>
          <w:rFonts w:ascii="Verdana" w:hAnsi="Verdana" w:cs="Calibri"/>
          <w:b/>
          <w:i/>
          <w:sz w:val="18"/>
          <w:szCs w:val="18"/>
          <w:highlight w:val="yellow"/>
        </w:rPr>
        <w:t>NO APLICA</w:t>
      </w:r>
      <w:r w:rsidRPr="003D0F16">
        <w:rPr>
          <w:rFonts w:ascii="Verdana" w:hAnsi="Verdana" w:cs="Calibri"/>
          <w:b/>
          <w:i/>
          <w:sz w:val="18"/>
          <w:szCs w:val="18"/>
          <w:highlight w:val="yellow"/>
        </w:rPr>
        <w:t>)</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concertación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CE1BE2" w:rsidRDefault="00EF23BE" w:rsidP="00CE1BE2">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1D7D4F">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CE1BE2" w:rsidRDefault="00EF23BE" w:rsidP="00CE1BE2">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746E47">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2A4E70" w:rsidP="00EF23BE">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2A4E70"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A4E70" w:rsidRPr="003D0F16" w:rsidRDefault="002A4E70" w:rsidP="00746E47">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A4E70" w:rsidRPr="005A4E66" w:rsidRDefault="002A4E70" w:rsidP="00EF23BE">
            <w:pPr>
              <w:jc w:val="center"/>
              <w:rPr>
                <w:rFonts w:ascii="Arial" w:hAnsi="Arial" w:cs="Arial"/>
                <w:color w:val="000000"/>
              </w:rPr>
            </w:pPr>
          </w:p>
        </w:tc>
      </w:tr>
      <w:tr w:rsidR="00EF23BE" w:rsidRPr="005A4E66" w:rsidTr="00746E47">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CE1BE2">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CE1BE2">
              <w:rPr>
                <w:rFonts w:ascii="Verdana" w:hAnsi="Verdana" w:cs="Arial"/>
                <w:sz w:val="18"/>
                <w:szCs w:val="18"/>
                <w:lang w:val="es-BO"/>
              </w:rPr>
              <w:t>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EF23BE" w:rsidRPr="00746E47" w:rsidRDefault="00746E47" w:rsidP="00746E47">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BF586F">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46E47" w:rsidRPr="00ED7047" w:rsidRDefault="00746E47" w:rsidP="00BF586F">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2A4E70" w:rsidRPr="003E798B" w:rsidRDefault="002A4E70" w:rsidP="002A4E70">
      <w:pPr>
        <w:ind w:left="2367"/>
        <w:jc w:val="both"/>
        <w:rPr>
          <w:rFonts w:ascii="Verdana" w:hAnsi="Verdana" w:cs="Arial"/>
          <w:sz w:val="18"/>
          <w:szCs w:val="18"/>
        </w:rPr>
      </w:pPr>
    </w:p>
    <w:p w:rsidR="002A4E70" w:rsidRPr="00B5664D" w:rsidRDefault="002A4E70" w:rsidP="002A4E70">
      <w:pPr>
        <w:pStyle w:val="Normal2"/>
        <w:ind w:left="1417"/>
        <w:rPr>
          <w:rFonts w:ascii="Verdana" w:hAnsi="Verdana" w:cs="Arial"/>
          <w:sz w:val="18"/>
          <w:szCs w:val="18"/>
        </w:rPr>
      </w:pPr>
    </w:p>
    <w:p w:rsidR="002A4E70" w:rsidRDefault="002A4E70" w:rsidP="002A4E70">
      <w:pPr>
        <w:pStyle w:val="Normal2"/>
        <w:tabs>
          <w:tab w:val="clear" w:pos="709"/>
          <w:tab w:val="left" w:pos="2127"/>
        </w:tabs>
        <w:ind w:left="2127" w:hanging="2127"/>
        <w:rPr>
          <w:rFonts w:ascii="Verdana" w:hAnsi="Verdana" w:cs="Arial"/>
          <w:b/>
          <w:sz w:val="18"/>
          <w:szCs w:val="18"/>
        </w:rPr>
      </w:pPr>
    </w:p>
    <w:p w:rsidR="002A4E70" w:rsidRDefault="002A4E70" w:rsidP="002A4E70">
      <w:pPr>
        <w:ind w:left="2410" w:hanging="1702"/>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5F4FB0" w:rsidRDefault="005F4FB0" w:rsidP="00EF23BE">
      <w:pPr>
        <w:jc w:val="center"/>
        <w:rPr>
          <w:rFonts w:ascii="Bookman Old Style" w:hAnsi="Bookman Old Style" w:cs="Calibri"/>
          <w:b/>
          <w:sz w:val="22"/>
          <w:szCs w:val="22"/>
        </w:rPr>
      </w:pPr>
    </w:p>
    <w:p w:rsidR="005F4FB0" w:rsidRPr="00E12E2C" w:rsidRDefault="005F4FB0" w:rsidP="005F4FB0">
      <w:pPr>
        <w:tabs>
          <w:tab w:val="left" w:pos="7004"/>
        </w:tabs>
        <w:contextualSpacing/>
        <w:jc w:val="right"/>
        <w:rPr>
          <w:rFonts w:ascii="Calibri" w:hAnsi="Calibri" w:cs="Calibri"/>
          <w:sz w:val="22"/>
          <w:szCs w:val="22"/>
          <w:lang w:val="es-ES_tradnl"/>
        </w:rPr>
      </w:pPr>
    </w:p>
    <w:p w:rsidR="005F4FB0" w:rsidRPr="00E12E2C" w:rsidRDefault="005F4FB0" w:rsidP="005F4FB0">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5F4FB0" w:rsidRPr="00E12E2C" w:rsidRDefault="005F4FB0" w:rsidP="005F4FB0">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5F4FB0" w:rsidRPr="00E12E2C" w:rsidRDefault="005F4FB0" w:rsidP="005F4FB0">
      <w:pPr>
        <w:tabs>
          <w:tab w:val="left" w:pos="7004"/>
        </w:tabs>
        <w:spacing w:line="0" w:lineRule="atLeast"/>
        <w:contextualSpacing/>
        <w:jc w:val="right"/>
        <w:rPr>
          <w:rFonts w:ascii="Calibri" w:hAnsi="Calibri" w:cs="Calibri"/>
          <w:b/>
          <w:position w:val="-6"/>
          <w:sz w:val="22"/>
          <w:szCs w:val="22"/>
        </w:rPr>
      </w:pPr>
    </w:p>
    <w:p w:rsidR="005F4FB0" w:rsidRPr="00E12E2C" w:rsidRDefault="005F4FB0" w:rsidP="005F4FB0">
      <w:pPr>
        <w:tabs>
          <w:tab w:val="left" w:pos="7004"/>
        </w:tabs>
        <w:spacing w:line="0" w:lineRule="atLeast"/>
        <w:contextualSpacing/>
        <w:jc w:val="right"/>
        <w:rPr>
          <w:rFonts w:ascii="Calibri" w:hAnsi="Calibri" w:cs="Calibri"/>
          <w:b/>
          <w:position w:val="-6"/>
          <w:sz w:val="22"/>
          <w:szCs w:val="22"/>
        </w:rPr>
      </w:pPr>
    </w:p>
    <w:p w:rsidR="005F4FB0" w:rsidRPr="00E12E2C" w:rsidRDefault="005F4FB0" w:rsidP="005F4FB0">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5F4FB0" w:rsidRPr="00E12E2C" w:rsidRDefault="005F4FB0" w:rsidP="005F4FB0">
      <w:pPr>
        <w:jc w:val="both"/>
        <w:rPr>
          <w:rFonts w:ascii="Calibri" w:hAnsi="Calibri" w:cs="Calibri"/>
          <w:sz w:val="22"/>
          <w:szCs w:val="22"/>
          <w:lang w:val="es-ES_tradnl"/>
        </w:rPr>
      </w:pP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5F4FB0" w:rsidRPr="00E12E2C" w:rsidRDefault="005F4FB0" w:rsidP="005F4FB0">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5F4FB0" w:rsidRPr="00E12E2C" w:rsidRDefault="005F4FB0" w:rsidP="005F4FB0">
      <w:pPr>
        <w:pStyle w:val="Ttulo4"/>
        <w:spacing w:before="120" w:after="120"/>
        <w:rPr>
          <w:rFonts w:cs="Calibri"/>
          <w:szCs w:val="22"/>
          <w:lang w:val="es-BO"/>
        </w:rPr>
      </w:pPr>
      <w:r w:rsidRPr="00E12E2C">
        <w:rPr>
          <w:rFonts w:cs="Calibri"/>
          <w:szCs w:val="22"/>
          <w:lang w:val="es-BO"/>
        </w:rPr>
        <w:t xml:space="preserve">PRIMERA.- (PARTES CONTRATANTES). </w:t>
      </w:r>
    </w:p>
    <w:p w:rsidR="005F4FB0" w:rsidRPr="00E12E2C" w:rsidRDefault="005F4FB0" w:rsidP="007B7978">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Nro………………..,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delegado para la firma del presente contrato, en mérito a la Resolución Administrativa de Presidencia Nro……..,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5F4FB0" w:rsidRPr="00E12E2C" w:rsidRDefault="005F4FB0" w:rsidP="007B7978">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5F4FB0">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5F4FB0" w:rsidRPr="00E12E2C" w:rsidRDefault="005F4FB0" w:rsidP="005F4FB0">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5F4FB0" w:rsidRPr="00E12E2C" w:rsidRDefault="005F4FB0" w:rsidP="005F4FB0">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2" w:name="_Toc418613179"/>
      <w:bookmarkStart w:id="3" w:name="_Toc429824734"/>
      <w:bookmarkStart w:id="4" w:name="_Toc245538374"/>
      <w:bookmarkStart w:id="5" w:name="_Toc249143838"/>
    </w:p>
    <w:p w:rsidR="005F4FB0" w:rsidRPr="00E12E2C" w:rsidRDefault="005F4FB0" w:rsidP="005F4FB0">
      <w:pPr>
        <w:jc w:val="both"/>
        <w:rPr>
          <w:rFonts w:ascii="Calibri" w:hAnsi="Calibri" w:cs="Calibri"/>
          <w:b/>
          <w:sz w:val="22"/>
          <w:szCs w:val="22"/>
        </w:rPr>
      </w:pPr>
      <w:r w:rsidRPr="00E12E2C">
        <w:rPr>
          <w:rFonts w:ascii="Calibri" w:hAnsi="Calibri" w:cs="Calibri"/>
          <w:b/>
          <w:sz w:val="22"/>
          <w:szCs w:val="22"/>
        </w:rPr>
        <w:t>TERCERA.- (DISPOSICIONES GENERALES)</w:t>
      </w:r>
    </w:p>
    <w:p w:rsidR="005F4FB0" w:rsidRPr="00E12E2C" w:rsidRDefault="005F4FB0" w:rsidP="005F4FB0">
      <w:pPr>
        <w:jc w:val="both"/>
        <w:rPr>
          <w:rFonts w:ascii="Calibri" w:hAnsi="Calibri" w:cs="Calibri"/>
          <w:sz w:val="22"/>
          <w:szCs w:val="22"/>
        </w:rPr>
      </w:pPr>
    </w:p>
    <w:p w:rsidR="005F4FB0" w:rsidRPr="00E12E2C" w:rsidRDefault="005F4FB0" w:rsidP="005F4FB0">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5F4FB0" w:rsidRPr="00E12E2C" w:rsidRDefault="005F4FB0" w:rsidP="005F4FB0">
      <w:pPr>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Obra…….(verificar que término se va utilizar Y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5F4FB0" w:rsidRPr="00E12E2C" w:rsidRDefault="005F4FB0" w:rsidP="005F4FB0">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F4FB0" w:rsidRPr="00E12E2C" w:rsidRDefault="005F4FB0" w:rsidP="005F4FB0">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5F4FB0" w:rsidRPr="00E12E2C" w:rsidRDefault="005F4FB0" w:rsidP="005F4FB0">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5F4FB0" w:rsidRPr="00E12E2C" w:rsidRDefault="005F4FB0" w:rsidP="005F4FB0">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5F4FB0" w:rsidRPr="00E12E2C" w:rsidRDefault="005F4FB0" w:rsidP="005F4FB0">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5F4FB0" w:rsidRPr="00E12E2C" w:rsidRDefault="005F4FB0" w:rsidP="005F4FB0">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5F4FB0" w:rsidRPr="00E12E2C" w:rsidRDefault="005F4FB0" w:rsidP="005F4FB0">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2"/>
    <w:bookmarkEnd w:id="3"/>
    <w:bookmarkEnd w:id="4"/>
    <w:bookmarkEnd w:id="5"/>
    <w:p w:rsidR="005F4FB0" w:rsidRPr="00E12E2C" w:rsidRDefault="005F4FB0" w:rsidP="005F4FB0">
      <w:pPr>
        <w:pStyle w:val="Sangra3detindependiente"/>
        <w:spacing w:before="120"/>
        <w:ind w:left="0"/>
        <w:jc w:val="both"/>
        <w:rPr>
          <w:rFonts w:ascii="Calibri" w:hAnsi="Calibri" w:cs="Calibri"/>
          <w:b/>
          <w:sz w:val="22"/>
          <w:szCs w:val="22"/>
        </w:rPr>
      </w:pPr>
    </w:p>
    <w:p w:rsidR="005F4FB0" w:rsidRPr="00E12E2C" w:rsidRDefault="005F4FB0" w:rsidP="005F4FB0">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5F4FB0" w:rsidRPr="00E12E2C" w:rsidRDefault="005F4FB0" w:rsidP="005F4FB0">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5F4FB0" w:rsidRPr="00E12E2C" w:rsidRDefault="005F4FB0" w:rsidP="007B7978">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5F4FB0" w:rsidRPr="00E12E2C" w:rsidRDefault="005F4FB0" w:rsidP="007B7978">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5F4FB0" w:rsidRPr="00E12E2C" w:rsidRDefault="005F4FB0" w:rsidP="007B7978">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5F4FB0" w:rsidRPr="00E12E2C" w:rsidRDefault="005F4FB0" w:rsidP="007B7978">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5F4FB0" w:rsidRPr="00E12E2C" w:rsidRDefault="005F4FB0" w:rsidP="005F4FB0">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5F4FB0" w:rsidRPr="00E12E2C" w:rsidRDefault="005F4FB0" w:rsidP="007B7978">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5F4FB0" w:rsidRPr="00E12E2C" w:rsidRDefault="005F4FB0" w:rsidP="005F4FB0">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5F4FB0" w:rsidRPr="00E12E2C" w:rsidRDefault="005F4FB0" w:rsidP="007B7978">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5F4FB0" w:rsidRPr="00E12E2C" w:rsidRDefault="005F4FB0" w:rsidP="007B7978">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5F4FB0" w:rsidRPr="00E12E2C" w:rsidTr="007631AE">
        <w:tc>
          <w:tcPr>
            <w:tcW w:w="1984" w:type="dxa"/>
            <w:shd w:val="clear" w:color="auto" w:fill="auto"/>
          </w:tcPr>
          <w:p w:rsidR="005F4FB0" w:rsidRPr="00E12E2C" w:rsidRDefault="005F4FB0" w:rsidP="007631AE">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5F4FB0" w:rsidRPr="00E12E2C" w:rsidRDefault="005F4FB0" w:rsidP="007631AE">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5F4FB0" w:rsidRPr="00E12E2C" w:rsidTr="007631AE">
        <w:tc>
          <w:tcPr>
            <w:tcW w:w="1984" w:type="dxa"/>
            <w:shd w:val="clear" w:color="auto" w:fill="auto"/>
          </w:tcPr>
          <w:p w:rsidR="005F4FB0" w:rsidRPr="00E12E2C" w:rsidRDefault="005F4FB0" w:rsidP="007631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5F4FB0" w:rsidRPr="00E12E2C" w:rsidRDefault="005F4FB0" w:rsidP="007631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5F4FB0" w:rsidRPr="00E12E2C" w:rsidTr="007631AE">
        <w:tc>
          <w:tcPr>
            <w:tcW w:w="1984" w:type="dxa"/>
            <w:shd w:val="clear" w:color="auto" w:fill="auto"/>
          </w:tcPr>
          <w:p w:rsidR="005F4FB0" w:rsidRPr="00E12E2C" w:rsidRDefault="005F4FB0" w:rsidP="007631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5F4FB0" w:rsidRPr="00E12E2C" w:rsidRDefault="005F4FB0" w:rsidP="007631AE">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5F4FB0" w:rsidRPr="00E12E2C" w:rsidRDefault="005F4FB0" w:rsidP="005F4FB0">
      <w:pPr>
        <w:spacing w:before="120" w:after="120"/>
        <w:jc w:val="both"/>
        <w:rPr>
          <w:rFonts w:ascii="Calibri" w:hAnsi="Calibri" w:cs="Calibri"/>
          <w:bCs/>
          <w:sz w:val="22"/>
          <w:szCs w:val="22"/>
          <w:lang w:val="es-BO"/>
        </w:rPr>
      </w:pPr>
    </w:p>
    <w:p w:rsidR="005F4FB0" w:rsidRPr="00E12E2C" w:rsidRDefault="005F4FB0" w:rsidP="005F4FB0">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5F4FB0" w:rsidRPr="00E12E2C" w:rsidRDefault="005F4FB0" w:rsidP="005F4FB0">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5F4FB0" w:rsidRPr="00E12E2C" w:rsidRDefault="005F4FB0" w:rsidP="005F4FB0">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respaldo (copia NIT y SIGMA o SIGEP), el mismo que será aprobado por las instancias correspondientes para viabilizar el pago.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5F4FB0" w:rsidRPr="00E12E2C" w:rsidRDefault="005F4FB0" w:rsidP="005F4FB0">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5F4FB0" w:rsidRPr="00E12E2C" w:rsidRDefault="005F4FB0" w:rsidP="007B7978">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5F4FB0" w:rsidRPr="00E12E2C" w:rsidRDefault="005F4FB0" w:rsidP="007B7978">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5F4FB0" w:rsidRPr="00E12E2C" w:rsidRDefault="005F4FB0" w:rsidP="007B7978">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5F4FB0" w:rsidRPr="00E12E2C" w:rsidRDefault="005F4FB0" w:rsidP="007B7978">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5F4FB0" w:rsidRPr="00E12E2C" w:rsidRDefault="005F4FB0" w:rsidP="005F4FB0">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5F4FB0" w:rsidRPr="00E12E2C" w:rsidRDefault="005F4FB0" w:rsidP="005F4FB0">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bancaria de correcta inversión de anticipo por el cien por ciento (100%) del monto a ser desembolsado, caso contrario se entenderá por anticipo no solicitado; dicho anticipo podrá ser desembolsado por YPFB en uno o más desembolsos.</w:t>
      </w:r>
    </w:p>
    <w:p w:rsidR="005F4FB0" w:rsidRPr="00E12E2C" w:rsidRDefault="005F4FB0" w:rsidP="005F4FB0">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5F4FB0" w:rsidRPr="00E12E2C" w:rsidRDefault="005F4FB0" w:rsidP="005F4FB0">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5F4FB0" w:rsidRPr="00E12E2C" w:rsidRDefault="005F4FB0" w:rsidP="005F4FB0">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5F4FB0" w:rsidRPr="00E12E2C" w:rsidRDefault="005F4FB0" w:rsidP="005F4FB0">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5F4FB0" w:rsidRPr="00E12E2C" w:rsidRDefault="005F4FB0" w:rsidP="005F4FB0">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5F4FB0" w:rsidRPr="00E12E2C" w:rsidRDefault="005F4FB0" w:rsidP="005F4FB0">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5F4FB0" w:rsidRPr="00E12E2C" w:rsidRDefault="005F4FB0" w:rsidP="007B7978">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6" w:name="OLE_LINK1"/>
      <w:bookmarkStart w:id="7" w:name="OLE_LINK2"/>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6"/>
      <w:bookmarkEnd w:id="7"/>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5F4FB0" w:rsidRPr="00E12E2C" w:rsidRDefault="005F4FB0" w:rsidP="005F4FB0">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5F4FB0" w:rsidRPr="00E12E2C" w:rsidRDefault="005F4FB0" w:rsidP="005F4FB0">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5F4FB0" w:rsidRPr="00E12E2C" w:rsidRDefault="005F4FB0" w:rsidP="005F4FB0">
      <w:pPr>
        <w:autoSpaceDE w:val="0"/>
        <w:autoSpaceDN w:val="0"/>
        <w:ind w:right="11"/>
        <w:jc w:val="both"/>
        <w:rPr>
          <w:rFonts w:ascii="Calibri" w:eastAsia="Calibri" w:hAnsi="Calibri" w:cs="Calibri"/>
          <w:sz w:val="22"/>
          <w:szCs w:val="22"/>
        </w:rPr>
      </w:pPr>
    </w:p>
    <w:p w:rsidR="005F4FB0" w:rsidRPr="00E12E2C" w:rsidRDefault="005F4FB0" w:rsidP="005F4FB0">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5F4FB0" w:rsidRPr="00E12E2C" w:rsidRDefault="005F4FB0" w:rsidP="005F4FB0">
      <w:pPr>
        <w:autoSpaceDE w:val="0"/>
        <w:autoSpaceDN w:val="0"/>
        <w:ind w:right="11"/>
        <w:jc w:val="both"/>
        <w:rPr>
          <w:rFonts w:ascii="Calibri" w:eastAsia="Calibri" w:hAnsi="Calibri" w:cs="Calibri"/>
          <w:sz w:val="22"/>
          <w:szCs w:val="22"/>
        </w:rPr>
      </w:pPr>
    </w:p>
    <w:p w:rsidR="005F4FB0" w:rsidRPr="00E12E2C" w:rsidRDefault="005F4FB0" w:rsidP="007B7978">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5F4FB0" w:rsidRPr="00E12E2C" w:rsidRDefault="005F4FB0" w:rsidP="005F4FB0">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5F4FB0" w:rsidRPr="00E12E2C" w:rsidRDefault="005F4FB0" w:rsidP="005F4FB0">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5F4FB0" w:rsidRPr="00E12E2C" w:rsidRDefault="005F4FB0" w:rsidP="007B797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5F4FB0" w:rsidRPr="00E12E2C" w:rsidRDefault="005F4FB0" w:rsidP="007B797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5F4FB0" w:rsidRPr="00E12E2C" w:rsidRDefault="005F4FB0" w:rsidP="007B797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5F4FB0" w:rsidRPr="00E12E2C" w:rsidRDefault="005F4FB0" w:rsidP="007B797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5F4FB0" w:rsidRPr="00E12E2C" w:rsidRDefault="005F4FB0" w:rsidP="005F4FB0">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5F4FB0" w:rsidRPr="00E12E2C" w:rsidRDefault="005F4FB0" w:rsidP="007B7978">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5F4FB0" w:rsidRPr="00E12E2C" w:rsidRDefault="005F4FB0" w:rsidP="007B7978">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5F4FB0" w:rsidRPr="00E12E2C" w:rsidRDefault="005F4FB0" w:rsidP="007B7978">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5F4FB0" w:rsidRPr="00E12E2C" w:rsidRDefault="005F4FB0" w:rsidP="007B7978">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5F4FB0" w:rsidRPr="00E12E2C" w:rsidRDefault="005F4FB0" w:rsidP="007B7978">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5F4FB0" w:rsidRPr="00E12E2C" w:rsidRDefault="005F4FB0" w:rsidP="005F4FB0">
      <w:pPr>
        <w:spacing w:before="120" w:after="120"/>
        <w:ind w:left="720"/>
        <w:jc w:val="both"/>
        <w:rPr>
          <w:rFonts w:ascii="Calibri" w:hAnsi="Calibri" w:cs="Calibri"/>
          <w:i/>
          <w:color w:val="FF0000"/>
          <w:sz w:val="22"/>
          <w:szCs w:val="22"/>
        </w:rPr>
      </w:pPr>
    </w:p>
    <w:p w:rsidR="005F4FB0" w:rsidRPr="00E12E2C" w:rsidRDefault="005F4FB0" w:rsidP="005F4FB0">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5F4FB0" w:rsidRPr="00E12E2C" w:rsidRDefault="005F4FB0" w:rsidP="007B7978">
      <w:pPr>
        <w:numPr>
          <w:ilvl w:val="1"/>
          <w:numId w:val="54"/>
        </w:numPr>
        <w:tabs>
          <w:tab w:val="left" w:pos="567"/>
        </w:tabs>
        <w:spacing w:before="120" w:after="120"/>
        <w:ind w:left="567" w:hanging="567"/>
        <w:jc w:val="both"/>
        <w:rPr>
          <w:rFonts w:ascii="Calibri" w:hAnsi="Calibri" w:cs="Calibri"/>
          <w:b/>
          <w:sz w:val="22"/>
          <w:szCs w:val="22"/>
        </w:rPr>
      </w:pPr>
      <w:bookmarkStart w:id="8" w:name="_Toc413861695"/>
      <w:r w:rsidRPr="00E12E2C">
        <w:rPr>
          <w:rFonts w:ascii="Calibri" w:hAnsi="Calibri" w:cs="Calibri"/>
          <w:b/>
          <w:sz w:val="22"/>
          <w:szCs w:val="22"/>
        </w:rPr>
        <w:t>Seguros del Contratista</w:t>
      </w:r>
      <w:bookmarkEnd w:id="8"/>
      <w:r w:rsidRPr="00E12E2C">
        <w:rPr>
          <w:rFonts w:ascii="Calibri" w:hAnsi="Calibri" w:cs="Calibri"/>
          <w:b/>
          <w:sz w:val="22"/>
          <w:szCs w:val="22"/>
        </w:rPr>
        <w:t>:</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5F4FB0" w:rsidRPr="00E12E2C" w:rsidRDefault="005F4FB0" w:rsidP="005F4FB0">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5F4FB0" w:rsidRPr="00E12E2C" w:rsidRDefault="005F4FB0" w:rsidP="007B7978">
      <w:pPr>
        <w:numPr>
          <w:ilvl w:val="1"/>
          <w:numId w:val="54"/>
        </w:numPr>
        <w:tabs>
          <w:tab w:val="left" w:pos="567"/>
        </w:tabs>
        <w:spacing w:before="120" w:after="120"/>
        <w:ind w:left="567" w:hanging="567"/>
        <w:jc w:val="both"/>
        <w:rPr>
          <w:rFonts w:ascii="Calibri" w:hAnsi="Calibri" w:cs="Calibri"/>
          <w:b/>
          <w:sz w:val="22"/>
          <w:szCs w:val="22"/>
        </w:rPr>
      </w:pPr>
      <w:bookmarkStart w:id="9" w:name="_Toc413861696"/>
      <w:r w:rsidRPr="00E12E2C">
        <w:rPr>
          <w:rFonts w:ascii="Calibri" w:hAnsi="Calibri" w:cs="Calibri"/>
          <w:b/>
          <w:sz w:val="22"/>
          <w:szCs w:val="22"/>
        </w:rPr>
        <w:t>Seguro de todo riesgo de construcción</w:t>
      </w:r>
      <w:bookmarkEnd w:id="9"/>
      <w:r w:rsidRPr="00E12E2C">
        <w:rPr>
          <w:rFonts w:ascii="Calibri" w:hAnsi="Calibri" w:cs="Calibri"/>
          <w:b/>
          <w:sz w:val="22"/>
          <w:szCs w:val="22"/>
        </w:rPr>
        <w:t>:</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5F4FB0" w:rsidRPr="00E12E2C" w:rsidRDefault="005F4FB0" w:rsidP="007B7978">
      <w:pPr>
        <w:numPr>
          <w:ilvl w:val="1"/>
          <w:numId w:val="54"/>
        </w:numPr>
        <w:tabs>
          <w:tab w:val="left" w:pos="567"/>
        </w:tabs>
        <w:spacing w:before="120" w:after="120"/>
        <w:ind w:left="567" w:hanging="567"/>
        <w:jc w:val="both"/>
        <w:rPr>
          <w:rFonts w:ascii="Calibri" w:hAnsi="Calibri" w:cs="Calibri"/>
          <w:b/>
          <w:sz w:val="22"/>
          <w:szCs w:val="22"/>
        </w:rPr>
      </w:pPr>
      <w:bookmarkStart w:id="10" w:name="_Toc413861698"/>
      <w:r w:rsidRPr="00E12E2C">
        <w:rPr>
          <w:rFonts w:ascii="Calibri" w:hAnsi="Calibri" w:cs="Calibri"/>
          <w:b/>
          <w:sz w:val="22"/>
          <w:szCs w:val="22"/>
        </w:rPr>
        <w:t>Seguro de responsabilidad civil por daños a terceros</w:t>
      </w:r>
      <w:bookmarkEnd w:id="10"/>
      <w:r w:rsidRPr="00E12E2C">
        <w:rPr>
          <w:rFonts w:ascii="Calibri" w:hAnsi="Calibri" w:cs="Calibri"/>
          <w:b/>
          <w:sz w:val="22"/>
          <w:szCs w:val="22"/>
        </w:rPr>
        <w:t>:</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caps/>
          <w:sz w:val="22"/>
          <w:szCs w:val="22"/>
        </w:rPr>
      </w:pPr>
      <w:bookmarkStart w:id="11" w:name="_Toc413861699"/>
      <w:r w:rsidRPr="00E12E2C">
        <w:rPr>
          <w:rFonts w:ascii="Calibri" w:hAnsi="Calibri" w:cs="Calibri"/>
          <w:b/>
          <w:sz w:val="22"/>
          <w:szCs w:val="22"/>
        </w:rPr>
        <w:t>Seguro accidentes personales y vida en grupo</w:t>
      </w:r>
      <w:bookmarkEnd w:id="11"/>
      <w:r w:rsidRPr="00E12E2C">
        <w:rPr>
          <w:rFonts w:ascii="Calibri" w:hAnsi="Calibri" w:cs="Calibri"/>
          <w:b/>
          <w:caps/>
          <w:sz w:val="22"/>
          <w:szCs w:val="22"/>
        </w:rPr>
        <w:t>:</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caps/>
          <w:sz w:val="22"/>
          <w:szCs w:val="22"/>
        </w:rPr>
      </w:pPr>
      <w:bookmarkStart w:id="12" w:name="_Toc413861700"/>
      <w:r w:rsidRPr="00E12E2C">
        <w:rPr>
          <w:rFonts w:ascii="Calibri" w:hAnsi="Calibri" w:cs="Calibri"/>
          <w:b/>
          <w:sz w:val="22"/>
          <w:szCs w:val="22"/>
        </w:rPr>
        <w:t>Seguro de automotores</w:t>
      </w:r>
      <w:bookmarkEnd w:id="12"/>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caps/>
          <w:sz w:val="22"/>
          <w:szCs w:val="22"/>
        </w:rPr>
      </w:pPr>
      <w:bookmarkStart w:id="13" w:name="_Toc413861701"/>
      <w:r w:rsidRPr="00E12E2C">
        <w:rPr>
          <w:rFonts w:ascii="Calibri" w:hAnsi="Calibri" w:cs="Calibri"/>
          <w:b/>
          <w:sz w:val="22"/>
          <w:szCs w:val="22"/>
        </w:rPr>
        <w:t xml:space="preserve">Seguro obligatorio para accidentes de tránsito </w:t>
      </w:r>
      <w:bookmarkEnd w:id="13"/>
      <w:r w:rsidRPr="00E12E2C">
        <w:rPr>
          <w:rFonts w:ascii="Calibri" w:hAnsi="Calibri" w:cs="Calibri"/>
          <w:b/>
          <w:sz w:val="22"/>
          <w:szCs w:val="22"/>
        </w:rPr>
        <w:t>SOAT: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702"/>
      <w:r w:rsidRPr="00E12E2C">
        <w:rPr>
          <w:rFonts w:ascii="Calibri" w:hAnsi="Calibri" w:cs="Calibri"/>
          <w:b/>
          <w:sz w:val="22"/>
          <w:szCs w:val="22"/>
        </w:rPr>
        <w:t>Seguro workmen's compensation</w:t>
      </w:r>
      <w:bookmarkEnd w:id="14"/>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5F4FB0" w:rsidRPr="00E12E2C" w:rsidRDefault="005F4FB0" w:rsidP="007B7978">
      <w:pPr>
        <w:numPr>
          <w:ilvl w:val="1"/>
          <w:numId w:val="55"/>
        </w:numPr>
        <w:tabs>
          <w:tab w:val="left" w:pos="567"/>
        </w:tabs>
        <w:spacing w:before="120" w:after="120"/>
        <w:ind w:left="567" w:hanging="567"/>
        <w:jc w:val="both"/>
        <w:rPr>
          <w:rFonts w:ascii="Calibri" w:eastAsia="Calibri" w:hAnsi="Calibri" w:cs="Calibri"/>
          <w:b/>
          <w:sz w:val="22"/>
          <w:szCs w:val="22"/>
        </w:rPr>
      </w:pPr>
      <w:bookmarkStart w:id="15" w:name="_Toc413861703"/>
      <w:r w:rsidRPr="00E12E2C">
        <w:rPr>
          <w:rFonts w:ascii="Calibri" w:hAnsi="Calibri" w:cs="Calibri"/>
          <w:b/>
          <w:sz w:val="22"/>
          <w:szCs w:val="22"/>
        </w:rPr>
        <w:t>Evidencia de los seguros</w:t>
      </w:r>
      <w:bookmarkEnd w:id="15"/>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16" w:name="_Toc413861704"/>
      <w:r w:rsidRPr="00E12E2C">
        <w:rPr>
          <w:rFonts w:ascii="Calibri" w:hAnsi="Calibri" w:cs="Calibri"/>
          <w:b/>
          <w:sz w:val="22"/>
          <w:szCs w:val="22"/>
        </w:rPr>
        <w:t>INCUMPLIMIENTO DE SUSCRIPCION Y COBERTURAS REQUERIDAS</w:t>
      </w:r>
      <w:bookmarkEnd w:id="16"/>
    </w:p>
    <w:p w:rsidR="005F4FB0" w:rsidRPr="00E12E2C" w:rsidRDefault="005F4FB0" w:rsidP="005F4FB0">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17" w:name="_Toc413861706"/>
      <w:r w:rsidRPr="00E12E2C">
        <w:rPr>
          <w:rFonts w:ascii="Calibri" w:hAnsi="Calibri" w:cs="Calibri"/>
          <w:b/>
          <w:sz w:val="22"/>
          <w:szCs w:val="22"/>
        </w:rPr>
        <w:t>Seguros del sub contratista</w:t>
      </w:r>
      <w:bookmarkEnd w:id="17"/>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5F4FB0" w:rsidRPr="00E12E2C" w:rsidRDefault="005F4FB0" w:rsidP="005F4FB0">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18" w:name="_Toc413861707"/>
      <w:r w:rsidRPr="00E12E2C">
        <w:rPr>
          <w:rFonts w:ascii="Calibri" w:hAnsi="Calibri" w:cs="Calibri"/>
          <w:b/>
          <w:sz w:val="22"/>
          <w:szCs w:val="22"/>
        </w:rPr>
        <w:t>Reclamaciones y/o demandas</w:t>
      </w:r>
      <w:bookmarkEnd w:id="18"/>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19" w:name="_Toc413861708"/>
      <w:r w:rsidRPr="00E12E2C">
        <w:rPr>
          <w:rFonts w:ascii="Calibri" w:hAnsi="Calibri" w:cs="Calibri"/>
          <w:b/>
          <w:sz w:val="22"/>
          <w:szCs w:val="22"/>
        </w:rPr>
        <w:t>Indemnización de los seguros</w:t>
      </w:r>
      <w:bookmarkEnd w:id="19"/>
      <w:r w:rsidRPr="00E12E2C">
        <w:rPr>
          <w:rFonts w:ascii="Calibri" w:hAnsi="Calibri" w:cs="Calibri"/>
          <w:b/>
          <w:sz w:val="22"/>
          <w:szCs w:val="22"/>
        </w:rPr>
        <w:t xml:space="preserve">: </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20" w:name="_Toc413861709"/>
      <w:r w:rsidRPr="00E12E2C">
        <w:rPr>
          <w:rFonts w:ascii="Calibri" w:hAnsi="Calibri" w:cs="Calibri"/>
          <w:b/>
          <w:sz w:val="22"/>
          <w:szCs w:val="22"/>
        </w:rPr>
        <w:t>Renuncia</w:t>
      </w:r>
      <w:bookmarkEnd w:id="20"/>
      <w:r w:rsidRPr="00E12E2C">
        <w:rPr>
          <w:rFonts w:ascii="Calibri" w:hAnsi="Calibri" w:cs="Calibri"/>
          <w:b/>
          <w:sz w:val="22"/>
          <w:szCs w:val="22"/>
        </w:rPr>
        <w:t>:</w:t>
      </w:r>
    </w:p>
    <w:p w:rsidR="005F4FB0" w:rsidRPr="00E12E2C" w:rsidRDefault="005F4FB0" w:rsidP="005F4FB0">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5F4FB0" w:rsidRPr="00E12E2C" w:rsidRDefault="005F4FB0" w:rsidP="005F4FB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5F4FB0" w:rsidRPr="00E12E2C" w:rsidRDefault="005F4FB0" w:rsidP="005F4FB0">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5F4FB0" w:rsidRPr="00E12E2C" w:rsidRDefault="005F4FB0" w:rsidP="005F4FB0">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5F4FB0" w:rsidRPr="00E12E2C" w:rsidRDefault="005F4FB0" w:rsidP="007B7978">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7B7978">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7B7978">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5F4FB0" w:rsidRPr="00E12E2C" w:rsidRDefault="005F4FB0" w:rsidP="005F4FB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5F4FB0" w:rsidRPr="00E12E2C" w:rsidRDefault="005F4FB0" w:rsidP="005F4FB0">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5F4FB0" w:rsidRPr="00E12E2C" w:rsidRDefault="005F4FB0" w:rsidP="007B7978">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7B7978">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7B7978">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5F4FB0" w:rsidRPr="00E12E2C" w:rsidRDefault="005F4FB0" w:rsidP="005F4FB0">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5F4FB0" w:rsidRPr="00E12E2C" w:rsidRDefault="005F4FB0" w:rsidP="005F4FB0">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5F4FB0" w:rsidRPr="00E12E2C" w:rsidRDefault="005F4FB0" w:rsidP="005F4FB0">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5F4FB0" w:rsidRPr="00E12E2C" w:rsidRDefault="005F4FB0" w:rsidP="005F4FB0">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5F4FB0" w:rsidRPr="00E12E2C" w:rsidRDefault="005F4FB0" w:rsidP="005F4FB0">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5F4FB0" w:rsidRPr="00E12E2C" w:rsidRDefault="005F4FB0" w:rsidP="005F4FB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5F4FB0" w:rsidRPr="00E12E2C" w:rsidRDefault="005F4FB0" w:rsidP="007B7978">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5F4FB0" w:rsidRPr="00E12E2C" w:rsidRDefault="005F4FB0" w:rsidP="007B7978">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5F4FB0" w:rsidRPr="00E12E2C" w:rsidRDefault="005F4FB0" w:rsidP="005F4FB0">
      <w:pPr>
        <w:spacing w:before="120"/>
        <w:ind w:left="1134" w:right="-6" w:hanging="283"/>
        <w:contextualSpacing/>
        <w:rPr>
          <w:rFonts w:ascii="Calibri" w:hAnsi="Calibri" w:cs="Calibri"/>
          <w:sz w:val="22"/>
          <w:szCs w:val="22"/>
          <w:lang w:val="es-BO"/>
        </w:rPr>
      </w:pPr>
    </w:p>
    <w:p w:rsidR="005F4FB0" w:rsidRPr="00E12E2C" w:rsidRDefault="005F4FB0" w:rsidP="007B7978">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5F4FB0" w:rsidRPr="00E12E2C" w:rsidRDefault="005F4FB0" w:rsidP="005F4FB0">
      <w:pPr>
        <w:spacing w:before="120" w:after="120"/>
        <w:ind w:left="1418" w:right="-7"/>
        <w:contextualSpacing/>
        <w:rPr>
          <w:rFonts w:ascii="Calibri" w:hAnsi="Calibri" w:cs="Calibri"/>
          <w:sz w:val="22"/>
          <w:szCs w:val="22"/>
          <w:lang w:val="es-BO"/>
        </w:rPr>
      </w:pPr>
    </w:p>
    <w:p w:rsidR="005F4FB0" w:rsidRPr="00E12E2C" w:rsidRDefault="005F4FB0" w:rsidP="005F4FB0">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5F4FB0" w:rsidRPr="00E12E2C" w:rsidRDefault="005F4FB0" w:rsidP="005F4FB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5F4FB0" w:rsidRPr="00E12E2C" w:rsidRDefault="005F4FB0" w:rsidP="005F4FB0">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5F4FB0" w:rsidRPr="00E12E2C" w:rsidRDefault="005F4FB0" w:rsidP="005F4FB0">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p>
    <w:p w:rsidR="005F4FB0" w:rsidRPr="00E12E2C" w:rsidRDefault="005F4FB0" w:rsidP="005F4FB0">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5F4FB0" w:rsidRPr="00E12E2C" w:rsidRDefault="005F4FB0" w:rsidP="005F4FB0">
      <w:pPr>
        <w:autoSpaceDE w:val="0"/>
        <w:autoSpaceDN w:val="0"/>
        <w:adjustRightInd w:val="0"/>
        <w:ind w:left="2160"/>
        <w:jc w:val="both"/>
        <w:rPr>
          <w:rFonts w:ascii="Calibri" w:eastAsia="Calibri" w:hAnsi="Calibri" w:cs="Calibri"/>
          <w:b/>
          <w:color w:val="000000"/>
          <w:sz w:val="22"/>
          <w:szCs w:val="22"/>
          <w:lang w:val="es-BO"/>
        </w:rPr>
      </w:pPr>
    </w:p>
    <w:p w:rsidR="005F4FB0" w:rsidRPr="00E12E2C" w:rsidRDefault="005F4FB0" w:rsidP="005F4FB0">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5F4FB0" w:rsidRPr="00E12E2C" w:rsidRDefault="005F4FB0" w:rsidP="005F4FB0">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5F4FB0" w:rsidRPr="00E12E2C" w:rsidRDefault="005F4FB0" w:rsidP="005F4FB0">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5F4FB0" w:rsidRPr="00E12E2C" w:rsidRDefault="005F4FB0" w:rsidP="005F4FB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5F4FB0" w:rsidRPr="00E12E2C" w:rsidRDefault="005F4FB0" w:rsidP="007B7978">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5F4FB0" w:rsidRPr="00E12E2C" w:rsidRDefault="005F4FB0" w:rsidP="007B7978">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5F4FB0" w:rsidRPr="00E12E2C" w:rsidRDefault="005F4FB0" w:rsidP="005F4FB0">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5F4FB0" w:rsidRPr="00E12E2C" w:rsidRDefault="005F4FB0" w:rsidP="007B7978">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5F4FB0" w:rsidRPr="00E12E2C" w:rsidRDefault="005F4FB0" w:rsidP="007B7978">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F4FB0" w:rsidRPr="00E12E2C" w:rsidRDefault="005F4FB0" w:rsidP="007B7978">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5F4FB0" w:rsidRPr="00E12E2C" w:rsidRDefault="005F4FB0" w:rsidP="005F4FB0">
      <w:pPr>
        <w:tabs>
          <w:tab w:val="left" w:pos="0"/>
          <w:tab w:val="left" w:pos="1560"/>
        </w:tabs>
        <w:spacing w:before="120" w:after="120"/>
        <w:ind w:left="1134" w:right="-7" w:hanging="283"/>
        <w:contextualSpacing/>
        <w:jc w:val="both"/>
        <w:rPr>
          <w:rFonts w:ascii="Calibri" w:hAnsi="Calibri" w:cs="Calibri"/>
          <w:sz w:val="22"/>
          <w:szCs w:val="22"/>
          <w:lang w:val="es-BO"/>
        </w:rPr>
      </w:pP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5F4FB0" w:rsidRPr="00E12E2C" w:rsidRDefault="005F4FB0" w:rsidP="007B7978">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5F4FB0" w:rsidRPr="00E12E2C" w:rsidRDefault="005F4FB0" w:rsidP="007B7978">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5F4FB0" w:rsidRPr="00E12E2C" w:rsidRDefault="005F4FB0" w:rsidP="005F4FB0">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5F4FB0" w:rsidRPr="00E12E2C" w:rsidRDefault="005F4FB0" w:rsidP="005F4FB0">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5F4FB0" w:rsidRPr="00E12E2C" w:rsidRDefault="005F4FB0" w:rsidP="007B7978">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5F4FB0" w:rsidRPr="00E12E2C" w:rsidRDefault="005F4FB0" w:rsidP="007B7978">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5F4FB0" w:rsidRPr="00E12E2C" w:rsidRDefault="005F4FB0" w:rsidP="005F4FB0">
      <w:pPr>
        <w:tabs>
          <w:tab w:val="left" w:pos="0"/>
          <w:tab w:val="left" w:pos="709"/>
        </w:tabs>
        <w:spacing w:before="120" w:after="120"/>
        <w:ind w:right="-7"/>
        <w:contextualSpacing/>
        <w:jc w:val="both"/>
        <w:rPr>
          <w:rFonts w:ascii="Calibri" w:hAnsi="Calibri" w:cs="Calibri"/>
          <w:sz w:val="22"/>
          <w:szCs w:val="22"/>
          <w:lang w:val="es-BO"/>
        </w:rPr>
      </w:pPr>
    </w:p>
    <w:p w:rsidR="005F4FB0" w:rsidRPr="00E12E2C" w:rsidRDefault="005F4FB0" w:rsidP="005F4FB0">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5F4FB0" w:rsidRPr="00E12E2C" w:rsidRDefault="005F4FB0" w:rsidP="005F4FB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5F4FB0" w:rsidRPr="00E12E2C" w:rsidRDefault="005F4FB0" w:rsidP="005F4FB0">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5F4FB0" w:rsidRPr="00E12E2C" w:rsidRDefault="005F4FB0" w:rsidP="005F4FB0">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5F4FB0" w:rsidRPr="00E12E2C" w:rsidRDefault="005F4FB0" w:rsidP="005F4FB0">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5F4FB0" w:rsidRPr="00E12E2C" w:rsidRDefault="005F4FB0" w:rsidP="005F4FB0">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5F4FB0" w:rsidRPr="00E12E2C" w:rsidRDefault="005F4FB0" w:rsidP="005F4FB0">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5F4FB0" w:rsidRPr="00E12E2C" w:rsidRDefault="005F4FB0" w:rsidP="005F4FB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5F4FB0" w:rsidRPr="00E12E2C" w:rsidRDefault="005F4FB0" w:rsidP="005F4FB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5F4FB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5F4FB0" w:rsidRPr="00E12E2C" w:rsidRDefault="005F4FB0" w:rsidP="005F4FB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5F4FB0" w:rsidRPr="00E12E2C" w:rsidRDefault="005F4FB0" w:rsidP="005F4FB0">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aperturado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5F4FB0" w:rsidRPr="00E12E2C" w:rsidRDefault="005F4FB0" w:rsidP="005F4FB0">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5F4FB0" w:rsidRPr="002B3C87" w:rsidRDefault="005F4FB0" w:rsidP="005F4FB0">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5F4FB0" w:rsidRPr="002B3C87" w:rsidRDefault="005F4FB0" w:rsidP="007B7978">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5F4FB0" w:rsidRDefault="005F4FB0" w:rsidP="005F4FB0">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5F4FB0" w:rsidRPr="00E12E2C" w:rsidRDefault="005F4FB0" w:rsidP="005F4FB0">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5F4FB0" w:rsidRPr="00E12E2C" w:rsidRDefault="005F4FB0" w:rsidP="005F4FB0">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5F4FB0" w:rsidRPr="00E12E2C" w:rsidRDefault="005F4FB0" w:rsidP="005F4FB0">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5F4FB0" w:rsidRPr="00E12E2C" w:rsidRDefault="005F4FB0" w:rsidP="005F4FB0">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5F4FB0" w:rsidRPr="00E12E2C" w:rsidRDefault="005F4FB0" w:rsidP="005F4FB0">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5F4FB0" w:rsidRPr="00E12E2C" w:rsidRDefault="005F4FB0" w:rsidP="005F4FB0">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estacas u otros elementos que sirven de referencia planimétrica o altimétrica del diseño de la Obra.</w:t>
      </w:r>
    </w:p>
    <w:p w:rsidR="005F4FB0" w:rsidRPr="00E12E2C" w:rsidRDefault="005F4FB0" w:rsidP="005F4FB0">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5F4FB0" w:rsidRPr="00E12E2C" w:rsidRDefault="005F4FB0" w:rsidP="005F4FB0">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5F4FB0" w:rsidRPr="00E12E2C" w:rsidRDefault="005F4FB0" w:rsidP="005F4FB0">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5F4FB0" w:rsidRPr="00E12E2C" w:rsidRDefault="005F4FB0" w:rsidP="005F4FB0">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5F4FB0" w:rsidRPr="00E12E2C" w:rsidRDefault="005F4FB0" w:rsidP="005F4FB0">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5F4FB0" w:rsidRPr="00E12E2C" w:rsidRDefault="005F4FB0" w:rsidP="005F4FB0">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5F4FB0" w:rsidRPr="00E12E2C" w:rsidRDefault="005F4FB0" w:rsidP="005F4FB0">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5F4FB0" w:rsidRPr="00E12E2C" w:rsidRDefault="005F4FB0" w:rsidP="005F4FB0">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5F4FB0" w:rsidRPr="00E12E2C" w:rsidRDefault="005F4FB0" w:rsidP="005F4FB0">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5F4FB0" w:rsidRPr="00E12E2C" w:rsidRDefault="005F4FB0" w:rsidP="005F4FB0">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5F4FB0" w:rsidRPr="00E12E2C" w:rsidRDefault="005F4FB0" w:rsidP="005F4FB0">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5F4FB0" w:rsidRPr="00E12E2C" w:rsidRDefault="005F4FB0" w:rsidP="005F4FB0">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5F4FB0" w:rsidRPr="00E12E2C" w:rsidRDefault="005F4FB0" w:rsidP="005F4FB0">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5F4FB0" w:rsidRPr="00E12E2C" w:rsidRDefault="005F4FB0" w:rsidP="005F4FB0">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F4FB0" w:rsidRPr="00E12E2C" w:rsidRDefault="005F4FB0" w:rsidP="005F4FB0">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5F4FB0" w:rsidRPr="00E12E2C" w:rsidRDefault="005F4FB0" w:rsidP="005F4FB0">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F4FB0" w:rsidRPr="00E12E2C" w:rsidRDefault="005F4FB0" w:rsidP="005F4FB0">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5F4FB0" w:rsidRPr="00E12E2C" w:rsidRDefault="005F4FB0" w:rsidP="005F4FB0">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5F4FB0" w:rsidRPr="00E12E2C" w:rsidRDefault="005F4FB0" w:rsidP="007B7978">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Las circunstancias de la fuerza mayor o caso fortuito no hayan surgido por un incumplimiento, omisión o negligencia de la Parte invocante.</w:t>
      </w:r>
    </w:p>
    <w:p w:rsidR="005F4FB0" w:rsidRPr="00E12E2C" w:rsidRDefault="005F4FB0" w:rsidP="007B7978">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5F4FB0" w:rsidRPr="00E12E2C" w:rsidRDefault="005F4FB0" w:rsidP="005F4FB0">
      <w:pPr>
        <w:spacing w:before="120" w:after="120"/>
        <w:ind w:left="1134" w:hanging="283"/>
        <w:contextualSpacing/>
        <w:jc w:val="both"/>
        <w:rPr>
          <w:rFonts w:ascii="Calibri" w:hAnsi="Calibri" w:cs="Calibri"/>
          <w:sz w:val="22"/>
          <w:szCs w:val="22"/>
          <w:lang w:val="es-ES_tradnl"/>
        </w:rPr>
      </w:pPr>
    </w:p>
    <w:p w:rsidR="005F4FB0" w:rsidRPr="00E12E2C" w:rsidRDefault="005F4FB0" w:rsidP="007B7978">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5F4FB0" w:rsidRPr="00E12E2C" w:rsidRDefault="005F4FB0" w:rsidP="005F4FB0">
      <w:pPr>
        <w:tabs>
          <w:tab w:val="left" w:pos="1134"/>
        </w:tabs>
        <w:spacing w:before="120" w:after="120"/>
        <w:ind w:right="-7"/>
        <w:contextualSpacing/>
        <w:jc w:val="both"/>
        <w:rPr>
          <w:rFonts w:ascii="Calibri" w:hAnsi="Calibri" w:cs="Calibri"/>
          <w:sz w:val="22"/>
          <w:szCs w:val="22"/>
          <w:lang w:val="es-BO"/>
        </w:rPr>
      </w:pP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correponde,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5F4FB0" w:rsidRPr="00E12E2C" w:rsidRDefault="005F4FB0" w:rsidP="005F4FB0">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5F4FB0" w:rsidRPr="00E12E2C" w:rsidRDefault="005F4FB0" w:rsidP="005F4FB0">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5F4FB0" w:rsidRPr="00E12E2C" w:rsidRDefault="005F4FB0" w:rsidP="007B7978">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5F4FB0" w:rsidRPr="00E12E2C" w:rsidRDefault="005F4FB0" w:rsidP="005F4FB0">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5F4FB0" w:rsidRPr="00E12E2C" w:rsidRDefault="005F4FB0" w:rsidP="005F4FB0">
      <w:pPr>
        <w:spacing w:before="120" w:after="120"/>
        <w:jc w:val="both"/>
        <w:rPr>
          <w:rFonts w:ascii="Calibri" w:hAnsi="Calibri" w:cs="Calibri"/>
          <w:b/>
          <w:sz w:val="22"/>
          <w:szCs w:val="22"/>
          <w:lang w:val="es-BO"/>
        </w:rPr>
      </w:pPr>
    </w:p>
    <w:p w:rsidR="005F4FB0" w:rsidRPr="00E12E2C" w:rsidRDefault="005F4FB0" w:rsidP="005F4FB0">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5F4FB0" w:rsidRPr="00E12E2C" w:rsidRDefault="005F4FB0" w:rsidP="005F4FB0">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5F4FB0" w:rsidRPr="00E12E2C" w:rsidRDefault="005F4FB0" w:rsidP="005F4FB0">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5F4FB0" w:rsidRPr="00E12E2C" w:rsidRDefault="005F4FB0" w:rsidP="005F4FB0">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5F4FB0" w:rsidRPr="00E12E2C" w:rsidRDefault="005F4FB0" w:rsidP="005F4FB0">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5F4FB0" w:rsidRPr="00E12E2C" w:rsidRDefault="005F4FB0" w:rsidP="007B7978">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5F4FB0" w:rsidRPr="00E12E2C" w:rsidRDefault="005F4FB0" w:rsidP="007B7978">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5F4FB0" w:rsidRPr="00E12E2C" w:rsidRDefault="005F4FB0" w:rsidP="007B7978">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5F4FB0" w:rsidRPr="00E12E2C" w:rsidRDefault="005F4FB0" w:rsidP="005F4FB0">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5F4FB0" w:rsidRPr="00E12E2C" w:rsidRDefault="005F4FB0" w:rsidP="007B7978">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5F4FB0" w:rsidRPr="00E12E2C" w:rsidRDefault="005F4FB0" w:rsidP="007B7978">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5F4FB0" w:rsidRPr="00E12E2C" w:rsidRDefault="005F4FB0" w:rsidP="005F4FB0">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5F4FB0" w:rsidRPr="00E12E2C" w:rsidRDefault="005F4FB0" w:rsidP="005F4FB0">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5F4FB0" w:rsidRPr="00E12E2C" w:rsidRDefault="005F4FB0" w:rsidP="005F4FB0">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5F4FB0" w:rsidRPr="00E12E2C" w:rsidRDefault="005F4FB0" w:rsidP="005F4FB0">
      <w:pPr>
        <w:autoSpaceDE w:val="0"/>
        <w:autoSpaceDN w:val="0"/>
        <w:adjustRightInd w:val="0"/>
        <w:spacing w:before="120" w:after="120"/>
        <w:ind w:right="-7"/>
        <w:contextualSpacing/>
        <w:jc w:val="both"/>
        <w:rPr>
          <w:rFonts w:ascii="Calibri" w:eastAsia="Calibri" w:hAnsi="Calibri" w:cs="Calibri"/>
          <w:sz w:val="22"/>
          <w:szCs w:val="22"/>
          <w:lang w:val="es-BO"/>
        </w:rPr>
      </w:pPr>
    </w:p>
    <w:p w:rsidR="005F4FB0" w:rsidRPr="00E12E2C" w:rsidRDefault="005F4FB0" w:rsidP="005F4FB0">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5F4FB0" w:rsidRPr="00E12E2C" w:rsidRDefault="005F4FB0" w:rsidP="005F4FB0">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lastRenderedPageBreak/>
        <w:t>Cualquier</w:t>
      </w:r>
      <w:bookmarkStart w:id="21" w:name="_GoBack"/>
      <w:bookmarkEnd w:id="21"/>
      <w:r w:rsidRPr="00E12E2C">
        <w:rPr>
          <w:rFonts w:ascii="Calibri" w:hAnsi="Calibri" w:cs="Calibri"/>
          <w:sz w:val="22"/>
          <w:szCs w:val="22"/>
        </w:rPr>
        <w:t xml:space="preserve">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5F4FB0" w:rsidRPr="00E12E2C" w:rsidRDefault="005F4FB0" w:rsidP="005F4FB0">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5F4FB0" w:rsidRPr="00E12E2C" w:rsidRDefault="005F4FB0" w:rsidP="007B7978">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5F4FB0" w:rsidRPr="00E12E2C" w:rsidRDefault="005F4FB0" w:rsidP="007B7978">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5F4FB0" w:rsidRPr="00E12E2C" w:rsidRDefault="005F4FB0" w:rsidP="007B7978">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5F4FB0" w:rsidRPr="00E12E2C" w:rsidRDefault="005F4FB0" w:rsidP="005F4FB0">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5F4FB0" w:rsidRPr="00E12E2C" w:rsidRDefault="005F4FB0" w:rsidP="005F4FB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5F4FB0" w:rsidRPr="00E12E2C" w:rsidRDefault="005F4FB0" w:rsidP="005F4FB0">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5F4FB0" w:rsidRPr="00E12E2C" w:rsidRDefault="005F4FB0" w:rsidP="005F4FB0">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5F4FB0" w:rsidRPr="00E12E2C" w:rsidRDefault="005F4FB0" w:rsidP="005F4FB0">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5F4FB0" w:rsidRPr="00E12E2C" w:rsidRDefault="005F4FB0" w:rsidP="007B7978">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5F4FB0" w:rsidRPr="00E12E2C" w:rsidRDefault="005F4FB0" w:rsidP="007B7978">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5F4FB0" w:rsidRPr="00E12E2C" w:rsidRDefault="005F4FB0" w:rsidP="007B7978">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5F4FB0" w:rsidRPr="00E12E2C" w:rsidRDefault="005F4FB0" w:rsidP="005F4FB0">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5F4FB0" w:rsidRPr="00E12E2C" w:rsidRDefault="005F4FB0" w:rsidP="005F4FB0">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5F4FB0" w:rsidRPr="00E12E2C" w:rsidRDefault="005F4FB0" w:rsidP="005F4FB0">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5F4FB0" w:rsidRPr="00E12E2C" w:rsidRDefault="005F4FB0" w:rsidP="005F4FB0">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5F4FB0" w:rsidRPr="00E12E2C" w:rsidRDefault="005F4FB0" w:rsidP="005F4FB0">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5F4FB0" w:rsidRPr="00E12E2C" w:rsidRDefault="005F4FB0" w:rsidP="005F4FB0">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5F4FB0" w:rsidRPr="00E12E2C" w:rsidRDefault="005F4FB0" w:rsidP="005F4FB0">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5F4FB0" w:rsidRPr="00E12E2C" w:rsidRDefault="005F4FB0" w:rsidP="005F4FB0">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5F4FB0" w:rsidRPr="00E12E2C" w:rsidRDefault="005F4FB0" w:rsidP="005F4FB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5F4FB0" w:rsidRPr="00E12E2C" w:rsidRDefault="005F4FB0" w:rsidP="005F4FB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5F4FB0" w:rsidRPr="00E12E2C" w:rsidRDefault="005F4FB0" w:rsidP="005F4FB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5F4FB0" w:rsidRPr="00E12E2C" w:rsidRDefault="005F4FB0" w:rsidP="005F4FB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5F4FB0" w:rsidRPr="00E12E2C" w:rsidRDefault="005F4FB0" w:rsidP="005F4FB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5F4FB0" w:rsidRPr="00E12E2C" w:rsidRDefault="005F4FB0" w:rsidP="005F4FB0">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5F4FB0" w:rsidRPr="00E12E2C" w:rsidRDefault="005F4FB0" w:rsidP="007B7978">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5F4FB0" w:rsidRPr="00E12E2C" w:rsidRDefault="005F4FB0" w:rsidP="007B7978">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5F4FB0" w:rsidRPr="00E12E2C" w:rsidRDefault="005F4FB0" w:rsidP="007B7978">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Fotocopias simples de:</w:t>
      </w:r>
    </w:p>
    <w:p w:rsidR="005F4FB0" w:rsidRPr="00E12E2C" w:rsidRDefault="005F4FB0" w:rsidP="007B7978">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5F4FB0" w:rsidRPr="00E12E2C" w:rsidRDefault="005F4FB0" w:rsidP="007B7978">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5F4FB0" w:rsidRPr="00E12E2C" w:rsidRDefault="005F4FB0" w:rsidP="007B7978">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5F4FB0" w:rsidRPr="00E12E2C" w:rsidRDefault="005F4FB0" w:rsidP="005F4FB0">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5F4FB0" w:rsidRPr="00E12E2C" w:rsidRDefault="005F4FB0" w:rsidP="005F4FB0">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5F4FB0" w:rsidRPr="00E12E2C" w:rsidRDefault="005F4FB0" w:rsidP="005F4FB0">
      <w:pPr>
        <w:spacing w:before="120" w:after="120"/>
        <w:jc w:val="both"/>
        <w:rPr>
          <w:rFonts w:ascii="Calibri" w:hAnsi="Calibri" w:cs="Calibri"/>
          <w:bCs/>
          <w:sz w:val="22"/>
          <w:szCs w:val="22"/>
        </w:rPr>
      </w:pP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5F4FB0">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5F4FB0" w:rsidRPr="00E12E2C" w:rsidRDefault="005F4FB0" w:rsidP="005F4FB0">
      <w:pPr>
        <w:autoSpaceDE w:val="0"/>
        <w:autoSpaceDN w:val="0"/>
        <w:adjustRightInd w:val="0"/>
        <w:spacing w:before="120" w:after="120"/>
        <w:rPr>
          <w:rFonts w:ascii="Calibri" w:hAnsi="Calibri" w:cs="Calibri"/>
          <w:sz w:val="22"/>
          <w:szCs w:val="22"/>
          <w:lang w:val="es-BO"/>
        </w:rPr>
      </w:pPr>
    </w:p>
    <w:p w:rsidR="005F4FB0" w:rsidRPr="00E12E2C" w:rsidRDefault="005F4FB0" w:rsidP="005F4FB0">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5F4FB0" w:rsidRPr="00E12E2C" w:rsidRDefault="005F4FB0" w:rsidP="005F4FB0">
      <w:pPr>
        <w:spacing w:before="120" w:after="120"/>
        <w:jc w:val="both"/>
        <w:rPr>
          <w:rFonts w:ascii="Calibri" w:hAnsi="Calibri" w:cs="Calibri"/>
          <w:b/>
          <w:bCs/>
          <w:i/>
          <w:iCs/>
          <w:sz w:val="22"/>
          <w:szCs w:val="22"/>
          <w:lang w:val="es-BO"/>
        </w:rPr>
      </w:pPr>
    </w:p>
    <w:p w:rsidR="005F4FB0" w:rsidRPr="00E12E2C" w:rsidRDefault="005F4FB0" w:rsidP="005F4FB0">
      <w:pPr>
        <w:spacing w:before="120" w:after="120"/>
        <w:jc w:val="both"/>
        <w:rPr>
          <w:rFonts w:ascii="Calibri" w:hAnsi="Calibri" w:cs="Calibri"/>
          <w:b/>
          <w:bCs/>
          <w:i/>
          <w:iCs/>
          <w:sz w:val="22"/>
          <w:szCs w:val="22"/>
          <w:lang w:val="es-BO"/>
        </w:rPr>
      </w:pPr>
    </w:p>
    <w:p w:rsidR="005F4FB0" w:rsidRPr="00E12E2C" w:rsidRDefault="005F4FB0" w:rsidP="005F4FB0">
      <w:pPr>
        <w:spacing w:before="120" w:after="120"/>
        <w:jc w:val="center"/>
        <w:rPr>
          <w:rFonts w:ascii="Calibri" w:hAnsi="Calibri" w:cs="Calibri"/>
          <w:sz w:val="22"/>
          <w:szCs w:val="22"/>
        </w:rPr>
      </w:pPr>
    </w:p>
    <w:p w:rsidR="005F4FB0" w:rsidRPr="00E12E2C" w:rsidRDefault="005F4FB0" w:rsidP="005F4FB0">
      <w:pPr>
        <w:jc w:val="both"/>
        <w:rPr>
          <w:rFonts w:ascii="Calibri" w:hAnsi="Calibri" w:cs="Calibri"/>
          <w:sz w:val="22"/>
          <w:szCs w:val="22"/>
          <w:lang w:val="es-ES_tradnl"/>
        </w:rPr>
      </w:pPr>
    </w:p>
    <w:p w:rsidR="005F4FB0" w:rsidRPr="009C5F59" w:rsidRDefault="005F4FB0" w:rsidP="00EF23BE">
      <w:pPr>
        <w:jc w:val="center"/>
        <w:rPr>
          <w:rFonts w:ascii="Bookman Old Style" w:hAnsi="Bookman Old Style" w:cs="Calibri"/>
          <w:b/>
          <w:sz w:val="22"/>
          <w:szCs w:val="22"/>
        </w:rPr>
      </w:pPr>
    </w:p>
    <w:sectPr w:rsidR="005F4FB0" w:rsidRPr="009C5F59"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BAD" w:rsidRDefault="00076BAD">
      <w:r>
        <w:separator/>
      </w:r>
    </w:p>
  </w:endnote>
  <w:endnote w:type="continuationSeparator" w:id="0">
    <w:p w:rsidR="00076BAD" w:rsidRDefault="00076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F67" w:rsidRDefault="00E43F67">
    <w:pPr>
      <w:pStyle w:val="Piedepgina"/>
      <w:jc w:val="right"/>
    </w:pPr>
    <w:r>
      <w:fldChar w:fldCharType="begin"/>
    </w:r>
    <w:r>
      <w:instrText xml:space="preserve"> PAGE   \* MERGEFORMAT </w:instrText>
    </w:r>
    <w:r>
      <w:fldChar w:fldCharType="separate"/>
    </w:r>
    <w:r w:rsidR="00647E85">
      <w:rPr>
        <w:noProof/>
      </w:rPr>
      <w:t>24</w:t>
    </w:r>
    <w:r>
      <w:rPr>
        <w:noProof/>
      </w:rPr>
      <w:fldChar w:fldCharType="end"/>
    </w:r>
  </w:p>
  <w:p w:rsidR="00E43F67" w:rsidRDefault="00E43F67">
    <w:pPr>
      <w:pStyle w:val="Piedepgina"/>
    </w:pPr>
  </w:p>
  <w:p w:rsidR="00E43F67" w:rsidRDefault="00E43F6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F67" w:rsidRDefault="00E43F67">
    <w:pPr>
      <w:pStyle w:val="Piedepgina"/>
      <w:jc w:val="right"/>
    </w:pPr>
    <w:r>
      <w:fldChar w:fldCharType="begin"/>
    </w:r>
    <w:r>
      <w:instrText xml:space="preserve"> PAGE   \* MERGEFORMAT </w:instrText>
    </w:r>
    <w:r>
      <w:fldChar w:fldCharType="separate"/>
    </w:r>
    <w:r w:rsidR="00647E85">
      <w:rPr>
        <w:noProof/>
      </w:rPr>
      <w:t>67</w:t>
    </w:r>
    <w:r>
      <w:fldChar w:fldCharType="end"/>
    </w:r>
  </w:p>
  <w:p w:rsidR="00E43F67" w:rsidRDefault="00E43F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BAD" w:rsidRDefault="00076BAD">
      <w:r>
        <w:separator/>
      </w:r>
    </w:p>
  </w:footnote>
  <w:footnote w:type="continuationSeparator" w:id="0">
    <w:p w:rsidR="00076BAD" w:rsidRDefault="00076B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F67" w:rsidRPr="009F3620" w:rsidRDefault="00E43F6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0588A56A"/>
    <w:lvl w:ilvl="0" w:tplc="61C68076">
      <w:start w:val="1"/>
      <w:numFmt w:val="lowerLetter"/>
      <w:lvlText w:val="%1)"/>
      <w:lvlJc w:val="left"/>
      <w:pPr>
        <w:ind w:left="2574" w:hanging="360"/>
      </w:pPr>
      <w:rPr>
        <w:rFonts w:ascii="Verdana" w:hAnsi="Verdana" w:hint="default"/>
        <w:strike w:val="0"/>
        <w:sz w:val="18"/>
        <w:szCs w:val="18"/>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49"/>
  </w:num>
  <w:num w:numId="34">
    <w:abstractNumId w:val="50"/>
  </w:num>
  <w:num w:numId="35">
    <w:abstractNumId w:val="25"/>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1"/>
  </w:num>
  <w:num w:numId="40">
    <w:abstractNumId w:val="16"/>
  </w:num>
  <w:num w:numId="41">
    <w:abstractNumId w:val="58"/>
  </w:num>
  <w:num w:numId="42">
    <w:abstractNumId w:val="47"/>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55F"/>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500"/>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BA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51E5"/>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0375"/>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36D1B"/>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4A2D"/>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D11"/>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294"/>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D4F"/>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1F7719"/>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4FE8"/>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70"/>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757"/>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151E"/>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DCE"/>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6C32"/>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42B"/>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7"/>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35C"/>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62E"/>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5B12"/>
    <w:rsid w:val="00586567"/>
    <w:rsid w:val="0058674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2CD"/>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4FB0"/>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169"/>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47E85"/>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3A4C"/>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46E47"/>
    <w:rsid w:val="00750E8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1AE"/>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B7978"/>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C793F"/>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1F5"/>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7BE"/>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5549"/>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49C6"/>
    <w:rsid w:val="008F5256"/>
    <w:rsid w:val="008F58F1"/>
    <w:rsid w:val="008F5CDE"/>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3E68"/>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BB3"/>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56C"/>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D96"/>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1A01"/>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B74"/>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6F"/>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BE2"/>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5E5"/>
    <w:rsid w:val="00D168AB"/>
    <w:rsid w:val="00D16962"/>
    <w:rsid w:val="00D16C5E"/>
    <w:rsid w:val="00D17425"/>
    <w:rsid w:val="00D213DF"/>
    <w:rsid w:val="00D21ABA"/>
    <w:rsid w:val="00D21DB0"/>
    <w:rsid w:val="00D22681"/>
    <w:rsid w:val="00D234C8"/>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5C38"/>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6F2"/>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EF8"/>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E9E"/>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3F67"/>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1D"/>
    <w:rsid w:val="00E65557"/>
    <w:rsid w:val="00E66B9F"/>
    <w:rsid w:val="00E66CB3"/>
    <w:rsid w:val="00E67026"/>
    <w:rsid w:val="00E7039F"/>
    <w:rsid w:val="00E71771"/>
    <w:rsid w:val="00E71F59"/>
    <w:rsid w:val="00E72E6F"/>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69AB"/>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27D"/>
    <w:rsid w:val="00F166CC"/>
    <w:rsid w:val="00F20096"/>
    <w:rsid w:val="00F20203"/>
    <w:rsid w:val="00F204C4"/>
    <w:rsid w:val="00F22103"/>
    <w:rsid w:val="00F22503"/>
    <w:rsid w:val="00F225D8"/>
    <w:rsid w:val="00F22855"/>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0AF"/>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4562"/>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5F4FB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F4FB0"/>
    <w:rPr>
      <w:rFonts w:ascii="Times New Roman" w:hAnsi="Times New Roman" w:cs="Times New Roman"/>
      <w:sz w:val="18"/>
      <w:szCs w:val="18"/>
    </w:rPr>
  </w:style>
  <w:style w:type="paragraph" w:styleId="Saludo">
    <w:name w:val="Salutation"/>
    <w:basedOn w:val="Normal"/>
    <w:next w:val="Normal"/>
    <w:link w:val="SaludoCar"/>
    <w:uiPriority w:val="99"/>
    <w:unhideWhenUsed/>
    <w:rsid w:val="005F4FB0"/>
    <w:rPr>
      <w:rFonts w:ascii="Verdana" w:hAnsi="Verdana"/>
      <w:sz w:val="16"/>
      <w:szCs w:val="16"/>
      <w:lang w:eastAsia="es-ES"/>
    </w:rPr>
  </w:style>
  <w:style w:type="character" w:customStyle="1" w:styleId="SaludoCar">
    <w:name w:val="Saludo Car"/>
    <w:basedOn w:val="Fuentedeprrafopredeter"/>
    <w:link w:val="Saludo"/>
    <w:uiPriority w:val="99"/>
    <w:rsid w:val="005F4FB0"/>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5F4FB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F4FB0"/>
    <w:rPr>
      <w:rFonts w:ascii="Verdana" w:hAnsi="Verdana"/>
      <w:sz w:val="16"/>
      <w:szCs w:val="16"/>
      <w:lang w:val="es-ES" w:eastAsia="es-ES"/>
    </w:rPr>
  </w:style>
  <w:style w:type="paragraph" w:styleId="Epgrafe">
    <w:name w:val="caption"/>
    <w:basedOn w:val="Normal"/>
    <w:next w:val="Normal"/>
    <w:uiPriority w:val="35"/>
    <w:semiHidden/>
    <w:unhideWhenUsed/>
    <w:qFormat/>
    <w:rsid w:val="005F4FB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F4FB0"/>
    <w:rPr>
      <w:rFonts w:ascii="Calibri" w:eastAsia="Times New Roman" w:hAnsi="Calibri" w:cs="Times New Roman"/>
      <w:b/>
      <w:bCs/>
      <w:sz w:val="20"/>
      <w:szCs w:val="20"/>
      <w:lang w:eastAsia="en-US"/>
    </w:rPr>
  </w:style>
  <w:style w:type="character" w:customStyle="1" w:styleId="DefaultCar">
    <w:name w:val="Default Car"/>
    <w:link w:val="Default"/>
    <w:locked/>
    <w:rsid w:val="005F4FB0"/>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5F4FB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F4FB0"/>
    <w:rPr>
      <w:rFonts w:ascii="Times New Roman" w:hAnsi="Times New Roman" w:cs="Times New Roman"/>
      <w:sz w:val="18"/>
      <w:szCs w:val="18"/>
    </w:rPr>
  </w:style>
  <w:style w:type="paragraph" w:styleId="Saludo">
    <w:name w:val="Salutation"/>
    <w:basedOn w:val="Normal"/>
    <w:next w:val="Normal"/>
    <w:link w:val="SaludoCar"/>
    <w:uiPriority w:val="99"/>
    <w:unhideWhenUsed/>
    <w:rsid w:val="005F4FB0"/>
    <w:rPr>
      <w:rFonts w:ascii="Verdana" w:hAnsi="Verdana"/>
      <w:sz w:val="16"/>
      <w:szCs w:val="16"/>
      <w:lang w:eastAsia="es-ES"/>
    </w:rPr>
  </w:style>
  <w:style w:type="character" w:customStyle="1" w:styleId="SaludoCar">
    <w:name w:val="Saludo Car"/>
    <w:basedOn w:val="Fuentedeprrafopredeter"/>
    <w:link w:val="Saludo"/>
    <w:uiPriority w:val="99"/>
    <w:rsid w:val="005F4FB0"/>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5F4FB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F4FB0"/>
    <w:rPr>
      <w:rFonts w:ascii="Verdana" w:hAnsi="Verdana"/>
      <w:sz w:val="16"/>
      <w:szCs w:val="16"/>
      <w:lang w:val="es-ES" w:eastAsia="es-ES"/>
    </w:rPr>
  </w:style>
  <w:style w:type="paragraph" w:styleId="Epgrafe">
    <w:name w:val="caption"/>
    <w:basedOn w:val="Normal"/>
    <w:next w:val="Normal"/>
    <w:uiPriority w:val="35"/>
    <w:semiHidden/>
    <w:unhideWhenUsed/>
    <w:qFormat/>
    <w:rsid w:val="005F4FB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F4FB0"/>
    <w:rPr>
      <w:rFonts w:ascii="Calibri" w:eastAsia="Times New Roman" w:hAnsi="Calibri" w:cs="Times New Roman"/>
      <w:b/>
      <w:bCs/>
      <w:sz w:val="20"/>
      <w:szCs w:val="20"/>
      <w:lang w:eastAsia="en-US"/>
    </w:rPr>
  </w:style>
  <w:style w:type="character" w:customStyle="1" w:styleId="DefaultCar">
    <w:name w:val="Default Car"/>
    <w:link w:val="Default"/>
    <w:locked/>
    <w:rsid w:val="005F4FB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nogales@ypfb.gob.bo" TargetMode="Externa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0F4AA-AEC9-447A-9519-C6E4839AF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26060</Words>
  <Characters>143335</Characters>
  <Application>Microsoft Office Word</Application>
  <DocSecurity>0</DocSecurity>
  <Lines>1194</Lines>
  <Paragraphs>338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169057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2</cp:revision>
  <cp:lastPrinted>2015-06-22T15:14:00Z</cp:lastPrinted>
  <dcterms:created xsi:type="dcterms:W3CDTF">2015-08-03T15:56:00Z</dcterms:created>
  <dcterms:modified xsi:type="dcterms:W3CDTF">2015-08-03T15:56:00Z</dcterms:modified>
</cp:coreProperties>
</file>