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31819" w:rsidRDefault="00331819" w:rsidP="00BC21BB">
                            <w:pPr>
                              <w:pStyle w:val="Ttulo1"/>
                              <w:ind w:left="142"/>
                              <w:jc w:val="center"/>
                              <w:rPr>
                                <w:rFonts w:ascii="Century Gothic" w:hAnsi="Century Gothic"/>
                                <w:szCs w:val="28"/>
                              </w:rPr>
                            </w:pPr>
                          </w:p>
                          <w:p w:rsidR="00331819" w:rsidRDefault="0033181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31819" w:rsidRDefault="00331819" w:rsidP="00196858"/>
                          <w:p w:rsidR="00331819" w:rsidRPr="00196858" w:rsidRDefault="00331819" w:rsidP="00196858"/>
                          <w:p w:rsidR="00331819" w:rsidRDefault="00331819" w:rsidP="00BC21BB">
                            <w:pPr>
                              <w:ind w:left="142"/>
                              <w:jc w:val="center"/>
                              <w:rPr>
                                <w:rFonts w:ascii="Verdana" w:hAnsi="Verdana"/>
                                <w:b/>
                              </w:rPr>
                            </w:pPr>
                          </w:p>
                          <w:p w:rsidR="00331819" w:rsidRDefault="00331819"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31819" w:rsidRDefault="00331819" w:rsidP="00963B46">
                            <w:pPr>
                              <w:ind w:left="142"/>
                              <w:jc w:val="center"/>
                              <w:rPr>
                                <w:rFonts w:ascii="Century Gothic" w:hAnsi="Century Gothic" w:cs="Arial"/>
                                <w:b/>
                                <w:sz w:val="32"/>
                                <w:szCs w:val="32"/>
                                <w:lang w:val="es-MX"/>
                              </w:rPr>
                            </w:pPr>
                          </w:p>
                          <w:p w:rsidR="00331819" w:rsidRPr="00EE5138" w:rsidRDefault="00331819"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331819" w:rsidRDefault="00331819"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331819" w:rsidRPr="003F3DFD" w:rsidRDefault="00331819" w:rsidP="002C0306">
                            <w:pPr>
                              <w:rPr>
                                <w:rFonts w:ascii="Century Gothic" w:hAnsi="Century Gothic" w:cs="Arial"/>
                                <w:b/>
                                <w:sz w:val="32"/>
                                <w:szCs w:val="32"/>
                              </w:rPr>
                            </w:pPr>
                          </w:p>
                          <w:p w:rsidR="00331819" w:rsidRDefault="00331819" w:rsidP="00C64893">
                            <w:pPr>
                              <w:jc w:val="center"/>
                              <w:rPr>
                                <w:rFonts w:ascii="Century Gothic" w:hAnsi="Century Gothic"/>
                                <w:b/>
                                <w:sz w:val="32"/>
                                <w:szCs w:val="32"/>
                              </w:rPr>
                            </w:pPr>
                            <w:r>
                              <w:rPr>
                                <w:rFonts w:ascii="Century Gothic" w:hAnsi="Century Gothic"/>
                                <w:b/>
                                <w:sz w:val="32"/>
                                <w:szCs w:val="32"/>
                              </w:rPr>
                              <w:t>REGLAMENTO DE CONTRATACIONES DIRECTAS</w:t>
                            </w:r>
                          </w:p>
                          <w:p w:rsidR="00331819" w:rsidRDefault="00331819"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331819" w:rsidRPr="00C64893" w:rsidRDefault="00331819" w:rsidP="00BC21BB">
                            <w:pPr>
                              <w:ind w:left="142"/>
                              <w:jc w:val="center"/>
                              <w:rPr>
                                <w:rFonts w:ascii="Century Gothic" w:hAnsi="Century Gothic" w:cs="Arial"/>
                                <w:b/>
                                <w:sz w:val="32"/>
                                <w:szCs w:val="32"/>
                              </w:rPr>
                            </w:pPr>
                          </w:p>
                          <w:p w:rsidR="00331819" w:rsidRDefault="00331819"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331819" w:rsidRPr="000F16BE" w:rsidRDefault="00331819" w:rsidP="00716D3A">
                            <w:pPr>
                              <w:ind w:left="142"/>
                              <w:jc w:val="center"/>
                              <w:rPr>
                                <w:rFonts w:ascii="Century Gothic" w:hAnsi="Century Gothic" w:cs="Arial"/>
                                <w:b/>
                                <w:sz w:val="32"/>
                                <w:szCs w:val="32"/>
                                <w:lang w:val="es-MX"/>
                              </w:rPr>
                            </w:pPr>
                          </w:p>
                          <w:p w:rsidR="00331819" w:rsidRPr="00D702C6" w:rsidRDefault="00331819" w:rsidP="00D702C6">
                            <w:pPr>
                              <w:jc w:val="center"/>
                              <w:rPr>
                                <w:rFonts w:ascii="Calibri" w:hAnsi="Calibri" w:cs="Calibri"/>
                                <w:bCs/>
                                <w:caps/>
                                <w:color w:val="000000"/>
                                <w:sz w:val="36"/>
                                <w:szCs w:val="36"/>
                                <w:lang w:val="es-BO" w:eastAsia="es-BO"/>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sidRPr="00D702C6">
                              <w:rPr>
                                <w:rFonts w:ascii="Calibri" w:hAnsi="Calibri" w:cs="Calibri"/>
                                <w:bCs/>
                                <w:caps/>
                                <w:color w:val="000000"/>
                                <w:sz w:val="36"/>
                                <w:szCs w:val="36"/>
                                <w:lang w:val="es-BO" w:eastAsia="es-BO"/>
                              </w:rPr>
                              <w:t xml:space="preserve"> ADQUISICION DE EQUIPOS DE LABORATORIO DE VERIFICACION DE COMBUSTIBLES</w:t>
                            </w:r>
                          </w:p>
                          <w:p w:rsidR="00331819" w:rsidRPr="00811D4C" w:rsidRDefault="00331819" w:rsidP="00D702C6">
                            <w:pPr>
                              <w:ind w:left="142"/>
                              <w:jc w:val="center"/>
                              <w:rPr>
                                <w:rFonts w:ascii="Century Gothic" w:hAnsi="Century Gothic"/>
                                <w:b/>
                              </w:rPr>
                            </w:pPr>
                            <w:r w:rsidRPr="00D702C6">
                              <w:rPr>
                                <w:rFonts w:ascii="Calibri" w:hAnsi="Calibri" w:cs="Calibri"/>
                                <w:bCs/>
                                <w:caps/>
                                <w:color w:val="000000"/>
                                <w:sz w:val="36"/>
                                <w:szCs w:val="36"/>
                                <w:lang w:val="es-BO" w:eastAsia="es-BO"/>
                              </w:rPr>
                              <w:t>LIQUIDOS PARA PLANTA BERMEJO</w:t>
                            </w:r>
                          </w:p>
                          <w:p w:rsidR="00331819" w:rsidRDefault="00331819" w:rsidP="00D702C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ab/>
                            </w:r>
                          </w:p>
                          <w:p w:rsidR="00331819" w:rsidRPr="00D702C6" w:rsidRDefault="00331819" w:rsidP="00F8272A">
                            <w:pPr>
                              <w:autoSpaceDE w:val="0"/>
                              <w:autoSpaceDN w:val="0"/>
                              <w:adjustRightInd w:val="0"/>
                              <w:ind w:left="142"/>
                              <w:jc w:val="center"/>
                              <w:rPr>
                                <w:rFonts w:ascii="Verdana" w:hAnsi="Verdana" w:cs="Tahoma"/>
                                <w:sz w:val="32"/>
                                <w:szCs w:val="32"/>
                              </w:rPr>
                            </w:pPr>
                            <w:r w:rsidRPr="00010561">
                              <w:rPr>
                                <w:rFonts w:ascii="Century Gothic" w:hAnsi="Century Gothic" w:cs="Century Gothic"/>
                                <w:b/>
                                <w:bCs/>
                                <w:color w:val="000000"/>
                                <w:sz w:val="32"/>
                                <w:szCs w:val="32"/>
                              </w:rPr>
                              <w:t xml:space="preserve">CÓDIGO: </w:t>
                            </w:r>
                            <w:r w:rsidR="00DF60D6">
                              <w:rPr>
                                <w:rFonts w:ascii="Century Gothic" w:hAnsi="Century Gothic"/>
                                <w:sz w:val="28"/>
                                <w:szCs w:val="28"/>
                              </w:rPr>
                              <w:t>CDO-DCTJ- 055</w:t>
                            </w:r>
                            <w:r w:rsidRPr="00D702C6">
                              <w:rPr>
                                <w:rFonts w:ascii="Century Gothic" w:hAnsi="Century Gothic"/>
                                <w:sz w:val="28"/>
                                <w:szCs w:val="28"/>
                              </w:rPr>
                              <w:t>/2015</w:t>
                            </w:r>
                          </w:p>
                          <w:p w:rsidR="00331819" w:rsidRDefault="00331819" w:rsidP="00EE5138">
                            <w:pPr>
                              <w:autoSpaceDE w:val="0"/>
                              <w:autoSpaceDN w:val="0"/>
                              <w:adjustRightInd w:val="0"/>
                              <w:ind w:left="142"/>
                              <w:jc w:val="center"/>
                              <w:rPr>
                                <w:rFonts w:ascii="Century Gothic" w:hAnsi="Century Gothic" w:cs="Century Gothic"/>
                                <w:b/>
                                <w:bCs/>
                                <w:color w:val="000000"/>
                                <w:sz w:val="32"/>
                                <w:szCs w:val="32"/>
                              </w:rPr>
                            </w:pPr>
                          </w:p>
                          <w:p w:rsidR="00331819" w:rsidRPr="00574BFC" w:rsidRDefault="00331819"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Pr>
                                <w:rFonts w:ascii="Century Gothic" w:hAnsi="Century Gothic" w:cs="Arial"/>
                                <w:b/>
                                <w:sz w:val="28"/>
                                <w:lang w:val="es-ES"/>
                              </w:rPr>
                              <w:t>PRI</w:t>
                            </w:r>
                            <w:r w:rsidRPr="0072074E">
                              <w:rPr>
                                <w:rFonts w:ascii="Century Gothic" w:hAnsi="Century Gothic" w:cs="Arial"/>
                                <w:b/>
                                <w:sz w:val="28"/>
                                <w:lang w:val="es-ES"/>
                              </w:rPr>
                              <w:t>MERA CONVOCATORIA</w:t>
                            </w:r>
                          </w:p>
                          <w:p w:rsidR="00331819" w:rsidRDefault="00331819" w:rsidP="00BC21BB">
                            <w:pPr>
                              <w:ind w:right="930"/>
                              <w:jc w:val="center"/>
                              <w:rPr>
                                <w:rFonts w:ascii="Century Gothic" w:hAnsi="Century Gothic"/>
                                <w:lang w:val="es-ES_tradnl"/>
                              </w:rPr>
                            </w:pPr>
                            <w:r>
                              <w:rPr>
                                <w:rFonts w:ascii="Century Gothic" w:hAnsi="Century Gothic"/>
                                <w:lang w:val="es-ES_tradnl"/>
                              </w:rPr>
                              <w:t xml:space="preserve">          </w:t>
                            </w:r>
                          </w:p>
                          <w:p w:rsidR="00331819" w:rsidRDefault="00331819" w:rsidP="00BC21BB">
                            <w:pPr>
                              <w:ind w:right="930"/>
                              <w:jc w:val="center"/>
                              <w:rPr>
                                <w:rFonts w:ascii="Century Gothic" w:hAnsi="Century Gothic"/>
                                <w:lang w:val="es-ES_tradnl"/>
                              </w:rPr>
                            </w:pPr>
                          </w:p>
                          <w:p w:rsidR="00331819" w:rsidRDefault="00331819" w:rsidP="00BC21BB">
                            <w:pPr>
                              <w:ind w:right="930"/>
                              <w:jc w:val="center"/>
                              <w:rPr>
                                <w:rFonts w:ascii="Century Gothic" w:hAnsi="Century Gothic"/>
                                <w:lang w:val="es-ES_tradnl"/>
                              </w:rPr>
                            </w:pPr>
                          </w:p>
                          <w:p w:rsidR="00331819" w:rsidRDefault="00331819" w:rsidP="00BC21BB">
                            <w:pPr>
                              <w:ind w:right="930"/>
                              <w:jc w:val="center"/>
                              <w:rPr>
                                <w:rFonts w:ascii="Century Gothic" w:hAnsi="Century Gothic"/>
                                <w:lang w:val="es-ES_tradnl"/>
                              </w:rPr>
                            </w:pPr>
                          </w:p>
                          <w:p w:rsidR="00331819" w:rsidRDefault="00331819" w:rsidP="00BC21BB">
                            <w:pPr>
                              <w:ind w:right="930"/>
                              <w:jc w:val="center"/>
                              <w:rPr>
                                <w:rFonts w:ascii="Century Gothic" w:hAnsi="Century Gothic"/>
                                <w:lang w:val="es-ES_tradnl"/>
                              </w:rPr>
                            </w:pPr>
                          </w:p>
                          <w:p w:rsidR="00331819" w:rsidRPr="009C5A35" w:rsidRDefault="00331819"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331819" w:rsidRDefault="00331819" w:rsidP="00BC21BB">
                      <w:pPr>
                        <w:pStyle w:val="Ttulo1"/>
                        <w:ind w:left="142"/>
                        <w:jc w:val="center"/>
                        <w:rPr>
                          <w:rFonts w:ascii="Century Gothic" w:hAnsi="Century Gothic"/>
                          <w:szCs w:val="28"/>
                        </w:rPr>
                      </w:pPr>
                    </w:p>
                    <w:p w:rsidR="00331819" w:rsidRDefault="0033181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31819" w:rsidRDefault="00331819" w:rsidP="00196858"/>
                    <w:p w:rsidR="00331819" w:rsidRPr="00196858" w:rsidRDefault="00331819" w:rsidP="00196858"/>
                    <w:p w:rsidR="00331819" w:rsidRDefault="00331819" w:rsidP="00BC21BB">
                      <w:pPr>
                        <w:ind w:left="142"/>
                        <w:jc w:val="center"/>
                        <w:rPr>
                          <w:rFonts w:ascii="Verdana" w:hAnsi="Verdana"/>
                          <w:b/>
                        </w:rPr>
                      </w:pPr>
                    </w:p>
                    <w:p w:rsidR="00331819" w:rsidRDefault="00331819"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31819" w:rsidRDefault="00331819" w:rsidP="00963B46">
                      <w:pPr>
                        <w:ind w:left="142"/>
                        <w:jc w:val="center"/>
                        <w:rPr>
                          <w:rFonts w:ascii="Century Gothic" w:hAnsi="Century Gothic" w:cs="Arial"/>
                          <w:b/>
                          <w:sz w:val="32"/>
                          <w:szCs w:val="32"/>
                          <w:lang w:val="es-MX"/>
                        </w:rPr>
                      </w:pPr>
                    </w:p>
                    <w:p w:rsidR="00331819" w:rsidRPr="00EE5138" w:rsidRDefault="00331819"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331819" w:rsidRDefault="00331819"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331819" w:rsidRPr="003F3DFD" w:rsidRDefault="00331819" w:rsidP="002C0306">
                      <w:pPr>
                        <w:rPr>
                          <w:rFonts w:ascii="Century Gothic" w:hAnsi="Century Gothic" w:cs="Arial"/>
                          <w:b/>
                          <w:sz w:val="32"/>
                          <w:szCs w:val="32"/>
                        </w:rPr>
                      </w:pPr>
                    </w:p>
                    <w:p w:rsidR="00331819" w:rsidRDefault="00331819" w:rsidP="00C64893">
                      <w:pPr>
                        <w:jc w:val="center"/>
                        <w:rPr>
                          <w:rFonts w:ascii="Century Gothic" w:hAnsi="Century Gothic"/>
                          <w:b/>
                          <w:sz w:val="32"/>
                          <w:szCs w:val="32"/>
                        </w:rPr>
                      </w:pPr>
                      <w:r>
                        <w:rPr>
                          <w:rFonts w:ascii="Century Gothic" w:hAnsi="Century Gothic"/>
                          <w:b/>
                          <w:sz w:val="32"/>
                          <w:szCs w:val="32"/>
                        </w:rPr>
                        <w:t>REGLAMENTO DE CONTRATACIONES DIRECTAS</w:t>
                      </w:r>
                    </w:p>
                    <w:p w:rsidR="00331819" w:rsidRDefault="00331819"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331819" w:rsidRPr="00C64893" w:rsidRDefault="00331819" w:rsidP="00BC21BB">
                      <w:pPr>
                        <w:ind w:left="142"/>
                        <w:jc w:val="center"/>
                        <w:rPr>
                          <w:rFonts w:ascii="Century Gothic" w:hAnsi="Century Gothic" w:cs="Arial"/>
                          <w:b/>
                          <w:sz w:val="32"/>
                          <w:szCs w:val="32"/>
                        </w:rPr>
                      </w:pPr>
                    </w:p>
                    <w:p w:rsidR="00331819" w:rsidRDefault="00331819"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331819" w:rsidRPr="000F16BE" w:rsidRDefault="00331819" w:rsidP="00716D3A">
                      <w:pPr>
                        <w:ind w:left="142"/>
                        <w:jc w:val="center"/>
                        <w:rPr>
                          <w:rFonts w:ascii="Century Gothic" w:hAnsi="Century Gothic" w:cs="Arial"/>
                          <w:b/>
                          <w:sz w:val="32"/>
                          <w:szCs w:val="32"/>
                          <w:lang w:val="es-MX"/>
                        </w:rPr>
                      </w:pPr>
                    </w:p>
                    <w:p w:rsidR="00331819" w:rsidRPr="00D702C6" w:rsidRDefault="00331819" w:rsidP="00D702C6">
                      <w:pPr>
                        <w:jc w:val="center"/>
                        <w:rPr>
                          <w:rFonts w:ascii="Calibri" w:hAnsi="Calibri" w:cs="Calibri"/>
                          <w:bCs/>
                          <w:caps/>
                          <w:color w:val="000000"/>
                          <w:sz w:val="36"/>
                          <w:szCs w:val="36"/>
                          <w:lang w:val="es-BO" w:eastAsia="es-BO"/>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sidRPr="00D702C6">
                        <w:rPr>
                          <w:rFonts w:ascii="Calibri" w:hAnsi="Calibri" w:cs="Calibri"/>
                          <w:bCs/>
                          <w:caps/>
                          <w:color w:val="000000"/>
                          <w:sz w:val="36"/>
                          <w:szCs w:val="36"/>
                          <w:lang w:val="es-BO" w:eastAsia="es-BO"/>
                        </w:rPr>
                        <w:t xml:space="preserve"> ADQUISICION DE EQUIPOS DE LABORATORIO DE VERIFICACION DE COMBUSTIBLES</w:t>
                      </w:r>
                    </w:p>
                    <w:p w:rsidR="00331819" w:rsidRPr="00811D4C" w:rsidRDefault="00331819" w:rsidP="00D702C6">
                      <w:pPr>
                        <w:ind w:left="142"/>
                        <w:jc w:val="center"/>
                        <w:rPr>
                          <w:rFonts w:ascii="Century Gothic" w:hAnsi="Century Gothic"/>
                          <w:b/>
                        </w:rPr>
                      </w:pPr>
                      <w:r w:rsidRPr="00D702C6">
                        <w:rPr>
                          <w:rFonts w:ascii="Calibri" w:hAnsi="Calibri" w:cs="Calibri"/>
                          <w:bCs/>
                          <w:caps/>
                          <w:color w:val="000000"/>
                          <w:sz w:val="36"/>
                          <w:szCs w:val="36"/>
                          <w:lang w:val="es-BO" w:eastAsia="es-BO"/>
                        </w:rPr>
                        <w:t>LIQUIDOS PARA PLANTA BERMEJO</w:t>
                      </w:r>
                    </w:p>
                    <w:p w:rsidR="00331819" w:rsidRDefault="00331819" w:rsidP="00D702C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ab/>
                      </w:r>
                    </w:p>
                    <w:p w:rsidR="00331819" w:rsidRPr="00D702C6" w:rsidRDefault="00331819" w:rsidP="00F8272A">
                      <w:pPr>
                        <w:autoSpaceDE w:val="0"/>
                        <w:autoSpaceDN w:val="0"/>
                        <w:adjustRightInd w:val="0"/>
                        <w:ind w:left="142"/>
                        <w:jc w:val="center"/>
                        <w:rPr>
                          <w:rFonts w:ascii="Verdana" w:hAnsi="Verdana" w:cs="Tahoma"/>
                          <w:sz w:val="32"/>
                          <w:szCs w:val="32"/>
                        </w:rPr>
                      </w:pPr>
                      <w:r w:rsidRPr="00010561">
                        <w:rPr>
                          <w:rFonts w:ascii="Century Gothic" w:hAnsi="Century Gothic" w:cs="Century Gothic"/>
                          <w:b/>
                          <w:bCs/>
                          <w:color w:val="000000"/>
                          <w:sz w:val="32"/>
                          <w:szCs w:val="32"/>
                        </w:rPr>
                        <w:t xml:space="preserve">CÓDIGO: </w:t>
                      </w:r>
                      <w:r w:rsidR="00DF60D6">
                        <w:rPr>
                          <w:rFonts w:ascii="Century Gothic" w:hAnsi="Century Gothic"/>
                          <w:sz w:val="28"/>
                          <w:szCs w:val="28"/>
                        </w:rPr>
                        <w:t>CDO-DCTJ- 055</w:t>
                      </w:r>
                      <w:r w:rsidRPr="00D702C6">
                        <w:rPr>
                          <w:rFonts w:ascii="Century Gothic" w:hAnsi="Century Gothic"/>
                          <w:sz w:val="28"/>
                          <w:szCs w:val="28"/>
                        </w:rPr>
                        <w:t>/2015</w:t>
                      </w:r>
                    </w:p>
                    <w:p w:rsidR="00331819" w:rsidRDefault="00331819" w:rsidP="00EE5138">
                      <w:pPr>
                        <w:autoSpaceDE w:val="0"/>
                        <w:autoSpaceDN w:val="0"/>
                        <w:adjustRightInd w:val="0"/>
                        <w:ind w:left="142"/>
                        <w:jc w:val="center"/>
                        <w:rPr>
                          <w:rFonts w:ascii="Century Gothic" w:hAnsi="Century Gothic" w:cs="Century Gothic"/>
                          <w:b/>
                          <w:bCs/>
                          <w:color w:val="000000"/>
                          <w:sz w:val="32"/>
                          <w:szCs w:val="32"/>
                        </w:rPr>
                      </w:pPr>
                    </w:p>
                    <w:p w:rsidR="00331819" w:rsidRPr="00574BFC" w:rsidRDefault="00331819"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Pr>
                          <w:rFonts w:ascii="Century Gothic" w:hAnsi="Century Gothic" w:cs="Arial"/>
                          <w:b/>
                          <w:sz w:val="28"/>
                          <w:lang w:val="es-ES"/>
                        </w:rPr>
                        <w:t>PRI</w:t>
                      </w:r>
                      <w:r w:rsidRPr="0072074E">
                        <w:rPr>
                          <w:rFonts w:ascii="Century Gothic" w:hAnsi="Century Gothic" w:cs="Arial"/>
                          <w:b/>
                          <w:sz w:val="28"/>
                          <w:lang w:val="es-ES"/>
                        </w:rPr>
                        <w:t>MERA CONVOCATORIA</w:t>
                      </w:r>
                    </w:p>
                    <w:p w:rsidR="00331819" w:rsidRDefault="00331819" w:rsidP="00BC21BB">
                      <w:pPr>
                        <w:ind w:right="930"/>
                        <w:jc w:val="center"/>
                        <w:rPr>
                          <w:rFonts w:ascii="Century Gothic" w:hAnsi="Century Gothic"/>
                          <w:lang w:val="es-ES_tradnl"/>
                        </w:rPr>
                      </w:pPr>
                      <w:r>
                        <w:rPr>
                          <w:rFonts w:ascii="Century Gothic" w:hAnsi="Century Gothic"/>
                          <w:lang w:val="es-ES_tradnl"/>
                        </w:rPr>
                        <w:t xml:space="preserve">          </w:t>
                      </w:r>
                    </w:p>
                    <w:p w:rsidR="00331819" w:rsidRDefault="00331819" w:rsidP="00BC21BB">
                      <w:pPr>
                        <w:ind w:right="930"/>
                        <w:jc w:val="center"/>
                        <w:rPr>
                          <w:rFonts w:ascii="Century Gothic" w:hAnsi="Century Gothic"/>
                          <w:lang w:val="es-ES_tradnl"/>
                        </w:rPr>
                      </w:pPr>
                    </w:p>
                    <w:p w:rsidR="00331819" w:rsidRDefault="00331819" w:rsidP="00BC21BB">
                      <w:pPr>
                        <w:ind w:right="930"/>
                        <w:jc w:val="center"/>
                        <w:rPr>
                          <w:rFonts w:ascii="Century Gothic" w:hAnsi="Century Gothic"/>
                          <w:lang w:val="es-ES_tradnl"/>
                        </w:rPr>
                      </w:pPr>
                    </w:p>
                    <w:p w:rsidR="00331819" w:rsidRDefault="00331819" w:rsidP="00BC21BB">
                      <w:pPr>
                        <w:ind w:right="930"/>
                        <w:jc w:val="center"/>
                        <w:rPr>
                          <w:rFonts w:ascii="Century Gothic" w:hAnsi="Century Gothic"/>
                          <w:lang w:val="es-ES_tradnl"/>
                        </w:rPr>
                      </w:pPr>
                    </w:p>
                    <w:p w:rsidR="00331819" w:rsidRDefault="00331819" w:rsidP="00BC21BB">
                      <w:pPr>
                        <w:ind w:right="930"/>
                        <w:jc w:val="center"/>
                        <w:rPr>
                          <w:rFonts w:ascii="Century Gothic" w:hAnsi="Century Gothic"/>
                          <w:lang w:val="es-ES_tradnl"/>
                        </w:rPr>
                      </w:pPr>
                    </w:p>
                    <w:p w:rsidR="00331819" w:rsidRPr="009C5A35" w:rsidRDefault="00331819"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965D9A" w:rsidRDefault="00EE5138" w:rsidP="00EE5138">
      <w:pPr>
        <w:jc w:val="center"/>
        <w:rPr>
          <w:rFonts w:asciiTheme="minorHAnsi" w:hAnsiTheme="minorHAnsi" w:cstheme="minorHAnsi"/>
          <w:b/>
          <w:sz w:val="22"/>
          <w:szCs w:val="22"/>
        </w:rPr>
      </w:pPr>
      <w:r w:rsidRPr="00965D9A">
        <w:rPr>
          <w:rFonts w:asciiTheme="minorHAnsi" w:hAnsiTheme="minorHAnsi" w:cstheme="minorHAnsi"/>
          <w:b/>
          <w:sz w:val="22"/>
          <w:szCs w:val="22"/>
        </w:rPr>
        <w:t>ASPECTOS GENERALES DEL PROCESO DE CONTRATACIÓN</w:t>
      </w:r>
    </w:p>
    <w:p w:rsidR="00EE5138" w:rsidRPr="00965D9A" w:rsidRDefault="00EE5138" w:rsidP="00EE5138">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37"/>
        <w:gridCol w:w="1278"/>
        <w:gridCol w:w="47"/>
        <w:gridCol w:w="1065"/>
        <w:gridCol w:w="3279"/>
      </w:tblGrid>
      <w:tr w:rsidR="00EE5138" w:rsidRPr="00965D9A" w:rsidTr="00965D9A">
        <w:trPr>
          <w:trHeight w:val="410"/>
        </w:trPr>
        <w:tc>
          <w:tcPr>
            <w:tcW w:w="9039" w:type="dxa"/>
            <w:gridSpan w:val="6"/>
            <w:shd w:val="clear" w:color="auto" w:fill="auto"/>
            <w:vAlign w:val="center"/>
          </w:tcPr>
          <w:p w:rsidR="00EE5138" w:rsidRPr="00965D9A" w:rsidRDefault="00EE5138" w:rsidP="00973192">
            <w:pPr>
              <w:jc w:val="center"/>
              <w:rPr>
                <w:rFonts w:asciiTheme="minorHAnsi" w:hAnsiTheme="minorHAnsi" w:cstheme="minorHAnsi"/>
                <w:b/>
                <w:sz w:val="22"/>
                <w:szCs w:val="22"/>
              </w:rPr>
            </w:pPr>
            <w:r w:rsidRPr="00965D9A">
              <w:rPr>
                <w:rFonts w:asciiTheme="minorHAnsi" w:hAnsiTheme="minorHAnsi" w:cstheme="minorHAnsi"/>
                <w:b/>
                <w:sz w:val="22"/>
                <w:szCs w:val="22"/>
              </w:rPr>
              <w:t>CRONOGRAMA DE PLAZOS</w:t>
            </w:r>
          </w:p>
        </w:tc>
      </w:tr>
      <w:tr w:rsidR="00EE5138" w:rsidRPr="00965D9A" w:rsidTr="00965D9A">
        <w:trPr>
          <w:trHeight w:val="410"/>
        </w:trPr>
        <w:tc>
          <w:tcPr>
            <w:tcW w:w="418" w:type="dxa"/>
            <w:shd w:val="clear" w:color="auto" w:fill="auto"/>
            <w:vAlign w:val="center"/>
          </w:tcPr>
          <w:p w:rsidR="00EE5138" w:rsidRPr="00965D9A" w:rsidRDefault="00EE5138" w:rsidP="00973192">
            <w:pPr>
              <w:jc w:val="center"/>
              <w:rPr>
                <w:rFonts w:asciiTheme="minorHAnsi" w:hAnsiTheme="minorHAnsi" w:cstheme="minorHAnsi"/>
                <w:sz w:val="22"/>
                <w:szCs w:val="22"/>
              </w:rPr>
            </w:pPr>
            <w:r w:rsidRPr="00965D9A">
              <w:rPr>
                <w:rFonts w:asciiTheme="minorHAnsi" w:hAnsiTheme="minorHAnsi" w:cstheme="minorHAnsi"/>
                <w:sz w:val="22"/>
                <w:szCs w:val="22"/>
              </w:rPr>
              <w:t>N°</w:t>
            </w:r>
          </w:p>
        </w:tc>
        <w:tc>
          <w:tcPr>
            <w:tcW w:w="3044" w:type="dxa"/>
            <w:shd w:val="clear" w:color="auto" w:fill="auto"/>
            <w:vAlign w:val="center"/>
          </w:tcPr>
          <w:p w:rsidR="00EE5138" w:rsidRPr="00965D9A" w:rsidRDefault="00EE5138" w:rsidP="00973192">
            <w:pPr>
              <w:jc w:val="center"/>
              <w:rPr>
                <w:rFonts w:asciiTheme="minorHAnsi" w:hAnsiTheme="minorHAnsi" w:cstheme="minorHAnsi"/>
                <w:b/>
                <w:sz w:val="22"/>
                <w:szCs w:val="22"/>
              </w:rPr>
            </w:pPr>
            <w:r w:rsidRPr="00965D9A">
              <w:rPr>
                <w:rFonts w:asciiTheme="minorHAnsi" w:hAnsiTheme="minorHAnsi" w:cstheme="minorHAnsi"/>
                <w:b/>
                <w:sz w:val="22"/>
                <w:szCs w:val="22"/>
              </w:rPr>
              <w:t>ACTIVIDAD</w:t>
            </w:r>
          </w:p>
        </w:tc>
        <w:tc>
          <w:tcPr>
            <w:tcW w:w="2233" w:type="dxa"/>
            <w:gridSpan w:val="3"/>
            <w:shd w:val="clear" w:color="auto" w:fill="auto"/>
            <w:vAlign w:val="center"/>
          </w:tcPr>
          <w:p w:rsidR="00EE5138" w:rsidRPr="00965D9A" w:rsidRDefault="00EE5138" w:rsidP="00973192">
            <w:pPr>
              <w:jc w:val="center"/>
              <w:rPr>
                <w:rFonts w:asciiTheme="minorHAnsi" w:hAnsiTheme="minorHAnsi" w:cstheme="minorHAnsi"/>
                <w:b/>
                <w:sz w:val="22"/>
                <w:szCs w:val="22"/>
              </w:rPr>
            </w:pPr>
            <w:r w:rsidRPr="00965D9A">
              <w:rPr>
                <w:rFonts w:asciiTheme="minorHAnsi" w:hAnsiTheme="minorHAnsi" w:cstheme="minorHAnsi"/>
                <w:b/>
                <w:sz w:val="22"/>
                <w:szCs w:val="22"/>
              </w:rPr>
              <w:t>FECHA y HORA</w:t>
            </w:r>
          </w:p>
        </w:tc>
        <w:tc>
          <w:tcPr>
            <w:tcW w:w="3344" w:type="dxa"/>
            <w:shd w:val="clear" w:color="auto" w:fill="auto"/>
            <w:vAlign w:val="center"/>
          </w:tcPr>
          <w:p w:rsidR="00EE5138" w:rsidRPr="00965D9A" w:rsidRDefault="00EE5138" w:rsidP="00973192">
            <w:pPr>
              <w:jc w:val="center"/>
              <w:rPr>
                <w:rFonts w:asciiTheme="minorHAnsi" w:hAnsiTheme="minorHAnsi" w:cstheme="minorHAnsi"/>
                <w:b/>
                <w:sz w:val="22"/>
                <w:szCs w:val="22"/>
              </w:rPr>
            </w:pPr>
            <w:r w:rsidRPr="00965D9A">
              <w:rPr>
                <w:rFonts w:asciiTheme="minorHAnsi" w:hAnsiTheme="minorHAnsi" w:cstheme="minorHAnsi"/>
                <w:b/>
                <w:sz w:val="22"/>
                <w:szCs w:val="22"/>
              </w:rPr>
              <w:t>DIRECCION</w:t>
            </w:r>
          </w:p>
        </w:tc>
      </w:tr>
      <w:tr w:rsidR="00EE5138" w:rsidRPr="00965D9A" w:rsidTr="00973192">
        <w:trPr>
          <w:trHeight w:val="64"/>
        </w:trPr>
        <w:tc>
          <w:tcPr>
            <w:tcW w:w="418" w:type="dxa"/>
          </w:tcPr>
          <w:p w:rsidR="00EE5138" w:rsidRPr="00965D9A" w:rsidRDefault="00EE5138" w:rsidP="00973192">
            <w:pPr>
              <w:rPr>
                <w:rFonts w:asciiTheme="minorHAnsi" w:hAnsiTheme="minorHAnsi" w:cstheme="minorHAnsi"/>
                <w:sz w:val="22"/>
                <w:szCs w:val="22"/>
              </w:rPr>
            </w:pPr>
          </w:p>
        </w:tc>
        <w:tc>
          <w:tcPr>
            <w:tcW w:w="3044" w:type="dxa"/>
          </w:tcPr>
          <w:p w:rsidR="00EE5138" w:rsidRPr="00965D9A" w:rsidRDefault="00EE5138" w:rsidP="00973192">
            <w:pPr>
              <w:rPr>
                <w:rFonts w:asciiTheme="minorHAnsi" w:hAnsiTheme="minorHAnsi" w:cstheme="minorHAnsi"/>
                <w:sz w:val="22"/>
                <w:szCs w:val="22"/>
              </w:rPr>
            </w:pPr>
          </w:p>
        </w:tc>
        <w:tc>
          <w:tcPr>
            <w:tcW w:w="2233" w:type="dxa"/>
            <w:gridSpan w:val="3"/>
          </w:tcPr>
          <w:p w:rsidR="00EE5138" w:rsidRPr="00965D9A" w:rsidRDefault="00EE5138" w:rsidP="00973192">
            <w:pPr>
              <w:rPr>
                <w:rFonts w:asciiTheme="minorHAnsi" w:hAnsiTheme="minorHAnsi" w:cstheme="minorHAnsi"/>
                <w:sz w:val="22"/>
                <w:szCs w:val="22"/>
                <w:highlight w:val="yellow"/>
              </w:rPr>
            </w:pPr>
          </w:p>
        </w:tc>
        <w:tc>
          <w:tcPr>
            <w:tcW w:w="3344" w:type="dxa"/>
          </w:tcPr>
          <w:p w:rsidR="00EE5138" w:rsidRPr="00965D9A" w:rsidRDefault="00EE5138" w:rsidP="00973192">
            <w:pPr>
              <w:rPr>
                <w:rFonts w:asciiTheme="minorHAnsi" w:hAnsiTheme="minorHAnsi" w:cstheme="minorHAnsi"/>
                <w:sz w:val="22"/>
                <w:szCs w:val="22"/>
              </w:rPr>
            </w:pPr>
          </w:p>
        </w:tc>
      </w:tr>
      <w:tr w:rsidR="00EE5138" w:rsidRPr="00965D9A" w:rsidTr="00973192">
        <w:trPr>
          <w:trHeight w:val="300"/>
        </w:trPr>
        <w:tc>
          <w:tcPr>
            <w:tcW w:w="418" w:type="dxa"/>
            <w:vAlign w:val="center"/>
          </w:tcPr>
          <w:p w:rsidR="00EE5138" w:rsidRPr="00965D9A" w:rsidRDefault="00EE5138" w:rsidP="00973192">
            <w:pPr>
              <w:jc w:val="center"/>
              <w:rPr>
                <w:rFonts w:asciiTheme="minorHAnsi" w:hAnsiTheme="minorHAnsi" w:cstheme="minorHAnsi"/>
                <w:sz w:val="22"/>
                <w:szCs w:val="22"/>
              </w:rPr>
            </w:pPr>
            <w:r w:rsidRPr="00965D9A">
              <w:rPr>
                <w:rFonts w:asciiTheme="minorHAnsi" w:hAnsiTheme="minorHAnsi" w:cstheme="minorHAnsi"/>
                <w:sz w:val="22"/>
                <w:szCs w:val="22"/>
              </w:rPr>
              <w:t>1</w:t>
            </w:r>
          </w:p>
        </w:tc>
        <w:tc>
          <w:tcPr>
            <w:tcW w:w="3044" w:type="dxa"/>
            <w:vAlign w:val="center"/>
          </w:tcPr>
          <w:p w:rsidR="00EE5138" w:rsidRPr="00965D9A" w:rsidRDefault="00EE5138" w:rsidP="00973192">
            <w:pPr>
              <w:rPr>
                <w:rFonts w:asciiTheme="minorHAnsi" w:hAnsiTheme="minorHAnsi" w:cstheme="minorHAnsi"/>
                <w:sz w:val="22"/>
                <w:szCs w:val="22"/>
              </w:rPr>
            </w:pPr>
            <w:r w:rsidRPr="00965D9A">
              <w:rPr>
                <w:rFonts w:asciiTheme="minorHAnsi" w:hAnsiTheme="minorHAnsi" w:cstheme="minorHAnsi"/>
                <w:sz w:val="22"/>
                <w:szCs w:val="22"/>
              </w:rPr>
              <w:t>Inspección Previa.</w:t>
            </w:r>
          </w:p>
        </w:tc>
        <w:tc>
          <w:tcPr>
            <w:tcW w:w="1144" w:type="dxa"/>
            <w:gridSpan w:val="2"/>
            <w:vAlign w:val="center"/>
          </w:tcPr>
          <w:p w:rsidR="00EE5138" w:rsidRPr="00965D9A" w:rsidRDefault="00EE5138" w:rsidP="00973192">
            <w:pPr>
              <w:rPr>
                <w:rFonts w:asciiTheme="minorHAnsi" w:hAnsiTheme="minorHAnsi" w:cstheme="minorHAnsi"/>
                <w:sz w:val="22"/>
                <w:szCs w:val="22"/>
              </w:rPr>
            </w:pPr>
            <w:r w:rsidRPr="00965D9A">
              <w:rPr>
                <w:rFonts w:asciiTheme="minorHAnsi" w:hAnsiTheme="minorHAnsi" w:cstheme="minorHAnsi"/>
                <w:sz w:val="22"/>
                <w:szCs w:val="22"/>
              </w:rPr>
              <w:t>Fecha:</w:t>
            </w:r>
          </w:p>
          <w:p w:rsidR="00EE5138" w:rsidRPr="00965D9A" w:rsidRDefault="00EE5138" w:rsidP="00973192">
            <w:pPr>
              <w:rPr>
                <w:rFonts w:asciiTheme="minorHAnsi" w:hAnsiTheme="minorHAnsi" w:cstheme="minorHAnsi"/>
                <w:sz w:val="22"/>
                <w:szCs w:val="22"/>
              </w:rPr>
            </w:pPr>
          </w:p>
        </w:tc>
        <w:tc>
          <w:tcPr>
            <w:tcW w:w="1089" w:type="dxa"/>
            <w:vAlign w:val="center"/>
          </w:tcPr>
          <w:p w:rsidR="00EE5138" w:rsidRPr="00965D9A" w:rsidRDefault="00EE5138" w:rsidP="00973192">
            <w:pPr>
              <w:jc w:val="center"/>
              <w:rPr>
                <w:rFonts w:asciiTheme="minorHAnsi" w:hAnsiTheme="minorHAnsi" w:cstheme="minorHAnsi"/>
                <w:sz w:val="22"/>
                <w:szCs w:val="22"/>
              </w:rPr>
            </w:pPr>
            <w:r w:rsidRPr="00965D9A">
              <w:rPr>
                <w:rFonts w:asciiTheme="minorHAnsi" w:hAnsiTheme="minorHAnsi" w:cstheme="minorHAnsi"/>
                <w:sz w:val="22"/>
                <w:szCs w:val="22"/>
              </w:rPr>
              <w:t>Hora:</w:t>
            </w:r>
          </w:p>
          <w:p w:rsidR="00EE5138" w:rsidRPr="00965D9A" w:rsidRDefault="00EE5138" w:rsidP="00973192">
            <w:pPr>
              <w:jc w:val="center"/>
              <w:rPr>
                <w:rFonts w:asciiTheme="minorHAnsi" w:hAnsiTheme="minorHAnsi" w:cstheme="minorHAnsi"/>
                <w:color w:val="000000"/>
                <w:sz w:val="22"/>
                <w:szCs w:val="22"/>
              </w:rPr>
            </w:pPr>
          </w:p>
        </w:tc>
        <w:tc>
          <w:tcPr>
            <w:tcW w:w="3344" w:type="dxa"/>
            <w:vAlign w:val="center"/>
          </w:tcPr>
          <w:p w:rsidR="00EE5138" w:rsidRPr="00965D9A" w:rsidRDefault="00077C0D" w:rsidP="00965D9A">
            <w:pPr>
              <w:jc w:val="both"/>
              <w:rPr>
                <w:rFonts w:asciiTheme="minorHAnsi" w:hAnsiTheme="minorHAnsi" w:cstheme="minorHAnsi"/>
                <w:color w:val="000000"/>
                <w:sz w:val="22"/>
                <w:szCs w:val="22"/>
              </w:rPr>
            </w:pPr>
            <w:r w:rsidRPr="00965D9A">
              <w:rPr>
                <w:rFonts w:asciiTheme="minorHAnsi" w:hAnsiTheme="minorHAnsi" w:cstheme="minorHAnsi"/>
                <w:color w:val="000000"/>
                <w:sz w:val="22"/>
                <w:szCs w:val="22"/>
              </w:rPr>
              <w:t>N</w:t>
            </w:r>
            <w:r w:rsidR="00965D9A">
              <w:rPr>
                <w:rFonts w:asciiTheme="minorHAnsi" w:hAnsiTheme="minorHAnsi" w:cstheme="minorHAnsi"/>
                <w:color w:val="000000"/>
                <w:sz w:val="22"/>
                <w:szCs w:val="22"/>
              </w:rPr>
              <w:t>o Corresponde</w:t>
            </w:r>
          </w:p>
        </w:tc>
      </w:tr>
      <w:tr w:rsidR="00EE5138" w:rsidRPr="00965D9A" w:rsidTr="00973192">
        <w:trPr>
          <w:trHeight w:val="155"/>
        </w:trPr>
        <w:tc>
          <w:tcPr>
            <w:tcW w:w="418" w:type="dxa"/>
            <w:vAlign w:val="center"/>
          </w:tcPr>
          <w:p w:rsidR="00EE5138" w:rsidRPr="00965D9A" w:rsidRDefault="00EE5138" w:rsidP="00973192">
            <w:pPr>
              <w:rPr>
                <w:rFonts w:asciiTheme="minorHAnsi" w:hAnsiTheme="minorHAnsi" w:cstheme="minorHAnsi"/>
                <w:sz w:val="22"/>
                <w:szCs w:val="22"/>
              </w:rPr>
            </w:pPr>
          </w:p>
        </w:tc>
        <w:tc>
          <w:tcPr>
            <w:tcW w:w="3044" w:type="dxa"/>
            <w:vAlign w:val="center"/>
          </w:tcPr>
          <w:p w:rsidR="00EE5138" w:rsidRPr="00965D9A" w:rsidRDefault="00EE5138" w:rsidP="00973192">
            <w:pPr>
              <w:rPr>
                <w:rFonts w:asciiTheme="minorHAnsi" w:hAnsiTheme="minorHAnsi" w:cstheme="minorHAnsi"/>
                <w:sz w:val="22"/>
                <w:szCs w:val="22"/>
              </w:rPr>
            </w:pPr>
          </w:p>
        </w:tc>
        <w:tc>
          <w:tcPr>
            <w:tcW w:w="2233" w:type="dxa"/>
            <w:gridSpan w:val="3"/>
          </w:tcPr>
          <w:p w:rsidR="00EE5138" w:rsidRPr="00965D9A" w:rsidRDefault="00EE5138" w:rsidP="00973192">
            <w:pPr>
              <w:jc w:val="center"/>
              <w:rPr>
                <w:rFonts w:asciiTheme="minorHAnsi" w:hAnsiTheme="minorHAnsi" w:cstheme="minorHAnsi"/>
                <w:sz w:val="22"/>
                <w:szCs w:val="22"/>
              </w:rPr>
            </w:pPr>
          </w:p>
        </w:tc>
        <w:tc>
          <w:tcPr>
            <w:tcW w:w="3344" w:type="dxa"/>
          </w:tcPr>
          <w:p w:rsidR="00EE5138" w:rsidRPr="00965D9A" w:rsidRDefault="00EE5138" w:rsidP="00973192">
            <w:pPr>
              <w:jc w:val="both"/>
              <w:rPr>
                <w:rFonts w:asciiTheme="minorHAnsi" w:hAnsiTheme="minorHAnsi" w:cstheme="minorHAnsi"/>
                <w:sz w:val="22"/>
                <w:szCs w:val="22"/>
              </w:rPr>
            </w:pPr>
          </w:p>
        </w:tc>
      </w:tr>
      <w:tr w:rsidR="00EE5138" w:rsidRPr="00965D9A" w:rsidTr="00973192">
        <w:trPr>
          <w:trHeight w:val="433"/>
        </w:trPr>
        <w:tc>
          <w:tcPr>
            <w:tcW w:w="418" w:type="dxa"/>
            <w:shd w:val="clear" w:color="auto" w:fill="auto"/>
            <w:vAlign w:val="center"/>
          </w:tcPr>
          <w:p w:rsidR="00EE5138" w:rsidRPr="00965D9A" w:rsidRDefault="00EE5138" w:rsidP="00973192">
            <w:pPr>
              <w:jc w:val="center"/>
              <w:rPr>
                <w:rFonts w:asciiTheme="minorHAnsi" w:hAnsiTheme="minorHAnsi" w:cstheme="minorHAnsi"/>
                <w:sz w:val="22"/>
                <w:szCs w:val="22"/>
              </w:rPr>
            </w:pPr>
            <w:r w:rsidRPr="00965D9A">
              <w:rPr>
                <w:rFonts w:asciiTheme="minorHAnsi" w:hAnsiTheme="minorHAnsi" w:cstheme="minorHAnsi"/>
                <w:sz w:val="22"/>
                <w:szCs w:val="22"/>
              </w:rPr>
              <w:t>2</w:t>
            </w:r>
          </w:p>
        </w:tc>
        <w:tc>
          <w:tcPr>
            <w:tcW w:w="3044" w:type="dxa"/>
            <w:vAlign w:val="center"/>
          </w:tcPr>
          <w:p w:rsidR="00EE5138" w:rsidRPr="00965D9A" w:rsidRDefault="00EE5138" w:rsidP="00973192">
            <w:pPr>
              <w:rPr>
                <w:rFonts w:asciiTheme="minorHAnsi" w:hAnsiTheme="minorHAnsi" w:cstheme="minorHAnsi"/>
                <w:sz w:val="22"/>
                <w:szCs w:val="22"/>
              </w:rPr>
            </w:pPr>
            <w:r w:rsidRPr="00965D9A">
              <w:rPr>
                <w:rFonts w:asciiTheme="minorHAnsi" w:hAnsiTheme="minorHAnsi" w:cstheme="minorHAnsi"/>
                <w:sz w:val="22"/>
                <w:szCs w:val="22"/>
              </w:rPr>
              <w:t>Consultas Escritas.</w:t>
            </w:r>
          </w:p>
        </w:tc>
        <w:tc>
          <w:tcPr>
            <w:tcW w:w="1144" w:type="dxa"/>
            <w:gridSpan w:val="2"/>
            <w:vAlign w:val="center"/>
          </w:tcPr>
          <w:p w:rsidR="00EE5138" w:rsidRPr="00965D9A" w:rsidRDefault="00EE5138" w:rsidP="001858B8">
            <w:pPr>
              <w:jc w:val="center"/>
              <w:rPr>
                <w:rFonts w:asciiTheme="minorHAnsi" w:hAnsiTheme="minorHAnsi" w:cstheme="minorHAnsi"/>
                <w:sz w:val="22"/>
                <w:szCs w:val="22"/>
              </w:rPr>
            </w:pPr>
            <w:r w:rsidRPr="00965D9A">
              <w:rPr>
                <w:rFonts w:asciiTheme="minorHAnsi" w:hAnsiTheme="minorHAnsi" w:cstheme="minorHAnsi"/>
                <w:sz w:val="22"/>
                <w:szCs w:val="22"/>
              </w:rPr>
              <w:t>Fecha:</w:t>
            </w:r>
          </w:p>
          <w:p w:rsidR="00EE5138" w:rsidRPr="00965D9A" w:rsidRDefault="001858B8" w:rsidP="001858B8">
            <w:pPr>
              <w:jc w:val="center"/>
              <w:rPr>
                <w:rFonts w:asciiTheme="minorHAnsi" w:hAnsiTheme="minorHAnsi" w:cstheme="minorHAnsi"/>
                <w:sz w:val="22"/>
                <w:szCs w:val="22"/>
              </w:rPr>
            </w:pPr>
            <w:r w:rsidRPr="00965D9A">
              <w:rPr>
                <w:rFonts w:asciiTheme="minorHAnsi" w:hAnsiTheme="minorHAnsi" w:cstheme="minorHAnsi"/>
                <w:sz w:val="22"/>
                <w:szCs w:val="22"/>
              </w:rPr>
              <w:t>24/08/2015</w:t>
            </w:r>
          </w:p>
        </w:tc>
        <w:tc>
          <w:tcPr>
            <w:tcW w:w="1089" w:type="dxa"/>
            <w:vAlign w:val="center"/>
          </w:tcPr>
          <w:p w:rsidR="00EE5138" w:rsidRPr="00965D9A" w:rsidRDefault="00EE5138" w:rsidP="001858B8">
            <w:pPr>
              <w:jc w:val="center"/>
              <w:rPr>
                <w:rFonts w:asciiTheme="minorHAnsi" w:hAnsiTheme="minorHAnsi" w:cstheme="minorHAnsi"/>
                <w:sz w:val="22"/>
                <w:szCs w:val="22"/>
              </w:rPr>
            </w:pPr>
            <w:r w:rsidRPr="00965D9A">
              <w:rPr>
                <w:rFonts w:asciiTheme="minorHAnsi" w:hAnsiTheme="minorHAnsi" w:cstheme="minorHAnsi"/>
                <w:sz w:val="22"/>
                <w:szCs w:val="22"/>
              </w:rPr>
              <w:t>Hasta hora:</w:t>
            </w:r>
          </w:p>
          <w:p w:rsidR="00EE5138" w:rsidRPr="00965D9A" w:rsidRDefault="001858B8" w:rsidP="001858B8">
            <w:pPr>
              <w:jc w:val="center"/>
              <w:rPr>
                <w:rFonts w:asciiTheme="minorHAnsi" w:hAnsiTheme="minorHAnsi" w:cstheme="minorHAnsi"/>
                <w:sz w:val="22"/>
                <w:szCs w:val="22"/>
              </w:rPr>
            </w:pPr>
            <w:r w:rsidRPr="00965D9A">
              <w:rPr>
                <w:rFonts w:asciiTheme="minorHAnsi" w:hAnsiTheme="minorHAnsi" w:cstheme="minorHAnsi"/>
                <w:sz w:val="22"/>
                <w:szCs w:val="22"/>
              </w:rPr>
              <w:t>16:30</w:t>
            </w:r>
          </w:p>
        </w:tc>
        <w:tc>
          <w:tcPr>
            <w:tcW w:w="3344" w:type="dxa"/>
            <w:vAlign w:val="center"/>
          </w:tcPr>
          <w:p w:rsidR="00EE5138" w:rsidRPr="00965D9A" w:rsidRDefault="00431540" w:rsidP="00973192">
            <w:pPr>
              <w:jc w:val="both"/>
              <w:rPr>
                <w:rFonts w:asciiTheme="minorHAnsi" w:hAnsiTheme="minorHAnsi" w:cstheme="minorHAnsi"/>
                <w:b/>
                <w:color w:val="000000"/>
                <w:sz w:val="22"/>
                <w:szCs w:val="22"/>
              </w:rPr>
            </w:pPr>
            <w:hyperlink r:id="rId11" w:history="1">
              <w:r w:rsidR="001858B8" w:rsidRPr="00965D9A">
                <w:rPr>
                  <w:rStyle w:val="Hipervnculo"/>
                  <w:rFonts w:asciiTheme="minorHAnsi" w:hAnsiTheme="minorHAnsi" w:cstheme="minorHAnsi"/>
                  <w:b/>
                  <w:sz w:val="22"/>
                  <w:szCs w:val="22"/>
                </w:rPr>
                <w:t>cfloresf@ypfb.gob.bo</w:t>
              </w:r>
            </w:hyperlink>
            <w:r w:rsidR="001858B8" w:rsidRPr="00965D9A">
              <w:rPr>
                <w:rFonts w:asciiTheme="minorHAnsi" w:hAnsiTheme="minorHAnsi" w:cstheme="minorHAnsi"/>
                <w:b/>
                <w:color w:val="000000"/>
                <w:sz w:val="22"/>
                <w:szCs w:val="22"/>
              </w:rPr>
              <w:t>; aamador@ypfb.gob.bo</w:t>
            </w:r>
          </w:p>
        </w:tc>
      </w:tr>
      <w:tr w:rsidR="00EE5138" w:rsidRPr="00965D9A" w:rsidTr="00973192">
        <w:trPr>
          <w:trHeight w:val="65"/>
        </w:trPr>
        <w:tc>
          <w:tcPr>
            <w:tcW w:w="418" w:type="dxa"/>
            <w:vAlign w:val="center"/>
          </w:tcPr>
          <w:p w:rsidR="00EE5138" w:rsidRPr="00965D9A" w:rsidRDefault="00EE5138" w:rsidP="00973192">
            <w:pPr>
              <w:jc w:val="center"/>
              <w:rPr>
                <w:rFonts w:asciiTheme="minorHAnsi" w:hAnsiTheme="minorHAnsi" w:cstheme="minorHAnsi"/>
                <w:sz w:val="22"/>
                <w:szCs w:val="22"/>
              </w:rPr>
            </w:pPr>
          </w:p>
        </w:tc>
        <w:tc>
          <w:tcPr>
            <w:tcW w:w="3044" w:type="dxa"/>
            <w:vAlign w:val="center"/>
          </w:tcPr>
          <w:p w:rsidR="00EE5138" w:rsidRPr="00965D9A" w:rsidRDefault="00EE5138" w:rsidP="00973192">
            <w:pPr>
              <w:rPr>
                <w:rFonts w:asciiTheme="minorHAnsi" w:hAnsiTheme="minorHAnsi" w:cstheme="minorHAnsi"/>
                <w:sz w:val="22"/>
                <w:szCs w:val="22"/>
              </w:rPr>
            </w:pPr>
          </w:p>
        </w:tc>
        <w:tc>
          <w:tcPr>
            <w:tcW w:w="2233" w:type="dxa"/>
            <w:gridSpan w:val="3"/>
          </w:tcPr>
          <w:p w:rsidR="00EE5138" w:rsidRPr="00965D9A" w:rsidRDefault="00EE5138" w:rsidP="00973192">
            <w:pPr>
              <w:rPr>
                <w:rFonts w:asciiTheme="minorHAnsi" w:hAnsiTheme="minorHAnsi" w:cstheme="minorHAnsi"/>
                <w:sz w:val="22"/>
                <w:szCs w:val="22"/>
              </w:rPr>
            </w:pPr>
          </w:p>
        </w:tc>
        <w:tc>
          <w:tcPr>
            <w:tcW w:w="3344" w:type="dxa"/>
          </w:tcPr>
          <w:p w:rsidR="00EE5138" w:rsidRPr="00965D9A" w:rsidRDefault="00EE5138" w:rsidP="00973192">
            <w:pPr>
              <w:rPr>
                <w:rFonts w:asciiTheme="minorHAnsi" w:hAnsiTheme="minorHAnsi" w:cstheme="minorHAnsi"/>
                <w:sz w:val="22"/>
                <w:szCs w:val="22"/>
              </w:rPr>
            </w:pPr>
          </w:p>
        </w:tc>
      </w:tr>
      <w:tr w:rsidR="00EE5138" w:rsidRPr="00965D9A" w:rsidTr="00973192">
        <w:trPr>
          <w:trHeight w:val="370"/>
        </w:trPr>
        <w:tc>
          <w:tcPr>
            <w:tcW w:w="418" w:type="dxa"/>
            <w:vAlign w:val="center"/>
          </w:tcPr>
          <w:p w:rsidR="00EE5138" w:rsidRPr="00965D9A" w:rsidRDefault="00EE5138" w:rsidP="00973192">
            <w:pPr>
              <w:jc w:val="center"/>
              <w:rPr>
                <w:rFonts w:asciiTheme="minorHAnsi" w:hAnsiTheme="minorHAnsi" w:cstheme="minorHAnsi"/>
                <w:sz w:val="22"/>
                <w:szCs w:val="22"/>
              </w:rPr>
            </w:pPr>
            <w:r w:rsidRPr="00965D9A">
              <w:rPr>
                <w:rFonts w:asciiTheme="minorHAnsi" w:hAnsiTheme="minorHAnsi" w:cstheme="minorHAnsi"/>
                <w:sz w:val="22"/>
                <w:szCs w:val="22"/>
              </w:rPr>
              <w:t>3</w:t>
            </w:r>
          </w:p>
        </w:tc>
        <w:tc>
          <w:tcPr>
            <w:tcW w:w="3044" w:type="dxa"/>
            <w:vAlign w:val="center"/>
          </w:tcPr>
          <w:p w:rsidR="00EE5138" w:rsidRPr="00965D9A" w:rsidRDefault="00EE5138" w:rsidP="00973192">
            <w:pPr>
              <w:jc w:val="both"/>
              <w:rPr>
                <w:rFonts w:asciiTheme="minorHAnsi" w:hAnsiTheme="minorHAnsi" w:cstheme="minorHAnsi"/>
                <w:sz w:val="22"/>
                <w:szCs w:val="22"/>
              </w:rPr>
            </w:pPr>
            <w:r w:rsidRPr="00965D9A">
              <w:rPr>
                <w:rFonts w:asciiTheme="minorHAnsi" w:hAnsiTheme="minorHAnsi" w:cstheme="minorHAnsi"/>
                <w:sz w:val="22"/>
                <w:szCs w:val="22"/>
              </w:rPr>
              <w:t>Reunión de Aclaración</w:t>
            </w:r>
          </w:p>
        </w:tc>
        <w:tc>
          <w:tcPr>
            <w:tcW w:w="1144" w:type="dxa"/>
            <w:gridSpan w:val="2"/>
            <w:vAlign w:val="center"/>
          </w:tcPr>
          <w:p w:rsidR="00EE5138" w:rsidRPr="00965D9A" w:rsidRDefault="00EE5138" w:rsidP="00973192">
            <w:pPr>
              <w:rPr>
                <w:rFonts w:asciiTheme="minorHAnsi" w:hAnsiTheme="minorHAnsi" w:cstheme="minorHAnsi"/>
                <w:sz w:val="22"/>
                <w:szCs w:val="22"/>
              </w:rPr>
            </w:pPr>
            <w:r w:rsidRPr="00965D9A">
              <w:rPr>
                <w:rFonts w:asciiTheme="minorHAnsi" w:hAnsiTheme="minorHAnsi" w:cstheme="minorHAnsi"/>
                <w:sz w:val="22"/>
                <w:szCs w:val="22"/>
              </w:rPr>
              <w:t>Fecha:</w:t>
            </w:r>
          </w:p>
          <w:p w:rsidR="00EE5138" w:rsidRPr="00965D9A" w:rsidRDefault="00965D9A" w:rsidP="00973192">
            <w:pPr>
              <w:rPr>
                <w:rFonts w:asciiTheme="minorHAnsi" w:hAnsiTheme="minorHAnsi" w:cstheme="minorHAnsi"/>
                <w:sz w:val="22"/>
                <w:szCs w:val="22"/>
              </w:rPr>
            </w:pPr>
            <w:r w:rsidRPr="00965D9A">
              <w:rPr>
                <w:rFonts w:asciiTheme="minorHAnsi" w:hAnsiTheme="minorHAnsi" w:cstheme="minorHAnsi"/>
                <w:sz w:val="22"/>
                <w:szCs w:val="22"/>
              </w:rPr>
              <w:t>24/08/2015</w:t>
            </w:r>
          </w:p>
        </w:tc>
        <w:tc>
          <w:tcPr>
            <w:tcW w:w="1089" w:type="dxa"/>
            <w:vAlign w:val="center"/>
          </w:tcPr>
          <w:p w:rsidR="00EE5138" w:rsidRPr="00965D9A" w:rsidRDefault="00EE5138" w:rsidP="00973192">
            <w:pPr>
              <w:jc w:val="center"/>
              <w:rPr>
                <w:rFonts w:asciiTheme="minorHAnsi" w:hAnsiTheme="minorHAnsi" w:cstheme="minorHAnsi"/>
                <w:sz w:val="22"/>
                <w:szCs w:val="22"/>
              </w:rPr>
            </w:pPr>
            <w:r w:rsidRPr="00965D9A">
              <w:rPr>
                <w:rFonts w:asciiTheme="minorHAnsi" w:hAnsiTheme="minorHAnsi" w:cstheme="minorHAnsi"/>
                <w:sz w:val="22"/>
                <w:szCs w:val="22"/>
              </w:rPr>
              <w:t>Hora:</w:t>
            </w:r>
          </w:p>
          <w:p w:rsidR="00EE5138" w:rsidRPr="00965D9A" w:rsidRDefault="00965D9A" w:rsidP="00965D9A">
            <w:pPr>
              <w:jc w:val="center"/>
              <w:rPr>
                <w:rFonts w:asciiTheme="minorHAnsi" w:hAnsiTheme="minorHAnsi" w:cstheme="minorHAnsi"/>
                <w:sz w:val="22"/>
                <w:szCs w:val="22"/>
              </w:rPr>
            </w:pPr>
            <w:r w:rsidRPr="00965D9A">
              <w:rPr>
                <w:rFonts w:asciiTheme="minorHAnsi" w:hAnsiTheme="minorHAnsi" w:cstheme="minorHAnsi"/>
                <w:sz w:val="22"/>
                <w:szCs w:val="22"/>
              </w:rPr>
              <w:t>15:00</w:t>
            </w:r>
          </w:p>
        </w:tc>
        <w:tc>
          <w:tcPr>
            <w:tcW w:w="3344" w:type="dxa"/>
          </w:tcPr>
          <w:p w:rsidR="00EE5138" w:rsidRPr="00965D9A" w:rsidRDefault="00965D9A" w:rsidP="00965D9A">
            <w:pPr>
              <w:rPr>
                <w:rFonts w:asciiTheme="minorHAnsi" w:hAnsiTheme="minorHAnsi" w:cstheme="minorHAnsi"/>
                <w:sz w:val="22"/>
                <w:szCs w:val="22"/>
              </w:rPr>
            </w:pPr>
            <w:r w:rsidRPr="00965D9A">
              <w:rPr>
                <w:rFonts w:asciiTheme="minorHAnsi" w:hAnsiTheme="minorHAnsi" w:cstheme="minorHAnsi"/>
                <w:sz w:val="22"/>
                <w:szCs w:val="22"/>
              </w:rPr>
              <w:t>En YPFB, Distrito Comercial Tarija, ubicada en El Portillo Carretera Al Chaco KM.8</w:t>
            </w:r>
          </w:p>
        </w:tc>
      </w:tr>
      <w:tr w:rsidR="00EE5138" w:rsidRPr="00965D9A" w:rsidTr="00973192">
        <w:trPr>
          <w:trHeight w:val="64"/>
        </w:trPr>
        <w:tc>
          <w:tcPr>
            <w:tcW w:w="418" w:type="dxa"/>
            <w:vAlign w:val="center"/>
          </w:tcPr>
          <w:p w:rsidR="00EE5138" w:rsidRPr="00965D9A" w:rsidRDefault="00EE5138" w:rsidP="00973192">
            <w:pPr>
              <w:jc w:val="center"/>
              <w:rPr>
                <w:rFonts w:asciiTheme="minorHAnsi" w:hAnsiTheme="minorHAnsi" w:cstheme="minorHAnsi"/>
                <w:sz w:val="22"/>
                <w:szCs w:val="22"/>
              </w:rPr>
            </w:pPr>
          </w:p>
        </w:tc>
        <w:tc>
          <w:tcPr>
            <w:tcW w:w="3044" w:type="dxa"/>
            <w:vAlign w:val="center"/>
          </w:tcPr>
          <w:p w:rsidR="00EE5138" w:rsidRPr="00965D9A" w:rsidRDefault="00EE5138" w:rsidP="00973192">
            <w:pPr>
              <w:jc w:val="center"/>
              <w:rPr>
                <w:rFonts w:asciiTheme="minorHAnsi" w:hAnsiTheme="minorHAnsi" w:cstheme="minorHAnsi"/>
                <w:sz w:val="22"/>
                <w:szCs w:val="22"/>
              </w:rPr>
            </w:pPr>
          </w:p>
        </w:tc>
        <w:tc>
          <w:tcPr>
            <w:tcW w:w="2233" w:type="dxa"/>
            <w:gridSpan w:val="3"/>
            <w:vAlign w:val="center"/>
          </w:tcPr>
          <w:p w:rsidR="00EE5138" w:rsidRPr="00965D9A" w:rsidRDefault="00EE5138" w:rsidP="00973192">
            <w:pPr>
              <w:jc w:val="center"/>
              <w:rPr>
                <w:rFonts w:asciiTheme="minorHAnsi" w:hAnsiTheme="minorHAnsi" w:cstheme="minorHAnsi"/>
                <w:sz w:val="22"/>
                <w:szCs w:val="22"/>
              </w:rPr>
            </w:pPr>
          </w:p>
        </w:tc>
        <w:tc>
          <w:tcPr>
            <w:tcW w:w="3344" w:type="dxa"/>
            <w:vAlign w:val="center"/>
          </w:tcPr>
          <w:p w:rsidR="00EE5138" w:rsidRPr="00965D9A" w:rsidRDefault="00EE5138" w:rsidP="00965D9A">
            <w:pPr>
              <w:rPr>
                <w:rFonts w:asciiTheme="minorHAnsi" w:hAnsiTheme="minorHAnsi" w:cstheme="minorHAnsi"/>
                <w:sz w:val="22"/>
                <w:szCs w:val="22"/>
              </w:rPr>
            </w:pPr>
          </w:p>
        </w:tc>
      </w:tr>
      <w:tr w:rsidR="00EE5138" w:rsidRPr="00965D9A" w:rsidTr="00973192">
        <w:trPr>
          <w:trHeight w:val="370"/>
        </w:trPr>
        <w:tc>
          <w:tcPr>
            <w:tcW w:w="418" w:type="dxa"/>
            <w:vAlign w:val="center"/>
          </w:tcPr>
          <w:p w:rsidR="00EE5138" w:rsidRPr="00965D9A" w:rsidRDefault="00EE5138" w:rsidP="00973192">
            <w:pPr>
              <w:jc w:val="center"/>
              <w:rPr>
                <w:rFonts w:asciiTheme="minorHAnsi" w:hAnsiTheme="minorHAnsi" w:cstheme="minorHAnsi"/>
                <w:sz w:val="22"/>
                <w:szCs w:val="22"/>
              </w:rPr>
            </w:pPr>
            <w:r w:rsidRPr="00965D9A">
              <w:rPr>
                <w:rFonts w:asciiTheme="minorHAnsi" w:hAnsiTheme="minorHAnsi" w:cstheme="minorHAnsi"/>
                <w:sz w:val="22"/>
                <w:szCs w:val="22"/>
              </w:rPr>
              <w:t>4</w:t>
            </w:r>
          </w:p>
        </w:tc>
        <w:tc>
          <w:tcPr>
            <w:tcW w:w="3044" w:type="dxa"/>
            <w:vAlign w:val="center"/>
          </w:tcPr>
          <w:p w:rsidR="00EE5138" w:rsidRPr="00965D9A" w:rsidRDefault="00EE5138" w:rsidP="00973192">
            <w:pPr>
              <w:rPr>
                <w:rFonts w:asciiTheme="minorHAnsi" w:hAnsiTheme="minorHAnsi" w:cstheme="minorHAnsi"/>
                <w:sz w:val="22"/>
                <w:szCs w:val="22"/>
              </w:rPr>
            </w:pPr>
            <w:r w:rsidRPr="00965D9A">
              <w:rPr>
                <w:rFonts w:asciiTheme="minorHAnsi" w:hAnsiTheme="minorHAnsi" w:cstheme="minorHAnsi"/>
                <w:sz w:val="22"/>
                <w:szCs w:val="22"/>
              </w:rPr>
              <w:t>Presentación de Propuestas.</w:t>
            </w:r>
          </w:p>
        </w:tc>
        <w:tc>
          <w:tcPr>
            <w:tcW w:w="1144" w:type="dxa"/>
            <w:gridSpan w:val="2"/>
            <w:vAlign w:val="center"/>
          </w:tcPr>
          <w:p w:rsidR="00EE5138" w:rsidRPr="00965D9A" w:rsidRDefault="00EE5138" w:rsidP="00973192">
            <w:pPr>
              <w:rPr>
                <w:rFonts w:asciiTheme="minorHAnsi" w:hAnsiTheme="minorHAnsi" w:cstheme="minorHAnsi"/>
                <w:sz w:val="22"/>
                <w:szCs w:val="22"/>
              </w:rPr>
            </w:pPr>
            <w:r w:rsidRPr="00965D9A">
              <w:rPr>
                <w:rFonts w:asciiTheme="minorHAnsi" w:hAnsiTheme="minorHAnsi" w:cstheme="minorHAnsi"/>
                <w:sz w:val="22"/>
                <w:szCs w:val="22"/>
              </w:rPr>
              <w:t>Fecha:</w:t>
            </w:r>
          </w:p>
          <w:p w:rsidR="00EE5138" w:rsidRPr="00965D9A" w:rsidRDefault="00965D9A" w:rsidP="00973192">
            <w:pPr>
              <w:rPr>
                <w:rFonts w:asciiTheme="minorHAnsi" w:hAnsiTheme="minorHAnsi" w:cstheme="minorHAnsi"/>
                <w:sz w:val="22"/>
                <w:szCs w:val="22"/>
              </w:rPr>
            </w:pPr>
            <w:r>
              <w:rPr>
                <w:rFonts w:asciiTheme="minorHAnsi" w:hAnsiTheme="minorHAnsi" w:cstheme="minorHAnsi"/>
                <w:sz w:val="22"/>
                <w:szCs w:val="22"/>
              </w:rPr>
              <w:t>28/08/2015</w:t>
            </w:r>
          </w:p>
        </w:tc>
        <w:tc>
          <w:tcPr>
            <w:tcW w:w="1089" w:type="dxa"/>
            <w:vAlign w:val="center"/>
          </w:tcPr>
          <w:p w:rsidR="00EE5138" w:rsidRPr="00965D9A" w:rsidRDefault="00EE5138" w:rsidP="00973192">
            <w:pPr>
              <w:jc w:val="center"/>
              <w:rPr>
                <w:rFonts w:asciiTheme="minorHAnsi" w:hAnsiTheme="minorHAnsi" w:cstheme="minorHAnsi"/>
                <w:sz w:val="22"/>
                <w:szCs w:val="22"/>
              </w:rPr>
            </w:pPr>
            <w:r w:rsidRPr="00965D9A">
              <w:rPr>
                <w:rFonts w:asciiTheme="minorHAnsi" w:hAnsiTheme="minorHAnsi" w:cstheme="minorHAnsi"/>
                <w:sz w:val="22"/>
                <w:szCs w:val="22"/>
              </w:rPr>
              <w:t>Hasta hora:</w:t>
            </w:r>
          </w:p>
          <w:p w:rsidR="00EE5138" w:rsidRPr="00965D9A" w:rsidRDefault="00965D9A" w:rsidP="00973192">
            <w:pPr>
              <w:rPr>
                <w:rFonts w:asciiTheme="minorHAnsi" w:hAnsiTheme="minorHAnsi" w:cstheme="minorHAnsi"/>
                <w:sz w:val="22"/>
                <w:szCs w:val="22"/>
              </w:rPr>
            </w:pPr>
            <w:r>
              <w:rPr>
                <w:rFonts w:asciiTheme="minorHAnsi" w:hAnsiTheme="minorHAnsi" w:cstheme="minorHAnsi"/>
                <w:sz w:val="22"/>
                <w:szCs w:val="22"/>
              </w:rPr>
              <w:t>11:00</w:t>
            </w:r>
          </w:p>
        </w:tc>
        <w:tc>
          <w:tcPr>
            <w:tcW w:w="3344" w:type="dxa"/>
          </w:tcPr>
          <w:p w:rsidR="00EE5138" w:rsidRPr="00965D9A" w:rsidRDefault="00965D9A" w:rsidP="00965D9A">
            <w:pPr>
              <w:rPr>
                <w:rFonts w:asciiTheme="minorHAnsi" w:hAnsiTheme="minorHAnsi" w:cstheme="minorHAnsi"/>
                <w:sz w:val="22"/>
                <w:szCs w:val="22"/>
              </w:rPr>
            </w:pPr>
            <w:r w:rsidRPr="00965D9A">
              <w:rPr>
                <w:rFonts w:asciiTheme="minorHAnsi" w:hAnsiTheme="minorHAnsi" w:cstheme="minorHAnsi"/>
                <w:sz w:val="22"/>
                <w:szCs w:val="22"/>
              </w:rPr>
              <w:t>En YPFB, Distrito Comercial Tarija, ubicada en El Portillo Carretera Al Chaco KM.8</w:t>
            </w:r>
          </w:p>
        </w:tc>
      </w:tr>
      <w:tr w:rsidR="00EE5138" w:rsidRPr="00965D9A" w:rsidTr="00973192">
        <w:trPr>
          <w:trHeight w:val="64"/>
        </w:trPr>
        <w:tc>
          <w:tcPr>
            <w:tcW w:w="418" w:type="dxa"/>
            <w:vAlign w:val="center"/>
          </w:tcPr>
          <w:p w:rsidR="00EE5138" w:rsidRPr="00965D9A" w:rsidRDefault="00EE5138" w:rsidP="00973192">
            <w:pPr>
              <w:jc w:val="center"/>
              <w:rPr>
                <w:rFonts w:asciiTheme="minorHAnsi" w:hAnsiTheme="minorHAnsi" w:cstheme="minorHAnsi"/>
                <w:sz w:val="22"/>
                <w:szCs w:val="22"/>
              </w:rPr>
            </w:pPr>
          </w:p>
        </w:tc>
        <w:tc>
          <w:tcPr>
            <w:tcW w:w="3044" w:type="dxa"/>
            <w:vAlign w:val="center"/>
          </w:tcPr>
          <w:p w:rsidR="00EE5138" w:rsidRPr="00965D9A" w:rsidRDefault="00EE5138" w:rsidP="00973192">
            <w:pPr>
              <w:rPr>
                <w:rFonts w:asciiTheme="minorHAnsi" w:hAnsiTheme="minorHAnsi" w:cstheme="minorHAnsi"/>
                <w:sz w:val="22"/>
                <w:szCs w:val="22"/>
              </w:rPr>
            </w:pPr>
          </w:p>
        </w:tc>
        <w:tc>
          <w:tcPr>
            <w:tcW w:w="2233" w:type="dxa"/>
            <w:gridSpan w:val="3"/>
            <w:vAlign w:val="center"/>
          </w:tcPr>
          <w:p w:rsidR="00EE5138" w:rsidRPr="00965D9A" w:rsidRDefault="00EE5138" w:rsidP="00973192">
            <w:pPr>
              <w:jc w:val="center"/>
              <w:rPr>
                <w:rFonts w:asciiTheme="minorHAnsi" w:hAnsiTheme="minorHAnsi" w:cstheme="minorHAnsi"/>
                <w:sz w:val="22"/>
                <w:szCs w:val="22"/>
              </w:rPr>
            </w:pPr>
          </w:p>
        </w:tc>
        <w:tc>
          <w:tcPr>
            <w:tcW w:w="3344" w:type="dxa"/>
          </w:tcPr>
          <w:p w:rsidR="00EE5138" w:rsidRPr="00965D9A" w:rsidRDefault="00EE5138" w:rsidP="00973192">
            <w:pPr>
              <w:rPr>
                <w:rFonts w:asciiTheme="minorHAnsi" w:hAnsiTheme="minorHAnsi" w:cstheme="minorHAnsi"/>
                <w:sz w:val="22"/>
                <w:szCs w:val="22"/>
              </w:rPr>
            </w:pPr>
          </w:p>
        </w:tc>
      </w:tr>
      <w:tr w:rsidR="00EE5138" w:rsidRPr="00965D9A" w:rsidTr="00973192">
        <w:trPr>
          <w:trHeight w:val="246"/>
        </w:trPr>
        <w:tc>
          <w:tcPr>
            <w:tcW w:w="418" w:type="dxa"/>
            <w:vAlign w:val="center"/>
          </w:tcPr>
          <w:p w:rsidR="00EE5138" w:rsidRPr="00965D9A" w:rsidRDefault="00EE5138" w:rsidP="00973192">
            <w:pPr>
              <w:jc w:val="center"/>
              <w:rPr>
                <w:rFonts w:asciiTheme="minorHAnsi" w:hAnsiTheme="minorHAnsi" w:cstheme="minorHAnsi"/>
                <w:sz w:val="22"/>
                <w:szCs w:val="22"/>
              </w:rPr>
            </w:pPr>
            <w:r w:rsidRPr="00965D9A">
              <w:rPr>
                <w:rFonts w:asciiTheme="minorHAnsi" w:hAnsiTheme="minorHAnsi" w:cstheme="minorHAnsi"/>
                <w:sz w:val="22"/>
                <w:szCs w:val="22"/>
              </w:rPr>
              <w:t>5</w:t>
            </w:r>
          </w:p>
        </w:tc>
        <w:tc>
          <w:tcPr>
            <w:tcW w:w="3044" w:type="dxa"/>
            <w:vAlign w:val="center"/>
          </w:tcPr>
          <w:p w:rsidR="00EE5138" w:rsidRPr="00965D9A" w:rsidRDefault="00EE5138" w:rsidP="00973192">
            <w:pPr>
              <w:rPr>
                <w:rFonts w:asciiTheme="minorHAnsi" w:hAnsiTheme="minorHAnsi" w:cstheme="minorHAnsi"/>
                <w:sz w:val="22"/>
                <w:szCs w:val="22"/>
              </w:rPr>
            </w:pPr>
            <w:r w:rsidRPr="00965D9A">
              <w:rPr>
                <w:rFonts w:asciiTheme="minorHAnsi" w:hAnsiTheme="minorHAnsi" w:cstheme="minorHAnsi"/>
                <w:sz w:val="22"/>
                <w:szCs w:val="22"/>
              </w:rPr>
              <w:t>Apertura de Propuestas.</w:t>
            </w:r>
          </w:p>
        </w:tc>
        <w:tc>
          <w:tcPr>
            <w:tcW w:w="1094" w:type="dxa"/>
            <w:vAlign w:val="center"/>
          </w:tcPr>
          <w:p w:rsidR="00EE5138" w:rsidRPr="00965D9A" w:rsidRDefault="00EE5138" w:rsidP="00973192">
            <w:pPr>
              <w:rPr>
                <w:rFonts w:asciiTheme="minorHAnsi" w:hAnsiTheme="minorHAnsi" w:cstheme="minorHAnsi"/>
                <w:sz w:val="22"/>
                <w:szCs w:val="22"/>
              </w:rPr>
            </w:pPr>
            <w:r w:rsidRPr="00965D9A">
              <w:rPr>
                <w:rFonts w:asciiTheme="minorHAnsi" w:hAnsiTheme="minorHAnsi" w:cstheme="minorHAnsi"/>
                <w:sz w:val="22"/>
                <w:szCs w:val="22"/>
              </w:rPr>
              <w:t>Fecha:</w:t>
            </w:r>
          </w:p>
          <w:p w:rsidR="00EE5138" w:rsidRPr="00965D9A" w:rsidRDefault="00965D9A" w:rsidP="00973192">
            <w:pPr>
              <w:rPr>
                <w:rFonts w:asciiTheme="minorHAnsi" w:hAnsiTheme="minorHAnsi" w:cstheme="minorHAnsi"/>
                <w:sz w:val="22"/>
                <w:szCs w:val="22"/>
              </w:rPr>
            </w:pPr>
            <w:r>
              <w:rPr>
                <w:rFonts w:asciiTheme="minorHAnsi" w:hAnsiTheme="minorHAnsi" w:cstheme="minorHAnsi"/>
                <w:sz w:val="22"/>
                <w:szCs w:val="22"/>
              </w:rPr>
              <w:t>28/08/2015</w:t>
            </w:r>
          </w:p>
        </w:tc>
        <w:tc>
          <w:tcPr>
            <w:tcW w:w="1139" w:type="dxa"/>
            <w:gridSpan w:val="2"/>
            <w:vAlign w:val="center"/>
          </w:tcPr>
          <w:p w:rsidR="00EE5138" w:rsidRPr="00965D9A" w:rsidRDefault="00EE5138" w:rsidP="00973192">
            <w:pPr>
              <w:jc w:val="center"/>
              <w:rPr>
                <w:rFonts w:asciiTheme="minorHAnsi" w:hAnsiTheme="minorHAnsi" w:cstheme="minorHAnsi"/>
                <w:sz w:val="22"/>
                <w:szCs w:val="22"/>
              </w:rPr>
            </w:pPr>
            <w:r w:rsidRPr="00965D9A">
              <w:rPr>
                <w:rFonts w:asciiTheme="minorHAnsi" w:hAnsiTheme="minorHAnsi" w:cstheme="minorHAnsi"/>
                <w:sz w:val="22"/>
                <w:szCs w:val="22"/>
              </w:rPr>
              <w:t>Hora:</w:t>
            </w:r>
          </w:p>
          <w:p w:rsidR="00EE5138" w:rsidRPr="00965D9A" w:rsidRDefault="00965D9A" w:rsidP="00965D9A">
            <w:pPr>
              <w:jc w:val="center"/>
              <w:rPr>
                <w:rFonts w:asciiTheme="minorHAnsi" w:hAnsiTheme="minorHAnsi" w:cstheme="minorHAnsi"/>
                <w:sz w:val="22"/>
                <w:szCs w:val="22"/>
              </w:rPr>
            </w:pPr>
            <w:r>
              <w:rPr>
                <w:rFonts w:asciiTheme="minorHAnsi" w:hAnsiTheme="minorHAnsi" w:cstheme="minorHAnsi"/>
                <w:sz w:val="22"/>
                <w:szCs w:val="22"/>
              </w:rPr>
              <w:t>11:05</w:t>
            </w:r>
          </w:p>
        </w:tc>
        <w:tc>
          <w:tcPr>
            <w:tcW w:w="3344" w:type="dxa"/>
            <w:vAlign w:val="center"/>
          </w:tcPr>
          <w:p w:rsidR="00EE5138" w:rsidRPr="00965D9A" w:rsidRDefault="00965D9A" w:rsidP="00973192">
            <w:pPr>
              <w:rPr>
                <w:rFonts w:asciiTheme="minorHAnsi" w:hAnsiTheme="minorHAnsi" w:cstheme="minorHAnsi"/>
                <w:color w:val="000000"/>
                <w:sz w:val="22"/>
                <w:szCs w:val="22"/>
                <w:lang w:val="es-BO"/>
              </w:rPr>
            </w:pPr>
            <w:r w:rsidRPr="00965D9A">
              <w:rPr>
                <w:rFonts w:asciiTheme="minorHAnsi" w:hAnsiTheme="minorHAnsi" w:cstheme="minorHAnsi"/>
                <w:sz w:val="22"/>
                <w:szCs w:val="22"/>
              </w:rPr>
              <w:t>En YPFB, Distrito Comercial Tarija, ubicada en El Portillo Carretera Al Chaco KM.8</w:t>
            </w:r>
          </w:p>
        </w:tc>
      </w:tr>
    </w:tbl>
    <w:p w:rsidR="00EE5138" w:rsidRPr="00965D9A" w:rsidRDefault="00EE5138" w:rsidP="00EE5138">
      <w:pPr>
        <w:jc w:val="center"/>
        <w:rPr>
          <w:rFonts w:asciiTheme="minorHAnsi" w:hAnsiTheme="minorHAnsi" w:cstheme="minorHAnsi"/>
          <w:sz w:val="22"/>
          <w:szCs w:val="22"/>
        </w:rPr>
      </w:pPr>
    </w:p>
    <w:p w:rsidR="00EE5138" w:rsidRPr="00965D9A" w:rsidRDefault="00EE5138" w:rsidP="00EE5138">
      <w:pPr>
        <w:jc w:val="center"/>
        <w:rPr>
          <w:rFonts w:asciiTheme="minorHAnsi" w:hAnsiTheme="minorHAnsi" w:cstheme="minorHAnsi"/>
          <w:sz w:val="22"/>
          <w:szCs w:val="22"/>
        </w:rPr>
      </w:pPr>
    </w:p>
    <w:p w:rsidR="00EE5138" w:rsidRPr="00965D9A" w:rsidRDefault="00EE5138" w:rsidP="00EE5138">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65D9A">
        <w:trPr>
          <w:trHeight w:val="507"/>
          <w:jc w:val="center"/>
        </w:trPr>
        <w:tc>
          <w:tcPr>
            <w:tcW w:w="9084" w:type="dxa"/>
            <w:gridSpan w:val="3"/>
            <w:tcBorders>
              <w:bottom w:val="single" w:sz="4" w:space="0" w:color="000000"/>
            </w:tcBorders>
            <w:shd w:val="clear" w:color="auto" w:fill="auto"/>
            <w:vAlign w:val="center"/>
          </w:tcPr>
          <w:p w:rsidR="00EE5138" w:rsidRPr="00965D9A" w:rsidRDefault="00EE5138" w:rsidP="00973192">
            <w:pPr>
              <w:jc w:val="center"/>
              <w:rPr>
                <w:rFonts w:asciiTheme="minorHAnsi" w:eastAsia="Calibri" w:hAnsiTheme="minorHAnsi" w:cstheme="minorHAnsi"/>
                <w:b/>
                <w:sz w:val="22"/>
                <w:szCs w:val="22"/>
              </w:rPr>
            </w:pPr>
            <w:r w:rsidRPr="00965D9A">
              <w:rPr>
                <w:rFonts w:asciiTheme="minorHAnsi" w:eastAsia="Calibri" w:hAnsiTheme="minorHAnsi" w:cstheme="minorHAnsi"/>
                <w:b/>
                <w:sz w:val="22"/>
                <w:szCs w:val="22"/>
              </w:rPr>
              <w:t>DATOS GENERALES PARA LA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965D9A" w:rsidRDefault="00EE5138" w:rsidP="00973192">
            <w:pPr>
              <w:rPr>
                <w:rFonts w:asciiTheme="minorHAnsi" w:eastAsia="Calibri" w:hAnsiTheme="minorHAnsi" w:cstheme="minorHAnsi"/>
                <w:b/>
                <w:sz w:val="22"/>
                <w:szCs w:val="22"/>
              </w:rPr>
            </w:pPr>
            <w:r w:rsidRPr="00965D9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965D9A" w:rsidRDefault="00EE5138" w:rsidP="00973192">
            <w:pPr>
              <w:rPr>
                <w:rFonts w:asciiTheme="minorHAnsi" w:eastAsia="Calibri" w:hAnsiTheme="minorHAnsi" w:cstheme="minorHAnsi"/>
                <w:b/>
                <w:sz w:val="22"/>
                <w:szCs w:val="22"/>
              </w:rPr>
            </w:pPr>
            <w:r w:rsidRPr="00965D9A">
              <w:rPr>
                <w:rFonts w:asciiTheme="minorHAnsi" w:eastAsia="Calibri" w:hAnsiTheme="minorHAnsi" w:cstheme="minorHAnsi"/>
                <w:b/>
                <w:sz w:val="22"/>
                <w:szCs w:val="22"/>
              </w:rPr>
              <w:t>:</w:t>
            </w:r>
          </w:p>
          <w:p w:rsidR="00EE5138" w:rsidRPr="00965D9A" w:rsidRDefault="00EE5138" w:rsidP="00973192">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965D9A" w:rsidRDefault="00965D9A" w:rsidP="00973192">
            <w:pPr>
              <w:rPr>
                <w:rFonts w:asciiTheme="minorHAnsi" w:eastAsia="Calibri" w:hAnsiTheme="minorHAnsi" w:cstheme="minorHAnsi"/>
                <w:sz w:val="22"/>
                <w:szCs w:val="22"/>
              </w:rPr>
            </w:pPr>
            <w:r>
              <w:rPr>
                <w:rFonts w:asciiTheme="minorHAnsi" w:eastAsia="Calibri" w:hAnsiTheme="minorHAnsi" w:cstheme="minorHAnsi"/>
                <w:sz w:val="22"/>
                <w:szCs w:val="22"/>
              </w:rPr>
              <w:t>PRECIO EVALUADO MAS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965D9A" w:rsidRDefault="00EE5138" w:rsidP="00973192">
            <w:pPr>
              <w:rPr>
                <w:rFonts w:asciiTheme="minorHAnsi" w:eastAsia="Calibri" w:hAnsiTheme="minorHAnsi" w:cstheme="minorHAnsi"/>
                <w:b/>
                <w:sz w:val="22"/>
                <w:szCs w:val="22"/>
              </w:rPr>
            </w:pPr>
            <w:r w:rsidRPr="00965D9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965D9A" w:rsidRDefault="00EE5138" w:rsidP="00973192">
            <w:pPr>
              <w:rPr>
                <w:rFonts w:asciiTheme="minorHAnsi" w:eastAsia="Calibri" w:hAnsiTheme="minorHAnsi" w:cstheme="minorHAnsi"/>
                <w:b/>
                <w:sz w:val="22"/>
                <w:szCs w:val="22"/>
              </w:rPr>
            </w:pPr>
            <w:r w:rsidRPr="00965D9A">
              <w:rPr>
                <w:rFonts w:asciiTheme="minorHAnsi" w:eastAsia="Calibri" w:hAnsiTheme="minorHAnsi" w:cstheme="minorHAnsi"/>
                <w:b/>
                <w:sz w:val="22"/>
                <w:szCs w:val="22"/>
              </w:rPr>
              <w:t>:</w:t>
            </w:r>
          </w:p>
          <w:p w:rsidR="00EE5138" w:rsidRPr="00965D9A" w:rsidRDefault="00EE5138" w:rsidP="00973192">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965D9A" w:rsidRDefault="00965D9A" w:rsidP="00973192">
            <w:pPr>
              <w:rPr>
                <w:rFonts w:asciiTheme="minorHAnsi" w:eastAsia="Calibri" w:hAnsiTheme="minorHAnsi" w:cstheme="minorHAnsi"/>
                <w:sz w:val="22"/>
                <w:szCs w:val="22"/>
              </w:rPr>
            </w:pPr>
            <w:r>
              <w:rPr>
                <w:rFonts w:asciiTheme="minorHAnsi" w:eastAsia="Calibri" w:hAnsiTheme="minorHAnsi" w:cstheme="minorHAnsi"/>
                <w:sz w:val="22"/>
                <w:szCs w:val="22"/>
              </w:rPr>
              <w:t>POR ITEMS</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965D9A" w:rsidRDefault="00EE5138" w:rsidP="00973192">
            <w:pPr>
              <w:rPr>
                <w:rFonts w:asciiTheme="minorHAnsi" w:eastAsia="Calibri" w:hAnsiTheme="minorHAnsi" w:cstheme="minorHAnsi"/>
                <w:b/>
                <w:sz w:val="22"/>
                <w:szCs w:val="22"/>
              </w:rPr>
            </w:pPr>
            <w:r w:rsidRPr="00965D9A">
              <w:rPr>
                <w:rFonts w:asciiTheme="minorHAnsi" w:eastAsia="Calibri" w:hAnsiTheme="minorHAnsi" w:cstheme="minorHAnsi"/>
                <w:b/>
                <w:sz w:val="22"/>
                <w:szCs w:val="22"/>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965D9A" w:rsidRDefault="00EE5138" w:rsidP="00973192">
            <w:pPr>
              <w:rPr>
                <w:rFonts w:asciiTheme="minorHAnsi" w:eastAsia="Calibri" w:hAnsiTheme="minorHAnsi" w:cstheme="minorHAnsi"/>
                <w:b/>
                <w:sz w:val="22"/>
                <w:szCs w:val="22"/>
              </w:rPr>
            </w:pPr>
            <w:r w:rsidRPr="00965D9A">
              <w:rPr>
                <w:rFonts w:asciiTheme="minorHAnsi" w:eastAsia="Calibri" w:hAnsiTheme="minorHAnsi" w:cstheme="minorHAnsi"/>
                <w:b/>
                <w:sz w:val="22"/>
                <w:szCs w:val="22"/>
              </w:rPr>
              <w:t>:</w:t>
            </w:r>
          </w:p>
          <w:p w:rsidR="00EE5138" w:rsidRPr="00965D9A" w:rsidRDefault="00EE5138" w:rsidP="00973192">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965D9A" w:rsidRDefault="00965D9A" w:rsidP="00973192">
            <w:pPr>
              <w:rPr>
                <w:rFonts w:asciiTheme="minorHAnsi" w:eastAsia="Calibri" w:hAnsiTheme="minorHAnsi" w:cstheme="minorHAnsi"/>
                <w:sz w:val="22"/>
                <w:szCs w:val="22"/>
              </w:rPr>
            </w:pPr>
            <w:r w:rsidRPr="00965D9A">
              <w:rPr>
                <w:rFonts w:asciiTheme="minorHAnsi" w:eastAsia="Calibri" w:hAnsiTheme="minorHAnsi" w:cstheme="minorHAnsi"/>
                <w:sz w:val="22"/>
                <w:szCs w:val="22"/>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965D9A" w:rsidRDefault="00EE5138" w:rsidP="00973192">
            <w:pPr>
              <w:rPr>
                <w:rFonts w:asciiTheme="minorHAnsi" w:eastAsia="Calibri" w:hAnsiTheme="minorHAnsi" w:cstheme="minorHAnsi"/>
                <w:b/>
                <w:sz w:val="22"/>
                <w:szCs w:val="22"/>
              </w:rPr>
            </w:pPr>
            <w:r w:rsidRPr="00965D9A">
              <w:rPr>
                <w:rFonts w:asciiTheme="minorHAnsi" w:eastAsia="Calibri" w:hAnsiTheme="minorHAnsi" w:cstheme="minorHAnsi"/>
                <w:b/>
                <w:sz w:val="22"/>
                <w:szCs w:val="22"/>
              </w:rPr>
              <w:t>VALIDEZ DE LA PROPUESTA (en días calendario)</w:t>
            </w:r>
          </w:p>
        </w:tc>
        <w:tc>
          <w:tcPr>
            <w:tcW w:w="281" w:type="dxa"/>
            <w:tcBorders>
              <w:top w:val="single" w:sz="4" w:space="0" w:color="auto"/>
              <w:right w:val="single" w:sz="4" w:space="0" w:color="auto"/>
            </w:tcBorders>
            <w:shd w:val="clear" w:color="auto" w:fill="auto"/>
            <w:vAlign w:val="center"/>
          </w:tcPr>
          <w:p w:rsidR="00EE5138" w:rsidRPr="00965D9A" w:rsidRDefault="00EE5138" w:rsidP="00973192">
            <w:pPr>
              <w:rPr>
                <w:rFonts w:asciiTheme="minorHAnsi" w:eastAsia="Calibri" w:hAnsiTheme="minorHAnsi" w:cstheme="minorHAnsi"/>
                <w:b/>
                <w:sz w:val="22"/>
                <w:szCs w:val="22"/>
              </w:rPr>
            </w:pPr>
            <w:r w:rsidRPr="00965D9A">
              <w:rPr>
                <w:rFonts w:asciiTheme="minorHAnsi" w:eastAsia="Calibri" w:hAnsiTheme="minorHAnsi" w:cstheme="minorHAnsi"/>
                <w:b/>
                <w:sz w:val="22"/>
                <w:szCs w:val="22"/>
              </w:rPr>
              <w:t>:</w:t>
            </w:r>
          </w:p>
        </w:tc>
        <w:tc>
          <w:tcPr>
            <w:tcW w:w="4446" w:type="dxa"/>
            <w:tcBorders>
              <w:top w:val="single" w:sz="4" w:space="0" w:color="auto"/>
              <w:left w:val="single" w:sz="4" w:space="0" w:color="auto"/>
            </w:tcBorders>
            <w:shd w:val="clear" w:color="auto" w:fill="auto"/>
            <w:vAlign w:val="center"/>
          </w:tcPr>
          <w:p w:rsidR="00EE5138" w:rsidRPr="00965D9A" w:rsidRDefault="00DF60D6" w:rsidP="00973192">
            <w:pPr>
              <w:rPr>
                <w:rFonts w:asciiTheme="minorHAnsi" w:eastAsia="Calibri" w:hAnsiTheme="minorHAnsi" w:cstheme="minorHAnsi"/>
                <w:sz w:val="22"/>
                <w:szCs w:val="22"/>
              </w:rPr>
            </w:pPr>
            <w:r w:rsidRPr="00DF60D6">
              <w:rPr>
                <w:rFonts w:asciiTheme="minorHAnsi" w:eastAsia="Calibri" w:hAnsiTheme="minorHAnsi" w:cstheme="minorHAnsi"/>
                <w:sz w:val="22"/>
                <w:szCs w:val="22"/>
              </w:rPr>
              <w:t>9</w:t>
            </w:r>
            <w:r w:rsidR="00965D9A" w:rsidRPr="00DF60D6">
              <w:rPr>
                <w:rFonts w:asciiTheme="minorHAnsi" w:eastAsia="Calibri" w:hAnsiTheme="minorHAnsi" w:cstheme="minorHAnsi"/>
                <w:sz w:val="22"/>
                <w:szCs w:val="22"/>
              </w:rPr>
              <w:t>0 DIAS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p w:rsidR="00C01EAA" w:rsidRDefault="00C01EAA" w:rsidP="00EE5138">
      <w:pPr>
        <w:tabs>
          <w:tab w:val="left" w:pos="7401"/>
        </w:tabs>
        <w:rPr>
          <w:rFonts w:asciiTheme="minorHAnsi" w:hAnsiTheme="minorHAnsi" w:cstheme="minorHAnsi"/>
          <w:b/>
          <w:sz w:val="18"/>
          <w:szCs w:val="18"/>
        </w:rPr>
      </w:pPr>
    </w:p>
    <w:p w:rsidR="00C01EAA" w:rsidRDefault="00C01EAA" w:rsidP="00EE5138">
      <w:pPr>
        <w:tabs>
          <w:tab w:val="left" w:pos="7401"/>
        </w:tabs>
        <w:rPr>
          <w:rFonts w:asciiTheme="minorHAnsi" w:hAnsiTheme="minorHAnsi" w:cstheme="minorHAnsi"/>
          <w:b/>
          <w:sz w:val="18"/>
          <w:szCs w:val="18"/>
        </w:rPr>
      </w:pPr>
    </w:p>
    <w:p w:rsidR="00C01EAA" w:rsidRDefault="00C01EAA" w:rsidP="00EE5138">
      <w:pPr>
        <w:tabs>
          <w:tab w:val="left" w:pos="7401"/>
        </w:tabs>
        <w:rPr>
          <w:rFonts w:asciiTheme="minorHAnsi" w:hAnsiTheme="minorHAnsi" w:cstheme="minorHAnsi"/>
          <w:b/>
          <w:sz w:val="18"/>
          <w:szCs w:val="18"/>
        </w:rPr>
      </w:pPr>
    </w:p>
    <w:p w:rsidR="00C01EAA" w:rsidRDefault="00C01EAA" w:rsidP="00EE5138">
      <w:pPr>
        <w:tabs>
          <w:tab w:val="left" w:pos="7401"/>
        </w:tabs>
        <w:rPr>
          <w:rFonts w:asciiTheme="minorHAnsi" w:hAnsiTheme="minorHAnsi" w:cstheme="minorHAnsi"/>
          <w:b/>
          <w:sz w:val="18"/>
          <w:szCs w:val="18"/>
        </w:rPr>
      </w:pPr>
    </w:p>
    <w:p w:rsidR="00C01EAA" w:rsidRDefault="00C01EAA" w:rsidP="00EE5138">
      <w:pPr>
        <w:tabs>
          <w:tab w:val="left" w:pos="7401"/>
        </w:tabs>
        <w:rPr>
          <w:rFonts w:asciiTheme="minorHAnsi" w:hAnsiTheme="minorHAnsi" w:cstheme="minorHAnsi"/>
          <w:b/>
          <w:sz w:val="18"/>
          <w:szCs w:val="18"/>
        </w:rPr>
      </w:pPr>
    </w:p>
    <w:p w:rsidR="00C01EAA" w:rsidRDefault="00C01EAA" w:rsidP="00EE5138">
      <w:pPr>
        <w:tabs>
          <w:tab w:val="left" w:pos="7401"/>
        </w:tabs>
        <w:rPr>
          <w:rFonts w:asciiTheme="minorHAnsi" w:hAnsiTheme="minorHAnsi" w:cstheme="minorHAnsi"/>
          <w:b/>
          <w:sz w:val="18"/>
          <w:szCs w:val="18"/>
        </w:rPr>
      </w:pPr>
    </w:p>
    <w:p w:rsidR="00C01EAA" w:rsidRDefault="00C01EAA"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tbl>
      <w:tblPr>
        <w:tblW w:w="10041" w:type="dxa"/>
        <w:jc w:val="center"/>
        <w:tblInd w:w="55" w:type="dxa"/>
        <w:tblCellMar>
          <w:left w:w="70" w:type="dxa"/>
          <w:right w:w="70" w:type="dxa"/>
        </w:tblCellMar>
        <w:tblLook w:val="04A0" w:firstRow="1" w:lastRow="0" w:firstColumn="1" w:lastColumn="0" w:noHBand="0" w:noVBand="1"/>
      </w:tblPr>
      <w:tblGrid>
        <w:gridCol w:w="554"/>
        <w:gridCol w:w="3742"/>
        <w:gridCol w:w="1361"/>
        <w:gridCol w:w="1418"/>
        <w:gridCol w:w="2021"/>
        <w:gridCol w:w="945"/>
      </w:tblGrid>
      <w:tr w:rsidR="00EE5138" w:rsidRPr="00C01EAA" w:rsidTr="00C01EAA">
        <w:trPr>
          <w:gridAfter w:val="1"/>
          <w:wAfter w:w="945" w:type="dxa"/>
          <w:trHeight w:val="447"/>
          <w:jc w:val="center"/>
        </w:trPr>
        <w:tc>
          <w:tcPr>
            <w:tcW w:w="9096" w:type="dxa"/>
            <w:gridSpan w:val="5"/>
            <w:tcBorders>
              <w:top w:val="single" w:sz="4" w:space="0" w:color="auto"/>
              <w:left w:val="single" w:sz="8" w:space="0" w:color="auto"/>
              <w:bottom w:val="single" w:sz="8" w:space="0" w:color="000000"/>
              <w:right w:val="single" w:sz="8" w:space="0" w:color="auto"/>
            </w:tcBorders>
            <w:shd w:val="clear" w:color="auto" w:fill="auto"/>
            <w:vAlign w:val="center"/>
          </w:tcPr>
          <w:p w:rsidR="00EE5138" w:rsidRPr="00C01EAA" w:rsidRDefault="00EE5138" w:rsidP="00973192">
            <w:pPr>
              <w:ind w:left="705"/>
              <w:jc w:val="center"/>
              <w:rPr>
                <w:rFonts w:asciiTheme="minorHAnsi" w:hAnsiTheme="minorHAnsi" w:cstheme="minorHAnsi"/>
                <w:b/>
                <w:bCs/>
                <w:color w:val="000000"/>
                <w:sz w:val="22"/>
                <w:szCs w:val="22"/>
                <w:lang w:val="es-BO" w:eastAsia="es-BO"/>
              </w:rPr>
            </w:pPr>
            <w:r w:rsidRPr="00C01EAA">
              <w:rPr>
                <w:rFonts w:asciiTheme="minorHAnsi" w:hAnsiTheme="minorHAnsi" w:cstheme="minorHAnsi"/>
                <w:b/>
                <w:sz w:val="22"/>
                <w:szCs w:val="22"/>
              </w:rPr>
              <w:lastRenderedPageBreak/>
              <w:t>PRECIO REFERENCIAL EN BOLIVIANOS (Bs)</w:t>
            </w:r>
          </w:p>
        </w:tc>
      </w:tr>
      <w:tr w:rsidR="00EE5138" w:rsidRPr="00C01EAA" w:rsidTr="00C01EAA">
        <w:trPr>
          <w:gridAfter w:val="1"/>
          <w:wAfter w:w="945" w:type="dxa"/>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auto"/>
            <w:vAlign w:val="center"/>
            <w:hideMark/>
          </w:tcPr>
          <w:p w:rsidR="00EE5138" w:rsidRPr="00965D9A" w:rsidRDefault="00EE5138" w:rsidP="00973192">
            <w:pPr>
              <w:jc w:val="center"/>
              <w:rPr>
                <w:rFonts w:asciiTheme="minorHAnsi" w:hAnsiTheme="minorHAnsi" w:cstheme="minorHAnsi"/>
                <w:b/>
                <w:bCs/>
                <w:color w:val="000000"/>
                <w:sz w:val="22"/>
                <w:szCs w:val="22"/>
                <w:lang w:val="es-BO" w:eastAsia="es-BO"/>
              </w:rPr>
            </w:pPr>
            <w:r w:rsidRPr="00965D9A">
              <w:rPr>
                <w:rFonts w:asciiTheme="minorHAnsi" w:hAnsiTheme="minorHAnsi" w:cstheme="minorHAnsi"/>
                <w:b/>
                <w:bCs/>
                <w:color w:val="000000"/>
                <w:sz w:val="22"/>
                <w:szCs w:val="22"/>
                <w:lang w:val="es-BO" w:eastAsia="es-BO"/>
              </w:rPr>
              <w:t>Nº</w:t>
            </w:r>
          </w:p>
        </w:tc>
        <w:tc>
          <w:tcPr>
            <w:tcW w:w="3742" w:type="dxa"/>
            <w:tcBorders>
              <w:top w:val="single" w:sz="4" w:space="0" w:color="auto"/>
              <w:left w:val="single" w:sz="8" w:space="0" w:color="auto"/>
              <w:bottom w:val="single" w:sz="8" w:space="0" w:color="000000"/>
              <w:right w:val="single" w:sz="8" w:space="0" w:color="auto"/>
            </w:tcBorders>
            <w:shd w:val="clear" w:color="auto" w:fill="auto"/>
            <w:vAlign w:val="center"/>
            <w:hideMark/>
          </w:tcPr>
          <w:p w:rsidR="00EE5138" w:rsidRPr="00C01EAA" w:rsidRDefault="00EE5138" w:rsidP="00973192">
            <w:pPr>
              <w:jc w:val="center"/>
              <w:rPr>
                <w:rFonts w:asciiTheme="minorHAnsi" w:hAnsiTheme="minorHAnsi" w:cstheme="minorHAnsi"/>
                <w:b/>
                <w:bCs/>
                <w:color w:val="000000"/>
                <w:sz w:val="22"/>
                <w:szCs w:val="22"/>
                <w:lang w:val="es-BO" w:eastAsia="es-BO"/>
              </w:rPr>
            </w:pPr>
            <w:r w:rsidRPr="00C01EAA">
              <w:rPr>
                <w:rFonts w:asciiTheme="minorHAnsi" w:hAnsiTheme="minorHAnsi" w:cstheme="minorHAnsi"/>
                <w:b/>
                <w:bCs/>
                <w:color w:val="000000"/>
                <w:sz w:val="22"/>
                <w:szCs w:val="22"/>
                <w:lang w:val="es-BO" w:eastAsia="es-BO"/>
              </w:rPr>
              <w:t>DESCRIPCION DE</w:t>
            </w:r>
            <w:r w:rsidR="00E752A9" w:rsidRPr="00C01EAA">
              <w:rPr>
                <w:rFonts w:asciiTheme="minorHAnsi" w:hAnsiTheme="minorHAnsi" w:cstheme="minorHAnsi"/>
                <w:b/>
                <w:bCs/>
                <w:color w:val="000000"/>
                <w:sz w:val="22"/>
                <w:szCs w:val="22"/>
                <w:lang w:val="es-BO" w:eastAsia="es-BO"/>
              </w:rPr>
              <w:t>L O LOS BIENES</w:t>
            </w:r>
          </w:p>
        </w:tc>
        <w:tc>
          <w:tcPr>
            <w:tcW w:w="1361" w:type="dxa"/>
            <w:tcBorders>
              <w:top w:val="single" w:sz="4" w:space="0" w:color="auto"/>
              <w:left w:val="nil"/>
              <w:bottom w:val="single" w:sz="8" w:space="0" w:color="auto"/>
              <w:right w:val="single" w:sz="8" w:space="0" w:color="auto"/>
            </w:tcBorders>
            <w:shd w:val="clear" w:color="auto" w:fill="auto"/>
            <w:vAlign w:val="center"/>
            <w:hideMark/>
          </w:tcPr>
          <w:p w:rsidR="00EE5138" w:rsidRPr="00C01EAA" w:rsidRDefault="00EE5138" w:rsidP="00973192">
            <w:pPr>
              <w:jc w:val="center"/>
              <w:rPr>
                <w:rFonts w:asciiTheme="minorHAnsi" w:hAnsiTheme="minorHAnsi" w:cstheme="minorHAnsi"/>
                <w:b/>
                <w:bCs/>
                <w:color w:val="000000"/>
                <w:sz w:val="22"/>
                <w:szCs w:val="22"/>
                <w:lang w:val="es-BO" w:eastAsia="es-BO"/>
              </w:rPr>
            </w:pPr>
            <w:r w:rsidRPr="00C01EAA">
              <w:rPr>
                <w:rFonts w:asciiTheme="minorHAnsi" w:hAnsiTheme="minorHAnsi" w:cstheme="minorHAnsi"/>
                <w:b/>
                <w:bCs/>
                <w:color w:val="000000"/>
                <w:sz w:val="22"/>
                <w:szCs w:val="22"/>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auto"/>
            <w:vAlign w:val="center"/>
            <w:hideMark/>
          </w:tcPr>
          <w:p w:rsidR="00EE5138" w:rsidRPr="00C01EAA" w:rsidRDefault="00EE5138" w:rsidP="00973192">
            <w:pPr>
              <w:jc w:val="center"/>
              <w:rPr>
                <w:rFonts w:asciiTheme="minorHAnsi" w:hAnsiTheme="minorHAnsi" w:cstheme="minorHAnsi"/>
                <w:b/>
                <w:bCs/>
                <w:color w:val="000000"/>
                <w:sz w:val="22"/>
                <w:szCs w:val="22"/>
                <w:lang w:val="es-BO" w:eastAsia="es-BO"/>
              </w:rPr>
            </w:pPr>
            <w:r w:rsidRPr="00C01EAA">
              <w:rPr>
                <w:rFonts w:asciiTheme="minorHAnsi" w:hAnsiTheme="minorHAnsi" w:cstheme="minorHAnsi"/>
                <w:b/>
                <w:bCs/>
                <w:color w:val="000000"/>
                <w:sz w:val="22"/>
                <w:szCs w:val="22"/>
                <w:lang w:val="es-BO" w:eastAsia="es-BO"/>
              </w:rPr>
              <w:t>UNIDAD DE MEDIDA</w:t>
            </w:r>
          </w:p>
        </w:tc>
        <w:tc>
          <w:tcPr>
            <w:tcW w:w="2021" w:type="dxa"/>
            <w:tcBorders>
              <w:top w:val="single" w:sz="4" w:space="0" w:color="auto"/>
              <w:left w:val="nil"/>
              <w:bottom w:val="single" w:sz="8" w:space="0" w:color="auto"/>
              <w:right w:val="single" w:sz="8" w:space="0" w:color="auto"/>
            </w:tcBorders>
            <w:shd w:val="clear" w:color="auto" w:fill="auto"/>
            <w:vAlign w:val="center"/>
            <w:hideMark/>
          </w:tcPr>
          <w:p w:rsidR="00EE5138" w:rsidRPr="00C01EAA" w:rsidRDefault="00EE5138" w:rsidP="00973192">
            <w:pPr>
              <w:jc w:val="center"/>
              <w:rPr>
                <w:rFonts w:asciiTheme="minorHAnsi" w:hAnsiTheme="minorHAnsi" w:cstheme="minorHAnsi"/>
                <w:b/>
                <w:bCs/>
                <w:color w:val="000000"/>
                <w:sz w:val="22"/>
                <w:szCs w:val="22"/>
                <w:lang w:val="es-BO" w:eastAsia="es-BO"/>
              </w:rPr>
            </w:pPr>
            <w:r w:rsidRPr="00C01EAA">
              <w:rPr>
                <w:rFonts w:asciiTheme="minorHAnsi" w:hAnsiTheme="minorHAnsi" w:cstheme="minorHAnsi"/>
                <w:b/>
                <w:bCs/>
                <w:color w:val="000000"/>
                <w:sz w:val="22"/>
                <w:szCs w:val="22"/>
                <w:lang w:val="es-BO" w:eastAsia="es-BO"/>
              </w:rPr>
              <w:t>PRECIO TOTA</w:t>
            </w:r>
            <w:r w:rsidR="000C3DE7" w:rsidRPr="00C01EAA">
              <w:rPr>
                <w:rFonts w:asciiTheme="minorHAnsi" w:hAnsiTheme="minorHAnsi" w:cstheme="minorHAnsi"/>
                <w:b/>
                <w:bCs/>
                <w:color w:val="000000"/>
                <w:sz w:val="22"/>
                <w:szCs w:val="22"/>
                <w:lang w:val="es-BO" w:eastAsia="es-BO"/>
              </w:rPr>
              <w:t>L</w:t>
            </w:r>
          </w:p>
        </w:tc>
      </w:tr>
      <w:tr w:rsidR="00C01EAA" w:rsidRPr="00C01EAA" w:rsidTr="00C01EAA">
        <w:trPr>
          <w:gridAfter w:val="1"/>
          <w:wAfter w:w="945" w:type="dxa"/>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C01EAA" w:rsidRPr="00965D9A" w:rsidRDefault="00C01EAA" w:rsidP="00973192">
            <w:pPr>
              <w:jc w:val="center"/>
              <w:rPr>
                <w:rFonts w:asciiTheme="minorHAnsi" w:hAnsiTheme="minorHAnsi" w:cstheme="minorHAnsi"/>
                <w:color w:val="000000"/>
                <w:sz w:val="22"/>
                <w:szCs w:val="22"/>
                <w:lang w:val="es-BO" w:eastAsia="es-BO"/>
              </w:rPr>
            </w:pPr>
          </w:p>
        </w:tc>
        <w:tc>
          <w:tcPr>
            <w:tcW w:w="3742" w:type="dxa"/>
            <w:tcBorders>
              <w:top w:val="nil"/>
              <w:left w:val="nil"/>
              <w:bottom w:val="single" w:sz="8" w:space="0" w:color="auto"/>
              <w:right w:val="single" w:sz="8" w:space="0" w:color="auto"/>
            </w:tcBorders>
            <w:shd w:val="clear" w:color="000000" w:fill="FFFFFF"/>
            <w:vAlign w:val="center"/>
          </w:tcPr>
          <w:p w:rsidR="00C01EAA" w:rsidRPr="00C01EAA" w:rsidRDefault="00C01EAA" w:rsidP="00C04EAC">
            <w:pPr>
              <w:rPr>
                <w:rFonts w:ascii="Calibri" w:hAnsi="Calibri" w:cs="Calibri"/>
                <w:sz w:val="22"/>
                <w:szCs w:val="22"/>
              </w:rPr>
            </w:pPr>
            <w:r w:rsidRPr="00C01EAA">
              <w:rPr>
                <w:rFonts w:ascii="Calibri" w:hAnsi="Calibri" w:cs="Calibri"/>
                <w:sz w:val="22"/>
                <w:szCs w:val="22"/>
              </w:rPr>
              <w:t>TERMOMETRO DIGITAL RANGO -40 A +204 °C CABLE DE 15 METROS THERMOPROBE INC. TP7C-050-SW-SM INDUSTRIA AMERICANA CON CERTIFICADO DE VERIFICACION DEL IBMETRO</w:t>
            </w:r>
          </w:p>
        </w:tc>
        <w:tc>
          <w:tcPr>
            <w:tcW w:w="1361" w:type="dxa"/>
            <w:tcBorders>
              <w:top w:val="nil"/>
              <w:left w:val="nil"/>
              <w:bottom w:val="single" w:sz="8" w:space="0" w:color="auto"/>
              <w:right w:val="single" w:sz="8" w:space="0" w:color="auto"/>
            </w:tcBorders>
            <w:shd w:val="clear" w:color="auto" w:fill="auto"/>
            <w:noWrap/>
            <w:vAlign w:val="center"/>
          </w:tcPr>
          <w:p w:rsidR="00C01EAA" w:rsidRPr="00C01EAA" w:rsidRDefault="00C01EAA" w:rsidP="00C04EAC">
            <w:pPr>
              <w:jc w:val="center"/>
              <w:rPr>
                <w:rFonts w:ascii="Calibri" w:hAnsi="Calibri" w:cs="Calibri"/>
                <w:sz w:val="22"/>
                <w:szCs w:val="22"/>
              </w:rPr>
            </w:pPr>
            <w:r w:rsidRPr="00C01EAA">
              <w:rPr>
                <w:rFonts w:ascii="Calibri" w:hAnsi="Calibri" w:cs="Calibri"/>
                <w:sz w:val="22"/>
                <w:szCs w:val="22"/>
              </w:rPr>
              <w:t>3</w:t>
            </w:r>
          </w:p>
        </w:tc>
        <w:tc>
          <w:tcPr>
            <w:tcW w:w="1418" w:type="dxa"/>
            <w:tcBorders>
              <w:top w:val="nil"/>
              <w:left w:val="nil"/>
              <w:bottom w:val="single" w:sz="8" w:space="0" w:color="auto"/>
              <w:right w:val="single" w:sz="8" w:space="0" w:color="auto"/>
            </w:tcBorders>
            <w:shd w:val="clear" w:color="auto" w:fill="auto"/>
            <w:vAlign w:val="center"/>
          </w:tcPr>
          <w:p w:rsidR="00C01EAA" w:rsidRPr="00C01EAA" w:rsidRDefault="00C01EAA" w:rsidP="00C04EAC">
            <w:pPr>
              <w:jc w:val="center"/>
              <w:rPr>
                <w:rFonts w:ascii="Calibri" w:hAnsi="Calibri" w:cs="Calibri"/>
                <w:sz w:val="22"/>
                <w:szCs w:val="22"/>
              </w:rPr>
            </w:pPr>
            <w:r w:rsidRPr="00C01EAA">
              <w:rPr>
                <w:rFonts w:ascii="Calibri" w:hAnsi="Calibri" w:cs="Calibri"/>
                <w:sz w:val="22"/>
                <w:szCs w:val="22"/>
              </w:rPr>
              <w:t>19.500</w:t>
            </w:r>
          </w:p>
        </w:tc>
        <w:tc>
          <w:tcPr>
            <w:tcW w:w="2021" w:type="dxa"/>
            <w:tcBorders>
              <w:top w:val="nil"/>
              <w:left w:val="nil"/>
              <w:bottom w:val="single" w:sz="8" w:space="0" w:color="auto"/>
              <w:right w:val="single" w:sz="8" w:space="0" w:color="auto"/>
            </w:tcBorders>
            <w:shd w:val="clear" w:color="auto" w:fill="auto"/>
            <w:noWrap/>
            <w:vAlign w:val="center"/>
          </w:tcPr>
          <w:p w:rsidR="00C01EAA" w:rsidRPr="00C01EAA" w:rsidRDefault="00C01EAA" w:rsidP="00C04EAC">
            <w:pPr>
              <w:jc w:val="center"/>
              <w:rPr>
                <w:rFonts w:ascii="Calibri" w:hAnsi="Calibri" w:cs="Calibri"/>
                <w:sz w:val="22"/>
                <w:szCs w:val="22"/>
              </w:rPr>
            </w:pPr>
            <w:r w:rsidRPr="00C01EAA">
              <w:rPr>
                <w:rFonts w:ascii="Calibri" w:hAnsi="Calibri" w:cs="Calibri"/>
                <w:sz w:val="22"/>
                <w:szCs w:val="22"/>
              </w:rPr>
              <w:t>58.500</w:t>
            </w:r>
          </w:p>
        </w:tc>
      </w:tr>
      <w:tr w:rsidR="00C01EAA" w:rsidRPr="00C01EAA" w:rsidTr="00C01EAA">
        <w:trPr>
          <w:gridAfter w:val="1"/>
          <w:wAfter w:w="945" w:type="dxa"/>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C01EAA" w:rsidRPr="00965D9A" w:rsidRDefault="00C01EAA" w:rsidP="00973192">
            <w:pPr>
              <w:jc w:val="center"/>
              <w:rPr>
                <w:rFonts w:asciiTheme="minorHAnsi" w:hAnsiTheme="minorHAnsi" w:cstheme="minorHAnsi"/>
                <w:color w:val="000000"/>
                <w:sz w:val="22"/>
                <w:szCs w:val="22"/>
                <w:lang w:val="es-BO" w:eastAsia="es-BO"/>
              </w:rPr>
            </w:pPr>
          </w:p>
        </w:tc>
        <w:tc>
          <w:tcPr>
            <w:tcW w:w="3742" w:type="dxa"/>
            <w:tcBorders>
              <w:top w:val="nil"/>
              <w:left w:val="nil"/>
              <w:bottom w:val="single" w:sz="8" w:space="0" w:color="auto"/>
              <w:right w:val="single" w:sz="8" w:space="0" w:color="auto"/>
            </w:tcBorders>
            <w:shd w:val="clear" w:color="000000" w:fill="FFFFFF"/>
            <w:vAlign w:val="center"/>
          </w:tcPr>
          <w:p w:rsidR="00C01EAA" w:rsidRPr="00C01EAA" w:rsidRDefault="00C01EAA" w:rsidP="00C04EAC">
            <w:pPr>
              <w:rPr>
                <w:rFonts w:ascii="Calibri" w:hAnsi="Calibri" w:cs="Calibri"/>
                <w:sz w:val="22"/>
                <w:szCs w:val="22"/>
              </w:rPr>
            </w:pPr>
            <w:r w:rsidRPr="00C01EAA">
              <w:rPr>
                <w:rFonts w:ascii="Calibri" w:hAnsi="Calibri" w:cs="Calibri"/>
                <w:sz w:val="22"/>
                <w:szCs w:val="22"/>
              </w:rPr>
              <w:t>EQUIPO PARA DETERMINACION DE PUNTO DE INFLAMACION COPA CERRADA  KOEHLER / K16270 ASTM D-93 INDUSTRIA AMERICANA</w:t>
            </w:r>
          </w:p>
        </w:tc>
        <w:tc>
          <w:tcPr>
            <w:tcW w:w="1361" w:type="dxa"/>
            <w:tcBorders>
              <w:top w:val="nil"/>
              <w:left w:val="nil"/>
              <w:bottom w:val="single" w:sz="8" w:space="0" w:color="auto"/>
              <w:right w:val="single" w:sz="8" w:space="0" w:color="auto"/>
            </w:tcBorders>
            <w:shd w:val="clear" w:color="auto" w:fill="auto"/>
            <w:noWrap/>
            <w:vAlign w:val="center"/>
          </w:tcPr>
          <w:p w:rsidR="00C01EAA" w:rsidRPr="00C01EAA" w:rsidRDefault="00C01EAA" w:rsidP="00C04EAC">
            <w:pPr>
              <w:jc w:val="center"/>
              <w:rPr>
                <w:rFonts w:ascii="Calibri" w:hAnsi="Calibri" w:cs="Calibri"/>
                <w:sz w:val="22"/>
                <w:szCs w:val="22"/>
              </w:rPr>
            </w:pPr>
            <w:r w:rsidRPr="00C01EAA">
              <w:rPr>
                <w:rFonts w:ascii="Calibri" w:hAnsi="Calibri" w:cs="Calibri"/>
                <w:sz w:val="22"/>
                <w:szCs w:val="22"/>
              </w:rPr>
              <w:t>1</w:t>
            </w:r>
          </w:p>
        </w:tc>
        <w:tc>
          <w:tcPr>
            <w:tcW w:w="1418" w:type="dxa"/>
            <w:tcBorders>
              <w:top w:val="nil"/>
              <w:left w:val="nil"/>
              <w:bottom w:val="single" w:sz="8" w:space="0" w:color="auto"/>
              <w:right w:val="single" w:sz="8" w:space="0" w:color="auto"/>
            </w:tcBorders>
            <w:shd w:val="clear" w:color="auto" w:fill="auto"/>
            <w:vAlign w:val="center"/>
          </w:tcPr>
          <w:p w:rsidR="00C01EAA" w:rsidRPr="00C01EAA" w:rsidRDefault="00C01EAA" w:rsidP="00C04EAC">
            <w:pPr>
              <w:jc w:val="center"/>
              <w:rPr>
                <w:rFonts w:ascii="Calibri" w:hAnsi="Calibri" w:cs="Calibri"/>
                <w:sz w:val="22"/>
                <w:szCs w:val="22"/>
              </w:rPr>
            </w:pPr>
            <w:r w:rsidRPr="00C01EAA">
              <w:rPr>
                <w:rFonts w:ascii="Calibri" w:hAnsi="Calibri" w:cs="Calibri"/>
                <w:sz w:val="22"/>
                <w:szCs w:val="22"/>
              </w:rPr>
              <w:t>47.500</w:t>
            </w:r>
          </w:p>
        </w:tc>
        <w:tc>
          <w:tcPr>
            <w:tcW w:w="2021" w:type="dxa"/>
            <w:tcBorders>
              <w:top w:val="nil"/>
              <w:left w:val="nil"/>
              <w:bottom w:val="single" w:sz="8" w:space="0" w:color="auto"/>
              <w:right w:val="single" w:sz="8" w:space="0" w:color="auto"/>
            </w:tcBorders>
            <w:shd w:val="clear" w:color="auto" w:fill="auto"/>
            <w:noWrap/>
            <w:vAlign w:val="center"/>
          </w:tcPr>
          <w:p w:rsidR="00C01EAA" w:rsidRPr="00C01EAA" w:rsidRDefault="00C01EAA" w:rsidP="00C04EAC">
            <w:pPr>
              <w:jc w:val="center"/>
              <w:rPr>
                <w:rFonts w:ascii="Calibri" w:hAnsi="Calibri" w:cs="Calibri"/>
                <w:sz w:val="22"/>
                <w:szCs w:val="22"/>
              </w:rPr>
            </w:pPr>
            <w:r w:rsidRPr="00C01EAA">
              <w:rPr>
                <w:rFonts w:ascii="Calibri" w:hAnsi="Calibri" w:cs="Calibri"/>
                <w:sz w:val="22"/>
                <w:szCs w:val="22"/>
              </w:rPr>
              <w:t>47.500</w:t>
            </w:r>
            <w:r>
              <w:rPr>
                <w:rFonts w:ascii="Calibri" w:hAnsi="Calibri" w:cs="Calibri"/>
                <w:sz w:val="22"/>
                <w:szCs w:val="22"/>
              </w:rPr>
              <w:t>,00</w:t>
            </w:r>
          </w:p>
        </w:tc>
      </w:tr>
      <w:tr w:rsidR="00C01EAA" w:rsidRPr="00C01EAA" w:rsidTr="00C01EAA">
        <w:trPr>
          <w:gridAfter w:val="1"/>
          <w:wAfter w:w="945" w:type="dxa"/>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C01EAA" w:rsidRPr="00965D9A" w:rsidRDefault="00C01EAA" w:rsidP="00973192">
            <w:pPr>
              <w:jc w:val="center"/>
              <w:rPr>
                <w:rFonts w:asciiTheme="minorHAnsi" w:hAnsiTheme="minorHAnsi" w:cstheme="minorHAnsi"/>
                <w:color w:val="000000"/>
                <w:sz w:val="22"/>
                <w:szCs w:val="22"/>
                <w:lang w:val="es-BO" w:eastAsia="es-BO"/>
              </w:rPr>
            </w:pPr>
          </w:p>
        </w:tc>
        <w:tc>
          <w:tcPr>
            <w:tcW w:w="3742" w:type="dxa"/>
            <w:tcBorders>
              <w:top w:val="nil"/>
              <w:left w:val="nil"/>
              <w:bottom w:val="single" w:sz="8" w:space="0" w:color="auto"/>
              <w:right w:val="single" w:sz="8" w:space="0" w:color="auto"/>
            </w:tcBorders>
            <w:shd w:val="clear" w:color="000000" w:fill="FFFFFF"/>
            <w:vAlign w:val="center"/>
          </w:tcPr>
          <w:p w:rsidR="00C01EAA" w:rsidRPr="00C01EAA" w:rsidRDefault="00C01EAA" w:rsidP="00C04EAC">
            <w:pPr>
              <w:rPr>
                <w:rFonts w:ascii="Calibri" w:hAnsi="Calibri" w:cs="Calibri"/>
                <w:sz w:val="22"/>
                <w:szCs w:val="22"/>
              </w:rPr>
            </w:pPr>
            <w:r w:rsidRPr="00C01EAA">
              <w:rPr>
                <w:rFonts w:ascii="Calibri" w:hAnsi="Calibri" w:cs="Calibri"/>
                <w:sz w:val="22"/>
                <w:szCs w:val="22"/>
              </w:rPr>
              <w:t>EQUIPO DE DESTILACION ENGLER KOEHLER / K45090 ASTM D-86 INDUSTRIA AMERICANA</w:t>
            </w:r>
          </w:p>
        </w:tc>
        <w:tc>
          <w:tcPr>
            <w:tcW w:w="1361" w:type="dxa"/>
            <w:tcBorders>
              <w:top w:val="nil"/>
              <w:left w:val="nil"/>
              <w:bottom w:val="single" w:sz="8" w:space="0" w:color="auto"/>
              <w:right w:val="single" w:sz="8" w:space="0" w:color="auto"/>
            </w:tcBorders>
            <w:shd w:val="clear" w:color="auto" w:fill="auto"/>
            <w:noWrap/>
            <w:vAlign w:val="center"/>
          </w:tcPr>
          <w:p w:rsidR="00C01EAA" w:rsidRPr="00C01EAA" w:rsidRDefault="00C01EAA" w:rsidP="00C04EAC">
            <w:pPr>
              <w:jc w:val="center"/>
              <w:rPr>
                <w:rFonts w:ascii="Calibri" w:hAnsi="Calibri" w:cs="Calibri"/>
                <w:sz w:val="22"/>
                <w:szCs w:val="22"/>
              </w:rPr>
            </w:pPr>
            <w:r w:rsidRPr="00C01EAA">
              <w:rPr>
                <w:rFonts w:ascii="Calibri" w:hAnsi="Calibri" w:cs="Calibri"/>
                <w:sz w:val="22"/>
                <w:szCs w:val="22"/>
              </w:rPr>
              <w:t>1</w:t>
            </w:r>
          </w:p>
        </w:tc>
        <w:tc>
          <w:tcPr>
            <w:tcW w:w="1418" w:type="dxa"/>
            <w:tcBorders>
              <w:top w:val="nil"/>
              <w:left w:val="nil"/>
              <w:bottom w:val="single" w:sz="8" w:space="0" w:color="auto"/>
              <w:right w:val="single" w:sz="8" w:space="0" w:color="auto"/>
            </w:tcBorders>
            <w:shd w:val="clear" w:color="auto" w:fill="auto"/>
            <w:vAlign w:val="center"/>
          </w:tcPr>
          <w:p w:rsidR="00C01EAA" w:rsidRPr="00C01EAA" w:rsidRDefault="00C01EAA" w:rsidP="00C04EAC">
            <w:pPr>
              <w:jc w:val="center"/>
              <w:rPr>
                <w:rFonts w:ascii="Calibri" w:hAnsi="Calibri" w:cs="Calibri"/>
                <w:sz w:val="22"/>
                <w:szCs w:val="22"/>
              </w:rPr>
            </w:pPr>
            <w:r w:rsidRPr="00C01EAA">
              <w:rPr>
                <w:rFonts w:ascii="Calibri" w:hAnsi="Calibri" w:cs="Calibri"/>
                <w:sz w:val="22"/>
                <w:szCs w:val="22"/>
              </w:rPr>
              <w:t>85.370</w:t>
            </w:r>
          </w:p>
        </w:tc>
        <w:tc>
          <w:tcPr>
            <w:tcW w:w="2021" w:type="dxa"/>
            <w:tcBorders>
              <w:top w:val="nil"/>
              <w:left w:val="nil"/>
              <w:bottom w:val="single" w:sz="8" w:space="0" w:color="auto"/>
              <w:right w:val="single" w:sz="8" w:space="0" w:color="auto"/>
            </w:tcBorders>
            <w:shd w:val="clear" w:color="auto" w:fill="auto"/>
            <w:noWrap/>
            <w:vAlign w:val="center"/>
          </w:tcPr>
          <w:p w:rsidR="00C01EAA" w:rsidRPr="00C01EAA" w:rsidRDefault="00C01EAA" w:rsidP="00C04EAC">
            <w:pPr>
              <w:jc w:val="center"/>
              <w:rPr>
                <w:rFonts w:ascii="Calibri" w:hAnsi="Calibri" w:cs="Calibri"/>
                <w:sz w:val="22"/>
                <w:szCs w:val="22"/>
              </w:rPr>
            </w:pPr>
            <w:r w:rsidRPr="00C01EAA">
              <w:rPr>
                <w:rFonts w:ascii="Calibri" w:hAnsi="Calibri" w:cs="Calibri"/>
                <w:sz w:val="22"/>
                <w:szCs w:val="22"/>
              </w:rPr>
              <w:t>85.370</w:t>
            </w:r>
            <w:r>
              <w:rPr>
                <w:rFonts w:ascii="Calibri" w:hAnsi="Calibri" w:cs="Calibri"/>
                <w:sz w:val="22"/>
                <w:szCs w:val="22"/>
              </w:rPr>
              <w:t>,00</w:t>
            </w:r>
          </w:p>
        </w:tc>
      </w:tr>
      <w:tr w:rsidR="00C01EAA" w:rsidRPr="00C01EAA" w:rsidTr="00C01EAA">
        <w:trPr>
          <w:gridAfter w:val="1"/>
          <w:wAfter w:w="945" w:type="dxa"/>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C01EAA" w:rsidRPr="00965D9A" w:rsidRDefault="00C01EAA" w:rsidP="00973192">
            <w:pPr>
              <w:jc w:val="center"/>
              <w:rPr>
                <w:rFonts w:asciiTheme="minorHAnsi" w:hAnsiTheme="minorHAnsi" w:cstheme="minorHAnsi"/>
                <w:color w:val="000000"/>
                <w:sz w:val="22"/>
                <w:szCs w:val="22"/>
                <w:lang w:val="es-BO" w:eastAsia="es-BO"/>
              </w:rPr>
            </w:pPr>
          </w:p>
        </w:tc>
        <w:tc>
          <w:tcPr>
            <w:tcW w:w="3742" w:type="dxa"/>
            <w:tcBorders>
              <w:top w:val="nil"/>
              <w:left w:val="nil"/>
              <w:bottom w:val="single" w:sz="8" w:space="0" w:color="auto"/>
              <w:right w:val="single" w:sz="8" w:space="0" w:color="auto"/>
            </w:tcBorders>
            <w:shd w:val="clear" w:color="000000" w:fill="FFFFFF"/>
            <w:vAlign w:val="center"/>
          </w:tcPr>
          <w:p w:rsidR="00C01EAA" w:rsidRPr="00C01EAA" w:rsidRDefault="00C01EAA" w:rsidP="00C04EAC">
            <w:pPr>
              <w:rPr>
                <w:rFonts w:ascii="Calibri" w:hAnsi="Calibri" w:cs="Calibri"/>
                <w:sz w:val="22"/>
                <w:szCs w:val="22"/>
              </w:rPr>
            </w:pPr>
            <w:r w:rsidRPr="00C01EAA">
              <w:rPr>
                <w:rFonts w:ascii="Calibri" w:hAnsi="Calibri" w:cs="Calibri"/>
                <w:sz w:val="22"/>
                <w:szCs w:val="22"/>
              </w:rPr>
              <w:t>COLORIMETRO KOEHLER / K13290 ASTM D-1500 INDUSTRIA AMERICANA</w:t>
            </w:r>
          </w:p>
        </w:tc>
        <w:tc>
          <w:tcPr>
            <w:tcW w:w="1361" w:type="dxa"/>
            <w:tcBorders>
              <w:top w:val="nil"/>
              <w:left w:val="nil"/>
              <w:bottom w:val="single" w:sz="8" w:space="0" w:color="auto"/>
              <w:right w:val="single" w:sz="8" w:space="0" w:color="auto"/>
            </w:tcBorders>
            <w:shd w:val="clear" w:color="auto" w:fill="auto"/>
            <w:noWrap/>
            <w:vAlign w:val="center"/>
          </w:tcPr>
          <w:p w:rsidR="00C01EAA" w:rsidRPr="00C01EAA" w:rsidRDefault="00C01EAA" w:rsidP="00C04EAC">
            <w:pPr>
              <w:jc w:val="center"/>
              <w:rPr>
                <w:rFonts w:ascii="Calibri" w:hAnsi="Calibri" w:cs="Calibri"/>
                <w:sz w:val="22"/>
                <w:szCs w:val="22"/>
              </w:rPr>
            </w:pPr>
            <w:r w:rsidRPr="00C01EAA">
              <w:rPr>
                <w:rFonts w:ascii="Calibri" w:hAnsi="Calibri" w:cs="Calibri"/>
                <w:sz w:val="22"/>
                <w:szCs w:val="22"/>
              </w:rPr>
              <w:t>1</w:t>
            </w:r>
          </w:p>
        </w:tc>
        <w:tc>
          <w:tcPr>
            <w:tcW w:w="1418" w:type="dxa"/>
            <w:tcBorders>
              <w:top w:val="nil"/>
              <w:left w:val="nil"/>
              <w:bottom w:val="single" w:sz="8" w:space="0" w:color="auto"/>
              <w:right w:val="single" w:sz="8" w:space="0" w:color="auto"/>
            </w:tcBorders>
            <w:shd w:val="clear" w:color="auto" w:fill="auto"/>
            <w:vAlign w:val="center"/>
          </w:tcPr>
          <w:p w:rsidR="00C01EAA" w:rsidRPr="00C01EAA" w:rsidRDefault="00C01EAA" w:rsidP="00C04EAC">
            <w:pPr>
              <w:jc w:val="center"/>
              <w:rPr>
                <w:rFonts w:ascii="Calibri" w:hAnsi="Calibri" w:cs="Calibri"/>
                <w:sz w:val="22"/>
                <w:szCs w:val="22"/>
              </w:rPr>
            </w:pPr>
            <w:r w:rsidRPr="00C01EAA">
              <w:rPr>
                <w:rFonts w:ascii="Calibri" w:hAnsi="Calibri" w:cs="Calibri"/>
                <w:sz w:val="22"/>
                <w:szCs w:val="22"/>
              </w:rPr>
              <w:t>83.000</w:t>
            </w:r>
          </w:p>
        </w:tc>
        <w:tc>
          <w:tcPr>
            <w:tcW w:w="2021" w:type="dxa"/>
            <w:tcBorders>
              <w:top w:val="nil"/>
              <w:left w:val="nil"/>
              <w:bottom w:val="single" w:sz="8" w:space="0" w:color="auto"/>
              <w:right w:val="single" w:sz="8" w:space="0" w:color="auto"/>
            </w:tcBorders>
            <w:shd w:val="clear" w:color="auto" w:fill="auto"/>
            <w:noWrap/>
            <w:vAlign w:val="center"/>
          </w:tcPr>
          <w:p w:rsidR="00C01EAA" w:rsidRPr="00C01EAA" w:rsidRDefault="00C01EAA" w:rsidP="00C04EAC">
            <w:pPr>
              <w:jc w:val="center"/>
              <w:rPr>
                <w:rFonts w:ascii="Calibri" w:hAnsi="Calibri" w:cs="Calibri"/>
                <w:sz w:val="22"/>
                <w:szCs w:val="22"/>
              </w:rPr>
            </w:pPr>
            <w:r w:rsidRPr="00C01EAA">
              <w:rPr>
                <w:rFonts w:ascii="Calibri" w:hAnsi="Calibri" w:cs="Calibri"/>
                <w:sz w:val="22"/>
                <w:szCs w:val="22"/>
              </w:rPr>
              <w:t>83.000</w:t>
            </w:r>
            <w:r>
              <w:rPr>
                <w:rFonts w:ascii="Calibri" w:hAnsi="Calibri" w:cs="Calibri"/>
                <w:sz w:val="22"/>
                <w:szCs w:val="22"/>
              </w:rPr>
              <w:t>,00</w:t>
            </w:r>
          </w:p>
        </w:tc>
      </w:tr>
      <w:tr w:rsidR="00C01EAA" w:rsidRPr="00965D9A" w:rsidTr="00C01EAA">
        <w:trPr>
          <w:trHeight w:val="330"/>
          <w:jc w:val="center"/>
        </w:trPr>
        <w:tc>
          <w:tcPr>
            <w:tcW w:w="7075"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C01EAA" w:rsidRPr="00C01EAA" w:rsidRDefault="00C01EAA" w:rsidP="00973192">
            <w:pPr>
              <w:jc w:val="right"/>
              <w:rPr>
                <w:rFonts w:asciiTheme="minorHAnsi" w:hAnsiTheme="minorHAnsi" w:cstheme="minorHAnsi"/>
                <w:b/>
                <w:bCs/>
                <w:color w:val="000000"/>
                <w:sz w:val="22"/>
                <w:szCs w:val="22"/>
                <w:lang w:val="es-BO" w:eastAsia="es-BO"/>
              </w:rPr>
            </w:pPr>
            <w:r w:rsidRPr="00C01EAA">
              <w:rPr>
                <w:rFonts w:asciiTheme="minorHAnsi" w:hAnsiTheme="minorHAnsi" w:cstheme="minorHAnsi"/>
                <w:b/>
                <w:bCs/>
                <w:color w:val="000000"/>
                <w:sz w:val="22"/>
                <w:szCs w:val="22"/>
                <w:lang w:val="es-BO" w:eastAsia="es-BO"/>
              </w:rPr>
              <w:t>TOTAL Bs.</w:t>
            </w:r>
          </w:p>
        </w:tc>
        <w:tc>
          <w:tcPr>
            <w:tcW w:w="2021" w:type="dxa"/>
            <w:tcBorders>
              <w:top w:val="nil"/>
              <w:left w:val="nil"/>
              <w:bottom w:val="single" w:sz="8" w:space="0" w:color="auto"/>
              <w:right w:val="single" w:sz="8" w:space="0" w:color="auto"/>
            </w:tcBorders>
            <w:shd w:val="clear" w:color="auto" w:fill="auto"/>
            <w:noWrap/>
            <w:vAlign w:val="center"/>
            <w:hideMark/>
          </w:tcPr>
          <w:p w:rsidR="00C01EAA" w:rsidRPr="00C01EAA" w:rsidRDefault="00C01EAA" w:rsidP="00C01EAA">
            <w:pPr>
              <w:jc w:val="center"/>
              <w:rPr>
                <w:rFonts w:ascii="Calibri" w:hAnsi="Calibri" w:cs="Calibri"/>
                <w:sz w:val="22"/>
                <w:szCs w:val="22"/>
              </w:rPr>
            </w:pPr>
            <w:r w:rsidRPr="00C01EAA">
              <w:rPr>
                <w:rFonts w:ascii="Calibri" w:hAnsi="Calibri" w:cs="Calibri"/>
                <w:sz w:val="22"/>
                <w:szCs w:val="22"/>
              </w:rPr>
              <w:t>274.370</w:t>
            </w:r>
            <w:r>
              <w:rPr>
                <w:rFonts w:ascii="Calibri" w:hAnsi="Calibri" w:cs="Calibri"/>
                <w:sz w:val="22"/>
                <w:szCs w:val="22"/>
              </w:rPr>
              <w:t>,00</w:t>
            </w:r>
          </w:p>
        </w:tc>
        <w:tc>
          <w:tcPr>
            <w:tcW w:w="945" w:type="dxa"/>
            <w:vAlign w:val="center"/>
          </w:tcPr>
          <w:p w:rsidR="00C01EAA" w:rsidRPr="00C01EAA" w:rsidRDefault="00C01EAA" w:rsidP="00C04EAC">
            <w:pPr>
              <w:jc w:val="center"/>
              <w:rPr>
                <w:rFonts w:ascii="Calibri" w:hAnsi="Calibri" w:cs="Calibri"/>
                <w:sz w:val="22"/>
                <w:szCs w:val="22"/>
              </w:rPr>
            </w:pPr>
          </w:p>
        </w:tc>
      </w:tr>
    </w:tbl>
    <w:p w:rsidR="00EE5138" w:rsidRPr="00965D9A" w:rsidRDefault="00EE5138" w:rsidP="00EE5138">
      <w:pPr>
        <w:jc w:val="center"/>
        <w:rPr>
          <w:rFonts w:asciiTheme="minorHAnsi" w:hAnsiTheme="minorHAnsi" w:cstheme="minorHAnsi"/>
          <w:b/>
          <w:sz w:val="22"/>
          <w:szCs w:val="22"/>
        </w:rPr>
      </w:pPr>
    </w:p>
    <w:p w:rsidR="00EE5138" w:rsidRPr="00965D9A" w:rsidRDefault="00EE5138" w:rsidP="00EE5138">
      <w:pPr>
        <w:jc w:val="center"/>
        <w:rPr>
          <w:rFonts w:asciiTheme="minorHAnsi" w:hAnsiTheme="minorHAnsi" w:cstheme="minorHAnsi"/>
          <w:b/>
          <w:sz w:val="22"/>
          <w:szCs w:val="22"/>
        </w:rPr>
      </w:pPr>
    </w:p>
    <w:p w:rsidR="0042668B" w:rsidRPr="00C75BEC" w:rsidRDefault="0042668B" w:rsidP="0042668B">
      <w:pPr>
        <w:ind w:left="705"/>
        <w:rPr>
          <w:rFonts w:asciiTheme="minorHAnsi" w:hAnsiTheme="minorHAnsi" w:cstheme="minorHAnsi"/>
          <w:sz w:val="18"/>
          <w:szCs w:val="18"/>
        </w:rPr>
      </w:pPr>
    </w:p>
    <w:p w:rsidR="0042668B" w:rsidRDefault="0042668B" w:rsidP="0062797D">
      <w:pPr>
        <w:jc w:val="center"/>
        <w:rPr>
          <w:rFonts w:asciiTheme="minorHAnsi" w:hAnsiTheme="minorHAnsi" w:cstheme="minorHAnsi"/>
          <w:b/>
        </w:rPr>
      </w:pPr>
    </w:p>
    <w:p w:rsidR="005A5BD6" w:rsidRDefault="005A5BD6" w:rsidP="0062797D">
      <w:pPr>
        <w:jc w:val="center"/>
        <w:rPr>
          <w:rFonts w:asciiTheme="minorHAnsi" w:hAnsiTheme="minorHAnsi" w:cstheme="minorHAnsi"/>
          <w:b/>
        </w:rPr>
      </w:pPr>
    </w:p>
    <w:p w:rsidR="005A5BD6" w:rsidRDefault="005A5BD6" w:rsidP="0062797D">
      <w:pPr>
        <w:jc w:val="center"/>
        <w:rPr>
          <w:rFonts w:asciiTheme="minorHAnsi" w:hAnsiTheme="minorHAnsi" w:cstheme="minorHAnsi"/>
          <w:b/>
        </w:rPr>
      </w:pPr>
    </w:p>
    <w:p w:rsidR="005A5BD6" w:rsidRDefault="005A5BD6" w:rsidP="0062797D">
      <w:pPr>
        <w:jc w:val="center"/>
        <w:rPr>
          <w:rFonts w:asciiTheme="minorHAnsi" w:hAnsiTheme="minorHAnsi" w:cstheme="minorHAnsi"/>
          <w:b/>
        </w:rPr>
      </w:pPr>
    </w:p>
    <w:p w:rsidR="005A5BD6" w:rsidRDefault="005A5BD6" w:rsidP="0062797D">
      <w:pPr>
        <w:jc w:val="center"/>
        <w:rPr>
          <w:rFonts w:asciiTheme="minorHAnsi" w:hAnsiTheme="minorHAnsi" w:cstheme="minorHAnsi"/>
          <w:b/>
        </w:rPr>
      </w:pPr>
    </w:p>
    <w:p w:rsidR="005A5BD6" w:rsidRDefault="005A5BD6" w:rsidP="0062797D">
      <w:pPr>
        <w:jc w:val="center"/>
        <w:rPr>
          <w:rFonts w:asciiTheme="minorHAnsi" w:hAnsiTheme="minorHAnsi" w:cstheme="minorHAnsi"/>
          <w:b/>
        </w:rPr>
      </w:pPr>
    </w:p>
    <w:p w:rsidR="005A5BD6" w:rsidRDefault="005A5BD6" w:rsidP="0062797D">
      <w:pPr>
        <w:jc w:val="center"/>
        <w:rPr>
          <w:rFonts w:asciiTheme="minorHAnsi" w:hAnsiTheme="minorHAnsi" w:cstheme="minorHAnsi"/>
          <w:b/>
        </w:rPr>
      </w:pPr>
    </w:p>
    <w:p w:rsidR="005A5BD6" w:rsidRDefault="005A5BD6" w:rsidP="0062797D">
      <w:pPr>
        <w:jc w:val="center"/>
        <w:rPr>
          <w:rFonts w:asciiTheme="minorHAnsi" w:hAnsiTheme="minorHAnsi" w:cstheme="minorHAnsi"/>
          <w:b/>
        </w:rPr>
      </w:pPr>
    </w:p>
    <w:p w:rsidR="005A5BD6" w:rsidRDefault="005A5BD6" w:rsidP="0062797D">
      <w:pPr>
        <w:jc w:val="center"/>
        <w:rPr>
          <w:rFonts w:asciiTheme="minorHAnsi" w:hAnsiTheme="minorHAnsi" w:cstheme="minorHAnsi"/>
          <w:b/>
        </w:rPr>
      </w:pPr>
    </w:p>
    <w:p w:rsidR="005A5BD6" w:rsidRDefault="005A5BD6" w:rsidP="0062797D">
      <w:pPr>
        <w:jc w:val="center"/>
        <w:rPr>
          <w:rFonts w:asciiTheme="minorHAnsi" w:hAnsiTheme="minorHAnsi" w:cstheme="minorHAnsi"/>
          <w:b/>
        </w:rPr>
      </w:pPr>
    </w:p>
    <w:p w:rsidR="005A5BD6" w:rsidRDefault="005A5BD6" w:rsidP="0062797D">
      <w:pPr>
        <w:jc w:val="center"/>
        <w:rPr>
          <w:rFonts w:asciiTheme="minorHAnsi" w:hAnsiTheme="minorHAnsi" w:cstheme="minorHAnsi"/>
          <w:b/>
        </w:rPr>
      </w:pPr>
    </w:p>
    <w:p w:rsidR="005A5BD6" w:rsidRDefault="005A5BD6" w:rsidP="0062797D">
      <w:pPr>
        <w:jc w:val="center"/>
        <w:rPr>
          <w:rFonts w:asciiTheme="minorHAnsi" w:hAnsiTheme="minorHAnsi" w:cstheme="minorHAnsi"/>
          <w:b/>
        </w:rPr>
      </w:pPr>
    </w:p>
    <w:p w:rsidR="005A5BD6" w:rsidRDefault="005A5BD6" w:rsidP="0062797D">
      <w:pPr>
        <w:jc w:val="center"/>
        <w:rPr>
          <w:rFonts w:asciiTheme="minorHAnsi" w:hAnsiTheme="minorHAnsi" w:cstheme="minorHAnsi"/>
          <w:b/>
        </w:rPr>
      </w:pPr>
    </w:p>
    <w:p w:rsidR="005A5BD6" w:rsidRDefault="005A5BD6" w:rsidP="0062797D">
      <w:pPr>
        <w:jc w:val="center"/>
        <w:rPr>
          <w:rFonts w:asciiTheme="minorHAnsi" w:hAnsiTheme="minorHAnsi" w:cstheme="minorHAnsi"/>
          <w:b/>
        </w:rPr>
      </w:pPr>
    </w:p>
    <w:p w:rsidR="005A5BD6" w:rsidRDefault="005A5BD6" w:rsidP="0062797D">
      <w:pPr>
        <w:jc w:val="center"/>
        <w:rPr>
          <w:rFonts w:asciiTheme="minorHAnsi" w:hAnsiTheme="minorHAnsi" w:cstheme="minorHAnsi"/>
          <w:b/>
        </w:rPr>
      </w:pPr>
    </w:p>
    <w:p w:rsidR="005A5BD6" w:rsidRDefault="005A5BD6" w:rsidP="0062797D">
      <w:pPr>
        <w:jc w:val="center"/>
        <w:rPr>
          <w:rFonts w:asciiTheme="minorHAnsi" w:hAnsiTheme="minorHAnsi" w:cstheme="minorHAnsi"/>
          <w:b/>
        </w:rPr>
      </w:pPr>
    </w:p>
    <w:p w:rsidR="005A5BD6" w:rsidRDefault="005A5BD6" w:rsidP="0062797D">
      <w:pPr>
        <w:jc w:val="center"/>
        <w:rPr>
          <w:rFonts w:asciiTheme="minorHAnsi" w:hAnsiTheme="minorHAnsi" w:cstheme="minorHAnsi"/>
          <w:b/>
        </w:rPr>
      </w:pPr>
    </w:p>
    <w:p w:rsidR="005A5BD6" w:rsidRDefault="005A5BD6" w:rsidP="0062797D">
      <w:pPr>
        <w:jc w:val="center"/>
        <w:rPr>
          <w:rFonts w:asciiTheme="minorHAnsi" w:hAnsiTheme="minorHAnsi" w:cstheme="minorHAnsi"/>
          <w:b/>
        </w:rPr>
      </w:pPr>
    </w:p>
    <w:p w:rsidR="005A5BD6" w:rsidRDefault="005A5BD6" w:rsidP="0062797D">
      <w:pPr>
        <w:jc w:val="center"/>
        <w:rPr>
          <w:rFonts w:asciiTheme="minorHAnsi" w:hAnsiTheme="minorHAnsi" w:cstheme="minorHAnsi"/>
          <w:b/>
        </w:rPr>
      </w:pPr>
    </w:p>
    <w:p w:rsidR="005A5BD6" w:rsidRDefault="005A5BD6" w:rsidP="0062797D">
      <w:pPr>
        <w:jc w:val="center"/>
        <w:rPr>
          <w:rFonts w:asciiTheme="minorHAnsi" w:hAnsiTheme="minorHAnsi" w:cstheme="minorHAnsi"/>
          <w:b/>
        </w:rPr>
      </w:pPr>
    </w:p>
    <w:p w:rsidR="005A5BD6" w:rsidRDefault="005A5BD6" w:rsidP="0062797D">
      <w:pPr>
        <w:jc w:val="center"/>
        <w:rPr>
          <w:rFonts w:asciiTheme="minorHAnsi" w:hAnsiTheme="minorHAnsi" w:cstheme="minorHAnsi"/>
          <w:b/>
        </w:rPr>
      </w:pPr>
    </w:p>
    <w:p w:rsidR="005A5BD6" w:rsidRDefault="005A5BD6" w:rsidP="0062797D">
      <w:pPr>
        <w:jc w:val="center"/>
        <w:rPr>
          <w:rFonts w:asciiTheme="minorHAnsi" w:hAnsiTheme="minorHAnsi" w:cstheme="minorHAnsi"/>
          <w:b/>
        </w:rPr>
      </w:pPr>
    </w:p>
    <w:p w:rsidR="005A5BD6" w:rsidRDefault="005A5BD6" w:rsidP="0062797D">
      <w:pPr>
        <w:jc w:val="center"/>
        <w:rPr>
          <w:rFonts w:asciiTheme="minorHAnsi" w:hAnsiTheme="minorHAnsi" w:cstheme="minorHAnsi"/>
          <w:b/>
        </w:rPr>
      </w:pPr>
    </w:p>
    <w:p w:rsidR="005A5BD6" w:rsidRDefault="005A5BD6"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lastRenderedPageBreak/>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lastRenderedPageBreak/>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42668B">
      <w:pPr>
        <w:pStyle w:val="Prrafodelista"/>
        <w:ind w:left="709" w:hanging="28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2"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3"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FA454B">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fuese solicitada sobre aspectos subsanables.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F62349">
      <w:pPr>
        <w:numPr>
          <w:ilvl w:val="0"/>
          <w:numId w:val="14"/>
        </w:numPr>
        <w:shd w:val="clear" w:color="auto" w:fill="FFFFFF" w:themeFill="background1"/>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F62349" w:rsidRDefault="00474282" w:rsidP="00F62349">
      <w:pPr>
        <w:numPr>
          <w:ilvl w:val="0"/>
          <w:numId w:val="14"/>
        </w:numPr>
        <w:shd w:val="clear" w:color="auto" w:fill="FFFFFF" w:themeFill="background1"/>
        <w:tabs>
          <w:tab w:val="left" w:pos="1560"/>
        </w:tabs>
        <w:ind w:left="1134" w:hanging="426"/>
        <w:jc w:val="both"/>
        <w:rPr>
          <w:rFonts w:asciiTheme="minorHAnsi" w:hAnsiTheme="minorHAnsi" w:cstheme="minorHAnsi"/>
          <w:lang w:val="es-BO"/>
        </w:rPr>
      </w:pPr>
      <w:r w:rsidRPr="00F62349">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F62349">
      <w:pPr>
        <w:numPr>
          <w:ilvl w:val="0"/>
          <w:numId w:val="14"/>
        </w:numPr>
        <w:shd w:val="clear" w:color="auto" w:fill="FFFFFF" w:themeFill="background1"/>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FA454B">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lastRenderedPageBreak/>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4"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E752A9">
        <w:rPr>
          <w:rFonts w:asciiTheme="minorHAnsi" w:hAnsiTheme="minorHAnsi" w:cstheme="minorHAnsi"/>
        </w:rPr>
        <w:t xml:space="preserve">orgará un plazo </w:t>
      </w:r>
      <w:r w:rsidR="00F62349">
        <w:rPr>
          <w:rFonts w:asciiTheme="minorHAnsi" w:hAnsiTheme="minorHAnsi" w:cstheme="minorHAnsi"/>
        </w:rPr>
        <w:t xml:space="preserve"> de 24 horas </w:t>
      </w:r>
      <w:r w:rsidRPr="00286B08">
        <w:rPr>
          <w:rFonts w:asciiTheme="minorHAnsi" w:hAnsiTheme="minorHAnsi" w:cstheme="minorHAnsi"/>
        </w:rPr>
        <w:t>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F62349" w:rsidRDefault="00474282" w:rsidP="00474282">
      <w:pPr>
        <w:ind w:left="708"/>
        <w:jc w:val="both"/>
        <w:rPr>
          <w:rFonts w:asciiTheme="minorHAnsi" w:hAnsiTheme="minorHAnsi" w:cstheme="minorHAnsi"/>
          <w:lang w:eastAsia="es-BO"/>
        </w:rPr>
      </w:pPr>
      <w:r w:rsidRPr="00F62349">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7165E6">
      <w:pPr>
        <w:numPr>
          <w:ilvl w:val="0"/>
          <w:numId w:val="3"/>
        </w:numPr>
        <w:ind w:left="567" w:hanging="567"/>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numPr>
          <w:ilvl w:val="0"/>
          <w:numId w:val="3"/>
        </w:numPr>
        <w:ind w:left="567" w:hanging="567"/>
        <w:jc w:val="both"/>
        <w:rPr>
          <w:rFonts w:asciiTheme="minorHAnsi" w:hAnsiTheme="minorHAnsi" w:cstheme="minorHAnsi"/>
        </w:rPr>
      </w:pPr>
      <w:r w:rsidRPr="00286B08">
        <w:rPr>
          <w:rFonts w:asciiTheme="minorHAnsi" w:hAnsiTheme="minorHAnsi" w:cstheme="minorHAnsi"/>
          <w:b/>
          <w:bCs/>
          <w:color w:val="000000"/>
          <w:kern w:val="28"/>
          <w:lang w:val="es-BO"/>
        </w:rPr>
        <w:lastRenderedPageBreak/>
        <w:t>GARANTÍA DE SERIEDAD DE PROPUESTA</w:t>
      </w:r>
      <w:r w:rsidR="00F62349">
        <w:rPr>
          <w:rFonts w:asciiTheme="minorHAnsi" w:hAnsiTheme="minorHAnsi" w:cstheme="minorHAnsi"/>
          <w:b/>
          <w:bCs/>
          <w:color w:val="000000"/>
          <w:kern w:val="28"/>
          <w:lang w:val="es-BO"/>
        </w:rPr>
        <w:t xml:space="preserve"> (No requerida)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1C5370" w:rsidRPr="001C5370" w:rsidTr="00BB468D">
        <w:trPr>
          <w:trHeight w:val="5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b/>
                <w:snapToGrid w:val="0"/>
                <w:sz w:val="16"/>
                <w:szCs w:val="16"/>
              </w:rPr>
            </w:pPr>
            <w:r w:rsidRPr="001C5370">
              <w:rPr>
                <w:rFonts w:asciiTheme="minorHAnsi" w:hAnsiTheme="minorHAnsi" w:cstheme="minorHAnsi"/>
                <w:b/>
                <w:snapToGrid w:val="0"/>
                <w:sz w:val="16"/>
                <w:szCs w:val="16"/>
              </w:rPr>
              <w:t xml:space="preserve">90 días calendario a partir de la fecha de su Emisión </w:t>
            </w:r>
          </w:p>
        </w:tc>
      </w:tr>
      <w:tr w:rsidR="001C5370" w:rsidRPr="001C5370" w:rsidTr="00F62349">
        <w:trPr>
          <w:trHeight w:val="109"/>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3640" w:type="dxa"/>
            <w:shd w:val="clear" w:color="auto" w:fill="FFFFFF" w:themeFill="background1"/>
          </w:tcPr>
          <w:p w:rsidR="001C5370" w:rsidRPr="001C5370" w:rsidRDefault="001C5370" w:rsidP="001C5370">
            <w:pPr>
              <w:tabs>
                <w:tab w:val="num" w:pos="567"/>
              </w:tabs>
              <w:jc w:val="both"/>
              <w:rPr>
                <w:rFonts w:asciiTheme="minorHAnsi" w:hAnsiTheme="minorHAnsi" w:cstheme="minorHAnsi"/>
                <w:snapToGrid w:val="0"/>
                <w:sz w:val="16"/>
                <w:szCs w:val="16"/>
                <w:highlight w:val="yellow"/>
              </w:rPr>
            </w:pPr>
          </w:p>
        </w:tc>
      </w:tr>
      <w:tr w:rsidR="001C5370" w:rsidRPr="001C5370" w:rsidTr="00F62349">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TIPO DE GARANTÍA REQUERIDO</w:t>
            </w:r>
          </w:p>
        </w:tc>
        <w:tc>
          <w:tcPr>
            <w:tcW w:w="3640" w:type="dxa"/>
            <w:shd w:val="clear" w:color="auto" w:fill="FFFFFF" w:themeFill="background1"/>
          </w:tcPr>
          <w:p w:rsidR="001C5370" w:rsidRPr="001C5370" w:rsidRDefault="001C5370" w:rsidP="001C5370">
            <w:pPr>
              <w:tabs>
                <w:tab w:val="num" w:pos="567"/>
              </w:tabs>
              <w:jc w:val="both"/>
              <w:rPr>
                <w:rFonts w:asciiTheme="minorHAnsi" w:hAnsiTheme="minorHAnsi" w:cstheme="minorHAnsi"/>
                <w:snapToGrid w:val="0"/>
                <w:sz w:val="16"/>
                <w:szCs w:val="16"/>
                <w:highlight w:val="yellow"/>
              </w:rPr>
            </w:pPr>
          </w:p>
        </w:tc>
      </w:tr>
    </w:tbl>
    <w:p w:rsidR="001C5370" w:rsidRPr="001C5370" w:rsidRDefault="001C5370" w:rsidP="001C5370">
      <w:pPr>
        <w:tabs>
          <w:tab w:val="num" w:pos="567"/>
        </w:tabs>
        <w:ind w:left="567"/>
        <w:jc w:val="both"/>
        <w:rPr>
          <w:rFonts w:asciiTheme="minorHAnsi" w:hAnsiTheme="minorHAnsi" w:cstheme="minorHAnsi"/>
          <w:snapToGrid w:val="0"/>
          <w:sz w:val="18"/>
          <w:szCs w:val="18"/>
        </w:rPr>
      </w:pPr>
    </w:p>
    <w:p w:rsidR="001C5370" w:rsidRPr="00286B08" w:rsidRDefault="001C5370" w:rsidP="00FF659D">
      <w:pPr>
        <w:tabs>
          <w:tab w:val="num" w:pos="567"/>
        </w:tabs>
        <w:ind w:left="567"/>
        <w:jc w:val="both"/>
        <w:rPr>
          <w:rFonts w:asciiTheme="minorHAnsi" w:hAnsiTheme="minorHAnsi" w:cstheme="minorHAnsi"/>
          <w:snapToGrid w:val="0"/>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3708CE">
      <w:pPr>
        <w:numPr>
          <w:ilvl w:val="0"/>
          <w:numId w:val="16"/>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3708CE">
      <w:pPr>
        <w:numPr>
          <w:ilvl w:val="0"/>
          <w:numId w:val="16"/>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3708CE">
      <w:pPr>
        <w:numPr>
          <w:ilvl w:val="0"/>
          <w:numId w:val="16"/>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3708CE">
      <w:pPr>
        <w:numPr>
          <w:ilvl w:val="0"/>
          <w:numId w:val="16"/>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3708CE">
      <w:pPr>
        <w:numPr>
          <w:ilvl w:val="0"/>
          <w:numId w:val="16"/>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FF659D" w:rsidRDefault="00FF659D" w:rsidP="00FF659D">
      <w:pPr>
        <w:tabs>
          <w:tab w:val="num" w:pos="993"/>
        </w:tabs>
        <w:ind w:left="567"/>
        <w:jc w:val="both"/>
        <w:rPr>
          <w:rFonts w:asciiTheme="minorHAnsi" w:hAnsiTheme="minorHAnsi" w:cstheme="minorHAnsi"/>
        </w:rPr>
      </w:pPr>
    </w:p>
    <w:p w:rsidR="00F8272A" w:rsidRPr="00286B08" w:rsidRDefault="00F8272A"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r w:rsidR="00F62349">
        <w:rPr>
          <w:rFonts w:asciiTheme="minorHAnsi" w:hAnsiTheme="minorHAnsi" w:cstheme="minorHAnsi"/>
          <w:b/>
          <w:bCs/>
          <w:color w:val="000000"/>
          <w:kern w:val="28"/>
          <w:lang w:val="es-BO"/>
        </w:rPr>
        <w:t xml:space="preserve"> (Requerida)</w:t>
      </w:r>
    </w:p>
    <w:p w:rsidR="00900663" w:rsidRPr="00286B08" w:rsidRDefault="00900663" w:rsidP="00900663">
      <w:pPr>
        <w:pStyle w:val="Ttulo5"/>
        <w:widowControl/>
        <w:numPr>
          <w:ilvl w:val="0"/>
          <w:numId w:val="0"/>
        </w:numPr>
        <w:spacing w:before="0" w:after="0"/>
        <w:jc w:val="both"/>
        <w:rPr>
          <w:rFonts w:asciiTheme="minorHAnsi" w:hAnsiTheme="minorHAnsi" w:cstheme="minorHAnsi"/>
          <w:sz w:val="20"/>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3708CE">
      <w:pPr>
        <w:pStyle w:val="Prrafodelista"/>
        <w:numPr>
          <w:ilvl w:val="0"/>
          <w:numId w:val="17"/>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3708CE">
      <w:pPr>
        <w:pStyle w:val="Prrafodelista"/>
        <w:numPr>
          <w:ilvl w:val="0"/>
          <w:numId w:val="17"/>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F905E0">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2865C3" w:rsidRDefault="00900663" w:rsidP="003708CE">
      <w:pPr>
        <w:pStyle w:val="Prrafodelista"/>
        <w:numPr>
          <w:ilvl w:val="0"/>
          <w:numId w:val="17"/>
        </w:numPr>
        <w:ind w:left="851" w:hanging="425"/>
        <w:jc w:val="both"/>
        <w:rPr>
          <w:rFonts w:asciiTheme="minorHAnsi" w:hAnsiTheme="minorHAnsi" w:cstheme="minorHAnsi"/>
        </w:rPr>
      </w:pPr>
      <w:r w:rsidRPr="002865C3">
        <w:rPr>
          <w:rFonts w:asciiTheme="minorHAnsi" w:hAnsiTheme="minorHAnsi" w:cstheme="minorHAnsi"/>
        </w:rPr>
        <w:lastRenderedPageBreak/>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50B50" w:rsidRPr="00BD2C05" w:rsidRDefault="00950B50" w:rsidP="003708CE">
      <w:pPr>
        <w:pStyle w:val="Prrafodelista"/>
        <w:numPr>
          <w:ilvl w:val="0"/>
          <w:numId w:val="17"/>
        </w:numPr>
        <w:ind w:left="851" w:hanging="425"/>
        <w:jc w:val="both"/>
        <w:rPr>
          <w:rFonts w:asciiTheme="minorHAnsi" w:hAnsiTheme="minorHAnsi" w:cstheme="minorHAnsi"/>
        </w:rPr>
      </w:pPr>
      <w:r w:rsidRPr="00BD2C05">
        <w:rPr>
          <w:rFonts w:asciiTheme="minorHAnsi" w:hAnsiTheme="minorHAnsi" w:cstheme="minorHAnsi"/>
        </w:rPr>
        <w:t xml:space="preserve">Para la </w:t>
      </w:r>
      <w:r>
        <w:rPr>
          <w:rFonts w:asciiTheme="minorHAnsi" w:hAnsiTheme="minorHAnsi" w:cstheme="minorHAnsi"/>
        </w:rPr>
        <w:t>adquisición de bienes</w:t>
      </w:r>
      <w:r w:rsidRPr="00BD2C05">
        <w:rPr>
          <w:rFonts w:asciiTheme="minorHAnsi" w:hAnsiTheme="minorHAnsi" w:cstheme="minorHAnsi"/>
        </w:rPr>
        <w:t>, prestadas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r w:rsidR="00FE12B3">
        <w:rPr>
          <w:rFonts w:asciiTheme="minorHAnsi" w:hAnsiTheme="minorHAnsi" w:cstheme="minorHAnsi"/>
          <w:b/>
          <w:bCs/>
          <w:color w:val="000000"/>
          <w:kern w:val="28"/>
          <w:lang w:val="es-BO"/>
        </w:rPr>
        <w:t xml:space="preserve"> (No requerida)</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D90794" w:rsidRDefault="00D90794" w:rsidP="00335F35">
      <w:pPr>
        <w:pStyle w:val="Prrafodelista"/>
        <w:numPr>
          <w:ilvl w:val="0"/>
          <w:numId w:val="3"/>
        </w:numPr>
        <w:ind w:left="426" w:hanging="426"/>
        <w:jc w:val="both"/>
        <w:rPr>
          <w:rFonts w:asciiTheme="minorHAnsi" w:hAnsiTheme="minorHAnsi" w:cstheme="minorHAnsi"/>
          <w:b/>
          <w:bCs/>
          <w:color w:val="000000"/>
          <w:kern w:val="28"/>
          <w:lang w:val="es-BO"/>
        </w:rPr>
      </w:pPr>
      <w:r>
        <w:rPr>
          <w:rFonts w:asciiTheme="minorHAnsi" w:hAnsiTheme="minorHAnsi" w:cstheme="minorHAnsi"/>
          <w:b/>
          <w:bCs/>
          <w:color w:val="000000"/>
          <w:kern w:val="28"/>
          <w:lang w:val="es-BO"/>
        </w:rPr>
        <w:t>GARANTÍA DE FUNCIONAMIENTO DE MAQUINARIA Y/O EQUIPO</w:t>
      </w:r>
      <w:r w:rsidR="00FE12B3">
        <w:rPr>
          <w:rFonts w:asciiTheme="minorHAnsi" w:hAnsiTheme="minorHAnsi" w:cstheme="minorHAnsi"/>
          <w:b/>
          <w:bCs/>
          <w:color w:val="000000"/>
          <w:kern w:val="28"/>
          <w:lang w:val="es-BO"/>
        </w:rPr>
        <w:t xml:space="preserve"> (Requerida)</w:t>
      </w:r>
    </w:p>
    <w:p w:rsidR="00FE12B3" w:rsidRDefault="00FE12B3" w:rsidP="00FE12B3">
      <w:pPr>
        <w:pStyle w:val="Prrafodelista"/>
        <w:ind w:left="426"/>
        <w:jc w:val="both"/>
        <w:rPr>
          <w:rFonts w:asciiTheme="minorHAnsi" w:hAnsiTheme="minorHAnsi" w:cstheme="minorHAnsi"/>
          <w:b/>
          <w:bCs/>
          <w:color w:val="000000"/>
          <w:kern w:val="28"/>
          <w:lang w:val="es-BO"/>
        </w:rPr>
      </w:pPr>
    </w:p>
    <w:p w:rsidR="00D90794" w:rsidRPr="00D90794" w:rsidRDefault="00D90794" w:rsidP="00D90794">
      <w:pPr>
        <w:pStyle w:val="Prrafodelista"/>
        <w:ind w:left="426"/>
        <w:jc w:val="both"/>
        <w:rPr>
          <w:rFonts w:asciiTheme="minorHAnsi" w:hAnsiTheme="minorHAnsi" w:cstheme="minorHAnsi"/>
          <w:bCs/>
          <w:color w:val="000000"/>
          <w:kern w:val="28"/>
          <w:lang w:val="es-BO"/>
        </w:rPr>
      </w:pPr>
      <w:r w:rsidRPr="00D90794">
        <w:rPr>
          <w:rFonts w:asciiTheme="minorHAnsi" w:hAnsiTheme="minorHAnsi" w:cstheme="minorHAnsi"/>
          <w:bCs/>
          <w:color w:val="000000"/>
          <w:kern w:val="28"/>
          <w:lang w:val="es-BO"/>
        </w:rPr>
        <w:t xml:space="preserve">Tiene por objeto garantizar el buen funcionamiento y/o Mantenimiento </w:t>
      </w:r>
      <w:r>
        <w:rPr>
          <w:rFonts w:asciiTheme="minorHAnsi" w:hAnsiTheme="minorHAnsi" w:cstheme="minorHAnsi"/>
          <w:bCs/>
          <w:color w:val="000000"/>
          <w:kern w:val="28"/>
          <w:lang w:val="es-BO"/>
        </w:rPr>
        <w:t xml:space="preserve">de la maquinaria y/o equipo objeto del contrato. Será solicitada cuando la entidad lo considere </w:t>
      </w:r>
      <w:r w:rsidR="007F33E8">
        <w:rPr>
          <w:rFonts w:asciiTheme="minorHAnsi" w:hAnsiTheme="minorHAnsi" w:cstheme="minorHAnsi"/>
          <w:bCs/>
          <w:color w:val="000000"/>
          <w:kern w:val="28"/>
          <w:lang w:val="es-BO"/>
        </w:rPr>
        <w:t>necesario, de acuerdo con las condiciones establecidas en el DBC. El monto de esta garantía será hasta un máximo del uno punto cinco por ciento (1%) del monto del contrato.</w:t>
      </w:r>
    </w:p>
    <w:p w:rsidR="00D90794" w:rsidRDefault="00D90794" w:rsidP="00D90794">
      <w:pPr>
        <w:pStyle w:val="Prrafodelista"/>
        <w:ind w:left="426"/>
        <w:jc w:val="both"/>
        <w:rPr>
          <w:rFonts w:asciiTheme="minorHAnsi" w:hAnsiTheme="minorHAnsi" w:cstheme="minorHAnsi"/>
          <w:b/>
          <w:bCs/>
          <w:color w:val="000000"/>
          <w:kern w:val="28"/>
          <w:lang w:val="es-BO"/>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r w:rsidR="00FE12B3">
        <w:rPr>
          <w:rFonts w:asciiTheme="minorHAnsi" w:hAnsiTheme="minorHAnsi" w:cstheme="minorHAnsi"/>
          <w:b/>
        </w:rPr>
        <w:t xml:space="preserve"> (No Aplica)</w:t>
      </w:r>
    </w:p>
    <w:p w:rsidR="00900663" w:rsidRPr="00286B08" w:rsidRDefault="00900663" w:rsidP="007170FB">
      <w:pPr>
        <w:jc w:val="both"/>
        <w:rPr>
          <w:rFonts w:asciiTheme="minorHAnsi" w:hAnsiTheme="minorHAnsi" w:cstheme="minorHAnsi"/>
        </w:rPr>
      </w:pPr>
    </w:p>
    <w:p w:rsidR="00A5667D" w:rsidRPr="00286B08" w:rsidRDefault="007170FB" w:rsidP="007170FB">
      <w:pPr>
        <w:ind w:left="426"/>
        <w:jc w:val="both"/>
        <w:rPr>
          <w:rFonts w:asciiTheme="minorHAnsi" w:hAnsiTheme="minorHAnsi" w:cstheme="minorHAnsi"/>
          <w:lang w:val="es-ES_tradnl"/>
        </w:rPr>
      </w:pPr>
      <w:r w:rsidRPr="00286B08">
        <w:rPr>
          <w:rFonts w:asciiTheme="minorHAnsi" w:hAnsiTheme="minorHAnsi" w:cstheme="minorHAnsi"/>
          <w:lang w:val="es-ES_tradnl"/>
        </w:rPr>
        <w:t xml:space="preserve">La Inspección Previa se llevará a cabo en el lugar, fecha y hora señalada en el cronograma de plazos del presente DBC. </w:t>
      </w:r>
    </w:p>
    <w:p w:rsidR="00A5667D" w:rsidRPr="00286B08" w:rsidRDefault="00A5667D" w:rsidP="007170FB">
      <w:pPr>
        <w:ind w:left="426"/>
        <w:jc w:val="both"/>
        <w:rPr>
          <w:rFonts w:asciiTheme="minorHAnsi" w:hAnsiTheme="minorHAnsi" w:cstheme="minorHAnsi"/>
          <w:lang w:val="es-ES_tradnl"/>
        </w:rPr>
      </w:pPr>
    </w:p>
    <w:p w:rsidR="00A5667D" w:rsidRPr="00286B08" w:rsidRDefault="00A5667D" w:rsidP="007170FB">
      <w:pPr>
        <w:ind w:left="426"/>
        <w:jc w:val="both"/>
        <w:rPr>
          <w:rFonts w:asciiTheme="minorHAnsi" w:hAnsiTheme="minorHAnsi" w:cstheme="minorHAnsi"/>
          <w:lang w:val="es-ES_tradnl"/>
        </w:rPr>
      </w:pPr>
      <w:r w:rsidRPr="00286B08">
        <w:rPr>
          <w:rFonts w:asciiTheme="minorHAnsi" w:hAnsiTheme="minorHAnsi" w:cstheme="minorHAnsi"/>
          <w:lang w:val="es-ES_tradnl"/>
        </w:rPr>
        <w:t xml:space="preserve">Si </w:t>
      </w:r>
      <w:r w:rsidR="007170FB" w:rsidRPr="00286B08">
        <w:rPr>
          <w:rFonts w:asciiTheme="minorHAnsi" w:hAnsiTheme="minorHAnsi" w:cstheme="minorHAnsi"/>
          <w:lang w:val="es-ES_tradnl"/>
        </w:rPr>
        <w:t>el proponente no pudiera participar en la inspección previa en el plazo establecido por YPFB, el mi</w:t>
      </w:r>
      <w:r w:rsidRPr="00286B08">
        <w:rPr>
          <w:rFonts w:asciiTheme="minorHAnsi" w:hAnsiTheme="minorHAnsi" w:cstheme="minorHAnsi"/>
          <w:lang w:val="es-ES_tradnl"/>
        </w:rPr>
        <w:t>smo podrá efectuarla</w:t>
      </w:r>
      <w:r w:rsidR="007170FB" w:rsidRPr="00286B08">
        <w:rPr>
          <w:rFonts w:asciiTheme="minorHAnsi" w:hAnsiTheme="minorHAnsi" w:cstheme="minorHAnsi"/>
          <w:lang w:val="es-ES_tradnl"/>
        </w:rPr>
        <w:t xml:space="preserve"> por cuenta propia</w:t>
      </w:r>
      <w:r w:rsidRPr="00286B08">
        <w:rPr>
          <w:rFonts w:asciiTheme="minorHAnsi" w:hAnsiTheme="minorHAnsi" w:cstheme="minorHAnsi"/>
          <w:lang w:val="es-ES_tradnl"/>
        </w:rPr>
        <w:t>.</w:t>
      </w: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rsidR="00A5667D" w:rsidRDefault="00A5667D" w:rsidP="00810045">
      <w:pPr>
        <w:tabs>
          <w:tab w:val="num" w:pos="993"/>
        </w:tabs>
        <w:jc w:val="both"/>
        <w:rPr>
          <w:rFonts w:asciiTheme="minorHAnsi" w:hAnsiTheme="minorHAnsi" w:cstheme="minorHAnsi"/>
        </w:rPr>
      </w:pPr>
    </w:p>
    <w:p w:rsidR="00FE12B3" w:rsidRDefault="00FE12B3" w:rsidP="00810045">
      <w:pPr>
        <w:tabs>
          <w:tab w:val="num" w:pos="993"/>
        </w:tabs>
        <w:jc w:val="both"/>
        <w:rPr>
          <w:rFonts w:asciiTheme="minorHAnsi" w:hAnsiTheme="minorHAnsi" w:cstheme="minorHAnsi"/>
        </w:rPr>
      </w:pPr>
    </w:p>
    <w:p w:rsidR="00FE12B3" w:rsidRDefault="00FE12B3" w:rsidP="00810045">
      <w:pPr>
        <w:tabs>
          <w:tab w:val="num" w:pos="993"/>
        </w:tabs>
        <w:jc w:val="both"/>
        <w:rPr>
          <w:rFonts w:asciiTheme="minorHAnsi" w:hAnsiTheme="minorHAnsi" w:cstheme="minorHAnsi"/>
        </w:rPr>
      </w:pPr>
    </w:p>
    <w:p w:rsidR="00FE12B3" w:rsidRDefault="00FE12B3" w:rsidP="00810045">
      <w:pPr>
        <w:tabs>
          <w:tab w:val="num" w:pos="993"/>
        </w:tabs>
        <w:jc w:val="both"/>
        <w:rPr>
          <w:rFonts w:asciiTheme="minorHAnsi" w:hAnsiTheme="minorHAnsi" w:cstheme="minorHAnsi"/>
        </w:rPr>
      </w:pPr>
    </w:p>
    <w:p w:rsidR="00FE12B3" w:rsidRPr="00286B08" w:rsidRDefault="00FE12B3" w:rsidP="00810045">
      <w:pPr>
        <w:tabs>
          <w:tab w:val="num" w:pos="993"/>
        </w:tabs>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lastRenderedPageBreak/>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5"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810045" w:rsidRPr="00286B08" w:rsidRDefault="00810045" w:rsidP="00810045">
      <w:pPr>
        <w:ind w:firstLine="426"/>
        <w:jc w:val="both"/>
        <w:rPr>
          <w:rFonts w:asciiTheme="minorHAnsi" w:hAnsiTheme="minorHAnsi" w:cstheme="minorHAnsi"/>
        </w:rPr>
      </w:pP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w:t>
      </w:r>
      <w:r w:rsidR="00C869BE">
        <w:rPr>
          <w:rFonts w:asciiTheme="minorHAnsi" w:hAnsiTheme="minorHAnsi" w:cstheme="minorHAnsi"/>
        </w:rPr>
        <w:t xml:space="preserve"> </w:t>
      </w:r>
      <w:r w:rsidRPr="00286B08">
        <w:rPr>
          <w:rFonts w:asciiTheme="minorHAnsi" w:hAnsiTheme="minorHAnsi" w:cstheme="minorHAnsi"/>
        </w:rPr>
        <w:t xml:space="preserve">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6"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574574">
        <w:rPr>
          <w:rFonts w:asciiTheme="minorHAnsi" w:hAnsiTheme="minorHAnsi" w:cstheme="minorHAnsi"/>
        </w:rPr>
        <w:t>El RCD previo informe de justificación emitido por la unidad solicitante podrá ampliar</w:t>
      </w:r>
      <w:r w:rsidR="00482B96" w:rsidRPr="00574574">
        <w:rPr>
          <w:rFonts w:asciiTheme="minorHAnsi" w:hAnsiTheme="minorHAnsi" w:cstheme="minorHAnsi"/>
        </w:rPr>
        <w:t xml:space="preserve"> las veces que sea necesario,</w:t>
      </w:r>
      <w:r w:rsidRPr="00574574">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7"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3708CE">
      <w:pPr>
        <w:pStyle w:val="Prrafodelista"/>
        <w:numPr>
          <w:ilvl w:val="0"/>
          <w:numId w:val="26"/>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3708CE">
      <w:pPr>
        <w:pStyle w:val="Prrafodelista"/>
        <w:numPr>
          <w:ilvl w:val="0"/>
          <w:numId w:val="26"/>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3708CE">
      <w:pPr>
        <w:pStyle w:val="Prrafodelista"/>
        <w:numPr>
          <w:ilvl w:val="0"/>
          <w:numId w:val="26"/>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lastRenderedPageBreak/>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F8272A" w:rsidRPr="00F8272A" w:rsidRDefault="00F8272A" w:rsidP="00F8272A">
                  <w:pPr>
                    <w:autoSpaceDE w:val="0"/>
                    <w:autoSpaceDN w:val="0"/>
                    <w:adjustRightInd w:val="0"/>
                    <w:ind w:left="142"/>
                    <w:jc w:val="center"/>
                    <w:rPr>
                      <w:rFonts w:asciiTheme="minorHAnsi" w:hAnsiTheme="minorHAnsi" w:cstheme="minorHAnsi"/>
                      <w:sz w:val="22"/>
                      <w:szCs w:val="22"/>
                    </w:rPr>
                  </w:pPr>
                  <w:r w:rsidRPr="00F8272A">
                    <w:rPr>
                      <w:rFonts w:asciiTheme="minorHAnsi" w:hAnsiTheme="minorHAnsi" w:cstheme="minorHAnsi"/>
                      <w:b/>
                      <w:bCs/>
                      <w:color w:val="000000"/>
                      <w:sz w:val="22"/>
                      <w:szCs w:val="22"/>
                    </w:rPr>
                    <w:t xml:space="preserve">CÓDIGO: </w:t>
                  </w:r>
                  <w:r w:rsidR="00DF60D6">
                    <w:rPr>
                      <w:rFonts w:asciiTheme="minorHAnsi" w:hAnsiTheme="minorHAnsi" w:cstheme="minorHAnsi"/>
                      <w:sz w:val="22"/>
                      <w:szCs w:val="22"/>
                    </w:rPr>
                    <w:t>CDO-DCTJ- 055</w:t>
                  </w:r>
                  <w:r w:rsidRPr="00F8272A">
                    <w:rPr>
                      <w:rFonts w:asciiTheme="minorHAnsi" w:hAnsiTheme="minorHAnsi" w:cstheme="minorHAnsi"/>
                      <w:sz w:val="22"/>
                      <w:szCs w:val="22"/>
                    </w:rPr>
                    <w:t>/2015</w:t>
                  </w: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F8272A" w:rsidRPr="00D702C6" w:rsidRDefault="00F8272A" w:rsidP="00F8272A">
            <w:pPr>
              <w:jc w:val="center"/>
              <w:rPr>
                <w:rFonts w:ascii="Calibri" w:hAnsi="Calibri" w:cs="Calibri"/>
                <w:bCs/>
                <w:caps/>
                <w:color w:val="000000"/>
                <w:sz w:val="36"/>
                <w:szCs w:val="36"/>
                <w:lang w:val="es-BO" w:eastAsia="es-BO"/>
              </w:rPr>
            </w:pPr>
            <w:r w:rsidRPr="00D702C6">
              <w:rPr>
                <w:rFonts w:ascii="Calibri" w:hAnsi="Calibri" w:cs="Calibri"/>
                <w:bCs/>
                <w:caps/>
                <w:color w:val="000000"/>
                <w:sz w:val="36"/>
                <w:szCs w:val="36"/>
                <w:lang w:val="es-BO" w:eastAsia="es-BO"/>
              </w:rPr>
              <w:t>ADQUISICION DE EQUIPOS DE LABORATORIO DE VERIFICACION DE COMBUSTIBLES</w:t>
            </w:r>
          </w:p>
          <w:p w:rsidR="00F8272A" w:rsidRPr="00811D4C" w:rsidRDefault="00F8272A" w:rsidP="00F8272A">
            <w:pPr>
              <w:ind w:left="142"/>
              <w:jc w:val="center"/>
              <w:rPr>
                <w:rFonts w:ascii="Century Gothic" w:hAnsi="Century Gothic"/>
                <w:b/>
              </w:rPr>
            </w:pPr>
            <w:r w:rsidRPr="00D702C6">
              <w:rPr>
                <w:rFonts w:ascii="Calibri" w:hAnsi="Calibri" w:cs="Calibri"/>
                <w:bCs/>
                <w:caps/>
                <w:color w:val="000000"/>
                <w:sz w:val="36"/>
                <w:szCs w:val="36"/>
                <w:lang w:val="es-BO" w:eastAsia="es-BO"/>
              </w:rPr>
              <w:t>LIQUIDOS PARA PLANTA BERMEJO</w:t>
            </w:r>
          </w:p>
          <w:p w:rsidR="00900663" w:rsidRPr="00C75BEC" w:rsidRDefault="00900663" w:rsidP="00F8272A">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lastRenderedPageBreak/>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Default="00F64FB8" w:rsidP="0062797D">
      <w:pPr>
        <w:jc w:val="both"/>
        <w:rPr>
          <w:rFonts w:asciiTheme="minorHAnsi" w:hAnsiTheme="minorHAnsi" w:cstheme="minorHAnsi"/>
        </w:rPr>
      </w:pPr>
    </w:p>
    <w:p w:rsidR="00D91096" w:rsidRPr="00286B08" w:rsidRDefault="00D91096"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lastRenderedPageBreak/>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3708CE">
      <w:pPr>
        <w:pStyle w:val="Prrafodelista"/>
        <w:numPr>
          <w:ilvl w:val="1"/>
          <w:numId w:val="21"/>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3708CE">
      <w:pPr>
        <w:pStyle w:val="Prrafodelista"/>
        <w:numPr>
          <w:ilvl w:val="1"/>
          <w:numId w:val="21"/>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3708CE">
      <w:pPr>
        <w:pStyle w:val="Prrafodelista"/>
        <w:numPr>
          <w:ilvl w:val="0"/>
          <w:numId w:val="22"/>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Default="003A34C5" w:rsidP="0062797D">
      <w:pPr>
        <w:jc w:val="center"/>
        <w:rPr>
          <w:rFonts w:asciiTheme="minorHAnsi" w:hAnsiTheme="minorHAnsi" w:cstheme="minorHAnsi"/>
          <w:b/>
        </w:rPr>
      </w:pPr>
    </w:p>
    <w:p w:rsidR="00A537BC" w:rsidRDefault="00A537BC" w:rsidP="0062797D">
      <w:pPr>
        <w:jc w:val="center"/>
        <w:rPr>
          <w:rFonts w:asciiTheme="minorHAnsi" w:hAnsiTheme="minorHAnsi" w:cstheme="minorHAnsi"/>
          <w:b/>
        </w:rPr>
      </w:pPr>
    </w:p>
    <w:p w:rsidR="00A537BC" w:rsidRDefault="00A537BC" w:rsidP="0062797D">
      <w:pPr>
        <w:jc w:val="center"/>
        <w:rPr>
          <w:rFonts w:asciiTheme="minorHAnsi" w:hAnsiTheme="minorHAnsi" w:cstheme="minorHAnsi"/>
          <w:b/>
        </w:rPr>
      </w:pPr>
    </w:p>
    <w:p w:rsidR="00A537BC" w:rsidRDefault="00A537BC" w:rsidP="0062797D">
      <w:pPr>
        <w:jc w:val="center"/>
        <w:rPr>
          <w:rFonts w:asciiTheme="minorHAnsi" w:hAnsiTheme="minorHAnsi" w:cstheme="minorHAnsi"/>
          <w:b/>
        </w:rPr>
      </w:pPr>
    </w:p>
    <w:p w:rsidR="00A537BC" w:rsidRDefault="00A537BC" w:rsidP="0062797D">
      <w:pPr>
        <w:jc w:val="center"/>
        <w:rPr>
          <w:rFonts w:asciiTheme="minorHAnsi" w:hAnsiTheme="minorHAnsi" w:cstheme="minorHAnsi"/>
          <w:b/>
        </w:rPr>
      </w:pPr>
    </w:p>
    <w:p w:rsidR="00A537BC" w:rsidRDefault="00A537BC" w:rsidP="0062797D">
      <w:pPr>
        <w:jc w:val="center"/>
        <w:rPr>
          <w:rFonts w:asciiTheme="minorHAnsi" w:hAnsiTheme="minorHAnsi" w:cstheme="minorHAnsi"/>
          <w:b/>
        </w:rPr>
      </w:pPr>
    </w:p>
    <w:p w:rsidR="00A537BC" w:rsidRDefault="00A537BC" w:rsidP="0062797D">
      <w:pPr>
        <w:jc w:val="center"/>
        <w:rPr>
          <w:rFonts w:asciiTheme="minorHAnsi" w:hAnsiTheme="minorHAnsi" w:cstheme="minorHAnsi"/>
          <w:b/>
        </w:rPr>
      </w:pPr>
    </w:p>
    <w:p w:rsidR="00A537BC" w:rsidRDefault="00A537BC" w:rsidP="0062797D">
      <w:pPr>
        <w:jc w:val="center"/>
        <w:rPr>
          <w:rFonts w:asciiTheme="minorHAnsi" w:hAnsiTheme="minorHAnsi" w:cstheme="minorHAnsi"/>
          <w:b/>
        </w:rPr>
      </w:pPr>
    </w:p>
    <w:p w:rsidR="00A537BC" w:rsidRPr="00286B08" w:rsidRDefault="00A537BC"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3A34C5" w:rsidRPr="00883D0A" w:rsidRDefault="00860301" w:rsidP="00A537BC">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rsidR="00C75BEC" w:rsidRPr="00883D0A" w:rsidRDefault="00883D0A" w:rsidP="00A537BC">
      <w:pPr>
        <w:pStyle w:val="Ttulo1"/>
        <w:ind w:left="357"/>
        <w:jc w:val="center"/>
        <w:rPr>
          <w:rFonts w:asciiTheme="minorHAnsi" w:eastAsia="Arial Unicode MS" w:hAnsiTheme="minorHAnsi" w:cstheme="minorHAnsi"/>
          <w:sz w:val="24"/>
          <w:szCs w:val="24"/>
        </w:rPr>
      </w:pPr>
      <w:bookmarkStart w:id="1" w:name="_Toc71629437"/>
      <w:bookmarkStart w:id="2" w:name="_Toc287523215"/>
      <w:bookmarkStart w:id="3" w:name="_Toc275355323"/>
      <w:r w:rsidRPr="00883D0A">
        <w:rPr>
          <w:rFonts w:asciiTheme="minorHAnsi" w:eastAsia="Arial Unicode MS" w:hAnsiTheme="minorHAnsi" w:cstheme="minorHAnsi"/>
          <w:sz w:val="24"/>
          <w:szCs w:val="24"/>
        </w:rPr>
        <w:t>ESPECIFICACIONES TÉCNICAS</w:t>
      </w:r>
    </w:p>
    <w:bookmarkEnd w:id="1"/>
    <w:bookmarkEnd w:id="2"/>
    <w:bookmarkEnd w:id="3"/>
    <w:p w:rsidR="00E03F91" w:rsidRPr="001558A8" w:rsidRDefault="00A537BC" w:rsidP="00A537BC">
      <w:pPr>
        <w:shd w:val="clear" w:color="auto" w:fill="FFFFFF" w:themeFill="background1"/>
        <w:jc w:val="center"/>
        <w:rPr>
          <w:rFonts w:asciiTheme="minorHAnsi" w:hAnsiTheme="minorHAnsi" w:cstheme="minorHAnsi"/>
          <w:sz w:val="22"/>
          <w:szCs w:val="18"/>
        </w:rPr>
      </w:pPr>
      <w:r>
        <w:rPr>
          <w:rFonts w:asciiTheme="minorHAnsi" w:hAnsiTheme="minorHAnsi" w:cstheme="minorHAnsi"/>
          <w:snapToGrid w:val="0"/>
          <w:sz w:val="24"/>
          <w:szCs w:val="18"/>
        </w:rPr>
        <w:t>(</w:t>
      </w:r>
      <w:r w:rsidR="00E03F91" w:rsidRPr="00A537BC">
        <w:rPr>
          <w:rFonts w:asciiTheme="minorHAnsi" w:hAnsiTheme="minorHAnsi" w:cstheme="minorHAnsi"/>
          <w:snapToGrid w:val="0"/>
          <w:sz w:val="24"/>
          <w:szCs w:val="18"/>
        </w:rPr>
        <w:t>FORMAN PARTE INTEGRANTE DEL DOCUMENTO BASE DE CONTRATACIÓN</w:t>
      </w:r>
      <w:r>
        <w:rPr>
          <w:rFonts w:asciiTheme="minorHAnsi" w:hAnsiTheme="minorHAnsi" w:cstheme="minorHAnsi"/>
          <w:snapToGrid w:val="0"/>
          <w:sz w:val="24"/>
          <w:szCs w:val="18"/>
        </w:rPr>
        <w:t>)</w:t>
      </w:r>
    </w:p>
    <w:p w:rsidR="00E03F91" w:rsidRPr="001558A8" w:rsidRDefault="00E03F91" w:rsidP="00A537BC">
      <w:pPr>
        <w:shd w:val="clear" w:color="auto" w:fill="FFFFFF" w:themeFill="background1"/>
        <w:jc w:val="center"/>
        <w:rPr>
          <w:rFonts w:asciiTheme="minorHAnsi" w:hAnsiTheme="minorHAnsi" w:cstheme="minorHAnsi"/>
          <w:snapToGrid w:val="0"/>
          <w:sz w:val="24"/>
          <w:szCs w:val="18"/>
        </w:rPr>
      </w:pPr>
    </w:p>
    <w:p w:rsidR="00AC6656" w:rsidRPr="00286B08" w:rsidRDefault="00AC6656" w:rsidP="00A537BC">
      <w:pPr>
        <w:shd w:val="clear" w:color="auto" w:fill="FFFFFF" w:themeFill="background1"/>
        <w:ind w:left="426"/>
        <w:jc w:val="both"/>
        <w:rPr>
          <w:rFonts w:asciiTheme="minorHAnsi" w:hAnsiTheme="minorHAnsi" w:cstheme="minorHAnsi"/>
          <w:color w:val="000000"/>
        </w:rPr>
      </w:pPr>
    </w:p>
    <w:p w:rsidR="008E7F7C" w:rsidRPr="008E7F7C" w:rsidRDefault="008E7F7C" w:rsidP="008E7F7C">
      <w:pPr>
        <w:rPr>
          <w:rFonts w:asciiTheme="minorHAnsi" w:hAnsiTheme="minorHAnsi" w:cstheme="minorHAnsi"/>
          <w:b/>
          <w:sz w:val="22"/>
          <w:szCs w:val="22"/>
          <w:lang w:eastAsia="es-ES"/>
        </w:rPr>
      </w:pPr>
      <w:r w:rsidRPr="008E7F7C">
        <w:rPr>
          <w:rFonts w:asciiTheme="minorHAnsi" w:hAnsiTheme="minorHAnsi" w:cstheme="minorHAnsi"/>
          <w:b/>
          <w:sz w:val="22"/>
          <w:szCs w:val="22"/>
          <w:lang w:eastAsia="es-ES"/>
        </w:rPr>
        <w:t>POR ÍTEMS:</w:t>
      </w:r>
    </w:p>
    <w:p w:rsidR="008E7F7C" w:rsidRPr="008E7F7C" w:rsidRDefault="008E7F7C" w:rsidP="008E7F7C">
      <w:pPr>
        <w:jc w:val="both"/>
        <w:rPr>
          <w:rFonts w:asciiTheme="minorHAnsi" w:hAnsiTheme="minorHAnsi" w:cstheme="minorHAnsi"/>
          <w:b/>
          <w:bCs/>
          <w:color w:val="000000"/>
          <w:sz w:val="22"/>
          <w:szCs w:val="22"/>
          <w:lang w:eastAsia="es-ES"/>
        </w:rPr>
      </w:pPr>
    </w:p>
    <w:tbl>
      <w:tblPr>
        <w:tblW w:w="9640" w:type="dxa"/>
        <w:tblInd w:w="-214" w:type="dxa"/>
        <w:tblCellMar>
          <w:left w:w="70" w:type="dxa"/>
          <w:right w:w="70" w:type="dxa"/>
        </w:tblCellMar>
        <w:tblLook w:val="04A0" w:firstRow="1" w:lastRow="0" w:firstColumn="1" w:lastColumn="0" w:noHBand="0" w:noVBand="1"/>
      </w:tblPr>
      <w:tblGrid>
        <w:gridCol w:w="869"/>
        <w:gridCol w:w="6361"/>
        <w:gridCol w:w="1134"/>
        <w:gridCol w:w="1276"/>
      </w:tblGrid>
      <w:tr w:rsidR="008E7F7C" w:rsidRPr="008E7F7C" w:rsidTr="008E7F7C">
        <w:trPr>
          <w:trHeight w:val="450"/>
        </w:trPr>
        <w:tc>
          <w:tcPr>
            <w:tcW w:w="8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E7F7C" w:rsidRPr="008E7F7C" w:rsidRDefault="008E7F7C" w:rsidP="008E7F7C">
            <w:pPr>
              <w:jc w:val="center"/>
              <w:rPr>
                <w:rFonts w:asciiTheme="minorHAnsi" w:hAnsiTheme="minorHAnsi" w:cstheme="minorHAnsi"/>
                <w:b/>
                <w:bCs/>
                <w:color w:val="000000"/>
                <w:sz w:val="22"/>
                <w:szCs w:val="22"/>
                <w:lang w:eastAsia="es-ES"/>
              </w:rPr>
            </w:pPr>
            <w:r w:rsidRPr="008E7F7C">
              <w:rPr>
                <w:rFonts w:asciiTheme="minorHAnsi" w:hAnsiTheme="minorHAnsi" w:cstheme="minorHAnsi"/>
                <w:b/>
                <w:bCs/>
                <w:color w:val="000000"/>
                <w:sz w:val="22"/>
                <w:szCs w:val="22"/>
                <w:lang w:eastAsia="es-ES"/>
              </w:rPr>
              <w:t>ITEM</w:t>
            </w:r>
          </w:p>
        </w:tc>
        <w:tc>
          <w:tcPr>
            <w:tcW w:w="6361" w:type="dxa"/>
            <w:tcBorders>
              <w:top w:val="single" w:sz="4" w:space="0" w:color="auto"/>
              <w:left w:val="nil"/>
              <w:bottom w:val="single" w:sz="4" w:space="0" w:color="auto"/>
              <w:right w:val="single" w:sz="4" w:space="0" w:color="auto"/>
            </w:tcBorders>
            <w:shd w:val="clear" w:color="auto" w:fill="FFFFFF" w:themeFill="background1"/>
            <w:vAlign w:val="center"/>
            <w:hideMark/>
          </w:tcPr>
          <w:p w:rsidR="008E7F7C" w:rsidRPr="008E7F7C" w:rsidRDefault="008E7F7C" w:rsidP="008E7F7C">
            <w:pPr>
              <w:jc w:val="center"/>
              <w:rPr>
                <w:rFonts w:asciiTheme="minorHAnsi" w:hAnsiTheme="minorHAnsi" w:cstheme="minorHAnsi"/>
                <w:b/>
                <w:bCs/>
                <w:color w:val="000000"/>
                <w:sz w:val="22"/>
                <w:szCs w:val="22"/>
                <w:lang w:eastAsia="es-ES"/>
              </w:rPr>
            </w:pPr>
            <w:r w:rsidRPr="008E7F7C">
              <w:rPr>
                <w:rFonts w:asciiTheme="minorHAnsi" w:hAnsiTheme="minorHAnsi" w:cstheme="minorHAnsi"/>
                <w:b/>
                <w:bCs/>
                <w:color w:val="000000"/>
                <w:sz w:val="22"/>
                <w:szCs w:val="22"/>
                <w:lang w:eastAsia="es-ES"/>
              </w:rPr>
              <w:t>DESCRIPCION</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hideMark/>
          </w:tcPr>
          <w:p w:rsidR="008E7F7C" w:rsidRPr="008E7F7C" w:rsidRDefault="008E7F7C" w:rsidP="008E7F7C">
            <w:pPr>
              <w:jc w:val="center"/>
              <w:rPr>
                <w:rFonts w:asciiTheme="minorHAnsi" w:hAnsiTheme="minorHAnsi" w:cstheme="minorHAnsi"/>
                <w:b/>
                <w:bCs/>
                <w:color w:val="000000"/>
                <w:sz w:val="22"/>
                <w:szCs w:val="22"/>
                <w:lang w:eastAsia="es-ES"/>
              </w:rPr>
            </w:pPr>
            <w:r w:rsidRPr="008E7F7C">
              <w:rPr>
                <w:rFonts w:asciiTheme="minorHAnsi" w:hAnsiTheme="minorHAnsi" w:cstheme="minorHAnsi"/>
                <w:b/>
                <w:bCs/>
                <w:color w:val="000000"/>
                <w:sz w:val="22"/>
                <w:szCs w:val="22"/>
                <w:lang w:eastAsia="es-ES"/>
              </w:rPr>
              <w:t>UNIDAD</w:t>
            </w:r>
          </w:p>
        </w:tc>
        <w:tc>
          <w:tcPr>
            <w:tcW w:w="1276" w:type="dxa"/>
            <w:tcBorders>
              <w:top w:val="single" w:sz="4" w:space="0" w:color="auto"/>
              <w:left w:val="nil"/>
              <w:bottom w:val="single" w:sz="4" w:space="0" w:color="auto"/>
              <w:right w:val="single" w:sz="4" w:space="0" w:color="auto"/>
            </w:tcBorders>
            <w:shd w:val="clear" w:color="auto" w:fill="FFFFFF" w:themeFill="background1"/>
            <w:vAlign w:val="center"/>
            <w:hideMark/>
          </w:tcPr>
          <w:p w:rsidR="008E7F7C" w:rsidRPr="008E7F7C" w:rsidRDefault="008E7F7C" w:rsidP="008E7F7C">
            <w:pPr>
              <w:jc w:val="center"/>
              <w:rPr>
                <w:rFonts w:asciiTheme="minorHAnsi" w:hAnsiTheme="minorHAnsi" w:cstheme="minorHAnsi"/>
                <w:b/>
                <w:bCs/>
                <w:color w:val="000000"/>
                <w:sz w:val="22"/>
                <w:szCs w:val="22"/>
                <w:lang w:eastAsia="es-ES"/>
              </w:rPr>
            </w:pPr>
            <w:r w:rsidRPr="008E7F7C">
              <w:rPr>
                <w:rFonts w:asciiTheme="minorHAnsi" w:hAnsiTheme="minorHAnsi" w:cstheme="minorHAnsi"/>
                <w:b/>
                <w:bCs/>
                <w:color w:val="000000"/>
                <w:sz w:val="22"/>
                <w:szCs w:val="22"/>
                <w:lang w:eastAsia="es-ES"/>
              </w:rPr>
              <w:t>CANTIDAD</w:t>
            </w:r>
          </w:p>
        </w:tc>
      </w:tr>
      <w:tr w:rsidR="008E7F7C" w:rsidRPr="008E7F7C" w:rsidTr="00C04EAC">
        <w:trPr>
          <w:trHeight w:val="657"/>
        </w:trPr>
        <w:tc>
          <w:tcPr>
            <w:tcW w:w="869" w:type="dxa"/>
            <w:tcBorders>
              <w:top w:val="nil"/>
              <w:left w:val="single" w:sz="4" w:space="0" w:color="auto"/>
              <w:bottom w:val="single" w:sz="4" w:space="0" w:color="auto"/>
              <w:right w:val="single" w:sz="4" w:space="0" w:color="auto"/>
            </w:tcBorders>
            <w:shd w:val="clear" w:color="auto" w:fill="auto"/>
            <w:vAlign w:val="center"/>
            <w:hideMark/>
          </w:tcPr>
          <w:p w:rsidR="008E7F7C" w:rsidRPr="008E7F7C" w:rsidRDefault="008E7F7C" w:rsidP="008E7F7C">
            <w:pPr>
              <w:jc w:val="center"/>
              <w:rPr>
                <w:rFonts w:asciiTheme="minorHAnsi" w:hAnsiTheme="minorHAnsi" w:cstheme="minorHAnsi"/>
                <w:color w:val="000000"/>
                <w:sz w:val="22"/>
                <w:szCs w:val="22"/>
                <w:lang w:eastAsia="es-ES"/>
              </w:rPr>
            </w:pPr>
            <w:r w:rsidRPr="008E7F7C">
              <w:rPr>
                <w:rFonts w:asciiTheme="minorHAnsi" w:hAnsiTheme="minorHAnsi" w:cstheme="minorHAnsi"/>
                <w:color w:val="000000"/>
                <w:sz w:val="22"/>
                <w:szCs w:val="22"/>
                <w:lang w:eastAsia="es-ES"/>
              </w:rPr>
              <w:t>1</w:t>
            </w:r>
          </w:p>
        </w:tc>
        <w:tc>
          <w:tcPr>
            <w:tcW w:w="6361" w:type="dxa"/>
            <w:tcBorders>
              <w:top w:val="nil"/>
              <w:left w:val="nil"/>
              <w:bottom w:val="single" w:sz="4" w:space="0" w:color="auto"/>
              <w:right w:val="single" w:sz="4" w:space="0" w:color="auto"/>
            </w:tcBorders>
            <w:shd w:val="clear" w:color="auto" w:fill="auto"/>
            <w:vAlign w:val="center"/>
            <w:hideMark/>
          </w:tcPr>
          <w:p w:rsidR="008E7F7C" w:rsidRPr="008E7F7C" w:rsidRDefault="008E7F7C" w:rsidP="008E7F7C">
            <w:pPr>
              <w:rPr>
                <w:rFonts w:asciiTheme="minorHAnsi" w:hAnsiTheme="minorHAnsi" w:cstheme="minorHAnsi"/>
                <w:sz w:val="22"/>
                <w:szCs w:val="22"/>
                <w:lang w:eastAsia="es-ES"/>
              </w:rPr>
            </w:pPr>
            <w:r w:rsidRPr="008E7F7C">
              <w:rPr>
                <w:rFonts w:asciiTheme="minorHAnsi" w:hAnsiTheme="minorHAnsi" w:cstheme="minorHAnsi"/>
                <w:sz w:val="22"/>
                <w:szCs w:val="22"/>
                <w:lang w:eastAsia="es-ES"/>
              </w:rPr>
              <w:t>TERMOMETRO DIGITAL RANGO -40 A +204 °C CABLE DE 15 METROS THERMOPROBE INC. TP7C-050-SW-SM INDUSTRIA AMERICANA CON CERTIFICADO DE VERIFICACION DEL IBMETRO</w:t>
            </w:r>
          </w:p>
        </w:tc>
        <w:tc>
          <w:tcPr>
            <w:tcW w:w="1134" w:type="dxa"/>
            <w:tcBorders>
              <w:top w:val="nil"/>
              <w:left w:val="nil"/>
              <w:bottom w:val="single" w:sz="4" w:space="0" w:color="auto"/>
              <w:right w:val="single" w:sz="4" w:space="0" w:color="auto"/>
            </w:tcBorders>
            <w:shd w:val="clear" w:color="auto" w:fill="auto"/>
            <w:vAlign w:val="center"/>
            <w:hideMark/>
          </w:tcPr>
          <w:p w:rsidR="008E7F7C" w:rsidRPr="008E7F7C" w:rsidRDefault="008E7F7C" w:rsidP="008E7F7C">
            <w:pPr>
              <w:jc w:val="center"/>
              <w:rPr>
                <w:rFonts w:asciiTheme="minorHAnsi" w:hAnsiTheme="minorHAnsi" w:cstheme="minorHAnsi"/>
                <w:sz w:val="22"/>
                <w:szCs w:val="22"/>
                <w:lang w:eastAsia="es-ES"/>
              </w:rPr>
            </w:pPr>
            <w:r w:rsidRPr="008E7F7C">
              <w:rPr>
                <w:rFonts w:asciiTheme="minorHAnsi" w:hAnsiTheme="minorHAnsi" w:cstheme="minorHAnsi"/>
                <w:sz w:val="22"/>
                <w:szCs w:val="22"/>
                <w:lang w:eastAsia="es-ES"/>
              </w:rPr>
              <w:t>EQUIPO</w:t>
            </w:r>
          </w:p>
        </w:tc>
        <w:tc>
          <w:tcPr>
            <w:tcW w:w="1276" w:type="dxa"/>
            <w:tcBorders>
              <w:top w:val="nil"/>
              <w:left w:val="nil"/>
              <w:bottom w:val="single" w:sz="4" w:space="0" w:color="auto"/>
              <w:right w:val="single" w:sz="4" w:space="0" w:color="auto"/>
            </w:tcBorders>
            <w:shd w:val="clear" w:color="auto" w:fill="auto"/>
            <w:noWrap/>
            <w:vAlign w:val="center"/>
            <w:hideMark/>
          </w:tcPr>
          <w:p w:rsidR="008E7F7C" w:rsidRPr="008E7F7C" w:rsidRDefault="008E7F7C" w:rsidP="008E7F7C">
            <w:pPr>
              <w:jc w:val="center"/>
              <w:rPr>
                <w:rFonts w:asciiTheme="minorHAnsi" w:hAnsiTheme="minorHAnsi" w:cstheme="minorHAnsi"/>
                <w:color w:val="000000"/>
                <w:sz w:val="22"/>
                <w:szCs w:val="22"/>
                <w:lang w:eastAsia="es-ES"/>
              </w:rPr>
            </w:pPr>
            <w:r w:rsidRPr="008E7F7C">
              <w:rPr>
                <w:rFonts w:asciiTheme="minorHAnsi" w:hAnsiTheme="minorHAnsi" w:cstheme="minorHAnsi"/>
                <w:color w:val="000000"/>
                <w:sz w:val="22"/>
                <w:szCs w:val="22"/>
                <w:lang w:eastAsia="es-ES"/>
              </w:rPr>
              <w:t>3</w:t>
            </w:r>
          </w:p>
        </w:tc>
      </w:tr>
      <w:tr w:rsidR="008E7F7C" w:rsidRPr="008E7F7C" w:rsidTr="00C04EAC">
        <w:trPr>
          <w:trHeight w:val="675"/>
        </w:trPr>
        <w:tc>
          <w:tcPr>
            <w:tcW w:w="869" w:type="dxa"/>
            <w:tcBorders>
              <w:top w:val="nil"/>
              <w:left w:val="single" w:sz="4" w:space="0" w:color="auto"/>
              <w:bottom w:val="single" w:sz="4" w:space="0" w:color="auto"/>
              <w:right w:val="single" w:sz="4" w:space="0" w:color="auto"/>
            </w:tcBorders>
            <w:shd w:val="clear" w:color="auto" w:fill="auto"/>
            <w:vAlign w:val="center"/>
            <w:hideMark/>
          </w:tcPr>
          <w:p w:rsidR="008E7F7C" w:rsidRPr="008E7F7C" w:rsidRDefault="008E7F7C" w:rsidP="008E7F7C">
            <w:pPr>
              <w:jc w:val="center"/>
              <w:rPr>
                <w:rFonts w:asciiTheme="minorHAnsi" w:hAnsiTheme="minorHAnsi" w:cstheme="minorHAnsi"/>
                <w:color w:val="000000"/>
                <w:sz w:val="22"/>
                <w:szCs w:val="22"/>
                <w:lang w:eastAsia="es-ES"/>
              </w:rPr>
            </w:pPr>
            <w:r w:rsidRPr="008E7F7C">
              <w:rPr>
                <w:rFonts w:asciiTheme="minorHAnsi" w:hAnsiTheme="minorHAnsi" w:cstheme="minorHAnsi"/>
                <w:color w:val="000000"/>
                <w:sz w:val="22"/>
                <w:szCs w:val="22"/>
                <w:lang w:eastAsia="es-ES"/>
              </w:rPr>
              <w:t>2</w:t>
            </w:r>
          </w:p>
        </w:tc>
        <w:tc>
          <w:tcPr>
            <w:tcW w:w="6361" w:type="dxa"/>
            <w:tcBorders>
              <w:top w:val="nil"/>
              <w:left w:val="nil"/>
              <w:bottom w:val="single" w:sz="4" w:space="0" w:color="auto"/>
              <w:right w:val="single" w:sz="4" w:space="0" w:color="auto"/>
            </w:tcBorders>
            <w:shd w:val="clear" w:color="auto" w:fill="auto"/>
            <w:vAlign w:val="center"/>
            <w:hideMark/>
          </w:tcPr>
          <w:p w:rsidR="008E7F7C" w:rsidRPr="008E7F7C" w:rsidRDefault="008E7F7C" w:rsidP="008E7F7C">
            <w:pPr>
              <w:rPr>
                <w:rFonts w:asciiTheme="minorHAnsi" w:hAnsiTheme="minorHAnsi" w:cstheme="minorHAnsi"/>
                <w:sz w:val="22"/>
                <w:szCs w:val="22"/>
                <w:lang w:eastAsia="es-ES"/>
              </w:rPr>
            </w:pPr>
            <w:r w:rsidRPr="008E7F7C">
              <w:rPr>
                <w:rFonts w:asciiTheme="minorHAnsi" w:hAnsiTheme="minorHAnsi" w:cstheme="minorHAnsi"/>
                <w:sz w:val="22"/>
                <w:szCs w:val="22"/>
                <w:lang w:eastAsia="es-ES"/>
              </w:rPr>
              <w:t>EQUIPO PARA DETERMINACION DE PUNTO DE INFLAMACION COPA CERRADA  KOEHLER / K16270 ASTM D-93 INDUSTRIA AMERICANA</w:t>
            </w:r>
          </w:p>
        </w:tc>
        <w:tc>
          <w:tcPr>
            <w:tcW w:w="1134" w:type="dxa"/>
            <w:tcBorders>
              <w:top w:val="nil"/>
              <w:left w:val="nil"/>
              <w:bottom w:val="single" w:sz="4" w:space="0" w:color="auto"/>
              <w:right w:val="single" w:sz="4" w:space="0" w:color="auto"/>
            </w:tcBorders>
            <w:shd w:val="clear" w:color="auto" w:fill="auto"/>
            <w:vAlign w:val="center"/>
            <w:hideMark/>
          </w:tcPr>
          <w:p w:rsidR="008E7F7C" w:rsidRPr="008E7F7C" w:rsidRDefault="008E7F7C" w:rsidP="008E7F7C">
            <w:pPr>
              <w:jc w:val="center"/>
              <w:rPr>
                <w:rFonts w:asciiTheme="minorHAnsi" w:hAnsiTheme="minorHAnsi" w:cstheme="minorHAnsi"/>
                <w:sz w:val="22"/>
                <w:szCs w:val="22"/>
                <w:lang w:eastAsia="es-ES"/>
              </w:rPr>
            </w:pPr>
            <w:r w:rsidRPr="008E7F7C">
              <w:rPr>
                <w:rFonts w:asciiTheme="minorHAnsi" w:hAnsiTheme="minorHAnsi" w:cstheme="minorHAnsi"/>
                <w:sz w:val="22"/>
                <w:szCs w:val="22"/>
                <w:lang w:eastAsia="es-ES"/>
              </w:rPr>
              <w:t>EQUIPO</w:t>
            </w:r>
          </w:p>
        </w:tc>
        <w:tc>
          <w:tcPr>
            <w:tcW w:w="1276" w:type="dxa"/>
            <w:tcBorders>
              <w:top w:val="nil"/>
              <w:left w:val="nil"/>
              <w:bottom w:val="single" w:sz="4" w:space="0" w:color="auto"/>
              <w:right w:val="single" w:sz="4" w:space="0" w:color="auto"/>
            </w:tcBorders>
            <w:shd w:val="clear" w:color="auto" w:fill="auto"/>
            <w:noWrap/>
            <w:vAlign w:val="center"/>
            <w:hideMark/>
          </w:tcPr>
          <w:p w:rsidR="008E7F7C" w:rsidRPr="008E7F7C" w:rsidRDefault="008E7F7C" w:rsidP="008E7F7C">
            <w:pPr>
              <w:jc w:val="center"/>
              <w:rPr>
                <w:rFonts w:asciiTheme="minorHAnsi" w:hAnsiTheme="minorHAnsi" w:cstheme="minorHAnsi"/>
                <w:color w:val="000000"/>
                <w:sz w:val="22"/>
                <w:szCs w:val="22"/>
                <w:lang w:eastAsia="es-ES"/>
              </w:rPr>
            </w:pPr>
            <w:r w:rsidRPr="008E7F7C">
              <w:rPr>
                <w:rFonts w:asciiTheme="minorHAnsi" w:hAnsiTheme="minorHAnsi" w:cstheme="minorHAnsi"/>
                <w:color w:val="000000"/>
                <w:sz w:val="22"/>
                <w:szCs w:val="22"/>
                <w:lang w:eastAsia="es-ES"/>
              </w:rPr>
              <w:t>1</w:t>
            </w:r>
          </w:p>
        </w:tc>
      </w:tr>
      <w:tr w:rsidR="008E7F7C" w:rsidRPr="008E7F7C" w:rsidTr="00C04EAC">
        <w:trPr>
          <w:trHeight w:val="592"/>
        </w:trPr>
        <w:tc>
          <w:tcPr>
            <w:tcW w:w="869" w:type="dxa"/>
            <w:tcBorders>
              <w:top w:val="nil"/>
              <w:left w:val="single" w:sz="4" w:space="0" w:color="auto"/>
              <w:bottom w:val="single" w:sz="4" w:space="0" w:color="auto"/>
              <w:right w:val="single" w:sz="4" w:space="0" w:color="auto"/>
            </w:tcBorders>
            <w:shd w:val="clear" w:color="auto" w:fill="auto"/>
            <w:vAlign w:val="center"/>
            <w:hideMark/>
          </w:tcPr>
          <w:p w:rsidR="008E7F7C" w:rsidRPr="008E7F7C" w:rsidRDefault="008E7F7C" w:rsidP="008E7F7C">
            <w:pPr>
              <w:jc w:val="center"/>
              <w:rPr>
                <w:rFonts w:asciiTheme="minorHAnsi" w:hAnsiTheme="minorHAnsi" w:cstheme="minorHAnsi"/>
                <w:color w:val="000000"/>
                <w:sz w:val="22"/>
                <w:szCs w:val="22"/>
                <w:lang w:eastAsia="es-ES"/>
              </w:rPr>
            </w:pPr>
            <w:r w:rsidRPr="008E7F7C">
              <w:rPr>
                <w:rFonts w:asciiTheme="minorHAnsi" w:hAnsiTheme="minorHAnsi" w:cstheme="minorHAnsi"/>
                <w:color w:val="000000"/>
                <w:sz w:val="22"/>
                <w:szCs w:val="22"/>
                <w:lang w:eastAsia="es-ES"/>
              </w:rPr>
              <w:t>3</w:t>
            </w:r>
          </w:p>
        </w:tc>
        <w:tc>
          <w:tcPr>
            <w:tcW w:w="6361" w:type="dxa"/>
            <w:tcBorders>
              <w:top w:val="nil"/>
              <w:left w:val="nil"/>
              <w:bottom w:val="single" w:sz="4" w:space="0" w:color="auto"/>
              <w:right w:val="single" w:sz="4" w:space="0" w:color="auto"/>
            </w:tcBorders>
            <w:shd w:val="clear" w:color="auto" w:fill="auto"/>
            <w:vAlign w:val="center"/>
            <w:hideMark/>
          </w:tcPr>
          <w:p w:rsidR="008E7F7C" w:rsidRPr="008E7F7C" w:rsidRDefault="008E7F7C" w:rsidP="008E7F7C">
            <w:pPr>
              <w:rPr>
                <w:rFonts w:asciiTheme="minorHAnsi" w:hAnsiTheme="minorHAnsi" w:cstheme="minorHAnsi"/>
                <w:sz w:val="22"/>
                <w:szCs w:val="22"/>
                <w:lang w:eastAsia="es-ES"/>
              </w:rPr>
            </w:pPr>
            <w:r w:rsidRPr="008E7F7C">
              <w:rPr>
                <w:rFonts w:asciiTheme="minorHAnsi" w:hAnsiTheme="minorHAnsi" w:cstheme="minorHAnsi"/>
                <w:sz w:val="22"/>
                <w:szCs w:val="22"/>
                <w:lang w:eastAsia="es-ES"/>
              </w:rPr>
              <w:t>EQUIPO DE DESTILACION ENGLER KOEHLER / K45090 ASTM D-86 INDUSTRIA AMERICANA</w:t>
            </w:r>
          </w:p>
        </w:tc>
        <w:tc>
          <w:tcPr>
            <w:tcW w:w="1134" w:type="dxa"/>
            <w:tcBorders>
              <w:top w:val="nil"/>
              <w:left w:val="nil"/>
              <w:bottom w:val="single" w:sz="4" w:space="0" w:color="auto"/>
              <w:right w:val="single" w:sz="4" w:space="0" w:color="auto"/>
            </w:tcBorders>
            <w:shd w:val="clear" w:color="auto" w:fill="auto"/>
            <w:vAlign w:val="center"/>
            <w:hideMark/>
          </w:tcPr>
          <w:p w:rsidR="008E7F7C" w:rsidRPr="008E7F7C" w:rsidRDefault="008E7F7C" w:rsidP="008E7F7C">
            <w:pPr>
              <w:jc w:val="center"/>
              <w:rPr>
                <w:rFonts w:asciiTheme="minorHAnsi" w:hAnsiTheme="minorHAnsi" w:cstheme="minorHAnsi"/>
                <w:sz w:val="22"/>
                <w:szCs w:val="22"/>
                <w:lang w:eastAsia="es-ES"/>
              </w:rPr>
            </w:pPr>
            <w:r w:rsidRPr="008E7F7C">
              <w:rPr>
                <w:rFonts w:asciiTheme="minorHAnsi" w:hAnsiTheme="minorHAnsi" w:cstheme="minorHAnsi"/>
                <w:sz w:val="22"/>
                <w:szCs w:val="22"/>
                <w:lang w:eastAsia="es-ES"/>
              </w:rPr>
              <w:t>EQUIPO</w:t>
            </w:r>
          </w:p>
        </w:tc>
        <w:tc>
          <w:tcPr>
            <w:tcW w:w="1276" w:type="dxa"/>
            <w:tcBorders>
              <w:top w:val="nil"/>
              <w:left w:val="nil"/>
              <w:bottom w:val="single" w:sz="4" w:space="0" w:color="auto"/>
              <w:right w:val="single" w:sz="4" w:space="0" w:color="auto"/>
            </w:tcBorders>
            <w:shd w:val="clear" w:color="auto" w:fill="auto"/>
            <w:noWrap/>
            <w:vAlign w:val="center"/>
            <w:hideMark/>
          </w:tcPr>
          <w:p w:rsidR="008E7F7C" w:rsidRPr="008E7F7C" w:rsidRDefault="008E7F7C" w:rsidP="008E7F7C">
            <w:pPr>
              <w:jc w:val="center"/>
              <w:rPr>
                <w:rFonts w:asciiTheme="minorHAnsi" w:hAnsiTheme="minorHAnsi" w:cstheme="minorHAnsi"/>
                <w:color w:val="000000"/>
                <w:sz w:val="22"/>
                <w:szCs w:val="22"/>
                <w:lang w:eastAsia="es-ES"/>
              </w:rPr>
            </w:pPr>
            <w:r w:rsidRPr="008E7F7C">
              <w:rPr>
                <w:rFonts w:asciiTheme="minorHAnsi" w:hAnsiTheme="minorHAnsi" w:cstheme="minorHAnsi"/>
                <w:color w:val="000000"/>
                <w:sz w:val="22"/>
                <w:szCs w:val="22"/>
                <w:lang w:eastAsia="es-ES"/>
              </w:rPr>
              <w:t>1</w:t>
            </w:r>
          </w:p>
        </w:tc>
      </w:tr>
      <w:tr w:rsidR="008E7F7C" w:rsidRPr="008E7F7C" w:rsidTr="00C04EAC">
        <w:trPr>
          <w:trHeight w:val="556"/>
        </w:trPr>
        <w:tc>
          <w:tcPr>
            <w:tcW w:w="869" w:type="dxa"/>
            <w:tcBorders>
              <w:top w:val="nil"/>
              <w:left w:val="single" w:sz="4" w:space="0" w:color="auto"/>
              <w:bottom w:val="single" w:sz="4" w:space="0" w:color="auto"/>
              <w:right w:val="single" w:sz="4" w:space="0" w:color="auto"/>
            </w:tcBorders>
            <w:shd w:val="clear" w:color="auto" w:fill="auto"/>
            <w:vAlign w:val="center"/>
            <w:hideMark/>
          </w:tcPr>
          <w:p w:rsidR="008E7F7C" w:rsidRPr="008E7F7C" w:rsidRDefault="008E7F7C" w:rsidP="008E7F7C">
            <w:pPr>
              <w:jc w:val="center"/>
              <w:rPr>
                <w:rFonts w:asciiTheme="minorHAnsi" w:hAnsiTheme="minorHAnsi" w:cstheme="minorHAnsi"/>
                <w:color w:val="000000"/>
                <w:sz w:val="22"/>
                <w:szCs w:val="22"/>
                <w:lang w:eastAsia="es-ES"/>
              </w:rPr>
            </w:pPr>
            <w:r w:rsidRPr="008E7F7C">
              <w:rPr>
                <w:rFonts w:asciiTheme="minorHAnsi" w:hAnsiTheme="minorHAnsi" w:cstheme="minorHAnsi"/>
                <w:color w:val="000000"/>
                <w:sz w:val="22"/>
                <w:szCs w:val="22"/>
                <w:lang w:eastAsia="es-ES"/>
              </w:rPr>
              <w:t>4</w:t>
            </w:r>
          </w:p>
        </w:tc>
        <w:tc>
          <w:tcPr>
            <w:tcW w:w="6361" w:type="dxa"/>
            <w:tcBorders>
              <w:top w:val="nil"/>
              <w:left w:val="nil"/>
              <w:bottom w:val="single" w:sz="4" w:space="0" w:color="auto"/>
              <w:right w:val="single" w:sz="4" w:space="0" w:color="auto"/>
            </w:tcBorders>
            <w:shd w:val="clear" w:color="auto" w:fill="auto"/>
            <w:vAlign w:val="center"/>
            <w:hideMark/>
          </w:tcPr>
          <w:p w:rsidR="008E7F7C" w:rsidRPr="008E7F7C" w:rsidRDefault="008E7F7C" w:rsidP="008E7F7C">
            <w:pPr>
              <w:rPr>
                <w:rFonts w:asciiTheme="minorHAnsi" w:hAnsiTheme="minorHAnsi" w:cstheme="minorHAnsi"/>
                <w:sz w:val="22"/>
                <w:szCs w:val="22"/>
                <w:lang w:eastAsia="es-ES"/>
              </w:rPr>
            </w:pPr>
            <w:r w:rsidRPr="008E7F7C">
              <w:rPr>
                <w:rFonts w:asciiTheme="minorHAnsi" w:hAnsiTheme="minorHAnsi" w:cstheme="minorHAnsi"/>
                <w:sz w:val="22"/>
                <w:szCs w:val="22"/>
                <w:lang w:eastAsia="es-ES"/>
              </w:rPr>
              <w:t>COLORIMETRO KOEHLER / K13290 ASTM D-1500 INDUSTRIA AMERICANA</w:t>
            </w:r>
          </w:p>
        </w:tc>
        <w:tc>
          <w:tcPr>
            <w:tcW w:w="1134" w:type="dxa"/>
            <w:tcBorders>
              <w:top w:val="nil"/>
              <w:left w:val="nil"/>
              <w:bottom w:val="single" w:sz="4" w:space="0" w:color="auto"/>
              <w:right w:val="single" w:sz="4" w:space="0" w:color="auto"/>
            </w:tcBorders>
            <w:shd w:val="clear" w:color="auto" w:fill="auto"/>
            <w:vAlign w:val="center"/>
            <w:hideMark/>
          </w:tcPr>
          <w:p w:rsidR="008E7F7C" w:rsidRPr="008E7F7C" w:rsidRDefault="008E7F7C" w:rsidP="008E7F7C">
            <w:pPr>
              <w:jc w:val="center"/>
              <w:rPr>
                <w:rFonts w:asciiTheme="minorHAnsi" w:hAnsiTheme="minorHAnsi" w:cstheme="minorHAnsi"/>
                <w:sz w:val="22"/>
                <w:szCs w:val="22"/>
                <w:lang w:eastAsia="es-ES"/>
              </w:rPr>
            </w:pPr>
            <w:r w:rsidRPr="008E7F7C">
              <w:rPr>
                <w:rFonts w:asciiTheme="minorHAnsi" w:hAnsiTheme="minorHAnsi" w:cstheme="minorHAnsi"/>
                <w:sz w:val="22"/>
                <w:szCs w:val="22"/>
                <w:lang w:eastAsia="es-ES"/>
              </w:rPr>
              <w:t>EQUIPO</w:t>
            </w:r>
          </w:p>
        </w:tc>
        <w:tc>
          <w:tcPr>
            <w:tcW w:w="1276" w:type="dxa"/>
            <w:tcBorders>
              <w:top w:val="nil"/>
              <w:left w:val="nil"/>
              <w:bottom w:val="single" w:sz="4" w:space="0" w:color="auto"/>
              <w:right w:val="single" w:sz="4" w:space="0" w:color="auto"/>
            </w:tcBorders>
            <w:shd w:val="clear" w:color="auto" w:fill="auto"/>
            <w:noWrap/>
            <w:vAlign w:val="center"/>
            <w:hideMark/>
          </w:tcPr>
          <w:p w:rsidR="008E7F7C" w:rsidRPr="008E7F7C" w:rsidRDefault="008E7F7C" w:rsidP="008E7F7C">
            <w:pPr>
              <w:jc w:val="center"/>
              <w:rPr>
                <w:rFonts w:asciiTheme="minorHAnsi" w:hAnsiTheme="minorHAnsi" w:cstheme="minorHAnsi"/>
                <w:color w:val="000000"/>
                <w:sz w:val="22"/>
                <w:szCs w:val="22"/>
                <w:lang w:eastAsia="es-ES"/>
              </w:rPr>
            </w:pPr>
            <w:r w:rsidRPr="008E7F7C">
              <w:rPr>
                <w:rFonts w:asciiTheme="minorHAnsi" w:hAnsiTheme="minorHAnsi" w:cstheme="minorHAnsi"/>
                <w:color w:val="000000"/>
                <w:sz w:val="22"/>
                <w:szCs w:val="22"/>
                <w:lang w:eastAsia="es-ES"/>
              </w:rPr>
              <w:t>1</w:t>
            </w:r>
          </w:p>
        </w:tc>
      </w:tr>
    </w:tbl>
    <w:p w:rsidR="008E7F7C" w:rsidRPr="008E7F7C" w:rsidRDefault="008E7F7C" w:rsidP="008E7F7C">
      <w:pPr>
        <w:jc w:val="both"/>
        <w:rPr>
          <w:rFonts w:asciiTheme="minorHAnsi" w:hAnsiTheme="minorHAnsi" w:cstheme="minorHAnsi"/>
          <w:b/>
          <w:bCs/>
          <w:color w:val="000000"/>
          <w:sz w:val="22"/>
          <w:szCs w:val="22"/>
          <w:lang w:eastAsia="es-ES"/>
        </w:rPr>
      </w:pPr>
    </w:p>
    <w:p w:rsidR="008E7F7C" w:rsidRPr="008E7F7C" w:rsidRDefault="008E7F7C" w:rsidP="003708CE">
      <w:pPr>
        <w:numPr>
          <w:ilvl w:val="0"/>
          <w:numId w:val="32"/>
        </w:numPr>
        <w:contextualSpacing/>
        <w:jc w:val="both"/>
        <w:rPr>
          <w:rFonts w:asciiTheme="minorHAnsi" w:hAnsiTheme="minorHAnsi" w:cstheme="minorHAnsi"/>
          <w:b/>
          <w:bCs/>
          <w:sz w:val="22"/>
          <w:szCs w:val="22"/>
          <w:lang w:eastAsia="es-BO"/>
        </w:rPr>
      </w:pPr>
      <w:r w:rsidRPr="008E7F7C">
        <w:rPr>
          <w:rFonts w:asciiTheme="minorHAnsi" w:hAnsiTheme="minorHAnsi" w:cstheme="minorHAnsi"/>
          <w:b/>
          <w:bCs/>
          <w:sz w:val="22"/>
          <w:szCs w:val="22"/>
          <w:lang w:eastAsia="es-BO"/>
        </w:rPr>
        <w:t xml:space="preserve">CARACTERÍSTICAS </w:t>
      </w:r>
    </w:p>
    <w:p w:rsidR="008E7F7C" w:rsidRPr="008E7F7C" w:rsidRDefault="008E7F7C" w:rsidP="008E7F7C">
      <w:pPr>
        <w:ind w:left="720"/>
        <w:jc w:val="both"/>
        <w:rPr>
          <w:rFonts w:asciiTheme="minorHAnsi" w:hAnsiTheme="minorHAnsi" w:cstheme="minorHAnsi"/>
          <w:b/>
          <w:bCs/>
          <w:sz w:val="22"/>
          <w:szCs w:val="22"/>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8E7F7C" w:rsidRPr="008E7F7C" w:rsidTr="008E7F7C">
        <w:trPr>
          <w:trHeight w:val="479"/>
        </w:trPr>
        <w:tc>
          <w:tcPr>
            <w:tcW w:w="9640" w:type="dxa"/>
            <w:shd w:val="clear" w:color="auto" w:fill="FFFFFF" w:themeFill="background1"/>
            <w:vAlign w:val="center"/>
          </w:tcPr>
          <w:p w:rsidR="008E7F7C" w:rsidRPr="008E7F7C" w:rsidRDefault="008E7F7C" w:rsidP="008E7F7C">
            <w:pPr>
              <w:autoSpaceDE w:val="0"/>
              <w:autoSpaceDN w:val="0"/>
              <w:adjustRightInd w:val="0"/>
              <w:rPr>
                <w:rFonts w:asciiTheme="minorHAnsi" w:hAnsiTheme="minorHAnsi" w:cstheme="minorHAnsi"/>
                <w:b/>
                <w:bCs/>
                <w:sz w:val="22"/>
                <w:szCs w:val="22"/>
                <w:lang w:eastAsia="es-BO"/>
              </w:rPr>
            </w:pPr>
            <w:r w:rsidRPr="008E7F7C">
              <w:rPr>
                <w:rFonts w:asciiTheme="minorHAnsi" w:hAnsiTheme="minorHAnsi" w:cstheme="minorHAnsi"/>
                <w:b/>
                <w:bCs/>
                <w:sz w:val="22"/>
                <w:szCs w:val="22"/>
                <w:lang w:eastAsia="es-ES"/>
              </w:rPr>
              <w:t>CARACTERÍSTICAS TÉCNICAS DEL BIEN</w:t>
            </w:r>
          </w:p>
        </w:tc>
      </w:tr>
      <w:tr w:rsidR="008E7F7C" w:rsidRPr="008E7F7C" w:rsidTr="00C04EAC">
        <w:trPr>
          <w:trHeight w:val="452"/>
        </w:trPr>
        <w:tc>
          <w:tcPr>
            <w:tcW w:w="9640" w:type="dxa"/>
            <w:shd w:val="clear" w:color="auto" w:fill="auto"/>
            <w:vAlign w:val="bottom"/>
          </w:tcPr>
          <w:p w:rsidR="008E7F7C" w:rsidRPr="008E7F7C" w:rsidRDefault="008E7F7C" w:rsidP="008E7F7C">
            <w:pPr>
              <w:autoSpaceDE w:val="0"/>
              <w:autoSpaceDN w:val="0"/>
              <w:adjustRightInd w:val="0"/>
              <w:jc w:val="both"/>
              <w:rPr>
                <w:rFonts w:asciiTheme="minorHAnsi" w:hAnsiTheme="minorHAnsi" w:cstheme="minorHAnsi"/>
                <w:sz w:val="22"/>
                <w:szCs w:val="22"/>
                <w:lang w:eastAsia="es-ES"/>
              </w:rPr>
            </w:pPr>
          </w:p>
          <w:tbl>
            <w:tblPr>
              <w:tblW w:w="9423" w:type="dxa"/>
              <w:tblLayout w:type="fixed"/>
              <w:tblCellMar>
                <w:left w:w="70" w:type="dxa"/>
                <w:right w:w="70" w:type="dxa"/>
              </w:tblCellMar>
              <w:tblLook w:val="04A0" w:firstRow="1" w:lastRow="0" w:firstColumn="1" w:lastColumn="0" w:noHBand="0" w:noVBand="1"/>
            </w:tblPr>
            <w:tblGrid>
              <w:gridCol w:w="600"/>
              <w:gridCol w:w="8823"/>
            </w:tblGrid>
            <w:tr w:rsidR="008E7F7C" w:rsidRPr="008E7F7C" w:rsidTr="00C04EAC">
              <w:trPr>
                <w:trHeight w:val="90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7F7C" w:rsidRPr="008E7F7C" w:rsidRDefault="008E7F7C" w:rsidP="008E7F7C">
                  <w:pPr>
                    <w:jc w:val="center"/>
                    <w:rPr>
                      <w:rFonts w:asciiTheme="minorHAnsi" w:hAnsiTheme="minorHAnsi" w:cstheme="minorHAnsi"/>
                      <w:color w:val="000000"/>
                      <w:sz w:val="22"/>
                      <w:szCs w:val="22"/>
                      <w:lang w:eastAsia="es-ES"/>
                    </w:rPr>
                  </w:pPr>
                  <w:r w:rsidRPr="008E7F7C">
                    <w:rPr>
                      <w:rFonts w:asciiTheme="minorHAnsi" w:hAnsiTheme="minorHAnsi" w:cstheme="minorHAnsi"/>
                      <w:color w:val="000000"/>
                      <w:sz w:val="22"/>
                      <w:szCs w:val="22"/>
                      <w:lang w:eastAsia="es-ES"/>
                    </w:rPr>
                    <w:t>1</w:t>
                  </w:r>
                </w:p>
              </w:tc>
              <w:tc>
                <w:tcPr>
                  <w:tcW w:w="8823" w:type="dxa"/>
                  <w:tcBorders>
                    <w:top w:val="single" w:sz="4" w:space="0" w:color="auto"/>
                    <w:left w:val="nil"/>
                    <w:bottom w:val="single" w:sz="4" w:space="0" w:color="auto"/>
                    <w:right w:val="single" w:sz="4" w:space="0" w:color="auto"/>
                  </w:tcBorders>
                  <w:shd w:val="clear" w:color="auto" w:fill="auto"/>
                  <w:vAlign w:val="center"/>
                  <w:hideMark/>
                </w:tcPr>
                <w:p w:rsidR="008E7F7C" w:rsidRDefault="008E7F7C" w:rsidP="008E7F7C">
                  <w:pPr>
                    <w:rPr>
                      <w:rFonts w:asciiTheme="minorHAnsi" w:hAnsiTheme="minorHAnsi" w:cstheme="minorHAnsi"/>
                      <w:sz w:val="22"/>
                      <w:szCs w:val="22"/>
                      <w:lang w:eastAsia="es-ES"/>
                    </w:rPr>
                  </w:pPr>
                </w:p>
                <w:p w:rsidR="008E7F7C" w:rsidRDefault="008E7F7C" w:rsidP="008E7F7C">
                  <w:pPr>
                    <w:rPr>
                      <w:rFonts w:asciiTheme="minorHAnsi" w:hAnsiTheme="minorHAnsi" w:cstheme="minorHAnsi"/>
                      <w:sz w:val="22"/>
                      <w:szCs w:val="22"/>
                      <w:lang w:eastAsia="es-ES"/>
                    </w:rPr>
                  </w:pPr>
                </w:p>
                <w:p w:rsidR="008E7F7C" w:rsidRPr="008E7F7C" w:rsidRDefault="008E7F7C" w:rsidP="008E7F7C">
                  <w:pPr>
                    <w:rPr>
                      <w:rFonts w:asciiTheme="minorHAnsi" w:hAnsiTheme="minorHAnsi" w:cstheme="minorHAnsi"/>
                      <w:b/>
                      <w:sz w:val="22"/>
                      <w:szCs w:val="22"/>
                      <w:lang w:eastAsia="es-ES"/>
                    </w:rPr>
                  </w:pPr>
                  <w:r w:rsidRPr="008E7F7C">
                    <w:rPr>
                      <w:rFonts w:asciiTheme="minorHAnsi" w:hAnsiTheme="minorHAnsi" w:cstheme="minorHAnsi"/>
                      <w:b/>
                      <w:sz w:val="22"/>
                      <w:szCs w:val="22"/>
                      <w:lang w:eastAsia="es-ES"/>
                    </w:rPr>
                    <w:t>TERMOMETRO DIGITAL CON CABLE DE 15 METROS THERMOPROBE INC.</w:t>
                  </w:r>
                </w:p>
                <w:p w:rsidR="008E7F7C" w:rsidRPr="008E7F7C" w:rsidRDefault="008E7F7C" w:rsidP="008E7F7C">
                  <w:pPr>
                    <w:rPr>
                      <w:rFonts w:asciiTheme="minorHAnsi" w:hAnsiTheme="minorHAnsi" w:cstheme="minorHAnsi"/>
                      <w:sz w:val="22"/>
                      <w:szCs w:val="22"/>
                      <w:lang w:eastAsia="es-ES"/>
                    </w:rPr>
                  </w:pPr>
                  <w:r w:rsidRPr="008E7F7C">
                    <w:rPr>
                      <w:rFonts w:asciiTheme="minorHAnsi" w:hAnsiTheme="minorHAnsi" w:cstheme="minorHAnsi"/>
                      <w:sz w:val="22"/>
                      <w:szCs w:val="22"/>
                      <w:lang w:eastAsia="es-ES"/>
                    </w:rPr>
                    <w:t xml:space="preserve"> </w:t>
                  </w:r>
                </w:p>
                <w:p w:rsidR="008E7F7C" w:rsidRPr="008E7F7C" w:rsidRDefault="008E7F7C" w:rsidP="003708CE">
                  <w:pPr>
                    <w:numPr>
                      <w:ilvl w:val="0"/>
                      <w:numId w:val="35"/>
                    </w:numPr>
                    <w:rPr>
                      <w:rFonts w:asciiTheme="minorHAnsi" w:hAnsiTheme="minorHAnsi" w:cstheme="minorHAnsi"/>
                      <w:sz w:val="22"/>
                      <w:szCs w:val="22"/>
                      <w:lang w:eastAsia="es-ES"/>
                    </w:rPr>
                  </w:pPr>
                  <w:r w:rsidRPr="008E7F7C">
                    <w:rPr>
                      <w:rFonts w:asciiTheme="minorHAnsi" w:hAnsiTheme="minorHAnsi" w:cstheme="minorHAnsi"/>
                      <w:sz w:val="22"/>
                      <w:szCs w:val="22"/>
                      <w:lang w:eastAsia="es-ES"/>
                    </w:rPr>
                    <w:t xml:space="preserve">MODELO TP7C-050-SW-SM </w:t>
                  </w:r>
                </w:p>
                <w:p w:rsidR="008E7F7C" w:rsidRPr="008E7F7C" w:rsidRDefault="008E7F7C" w:rsidP="003708CE">
                  <w:pPr>
                    <w:numPr>
                      <w:ilvl w:val="0"/>
                      <w:numId w:val="35"/>
                    </w:numPr>
                    <w:rPr>
                      <w:rFonts w:asciiTheme="minorHAnsi" w:hAnsiTheme="minorHAnsi" w:cstheme="minorHAnsi"/>
                      <w:sz w:val="22"/>
                      <w:szCs w:val="22"/>
                      <w:lang w:eastAsia="es-ES"/>
                    </w:rPr>
                  </w:pPr>
                  <w:r w:rsidRPr="008E7F7C">
                    <w:rPr>
                      <w:rFonts w:asciiTheme="minorHAnsi" w:hAnsiTheme="minorHAnsi" w:cstheme="minorHAnsi"/>
                      <w:sz w:val="22"/>
                      <w:szCs w:val="22"/>
                      <w:lang w:eastAsia="es-ES"/>
                    </w:rPr>
                    <w:t>CON CIRCUITO LOGICO CON APAGADO AUTOMATICO, INTRINSECAMENTE SEGURO</w:t>
                  </w:r>
                </w:p>
                <w:p w:rsidR="008E7F7C" w:rsidRPr="008E7F7C" w:rsidRDefault="008E7F7C" w:rsidP="003708CE">
                  <w:pPr>
                    <w:numPr>
                      <w:ilvl w:val="0"/>
                      <w:numId w:val="35"/>
                    </w:numPr>
                    <w:rPr>
                      <w:rFonts w:asciiTheme="minorHAnsi" w:hAnsiTheme="minorHAnsi" w:cstheme="minorHAnsi"/>
                      <w:sz w:val="22"/>
                      <w:szCs w:val="22"/>
                      <w:lang w:eastAsia="es-ES"/>
                    </w:rPr>
                  </w:pPr>
                  <w:r w:rsidRPr="008E7F7C">
                    <w:rPr>
                      <w:rFonts w:asciiTheme="minorHAnsi" w:hAnsiTheme="minorHAnsi" w:cstheme="minorHAnsi"/>
                      <w:sz w:val="22"/>
                      <w:szCs w:val="22"/>
                      <w:lang w:eastAsia="es-ES"/>
                    </w:rPr>
                    <w:t>ILUMINACION NOCTURNA EN PANTALLA</w:t>
                  </w:r>
                </w:p>
                <w:p w:rsidR="008E7F7C" w:rsidRPr="008E7F7C" w:rsidRDefault="008E7F7C" w:rsidP="003708CE">
                  <w:pPr>
                    <w:numPr>
                      <w:ilvl w:val="0"/>
                      <w:numId w:val="35"/>
                    </w:numPr>
                    <w:rPr>
                      <w:rFonts w:asciiTheme="minorHAnsi" w:hAnsiTheme="minorHAnsi" w:cstheme="minorHAnsi"/>
                      <w:sz w:val="22"/>
                      <w:szCs w:val="22"/>
                      <w:lang w:eastAsia="es-ES"/>
                    </w:rPr>
                  </w:pPr>
                  <w:r w:rsidRPr="008E7F7C">
                    <w:rPr>
                      <w:rFonts w:asciiTheme="minorHAnsi" w:hAnsiTheme="minorHAnsi" w:cstheme="minorHAnsi"/>
                      <w:sz w:val="22"/>
                      <w:szCs w:val="22"/>
                      <w:lang w:eastAsia="es-ES"/>
                    </w:rPr>
                    <w:t>FACIL CONFIGURACION DE GRADOS CENTIGRADOS O FAHRENHEITH  Y REPORTE DE ERRRORES.</w:t>
                  </w:r>
                </w:p>
                <w:p w:rsidR="008E7F7C" w:rsidRPr="008E7F7C" w:rsidRDefault="008E7F7C" w:rsidP="003708CE">
                  <w:pPr>
                    <w:numPr>
                      <w:ilvl w:val="0"/>
                      <w:numId w:val="35"/>
                    </w:numPr>
                    <w:rPr>
                      <w:rFonts w:asciiTheme="minorHAnsi" w:hAnsiTheme="minorHAnsi" w:cstheme="minorHAnsi"/>
                      <w:sz w:val="22"/>
                      <w:szCs w:val="22"/>
                      <w:lang w:eastAsia="es-ES"/>
                    </w:rPr>
                  </w:pPr>
                  <w:r w:rsidRPr="008E7F7C">
                    <w:rPr>
                      <w:rFonts w:asciiTheme="minorHAnsi" w:hAnsiTheme="minorHAnsi" w:cstheme="minorHAnsi"/>
                      <w:sz w:val="22"/>
                      <w:szCs w:val="22"/>
                      <w:lang w:eastAsia="es-ES"/>
                    </w:rPr>
                    <w:t xml:space="preserve">INDUSTRIA AMERICANA </w:t>
                  </w:r>
                </w:p>
                <w:p w:rsidR="008E7F7C" w:rsidRPr="008E7F7C" w:rsidRDefault="008E7F7C" w:rsidP="003708CE">
                  <w:pPr>
                    <w:numPr>
                      <w:ilvl w:val="0"/>
                      <w:numId w:val="35"/>
                    </w:numPr>
                    <w:rPr>
                      <w:rFonts w:asciiTheme="minorHAnsi" w:hAnsiTheme="minorHAnsi" w:cstheme="minorHAnsi"/>
                      <w:sz w:val="22"/>
                      <w:szCs w:val="22"/>
                      <w:lang w:eastAsia="es-ES"/>
                    </w:rPr>
                  </w:pPr>
                  <w:r w:rsidRPr="008E7F7C">
                    <w:rPr>
                      <w:rFonts w:asciiTheme="minorHAnsi" w:hAnsiTheme="minorHAnsi" w:cstheme="minorHAnsi"/>
                      <w:sz w:val="22"/>
                      <w:szCs w:val="22"/>
                      <w:lang w:eastAsia="es-ES"/>
                    </w:rPr>
                    <w:t>CON CERTIFICADO DE VERIFICACION DEL IBMETRO</w:t>
                  </w:r>
                </w:p>
                <w:p w:rsidR="008E7F7C" w:rsidRPr="008E7F7C" w:rsidRDefault="008E7F7C" w:rsidP="003708CE">
                  <w:pPr>
                    <w:numPr>
                      <w:ilvl w:val="0"/>
                      <w:numId w:val="35"/>
                    </w:numPr>
                    <w:rPr>
                      <w:rFonts w:asciiTheme="minorHAnsi" w:hAnsiTheme="minorHAnsi" w:cstheme="minorHAnsi"/>
                      <w:sz w:val="22"/>
                      <w:szCs w:val="22"/>
                      <w:lang w:eastAsia="es-ES"/>
                    </w:rPr>
                  </w:pPr>
                  <w:r w:rsidRPr="008E7F7C">
                    <w:rPr>
                      <w:rFonts w:asciiTheme="minorHAnsi" w:hAnsiTheme="minorHAnsi" w:cstheme="minorHAnsi"/>
                      <w:sz w:val="22"/>
                      <w:szCs w:val="22"/>
                      <w:lang w:eastAsia="es-ES"/>
                    </w:rPr>
                    <w:t xml:space="preserve">DIMENSIONES MAX 34.3X18.4X11.4 CM. </w:t>
                  </w:r>
                </w:p>
                <w:p w:rsidR="008E7F7C" w:rsidRPr="008E7F7C" w:rsidRDefault="008E7F7C" w:rsidP="003708CE">
                  <w:pPr>
                    <w:numPr>
                      <w:ilvl w:val="0"/>
                      <w:numId w:val="35"/>
                    </w:numPr>
                    <w:rPr>
                      <w:rFonts w:asciiTheme="minorHAnsi" w:hAnsiTheme="minorHAnsi" w:cstheme="minorHAnsi"/>
                      <w:sz w:val="22"/>
                      <w:szCs w:val="22"/>
                      <w:lang w:eastAsia="es-ES"/>
                    </w:rPr>
                  </w:pPr>
                  <w:r w:rsidRPr="008E7F7C">
                    <w:rPr>
                      <w:rFonts w:asciiTheme="minorHAnsi" w:hAnsiTheme="minorHAnsi" w:cstheme="minorHAnsi"/>
                      <w:sz w:val="22"/>
                      <w:szCs w:val="22"/>
                      <w:lang w:eastAsia="es-ES"/>
                    </w:rPr>
                    <w:t xml:space="preserve">SONDA DE ACERO INOXIDABLE TIPO COAXIAL RECUBIERTO CON CHAQUETA DE FIBRA DE ARAMIDA REFORZADA, RANGO DE TEMPERATURA -40 A 204 °C. </w:t>
                  </w:r>
                </w:p>
                <w:p w:rsidR="008E7F7C" w:rsidRPr="008E7F7C" w:rsidRDefault="008E7F7C" w:rsidP="003708CE">
                  <w:pPr>
                    <w:numPr>
                      <w:ilvl w:val="0"/>
                      <w:numId w:val="35"/>
                    </w:numPr>
                    <w:rPr>
                      <w:rFonts w:asciiTheme="minorHAnsi" w:hAnsiTheme="minorHAnsi" w:cstheme="minorHAnsi"/>
                      <w:sz w:val="22"/>
                      <w:szCs w:val="22"/>
                      <w:lang w:eastAsia="es-ES"/>
                    </w:rPr>
                  </w:pPr>
                  <w:r w:rsidRPr="008E7F7C">
                    <w:rPr>
                      <w:rFonts w:asciiTheme="minorHAnsi" w:hAnsiTheme="minorHAnsi" w:cstheme="minorHAnsi"/>
                      <w:sz w:val="22"/>
                      <w:szCs w:val="22"/>
                      <w:lang w:eastAsia="es-ES"/>
                    </w:rPr>
                    <w:t>APTO PARA TODO TIPO DE HIDROCARBUROS</w:t>
                  </w:r>
                </w:p>
                <w:p w:rsidR="008E7F7C" w:rsidRPr="008E7F7C" w:rsidRDefault="008E7F7C" w:rsidP="003708CE">
                  <w:pPr>
                    <w:numPr>
                      <w:ilvl w:val="0"/>
                      <w:numId w:val="35"/>
                    </w:numPr>
                    <w:rPr>
                      <w:rFonts w:asciiTheme="minorHAnsi" w:hAnsiTheme="minorHAnsi" w:cstheme="minorHAnsi"/>
                      <w:sz w:val="22"/>
                      <w:szCs w:val="22"/>
                      <w:lang w:eastAsia="es-ES"/>
                    </w:rPr>
                  </w:pPr>
                  <w:r w:rsidRPr="008E7F7C">
                    <w:rPr>
                      <w:rFonts w:asciiTheme="minorHAnsi" w:hAnsiTheme="minorHAnsi" w:cstheme="minorHAnsi"/>
                      <w:sz w:val="22"/>
                      <w:szCs w:val="22"/>
                      <w:lang w:eastAsia="es-ES"/>
                    </w:rPr>
                    <w:t>INCLUYE BATERIAS AA ALCALINAS RECARGABLES DE DURACION DE NO MENOS DE 200 HORAS</w:t>
                  </w:r>
                </w:p>
                <w:p w:rsidR="008E7F7C" w:rsidRDefault="008E7F7C" w:rsidP="008E7F7C">
                  <w:pPr>
                    <w:rPr>
                      <w:rFonts w:asciiTheme="minorHAnsi" w:hAnsiTheme="minorHAnsi" w:cstheme="minorHAnsi"/>
                      <w:sz w:val="22"/>
                      <w:szCs w:val="22"/>
                      <w:lang w:eastAsia="es-ES"/>
                    </w:rPr>
                  </w:pPr>
                </w:p>
                <w:p w:rsidR="008E7F7C" w:rsidRDefault="008E7F7C" w:rsidP="008E7F7C">
                  <w:pPr>
                    <w:rPr>
                      <w:rFonts w:asciiTheme="minorHAnsi" w:hAnsiTheme="minorHAnsi" w:cstheme="minorHAnsi"/>
                      <w:sz w:val="22"/>
                      <w:szCs w:val="22"/>
                      <w:lang w:eastAsia="es-ES"/>
                    </w:rPr>
                  </w:pPr>
                </w:p>
                <w:p w:rsidR="008E7F7C" w:rsidRDefault="008E7F7C" w:rsidP="008E7F7C">
                  <w:pPr>
                    <w:rPr>
                      <w:rFonts w:asciiTheme="minorHAnsi" w:hAnsiTheme="minorHAnsi" w:cstheme="minorHAnsi"/>
                      <w:sz w:val="22"/>
                      <w:szCs w:val="22"/>
                      <w:lang w:eastAsia="es-ES"/>
                    </w:rPr>
                  </w:pPr>
                </w:p>
                <w:p w:rsidR="008E7F7C" w:rsidRPr="008E7F7C" w:rsidRDefault="008E7F7C" w:rsidP="008E7F7C">
                  <w:pPr>
                    <w:rPr>
                      <w:rFonts w:asciiTheme="minorHAnsi" w:hAnsiTheme="minorHAnsi" w:cstheme="minorHAnsi"/>
                      <w:sz w:val="22"/>
                      <w:szCs w:val="22"/>
                      <w:lang w:eastAsia="es-ES"/>
                    </w:rPr>
                  </w:pPr>
                </w:p>
              </w:tc>
            </w:tr>
            <w:tr w:rsidR="008E7F7C" w:rsidRPr="008E7F7C" w:rsidTr="00C04EAC">
              <w:trPr>
                <w:trHeight w:val="675"/>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8E7F7C" w:rsidRPr="008E7F7C" w:rsidRDefault="008E7F7C" w:rsidP="008E7F7C">
                  <w:pPr>
                    <w:jc w:val="center"/>
                    <w:rPr>
                      <w:rFonts w:asciiTheme="minorHAnsi" w:hAnsiTheme="minorHAnsi" w:cstheme="minorHAnsi"/>
                      <w:color w:val="000000"/>
                      <w:sz w:val="22"/>
                      <w:szCs w:val="22"/>
                      <w:lang w:eastAsia="es-ES"/>
                    </w:rPr>
                  </w:pPr>
                  <w:r w:rsidRPr="008E7F7C">
                    <w:rPr>
                      <w:rFonts w:asciiTheme="minorHAnsi" w:hAnsiTheme="minorHAnsi" w:cstheme="minorHAnsi"/>
                      <w:color w:val="000000"/>
                      <w:sz w:val="22"/>
                      <w:szCs w:val="22"/>
                      <w:lang w:eastAsia="es-ES"/>
                    </w:rPr>
                    <w:lastRenderedPageBreak/>
                    <w:t>2</w:t>
                  </w:r>
                </w:p>
              </w:tc>
              <w:tc>
                <w:tcPr>
                  <w:tcW w:w="8823" w:type="dxa"/>
                  <w:tcBorders>
                    <w:top w:val="nil"/>
                    <w:left w:val="nil"/>
                    <w:bottom w:val="single" w:sz="4" w:space="0" w:color="auto"/>
                    <w:right w:val="single" w:sz="4" w:space="0" w:color="auto"/>
                  </w:tcBorders>
                  <w:shd w:val="clear" w:color="auto" w:fill="auto"/>
                  <w:vAlign w:val="center"/>
                  <w:hideMark/>
                </w:tcPr>
                <w:p w:rsidR="008E7F7C" w:rsidRPr="008E7F7C" w:rsidRDefault="008E7F7C" w:rsidP="008E7F7C">
                  <w:pPr>
                    <w:rPr>
                      <w:rFonts w:asciiTheme="minorHAnsi" w:hAnsiTheme="minorHAnsi" w:cstheme="minorHAnsi"/>
                      <w:b/>
                      <w:sz w:val="22"/>
                      <w:szCs w:val="22"/>
                      <w:lang w:eastAsia="es-ES"/>
                    </w:rPr>
                  </w:pPr>
                  <w:r w:rsidRPr="008E7F7C">
                    <w:rPr>
                      <w:rFonts w:asciiTheme="minorHAnsi" w:hAnsiTheme="minorHAnsi" w:cstheme="minorHAnsi"/>
                      <w:b/>
                      <w:sz w:val="22"/>
                      <w:szCs w:val="22"/>
                      <w:lang w:eastAsia="es-ES"/>
                    </w:rPr>
                    <w:t>EQUIPO PARA DETERMINACION DE PUNTO DE INFLAMACION COPA CERRADA  KOEHLER / K16270</w:t>
                  </w:r>
                </w:p>
                <w:p w:rsidR="008E7F7C" w:rsidRPr="008E7F7C" w:rsidRDefault="008E7F7C" w:rsidP="008E7F7C">
                  <w:pPr>
                    <w:rPr>
                      <w:rFonts w:asciiTheme="minorHAnsi" w:hAnsiTheme="minorHAnsi" w:cstheme="minorHAnsi"/>
                      <w:sz w:val="22"/>
                      <w:szCs w:val="22"/>
                      <w:lang w:eastAsia="es-ES"/>
                    </w:rPr>
                  </w:pPr>
                </w:p>
                <w:p w:rsidR="008E7F7C" w:rsidRPr="008E7F7C" w:rsidRDefault="008E7F7C" w:rsidP="003708CE">
                  <w:pPr>
                    <w:numPr>
                      <w:ilvl w:val="0"/>
                      <w:numId w:val="36"/>
                    </w:numPr>
                    <w:rPr>
                      <w:rFonts w:asciiTheme="minorHAnsi" w:hAnsiTheme="minorHAnsi" w:cstheme="minorHAnsi"/>
                      <w:sz w:val="22"/>
                      <w:szCs w:val="22"/>
                      <w:lang w:eastAsia="es-ES"/>
                    </w:rPr>
                  </w:pPr>
                  <w:r w:rsidRPr="008E7F7C">
                    <w:rPr>
                      <w:rFonts w:asciiTheme="minorHAnsi" w:hAnsiTheme="minorHAnsi" w:cstheme="minorHAnsi"/>
                      <w:sz w:val="22"/>
                      <w:szCs w:val="22"/>
                      <w:lang w:eastAsia="es-ES"/>
                    </w:rPr>
                    <w:t xml:space="preserve"> INDUSTRIA AMERICANA, </w:t>
                  </w:r>
                </w:p>
                <w:p w:rsidR="008E7F7C" w:rsidRPr="008E7F7C" w:rsidRDefault="008E7F7C" w:rsidP="003708CE">
                  <w:pPr>
                    <w:numPr>
                      <w:ilvl w:val="0"/>
                      <w:numId w:val="36"/>
                    </w:numPr>
                    <w:rPr>
                      <w:rFonts w:asciiTheme="minorHAnsi" w:hAnsiTheme="minorHAnsi" w:cstheme="minorHAnsi"/>
                      <w:sz w:val="22"/>
                      <w:szCs w:val="22"/>
                      <w:lang w:eastAsia="es-ES"/>
                    </w:rPr>
                  </w:pPr>
                  <w:r w:rsidRPr="008E7F7C">
                    <w:rPr>
                      <w:rFonts w:asciiTheme="minorHAnsi" w:hAnsiTheme="minorHAnsi" w:cstheme="minorHAnsi"/>
                      <w:sz w:val="22"/>
                      <w:szCs w:val="22"/>
                      <w:lang w:eastAsia="es-ES"/>
                    </w:rPr>
                    <w:t xml:space="preserve">METODO PENSKY-MARTENS DE COPA CERRADA CONFORME A ASTM D-93 </w:t>
                  </w:r>
                </w:p>
                <w:p w:rsidR="008E7F7C" w:rsidRPr="008E7F7C" w:rsidRDefault="008E7F7C" w:rsidP="003708CE">
                  <w:pPr>
                    <w:numPr>
                      <w:ilvl w:val="0"/>
                      <w:numId w:val="36"/>
                    </w:numPr>
                    <w:rPr>
                      <w:rFonts w:asciiTheme="minorHAnsi" w:hAnsiTheme="minorHAnsi" w:cstheme="minorHAnsi"/>
                      <w:sz w:val="22"/>
                      <w:szCs w:val="22"/>
                      <w:lang w:eastAsia="es-ES"/>
                    </w:rPr>
                  </w:pPr>
                  <w:r w:rsidRPr="008E7F7C">
                    <w:rPr>
                      <w:rFonts w:asciiTheme="minorHAnsi" w:hAnsiTheme="minorHAnsi" w:cstheme="minorHAnsi"/>
                      <w:sz w:val="22"/>
                      <w:szCs w:val="22"/>
                      <w:lang w:eastAsia="es-ES"/>
                    </w:rPr>
                    <w:t>CALEFACCION ELECTRICA O GAS.</w:t>
                  </w:r>
                </w:p>
                <w:p w:rsidR="008E7F7C" w:rsidRPr="008E7F7C" w:rsidRDefault="008E7F7C" w:rsidP="003708CE">
                  <w:pPr>
                    <w:numPr>
                      <w:ilvl w:val="0"/>
                      <w:numId w:val="36"/>
                    </w:numPr>
                    <w:rPr>
                      <w:rFonts w:asciiTheme="minorHAnsi" w:hAnsiTheme="minorHAnsi" w:cstheme="minorHAnsi"/>
                      <w:sz w:val="22"/>
                      <w:szCs w:val="22"/>
                      <w:lang w:eastAsia="es-ES"/>
                    </w:rPr>
                  </w:pPr>
                  <w:r w:rsidRPr="008E7F7C">
                    <w:rPr>
                      <w:rFonts w:asciiTheme="minorHAnsi" w:hAnsiTheme="minorHAnsi" w:cstheme="minorHAnsi"/>
                      <w:sz w:val="22"/>
                      <w:szCs w:val="22"/>
                      <w:lang w:eastAsia="es-ES"/>
                    </w:rPr>
                    <w:t xml:space="preserve">INCLUYE COPA DE METAL CON MANGO </w:t>
                  </w:r>
                  <w:proofErr w:type="gramStart"/>
                  <w:r w:rsidRPr="008E7F7C">
                    <w:rPr>
                      <w:rFonts w:asciiTheme="minorHAnsi" w:hAnsiTheme="minorHAnsi" w:cstheme="minorHAnsi"/>
                      <w:sz w:val="22"/>
                      <w:szCs w:val="22"/>
                      <w:lang w:eastAsia="es-ES"/>
                    </w:rPr>
                    <w:t>RECUBIERTO ,</w:t>
                  </w:r>
                  <w:proofErr w:type="gramEnd"/>
                  <w:r w:rsidRPr="008E7F7C">
                    <w:rPr>
                      <w:rFonts w:asciiTheme="minorHAnsi" w:hAnsiTheme="minorHAnsi" w:cstheme="minorHAnsi"/>
                      <w:sz w:val="22"/>
                      <w:szCs w:val="22"/>
                      <w:lang w:eastAsia="es-ES"/>
                    </w:rPr>
                    <w:t xml:space="preserve"> TERMOMETRO 20-230° F; SOPORTE PARA TERMOMENTRO, ENSAMBLE DE CUBIERTA; ELEMENTO AGITADOR Y MOTOR DE AGITACION.</w:t>
                  </w:r>
                </w:p>
                <w:p w:rsidR="008E7F7C" w:rsidRPr="008E7F7C" w:rsidRDefault="008E7F7C" w:rsidP="008E7F7C">
                  <w:pPr>
                    <w:ind w:left="720"/>
                    <w:rPr>
                      <w:rFonts w:asciiTheme="minorHAnsi" w:hAnsiTheme="minorHAnsi" w:cstheme="minorHAnsi"/>
                      <w:sz w:val="22"/>
                      <w:szCs w:val="22"/>
                      <w:lang w:eastAsia="es-ES"/>
                    </w:rPr>
                  </w:pPr>
                </w:p>
              </w:tc>
            </w:tr>
            <w:tr w:rsidR="008E7F7C" w:rsidRPr="008E7F7C" w:rsidTr="00C04EAC">
              <w:trPr>
                <w:trHeight w:val="45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8E7F7C" w:rsidRPr="008E7F7C" w:rsidRDefault="008E7F7C" w:rsidP="008E7F7C">
                  <w:pPr>
                    <w:jc w:val="center"/>
                    <w:rPr>
                      <w:rFonts w:asciiTheme="minorHAnsi" w:hAnsiTheme="minorHAnsi" w:cstheme="minorHAnsi"/>
                      <w:color w:val="000000"/>
                      <w:sz w:val="22"/>
                      <w:szCs w:val="22"/>
                      <w:lang w:eastAsia="es-ES"/>
                    </w:rPr>
                  </w:pPr>
                  <w:r w:rsidRPr="008E7F7C">
                    <w:rPr>
                      <w:rFonts w:asciiTheme="minorHAnsi" w:hAnsiTheme="minorHAnsi" w:cstheme="minorHAnsi"/>
                      <w:color w:val="000000"/>
                      <w:sz w:val="22"/>
                      <w:szCs w:val="22"/>
                      <w:lang w:eastAsia="es-ES"/>
                    </w:rPr>
                    <w:t>3</w:t>
                  </w:r>
                </w:p>
              </w:tc>
              <w:tc>
                <w:tcPr>
                  <w:tcW w:w="8823" w:type="dxa"/>
                  <w:tcBorders>
                    <w:top w:val="nil"/>
                    <w:left w:val="nil"/>
                    <w:bottom w:val="single" w:sz="4" w:space="0" w:color="auto"/>
                    <w:right w:val="single" w:sz="4" w:space="0" w:color="auto"/>
                  </w:tcBorders>
                  <w:shd w:val="clear" w:color="auto" w:fill="auto"/>
                  <w:vAlign w:val="center"/>
                  <w:hideMark/>
                </w:tcPr>
                <w:p w:rsidR="008E7F7C" w:rsidRPr="008E7F7C" w:rsidRDefault="008E7F7C" w:rsidP="008E7F7C">
                  <w:pPr>
                    <w:rPr>
                      <w:rFonts w:asciiTheme="minorHAnsi" w:hAnsiTheme="minorHAnsi" w:cstheme="minorHAnsi"/>
                      <w:b/>
                      <w:sz w:val="22"/>
                      <w:szCs w:val="22"/>
                      <w:lang w:eastAsia="es-ES"/>
                    </w:rPr>
                  </w:pPr>
                  <w:r w:rsidRPr="008E7F7C">
                    <w:rPr>
                      <w:rFonts w:asciiTheme="minorHAnsi" w:hAnsiTheme="minorHAnsi" w:cstheme="minorHAnsi"/>
                      <w:b/>
                      <w:sz w:val="22"/>
                      <w:szCs w:val="22"/>
                      <w:lang w:eastAsia="es-ES"/>
                    </w:rPr>
                    <w:t xml:space="preserve">EQUIPO DE DESTILACION ENGLER KOEHLER / K45090 </w:t>
                  </w:r>
                </w:p>
                <w:p w:rsidR="008E7F7C" w:rsidRPr="008E7F7C" w:rsidRDefault="008E7F7C" w:rsidP="008E7F7C">
                  <w:pPr>
                    <w:rPr>
                      <w:rFonts w:asciiTheme="minorHAnsi" w:hAnsiTheme="minorHAnsi" w:cstheme="minorHAnsi"/>
                      <w:sz w:val="22"/>
                      <w:szCs w:val="22"/>
                      <w:lang w:eastAsia="es-ES"/>
                    </w:rPr>
                  </w:pPr>
                </w:p>
                <w:p w:rsidR="008E7F7C" w:rsidRPr="008E7F7C" w:rsidRDefault="008E7F7C" w:rsidP="003708CE">
                  <w:pPr>
                    <w:numPr>
                      <w:ilvl w:val="0"/>
                      <w:numId w:val="37"/>
                    </w:numPr>
                    <w:rPr>
                      <w:rFonts w:asciiTheme="minorHAnsi" w:hAnsiTheme="minorHAnsi" w:cstheme="minorHAnsi"/>
                      <w:sz w:val="22"/>
                      <w:szCs w:val="22"/>
                      <w:lang w:eastAsia="es-ES"/>
                    </w:rPr>
                  </w:pPr>
                  <w:r w:rsidRPr="008E7F7C">
                    <w:rPr>
                      <w:rFonts w:asciiTheme="minorHAnsi" w:hAnsiTheme="minorHAnsi" w:cstheme="minorHAnsi"/>
                      <w:sz w:val="22"/>
                      <w:szCs w:val="22"/>
                      <w:lang w:eastAsia="es-ES"/>
                    </w:rPr>
                    <w:t>INDUSTRIA AMERICANA</w:t>
                  </w:r>
                </w:p>
                <w:p w:rsidR="008E7F7C" w:rsidRPr="008E7F7C" w:rsidRDefault="008E7F7C" w:rsidP="003708CE">
                  <w:pPr>
                    <w:numPr>
                      <w:ilvl w:val="0"/>
                      <w:numId w:val="37"/>
                    </w:numPr>
                    <w:rPr>
                      <w:rFonts w:asciiTheme="minorHAnsi" w:hAnsiTheme="minorHAnsi" w:cstheme="minorHAnsi"/>
                      <w:sz w:val="22"/>
                      <w:szCs w:val="22"/>
                      <w:lang w:eastAsia="es-ES"/>
                    </w:rPr>
                  </w:pPr>
                  <w:r w:rsidRPr="008E7F7C">
                    <w:rPr>
                      <w:rFonts w:asciiTheme="minorHAnsi" w:hAnsiTheme="minorHAnsi" w:cstheme="minorHAnsi"/>
                      <w:sz w:val="22"/>
                      <w:szCs w:val="22"/>
                      <w:lang w:eastAsia="es-ES"/>
                    </w:rPr>
                    <w:t>DE VISION DELANTERA CONFORME A ASTM D-86</w:t>
                  </w:r>
                </w:p>
                <w:p w:rsidR="008E7F7C" w:rsidRPr="008E7F7C" w:rsidRDefault="008E7F7C" w:rsidP="003708CE">
                  <w:pPr>
                    <w:numPr>
                      <w:ilvl w:val="0"/>
                      <w:numId w:val="37"/>
                    </w:numPr>
                    <w:rPr>
                      <w:rFonts w:asciiTheme="minorHAnsi" w:hAnsiTheme="minorHAnsi" w:cstheme="minorHAnsi"/>
                      <w:sz w:val="22"/>
                      <w:szCs w:val="22"/>
                      <w:lang w:eastAsia="es-ES"/>
                    </w:rPr>
                  </w:pPr>
                  <w:r w:rsidRPr="008E7F7C">
                    <w:rPr>
                      <w:rFonts w:asciiTheme="minorHAnsi" w:hAnsiTheme="minorHAnsi" w:cstheme="minorHAnsi"/>
                      <w:sz w:val="22"/>
                      <w:szCs w:val="22"/>
                      <w:lang w:eastAsia="es-ES"/>
                    </w:rPr>
                    <w:t xml:space="preserve">MODELO DERECHA 220-240V 50/60HZ </w:t>
                  </w:r>
                </w:p>
                <w:p w:rsidR="008E7F7C" w:rsidRDefault="008E7F7C" w:rsidP="003708CE">
                  <w:pPr>
                    <w:numPr>
                      <w:ilvl w:val="0"/>
                      <w:numId w:val="37"/>
                    </w:numPr>
                    <w:rPr>
                      <w:rFonts w:asciiTheme="minorHAnsi" w:hAnsiTheme="minorHAnsi" w:cstheme="minorHAnsi"/>
                      <w:sz w:val="22"/>
                      <w:szCs w:val="22"/>
                      <w:lang w:eastAsia="es-ES"/>
                    </w:rPr>
                  </w:pPr>
                  <w:r w:rsidRPr="008E7F7C">
                    <w:rPr>
                      <w:rFonts w:asciiTheme="minorHAnsi" w:hAnsiTheme="minorHAnsi" w:cstheme="minorHAnsi"/>
                      <w:sz w:val="22"/>
                      <w:szCs w:val="22"/>
                      <w:lang w:eastAsia="es-ES"/>
                    </w:rPr>
                    <w:t>INCLUYE MATRACES, PLACAS DE SOPORTE DE MATRACES; BLOQUE DE SOPORTE DE CILINDRO GRADUADO, TERMOMETROS ASTM 7F (30-580 °F) Y 8F (30 – 760 °F) PARA DESTILACION LENTA – RAPIDA.</w:t>
                  </w:r>
                </w:p>
                <w:p w:rsidR="008E7F7C" w:rsidRPr="008E7F7C" w:rsidRDefault="008E7F7C" w:rsidP="003708CE">
                  <w:pPr>
                    <w:numPr>
                      <w:ilvl w:val="0"/>
                      <w:numId w:val="37"/>
                    </w:numPr>
                    <w:rPr>
                      <w:rFonts w:asciiTheme="minorHAnsi" w:hAnsiTheme="minorHAnsi" w:cstheme="minorHAnsi"/>
                      <w:sz w:val="22"/>
                      <w:szCs w:val="22"/>
                      <w:lang w:eastAsia="es-ES"/>
                    </w:rPr>
                  </w:pPr>
                </w:p>
              </w:tc>
            </w:tr>
            <w:tr w:rsidR="008E7F7C" w:rsidRPr="008E7F7C" w:rsidTr="00C04EAC">
              <w:trPr>
                <w:trHeight w:val="45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8E7F7C" w:rsidRPr="008E7F7C" w:rsidRDefault="008E7F7C" w:rsidP="008E7F7C">
                  <w:pPr>
                    <w:jc w:val="center"/>
                    <w:rPr>
                      <w:rFonts w:asciiTheme="minorHAnsi" w:hAnsiTheme="minorHAnsi" w:cstheme="minorHAnsi"/>
                      <w:color w:val="000000"/>
                      <w:sz w:val="22"/>
                      <w:szCs w:val="22"/>
                      <w:lang w:eastAsia="es-ES"/>
                    </w:rPr>
                  </w:pPr>
                  <w:r w:rsidRPr="008E7F7C">
                    <w:rPr>
                      <w:rFonts w:asciiTheme="minorHAnsi" w:hAnsiTheme="minorHAnsi" w:cstheme="minorHAnsi"/>
                      <w:color w:val="000000"/>
                      <w:sz w:val="22"/>
                      <w:szCs w:val="22"/>
                      <w:lang w:eastAsia="es-ES"/>
                    </w:rPr>
                    <w:t>4</w:t>
                  </w:r>
                </w:p>
              </w:tc>
              <w:tc>
                <w:tcPr>
                  <w:tcW w:w="8823" w:type="dxa"/>
                  <w:tcBorders>
                    <w:top w:val="nil"/>
                    <w:left w:val="nil"/>
                    <w:bottom w:val="single" w:sz="4" w:space="0" w:color="auto"/>
                    <w:right w:val="single" w:sz="4" w:space="0" w:color="auto"/>
                  </w:tcBorders>
                  <w:shd w:val="clear" w:color="auto" w:fill="auto"/>
                  <w:vAlign w:val="center"/>
                  <w:hideMark/>
                </w:tcPr>
                <w:p w:rsidR="008E7F7C" w:rsidRDefault="008E7F7C" w:rsidP="008E7F7C">
                  <w:pPr>
                    <w:rPr>
                      <w:rFonts w:asciiTheme="minorHAnsi" w:hAnsiTheme="minorHAnsi" w:cstheme="minorHAnsi"/>
                      <w:b/>
                      <w:sz w:val="22"/>
                      <w:szCs w:val="22"/>
                      <w:lang w:eastAsia="es-ES"/>
                    </w:rPr>
                  </w:pPr>
                  <w:r w:rsidRPr="008E7F7C">
                    <w:rPr>
                      <w:rFonts w:asciiTheme="minorHAnsi" w:hAnsiTheme="minorHAnsi" w:cstheme="minorHAnsi"/>
                      <w:b/>
                      <w:sz w:val="22"/>
                      <w:szCs w:val="22"/>
                      <w:lang w:eastAsia="es-ES"/>
                    </w:rPr>
                    <w:t xml:space="preserve">COLORIMETRO KOEHLER / K13290 </w:t>
                  </w:r>
                </w:p>
                <w:p w:rsidR="008E7F7C" w:rsidRPr="008E7F7C" w:rsidRDefault="008E7F7C" w:rsidP="008E7F7C">
                  <w:pPr>
                    <w:rPr>
                      <w:rFonts w:asciiTheme="minorHAnsi" w:hAnsiTheme="minorHAnsi" w:cstheme="minorHAnsi"/>
                      <w:b/>
                      <w:sz w:val="22"/>
                      <w:szCs w:val="22"/>
                      <w:lang w:eastAsia="es-ES"/>
                    </w:rPr>
                  </w:pPr>
                </w:p>
                <w:p w:rsidR="008E7F7C" w:rsidRPr="008E7F7C" w:rsidRDefault="008E7F7C" w:rsidP="003708CE">
                  <w:pPr>
                    <w:numPr>
                      <w:ilvl w:val="0"/>
                      <w:numId w:val="38"/>
                    </w:numPr>
                    <w:rPr>
                      <w:rFonts w:asciiTheme="minorHAnsi" w:hAnsiTheme="minorHAnsi" w:cstheme="minorHAnsi"/>
                      <w:sz w:val="22"/>
                      <w:szCs w:val="22"/>
                      <w:lang w:eastAsia="es-ES"/>
                    </w:rPr>
                  </w:pPr>
                  <w:r w:rsidRPr="008E7F7C">
                    <w:rPr>
                      <w:rFonts w:asciiTheme="minorHAnsi" w:hAnsiTheme="minorHAnsi" w:cstheme="minorHAnsi"/>
                      <w:sz w:val="22"/>
                      <w:szCs w:val="22"/>
                      <w:lang w:eastAsia="es-ES"/>
                    </w:rPr>
                    <w:t xml:space="preserve">INDUSTRIA AMERICANA </w:t>
                  </w:r>
                </w:p>
                <w:p w:rsidR="008E7F7C" w:rsidRPr="008E7F7C" w:rsidRDefault="008E7F7C" w:rsidP="003708CE">
                  <w:pPr>
                    <w:numPr>
                      <w:ilvl w:val="0"/>
                      <w:numId w:val="38"/>
                    </w:numPr>
                    <w:rPr>
                      <w:rFonts w:asciiTheme="minorHAnsi" w:hAnsiTheme="minorHAnsi" w:cstheme="minorHAnsi"/>
                      <w:sz w:val="22"/>
                      <w:szCs w:val="22"/>
                      <w:lang w:eastAsia="es-ES"/>
                    </w:rPr>
                  </w:pPr>
                  <w:r w:rsidRPr="008E7F7C">
                    <w:rPr>
                      <w:rFonts w:asciiTheme="minorHAnsi" w:hAnsiTheme="minorHAnsi" w:cstheme="minorHAnsi"/>
                      <w:sz w:val="22"/>
                      <w:szCs w:val="22"/>
                      <w:lang w:eastAsia="es-ES"/>
                    </w:rPr>
                    <w:t>CONFORME A ASTM D-1500</w:t>
                  </w:r>
                </w:p>
                <w:p w:rsidR="008E7F7C" w:rsidRPr="008E7F7C" w:rsidRDefault="008E7F7C" w:rsidP="003708CE">
                  <w:pPr>
                    <w:numPr>
                      <w:ilvl w:val="0"/>
                      <w:numId w:val="38"/>
                    </w:numPr>
                    <w:rPr>
                      <w:rFonts w:asciiTheme="minorHAnsi" w:hAnsiTheme="minorHAnsi" w:cstheme="minorHAnsi"/>
                      <w:sz w:val="22"/>
                      <w:szCs w:val="22"/>
                      <w:lang w:eastAsia="es-ES"/>
                    </w:rPr>
                  </w:pPr>
                  <w:r w:rsidRPr="008E7F7C">
                    <w:rPr>
                      <w:rFonts w:asciiTheme="minorHAnsi" w:hAnsiTheme="minorHAnsi" w:cstheme="minorHAnsi"/>
                      <w:sz w:val="22"/>
                      <w:szCs w:val="22"/>
                      <w:lang w:eastAsia="es-ES"/>
                    </w:rPr>
                    <w:t xml:space="preserve">ESCALA SIMPLE HASTA 0.5 </w:t>
                  </w:r>
                </w:p>
                <w:p w:rsidR="008E7F7C" w:rsidRPr="008E7F7C" w:rsidRDefault="008E7F7C" w:rsidP="003708CE">
                  <w:pPr>
                    <w:numPr>
                      <w:ilvl w:val="0"/>
                      <w:numId w:val="38"/>
                    </w:numPr>
                    <w:rPr>
                      <w:rFonts w:asciiTheme="minorHAnsi" w:hAnsiTheme="minorHAnsi" w:cstheme="minorHAnsi"/>
                      <w:sz w:val="22"/>
                      <w:szCs w:val="22"/>
                      <w:lang w:eastAsia="es-ES"/>
                    </w:rPr>
                  </w:pPr>
                  <w:r w:rsidRPr="008E7F7C">
                    <w:rPr>
                      <w:rFonts w:asciiTheme="minorHAnsi" w:hAnsiTheme="minorHAnsi" w:cstheme="minorHAnsi"/>
                      <w:sz w:val="22"/>
                      <w:szCs w:val="22"/>
                      <w:lang w:eastAsia="es-ES"/>
                    </w:rPr>
                    <w:t>INCLUYE (2) DISCOS DE VIDRIO, (3) RECIPIENTES DE MUESTRAS Y CERTIFICADO DE CALIBRACION DE FÁBRICA.</w:t>
                  </w:r>
                </w:p>
              </w:tc>
            </w:tr>
          </w:tbl>
          <w:p w:rsidR="008E7F7C" w:rsidRPr="008E7F7C" w:rsidRDefault="008E7F7C" w:rsidP="008E7F7C">
            <w:pPr>
              <w:autoSpaceDE w:val="0"/>
              <w:autoSpaceDN w:val="0"/>
              <w:adjustRightInd w:val="0"/>
              <w:jc w:val="both"/>
              <w:rPr>
                <w:rFonts w:asciiTheme="minorHAnsi" w:hAnsiTheme="minorHAnsi" w:cstheme="minorHAnsi"/>
                <w:sz w:val="22"/>
                <w:szCs w:val="22"/>
                <w:lang w:eastAsia="es-ES"/>
              </w:rPr>
            </w:pPr>
          </w:p>
          <w:p w:rsidR="008E7F7C" w:rsidRPr="008E7F7C" w:rsidRDefault="008E7F7C" w:rsidP="008E7F7C">
            <w:pPr>
              <w:autoSpaceDE w:val="0"/>
              <w:autoSpaceDN w:val="0"/>
              <w:adjustRightInd w:val="0"/>
              <w:jc w:val="both"/>
              <w:rPr>
                <w:rFonts w:asciiTheme="minorHAnsi" w:hAnsiTheme="minorHAnsi" w:cstheme="minorHAnsi"/>
                <w:sz w:val="22"/>
                <w:szCs w:val="22"/>
                <w:lang w:eastAsia="es-BO"/>
              </w:rPr>
            </w:pPr>
          </w:p>
        </w:tc>
      </w:tr>
      <w:tr w:rsidR="008E7F7C" w:rsidRPr="008E7F7C" w:rsidTr="008E7F7C">
        <w:trPr>
          <w:trHeight w:val="499"/>
        </w:trPr>
        <w:tc>
          <w:tcPr>
            <w:tcW w:w="9640" w:type="dxa"/>
            <w:shd w:val="clear" w:color="auto" w:fill="FFFFFF" w:themeFill="background1"/>
            <w:vAlign w:val="center"/>
          </w:tcPr>
          <w:p w:rsidR="008E7F7C" w:rsidRPr="008E7F7C" w:rsidRDefault="008E7F7C" w:rsidP="008E7F7C">
            <w:pPr>
              <w:rPr>
                <w:rFonts w:asciiTheme="minorHAnsi" w:hAnsiTheme="minorHAnsi" w:cstheme="minorHAnsi"/>
                <w:b/>
                <w:bCs/>
                <w:sz w:val="22"/>
                <w:szCs w:val="22"/>
                <w:lang w:eastAsia="es-ES"/>
              </w:rPr>
            </w:pPr>
            <w:r w:rsidRPr="008E7F7C">
              <w:rPr>
                <w:rFonts w:asciiTheme="minorHAnsi" w:hAnsiTheme="minorHAnsi" w:cstheme="minorHAnsi"/>
                <w:b/>
                <w:bCs/>
                <w:sz w:val="22"/>
                <w:szCs w:val="22"/>
                <w:lang w:eastAsia="es-ES"/>
              </w:rPr>
              <w:lastRenderedPageBreak/>
              <w:t>INSTALACION Y CAPACITACION</w:t>
            </w:r>
          </w:p>
        </w:tc>
      </w:tr>
      <w:tr w:rsidR="008E7F7C" w:rsidRPr="008E7F7C" w:rsidTr="00C04EAC">
        <w:trPr>
          <w:trHeight w:val="499"/>
        </w:trPr>
        <w:tc>
          <w:tcPr>
            <w:tcW w:w="9640" w:type="dxa"/>
            <w:shd w:val="clear" w:color="auto" w:fill="auto"/>
            <w:vAlign w:val="center"/>
          </w:tcPr>
          <w:p w:rsidR="008E7F7C" w:rsidRPr="008E7F7C" w:rsidRDefault="008E7F7C" w:rsidP="008E7F7C">
            <w:pPr>
              <w:autoSpaceDE w:val="0"/>
              <w:autoSpaceDN w:val="0"/>
              <w:adjustRightInd w:val="0"/>
              <w:jc w:val="both"/>
              <w:rPr>
                <w:rFonts w:asciiTheme="minorHAnsi" w:hAnsiTheme="minorHAnsi" w:cstheme="minorHAnsi"/>
                <w:sz w:val="22"/>
                <w:szCs w:val="22"/>
                <w:lang w:eastAsia="es-ES"/>
              </w:rPr>
            </w:pPr>
            <w:r w:rsidRPr="008E7F7C">
              <w:rPr>
                <w:rFonts w:asciiTheme="minorHAnsi" w:hAnsiTheme="minorHAnsi" w:cstheme="minorHAnsi"/>
                <w:sz w:val="22"/>
                <w:szCs w:val="22"/>
                <w:lang w:eastAsia="es-ES"/>
              </w:rPr>
              <w:t>Para los ítems 2, 3 y 4 corre por cuenta del adjudicado la instalación de los equipos en la planta de Zona Comercial Bermejo, además de la realización de ensayos demostrativos de la forma de operación y funcionamiento de los equipos.</w:t>
            </w:r>
          </w:p>
          <w:p w:rsidR="008E7F7C" w:rsidRPr="008E7F7C" w:rsidRDefault="008E7F7C" w:rsidP="008E7F7C">
            <w:pPr>
              <w:autoSpaceDE w:val="0"/>
              <w:autoSpaceDN w:val="0"/>
              <w:adjustRightInd w:val="0"/>
              <w:jc w:val="both"/>
              <w:rPr>
                <w:rFonts w:asciiTheme="minorHAnsi" w:hAnsiTheme="minorHAnsi" w:cstheme="minorHAnsi"/>
                <w:sz w:val="22"/>
                <w:szCs w:val="22"/>
                <w:lang w:eastAsia="es-ES"/>
              </w:rPr>
            </w:pPr>
          </w:p>
          <w:p w:rsidR="008E7F7C" w:rsidRPr="008E7F7C" w:rsidRDefault="008E7F7C" w:rsidP="008E7F7C">
            <w:pPr>
              <w:autoSpaceDE w:val="0"/>
              <w:autoSpaceDN w:val="0"/>
              <w:adjustRightInd w:val="0"/>
              <w:jc w:val="both"/>
              <w:rPr>
                <w:rFonts w:asciiTheme="minorHAnsi" w:hAnsiTheme="minorHAnsi" w:cstheme="minorHAnsi"/>
                <w:sz w:val="22"/>
                <w:szCs w:val="22"/>
                <w:lang w:eastAsia="es-ES"/>
              </w:rPr>
            </w:pPr>
            <w:r w:rsidRPr="008E7F7C">
              <w:rPr>
                <w:rFonts w:asciiTheme="minorHAnsi" w:hAnsiTheme="minorHAnsi" w:cstheme="minorHAnsi"/>
                <w:sz w:val="22"/>
                <w:szCs w:val="22"/>
                <w:lang w:eastAsia="es-ES"/>
              </w:rPr>
              <w:t>Asimismo, también corre por cuenta del adjudicado la capacitación del personal de YPFB DCTJ designado por la máxima autoridad de Distrito sobre los procesos y procedimientos para la operación de todos los equipos y proporcionar manuales de operación en idioma español.</w:t>
            </w:r>
          </w:p>
          <w:p w:rsidR="008E7F7C" w:rsidRPr="008E7F7C" w:rsidRDefault="008E7F7C" w:rsidP="008E7F7C">
            <w:pPr>
              <w:rPr>
                <w:rFonts w:asciiTheme="minorHAnsi" w:hAnsiTheme="minorHAnsi" w:cstheme="minorHAnsi"/>
                <w:b/>
                <w:bCs/>
                <w:sz w:val="22"/>
                <w:szCs w:val="22"/>
                <w:lang w:eastAsia="es-ES"/>
              </w:rPr>
            </w:pPr>
          </w:p>
        </w:tc>
      </w:tr>
      <w:tr w:rsidR="008E7F7C" w:rsidRPr="008E7F7C" w:rsidTr="008E7F7C">
        <w:trPr>
          <w:trHeight w:val="499"/>
        </w:trPr>
        <w:tc>
          <w:tcPr>
            <w:tcW w:w="9640" w:type="dxa"/>
            <w:shd w:val="clear" w:color="auto" w:fill="FFFFFF" w:themeFill="background1"/>
            <w:vAlign w:val="center"/>
          </w:tcPr>
          <w:p w:rsidR="008E7F7C" w:rsidRPr="008E7F7C" w:rsidRDefault="008E7F7C" w:rsidP="008E7F7C">
            <w:pPr>
              <w:rPr>
                <w:rFonts w:asciiTheme="minorHAnsi" w:hAnsiTheme="minorHAnsi" w:cstheme="minorHAnsi"/>
                <w:sz w:val="22"/>
                <w:szCs w:val="22"/>
                <w:lang w:eastAsia="es-BO"/>
              </w:rPr>
            </w:pPr>
            <w:r w:rsidRPr="008E7F7C">
              <w:rPr>
                <w:rFonts w:asciiTheme="minorHAnsi" w:hAnsiTheme="minorHAnsi" w:cstheme="minorHAnsi"/>
                <w:b/>
                <w:bCs/>
                <w:sz w:val="22"/>
                <w:szCs w:val="22"/>
                <w:lang w:eastAsia="es-ES"/>
              </w:rPr>
              <w:t xml:space="preserve">PLAZO DE ENTREGA </w:t>
            </w:r>
          </w:p>
        </w:tc>
      </w:tr>
      <w:tr w:rsidR="008E7F7C" w:rsidRPr="008E7F7C" w:rsidTr="008E7F7C">
        <w:trPr>
          <w:trHeight w:val="629"/>
        </w:trPr>
        <w:tc>
          <w:tcPr>
            <w:tcW w:w="9640" w:type="dxa"/>
            <w:shd w:val="clear" w:color="auto" w:fill="FFFFFF" w:themeFill="background1"/>
            <w:vAlign w:val="center"/>
          </w:tcPr>
          <w:p w:rsidR="008E7F7C" w:rsidRPr="008E7F7C" w:rsidRDefault="008E7F7C" w:rsidP="008E7F7C">
            <w:pPr>
              <w:autoSpaceDE w:val="0"/>
              <w:autoSpaceDN w:val="0"/>
              <w:adjustRightInd w:val="0"/>
              <w:jc w:val="both"/>
              <w:rPr>
                <w:rFonts w:asciiTheme="minorHAnsi" w:hAnsiTheme="minorHAnsi" w:cstheme="minorHAnsi"/>
                <w:sz w:val="22"/>
                <w:szCs w:val="22"/>
                <w:lang w:eastAsia="es-ES"/>
              </w:rPr>
            </w:pPr>
            <w:r w:rsidRPr="008E7F7C">
              <w:rPr>
                <w:rFonts w:asciiTheme="minorHAnsi" w:hAnsiTheme="minorHAnsi" w:cstheme="minorHAnsi"/>
                <w:sz w:val="22"/>
                <w:szCs w:val="22"/>
                <w:lang w:eastAsia="es-ES"/>
              </w:rPr>
              <w:t>El plazo para la entrega de los bienes es de 60 días calendarios computables a partir de la firma de contrato.</w:t>
            </w:r>
          </w:p>
          <w:p w:rsidR="008E7F7C" w:rsidRPr="008E7F7C" w:rsidRDefault="008E7F7C" w:rsidP="008E7F7C">
            <w:pPr>
              <w:autoSpaceDE w:val="0"/>
              <w:autoSpaceDN w:val="0"/>
              <w:adjustRightInd w:val="0"/>
              <w:jc w:val="both"/>
              <w:rPr>
                <w:rFonts w:asciiTheme="minorHAnsi" w:hAnsiTheme="minorHAnsi" w:cstheme="minorHAnsi"/>
                <w:b/>
                <w:bCs/>
                <w:sz w:val="22"/>
                <w:szCs w:val="22"/>
                <w:lang w:val="es-ES_tradnl" w:eastAsia="es-BO"/>
              </w:rPr>
            </w:pPr>
          </w:p>
        </w:tc>
      </w:tr>
      <w:tr w:rsidR="008E7F7C" w:rsidRPr="008E7F7C" w:rsidTr="008E7F7C">
        <w:trPr>
          <w:trHeight w:val="346"/>
        </w:trPr>
        <w:tc>
          <w:tcPr>
            <w:tcW w:w="9640" w:type="dxa"/>
            <w:shd w:val="clear" w:color="auto" w:fill="FFFFFF" w:themeFill="background1"/>
            <w:vAlign w:val="center"/>
          </w:tcPr>
          <w:p w:rsidR="008E7F7C" w:rsidRPr="008E7F7C" w:rsidRDefault="008E7F7C" w:rsidP="008E7F7C">
            <w:pPr>
              <w:jc w:val="both"/>
              <w:rPr>
                <w:rFonts w:asciiTheme="minorHAnsi" w:hAnsiTheme="minorHAnsi" w:cstheme="minorHAnsi"/>
                <w:b/>
                <w:bCs/>
                <w:sz w:val="22"/>
                <w:szCs w:val="22"/>
                <w:lang w:eastAsia="es-ES"/>
              </w:rPr>
            </w:pPr>
            <w:r w:rsidRPr="008E7F7C">
              <w:rPr>
                <w:rFonts w:asciiTheme="minorHAnsi" w:hAnsiTheme="minorHAnsi" w:cstheme="minorHAnsi"/>
                <w:b/>
                <w:bCs/>
                <w:sz w:val="22"/>
                <w:szCs w:val="22"/>
                <w:lang w:eastAsia="es-ES"/>
              </w:rPr>
              <w:t>PRECIO REFERENCIAL</w:t>
            </w:r>
          </w:p>
        </w:tc>
      </w:tr>
      <w:tr w:rsidR="008E7F7C" w:rsidRPr="008E7F7C" w:rsidTr="00C04EAC">
        <w:trPr>
          <w:trHeight w:val="346"/>
        </w:trPr>
        <w:tc>
          <w:tcPr>
            <w:tcW w:w="9640" w:type="dxa"/>
            <w:shd w:val="clear" w:color="auto" w:fill="auto"/>
            <w:vAlign w:val="center"/>
          </w:tcPr>
          <w:p w:rsidR="008E7F7C" w:rsidRPr="008E7F7C" w:rsidRDefault="008E7F7C" w:rsidP="008E7F7C">
            <w:pPr>
              <w:jc w:val="both"/>
              <w:rPr>
                <w:rFonts w:asciiTheme="minorHAnsi" w:hAnsiTheme="minorHAnsi" w:cstheme="minorHAnsi"/>
                <w:b/>
                <w:bCs/>
                <w:sz w:val="22"/>
                <w:szCs w:val="22"/>
                <w:lang w:eastAsia="es-ES"/>
              </w:rPr>
            </w:pPr>
          </w:p>
          <w:p w:rsidR="008E7F7C" w:rsidRPr="008E7F7C" w:rsidRDefault="008E7F7C" w:rsidP="008E7F7C">
            <w:pPr>
              <w:jc w:val="both"/>
              <w:rPr>
                <w:rFonts w:asciiTheme="minorHAnsi" w:hAnsiTheme="minorHAnsi" w:cstheme="minorHAnsi"/>
                <w:bCs/>
                <w:sz w:val="22"/>
                <w:szCs w:val="22"/>
                <w:lang w:eastAsia="es-ES"/>
              </w:rPr>
            </w:pPr>
            <w:r w:rsidRPr="008E7F7C">
              <w:rPr>
                <w:rFonts w:asciiTheme="minorHAnsi" w:hAnsiTheme="minorHAnsi" w:cstheme="minorHAnsi"/>
                <w:bCs/>
                <w:sz w:val="22"/>
                <w:szCs w:val="22"/>
                <w:lang w:eastAsia="es-ES"/>
              </w:rPr>
              <w:t>El precio referencial asciende a la suma de Bs. 274.370,00:</w:t>
            </w:r>
          </w:p>
          <w:p w:rsidR="008E7F7C" w:rsidRPr="008E7F7C" w:rsidRDefault="008E7F7C" w:rsidP="008E7F7C">
            <w:pPr>
              <w:jc w:val="both"/>
              <w:rPr>
                <w:rFonts w:asciiTheme="minorHAnsi" w:hAnsiTheme="minorHAnsi" w:cstheme="minorHAnsi"/>
                <w:bCs/>
                <w:sz w:val="22"/>
                <w:szCs w:val="22"/>
                <w:lang w:eastAsia="es-ES"/>
              </w:rPr>
            </w:pPr>
          </w:p>
          <w:tbl>
            <w:tblPr>
              <w:tblW w:w="8360" w:type="dxa"/>
              <w:jc w:val="center"/>
              <w:tblLayout w:type="fixed"/>
              <w:tblCellMar>
                <w:left w:w="70" w:type="dxa"/>
                <w:right w:w="70" w:type="dxa"/>
              </w:tblCellMar>
              <w:tblLook w:val="04A0" w:firstRow="1" w:lastRow="0" w:firstColumn="1" w:lastColumn="0" w:noHBand="0" w:noVBand="1"/>
            </w:tblPr>
            <w:tblGrid>
              <w:gridCol w:w="600"/>
              <w:gridCol w:w="3400"/>
              <w:gridCol w:w="960"/>
              <w:gridCol w:w="1000"/>
              <w:gridCol w:w="1200"/>
              <w:gridCol w:w="1200"/>
            </w:tblGrid>
            <w:tr w:rsidR="008E7F7C" w:rsidRPr="008E7F7C" w:rsidTr="008E7F7C">
              <w:trPr>
                <w:trHeight w:val="450"/>
                <w:jc w:val="center"/>
              </w:trPr>
              <w:tc>
                <w:tcPr>
                  <w:tcW w:w="6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E7F7C" w:rsidRPr="008E7F7C" w:rsidRDefault="008E7F7C" w:rsidP="008E7F7C">
                  <w:pPr>
                    <w:jc w:val="center"/>
                    <w:rPr>
                      <w:rFonts w:asciiTheme="minorHAnsi" w:hAnsiTheme="minorHAnsi" w:cstheme="minorHAnsi"/>
                      <w:b/>
                      <w:bCs/>
                      <w:color w:val="000000"/>
                      <w:sz w:val="22"/>
                      <w:szCs w:val="22"/>
                      <w:lang w:eastAsia="es-ES"/>
                    </w:rPr>
                  </w:pPr>
                  <w:r w:rsidRPr="008E7F7C">
                    <w:rPr>
                      <w:rFonts w:asciiTheme="minorHAnsi" w:hAnsiTheme="minorHAnsi" w:cstheme="minorHAnsi"/>
                      <w:b/>
                      <w:bCs/>
                      <w:color w:val="000000"/>
                      <w:sz w:val="22"/>
                      <w:szCs w:val="22"/>
                      <w:lang w:eastAsia="es-ES"/>
                    </w:rPr>
                    <w:lastRenderedPageBreak/>
                    <w:t>ITEM</w:t>
                  </w:r>
                </w:p>
              </w:tc>
              <w:tc>
                <w:tcPr>
                  <w:tcW w:w="3400" w:type="dxa"/>
                  <w:tcBorders>
                    <w:top w:val="single" w:sz="4" w:space="0" w:color="auto"/>
                    <w:left w:val="nil"/>
                    <w:bottom w:val="single" w:sz="4" w:space="0" w:color="auto"/>
                    <w:right w:val="single" w:sz="4" w:space="0" w:color="auto"/>
                  </w:tcBorders>
                  <w:shd w:val="clear" w:color="auto" w:fill="FFFFFF" w:themeFill="background1"/>
                  <w:vAlign w:val="center"/>
                  <w:hideMark/>
                </w:tcPr>
                <w:p w:rsidR="008E7F7C" w:rsidRPr="008E7F7C" w:rsidRDefault="008E7F7C" w:rsidP="008E7F7C">
                  <w:pPr>
                    <w:jc w:val="center"/>
                    <w:rPr>
                      <w:rFonts w:asciiTheme="minorHAnsi" w:hAnsiTheme="minorHAnsi" w:cstheme="minorHAnsi"/>
                      <w:b/>
                      <w:bCs/>
                      <w:color w:val="000000"/>
                      <w:sz w:val="22"/>
                      <w:szCs w:val="22"/>
                      <w:lang w:eastAsia="es-ES"/>
                    </w:rPr>
                  </w:pPr>
                  <w:r w:rsidRPr="008E7F7C">
                    <w:rPr>
                      <w:rFonts w:asciiTheme="minorHAnsi" w:hAnsiTheme="minorHAnsi" w:cstheme="minorHAnsi"/>
                      <w:b/>
                      <w:bCs/>
                      <w:color w:val="000000"/>
                      <w:sz w:val="22"/>
                      <w:szCs w:val="22"/>
                      <w:lang w:eastAsia="es-ES"/>
                    </w:rPr>
                    <w:t>DESCRIPCION</w:t>
                  </w:r>
                </w:p>
              </w:tc>
              <w:tc>
                <w:tcPr>
                  <w:tcW w:w="960" w:type="dxa"/>
                  <w:tcBorders>
                    <w:top w:val="single" w:sz="4" w:space="0" w:color="auto"/>
                    <w:left w:val="nil"/>
                    <w:bottom w:val="single" w:sz="4" w:space="0" w:color="auto"/>
                    <w:right w:val="single" w:sz="4" w:space="0" w:color="auto"/>
                  </w:tcBorders>
                  <w:shd w:val="clear" w:color="auto" w:fill="FFFFFF" w:themeFill="background1"/>
                  <w:vAlign w:val="center"/>
                  <w:hideMark/>
                </w:tcPr>
                <w:p w:rsidR="008E7F7C" w:rsidRPr="008E7F7C" w:rsidRDefault="008E7F7C" w:rsidP="008E7F7C">
                  <w:pPr>
                    <w:jc w:val="center"/>
                    <w:rPr>
                      <w:rFonts w:asciiTheme="minorHAnsi" w:hAnsiTheme="minorHAnsi" w:cstheme="minorHAnsi"/>
                      <w:b/>
                      <w:bCs/>
                      <w:color w:val="000000"/>
                      <w:sz w:val="22"/>
                      <w:szCs w:val="22"/>
                      <w:lang w:eastAsia="es-ES"/>
                    </w:rPr>
                  </w:pPr>
                  <w:r w:rsidRPr="008E7F7C">
                    <w:rPr>
                      <w:rFonts w:asciiTheme="minorHAnsi" w:hAnsiTheme="minorHAnsi" w:cstheme="minorHAnsi"/>
                      <w:b/>
                      <w:bCs/>
                      <w:color w:val="000000"/>
                      <w:sz w:val="22"/>
                      <w:szCs w:val="22"/>
                      <w:lang w:eastAsia="es-ES"/>
                    </w:rPr>
                    <w:t>UNIDAD</w:t>
                  </w:r>
                </w:p>
              </w:tc>
              <w:tc>
                <w:tcPr>
                  <w:tcW w:w="1000" w:type="dxa"/>
                  <w:tcBorders>
                    <w:top w:val="single" w:sz="4" w:space="0" w:color="auto"/>
                    <w:left w:val="nil"/>
                    <w:bottom w:val="single" w:sz="4" w:space="0" w:color="auto"/>
                    <w:right w:val="single" w:sz="4" w:space="0" w:color="auto"/>
                  </w:tcBorders>
                  <w:shd w:val="clear" w:color="auto" w:fill="FFFFFF" w:themeFill="background1"/>
                  <w:vAlign w:val="center"/>
                  <w:hideMark/>
                </w:tcPr>
                <w:p w:rsidR="008E7F7C" w:rsidRPr="008E7F7C" w:rsidRDefault="008E7F7C" w:rsidP="008E7F7C">
                  <w:pPr>
                    <w:jc w:val="center"/>
                    <w:rPr>
                      <w:rFonts w:asciiTheme="minorHAnsi" w:hAnsiTheme="minorHAnsi" w:cstheme="minorHAnsi"/>
                      <w:b/>
                      <w:bCs/>
                      <w:color w:val="000000"/>
                      <w:sz w:val="22"/>
                      <w:szCs w:val="22"/>
                      <w:lang w:eastAsia="es-ES"/>
                    </w:rPr>
                  </w:pPr>
                  <w:r w:rsidRPr="008E7F7C">
                    <w:rPr>
                      <w:rFonts w:asciiTheme="minorHAnsi" w:hAnsiTheme="minorHAnsi" w:cstheme="minorHAnsi"/>
                      <w:b/>
                      <w:bCs/>
                      <w:color w:val="000000"/>
                      <w:sz w:val="22"/>
                      <w:szCs w:val="22"/>
                      <w:lang w:eastAsia="es-ES"/>
                    </w:rPr>
                    <w:t>CANTIDAD</w:t>
                  </w:r>
                </w:p>
              </w:tc>
              <w:tc>
                <w:tcPr>
                  <w:tcW w:w="1200" w:type="dxa"/>
                  <w:tcBorders>
                    <w:top w:val="single" w:sz="4" w:space="0" w:color="auto"/>
                    <w:left w:val="nil"/>
                    <w:bottom w:val="single" w:sz="4" w:space="0" w:color="auto"/>
                    <w:right w:val="single" w:sz="4" w:space="0" w:color="auto"/>
                  </w:tcBorders>
                  <w:shd w:val="clear" w:color="auto" w:fill="FFFFFF" w:themeFill="background1"/>
                  <w:vAlign w:val="center"/>
                  <w:hideMark/>
                </w:tcPr>
                <w:p w:rsidR="008E7F7C" w:rsidRPr="008E7F7C" w:rsidRDefault="008E7F7C" w:rsidP="008E7F7C">
                  <w:pPr>
                    <w:jc w:val="center"/>
                    <w:rPr>
                      <w:rFonts w:asciiTheme="minorHAnsi" w:hAnsiTheme="minorHAnsi" w:cstheme="minorHAnsi"/>
                      <w:b/>
                      <w:bCs/>
                      <w:color w:val="000000"/>
                      <w:sz w:val="22"/>
                      <w:szCs w:val="22"/>
                      <w:lang w:eastAsia="es-ES"/>
                    </w:rPr>
                  </w:pPr>
                  <w:r w:rsidRPr="008E7F7C">
                    <w:rPr>
                      <w:rFonts w:asciiTheme="minorHAnsi" w:hAnsiTheme="minorHAnsi" w:cstheme="minorHAnsi"/>
                      <w:b/>
                      <w:bCs/>
                      <w:color w:val="000000"/>
                      <w:sz w:val="22"/>
                      <w:szCs w:val="22"/>
                      <w:lang w:eastAsia="es-ES"/>
                    </w:rPr>
                    <w:t>PRECIO UNITARIO</w:t>
                  </w:r>
                </w:p>
              </w:tc>
              <w:tc>
                <w:tcPr>
                  <w:tcW w:w="1200" w:type="dxa"/>
                  <w:tcBorders>
                    <w:top w:val="single" w:sz="4" w:space="0" w:color="auto"/>
                    <w:left w:val="nil"/>
                    <w:bottom w:val="single" w:sz="4" w:space="0" w:color="auto"/>
                    <w:right w:val="single" w:sz="4" w:space="0" w:color="auto"/>
                  </w:tcBorders>
                  <w:shd w:val="clear" w:color="auto" w:fill="FFFFFF" w:themeFill="background1"/>
                  <w:vAlign w:val="center"/>
                  <w:hideMark/>
                </w:tcPr>
                <w:p w:rsidR="008E7F7C" w:rsidRPr="008E7F7C" w:rsidRDefault="008E7F7C" w:rsidP="008E7F7C">
                  <w:pPr>
                    <w:jc w:val="center"/>
                    <w:rPr>
                      <w:rFonts w:asciiTheme="minorHAnsi" w:hAnsiTheme="minorHAnsi" w:cstheme="minorHAnsi"/>
                      <w:b/>
                      <w:bCs/>
                      <w:color w:val="000000"/>
                      <w:sz w:val="22"/>
                      <w:szCs w:val="22"/>
                      <w:lang w:eastAsia="es-ES"/>
                    </w:rPr>
                  </w:pPr>
                  <w:r w:rsidRPr="008E7F7C">
                    <w:rPr>
                      <w:rFonts w:asciiTheme="minorHAnsi" w:hAnsiTheme="minorHAnsi" w:cstheme="minorHAnsi"/>
                      <w:b/>
                      <w:bCs/>
                      <w:color w:val="000000"/>
                      <w:sz w:val="22"/>
                      <w:szCs w:val="22"/>
                      <w:lang w:eastAsia="es-ES"/>
                    </w:rPr>
                    <w:t>PRECIO TOTAL</w:t>
                  </w:r>
                </w:p>
              </w:tc>
            </w:tr>
            <w:tr w:rsidR="008E7F7C" w:rsidRPr="008E7F7C" w:rsidTr="008E7F7C">
              <w:trPr>
                <w:trHeight w:val="900"/>
                <w:jc w:val="center"/>
              </w:trPr>
              <w:tc>
                <w:tcPr>
                  <w:tcW w:w="600" w:type="dxa"/>
                  <w:tcBorders>
                    <w:top w:val="nil"/>
                    <w:left w:val="single" w:sz="4" w:space="0" w:color="auto"/>
                    <w:bottom w:val="single" w:sz="4" w:space="0" w:color="auto"/>
                    <w:right w:val="single" w:sz="4" w:space="0" w:color="auto"/>
                  </w:tcBorders>
                  <w:shd w:val="clear" w:color="auto" w:fill="FFFFFF" w:themeFill="background1"/>
                  <w:vAlign w:val="center"/>
                  <w:hideMark/>
                </w:tcPr>
                <w:p w:rsidR="008E7F7C" w:rsidRPr="008E7F7C" w:rsidRDefault="008E7F7C" w:rsidP="008E7F7C">
                  <w:pPr>
                    <w:jc w:val="center"/>
                    <w:rPr>
                      <w:rFonts w:asciiTheme="minorHAnsi" w:hAnsiTheme="minorHAnsi" w:cstheme="minorHAnsi"/>
                      <w:color w:val="000000"/>
                      <w:sz w:val="22"/>
                      <w:szCs w:val="22"/>
                      <w:lang w:eastAsia="es-ES"/>
                    </w:rPr>
                  </w:pPr>
                  <w:r w:rsidRPr="008E7F7C">
                    <w:rPr>
                      <w:rFonts w:asciiTheme="minorHAnsi" w:hAnsiTheme="minorHAnsi" w:cstheme="minorHAnsi"/>
                      <w:color w:val="000000"/>
                      <w:sz w:val="22"/>
                      <w:szCs w:val="22"/>
                      <w:lang w:eastAsia="es-ES"/>
                    </w:rPr>
                    <w:t>1</w:t>
                  </w:r>
                </w:p>
              </w:tc>
              <w:tc>
                <w:tcPr>
                  <w:tcW w:w="3400" w:type="dxa"/>
                  <w:tcBorders>
                    <w:top w:val="nil"/>
                    <w:left w:val="nil"/>
                    <w:bottom w:val="single" w:sz="4" w:space="0" w:color="auto"/>
                    <w:right w:val="single" w:sz="4" w:space="0" w:color="auto"/>
                  </w:tcBorders>
                  <w:shd w:val="clear" w:color="auto" w:fill="FFFFFF" w:themeFill="background1"/>
                  <w:vAlign w:val="center"/>
                  <w:hideMark/>
                </w:tcPr>
                <w:p w:rsidR="008E7F7C" w:rsidRPr="008E7F7C" w:rsidRDefault="008E7F7C" w:rsidP="008E7F7C">
                  <w:pPr>
                    <w:rPr>
                      <w:rFonts w:asciiTheme="minorHAnsi" w:hAnsiTheme="minorHAnsi" w:cstheme="minorHAnsi"/>
                      <w:sz w:val="22"/>
                      <w:szCs w:val="22"/>
                      <w:lang w:eastAsia="es-ES"/>
                    </w:rPr>
                  </w:pPr>
                  <w:r w:rsidRPr="008E7F7C">
                    <w:rPr>
                      <w:rFonts w:asciiTheme="minorHAnsi" w:hAnsiTheme="minorHAnsi" w:cstheme="minorHAnsi"/>
                      <w:sz w:val="22"/>
                      <w:szCs w:val="22"/>
                      <w:lang w:eastAsia="es-ES"/>
                    </w:rPr>
                    <w:t>TERMOMETRO DIGITAL RANGO -40 A +204 °C CABLE DE 15 METROS THERMOPROBE INC. TP7C-050-SW-SM INDUSTRIA AMERICANA CON CERTIFICADO DE VERIFICACION DEL IBMETRO</w:t>
                  </w:r>
                </w:p>
              </w:tc>
              <w:tc>
                <w:tcPr>
                  <w:tcW w:w="960" w:type="dxa"/>
                  <w:tcBorders>
                    <w:top w:val="nil"/>
                    <w:left w:val="nil"/>
                    <w:bottom w:val="single" w:sz="4" w:space="0" w:color="auto"/>
                    <w:right w:val="single" w:sz="4" w:space="0" w:color="auto"/>
                  </w:tcBorders>
                  <w:shd w:val="clear" w:color="auto" w:fill="FFFFFF" w:themeFill="background1"/>
                  <w:vAlign w:val="center"/>
                  <w:hideMark/>
                </w:tcPr>
                <w:p w:rsidR="008E7F7C" w:rsidRPr="008E7F7C" w:rsidRDefault="008E7F7C" w:rsidP="008E7F7C">
                  <w:pPr>
                    <w:jc w:val="center"/>
                    <w:rPr>
                      <w:rFonts w:asciiTheme="minorHAnsi" w:hAnsiTheme="minorHAnsi" w:cstheme="minorHAnsi"/>
                      <w:sz w:val="22"/>
                      <w:szCs w:val="22"/>
                      <w:lang w:eastAsia="es-ES"/>
                    </w:rPr>
                  </w:pPr>
                  <w:r w:rsidRPr="008E7F7C">
                    <w:rPr>
                      <w:rFonts w:asciiTheme="minorHAnsi" w:hAnsiTheme="minorHAnsi" w:cstheme="minorHAnsi"/>
                      <w:sz w:val="22"/>
                      <w:szCs w:val="22"/>
                      <w:lang w:eastAsia="es-ES"/>
                    </w:rPr>
                    <w:t>EQUIPO</w:t>
                  </w:r>
                </w:p>
              </w:tc>
              <w:tc>
                <w:tcPr>
                  <w:tcW w:w="1000" w:type="dxa"/>
                  <w:tcBorders>
                    <w:top w:val="nil"/>
                    <w:left w:val="nil"/>
                    <w:bottom w:val="single" w:sz="4" w:space="0" w:color="auto"/>
                    <w:right w:val="single" w:sz="4" w:space="0" w:color="auto"/>
                  </w:tcBorders>
                  <w:shd w:val="clear" w:color="auto" w:fill="FFFFFF" w:themeFill="background1"/>
                  <w:noWrap/>
                  <w:vAlign w:val="center"/>
                  <w:hideMark/>
                </w:tcPr>
                <w:p w:rsidR="008E7F7C" w:rsidRPr="008E7F7C" w:rsidRDefault="008E7F7C" w:rsidP="008E7F7C">
                  <w:pPr>
                    <w:jc w:val="center"/>
                    <w:rPr>
                      <w:rFonts w:asciiTheme="minorHAnsi" w:hAnsiTheme="minorHAnsi" w:cstheme="minorHAnsi"/>
                      <w:color w:val="000000"/>
                      <w:sz w:val="22"/>
                      <w:szCs w:val="22"/>
                      <w:lang w:eastAsia="es-ES"/>
                    </w:rPr>
                  </w:pPr>
                  <w:r w:rsidRPr="008E7F7C">
                    <w:rPr>
                      <w:rFonts w:asciiTheme="minorHAnsi" w:hAnsiTheme="minorHAnsi" w:cstheme="minorHAnsi"/>
                      <w:color w:val="000000"/>
                      <w:sz w:val="22"/>
                      <w:szCs w:val="22"/>
                      <w:lang w:eastAsia="es-ES"/>
                    </w:rPr>
                    <w:t>3</w:t>
                  </w:r>
                </w:p>
              </w:tc>
              <w:tc>
                <w:tcPr>
                  <w:tcW w:w="1200" w:type="dxa"/>
                  <w:tcBorders>
                    <w:top w:val="nil"/>
                    <w:left w:val="nil"/>
                    <w:bottom w:val="single" w:sz="4" w:space="0" w:color="auto"/>
                    <w:right w:val="single" w:sz="4" w:space="0" w:color="auto"/>
                  </w:tcBorders>
                  <w:shd w:val="clear" w:color="auto" w:fill="FFFFFF" w:themeFill="background1"/>
                  <w:noWrap/>
                  <w:vAlign w:val="center"/>
                  <w:hideMark/>
                </w:tcPr>
                <w:p w:rsidR="008E7F7C" w:rsidRPr="008E7F7C" w:rsidRDefault="008E7F7C" w:rsidP="008E7F7C">
                  <w:pPr>
                    <w:jc w:val="right"/>
                    <w:rPr>
                      <w:rFonts w:asciiTheme="minorHAnsi" w:hAnsiTheme="minorHAnsi" w:cstheme="minorHAnsi"/>
                      <w:color w:val="000000"/>
                      <w:sz w:val="22"/>
                      <w:szCs w:val="22"/>
                      <w:lang w:eastAsia="es-ES"/>
                    </w:rPr>
                  </w:pPr>
                  <w:r w:rsidRPr="008E7F7C">
                    <w:rPr>
                      <w:rFonts w:asciiTheme="minorHAnsi" w:hAnsiTheme="minorHAnsi" w:cstheme="minorHAnsi"/>
                      <w:color w:val="000000"/>
                      <w:sz w:val="22"/>
                      <w:szCs w:val="22"/>
                      <w:lang w:eastAsia="es-ES"/>
                    </w:rPr>
                    <w:t>19.500,00</w:t>
                  </w:r>
                </w:p>
              </w:tc>
              <w:tc>
                <w:tcPr>
                  <w:tcW w:w="1200" w:type="dxa"/>
                  <w:tcBorders>
                    <w:top w:val="nil"/>
                    <w:left w:val="nil"/>
                    <w:bottom w:val="single" w:sz="4" w:space="0" w:color="auto"/>
                    <w:right w:val="single" w:sz="4" w:space="0" w:color="auto"/>
                  </w:tcBorders>
                  <w:shd w:val="clear" w:color="auto" w:fill="FFFFFF" w:themeFill="background1"/>
                  <w:noWrap/>
                  <w:vAlign w:val="center"/>
                  <w:hideMark/>
                </w:tcPr>
                <w:p w:rsidR="008E7F7C" w:rsidRPr="008E7F7C" w:rsidRDefault="008E7F7C" w:rsidP="008E7F7C">
                  <w:pPr>
                    <w:jc w:val="right"/>
                    <w:rPr>
                      <w:rFonts w:asciiTheme="minorHAnsi" w:hAnsiTheme="minorHAnsi" w:cstheme="minorHAnsi"/>
                      <w:color w:val="000000"/>
                      <w:sz w:val="22"/>
                      <w:szCs w:val="22"/>
                      <w:lang w:eastAsia="es-ES"/>
                    </w:rPr>
                  </w:pPr>
                  <w:r w:rsidRPr="008E7F7C">
                    <w:rPr>
                      <w:rFonts w:asciiTheme="minorHAnsi" w:hAnsiTheme="minorHAnsi" w:cstheme="minorHAnsi"/>
                      <w:color w:val="000000"/>
                      <w:sz w:val="22"/>
                      <w:szCs w:val="22"/>
                      <w:lang w:eastAsia="es-ES"/>
                    </w:rPr>
                    <w:t>58.500,00</w:t>
                  </w:r>
                </w:p>
              </w:tc>
            </w:tr>
            <w:tr w:rsidR="008E7F7C" w:rsidRPr="008E7F7C" w:rsidTr="008E7F7C">
              <w:trPr>
                <w:trHeight w:val="675"/>
                <w:jc w:val="center"/>
              </w:trPr>
              <w:tc>
                <w:tcPr>
                  <w:tcW w:w="600" w:type="dxa"/>
                  <w:tcBorders>
                    <w:top w:val="nil"/>
                    <w:left w:val="single" w:sz="4" w:space="0" w:color="auto"/>
                    <w:bottom w:val="single" w:sz="4" w:space="0" w:color="auto"/>
                    <w:right w:val="single" w:sz="4" w:space="0" w:color="auto"/>
                  </w:tcBorders>
                  <w:shd w:val="clear" w:color="auto" w:fill="FFFFFF" w:themeFill="background1"/>
                  <w:vAlign w:val="center"/>
                  <w:hideMark/>
                </w:tcPr>
                <w:p w:rsidR="008E7F7C" w:rsidRPr="008E7F7C" w:rsidRDefault="008E7F7C" w:rsidP="008E7F7C">
                  <w:pPr>
                    <w:jc w:val="center"/>
                    <w:rPr>
                      <w:rFonts w:asciiTheme="minorHAnsi" w:hAnsiTheme="minorHAnsi" w:cstheme="minorHAnsi"/>
                      <w:color w:val="000000"/>
                      <w:sz w:val="22"/>
                      <w:szCs w:val="22"/>
                      <w:lang w:eastAsia="es-ES"/>
                    </w:rPr>
                  </w:pPr>
                  <w:r w:rsidRPr="008E7F7C">
                    <w:rPr>
                      <w:rFonts w:asciiTheme="minorHAnsi" w:hAnsiTheme="minorHAnsi" w:cstheme="minorHAnsi"/>
                      <w:color w:val="000000"/>
                      <w:sz w:val="22"/>
                      <w:szCs w:val="22"/>
                      <w:lang w:eastAsia="es-ES"/>
                    </w:rPr>
                    <w:t>2</w:t>
                  </w:r>
                </w:p>
              </w:tc>
              <w:tc>
                <w:tcPr>
                  <w:tcW w:w="3400" w:type="dxa"/>
                  <w:tcBorders>
                    <w:top w:val="nil"/>
                    <w:left w:val="nil"/>
                    <w:bottom w:val="single" w:sz="4" w:space="0" w:color="auto"/>
                    <w:right w:val="single" w:sz="4" w:space="0" w:color="auto"/>
                  </w:tcBorders>
                  <w:shd w:val="clear" w:color="auto" w:fill="FFFFFF" w:themeFill="background1"/>
                  <w:vAlign w:val="center"/>
                  <w:hideMark/>
                </w:tcPr>
                <w:p w:rsidR="008E7F7C" w:rsidRPr="008E7F7C" w:rsidRDefault="008E7F7C" w:rsidP="008E7F7C">
                  <w:pPr>
                    <w:rPr>
                      <w:rFonts w:asciiTheme="minorHAnsi" w:hAnsiTheme="minorHAnsi" w:cstheme="minorHAnsi"/>
                      <w:sz w:val="22"/>
                      <w:szCs w:val="22"/>
                      <w:lang w:eastAsia="es-ES"/>
                    </w:rPr>
                  </w:pPr>
                  <w:r w:rsidRPr="008E7F7C">
                    <w:rPr>
                      <w:rFonts w:asciiTheme="minorHAnsi" w:hAnsiTheme="minorHAnsi" w:cstheme="minorHAnsi"/>
                      <w:sz w:val="22"/>
                      <w:szCs w:val="22"/>
                      <w:lang w:eastAsia="es-ES"/>
                    </w:rPr>
                    <w:t>EQUIPO PARA DETERMINACION DE PUNTO DE INFLAMACION COPA CERRADA  KOEHLER / K16270 ASTM D-93 INDUSTRIA AMERICANA</w:t>
                  </w:r>
                </w:p>
              </w:tc>
              <w:tc>
                <w:tcPr>
                  <w:tcW w:w="960" w:type="dxa"/>
                  <w:tcBorders>
                    <w:top w:val="nil"/>
                    <w:left w:val="nil"/>
                    <w:bottom w:val="single" w:sz="4" w:space="0" w:color="auto"/>
                    <w:right w:val="single" w:sz="4" w:space="0" w:color="auto"/>
                  </w:tcBorders>
                  <w:shd w:val="clear" w:color="auto" w:fill="FFFFFF" w:themeFill="background1"/>
                  <w:vAlign w:val="center"/>
                  <w:hideMark/>
                </w:tcPr>
                <w:p w:rsidR="008E7F7C" w:rsidRPr="008E7F7C" w:rsidRDefault="008E7F7C" w:rsidP="008E7F7C">
                  <w:pPr>
                    <w:jc w:val="center"/>
                    <w:rPr>
                      <w:rFonts w:asciiTheme="minorHAnsi" w:hAnsiTheme="minorHAnsi" w:cstheme="minorHAnsi"/>
                      <w:sz w:val="22"/>
                      <w:szCs w:val="22"/>
                      <w:lang w:eastAsia="es-ES"/>
                    </w:rPr>
                  </w:pPr>
                  <w:r w:rsidRPr="008E7F7C">
                    <w:rPr>
                      <w:rFonts w:asciiTheme="minorHAnsi" w:hAnsiTheme="minorHAnsi" w:cstheme="minorHAnsi"/>
                      <w:sz w:val="22"/>
                      <w:szCs w:val="22"/>
                      <w:lang w:eastAsia="es-ES"/>
                    </w:rPr>
                    <w:t>EQUIPO</w:t>
                  </w:r>
                </w:p>
              </w:tc>
              <w:tc>
                <w:tcPr>
                  <w:tcW w:w="1000" w:type="dxa"/>
                  <w:tcBorders>
                    <w:top w:val="nil"/>
                    <w:left w:val="nil"/>
                    <w:bottom w:val="single" w:sz="4" w:space="0" w:color="auto"/>
                    <w:right w:val="single" w:sz="4" w:space="0" w:color="auto"/>
                  </w:tcBorders>
                  <w:shd w:val="clear" w:color="auto" w:fill="FFFFFF" w:themeFill="background1"/>
                  <w:noWrap/>
                  <w:vAlign w:val="center"/>
                  <w:hideMark/>
                </w:tcPr>
                <w:p w:rsidR="008E7F7C" w:rsidRPr="008E7F7C" w:rsidRDefault="008E7F7C" w:rsidP="008E7F7C">
                  <w:pPr>
                    <w:jc w:val="center"/>
                    <w:rPr>
                      <w:rFonts w:asciiTheme="minorHAnsi" w:hAnsiTheme="minorHAnsi" w:cstheme="minorHAnsi"/>
                      <w:color w:val="000000"/>
                      <w:sz w:val="22"/>
                      <w:szCs w:val="22"/>
                      <w:lang w:eastAsia="es-ES"/>
                    </w:rPr>
                  </w:pPr>
                  <w:r w:rsidRPr="008E7F7C">
                    <w:rPr>
                      <w:rFonts w:asciiTheme="minorHAnsi" w:hAnsiTheme="minorHAnsi" w:cstheme="minorHAnsi"/>
                      <w:color w:val="000000"/>
                      <w:sz w:val="22"/>
                      <w:szCs w:val="22"/>
                      <w:lang w:eastAsia="es-ES"/>
                    </w:rPr>
                    <w:t>1</w:t>
                  </w:r>
                </w:p>
              </w:tc>
              <w:tc>
                <w:tcPr>
                  <w:tcW w:w="1200" w:type="dxa"/>
                  <w:tcBorders>
                    <w:top w:val="nil"/>
                    <w:left w:val="nil"/>
                    <w:bottom w:val="single" w:sz="4" w:space="0" w:color="auto"/>
                    <w:right w:val="single" w:sz="4" w:space="0" w:color="auto"/>
                  </w:tcBorders>
                  <w:shd w:val="clear" w:color="auto" w:fill="FFFFFF" w:themeFill="background1"/>
                  <w:noWrap/>
                  <w:vAlign w:val="center"/>
                  <w:hideMark/>
                </w:tcPr>
                <w:p w:rsidR="008E7F7C" w:rsidRPr="008E7F7C" w:rsidRDefault="008E7F7C" w:rsidP="008E7F7C">
                  <w:pPr>
                    <w:jc w:val="right"/>
                    <w:rPr>
                      <w:rFonts w:asciiTheme="minorHAnsi" w:hAnsiTheme="minorHAnsi" w:cstheme="minorHAnsi"/>
                      <w:color w:val="000000"/>
                      <w:sz w:val="22"/>
                      <w:szCs w:val="22"/>
                      <w:lang w:eastAsia="es-ES"/>
                    </w:rPr>
                  </w:pPr>
                  <w:r w:rsidRPr="008E7F7C">
                    <w:rPr>
                      <w:rFonts w:asciiTheme="minorHAnsi" w:hAnsiTheme="minorHAnsi" w:cstheme="minorHAnsi"/>
                      <w:color w:val="000000"/>
                      <w:sz w:val="22"/>
                      <w:szCs w:val="22"/>
                      <w:lang w:eastAsia="es-ES"/>
                    </w:rPr>
                    <w:t>47.500,00</w:t>
                  </w:r>
                </w:p>
              </w:tc>
              <w:tc>
                <w:tcPr>
                  <w:tcW w:w="1200" w:type="dxa"/>
                  <w:tcBorders>
                    <w:top w:val="nil"/>
                    <w:left w:val="nil"/>
                    <w:bottom w:val="single" w:sz="4" w:space="0" w:color="auto"/>
                    <w:right w:val="single" w:sz="4" w:space="0" w:color="auto"/>
                  </w:tcBorders>
                  <w:shd w:val="clear" w:color="auto" w:fill="FFFFFF" w:themeFill="background1"/>
                  <w:noWrap/>
                  <w:vAlign w:val="center"/>
                  <w:hideMark/>
                </w:tcPr>
                <w:p w:rsidR="008E7F7C" w:rsidRPr="008E7F7C" w:rsidRDefault="008E7F7C" w:rsidP="008E7F7C">
                  <w:pPr>
                    <w:jc w:val="right"/>
                    <w:rPr>
                      <w:rFonts w:asciiTheme="minorHAnsi" w:hAnsiTheme="minorHAnsi" w:cstheme="minorHAnsi"/>
                      <w:color w:val="000000"/>
                      <w:sz w:val="22"/>
                      <w:szCs w:val="22"/>
                      <w:lang w:eastAsia="es-ES"/>
                    </w:rPr>
                  </w:pPr>
                  <w:r w:rsidRPr="008E7F7C">
                    <w:rPr>
                      <w:rFonts w:asciiTheme="minorHAnsi" w:hAnsiTheme="minorHAnsi" w:cstheme="minorHAnsi"/>
                      <w:color w:val="000000"/>
                      <w:sz w:val="22"/>
                      <w:szCs w:val="22"/>
                      <w:lang w:eastAsia="es-ES"/>
                    </w:rPr>
                    <w:t>47.500,00</w:t>
                  </w:r>
                </w:p>
              </w:tc>
            </w:tr>
            <w:tr w:rsidR="008E7F7C" w:rsidRPr="008E7F7C" w:rsidTr="008E7F7C">
              <w:trPr>
                <w:trHeight w:val="450"/>
                <w:jc w:val="center"/>
              </w:trPr>
              <w:tc>
                <w:tcPr>
                  <w:tcW w:w="600" w:type="dxa"/>
                  <w:tcBorders>
                    <w:top w:val="nil"/>
                    <w:left w:val="single" w:sz="4" w:space="0" w:color="auto"/>
                    <w:bottom w:val="single" w:sz="4" w:space="0" w:color="auto"/>
                    <w:right w:val="single" w:sz="4" w:space="0" w:color="auto"/>
                  </w:tcBorders>
                  <w:shd w:val="clear" w:color="auto" w:fill="FFFFFF" w:themeFill="background1"/>
                  <w:vAlign w:val="center"/>
                  <w:hideMark/>
                </w:tcPr>
                <w:p w:rsidR="008E7F7C" w:rsidRPr="008E7F7C" w:rsidRDefault="008E7F7C" w:rsidP="008E7F7C">
                  <w:pPr>
                    <w:jc w:val="center"/>
                    <w:rPr>
                      <w:rFonts w:asciiTheme="minorHAnsi" w:hAnsiTheme="minorHAnsi" w:cstheme="minorHAnsi"/>
                      <w:color w:val="000000"/>
                      <w:sz w:val="22"/>
                      <w:szCs w:val="22"/>
                      <w:lang w:eastAsia="es-ES"/>
                    </w:rPr>
                  </w:pPr>
                  <w:r w:rsidRPr="008E7F7C">
                    <w:rPr>
                      <w:rFonts w:asciiTheme="minorHAnsi" w:hAnsiTheme="minorHAnsi" w:cstheme="minorHAnsi"/>
                      <w:color w:val="000000"/>
                      <w:sz w:val="22"/>
                      <w:szCs w:val="22"/>
                      <w:lang w:eastAsia="es-ES"/>
                    </w:rPr>
                    <w:t>3</w:t>
                  </w:r>
                </w:p>
              </w:tc>
              <w:tc>
                <w:tcPr>
                  <w:tcW w:w="3400" w:type="dxa"/>
                  <w:tcBorders>
                    <w:top w:val="nil"/>
                    <w:left w:val="nil"/>
                    <w:bottom w:val="single" w:sz="4" w:space="0" w:color="auto"/>
                    <w:right w:val="single" w:sz="4" w:space="0" w:color="auto"/>
                  </w:tcBorders>
                  <w:shd w:val="clear" w:color="auto" w:fill="FFFFFF" w:themeFill="background1"/>
                  <w:vAlign w:val="center"/>
                  <w:hideMark/>
                </w:tcPr>
                <w:p w:rsidR="008E7F7C" w:rsidRPr="008E7F7C" w:rsidRDefault="008E7F7C" w:rsidP="008E7F7C">
                  <w:pPr>
                    <w:rPr>
                      <w:rFonts w:asciiTheme="minorHAnsi" w:hAnsiTheme="minorHAnsi" w:cstheme="minorHAnsi"/>
                      <w:sz w:val="22"/>
                      <w:szCs w:val="22"/>
                      <w:lang w:eastAsia="es-ES"/>
                    </w:rPr>
                  </w:pPr>
                  <w:r w:rsidRPr="008E7F7C">
                    <w:rPr>
                      <w:rFonts w:asciiTheme="minorHAnsi" w:hAnsiTheme="minorHAnsi" w:cstheme="minorHAnsi"/>
                      <w:sz w:val="22"/>
                      <w:szCs w:val="22"/>
                      <w:lang w:eastAsia="es-ES"/>
                    </w:rPr>
                    <w:t>EQUIPO DE DESTILACION ENGLER KOEHLER / K45090 ASTM D-86 INDUSTRIA AMERICANA</w:t>
                  </w:r>
                </w:p>
              </w:tc>
              <w:tc>
                <w:tcPr>
                  <w:tcW w:w="960" w:type="dxa"/>
                  <w:tcBorders>
                    <w:top w:val="nil"/>
                    <w:left w:val="nil"/>
                    <w:bottom w:val="single" w:sz="4" w:space="0" w:color="auto"/>
                    <w:right w:val="single" w:sz="4" w:space="0" w:color="auto"/>
                  </w:tcBorders>
                  <w:shd w:val="clear" w:color="auto" w:fill="FFFFFF" w:themeFill="background1"/>
                  <w:vAlign w:val="center"/>
                  <w:hideMark/>
                </w:tcPr>
                <w:p w:rsidR="008E7F7C" w:rsidRPr="008E7F7C" w:rsidRDefault="008E7F7C" w:rsidP="008E7F7C">
                  <w:pPr>
                    <w:jc w:val="center"/>
                    <w:rPr>
                      <w:rFonts w:asciiTheme="minorHAnsi" w:hAnsiTheme="minorHAnsi" w:cstheme="minorHAnsi"/>
                      <w:sz w:val="22"/>
                      <w:szCs w:val="22"/>
                      <w:lang w:eastAsia="es-ES"/>
                    </w:rPr>
                  </w:pPr>
                  <w:r w:rsidRPr="008E7F7C">
                    <w:rPr>
                      <w:rFonts w:asciiTheme="minorHAnsi" w:hAnsiTheme="minorHAnsi" w:cstheme="minorHAnsi"/>
                      <w:sz w:val="22"/>
                      <w:szCs w:val="22"/>
                      <w:lang w:eastAsia="es-ES"/>
                    </w:rPr>
                    <w:t>EQUIPO</w:t>
                  </w:r>
                </w:p>
              </w:tc>
              <w:tc>
                <w:tcPr>
                  <w:tcW w:w="1000" w:type="dxa"/>
                  <w:tcBorders>
                    <w:top w:val="nil"/>
                    <w:left w:val="nil"/>
                    <w:bottom w:val="single" w:sz="4" w:space="0" w:color="auto"/>
                    <w:right w:val="single" w:sz="4" w:space="0" w:color="auto"/>
                  </w:tcBorders>
                  <w:shd w:val="clear" w:color="auto" w:fill="FFFFFF" w:themeFill="background1"/>
                  <w:noWrap/>
                  <w:vAlign w:val="center"/>
                  <w:hideMark/>
                </w:tcPr>
                <w:p w:rsidR="008E7F7C" w:rsidRPr="008E7F7C" w:rsidRDefault="008E7F7C" w:rsidP="008E7F7C">
                  <w:pPr>
                    <w:jc w:val="center"/>
                    <w:rPr>
                      <w:rFonts w:asciiTheme="minorHAnsi" w:hAnsiTheme="minorHAnsi" w:cstheme="minorHAnsi"/>
                      <w:color w:val="000000"/>
                      <w:sz w:val="22"/>
                      <w:szCs w:val="22"/>
                      <w:lang w:eastAsia="es-ES"/>
                    </w:rPr>
                  </w:pPr>
                  <w:r w:rsidRPr="008E7F7C">
                    <w:rPr>
                      <w:rFonts w:asciiTheme="minorHAnsi" w:hAnsiTheme="minorHAnsi" w:cstheme="minorHAnsi"/>
                      <w:color w:val="000000"/>
                      <w:sz w:val="22"/>
                      <w:szCs w:val="22"/>
                      <w:lang w:eastAsia="es-ES"/>
                    </w:rPr>
                    <w:t>1</w:t>
                  </w:r>
                </w:p>
              </w:tc>
              <w:tc>
                <w:tcPr>
                  <w:tcW w:w="1200" w:type="dxa"/>
                  <w:tcBorders>
                    <w:top w:val="nil"/>
                    <w:left w:val="nil"/>
                    <w:bottom w:val="single" w:sz="4" w:space="0" w:color="auto"/>
                    <w:right w:val="single" w:sz="4" w:space="0" w:color="auto"/>
                  </w:tcBorders>
                  <w:shd w:val="clear" w:color="auto" w:fill="FFFFFF" w:themeFill="background1"/>
                  <w:noWrap/>
                  <w:vAlign w:val="center"/>
                  <w:hideMark/>
                </w:tcPr>
                <w:p w:rsidR="008E7F7C" w:rsidRPr="008E7F7C" w:rsidRDefault="008E7F7C" w:rsidP="008E7F7C">
                  <w:pPr>
                    <w:jc w:val="right"/>
                    <w:rPr>
                      <w:rFonts w:asciiTheme="minorHAnsi" w:hAnsiTheme="minorHAnsi" w:cstheme="minorHAnsi"/>
                      <w:color w:val="000000"/>
                      <w:sz w:val="22"/>
                      <w:szCs w:val="22"/>
                      <w:lang w:eastAsia="es-ES"/>
                    </w:rPr>
                  </w:pPr>
                  <w:r w:rsidRPr="008E7F7C">
                    <w:rPr>
                      <w:rFonts w:asciiTheme="minorHAnsi" w:hAnsiTheme="minorHAnsi" w:cstheme="minorHAnsi"/>
                      <w:color w:val="000000"/>
                      <w:sz w:val="22"/>
                      <w:szCs w:val="22"/>
                      <w:lang w:eastAsia="es-ES"/>
                    </w:rPr>
                    <w:t>85.370,00</w:t>
                  </w:r>
                </w:p>
              </w:tc>
              <w:tc>
                <w:tcPr>
                  <w:tcW w:w="1200" w:type="dxa"/>
                  <w:tcBorders>
                    <w:top w:val="nil"/>
                    <w:left w:val="nil"/>
                    <w:bottom w:val="single" w:sz="4" w:space="0" w:color="auto"/>
                    <w:right w:val="single" w:sz="4" w:space="0" w:color="auto"/>
                  </w:tcBorders>
                  <w:shd w:val="clear" w:color="auto" w:fill="FFFFFF" w:themeFill="background1"/>
                  <w:noWrap/>
                  <w:vAlign w:val="center"/>
                  <w:hideMark/>
                </w:tcPr>
                <w:p w:rsidR="008E7F7C" w:rsidRPr="008E7F7C" w:rsidRDefault="008E7F7C" w:rsidP="008E7F7C">
                  <w:pPr>
                    <w:jc w:val="right"/>
                    <w:rPr>
                      <w:rFonts w:asciiTheme="minorHAnsi" w:hAnsiTheme="minorHAnsi" w:cstheme="minorHAnsi"/>
                      <w:color w:val="000000"/>
                      <w:sz w:val="22"/>
                      <w:szCs w:val="22"/>
                      <w:lang w:eastAsia="es-ES"/>
                    </w:rPr>
                  </w:pPr>
                  <w:r w:rsidRPr="008E7F7C">
                    <w:rPr>
                      <w:rFonts w:asciiTheme="minorHAnsi" w:hAnsiTheme="minorHAnsi" w:cstheme="minorHAnsi"/>
                      <w:color w:val="000000"/>
                      <w:sz w:val="22"/>
                      <w:szCs w:val="22"/>
                      <w:lang w:eastAsia="es-ES"/>
                    </w:rPr>
                    <w:t>85.370,00</w:t>
                  </w:r>
                </w:p>
              </w:tc>
            </w:tr>
            <w:tr w:rsidR="008E7F7C" w:rsidRPr="008E7F7C" w:rsidTr="008E7F7C">
              <w:trPr>
                <w:trHeight w:val="450"/>
                <w:jc w:val="center"/>
              </w:trPr>
              <w:tc>
                <w:tcPr>
                  <w:tcW w:w="600" w:type="dxa"/>
                  <w:tcBorders>
                    <w:top w:val="nil"/>
                    <w:left w:val="single" w:sz="4" w:space="0" w:color="auto"/>
                    <w:bottom w:val="single" w:sz="4" w:space="0" w:color="auto"/>
                    <w:right w:val="single" w:sz="4" w:space="0" w:color="auto"/>
                  </w:tcBorders>
                  <w:shd w:val="clear" w:color="auto" w:fill="FFFFFF" w:themeFill="background1"/>
                  <w:vAlign w:val="center"/>
                  <w:hideMark/>
                </w:tcPr>
                <w:p w:rsidR="008E7F7C" w:rsidRPr="008E7F7C" w:rsidRDefault="008E7F7C" w:rsidP="008E7F7C">
                  <w:pPr>
                    <w:jc w:val="center"/>
                    <w:rPr>
                      <w:rFonts w:asciiTheme="minorHAnsi" w:hAnsiTheme="minorHAnsi" w:cstheme="minorHAnsi"/>
                      <w:color w:val="000000"/>
                      <w:sz w:val="22"/>
                      <w:szCs w:val="22"/>
                      <w:lang w:eastAsia="es-ES"/>
                    </w:rPr>
                  </w:pPr>
                  <w:r w:rsidRPr="008E7F7C">
                    <w:rPr>
                      <w:rFonts w:asciiTheme="minorHAnsi" w:hAnsiTheme="minorHAnsi" w:cstheme="minorHAnsi"/>
                      <w:color w:val="000000"/>
                      <w:sz w:val="22"/>
                      <w:szCs w:val="22"/>
                      <w:lang w:eastAsia="es-ES"/>
                    </w:rPr>
                    <w:t>4</w:t>
                  </w:r>
                </w:p>
              </w:tc>
              <w:tc>
                <w:tcPr>
                  <w:tcW w:w="3400" w:type="dxa"/>
                  <w:tcBorders>
                    <w:top w:val="nil"/>
                    <w:left w:val="nil"/>
                    <w:bottom w:val="single" w:sz="4" w:space="0" w:color="auto"/>
                    <w:right w:val="single" w:sz="4" w:space="0" w:color="auto"/>
                  </w:tcBorders>
                  <w:shd w:val="clear" w:color="auto" w:fill="FFFFFF" w:themeFill="background1"/>
                  <w:vAlign w:val="center"/>
                  <w:hideMark/>
                </w:tcPr>
                <w:p w:rsidR="008E7F7C" w:rsidRPr="008E7F7C" w:rsidRDefault="008E7F7C" w:rsidP="008E7F7C">
                  <w:pPr>
                    <w:rPr>
                      <w:rFonts w:asciiTheme="minorHAnsi" w:hAnsiTheme="minorHAnsi" w:cstheme="minorHAnsi"/>
                      <w:sz w:val="22"/>
                      <w:szCs w:val="22"/>
                      <w:lang w:eastAsia="es-ES"/>
                    </w:rPr>
                  </w:pPr>
                  <w:r w:rsidRPr="008E7F7C">
                    <w:rPr>
                      <w:rFonts w:asciiTheme="minorHAnsi" w:hAnsiTheme="minorHAnsi" w:cstheme="minorHAnsi"/>
                      <w:sz w:val="22"/>
                      <w:szCs w:val="22"/>
                      <w:lang w:eastAsia="es-ES"/>
                    </w:rPr>
                    <w:t>COLORIMETRO KOEHLER / K13290 ASTM D-1500 INDUSTRIA AMERICANA</w:t>
                  </w:r>
                </w:p>
              </w:tc>
              <w:tc>
                <w:tcPr>
                  <w:tcW w:w="960" w:type="dxa"/>
                  <w:tcBorders>
                    <w:top w:val="nil"/>
                    <w:left w:val="nil"/>
                    <w:bottom w:val="single" w:sz="4" w:space="0" w:color="auto"/>
                    <w:right w:val="single" w:sz="4" w:space="0" w:color="auto"/>
                  </w:tcBorders>
                  <w:shd w:val="clear" w:color="auto" w:fill="FFFFFF" w:themeFill="background1"/>
                  <w:vAlign w:val="center"/>
                  <w:hideMark/>
                </w:tcPr>
                <w:p w:rsidR="008E7F7C" w:rsidRPr="008E7F7C" w:rsidRDefault="008E7F7C" w:rsidP="008E7F7C">
                  <w:pPr>
                    <w:jc w:val="center"/>
                    <w:rPr>
                      <w:rFonts w:asciiTheme="minorHAnsi" w:hAnsiTheme="minorHAnsi" w:cstheme="minorHAnsi"/>
                      <w:sz w:val="22"/>
                      <w:szCs w:val="22"/>
                      <w:lang w:eastAsia="es-ES"/>
                    </w:rPr>
                  </w:pPr>
                  <w:r w:rsidRPr="008E7F7C">
                    <w:rPr>
                      <w:rFonts w:asciiTheme="minorHAnsi" w:hAnsiTheme="minorHAnsi" w:cstheme="minorHAnsi"/>
                      <w:sz w:val="22"/>
                      <w:szCs w:val="22"/>
                      <w:lang w:eastAsia="es-ES"/>
                    </w:rPr>
                    <w:t>EQUIPO</w:t>
                  </w:r>
                </w:p>
              </w:tc>
              <w:tc>
                <w:tcPr>
                  <w:tcW w:w="1000" w:type="dxa"/>
                  <w:tcBorders>
                    <w:top w:val="nil"/>
                    <w:left w:val="nil"/>
                    <w:bottom w:val="single" w:sz="4" w:space="0" w:color="auto"/>
                    <w:right w:val="single" w:sz="4" w:space="0" w:color="auto"/>
                  </w:tcBorders>
                  <w:shd w:val="clear" w:color="auto" w:fill="FFFFFF" w:themeFill="background1"/>
                  <w:noWrap/>
                  <w:vAlign w:val="center"/>
                  <w:hideMark/>
                </w:tcPr>
                <w:p w:rsidR="008E7F7C" w:rsidRPr="008E7F7C" w:rsidRDefault="008E7F7C" w:rsidP="008E7F7C">
                  <w:pPr>
                    <w:jc w:val="center"/>
                    <w:rPr>
                      <w:rFonts w:asciiTheme="minorHAnsi" w:hAnsiTheme="minorHAnsi" w:cstheme="minorHAnsi"/>
                      <w:color w:val="000000"/>
                      <w:sz w:val="22"/>
                      <w:szCs w:val="22"/>
                      <w:lang w:eastAsia="es-ES"/>
                    </w:rPr>
                  </w:pPr>
                  <w:r w:rsidRPr="008E7F7C">
                    <w:rPr>
                      <w:rFonts w:asciiTheme="minorHAnsi" w:hAnsiTheme="minorHAnsi" w:cstheme="minorHAnsi"/>
                      <w:color w:val="000000"/>
                      <w:sz w:val="22"/>
                      <w:szCs w:val="22"/>
                      <w:lang w:eastAsia="es-ES"/>
                    </w:rPr>
                    <w:t>1</w:t>
                  </w:r>
                </w:p>
              </w:tc>
              <w:tc>
                <w:tcPr>
                  <w:tcW w:w="1200" w:type="dxa"/>
                  <w:tcBorders>
                    <w:top w:val="nil"/>
                    <w:left w:val="nil"/>
                    <w:bottom w:val="single" w:sz="4" w:space="0" w:color="auto"/>
                    <w:right w:val="single" w:sz="4" w:space="0" w:color="auto"/>
                  </w:tcBorders>
                  <w:shd w:val="clear" w:color="auto" w:fill="FFFFFF" w:themeFill="background1"/>
                  <w:noWrap/>
                  <w:vAlign w:val="center"/>
                  <w:hideMark/>
                </w:tcPr>
                <w:p w:rsidR="008E7F7C" w:rsidRPr="008E7F7C" w:rsidRDefault="008E7F7C" w:rsidP="008E7F7C">
                  <w:pPr>
                    <w:jc w:val="right"/>
                    <w:rPr>
                      <w:rFonts w:asciiTheme="minorHAnsi" w:hAnsiTheme="minorHAnsi" w:cstheme="minorHAnsi"/>
                      <w:color w:val="000000"/>
                      <w:sz w:val="22"/>
                      <w:szCs w:val="22"/>
                      <w:lang w:eastAsia="es-ES"/>
                    </w:rPr>
                  </w:pPr>
                  <w:r w:rsidRPr="008E7F7C">
                    <w:rPr>
                      <w:rFonts w:asciiTheme="minorHAnsi" w:hAnsiTheme="minorHAnsi" w:cstheme="minorHAnsi"/>
                      <w:color w:val="000000"/>
                      <w:sz w:val="22"/>
                      <w:szCs w:val="22"/>
                      <w:lang w:eastAsia="es-ES"/>
                    </w:rPr>
                    <w:t>83.000,00</w:t>
                  </w:r>
                </w:p>
              </w:tc>
              <w:tc>
                <w:tcPr>
                  <w:tcW w:w="1200" w:type="dxa"/>
                  <w:tcBorders>
                    <w:top w:val="nil"/>
                    <w:left w:val="nil"/>
                    <w:bottom w:val="single" w:sz="4" w:space="0" w:color="auto"/>
                    <w:right w:val="single" w:sz="4" w:space="0" w:color="auto"/>
                  </w:tcBorders>
                  <w:shd w:val="clear" w:color="auto" w:fill="FFFFFF" w:themeFill="background1"/>
                  <w:noWrap/>
                  <w:vAlign w:val="center"/>
                  <w:hideMark/>
                </w:tcPr>
                <w:p w:rsidR="008E7F7C" w:rsidRPr="008E7F7C" w:rsidRDefault="008E7F7C" w:rsidP="008E7F7C">
                  <w:pPr>
                    <w:jc w:val="right"/>
                    <w:rPr>
                      <w:rFonts w:asciiTheme="minorHAnsi" w:hAnsiTheme="minorHAnsi" w:cstheme="minorHAnsi"/>
                      <w:color w:val="000000"/>
                      <w:sz w:val="22"/>
                      <w:szCs w:val="22"/>
                      <w:lang w:eastAsia="es-ES"/>
                    </w:rPr>
                  </w:pPr>
                  <w:r w:rsidRPr="008E7F7C">
                    <w:rPr>
                      <w:rFonts w:asciiTheme="minorHAnsi" w:hAnsiTheme="minorHAnsi" w:cstheme="minorHAnsi"/>
                      <w:color w:val="000000"/>
                      <w:sz w:val="22"/>
                      <w:szCs w:val="22"/>
                      <w:lang w:eastAsia="es-ES"/>
                    </w:rPr>
                    <w:t>83.000,00</w:t>
                  </w:r>
                </w:p>
              </w:tc>
            </w:tr>
            <w:tr w:rsidR="008E7F7C" w:rsidRPr="008E7F7C" w:rsidTr="008E7F7C">
              <w:trPr>
                <w:trHeight w:val="300"/>
                <w:jc w:val="center"/>
              </w:trPr>
              <w:tc>
                <w:tcPr>
                  <w:tcW w:w="7160" w:type="dxa"/>
                  <w:gridSpan w:val="5"/>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E7F7C" w:rsidRPr="008E7F7C" w:rsidRDefault="008E7F7C" w:rsidP="008E7F7C">
                  <w:pPr>
                    <w:jc w:val="center"/>
                    <w:rPr>
                      <w:rFonts w:asciiTheme="minorHAnsi" w:hAnsiTheme="minorHAnsi" w:cstheme="minorHAnsi"/>
                      <w:b/>
                      <w:bCs/>
                      <w:color w:val="000000"/>
                      <w:sz w:val="22"/>
                      <w:szCs w:val="22"/>
                      <w:lang w:eastAsia="es-ES"/>
                    </w:rPr>
                  </w:pPr>
                  <w:r w:rsidRPr="008E7F7C">
                    <w:rPr>
                      <w:rFonts w:asciiTheme="minorHAnsi" w:hAnsiTheme="minorHAnsi" w:cstheme="minorHAnsi"/>
                      <w:b/>
                      <w:bCs/>
                      <w:color w:val="000000"/>
                      <w:sz w:val="22"/>
                      <w:szCs w:val="22"/>
                      <w:lang w:eastAsia="es-ES"/>
                    </w:rPr>
                    <w:t>TOTAL</w:t>
                  </w:r>
                </w:p>
              </w:tc>
              <w:tc>
                <w:tcPr>
                  <w:tcW w:w="1200" w:type="dxa"/>
                  <w:tcBorders>
                    <w:top w:val="nil"/>
                    <w:left w:val="nil"/>
                    <w:bottom w:val="single" w:sz="4" w:space="0" w:color="auto"/>
                    <w:right w:val="single" w:sz="4" w:space="0" w:color="auto"/>
                  </w:tcBorders>
                  <w:shd w:val="clear" w:color="auto" w:fill="FFFFFF" w:themeFill="background1"/>
                  <w:noWrap/>
                  <w:vAlign w:val="center"/>
                  <w:hideMark/>
                </w:tcPr>
                <w:p w:rsidR="008E7F7C" w:rsidRPr="008E7F7C" w:rsidRDefault="008E7F7C" w:rsidP="008E7F7C">
                  <w:pPr>
                    <w:jc w:val="right"/>
                    <w:rPr>
                      <w:rFonts w:asciiTheme="minorHAnsi" w:hAnsiTheme="minorHAnsi" w:cstheme="minorHAnsi"/>
                      <w:b/>
                      <w:bCs/>
                      <w:color w:val="000000"/>
                      <w:sz w:val="22"/>
                      <w:szCs w:val="22"/>
                      <w:lang w:eastAsia="es-ES"/>
                    </w:rPr>
                  </w:pPr>
                  <w:r w:rsidRPr="008E7F7C">
                    <w:rPr>
                      <w:rFonts w:asciiTheme="minorHAnsi" w:hAnsiTheme="minorHAnsi" w:cstheme="minorHAnsi"/>
                      <w:b/>
                      <w:bCs/>
                      <w:color w:val="000000"/>
                      <w:sz w:val="22"/>
                      <w:szCs w:val="22"/>
                      <w:lang w:eastAsia="es-ES"/>
                    </w:rPr>
                    <w:t>274.370,00</w:t>
                  </w:r>
                </w:p>
              </w:tc>
            </w:tr>
          </w:tbl>
          <w:p w:rsidR="008E7F7C" w:rsidRPr="008E7F7C" w:rsidRDefault="008E7F7C" w:rsidP="008E7F7C">
            <w:pPr>
              <w:jc w:val="both"/>
              <w:rPr>
                <w:rFonts w:asciiTheme="minorHAnsi" w:hAnsiTheme="minorHAnsi" w:cstheme="minorHAnsi"/>
                <w:bCs/>
                <w:sz w:val="22"/>
                <w:szCs w:val="22"/>
                <w:lang w:eastAsia="es-ES"/>
              </w:rPr>
            </w:pPr>
          </w:p>
          <w:p w:rsidR="008E7F7C" w:rsidRPr="008E7F7C" w:rsidRDefault="008E7F7C" w:rsidP="008E7F7C">
            <w:pPr>
              <w:jc w:val="both"/>
              <w:rPr>
                <w:rFonts w:asciiTheme="minorHAnsi" w:hAnsiTheme="minorHAnsi" w:cstheme="minorHAnsi"/>
                <w:b/>
                <w:bCs/>
                <w:sz w:val="22"/>
                <w:szCs w:val="22"/>
                <w:lang w:eastAsia="es-ES"/>
              </w:rPr>
            </w:pPr>
          </w:p>
        </w:tc>
      </w:tr>
      <w:tr w:rsidR="008E7F7C" w:rsidRPr="008E7F7C" w:rsidTr="008E7F7C">
        <w:trPr>
          <w:trHeight w:val="346"/>
        </w:trPr>
        <w:tc>
          <w:tcPr>
            <w:tcW w:w="9640" w:type="dxa"/>
            <w:shd w:val="clear" w:color="auto" w:fill="FFFFFF" w:themeFill="background1"/>
            <w:vAlign w:val="center"/>
          </w:tcPr>
          <w:p w:rsidR="008E7F7C" w:rsidRPr="008E7F7C" w:rsidRDefault="008E7F7C" w:rsidP="008E7F7C">
            <w:pPr>
              <w:jc w:val="both"/>
              <w:rPr>
                <w:rFonts w:asciiTheme="minorHAnsi" w:hAnsiTheme="minorHAnsi" w:cstheme="minorHAnsi"/>
                <w:b/>
                <w:bCs/>
                <w:sz w:val="22"/>
                <w:szCs w:val="22"/>
                <w:lang w:eastAsia="es-BO"/>
              </w:rPr>
            </w:pPr>
            <w:r w:rsidRPr="008E7F7C">
              <w:rPr>
                <w:rFonts w:asciiTheme="minorHAnsi" w:hAnsiTheme="minorHAnsi" w:cstheme="minorHAnsi"/>
                <w:b/>
                <w:bCs/>
                <w:sz w:val="22"/>
                <w:szCs w:val="22"/>
                <w:lang w:eastAsia="es-ES"/>
              </w:rPr>
              <w:lastRenderedPageBreak/>
              <w:t>GARANTÍA</w:t>
            </w:r>
          </w:p>
        </w:tc>
      </w:tr>
      <w:tr w:rsidR="008E7F7C" w:rsidRPr="008E7F7C" w:rsidTr="00C04EAC">
        <w:trPr>
          <w:trHeight w:val="2264"/>
        </w:trPr>
        <w:tc>
          <w:tcPr>
            <w:tcW w:w="9640" w:type="dxa"/>
            <w:shd w:val="clear" w:color="auto" w:fill="auto"/>
            <w:vAlign w:val="center"/>
          </w:tcPr>
          <w:p w:rsidR="008E7F7C" w:rsidRPr="008E7F7C" w:rsidRDefault="008E7F7C" w:rsidP="008E7F7C">
            <w:pPr>
              <w:autoSpaceDE w:val="0"/>
              <w:autoSpaceDN w:val="0"/>
              <w:adjustRightInd w:val="0"/>
              <w:jc w:val="both"/>
              <w:rPr>
                <w:rFonts w:asciiTheme="minorHAnsi" w:hAnsiTheme="minorHAnsi" w:cstheme="minorHAnsi"/>
                <w:sz w:val="22"/>
                <w:szCs w:val="22"/>
                <w:lang w:eastAsia="es-ES"/>
              </w:rPr>
            </w:pPr>
          </w:p>
          <w:p w:rsidR="008E7F7C" w:rsidRPr="008E7F7C" w:rsidRDefault="008E7F7C" w:rsidP="008E7F7C">
            <w:pPr>
              <w:autoSpaceDE w:val="0"/>
              <w:autoSpaceDN w:val="0"/>
              <w:adjustRightInd w:val="0"/>
              <w:jc w:val="both"/>
              <w:rPr>
                <w:rFonts w:asciiTheme="minorHAnsi" w:hAnsiTheme="minorHAnsi" w:cstheme="minorHAnsi"/>
                <w:sz w:val="22"/>
                <w:szCs w:val="22"/>
                <w:lang w:eastAsia="es-ES"/>
              </w:rPr>
            </w:pPr>
          </w:p>
          <w:p w:rsidR="008E7F7C" w:rsidRPr="008E7F7C" w:rsidRDefault="008E7F7C" w:rsidP="008E7F7C">
            <w:pPr>
              <w:jc w:val="both"/>
              <w:rPr>
                <w:rFonts w:asciiTheme="minorHAnsi" w:hAnsiTheme="minorHAnsi" w:cstheme="minorHAnsi"/>
                <w:b/>
                <w:sz w:val="22"/>
                <w:szCs w:val="22"/>
                <w:lang w:eastAsia="es-ES"/>
              </w:rPr>
            </w:pPr>
            <w:r w:rsidRPr="008E7F7C">
              <w:rPr>
                <w:rFonts w:asciiTheme="minorHAnsi" w:hAnsiTheme="minorHAnsi" w:cstheme="minorHAnsi"/>
                <w:b/>
                <w:sz w:val="22"/>
                <w:szCs w:val="22"/>
                <w:lang w:eastAsia="es-ES"/>
              </w:rPr>
              <w:t>GARANTIA DE CUMPLIMIENTO DE CONTRATO:</w:t>
            </w:r>
          </w:p>
          <w:p w:rsidR="008E7F7C" w:rsidRPr="008E7F7C" w:rsidRDefault="008E7F7C" w:rsidP="008E7F7C">
            <w:pPr>
              <w:jc w:val="both"/>
              <w:rPr>
                <w:rFonts w:asciiTheme="minorHAnsi" w:hAnsiTheme="minorHAnsi" w:cstheme="minorHAnsi"/>
                <w:sz w:val="22"/>
                <w:szCs w:val="22"/>
                <w:lang w:eastAsia="es-ES"/>
              </w:rPr>
            </w:pPr>
          </w:p>
          <w:p w:rsidR="008E7F7C" w:rsidRPr="008E7F7C" w:rsidRDefault="008E7F7C" w:rsidP="008E7F7C">
            <w:pPr>
              <w:jc w:val="both"/>
              <w:rPr>
                <w:rFonts w:asciiTheme="minorHAnsi" w:hAnsiTheme="minorHAnsi" w:cstheme="minorHAnsi"/>
                <w:sz w:val="22"/>
                <w:szCs w:val="22"/>
                <w:lang w:eastAsia="es-ES"/>
              </w:rPr>
            </w:pPr>
            <w:r w:rsidRPr="008E7F7C">
              <w:rPr>
                <w:rFonts w:asciiTheme="minorHAnsi" w:hAnsiTheme="minorHAnsi" w:cstheme="minorHAnsi"/>
                <w:sz w:val="22"/>
                <w:szCs w:val="22"/>
                <w:lang w:eastAsia="es-ES"/>
              </w:rPr>
              <w:t>Se requiere garantía de cumplimiento de contrato equivalente al siete por ciento (7%) del monto adjudicado y será emitida en favor de YPFB y deberá expresar su carácter de renovable, irrevocable y de ejecución inmediata</w:t>
            </w:r>
          </w:p>
          <w:p w:rsidR="008E7F7C" w:rsidRPr="008E7F7C" w:rsidRDefault="008E7F7C" w:rsidP="008E7F7C">
            <w:pPr>
              <w:jc w:val="both"/>
              <w:rPr>
                <w:rFonts w:asciiTheme="minorHAnsi" w:hAnsiTheme="minorHAnsi" w:cstheme="minorHAnsi"/>
                <w:sz w:val="22"/>
                <w:szCs w:val="22"/>
                <w:lang w:eastAsia="es-ES"/>
              </w:rPr>
            </w:pPr>
          </w:p>
          <w:p w:rsidR="008E7F7C" w:rsidRPr="008E7F7C" w:rsidRDefault="008E7F7C" w:rsidP="008E7F7C">
            <w:pPr>
              <w:jc w:val="both"/>
              <w:rPr>
                <w:rFonts w:asciiTheme="minorHAnsi" w:hAnsiTheme="minorHAnsi" w:cstheme="minorHAnsi"/>
                <w:sz w:val="22"/>
                <w:szCs w:val="22"/>
                <w:lang w:eastAsia="es-ES"/>
              </w:rPr>
            </w:pPr>
            <w:r w:rsidRPr="008E7F7C">
              <w:rPr>
                <w:rFonts w:asciiTheme="minorHAnsi" w:hAnsiTheme="minorHAnsi" w:cstheme="minorHAnsi"/>
                <w:sz w:val="22"/>
                <w:szCs w:val="22"/>
                <w:lang w:eastAsia="es-ES"/>
              </w:rPr>
              <w:t>La vigencia de la garantía de cumplimiento de contrato será de 60 días calendario posterior al plazo de entrega de los bienes. Esta garantía será devuelta al proponente adjudicado una vez concluido el plazo estipulado en el contrato, siempre y cuando hubiese cumplido con todas las obligaciones contractuales.</w:t>
            </w:r>
          </w:p>
          <w:p w:rsidR="008E7F7C" w:rsidRPr="008E7F7C" w:rsidRDefault="008E7F7C" w:rsidP="008E7F7C">
            <w:pPr>
              <w:jc w:val="both"/>
              <w:rPr>
                <w:rFonts w:asciiTheme="minorHAnsi" w:hAnsiTheme="minorHAnsi" w:cstheme="minorHAnsi"/>
                <w:sz w:val="22"/>
                <w:szCs w:val="22"/>
                <w:lang w:eastAsia="es-ES"/>
              </w:rPr>
            </w:pPr>
          </w:p>
          <w:p w:rsidR="008E7F7C" w:rsidRPr="008E7F7C" w:rsidRDefault="008E7F7C" w:rsidP="008E7F7C">
            <w:pPr>
              <w:jc w:val="both"/>
              <w:rPr>
                <w:rFonts w:asciiTheme="minorHAnsi" w:hAnsiTheme="minorHAnsi" w:cstheme="minorHAnsi"/>
                <w:b/>
                <w:sz w:val="22"/>
                <w:szCs w:val="22"/>
                <w:lang w:eastAsia="es-ES"/>
              </w:rPr>
            </w:pPr>
            <w:r w:rsidRPr="008E7F7C">
              <w:rPr>
                <w:rFonts w:asciiTheme="minorHAnsi" w:hAnsiTheme="minorHAnsi" w:cstheme="minorHAnsi"/>
                <w:b/>
                <w:sz w:val="22"/>
                <w:szCs w:val="22"/>
                <w:lang w:eastAsia="es-ES"/>
              </w:rPr>
              <w:t>GARANTIA DE BUEN FUNCIONAMIENTO DE MAQUINARIA Y/O EQUIPO</w:t>
            </w:r>
          </w:p>
          <w:p w:rsidR="008E7F7C" w:rsidRPr="008E7F7C" w:rsidRDefault="008E7F7C" w:rsidP="008E7F7C">
            <w:pPr>
              <w:jc w:val="both"/>
              <w:rPr>
                <w:rFonts w:asciiTheme="minorHAnsi" w:hAnsiTheme="minorHAnsi" w:cstheme="minorHAnsi"/>
                <w:sz w:val="22"/>
                <w:szCs w:val="22"/>
                <w:lang w:eastAsia="es-ES"/>
              </w:rPr>
            </w:pPr>
          </w:p>
          <w:p w:rsidR="008E7F7C" w:rsidRPr="008E7F7C" w:rsidRDefault="008E7F7C" w:rsidP="008E7F7C">
            <w:pPr>
              <w:jc w:val="both"/>
              <w:rPr>
                <w:rFonts w:asciiTheme="minorHAnsi" w:hAnsiTheme="minorHAnsi" w:cstheme="minorHAnsi"/>
                <w:sz w:val="22"/>
                <w:szCs w:val="22"/>
                <w:lang w:eastAsia="es-ES"/>
              </w:rPr>
            </w:pPr>
            <w:r w:rsidRPr="008E7F7C">
              <w:rPr>
                <w:rFonts w:asciiTheme="minorHAnsi" w:hAnsiTheme="minorHAnsi" w:cstheme="minorHAnsi"/>
                <w:sz w:val="22"/>
                <w:szCs w:val="22"/>
                <w:lang w:eastAsia="es-ES"/>
              </w:rPr>
              <w:t>Se requiere Garantía de Funcionamiento de Maquinaria y/o Equipo  del uno punto cinco por ciento (1.5%) del monto adjudicado y será emitida en favor de YPFB y deberá expresar su carácter de renovable, irrevocable y de ejecución inmediata</w:t>
            </w:r>
          </w:p>
          <w:p w:rsidR="008E7F7C" w:rsidRPr="008E7F7C" w:rsidRDefault="008E7F7C" w:rsidP="008E7F7C">
            <w:pPr>
              <w:jc w:val="both"/>
              <w:rPr>
                <w:rFonts w:asciiTheme="minorHAnsi" w:hAnsiTheme="minorHAnsi" w:cstheme="minorHAnsi"/>
                <w:sz w:val="22"/>
                <w:szCs w:val="22"/>
                <w:lang w:eastAsia="es-ES"/>
              </w:rPr>
            </w:pPr>
          </w:p>
          <w:p w:rsidR="008E7F7C" w:rsidRPr="008E7F7C" w:rsidRDefault="008E7F7C" w:rsidP="008E7F7C">
            <w:pPr>
              <w:jc w:val="both"/>
              <w:rPr>
                <w:rFonts w:asciiTheme="minorHAnsi" w:hAnsiTheme="minorHAnsi" w:cstheme="minorHAnsi"/>
                <w:sz w:val="22"/>
                <w:szCs w:val="22"/>
                <w:lang w:eastAsia="es-ES"/>
              </w:rPr>
            </w:pPr>
            <w:r w:rsidRPr="008E7F7C">
              <w:rPr>
                <w:rFonts w:asciiTheme="minorHAnsi" w:hAnsiTheme="minorHAnsi" w:cstheme="minorHAnsi"/>
                <w:sz w:val="22"/>
                <w:szCs w:val="22"/>
                <w:lang w:eastAsia="es-ES"/>
              </w:rPr>
              <w:t xml:space="preserve">La garantía tendrá una vigencia de 30 días posterior a la entrega de los bienes y será devuelta  a solicitud expresa del proveedor,  una vez que se  haya cumplido el plazo establecido y los bienes se hayan recibido a conformidad.  </w:t>
            </w:r>
          </w:p>
          <w:p w:rsidR="008E7F7C" w:rsidRPr="008E7F7C" w:rsidRDefault="008E7F7C" w:rsidP="008E7F7C">
            <w:pPr>
              <w:jc w:val="both"/>
              <w:rPr>
                <w:rFonts w:asciiTheme="minorHAnsi" w:hAnsiTheme="minorHAnsi" w:cstheme="minorHAnsi"/>
                <w:sz w:val="22"/>
                <w:szCs w:val="22"/>
                <w:lang w:eastAsia="es-ES"/>
              </w:rPr>
            </w:pPr>
          </w:p>
          <w:p w:rsidR="008E7F7C" w:rsidRPr="008E7F7C" w:rsidRDefault="008E7F7C" w:rsidP="008E7F7C">
            <w:pPr>
              <w:autoSpaceDE w:val="0"/>
              <w:autoSpaceDN w:val="0"/>
              <w:adjustRightInd w:val="0"/>
              <w:jc w:val="both"/>
              <w:rPr>
                <w:rFonts w:asciiTheme="minorHAnsi" w:hAnsiTheme="minorHAnsi" w:cstheme="minorHAnsi"/>
                <w:b/>
                <w:bCs/>
                <w:sz w:val="22"/>
                <w:szCs w:val="22"/>
                <w:lang w:eastAsia="es-BO"/>
              </w:rPr>
            </w:pPr>
          </w:p>
        </w:tc>
      </w:tr>
    </w:tbl>
    <w:p w:rsidR="008E7F7C" w:rsidRPr="008E7F7C" w:rsidRDefault="008E7F7C" w:rsidP="008E7F7C">
      <w:pPr>
        <w:rPr>
          <w:rFonts w:asciiTheme="minorHAnsi" w:hAnsiTheme="minorHAnsi" w:cstheme="minorHAnsi"/>
          <w:b/>
          <w:sz w:val="22"/>
          <w:szCs w:val="22"/>
          <w:lang w:eastAsia="es-ES"/>
        </w:rPr>
      </w:pPr>
    </w:p>
    <w:p w:rsidR="008E7F7C" w:rsidRDefault="008E7F7C" w:rsidP="008E7F7C">
      <w:pPr>
        <w:ind w:left="720"/>
        <w:contextualSpacing/>
        <w:jc w:val="both"/>
        <w:rPr>
          <w:rFonts w:asciiTheme="minorHAnsi" w:hAnsiTheme="minorHAnsi" w:cstheme="minorHAnsi"/>
          <w:b/>
          <w:bCs/>
          <w:sz w:val="22"/>
          <w:szCs w:val="22"/>
          <w:lang w:eastAsia="es-BO"/>
        </w:rPr>
      </w:pPr>
    </w:p>
    <w:p w:rsidR="008E7F7C" w:rsidRDefault="008E7F7C" w:rsidP="008E7F7C">
      <w:pPr>
        <w:ind w:left="720"/>
        <w:contextualSpacing/>
        <w:jc w:val="both"/>
        <w:rPr>
          <w:rFonts w:asciiTheme="minorHAnsi" w:hAnsiTheme="minorHAnsi" w:cstheme="minorHAnsi"/>
          <w:b/>
          <w:bCs/>
          <w:sz w:val="22"/>
          <w:szCs w:val="22"/>
          <w:lang w:eastAsia="es-BO"/>
        </w:rPr>
      </w:pPr>
    </w:p>
    <w:p w:rsidR="008E7F7C" w:rsidRPr="008E7F7C" w:rsidRDefault="008E7F7C" w:rsidP="003708CE">
      <w:pPr>
        <w:numPr>
          <w:ilvl w:val="0"/>
          <w:numId w:val="32"/>
        </w:numPr>
        <w:contextualSpacing/>
        <w:jc w:val="both"/>
        <w:rPr>
          <w:rFonts w:asciiTheme="minorHAnsi" w:hAnsiTheme="minorHAnsi" w:cstheme="minorHAnsi"/>
          <w:b/>
          <w:bCs/>
          <w:sz w:val="22"/>
          <w:szCs w:val="22"/>
          <w:lang w:eastAsia="es-BO"/>
        </w:rPr>
      </w:pPr>
      <w:r w:rsidRPr="008E7F7C">
        <w:rPr>
          <w:rFonts w:asciiTheme="minorHAnsi" w:hAnsiTheme="minorHAnsi" w:cstheme="minorHAnsi"/>
          <w:b/>
          <w:bCs/>
          <w:sz w:val="22"/>
          <w:szCs w:val="22"/>
          <w:lang w:eastAsia="es-BO"/>
        </w:rPr>
        <w:t>CONDICIONES REQUERIDAS PARA LA ENTREGA DEL BIEN</w:t>
      </w:r>
    </w:p>
    <w:p w:rsidR="008E7F7C" w:rsidRPr="008E7F7C" w:rsidRDefault="008E7F7C" w:rsidP="008E7F7C">
      <w:pPr>
        <w:ind w:left="708"/>
        <w:jc w:val="both"/>
        <w:rPr>
          <w:rFonts w:asciiTheme="minorHAnsi" w:hAnsiTheme="minorHAnsi" w:cstheme="minorHAnsi"/>
          <w:sz w:val="22"/>
          <w:szCs w:val="22"/>
          <w:lang w:eastAsia="es-ES"/>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8E7F7C" w:rsidRPr="008E7F7C" w:rsidTr="008E7F7C">
        <w:trPr>
          <w:trHeight w:val="397"/>
        </w:trPr>
        <w:tc>
          <w:tcPr>
            <w:tcW w:w="9640" w:type="dxa"/>
            <w:shd w:val="clear" w:color="auto" w:fill="FFFFFF" w:themeFill="background1"/>
            <w:vAlign w:val="center"/>
          </w:tcPr>
          <w:p w:rsidR="008E7F7C" w:rsidRPr="008E7F7C" w:rsidRDefault="008E7F7C" w:rsidP="008E7F7C">
            <w:pPr>
              <w:autoSpaceDE w:val="0"/>
              <w:autoSpaceDN w:val="0"/>
              <w:adjustRightInd w:val="0"/>
              <w:rPr>
                <w:rFonts w:asciiTheme="minorHAnsi" w:hAnsiTheme="minorHAnsi" w:cstheme="minorHAnsi"/>
                <w:b/>
                <w:bCs/>
                <w:sz w:val="22"/>
                <w:szCs w:val="22"/>
                <w:lang w:eastAsia="es-BO"/>
              </w:rPr>
            </w:pPr>
            <w:r w:rsidRPr="008E7F7C">
              <w:rPr>
                <w:rFonts w:asciiTheme="minorHAnsi" w:hAnsiTheme="minorHAnsi" w:cstheme="minorHAnsi"/>
                <w:b/>
                <w:bCs/>
                <w:sz w:val="22"/>
                <w:szCs w:val="22"/>
                <w:lang w:eastAsia="es-ES"/>
              </w:rPr>
              <w:t xml:space="preserve">LUGAR DE ENTREGA DE LOS BIENES </w:t>
            </w:r>
          </w:p>
        </w:tc>
      </w:tr>
      <w:tr w:rsidR="008E7F7C" w:rsidRPr="008E7F7C" w:rsidTr="008E7F7C">
        <w:trPr>
          <w:trHeight w:val="452"/>
        </w:trPr>
        <w:tc>
          <w:tcPr>
            <w:tcW w:w="9640" w:type="dxa"/>
            <w:shd w:val="clear" w:color="auto" w:fill="FFFFFF" w:themeFill="background1"/>
            <w:vAlign w:val="bottom"/>
          </w:tcPr>
          <w:p w:rsidR="008E7F7C" w:rsidRPr="008E7F7C" w:rsidRDefault="008E7F7C" w:rsidP="008E7F7C">
            <w:pPr>
              <w:autoSpaceDE w:val="0"/>
              <w:autoSpaceDN w:val="0"/>
              <w:adjustRightInd w:val="0"/>
              <w:jc w:val="both"/>
              <w:rPr>
                <w:rFonts w:asciiTheme="minorHAnsi" w:hAnsiTheme="minorHAnsi" w:cstheme="minorHAnsi"/>
                <w:sz w:val="22"/>
                <w:szCs w:val="22"/>
                <w:lang w:eastAsia="es-ES"/>
              </w:rPr>
            </w:pPr>
          </w:p>
          <w:p w:rsidR="008E7F7C" w:rsidRDefault="008E7F7C" w:rsidP="008E7F7C">
            <w:pPr>
              <w:autoSpaceDE w:val="0"/>
              <w:autoSpaceDN w:val="0"/>
              <w:adjustRightInd w:val="0"/>
              <w:jc w:val="both"/>
              <w:rPr>
                <w:rFonts w:asciiTheme="minorHAnsi" w:hAnsiTheme="minorHAnsi" w:cstheme="minorHAnsi"/>
                <w:sz w:val="22"/>
                <w:szCs w:val="22"/>
                <w:lang w:eastAsia="es-ES"/>
              </w:rPr>
            </w:pPr>
            <w:r w:rsidRPr="008E7F7C">
              <w:rPr>
                <w:rFonts w:asciiTheme="minorHAnsi" w:hAnsiTheme="minorHAnsi" w:cstheme="minorHAnsi"/>
                <w:sz w:val="22"/>
                <w:szCs w:val="22"/>
                <w:lang w:eastAsia="es-ES"/>
              </w:rPr>
              <w:t>Los bienes deberán ser entregados de acuerdo a lo siguiente:</w:t>
            </w:r>
          </w:p>
          <w:p w:rsidR="008E7F7C" w:rsidRPr="008E7F7C" w:rsidRDefault="008E7F7C" w:rsidP="008E7F7C">
            <w:pPr>
              <w:autoSpaceDE w:val="0"/>
              <w:autoSpaceDN w:val="0"/>
              <w:adjustRightInd w:val="0"/>
              <w:jc w:val="both"/>
              <w:rPr>
                <w:rFonts w:asciiTheme="minorHAnsi" w:hAnsiTheme="minorHAnsi" w:cstheme="minorHAnsi"/>
                <w:sz w:val="22"/>
                <w:szCs w:val="22"/>
                <w:lang w:eastAsia="es-ES"/>
              </w:rPr>
            </w:pPr>
          </w:p>
          <w:p w:rsidR="008E7F7C" w:rsidRDefault="008E7F7C" w:rsidP="003708CE">
            <w:pPr>
              <w:numPr>
                <w:ilvl w:val="0"/>
                <w:numId w:val="34"/>
              </w:numPr>
              <w:autoSpaceDE w:val="0"/>
              <w:autoSpaceDN w:val="0"/>
              <w:adjustRightInd w:val="0"/>
              <w:jc w:val="both"/>
              <w:rPr>
                <w:rFonts w:asciiTheme="minorHAnsi" w:hAnsiTheme="minorHAnsi" w:cstheme="minorHAnsi"/>
                <w:sz w:val="22"/>
                <w:szCs w:val="22"/>
                <w:lang w:eastAsia="es-ES"/>
              </w:rPr>
            </w:pPr>
            <w:r w:rsidRPr="008E7F7C">
              <w:rPr>
                <w:rFonts w:asciiTheme="minorHAnsi" w:hAnsiTheme="minorHAnsi" w:cstheme="minorHAnsi"/>
                <w:sz w:val="22"/>
                <w:szCs w:val="22"/>
                <w:lang w:eastAsia="es-ES"/>
              </w:rPr>
              <w:t>El ítem 1 en Almacenes del Distrito Comercial Tarija ubicado en la carretera al Chaco KM 8 ½ Zona El Portillo  - Ciudad de Tarija</w:t>
            </w:r>
          </w:p>
          <w:p w:rsidR="008E7F7C" w:rsidRPr="008E7F7C" w:rsidRDefault="008E7F7C" w:rsidP="008E7F7C">
            <w:pPr>
              <w:autoSpaceDE w:val="0"/>
              <w:autoSpaceDN w:val="0"/>
              <w:adjustRightInd w:val="0"/>
              <w:ind w:left="720"/>
              <w:jc w:val="both"/>
              <w:rPr>
                <w:rFonts w:asciiTheme="minorHAnsi" w:hAnsiTheme="minorHAnsi" w:cstheme="minorHAnsi"/>
                <w:sz w:val="22"/>
                <w:szCs w:val="22"/>
                <w:lang w:eastAsia="es-ES"/>
              </w:rPr>
            </w:pPr>
          </w:p>
          <w:p w:rsidR="008E7F7C" w:rsidRPr="008E7F7C" w:rsidRDefault="008E7F7C" w:rsidP="003708CE">
            <w:pPr>
              <w:numPr>
                <w:ilvl w:val="0"/>
                <w:numId w:val="34"/>
              </w:numPr>
              <w:autoSpaceDE w:val="0"/>
              <w:autoSpaceDN w:val="0"/>
              <w:adjustRightInd w:val="0"/>
              <w:jc w:val="both"/>
              <w:rPr>
                <w:rFonts w:asciiTheme="minorHAnsi" w:hAnsiTheme="minorHAnsi" w:cstheme="minorHAnsi"/>
                <w:sz w:val="22"/>
                <w:szCs w:val="22"/>
                <w:lang w:eastAsia="es-ES"/>
              </w:rPr>
            </w:pPr>
            <w:r w:rsidRPr="008E7F7C">
              <w:rPr>
                <w:rFonts w:asciiTheme="minorHAnsi" w:hAnsiTheme="minorHAnsi" w:cstheme="minorHAnsi"/>
                <w:sz w:val="22"/>
                <w:szCs w:val="22"/>
                <w:lang w:eastAsia="es-ES"/>
              </w:rPr>
              <w:t>Los ítems 2, 3, y 4, en la Planta de Zona Comercial Bermejo ubicado en Zona Ex Granja s/n – Ciudad de Bermejo.</w:t>
            </w:r>
          </w:p>
          <w:p w:rsidR="008E7F7C" w:rsidRPr="008E7F7C" w:rsidRDefault="008E7F7C" w:rsidP="008E7F7C">
            <w:pPr>
              <w:autoSpaceDE w:val="0"/>
              <w:autoSpaceDN w:val="0"/>
              <w:adjustRightInd w:val="0"/>
              <w:jc w:val="both"/>
              <w:rPr>
                <w:rFonts w:asciiTheme="minorHAnsi" w:hAnsiTheme="minorHAnsi" w:cstheme="minorHAnsi"/>
                <w:sz w:val="22"/>
                <w:szCs w:val="22"/>
                <w:lang w:eastAsia="es-BO"/>
              </w:rPr>
            </w:pPr>
          </w:p>
        </w:tc>
      </w:tr>
      <w:tr w:rsidR="008E7F7C" w:rsidRPr="008E7F7C" w:rsidTr="008E7F7C">
        <w:trPr>
          <w:trHeight w:val="349"/>
        </w:trPr>
        <w:tc>
          <w:tcPr>
            <w:tcW w:w="9640" w:type="dxa"/>
            <w:shd w:val="clear" w:color="auto" w:fill="FFFFFF" w:themeFill="background1"/>
            <w:vAlign w:val="center"/>
          </w:tcPr>
          <w:p w:rsidR="008E7F7C" w:rsidRPr="008E7F7C" w:rsidRDefault="008E7F7C" w:rsidP="008E7F7C">
            <w:pPr>
              <w:autoSpaceDE w:val="0"/>
              <w:autoSpaceDN w:val="0"/>
              <w:adjustRightInd w:val="0"/>
              <w:rPr>
                <w:rFonts w:asciiTheme="minorHAnsi" w:hAnsiTheme="minorHAnsi" w:cstheme="minorHAnsi"/>
                <w:sz w:val="22"/>
                <w:szCs w:val="22"/>
                <w:lang w:eastAsia="es-BO"/>
              </w:rPr>
            </w:pPr>
            <w:r w:rsidRPr="008E7F7C">
              <w:rPr>
                <w:rFonts w:asciiTheme="minorHAnsi" w:hAnsiTheme="minorHAnsi" w:cstheme="minorHAnsi"/>
                <w:b/>
                <w:bCs/>
                <w:sz w:val="22"/>
                <w:szCs w:val="22"/>
                <w:lang w:eastAsia="es-ES"/>
              </w:rPr>
              <w:t xml:space="preserve">FORMA DE </w:t>
            </w:r>
            <w:r w:rsidRPr="008E7F7C">
              <w:rPr>
                <w:rFonts w:asciiTheme="minorHAnsi" w:hAnsiTheme="minorHAnsi" w:cstheme="minorHAnsi"/>
                <w:b/>
                <w:bCs/>
                <w:sz w:val="22"/>
                <w:szCs w:val="22"/>
                <w:shd w:val="clear" w:color="auto" w:fill="FFFFFF" w:themeFill="background1"/>
                <w:lang w:eastAsia="es-ES"/>
              </w:rPr>
              <w:t>PAGO</w:t>
            </w:r>
          </w:p>
        </w:tc>
      </w:tr>
      <w:tr w:rsidR="008E7F7C" w:rsidRPr="008E7F7C" w:rsidTr="00C04EAC">
        <w:trPr>
          <w:trHeight w:val="310"/>
        </w:trPr>
        <w:tc>
          <w:tcPr>
            <w:tcW w:w="9640" w:type="dxa"/>
            <w:shd w:val="clear" w:color="auto" w:fill="auto"/>
            <w:vAlign w:val="bottom"/>
          </w:tcPr>
          <w:p w:rsidR="008E7F7C" w:rsidRDefault="008E7F7C" w:rsidP="008E7F7C">
            <w:pPr>
              <w:jc w:val="both"/>
              <w:rPr>
                <w:rFonts w:asciiTheme="minorHAnsi" w:hAnsiTheme="minorHAnsi" w:cstheme="minorHAnsi"/>
                <w:sz w:val="22"/>
                <w:szCs w:val="22"/>
                <w:lang w:eastAsia="es-ES"/>
              </w:rPr>
            </w:pPr>
          </w:p>
          <w:p w:rsidR="008E7F7C" w:rsidRPr="008E7F7C" w:rsidRDefault="008E7F7C" w:rsidP="008E7F7C">
            <w:pPr>
              <w:jc w:val="both"/>
              <w:rPr>
                <w:rFonts w:asciiTheme="minorHAnsi" w:hAnsiTheme="minorHAnsi" w:cstheme="minorHAnsi"/>
                <w:sz w:val="22"/>
                <w:szCs w:val="22"/>
                <w:lang w:eastAsia="es-ES"/>
              </w:rPr>
            </w:pPr>
            <w:r w:rsidRPr="008E7F7C">
              <w:rPr>
                <w:rFonts w:asciiTheme="minorHAnsi" w:hAnsiTheme="minorHAnsi" w:cstheme="minorHAnsi"/>
                <w:sz w:val="22"/>
                <w:szCs w:val="22"/>
                <w:lang w:eastAsia="es-ES"/>
              </w:rPr>
              <w:t>El pago se efectuara contra entrega de los instrumentos y materiales previo informe de conformidad  emitida por el Comité de Recepción  designando.</w:t>
            </w:r>
          </w:p>
          <w:p w:rsidR="008E7F7C" w:rsidRPr="008E7F7C" w:rsidRDefault="008E7F7C" w:rsidP="008E7F7C">
            <w:pPr>
              <w:jc w:val="both"/>
              <w:rPr>
                <w:rFonts w:asciiTheme="minorHAnsi" w:hAnsiTheme="minorHAnsi" w:cstheme="minorHAnsi"/>
                <w:sz w:val="22"/>
                <w:szCs w:val="22"/>
                <w:lang w:eastAsia="es-ES"/>
              </w:rPr>
            </w:pPr>
          </w:p>
          <w:p w:rsidR="008E7F7C" w:rsidRPr="008E7F7C" w:rsidRDefault="008E7F7C" w:rsidP="003708CE">
            <w:pPr>
              <w:numPr>
                <w:ilvl w:val="0"/>
                <w:numId w:val="33"/>
              </w:numPr>
              <w:jc w:val="both"/>
              <w:rPr>
                <w:rFonts w:asciiTheme="minorHAnsi" w:hAnsiTheme="minorHAnsi" w:cstheme="minorHAnsi"/>
                <w:b/>
                <w:sz w:val="22"/>
                <w:szCs w:val="22"/>
                <w:lang w:eastAsia="es-ES"/>
              </w:rPr>
            </w:pPr>
            <w:r w:rsidRPr="008E7F7C">
              <w:rPr>
                <w:rFonts w:asciiTheme="minorHAnsi" w:hAnsiTheme="minorHAnsi" w:cstheme="minorHAnsi"/>
                <w:sz w:val="22"/>
                <w:szCs w:val="22"/>
                <w:lang w:eastAsia="es-ES"/>
              </w:rPr>
              <w:t>Deberá emitir la Factura correspondiente a nombre de YPFB con NIT 1020269020</w:t>
            </w:r>
          </w:p>
          <w:p w:rsidR="008E7F7C" w:rsidRPr="008E7F7C" w:rsidRDefault="008E7F7C" w:rsidP="003708CE">
            <w:pPr>
              <w:numPr>
                <w:ilvl w:val="0"/>
                <w:numId w:val="33"/>
              </w:numPr>
              <w:jc w:val="both"/>
              <w:rPr>
                <w:rFonts w:asciiTheme="minorHAnsi" w:hAnsiTheme="minorHAnsi" w:cstheme="minorHAnsi"/>
                <w:b/>
                <w:sz w:val="22"/>
                <w:szCs w:val="22"/>
                <w:lang w:eastAsia="es-ES"/>
              </w:rPr>
            </w:pPr>
            <w:r w:rsidRPr="008E7F7C">
              <w:rPr>
                <w:rFonts w:asciiTheme="minorHAnsi" w:hAnsiTheme="minorHAnsi" w:cstheme="minorHAnsi"/>
                <w:sz w:val="22"/>
                <w:szCs w:val="22"/>
                <w:lang w:eastAsia="es-ES"/>
              </w:rPr>
              <w:t>La Factura no debe tener sobre escrituras</w:t>
            </w:r>
          </w:p>
          <w:p w:rsidR="008E7F7C" w:rsidRPr="008E7F7C" w:rsidRDefault="008E7F7C" w:rsidP="003708CE">
            <w:pPr>
              <w:numPr>
                <w:ilvl w:val="0"/>
                <w:numId w:val="33"/>
              </w:numPr>
              <w:jc w:val="both"/>
              <w:rPr>
                <w:rFonts w:asciiTheme="minorHAnsi" w:hAnsiTheme="minorHAnsi" w:cstheme="minorHAnsi"/>
                <w:sz w:val="22"/>
                <w:szCs w:val="22"/>
                <w:lang w:eastAsia="es-ES"/>
              </w:rPr>
            </w:pPr>
            <w:r w:rsidRPr="008E7F7C">
              <w:rPr>
                <w:rFonts w:asciiTheme="minorHAnsi" w:hAnsiTheme="minorHAnsi" w:cstheme="minorHAnsi"/>
                <w:sz w:val="22"/>
                <w:szCs w:val="22"/>
                <w:lang w:eastAsia="es-ES"/>
              </w:rPr>
              <w:t>La cancelación se efectuara  vía Banco a través de su Registro Beneficiario SIGMA</w:t>
            </w:r>
          </w:p>
          <w:p w:rsidR="008E7F7C" w:rsidRPr="008E7F7C" w:rsidRDefault="008E7F7C" w:rsidP="003708CE">
            <w:pPr>
              <w:numPr>
                <w:ilvl w:val="0"/>
                <w:numId w:val="33"/>
              </w:numPr>
              <w:jc w:val="both"/>
              <w:rPr>
                <w:rFonts w:asciiTheme="minorHAnsi" w:hAnsiTheme="minorHAnsi" w:cstheme="minorHAnsi"/>
                <w:sz w:val="22"/>
                <w:szCs w:val="22"/>
                <w:lang w:eastAsia="es-ES"/>
              </w:rPr>
            </w:pPr>
            <w:r w:rsidRPr="008E7F7C">
              <w:rPr>
                <w:rFonts w:asciiTheme="minorHAnsi" w:hAnsiTheme="minorHAnsi" w:cstheme="minorHAnsi"/>
                <w:sz w:val="22"/>
                <w:szCs w:val="22"/>
                <w:lang w:eastAsia="es-ES"/>
              </w:rPr>
              <w:t xml:space="preserve">Deberá adjuntar Fotocopia simple de NIT, SIGMA o SIGEP, Certificados de No Adeudo de Ambas </w:t>
            </w:r>
            <w:proofErr w:type="spellStart"/>
            <w:r w:rsidRPr="008E7F7C">
              <w:rPr>
                <w:rFonts w:asciiTheme="minorHAnsi" w:hAnsiTheme="minorHAnsi" w:cstheme="minorHAnsi"/>
                <w:sz w:val="22"/>
                <w:szCs w:val="22"/>
                <w:lang w:eastAsia="es-ES"/>
              </w:rPr>
              <w:t>AFPs</w:t>
            </w:r>
            <w:proofErr w:type="spellEnd"/>
            <w:r w:rsidRPr="008E7F7C">
              <w:rPr>
                <w:rFonts w:asciiTheme="minorHAnsi" w:hAnsiTheme="minorHAnsi" w:cstheme="minorHAnsi"/>
                <w:sz w:val="22"/>
                <w:szCs w:val="22"/>
                <w:lang w:eastAsia="es-ES"/>
              </w:rPr>
              <w:t>.</w:t>
            </w:r>
          </w:p>
          <w:p w:rsidR="008E7F7C" w:rsidRPr="008E7F7C" w:rsidRDefault="008E7F7C" w:rsidP="003708CE">
            <w:pPr>
              <w:numPr>
                <w:ilvl w:val="0"/>
                <w:numId w:val="33"/>
              </w:numPr>
              <w:jc w:val="both"/>
              <w:rPr>
                <w:rFonts w:asciiTheme="minorHAnsi" w:hAnsiTheme="minorHAnsi" w:cstheme="minorHAnsi"/>
                <w:sz w:val="22"/>
                <w:szCs w:val="22"/>
                <w:lang w:val="es-ES_tradnl" w:eastAsia="es-ES"/>
              </w:rPr>
            </w:pPr>
            <w:r w:rsidRPr="008E7F7C">
              <w:rPr>
                <w:rFonts w:asciiTheme="minorHAnsi" w:hAnsiTheme="minorHAnsi" w:cstheme="minorHAnsi"/>
                <w:sz w:val="22"/>
                <w:szCs w:val="22"/>
                <w:lang w:eastAsia="es-ES"/>
              </w:rPr>
              <w:t>La factura se recibirá el día 25 de mes.</w:t>
            </w:r>
          </w:p>
          <w:p w:rsidR="008E7F7C" w:rsidRPr="008E7F7C" w:rsidRDefault="008E7F7C" w:rsidP="008E7F7C">
            <w:pPr>
              <w:autoSpaceDE w:val="0"/>
              <w:autoSpaceDN w:val="0"/>
              <w:adjustRightInd w:val="0"/>
              <w:jc w:val="both"/>
              <w:rPr>
                <w:rFonts w:asciiTheme="minorHAnsi" w:hAnsiTheme="minorHAnsi" w:cstheme="minorHAnsi"/>
                <w:sz w:val="22"/>
                <w:szCs w:val="22"/>
                <w:lang w:eastAsia="es-BO"/>
              </w:rPr>
            </w:pPr>
          </w:p>
        </w:tc>
      </w:tr>
      <w:tr w:rsidR="008E7F7C" w:rsidRPr="008E7F7C" w:rsidTr="008E7F7C">
        <w:trPr>
          <w:trHeight w:val="310"/>
        </w:trPr>
        <w:tc>
          <w:tcPr>
            <w:tcW w:w="9640" w:type="dxa"/>
            <w:shd w:val="clear" w:color="auto" w:fill="FFFFFF" w:themeFill="background1"/>
            <w:vAlign w:val="bottom"/>
          </w:tcPr>
          <w:p w:rsidR="008E7F7C" w:rsidRPr="008E7F7C" w:rsidRDefault="008E7F7C" w:rsidP="008E7F7C">
            <w:pPr>
              <w:jc w:val="both"/>
              <w:rPr>
                <w:rFonts w:asciiTheme="minorHAnsi" w:hAnsiTheme="minorHAnsi" w:cstheme="minorHAnsi"/>
                <w:b/>
                <w:sz w:val="22"/>
                <w:szCs w:val="22"/>
                <w:lang w:eastAsia="es-ES"/>
              </w:rPr>
            </w:pPr>
            <w:r w:rsidRPr="008E7F7C">
              <w:rPr>
                <w:rFonts w:asciiTheme="minorHAnsi" w:hAnsiTheme="minorHAnsi" w:cstheme="minorHAnsi"/>
                <w:b/>
                <w:sz w:val="22"/>
                <w:szCs w:val="22"/>
                <w:lang w:eastAsia="es-ES"/>
              </w:rPr>
              <w:t>MULTAS</w:t>
            </w:r>
          </w:p>
        </w:tc>
      </w:tr>
      <w:tr w:rsidR="008E7F7C" w:rsidRPr="008E7F7C" w:rsidTr="00C04EAC">
        <w:trPr>
          <w:trHeight w:val="310"/>
        </w:trPr>
        <w:tc>
          <w:tcPr>
            <w:tcW w:w="9640" w:type="dxa"/>
            <w:tcBorders>
              <w:bottom w:val="single" w:sz="4" w:space="0" w:color="auto"/>
            </w:tcBorders>
            <w:shd w:val="clear" w:color="auto" w:fill="auto"/>
            <w:vAlign w:val="bottom"/>
          </w:tcPr>
          <w:p w:rsidR="008E7F7C" w:rsidRPr="008E7F7C" w:rsidRDefault="008E7F7C" w:rsidP="008E7F7C">
            <w:pPr>
              <w:jc w:val="both"/>
              <w:rPr>
                <w:rFonts w:asciiTheme="minorHAnsi" w:hAnsiTheme="minorHAnsi" w:cstheme="minorHAnsi"/>
                <w:sz w:val="22"/>
                <w:szCs w:val="22"/>
                <w:lang w:eastAsia="es-ES"/>
              </w:rPr>
            </w:pPr>
          </w:p>
          <w:p w:rsidR="008E7F7C" w:rsidRPr="008E7F7C" w:rsidRDefault="008E7F7C" w:rsidP="008E7F7C">
            <w:pPr>
              <w:jc w:val="both"/>
              <w:rPr>
                <w:rFonts w:asciiTheme="minorHAnsi" w:hAnsiTheme="minorHAnsi" w:cstheme="minorHAnsi"/>
                <w:sz w:val="22"/>
                <w:szCs w:val="22"/>
                <w:lang w:eastAsia="es-ES"/>
              </w:rPr>
            </w:pPr>
            <w:r w:rsidRPr="008E7F7C">
              <w:rPr>
                <w:rFonts w:asciiTheme="minorHAnsi" w:hAnsiTheme="minorHAnsi" w:cstheme="minorHAnsi"/>
                <w:sz w:val="22"/>
                <w:szCs w:val="22"/>
                <w:lang w:eastAsia="es-ES"/>
              </w:rPr>
              <w:t xml:space="preserve">El incumplimiento en el plazo de entrega de 60 días calendarios será sancionado con la aplicación de una multa equivalente al 0.5% sobre el importe de cada </w:t>
            </w:r>
            <w:proofErr w:type="spellStart"/>
            <w:r w:rsidRPr="008E7F7C">
              <w:rPr>
                <w:rFonts w:asciiTheme="minorHAnsi" w:hAnsiTheme="minorHAnsi" w:cstheme="minorHAnsi"/>
                <w:sz w:val="22"/>
                <w:szCs w:val="22"/>
                <w:lang w:eastAsia="es-ES"/>
              </w:rPr>
              <w:t>item</w:t>
            </w:r>
            <w:proofErr w:type="spellEnd"/>
            <w:r w:rsidRPr="008E7F7C">
              <w:rPr>
                <w:rFonts w:asciiTheme="minorHAnsi" w:hAnsiTheme="minorHAnsi" w:cstheme="minorHAnsi"/>
                <w:sz w:val="22"/>
                <w:szCs w:val="22"/>
                <w:lang w:eastAsia="es-ES"/>
              </w:rPr>
              <w:t xml:space="preserve"> de la adjudicación y por cada día de retraso, en caso de llegar al 20 % de multas, la adjudicación queda sin efecto y la empresa YPFB se reserva el derecho de realizar gestiones legales y administrativas que correspondan.</w:t>
            </w:r>
          </w:p>
          <w:p w:rsidR="008E7F7C" w:rsidRPr="008E7F7C" w:rsidRDefault="008E7F7C" w:rsidP="008E7F7C">
            <w:pPr>
              <w:jc w:val="both"/>
              <w:rPr>
                <w:rFonts w:asciiTheme="minorHAnsi" w:hAnsiTheme="minorHAnsi" w:cstheme="minorHAnsi"/>
                <w:sz w:val="22"/>
                <w:szCs w:val="22"/>
                <w:lang w:eastAsia="es-ES"/>
              </w:rPr>
            </w:pPr>
          </w:p>
          <w:p w:rsidR="008E7F7C" w:rsidRPr="008E7F7C" w:rsidRDefault="008E7F7C" w:rsidP="008E7F7C">
            <w:pPr>
              <w:jc w:val="both"/>
              <w:rPr>
                <w:rFonts w:asciiTheme="minorHAnsi" w:hAnsiTheme="minorHAnsi" w:cstheme="minorHAnsi"/>
                <w:sz w:val="22"/>
                <w:szCs w:val="22"/>
                <w:lang w:eastAsia="es-ES"/>
              </w:rPr>
            </w:pPr>
          </w:p>
          <w:p w:rsidR="008E7F7C" w:rsidRPr="008E7F7C" w:rsidRDefault="008E7F7C" w:rsidP="008E7F7C">
            <w:pPr>
              <w:jc w:val="both"/>
              <w:rPr>
                <w:rFonts w:asciiTheme="minorHAnsi" w:hAnsiTheme="minorHAnsi" w:cstheme="minorHAnsi"/>
                <w:sz w:val="22"/>
                <w:szCs w:val="22"/>
                <w:lang w:eastAsia="es-ES"/>
              </w:rPr>
            </w:pPr>
          </w:p>
        </w:tc>
      </w:tr>
    </w:tbl>
    <w:p w:rsidR="008E7F7C" w:rsidRPr="008E7F7C" w:rsidRDefault="008E7F7C" w:rsidP="008E7F7C">
      <w:pPr>
        <w:ind w:left="720"/>
        <w:jc w:val="center"/>
        <w:rPr>
          <w:rFonts w:asciiTheme="minorHAnsi" w:hAnsiTheme="minorHAnsi" w:cstheme="minorHAnsi"/>
          <w:b/>
          <w:bCs/>
          <w:color w:val="000000"/>
          <w:sz w:val="22"/>
          <w:szCs w:val="22"/>
          <w:lang w:eastAsia="es-ES"/>
        </w:rPr>
      </w:pPr>
    </w:p>
    <w:p w:rsidR="008E7F7C" w:rsidRPr="008E7F7C" w:rsidRDefault="008E7F7C" w:rsidP="008E7F7C">
      <w:pPr>
        <w:ind w:left="720"/>
        <w:jc w:val="center"/>
        <w:rPr>
          <w:rFonts w:asciiTheme="minorHAnsi" w:hAnsiTheme="minorHAnsi" w:cstheme="minorHAnsi"/>
          <w:b/>
          <w:bCs/>
          <w:color w:val="000000"/>
          <w:sz w:val="22"/>
          <w:szCs w:val="22"/>
          <w:lang w:eastAsia="es-ES"/>
        </w:rPr>
      </w:pPr>
    </w:p>
    <w:p w:rsidR="00C75BEC" w:rsidRDefault="00C75BEC" w:rsidP="00AC6656">
      <w:pPr>
        <w:ind w:left="426"/>
        <w:jc w:val="center"/>
        <w:rPr>
          <w:rFonts w:asciiTheme="minorHAnsi" w:hAnsiTheme="minorHAnsi" w:cstheme="minorHAnsi"/>
          <w:b/>
          <w:color w:val="000000"/>
          <w:sz w:val="18"/>
          <w:szCs w:val="18"/>
        </w:rPr>
      </w:pPr>
    </w:p>
    <w:p w:rsidR="008E7F7C" w:rsidRDefault="008E7F7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883D0A" w:rsidRDefault="00883D0A"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A537BC" w:rsidRDefault="00A537BC" w:rsidP="00AC6656">
      <w:pPr>
        <w:ind w:left="426"/>
        <w:jc w:val="center"/>
        <w:rPr>
          <w:rFonts w:asciiTheme="minorHAnsi" w:hAnsiTheme="minorHAnsi" w:cstheme="minorHAnsi"/>
          <w:b/>
          <w:color w:val="000000"/>
          <w:sz w:val="18"/>
          <w:szCs w:val="18"/>
        </w:rPr>
      </w:pPr>
    </w:p>
    <w:p w:rsidR="00A537BC" w:rsidRDefault="00A537BC" w:rsidP="00AC6656">
      <w:pPr>
        <w:ind w:left="426"/>
        <w:jc w:val="center"/>
        <w:rPr>
          <w:rFonts w:asciiTheme="minorHAnsi" w:hAnsiTheme="minorHAnsi" w:cstheme="minorHAnsi"/>
          <w:b/>
          <w:color w:val="000000"/>
          <w:sz w:val="18"/>
          <w:szCs w:val="18"/>
        </w:rPr>
      </w:pPr>
    </w:p>
    <w:p w:rsidR="00A537BC" w:rsidRDefault="00A537BC" w:rsidP="00AC6656">
      <w:pPr>
        <w:ind w:left="426"/>
        <w:jc w:val="center"/>
        <w:rPr>
          <w:rFonts w:asciiTheme="minorHAnsi" w:hAnsiTheme="minorHAnsi" w:cstheme="minorHAnsi"/>
          <w:b/>
          <w:color w:val="000000"/>
          <w:sz w:val="18"/>
          <w:szCs w:val="18"/>
        </w:rPr>
      </w:pPr>
    </w:p>
    <w:p w:rsidR="00A537BC" w:rsidRDefault="00A537BC" w:rsidP="00AC6656">
      <w:pPr>
        <w:ind w:left="426"/>
        <w:jc w:val="center"/>
        <w:rPr>
          <w:rFonts w:asciiTheme="minorHAnsi" w:hAnsiTheme="minorHAnsi" w:cstheme="minorHAnsi"/>
          <w:b/>
          <w:color w:val="000000"/>
          <w:sz w:val="18"/>
          <w:szCs w:val="18"/>
        </w:rPr>
      </w:pPr>
    </w:p>
    <w:p w:rsidR="00A537BC" w:rsidRDefault="00A537BC" w:rsidP="00AC6656">
      <w:pPr>
        <w:ind w:left="426"/>
        <w:jc w:val="center"/>
        <w:rPr>
          <w:rFonts w:asciiTheme="minorHAnsi" w:hAnsiTheme="minorHAnsi" w:cstheme="minorHAnsi"/>
          <w:b/>
          <w:color w:val="000000"/>
          <w:sz w:val="18"/>
          <w:szCs w:val="18"/>
        </w:rPr>
      </w:pPr>
    </w:p>
    <w:p w:rsidR="00A537BC" w:rsidRDefault="00A537BC" w:rsidP="00AC6656">
      <w:pPr>
        <w:ind w:left="426"/>
        <w:jc w:val="center"/>
        <w:rPr>
          <w:rFonts w:asciiTheme="minorHAnsi" w:hAnsiTheme="minorHAnsi" w:cstheme="minorHAnsi"/>
          <w:b/>
          <w:color w:val="000000"/>
          <w:sz w:val="18"/>
          <w:szCs w:val="18"/>
        </w:rPr>
      </w:pPr>
    </w:p>
    <w:p w:rsidR="00A537BC" w:rsidRDefault="00A537BC" w:rsidP="00AC6656">
      <w:pPr>
        <w:ind w:left="426"/>
        <w:jc w:val="center"/>
        <w:rPr>
          <w:rFonts w:asciiTheme="minorHAnsi" w:hAnsiTheme="minorHAnsi" w:cstheme="minorHAnsi"/>
          <w:b/>
          <w:color w:val="000000"/>
          <w:sz w:val="18"/>
          <w:szCs w:val="18"/>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3708CE">
      <w:pPr>
        <w:pStyle w:val="Prrafodelista"/>
        <w:numPr>
          <w:ilvl w:val="0"/>
          <w:numId w:val="28"/>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E80263" w:rsidRPr="00BD2C05" w:rsidRDefault="00E03F91" w:rsidP="00E80263">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E80263" w:rsidRPr="00BD2C05">
        <w:rPr>
          <w:rFonts w:asciiTheme="minorHAnsi" w:hAnsiTheme="minorHAnsi" w:cstheme="minorHAnsi"/>
          <w:b/>
          <w:sz w:val="20"/>
          <w:lang w:val="es-BO"/>
        </w:rPr>
        <w:t>Formularios/Documentos Administrativos:</w:t>
      </w:r>
    </w:p>
    <w:p w:rsidR="00E80263" w:rsidRPr="00BD2C05" w:rsidRDefault="00E80263" w:rsidP="00E80263">
      <w:pPr>
        <w:pStyle w:val="Normal2"/>
        <w:ind w:left="2124" w:hanging="2124"/>
        <w:rPr>
          <w:rFonts w:asciiTheme="minorHAnsi" w:hAnsiTheme="minorHAnsi" w:cstheme="minorHAnsi"/>
          <w:b/>
          <w:sz w:val="20"/>
          <w:lang w:val="es-BO"/>
        </w:rPr>
      </w:pPr>
    </w:p>
    <w:p w:rsidR="00E80263" w:rsidRPr="008E7F7C" w:rsidRDefault="00E80263" w:rsidP="003708CE">
      <w:pPr>
        <w:numPr>
          <w:ilvl w:val="0"/>
          <w:numId w:val="23"/>
        </w:numPr>
        <w:ind w:left="1276"/>
        <w:jc w:val="both"/>
        <w:rPr>
          <w:rFonts w:asciiTheme="minorHAnsi" w:hAnsiTheme="minorHAnsi" w:cstheme="minorHAnsi"/>
          <w:sz w:val="22"/>
          <w:szCs w:val="22"/>
        </w:rPr>
      </w:pPr>
      <w:r w:rsidRPr="008E7F7C">
        <w:rPr>
          <w:rFonts w:asciiTheme="minorHAnsi" w:hAnsiTheme="minorHAnsi" w:cstheme="minorHAnsi"/>
          <w:sz w:val="22"/>
          <w:szCs w:val="22"/>
        </w:rPr>
        <w:t>Formulario A-1 Carta de presentación de la propuesta.</w:t>
      </w:r>
    </w:p>
    <w:p w:rsidR="00E80263" w:rsidRPr="008E7F7C" w:rsidRDefault="00E80263" w:rsidP="003708CE">
      <w:pPr>
        <w:numPr>
          <w:ilvl w:val="0"/>
          <w:numId w:val="23"/>
        </w:numPr>
        <w:ind w:left="1276"/>
        <w:jc w:val="both"/>
        <w:rPr>
          <w:rFonts w:asciiTheme="minorHAnsi" w:hAnsiTheme="minorHAnsi" w:cstheme="minorHAnsi"/>
          <w:sz w:val="22"/>
          <w:szCs w:val="22"/>
        </w:rPr>
      </w:pPr>
      <w:r w:rsidRPr="008E7F7C">
        <w:rPr>
          <w:rFonts w:asciiTheme="minorHAnsi" w:hAnsiTheme="minorHAnsi" w:cstheme="minorHAnsi"/>
          <w:sz w:val="22"/>
          <w:szCs w:val="22"/>
        </w:rPr>
        <w:t>Formulario de Identificación del Proponente.</w:t>
      </w:r>
    </w:p>
    <w:p w:rsidR="00FE0B24" w:rsidRPr="008E7F7C" w:rsidRDefault="00FE0B24" w:rsidP="003708CE">
      <w:pPr>
        <w:numPr>
          <w:ilvl w:val="0"/>
          <w:numId w:val="23"/>
        </w:numPr>
        <w:ind w:left="1276"/>
        <w:jc w:val="both"/>
        <w:rPr>
          <w:rFonts w:ascii="Calibri" w:hAnsi="Calibri" w:cs="Calibri"/>
          <w:color w:val="000000"/>
          <w:sz w:val="22"/>
          <w:szCs w:val="22"/>
        </w:rPr>
      </w:pPr>
      <w:r w:rsidRPr="008E7F7C">
        <w:rPr>
          <w:rFonts w:ascii="Calibri" w:hAnsi="Calibri" w:cs="Calibri"/>
          <w:color w:val="000000"/>
          <w:sz w:val="22"/>
          <w:szCs w:val="22"/>
        </w:rPr>
        <w:t>Certificado electrónico o fotocopia simple del Número de Identificación Tributario (NIT) activo.</w:t>
      </w:r>
    </w:p>
    <w:p w:rsidR="00E80263" w:rsidRPr="008E7F7C" w:rsidRDefault="00E80263" w:rsidP="003708CE">
      <w:pPr>
        <w:numPr>
          <w:ilvl w:val="0"/>
          <w:numId w:val="23"/>
        </w:numPr>
        <w:ind w:left="1276"/>
        <w:jc w:val="both"/>
        <w:rPr>
          <w:rFonts w:ascii="Calibri" w:hAnsi="Calibri" w:cs="Calibri"/>
          <w:sz w:val="22"/>
          <w:szCs w:val="22"/>
        </w:rPr>
      </w:pPr>
      <w:r w:rsidRPr="008E7F7C">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8E7F7C" w:rsidRDefault="00E80263" w:rsidP="003708CE">
      <w:pPr>
        <w:numPr>
          <w:ilvl w:val="1"/>
          <w:numId w:val="27"/>
        </w:numPr>
        <w:tabs>
          <w:tab w:val="clear" w:pos="1080"/>
          <w:tab w:val="num" w:pos="1701"/>
        </w:tabs>
        <w:ind w:left="1701"/>
        <w:jc w:val="both"/>
        <w:rPr>
          <w:rFonts w:ascii="Calibri" w:hAnsi="Calibri" w:cs="Calibri"/>
          <w:color w:val="000000"/>
          <w:sz w:val="22"/>
          <w:szCs w:val="22"/>
        </w:rPr>
      </w:pPr>
      <w:r w:rsidRPr="008E7F7C">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E80263" w:rsidRPr="008E7F7C" w:rsidRDefault="00E80263" w:rsidP="003708CE">
      <w:pPr>
        <w:numPr>
          <w:ilvl w:val="1"/>
          <w:numId w:val="27"/>
        </w:numPr>
        <w:tabs>
          <w:tab w:val="clear" w:pos="1080"/>
          <w:tab w:val="num" w:pos="1701"/>
        </w:tabs>
        <w:ind w:left="1701"/>
        <w:jc w:val="both"/>
        <w:rPr>
          <w:rFonts w:ascii="Calibri" w:hAnsi="Calibri" w:cs="Calibri"/>
          <w:color w:val="000000"/>
          <w:sz w:val="22"/>
          <w:szCs w:val="22"/>
        </w:rPr>
      </w:pPr>
      <w:r w:rsidRPr="008E7F7C">
        <w:rPr>
          <w:rFonts w:ascii="Calibri" w:hAnsi="Calibri" w:cs="Calibri"/>
          <w:color w:val="000000"/>
          <w:sz w:val="22"/>
          <w:szCs w:val="22"/>
        </w:rPr>
        <w:t xml:space="preserve">Cuando el empleador tiene a sus dependientes registrados en ambas </w:t>
      </w:r>
      <w:proofErr w:type="spellStart"/>
      <w:r w:rsidRPr="008E7F7C">
        <w:rPr>
          <w:rFonts w:ascii="Calibri" w:hAnsi="Calibri" w:cs="Calibri"/>
          <w:color w:val="000000"/>
          <w:sz w:val="22"/>
          <w:szCs w:val="22"/>
        </w:rPr>
        <w:t>AFP’s</w:t>
      </w:r>
      <w:proofErr w:type="spellEnd"/>
      <w:r w:rsidRPr="008E7F7C">
        <w:rPr>
          <w:rFonts w:ascii="Calibri" w:hAnsi="Calibri" w:cs="Calibri"/>
          <w:color w:val="000000"/>
          <w:sz w:val="22"/>
          <w:szCs w:val="22"/>
        </w:rPr>
        <w:t xml:space="preserve"> deberá presentar los certificados de no adeudo emitidos tanto por Futuro de Bolivia S.A. como por BBVA previsión AFP S.A.</w:t>
      </w:r>
    </w:p>
    <w:p w:rsidR="00E80263" w:rsidRPr="008E7F7C" w:rsidRDefault="00E80263" w:rsidP="003708CE">
      <w:pPr>
        <w:numPr>
          <w:ilvl w:val="1"/>
          <w:numId w:val="27"/>
        </w:numPr>
        <w:tabs>
          <w:tab w:val="clear" w:pos="1080"/>
          <w:tab w:val="num" w:pos="1701"/>
        </w:tabs>
        <w:ind w:left="1701"/>
        <w:jc w:val="both"/>
        <w:rPr>
          <w:rFonts w:ascii="Calibri" w:hAnsi="Calibri" w:cs="Calibri"/>
          <w:color w:val="000000"/>
          <w:sz w:val="22"/>
          <w:szCs w:val="22"/>
        </w:rPr>
      </w:pPr>
      <w:r w:rsidRPr="008E7F7C">
        <w:rPr>
          <w:rFonts w:ascii="Calibri" w:hAnsi="Calibri" w:cs="Calibri"/>
          <w:color w:val="000000"/>
          <w:sz w:val="22"/>
          <w:szCs w:val="22"/>
        </w:rPr>
        <w:t xml:space="preserve">No es sujeto de contrataciones para YPFB, el empleador que presentare el documento de NO REGISTRO de ambas </w:t>
      </w:r>
      <w:proofErr w:type="spellStart"/>
      <w:r w:rsidRPr="008E7F7C">
        <w:rPr>
          <w:rFonts w:ascii="Calibri" w:hAnsi="Calibri" w:cs="Calibri"/>
          <w:color w:val="000000"/>
          <w:sz w:val="22"/>
          <w:szCs w:val="22"/>
        </w:rPr>
        <w:t>AFP’s</w:t>
      </w:r>
      <w:proofErr w:type="spellEnd"/>
    </w:p>
    <w:p w:rsidR="00E80263" w:rsidRPr="008E7F7C" w:rsidRDefault="00E80263" w:rsidP="003708CE">
      <w:pPr>
        <w:numPr>
          <w:ilvl w:val="0"/>
          <w:numId w:val="23"/>
        </w:numPr>
        <w:ind w:left="1276"/>
        <w:jc w:val="both"/>
        <w:rPr>
          <w:rFonts w:asciiTheme="minorHAnsi" w:hAnsiTheme="minorHAnsi" w:cstheme="minorHAnsi"/>
          <w:sz w:val="22"/>
          <w:szCs w:val="22"/>
        </w:rPr>
      </w:pPr>
      <w:r w:rsidRPr="008E7F7C">
        <w:rPr>
          <w:rFonts w:asciiTheme="minorHAnsi" w:hAnsiTheme="minorHAnsi" w:cstheme="minorHAnsi"/>
          <w:sz w:val="22"/>
          <w:szCs w:val="22"/>
        </w:rPr>
        <w:t>Estados</w:t>
      </w:r>
      <w:r w:rsidRPr="008E7F7C">
        <w:rPr>
          <w:rFonts w:asciiTheme="minorHAnsi" w:eastAsia="Calibri" w:hAnsiTheme="minorHAnsi" w:cstheme="minorHAnsi"/>
          <w:bCs/>
          <w:sz w:val="22"/>
          <w:szCs w:val="22"/>
          <w:lang w:val="es-BO"/>
        </w:rPr>
        <w:t xml:space="preserve"> Financieros al cierre de la última gestión fiscal en fotocopia simple que refleje la información detallada. (</w:t>
      </w:r>
      <w:r w:rsidRPr="008E7F7C">
        <w:rPr>
          <w:rFonts w:asciiTheme="minorHAnsi" w:hAnsiTheme="minorHAnsi" w:cstheme="minorHAnsi"/>
          <w:b/>
          <w:i/>
          <w:sz w:val="22"/>
          <w:szCs w:val="22"/>
        </w:rPr>
        <w:t>para procesos mayores al millón de bolivianos siempre y cuando la Unidad Solicitante hubiese solicitado la evaluación de este requisito)</w:t>
      </w:r>
    </w:p>
    <w:p w:rsidR="00E80263" w:rsidRPr="008E7F7C" w:rsidRDefault="00E80263" w:rsidP="003708CE">
      <w:pPr>
        <w:numPr>
          <w:ilvl w:val="0"/>
          <w:numId w:val="23"/>
        </w:numPr>
        <w:ind w:left="1276"/>
        <w:jc w:val="both"/>
        <w:rPr>
          <w:rFonts w:asciiTheme="minorHAnsi" w:eastAsia="Calibri" w:hAnsiTheme="minorHAnsi" w:cstheme="minorHAnsi"/>
          <w:bCs/>
          <w:sz w:val="22"/>
          <w:szCs w:val="22"/>
          <w:lang w:val="es-BO"/>
        </w:rPr>
      </w:pPr>
      <w:r w:rsidRPr="008E7F7C">
        <w:rPr>
          <w:rFonts w:asciiTheme="minorHAnsi" w:hAnsiTheme="minorHAnsi" w:cstheme="minorHAnsi"/>
          <w:sz w:val="22"/>
          <w:szCs w:val="22"/>
        </w:rPr>
        <w:t>Original de la Garantía de Seriedad de Propuesta (Cuando ésta sea solicitada)</w:t>
      </w:r>
    </w:p>
    <w:p w:rsidR="00E80263" w:rsidRPr="00BD2C05" w:rsidRDefault="00E80263" w:rsidP="00E80263">
      <w:pPr>
        <w:ind w:left="720"/>
        <w:jc w:val="both"/>
        <w:rPr>
          <w:rFonts w:asciiTheme="minorHAnsi" w:hAnsiTheme="minorHAnsi" w:cstheme="minorHAnsi"/>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E80263" w:rsidRPr="00BD2C05" w:rsidRDefault="00E80263" w:rsidP="00E80263">
      <w:pPr>
        <w:jc w:val="both"/>
        <w:rPr>
          <w:rFonts w:asciiTheme="minorHAnsi" w:hAnsiTheme="minorHAnsi" w:cstheme="minorHAnsi"/>
        </w:rPr>
      </w:pPr>
    </w:p>
    <w:p w:rsidR="00E80263" w:rsidRPr="00BD2C05" w:rsidRDefault="00E80263" w:rsidP="003708CE">
      <w:pPr>
        <w:pStyle w:val="Prrafodelista"/>
        <w:numPr>
          <w:ilvl w:val="0"/>
          <w:numId w:val="31"/>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3708CE">
      <w:pPr>
        <w:pStyle w:val="Prrafodelista"/>
        <w:numPr>
          <w:ilvl w:val="0"/>
          <w:numId w:val="31"/>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E80263" w:rsidRPr="00BD2C05" w:rsidRDefault="00E80263" w:rsidP="003708CE">
      <w:pPr>
        <w:pStyle w:val="Prrafodelista"/>
        <w:numPr>
          <w:ilvl w:val="0"/>
          <w:numId w:val="31"/>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E80263" w:rsidRPr="00BD2C05" w:rsidRDefault="00E80263" w:rsidP="003708CE">
      <w:pPr>
        <w:pStyle w:val="Prrafodelista"/>
        <w:numPr>
          <w:ilvl w:val="0"/>
          <w:numId w:val="31"/>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80263" w:rsidRPr="00BD2C05" w:rsidRDefault="00E80263" w:rsidP="00E80263">
      <w:pPr>
        <w:jc w:val="both"/>
        <w:rPr>
          <w:rFonts w:asciiTheme="minorHAnsi" w:hAnsiTheme="minorHAnsi" w:cstheme="minorHAnsi"/>
        </w:rPr>
      </w:pPr>
    </w:p>
    <w:p w:rsidR="00E80263" w:rsidRPr="00BD2C05" w:rsidRDefault="00E80263" w:rsidP="003708CE">
      <w:pPr>
        <w:pStyle w:val="Prrafodelista"/>
        <w:numPr>
          <w:ilvl w:val="0"/>
          <w:numId w:val="28"/>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3708CE">
      <w:pPr>
        <w:pStyle w:val="Prrafodelista"/>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Pr="00BD2C05" w:rsidRDefault="00E80263" w:rsidP="003708CE">
      <w:pPr>
        <w:pStyle w:val="Prrafodelista"/>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E80263" w:rsidRPr="00BD2C05" w:rsidRDefault="00E80263" w:rsidP="003708CE">
      <w:pPr>
        <w:pStyle w:val="Prrafodelista"/>
        <w:numPr>
          <w:ilvl w:val="0"/>
          <w:numId w:val="24"/>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E80263" w:rsidRDefault="00E80263" w:rsidP="00E80263">
      <w:pPr>
        <w:pStyle w:val="Normal2"/>
        <w:ind w:left="2124" w:hanging="2124"/>
        <w:rPr>
          <w:rFonts w:asciiTheme="minorHAnsi" w:hAnsiTheme="minorHAnsi" w:cstheme="minorHAnsi"/>
          <w:b/>
          <w:sz w:val="20"/>
        </w:rPr>
      </w:pPr>
    </w:p>
    <w:p w:rsidR="00D91096" w:rsidRDefault="00D91096" w:rsidP="00E80263">
      <w:pPr>
        <w:pStyle w:val="Normal2"/>
        <w:ind w:left="2124" w:hanging="2124"/>
        <w:rPr>
          <w:rFonts w:asciiTheme="minorHAnsi" w:hAnsiTheme="minorHAnsi" w:cstheme="minorHAnsi"/>
          <w:b/>
          <w:sz w:val="20"/>
        </w:rPr>
      </w:pPr>
    </w:p>
    <w:p w:rsidR="00D91096" w:rsidRPr="00BD2C05" w:rsidRDefault="00D91096"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3708CE">
      <w:pPr>
        <w:pStyle w:val="Prrafodelista"/>
        <w:numPr>
          <w:ilvl w:val="0"/>
          <w:numId w:val="29"/>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E80263" w:rsidRDefault="00E80263" w:rsidP="003708CE">
      <w:pPr>
        <w:pStyle w:val="Prrafodelista"/>
        <w:numPr>
          <w:ilvl w:val="0"/>
          <w:numId w:val="29"/>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E80263" w:rsidRPr="00BD2C05" w:rsidRDefault="00E80263" w:rsidP="003708CE">
      <w:pPr>
        <w:pStyle w:val="Prrafodelista"/>
        <w:numPr>
          <w:ilvl w:val="0"/>
          <w:numId w:val="29"/>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E80263" w:rsidRPr="00BD2C05" w:rsidRDefault="00E80263" w:rsidP="00E80263">
      <w:pPr>
        <w:ind w:left="708"/>
        <w:jc w:val="both"/>
        <w:rPr>
          <w:rFonts w:asciiTheme="minorHAnsi" w:hAnsiTheme="minorHAnsi" w:cstheme="minorHAnsi"/>
          <w:b/>
          <w:lang w:eastAsia="es-ES"/>
        </w:rPr>
      </w:pPr>
    </w:p>
    <w:p w:rsidR="00E80263" w:rsidRPr="00BD2C05" w:rsidRDefault="00E80263" w:rsidP="00E80263">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E80263" w:rsidRPr="00BD2C05" w:rsidRDefault="00E80263" w:rsidP="00E80263">
      <w:pPr>
        <w:jc w:val="both"/>
        <w:rPr>
          <w:rFonts w:asciiTheme="minorHAnsi" w:hAnsiTheme="minorHAnsi" w:cstheme="minorHAnsi"/>
          <w:b/>
          <w:lang w:eastAsia="es-ES"/>
        </w:rPr>
      </w:pPr>
    </w:p>
    <w:p w:rsidR="00E80263" w:rsidRPr="00BD2C05" w:rsidRDefault="00E80263" w:rsidP="00E80263">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E80263" w:rsidRPr="00BD2C05" w:rsidRDefault="00E80263" w:rsidP="00E80263">
      <w:pPr>
        <w:jc w:val="both"/>
        <w:rPr>
          <w:rFonts w:asciiTheme="minorHAnsi" w:hAnsiTheme="minorHAnsi" w:cstheme="minorHAnsi"/>
          <w:b/>
          <w:lang w:eastAsia="es-ES"/>
        </w:rPr>
      </w:pPr>
    </w:p>
    <w:p w:rsidR="00E80263" w:rsidRDefault="00E80263" w:rsidP="003708CE">
      <w:pPr>
        <w:pStyle w:val="Prrafodelista"/>
        <w:numPr>
          <w:ilvl w:val="2"/>
          <w:numId w:val="27"/>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FE0B24" w:rsidRPr="00A534A9" w:rsidRDefault="00FE0B24" w:rsidP="003708CE">
      <w:pPr>
        <w:pStyle w:val="Prrafodelista"/>
        <w:numPr>
          <w:ilvl w:val="2"/>
          <w:numId w:val="27"/>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240D26" w:rsidRDefault="00E80263" w:rsidP="003708CE">
      <w:pPr>
        <w:pStyle w:val="Prrafodelista"/>
        <w:numPr>
          <w:ilvl w:val="2"/>
          <w:numId w:val="27"/>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240D26" w:rsidRDefault="00E80263" w:rsidP="003708CE">
      <w:pPr>
        <w:numPr>
          <w:ilvl w:val="1"/>
          <w:numId w:val="27"/>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240D26" w:rsidRDefault="00E80263" w:rsidP="003708CE">
      <w:pPr>
        <w:numPr>
          <w:ilvl w:val="1"/>
          <w:numId w:val="27"/>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E80263" w:rsidRPr="00240D26" w:rsidRDefault="00E80263" w:rsidP="003708CE">
      <w:pPr>
        <w:numPr>
          <w:ilvl w:val="1"/>
          <w:numId w:val="27"/>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E80263" w:rsidRPr="00BD2C05" w:rsidRDefault="00E80263" w:rsidP="003708CE">
      <w:pPr>
        <w:pStyle w:val="Prrafodelista"/>
        <w:numPr>
          <w:ilvl w:val="0"/>
          <w:numId w:val="29"/>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3708CE">
      <w:pPr>
        <w:numPr>
          <w:ilvl w:val="0"/>
          <w:numId w:val="25"/>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3708CE">
      <w:pPr>
        <w:numPr>
          <w:ilvl w:val="0"/>
          <w:numId w:val="25"/>
        </w:numPr>
        <w:ind w:left="1276"/>
        <w:jc w:val="both"/>
        <w:rPr>
          <w:rFonts w:asciiTheme="minorHAnsi" w:hAnsiTheme="minorHAnsi" w:cstheme="minorHAnsi"/>
          <w:strike/>
        </w:rPr>
      </w:pPr>
      <w:r w:rsidRPr="00BD2C05">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E80263" w:rsidRPr="00BD2C05" w:rsidRDefault="00E80263" w:rsidP="003708CE">
      <w:pPr>
        <w:numPr>
          <w:ilvl w:val="0"/>
          <w:numId w:val="25"/>
        </w:numPr>
        <w:ind w:left="1276"/>
        <w:jc w:val="both"/>
        <w:rPr>
          <w:rFonts w:asciiTheme="minorHAnsi" w:hAnsiTheme="minorHAnsi" w:cstheme="minorHAnsi"/>
        </w:rPr>
      </w:pPr>
      <w:r w:rsidRPr="00BD2C05">
        <w:rPr>
          <w:rFonts w:asciiTheme="minorHAnsi" w:hAnsiTheme="minorHAnsi" w:cstheme="minorHAnsi"/>
        </w:rPr>
        <w:t>Fotocopia simple del Certificado de Inscripción en FUNDEMPRESA (cuando corresponda).</w:t>
      </w:r>
    </w:p>
    <w:p w:rsidR="00E80263" w:rsidRPr="00BD2C05" w:rsidRDefault="00E80263" w:rsidP="003708CE">
      <w:pPr>
        <w:numPr>
          <w:ilvl w:val="0"/>
          <w:numId w:val="25"/>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03F91" w:rsidRPr="00850A9D" w:rsidRDefault="00E03F91" w:rsidP="00E80263">
      <w:pPr>
        <w:pStyle w:val="Normal2"/>
        <w:ind w:left="2124" w:hanging="2124"/>
        <w:rPr>
          <w:rFonts w:asciiTheme="minorHAnsi" w:hAnsiTheme="minorHAnsi" w:cstheme="minorHAnsi"/>
          <w:b/>
          <w:sz w:val="20"/>
        </w:rPr>
      </w:pPr>
    </w:p>
    <w:p w:rsidR="00E03F91" w:rsidRPr="00850A9D" w:rsidRDefault="00E03F91" w:rsidP="003708CE">
      <w:pPr>
        <w:pStyle w:val="Prrafodelista"/>
        <w:numPr>
          <w:ilvl w:val="0"/>
          <w:numId w:val="28"/>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F905E0">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r>
      <w:r w:rsidR="00F905E0">
        <w:rPr>
          <w:rFonts w:asciiTheme="minorHAnsi" w:hAnsiTheme="minorHAnsi" w:cstheme="minorHAnsi"/>
          <w:sz w:val="20"/>
          <w:lang w:val="es-BO"/>
        </w:rPr>
        <w:t xml:space="preserve"> </w:t>
      </w:r>
      <w:r w:rsidRPr="00850A9D">
        <w:rPr>
          <w:rFonts w:asciiTheme="minorHAnsi" w:hAnsiTheme="minorHAnsi" w:cstheme="minorHAnsi"/>
          <w:sz w:val="20"/>
          <w:lang w:val="es-BO"/>
        </w:rPr>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3708CE">
      <w:pPr>
        <w:pStyle w:val="Prrafodelista"/>
        <w:numPr>
          <w:ilvl w:val="0"/>
          <w:numId w:val="28"/>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E80263" w:rsidRDefault="00980E18" w:rsidP="00980E18">
      <w:pPr>
        <w:pStyle w:val="Normal2"/>
        <w:ind w:firstLine="0"/>
        <w:rPr>
          <w:rFonts w:asciiTheme="minorHAnsi" w:hAnsiTheme="minorHAnsi" w:cstheme="minorHAnsi"/>
          <w:sz w:val="20"/>
          <w:lang w:val="es-BO"/>
        </w:rPr>
      </w:pPr>
      <w:r w:rsidRPr="00E80263">
        <w:rPr>
          <w:rFonts w:asciiTheme="minorHAnsi" w:hAnsiTheme="minorHAnsi" w:cstheme="minorHAnsi"/>
          <w:sz w:val="20"/>
          <w:lang w:val="es-BO"/>
        </w:rPr>
        <w:t>Formulario C-1</w:t>
      </w:r>
      <w:r w:rsidRPr="00E80263">
        <w:rPr>
          <w:rFonts w:asciiTheme="minorHAnsi" w:hAnsiTheme="minorHAnsi" w:cstheme="minorHAnsi"/>
          <w:sz w:val="20"/>
          <w:lang w:val="es-BO"/>
        </w:rPr>
        <w:tab/>
        <w:t xml:space="preserve">  Especificaciones Técnicas</w:t>
      </w:r>
      <w:r w:rsidR="00883D0A" w:rsidRPr="00E80263">
        <w:rPr>
          <w:rFonts w:asciiTheme="minorHAnsi" w:hAnsiTheme="minorHAnsi" w:cstheme="minorHAnsi"/>
          <w:sz w:val="20"/>
          <w:lang w:val="es-BO"/>
        </w:rPr>
        <w:t xml:space="preserve"> solicitadas y propuestas</w:t>
      </w:r>
      <w:r w:rsidRPr="00E80263">
        <w:rPr>
          <w:rFonts w:asciiTheme="minorHAnsi" w:hAnsiTheme="minorHAnsi" w:cstheme="minorHAnsi"/>
          <w:sz w:val="20"/>
          <w:lang w:val="es-BO"/>
        </w:rPr>
        <w:t xml:space="preserve">. </w:t>
      </w:r>
    </w:p>
    <w:p w:rsidR="00980E18" w:rsidRPr="00E80263" w:rsidRDefault="00980E18" w:rsidP="00980E18">
      <w:pPr>
        <w:pStyle w:val="Normal2"/>
        <w:ind w:firstLine="0"/>
        <w:rPr>
          <w:rFonts w:asciiTheme="minorHAnsi" w:hAnsiTheme="minorHAnsi" w:cstheme="minorHAnsi"/>
          <w:sz w:val="20"/>
          <w:lang w:val="es-BO"/>
        </w:rPr>
      </w:pPr>
    </w:p>
    <w:p w:rsidR="00980E18" w:rsidRPr="00E80263" w:rsidRDefault="00980E18" w:rsidP="00850A9D">
      <w:pPr>
        <w:pStyle w:val="Normal2"/>
        <w:tabs>
          <w:tab w:val="clear" w:pos="709"/>
          <w:tab w:val="left" w:pos="2268"/>
        </w:tabs>
        <w:ind w:left="2268" w:hanging="1559"/>
        <w:rPr>
          <w:rFonts w:asciiTheme="minorHAnsi" w:hAnsiTheme="minorHAnsi" w:cstheme="minorHAnsi"/>
          <w:b/>
          <w:i/>
          <w:sz w:val="20"/>
        </w:rPr>
      </w:pPr>
      <w:r w:rsidRPr="00E80263">
        <w:rPr>
          <w:rFonts w:asciiTheme="minorHAnsi" w:hAnsiTheme="minorHAnsi" w:cstheme="minorHAnsi"/>
          <w:sz w:val="20"/>
          <w:lang w:val="es-BO"/>
        </w:rPr>
        <w:lastRenderedPageBreak/>
        <w:t>Formulario C-2</w:t>
      </w:r>
      <w:r w:rsidRPr="00E80263">
        <w:rPr>
          <w:rFonts w:asciiTheme="minorHAnsi" w:hAnsiTheme="minorHAnsi" w:cstheme="minorHAnsi"/>
          <w:sz w:val="20"/>
          <w:lang w:val="es-BO"/>
        </w:rPr>
        <w:tab/>
        <w:t xml:space="preserve">Experiencia General y Específica del Proponente. </w:t>
      </w:r>
      <w:r w:rsidR="008E7F7C">
        <w:rPr>
          <w:rFonts w:asciiTheme="minorHAnsi" w:hAnsiTheme="minorHAnsi" w:cstheme="minorHAnsi"/>
          <w:sz w:val="20"/>
          <w:lang w:val="es-BO"/>
        </w:rPr>
        <w:t xml:space="preserve"> (No Aplica)</w:t>
      </w:r>
    </w:p>
    <w:p w:rsidR="00850A9D" w:rsidRPr="00E80263" w:rsidRDefault="00850A9D" w:rsidP="00980E18">
      <w:pPr>
        <w:jc w:val="both"/>
        <w:rPr>
          <w:rFonts w:asciiTheme="minorHAnsi" w:hAnsiTheme="minorHAnsi" w:cstheme="minorHAnsi"/>
          <w:lang w:val="es-BO" w:eastAsia="es-ES"/>
        </w:rPr>
      </w:pPr>
    </w:p>
    <w:p w:rsidR="00980E18" w:rsidRPr="00E80263" w:rsidRDefault="00980E18" w:rsidP="00850A9D">
      <w:pPr>
        <w:ind w:left="2268" w:hanging="1559"/>
        <w:jc w:val="both"/>
        <w:rPr>
          <w:rFonts w:asciiTheme="minorHAnsi" w:hAnsiTheme="minorHAnsi" w:cstheme="minorHAnsi"/>
          <w:b/>
          <w:i/>
        </w:rPr>
      </w:pPr>
      <w:r w:rsidRPr="00E80263">
        <w:rPr>
          <w:rFonts w:asciiTheme="minorHAnsi" w:hAnsiTheme="minorHAnsi" w:cstheme="minorHAnsi"/>
          <w:lang w:val="es-BO" w:eastAsia="es-ES"/>
        </w:rPr>
        <w:t>Formulario C-</w:t>
      </w:r>
      <w:r w:rsidR="00850A9D" w:rsidRPr="00E80263">
        <w:rPr>
          <w:rFonts w:asciiTheme="minorHAnsi" w:hAnsiTheme="minorHAnsi" w:cstheme="minorHAnsi"/>
          <w:lang w:val="es-BO" w:eastAsia="es-ES"/>
        </w:rPr>
        <w:t>3</w:t>
      </w:r>
      <w:r w:rsidR="00C12EFE" w:rsidRPr="00E80263">
        <w:rPr>
          <w:rFonts w:asciiTheme="minorHAnsi" w:hAnsiTheme="minorHAnsi" w:cstheme="minorHAnsi"/>
          <w:lang w:val="es-BO" w:eastAsia="es-ES"/>
        </w:rPr>
        <w:t xml:space="preserve"> </w:t>
      </w:r>
      <w:r w:rsidR="00850A9D" w:rsidRPr="00E80263">
        <w:rPr>
          <w:rFonts w:asciiTheme="minorHAnsi" w:hAnsiTheme="minorHAnsi" w:cstheme="minorHAnsi"/>
          <w:lang w:val="es-BO"/>
        </w:rPr>
        <w:tab/>
      </w:r>
      <w:r w:rsidRPr="00E80263">
        <w:rPr>
          <w:rFonts w:asciiTheme="minorHAnsi" w:hAnsiTheme="minorHAnsi" w:cstheme="minorHAnsi"/>
          <w:lang w:val="es-BO"/>
        </w:rPr>
        <w:t>Formación Profesional, Experiencia General y Específica</w:t>
      </w:r>
      <w:r w:rsidRPr="00E80263">
        <w:rPr>
          <w:rFonts w:asciiTheme="minorHAnsi" w:hAnsiTheme="minorHAnsi" w:cstheme="minorHAnsi"/>
          <w:lang w:val="es-BO" w:eastAsia="es-ES"/>
        </w:rPr>
        <w:t xml:space="preserve">  del Personal Propuesto </w:t>
      </w:r>
      <w:r w:rsidRPr="00E80263">
        <w:rPr>
          <w:rFonts w:asciiTheme="minorHAnsi" w:hAnsiTheme="minorHAnsi" w:cstheme="minorHAnsi"/>
          <w:lang w:val="es-BO"/>
        </w:rPr>
        <w:t xml:space="preserve">– Uno por cada persona </w:t>
      </w:r>
      <w:r w:rsidR="00850A9D" w:rsidRPr="008E7F7C">
        <w:rPr>
          <w:rFonts w:asciiTheme="minorHAnsi" w:hAnsiTheme="minorHAnsi" w:cstheme="minorHAnsi"/>
          <w:lang w:val="es-BO"/>
        </w:rPr>
        <w:t>(</w:t>
      </w:r>
      <w:r w:rsidR="008E7F7C" w:rsidRPr="008E7F7C">
        <w:rPr>
          <w:rFonts w:asciiTheme="minorHAnsi" w:hAnsiTheme="minorHAnsi" w:cstheme="minorHAnsi"/>
          <w:lang w:val="es-BO"/>
        </w:rPr>
        <w:t>No Aplica)</w:t>
      </w:r>
    </w:p>
    <w:p w:rsidR="00D10B21" w:rsidRPr="00E80263" w:rsidRDefault="00D10B21" w:rsidP="00850A9D">
      <w:pPr>
        <w:ind w:left="2268" w:hanging="1559"/>
        <w:jc w:val="both"/>
        <w:rPr>
          <w:rFonts w:asciiTheme="minorHAnsi" w:hAnsiTheme="minorHAnsi" w:cstheme="minorHAnsi"/>
          <w:b/>
          <w:i/>
        </w:rPr>
      </w:pPr>
    </w:p>
    <w:p w:rsidR="00D10B21" w:rsidRPr="00E80263" w:rsidRDefault="00D10B21" w:rsidP="00F905E0">
      <w:pPr>
        <w:pStyle w:val="Normal2"/>
        <w:tabs>
          <w:tab w:val="clear" w:pos="709"/>
          <w:tab w:val="left" w:pos="2268"/>
        </w:tabs>
        <w:ind w:left="2268" w:hanging="1559"/>
        <w:rPr>
          <w:rFonts w:asciiTheme="minorHAnsi" w:hAnsiTheme="minorHAnsi" w:cstheme="minorHAnsi"/>
          <w:b/>
          <w:i/>
          <w:sz w:val="20"/>
        </w:rPr>
      </w:pPr>
      <w:r w:rsidRPr="00E80263">
        <w:rPr>
          <w:rFonts w:asciiTheme="minorHAnsi" w:hAnsiTheme="minorHAnsi" w:cstheme="minorHAnsi"/>
          <w:sz w:val="20"/>
          <w:lang w:val="es-BO"/>
        </w:rPr>
        <w:t xml:space="preserve">Formulario C- 4 Resumen de Información Financiera </w:t>
      </w:r>
      <w:r w:rsidR="008E7F7C">
        <w:rPr>
          <w:rFonts w:asciiTheme="minorHAnsi" w:hAnsiTheme="minorHAnsi" w:cstheme="minorHAnsi"/>
          <w:sz w:val="20"/>
          <w:lang w:val="es-BO"/>
        </w:rPr>
        <w:t xml:space="preserve"> (No Aplica)</w:t>
      </w:r>
      <w:r w:rsidRPr="00E80263">
        <w:rPr>
          <w:rFonts w:asciiTheme="minorHAnsi" w:hAnsiTheme="minorHAnsi" w:cstheme="minorHAnsi"/>
          <w:sz w:val="20"/>
          <w:lang w:val="es-BO"/>
        </w:rPr>
        <w:t xml:space="preserve"> </w:t>
      </w:r>
    </w:p>
    <w:p w:rsidR="00D10B21" w:rsidRPr="00E80263" w:rsidRDefault="00D10B21" w:rsidP="00850A9D">
      <w:pPr>
        <w:ind w:left="2268" w:hanging="1559"/>
        <w:jc w:val="both"/>
        <w:rPr>
          <w:rFonts w:asciiTheme="minorHAnsi" w:hAnsiTheme="minorHAnsi" w:cstheme="minorHAnsi"/>
          <w:b/>
          <w:i/>
        </w:rPr>
      </w:pPr>
    </w:p>
    <w:p w:rsidR="00C12EFE" w:rsidRDefault="00C12EFE" w:rsidP="00850A9D">
      <w:pPr>
        <w:ind w:left="2268" w:hanging="1559"/>
        <w:jc w:val="both"/>
        <w:rPr>
          <w:rFonts w:asciiTheme="minorHAnsi" w:hAnsiTheme="minorHAnsi" w:cstheme="minorHAnsi"/>
          <w:b/>
          <w:i/>
        </w:rPr>
      </w:pPr>
    </w:p>
    <w:p w:rsidR="00C12EFE" w:rsidRDefault="00C12EFE"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49191F" w:rsidRDefault="0049191F" w:rsidP="00C12EFE">
      <w:pPr>
        <w:ind w:left="2832" w:hanging="2123"/>
        <w:jc w:val="both"/>
        <w:rPr>
          <w:rFonts w:asciiTheme="minorHAnsi" w:hAnsiTheme="minorHAnsi" w:cstheme="minorHAnsi"/>
        </w:rPr>
      </w:pPr>
    </w:p>
    <w:p w:rsidR="0049191F" w:rsidRDefault="0049191F" w:rsidP="00C12EFE">
      <w:pPr>
        <w:ind w:left="2832" w:hanging="2123"/>
        <w:jc w:val="both"/>
        <w:rPr>
          <w:rFonts w:asciiTheme="minorHAnsi" w:hAnsiTheme="minorHAnsi" w:cstheme="minorHAnsi"/>
        </w:rPr>
      </w:pPr>
    </w:p>
    <w:p w:rsidR="0049191F" w:rsidRDefault="0049191F" w:rsidP="00C12EFE">
      <w:pPr>
        <w:ind w:left="2832" w:hanging="2123"/>
        <w:jc w:val="both"/>
        <w:rPr>
          <w:rFonts w:asciiTheme="minorHAnsi" w:hAnsiTheme="minorHAnsi" w:cstheme="minorHAnsi"/>
        </w:rPr>
      </w:pPr>
    </w:p>
    <w:p w:rsidR="0049191F" w:rsidRDefault="0049191F"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2B6CBA" w:rsidRDefault="002B6CBA" w:rsidP="00C12EFE">
      <w:pPr>
        <w:ind w:left="2832" w:hanging="2123"/>
        <w:jc w:val="both"/>
        <w:rPr>
          <w:rFonts w:asciiTheme="minorHAnsi" w:hAnsiTheme="minorHAnsi" w:cstheme="minorHAnsi"/>
        </w:rPr>
      </w:pPr>
    </w:p>
    <w:p w:rsidR="00D91096" w:rsidRDefault="00D91096" w:rsidP="00C12EFE">
      <w:pPr>
        <w:ind w:left="2832" w:hanging="2123"/>
        <w:jc w:val="both"/>
        <w:rPr>
          <w:rFonts w:asciiTheme="minorHAnsi" w:hAnsiTheme="minorHAnsi" w:cstheme="minorHAnsi"/>
        </w:rPr>
      </w:pPr>
    </w:p>
    <w:p w:rsidR="00D91096" w:rsidRDefault="00D91096" w:rsidP="00C12EFE">
      <w:pPr>
        <w:ind w:left="2832" w:hanging="2123"/>
        <w:jc w:val="both"/>
        <w:rPr>
          <w:rFonts w:asciiTheme="minorHAnsi" w:hAnsiTheme="minorHAnsi" w:cstheme="minorHAnsi"/>
        </w:rPr>
      </w:pPr>
    </w:p>
    <w:p w:rsidR="00D91096" w:rsidRDefault="00D91096" w:rsidP="00C12EFE">
      <w:pPr>
        <w:ind w:left="2832" w:hanging="2123"/>
        <w:jc w:val="both"/>
        <w:rPr>
          <w:rFonts w:asciiTheme="minorHAnsi" w:hAnsiTheme="minorHAnsi" w:cstheme="minorHAnsi"/>
        </w:rPr>
      </w:pPr>
    </w:p>
    <w:p w:rsidR="008E7F7C" w:rsidRDefault="008E7F7C" w:rsidP="00C12EFE">
      <w:pPr>
        <w:ind w:left="2832" w:hanging="2123"/>
        <w:jc w:val="both"/>
        <w:rPr>
          <w:rFonts w:asciiTheme="minorHAnsi" w:hAnsiTheme="minorHAnsi" w:cstheme="minorHAnsi"/>
        </w:rPr>
      </w:pPr>
    </w:p>
    <w:p w:rsidR="008E7F7C" w:rsidRDefault="008E7F7C" w:rsidP="00C12EFE">
      <w:pPr>
        <w:ind w:left="2832" w:hanging="2123"/>
        <w:jc w:val="both"/>
        <w:rPr>
          <w:rFonts w:asciiTheme="minorHAnsi" w:hAnsiTheme="minorHAnsi" w:cstheme="minorHAnsi"/>
        </w:rPr>
      </w:pPr>
    </w:p>
    <w:p w:rsidR="002B6CBA" w:rsidRPr="00C12EFE" w:rsidRDefault="002B6CBA"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C869B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C869BE">
            <w:pPr>
              <w:jc w:val="center"/>
              <w:rPr>
                <w:rFonts w:ascii="Verdana" w:hAnsi="Verdana" w:cs="Calibri"/>
                <w:b/>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F8272A" w:rsidRPr="00E17FAA" w:rsidRDefault="00F8272A" w:rsidP="00F8272A">
            <w:pPr>
              <w:autoSpaceDE w:val="0"/>
              <w:autoSpaceDN w:val="0"/>
              <w:adjustRightInd w:val="0"/>
              <w:ind w:left="142"/>
              <w:rPr>
                <w:rFonts w:asciiTheme="minorHAnsi" w:hAnsiTheme="minorHAnsi" w:cstheme="minorHAnsi"/>
                <w:sz w:val="24"/>
                <w:szCs w:val="24"/>
              </w:rPr>
            </w:pPr>
            <w:r w:rsidRPr="00E17FAA">
              <w:rPr>
                <w:rFonts w:asciiTheme="minorHAnsi" w:hAnsiTheme="minorHAnsi" w:cstheme="minorHAnsi"/>
                <w:b/>
                <w:bCs/>
                <w:color w:val="000000"/>
                <w:sz w:val="24"/>
                <w:szCs w:val="24"/>
              </w:rPr>
              <w:t xml:space="preserve">CÓDIGO: </w:t>
            </w:r>
            <w:r w:rsidR="00DF60D6">
              <w:rPr>
                <w:rFonts w:asciiTheme="minorHAnsi" w:hAnsiTheme="minorHAnsi" w:cstheme="minorHAnsi"/>
                <w:sz w:val="24"/>
                <w:szCs w:val="24"/>
              </w:rPr>
              <w:t>CDO-DCTJ- 055</w:t>
            </w:r>
            <w:r w:rsidRPr="00E17FAA">
              <w:rPr>
                <w:rFonts w:asciiTheme="minorHAnsi" w:hAnsiTheme="minorHAnsi" w:cstheme="minorHAnsi"/>
                <w:sz w:val="24"/>
                <w:szCs w:val="24"/>
              </w:rPr>
              <w:t>/2015</w:t>
            </w:r>
          </w:p>
          <w:p w:rsidR="00883D0A" w:rsidRPr="006252BE" w:rsidRDefault="00883D0A" w:rsidP="00F8272A">
            <w:pPr>
              <w:rPr>
                <w:rFonts w:ascii="Verdana" w:hAnsi="Verdana" w:cs="Calibri"/>
                <w:sz w:val="18"/>
                <w:szCs w:val="18"/>
              </w:rPr>
            </w:pPr>
          </w:p>
          <w:p w:rsidR="00883D0A" w:rsidRPr="006252BE" w:rsidRDefault="00883D0A" w:rsidP="00F8272A">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F8272A">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F8272A">
            <w:pPr>
              <w:rPr>
                <w:rFonts w:ascii="Verdana" w:hAnsi="Verdana" w:cs="Calibri"/>
                <w:sz w:val="18"/>
                <w:szCs w:val="18"/>
              </w:rPr>
            </w:pPr>
          </w:p>
          <w:p w:rsidR="00F8272A" w:rsidRPr="00D702C6" w:rsidRDefault="00F8272A" w:rsidP="00E17FAA">
            <w:pPr>
              <w:jc w:val="center"/>
              <w:rPr>
                <w:rFonts w:ascii="Calibri" w:hAnsi="Calibri" w:cs="Calibri"/>
                <w:bCs/>
                <w:caps/>
                <w:color w:val="000000"/>
                <w:sz w:val="24"/>
                <w:szCs w:val="24"/>
                <w:lang w:val="es-BO" w:eastAsia="es-BO"/>
              </w:rPr>
            </w:pPr>
            <w:r w:rsidRPr="008E7F7C">
              <w:rPr>
                <w:rFonts w:ascii="Calibri" w:hAnsi="Calibri" w:cs="Calibri"/>
                <w:bCs/>
                <w:caps/>
                <w:color w:val="000000"/>
                <w:sz w:val="24"/>
                <w:szCs w:val="24"/>
                <w:lang w:val="es-BO" w:eastAsia="es-BO"/>
              </w:rPr>
              <w:t>ADQUISICION</w:t>
            </w:r>
            <w:r w:rsidRPr="00D702C6">
              <w:rPr>
                <w:rFonts w:ascii="Calibri" w:hAnsi="Calibri" w:cs="Calibri"/>
                <w:bCs/>
                <w:caps/>
                <w:color w:val="000000"/>
                <w:sz w:val="24"/>
                <w:szCs w:val="24"/>
                <w:lang w:val="es-BO" w:eastAsia="es-BO"/>
              </w:rPr>
              <w:t xml:space="preserve"> DE EQUIPOS DE LABORATORIO DE VERIFICACION DE COMBUSTIBLES</w:t>
            </w:r>
          </w:p>
          <w:p w:rsidR="00F8272A" w:rsidRPr="008E7F7C" w:rsidRDefault="00F8272A" w:rsidP="00E17FAA">
            <w:pPr>
              <w:ind w:left="142"/>
              <w:jc w:val="center"/>
              <w:rPr>
                <w:rFonts w:ascii="Century Gothic" w:hAnsi="Century Gothic"/>
                <w:b/>
                <w:sz w:val="24"/>
                <w:szCs w:val="24"/>
              </w:rPr>
            </w:pPr>
            <w:r w:rsidRPr="008E7F7C">
              <w:rPr>
                <w:rFonts w:ascii="Calibri" w:hAnsi="Calibri" w:cs="Calibri"/>
                <w:bCs/>
                <w:caps/>
                <w:color w:val="000000"/>
                <w:sz w:val="24"/>
                <w:szCs w:val="24"/>
                <w:lang w:val="es-BO" w:eastAsia="es-BO"/>
              </w:rPr>
              <w:t>LIQUIDOS PARA PLANTA BERMEJO</w:t>
            </w:r>
          </w:p>
          <w:p w:rsidR="00883D0A" w:rsidRPr="006252BE" w:rsidRDefault="00883D0A" w:rsidP="00F8272A">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C869BE">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 xml:space="preserve">expresamente que la misma tiene una </w:t>
      </w:r>
      <w:r w:rsidRPr="00DF60D6">
        <w:rPr>
          <w:rFonts w:asciiTheme="minorHAnsi" w:hAnsiTheme="minorHAnsi" w:cstheme="minorHAnsi"/>
          <w:lang w:val="es-ES_tradnl"/>
        </w:rPr>
        <w:t>validez de</w:t>
      </w:r>
      <w:r w:rsidR="009A657B" w:rsidRPr="00DF60D6">
        <w:rPr>
          <w:rFonts w:asciiTheme="minorHAnsi" w:hAnsiTheme="minorHAnsi" w:cstheme="minorHAnsi"/>
          <w:lang w:val="es-ES_tradnl"/>
        </w:rPr>
        <w:t xml:space="preserve"> </w:t>
      </w:r>
      <w:r w:rsidR="00506730" w:rsidRPr="00DF60D6">
        <w:rPr>
          <w:rFonts w:asciiTheme="minorHAnsi" w:hAnsiTheme="minorHAnsi" w:cstheme="minorHAnsi"/>
          <w:u w:val="single"/>
          <w:lang w:val="es-ES_tradnl"/>
        </w:rPr>
        <w:t>9</w:t>
      </w:r>
      <w:r w:rsidR="009A657B" w:rsidRPr="00DF60D6">
        <w:rPr>
          <w:rFonts w:asciiTheme="minorHAnsi" w:hAnsiTheme="minorHAnsi" w:cstheme="minorHAnsi"/>
          <w:u w:val="single"/>
          <w:lang w:val="es-ES_tradnl"/>
        </w:rPr>
        <w:t>0</w:t>
      </w:r>
      <w:r w:rsidR="009A657B" w:rsidRPr="00DF60D6">
        <w:rPr>
          <w:rFonts w:asciiTheme="minorHAnsi" w:hAnsiTheme="minorHAnsi" w:cstheme="minorHAnsi"/>
          <w:lang w:val="es-ES_tradnl"/>
        </w:rPr>
        <w:t xml:space="preserve"> días calendario </w:t>
      </w:r>
      <w:r w:rsidRPr="00DF60D6">
        <w:rPr>
          <w:rFonts w:asciiTheme="minorHAnsi" w:hAnsiTheme="minorHAnsi" w:cstheme="minorHAnsi"/>
          <w:lang w:val="es-ES_tradnl"/>
        </w:rPr>
        <w:t>a partir de la apertura de propuestas, Asimismo, manifiesto mi conformidad</w:t>
      </w:r>
      <w:r w:rsidR="00AD4C7B" w:rsidRPr="00DF60D6">
        <w:rPr>
          <w:rFonts w:asciiTheme="minorHAnsi" w:hAnsiTheme="minorHAnsi" w:cstheme="minorHAnsi"/>
          <w:lang w:val="es-ES_tradnl"/>
        </w:rPr>
        <w:t xml:space="preserve">, </w:t>
      </w:r>
      <w:r w:rsidRPr="00DF60D6">
        <w:rPr>
          <w:rFonts w:asciiTheme="minorHAnsi" w:hAnsiTheme="minorHAnsi" w:cstheme="minorHAnsi"/>
          <w:lang w:val="es-ES_tradnl"/>
        </w:rPr>
        <w:t>compromiso de cumplimiento</w:t>
      </w:r>
      <w:r w:rsidR="00AD4C7B" w:rsidRPr="00DF60D6">
        <w:rPr>
          <w:rFonts w:asciiTheme="minorHAnsi" w:hAnsiTheme="minorHAnsi" w:cstheme="minorHAnsi"/>
          <w:lang w:val="es-ES_tradnl"/>
        </w:rPr>
        <w:t xml:space="preserve"> y</w:t>
      </w:r>
      <w:r w:rsidR="00AD4C7B" w:rsidRPr="00286B08">
        <w:rPr>
          <w:rFonts w:asciiTheme="minorHAnsi" w:hAnsiTheme="minorHAnsi" w:cstheme="minorHAnsi"/>
          <w:lang w:val="es-ES_tradnl"/>
        </w:rPr>
        <w:t xml:space="preserve">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Pr="005140AC"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w:t>
      </w:r>
      <w:r w:rsidR="0062797D" w:rsidRPr="005140AC">
        <w:rPr>
          <w:rFonts w:asciiTheme="minorHAnsi" w:hAnsiTheme="minorHAnsi" w:cstheme="minorHAnsi"/>
        </w:rPr>
        <w:t xml:space="preserve">represento </w:t>
      </w:r>
      <w:r w:rsidR="00B94B9A" w:rsidRPr="005140AC">
        <w:rPr>
          <w:rFonts w:asciiTheme="minorHAnsi" w:hAnsiTheme="minorHAnsi" w:cstheme="minorHAnsi"/>
        </w:rPr>
        <w:t>cu</w:t>
      </w:r>
      <w:r w:rsidRPr="005140AC">
        <w:rPr>
          <w:rFonts w:asciiTheme="minorHAnsi" w:hAnsiTheme="minorHAnsi" w:cstheme="minorHAnsi"/>
        </w:rPr>
        <w:t>e</w:t>
      </w:r>
      <w:r w:rsidR="00B94B9A" w:rsidRPr="005140AC">
        <w:rPr>
          <w:rFonts w:asciiTheme="minorHAnsi" w:hAnsiTheme="minorHAnsi" w:cstheme="minorHAnsi"/>
        </w:rPr>
        <w:t xml:space="preserve">nta con </w:t>
      </w:r>
      <w:r w:rsidR="0062797D" w:rsidRPr="005140AC">
        <w:rPr>
          <w:rFonts w:asciiTheme="minorHAnsi" w:hAnsiTheme="minorHAnsi" w:cstheme="minorHAnsi"/>
        </w:rPr>
        <w:t xml:space="preserve">la capacidad financiera </w:t>
      </w:r>
      <w:r w:rsidR="00B94B9A" w:rsidRPr="005140AC">
        <w:rPr>
          <w:rFonts w:asciiTheme="minorHAnsi" w:hAnsiTheme="minorHAnsi" w:cstheme="minorHAnsi"/>
        </w:rPr>
        <w:t xml:space="preserve">solicitada </w:t>
      </w:r>
      <w:r w:rsidR="0062797D" w:rsidRPr="005140AC">
        <w:rPr>
          <w:rFonts w:asciiTheme="minorHAnsi" w:hAnsiTheme="minorHAnsi" w:cstheme="minorHAnsi"/>
        </w:rPr>
        <w:t>por YPFB.</w:t>
      </w:r>
    </w:p>
    <w:p w:rsidR="005140AC" w:rsidRPr="005140AC" w:rsidRDefault="005140AC" w:rsidP="005140AC">
      <w:pPr>
        <w:numPr>
          <w:ilvl w:val="0"/>
          <w:numId w:val="2"/>
        </w:numPr>
        <w:jc w:val="both"/>
        <w:rPr>
          <w:rFonts w:asciiTheme="minorHAnsi" w:hAnsiTheme="minorHAnsi" w:cstheme="minorHAnsi"/>
        </w:rPr>
      </w:pPr>
      <w:r w:rsidRPr="005140AC">
        <w:rPr>
          <w:rFonts w:asciiTheme="minorHAnsi" w:hAnsiTheme="minorHAnsi" w:cstheme="minorHAnsi"/>
        </w:rPr>
        <w:lastRenderedPageBreak/>
        <w:t>En caso de que la empresa a la cual represento resultase adjudicada, me comprometo a cumplir con lo especificado en las Especificaciones Técnicas, incorporadas en el DBC.</w:t>
      </w:r>
    </w:p>
    <w:p w:rsidR="00D91096" w:rsidRDefault="00D91096" w:rsidP="0062797D">
      <w:pPr>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49191F" w:rsidRDefault="0049191F" w:rsidP="0062797D">
      <w:pPr>
        <w:jc w:val="both"/>
        <w:rPr>
          <w:rFonts w:asciiTheme="minorHAnsi" w:hAnsiTheme="minorHAnsi" w:cstheme="minorHAnsi"/>
        </w:rPr>
      </w:pPr>
    </w:p>
    <w:p w:rsidR="0049191F" w:rsidRPr="007F33E8" w:rsidRDefault="0049191F" w:rsidP="0049191F">
      <w:pPr>
        <w:jc w:val="both"/>
        <w:rPr>
          <w:rFonts w:asciiTheme="minorHAnsi" w:hAnsiTheme="minorHAnsi" w:cstheme="minorHAnsi"/>
        </w:rPr>
      </w:pPr>
      <w:r w:rsidRPr="007F33E8">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rsidR="00271B62" w:rsidRPr="007F33E8" w:rsidRDefault="00271B62" w:rsidP="0062797D">
      <w:pPr>
        <w:jc w:val="both"/>
        <w:rPr>
          <w:rFonts w:asciiTheme="minorHAnsi" w:hAnsiTheme="minorHAnsi" w:cstheme="minorHAnsi"/>
        </w:rPr>
      </w:pP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7F33E8">
        <w:rPr>
          <w:rFonts w:asciiTheme="minorHAnsi" w:hAnsiTheme="minorHAnsi" w:cstheme="minorHAnsi"/>
          <w:color w:val="000000"/>
        </w:rPr>
        <w:t>Original o fotocopia legalizada del Testimonio de Constitución de la Empresa, y de todas sus</w:t>
      </w:r>
      <w:r>
        <w:rPr>
          <w:rFonts w:asciiTheme="minorHAnsi" w:hAnsiTheme="minorHAnsi" w:cstheme="minorHAnsi"/>
          <w:color w:val="000000"/>
        </w:rPr>
        <w:t xml:space="preserve"> modificaciones </w:t>
      </w:r>
      <w:r w:rsidRPr="00BD2C05">
        <w:rPr>
          <w:rFonts w:asciiTheme="minorHAnsi" w:hAnsiTheme="minorHAnsi" w:cstheme="minorHAnsi"/>
          <w:color w:val="000000"/>
        </w:rPr>
        <w:t>registrado en FUNDEMPRESA (si corresponde).</w:t>
      </w:r>
    </w:p>
    <w:p w:rsidR="0049191F" w:rsidRPr="0011573C" w:rsidRDefault="0049191F" w:rsidP="0049191F">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49191F" w:rsidRPr="005332D3" w:rsidRDefault="0049191F" w:rsidP="0049191F">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087A59">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3708CE">
      <w:pPr>
        <w:pStyle w:val="Prrafodelista"/>
        <w:numPr>
          <w:ilvl w:val="1"/>
          <w:numId w:val="30"/>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3708CE">
      <w:pPr>
        <w:pStyle w:val="Prrafodelista"/>
        <w:numPr>
          <w:ilvl w:val="1"/>
          <w:numId w:val="30"/>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62797D" w:rsidRPr="00286B08" w:rsidRDefault="0062797D" w:rsidP="000F72CE">
      <w:pPr>
        <w:jc w:val="center"/>
        <w:rPr>
          <w:rFonts w:asciiTheme="minorHAnsi" w:hAnsiTheme="minorHAnsi" w:cstheme="minorHAnsi"/>
          <w:b/>
          <w:bCs/>
          <w:i/>
          <w:iCs/>
        </w:rPr>
      </w:pPr>
      <w:r w:rsidRPr="00286B08">
        <w:rPr>
          <w:rFonts w:asciiTheme="minorHAnsi" w:hAnsiTheme="minorHAnsi" w:cstheme="minorHAnsi"/>
          <w:b/>
          <w:bCs/>
          <w:i/>
          <w:iCs/>
        </w:rPr>
        <w:br w:type="page"/>
      </w:r>
    </w:p>
    <w:p w:rsidR="0049191F" w:rsidRPr="00BD2C05" w:rsidRDefault="0049191F" w:rsidP="0049191F">
      <w:pPr>
        <w:jc w:val="center"/>
        <w:rPr>
          <w:rFonts w:ascii="Calibri" w:hAnsi="Calibri" w:cs="Calibri"/>
          <w:b/>
        </w:rPr>
      </w:pPr>
      <w:r w:rsidRPr="00BD2C05">
        <w:rPr>
          <w:rFonts w:ascii="Calibri" w:hAnsi="Calibri" w:cs="Calibri"/>
          <w:b/>
        </w:rPr>
        <w:lastRenderedPageBreak/>
        <w:t>FORMULARIO DE IDENTIFICACIÓN DEL PROPONENTE</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rsidR="0049191F" w:rsidRPr="00BD2C05" w:rsidRDefault="0049191F" w:rsidP="0049191F">
      <w:pPr>
        <w:jc w:val="center"/>
        <w:rPr>
          <w:rFonts w:ascii="Calibri" w:hAnsi="Calibri" w:cs="Calibri"/>
          <w:b/>
          <w:lang w:val="es-ES_tradnl"/>
        </w:rPr>
      </w:pPr>
    </w:p>
    <w:p w:rsidR="0049191F" w:rsidRPr="00BD2C05" w:rsidRDefault="0049191F" w:rsidP="0049191F">
      <w:pPr>
        <w:pStyle w:val="Encabezado"/>
        <w:tabs>
          <w:tab w:val="clear" w:pos="4419"/>
          <w:tab w:val="clear" w:pos="8838"/>
        </w:tabs>
        <w:spacing w:line="240" w:lineRule="exact"/>
        <w:jc w:val="both"/>
        <w:rPr>
          <w:rFonts w:ascii="Calibri" w:hAnsi="Calibri" w:cs="Calibri"/>
          <w:lang w:val="es-ES_tradnl"/>
        </w:rPr>
      </w:pPr>
      <w:r w:rsidRPr="00BD2C05">
        <w:rPr>
          <w:rFonts w:ascii="Calibri" w:hAnsi="Calibri" w:cs="Calibri"/>
          <w:b/>
        </w:rPr>
        <w:t>*</w:t>
      </w:r>
      <w:r w:rsidRPr="00BD2C05">
        <w:rPr>
          <w:rFonts w:ascii="Calibri" w:hAnsi="Calibri" w:cs="Calibr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49191F" w:rsidRPr="00BD2C05" w:rsidRDefault="0049191F" w:rsidP="0049191F">
      <w:pPr>
        <w:tabs>
          <w:tab w:val="right" w:pos="6663"/>
        </w:tabs>
        <w:jc w:val="both"/>
        <w:rPr>
          <w:rFonts w:ascii="Calibri" w:hAnsi="Calibri" w:cs="Calibri"/>
          <w:lang w:val="es-ES_tradnl"/>
        </w:rPr>
      </w:pPr>
    </w:p>
    <w:p w:rsidR="0049191F" w:rsidRPr="00615ED2" w:rsidRDefault="0049191F" w:rsidP="0049191F">
      <w:pPr>
        <w:jc w:val="both"/>
        <w:rPr>
          <w:rFonts w:ascii="Calibri" w:hAnsi="Calibri" w:cs="Calibri"/>
          <w:b/>
        </w:rPr>
      </w:pPr>
    </w:p>
    <w:p w:rsidR="0049191F" w:rsidRDefault="0049191F" w:rsidP="0049191F">
      <w:pPr>
        <w:jc w:val="both"/>
        <w:rPr>
          <w:rFonts w:ascii="Calibri" w:hAnsi="Calibri" w:cs="Calibri"/>
          <w:b/>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49191F" w:rsidRPr="007165E6" w:rsidRDefault="0049191F" w:rsidP="0049191F">
      <w:pPr>
        <w:jc w:val="center"/>
        <w:rPr>
          <w:rFonts w:ascii="Calibri" w:hAnsi="Calibri" w:cs="Calibri"/>
          <w:b/>
          <w:lang w:val="es-BO"/>
        </w:rPr>
        <w:sectPr w:rsidR="0049191F" w:rsidRPr="007165E6" w:rsidSect="00D702C6">
          <w:footerReference w:type="default" r:id="rId18"/>
          <w:pgSz w:w="12242" w:h="15842" w:code="1"/>
          <w:pgMar w:top="1418" w:right="1418" w:bottom="1418" w:left="1418" w:header="624" w:footer="851" w:gutter="0"/>
          <w:cols w:space="708"/>
          <w:titlePg/>
          <w:docGrid w:linePitch="360"/>
        </w:sectPr>
      </w:pPr>
    </w:p>
    <w:p w:rsidR="0049191F" w:rsidRPr="007165E6" w:rsidRDefault="0049191F" w:rsidP="009C32B4">
      <w:pPr>
        <w:jc w:val="center"/>
        <w:rPr>
          <w:rFonts w:asciiTheme="minorHAnsi" w:hAnsiTheme="minorHAnsi" w:cstheme="minorHAnsi"/>
          <w:b/>
          <w:lang w:val="es-BO"/>
        </w:rPr>
      </w:pPr>
    </w:p>
    <w:p w:rsidR="0049191F" w:rsidRDefault="0049191F" w:rsidP="009C32B4">
      <w:pPr>
        <w:jc w:val="center"/>
        <w:rPr>
          <w:rFonts w:asciiTheme="minorHAnsi" w:hAnsiTheme="minorHAnsi" w:cstheme="minorHAnsi"/>
          <w:b/>
        </w:rPr>
      </w:pPr>
    </w:p>
    <w:p w:rsidR="009C32B4" w:rsidRPr="007F181F" w:rsidRDefault="009C32B4" w:rsidP="009C32B4">
      <w:pPr>
        <w:jc w:val="center"/>
        <w:rPr>
          <w:rFonts w:asciiTheme="minorHAnsi" w:hAnsiTheme="minorHAnsi" w:cstheme="minorHAnsi"/>
          <w:b/>
          <w:sz w:val="24"/>
          <w:szCs w:val="24"/>
        </w:rPr>
      </w:pPr>
      <w:r w:rsidRPr="007F181F">
        <w:rPr>
          <w:rFonts w:asciiTheme="minorHAnsi" w:hAnsiTheme="minorHAnsi" w:cstheme="minorHAnsi"/>
          <w:b/>
          <w:sz w:val="24"/>
          <w:szCs w:val="24"/>
        </w:rPr>
        <w:t>FORMULARIO B-1</w:t>
      </w:r>
    </w:p>
    <w:p w:rsidR="009C32B4" w:rsidRPr="007F181F" w:rsidRDefault="009C32B4" w:rsidP="009C32B4">
      <w:pPr>
        <w:jc w:val="center"/>
        <w:rPr>
          <w:rFonts w:asciiTheme="minorHAnsi" w:hAnsiTheme="minorHAnsi" w:cstheme="minorHAnsi"/>
          <w:b/>
          <w:sz w:val="24"/>
          <w:szCs w:val="24"/>
        </w:rPr>
      </w:pPr>
      <w:r w:rsidRPr="007F181F">
        <w:rPr>
          <w:rFonts w:asciiTheme="minorHAnsi" w:hAnsiTheme="minorHAnsi" w:cstheme="minorHAnsi"/>
          <w:b/>
          <w:sz w:val="24"/>
          <w:szCs w:val="24"/>
        </w:rPr>
        <w:t>PROPUESTA ECONOMICA</w:t>
      </w:r>
    </w:p>
    <w:p w:rsidR="009C32B4" w:rsidRPr="007F181F" w:rsidRDefault="009C32B4" w:rsidP="009C32B4">
      <w:pPr>
        <w:jc w:val="center"/>
        <w:rPr>
          <w:rFonts w:asciiTheme="minorHAnsi" w:hAnsiTheme="minorHAnsi" w:cstheme="minorHAnsi"/>
          <w:b/>
          <w:sz w:val="24"/>
          <w:szCs w:val="24"/>
        </w:rPr>
      </w:pPr>
    </w:p>
    <w:tbl>
      <w:tblPr>
        <w:tblW w:w="5428" w:type="pct"/>
        <w:jc w:val="center"/>
        <w:tblInd w:w="-2305" w:type="dxa"/>
        <w:tblCellMar>
          <w:left w:w="70" w:type="dxa"/>
          <w:right w:w="70" w:type="dxa"/>
        </w:tblCellMar>
        <w:tblLook w:val="04A0" w:firstRow="1" w:lastRow="0" w:firstColumn="1" w:lastColumn="0" w:noHBand="0" w:noVBand="1"/>
      </w:tblPr>
      <w:tblGrid>
        <w:gridCol w:w="893"/>
        <w:gridCol w:w="4881"/>
        <w:gridCol w:w="1203"/>
        <w:gridCol w:w="1575"/>
        <w:gridCol w:w="1504"/>
      </w:tblGrid>
      <w:tr w:rsidR="006243F9" w:rsidRPr="007F181F" w:rsidTr="007F181F">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243F9" w:rsidRPr="007F181F" w:rsidRDefault="006243F9" w:rsidP="007F760C">
            <w:pPr>
              <w:jc w:val="center"/>
              <w:rPr>
                <w:rFonts w:asciiTheme="minorHAnsi" w:hAnsiTheme="minorHAnsi" w:cstheme="minorHAnsi"/>
                <w:b/>
                <w:bCs/>
                <w:sz w:val="24"/>
                <w:szCs w:val="24"/>
                <w:lang w:val="es-BO" w:eastAsia="es-BO"/>
              </w:rPr>
            </w:pPr>
            <w:r w:rsidRPr="007F181F">
              <w:rPr>
                <w:rFonts w:asciiTheme="minorHAnsi" w:hAnsiTheme="minorHAnsi" w:cstheme="minorHAnsi"/>
                <w:b/>
                <w:bCs/>
                <w:sz w:val="24"/>
                <w:szCs w:val="24"/>
                <w:lang w:val="es-BO" w:eastAsia="es-BO"/>
              </w:rPr>
              <w:t>DATOS PARA SER LLENADOS POR EL PROPONENTE</w:t>
            </w:r>
          </w:p>
        </w:tc>
      </w:tr>
      <w:tr w:rsidR="00304889" w:rsidRPr="007F181F" w:rsidTr="007F181F">
        <w:trPr>
          <w:trHeight w:val="765"/>
          <w:jc w:val="center"/>
        </w:trPr>
        <w:tc>
          <w:tcPr>
            <w:tcW w:w="444" w:type="pct"/>
            <w:tcBorders>
              <w:top w:val="nil"/>
              <w:left w:val="single" w:sz="4" w:space="0" w:color="auto"/>
              <w:bottom w:val="single" w:sz="4" w:space="0" w:color="auto"/>
              <w:right w:val="single" w:sz="4" w:space="0" w:color="auto"/>
            </w:tcBorders>
            <w:shd w:val="clear" w:color="auto" w:fill="FFFFFF" w:themeFill="background1"/>
            <w:vAlign w:val="center"/>
            <w:hideMark/>
          </w:tcPr>
          <w:p w:rsidR="006243F9" w:rsidRPr="007F181F" w:rsidRDefault="006243F9" w:rsidP="007F760C">
            <w:pPr>
              <w:jc w:val="center"/>
              <w:rPr>
                <w:rFonts w:asciiTheme="minorHAnsi" w:hAnsiTheme="minorHAnsi" w:cstheme="minorHAnsi"/>
                <w:b/>
                <w:bCs/>
                <w:sz w:val="24"/>
                <w:szCs w:val="24"/>
                <w:lang w:val="es-BO" w:eastAsia="es-BO"/>
              </w:rPr>
            </w:pPr>
            <w:r w:rsidRPr="007F181F">
              <w:rPr>
                <w:rFonts w:asciiTheme="minorHAnsi" w:hAnsiTheme="minorHAnsi" w:cstheme="minorHAnsi"/>
                <w:b/>
                <w:bCs/>
                <w:sz w:val="24"/>
                <w:szCs w:val="24"/>
                <w:lang w:val="es-BO" w:eastAsia="es-BO"/>
              </w:rPr>
              <w:t>N</w:t>
            </w:r>
            <w:r w:rsidRPr="007F181F">
              <w:rPr>
                <w:rFonts w:asciiTheme="minorHAnsi" w:hAnsiTheme="minorHAnsi" w:cstheme="minorHAnsi"/>
                <w:b/>
                <w:bCs/>
                <w:sz w:val="24"/>
                <w:szCs w:val="24"/>
                <w:shd w:val="clear" w:color="auto" w:fill="FFFFFF" w:themeFill="background1"/>
                <w:lang w:val="es-BO" w:eastAsia="es-BO"/>
              </w:rPr>
              <w:t>º</w:t>
            </w:r>
          </w:p>
        </w:tc>
        <w:tc>
          <w:tcPr>
            <w:tcW w:w="2427" w:type="pct"/>
            <w:tcBorders>
              <w:top w:val="nil"/>
              <w:left w:val="nil"/>
              <w:bottom w:val="single" w:sz="4" w:space="0" w:color="auto"/>
              <w:right w:val="single" w:sz="4" w:space="0" w:color="auto"/>
            </w:tcBorders>
            <w:shd w:val="clear" w:color="auto" w:fill="FFFFFF" w:themeFill="background1"/>
            <w:vAlign w:val="center"/>
            <w:hideMark/>
          </w:tcPr>
          <w:p w:rsidR="006243F9" w:rsidRPr="007F181F" w:rsidRDefault="006243F9" w:rsidP="0024319A">
            <w:pPr>
              <w:jc w:val="center"/>
              <w:rPr>
                <w:rFonts w:asciiTheme="minorHAnsi" w:hAnsiTheme="minorHAnsi" w:cstheme="minorHAnsi"/>
                <w:b/>
                <w:bCs/>
                <w:sz w:val="24"/>
                <w:szCs w:val="24"/>
                <w:lang w:val="es-BO" w:eastAsia="es-BO"/>
              </w:rPr>
            </w:pPr>
            <w:r w:rsidRPr="007F181F">
              <w:rPr>
                <w:rFonts w:asciiTheme="minorHAnsi" w:hAnsiTheme="minorHAnsi" w:cstheme="minorHAnsi"/>
                <w:b/>
                <w:bCs/>
                <w:sz w:val="24"/>
                <w:szCs w:val="24"/>
                <w:lang w:val="es-BO" w:eastAsia="es-BO"/>
              </w:rPr>
              <w:t xml:space="preserve">DETALLE DEL </w:t>
            </w:r>
            <w:r w:rsidR="0024319A" w:rsidRPr="007F181F">
              <w:rPr>
                <w:rFonts w:asciiTheme="minorHAnsi" w:hAnsiTheme="minorHAnsi" w:cstheme="minorHAnsi"/>
                <w:b/>
                <w:bCs/>
                <w:sz w:val="24"/>
                <w:szCs w:val="24"/>
                <w:lang w:val="es-BO" w:eastAsia="es-BO"/>
              </w:rPr>
              <w:t>O LOS BIENES</w:t>
            </w:r>
          </w:p>
        </w:tc>
        <w:tc>
          <w:tcPr>
            <w:tcW w:w="598" w:type="pct"/>
            <w:tcBorders>
              <w:top w:val="nil"/>
              <w:left w:val="nil"/>
              <w:bottom w:val="single" w:sz="4" w:space="0" w:color="auto"/>
              <w:right w:val="single" w:sz="4" w:space="0" w:color="auto"/>
            </w:tcBorders>
            <w:shd w:val="clear" w:color="auto" w:fill="FFFFFF" w:themeFill="background1"/>
            <w:vAlign w:val="center"/>
            <w:hideMark/>
          </w:tcPr>
          <w:p w:rsidR="006243F9" w:rsidRPr="007F181F" w:rsidRDefault="006243F9" w:rsidP="007F760C">
            <w:pPr>
              <w:jc w:val="center"/>
              <w:rPr>
                <w:rFonts w:asciiTheme="minorHAnsi" w:hAnsiTheme="minorHAnsi" w:cstheme="minorHAnsi"/>
                <w:b/>
                <w:bCs/>
                <w:sz w:val="24"/>
                <w:szCs w:val="24"/>
                <w:lang w:val="es-BO" w:eastAsia="es-BO"/>
              </w:rPr>
            </w:pPr>
            <w:r w:rsidRPr="007F181F">
              <w:rPr>
                <w:rFonts w:asciiTheme="minorHAnsi" w:hAnsiTheme="minorHAnsi" w:cstheme="minorHAnsi"/>
                <w:b/>
                <w:bCs/>
                <w:sz w:val="24"/>
                <w:szCs w:val="24"/>
                <w:lang w:val="es-BO" w:eastAsia="es-BO"/>
              </w:rPr>
              <w:t xml:space="preserve">CANTIDAD </w:t>
            </w:r>
          </w:p>
        </w:tc>
        <w:tc>
          <w:tcPr>
            <w:tcW w:w="783" w:type="pct"/>
            <w:tcBorders>
              <w:top w:val="nil"/>
              <w:left w:val="nil"/>
              <w:bottom w:val="single" w:sz="4" w:space="0" w:color="auto"/>
              <w:right w:val="single" w:sz="4" w:space="0" w:color="auto"/>
            </w:tcBorders>
            <w:shd w:val="clear" w:color="auto" w:fill="FFFFFF" w:themeFill="background1"/>
            <w:vAlign w:val="center"/>
            <w:hideMark/>
          </w:tcPr>
          <w:p w:rsidR="006243F9" w:rsidRPr="007F181F" w:rsidRDefault="006243F9" w:rsidP="007F760C">
            <w:pPr>
              <w:jc w:val="center"/>
              <w:rPr>
                <w:rFonts w:asciiTheme="minorHAnsi" w:hAnsiTheme="minorHAnsi" w:cstheme="minorHAnsi"/>
                <w:b/>
                <w:bCs/>
                <w:sz w:val="24"/>
                <w:szCs w:val="24"/>
                <w:lang w:val="es-BO" w:eastAsia="es-BO"/>
              </w:rPr>
            </w:pPr>
            <w:r w:rsidRPr="007F181F">
              <w:rPr>
                <w:rFonts w:asciiTheme="minorHAnsi" w:hAnsiTheme="minorHAnsi" w:cstheme="minorHAnsi"/>
                <w:b/>
                <w:bCs/>
                <w:sz w:val="24"/>
                <w:szCs w:val="24"/>
                <w:lang w:val="es-BO" w:eastAsia="es-BO"/>
              </w:rPr>
              <w:t>PRECIO UNITARIO (Bs.)</w:t>
            </w:r>
          </w:p>
        </w:tc>
        <w:tc>
          <w:tcPr>
            <w:tcW w:w="748" w:type="pct"/>
            <w:tcBorders>
              <w:top w:val="nil"/>
              <w:left w:val="nil"/>
              <w:bottom w:val="single" w:sz="4" w:space="0" w:color="auto"/>
              <w:right w:val="single" w:sz="4" w:space="0" w:color="auto"/>
            </w:tcBorders>
            <w:shd w:val="clear" w:color="auto" w:fill="FFFFFF" w:themeFill="background1"/>
            <w:vAlign w:val="center"/>
            <w:hideMark/>
          </w:tcPr>
          <w:p w:rsidR="006243F9" w:rsidRPr="007F181F" w:rsidRDefault="006243F9" w:rsidP="007F760C">
            <w:pPr>
              <w:jc w:val="center"/>
              <w:rPr>
                <w:rFonts w:asciiTheme="minorHAnsi" w:hAnsiTheme="minorHAnsi" w:cstheme="minorHAnsi"/>
                <w:b/>
                <w:bCs/>
                <w:sz w:val="24"/>
                <w:szCs w:val="24"/>
                <w:lang w:val="es-BO" w:eastAsia="es-BO"/>
              </w:rPr>
            </w:pPr>
            <w:r w:rsidRPr="007F181F">
              <w:rPr>
                <w:rFonts w:asciiTheme="minorHAnsi" w:hAnsiTheme="minorHAnsi" w:cstheme="minorHAnsi"/>
                <w:b/>
                <w:bCs/>
                <w:sz w:val="24"/>
                <w:szCs w:val="24"/>
                <w:lang w:val="es-BO" w:eastAsia="es-BO"/>
              </w:rPr>
              <w:t>PRECIO TOTAL (Bs.)</w:t>
            </w:r>
          </w:p>
        </w:tc>
      </w:tr>
      <w:tr w:rsidR="00304889" w:rsidRPr="007F181F" w:rsidTr="007F181F">
        <w:trPr>
          <w:trHeight w:val="300"/>
          <w:jc w:val="center"/>
        </w:trPr>
        <w:tc>
          <w:tcPr>
            <w:tcW w:w="444" w:type="pct"/>
            <w:tcBorders>
              <w:top w:val="nil"/>
              <w:left w:val="single" w:sz="4" w:space="0" w:color="auto"/>
              <w:bottom w:val="single" w:sz="4" w:space="0" w:color="auto"/>
              <w:right w:val="single" w:sz="4" w:space="0" w:color="auto"/>
            </w:tcBorders>
            <w:shd w:val="clear" w:color="auto" w:fill="auto"/>
            <w:vAlign w:val="center"/>
          </w:tcPr>
          <w:p w:rsidR="006243F9" w:rsidRPr="007F181F" w:rsidRDefault="003128B8" w:rsidP="007F760C">
            <w:pPr>
              <w:jc w:val="center"/>
              <w:rPr>
                <w:rFonts w:asciiTheme="minorHAnsi" w:hAnsiTheme="minorHAnsi" w:cstheme="minorHAnsi"/>
                <w:color w:val="000000"/>
                <w:sz w:val="24"/>
                <w:szCs w:val="24"/>
                <w:lang w:val="es-BO" w:eastAsia="es-BO"/>
              </w:rPr>
            </w:pPr>
            <w:r>
              <w:rPr>
                <w:rFonts w:asciiTheme="minorHAnsi" w:hAnsiTheme="minorHAnsi" w:cstheme="minorHAnsi"/>
                <w:color w:val="000000"/>
                <w:sz w:val="24"/>
                <w:szCs w:val="24"/>
                <w:lang w:val="es-BO" w:eastAsia="es-BO"/>
              </w:rPr>
              <w:t>1</w:t>
            </w:r>
          </w:p>
        </w:tc>
        <w:tc>
          <w:tcPr>
            <w:tcW w:w="2427" w:type="pct"/>
            <w:tcBorders>
              <w:top w:val="nil"/>
              <w:left w:val="nil"/>
              <w:bottom w:val="single" w:sz="4" w:space="0" w:color="auto"/>
              <w:right w:val="single" w:sz="4" w:space="0" w:color="auto"/>
            </w:tcBorders>
            <w:shd w:val="clear" w:color="auto" w:fill="auto"/>
            <w:vAlign w:val="center"/>
          </w:tcPr>
          <w:p w:rsidR="006243F9" w:rsidRPr="003128B8" w:rsidRDefault="006243F9" w:rsidP="003128B8">
            <w:pPr>
              <w:ind w:left="720"/>
              <w:rPr>
                <w:rFonts w:asciiTheme="minorHAnsi" w:hAnsiTheme="minorHAnsi" w:cstheme="minorHAnsi"/>
                <w:color w:val="000000"/>
                <w:sz w:val="24"/>
                <w:szCs w:val="24"/>
                <w:lang w:eastAsia="es-BO"/>
              </w:rPr>
            </w:pPr>
          </w:p>
        </w:tc>
        <w:tc>
          <w:tcPr>
            <w:tcW w:w="598" w:type="pct"/>
            <w:tcBorders>
              <w:top w:val="nil"/>
              <w:left w:val="nil"/>
              <w:bottom w:val="single" w:sz="4" w:space="0" w:color="auto"/>
              <w:right w:val="single" w:sz="4" w:space="0" w:color="auto"/>
            </w:tcBorders>
            <w:shd w:val="clear" w:color="auto" w:fill="auto"/>
            <w:vAlign w:val="center"/>
          </w:tcPr>
          <w:p w:rsidR="006243F9" w:rsidRPr="007F181F" w:rsidRDefault="006243F9" w:rsidP="007F760C">
            <w:pPr>
              <w:jc w:val="center"/>
              <w:rPr>
                <w:rFonts w:asciiTheme="minorHAnsi" w:hAnsiTheme="minorHAnsi" w:cstheme="minorHAnsi"/>
                <w:color w:val="000000"/>
                <w:sz w:val="24"/>
                <w:szCs w:val="24"/>
                <w:lang w:val="es-BO" w:eastAsia="es-BO"/>
              </w:rPr>
            </w:pPr>
          </w:p>
        </w:tc>
        <w:tc>
          <w:tcPr>
            <w:tcW w:w="783" w:type="pct"/>
            <w:tcBorders>
              <w:top w:val="nil"/>
              <w:left w:val="nil"/>
              <w:bottom w:val="single" w:sz="4" w:space="0" w:color="auto"/>
              <w:right w:val="single" w:sz="4" w:space="0" w:color="auto"/>
            </w:tcBorders>
            <w:shd w:val="clear" w:color="auto" w:fill="auto"/>
            <w:vAlign w:val="center"/>
          </w:tcPr>
          <w:p w:rsidR="006243F9" w:rsidRPr="007F181F" w:rsidRDefault="006243F9" w:rsidP="007F760C">
            <w:pPr>
              <w:jc w:val="both"/>
              <w:rPr>
                <w:rFonts w:asciiTheme="minorHAnsi" w:hAnsiTheme="minorHAnsi" w:cstheme="minorHAnsi"/>
                <w:color w:val="000000"/>
                <w:sz w:val="24"/>
                <w:szCs w:val="24"/>
                <w:lang w:val="es-BO" w:eastAsia="es-BO"/>
              </w:rPr>
            </w:pPr>
          </w:p>
        </w:tc>
        <w:tc>
          <w:tcPr>
            <w:tcW w:w="748" w:type="pct"/>
            <w:tcBorders>
              <w:top w:val="nil"/>
              <w:left w:val="nil"/>
              <w:bottom w:val="single" w:sz="4" w:space="0" w:color="auto"/>
              <w:right w:val="single" w:sz="4" w:space="0" w:color="auto"/>
            </w:tcBorders>
            <w:shd w:val="clear" w:color="auto" w:fill="auto"/>
            <w:vAlign w:val="center"/>
          </w:tcPr>
          <w:p w:rsidR="006243F9" w:rsidRPr="007F181F" w:rsidRDefault="006243F9" w:rsidP="007F760C">
            <w:pPr>
              <w:jc w:val="both"/>
              <w:rPr>
                <w:rFonts w:asciiTheme="minorHAnsi" w:hAnsiTheme="minorHAnsi" w:cstheme="minorHAnsi"/>
                <w:color w:val="000000"/>
                <w:sz w:val="24"/>
                <w:szCs w:val="24"/>
                <w:lang w:val="es-BO" w:eastAsia="es-BO"/>
              </w:rPr>
            </w:pPr>
          </w:p>
        </w:tc>
      </w:tr>
      <w:tr w:rsidR="007F181F" w:rsidRPr="007F181F" w:rsidTr="007F181F">
        <w:trPr>
          <w:trHeight w:val="300"/>
          <w:jc w:val="center"/>
        </w:trPr>
        <w:tc>
          <w:tcPr>
            <w:tcW w:w="444" w:type="pct"/>
            <w:tcBorders>
              <w:top w:val="nil"/>
              <w:left w:val="single" w:sz="4" w:space="0" w:color="auto"/>
              <w:bottom w:val="single" w:sz="4" w:space="0" w:color="auto"/>
              <w:right w:val="single" w:sz="4" w:space="0" w:color="auto"/>
            </w:tcBorders>
            <w:shd w:val="clear" w:color="auto" w:fill="auto"/>
            <w:vAlign w:val="center"/>
          </w:tcPr>
          <w:p w:rsidR="007F181F" w:rsidRPr="007F181F" w:rsidRDefault="003128B8" w:rsidP="007F760C">
            <w:pPr>
              <w:jc w:val="center"/>
              <w:rPr>
                <w:rFonts w:asciiTheme="minorHAnsi" w:hAnsiTheme="minorHAnsi" w:cstheme="minorHAnsi"/>
                <w:color w:val="000000"/>
                <w:sz w:val="24"/>
                <w:szCs w:val="24"/>
                <w:lang w:val="es-BO" w:eastAsia="es-BO"/>
              </w:rPr>
            </w:pPr>
            <w:r>
              <w:rPr>
                <w:rFonts w:asciiTheme="minorHAnsi" w:hAnsiTheme="minorHAnsi" w:cstheme="minorHAnsi"/>
                <w:color w:val="000000"/>
                <w:sz w:val="24"/>
                <w:szCs w:val="24"/>
                <w:lang w:val="es-BO" w:eastAsia="es-BO"/>
              </w:rPr>
              <w:t>2</w:t>
            </w:r>
          </w:p>
        </w:tc>
        <w:tc>
          <w:tcPr>
            <w:tcW w:w="2427" w:type="pct"/>
            <w:tcBorders>
              <w:top w:val="nil"/>
              <w:left w:val="nil"/>
              <w:bottom w:val="single" w:sz="4" w:space="0" w:color="auto"/>
              <w:right w:val="single" w:sz="4" w:space="0" w:color="auto"/>
            </w:tcBorders>
            <w:shd w:val="clear" w:color="auto" w:fill="auto"/>
            <w:vAlign w:val="center"/>
          </w:tcPr>
          <w:p w:rsidR="007F181F" w:rsidRPr="003128B8" w:rsidRDefault="007F181F" w:rsidP="003128B8">
            <w:pPr>
              <w:ind w:left="720"/>
              <w:rPr>
                <w:rFonts w:asciiTheme="minorHAnsi" w:hAnsiTheme="minorHAnsi" w:cstheme="minorHAnsi"/>
                <w:color w:val="000000"/>
                <w:sz w:val="24"/>
                <w:szCs w:val="24"/>
                <w:lang w:eastAsia="es-BO"/>
              </w:rPr>
            </w:pPr>
          </w:p>
        </w:tc>
        <w:tc>
          <w:tcPr>
            <w:tcW w:w="598" w:type="pct"/>
            <w:tcBorders>
              <w:top w:val="nil"/>
              <w:left w:val="nil"/>
              <w:bottom w:val="single" w:sz="4" w:space="0" w:color="auto"/>
              <w:right w:val="single" w:sz="4" w:space="0" w:color="auto"/>
            </w:tcBorders>
            <w:shd w:val="clear" w:color="auto" w:fill="auto"/>
            <w:vAlign w:val="center"/>
          </w:tcPr>
          <w:p w:rsidR="007F181F" w:rsidRPr="007F181F" w:rsidRDefault="007F181F" w:rsidP="007F760C">
            <w:pPr>
              <w:jc w:val="center"/>
              <w:rPr>
                <w:rFonts w:asciiTheme="minorHAnsi" w:hAnsiTheme="minorHAnsi" w:cstheme="minorHAnsi"/>
                <w:color w:val="000000"/>
                <w:sz w:val="24"/>
                <w:szCs w:val="24"/>
                <w:lang w:val="es-BO" w:eastAsia="es-BO"/>
              </w:rPr>
            </w:pPr>
          </w:p>
        </w:tc>
        <w:tc>
          <w:tcPr>
            <w:tcW w:w="783" w:type="pct"/>
            <w:tcBorders>
              <w:top w:val="nil"/>
              <w:left w:val="nil"/>
              <w:bottom w:val="single" w:sz="4" w:space="0" w:color="auto"/>
              <w:right w:val="single" w:sz="4" w:space="0" w:color="auto"/>
            </w:tcBorders>
            <w:shd w:val="clear" w:color="auto" w:fill="auto"/>
            <w:vAlign w:val="center"/>
          </w:tcPr>
          <w:p w:rsidR="007F181F" w:rsidRPr="007F181F" w:rsidRDefault="007F181F" w:rsidP="007F760C">
            <w:pPr>
              <w:jc w:val="both"/>
              <w:rPr>
                <w:rFonts w:asciiTheme="minorHAnsi" w:hAnsiTheme="minorHAnsi" w:cstheme="minorHAnsi"/>
                <w:color w:val="000000"/>
                <w:sz w:val="24"/>
                <w:szCs w:val="24"/>
                <w:lang w:val="es-BO" w:eastAsia="es-BO"/>
              </w:rPr>
            </w:pPr>
          </w:p>
        </w:tc>
        <w:tc>
          <w:tcPr>
            <w:tcW w:w="748" w:type="pct"/>
            <w:tcBorders>
              <w:top w:val="nil"/>
              <w:left w:val="nil"/>
              <w:bottom w:val="single" w:sz="4" w:space="0" w:color="auto"/>
              <w:right w:val="single" w:sz="4" w:space="0" w:color="auto"/>
            </w:tcBorders>
            <w:shd w:val="clear" w:color="auto" w:fill="auto"/>
            <w:vAlign w:val="center"/>
          </w:tcPr>
          <w:p w:rsidR="007F181F" w:rsidRPr="007F181F" w:rsidRDefault="007F181F" w:rsidP="007F760C">
            <w:pPr>
              <w:jc w:val="both"/>
              <w:rPr>
                <w:rFonts w:asciiTheme="minorHAnsi" w:hAnsiTheme="minorHAnsi" w:cstheme="minorHAnsi"/>
                <w:color w:val="000000"/>
                <w:sz w:val="24"/>
                <w:szCs w:val="24"/>
                <w:lang w:val="es-BO" w:eastAsia="es-BO"/>
              </w:rPr>
            </w:pPr>
          </w:p>
        </w:tc>
      </w:tr>
      <w:tr w:rsidR="003A34C5" w:rsidRPr="007F181F" w:rsidTr="007F181F">
        <w:trPr>
          <w:trHeight w:val="300"/>
          <w:jc w:val="center"/>
        </w:trPr>
        <w:tc>
          <w:tcPr>
            <w:tcW w:w="444" w:type="pct"/>
            <w:tcBorders>
              <w:top w:val="nil"/>
              <w:left w:val="single" w:sz="4" w:space="0" w:color="auto"/>
              <w:bottom w:val="single" w:sz="4" w:space="0" w:color="auto"/>
              <w:right w:val="single" w:sz="4" w:space="0" w:color="auto"/>
            </w:tcBorders>
            <w:shd w:val="clear" w:color="auto" w:fill="auto"/>
            <w:vAlign w:val="center"/>
          </w:tcPr>
          <w:p w:rsidR="003A34C5" w:rsidRPr="007F181F" w:rsidRDefault="003128B8" w:rsidP="007F760C">
            <w:pPr>
              <w:jc w:val="center"/>
              <w:rPr>
                <w:rFonts w:asciiTheme="minorHAnsi" w:hAnsiTheme="minorHAnsi" w:cstheme="minorHAnsi"/>
                <w:color w:val="000000"/>
                <w:sz w:val="24"/>
                <w:szCs w:val="24"/>
                <w:lang w:val="es-BO" w:eastAsia="es-BO"/>
              </w:rPr>
            </w:pPr>
            <w:r>
              <w:rPr>
                <w:rFonts w:asciiTheme="minorHAnsi" w:hAnsiTheme="minorHAnsi" w:cstheme="minorHAnsi"/>
                <w:color w:val="000000"/>
                <w:sz w:val="24"/>
                <w:szCs w:val="24"/>
                <w:lang w:val="es-BO" w:eastAsia="es-BO"/>
              </w:rPr>
              <w:t>3</w:t>
            </w:r>
          </w:p>
        </w:tc>
        <w:tc>
          <w:tcPr>
            <w:tcW w:w="2427" w:type="pct"/>
            <w:tcBorders>
              <w:top w:val="nil"/>
              <w:left w:val="nil"/>
              <w:bottom w:val="single" w:sz="4" w:space="0" w:color="auto"/>
              <w:right w:val="single" w:sz="4" w:space="0" w:color="auto"/>
            </w:tcBorders>
            <w:shd w:val="clear" w:color="auto" w:fill="auto"/>
            <w:vAlign w:val="center"/>
          </w:tcPr>
          <w:p w:rsidR="003A34C5" w:rsidRPr="007F181F" w:rsidRDefault="003A34C5" w:rsidP="007F760C">
            <w:pPr>
              <w:jc w:val="both"/>
              <w:rPr>
                <w:rFonts w:asciiTheme="minorHAnsi" w:hAnsiTheme="minorHAnsi" w:cstheme="minorHAnsi"/>
                <w:color w:val="000000"/>
                <w:sz w:val="24"/>
                <w:szCs w:val="24"/>
                <w:lang w:val="es-BO" w:eastAsia="es-BO"/>
              </w:rPr>
            </w:pPr>
          </w:p>
        </w:tc>
        <w:tc>
          <w:tcPr>
            <w:tcW w:w="598" w:type="pct"/>
            <w:tcBorders>
              <w:top w:val="nil"/>
              <w:left w:val="nil"/>
              <w:bottom w:val="single" w:sz="4" w:space="0" w:color="auto"/>
              <w:right w:val="single" w:sz="4" w:space="0" w:color="auto"/>
            </w:tcBorders>
            <w:shd w:val="clear" w:color="auto" w:fill="auto"/>
            <w:vAlign w:val="center"/>
          </w:tcPr>
          <w:p w:rsidR="003A34C5" w:rsidRPr="007F181F" w:rsidRDefault="003A34C5" w:rsidP="007F760C">
            <w:pPr>
              <w:jc w:val="center"/>
              <w:rPr>
                <w:rFonts w:asciiTheme="minorHAnsi" w:hAnsiTheme="minorHAnsi" w:cstheme="minorHAnsi"/>
                <w:color w:val="000000"/>
                <w:sz w:val="24"/>
                <w:szCs w:val="24"/>
                <w:lang w:val="es-BO" w:eastAsia="es-BO"/>
              </w:rPr>
            </w:pPr>
          </w:p>
        </w:tc>
        <w:tc>
          <w:tcPr>
            <w:tcW w:w="783" w:type="pct"/>
            <w:tcBorders>
              <w:top w:val="nil"/>
              <w:left w:val="nil"/>
              <w:bottom w:val="single" w:sz="4" w:space="0" w:color="auto"/>
              <w:right w:val="single" w:sz="4" w:space="0" w:color="auto"/>
            </w:tcBorders>
            <w:shd w:val="clear" w:color="auto" w:fill="auto"/>
            <w:vAlign w:val="center"/>
          </w:tcPr>
          <w:p w:rsidR="003A34C5" w:rsidRPr="007F181F" w:rsidRDefault="003A34C5" w:rsidP="007F760C">
            <w:pPr>
              <w:jc w:val="both"/>
              <w:rPr>
                <w:rFonts w:asciiTheme="minorHAnsi" w:hAnsiTheme="minorHAnsi" w:cstheme="minorHAnsi"/>
                <w:color w:val="000000"/>
                <w:sz w:val="24"/>
                <w:szCs w:val="24"/>
                <w:lang w:val="es-BO" w:eastAsia="es-BO"/>
              </w:rPr>
            </w:pPr>
          </w:p>
        </w:tc>
        <w:tc>
          <w:tcPr>
            <w:tcW w:w="748" w:type="pct"/>
            <w:tcBorders>
              <w:top w:val="nil"/>
              <w:left w:val="nil"/>
              <w:bottom w:val="single" w:sz="4" w:space="0" w:color="auto"/>
              <w:right w:val="single" w:sz="4" w:space="0" w:color="auto"/>
            </w:tcBorders>
            <w:shd w:val="clear" w:color="auto" w:fill="auto"/>
            <w:vAlign w:val="center"/>
          </w:tcPr>
          <w:p w:rsidR="003A34C5" w:rsidRPr="007F181F" w:rsidRDefault="003A34C5" w:rsidP="007F760C">
            <w:pPr>
              <w:jc w:val="both"/>
              <w:rPr>
                <w:rFonts w:asciiTheme="minorHAnsi" w:hAnsiTheme="minorHAnsi" w:cstheme="minorHAnsi"/>
                <w:color w:val="000000"/>
                <w:sz w:val="24"/>
                <w:szCs w:val="24"/>
                <w:lang w:val="es-BO" w:eastAsia="es-BO"/>
              </w:rPr>
            </w:pPr>
          </w:p>
        </w:tc>
      </w:tr>
      <w:tr w:rsidR="007F181F" w:rsidRPr="007F181F" w:rsidTr="007F181F">
        <w:trPr>
          <w:trHeight w:val="300"/>
          <w:jc w:val="center"/>
        </w:trPr>
        <w:tc>
          <w:tcPr>
            <w:tcW w:w="444" w:type="pct"/>
            <w:tcBorders>
              <w:top w:val="nil"/>
              <w:left w:val="single" w:sz="4" w:space="0" w:color="auto"/>
              <w:bottom w:val="single" w:sz="4" w:space="0" w:color="auto"/>
              <w:right w:val="single" w:sz="4" w:space="0" w:color="auto"/>
            </w:tcBorders>
            <w:shd w:val="clear" w:color="auto" w:fill="auto"/>
            <w:vAlign w:val="center"/>
          </w:tcPr>
          <w:p w:rsidR="007F181F" w:rsidRPr="007F181F" w:rsidRDefault="003128B8" w:rsidP="007F760C">
            <w:pPr>
              <w:jc w:val="center"/>
              <w:rPr>
                <w:rFonts w:asciiTheme="minorHAnsi" w:hAnsiTheme="minorHAnsi" w:cstheme="minorHAnsi"/>
                <w:color w:val="000000"/>
                <w:sz w:val="24"/>
                <w:szCs w:val="24"/>
                <w:lang w:val="es-BO" w:eastAsia="es-BO"/>
              </w:rPr>
            </w:pPr>
            <w:r>
              <w:rPr>
                <w:rFonts w:asciiTheme="minorHAnsi" w:hAnsiTheme="minorHAnsi" w:cstheme="minorHAnsi"/>
                <w:color w:val="000000"/>
                <w:sz w:val="24"/>
                <w:szCs w:val="24"/>
                <w:lang w:val="es-BO" w:eastAsia="es-BO"/>
              </w:rPr>
              <w:t>4</w:t>
            </w:r>
          </w:p>
        </w:tc>
        <w:tc>
          <w:tcPr>
            <w:tcW w:w="2427" w:type="pct"/>
            <w:tcBorders>
              <w:top w:val="nil"/>
              <w:left w:val="nil"/>
              <w:bottom w:val="single" w:sz="4" w:space="0" w:color="auto"/>
              <w:right w:val="single" w:sz="4" w:space="0" w:color="auto"/>
            </w:tcBorders>
            <w:shd w:val="clear" w:color="auto" w:fill="auto"/>
            <w:vAlign w:val="center"/>
          </w:tcPr>
          <w:p w:rsidR="007F181F" w:rsidRPr="007F181F" w:rsidRDefault="007F181F" w:rsidP="007F760C">
            <w:pPr>
              <w:jc w:val="both"/>
              <w:rPr>
                <w:rFonts w:asciiTheme="minorHAnsi" w:hAnsiTheme="minorHAnsi" w:cstheme="minorHAnsi"/>
                <w:color w:val="000000"/>
                <w:sz w:val="24"/>
                <w:szCs w:val="24"/>
                <w:lang w:val="es-BO" w:eastAsia="es-BO"/>
              </w:rPr>
            </w:pPr>
          </w:p>
        </w:tc>
        <w:tc>
          <w:tcPr>
            <w:tcW w:w="598" w:type="pct"/>
            <w:tcBorders>
              <w:top w:val="nil"/>
              <w:left w:val="nil"/>
              <w:bottom w:val="single" w:sz="4" w:space="0" w:color="auto"/>
              <w:right w:val="single" w:sz="4" w:space="0" w:color="auto"/>
            </w:tcBorders>
            <w:shd w:val="clear" w:color="auto" w:fill="auto"/>
            <w:vAlign w:val="center"/>
          </w:tcPr>
          <w:p w:rsidR="007F181F" w:rsidRPr="007F181F" w:rsidRDefault="007F181F" w:rsidP="007F760C">
            <w:pPr>
              <w:jc w:val="center"/>
              <w:rPr>
                <w:rFonts w:asciiTheme="minorHAnsi" w:hAnsiTheme="minorHAnsi" w:cstheme="minorHAnsi"/>
                <w:color w:val="000000"/>
                <w:sz w:val="24"/>
                <w:szCs w:val="24"/>
                <w:lang w:val="es-BO" w:eastAsia="es-BO"/>
              </w:rPr>
            </w:pPr>
          </w:p>
        </w:tc>
        <w:tc>
          <w:tcPr>
            <w:tcW w:w="783" w:type="pct"/>
            <w:tcBorders>
              <w:top w:val="nil"/>
              <w:left w:val="nil"/>
              <w:bottom w:val="single" w:sz="4" w:space="0" w:color="auto"/>
              <w:right w:val="single" w:sz="4" w:space="0" w:color="auto"/>
            </w:tcBorders>
            <w:shd w:val="clear" w:color="auto" w:fill="auto"/>
            <w:vAlign w:val="center"/>
          </w:tcPr>
          <w:p w:rsidR="007F181F" w:rsidRPr="007F181F" w:rsidRDefault="007F181F" w:rsidP="007F760C">
            <w:pPr>
              <w:jc w:val="both"/>
              <w:rPr>
                <w:rFonts w:asciiTheme="minorHAnsi" w:hAnsiTheme="minorHAnsi" w:cstheme="minorHAnsi"/>
                <w:color w:val="000000"/>
                <w:sz w:val="24"/>
                <w:szCs w:val="24"/>
                <w:lang w:val="es-BO" w:eastAsia="es-BO"/>
              </w:rPr>
            </w:pPr>
          </w:p>
        </w:tc>
        <w:tc>
          <w:tcPr>
            <w:tcW w:w="748" w:type="pct"/>
            <w:tcBorders>
              <w:top w:val="nil"/>
              <w:left w:val="nil"/>
              <w:bottom w:val="single" w:sz="4" w:space="0" w:color="auto"/>
              <w:right w:val="single" w:sz="4" w:space="0" w:color="auto"/>
            </w:tcBorders>
            <w:shd w:val="clear" w:color="auto" w:fill="auto"/>
            <w:vAlign w:val="center"/>
          </w:tcPr>
          <w:p w:rsidR="007F181F" w:rsidRPr="007F181F" w:rsidRDefault="007F181F" w:rsidP="007F760C">
            <w:pPr>
              <w:jc w:val="both"/>
              <w:rPr>
                <w:rFonts w:asciiTheme="minorHAnsi" w:hAnsiTheme="minorHAnsi" w:cstheme="minorHAnsi"/>
                <w:color w:val="000000"/>
                <w:sz w:val="24"/>
                <w:szCs w:val="24"/>
                <w:lang w:val="es-BO" w:eastAsia="es-BO"/>
              </w:rPr>
            </w:pPr>
          </w:p>
        </w:tc>
      </w:tr>
      <w:tr w:rsidR="007F181F" w:rsidRPr="007F181F" w:rsidTr="007F181F">
        <w:trPr>
          <w:trHeight w:val="300"/>
          <w:jc w:val="center"/>
        </w:trPr>
        <w:tc>
          <w:tcPr>
            <w:tcW w:w="444" w:type="pct"/>
            <w:tcBorders>
              <w:top w:val="nil"/>
              <w:left w:val="single" w:sz="4" w:space="0" w:color="auto"/>
              <w:bottom w:val="single" w:sz="4" w:space="0" w:color="auto"/>
              <w:right w:val="single" w:sz="4" w:space="0" w:color="auto"/>
            </w:tcBorders>
            <w:shd w:val="clear" w:color="auto" w:fill="auto"/>
            <w:vAlign w:val="center"/>
          </w:tcPr>
          <w:p w:rsidR="007F181F" w:rsidRPr="007F181F" w:rsidRDefault="007F181F" w:rsidP="007F760C">
            <w:pPr>
              <w:jc w:val="center"/>
              <w:rPr>
                <w:rFonts w:asciiTheme="minorHAnsi" w:hAnsiTheme="minorHAnsi" w:cstheme="minorHAnsi"/>
                <w:color w:val="000000"/>
                <w:sz w:val="24"/>
                <w:szCs w:val="24"/>
                <w:lang w:val="es-BO" w:eastAsia="es-BO"/>
              </w:rPr>
            </w:pPr>
          </w:p>
        </w:tc>
        <w:tc>
          <w:tcPr>
            <w:tcW w:w="2427" w:type="pct"/>
            <w:tcBorders>
              <w:top w:val="nil"/>
              <w:left w:val="nil"/>
              <w:bottom w:val="single" w:sz="4" w:space="0" w:color="auto"/>
              <w:right w:val="single" w:sz="4" w:space="0" w:color="auto"/>
            </w:tcBorders>
            <w:shd w:val="clear" w:color="auto" w:fill="auto"/>
            <w:vAlign w:val="center"/>
          </w:tcPr>
          <w:p w:rsidR="007F181F" w:rsidRPr="007F181F" w:rsidRDefault="007F181F" w:rsidP="007F760C">
            <w:pPr>
              <w:jc w:val="both"/>
              <w:rPr>
                <w:rFonts w:asciiTheme="minorHAnsi" w:hAnsiTheme="minorHAnsi" w:cstheme="minorHAnsi"/>
                <w:color w:val="000000"/>
                <w:sz w:val="24"/>
                <w:szCs w:val="24"/>
                <w:lang w:val="es-BO" w:eastAsia="es-BO"/>
              </w:rPr>
            </w:pPr>
          </w:p>
        </w:tc>
        <w:tc>
          <w:tcPr>
            <w:tcW w:w="598" w:type="pct"/>
            <w:tcBorders>
              <w:top w:val="nil"/>
              <w:left w:val="nil"/>
              <w:bottom w:val="single" w:sz="4" w:space="0" w:color="auto"/>
              <w:right w:val="single" w:sz="4" w:space="0" w:color="auto"/>
            </w:tcBorders>
            <w:shd w:val="clear" w:color="auto" w:fill="auto"/>
            <w:vAlign w:val="center"/>
          </w:tcPr>
          <w:p w:rsidR="007F181F" w:rsidRPr="007F181F" w:rsidRDefault="007F181F" w:rsidP="007F760C">
            <w:pPr>
              <w:jc w:val="center"/>
              <w:rPr>
                <w:rFonts w:asciiTheme="minorHAnsi" w:hAnsiTheme="minorHAnsi" w:cstheme="minorHAnsi"/>
                <w:color w:val="000000"/>
                <w:sz w:val="24"/>
                <w:szCs w:val="24"/>
                <w:lang w:val="es-BO" w:eastAsia="es-BO"/>
              </w:rPr>
            </w:pPr>
          </w:p>
        </w:tc>
        <w:tc>
          <w:tcPr>
            <w:tcW w:w="783" w:type="pct"/>
            <w:tcBorders>
              <w:top w:val="nil"/>
              <w:left w:val="nil"/>
              <w:bottom w:val="single" w:sz="4" w:space="0" w:color="auto"/>
              <w:right w:val="single" w:sz="4" w:space="0" w:color="auto"/>
            </w:tcBorders>
            <w:shd w:val="clear" w:color="auto" w:fill="auto"/>
            <w:vAlign w:val="center"/>
          </w:tcPr>
          <w:p w:rsidR="007F181F" w:rsidRPr="007F181F" w:rsidRDefault="007F181F" w:rsidP="007F760C">
            <w:pPr>
              <w:jc w:val="both"/>
              <w:rPr>
                <w:rFonts w:asciiTheme="minorHAnsi" w:hAnsiTheme="minorHAnsi" w:cstheme="minorHAnsi"/>
                <w:color w:val="000000"/>
                <w:sz w:val="24"/>
                <w:szCs w:val="24"/>
                <w:lang w:val="es-BO" w:eastAsia="es-BO"/>
              </w:rPr>
            </w:pPr>
          </w:p>
        </w:tc>
        <w:tc>
          <w:tcPr>
            <w:tcW w:w="748" w:type="pct"/>
            <w:tcBorders>
              <w:top w:val="nil"/>
              <w:left w:val="nil"/>
              <w:bottom w:val="single" w:sz="4" w:space="0" w:color="auto"/>
              <w:right w:val="single" w:sz="4" w:space="0" w:color="auto"/>
            </w:tcBorders>
            <w:shd w:val="clear" w:color="auto" w:fill="auto"/>
            <w:vAlign w:val="center"/>
          </w:tcPr>
          <w:p w:rsidR="007F181F" w:rsidRPr="007F181F" w:rsidRDefault="007F181F" w:rsidP="007F760C">
            <w:pPr>
              <w:jc w:val="both"/>
              <w:rPr>
                <w:rFonts w:asciiTheme="minorHAnsi" w:hAnsiTheme="minorHAnsi" w:cstheme="minorHAnsi"/>
                <w:color w:val="000000"/>
                <w:sz w:val="24"/>
                <w:szCs w:val="24"/>
                <w:lang w:val="es-BO" w:eastAsia="es-BO"/>
              </w:rPr>
            </w:pPr>
          </w:p>
        </w:tc>
      </w:tr>
      <w:tr w:rsidR="006243F9" w:rsidRPr="007F181F" w:rsidTr="007F181F">
        <w:trPr>
          <w:trHeight w:val="300"/>
          <w:jc w:val="center"/>
        </w:trPr>
        <w:tc>
          <w:tcPr>
            <w:tcW w:w="4252"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7F181F" w:rsidRDefault="006243F9" w:rsidP="007F181F">
            <w:pPr>
              <w:rPr>
                <w:rFonts w:asciiTheme="minorHAnsi" w:hAnsiTheme="minorHAnsi" w:cstheme="minorHAnsi"/>
                <w:b/>
                <w:bCs/>
                <w:color w:val="000000"/>
                <w:sz w:val="24"/>
                <w:szCs w:val="24"/>
                <w:lang w:val="es-BO" w:eastAsia="es-BO"/>
              </w:rPr>
            </w:pPr>
            <w:r w:rsidRPr="007F181F">
              <w:rPr>
                <w:rFonts w:asciiTheme="minorHAnsi" w:hAnsiTheme="minorHAnsi" w:cstheme="minorHAnsi"/>
                <w:b/>
                <w:bCs/>
                <w:color w:val="000000"/>
                <w:sz w:val="24"/>
                <w:szCs w:val="24"/>
                <w:lang w:val="es-BO" w:eastAsia="es-BO"/>
              </w:rPr>
              <w:t>TOTAL (Numeral)</w:t>
            </w:r>
          </w:p>
        </w:tc>
        <w:tc>
          <w:tcPr>
            <w:tcW w:w="748" w:type="pct"/>
            <w:tcBorders>
              <w:top w:val="nil"/>
              <w:left w:val="nil"/>
              <w:bottom w:val="single" w:sz="4" w:space="0" w:color="auto"/>
              <w:right w:val="single" w:sz="4" w:space="0" w:color="auto"/>
            </w:tcBorders>
            <w:shd w:val="clear" w:color="auto" w:fill="auto"/>
            <w:vAlign w:val="center"/>
            <w:hideMark/>
          </w:tcPr>
          <w:p w:rsidR="006243F9" w:rsidRPr="007F181F" w:rsidRDefault="006243F9" w:rsidP="007F760C">
            <w:pPr>
              <w:jc w:val="both"/>
              <w:rPr>
                <w:rFonts w:asciiTheme="minorHAnsi" w:hAnsiTheme="minorHAnsi" w:cstheme="minorHAnsi"/>
                <w:color w:val="000000"/>
                <w:sz w:val="24"/>
                <w:szCs w:val="24"/>
                <w:lang w:val="es-BO" w:eastAsia="es-BO"/>
              </w:rPr>
            </w:pPr>
            <w:r w:rsidRPr="007F181F">
              <w:rPr>
                <w:rFonts w:asciiTheme="minorHAnsi" w:hAnsiTheme="minorHAnsi" w:cstheme="minorHAnsi"/>
                <w:color w:val="000000"/>
                <w:sz w:val="24"/>
                <w:szCs w:val="24"/>
                <w:lang w:val="es-BO" w:eastAsia="es-BO"/>
              </w:rPr>
              <w:t> </w:t>
            </w:r>
          </w:p>
        </w:tc>
      </w:tr>
      <w:tr w:rsidR="006243F9" w:rsidRPr="007F181F" w:rsidTr="007F181F">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7F181F" w:rsidRDefault="007F181F" w:rsidP="007F760C">
            <w:pPr>
              <w:rPr>
                <w:rFonts w:asciiTheme="minorHAnsi" w:hAnsiTheme="minorHAnsi" w:cstheme="minorHAnsi"/>
                <w:b/>
                <w:bCs/>
                <w:color w:val="000000"/>
                <w:sz w:val="24"/>
                <w:szCs w:val="24"/>
                <w:lang w:val="es-BO" w:eastAsia="es-BO"/>
              </w:rPr>
            </w:pPr>
            <w:r>
              <w:rPr>
                <w:rFonts w:asciiTheme="minorHAnsi" w:hAnsiTheme="minorHAnsi" w:cstheme="minorHAnsi"/>
                <w:b/>
                <w:bCs/>
                <w:color w:val="000000"/>
                <w:sz w:val="24"/>
                <w:szCs w:val="24"/>
                <w:lang w:val="es-BO" w:eastAsia="es-BO"/>
              </w:rPr>
              <w:t xml:space="preserve">TOTAL </w:t>
            </w:r>
            <w:r w:rsidR="006243F9" w:rsidRPr="007F181F">
              <w:rPr>
                <w:rFonts w:asciiTheme="minorHAnsi" w:hAnsiTheme="minorHAnsi" w:cstheme="minorHAnsi"/>
                <w:b/>
                <w:bCs/>
                <w:color w:val="000000"/>
                <w:sz w:val="24"/>
                <w:szCs w:val="24"/>
                <w:lang w:val="es-BO" w:eastAsia="es-BO"/>
              </w:rPr>
              <w:t>(Literal)</w:t>
            </w:r>
          </w:p>
        </w:tc>
      </w:tr>
      <w:tr w:rsidR="006243F9" w:rsidRPr="007F181F" w:rsidTr="007F181F">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6243F9" w:rsidRPr="007F181F" w:rsidRDefault="006243F9" w:rsidP="007F760C">
            <w:pPr>
              <w:rPr>
                <w:rFonts w:asciiTheme="minorHAnsi" w:hAnsiTheme="minorHAnsi" w:cstheme="minorHAnsi"/>
                <w:b/>
                <w:bCs/>
                <w:color w:val="000000"/>
                <w:sz w:val="24"/>
                <w:szCs w:val="24"/>
                <w:lang w:val="es-BO" w:eastAsia="es-BO"/>
              </w:rPr>
            </w:pPr>
          </w:p>
        </w:tc>
      </w:tr>
    </w:tbl>
    <w:p w:rsidR="009C32B4" w:rsidRPr="007F181F" w:rsidRDefault="009C32B4" w:rsidP="009C32B4">
      <w:pPr>
        <w:jc w:val="both"/>
        <w:rPr>
          <w:rFonts w:asciiTheme="minorHAnsi" w:hAnsiTheme="minorHAnsi" w:cstheme="minorHAnsi"/>
          <w:b/>
          <w:sz w:val="24"/>
          <w:szCs w:val="24"/>
        </w:rPr>
      </w:pPr>
    </w:p>
    <w:p w:rsidR="009C32B4" w:rsidRPr="007F181F" w:rsidRDefault="00B00651" w:rsidP="007F181F">
      <w:pPr>
        <w:spacing w:line="276" w:lineRule="auto"/>
        <w:rPr>
          <w:rFonts w:asciiTheme="minorHAnsi" w:hAnsiTheme="minorHAnsi" w:cstheme="minorHAnsi"/>
          <w:sz w:val="24"/>
          <w:szCs w:val="24"/>
        </w:rPr>
      </w:pPr>
      <w:r w:rsidRPr="007F181F">
        <w:rPr>
          <w:rFonts w:asciiTheme="minorHAnsi" w:hAnsiTheme="minorHAnsi" w:cstheme="minorHAnsi"/>
          <w:b/>
          <w:sz w:val="24"/>
          <w:szCs w:val="24"/>
        </w:rPr>
        <w:t>Nota</w:t>
      </w:r>
      <w:r w:rsidR="009C32B4" w:rsidRPr="007F181F">
        <w:rPr>
          <w:rFonts w:asciiTheme="minorHAnsi" w:hAnsiTheme="minorHAnsi" w:cstheme="minorHAnsi"/>
          <w:b/>
          <w:sz w:val="24"/>
          <w:szCs w:val="24"/>
        </w:rPr>
        <w:t xml:space="preserve">: </w:t>
      </w:r>
      <w:r w:rsidR="009C32B4" w:rsidRPr="007F181F">
        <w:rPr>
          <w:rFonts w:asciiTheme="minorHAnsi" w:hAnsiTheme="minorHAnsi" w:cstheme="minorHAnsi"/>
          <w:sz w:val="24"/>
          <w:szCs w:val="24"/>
        </w:rPr>
        <w:t>Los precios cotizados (Unitario y Total) deben ser expresados máximo con dos decimales.</w:t>
      </w:r>
    </w:p>
    <w:p w:rsidR="009C32B4" w:rsidRPr="007F181F" w:rsidRDefault="009C32B4" w:rsidP="009C32B4">
      <w:pPr>
        <w:tabs>
          <w:tab w:val="right" w:pos="6663"/>
        </w:tabs>
        <w:jc w:val="center"/>
        <w:rPr>
          <w:rFonts w:asciiTheme="minorHAnsi" w:hAnsiTheme="minorHAnsi" w:cstheme="minorHAnsi"/>
          <w:b/>
          <w:bCs/>
          <w:i/>
          <w:iCs/>
          <w:sz w:val="24"/>
          <w:szCs w:val="24"/>
        </w:rPr>
      </w:pPr>
    </w:p>
    <w:p w:rsidR="009C32B4" w:rsidRPr="007F181F" w:rsidRDefault="009C32B4" w:rsidP="009C32B4">
      <w:pPr>
        <w:spacing w:line="276" w:lineRule="auto"/>
        <w:jc w:val="center"/>
        <w:rPr>
          <w:rFonts w:asciiTheme="minorHAnsi" w:hAnsiTheme="minorHAnsi" w:cstheme="minorHAnsi"/>
          <w:b/>
          <w:sz w:val="24"/>
          <w:szCs w:val="24"/>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EA59E1" w:rsidRPr="007165E6" w:rsidRDefault="00EA59E1" w:rsidP="0062797D">
      <w:pPr>
        <w:spacing w:line="276" w:lineRule="auto"/>
        <w:jc w:val="center"/>
        <w:rPr>
          <w:rFonts w:asciiTheme="minorHAnsi" w:hAnsiTheme="minorHAnsi" w:cstheme="minorHAnsi"/>
          <w:b/>
          <w:sz w:val="18"/>
          <w:szCs w:val="18"/>
          <w:lang w:val="es-BO"/>
        </w:rPr>
      </w:pP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lastRenderedPageBreak/>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687"/>
        <w:gridCol w:w="1682"/>
        <w:gridCol w:w="604"/>
        <w:gridCol w:w="603"/>
        <w:gridCol w:w="603"/>
      </w:tblGrid>
      <w:tr w:rsidR="009F3A9D" w:rsidRPr="00C75BEC" w:rsidTr="009F3A9D">
        <w:trPr>
          <w:tblHeader/>
          <w:jc w:val="center"/>
        </w:trPr>
        <w:tc>
          <w:tcPr>
            <w:tcW w:w="0" w:type="auto"/>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9F3A9D">
        <w:trPr>
          <w:cantSplit/>
          <w:trHeight w:val="1448"/>
          <w:jc w:val="center"/>
        </w:trPr>
        <w:tc>
          <w:tcPr>
            <w:tcW w:w="0" w:type="auto"/>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48477E">
              <w:rPr>
                <w:rFonts w:asciiTheme="minorHAnsi" w:hAnsiTheme="minorHAnsi" w:cstheme="minorHAnsi"/>
                <w:b/>
                <w:sz w:val="18"/>
                <w:szCs w:val="18"/>
              </w:rPr>
              <w:t xml:space="preserve"> del Bien</w:t>
            </w:r>
            <w:r w:rsidR="00B965BD">
              <w:rPr>
                <w:rFonts w:asciiTheme="minorHAnsi" w:hAnsiTheme="minorHAnsi" w:cstheme="minorHAnsi"/>
                <w:b/>
                <w:sz w:val="18"/>
                <w:szCs w:val="18"/>
              </w:rPr>
              <w:t xml:space="preserve">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9F3A9D" w:rsidRPr="00C75BEC" w:rsidTr="009F3A9D">
        <w:trPr>
          <w:jc w:val="center"/>
        </w:trPr>
        <w:tc>
          <w:tcPr>
            <w:tcW w:w="0" w:type="auto"/>
            <w:vAlign w:val="center"/>
          </w:tcPr>
          <w:p w:rsidR="009F3A9D" w:rsidRDefault="009F3A9D" w:rsidP="009F3A9D">
            <w:pPr>
              <w:rPr>
                <w:rFonts w:asciiTheme="minorHAnsi" w:hAnsiTheme="minorHAnsi" w:cstheme="minorHAnsi"/>
                <w:b/>
                <w:sz w:val="18"/>
                <w:szCs w:val="18"/>
              </w:rPr>
            </w:pPr>
          </w:p>
          <w:p w:rsidR="007F181F" w:rsidRDefault="007F181F" w:rsidP="009F3A9D">
            <w:pPr>
              <w:rPr>
                <w:rFonts w:asciiTheme="minorHAnsi" w:hAnsiTheme="minorHAnsi" w:cstheme="minorHAnsi"/>
                <w:b/>
                <w:sz w:val="18"/>
                <w:szCs w:val="18"/>
              </w:rPr>
            </w:pPr>
          </w:p>
          <w:p w:rsidR="003128B8" w:rsidRPr="008E7F7C" w:rsidRDefault="003128B8" w:rsidP="003128B8">
            <w:pPr>
              <w:rPr>
                <w:rFonts w:asciiTheme="minorHAnsi" w:hAnsiTheme="minorHAnsi" w:cstheme="minorHAnsi"/>
                <w:b/>
                <w:sz w:val="22"/>
                <w:szCs w:val="22"/>
                <w:lang w:eastAsia="es-ES"/>
              </w:rPr>
            </w:pPr>
            <w:r w:rsidRPr="008E7F7C">
              <w:rPr>
                <w:rFonts w:asciiTheme="minorHAnsi" w:hAnsiTheme="minorHAnsi" w:cstheme="minorHAnsi"/>
                <w:b/>
                <w:sz w:val="22"/>
                <w:szCs w:val="22"/>
                <w:lang w:eastAsia="es-ES"/>
              </w:rPr>
              <w:t>TERMOMETRO DIGITAL CON CABLE DE 15 METROS THERMOPROBE INC.</w:t>
            </w:r>
          </w:p>
          <w:p w:rsidR="003128B8" w:rsidRPr="008E7F7C" w:rsidRDefault="003128B8" w:rsidP="003128B8">
            <w:pPr>
              <w:rPr>
                <w:rFonts w:asciiTheme="minorHAnsi" w:hAnsiTheme="minorHAnsi" w:cstheme="minorHAnsi"/>
                <w:sz w:val="22"/>
                <w:szCs w:val="22"/>
                <w:lang w:eastAsia="es-ES"/>
              </w:rPr>
            </w:pPr>
            <w:r w:rsidRPr="008E7F7C">
              <w:rPr>
                <w:rFonts w:asciiTheme="minorHAnsi" w:hAnsiTheme="minorHAnsi" w:cstheme="minorHAnsi"/>
                <w:sz w:val="22"/>
                <w:szCs w:val="22"/>
                <w:lang w:eastAsia="es-ES"/>
              </w:rPr>
              <w:t xml:space="preserve"> </w:t>
            </w:r>
          </w:p>
          <w:p w:rsidR="003128B8" w:rsidRPr="008E7F7C" w:rsidRDefault="003128B8" w:rsidP="003708CE">
            <w:pPr>
              <w:numPr>
                <w:ilvl w:val="0"/>
                <w:numId w:val="35"/>
              </w:numPr>
              <w:rPr>
                <w:rFonts w:asciiTheme="minorHAnsi" w:hAnsiTheme="minorHAnsi" w:cstheme="minorHAnsi"/>
                <w:sz w:val="22"/>
                <w:szCs w:val="22"/>
                <w:lang w:eastAsia="es-ES"/>
              </w:rPr>
            </w:pPr>
            <w:r w:rsidRPr="008E7F7C">
              <w:rPr>
                <w:rFonts w:asciiTheme="minorHAnsi" w:hAnsiTheme="minorHAnsi" w:cstheme="minorHAnsi"/>
                <w:sz w:val="22"/>
                <w:szCs w:val="22"/>
                <w:lang w:eastAsia="es-ES"/>
              </w:rPr>
              <w:t xml:space="preserve">MODELO TP7C-050-SW-SM </w:t>
            </w:r>
          </w:p>
          <w:p w:rsidR="003128B8" w:rsidRPr="008E7F7C" w:rsidRDefault="003128B8" w:rsidP="003708CE">
            <w:pPr>
              <w:numPr>
                <w:ilvl w:val="0"/>
                <w:numId w:val="35"/>
              </w:numPr>
              <w:rPr>
                <w:rFonts w:asciiTheme="minorHAnsi" w:hAnsiTheme="minorHAnsi" w:cstheme="minorHAnsi"/>
                <w:sz w:val="22"/>
                <w:szCs w:val="22"/>
                <w:lang w:eastAsia="es-ES"/>
              </w:rPr>
            </w:pPr>
            <w:r w:rsidRPr="008E7F7C">
              <w:rPr>
                <w:rFonts w:asciiTheme="minorHAnsi" w:hAnsiTheme="minorHAnsi" w:cstheme="minorHAnsi"/>
                <w:sz w:val="22"/>
                <w:szCs w:val="22"/>
                <w:lang w:eastAsia="es-ES"/>
              </w:rPr>
              <w:t>CON CIRCUITO LOGICO CON APAGADO AUTOMATICO, INTRINSECAMENTE SEGURO</w:t>
            </w:r>
          </w:p>
          <w:p w:rsidR="003128B8" w:rsidRPr="008E7F7C" w:rsidRDefault="003128B8" w:rsidP="003708CE">
            <w:pPr>
              <w:numPr>
                <w:ilvl w:val="0"/>
                <w:numId w:val="35"/>
              </w:numPr>
              <w:rPr>
                <w:rFonts w:asciiTheme="minorHAnsi" w:hAnsiTheme="minorHAnsi" w:cstheme="minorHAnsi"/>
                <w:sz w:val="22"/>
                <w:szCs w:val="22"/>
                <w:lang w:eastAsia="es-ES"/>
              </w:rPr>
            </w:pPr>
            <w:r w:rsidRPr="008E7F7C">
              <w:rPr>
                <w:rFonts w:asciiTheme="minorHAnsi" w:hAnsiTheme="minorHAnsi" w:cstheme="minorHAnsi"/>
                <w:sz w:val="22"/>
                <w:szCs w:val="22"/>
                <w:lang w:eastAsia="es-ES"/>
              </w:rPr>
              <w:t>ILUMINACION NOCTURNA EN PANTALLA</w:t>
            </w:r>
          </w:p>
          <w:p w:rsidR="003128B8" w:rsidRPr="008E7F7C" w:rsidRDefault="003128B8" w:rsidP="003708CE">
            <w:pPr>
              <w:numPr>
                <w:ilvl w:val="0"/>
                <w:numId w:val="35"/>
              </w:numPr>
              <w:rPr>
                <w:rFonts w:asciiTheme="minorHAnsi" w:hAnsiTheme="minorHAnsi" w:cstheme="minorHAnsi"/>
                <w:sz w:val="22"/>
                <w:szCs w:val="22"/>
                <w:lang w:eastAsia="es-ES"/>
              </w:rPr>
            </w:pPr>
            <w:r w:rsidRPr="008E7F7C">
              <w:rPr>
                <w:rFonts w:asciiTheme="minorHAnsi" w:hAnsiTheme="minorHAnsi" w:cstheme="minorHAnsi"/>
                <w:sz w:val="22"/>
                <w:szCs w:val="22"/>
                <w:lang w:eastAsia="es-ES"/>
              </w:rPr>
              <w:t>FACIL CONFIGURACION DE GRADOS CENTIGRADOS O FAHRENHEITH  Y REPORTE DE ERRRORES.</w:t>
            </w:r>
          </w:p>
          <w:p w:rsidR="003128B8" w:rsidRPr="008E7F7C" w:rsidRDefault="003128B8" w:rsidP="003708CE">
            <w:pPr>
              <w:numPr>
                <w:ilvl w:val="0"/>
                <w:numId w:val="35"/>
              </w:numPr>
              <w:rPr>
                <w:rFonts w:asciiTheme="minorHAnsi" w:hAnsiTheme="minorHAnsi" w:cstheme="minorHAnsi"/>
                <w:sz w:val="22"/>
                <w:szCs w:val="22"/>
                <w:lang w:eastAsia="es-ES"/>
              </w:rPr>
            </w:pPr>
            <w:r w:rsidRPr="008E7F7C">
              <w:rPr>
                <w:rFonts w:asciiTheme="minorHAnsi" w:hAnsiTheme="minorHAnsi" w:cstheme="minorHAnsi"/>
                <w:sz w:val="22"/>
                <w:szCs w:val="22"/>
                <w:lang w:eastAsia="es-ES"/>
              </w:rPr>
              <w:t xml:space="preserve">INDUSTRIA AMERICANA </w:t>
            </w:r>
          </w:p>
          <w:p w:rsidR="003128B8" w:rsidRPr="008E7F7C" w:rsidRDefault="003128B8" w:rsidP="003708CE">
            <w:pPr>
              <w:numPr>
                <w:ilvl w:val="0"/>
                <w:numId w:val="35"/>
              </w:numPr>
              <w:rPr>
                <w:rFonts w:asciiTheme="minorHAnsi" w:hAnsiTheme="minorHAnsi" w:cstheme="minorHAnsi"/>
                <w:sz w:val="22"/>
                <w:szCs w:val="22"/>
                <w:lang w:eastAsia="es-ES"/>
              </w:rPr>
            </w:pPr>
            <w:r w:rsidRPr="008E7F7C">
              <w:rPr>
                <w:rFonts w:asciiTheme="minorHAnsi" w:hAnsiTheme="minorHAnsi" w:cstheme="minorHAnsi"/>
                <w:sz w:val="22"/>
                <w:szCs w:val="22"/>
                <w:lang w:eastAsia="es-ES"/>
              </w:rPr>
              <w:t>CON CERTIFICADO DE VERIFICACION DEL IBMETRO</w:t>
            </w:r>
          </w:p>
          <w:p w:rsidR="003128B8" w:rsidRPr="008E7F7C" w:rsidRDefault="003128B8" w:rsidP="003708CE">
            <w:pPr>
              <w:numPr>
                <w:ilvl w:val="0"/>
                <w:numId w:val="35"/>
              </w:numPr>
              <w:rPr>
                <w:rFonts w:asciiTheme="minorHAnsi" w:hAnsiTheme="minorHAnsi" w:cstheme="minorHAnsi"/>
                <w:sz w:val="22"/>
                <w:szCs w:val="22"/>
                <w:lang w:eastAsia="es-ES"/>
              </w:rPr>
            </w:pPr>
            <w:r w:rsidRPr="008E7F7C">
              <w:rPr>
                <w:rFonts w:asciiTheme="minorHAnsi" w:hAnsiTheme="minorHAnsi" w:cstheme="minorHAnsi"/>
                <w:sz w:val="22"/>
                <w:szCs w:val="22"/>
                <w:lang w:eastAsia="es-ES"/>
              </w:rPr>
              <w:t xml:space="preserve">DIMENSIONES MAX 34.3X18.4X11.4 CM. </w:t>
            </w:r>
          </w:p>
          <w:p w:rsidR="003128B8" w:rsidRPr="008E7F7C" w:rsidRDefault="003128B8" w:rsidP="003708CE">
            <w:pPr>
              <w:numPr>
                <w:ilvl w:val="0"/>
                <w:numId w:val="35"/>
              </w:numPr>
              <w:rPr>
                <w:rFonts w:asciiTheme="minorHAnsi" w:hAnsiTheme="minorHAnsi" w:cstheme="minorHAnsi"/>
                <w:sz w:val="22"/>
                <w:szCs w:val="22"/>
                <w:lang w:eastAsia="es-ES"/>
              </w:rPr>
            </w:pPr>
            <w:r w:rsidRPr="008E7F7C">
              <w:rPr>
                <w:rFonts w:asciiTheme="minorHAnsi" w:hAnsiTheme="minorHAnsi" w:cstheme="minorHAnsi"/>
                <w:sz w:val="22"/>
                <w:szCs w:val="22"/>
                <w:lang w:eastAsia="es-ES"/>
              </w:rPr>
              <w:t xml:space="preserve">SONDA DE ACERO INOXIDABLE TIPO COAXIAL RECUBIERTO CON CHAQUETA DE FIBRA DE ARAMIDA REFORZADA, RANGO DE TEMPERATURA -40 A 204 °C. </w:t>
            </w:r>
          </w:p>
          <w:p w:rsidR="003128B8" w:rsidRPr="008E7F7C" w:rsidRDefault="003128B8" w:rsidP="003708CE">
            <w:pPr>
              <w:numPr>
                <w:ilvl w:val="0"/>
                <w:numId w:val="35"/>
              </w:numPr>
              <w:rPr>
                <w:rFonts w:asciiTheme="minorHAnsi" w:hAnsiTheme="minorHAnsi" w:cstheme="minorHAnsi"/>
                <w:sz w:val="22"/>
                <w:szCs w:val="22"/>
                <w:lang w:eastAsia="es-ES"/>
              </w:rPr>
            </w:pPr>
            <w:r w:rsidRPr="008E7F7C">
              <w:rPr>
                <w:rFonts w:asciiTheme="minorHAnsi" w:hAnsiTheme="minorHAnsi" w:cstheme="minorHAnsi"/>
                <w:sz w:val="22"/>
                <w:szCs w:val="22"/>
                <w:lang w:eastAsia="es-ES"/>
              </w:rPr>
              <w:t>APTO PARA TODO TIPO DE HIDROCARBUROS</w:t>
            </w:r>
          </w:p>
          <w:p w:rsidR="003128B8" w:rsidRPr="008E7F7C" w:rsidRDefault="003128B8" w:rsidP="003708CE">
            <w:pPr>
              <w:numPr>
                <w:ilvl w:val="0"/>
                <w:numId w:val="35"/>
              </w:numPr>
              <w:rPr>
                <w:rFonts w:asciiTheme="minorHAnsi" w:hAnsiTheme="minorHAnsi" w:cstheme="minorHAnsi"/>
                <w:sz w:val="22"/>
                <w:szCs w:val="22"/>
                <w:lang w:eastAsia="es-ES"/>
              </w:rPr>
            </w:pPr>
            <w:r w:rsidRPr="008E7F7C">
              <w:rPr>
                <w:rFonts w:asciiTheme="minorHAnsi" w:hAnsiTheme="minorHAnsi" w:cstheme="minorHAnsi"/>
                <w:sz w:val="22"/>
                <w:szCs w:val="22"/>
                <w:lang w:eastAsia="es-ES"/>
              </w:rPr>
              <w:t>INCLUYE BATERIAS AA ALCALINAS RECARGABLES DE DURACION DE NO MENOS DE 200 HORAS</w:t>
            </w:r>
          </w:p>
          <w:p w:rsidR="007F181F" w:rsidRPr="00C75BEC" w:rsidRDefault="007F181F"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3128B8" w:rsidRPr="008E7F7C" w:rsidRDefault="003128B8" w:rsidP="003128B8">
            <w:pPr>
              <w:rPr>
                <w:rFonts w:asciiTheme="minorHAnsi" w:hAnsiTheme="minorHAnsi" w:cstheme="minorHAnsi"/>
                <w:b/>
                <w:sz w:val="22"/>
                <w:szCs w:val="22"/>
                <w:lang w:eastAsia="es-ES"/>
              </w:rPr>
            </w:pPr>
            <w:r w:rsidRPr="008E7F7C">
              <w:rPr>
                <w:rFonts w:asciiTheme="minorHAnsi" w:hAnsiTheme="minorHAnsi" w:cstheme="minorHAnsi"/>
                <w:b/>
                <w:sz w:val="22"/>
                <w:szCs w:val="22"/>
                <w:lang w:eastAsia="es-ES"/>
              </w:rPr>
              <w:t>EQUIPO PARA DETERMINACION DE PUNTO DE INFLAMACION COPA CERRADA  KOEHLER / K16270</w:t>
            </w:r>
          </w:p>
          <w:p w:rsidR="003128B8" w:rsidRPr="008E7F7C" w:rsidRDefault="003128B8" w:rsidP="003128B8">
            <w:pPr>
              <w:rPr>
                <w:rFonts w:asciiTheme="minorHAnsi" w:hAnsiTheme="minorHAnsi" w:cstheme="minorHAnsi"/>
                <w:sz w:val="22"/>
                <w:szCs w:val="22"/>
                <w:lang w:eastAsia="es-ES"/>
              </w:rPr>
            </w:pPr>
          </w:p>
          <w:p w:rsidR="003128B8" w:rsidRPr="008E7F7C" w:rsidRDefault="003128B8" w:rsidP="003708CE">
            <w:pPr>
              <w:numPr>
                <w:ilvl w:val="0"/>
                <w:numId w:val="36"/>
              </w:numPr>
              <w:rPr>
                <w:rFonts w:asciiTheme="minorHAnsi" w:hAnsiTheme="minorHAnsi" w:cstheme="minorHAnsi"/>
                <w:sz w:val="22"/>
                <w:szCs w:val="22"/>
                <w:lang w:eastAsia="es-ES"/>
              </w:rPr>
            </w:pPr>
            <w:r w:rsidRPr="008E7F7C">
              <w:rPr>
                <w:rFonts w:asciiTheme="minorHAnsi" w:hAnsiTheme="minorHAnsi" w:cstheme="minorHAnsi"/>
                <w:sz w:val="22"/>
                <w:szCs w:val="22"/>
                <w:lang w:eastAsia="es-ES"/>
              </w:rPr>
              <w:t xml:space="preserve"> INDUSTRIA AMERICANA, </w:t>
            </w:r>
          </w:p>
          <w:p w:rsidR="003128B8" w:rsidRPr="008E7F7C" w:rsidRDefault="003128B8" w:rsidP="003708CE">
            <w:pPr>
              <w:numPr>
                <w:ilvl w:val="0"/>
                <w:numId w:val="36"/>
              </w:numPr>
              <w:rPr>
                <w:rFonts w:asciiTheme="minorHAnsi" w:hAnsiTheme="minorHAnsi" w:cstheme="minorHAnsi"/>
                <w:sz w:val="22"/>
                <w:szCs w:val="22"/>
                <w:lang w:eastAsia="es-ES"/>
              </w:rPr>
            </w:pPr>
            <w:r w:rsidRPr="008E7F7C">
              <w:rPr>
                <w:rFonts w:asciiTheme="minorHAnsi" w:hAnsiTheme="minorHAnsi" w:cstheme="minorHAnsi"/>
                <w:sz w:val="22"/>
                <w:szCs w:val="22"/>
                <w:lang w:eastAsia="es-ES"/>
              </w:rPr>
              <w:t xml:space="preserve">METODO PENSKY-MARTENS DE COPA CERRADA CONFORME A ASTM D-93 </w:t>
            </w:r>
          </w:p>
          <w:p w:rsidR="003128B8" w:rsidRPr="008E7F7C" w:rsidRDefault="003128B8" w:rsidP="003708CE">
            <w:pPr>
              <w:numPr>
                <w:ilvl w:val="0"/>
                <w:numId w:val="36"/>
              </w:numPr>
              <w:rPr>
                <w:rFonts w:asciiTheme="minorHAnsi" w:hAnsiTheme="minorHAnsi" w:cstheme="minorHAnsi"/>
                <w:sz w:val="22"/>
                <w:szCs w:val="22"/>
                <w:lang w:eastAsia="es-ES"/>
              </w:rPr>
            </w:pPr>
            <w:r w:rsidRPr="008E7F7C">
              <w:rPr>
                <w:rFonts w:asciiTheme="minorHAnsi" w:hAnsiTheme="minorHAnsi" w:cstheme="minorHAnsi"/>
                <w:sz w:val="22"/>
                <w:szCs w:val="22"/>
                <w:lang w:eastAsia="es-ES"/>
              </w:rPr>
              <w:t>CALEFACCION ELECTRICA O GAS.</w:t>
            </w:r>
          </w:p>
          <w:p w:rsidR="003128B8" w:rsidRDefault="003128B8" w:rsidP="003708CE">
            <w:pPr>
              <w:numPr>
                <w:ilvl w:val="0"/>
                <w:numId w:val="36"/>
              </w:numPr>
              <w:rPr>
                <w:rFonts w:asciiTheme="minorHAnsi" w:hAnsiTheme="minorHAnsi" w:cstheme="minorHAnsi"/>
                <w:sz w:val="22"/>
                <w:szCs w:val="22"/>
                <w:lang w:eastAsia="es-ES"/>
              </w:rPr>
            </w:pPr>
            <w:r w:rsidRPr="008E7F7C">
              <w:rPr>
                <w:rFonts w:asciiTheme="minorHAnsi" w:hAnsiTheme="minorHAnsi" w:cstheme="minorHAnsi"/>
                <w:sz w:val="22"/>
                <w:szCs w:val="22"/>
                <w:lang w:eastAsia="es-ES"/>
              </w:rPr>
              <w:t xml:space="preserve">INCLUYE COPA DE METAL CON MANGO </w:t>
            </w:r>
            <w:r w:rsidR="000F43AF" w:rsidRPr="008E7F7C">
              <w:rPr>
                <w:rFonts w:asciiTheme="minorHAnsi" w:hAnsiTheme="minorHAnsi" w:cstheme="minorHAnsi"/>
                <w:sz w:val="22"/>
                <w:szCs w:val="22"/>
                <w:lang w:eastAsia="es-ES"/>
              </w:rPr>
              <w:t>RECUBIERTO,</w:t>
            </w:r>
            <w:r w:rsidRPr="008E7F7C">
              <w:rPr>
                <w:rFonts w:asciiTheme="minorHAnsi" w:hAnsiTheme="minorHAnsi" w:cstheme="minorHAnsi"/>
                <w:sz w:val="22"/>
                <w:szCs w:val="22"/>
                <w:lang w:eastAsia="es-ES"/>
              </w:rPr>
              <w:t xml:space="preserve"> TERMOMETRO 20-230° F; SOPORTE PARA TERMOMENTRO, ENSAMBLE DE CUBIERTA; ELEMENTO AGITADOR Y MOTOR DE AGITACION.</w:t>
            </w:r>
          </w:p>
          <w:p w:rsidR="000F43AF" w:rsidRPr="008E7F7C" w:rsidRDefault="000F43AF" w:rsidP="000F43AF">
            <w:pPr>
              <w:ind w:left="720"/>
              <w:rPr>
                <w:rFonts w:asciiTheme="minorHAnsi" w:hAnsiTheme="minorHAnsi" w:cstheme="minorHAnsi"/>
                <w:sz w:val="22"/>
                <w:szCs w:val="22"/>
                <w:lang w:eastAsia="es-ES"/>
              </w:rPr>
            </w:pPr>
          </w:p>
          <w:p w:rsidR="009F3A9D" w:rsidRPr="00C75BEC" w:rsidRDefault="009F3A9D" w:rsidP="003128B8">
            <w:pPr>
              <w:ind w:left="720"/>
              <w:rPr>
                <w:rFonts w:asciiTheme="minorHAnsi" w:hAnsiTheme="minorHAnsi" w:cstheme="minorHAnsi"/>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3128B8" w:rsidRPr="008E7F7C" w:rsidRDefault="003128B8" w:rsidP="003128B8">
            <w:pPr>
              <w:rPr>
                <w:rFonts w:asciiTheme="minorHAnsi" w:hAnsiTheme="minorHAnsi" w:cstheme="minorHAnsi"/>
                <w:b/>
                <w:sz w:val="22"/>
                <w:szCs w:val="22"/>
                <w:lang w:eastAsia="es-ES"/>
              </w:rPr>
            </w:pPr>
            <w:r w:rsidRPr="008E7F7C">
              <w:rPr>
                <w:rFonts w:asciiTheme="minorHAnsi" w:hAnsiTheme="minorHAnsi" w:cstheme="minorHAnsi"/>
                <w:b/>
                <w:sz w:val="22"/>
                <w:szCs w:val="22"/>
                <w:lang w:eastAsia="es-ES"/>
              </w:rPr>
              <w:lastRenderedPageBreak/>
              <w:t xml:space="preserve">EQUIPO DE DESTILACION ENGLER KOEHLER / K45090 </w:t>
            </w:r>
          </w:p>
          <w:p w:rsidR="003128B8" w:rsidRPr="008E7F7C" w:rsidRDefault="003128B8" w:rsidP="003128B8">
            <w:pPr>
              <w:rPr>
                <w:rFonts w:asciiTheme="minorHAnsi" w:hAnsiTheme="minorHAnsi" w:cstheme="minorHAnsi"/>
                <w:sz w:val="22"/>
                <w:szCs w:val="22"/>
                <w:lang w:eastAsia="es-ES"/>
              </w:rPr>
            </w:pPr>
          </w:p>
          <w:p w:rsidR="003128B8" w:rsidRPr="008E7F7C" w:rsidRDefault="003128B8" w:rsidP="003708CE">
            <w:pPr>
              <w:numPr>
                <w:ilvl w:val="0"/>
                <w:numId w:val="37"/>
              </w:numPr>
              <w:rPr>
                <w:rFonts w:asciiTheme="minorHAnsi" w:hAnsiTheme="minorHAnsi" w:cstheme="minorHAnsi"/>
                <w:sz w:val="22"/>
                <w:szCs w:val="22"/>
                <w:lang w:eastAsia="es-ES"/>
              </w:rPr>
            </w:pPr>
            <w:r w:rsidRPr="008E7F7C">
              <w:rPr>
                <w:rFonts w:asciiTheme="minorHAnsi" w:hAnsiTheme="minorHAnsi" w:cstheme="minorHAnsi"/>
                <w:sz w:val="22"/>
                <w:szCs w:val="22"/>
                <w:lang w:eastAsia="es-ES"/>
              </w:rPr>
              <w:t>INDUSTRIA AMERICANA</w:t>
            </w:r>
          </w:p>
          <w:p w:rsidR="003128B8" w:rsidRPr="008E7F7C" w:rsidRDefault="003128B8" w:rsidP="003708CE">
            <w:pPr>
              <w:numPr>
                <w:ilvl w:val="0"/>
                <w:numId w:val="37"/>
              </w:numPr>
              <w:rPr>
                <w:rFonts w:asciiTheme="minorHAnsi" w:hAnsiTheme="minorHAnsi" w:cstheme="minorHAnsi"/>
                <w:sz w:val="22"/>
                <w:szCs w:val="22"/>
                <w:lang w:eastAsia="es-ES"/>
              </w:rPr>
            </w:pPr>
            <w:r w:rsidRPr="008E7F7C">
              <w:rPr>
                <w:rFonts w:asciiTheme="minorHAnsi" w:hAnsiTheme="minorHAnsi" w:cstheme="minorHAnsi"/>
                <w:sz w:val="22"/>
                <w:szCs w:val="22"/>
                <w:lang w:eastAsia="es-ES"/>
              </w:rPr>
              <w:t>DE VISION DELANTERA CONFORME A ASTM D-86</w:t>
            </w:r>
          </w:p>
          <w:p w:rsidR="003128B8" w:rsidRPr="008E7F7C" w:rsidRDefault="003128B8" w:rsidP="003708CE">
            <w:pPr>
              <w:numPr>
                <w:ilvl w:val="0"/>
                <w:numId w:val="37"/>
              </w:numPr>
              <w:rPr>
                <w:rFonts w:asciiTheme="minorHAnsi" w:hAnsiTheme="minorHAnsi" w:cstheme="minorHAnsi"/>
                <w:sz w:val="22"/>
                <w:szCs w:val="22"/>
                <w:lang w:eastAsia="es-ES"/>
              </w:rPr>
            </w:pPr>
            <w:r w:rsidRPr="008E7F7C">
              <w:rPr>
                <w:rFonts w:asciiTheme="minorHAnsi" w:hAnsiTheme="minorHAnsi" w:cstheme="minorHAnsi"/>
                <w:sz w:val="22"/>
                <w:szCs w:val="22"/>
                <w:lang w:eastAsia="es-ES"/>
              </w:rPr>
              <w:t xml:space="preserve">MODELO DERECHA 220-240V 50/60HZ </w:t>
            </w:r>
          </w:p>
          <w:p w:rsidR="003128B8" w:rsidRDefault="003128B8" w:rsidP="003708CE">
            <w:pPr>
              <w:numPr>
                <w:ilvl w:val="0"/>
                <w:numId w:val="37"/>
              </w:numPr>
              <w:rPr>
                <w:rFonts w:asciiTheme="minorHAnsi" w:hAnsiTheme="minorHAnsi" w:cstheme="minorHAnsi"/>
                <w:sz w:val="22"/>
                <w:szCs w:val="22"/>
                <w:lang w:eastAsia="es-ES"/>
              </w:rPr>
            </w:pPr>
            <w:r w:rsidRPr="008E7F7C">
              <w:rPr>
                <w:rFonts w:asciiTheme="minorHAnsi" w:hAnsiTheme="minorHAnsi" w:cstheme="minorHAnsi"/>
                <w:sz w:val="22"/>
                <w:szCs w:val="22"/>
                <w:lang w:eastAsia="es-ES"/>
              </w:rPr>
              <w:t>INCLUYE MATRACES, PLACAS DE SOPORTE DE MATRACES; BLOQUE DE SOPORTE DE CILINDRO GRADUADO, TERMOMETROS ASTM 7F (30-580 °F) Y 8F (30 – 760 °F) PARA DESTILACION LENTA – RAPIDA.</w:t>
            </w:r>
          </w:p>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B31793" w:rsidRDefault="00B31793" w:rsidP="00B31793">
            <w:pPr>
              <w:rPr>
                <w:rFonts w:asciiTheme="minorHAnsi" w:hAnsiTheme="minorHAnsi" w:cstheme="minorHAnsi"/>
                <w:b/>
                <w:sz w:val="22"/>
                <w:szCs w:val="22"/>
                <w:lang w:eastAsia="es-ES"/>
              </w:rPr>
            </w:pPr>
            <w:r w:rsidRPr="008E7F7C">
              <w:rPr>
                <w:rFonts w:asciiTheme="minorHAnsi" w:hAnsiTheme="minorHAnsi" w:cstheme="minorHAnsi"/>
                <w:b/>
                <w:sz w:val="22"/>
                <w:szCs w:val="22"/>
                <w:lang w:eastAsia="es-ES"/>
              </w:rPr>
              <w:t xml:space="preserve">COLORIMETRO KOEHLER / K13290 </w:t>
            </w:r>
          </w:p>
          <w:p w:rsidR="00B31793" w:rsidRPr="008E7F7C" w:rsidRDefault="00B31793" w:rsidP="00B31793">
            <w:pPr>
              <w:rPr>
                <w:rFonts w:asciiTheme="minorHAnsi" w:hAnsiTheme="minorHAnsi" w:cstheme="minorHAnsi"/>
                <w:b/>
                <w:sz w:val="22"/>
                <w:szCs w:val="22"/>
                <w:lang w:eastAsia="es-ES"/>
              </w:rPr>
            </w:pPr>
          </w:p>
          <w:p w:rsidR="00B31793" w:rsidRPr="008E7F7C" w:rsidRDefault="00B31793" w:rsidP="003708CE">
            <w:pPr>
              <w:numPr>
                <w:ilvl w:val="0"/>
                <w:numId w:val="38"/>
              </w:numPr>
              <w:rPr>
                <w:rFonts w:asciiTheme="minorHAnsi" w:hAnsiTheme="minorHAnsi" w:cstheme="minorHAnsi"/>
                <w:sz w:val="22"/>
                <w:szCs w:val="22"/>
                <w:lang w:eastAsia="es-ES"/>
              </w:rPr>
            </w:pPr>
            <w:r w:rsidRPr="008E7F7C">
              <w:rPr>
                <w:rFonts w:asciiTheme="minorHAnsi" w:hAnsiTheme="minorHAnsi" w:cstheme="minorHAnsi"/>
                <w:sz w:val="22"/>
                <w:szCs w:val="22"/>
                <w:lang w:eastAsia="es-ES"/>
              </w:rPr>
              <w:t xml:space="preserve">INDUSTRIA AMERICANA </w:t>
            </w:r>
          </w:p>
          <w:p w:rsidR="00B31793" w:rsidRPr="008E7F7C" w:rsidRDefault="00B31793" w:rsidP="003708CE">
            <w:pPr>
              <w:numPr>
                <w:ilvl w:val="0"/>
                <w:numId w:val="38"/>
              </w:numPr>
              <w:rPr>
                <w:rFonts w:asciiTheme="minorHAnsi" w:hAnsiTheme="minorHAnsi" w:cstheme="minorHAnsi"/>
                <w:sz w:val="22"/>
                <w:szCs w:val="22"/>
                <w:lang w:eastAsia="es-ES"/>
              </w:rPr>
            </w:pPr>
            <w:r w:rsidRPr="008E7F7C">
              <w:rPr>
                <w:rFonts w:asciiTheme="minorHAnsi" w:hAnsiTheme="minorHAnsi" w:cstheme="minorHAnsi"/>
                <w:sz w:val="22"/>
                <w:szCs w:val="22"/>
                <w:lang w:eastAsia="es-ES"/>
              </w:rPr>
              <w:t>CONFORME A ASTM D-1500</w:t>
            </w:r>
          </w:p>
          <w:p w:rsidR="00B31793" w:rsidRPr="008E7F7C" w:rsidRDefault="00B31793" w:rsidP="003708CE">
            <w:pPr>
              <w:numPr>
                <w:ilvl w:val="0"/>
                <w:numId w:val="38"/>
              </w:numPr>
              <w:rPr>
                <w:rFonts w:asciiTheme="minorHAnsi" w:hAnsiTheme="minorHAnsi" w:cstheme="minorHAnsi"/>
                <w:sz w:val="22"/>
                <w:szCs w:val="22"/>
                <w:lang w:eastAsia="es-ES"/>
              </w:rPr>
            </w:pPr>
            <w:r w:rsidRPr="008E7F7C">
              <w:rPr>
                <w:rFonts w:asciiTheme="minorHAnsi" w:hAnsiTheme="minorHAnsi" w:cstheme="minorHAnsi"/>
                <w:sz w:val="22"/>
                <w:szCs w:val="22"/>
                <w:lang w:eastAsia="es-ES"/>
              </w:rPr>
              <w:t xml:space="preserve">ESCALA SIMPLE HASTA 0.5 </w:t>
            </w:r>
          </w:p>
          <w:p w:rsidR="0077357E" w:rsidRDefault="00B31793" w:rsidP="00B31793">
            <w:pPr>
              <w:ind w:right="141"/>
              <w:jc w:val="both"/>
              <w:rPr>
                <w:rFonts w:asciiTheme="minorHAnsi" w:hAnsiTheme="minorHAnsi" w:cstheme="minorHAnsi"/>
                <w:sz w:val="22"/>
                <w:szCs w:val="22"/>
                <w:lang w:eastAsia="es-ES"/>
              </w:rPr>
            </w:pPr>
            <w:r w:rsidRPr="008E7F7C">
              <w:rPr>
                <w:rFonts w:asciiTheme="minorHAnsi" w:hAnsiTheme="minorHAnsi" w:cstheme="minorHAnsi"/>
                <w:sz w:val="22"/>
                <w:szCs w:val="22"/>
                <w:lang w:eastAsia="es-ES"/>
              </w:rPr>
              <w:t>INCLUYE (2) DISCOS DE VIDRIO, (3) RECIPIENTES DE MUESTRAS Y CERTIFICADO DE CALIBRACION DE FÁBRICA</w:t>
            </w:r>
          </w:p>
          <w:p w:rsidR="00961921" w:rsidRPr="00C75BEC" w:rsidRDefault="00961921" w:rsidP="00B31793">
            <w:pPr>
              <w:ind w:right="141"/>
              <w:jc w:val="both"/>
              <w:rPr>
                <w:rFonts w:asciiTheme="minorHAnsi" w:hAnsiTheme="minorHAnsi" w:cstheme="minorHAnsi"/>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61921" w:rsidRPr="00C75BEC" w:rsidTr="009F3A9D">
        <w:trPr>
          <w:jc w:val="center"/>
        </w:trPr>
        <w:tc>
          <w:tcPr>
            <w:tcW w:w="0" w:type="auto"/>
            <w:vAlign w:val="center"/>
          </w:tcPr>
          <w:p w:rsidR="0077357E" w:rsidRDefault="0077357E" w:rsidP="00C04EAC">
            <w:pPr>
              <w:autoSpaceDE w:val="0"/>
              <w:autoSpaceDN w:val="0"/>
              <w:adjustRightInd w:val="0"/>
              <w:jc w:val="both"/>
              <w:rPr>
                <w:rFonts w:asciiTheme="minorHAnsi" w:hAnsiTheme="minorHAnsi" w:cstheme="minorHAnsi"/>
                <w:b/>
                <w:sz w:val="22"/>
                <w:szCs w:val="22"/>
                <w:lang w:eastAsia="es-ES"/>
              </w:rPr>
            </w:pPr>
          </w:p>
          <w:p w:rsidR="00961921" w:rsidRPr="00961921" w:rsidRDefault="00961921" w:rsidP="00C04EAC">
            <w:pPr>
              <w:autoSpaceDE w:val="0"/>
              <w:autoSpaceDN w:val="0"/>
              <w:adjustRightInd w:val="0"/>
              <w:jc w:val="both"/>
              <w:rPr>
                <w:rFonts w:asciiTheme="minorHAnsi" w:hAnsiTheme="minorHAnsi" w:cstheme="minorHAnsi"/>
                <w:b/>
                <w:sz w:val="22"/>
                <w:szCs w:val="22"/>
                <w:lang w:eastAsia="es-ES"/>
              </w:rPr>
            </w:pPr>
            <w:r w:rsidRPr="00961921">
              <w:rPr>
                <w:rFonts w:asciiTheme="minorHAnsi" w:hAnsiTheme="minorHAnsi" w:cstheme="minorHAnsi"/>
                <w:b/>
                <w:sz w:val="22"/>
                <w:szCs w:val="22"/>
                <w:lang w:eastAsia="es-ES"/>
              </w:rPr>
              <w:t>INSTALACION Y CAPACITACION</w:t>
            </w:r>
          </w:p>
          <w:p w:rsidR="00961921" w:rsidRDefault="00961921" w:rsidP="00C04EAC">
            <w:pPr>
              <w:autoSpaceDE w:val="0"/>
              <w:autoSpaceDN w:val="0"/>
              <w:adjustRightInd w:val="0"/>
              <w:jc w:val="both"/>
              <w:rPr>
                <w:rFonts w:asciiTheme="minorHAnsi" w:hAnsiTheme="minorHAnsi" w:cstheme="minorHAnsi"/>
                <w:sz w:val="22"/>
                <w:szCs w:val="22"/>
                <w:lang w:eastAsia="es-ES"/>
              </w:rPr>
            </w:pPr>
          </w:p>
          <w:p w:rsidR="00961921" w:rsidRPr="008E7F7C" w:rsidRDefault="00961921" w:rsidP="00C04EAC">
            <w:pPr>
              <w:autoSpaceDE w:val="0"/>
              <w:autoSpaceDN w:val="0"/>
              <w:adjustRightInd w:val="0"/>
              <w:jc w:val="both"/>
              <w:rPr>
                <w:rFonts w:asciiTheme="minorHAnsi" w:hAnsiTheme="minorHAnsi" w:cstheme="minorHAnsi"/>
                <w:sz w:val="22"/>
                <w:szCs w:val="22"/>
                <w:lang w:eastAsia="es-ES"/>
              </w:rPr>
            </w:pPr>
            <w:r w:rsidRPr="008E7F7C">
              <w:rPr>
                <w:rFonts w:asciiTheme="minorHAnsi" w:hAnsiTheme="minorHAnsi" w:cstheme="minorHAnsi"/>
                <w:sz w:val="22"/>
                <w:szCs w:val="22"/>
                <w:lang w:eastAsia="es-ES"/>
              </w:rPr>
              <w:t>Para los ítems 2, 3 y 4 corre por cuenta del adjudicado la instalación de los equipos en la planta de Zona Comercial Bermejo, además de la realización de ensayos demostrativos de la forma de operación y funcionamiento de los equipos.</w:t>
            </w:r>
          </w:p>
          <w:p w:rsidR="00961921" w:rsidRPr="008E7F7C" w:rsidRDefault="00961921" w:rsidP="00C04EAC">
            <w:pPr>
              <w:autoSpaceDE w:val="0"/>
              <w:autoSpaceDN w:val="0"/>
              <w:adjustRightInd w:val="0"/>
              <w:jc w:val="both"/>
              <w:rPr>
                <w:rFonts w:asciiTheme="minorHAnsi" w:hAnsiTheme="minorHAnsi" w:cstheme="minorHAnsi"/>
                <w:sz w:val="22"/>
                <w:szCs w:val="22"/>
                <w:lang w:eastAsia="es-ES"/>
              </w:rPr>
            </w:pPr>
          </w:p>
          <w:p w:rsidR="0077357E" w:rsidRPr="008E7F7C" w:rsidRDefault="00961921" w:rsidP="00C04EAC">
            <w:pPr>
              <w:autoSpaceDE w:val="0"/>
              <w:autoSpaceDN w:val="0"/>
              <w:adjustRightInd w:val="0"/>
              <w:jc w:val="both"/>
              <w:rPr>
                <w:rFonts w:asciiTheme="minorHAnsi" w:hAnsiTheme="minorHAnsi" w:cstheme="minorHAnsi"/>
                <w:sz w:val="22"/>
                <w:szCs w:val="22"/>
                <w:lang w:eastAsia="es-ES"/>
              </w:rPr>
            </w:pPr>
            <w:r w:rsidRPr="008E7F7C">
              <w:rPr>
                <w:rFonts w:asciiTheme="minorHAnsi" w:hAnsiTheme="minorHAnsi" w:cstheme="minorHAnsi"/>
                <w:sz w:val="22"/>
                <w:szCs w:val="22"/>
                <w:lang w:eastAsia="es-ES"/>
              </w:rPr>
              <w:t>Asimismo, también corre por cuenta del adjudicado la capacitación del personal de YPFB DCTJ designado por la máxima autoridad de Distrito sobre los procesos y procedimientos para la operación de todos los equipos y proporcionar manuales de operación en idioma español.</w:t>
            </w:r>
          </w:p>
          <w:p w:rsidR="00961921" w:rsidRPr="008E7F7C" w:rsidRDefault="00961921" w:rsidP="00C04EAC">
            <w:pPr>
              <w:rPr>
                <w:rFonts w:asciiTheme="minorHAnsi" w:hAnsiTheme="minorHAnsi" w:cstheme="minorHAnsi"/>
                <w:b/>
                <w:bCs/>
                <w:sz w:val="22"/>
                <w:szCs w:val="22"/>
                <w:lang w:eastAsia="es-ES"/>
              </w:rPr>
            </w:pPr>
          </w:p>
        </w:tc>
        <w:tc>
          <w:tcPr>
            <w:tcW w:w="0" w:type="auto"/>
            <w:vAlign w:val="center"/>
          </w:tcPr>
          <w:p w:rsidR="00961921" w:rsidRPr="00C75BEC" w:rsidRDefault="00961921" w:rsidP="009F3A9D">
            <w:pPr>
              <w:rPr>
                <w:rFonts w:asciiTheme="minorHAnsi" w:hAnsiTheme="minorHAnsi" w:cstheme="minorHAnsi"/>
                <w:b/>
                <w:sz w:val="18"/>
                <w:szCs w:val="18"/>
              </w:rPr>
            </w:pPr>
          </w:p>
        </w:tc>
        <w:tc>
          <w:tcPr>
            <w:tcW w:w="0" w:type="auto"/>
            <w:vAlign w:val="center"/>
          </w:tcPr>
          <w:p w:rsidR="00961921" w:rsidRPr="00C75BEC" w:rsidRDefault="00961921" w:rsidP="009F3A9D">
            <w:pPr>
              <w:rPr>
                <w:rFonts w:asciiTheme="minorHAnsi" w:hAnsiTheme="minorHAnsi" w:cstheme="minorHAnsi"/>
                <w:b/>
                <w:sz w:val="18"/>
                <w:szCs w:val="18"/>
              </w:rPr>
            </w:pPr>
          </w:p>
        </w:tc>
        <w:tc>
          <w:tcPr>
            <w:tcW w:w="0" w:type="auto"/>
            <w:vAlign w:val="center"/>
          </w:tcPr>
          <w:p w:rsidR="00961921" w:rsidRPr="00C75BEC" w:rsidRDefault="00961921" w:rsidP="009F3A9D">
            <w:pPr>
              <w:rPr>
                <w:rFonts w:asciiTheme="minorHAnsi" w:hAnsiTheme="minorHAnsi" w:cstheme="minorHAnsi"/>
                <w:b/>
                <w:sz w:val="18"/>
                <w:szCs w:val="18"/>
              </w:rPr>
            </w:pPr>
          </w:p>
        </w:tc>
        <w:tc>
          <w:tcPr>
            <w:tcW w:w="0" w:type="auto"/>
            <w:vAlign w:val="center"/>
          </w:tcPr>
          <w:p w:rsidR="00961921" w:rsidRPr="00C75BEC" w:rsidRDefault="00961921" w:rsidP="009F3A9D">
            <w:pPr>
              <w:rPr>
                <w:rFonts w:asciiTheme="minorHAnsi" w:hAnsiTheme="minorHAnsi" w:cstheme="minorHAnsi"/>
                <w:b/>
                <w:sz w:val="18"/>
                <w:szCs w:val="18"/>
              </w:rPr>
            </w:pPr>
          </w:p>
        </w:tc>
      </w:tr>
      <w:tr w:rsidR="000F43AF" w:rsidRPr="00C75BEC" w:rsidTr="009F3A9D">
        <w:trPr>
          <w:jc w:val="center"/>
        </w:trPr>
        <w:tc>
          <w:tcPr>
            <w:tcW w:w="0" w:type="auto"/>
            <w:vAlign w:val="center"/>
          </w:tcPr>
          <w:p w:rsidR="000F43AF" w:rsidRPr="00DF60D6" w:rsidRDefault="000F43AF" w:rsidP="00C04EAC">
            <w:pPr>
              <w:autoSpaceDE w:val="0"/>
              <w:autoSpaceDN w:val="0"/>
              <w:adjustRightInd w:val="0"/>
              <w:jc w:val="both"/>
              <w:rPr>
                <w:rFonts w:asciiTheme="minorHAnsi" w:hAnsiTheme="minorHAnsi" w:cstheme="minorHAnsi"/>
                <w:sz w:val="16"/>
                <w:szCs w:val="16"/>
                <w:lang w:eastAsia="es-ES"/>
              </w:rPr>
            </w:pPr>
          </w:p>
          <w:p w:rsidR="000F43AF" w:rsidRPr="000F43AF" w:rsidRDefault="000F43AF" w:rsidP="00C04EAC">
            <w:pPr>
              <w:autoSpaceDE w:val="0"/>
              <w:autoSpaceDN w:val="0"/>
              <w:adjustRightInd w:val="0"/>
              <w:jc w:val="both"/>
              <w:rPr>
                <w:rFonts w:asciiTheme="minorHAnsi" w:hAnsiTheme="minorHAnsi" w:cstheme="minorHAnsi"/>
                <w:b/>
                <w:sz w:val="22"/>
                <w:szCs w:val="22"/>
                <w:lang w:eastAsia="es-ES"/>
              </w:rPr>
            </w:pPr>
            <w:r w:rsidRPr="000F43AF">
              <w:rPr>
                <w:rFonts w:asciiTheme="minorHAnsi" w:hAnsiTheme="minorHAnsi" w:cstheme="minorHAnsi"/>
                <w:b/>
                <w:sz w:val="22"/>
                <w:szCs w:val="22"/>
                <w:lang w:eastAsia="es-ES"/>
              </w:rPr>
              <w:t>PLAZO DE ENTREGA</w:t>
            </w:r>
          </w:p>
          <w:p w:rsidR="000F43AF" w:rsidRPr="00DF60D6" w:rsidRDefault="000F43AF" w:rsidP="00C04EAC">
            <w:pPr>
              <w:autoSpaceDE w:val="0"/>
              <w:autoSpaceDN w:val="0"/>
              <w:adjustRightInd w:val="0"/>
              <w:jc w:val="both"/>
              <w:rPr>
                <w:rFonts w:asciiTheme="minorHAnsi" w:hAnsiTheme="minorHAnsi" w:cstheme="minorHAnsi"/>
                <w:sz w:val="16"/>
                <w:szCs w:val="16"/>
                <w:lang w:eastAsia="es-ES"/>
              </w:rPr>
            </w:pPr>
          </w:p>
          <w:p w:rsidR="000F43AF" w:rsidRPr="008E7F7C" w:rsidRDefault="000F43AF" w:rsidP="000F43AF">
            <w:pPr>
              <w:autoSpaceDE w:val="0"/>
              <w:autoSpaceDN w:val="0"/>
              <w:adjustRightInd w:val="0"/>
              <w:jc w:val="both"/>
              <w:rPr>
                <w:rFonts w:asciiTheme="minorHAnsi" w:hAnsiTheme="minorHAnsi" w:cstheme="minorHAnsi"/>
                <w:b/>
                <w:bCs/>
                <w:sz w:val="22"/>
                <w:szCs w:val="22"/>
                <w:lang w:val="es-ES_tradnl" w:eastAsia="es-BO"/>
              </w:rPr>
            </w:pPr>
            <w:r w:rsidRPr="008E7F7C">
              <w:rPr>
                <w:rFonts w:asciiTheme="minorHAnsi" w:hAnsiTheme="minorHAnsi" w:cstheme="minorHAnsi"/>
                <w:sz w:val="22"/>
                <w:szCs w:val="22"/>
                <w:lang w:eastAsia="es-ES"/>
              </w:rPr>
              <w:t>El plazo para la entrega de los bienes es de 60 días calendarios computables a partir de la firma de contrato.</w:t>
            </w:r>
          </w:p>
        </w:tc>
        <w:tc>
          <w:tcPr>
            <w:tcW w:w="0" w:type="auto"/>
            <w:vAlign w:val="center"/>
          </w:tcPr>
          <w:p w:rsidR="000F43AF" w:rsidRPr="00C75BEC" w:rsidRDefault="000F43AF" w:rsidP="009F3A9D">
            <w:pPr>
              <w:rPr>
                <w:rFonts w:asciiTheme="minorHAnsi" w:hAnsiTheme="minorHAnsi" w:cstheme="minorHAnsi"/>
                <w:b/>
                <w:sz w:val="18"/>
                <w:szCs w:val="18"/>
              </w:rPr>
            </w:pPr>
          </w:p>
        </w:tc>
        <w:tc>
          <w:tcPr>
            <w:tcW w:w="0" w:type="auto"/>
            <w:vAlign w:val="center"/>
          </w:tcPr>
          <w:p w:rsidR="000F43AF" w:rsidRPr="00C75BEC" w:rsidRDefault="000F43AF" w:rsidP="009F3A9D">
            <w:pPr>
              <w:rPr>
                <w:rFonts w:asciiTheme="minorHAnsi" w:hAnsiTheme="minorHAnsi" w:cstheme="minorHAnsi"/>
                <w:b/>
                <w:sz w:val="18"/>
                <w:szCs w:val="18"/>
              </w:rPr>
            </w:pPr>
          </w:p>
        </w:tc>
        <w:tc>
          <w:tcPr>
            <w:tcW w:w="0" w:type="auto"/>
            <w:vAlign w:val="center"/>
          </w:tcPr>
          <w:p w:rsidR="000F43AF" w:rsidRPr="00C75BEC" w:rsidRDefault="000F43AF" w:rsidP="009F3A9D">
            <w:pPr>
              <w:rPr>
                <w:rFonts w:asciiTheme="minorHAnsi" w:hAnsiTheme="minorHAnsi" w:cstheme="minorHAnsi"/>
                <w:b/>
                <w:sz w:val="18"/>
                <w:szCs w:val="18"/>
              </w:rPr>
            </w:pPr>
          </w:p>
        </w:tc>
        <w:tc>
          <w:tcPr>
            <w:tcW w:w="0" w:type="auto"/>
            <w:vAlign w:val="center"/>
          </w:tcPr>
          <w:p w:rsidR="000F43AF" w:rsidRPr="00C75BEC" w:rsidRDefault="000F43AF" w:rsidP="009F3A9D">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9F3A9D" w:rsidRPr="007165E6" w:rsidRDefault="009F3A9D" w:rsidP="009F3A9D">
      <w:pPr>
        <w:jc w:val="center"/>
        <w:rPr>
          <w:rFonts w:asciiTheme="minorHAnsi" w:hAnsiTheme="minorHAnsi" w:cstheme="minorHAnsi"/>
          <w:b/>
          <w:sz w:val="18"/>
          <w:szCs w:val="18"/>
          <w:lang w:val="es-BO"/>
        </w:rPr>
      </w:pPr>
    </w:p>
    <w:p w:rsidR="009F3A9D" w:rsidRPr="00C75BEC" w:rsidRDefault="009F3A9D" w:rsidP="009F3A9D">
      <w:pPr>
        <w:jc w:val="center"/>
        <w:rPr>
          <w:rFonts w:asciiTheme="minorHAnsi" w:hAnsiTheme="minorHAnsi" w:cstheme="minorHAnsi"/>
          <w:b/>
          <w:sz w:val="18"/>
          <w:szCs w:val="18"/>
        </w:rPr>
      </w:pPr>
    </w:p>
    <w:p w:rsidR="00DF60D6" w:rsidRDefault="008C6E83" w:rsidP="00AC6656">
      <w:pPr>
        <w:jc w:val="center"/>
        <w:rPr>
          <w:rFonts w:asciiTheme="minorHAnsi" w:hAnsiTheme="minorHAnsi" w:cstheme="minorHAnsi"/>
          <w:b/>
          <w:sz w:val="18"/>
          <w:szCs w:val="18"/>
        </w:rPr>
      </w:pPr>
      <w:r>
        <w:rPr>
          <w:rFonts w:asciiTheme="minorHAnsi" w:hAnsiTheme="minorHAnsi" w:cstheme="minorHAnsi"/>
          <w:b/>
          <w:sz w:val="18"/>
          <w:szCs w:val="18"/>
        </w:rPr>
        <w:t xml:space="preserve">  </w:t>
      </w:r>
    </w:p>
    <w:p w:rsidR="00DF60D6" w:rsidRDefault="00DF60D6" w:rsidP="00AC6656">
      <w:pPr>
        <w:jc w:val="center"/>
        <w:rPr>
          <w:rFonts w:asciiTheme="minorHAnsi" w:hAnsiTheme="minorHAnsi" w:cstheme="minorHAnsi"/>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lastRenderedPageBreak/>
        <w:t xml:space="preserve">   </w:t>
      </w:r>
      <w:r w:rsidR="00F16E26" w:rsidRPr="00286B08">
        <w:rPr>
          <w:rFonts w:asciiTheme="minorHAnsi" w:hAnsiTheme="minorHAnsi" w:cstheme="minorHAnsi"/>
          <w:b/>
        </w:rPr>
        <w:t>PARTE IV</w:t>
      </w:r>
    </w:p>
    <w:p w:rsidR="004C1D8B" w:rsidRPr="008C6E83" w:rsidRDefault="00030F1C" w:rsidP="004C1D8B">
      <w:pPr>
        <w:pStyle w:val="Ttulo2"/>
        <w:jc w:val="center"/>
        <w:rPr>
          <w:rFonts w:asciiTheme="minorHAnsi" w:hAnsiTheme="minorHAnsi" w:cstheme="minorHAnsi"/>
          <w:i w:val="0"/>
          <w:color w:val="000000" w:themeColor="text1"/>
          <w:sz w:val="20"/>
          <w:szCs w:val="20"/>
          <w:u w:val="single"/>
        </w:rPr>
      </w:pPr>
      <w:r>
        <w:rPr>
          <w:rFonts w:asciiTheme="minorHAnsi" w:hAnsiTheme="minorHAnsi" w:cstheme="minorHAnsi"/>
          <w:i w:val="0"/>
          <w:color w:val="000000" w:themeColor="text1"/>
          <w:sz w:val="20"/>
          <w:szCs w:val="20"/>
          <w:u w:val="single"/>
        </w:rPr>
        <w:t xml:space="preserve">EVALUACIÓN PARA LA ADQUISICION DE </w:t>
      </w:r>
      <w:r w:rsidR="00F703C3">
        <w:rPr>
          <w:rFonts w:asciiTheme="minorHAnsi" w:hAnsiTheme="minorHAnsi" w:cstheme="minorHAnsi"/>
          <w:i w:val="0"/>
          <w:color w:val="000000" w:themeColor="text1"/>
          <w:sz w:val="20"/>
          <w:szCs w:val="20"/>
          <w:u w:val="single"/>
        </w:rPr>
        <w:t>BIENES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713D3D">
      <w:pPr>
        <w:pStyle w:val="Sinespaciado"/>
        <w:shd w:val="clear" w:color="auto" w:fill="FFFFFF" w:themeFill="background1"/>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w:t>
      </w:r>
      <w:r w:rsidRPr="00713D3D">
        <w:rPr>
          <w:rFonts w:asciiTheme="minorHAnsi" w:hAnsiTheme="minorHAnsi" w:cstheme="minorHAnsi"/>
          <w:sz w:val="20"/>
          <w:szCs w:val="20"/>
        </w:rPr>
        <w:t>DBC</w:t>
      </w:r>
      <w:r w:rsidR="00713D3D" w:rsidRPr="00713D3D">
        <w:rPr>
          <w:rFonts w:asciiTheme="minorHAnsi" w:hAnsiTheme="minorHAnsi" w:cstheme="minorHAnsi"/>
          <w:sz w:val="20"/>
          <w:szCs w:val="20"/>
        </w:rPr>
        <w:t xml:space="preserve"> “</w:t>
      </w:r>
      <w:r w:rsidRPr="00713D3D">
        <w:rPr>
          <w:rFonts w:asciiTheme="minorHAnsi" w:hAnsiTheme="minorHAnsi" w:cstheme="minorHAnsi"/>
          <w:sz w:val="20"/>
          <w:szCs w:val="20"/>
        </w:rPr>
        <w:t>Precio Evaluado Más Bajo</w:t>
      </w:r>
      <w:r w:rsidR="00713D3D" w:rsidRPr="00713D3D">
        <w:rPr>
          <w:rFonts w:asciiTheme="minorHAnsi" w:hAnsiTheme="minorHAnsi" w:cstheme="minorHAnsi"/>
          <w:sz w:val="20"/>
          <w:szCs w:val="20"/>
        </w:rPr>
        <w:t>”</w:t>
      </w:r>
      <w:r w:rsidRPr="00713D3D">
        <w:rPr>
          <w:rFonts w:asciiTheme="minorHAnsi" w:hAnsiTheme="minorHAnsi" w:cstheme="minorHAnsi"/>
          <w:sz w:val="20"/>
          <w:szCs w:val="20"/>
        </w:rPr>
        <w:t>, se deberá realizar la evaluación preliminar y verificación de errores aritméticos.</w:t>
      </w:r>
      <w:r w:rsidRPr="00286B08">
        <w:rPr>
          <w:rFonts w:asciiTheme="minorHAnsi" w:hAnsiTheme="minorHAnsi" w:cstheme="minorHAnsi"/>
          <w:sz w:val="20"/>
          <w:szCs w:val="20"/>
        </w:rPr>
        <w:t xml:space="preserve">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3708CE">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3708CE">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3708CE">
      <w:pPr>
        <w:pStyle w:val="Sinespaciado"/>
        <w:numPr>
          <w:ilvl w:val="0"/>
          <w:numId w:val="19"/>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3708CE">
      <w:pPr>
        <w:pStyle w:val="Sinespaciado"/>
        <w:numPr>
          <w:ilvl w:val="0"/>
          <w:numId w:val="19"/>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3708CE">
      <w:pPr>
        <w:pStyle w:val="Sinespaciado"/>
        <w:numPr>
          <w:ilvl w:val="0"/>
          <w:numId w:val="19"/>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3708CE">
      <w:pPr>
        <w:pStyle w:val="Sinespaciado"/>
        <w:numPr>
          <w:ilvl w:val="0"/>
          <w:numId w:val="19"/>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3708CE">
      <w:pPr>
        <w:pStyle w:val="Sinespaciado"/>
        <w:numPr>
          <w:ilvl w:val="0"/>
          <w:numId w:val="18"/>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3708CE">
      <w:pPr>
        <w:pStyle w:val="Sinespaciado"/>
        <w:numPr>
          <w:ilvl w:val="0"/>
          <w:numId w:val="20"/>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3708CE">
      <w:pPr>
        <w:pStyle w:val="Sinespaciado"/>
        <w:numPr>
          <w:ilvl w:val="0"/>
          <w:numId w:val="20"/>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De no existir propuestas que cumplan los aspectos requeridos en el DBC las mismas serán descalificadas.</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3708CE">
      <w:pPr>
        <w:pStyle w:val="Sinespaciado"/>
        <w:numPr>
          <w:ilvl w:val="0"/>
          <w:numId w:val="20"/>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lastRenderedPageBreak/>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3708CE">
      <w:pPr>
        <w:pStyle w:val="Sinespaciado"/>
        <w:numPr>
          <w:ilvl w:val="0"/>
          <w:numId w:val="18"/>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r w:rsidR="006B6681">
        <w:rPr>
          <w:rFonts w:asciiTheme="minorHAnsi" w:hAnsiTheme="minorHAnsi" w:cstheme="minorHAnsi"/>
          <w:b/>
          <w:color w:val="000000" w:themeColor="text1"/>
          <w:sz w:val="20"/>
          <w:szCs w:val="20"/>
        </w:rPr>
        <w:t xml:space="preserve"> (No Aplica Este </w:t>
      </w:r>
      <w:r w:rsidR="00F80CE2">
        <w:rPr>
          <w:rFonts w:asciiTheme="minorHAnsi" w:hAnsiTheme="minorHAnsi" w:cstheme="minorHAnsi"/>
          <w:b/>
          <w:color w:val="000000" w:themeColor="text1"/>
          <w:sz w:val="20"/>
          <w:szCs w:val="20"/>
        </w:rPr>
        <w:t>Método</w:t>
      </w:r>
      <w:r w:rsidR="006B6681">
        <w:rPr>
          <w:rFonts w:asciiTheme="minorHAnsi" w:hAnsiTheme="minorHAnsi" w:cstheme="minorHAnsi"/>
          <w:b/>
          <w:color w:val="000000" w:themeColor="text1"/>
          <w:sz w:val="20"/>
          <w:szCs w:val="20"/>
        </w:rPr>
        <w:t>)</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Pr="00286B08" w:rsidRDefault="007470BA" w:rsidP="007470BA">
      <w:pPr>
        <w:rPr>
          <w:rFonts w:asciiTheme="minorHAns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Default="00C64F37" w:rsidP="0062797D">
      <w:pPr>
        <w:jc w:val="center"/>
        <w:rPr>
          <w:rFonts w:asciiTheme="minorHAnsi" w:eastAsia="Calibri" w:hAnsiTheme="minorHAnsi" w:cstheme="minorHAnsi"/>
          <w:b/>
        </w:rPr>
      </w:pPr>
    </w:p>
    <w:p w:rsidR="00F80CE2" w:rsidRDefault="00F80CE2" w:rsidP="0062797D">
      <w:pPr>
        <w:jc w:val="center"/>
        <w:rPr>
          <w:rFonts w:asciiTheme="minorHAnsi" w:eastAsia="Calibri" w:hAnsiTheme="minorHAnsi" w:cstheme="minorHAnsi"/>
          <w:b/>
        </w:rPr>
      </w:pPr>
    </w:p>
    <w:p w:rsidR="00F80CE2" w:rsidRDefault="00F80CE2" w:rsidP="0062797D">
      <w:pPr>
        <w:jc w:val="center"/>
        <w:rPr>
          <w:rFonts w:asciiTheme="minorHAnsi" w:eastAsia="Calibri" w:hAnsiTheme="minorHAnsi" w:cstheme="minorHAnsi"/>
          <w:b/>
        </w:rPr>
      </w:pPr>
    </w:p>
    <w:p w:rsidR="00F80CE2" w:rsidRDefault="00F80CE2" w:rsidP="0062797D">
      <w:pPr>
        <w:jc w:val="center"/>
        <w:rPr>
          <w:rFonts w:asciiTheme="minorHAnsi" w:eastAsia="Calibri" w:hAnsiTheme="minorHAnsi" w:cstheme="minorHAnsi"/>
          <w:b/>
        </w:rPr>
      </w:pPr>
    </w:p>
    <w:p w:rsidR="00F80CE2" w:rsidRDefault="00F80CE2" w:rsidP="0062797D">
      <w:pPr>
        <w:jc w:val="center"/>
        <w:rPr>
          <w:rFonts w:asciiTheme="minorHAnsi" w:eastAsia="Calibri" w:hAnsiTheme="minorHAnsi" w:cstheme="minorHAnsi"/>
          <w:b/>
        </w:rPr>
      </w:pPr>
    </w:p>
    <w:p w:rsidR="00F80CE2" w:rsidRDefault="00F80CE2" w:rsidP="0062797D">
      <w:pPr>
        <w:jc w:val="center"/>
        <w:rPr>
          <w:rFonts w:asciiTheme="minorHAnsi" w:eastAsia="Calibri" w:hAnsiTheme="minorHAnsi" w:cstheme="minorHAnsi"/>
          <w:b/>
        </w:rPr>
      </w:pPr>
    </w:p>
    <w:p w:rsidR="00F80CE2" w:rsidRDefault="00F80CE2" w:rsidP="0062797D">
      <w:pPr>
        <w:jc w:val="center"/>
        <w:rPr>
          <w:rFonts w:asciiTheme="minorHAnsi" w:eastAsia="Calibri" w:hAnsiTheme="minorHAnsi" w:cstheme="minorHAnsi"/>
          <w:b/>
        </w:rPr>
      </w:pPr>
    </w:p>
    <w:p w:rsidR="00F80CE2" w:rsidRDefault="00F80CE2" w:rsidP="0062797D">
      <w:pPr>
        <w:jc w:val="center"/>
        <w:rPr>
          <w:rFonts w:asciiTheme="minorHAnsi" w:eastAsia="Calibri" w:hAnsiTheme="minorHAnsi" w:cstheme="minorHAnsi"/>
          <w:b/>
        </w:rPr>
      </w:pPr>
    </w:p>
    <w:p w:rsidR="00F80CE2" w:rsidRDefault="00F80CE2" w:rsidP="0062797D">
      <w:pPr>
        <w:jc w:val="center"/>
        <w:rPr>
          <w:rFonts w:asciiTheme="minorHAnsi" w:eastAsia="Calibri" w:hAnsiTheme="minorHAnsi" w:cstheme="minorHAnsi"/>
          <w:b/>
        </w:rPr>
      </w:pPr>
    </w:p>
    <w:p w:rsidR="00F80CE2" w:rsidRDefault="00F80CE2" w:rsidP="0062797D">
      <w:pPr>
        <w:jc w:val="center"/>
        <w:rPr>
          <w:rFonts w:asciiTheme="minorHAnsi" w:eastAsia="Calibri" w:hAnsiTheme="minorHAnsi" w:cstheme="minorHAnsi"/>
          <w:b/>
        </w:rPr>
      </w:pPr>
    </w:p>
    <w:p w:rsidR="00F80CE2" w:rsidRDefault="00F80CE2" w:rsidP="0062797D">
      <w:pPr>
        <w:jc w:val="center"/>
        <w:rPr>
          <w:rFonts w:asciiTheme="minorHAnsi" w:eastAsia="Calibri" w:hAnsiTheme="minorHAnsi" w:cstheme="minorHAnsi"/>
          <w:b/>
        </w:rPr>
      </w:pPr>
    </w:p>
    <w:p w:rsidR="00F80CE2" w:rsidRDefault="00F80CE2" w:rsidP="0062797D">
      <w:pPr>
        <w:jc w:val="center"/>
        <w:rPr>
          <w:rFonts w:asciiTheme="minorHAnsi" w:eastAsia="Calibri" w:hAnsiTheme="minorHAnsi" w:cstheme="minorHAnsi"/>
          <w:b/>
        </w:rPr>
      </w:pPr>
    </w:p>
    <w:p w:rsidR="00F80CE2" w:rsidRDefault="00F80CE2" w:rsidP="0062797D">
      <w:pPr>
        <w:jc w:val="center"/>
        <w:rPr>
          <w:rFonts w:asciiTheme="minorHAnsi" w:eastAsia="Calibri" w:hAnsiTheme="minorHAnsi" w:cstheme="minorHAnsi"/>
          <w:b/>
        </w:rPr>
      </w:pPr>
    </w:p>
    <w:p w:rsidR="00F80CE2" w:rsidRDefault="00F80CE2" w:rsidP="0062797D">
      <w:pPr>
        <w:jc w:val="center"/>
        <w:rPr>
          <w:rFonts w:asciiTheme="minorHAnsi" w:eastAsia="Calibri" w:hAnsiTheme="minorHAnsi" w:cstheme="minorHAnsi"/>
          <w:b/>
        </w:rPr>
      </w:pPr>
    </w:p>
    <w:p w:rsidR="00F80CE2" w:rsidRPr="00286B08" w:rsidRDefault="00F80CE2" w:rsidP="0062797D">
      <w:pPr>
        <w:jc w:val="center"/>
        <w:rPr>
          <w:rFonts w:asciiTheme="minorHAnsi" w:eastAsia="Calibri" w:hAnsiTheme="minorHAnsi" w:cstheme="minorHAnsi"/>
          <w:b/>
        </w:rPr>
      </w:pPr>
    </w:p>
    <w:p w:rsidR="00FF4409" w:rsidRPr="00615ED2" w:rsidRDefault="00FF4409" w:rsidP="00FF4409">
      <w:pPr>
        <w:jc w:val="center"/>
        <w:rPr>
          <w:rFonts w:ascii="Calibri" w:hAnsi="Calibri" w:cs="Calibri"/>
          <w:b/>
          <w:bCs/>
        </w:rPr>
      </w:pPr>
      <w:r w:rsidRPr="00615ED2">
        <w:rPr>
          <w:rFonts w:ascii="Calibri" w:hAnsi="Calibri" w:cs="Calibri"/>
          <w:b/>
          <w:bCs/>
        </w:rPr>
        <w:lastRenderedPageBreak/>
        <w:t>PARTE V</w:t>
      </w:r>
    </w:p>
    <w:p w:rsidR="00FF4409" w:rsidRDefault="00FF4409" w:rsidP="00FF4409">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FF4409" w:rsidRPr="00C861DD" w:rsidRDefault="00FF4409" w:rsidP="00FF4409">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FF4409" w:rsidRPr="00447135" w:rsidTr="00F80CE2">
        <w:trPr>
          <w:jc w:val="center"/>
        </w:trPr>
        <w:tc>
          <w:tcPr>
            <w:tcW w:w="9214" w:type="dxa"/>
            <w:gridSpan w:val="6"/>
            <w:tcBorders>
              <w:top w:val="single" w:sz="4" w:space="0" w:color="auto"/>
              <w:left w:val="single" w:sz="4" w:space="0" w:color="auto"/>
              <w:right w:val="single" w:sz="4" w:space="0" w:color="auto"/>
            </w:tcBorders>
            <w:shd w:val="clear" w:color="auto" w:fill="FFFFFF" w:themeFill="background1"/>
            <w:vAlign w:val="center"/>
          </w:tcPr>
          <w:p w:rsidR="00FF4409" w:rsidRPr="00592248" w:rsidRDefault="00FF4409" w:rsidP="00D90794">
            <w:pPr>
              <w:rPr>
                <w:rFonts w:ascii="Calibri" w:hAnsi="Calibri" w:cs="Arial"/>
                <w:b/>
              </w:rPr>
            </w:pPr>
            <w:r w:rsidRPr="00592248">
              <w:rPr>
                <w:rFonts w:ascii="Calibri" w:hAnsi="Calibri" w:cs="Arial"/>
                <w:b/>
              </w:rPr>
              <w:t>DATO</w:t>
            </w:r>
            <w:r w:rsidRPr="00F80CE2">
              <w:rPr>
                <w:rFonts w:ascii="Calibri" w:hAnsi="Calibri" w:cs="Arial"/>
                <w:b/>
                <w:shd w:val="clear" w:color="auto" w:fill="FFFFFF" w:themeFill="background1"/>
              </w:rPr>
              <w:t>S GENERALES DEL PROCESO</w:t>
            </w:r>
          </w:p>
        </w:tc>
      </w:tr>
      <w:tr w:rsidR="00FF4409" w:rsidRPr="00447135" w:rsidTr="00F80CE2">
        <w:trPr>
          <w:trHeight w:val="85"/>
          <w:jc w:val="center"/>
        </w:trPr>
        <w:tc>
          <w:tcPr>
            <w:tcW w:w="3119" w:type="dxa"/>
            <w:tcBorders>
              <w:top w:val="single" w:sz="4" w:space="0" w:color="auto"/>
              <w:left w:val="single" w:sz="4" w:space="0" w:color="auto"/>
              <w:bottom w:val="nil"/>
              <w:right w:val="nil"/>
            </w:tcBorders>
            <w:shd w:val="clear" w:color="auto" w:fill="FFFFFF" w:themeFill="background1"/>
            <w:tcMar>
              <w:left w:w="0" w:type="dxa"/>
              <w:right w:w="0" w:type="dxa"/>
            </w:tcMar>
            <w:vAlign w:val="center"/>
          </w:tcPr>
          <w:p w:rsidR="00FF4409" w:rsidRPr="00447135" w:rsidRDefault="00FF4409" w:rsidP="00D90794">
            <w:pPr>
              <w:rPr>
                <w:rFonts w:ascii="Calibri" w:hAnsi="Calibri" w:cs="Arial"/>
                <w:sz w:val="10"/>
                <w:szCs w:val="22"/>
              </w:rPr>
            </w:pPr>
          </w:p>
        </w:tc>
        <w:tc>
          <w:tcPr>
            <w:tcW w:w="532" w:type="dxa"/>
            <w:tcBorders>
              <w:top w:val="single" w:sz="4" w:space="0" w:color="auto"/>
              <w:left w:val="nil"/>
              <w:bottom w:val="nil"/>
              <w:right w:val="nil"/>
            </w:tcBorders>
            <w:shd w:val="clear" w:color="auto" w:fill="FFFFFF" w:themeFill="background1"/>
            <w:vAlign w:val="center"/>
          </w:tcPr>
          <w:p w:rsidR="00FF4409" w:rsidRPr="00447135" w:rsidRDefault="00FF4409" w:rsidP="00D90794">
            <w:pPr>
              <w:jc w:val="center"/>
              <w:rPr>
                <w:rFonts w:ascii="Calibri" w:hAnsi="Calibri" w:cs="Arial"/>
                <w:b/>
                <w:sz w:val="10"/>
                <w:szCs w:val="22"/>
              </w:rPr>
            </w:pPr>
          </w:p>
        </w:tc>
        <w:tc>
          <w:tcPr>
            <w:tcW w:w="76" w:type="dxa"/>
            <w:tcBorders>
              <w:top w:val="single" w:sz="4" w:space="0" w:color="auto"/>
              <w:left w:val="nil"/>
              <w:bottom w:val="nil"/>
              <w:right w:val="nil"/>
            </w:tcBorders>
            <w:shd w:val="clear" w:color="auto" w:fill="FFFFFF" w:themeFill="background1"/>
            <w:vAlign w:val="center"/>
          </w:tcPr>
          <w:p w:rsidR="00FF4409" w:rsidRPr="00447135" w:rsidRDefault="00FF4409" w:rsidP="00D90794">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shd w:val="clear" w:color="auto" w:fill="FFFFFF" w:themeFill="background1"/>
            <w:vAlign w:val="center"/>
          </w:tcPr>
          <w:p w:rsidR="00FF4409" w:rsidRPr="00447135" w:rsidRDefault="00FF4409" w:rsidP="00D90794">
            <w:pPr>
              <w:jc w:val="center"/>
              <w:rPr>
                <w:rFonts w:ascii="Calibri" w:hAnsi="Calibri" w:cs="Arial"/>
                <w:b/>
                <w:sz w:val="10"/>
                <w:szCs w:val="22"/>
              </w:rPr>
            </w:pPr>
          </w:p>
        </w:tc>
      </w:tr>
      <w:tr w:rsidR="00FF4409" w:rsidRPr="00447135" w:rsidTr="00F80CE2">
        <w:trPr>
          <w:jc w:val="center"/>
        </w:trPr>
        <w:tc>
          <w:tcPr>
            <w:tcW w:w="3119" w:type="dxa"/>
            <w:tcBorders>
              <w:top w:val="nil"/>
              <w:left w:val="single" w:sz="4" w:space="0" w:color="auto"/>
              <w:bottom w:val="nil"/>
              <w:right w:val="nil"/>
            </w:tcBorders>
            <w:shd w:val="clear" w:color="auto" w:fill="FFFFFF" w:themeFill="background1"/>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shd w:val="clear" w:color="auto" w:fill="FFFFFF" w:themeFill="background1"/>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shd w:val="clear" w:color="auto" w:fill="FFFFFF" w:themeFill="background1"/>
            <w:vAlign w:val="center"/>
          </w:tcPr>
          <w:p w:rsidR="00FF4409" w:rsidRPr="00447135" w:rsidRDefault="00FF4409" w:rsidP="00D90794">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FFFFF" w:themeFill="background1"/>
            <w:vAlign w:val="center"/>
          </w:tcPr>
          <w:p w:rsidR="00F8272A" w:rsidRPr="00884289" w:rsidRDefault="00F8272A" w:rsidP="00F8272A">
            <w:pPr>
              <w:jc w:val="center"/>
              <w:rPr>
                <w:rFonts w:ascii="Calibri" w:hAnsi="Calibri" w:cs="Calibri"/>
                <w:bCs/>
                <w:caps/>
                <w:color w:val="000000"/>
                <w:sz w:val="22"/>
                <w:szCs w:val="22"/>
                <w:lang w:val="es-BO" w:eastAsia="es-BO"/>
              </w:rPr>
            </w:pPr>
            <w:r w:rsidRPr="00884289">
              <w:rPr>
                <w:rFonts w:ascii="Calibri" w:hAnsi="Calibri" w:cs="Calibri"/>
                <w:bCs/>
                <w:caps/>
                <w:color w:val="000000"/>
                <w:sz w:val="22"/>
                <w:szCs w:val="22"/>
                <w:lang w:val="es-BO" w:eastAsia="es-BO"/>
              </w:rPr>
              <w:t>ADQUISICION DE EQUIPOS DE LABORATORIO DE VERIFICACION DE COMBUSTIBLES</w:t>
            </w:r>
          </w:p>
          <w:p w:rsidR="00F8272A" w:rsidRPr="00884289" w:rsidRDefault="00F8272A" w:rsidP="00F8272A">
            <w:pPr>
              <w:ind w:left="142"/>
              <w:jc w:val="center"/>
              <w:rPr>
                <w:rFonts w:ascii="Century Gothic" w:hAnsi="Century Gothic"/>
                <w:b/>
                <w:sz w:val="22"/>
                <w:szCs w:val="22"/>
              </w:rPr>
            </w:pPr>
            <w:r w:rsidRPr="00884289">
              <w:rPr>
                <w:rFonts w:ascii="Calibri" w:hAnsi="Calibri" w:cs="Calibri"/>
                <w:bCs/>
                <w:caps/>
                <w:color w:val="000000"/>
                <w:sz w:val="22"/>
                <w:szCs w:val="22"/>
                <w:lang w:val="es-BO" w:eastAsia="es-BO"/>
              </w:rPr>
              <w:t>LIQUIDOS PARA PLANTA BERMEJO</w:t>
            </w:r>
          </w:p>
          <w:p w:rsidR="00FF4409" w:rsidRPr="00447135" w:rsidRDefault="00FF4409" w:rsidP="00D90794">
            <w:pPr>
              <w:rPr>
                <w:rFonts w:ascii="Calibri" w:hAnsi="Calibri" w:cs="Arial"/>
                <w:sz w:val="22"/>
                <w:szCs w:val="22"/>
              </w:rPr>
            </w:pPr>
          </w:p>
        </w:tc>
        <w:tc>
          <w:tcPr>
            <w:tcW w:w="850" w:type="dxa"/>
            <w:tcBorders>
              <w:top w:val="nil"/>
              <w:left w:val="nil"/>
              <w:bottom w:val="nil"/>
              <w:right w:val="single" w:sz="4" w:space="0" w:color="auto"/>
            </w:tcBorders>
            <w:shd w:val="clear" w:color="auto" w:fill="FFFFFF" w:themeFill="background1"/>
            <w:vAlign w:val="center"/>
          </w:tcPr>
          <w:p w:rsidR="00FF4409" w:rsidRPr="00447135" w:rsidRDefault="00FF4409" w:rsidP="00D90794">
            <w:pPr>
              <w:rPr>
                <w:rFonts w:ascii="Calibri" w:hAnsi="Calibri" w:cs="Arial"/>
                <w:sz w:val="22"/>
                <w:szCs w:val="22"/>
              </w:rPr>
            </w:pPr>
          </w:p>
        </w:tc>
      </w:tr>
      <w:tr w:rsidR="00FF4409" w:rsidRPr="00447135" w:rsidTr="00F80CE2">
        <w:trPr>
          <w:trHeight w:val="158"/>
          <w:jc w:val="center"/>
        </w:trPr>
        <w:tc>
          <w:tcPr>
            <w:tcW w:w="3119" w:type="dxa"/>
            <w:tcBorders>
              <w:top w:val="nil"/>
              <w:left w:val="single" w:sz="4" w:space="0" w:color="auto"/>
              <w:bottom w:val="nil"/>
              <w:right w:val="nil"/>
            </w:tcBorders>
            <w:shd w:val="clear" w:color="auto" w:fill="FFFFFF" w:themeFill="background1"/>
            <w:tcMar>
              <w:left w:w="0" w:type="dxa"/>
              <w:right w:w="85" w:type="dxa"/>
            </w:tcMar>
            <w:vAlign w:val="center"/>
          </w:tcPr>
          <w:p w:rsidR="00FF4409" w:rsidRPr="00447135" w:rsidRDefault="00FF4409" w:rsidP="00D90794">
            <w:pPr>
              <w:jc w:val="right"/>
              <w:rPr>
                <w:rFonts w:ascii="Calibri" w:hAnsi="Calibri" w:cs="Arial"/>
                <w:sz w:val="8"/>
                <w:szCs w:val="22"/>
              </w:rPr>
            </w:pPr>
          </w:p>
        </w:tc>
        <w:tc>
          <w:tcPr>
            <w:tcW w:w="532" w:type="dxa"/>
            <w:tcBorders>
              <w:top w:val="nil"/>
              <w:left w:val="nil"/>
              <w:bottom w:val="nil"/>
              <w:right w:val="nil"/>
            </w:tcBorders>
            <w:shd w:val="clear" w:color="auto" w:fill="FFFFFF" w:themeFill="background1"/>
            <w:vAlign w:val="center"/>
          </w:tcPr>
          <w:p w:rsidR="00FF4409" w:rsidRPr="00447135" w:rsidRDefault="00FF4409" w:rsidP="00D90794">
            <w:pPr>
              <w:jc w:val="center"/>
              <w:rPr>
                <w:rFonts w:ascii="Calibri" w:hAnsi="Calibri" w:cs="Arial"/>
                <w:b/>
                <w:sz w:val="8"/>
                <w:szCs w:val="22"/>
              </w:rPr>
            </w:pPr>
          </w:p>
        </w:tc>
        <w:tc>
          <w:tcPr>
            <w:tcW w:w="76" w:type="dxa"/>
            <w:tcBorders>
              <w:top w:val="nil"/>
              <w:left w:val="nil"/>
              <w:bottom w:val="nil"/>
              <w:right w:val="nil"/>
            </w:tcBorders>
            <w:shd w:val="clear" w:color="auto" w:fill="FFFFFF" w:themeFill="background1"/>
            <w:vAlign w:val="center"/>
          </w:tcPr>
          <w:p w:rsidR="00FF4409" w:rsidRPr="00447135" w:rsidRDefault="00FF4409" w:rsidP="00D90794">
            <w:pPr>
              <w:jc w:val="center"/>
              <w:rPr>
                <w:rFonts w:ascii="Calibri" w:hAnsi="Calibri" w:cs="Arial"/>
                <w:b/>
                <w:sz w:val="8"/>
                <w:szCs w:val="22"/>
              </w:rPr>
            </w:pPr>
          </w:p>
        </w:tc>
        <w:tc>
          <w:tcPr>
            <w:tcW w:w="5487" w:type="dxa"/>
            <w:gridSpan w:val="3"/>
            <w:tcBorders>
              <w:top w:val="nil"/>
              <w:left w:val="nil"/>
              <w:bottom w:val="nil"/>
              <w:right w:val="single" w:sz="4" w:space="0" w:color="auto"/>
            </w:tcBorders>
            <w:shd w:val="clear" w:color="auto" w:fill="FFFFFF" w:themeFill="background1"/>
            <w:vAlign w:val="center"/>
          </w:tcPr>
          <w:p w:rsidR="00FF4409" w:rsidRPr="00447135" w:rsidRDefault="00FF4409" w:rsidP="00D90794">
            <w:pPr>
              <w:jc w:val="center"/>
              <w:rPr>
                <w:rFonts w:ascii="Calibri" w:hAnsi="Calibri" w:cs="Arial"/>
                <w:b/>
                <w:sz w:val="8"/>
                <w:szCs w:val="22"/>
              </w:rPr>
            </w:pPr>
          </w:p>
        </w:tc>
      </w:tr>
      <w:tr w:rsidR="00FF4409" w:rsidRPr="00447135" w:rsidTr="00F80CE2">
        <w:trPr>
          <w:jc w:val="center"/>
        </w:trPr>
        <w:tc>
          <w:tcPr>
            <w:tcW w:w="3119" w:type="dxa"/>
            <w:tcBorders>
              <w:top w:val="nil"/>
              <w:left w:val="single" w:sz="4" w:space="0" w:color="auto"/>
              <w:bottom w:val="nil"/>
              <w:right w:val="nil"/>
            </w:tcBorders>
            <w:shd w:val="clear" w:color="auto" w:fill="FFFFFF" w:themeFill="background1"/>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shd w:val="clear" w:color="auto" w:fill="FFFFFF" w:themeFill="background1"/>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shd w:val="clear" w:color="auto" w:fill="FFFFFF" w:themeFill="background1"/>
            <w:vAlign w:val="center"/>
          </w:tcPr>
          <w:p w:rsidR="00FF4409" w:rsidRPr="00447135" w:rsidRDefault="00FF4409" w:rsidP="00D90794">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FFFFF" w:themeFill="background1"/>
            <w:vAlign w:val="center"/>
          </w:tcPr>
          <w:p w:rsidR="00FF4409" w:rsidRPr="00447135" w:rsidRDefault="00FF4409" w:rsidP="00D90794">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themeFill="background1"/>
            <w:vAlign w:val="center"/>
          </w:tcPr>
          <w:p w:rsidR="00FF4409" w:rsidRPr="00447135" w:rsidRDefault="00FF4409" w:rsidP="00D90794">
            <w:pPr>
              <w:rPr>
                <w:rFonts w:ascii="Calibri" w:hAnsi="Calibri" w:cs="Arial"/>
                <w:sz w:val="22"/>
                <w:szCs w:val="22"/>
              </w:rPr>
            </w:pPr>
          </w:p>
        </w:tc>
      </w:tr>
      <w:tr w:rsidR="00FF4409" w:rsidRPr="00447135" w:rsidTr="00F80CE2">
        <w:trPr>
          <w:jc w:val="center"/>
        </w:trPr>
        <w:tc>
          <w:tcPr>
            <w:tcW w:w="3119" w:type="dxa"/>
            <w:tcBorders>
              <w:top w:val="nil"/>
              <w:left w:val="single" w:sz="4" w:space="0" w:color="auto"/>
              <w:bottom w:val="nil"/>
              <w:right w:val="nil"/>
            </w:tcBorders>
            <w:shd w:val="clear" w:color="auto" w:fill="FFFFFF" w:themeFill="background1"/>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shd w:val="clear" w:color="auto" w:fill="FFFFFF" w:themeFill="background1"/>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shd w:val="clear" w:color="auto" w:fill="FFFFFF" w:themeFill="background1"/>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shd w:val="clear" w:color="auto" w:fill="FFFFFF" w:themeFill="background1"/>
            <w:vAlign w:val="center"/>
          </w:tcPr>
          <w:p w:rsidR="00FF4409" w:rsidRPr="00447135" w:rsidRDefault="00FF4409" w:rsidP="00D90794">
            <w:pPr>
              <w:jc w:val="center"/>
              <w:rPr>
                <w:rFonts w:ascii="Calibri" w:hAnsi="Calibri" w:cs="Arial"/>
                <w:b/>
                <w:sz w:val="6"/>
                <w:szCs w:val="22"/>
              </w:rPr>
            </w:pPr>
          </w:p>
        </w:tc>
      </w:tr>
      <w:tr w:rsidR="00FF4409" w:rsidRPr="00447135" w:rsidTr="00F80CE2">
        <w:trPr>
          <w:jc w:val="center"/>
        </w:trPr>
        <w:tc>
          <w:tcPr>
            <w:tcW w:w="3119" w:type="dxa"/>
            <w:tcBorders>
              <w:top w:val="nil"/>
              <w:left w:val="single" w:sz="4" w:space="0" w:color="auto"/>
              <w:bottom w:val="nil"/>
              <w:right w:val="nil"/>
            </w:tcBorders>
            <w:shd w:val="clear" w:color="auto" w:fill="FFFFFF" w:themeFill="background1"/>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shd w:val="clear" w:color="auto" w:fill="FFFFFF" w:themeFill="background1"/>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shd w:val="clear" w:color="auto" w:fill="FFFFFF" w:themeFill="background1"/>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shd w:val="clear" w:color="auto" w:fill="FFFFFF" w:themeFill="background1"/>
            <w:vAlign w:val="center"/>
          </w:tcPr>
          <w:p w:rsidR="00FF4409" w:rsidRPr="00447135" w:rsidRDefault="00FF4409" w:rsidP="00D90794">
            <w:pPr>
              <w:jc w:val="center"/>
              <w:rPr>
                <w:rFonts w:ascii="Calibri" w:hAnsi="Calibri" w:cs="Arial"/>
                <w:b/>
                <w:sz w:val="6"/>
                <w:szCs w:val="22"/>
              </w:rPr>
            </w:pPr>
          </w:p>
        </w:tc>
      </w:tr>
      <w:tr w:rsidR="00FF4409" w:rsidRPr="00447135" w:rsidTr="00F80CE2">
        <w:trPr>
          <w:jc w:val="center"/>
        </w:trPr>
        <w:tc>
          <w:tcPr>
            <w:tcW w:w="3119" w:type="dxa"/>
            <w:tcBorders>
              <w:top w:val="nil"/>
              <w:left w:val="single" w:sz="4" w:space="0" w:color="auto"/>
              <w:bottom w:val="nil"/>
              <w:right w:val="nil"/>
            </w:tcBorders>
            <w:shd w:val="clear" w:color="auto" w:fill="FFFFFF" w:themeFill="background1"/>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shd w:val="clear" w:color="auto" w:fill="FFFFFF" w:themeFill="background1"/>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shd w:val="clear" w:color="auto" w:fill="FFFFFF" w:themeFill="background1"/>
            <w:vAlign w:val="center"/>
          </w:tcPr>
          <w:p w:rsidR="00FF4409" w:rsidRPr="00447135" w:rsidRDefault="00FF4409" w:rsidP="00D90794">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FFFFF" w:themeFill="background1"/>
            <w:vAlign w:val="center"/>
          </w:tcPr>
          <w:p w:rsidR="00FF4409" w:rsidRPr="00447135" w:rsidRDefault="00FF4409" w:rsidP="00D90794">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themeFill="background1"/>
            <w:vAlign w:val="center"/>
          </w:tcPr>
          <w:p w:rsidR="00FF4409" w:rsidRPr="00447135" w:rsidRDefault="00FF4409" w:rsidP="00D90794">
            <w:pPr>
              <w:rPr>
                <w:rFonts w:ascii="Calibri" w:hAnsi="Calibri" w:cs="Arial"/>
                <w:sz w:val="22"/>
                <w:szCs w:val="22"/>
              </w:rPr>
            </w:pPr>
          </w:p>
        </w:tc>
      </w:tr>
      <w:tr w:rsidR="00FF4409" w:rsidRPr="00447135" w:rsidTr="00F80CE2">
        <w:trPr>
          <w:jc w:val="center"/>
        </w:trPr>
        <w:tc>
          <w:tcPr>
            <w:tcW w:w="3119" w:type="dxa"/>
            <w:tcBorders>
              <w:top w:val="nil"/>
              <w:left w:val="single" w:sz="4" w:space="0" w:color="auto"/>
              <w:bottom w:val="single" w:sz="4" w:space="0" w:color="auto"/>
              <w:right w:val="nil"/>
            </w:tcBorders>
            <w:shd w:val="clear" w:color="auto" w:fill="FFFFFF" w:themeFill="background1"/>
            <w:tcMar>
              <w:left w:w="0" w:type="dxa"/>
              <w:right w:w="0" w:type="dxa"/>
            </w:tcMar>
            <w:vAlign w:val="center"/>
          </w:tcPr>
          <w:p w:rsidR="00FF4409" w:rsidRPr="00447135" w:rsidRDefault="00FF4409" w:rsidP="00D90794">
            <w:pPr>
              <w:rPr>
                <w:rFonts w:ascii="Calibri" w:hAnsi="Calibri" w:cs="Arial"/>
                <w:b/>
                <w:sz w:val="12"/>
                <w:szCs w:val="22"/>
              </w:rPr>
            </w:pPr>
          </w:p>
        </w:tc>
        <w:tc>
          <w:tcPr>
            <w:tcW w:w="532" w:type="dxa"/>
            <w:tcBorders>
              <w:top w:val="nil"/>
              <w:left w:val="nil"/>
              <w:bottom w:val="single" w:sz="4" w:space="0" w:color="auto"/>
              <w:right w:val="nil"/>
            </w:tcBorders>
            <w:shd w:val="clear" w:color="auto" w:fill="FFFFFF" w:themeFill="background1"/>
            <w:vAlign w:val="center"/>
          </w:tcPr>
          <w:p w:rsidR="00FF4409" w:rsidRPr="00447135" w:rsidRDefault="00FF4409" w:rsidP="00D90794">
            <w:pPr>
              <w:rPr>
                <w:rFonts w:ascii="Calibri" w:hAnsi="Calibri" w:cs="Arial"/>
                <w:b/>
                <w:sz w:val="12"/>
                <w:szCs w:val="22"/>
              </w:rPr>
            </w:pPr>
          </w:p>
        </w:tc>
        <w:tc>
          <w:tcPr>
            <w:tcW w:w="76" w:type="dxa"/>
            <w:tcBorders>
              <w:top w:val="nil"/>
              <w:left w:val="nil"/>
              <w:bottom w:val="single" w:sz="4" w:space="0" w:color="auto"/>
              <w:right w:val="nil"/>
            </w:tcBorders>
            <w:shd w:val="clear" w:color="auto" w:fill="FFFFFF" w:themeFill="background1"/>
            <w:vAlign w:val="center"/>
          </w:tcPr>
          <w:p w:rsidR="00FF4409" w:rsidRPr="00447135" w:rsidRDefault="00FF4409" w:rsidP="00D90794">
            <w:pPr>
              <w:rPr>
                <w:rFonts w:ascii="Calibri" w:hAnsi="Calibri" w:cs="Arial"/>
                <w:sz w:val="12"/>
                <w:szCs w:val="22"/>
              </w:rPr>
            </w:pPr>
          </w:p>
        </w:tc>
        <w:tc>
          <w:tcPr>
            <w:tcW w:w="5487" w:type="dxa"/>
            <w:gridSpan w:val="3"/>
            <w:tcBorders>
              <w:top w:val="nil"/>
              <w:left w:val="nil"/>
              <w:bottom w:val="single" w:sz="4" w:space="0" w:color="auto"/>
              <w:right w:val="single" w:sz="4" w:space="0" w:color="auto"/>
            </w:tcBorders>
            <w:shd w:val="clear" w:color="auto" w:fill="FFFFFF" w:themeFill="background1"/>
            <w:vAlign w:val="center"/>
          </w:tcPr>
          <w:p w:rsidR="00FF4409" w:rsidRPr="00447135" w:rsidRDefault="00FF4409" w:rsidP="00D90794">
            <w:pPr>
              <w:rPr>
                <w:rFonts w:ascii="Calibri" w:hAnsi="Calibri" w:cs="Arial"/>
                <w:sz w:val="12"/>
                <w:szCs w:val="22"/>
              </w:rPr>
            </w:pPr>
          </w:p>
        </w:tc>
      </w:tr>
    </w:tbl>
    <w:p w:rsidR="00FF4409" w:rsidRDefault="00FF4409" w:rsidP="00FF4409">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FF4409" w:rsidRPr="00F3767B" w:rsidTr="00D90794">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FF4409" w:rsidRPr="00F3767B" w:rsidRDefault="00FF4409" w:rsidP="00D90794">
            <w:pPr>
              <w:jc w:val="center"/>
              <w:rPr>
                <w:rFonts w:ascii="Calibri" w:hAnsi="Calibri" w:cs="Calibri"/>
                <w:b/>
              </w:rPr>
            </w:pPr>
            <w:r w:rsidRPr="00F3767B">
              <w:rPr>
                <w:rFonts w:ascii="Calibri" w:hAnsi="Calibri" w:cs="Calibri"/>
                <w:b/>
              </w:rPr>
              <w:t>Presentación</w:t>
            </w:r>
          </w:p>
          <w:p w:rsidR="00FF4409" w:rsidRPr="00F3767B" w:rsidRDefault="00FF4409" w:rsidP="00D90794">
            <w:pPr>
              <w:jc w:val="center"/>
              <w:rPr>
                <w:rFonts w:ascii="Calibri" w:hAnsi="Calibri" w:cs="Calibri"/>
                <w:b/>
              </w:rPr>
            </w:pPr>
            <w:r w:rsidRPr="00F3767B">
              <w:rPr>
                <w:rFonts w:ascii="Calibri" w:hAnsi="Calibri" w:cs="Calibri"/>
                <w:b/>
              </w:rPr>
              <w:t>(Acto de Apertura)</w:t>
            </w:r>
          </w:p>
        </w:tc>
      </w:tr>
      <w:tr w:rsidR="00FF4409" w:rsidRPr="00F3767B" w:rsidTr="00D90794">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Página N°</w:t>
            </w:r>
          </w:p>
        </w:tc>
      </w:tr>
      <w:tr w:rsidR="00FF4409" w:rsidRPr="00F3767B" w:rsidTr="00D90794">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r>
      <w:tr w:rsidR="004C4115" w:rsidRPr="00F3767B" w:rsidTr="004C4115">
        <w:trPr>
          <w:cantSplit/>
          <w:trHeight w:val="172"/>
          <w:jc w:val="center"/>
        </w:trPr>
        <w:tc>
          <w:tcPr>
            <w:tcW w:w="5529" w:type="dxa"/>
            <w:gridSpan w:val="4"/>
            <w:tcBorders>
              <w:left w:val="single" w:sz="4" w:space="0" w:color="auto"/>
              <w:right w:val="single" w:sz="4" w:space="0" w:color="auto"/>
            </w:tcBorders>
            <w:shd w:val="clear" w:color="auto" w:fill="auto"/>
            <w:vAlign w:val="center"/>
          </w:tcPr>
          <w:p w:rsidR="004C4115" w:rsidRPr="00F3767B" w:rsidRDefault="004C4115" w:rsidP="004C4115">
            <w:pPr>
              <w:rPr>
                <w:rFonts w:ascii="Calibri" w:hAnsi="Calibri" w:cs="Calibri"/>
                <w:b/>
              </w:rPr>
            </w:pPr>
            <w:r>
              <w:rPr>
                <w:rFonts w:ascii="Calibri" w:hAnsi="Calibri" w:cs="Calibri"/>
                <w:b/>
              </w:rPr>
              <w:t>DETALLE DE FORMULARIOS Y DOCUMENTOS DE PRESENTACION CON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C4115" w:rsidRPr="00F3767B" w:rsidRDefault="004C4115" w:rsidP="00D90794">
            <w:pPr>
              <w:jc w:val="center"/>
              <w:rPr>
                <w:rFonts w:ascii="Calibri" w:hAnsi="Calibri" w:cs="Calibri"/>
                <w: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C4115" w:rsidRPr="00F3767B" w:rsidRDefault="004C4115" w:rsidP="00D90794">
            <w:pPr>
              <w:jc w:val="center"/>
              <w:rPr>
                <w:rFonts w:ascii="Calibri" w:hAnsi="Calibri" w:cs="Calibri"/>
                <w:b/>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C4115" w:rsidRPr="00F3767B" w:rsidRDefault="004C4115" w:rsidP="00D90794">
            <w:pPr>
              <w:jc w:val="center"/>
              <w:rPr>
                <w:rFonts w:ascii="Calibri" w:hAnsi="Calibri" w:cs="Calibri"/>
                <w:b/>
              </w:rPr>
            </w:pPr>
          </w:p>
        </w:tc>
      </w:tr>
      <w:tr w:rsidR="00F76E93" w:rsidRPr="00F3767B" w:rsidTr="00F76E93">
        <w:trPr>
          <w:cantSplit/>
          <w:trHeight w:val="172"/>
          <w:jc w:val="center"/>
        </w:trPr>
        <w:tc>
          <w:tcPr>
            <w:tcW w:w="5529" w:type="dxa"/>
            <w:gridSpan w:val="4"/>
            <w:tcBorders>
              <w:left w:val="single" w:sz="4" w:space="0" w:color="auto"/>
              <w:right w:val="single" w:sz="4" w:space="0" w:color="auto"/>
            </w:tcBorders>
            <w:shd w:val="clear" w:color="auto" w:fill="FFFFFF" w:themeFill="background1"/>
            <w:vAlign w:val="center"/>
          </w:tcPr>
          <w:p w:rsidR="00F76E93" w:rsidRPr="00F3767B" w:rsidRDefault="00F76E93" w:rsidP="00F76E93">
            <w:pPr>
              <w:rPr>
                <w:rFonts w:ascii="Calibri" w:hAnsi="Calibri" w:cs="Calibri"/>
                <w:b/>
              </w:rPr>
            </w:pPr>
            <w:r>
              <w:rPr>
                <w:rFonts w:ascii="Calibri" w:hAnsi="Calibri" w:cs="Calibri"/>
                <w:b/>
              </w:rPr>
              <w:t>FORMULARIOS/DOCUMENTOS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76E93" w:rsidRPr="00F3767B" w:rsidRDefault="00F76E93" w:rsidP="00D90794">
            <w:pPr>
              <w:jc w:val="center"/>
              <w:rPr>
                <w:rFonts w:ascii="Calibri" w:hAnsi="Calibri" w:cs="Calibri"/>
                <w: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76E93" w:rsidRPr="00F3767B" w:rsidRDefault="00F76E93" w:rsidP="00D90794">
            <w:pPr>
              <w:jc w:val="center"/>
              <w:rPr>
                <w:rFonts w:ascii="Calibri" w:hAnsi="Calibri" w:cs="Calibri"/>
                <w:b/>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76E93" w:rsidRPr="00F3767B" w:rsidRDefault="00F76E93" w:rsidP="00D90794">
            <w:pPr>
              <w:jc w:val="center"/>
              <w:rPr>
                <w:rFonts w:ascii="Calibri" w:hAnsi="Calibri" w:cs="Calibri"/>
                <w:b/>
              </w:rPr>
            </w:pPr>
          </w:p>
        </w:tc>
      </w:tr>
      <w:tr w:rsidR="00543E1F" w:rsidRPr="00F3767B" w:rsidTr="00D90794">
        <w:trPr>
          <w:jc w:val="center"/>
        </w:trPr>
        <w:tc>
          <w:tcPr>
            <w:tcW w:w="5529" w:type="dxa"/>
            <w:gridSpan w:val="4"/>
            <w:tcBorders>
              <w:left w:val="single" w:sz="4" w:space="0" w:color="auto"/>
              <w:right w:val="single" w:sz="4" w:space="0" w:color="auto"/>
            </w:tcBorders>
          </w:tcPr>
          <w:p w:rsidR="00543E1F" w:rsidRPr="00543E1F" w:rsidRDefault="00543E1F" w:rsidP="00543E1F">
            <w:pPr>
              <w:jc w:val="both"/>
              <w:rPr>
                <w:rFonts w:ascii="Calibri" w:hAnsi="Calibri" w:cs="Calibri"/>
                <w:sz w:val="18"/>
                <w:szCs w:val="18"/>
              </w:rPr>
            </w:pPr>
            <w:r w:rsidRPr="00543E1F">
              <w:rPr>
                <w:rFonts w:ascii="Calibri" w:hAnsi="Calibri" w:cs="Calibri"/>
                <w:sz w:val="18"/>
                <w:szCs w:val="18"/>
              </w:rPr>
              <w:t>Formulario A-1 Carta de Presentación de la Propuesta y Declaración Jurada para Empresas o Asociaciones Accidentales. (original)</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43E1F" w:rsidRPr="00F3767B" w:rsidRDefault="00543E1F"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543E1F" w:rsidRPr="00F3767B" w:rsidRDefault="00543E1F"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543E1F" w:rsidRPr="00F3767B" w:rsidRDefault="00543E1F" w:rsidP="00D90794">
            <w:pPr>
              <w:jc w:val="both"/>
              <w:rPr>
                <w:rFonts w:ascii="Calibri" w:hAnsi="Calibri" w:cs="Calibri"/>
              </w:rPr>
            </w:pPr>
          </w:p>
        </w:tc>
      </w:tr>
      <w:tr w:rsidR="00543E1F" w:rsidRPr="00F3767B" w:rsidTr="00D90794">
        <w:trPr>
          <w:jc w:val="center"/>
        </w:trPr>
        <w:tc>
          <w:tcPr>
            <w:tcW w:w="5529" w:type="dxa"/>
            <w:gridSpan w:val="4"/>
            <w:tcBorders>
              <w:left w:val="single" w:sz="4" w:space="0" w:color="auto"/>
              <w:right w:val="single" w:sz="4" w:space="0" w:color="auto"/>
            </w:tcBorders>
            <w:shd w:val="clear" w:color="auto" w:fill="auto"/>
          </w:tcPr>
          <w:p w:rsidR="00543E1F" w:rsidRPr="00543E1F" w:rsidRDefault="00F76E93" w:rsidP="00543E1F">
            <w:pPr>
              <w:jc w:val="both"/>
              <w:rPr>
                <w:rFonts w:ascii="Calibri" w:hAnsi="Calibri" w:cs="Calibri"/>
                <w:sz w:val="18"/>
                <w:szCs w:val="18"/>
              </w:rPr>
            </w:pPr>
            <w:r>
              <w:rPr>
                <w:rFonts w:ascii="Calibri" w:hAnsi="Calibri" w:cs="Calibri"/>
                <w:sz w:val="18"/>
                <w:szCs w:val="18"/>
              </w:rPr>
              <w:t xml:space="preserve">Formulario de </w:t>
            </w:r>
            <w:r w:rsidR="00543E1F" w:rsidRPr="00543E1F">
              <w:rPr>
                <w:rFonts w:ascii="Calibri" w:hAnsi="Calibri" w:cs="Calibri"/>
                <w:sz w:val="18"/>
                <w:szCs w:val="18"/>
              </w:rPr>
              <w:t xml:space="preserve"> Identificación del Proponente (original)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43E1F" w:rsidRPr="00F3767B" w:rsidRDefault="00543E1F"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543E1F" w:rsidRPr="00F3767B" w:rsidRDefault="00543E1F"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43E1F" w:rsidRPr="00F3767B" w:rsidRDefault="00543E1F" w:rsidP="00D90794">
            <w:pPr>
              <w:jc w:val="both"/>
              <w:rPr>
                <w:rFonts w:ascii="Calibri" w:hAnsi="Calibri" w:cs="Calibri"/>
              </w:rPr>
            </w:pPr>
          </w:p>
        </w:tc>
      </w:tr>
      <w:tr w:rsidR="00543E1F" w:rsidRPr="00F3767B" w:rsidTr="00D90794">
        <w:trPr>
          <w:jc w:val="center"/>
        </w:trPr>
        <w:tc>
          <w:tcPr>
            <w:tcW w:w="5529" w:type="dxa"/>
            <w:gridSpan w:val="4"/>
            <w:tcBorders>
              <w:left w:val="single" w:sz="4" w:space="0" w:color="auto"/>
              <w:right w:val="single" w:sz="4" w:space="0" w:color="auto"/>
            </w:tcBorders>
            <w:shd w:val="clear" w:color="auto" w:fill="auto"/>
          </w:tcPr>
          <w:p w:rsidR="00543E1F" w:rsidRPr="00543E1F" w:rsidRDefault="00543E1F" w:rsidP="00543E1F">
            <w:pPr>
              <w:jc w:val="both"/>
              <w:rPr>
                <w:rFonts w:ascii="Calibri" w:hAnsi="Calibri" w:cs="Calibri"/>
                <w:sz w:val="18"/>
                <w:szCs w:val="18"/>
              </w:rPr>
            </w:pPr>
            <w:r w:rsidRPr="00543E1F">
              <w:rPr>
                <w:rFonts w:ascii="Calibri" w:hAnsi="Calibri" w:cs="Calibri"/>
                <w:sz w:val="18"/>
                <w:szCs w:val="18"/>
              </w:rPr>
              <w:t>Fotocopia simple del Certificado o Número de Identificación Tributaria (NIT).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43E1F" w:rsidRPr="00F3767B" w:rsidRDefault="00543E1F"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543E1F" w:rsidRPr="00F3767B" w:rsidRDefault="00543E1F"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43E1F" w:rsidRPr="00F3767B" w:rsidRDefault="00543E1F" w:rsidP="00D90794">
            <w:pPr>
              <w:jc w:val="both"/>
              <w:rPr>
                <w:rFonts w:ascii="Calibri" w:hAnsi="Calibri" w:cs="Calibri"/>
              </w:rPr>
            </w:pPr>
          </w:p>
        </w:tc>
      </w:tr>
      <w:tr w:rsidR="00543E1F" w:rsidRPr="00F3767B" w:rsidTr="00D90794">
        <w:trPr>
          <w:jc w:val="center"/>
        </w:trPr>
        <w:tc>
          <w:tcPr>
            <w:tcW w:w="5529" w:type="dxa"/>
            <w:gridSpan w:val="4"/>
            <w:tcBorders>
              <w:left w:val="single" w:sz="4" w:space="0" w:color="auto"/>
              <w:right w:val="single" w:sz="4" w:space="0" w:color="auto"/>
            </w:tcBorders>
            <w:shd w:val="clear" w:color="auto" w:fill="auto"/>
          </w:tcPr>
          <w:p w:rsidR="00543E1F" w:rsidRPr="00543E1F" w:rsidRDefault="00543E1F" w:rsidP="00543E1F">
            <w:pPr>
              <w:jc w:val="both"/>
              <w:rPr>
                <w:rFonts w:ascii="Calibri" w:hAnsi="Calibri" w:cs="Calibri"/>
                <w:sz w:val="18"/>
                <w:szCs w:val="18"/>
              </w:rPr>
            </w:pPr>
            <w:r w:rsidRPr="00543E1F">
              <w:rPr>
                <w:rFonts w:ascii="Calibri" w:hAnsi="Calibri" w:cs="Calibri"/>
                <w:color w:val="000000"/>
                <w:sz w:val="18"/>
                <w:szCs w:val="18"/>
              </w:rPr>
              <w:t xml:space="preserve">Fotocopia simple del Certificados de No Adeudo por Contribuciones al Seguro Social Obligatorio de largo plazo y al Sistema Integral de Pensiones, (Ambas </w:t>
            </w:r>
            <w:proofErr w:type="spellStart"/>
            <w:r w:rsidRPr="00543E1F">
              <w:rPr>
                <w:rFonts w:ascii="Calibri" w:hAnsi="Calibri" w:cs="Calibri"/>
                <w:color w:val="000000"/>
                <w:sz w:val="18"/>
                <w:szCs w:val="18"/>
              </w:rPr>
              <w:t>AFPs</w:t>
            </w:r>
            <w:proofErr w:type="spellEnd"/>
            <w:r w:rsidRPr="00543E1F">
              <w:rPr>
                <w:rFonts w:ascii="Calibri" w:hAnsi="Calibri" w:cs="Calibri"/>
                <w:color w:val="000000"/>
                <w:sz w:val="18"/>
                <w:szCs w:val="18"/>
              </w:rPr>
              <w:t>) la emisión de los certificados podrán ser vigentes o  del mes anterior a la fecha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43E1F" w:rsidRPr="00F3767B" w:rsidRDefault="00543E1F"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543E1F" w:rsidRPr="00F3767B" w:rsidRDefault="00543E1F"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43E1F" w:rsidRPr="00F3767B" w:rsidRDefault="00543E1F" w:rsidP="00D90794">
            <w:pPr>
              <w:jc w:val="both"/>
              <w:rPr>
                <w:rFonts w:ascii="Calibri" w:hAnsi="Calibri" w:cs="Calibri"/>
              </w:rPr>
            </w:pPr>
          </w:p>
        </w:tc>
      </w:tr>
      <w:tr w:rsidR="00F76E93" w:rsidRPr="00F3767B" w:rsidTr="00D90794">
        <w:trPr>
          <w:jc w:val="center"/>
        </w:trPr>
        <w:tc>
          <w:tcPr>
            <w:tcW w:w="5529" w:type="dxa"/>
            <w:gridSpan w:val="4"/>
            <w:tcBorders>
              <w:left w:val="single" w:sz="4" w:space="0" w:color="auto"/>
              <w:right w:val="single" w:sz="4" w:space="0" w:color="auto"/>
            </w:tcBorders>
            <w:shd w:val="clear" w:color="auto" w:fill="auto"/>
          </w:tcPr>
          <w:p w:rsidR="00F76E93" w:rsidRPr="00F76E93" w:rsidRDefault="00F76E93" w:rsidP="00543E1F">
            <w:pPr>
              <w:jc w:val="both"/>
              <w:rPr>
                <w:rFonts w:ascii="Calibri" w:hAnsi="Calibri" w:cs="Calibri"/>
                <w:b/>
                <w:color w:val="000000"/>
              </w:rPr>
            </w:pPr>
            <w:r w:rsidRPr="00F76E93">
              <w:rPr>
                <w:rFonts w:ascii="Calibri" w:hAnsi="Calibri" w:cs="Calibri"/>
                <w:b/>
                <w:color w:val="000000"/>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76E93" w:rsidRPr="00F3767B" w:rsidRDefault="00F76E93"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76E93" w:rsidRPr="00F3767B" w:rsidRDefault="00F76E93"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76E93" w:rsidRPr="00F3767B" w:rsidRDefault="00F76E93" w:rsidP="00D90794">
            <w:pPr>
              <w:jc w:val="both"/>
              <w:rPr>
                <w:rFonts w:ascii="Calibri" w:hAnsi="Calibri" w:cs="Calibri"/>
              </w:rPr>
            </w:pPr>
          </w:p>
        </w:tc>
      </w:tr>
      <w:tr w:rsidR="00244190" w:rsidRPr="00F3767B" w:rsidTr="00D90794">
        <w:trPr>
          <w:jc w:val="center"/>
        </w:trPr>
        <w:tc>
          <w:tcPr>
            <w:tcW w:w="5529" w:type="dxa"/>
            <w:gridSpan w:val="4"/>
            <w:tcBorders>
              <w:left w:val="single" w:sz="4" w:space="0" w:color="auto"/>
              <w:right w:val="single" w:sz="4" w:space="0" w:color="auto"/>
            </w:tcBorders>
            <w:shd w:val="clear" w:color="auto" w:fill="auto"/>
          </w:tcPr>
          <w:p w:rsidR="00244190" w:rsidRPr="00F76E93" w:rsidRDefault="00244190" w:rsidP="00BC1B37">
            <w:pPr>
              <w:jc w:val="both"/>
              <w:rPr>
                <w:rFonts w:ascii="Calibri" w:hAnsi="Calibri" w:cs="Calibri"/>
                <w:b/>
                <w:color w:val="000000"/>
              </w:rPr>
            </w:pPr>
            <w:r w:rsidRPr="00244190">
              <w:rPr>
                <w:rFonts w:asciiTheme="minorHAnsi" w:hAnsiTheme="minorHAnsi" w:cstheme="minorHAnsi"/>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44190" w:rsidRPr="00F3767B" w:rsidRDefault="00244190"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44190" w:rsidRPr="00F3767B" w:rsidRDefault="00244190"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44190" w:rsidRPr="00F3767B" w:rsidRDefault="00244190" w:rsidP="00D90794">
            <w:pPr>
              <w:jc w:val="both"/>
              <w:rPr>
                <w:rFonts w:ascii="Calibri" w:hAnsi="Calibri" w:cs="Calibri"/>
              </w:rPr>
            </w:pPr>
          </w:p>
        </w:tc>
      </w:tr>
      <w:tr w:rsidR="00244190" w:rsidRPr="00F3767B" w:rsidTr="00D90794">
        <w:trPr>
          <w:jc w:val="center"/>
        </w:trPr>
        <w:tc>
          <w:tcPr>
            <w:tcW w:w="5529" w:type="dxa"/>
            <w:gridSpan w:val="4"/>
            <w:tcBorders>
              <w:left w:val="single" w:sz="4" w:space="0" w:color="auto"/>
              <w:right w:val="single" w:sz="4" w:space="0" w:color="auto"/>
            </w:tcBorders>
            <w:shd w:val="clear" w:color="auto" w:fill="auto"/>
          </w:tcPr>
          <w:p w:rsidR="00244190" w:rsidRPr="00F76E93" w:rsidRDefault="00244190" w:rsidP="00BC1B37">
            <w:pPr>
              <w:jc w:val="both"/>
              <w:rPr>
                <w:rFonts w:ascii="Calibri" w:hAnsi="Calibri" w:cs="Calibri"/>
                <w:b/>
                <w:color w:val="000000"/>
              </w:rPr>
            </w:pPr>
            <w:r w:rsidRPr="00244190">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44190" w:rsidRPr="00F3767B" w:rsidRDefault="00244190"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44190" w:rsidRPr="00F3767B" w:rsidRDefault="00244190"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44190" w:rsidRPr="00F3767B" w:rsidRDefault="00244190" w:rsidP="00D90794">
            <w:pPr>
              <w:jc w:val="both"/>
              <w:rPr>
                <w:rFonts w:ascii="Calibri" w:hAnsi="Calibri" w:cs="Calibri"/>
              </w:rPr>
            </w:pPr>
          </w:p>
        </w:tc>
      </w:tr>
      <w:tr w:rsidR="00244190" w:rsidRPr="00F3767B" w:rsidTr="00D90794">
        <w:trPr>
          <w:jc w:val="center"/>
        </w:trPr>
        <w:tc>
          <w:tcPr>
            <w:tcW w:w="5529" w:type="dxa"/>
            <w:gridSpan w:val="4"/>
            <w:tcBorders>
              <w:left w:val="single" w:sz="4" w:space="0" w:color="auto"/>
              <w:right w:val="single" w:sz="4" w:space="0" w:color="auto"/>
            </w:tcBorders>
            <w:shd w:val="clear" w:color="auto" w:fill="auto"/>
          </w:tcPr>
          <w:p w:rsidR="00244190" w:rsidRPr="00F76E93" w:rsidRDefault="00244190" w:rsidP="00244190">
            <w:pPr>
              <w:jc w:val="both"/>
              <w:rPr>
                <w:rFonts w:ascii="Calibri" w:hAnsi="Calibri" w:cs="Calibri"/>
                <w:b/>
                <w:color w:val="000000"/>
              </w:rPr>
            </w:pPr>
            <w:r w:rsidRPr="00244190">
              <w:rPr>
                <w:rFonts w:asciiTheme="minorHAnsi" w:hAnsiTheme="minorHAnsi" w:cstheme="minorHAnsi"/>
              </w:rPr>
              <w:t>Fotocopia simple del Certificado de Actualización de Inscripción en FUNDEMPRESA vigente.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44190" w:rsidRPr="00F3767B" w:rsidRDefault="00244190"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44190" w:rsidRPr="00F3767B" w:rsidRDefault="00244190"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44190" w:rsidRPr="00F3767B" w:rsidRDefault="00244190" w:rsidP="00D90794">
            <w:pPr>
              <w:jc w:val="both"/>
              <w:rPr>
                <w:rFonts w:ascii="Calibri" w:hAnsi="Calibri" w:cs="Calibri"/>
              </w:rPr>
            </w:pPr>
          </w:p>
        </w:tc>
      </w:tr>
      <w:tr w:rsidR="00BC1B37" w:rsidRPr="00F3767B" w:rsidTr="00D90794">
        <w:trPr>
          <w:jc w:val="center"/>
        </w:trPr>
        <w:tc>
          <w:tcPr>
            <w:tcW w:w="5529" w:type="dxa"/>
            <w:gridSpan w:val="4"/>
            <w:tcBorders>
              <w:left w:val="single" w:sz="4" w:space="0" w:color="auto"/>
              <w:right w:val="single" w:sz="4" w:space="0" w:color="auto"/>
            </w:tcBorders>
            <w:shd w:val="clear" w:color="auto" w:fill="auto"/>
          </w:tcPr>
          <w:p w:rsidR="00BC1B37" w:rsidRPr="00244190" w:rsidRDefault="00BC1B37" w:rsidP="004C4115">
            <w:pPr>
              <w:jc w:val="both"/>
              <w:rPr>
                <w:rFonts w:asciiTheme="minorHAnsi" w:hAnsiTheme="minorHAnsi" w:cstheme="minorHAnsi"/>
              </w:rPr>
            </w:pPr>
            <w:r w:rsidRPr="00244190">
              <w:rPr>
                <w:rFonts w:asciiTheme="minorHAnsi" w:hAnsiTheme="minorHAnsi" w:cstheme="minorHAnsi"/>
              </w:rPr>
              <w:t xml:space="preserve">Fotocopia simple del documento de identificación personal del representante legal o propietario.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C1B37" w:rsidRPr="00F3767B" w:rsidRDefault="00BC1B37"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1B37" w:rsidRPr="00F3767B" w:rsidRDefault="00BC1B37"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C1B37" w:rsidRPr="00F3767B" w:rsidRDefault="00BC1B37" w:rsidP="00D90794">
            <w:pPr>
              <w:jc w:val="both"/>
              <w:rPr>
                <w:rFonts w:ascii="Calibri" w:hAnsi="Calibri" w:cs="Calibri"/>
              </w:rPr>
            </w:pPr>
          </w:p>
        </w:tc>
      </w:tr>
      <w:tr w:rsidR="00BC1B37" w:rsidRPr="00F3767B" w:rsidTr="00D90794">
        <w:trPr>
          <w:jc w:val="center"/>
        </w:trPr>
        <w:tc>
          <w:tcPr>
            <w:tcW w:w="5529" w:type="dxa"/>
            <w:gridSpan w:val="4"/>
            <w:tcBorders>
              <w:left w:val="single" w:sz="4" w:space="0" w:color="auto"/>
              <w:right w:val="single" w:sz="4" w:space="0" w:color="auto"/>
            </w:tcBorders>
            <w:shd w:val="clear" w:color="auto" w:fill="auto"/>
          </w:tcPr>
          <w:p w:rsidR="00BC1B37" w:rsidRPr="00BC1B37" w:rsidRDefault="00BC1B37" w:rsidP="00331819">
            <w:pPr>
              <w:tabs>
                <w:tab w:val="left" w:pos="5025"/>
              </w:tabs>
              <w:rPr>
                <w:rFonts w:asciiTheme="minorHAnsi" w:hAnsiTheme="minorHAnsi" w:cstheme="minorHAnsi"/>
                <w:b/>
                <w:lang w:val="es-BO"/>
              </w:rPr>
            </w:pPr>
            <w:r w:rsidRPr="00BC1B37">
              <w:rPr>
                <w:rFonts w:asciiTheme="minorHAnsi" w:hAnsiTheme="minorHAnsi" w:cstheme="minorHAnsi"/>
                <w:b/>
              </w:rPr>
              <w:t>FORMULARIOS</w:t>
            </w:r>
            <w:r w:rsidRPr="00BC1B37">
              <w:rPr>
                <w:rFonts w:asciiTheme="minorHAnsi" w:hAnsiTheme="minorHAnsi" w:cstheme="minorHAnsi"/>
                <w:b/>
                <w:lang w:val="es-BO"/>
              </w:rPr>
              <w:t xml:space="preserve"> DE LA PROPUESTA ECONÓMICA</w:t>
            </w:r>
          </w:p>
          <w:p w:rsidR="00BC1B37" w:rsidRPr="00850A9D" w:rsidRDefault="00BC1B37" w:rsidP="00331819">
            <w:pPr>
              <w:pStyle w:val="Normal2"/>
              <w:tabs>
                <w:tab w:val="clear" w:pos="709"/>
                <w:tab w:val="left" w:pos="2268"/>
              </w:tabs>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r>
            <w:r>
              <w:rPr>
                <w:rFonts w:asciiTheme="minorHAnsi" w:hAnsiTheme="minorHAnsi" w:cstheme="minorHAnsi"/>
                <w:sz w:val="20"/>
                <w:lang w:val="es-BO"/>
              </w:rPr>
              <w:t xml:space="preserve"> </w:t>
            </w:r>
            <w:r w:rsidRPr="00850A9D">
              <w:rPr>
                <w:rFonts w:asciiTheme="minorHAnsi" w:hAnsiTheme="minorHAnsi" w:cstheme="minorHAnsi"/>
                <w:sz w:val="20"/>
                <w:lang w:val="es-BO"/>
              </w:rPr>
              <w:t>Propuesta Económica.</w:t>
            </w:r>
          </w:p>
          <w:p w:rsidR="00BC1B37" w:rsidRPr="00543E1F" w:rsidRDefault="00BC1B37" w:rsidP="00331819">
            <w:pPr>
              <w:pStyle w:val="Normal2"/>
              <w:ind w:firstLine="0"/>
              <w:rPr>
                <w:rFonts w:ascii="Calibri" w:hAnsi="Calibri" w:cs="Calibri"/>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C1B37" w:rsidRPr="00F3767B" w:rsidRDefault="00BC1B37"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1B37" w:rsidRPr="00F3767B" w:rsidRDefault="00BC1B37"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C1B37" w:rsidRPr="00F3767B" w:rsidRDefault="00BC1B37" w:rsidP="00D90794">
            <w:pPr>
              <w:jc w:val="both"/>
              <w:rPr>
                <w:rFonts w:ascii="Calibri" w:hAnsi="Calibri" w:cs="Calibri"/>
              </w:rPr>
            </w:pPr>
          </w:p>
        </w:tc>
      </w:tr>
      <w:tr w:rsidR="00BC1B37" w:rsidRPr="00F3767B" w:rsidTr="00D90794">
        <w:trPr>
          <w:jc w:val="center"/>
        </w:trPr>
        <w:tc>
          <w:tcPr>
            <w:tcW w:w="5529" w:type="dxa"/>
            <w:gridSpan w:val="4"/>
            <w:tcBorders>
              <w:left w:val="single" w:sz="4" w:space="0" w:color="auto"/>
              <w:right w:val="single" w:sz="4" w:space="0" w:color="auto"/>
            </w:tcBorders>
            <w:shd w:val="clear" w:color="auto" w:fill="auto"/>
          </w:tcPr>
          <w:p w:rsidR="00BC1B37" w:rsidRPr="00BC1B37" w:rsidRDefault="00BC1B37" w:rsidP="00331819">
            <w:pPr>
              <w:tabs>
                <w:tab w:val="left" w:pos="5025"/>
              </w:tabs>
              <w:rPr>
                <w:rFonts w:asciiTheme="minorHAnsi" w:hAnsiTheme="minorHAnsi" w:cstheme="minorHAnsi"/>
                <w:b/>
                <w:lang w:val="es-BO"/>
              </w:rPr>
            </w:pPr>
            <w:r w:rsidRPr="00BC1B37">
              <w:rPr>
                <w:rFonts w:asciiTheme="minorHAnsi" w:hAnsiTheme="minorHAnsi" w:cstheme="minorHAnsi"/>
                <w:b/>
                <w:lang w:val="es-BO"/>
              </w:rPr>
              <w:t>FORMULARIOS/DOCUMENTOS DE LA PROPUESTA TÉCNICA</w:t>
            </w:r>
          </w:p>
          <w:p w:rsidR="00BC1B37" w:rsidRDefault="00BC1B37" w:rsidP="00331819">
            <w:pPr>
              <w:pStyle w:val="Normal2"/>
              <w:rPr>
                <w:rFonts w:asciiTheme="minorHAnsi" w:hAnsiTheme="minorHAnsi" w:cstheme="minorHAnsi"/>
                <w:sz w:val="20"/>
                <w:lang w:val="es-BO"/>
              </w:rPr>
            </w:pPr>
            <w:r w:rsidRPr="00E80263">
              <w:rPr>
                <w:rFonts w:asciiTheme="minorHAnsi" w:hAnsiTheme="minorHAnsi" w:cstheme="minorHAnsi"/>
                <w:sz w:val="20"/>
                <w:lang w:val="es-BO"/>
              </w:rPr>
              <w:t>Formulario C-1</w:t>
            </w:r>
            <w:r w:rsidRPr="00E80263">
              <w:rPr>
                <w:rFonts w:asciiTheme="minorHAnsi" w:hAnsiTheme="minorHAnsi" w:cstheme="minorHAnsi"/>
                <w:sz w:val="20"/>
                <w:lang w:val="es-BO"/>
              </w:rPr>
              <w:tab/>
              <w:t xml:space="preserve">  Especificaciones Técnicas solicitadas y </w:t>
            </w:r>
          </w:p>
          <w:p w:rsidR="00884289" w:rsidRPr="00543E1F" w:rsidRDefault="00BC1B37" w:rsidP="00884289">
            <w:pPr>
              <w:pStyle w:val="Normal2"/>
              <w:rPr>
                <w:rFonts w:ascii="Calibri" w:hAnsi="Calibri" w:cs="Calibri"/>
                <w:sz w:val="18"/>
                <w:szCs w:val="18"/>
              </w:rPr>
            </w:pPr>
            <w:proofErr w:type="gramStart"/>
            <w:r w:rsidRPr="00E80263">
              <w:rPr>
                <w:rFonts w:asciiTheme="minorHAnsi" w:hAnsiTheme="minorHAnsi" w:cstheme="minorHAnsi"/>
                <w:sz w:val="20"/>
                <w:lang w:val="es-BO"/>
              </w:rPr>
              <w:t>propuestas</w:t>
            </w:r>
            <w:proofErr w:type="gramEnd"/>
            <w:r w:rsidRPr="00E80263">
              <w:rPr>
                <w:rFonts w:asciiTheme="minorHAnsi" w:hAnsiTheme="minorHAnsi" w:cstheme="minorHAnsi"/>
                <w:sz w:val="20"/>
                <w:lang w:val="es-BO"/>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C1B37" w:rsidRPr="00F3767B" w:rsidRDefault="00BC1B37"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1B37" w:rsidRPr="00F3767B" w:rsidRDefault="00BC1B37"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C1B37" w:rsidRPr="00F3767B" w:rsidRDefault="00BC1B37" w:rsidP="00D90794">
            <w:pPr>
              <w:jc w:val="both"/>
              <w:rPr>
                <w:rFonts w:ascii="Calibri" w:hAnsi="Calibri" w:cs="Calibri"/>
              </w:rPr>
            </w:pPr>
          </w:p>
        </w:tc>
      </w:tr>
      <w:tr w:rsidR="00BC1B37" w:rsidRPr="00F3767B" w:rsidTr="00D90794">
        <w:trPr>
          <w:jc w:val="center"/>
        </w:trPr>
        <w:tc>
          <w:tcPr>
            <w:tcW w:w="5529" w:type="dxa"/>
            <w:gridSpan w:val="4"/>
            <w:tcBorders>
              <w:left w:val="single" w:sz="4" w:space="0" w:color="auto"/>
              <w:right w:val="single" w:sz="4" w:space="0" w:color="auto"/>
            </w:tcBorders>
            <w:shd w:val="clear" w:color="auto" w:fill="auto"/>
          </w:tcPr>
          <w:p w:rsidR="00BC1B37" w:rsidRDefault="00BC1B37" w:rsidP="00BC1B37">
            <w:pPr>
              <w:tabs>
                <w:tab w:val="left" w:pos="284"/>
              </w:tabs>
              <w:rPr>
                <w:rFonts w:asciiTheme="minorHAnsi" w:hAnsiTheme="minorHAnsi" w:cstheme="minorHAnsi"/>
                <w:b/>
                <w:sz w:val="24"/>
                <w:szCs w:val="24"/>
              </w:rPr>
            </w:pPr>
            <w:r w:rsidRPr="004C4115">
              <w:rPr>
                <w:rFonts w:asciiTheme="minorHAnsi" w:hAnsiTheme="minorHAnsi" w:cstheme="minorHAnsi"/>
                <w:b/>
                <w:sz w:val="24"/>
                <w:szCs w:val="24"/>
              </w:rPr>
              <w:t>DOCUMENTOS LEGALES Y ADMINISTRATIVOS PARA ASOCIACIONES ACCIDENTALES O CONSORCIOS</w:t>
            </w:r>
          </w:p>
          <w:p w:rsidR="00DF60D6" w:rsidRPr="004C4115" w:rsidRDefault="00DF60D6" w:rsidP="00BC1B37">
            <w:pPr>
              <w:tabs>
                <w:tab w:val="left" w:pos="284"/>
              </w:tabs>
              <w:rPr>
                <w:rFonts w:asciiTheme="minorHAnsi" w:hAnsiTheme="minorHAnsi" w:cstheme="minorHAnsi"/>
                <w:b/>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C1B37" w:rsidRPr="00F3767B" w:rsidRDefault="00BC1B37"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1B37" w:rsidRPr="00F3767B" w:rsidRDefault="00BC1B37"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C1B37" w:rsidRPr="00F3767B" w:rsidRDefault="00BC1B37" w:rsidP="00D90794">
            <w:pPr>
              <w:jc w:val="both"/>
              <w:rPr>
                <w:rFonts w:ascii="Calibri" w:hAnsi="Calibri" w:cs="Calibri"/>
              </w:rPr>
            </w:pPr>
          </w:p>
        </w:tc>
      </w:tr>
      <w:tr w:rsidR="00BC1B37" w:rsidRPr="00F3767B" w:rsidTr="00D90794">
        <w:trPr>
          <w:jc w:val="center"/>
        </w:trPr>
        <w:tc>
          <w:tcPr>
            <w:tcW w:w="5529" w:type="dxa"/>
            <w:gridSpan w:val="4"/>
            <w:tcBorders>
              <w:left w:val="single" w:sz="4" w:space="0" w:color="auto"/>
              <w:right w:val="single" w:sz="4" w:space="0" w:color="auto"/>
            </w:tcBorders>
            <w:shd w:val="clear" w:color="auto" w:fill="auto"/>
          </w:tcPr>
          <w:p w:rsidR="00BC1B37" w:rsidRPr="00244190" w:rsidRDefault="00BC1B37" w:rsidP="00B60FAC">
            <w:pPr>
              <w:jc w:val="both"/>
              <w:rPr>
                <w:rFonts w:asciiTheme="minorHAnsi" w:hAnsiTheme="minorHAnsi" w:cstheme="minorHAnsi"/>
              </w:rPr>
            </w:pPr>
            <w:r w:rsidRPr="00BC1B37">
              <w:rPr>
                <w:rFonts w:asciiTheme="minorHAnsi" w:hAnsiTheme="minorHAnsi" w:cstheme="minorHAnsi"/>
              </w:rPr>
              <w:lastRenderedPageBreak/>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C1B37" w:rsidRPr="00F3767B" w:rsidRDefault="00BC1B37"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1B37" w:rsidRPr="00F3767B" w:rsidRDefault="00BC1B37"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C1B37" w:rsidRPr="00F3767B" w:rsidRDefault="00BC1B37" w:rsidP="00D90794">
            <w:pPr>
              <w:jc w:val="both"/>
              <w:rPr>
                <w:rFonts w:ascii="Calibri" w:hAnsi="Calibri" w:cs="Calibri"/>
              </w:rPr>
            </w:pPr>
          </w:p>
        </w:tc>
      </w:tr>
      <w:tr w:rsidR="00BC1B37" w:rsidRPr="00F3767B" w:rsidTr="00D90794">
        <w:trPr>
          <w:jc w:val="center"/>
        </w:trPr>
        <w:tc>
          <w:tcPr>
            <w:tcW w:w="5529" w:type="dxa"/>
            <w:gridSpan w:val="4"/>
            <w:tcBorders>
              <w:left w:val="single" w:sz="4" w:space="0" w:color="auto"/>
              <w:right w:val="single" w:sz="4" w:space="0" w:color="auto"/>
            </w:tcBorders>
            <w:shd w:val="clear" w:color="auto" w:fill="auto"/>
          </w:tcPr>
          <w:p w:rsidR="00BC1B37" w:rsidRPr="00244190" w:rsidRDefault="00BC1B37" w:rsidP="00B60FAC">
            <w:pPr>
              <w:jc w:val="both"/>
              <w:rPr>
                <w:rFonts w:asciiTheme="minorHAnsi" w:hAnsiTheme="minorHAnsi" w:cstheme="minorHAnsi"/>
              </w:rPr>
            </w:pPr>
            <w:r w:rsidRPr="00BC1B37">
              <w:rPr>
                <w:rFonts w:asciiTheme="minorHAnsi" w:hAnsiTheme="minorHAnsi" w:cstheme="minorHAnsi"/>
              </w:rPr>
              <w:t>Formulario de Identificación del Proponente - Asociación o Consorcio.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C1B37" w:rsidRPr="00F3767B" w:rsidRDefault="00BC1B37"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1B37" w:rsidRPr="00F3767B" w:rsidRDefault="00BC1B37"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C1B37" w:rsidRPr="00F3767B" w:rsidRDefault="00BC1B37" w:rsidP="00D90794">
            <w:pPr>
              <w:jc w:val="both"/>
              <w:rPr>
                <w:rFonts w:ascii="Calibri" w:hAnsi="Calibri" w:cs="Calibri"/>
              </w:rPr>
            </w:pPr>
          </w:p>
        </w:tc>
      </w:tr>
      <w:tr w:rsidR="00BC1B37" w:rsidRPr="00F3767B" w:rsidTr="00D90794">
        <w:trPr>
          <w:jc w:val="center"/>
        </w:trPr>
        <w:tc>
          <w:tcPr>
            <w:tcW w:w="5529" w:type="dxa"/>
            <w:gridSpan w:val="4"/>
            <w:tcBorders>
              <w:left w:val="single" w:sz="4" w:space="0" w:color="auto"/>
              <w:right w:val="single" w:sz="4" w:space="0" w:color="auto"/>
            </w:tcBorders>
            <w:shd w:val="clear" w:color="auto" w:fill="auto"/>
          </w:tcPr>
          <w:p w:rsidR="00BC1B37" w:rsidRPr="00244190" w:rsidRDefault="00BC1B37" w:rsidP="00B60FAC">
            <w:pPr>
              <w:pStyle w:val="Normal2"/>
              <w:ind w:left="2124" w:hanging="2124"/>
              <w:rPr>
                <w:rFonts w:asciiTheme="minorHAnsi" w:hAnsiTheme="minorHAnsi" w:cstheme="minorHAnsi"/>
              </w:rPr>
            </w:pPr>
            <w:r w:rsidRPr="00BC1B37">
              <w:rPr>
                <w:rFonts w:asciiTheme="minorHAnsi" w:hAnsiTheme="minorHAnsi" w:cstheme="minorHAnsi"/>
                <w:b/>
                <w:sz w:val="20"/>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C1B37" w:rsidRPr="00F3767B" w:rsidRDefault="00BC1B37"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1B37" w:rsidRPr="00F3767B" w:rsidRDefault="00BC1B37"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C1B37" w:rsidRPr="00F3767B" w:rsidRDefault="00BC1B37" w:rsidP="00D90794">
            <w:pPr>
              <w:jc w:val="both"/>
              <w:rPr>
                <w:rFonts w:ascii="Calibri" w:hAnsi="Calibri" w:cs="Calibri"/>
              </w:rPr>
            </w:pPr>
          </w:p>
        </w:tc>
      </w:tr>
      <w:tr w:rsidR="00BC1B37" w:rsidRPr="00F3767B" w:rsidTr="00D90794">
        <w:trPr>
          <w:jc w:val="center"/>
        </w:trPr>
        <w:tc>
          <w:tcPr>
            <w:tcW w:w="5529" w:type="dxa"/>
            <w:gridSpan w:val="4"/>
            <w:tcBorders>
              <w:left w:val="single" w:sz="4" w:space="0" w:color="auto"/>
              <w:right w:val="single" w:sz="4" w:space="0" w:color="auto"/>
            </w:tcBorders>
            <w:shd w:val="clear" w:color="auto" w:fill="auto"/>
          </w:tcPr>
          <w:p w:rsidR="00BC1B37" w:rsidRPr="00244190" w:rsidRDefault="00BC1B37" w:rsidP="00B60FAC">
            <w:pPr>
              <w:jc w:val="both"/>
              <w:rPr>
                <w:rFonts w:asciiTheme="minorHAnsi" w:hAnsiTheme="minorHAnsi" w:cstheme="minorHAnsi"/>
              </w:rPr>
            </w:pPr>
            <w:r w:rsidRPr="00BC1B37">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C1B37" w:rsidRPr="00F3767B" w:rsidRDefault="00BC1B37"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1B37" w:rsidRPr="00F3767B" w:rsidRDefault="00BC1B37"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C1B37" w:rsidRPr="00F3767B" w:rsidRDefault="00BC1B37" w:rsidP="00D90794">
            <w:pPr>
              <w:jc w:val="both"/>
              <w:rPr>
                <w:rFonts w:ascii="Calibri" w:hAnsi="Calibri" w:cs="Calibri"/>
              </w:rPr>
            </w:pPr>
          </w:p>
        </w:tc>
      </w:tr>
      <w:tr w:rsidR="00BC1B37" w:rsidRPr="00F3767B" w:rsidTr="00D90794">
        <w:trPr>
          <w:jc w:val="center"/>
        </w:trPr>
        <w:tc>
          <w:tcPr>
            <w:tcW w:w="5529" w:type="dxa"/>
            <w:gridSpan w:val="4"/>
            <w:tcBorders>
              <w:left w:val="single" w:sz="4" w:space="0" w:color="auto"/>
              <w:right w:val="single" w:sz="4" w:space="0" w:color="auto"/>
            </w:tcBorders>
            <w:shd w:val="clear" w:color="auto" w:fill="auto"/>
          </w:tcPr>
          <w:p w:rsidR="00BC1B37" w:rsidRPr="00BC1B37" w:rsidRDefault="00BC1B37" w:rsidP="00BC1B37">
            <w:pPr>
              <w:jc w:val="both"/>
              <w:rPr>
                <w:rFonts w:asciiTheme="minorHAnsi" w:hAnsiTheme="minorHAnsi" w:cstheme="minorHAnsi"/>
              </w:rPr>
            </w:pPr>
            <w:r w:rsidRPr="00BC1B37">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BC1B37" w:rsidRPr="00244190" w:rsidRDefault="00BC1B37" w:rsidP="00BC1B37">
            <w:pPr>
              <w:jc w:val="both"/>
              <w:rPr>
                <w:rFonts w:asciiTheme="minorHAnsi" w:hAnsiTheme="minorHAnsi" w:cstheme="minorHAnsi"/>
              </w:rPr>
            </w:pPr>
            <w:r w:rsidRPr="00BC1B37">
              <w:rPr>
                <w:rFonts w:ascii="Calibri" w:hAnsi="Calibri" w:cs="Calibri"/>
              </w:rPr>
              <w:t>Fotocopia simple del documento de identificación personal del representante legal.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C1B37" w:rsidRPr="00F3767B" w:rsidRDefault="00BC1B37"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1B37" w:rsidRPr="00F3767B" w:rsidRDefault="00BC1B37"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C1B37" w:rsidRPr="00F3767B" w:rsidRDefault="00BC1B37" w:rsidP="00D90794">
            <w:pPr>
              <w:jc w:val="both"/>
              <w:rPr>
                <w:rFonts w:ascii="Calibri" w:hAnsi="Calibri" w:cs="Calibri"/>
              </w:rPr>
            </w:pPr>
          </w:p>
        </w:tc>
      </w:tr>
      <w:tr w:rsidR="004361F9" w:rsidRPr="00F3767B" w:rsidTr="00D90794">
        <w:trPr>
          <w:jc w:val="center"/>
        </w:trPr>
        <w:tc>
          <w:tcPr>
            <w:tcW w:w="5529" w:type="dxa"/>
            <w:gridSpan w:val="4"/>
            <w:tcBorders>
              <w:left w:val="single" w:sz="4" w:space="0" w:color="auto"/>
              <w:right w:val="single" w:sz="4" w:space="0" w:color="auto"/>
            </w:tcBorders>
            <w:shd w:val="clear" w:color="auto" w:fill="auto"/>
          </w:tcPr>
          <w:p w:rsidR="004361F9" w:rsidRPr="00BC1B37" w:rsidRDefault="004361F9" w:rsidP="00BC1B37">
            <w:pPr>
              <w:jc w:val="both"/>
              <w:rPr>
                <w:rFonts w:asciiTheme="minorHAnsi" w:hAnsiTheme="minorHAnsi" w:cstheme="minorHAnsi"/>
              </w:rPr>
            </w:pPr>
            <w:r w:rsidRPr="00244190">
              <w:rPr>
                <w:rFonts w:asciiTheme="minorHAnsi" w:hAnsiTheme="minorHAnsi" w:cstheme="minorHAnsi"/>
              </w:rPr>
              <w:t>Fotocopia simple del documento de identificación personal del representante legal</w:t>
            </w:r>
            <w:r>
              <w:rPr>
                <w:rFonts w:asciiTheme="minorHAnsi" w:hAnsiTheme="minorHAnsi" w:cstheme="minorHAnsi"/>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61F9" w:rsidRPr="00F3767B" w:rsidRDefault="004361F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361F9" w:rsidRPr="00F3767B" w:rsidRDefault="004361F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361F9" w:rsidRPr="00F3767B" w:rsidRDefault="004361F9" w:rsidP="00D90794">
            <w:pPr>
              <w:jc w:val="both"/>
              <w:rPr>
                <w:rFonts w:ascii="Calibri" w:hAnsi="Calibri" w:cs="Calibri"/>
              </w:rPr>
            </w:pPr>
          </w:p>
        </w:tc>
      </w:tr>
      <w:tr w:rsidR="00BC1B37" w:rsidRPr="00F3767B" w:rsidTr="00D90794">
        <w:trPr>
          <w:jc w:val="center"/>
        </w:trPr>
        <w:tc>
          <w:tcPr>
            <w:tcW w:w="5529" w:type="dxa"/>
            <w:gridSpan w:val="4"/>
            <w:tcBorders>
              <w:left w:val="single" w:sz="4" w:space="0" w:color="auto"/>
              <w:right w:val="single" w:sz="4" w:space="0" w:color="auto"/>
            </w:tcBorders>
            <w:shd w:val="clear" w:color="auto" w:fill="auto"/>
          </w:tcPr>
          <w:p w:rsidR="00BC1B37" w:rsidRPr="00244190" w:rsidRDefault="00BC1B37" w:rsidP="00BC1B37">
            <w:pPr>
              <w:jc w:val="both"/>
              <w:rPr>
                <w:rFonts w:asciiTheme="minorHAnsi" w:hAnsiTheme="minorHAnsi" w:cstheme="minorHAnsi"/>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C1B37" w:rsidRPr="00F3767B" w:rsidRDefault="00BC1B37"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1B37" w:rsidRPr="00F3767B" w:rsidRDefault="00BC1B37"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C1B37" w:rsidRPr="00F3767B" w:rsidRDefault="00BC1B37" w:rsidP="00D90794">
            <w:pPr>
              <w:jc w:val="both"/>
              <w:rPr>
                <w:rFonts w:ascii="Calibri" w:hAnsi="Calibri" w:cs="Calibri"/>
              </w:rPr>
            </w:pPr>
          </w:p>
        </w:tc>
      </w:tr>
      <w:tr w:rsidR="00B60FAC" w:rsidRPr="00F3767B" w:rsidTr="00D90794">
        <w:trPr>
          <w:jc w:val="center"/>
        </w:trPr>
        <w:tc>
          <w:tcPr>
            <w:tcW w:w="5529" w:type="dxa"/>
            <w:gridSpan w:val="4"/>
            <w:tcBorders>
              <w:left w:val="single" w:sz="4" w:space="0" w:color="auto"/>
              <w:right w:val="single" w:sz="4" w:space="0" w:color="auto"/>
            </w:tcBorders>
            <w:shd w:val="clear" w:color="auto" w:fill="auto"/>
          </w:tcPr>
          <w:p w:rsidR="00B60FAC" w:rsidRPr="00BD2C05" w:rsidRDefault="00B60FAC" w:rsidP="00BC1B37">
            <w:pPr>
              <w:jc w:val="both"/>
              <w:rPr>
                <w:rFonts w:asciiTheme="minorHAnsi" w:hAnsiTheme="minorHAnsi" w:cstheme="minorHAnsi"/>
                <w:b/>
                <w:lang w:eastAsia="es-ES"/>
              </w:rPr>
            </w:pPr>
            <w:r>
              <w:rPr>
                <w:rFonts w:asciiTheme="minorHAnsi" w:hAnsiTheme="minorHAnsi" w:cstheme="minorHAnsi"/>
                <w:b/>
                <w:lang w:eastAsia="es-ES"/>
              </w:rPr>
              <w:t>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60FAC" w:rsidRPr="00F3767B" w:rsidRDefault="00B60FAC"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60FAC" w:rsidRPr="00F3767B" w:rsidRDefault="00B60FAC"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60FAC" w:rsidRPr="00F3767B" w:rsidRDefault="00B60FAC" w:rsidP="00D90794">
            <w:pPr>
              <w:jc w:val="both"/>
              <w:rPr>
                <w:rFonts w:ascii="Calibri" w:hAnsi="Calibri" w:cs="Calibri"/>
              </w:rPr>
            </w:pPr>
          </w:p>
        </w:tc>
      </w:tr>
      <w:tr w:rsidR="00BC1B37" w:rsidRPr="00F3767B" w:rsidTr="00D90794">
        <w:trPr>
          <w:jc w:val="center"/>
        </w:trPr>
        <w:tc>
          <w:tcPr>
            <w:tcW w:w="5529" w:type="dxa"/>
            <w:gridSpan w:val="4"/>
            <w:tcBorders>
              <w:left w:val="single" w:sz="4" w:space="0" w:color="auto"/>
              <w:right w:val="single" w:sz="4" w:space="0" w:color="auto"/>
            </w:tcBorders>
            <w:shd w:val="clear" w:color="auto" w:fill="auto"/>
          </w:tcPr>
          <w:p w:rsidR="00BC1B37" w:rsidRPr="00244190" w:rsidRDefault="002802E8" w:rsidP="00244190">
            <w:pPr>
              <w:jc w:val="both"/>
              <w:rPr>
                <w:rFonts w:asciiTheme="minorHAnsi" w:hAnsiTheme="minorHAnsi" w:cstheme="minorHAnsi"/>
              </w:rPr>
            </w:pPr>
            <w:r w:rsidRPr="002802E8">
              <w:rPr>
                <w:rFonts w:asciiTheme="minorHAnsi" w:hAnsiTheme="minorHAnsi" w:cstheme="minorHAnsi"/>
              </w:rPr>
              <w:t>Formulario de Identificación del proponente (para cada socio</w:t>
            </w:r>
            <w:r w:rsidR="00B60FAC">
              <w:rPr>
                <w:rFonts w:asciiTheme="minorHAnsi" w:hAnsiTheme="minorHAnsi" w:cstheme="minorHAnsi"/>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C1B37" w:rsidRPr="00F3767B" w:rsidRDefault="00BC1B37"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1B37" w:rsidRPr="00F3767B" w:rsidRDefault="00BC1B37"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C1B37" w:rsidRPr="00F3767B" w:rsidRDefault="00BC1B37" w:rsidP="00D90794">
            <w:pPr>
              <w:jc w:val="both"/>
              <w:rPr>
                <w:rFonts w:ascii="Calibri" w:hAnsi="Calibri" w:cs="Calibri"/>
              </w:rPr>
            </w:pPr>
          </w:p>
        </w:tc>
      </w:tr>
      <w:tr w:rsidR="00BC1B37" w:rsidRPr="00F3767B" w:rsidTr="00D90794">
        <w:trPr>
          <w:jc w:val="center"/>
        </w:trPr>
        <w:tc>
          <w:tcPr>
            <w:tcW w:w="5529" w:type="dxa"/>
            <w:gridSpan w:val="4"/>
            <w:tcBorders>
              <w:left w:val="single" w:sz="4" w:space="0" w:color="auto"/>
              <w:right w:val="single" w:sz="4" w:space="0" w:color="auto"/>
            </w:tcBorders>
            <w:shd w:val="clear" w:color="auto" w:fill="auto"/>
          </w:tcPr>
          <w:p w:rsidR="00BC1B37" w:rsidRPr="00B60FAC" w:rsidRDefault="00B60FAC" w:rsidP="00244190">
            <w:pPr>
              <w:jc w:val="both"/>
              <w:rPr>
                <w:rFonts w:ascii="Calibri" w:hAnsi="Calibri" w:cs="Calibri"/>
                <w:color w:val="000000"/>
              </w:rPr>
            </w:pPr>
            <w:r w:rsidRPr="00B60FAC">
              <w:rPr>
                <w:rFonts w:ascii="Calibri" w:hAnsi="Calibri" w:cs="Calibri"/>
                <w:color w:val="000000"/>
              </w:rPr>
              <w:t>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C1B37" w:rsidRPr="00F3767B" w:rsidRDefault="00BC1B37"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1B37" w:rsidRPr="00F3767B" w:rsidRDefault="00BC1B37"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C1B37" w:rsidRPr="00F3767B" w:rsidRDefault="00BC1B37" w:rsidP="00D90794">
            <w:pPr>
              <w:jc w:val="both"/>
              <w:rPr>
                <w:rFonts w:ascii="Calibri" w:hAnsi="Calibri" w:cs="Calibri"/>
              </w:rPr>
            </w:pPr>
          </w:p>
        </w:tc>
      </w:tr>
      <w:tr w:rsidR="00BC1B37" w:rsidRPr="00F3767B" w:rsidTr="00D90794">
        <w:trPr>
          <w:jc w:val="center"/>
        </w:trPr>
        <w:tc>
          <w:tcPr>
            <w:tcW w:w="5529" w:type="dxa"/>
            <w:gridSpan w:val="4"/>
            <w:tcBorders>
              <w:left w:val="single" w:sz="4" w:space="0" w:color="auto"/>
              <w:right w:val="single" w:sz="4" w:space="0" w:color="auto"/>
            </w:tcBorders>
            <w:shd w:val="clear" w:color="auto" w:fill="auto"/>
          </w:tcPr>
          <w:p w:rsidR="00BC1B37" w:rsidRPr="00244190" w:rsidRDefault="00B60FAC" w:rsidP="00244190">
            <w:pPr>
              <w:jc w:val="both"/>
              <w:rPr>
                <w:rFonts w:asciiTheme="minorHAnsi" w:hAnsiTheme="minorHAnsi" w:cstheme="minorHAnsi"/>
              </w:rPr>
            </w:pPr>
            <w:r w:rsidRPr="00543E1F">
              <w:rPr>
                <w:rFonts w:ascii="Calibri" w:hAnsi="Calibri" w:cs="Calibri"/>
                <w:color w:val="000000"/>
                <w:sz w:val="18"/>
                <w:szCs w:val="18"/>
              </w:rPr>
              <w:t xml:space="preserve">Fotocopia simple del Certificados de No Adeudo por Contribuciones al Seguro Social Obligatorio de largo plazo y al Sistema Integral de Pensiones, (Ambas </w:t>
            </w:r>
            <w:proofErr w:type="spellStart"/>
            <w:r w:rsidRPr="00543E1F">
              <w:rPr>
                <w:rFonts w:ascii="Calibri" w:hAnsi="Calibri" w:cs="Calibri"/>
                <w:color w:val="000000"/>
                <w:sz w:val="18"/>
                <w:szCs w:val="18"/>
              </w:rPr>
              <w:t>AFPs</w:t>
            </w:r>
            <w:proofErr w:type="spellEnd"/>
            <w:r w:rsidRPr="00543E1F">
              <w:rPr>
                <w:rFonts w:ascii="Calibri" w:hAnsi="Calibri" w:cs="Calibri"/>
                <w:color w:val="000000"/>
                <w:sz w:val="18"/>
                <w:szCs w:val="18"/>
              </w:rPr>
              <w:t>) la emisión de los certificados podrán ser vigentes o  del mes anterior a la fecha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C1B37" w:rsidRPr="00F3767B" w:rsidRDefault="00BC1B37"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C1B37" w:rsidRPr="00F3767B" w:rsidRDefault="00BC1B37"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C1B37" w:rsidRPr="00F3767B" w:rsidRDefault="00BC1B37" w:rsidP="00D90794">
            <w:pPr>
              <w:jc w:val="both"/>
              <w:rPr>
                <w:rFonts w:ascii="Calibri" w:hAnsi="Calibri" w:cs="Calibri"/>
              </w:rPr>
            </w:pPr>
          </w:p>
        </w:tc>
      </w:tr>
      <w:tr w:rsidR="00331819" w:rsidRPr="00F3767B" w:rsidTr="00D90794">
        <w:trPr>
          <w:jc w:val="center"/>
        </w:trPr>
        <w:tc>
          <w:tcPr>
            <w:tcW w:w="5529" w:type="dxa"/>
            <w:gridSpan w:val="4"/>
            <w:tcBorders>
              <w:left w:val="single" w:sz="4" w:space="0" w:color="auto"/>
              <w:right w:val="single" w:sz="4" w:space="0" w:color="auto"/>
            </w:tcBorders>
            <w:shd w:val="clear" w:color="auto" w:fill="auto"/>
          </w:tcPr>
          <w:p w:rsidR="00331819" w:rsidRPr="00331819" w:rsidRDefault="00331819" w:rsidP="00B60FAC">
            <w:pPr>
              <w:jc w:val="both"/>
              <w:rPr>
                <w:rFonts w:ascii="Calibri" w:hAnsi="Calibri" w:cs="Calibri"/>
                <w:b/>
              </w:rPr>
            </w:pPr>
            <w:r w:rsidRPr="00331819">
              <w:rPr>
                <w:rFonts w:ascii="Calibri" w:hAnsi="Calibri" w:cs="Calibri"/>
                <w:b/>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31819" w:rsidRPr="00F3767B" w:rsidRDefault="0033181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331819" w:rsidRPr="00F3767B" w:rsidRDefault="0033181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31819" w:rsidRPr="00F3767B" w:rsidRDefault="00331819" w:rsidP="00D90794">
            <w:pPr>
              <w:jc w:val="both"/>
              <w:rPr>
                <w:rFonts w:ascii="Calibri" w:hAnsi="Calibri" w:cs="Calibri"/>
              </w:rPr>
            </w:pPr>
          </w:p>
        </w:tc>
      </w:tr>
      <w:tr w:rsidR="00331819" w:rsidRPr="00F3767B" w:rsidTr="00D90794">
        <w:trPr>
          <w:jc w:val="center"/>
        </w:trPr>
        <w:tc>
          <w:tcPr>
            <w:tcW w:w="5529" w:type="dxa"/>
            <w:gridSpan w:val="4"/>
            <w:tcBorders>
              <w:left w:val="single" w:sz="4" w:space="0" w:color="auto"/>
              <w:right w:val="single" w:sz="4" w:space="0" w:color="auto"/>
            </w:tcBorders>
            <w:shd w:val="clear" w:color="auto" w:fill="auto"/>
          </w:tcPr>
          <w:p w:rsidR="00331819" w:rsidRPr="00331819" w:rsidRDefault="00884289" w:rsidP="00884289">
            <w:pPr>
              <w:jc w:val="both"/>
              <w:rPr>
                <w:rFonts w:ascii="Calibri" w:hAnsi="Calibri" w:cs="Calibri"/>
                <w:b/>
              </w:rPr>
            </w:pPr>
            <w:r w:rsidRPr="00331819">
              <w:rPr>
                <w:rFonts w:ascii="Calibri" w:hAnsi="Calibri" w:cs="Calibri"/>
                <w:b/>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31819" w:rsidRPr="00F3767B" w:rsidRDefault="0033181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331819" w:rsidRPr="00F3767B" w:rsidRDefault="0033181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31819" w:rsidRPr="00F3767B" w:rsidRDefault="00331819" w:rsidP="00D90794">
            <w:pPr>
              <w:jc w:val="both"/>
              <w:rPr>
                <w:rFonts w:ascii="Calibri" w:hAnsi="Calibri" w:cs="Calibri"/>
              </w:rPr>
            </w:pPr>
          </w:p>
        </w:tc>
      </w:tr>
      <w:tr w:rsidR="00331819" w:rsidRPr="00F3767B" w:rsidTr="00D90794">
        <w:trPr>
          <w:jc w:val="center"/>
        </w:trPr>
        <w:tc>
          <w:tcPr>
            <w:tcW w:w="5529" w:type="dxa"/>
            <w:gridSpan w:val="4"/>
            <w:tcBorders>
              <w:left w:val="single" w:sz="4" w:space="0" w:color="auto"/>
              <w:right w:val="single" w:sz="4" w:space="0" w:color="auto"/>
            </w:tcBorders>
            <w:shd w:val="clear" w:color="auto" w:fill="auto"/>
          </w:tcPr>
          <w:p w:rsidR="00331819" w:rsidRPr="00331819" w:rsidRDefault="00331819" w:rsidP="00884289">
            <w:pPr>
              <w:jc w:val="both"/>
              <w:rPr>
                <w:rFonts w:ascii="Calibri" w:hAnsi="Calibri" w:cs="Calibri"/>
                <w:b/>
              </w:rPr>
            </w:pPr>
            <w:r w:rsidRPr="00331819">
              <w:rPr>
                <w:rFonts w:ascii="Calibri" w:hAnsi="Calibri" w:cs="Calibri"/>
                <w:b/>
              </w:rPr>
              <w:t>Fotocopia simple del Poder del Representante Legal de la empresa, con atribuciones específicas de presentar propuestas y suscribir contratos incluidas las empresas unipersonales cuando el representante legal sea diferente al propietario registrado en FUNDEMPRESA.</w:t>
            </w:r>
            <w:r w:rsidR="00884289" w:rsidRPr="00331819">
              <w:rPr>
                <w:rFonts w:ascii="Calibri" w:hAnsi="Calibri" w:cs="Calibri"/>
                <w:b/>
              </w:rPr>
              <w:t xml:space="preserve"> </w:t>
            </w:r>
            <w:r w:rsidRPr="00331819">
              <w:rPr>
                <w:rFonts w:ascii="Calibri" w:hAnsi="Calibri" w:cs="Calibri"/>
                <w:b/>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31819" w:rsidRPr="00F3767B" w:rsidRDefault="0033181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331819" w:rsidRPr="00F3767B" w:rsidRDefault="0033181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31819" w:rsidRPr="00F3767B" w:rsidRDefault="00331819" w:rsidP="00D90794">
            <w:pPr>
              <w:jc w:val="both"/>
              <w:rPr>
                <w:rFonts w:ascii="Calibri" w:hAnsi="Calibri" w:cs="Calibri"/>
              </w:rPr>
            </w:pPr>
          </w:p>
        </w:tc>
      </w:tr>
      <w:tr w:rsidR="00331819" w:rsidRPr="00F3767B" w:rsidTr="00D90794">
        <w:trPr>
          <w:jc w:val="center"/>
        </w:trPr>
        <w:tc>
          <w:tcPr>
            <w:tcW w:w="5529" w:type="dxa"/>
            <w:gridSpan w:val="4"/>
            <w:tcBorders>
              <w:left w:val="single" w:sz="4" w:space="0" w:color="auto"/>
              <w:right w:val="single" w:sz="4" w:space="0" w:color="auto"/>
            </w:tcBorders>
            <w:shd w:val="clear" w:color="auto" w:fill="auto"/>
          </w:tcPr>
          <w:p w:rsidR="00331819" w:rsidRPr="00331819" w:rsidRDefault="00884289" w:rsidP="00884289">
            <w:pPr>
              <w:jc w:val="both"/>
              <w:rPr>
                <w:rFonts w:ascii="Calibri" w:hAnsi="Calibri" w:cs="Calibri"/>
                <w:b/>
              </w:rPr>
            </w:pPr>
            <w:r w:rsidRPr="00331819">
              <w:rPr>
                <w:rFonts w:ascii="Calibri" w:hAnsi="Calibri" w:cs="Calibri"/>
                <w:b/>
              </w:rPr>
              <w:t>Fotocopia simple del Certificado de Inscripción en FUNDEMPRESA (cuando corresponda).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31819" w:rsidRPr="00F3767B" w:rsidRDefault="0033181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331819" w:rsidRPr="00F3767B" w:rsidRDefault="0033181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31819" w:rsidRPr="00F3767B" w:rsidRDefault="00331819" w:rsidP="00D90794">
            <w:pPr>
              <w:jc w:val="both"/>
              <w:rPr>
                <w:rFonts w:ascii="Calibri" w:hAnsi="Calibri" w:cs="Calibri"/>
              </w:rPr>
            </w:pPr>
          </w:p>
        </w:tc>
      </w:tr>
      <w:tr w:rsidR="00331819" w:rsidRPr="00F3767B" w:rsidTr="00D90794">
        <w:trPr>
          <w:jc w:val="center"/>
        </w:trPr>
        <w:tc>
          <w:tcPr>
            <w:tcW w:w="5529" w:type="dxa"/>
            <w:gridSpan w:val="4"/>
            <w:tcBorders>
              <w:left w:val="single" w:sz="4" w:space="0" w:color="auto"/>
              <w:right w:val="single" w:sz="4" w:space="0" w:color="auto"/>
            </w:tcBorders>
            <w:shd w:val="clear" w:color="auto" w:fill="auto"/>
          </w:tcPr>
          <w:p w:rsidR="00331819" w:rsidRPr="00331819" w:rsidRDefault="00884289" w:rsidP="00B60FAC">
            <w:pPr>
              <w:jc w:val="both"/>
              <w:rPr>
                <w:rFonts w:ascii="Calibri" w:hAnsi="Calibri" w:cs="Calibri"/>
                <w:b/>
              </w:rPr>
            </w:pPr>
            <w:r w:rsidRPr="00331819">
              <w:rPr>
                <w:rFonts w:ascii="Calibri" w:hAnsi="Calibri" w:cs="Calibri"/>
                <w:b/>
              </w:rPr>
              <w:t>Fotocopia simple del documento de identificación personal del representante legal o propietario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31819" w:rsidRPr="00F3767B" w:rsidRDefault="0033181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331819" w:rsidRPr="00F3767B" w:rsidRDefault="0033181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31819" w:rsidRPr="00F3767B" w:rsidRDefault="00331819" w:rsidP="00D90794">
            <w:pPr>
              <w:jc w:val="both"/>
              <w:rPr>
                <w:rFonts w:ascii="Calibri" w:hAnsi="Calibri" w:cs="Calibri"/>
              </w:rPr>
            </w:pPr>
          </w:p>
        </w:tc>
      </w:tr>
      <w:tr w:rsidR="00331819" w:rsidRPr="00F3767B" w:rsidTr="00D90794">
        <w:trPr>
          <w:jc w:val="center"/>
        </w:trPr>
        <w:tc>
          <w:tcPr>
            <w:tcW w:w="5529" w:type="dxa"/>
            <w:gridSpan w:val="4"/>
            <w:tcBorders>
              <w:left w:val="single" w:sz="4" w:space="0" w:color="auto"/>
              <w:right w:val="single" w:sz="4" w:space="0" w:color="auto"/>
            </w:tcBorders>
            <w:shd w:val="clear" w:color="auto" w:fill="auto"/>
          </w:tcPr>
          <w:p w:rsidR="00331819" w:rsidRPr="00331819" w:rsidRDefault="00331819" w:rsidP="00331819">
            <w:pPr>
              <w:jc w:val="both"/>
              <w:rPr>
                <w:rFonts w:ascii="Calibri" w:hAnsi="Calibri" w:cs="Calibri"/>
                <w:b/>
              </w:rPr>
            </w:pPr>
            <w:r w:rsidRPr="00331819">
              <w:rPr>
                <w:rFonts w:ascii="Calibri" w:hAnsi="Calibri" w:cs="Calibri"/>
                <w:b/>
              </w:rPr>
              <w:t>PROPUESTA ECONÓMICA</w:t>
            </w:r>
          </w:p>
          <w:p w:rsidR="00331819" w:rsidRPr="00331819" w:rsidRDefault="00331819" w:rsidP="00331819">
            <w:pPr>
              <w:jc w:val="both"/>
              <w:rPr>
                <w:rFonts w:ascii="Calibri" w:hAnsi="Calibri" w:cs="Calibri"/>
                <w:b/>
              </w:rPr>
            </w:pPr>
            <w:r w:rsidRPr="00331819">
              <w:rPr>
                <w:rFonts w:ascii="Calibri" w:hAnsi="Calibri" w:cs="Calibri"/>
                <w:b/>
              </w:rPr>
              <w:t>Formulario B-1.Propuesta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31819" w:rsidRPr="00F3767B" w:rsidRDefault="0033181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331819" w:rsidRPr="00F3767B" w:rsidRDefault="0033181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31819" w:rsidRPr="00F3767B" w:rsidRDefault="00331819" w:rsidP="00D90794">
            <w:pPr>
              <w:jc w:val="both"/>
              <w:rPr>
                <w:rFonts w:ascii="Calibri" w:hAnsi="Calibri" w:cs="Calibri"/>
              </w:rPr>
            </w:pPr>
          </w:p>
        </w:tc>
      </w:tr>
      <w:tr w:rsidR="00331819" w:rsidRPr="00F3767B" w:rsidTr="00D90794">
        <w:trPr>
          <w:jc w:val="center"/>
        </w:trPr>
        <w:tc>
          <w:tcPr>
            <w:tcW w:w="5529" w:type="dxa"/>
            <w:gridSpan w:val="4"/>
            <w:tcBorders>
              <w:left w:val="single" w:sz="4" w:space="0" w:color="auto"/>
              <w:right w:val="single" w:sz="4" w:space="0" w:color="auto"/>
            </w:tcBorders>
            <w:shd w:val="clear" w:color="auto" w:fill="auto"/>
          </w:tcPr>
          <w:p w:rsidR="00331819" w:rsidRPr="00331819" w:rsidRDefault="00331819" w:rsidP="00331819">
            <w:pPr>
              <w:jc w:val="both"/>
              <w:rPr>
                <w:rFonts w:ascii="Calibri" w:hAnsi="Calibri" w:cs="Calibri"/>
                <w:b/>
              </w:rPr>
            </w:pPr>
            <w:r w:rsidRPr="00331819">
              <w:rPr>
                <w:rFonts w:ascii="Calibri" w:hAnsi="Calibri" w:cs="Calibri"/>
                <w:b/>
              </w:rPr>
              <w:t>PROPUESTA TECNICA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31819" w:rsidRPr="00F3767B" w:rsidRDefault="0033181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331819" w:rsidRPr="00F3767B" w:rsidRDefault="0033181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31819" w:rsidRPr="00F3767B" w:rsidRDefault="00331819" w:rsidP="00D90794">
            <w:pPr>
              <w:jc w:val="both"/>
              <w:rPr>
                <w:rFonts w:ascii="Calibri" w:hAnsi="Calibri" w:cs="Calibri"/>
              </w:rPr>
            </w:pPr>
          </w:p>
        </w:tc>
      </w:tr>
      <w:tr w:rsidR="00331819" w:rsidRPr="00F3767B" w:rsidTr="00D90794">
        <w:trPr>
          <w:jc w:val="center"/>
        </w:trPr>
        <w:tc>
          <w:tcPr>
            <w:tcW w:w="5529" w:type="dxa"/>
            <w:gridSpan w:val="4"/>
            <w:tcBorders>
              <w:left w:val="single" w:sz="4" w:space="0" w:color="auto"/>
              <w:right w:val="single" w:sz="4" w:space="0" w:color="auto"/>
            </w:tcBorders>
            <w:shd w:val="clear" w:color="auto" w:fill="auto"/>
          </w:tcPr>
          <w:p w:rsidR="00331819" w:rsidRPr="00B14615" w:rsidRDefault="00331819" w:rsidP="00331819">
            <w:pPr>
              <w:jc w:val="both"/>
              <w:rPr>
                <w:rFonts w:ascii="Calibri" w:hAnsi="Calibri" w:cs="Calibri"/>
                <w:b/>
                <w:sz w:val="18"/>
                <w:szCs w:val="18"/>
              </w:rPr>
            </w:pPr>
            <w:r w:rsidRPr="00743570">
              <w:rPr>
                <w:rFonts w:ascii="Calibri" w:hAnsi="Calibri" w:cs="Calibri"/>
                <w:sz w:val="18"/>
                <w:szCs w:val="18"/>
              </w:rPr>
              <w:t>Formulario C-1</w:t>
            </w:r>
            <w:r w:rsidRPr="00B14615">
              <w:rPr>
                <w:rFonts w:ascii="Calibri" w:hAnsi="Calibri" w:cs="Calibri"/>
                <w:sz w:val="18"/>
                <w:szCs w:val="18"/>
              </w:rPr>
              <w:t>Especificaciones Técnicas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31819" w:rsidRPr="00F3767B" w:rsidRDefault="0033181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331819" w:rsidRPr="00F3767B" w:rsidRDefault="0033181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31819" w:rsidRPr="00F3767B" w:rsidRDefault="00331819" w:rsidP="00D90794">
            <w:pPr>
              <w:jc w:val="both"/>
              <w:rPr>
                <w:rFonts w:ascii="Calibri" w:hAnsi="Calibri" w:cs="Calibri"/>
              </w:rPr>
            </w:pPr>
          </w:p>
        </w:tc>
      </w:tr>
      <w:tr w:rsidR="00331819" w:rsidRPr="00F3767B" w:rsidTr="00884289">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331819" w:rsidRPr="00884289" w:rsidRDefault="00331819" w:rsidP="00D90794">
            <w:pPr>
              <w:jc w:val="center"/>
              <w:rPr>
                <w:rFonts w:ascii="Calibri" w:hAnsi="Calibri" w:cs="Calibri"/>
                <w:b/>
              </w:rPr>
            </w:pPr>
            <w:r w:rsidRPr="00884289">
              <w:rPr>
                <w:rFonts w:ascii="Calibri" w:hAnsi="Calibri" w:cs="Calibri"/>
                <w:b/>
              </w:rPr>
              <w:t>PROPUESTA ECONÓMICA</w:t>
            </w:r>
          </w:p>
        </w:tc>
      </w:tr>
      <w:tr w:rsidR="00331819" w:rsidRPr="00F3767B" w:rsidTr="00884289">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31819" w:rsidRPr="00F3767B" w:rsidRDefault="00331819" w:rsidP="00D90794">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331819" w:rsidRPr="00F3767B" w:rsidRDefault="00331819" w:rsidP="00D90794">
            <w:pPr>
              <w:jc w:val="center"/>
              <w:rPr>
                <w:rFonts w:ascii="Calibri" w:hAnsi="Calibri" w:cs="Calibri"/>
                <w:b/>
                <w:bCs/>
                <w:lang w:eastAsia="es-BO"/>
              </w:rPr>
            </w:pPr>
            <w:r w:rsidRPr="00F3767B">
              <w:rPr>
                <w:rFonts w:ascii="Calibri" w:hAnsi="Calibri" w:cs="Calibri"/>
                <w:b/>
                <w:bCs/>
                <w:lang w:val="es-ES_tradnl" w:eastAsia="es-BO"/>
              </w:rPr>
              <w:t xml:space="preserve">DETALLE </w:t>
            </w:r>
            <w:r>
              <w:rPr>
                <w:rFonts w:ascii="Calibri" w:hAnsi="Calibri" w:cs="Calibri"/>
                <w:b/>
                <w:bCs/>
                <w:lang w:val="es-ES_tradnl" w:eastAsia="es-BO"/>
              </w:rPr>
              <w:t>DEL BIEN</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331819" w:rsidRPr="00F3767B" w:rsidRDefault="00331819" w:rsidP="00D90794">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31819" w:rsidRPr="00F3767B" w:rsidRDefault="00331819" w:rsidP="00D90794">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31819" w:rsidRPr="00884289" w:rsidRDefault="00331819" w:rsidP="00D90794">
            <w:pPr>
              <w:jc w:val="center"/>
              <w:rPr>
                <w:rFonts w:ascii="Calibri" w:hAnsi="Calibri" w:cs="Calibri"/>
                <w:b/>
                <w:bCs/>
                <w:lang w:val="es-ES_tradnl" w:eastAsia="es-BO"/>
              </w:rPr>
            </w:pPr>
            <w:r w:rsidRPr="00884289">
              <w:rPr>
                <w:rFonts w:ascii="Calibri" w:hAnsi="Calibri" w:cs="Calibri"/>
                <w:b/>
                <w:bCs/>
                <w:lang w:val="es-ES_tradnl" w:eastAsia="es-BO"/>
              </w:rPr>
              <w:t xml:space="preserve">PRECIO UNITARIO  </w:t>
            </w:r>
          </w:p>
          <w:p w:rsidR="00331819" w:rsidRPr="00884289" w:rsidRDefault="00331819" w:rsidP="00D90794">
            <w:pPr>
              <w:jc w:val="center"/>
              <w:rPr>
                <w:rFonts w:ascii="Calibri" w:hAnsi="Calibri" w:cs="Calibri"/>
                <w:b/>
                <w:bCs/>
                <w:lang w:val="es-ES_tradnl" w:eastAsia="es-BO"/>
              </w:rPr>
            </w:pPr>
            <w:r w:rsidRPr="00884289">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31819" w:rsidRPr="00884289" w:rsidRDefault="00331819" w:rsidP="00D90794">
            <w:pPr>
              <w:jc w:val="center"/>
              <w:rPr>
                <w:rFonts w:ascii="Calibri" w:hAnsi="Calibri" w:cs="Calibri"/>
                <w:b/>
                <w:bCs/>
                <w:lang w:val="es-ES_tradnl" w:eastAsia="es-BO"/>
              </w:rPr>
            </w:pPr>
            <w:r w:rsidRPr="00884289">
              <w:rPr>
                <w:rFonts w:ascii="Calibri" w:hAnsi="Calibri" w:cs="Calibri"/>
                <w:b/>
                <w:bCs/>
                <w:lang w:val="es-ES_tradnl" w:eastAsia="es-BO"/>
              </w:rPr>
              <w:t xml:space="preserve">PRECIO TOTAL </w:t>
            </w:r>
          </w:p>
          <w:p w:rsidR="00331819" w:rsidRPr="00884289" w:rsidRDefault="00331819" w:rsidP="00D90794">
            <w:pPr>
              <w:jc w:val="center"/>
              <w:rPr>
                <w:rFonts w:ascii="Calibri" w:hAnsi="Calibri" w:cs="Calibri"/>
                <w:b/>
                <w:bCs/>
                <w:lang w:val="es-ES_tradnl" w:eastAsia="es-BO"/>
              </w:rPr>
            </w:pPr>
            <w:r w:rsidRPr="00884289">
              <w:rPr>
                <w:rFonts w:ascii="Calibri" w:hAnsi="Calibri" w:cs="Calibri"/>
                <w:b/>
                <w:bCs/>
                <w:lang w:eastAsia="es-BO"/>
              </w:rPr>
              <w:t>(Bs.)</w:t>
            </w:r>
          </w:p>
        </w:tc>
      </w:tr>
      <w:tr w:rsidR="00331819" w:rsidRPr="00F3767B" w:rsidTr="00D90794">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331819" w:rsidRPr="00F3767B" w:rsidRDefault="00331819" w:rsidP="00D90794">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331819" w:rsidRPr="00F3767B" w:rsidRDefault="00331819" w:rsidP="00D90794">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331819" w:rsidRPr="00F3767B" w:rsidRDefault="0033181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331819" w:rsidRPr="00F3767B" w:rsidRDefault="00331819" w:rsidP="00D9079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331819" w:rsidRPr="00F3767B" w:rsidRDefault="00331819" w:rsidP="00D9079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331819" w:rsidRPr="00F3767B" w:rsidRDefault="00331819" w:rsidP="00D90794">
            <w:pPr>
              <w:jc w:val="center"/>
              <w:rPr>
                <w:rFonts w:ascii="Calibri" w:hAnsi="Calibri" w:cs="Calibri"/>
                <w:b/>
              </w:rPr>
            </w:pPr>
          </w:p>
        </w:tc>
      </w:tr>
      <w:tr w:rsidR="00331819" w:rsidRPr="00F3767B" w:rsidTr="00D90794">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331819" w:rsidRPr="00F3767B" w:rsidRDefault="00331819" w:rsidP="00D90794">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331819" w:rsidRPr="00F3767B" w:rsidRDefault="00331819" w:rsidP="00D90794">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331819" w:rsidRPr="00F3767B" w:rsidRDefault="0033181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331819" w:rsidRPr="00F3767B" w:rsidRDefault="00331819" w:rsidP="00D9079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331819" w:rsidRPr="00F3767B" w:rsidRDefault="00331819" w:rsidP="00D9079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331819" w:rsidRPr="00F3767B" w:rsidRDefault="00331819" w:rsidP="00D90794">
            <w:pPr>
              <w:jc w:val="center"/>
              <w:rPr>
                <w:rFonts w:ascii="Calibri" w:hAnsi="Calibri" w:cs="Calibri"/>
                <w:b/>
              </w:rPr>
            </w:pPr>
          </w:p>
        </w:tc>
      </w:tr>
      <w:tr w:rsidR="00331819" w:rsidRPr="00F3767B" w:rsidTr="00D90794">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331819" w:rsidRPr="00F3767B" w:rsidRDefault="00331819" w:rsidP="00D90794">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331819" w:rsidRPr="00F3767B" w:rsidRDefault="00331819" w:rsidP="00D90794">
            <w:pPr>
              <w:jc w:val="center"/>
              <w:rPr>
                <w:rFonts w:ascii="Calibri" w:hAnsi="Calibri" w:cs="Calibri"/>
                <w:b/>
              </w:rPr>
            </w:pPr>
          </w:p>
        </w:tc>
      </w:tr>
    </w:tbl>
    <w:p w:rsidR="00FF4409" w:rsidRDefault="00FF4409" w:rsidP="00FF4409">
      <w:pPr>
        <w:rPr>
          <w:rFonts w:ascii="Arial" w:hAnsi="Arial" w:cs="Arial"/>
          <w:sz w:val="14"/>
          <w:szCs w:val="4"/>
        </w:rPr>
      </w:pPr>
    </w:p>
    <w:p w:rsidR="00FF4409" w:rsidRDefault="00FF4409" w:rsidP="00FF4409">
      <w:pPr>
        <w:rPr>
          <w:rFonts w:ascii="Arial" w:hAnsi="Arial" w:cs="Arial"/>
          <w:sz w:val="14"/>
          <w:szCs w:val="4"/>
        </w:rPr>
      </w:pPr>
    </w:p>
    <w:p w:rsidR="00884289" w:rsidRDefault="00884289" w:rsidP="00FF4409">
      <w:pPr>
        <w:jc w:val="center"/>
        <w:rPr>
          <w:rFonts w:ascii="Calibri" w:hAnsi="Calibri" w:cs="Calibri"/>
          <w:b/>
          <w:bCs/>
        </w:rPr>
      </w:pPr>
    </w:p>
    <w:p w:rsidR="00FF4409" w:rsidRPr="00785C8E" w:rsidRDefault="00FF4409" w:rsidP="00FF4409">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FF4409" w:rsidRPr="00785C8E" w:rsidRDefault="00FF4409" w:rsidP="00FF4409">
      <w:pPr>
        <w:jc w:val="center"/>
        <w:rPr>
          <w:rFonts w:ascii="Calibri" w:hAnsi="Calibri" w:cs="Calibri"/>
          <w:b/>
          <w:bCs/>
          <w:sz w:val="18"/>
          <w:szCs w:val="18"/>
        </w:rPr>
      </w:pPr>
      <w:r w:rsidRPr="00785C8E">
        <w:rPr>
          <w:rFonts w:ascii="Calibri" w:hAnsi="Calibri" w:cs="Calibri"/>
          <w:b/>
          <w:bCs/>
        </w:rPr>
        <w:t>MODELO DE CON</w:t>
      </w:r>
      <w:r w:rsidRPr="00785C8E">
        <w:rPr>
          <w:rFonts w:ascii="Calibri" w:hAnsi="Calibri" w:cs="Calibri"/>
          <w:b/>
          <w:bCs/>
          <w:sz w:val="18"/>
          <w:szCs w:val="18"/>
        </w:rPr>
        <w:t>TRATO</w:t>
      </w:r>
    </w:p>
    <w:p w:rsidR="00FF4409" w:rsidRPr="00785C8E" w:rsidRDefault="00FF4409" w:rsidP="00FF4409">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FF4409" w:rsidRPr="00F3767B" w:rsidTr="00D90794">
        <w:tc>
          <w:tcPr>
            <w:tcW w:w="9828" w:type="dxa"/>
            <w:shd w:val="clear" w:color="auto" w:fill="auto"/>
          </w:tcPr>
          <w:p w:rsidR="00FF4409" w:rsidRPr="00F3767B" w:rsidRDefault="00FF4409" w:rsidP="00D90794">
            <w:pPr>
              <w:ind w:right="28"/>
              <w:jc w:val="center"/>
              <w:rPr>
                <w:rFonts w:ascii="Calibri" w:hAnsi="Calibri"/>
                <w:bCs/>
                <w:sz w:val="22"/>
                <w:szCs w:val="22"/>
              </w:rPr>
            </w:pPr>
          </w:p>
          <w:p w:rsidR="00FF4409" w:rsidRPr="00FF4409" w:rsidRDefault="00FF4409" w:rsidP="00D90794">
            <w:pPr>
              <w:ind w:right="28"/>
              <w:jc w:val="center"/>
              <w:rPr>
                <w:rFonts w:ascii="Calibri" w:hAnsi="Calibri"/>
                <w:bCs/>
              </w:rPr>
            </w:pPr>
            <w:r w:rsidRPr="00FF4409">
              <w:rPr>
                <w:rFonts w:ascii="Calibri" w:hAnsi="Calibri"/>
                <w:bCs/>
              </w:rPr>
              <w:t>El presente es un modelo de contrato referencial el cual puede sufrir modificaciones de acuerdo a las características particulares del presente proceso de contratación.</w:t>
            </w:r>
          </w:p>
          <w:p w:rsidR="00FF4409" w:rsidRPr="00F3767B" w:rsidRDefault="00FF4409" w:rsidP="00D90794">
            <w:pPr>
              <w:jc w:val="center"/>
              <w:rPr>
                <w:rFonts w:ascii="Calibri" w:hAnsi="Calibri" w:cs="Calibri"/>
                <w:b/>
                <w:bCs/>
                <w:sz w:val="18"/>
                <w:szCs w:val="18"/>
              </w:rPr>
            </w:pPr>
          </w:p>
        </w:tc>
      </w:tr>
    </w:tbl>
    <w:p w:rsidR="00FF4409" w:rsidRDefault="00FF4409" w:rsidP="00FF4409">
      <w:pPr>
        <w:jc w:val="center"/>
        <w:rPr>
          <w:rFonts w:ascii="Calibri" w:hAnsi="Calibri" w:cs="Calibri"/>
          <w:b/>
          <w:bCs/>
          <w:sz w:val="18"/>
          <w:szCs w:val="18"/>
        </w:rPr>
      </w:pPr>
    </w:p>
    <w:p w:rsidR="00FF4409" w:rsidRDefault="00FF4409" w:rsidP="00FF4409">
      <w:pPr>
        <w:jc w:val="center"/>
        <w:rPr>
          <w:rFonts w:ascii="Calibri" w:hAnsi="Calibri" w:cs="Calibri"/>
          <w:b/>
          <w:bCs/>
          <w:sz w:val="18"/>
          <w:szCs w:val="18"/>
        </w:rPr>
      </w:pPr>
    </w:p>
    <w:p w:rsidR="00FF4409" w:rsidRPr="00705352" w:rsidRDefault="00FF4409" w:rsidP="00FF4409">
      <w:pPr>
        <w:jc w:val="center"/>
        <w:rPr>
          <w:rFonts w:ascii="Calibri" w:hAnsi="Calibri" w:cs="Calibri"/>
          <w:b/>
          <w:bCs/>
          <w:sz w:val="18"/>
          <w:szCs w:val="18"/>
          <w:lang w:val="es-ES_tradnl"/>
        </w:rPr>
      </w:pPr>
    </w:p>
    <w:p w:rsidR="003F6D0B" w:rsidRPr="003F6D0B" w:rsidRDefault="00FF4409" w:rsidP="003F6D0B">
      <w:pPr>
        <w:jc w:val="center"/>
        <w:rPr>
          <w:rFonts w:ascii="Bookman Old Style" w:hAnsi="Bookman Old Style" w:cs="Arial"/>
          <w:b/>
          <w:sz w:val="19"/>
          <w:szCs w:val="19"/>
          <w:lang w:val="es-ES_tradnl"/>
        </w:rPr>
      </w:pPr>
      <w:r>
        <w:rPr>
          <w:rFonts w:asciiTheme="minorHAnsi" w:hAnsiTheme="minorHAnsi" w:cstheme="minorHAnsi"/>
          <w:b/>
          <w:bCs/>
          <w:sz w:val="24"/>
          <w:szCs w:val="24"/>
          <w:lang w:val="es-ES_tradnl"/>
        </w:rPr>
        <w:tab/>
      </w:r>
      <w:r w:rsidR="003F6D0B" w:rsidRPr="003F6D0B">
        <w:rPr>
          <w:rFonts w:ascii="Bookman Old Style" w:hAnsi="Bookman Old Style" w:cs="Arial"/>
          <w:b/>
          <w:sz w:val="19"/>
          <w:szCs w:val="19"/>
          <w:lang w:val="es-ES_tradnl"/>
        </w:rPr>
        <w:t>MINUTA DE CONTRATO</w:t>
      </w:r>
    </w:p>
    <w:p w:rsidR="003F6D0B" w:rsidRPr="003F6D0B" w:rsidRDefault="003F6D0B" w:rsidP="003F6D0B">
      <w:pPr>
        <w:jc w:val="right"/>
        <w:rPr>
          <w:rFonts w:ascii="Bookman Old Style" w:hAnsi="Bookman Old Style" w:cs="Arial"/>
          <w:b/>
          <w:sz w:val="19"/>
          <w:szCs w:val="19"/>
          <w:lang w:val="es-ES_tradnl"/>
        </w:rPr>
      </w:pPr>
    </w:p>
    <w:p w:rsidR="003F6D0B" w:rsidRPr="003F6D0B" w:rsidRDefault="003F6D0B" w:rsidP="003F6D0B">
      <w:pPr>
        <w:jc w:val="right"/>
        <w:rPr>
          <w:rFonts w:ascii="Bookman Old Style" w:hAnsi="Bookman Old Style" w:cs="Arial"/>
          <w:b/>
          <w:sz w:val="19"/>
          <w:szCs w:val="19"/>
        </w:rPr>
      </w:pPr>
      <w:r w:rsidRPr="003F6D0B">
        <w:rPr>
          <w:rFonts w:ascii="Bookman Old Style" w:hAnsi="Bookman Old Style" w:cs="Arial"/>
          <w:b/>
          <w:sz w:val="19"/>
          <w:szCs w:val="19"/>
        </w:rPr>
        <w:t>Contrato ----------------/2015</w:t>
      </w:r>
    </w:p>
    <w:p w:rsidR="003F6D0B" w:rsidRPr="003F6D0B" w:rsidRDefault="003F6D0B" w:rsidP="003F6D0B">
      <w:pPr>
        <w:jc w:val="right"/>
        <w:rPr>
          <w:rFonts w:ascii="Bookman Old Style" w:hAnsi="Bookman Old Style" w:cs="Arial"/>
          <w:b/>
          <w:sz w:val="19"/>
          <w:szCs w:val="19"/>
        </w:rPr>
      </w:pPr>
      <w:r w:rsidRPr="003F6D0B">
        <w:rPr>
          <w:rFonts w:ascii="Bookman Old Style" w:hAnsi="Bookman Old Style" w:cs="Arial"/>
          <w:b/>
          <w:sz w:val="19"/>
          <w:szCs w:val="19"/>
        </w:rPr>
        <w:t>De fecha XX de XXXXXXX de 2015</w:t>
      </w:r>
    </w:p>
    <w:p w:rsidR="003F6D0B" w:rsidRPr="003F6D0B" w:rsidRDefault="003F6D0B" w:rsidP="003F6D0B">
      <w:pPr>
        <w:jc w:val="right"/>
        <w:rPr>
          <w:rFonts w:ascii="Bookman Old Style" w:hAnsi="Bookman Old Style" w:cs="Arial"/>
          <w:b/>
          <w:sz w:val="19"/>
          <w:szCs w:val="19"/>
        </w:rPr>
      </w:pPr>
    </w:p>
    <w:p w:rsidR="003F6D0B" w:rsidRPr="003F6D0B" w:rsidRDefault="003F6D0B" w:rsidP="003F6D0B">
      <w:pPr>
        <w:jc w:val="both"/>
        <w:rPr>
          <w:rFonts w:ascii="Bookman Old Style" w:hAnsi="Bookman Old Style" w:cs="Arial"/>
          <w:b/>
          <w:sz w:val="19"/>
          <w:szCs w:val="19"/>
          <w:lang w:val="es-ES_tradnl"/>
        </w:rPr>
      </w:pPr>
      <w:r w:rsidRPr="003F6D0B">
        <w:rPr>
          <w:rFonts w:ascii="Bookman Old Style" w:hAnsi="Bookman Old Style" w:cs="Arial"/>
          <w:b/>
          <w:sz w:val="19"/>
          <w:szCs w:val="19"/>
          <w:lang w:val="es-ES_tradnl"/>
        </w:rPr>
        <w:t xml:space="preserve">SEÑOR NOTARIO DE FE PÚBLICA </w:t>
      </w:r>
    </w:p>
    <w:p w:rsidR="003F6D0B" w:rsidRPr="003F6D0B" w:rsidRDefault="003F6D0B" w:rsidP="003F6D0B">
      <w:pPr>
        <w:jc w:val="both"/>
        <w:rPr>
          <w:rFonts w:ascii="Bookman Old Style" w:hAnsi="Bookman Old Style" w:cs="Arial"/>
          <w:sz w:val="19"/>
          <w:szCs w:val="19"/>
          <w:lang w:val="es-ES_tradnl"/>
        </w:rPr>
      </w:pPr>
    </w:p>
    <w:p w:rsidR="003F6D0B" w:rsidRPr="003F6D0B" w:rsidRDefault="003F6D0B" w:rsidP="003F6D0B">
      <w:pPr>
        <w:jc w:val="both"/>
        <w:rPr>
          <w:rFonts w:ascii="Bookman Old Style" w:hAnsi="Bookman Old Style" w:cs="Arial"/>
          <w:sz w:val="19"/>
          <w:szCs w:val="19"/>
          <w:lang w:val="es-ES_tradnl"/>
        </w:rPr>
      </w:pPr>
      <w:r w:rsidRPr="003F6D0B">
        <w:rPr>
          <w:rFonts w:ascii="Bookman Old Style" w:hAnsi="Bookman Old Style" w:cs="Arial"/>
          <w:sz w:val="19"/>
          <w:szCs w:val="19"/>
          <w:lang w:val="es-ES_tradnl"/>
        </w:rPr>
        <w:t xml:space="preserve">En el registro de Escrituras Públicas a su cargo se servirá usted insertar el presente contrato de </w:t>
      </w:r>
      <w:r w:rsidRPr="003F6D0B">
        <w:rPr>
          <w:rFonts w:ascii="Bookman Old Style" w:hAnsi="Bookman Old Style" w:cs="Arial"/>
          <w:b/>
          <w:sz w:val="19"/>
          <w:szCs w:val="19"/>
          <w:lang w:val="es-ES_tradnl"/>
        </w:rPr>
        <w:t>“ADQUISICION DE XXXXXXXXXXXXXXXXXXXXXXXX</w:t>
      </w:r>
      <w:r w:rsidRPr="003F6D0B">
        <w:rPr>
          <w:rFonts w:ascii="Bookman Old Style" w:hAnsi="Bookman Old Style" w:cs="Arial"/>
          <w:sz w:val="19"/>
          <w:szCs w:val="19"/>
          <w:lang w:val="es-ES_tradnl"/>
        </w:rPr>
        <w:t>”, sujeto a las siguientes cláusulas:</w:t>
      </w:r>
    </w:p>
    <w:p w:rsidR="003F6D0B" w:rsidRPr="003F6D0B" w:rsidRDefault="003F6D0B" w:rsidP="003F6D0B">
      <w:pPr>
        <w:jc w:val="both"/>
        <w:rPr>
          <w:rFonts w:ascii="Bookman Old Style" w:hAnsi="Bookman Old Style" w:cs="Arial"/>
          <w:sz w:val="19"/>
          <w:szCs w:val="19"/>
          <w:lang w:val="es-ES_tradnl"/>
        </w:rPr>
      </w:pPr>
    </w:p>
    <w:p w:rsidR="003F6D0B" w:rsidRPr="003F6D0B" w:rsidRDefault="003F6D0B" w:rsidP="003708CE">
      <w:pPr>
        <w:numPr>
          <w:ilvl w:val="0"/>
          <w:numId w:val="40"/>
        </w:numPr>
        <w:ind w:left="426" w:hanging="426"/>
        <w:jc w:val="center"/>
        <w:rPr>
          <w:rFonts w:ascii="Bookman Old Style" w:hAnsi="Bookman Old Style" w:cs="Arial"/>
          <w:b/>
          <w:sz w:val="19"/>
          <w:szCs w:val="19"/>
          <w:lang w:val="es-ES_tradnl"/>
        </w:rPr>
      </w:pPr>
      <w:r w:rsidRPr="003F6D0B">
        <w:rPr>
          <w:rFonts w:ascii="Bookman Old Style" w:hAnsi="Bookman Old Style" w:cs="Arial"/>
          <w:b/>
          <w:sz w:val="19"/>
          <w:szCs w:val="19"/>
          <w:lang w:val="es-ES_tradnl"/>
        </w:rPr>
        <w:t>CONDICIONES GENERALES DEL CONTRATO</w:t>
      </w:r>
    </w:p>
    <w:p w:rsidR="003F6D0B" w:rsidRPr="003F6D0B" w:rsidRDefault="003F6D0B" w:rsidP="003F6D0B">
      <w:pPr>
        <w:jc w:val="both"/>
        <w:rPr>
          <w:rFonts w:ascii="Bookman Old Style" w:hAnsi="Bookman Old Style" w:cs="Arial"/>
          <w:sz w:val="19"/>
          <w:szCs w:val="19"/>
          <w:lang w:val="es-ES_tradnl"/>
        </w:rPr>
      </w:pPr>
    </w:p>
    <w:p w:rsidR="003F6D0B" w:rsidRPr="003F6D0B" w:rsidRDefault="003F6D0B" w:rsidP="003F6D0B">
      <w:pPr>
        <w:jc w:val="both"/>
        <w:rPr>
          <w:rFonts w:ascii="Bookman Old Style" w:hAnsi="Bookman Old Style" w:cs="Arial"/>
          <w:sz w:val="19"/>
          <w:szCs w:val="19"/>
          <w:lang w:val="es-ES_tradnl"/>
        </w:rPr>
      </w:pPr>
      <w:r w:rsidRPr="003F6D0B">
        <w:rPr>
          <w:rFonts w:ascii="Bookman Old Style" w:hAnsi="Bookman Old Style" w:cs="Arial"/>
          <w:b/>
          <w:sz w:val="19"/>
          <w:szCs w:val="19"/>
          <w:lang w:val="es-ES_tradnl"/>
        </w:rPr>
        <w:t xml:space="preserve">PRIMERA.- (PARTES CONTRATANTES) </w:t>
      </w:r>
      <w:r w:rsidRPr="003F6D0B">
        <w:rPr>
          <w:rFonts w:ascii="Bookman Old Style" w:hAnsi="Bookman Old Style" w:cs="Arial"/>
          <w:sz w:val="19"/>
          <w:szCs w:val="19"/>
          <w:lang w:val="es-ES_tradnl"/>
        </w:rPr>
        <w:t xml:space="preserve">Dirá usted que las partes </w:t>
      </w:r>
      <w:r w:rsidRPr="003F6D0B">
        <w:rPr>
          <w:rFonts w:ascii="Bookman Old Style" w:hAnsi="Bookman Old Style" w:cs="Arial"/>
          <w:b/>
          <w:bCs/>
          <w:sz w:val="19"/>
          <w:szCs w:val="19"/>
          <w:lang w:val="es-ES_tradnl"/>
        </w:rPr>
        <w:t>CONTRATANTES</w:t>
      </w:r>
      <w:r w:rsidRPr="003F6D0B">
        <w:rPr>
          <w:rFonts w:ascii="Bookman Old Style" w:hAnsi="Bookman Old Style" w:cs="Arial"/>
          <w:sz w:val="19"/>
          <w:szCs w:val="19"/>
          <w:lang w:val="es-ES_tradnl"/>
        </w:rPr>
        <w:t xml:space="preserve"> son: </w:t>
      </w:r>
    </w:p>
    <w:p w:rsidR="003F6D0B" w:rsidRPr="003F6D0B" w:rsidRDefault="003F6D0B" w:rsidP="003F6D0B">
      <w:pPr>
        <w:jc w:val="both"/>
        <w:rPr>
          <w:rFonts w:ascii="Bookman Old Style" w:hAnsi="Bookman Old Style" w:cs="Arial"/>
          <w:sz w:val="19"/>
          <w:szCs w:val="19"/>
          <w:lang w:val="es-ES_tradnl"/>
        </w:rPr>
      </w:pPr>
    </w:p>
    <w:p w:rsidR="003F6D0B" w:rsidRPr="003F6D0B" w:rsidRDefault="003F6D0B" w:rsidP="003708CE">
      <w:pPr>
        <w:numPr>
          <w:ilvl w:val="0"/>
          <w:numId w:val="41"/>
        </w:numPr>
        <w:jc w:val="both"/>
        <w:rPr>
          <w:rFonts w:ascii="Bookman Old Style" w:hAnsi="Bookman Old Style" w:cs="Arial"/>
          <w:sz w:val="19"/>
          <w:szCs w:val="19"/>
          <w:lang w:val="es-ES_tradnl"/>
        </w:rPr>
      </w:pPr>
      <w:r w:rsidRPr="003F6D0B">
        <w:rPr>
          <w:rFonts w:ascii="Bookman Old Style" w:hAnsi="Bookman Old Style" w:cs="Arial"/>
          <w:b/>
          <w:sz w:val="19"/>
          <w:szCs w:val="19"/>
          <w:lang w:val="es-ES_tradnl"/>
        </w:rPr>
        <w:t>YACIMIENTOS PETROLÍFEROS FISCALES BOLIVIANOS</w:t>
      </w:r>
      <w:r w:rsidRPr="003F6D0B">
        <w:rPr>
          <w:rFonts w:ascii="Bookman Old Style" w:hAnsi="Bookman Old Style" w:cs="Arial"/>
          <w:bCs/>
          <w:sz w:val="19"/>
          <w:szCs w:val="19"/>
          <w:lang w:val="es-ES_tradnl"/>
        </w:rPr>
        <w:t xml:space="preserve"> empresa pública </w:t>
      </w:r>
      <w:r w:rsidRPr="003F6D0B">
        <w:rPr>
          <w:rFonts w:ascii="Bookman Old Style" w:hAnsi="Bookman Old Style" w:cs="Arial"/>
          <w:sz w:val="19"/>
          <w:szCs w:val="19"/>
          <w:lang w:val="es-ES_tradnl"/>
        </w:rPr>
        <w:t>autárquica creada mediante Decreto Ley de 21 de diciembre de 1936, con domicilio en la calle Bueno No. 185, zona Central de la ciudad de La Paz, Bolivia, legalmente representada por (</w:t>
      </w:r>
      <w:r w:rsidRPr="003F6D0B">
        <w:rPr>
          <w:rFonts w:ascii="Bookman Old Style" w:hAnsi="Bookman Old Style" w:cs="Arial"/>
          <w:b/>
          <w:i/>
          <w:sz w:val="19"/>
          <w:szCs w:val="19"/>
          <w:lang w:val="es-ES_tradnl"/>
        </w:rPr>
        <w:t>señalar nombre</w:t>
      </w:r>
      <w:r w:rsidRPr="003F6D0B">
        <w:rPr>
          <w:rFonts w:ascii="Verdana" w:hAnsi="Verdana" w:cs="Arial"/>
          <w:b/>
          <w:i/>
          <w:lang w:val="es-ES_tradnl"/>
        </w:rPr>
        <w:t xml:space="preserve"> </w:t>
      </w:r>
      <w:r w:rsidRPr="003F6D0B">
        <w:rPr>
          <w:rFonts w:ascii="Bookman Old Style" w:hAnsi="Bookman Old Style" w:cs="Arial"/>
          <w:b/>
          <w:i/>
        </w:rPr>
        <w:t xml:space="preserve">de la autoridad o del funcionario a quien se delega la competencia y responsabilidad para la suscripción del Contrato </w:t>
      </w:r>
      <w:r w:rsidRPr="003F6D0B">
        <w:rPr>
          <w:rFonts w:ascii="Bookman Old Style" w:hAnsi="Bookman Old Style" w:cs="Arial"/>
        </w:rPr>
        <w:t>en calidad de (</w:t>
      </w:r>
      <w:r w:rsidRPr="003F6D0B">
        <w:rPr>
          <w:rFonts w:ascii="Bookman Old Style" w:hAnsi="Bookman Old Style" w:cs="Arial"/>
          <w:b/>
          <w:i/>
        </w:rPr>
        <w:t>señalar el cargo de la autoridad que firma)</w:t>
      </w:r>
      <w:r w:rsidRPr="003F6D0B">
        <w:rPr>
          <w:rFonts w:ascii="Bookman Old Style" w:hAnsi="Bookman Old Style" w:cs="Arial"/>
        </w:rPr>
        <w:t>,</w:t>
      </w:r>
      <w:r w:rsidRPr="003F6D0B">
        <w:rPr>
          <w:rFonts w:ascii="Bookman Old Style" w:hAnsi="Bookman Old Style" w:cs="Arial"/>
          <w:sz w:val="19"/>
          <w:szCs w:val="19"/>
          <w:lang w:val="es-ES_tradnl"/>
        </w:rPr>
        <w:t xml:space="preserve"> </w:t>
      </w:r>
      <w:r w:rsidRPr="003F6D0B">
        <w:rPr>
          <w:rFonts w:ascii="Bookman Old Style" w:hAnsi="Bookman Old Style" w:cs="Arial"/>
          <w:sz w:val="19"/>
          <w:szCs w:val="19"/>
        </w:rPr>
        <w:t xml:space="preserve">con C. I. N°……………., </w:t>
      </w:r>
      <w:r w:rsidRPr="003F6D0B">
        <w:rPr>
          <w:rFonts w:ascii="Bookman Old Style" w:hAnsi="Bookman Old Style" w:cs="Arial"/>
          <w:sz w:val="19"/>
          <w:szCs w:val="19"/>
          <w:lang w:val="es-ES_tradnl"/>
        </w:rPr>
        <w:t>Responsable del Proceso de Contratación (RCD)</w:t>
      </w:r>
      <w:r w:rsidRPr="003F6D0B">
        <w:rPr>
          <w:rFonts w:ascii="Bookman Old Style" w:hAnsi="Bookman Old Style" w:cs="Arial"/>
          <w:sz w:val="19"/>
          <w:szCs w:val="19"/>
        </w:rPr>
        <w:t xml:space="preserve">, designado mediante </w:t>
      </w:r>
      <w:r w:rsidRPr="003F6D0B">
        <w:rPr>
          <w:rFonts w:ascii="Bookman Old Style" w:hAnsi="Bookman Old Style" w:cs="Arial"/>
          <w:b/>
          <w:i/>
        </w:rPr>
        <w:t>( Resolución correspondiente o documento de nombramiento)</w:t>
      </w:r>
      <w:r w:rsidRPr="003F6D0B">
        <w:rPr>
          <w:rFonts w:ascii="Bookman Old Style" w:hAnsi="Bookman Old Style" w:cs="Arial"/>
        </w:rPr>
        <w:t xml:space="preserve">, </w:t>
      </w:r>
      <w:r w:rsidRPr="003F6D0B">
        <w:rPr>
          <w:rFonts w:ascii="Bookman Old Style" w:hAnsi="Bookman Old Style" w:cs="Arial"/>
          <w:sz w:val="19"/>
          <w:szCs w:val="19"/>
        </w:rPr>
        <w:t xml:space="preserve">a denominarse en adelante </w:t>
      </w:r>
      <w:r w:rsidRPr="003F6D0B">
        <w:rPr>
          <w:rFonts w:ascii="Bookman Old Style" w:hAnsi="Bookman Old Style" w:cs="Arial"/>
          <w:b/>
          <w:sz w:val="19"/>
          <w:szCs w:val="19"/>
        </w:rPr>
        <w:t>COMPRADOR</w:t>
      </w:r>
      <w:r w:rsidRPr="003F6D0B">
        <w:rPr>
          <w:rFonts w:ascii="Bookman Old Style" w:hAnsi="Bookman Old Style" w:cs="Arial"/>
          <w:sz w:val="19"/>
          <w:szCs w:val="19"/>
        </w:rPr>
        <w:t>.</w:t>
      </w:r>
    </w:p>
    <w:p w:rsidR="003F6D0B" w:rsidRPr="003F6D0B" w:rsidRDefault="003F6D0B" w:rsidP="003F6D0B">
      <w:pPr>
        <w:ind w:left="360"/>
        <w:jc w:val="both"/>
        <w:rPr>
          <w:rFonts w:ascii="Bookman Old Style" w:hAnsi="Bookman Old Style" w:cs="Arial"/>
          <w:sz w:val="19"/>
          <w:szCs w:val="19"/>
          <w:lang w:val="es-ES_tradnl"/>
        </w:rPr>
      </w:pPr>
    </w:p>
    <w:p w:rsidR="003F6D0B" w:rsidRPr="003F6D0B" w:rsidRDefault="003F6D0B" w:rsidP="003708CE">
      <w:pPr>
        <w:numPr>
          <w:ilvl w:val="0"/>
          <w:numId w:val="41"/>
        </w:numPr>
        <w:jc w:val="both"/>
        <w:rPr>
          <w:rFonts w:ascii="Bookman Old Style" w:hAnsi="Bookman Old Style" w:cs="Arial"/>
          <w:sz w:val="19"/>
          <w:szCs w:val="19"/>
          <w:lang w:val="es-ES_tradnl"/>
        </w:rPr>
      </w:pPr>
      <w:r w:rsidRPr="003F6D0B">
        <w:rPr>
          <w:rFonts w:ascii="Bookman Old Style" w:hAnsi="Bookman Old Style" w:cs="Arial"/>
          <w:sz w:val="19"/>
          <w:szCs w:val="19"/>
          <w:lang w:val="es-ES_tradnl"/>
        </w:rPr>
        <w:t xml:space="preserve">La empresa </w:t>
      </w:r>
      <w:r w:rsidRPr="003F6D0B">
        <w:rPr>
          <w:rFonts w:ascii="Verdana" w:hAnsi="Verdana" w:cs="Arial"/>
          <w:b/>
          <w:i/>
        </w:rPr>
        <w:t>(</w:t>
      </w:r>
      <w:r w:rsidRPr="003F6D0B">
        <w:rPr>
          <w:rFonts w:ascii="Bookman Old Style" w:hAnsi="Bookman Old Style" w:cs="Arial"/>
          <w:b/>
          <w:i/>
        </w:rPr>
        <w:t>registrar el nombre o razón social de la persona natural o jurídica a quien se adjudica la contratación y cuando corresponda el nombre completo y número de Cédula de Identidad del Representante Legal y Poder que lo acredita como tal</w:t>
      </w:r>
      <w:r w:rsidRPr="003F6D0B">
        <w:rPr>
          <w:rFonts w:ascii="Bookman Old Style" w:hAnsi="Bookman Old Style" w:cs="Arial"/>
          <w:b/>
        </w:rPr>
        <w:t>),</w:t>
      </w:r>
      <w:r w:rsidRPr="003F6D0B">
        <w:rPr>
          <w:rFonts w:ascii="Verdana" w:hAnsi="Verdana" w:cs="Arial"/>
          <w:b/>
        </w:rPr>
        <w:t xml:space="preserve"> </w:t>
      </w:r>
      <w:r w:rsidRPr="003F6D0B">
        <w:rPr>
          <w:rFonts w:ascii="Bookman Old Style" w:hAnsi="Bookman Old Style" w:cs="Arial"/>
          <w:sz w:val="19"/>
          <w:szCs w:val="19"/>
          <w:lang w:val="es-ES_tradnl"/>
        </w:rPr>
        <w:t xml:space="preserve">que en adelante se denominará el </w:t>
      </w:r>
      <w:r w:rsidRPr="003F6D0B">
        <w:rPr>
          <w:rFonts w:ascii="Bookman Old Style" w:hAnsi="Bookman Old Style" w:cs="Arial"/>
          <w:b/>
          <w:bCs/>
          <w:sz w:val="19"/>
          <w:szCs w:val="19"/>
          <w:lang w:val="es-ES_tradnl"/>
        </w:rPr>
        <w:t>PROVEEDOR.</w:t>
      </w:r>
    </w:p>
    <w:p w:rsidR="003F6D0B" w:rsidRPr="003F6D0B" w:rsidRDefault="003F6D0B" w:rsidP="003F6D0B">
      <w:pPr>
        <w:jc w:val="both"/>
        <w:rPr>
          <w:rFonts w:ascii="Bookman Old Style" w:hAnsi="Bookman Old Style" w:cs="Arial"/>
          <w:sz w:val="19"/>
          <w:szCs w:val="19"/>
          <w:lang w:val="es-ES_tradnl"/>
        </w:rPr>
      </w:pPr>
    </w:p>
    <w:p w:rsidR="003F6D0B" w:rsidRPr="003F6D0B" w:rsidRDefault="003F6D0B" w:rsidP="003F6D0B">
      <w:pPr>
        <w:jc w:val="both"/>
        <w:rPr>
          <w:rFonts w:ascii="Bookman Old Style" w:hAnsi="Bookman Old Style" w:cs="Arial"/>
          <w:sz w:val="19"/>
          <w:szCs w:val="19"/>
          <w:lang w:val="es-ES_tradnl"/>
        </w:rPr>
      </w:pPr>
      <w:r w:rsidRPr="003F6D0B">
        <w:rPr>
          <w:rFonts w:ascii="Bookman Old Style" w:hAnsi="Bookman Old Style" w:cs="Arial"/>
          <w:b/>
          <w:sz w:val="19"/>
          <w:szCs w:val="19"/>
          <w:lang w:val="es-ES_tradnl"/>
        </w:rPr>
        <w:t>SEGUNDA.- (ANTECEDENTES LEGALES DEL CONTRATO)</w:t>
      </w:r>
      <w:r w:rsidRPr="003F6D0B">
        <w:rPr>
          <w:rFonts w:ascii="Bookman Old Style" w:hAnsi="Bookman Old Style" w:cs="Arial"/>
          <w:sz w:val="19"/>
          <w:szCs w:val="19"/>
          <w:lang w:val="es-ES_tradnl"/>
        </w:rPr>
        <w:t xml:space="preserve"> Dirá usted que en (</w:t>
      </w:r>
      <w:r w:rsidRPr="003F6D0B">
        <w:rPr>
          <w:rFonts w:ascii="Bookman Old Style" w:hAnsi="Bookman Old Style" w:cs="Arial"/>
          <w:b/>
          <w:sz w:val="19"/>
          <w:szCs w:val="19"/>
          <w:lang w:val="es-ES_tradnl"/>
        </w:rPr>
        <w:t>fecha</w:t>
      </w:r>
      <w:r w:rsidRPr="003F6D0B">
        <w:rPr>
          <w:rFonts w:ascii="Bookman Old Style" w:hAnsi="Bookman Old Style" w:cs="Arial"/>
          <w:sz w:val="19"/>
          <w:szCs w:val="19"/>
          <w:lang w:val="es-ES_tradnl"/>
        </w:rPr>
        <w:t xml:space="preserve">), el </w:t>
      </w:r>
      <w:r w:rsidRPr="003F6D0B">
        <w:rPr>
          <w:rFonts w:ascii="Bookman Old Style" w:hAnsi="Bookman Old Style" w:cs="Arial"/>
          <w:b/>
          <w:bCs/>
          <w:sz w:val="19"/>
          <w:szCs w:val="19"/>
          <w:lang w:val="es-ES_tradnl"/>
        </w:rPr>
        <w:t>COMPRADOR</w:t>
      </w:r>
      <w:r w:rsidRPr="003F6D0B">
        <w:rPr>
          <w:rFonts w:ascii="Bookman Old Style" w:hAnsi="Bookman Old Style" w:cs="Arial"/>
          <w:sz w:val="19"/>
          <w:szCs w:val="19"/>
          <w:lang w:val="es-ES_tradnl"/>
        </w:rPr>
        <w:t xml:space="preserve"> convocó a las Empresas interesadas a que presenten documentos y propuestas técnicas y económicas de acuerdo a las especificaciones técnicas y condiciones establecidas en el Documento Base de Contratación, proceso realizado</w:t>
      </w:r>
      <w:r w:rsidRPr="003F6D0B">
        <w:rPr>
          <w:rFonts w:ascii="Bookman Old Style" w:hAnsi="Bookman Old Style" w:cs="Arial"/>
          <w:b/>
          <w:bCs/>
          <w:i/>
          <w:iCs/>
          <w:sz w:val="19"/>
          <w:szCs w:val="19"/>
          <w:lang w:val="es-ES_tradnl"/>
        </w:rPr>
        <w:t xml:space="preserve"> </w:t>
      </w:r>
      <w:r w:rsidRPr="003F6D0B">
        <w:rPr>
          <w:rFonts w:ascii="Bookman Old Style" w:hAnsi="Bookman Old Style" w:cs="Arial"/>
          <w:sz w:val="19"/>
          <w:szCs w:val="19"/>
          <w:lang w:val="es-ES_tradnl"/>
        </w:rPr>
        <w:t xml:space="preserve">bajo las normas y regulaciones de contratación establecidas en el Decreto Supremo Nº 29506 de 9 de abril de 2008 bajo la modalidad de Contratación Directa ordinaria con Nº de Código </w:t>
      </w:r>
      <w:proofErr w:type="spellStart"/>
      <w:r w:rsidRPr="003F6D0B">
        <w:rPr>
          <w:rFonts w:ascii="Bookman Old Style" w:hAnsi="Bookman Old Style" w:cs="Arial"/>
          <w:sz w:val="19"/>
          <w:szCs w:val="19"/>
          <w:lang w:val="es-ES_tradnl"/>
        </w:rPr>
        <w:t>Interni</w:t>
      </w:r>
      <w:proofErr w:type="spellEnd"/>
      <w:r w:rsidRPr="003F6D0B">
        <w:rPr>
          <w:rFonts w:ascii="Bookman Old Style" w:hAnsi="Bookman Old Style" w:cs="Arial"/>
          <w:sz w:val="19"/>
          <w:szCs w:val="19"/>
          <w:lang w:val="es-ES_tradnl"/>
        </w:rPr>
        <w:t>……</w:t>
      </w:r>
    </w:p>
    <w:p w:rsidR="003F6D0B" w:rsidRPr="003F6D0B" w:rsidRDefault="003F6D0B" w:rsidP="003F6D0B">
      <w:pPr>
        <w:jc w:val="both"/>
        <w:rPr>
          <w:rFonts w:ascii="Bookman Old Style" w:hAnsi="Bookman Old Style" w:cs="Arial"/>
          <w:sz w:val="19"/>
          <w:szCs w:val="19"/>
          <w:lang w:val="es-ES_tradnl"/>
        </w:rPr>
      </w:pPr>
    </w:p>
    <w:p w:rsidR="003F6D0B" w:rsidRPr="003F6D0B" w:rsidRDefault="003F6D0B" w:rsidP="003F6D0B">
      <w:pPr>
        <w:jc w:val="both"/>
        <w:rPr>
          <w:rFonts w:ascii="Bookman Old Style" w:hAnsi="Bookman Old Style" w:cs="Arial"/>
          <w:sz w:val="19"/>
          <w:szCs w:val="19"/>
          <w:lang w:val="es-ES_tradnl"/>
        </w:rPr>
      </w:pPr>
      <w:r w:rsidRPr="003F6D0B">
        <w:rPr>
          <w:rFonts w:ascii="Bookman Old Style" w:hAnsi="Bookman Old Style" w:cs="Arial"/>
          <w:sz w:val="19"/>
          <w:szCs w:val="19"/>
          <w:lang w:val="es-ES_tradnl"/>
        </w:rPr>
        <w:t xml:space="preserve">El Comité de Contratación de la Entidad </w:t>
      </w:r>
      <w:r w:rsidRPr="003F6D0B">
        <w:rPr>
          <w:rFonts w:ascii="Bookman Old Style" w:hAnsi="Bookman Old Style" w:cs="Arial"/>
          <w:b/>
          <w:bCs/>
          <w:sz w:val="19"/>
          <w:szCs w:val="19"/>
          <w:lang w:val="es-ES_tradnl"/>
        </w:rPr>
        <w:t>COMPRADORA</w:t>
      </w:r>
      <w:r w:rsidRPr="003F6D0B">
        <w:rPr>
          <w:rFonts w:ascii="Bookman Old Style" w:hAnsi="Bookman Old Style" w:cs="Arial"/>
          <w:sz w:val="19"/>
          <w:szCs w:val="19"/>
          <w:lang w:val="es-ES_tradnl"/>
        </w:rPr>
        <w:t xml:space="preserve">, luego de efectuada la apertura de propuestas presentadas, realizó análisis y evaluación de las mismas, habiendo emitido informe y recomendación al Responsable de Contrataciones Directas, el mismo que fue aprobado </w:t>
      </w:r>
      <w:r w:rsidRPr="003F6D0B">
        <w:rPr>
          <w:rFonts w:ascii="Bookman Old Style" w:hAnsi="Bookman Old Style" w:cs="Arial"/>
          <w:b/>
          <w:sz w:val="19"/>
          <w:szCs w:val="19"/>
          <w:lang w:val="es-ES_tradnl"/>
        </w:rPr>
        <w:t>(</w:t>
      </w:r>
      <w:r w:rsidRPr="003F6D0B">
        <w:rPr>
          <w:rFonts w:ascii="Bookman Old Style" w:hAnsi="Bookman Old Style" w:cs="Arial"/>
          <w:b/>
          <w:i/>
          <w:sz w:val="19"/>
          <w:szCs w:val="19"/>
          <w:lang w:val="es-ES_tradnl"/>
        </w:rPr>
        <w:t>o fue puesto a consideración de una etapa de Concertación)</w:t>
      </w:r>
      <w:r w:rsidRPr="003F6D0B">
        <w:rPr>
          <w:rFonts w:ascii="Bookman Old Style" w:hAnsi="Bookman Old Style" w:cs="Arial"/>
          <w:sz w:val="19"/>
          <w:szCs w:val="19"/>
          <w:lang w:val="es-ES_tradnl"/>
        </w:rPr>
        <w:t xml:space="preserve">, emitiéndose la Nota de Adjudicación Nº </w:t>
      </w:r>
      <w:r w:rsidRPr="003F6D0B">
        <w:rPr>
          <w:rFonts w:ascii="Bookman Old Style" w:hAnsi="Bookman Old Style" w:cs="Arial"/>
          <w:b/>
          <w:i/>
          <w:sz w:val="19"/>
          <w:szCs w:val="19"/>
          <w:lang w:val="es-ES_tradnl"/>
        </w:rPr>
        <w:t>(registrar el número y la fecha de la Nota de Adjudicación)</w:t>
      </w:r>
      <w:r w:rsidRPr="003F6D0B">
        <w:rPr>
          <w:rFonts w:ascii="Bookman Old Style" w:hAnsi="Bookman Old Style" w:cs="Arial"/>
          <w:i/>
          <w:sz w:val="19"/>
          <w:szCs w:val="19"/>
          <w:lang w:val="es-ES_tradnl"/>
        </w:rPr>
        <w:t xml:space="preserve">, por la que se </w:t>
      </w:r>
      <w:r w:rsidRPr="003F6D0B">
        <w:rPr>
          <w:rFonts w:ascii="Bookman Old Style" w:hAnsi="Bookman Old Style" w:cs="Arial"/>
          <w:sz w:val="19"/>
          <w:szCs w:val="19"/>
          <w:lang w:val="es-ES_tradnl"/>
        </w:rPr>
        <w:t xml:space="preserve">resuelve adjudicar la adquisición de los bienes a   </w:t>
      </w:r>
      <w:r w:rsidRPr="003F6D0B">
        <w:rPr>
          <w:rFonts w:ascii="Bookman Old Style" w:hAnsi="Bookman Old Style" w:cs="Arial"/>
          <w:b/>
          <w:i/>
          <w:sz w:val="19"/>
          <w:szCs w:val="19"/>
          <w:lang w:val="es-ES_tradnl"/>
        </w:rPr>
        <w:t>(registrar la razón social de la Empresa o Asociación de Empresas adjudicatarias de la adquisición del bien</w:t>
      </w:r>
      <w:r w:rsidRPr="003F6D0B">
        <w:rPr>
          <w:rFonts w:ascii="Bookman Old Style" w:hAnsi="Bookman Old Style" w:cs="Arial"/>
          <w:i/>
          <w:sz w:val="19"/>
          <w:szCs w:val="19"/>
          <w:lang w:val="es-ES_tradnl"/>
        </w:rPr>
        <w:t>,</w:t>
      </w:r>
      <w:r w:rsidRPr="003F6D0B">
        <w:rPr>
          <w:rFonts w:ascii="Bookman Old Style" w:hAnsi="Bookman Old Style" w:cs="Arial"/>
          <w:sz w:val="19"/>
          <w:szCs w:val="19"/>
          <w:lang w:val="es-ES_tradnl"/>
        </w:rPr>
        <w:t xml:space="preserve"> por haber sido calificada en primer lugar con el Precio Evaluado Más Bajo, al cumplir su propuesta con todos los requisitos de la Convocatoria y ser la más aceptable y conveniente a los intereses de la Entidad </w:t>
      </w:r>
      <w:r w:rsidRPr="003F6D0B">
        <w:rPr>
          <w:rFonts w:ascii="Bookman Old Style" w:hAnsi="Bookman Old Style" w:cs="Arial"/>
          <w:b/>
          <w:bCs/>
          <w:sz w:val="19"/>
          <w:szCs w:val="19"/>
          <w:lang w:val="es-ES_tradnl"/>
        </w:rPr>
        <w:t>COMPRADORA</w:t>
      </w:r>
      <w:r w:rsidRPr="003F6D0B">
        <w:rPr>
          <w:rFonts w:ascii="Bookman Old Style" w:hAnsi="Bookman Old Style" w:cs="Arial"/>
          <w:sz w:val="19"/>
          <w:szCs w:val="19"/>
          <w:lang w:val="es-ES_tradnl"/>
        </w:rPr>
        <w:t>.</w:t>
      </w:r>
    </w:p>
    <w:p w:rsidR="003F6D0B" w:rsidRPr="003F6D0B" w:rsidRDefault="003F6D0B" w:rsidP="003F6D0B">
      <w:pPr>
        <w:jc w:val="both"/>
        <w:rPr>
          <w:rFonts w:ascii="Bookman Old Style" w:hAnsi="Bookman Old Style" w:cs="Arial"/>
          <w:sz w:val="19"/>
          <w:szCs w:val="19"/>
          <w:lang w:val="es-ES_tradnl"/>
        </w:rPr>
      </w:pPr>
    </w:p>
    <w:p w:rsidR="003F6D0B" w:rsidRPr="003F6D0B" w:rsidRDefault="003F6D0B" w:rsidP="003F6D0B">
      <w:pPr>
        <w:jc w:val="both"/>
        <w:rPr>
          <w:rFonts w:ascii="Bookman Old Style" w:hAnsi="Bookman Old Style" w:cs="Arial"/>
          <w:sz w:val="19"/>
          <w:szCs w:val="19"/>
          <w:lang w:val="es-ES_tradnl"/>
        </w:rPr>
      </w:pPr>
      <w:r w:rsidRPr="003F6D0B">
        <w:rPr>
          <w:rFonts w:ascii="Bookman Old Style" w:hAnsi="Bookman Old Style" w:cs="Arial"/>
          <w:b/>
          <w:sz w:val="19"/>
          <w:szCs w:val="19"/>
          <w:lang w:val="es-ES_tradnl"/>
        </w:rPr>
        <w:t>TERCERA.- (OBJETO DEL CONTRATO).</w:t>
      </w:r>
      <w:r w:rsidRPr="003F6D0B">
        <w:rPr>
          <w:rFonts w:ascii="Bookman Old Style" w:hAnsi="Bookman Old Style" w:cs="Arial"/>
          <w:sz w:val="19"/>
          <w:szCs w:val="19"/>
          <w:lang w:val="es-ES_tradnl"/>
        </w:rPr>
        <w:t xml:space="preserve"> El </w:t>
      </w:r>
      <w:r w:rsidRPr="003F6D0B">
        <w:rPr>
          <w:rFonts w:ascii="Bookman Old Style" w:hAnsi="Bookman Old Style" w:cs="Arial"/>
          <w:b/>
          <w:bCs/>
          <w:sz w:val="19"/>
          <w:szCs w:val="19"/>
          <w:lang w:val="es-ES_tradnl"/>
        </w:rPr>
        <w:t xml:space="preserve">PROVEEDOR </w:t>
      </w:r>
      <w:r w:rsidRPr="003F6D0B">
        <w:rPr>
          <w:rFonts w:ascii="Bookman Old Style" w:hAnsi="Bookman Old Style" w:cs="Arial"/>
          <w:sz w:val="19"/>
          <w:szCs w:val="19"/>
          <w:lang w:val="es-ES_tradnl"/>
        </w:rPr>
        <w:t xml:space="preserve">se compromete y obliga por el presente Contrato, a proveer </w:t>
      </w:r>
      <w:r w:rsidRPr="003F6D0B">
        <w:rPr>
          <w:rFonts w:ascii="Bookman Old Style" w:hAnsi="Bookman Old Style" w:cs="Arial"/>
          <w:b/>
          <w:i/>
          <w:sz w:val="19"/>
          <w:szCs w:val="19"/>
          <w:lang w:val="es-ES_tradnl"/>
        </w:rPr>
        <w:t>(describir de forma detallada el tipo de bienes a ser provistos y en caso de tratarse de varios ítems, deberá hacerse constar que el detalle de los bienes objeto del contrato se encuentra en documento anexo "A")</w:t>
      </w:r>
      <w:r w:rsidRPr="003F6D0B">
        <w:rPr>
          <w:rFonts w:ascii="Bookman Old Style" w:hAnsi="Bookman Old Style" w:cs="Arial"/>
          <w:i/>
          <w:sz w:val="19"/>
          <w:szCs w:val="19"/>
          <w:lang w:val="es-ES_tradnl"/>
        </w:rPr>
        <w:t xml:space="preserve">, </w:t>
      </w:r>
      <w:r w:rsidRPr="003F6D0B">
        <w:rPr>
          <w:rFonts w:ascii="Bookman Old Style" w:hAnsi="Bookman Old Style" w:cs="Arial"/>
          <w:sz w:val="19"/>
          <w:szCs w:val="19"/>
          <w:lang w:val="es-ES_tradnl"/>
        </w:rPr>
        <w:t xml:space="preserve">que en adelante se denominará los </w:t>
      </w:r>
      <w:r w:rsidRPr="003F6D0B">
        <w:rPr>
          <w:rFonts w:ascii="Bookman Old Style" w:hAnsi="Bookman Old Style" w:cs="Arial"/>
          <w:b/>
          <w:sz w:val="19"/>
          <w:szCs w:val="19"/>
          <w:lang w:val="es-ES_tradnl"/>
        </w:rPr>
        <w:t>BIENES</w:t>
      </w:r>
      <w:r w:rsidRPr="003F6D0B">
        <w:rPr>
          <w:rFonts w:ascii="Bookman Old Style" w:hAnsi="Bookman Old Style" w:cs="Arial"/>
          <w:sz w:val="19"/>
          <w:szCs w:val="19"/>
          <w:lang w:val="es-ES_tradnl"/>
        </w:rPr>
        <w:t xml:space="preserve">, con estricta y absoluta sujeción a este Contrato, a los documentos que forman parte de él y dando cumplimiento a las normas, condiciones, precio, dimensiones, regulaciones, obligaciones, especificaciones, tiempo de entrega y características técnicas establecidas en los documentos </w:t>
      </w:r>
      <w:proofErr w:type="spellStart"/>
      <w:r w:rsidRPr="003F6D0B">
        <w:rPr>
          <w:rFonts w:ascii="Bookman Old Style" w:hAnsi="Bookman Old Style" w:cs="Arial"/>
          <w:sz w:val="19"/>
          <w:szCs w:val="19"/>
          <w:lang w:val="es-ES_tradnl"/>
        </w:rPr>
        <w:t>respaldatorios</w:t>
      </w:r>
      <w:proofErr w:type="spellEnd"/>
      <w:r w:rsidRPr="003F6D0B">
        <w:rPr>
          <w:rFonts w:ascii="Bookman Old Style" w:hAnsi="Bookman Old Style" w:cs="Arial"/>
          <w:sz w:val="19"/>
          <w:szCs w:val="19"/>
          <w:lang w:val="es-ES_tradnl"/>
        </w:rPr>
        <w:t xml:space="preserve"> del proceso de contratación y a las cláusulas contractuales contenidas en el presente instrumento legal.</w:t>
      </w:r>
    </w:p>
    <w:p w:rsidR="003F6D0B" w:rsidRPr="003F6D0B" w:rsidRDefault="003F6D0B" w:rsidP="003F6D0B">
      <w:pPr>
        <w:jc w:val="both"/>
        <w:rPr>
          <w:rFonts w:ascii="Bookman Old Style" w:hAnsi="Bookman Old Style" w:cs="Arial"/>
          <w:sz w:val="19"/>
          <w:szCs w:val="19"/>
          <w:lang w:val="es-ES_tradnl"/>
        </w:rPr>
      </w:pPr>
    </w:p>
    <w:p w:rsidR="003F6D0B" w:rsidRPr="003F6D0B" w:rsidRDefault="003F6D0B" w:rsidP="003F6D0B">
      <w:pPr>
        <w:jc w:val="both"/>
        <w:rPr>
          <w:rFonts w:ascii="Bookman Old Style" w:hAnsi="Bookman Old Style" w:cs="Arial"/>
          <w:sz w:val="19"/>
          <w:szCs w:val="19"/>
          <w:lang w:val="es-ES_tradnl"/>
        </w:rPr>
      </w:pPr>
      <w:r w:rsidRPr="003F6D0B">
        <w:rPr>
          <w:rFonts w:ascii="Bookman Old Style" w:hAnsi="Bookman Old Style" w:cs="Arial"/>
          <w:sz w:val="19"/>
          <w:szCs w:val="19"/>
          <w:lang w:val="es-ES_tradnl"/>
        </w:rPr>
        <w:t xml:space="preserve">A objeto de garantizar la calidad de los </w:t>
      </w:r>
      <w:r w:rsidRPr="003F6D0B">
        <w:rPr>
          <w:rFonts w:ascii="Bookman Old Style" w:hAnsi="Bookman Old Style" w:cs="Arial"/>
          <w:b/>
          <w:sz w:val="19"/>
          <w:szCs w:val="19"/>
          <w:lang w:val="es-ES_tradnl"/>
        </w:rPr>
        <w:t>BIENES,</w:t>
      </w:r>
      <w:r w:rsidRPr="003F6D0B">
        <w:rPr>
          <w:rFonts w:ascii="Bookman Old Style" w:hAnsi="Bookman Old Style" w:cs="Arial"/>
          <w:sz w:val="19"/>
          <w:szCs w:val="19"/>
          <w:lang w:val="es-ES_tradnl"/>
        </w:rPr>
        <w:t xml:space="preserve"> el </w:t>
      </w:r>
      <w:r w:rsidRPr="003F6D0B">
        <w:rPr>
          <w:rFonts w:ascii="Bookman Old Style" w:hAnsi="Bookman Old Style" w:cs="Arial"/>
          <w:b/>
          <w:bCs/>
          <w:sz w:val="19"/>
          <w:szCs w:val="19"/>
          <w:lang w:val="es-ES_tradnl"/>
        </w:rPr>
        <w:t xml:space="preserve">PROVEEDOR </w:t>
      </w:r>
      <w:r w:rsidRPr="003F6D0B">
        <w:rPr>
          <w:rFonts w:ascii="Bookman Old Style" w:hAnsi="Bookman Old Style" w:cs="Arial"/>
          <w:sz w:val="19"/>
          <w:szCs w:val="19"/>
          <w:lang w:val="es-ES_tradnl"/>
        </w:rPr>
        <w:t>se obliga a ceñirse estrictamente a las especificaciones técnicas que forman parte del presente Contrato, por lo que efectuará la provisión de los mismos de acuerdo a los documentos de contratación y su propuesta.</w:t>
      </w:r>
    </w:p>
    <w:p w:rsidR="003F6D0B" w:rsidRPr="003F6D0B" w:rsidRDefault="003F6D0B" w:rsidP="003F6D0B">
      <w:pPr>
        <w:jc w:val="both"/>
        <w:rPr>
          <w:rFonts w:ascii="Bookman Old Style" w:hAnsi="Bookman Old Style" w:cs="Arial"/>
          <w:sz w:val="19"/>
          <w:szCs w:val="19"/>
          <w:lang w:val="es-ES_tradnl"/>
        </w:rPr>
      </w:pPr>
    </w:p>
    <w:p w:rsidR="003F6D0B" w:rsidRPr="003F6D0B" w:rsidRDefault="003F6D0B" w:rsidP="003F6D0B">
      <w:pPr>
        <w:jc w:val="both"/>
        <w:rPr>
          <w:rFonts w:ascii="Bookman Old Style" w:hAnsi="Bookman Old Style" w:cs="Arial"/>
          <w:sz w:val="19"/>
          <w:szCs w:val="19"/>
          <w:lang w:val="es-ES_tradnl"/>
        </w:rPr>
      </w:pPr>
      <w:r w:rsidRPr="003F6D0B">
        <w:rPr>
          <w:rFonts w:ascii="Bookman Old Style" w:hAnsi="Bookman Old Style" w:cs="Arial"/>
          <w:b/>
          <w:sz w:val="19"/>
          <w:szCs w:val="19"/>
          <w:lang w:val="es-ES_tradnl"/>
        </w:rPr>
        <w:t>CUARTA.- (PLAZO DE ADQUISICIÓN).</w:t>
      </w:r>
      <w:r w:rsidRPr="003F6D0B">
        <w:rPr>
          <w:rFonts w:ascii="Bookman Old Style" w:hAnsi="Bookman Old Style" w:cs="Arial"/>
          <w:sz w:val="19"/>
          <w:szCs w:val="19"/>
          <w:lang w:val="es-ES_tradnl"/>
        </w:rPr>
        <w:t xml:space="preserve">  El </w:t>
      </w:r>
      <w:r w:rsidRPr="003F6D0B">
        <w:rPr>
          <w:rFonts w:ascii="Bookman Old Style" w:hAnsi="Bookman Old Style" w:cs="Arial"/>
          <w:b/>
          <w:bCs/>
          <w:sz w:val="19"/>
          <w:szCs w:val="19"/>
          <w:lang w:val="es-ES_tradnl"/>
        </w:rPr>
        <w:t xml:space="preserve">PROVEEDOR </w:t>
      </w:r>
      <w:r w:rsidRPr="003F6D0B">
        <w:rPr>
          <w:rFonts w:ascii="Bookman Old Style" w:hAnsi="Bookman Old Style" w:cs="Arial"/>
          <w:sz w:val="19"/>
          <w:szCs w:val="19"/>
          <w:lang w:val="es-ES_tradnl"/>
        </w:rPr>
        <w:t xml:space="preserve">entregará los </w:t>
      </w:r>
      <w:r w:rsidRPr="003F6D0B">
        <w:rPr>
          <w:rFonts w:ascii="Bookman Old Style" w:hAnsi="Bookman Old Style" w:cs="Arial"/>
          <w:b/>
          <w:sz w:val="19"/>
          <w:szCs w:val="19"/>
          <w:lang w:val="es-ES_tradnl"/>
        </w:rPr>
        <w:t>BIENES</w:t>
      </w:r>
      <w:r w:rsidRPr="003F6D0B">
        <w:rPr>
          <w:rFonts w:ascii="Bookman Old Style" w:hAnsi="Bookman Old Style" w:cs="Arial"/>
          <w:sz w:val="19"/>
          <w:szCs w:val="19"/>
          <w:lang w:val="es-ES_tradnl"/>
        </w:rPr>
        <w:t xml:space="preserve"> en estricto acuerdo a la propuesta adjudicada, las especificaciones técnicas y el cronograma de entregas </w:t>
      </w:r>
      <w:r w:rsidRPr="003F6D0B">
        <w:rPr>
          <w:rFonts w:ascii="Bookman Old Style" w:hAnsi="Bookman Old Style" w:cs="Arial"/>
          <w:b/>
          <w:i/>
          <w:sz w:val="19"/>
          <w:szCs w:val="19"/>
          <w:lang w:val="es-ES_tradnl"/>
        </w:rPr>
        <w:t>(cuando corresponda)</w:t>
      </w:r>
      <w:r w:rsidRPr="003F6D0B">
        <w:rPr>
          <w:rFonts w:ascii="Bookman Old Style" w:hAnsi="Bookman Old Style" w:cs="Arial"/>
          <w:i/>
          <w:sz w:val="19"/>
          <w:szCs w:val="19"/>
          <w:lang w:val="es-ES_tradnl"/>
        </w:rPr>
        <w:t xml:space="preserve">, </w:t>
      </w:r>
      <w:r w:rsidRPr="003F6D0B">
        <w:rPr>
          <w:rFonts w:ascii="Bookman Old Style" w:hAnsi="Bookman Old Style" w:cs="Arial"/>
          <w:sz w:val="19"/>
          <w:szCs w:val="19"/>
          <w:lang w:val="es-ES_tradnl"/>
        </w:rPr>
        <w:t xml:space="preserve">en el plazo (señalar el numero) de días calendario, que serán computados a partir de la suscripción del contrato, independientemente de su protocolización. </w:t>
      </w:r>
    </w:p>
    <w:p w:rsidR="003F6D0B" w:rsidRPr="003F6D0B" w:rsidRDefault="003F6D0B" w:rsidP="003F6D0B">
      <w:pPr>
        <w:jc w:val="both"/>
        <w:rPr>
          <w:rFonts w:ascii="Bookman Old Style" w:hAnsi="Bookman Old Style" w:cs="Arial"/>
          <w:sz w:val="19"/>
          <w:szCs w:val="19"/>
          <w:lang w:val="es-ES_tradnl"/>
        </w:rPr>
      </w:pPr>
    </w:p>
    <w:p w:rsidR="003F6D0B" w:rsidRPr="003F6D0B" w:rsidRDefault="003F6D0B" w:rsidP="003F6D0B">
      <w:pPr>
        <w:jc w:val="both"/>
        <w:rPr>
          <w:rFonts w:ascii="Bookman Old Style" w:hAnsi="Bookman Old Style" w:cs="Arial"/>
          <w:sz w:val="19"/>
          <w:szCs w:val="19"/>
          <w:lang w:val="es-ES_tradnl"/>
        </w:rPr>
      </w:pPr>
      <w:r w:rsidRPr="003F6D0B">
        <w:rPr>
          <w:rFonts w:ascii="Bookman Old Style" w:hAnsi="Bookman Old Style" w:cs="Arial"/>
          <w:sz w:val="19"/>
          <w:szCs w:val="19"/>
          <w:lang w:val="es-ES_tradnl"/>
        </w:rPr>
        <w:t xml:space="preserve">El plazo de adquisición de los </w:t>
      </w:r>
      <w:r w:rsidRPr="003F6D0B">
        <w:rPr>
          <w:rFonts w:ascii="Bookman Old Style" w:hAnsi="Bookman Old Style" w:cs="Arial"/>
          <w:b/>
          <w:sz w:val="19"/>
          <w:szCs w:val="19"/>
          <w:lang w:val="es-ES_tradnl"/>
        </w:rPr>
        <w:t>BIENES</w:t>
      </w:r>
      <w:r w:rsidRPr="003F6D0B">
        <w:rPr>
          <w:rFonts w:ascii="Bookman Old Style" w:hAnsi="Bookman Old Style" w:cs="Arial"/>
          <w:sz w:val="19"/>
          <w:szCs w:val="19"/>
          <w:lang w:val="es-ES_tradnl"/>
        </w:rPr>
        <w:t xml:space="preserve">, establecido en la presente cláusula, podrá ser ampliado cuando el </w:t>
      </w:r>
      <w:r w:rsidRPr="003F6D0B">
        <w:rPr>
          <w:rFonts w:ascii="Bookman Old Style" w:hAnsi="Bookman Old Style" w:cs="Arial"/>
          <w:b/>
          <w:sz w:val="19"/>
          <w:szCs w:val="19"/>
          <w:lang w:val="es-ES_tradnl"/>
        </w:rPr>
        <w:t>COMPRADOR</w:t>
      </w:r>
      <w:r w:rsidRPr="003F6D0B">
        <w:rPr>
          <w:rFonts w:ascii="Bookman Old Style" w:hAnsi="Bookman Old Style" w:cs="Arial"/>
          <w:sz w:val="19"/>
          <w:szCs w:val="19"/>
          <w:lang w:val="es-ES_tradnl"/>
        </w:rPr>
        <w:t xml:space="preserve"> mediante el procedimiento establecido en este mismo Contrato, incremente la cantidad de los </w:t>
      </w:r>
      <w:r w:rsidRPr="003F6D0B">
        <w:rPr>
          <w:rFonts w:ascii="Bookman Old Style" w:hAnsi="Bookman Old Style" w:cs="Arial"/>
          <w:b/>
          <w:sz w:val="19"/>
          <w:szCs w:val="19"/>
          <w:lang w:val="es-ES_tradnl"/>
        </w:rPr>
        <w:t>BIENES</w:t>
      </w:r>
      <w:r w:rsidRPr="003F6D0B">
        <w:rPr>
          <w:rFonts w:ascii="Bookman Old Style" w:hAnsi="Bookman Old Style" w:cs="Arial"/>
          <w:sz w:val="19"/>
          <w:szCs w:val="19"/>
          <w:lang w:val="es-ES_tradnl"/>
        </w:rPr>
        <w:t xml:space="preserve"> a ser provistos y ello repercuta en el plazo total, cumpliendo el procedimiento pertinente, el que será analizado por el </w:t>
      </w:r>
      <w:r w:rsidRPr="003F6D0B">
        <w:rPr>
          <w:rFonts w:ascii="Bookman Old Style" w:hAnsi="Bookman Old Style" w:cs="Arial"/>
          <w:b/>
          <w:sz w:val="19"/>
          <w:szCs w:val="19"/>
          <w:lang w:val="es-ES_tradnl"/>
        </w:rPr>
        <w:t>COMPRADOR</w:t>
      </w:r>
      <w:r w:rsidRPr="003F6D0B">
        <w:rPr>
          <w:rFonts w:ascii="Bookman Old Style" w:hAnsi="Bookman Old Style" w:cs="Arial"/>
          <w:sz w:val="19"/>
          <w:szCs w:val="19"/>
          <w:lang w:val="es-ES_tradnl"/>
        </w:rPr>
        <w:t xml:space="preserve"> para luego suscribir el respectivo Contrato modificatorio que establezca la ampliación de plazo.</w:t>
      </w:r>
    </w:p>
    <w:p w:rsidR="003F6D0B" w:rsidRPr="003F6D0B" w:rsidRDefault="003F6D0B" w:rsidP="003F6D0B">
      <w:pPr>
        <w:jc w:val="both"/>
        <w:rPr>
          <w:rFonts w:ascii="Bookman Old Style" w:hAnsi="Bookman Old Style" w:cs="Arial"/>
          <w:sz w:val="19"/>
          <w:szCs w:val="19"/>
          <w:lang w:val="es-ES_tradnl"/>
        </w:rPr>
      </w:pPr>
    </w:p>
    <w:p w:rsidR="003F6D0B" w:rsidRPr="003F6D0B" w:rsidRDefault="003F6D0B" w:rsidP="003F6D0B">
      <w:pPr>
        <w:jc w:val="both"/>
        <w:rPr>
          <w:rFonts w:ascii="Bookman Old Style" w:hAnsi="Bookman Old Style" w:cs="Arial"/>
          <w:b/>
          <w:i/>
          <w:sz w:val="19"/>
          <w:szCs w:val="19"/>
          <w:lang w:val="es-ES_tradnl"/>
        </w:rPr>
      </w:pPr>
      <w:r w:rsidRPr="003F6D0B">
        <w:rPr>
          <w:rFonts w:ascii="Bookman Old Style" w:hAnsi="Bookman Old Style" w:cs="Arial"/>
          <w:b/>
          <w:sz w:val="19"/>
          <w:szCs w:val="19"/>
          <w:lang w:val="es-ES_tradnl"/>
        </w:rPr>
        <w:t>QUINTA.- (PRECIO O MONTO DEL CONTRATO).</w:t>
      </w:r>
      <w:r w:rsidRPr="003F6D0B">
        <w:rPr>
          <w:rFonts w:ascii="Bookman Old Style" w:hAnsi="Bookman Old Style" w:cs="Arial"/>
          <w:sz w:val="19"/>
          <w:szCs w:val="19"/>
          <w:lang w:val="es-ES_tradnl"/>
        </w:rPr>
        <w:t xml:space="preserve"> El monto total propuesto y aceptado por ambas partes para la ejecución del objeto del presente contrato es de: ___________ </w:t>
      </w:r>
      <w:r w:rsidRPr="003F6D0B">
        <w:rPr>
          <w:rFonts w:ascii="Bookman Old Style" w:hAnsi="Bookman Old Style" w:cs="Arial"/>
          <w:b/>
          <w:i/>
          <w:sz w:val="19"/>
          <w:szCs w:val="19"/>
          <w:lang w:val="es-ES_tradnl"/>
        </w:rPr>
        <w:t xml:space="preserve">(registrar en forma literal y numérica el monto del contrato, en bolivianos, establecido en la Nota de Adjudicación) </w:t>
      </w:r>
      <w:r w:rsidRPr="003F6D0B">
        <w:rPr>
          <w:rFonts w:ascii="Bookman Old Style" w:hAnsi="Bookman Old Style" w:cs="Arial"/>
          <w:sz w:val="19"/>
          <w:szCs w:val="19"/>
          <w:lang w:val="es-ES_tradnl"/>
        </w:rPr>
        <w:t>el mismo que será cancelado una vez provistos la totalidad de los BIENES</w:t>
      </w:r>
      <w:r w:rsidRPr="003F6D0B">
        <w:rPr>
          <w:rFonts w:ascii="Bookman Old Style" w:hAnsi="Bookman Old Style" w:cs="Arial"/>
          <w:b/>
          <w:i/>
          <w:sz w:val="19"/>
          <w:szCs w:val="19"/>
          <w:lang w:val="es-ES_tradnl"/>
        </w:rPr>
        <w:t xml:space="preserve">. </w:t>
      </w:r>
    </w:p>
    <w:p w:rsidR="003F6D0B" w:rsidRPr="003F6D0B" w:rsidRDefault="003F6D0B" w:rsidP="003F6D0B">
      <w:pPr>
        <w:jc w:val="both"/>
        <w:rPr>
          <w:rFonts w:ascii="Bookman Old Style" w:hAnsi="Bookman Old Style" w:cs="Arial"/>
          <w:b/>
          <w:i/>
          <w:sz w:val="19"/>
          <w:szCs w:val="19"/>
          <w:lang w:val="es-ES_tradnl"/>
        </w:rPr>
      </w:pPr>
    </w:p>
    <w:p w:rsidR="003F6D0B" w:rsidRPr="003F6D0B" w:rsidRDefault="003F6D0B" w:rsidP="003F6D0B">
      <w:pPr>
        <w:jc w:val="both"/>
        <w:rPr>
          <w:rFonts w:ascii="Bookman Old Style" w:hAnsi="Bookman Old Style" w:cs="Arial"/>
          <w:sz w:val="19"/>
          <w:szCs w:val="19"/>
          <w:lang w:val="es-ES_tradnl"/>
        </w:rPr>
      </w:pPr>
      <w:r w:rsidRPr="003F6D0B">
        <w:rPr>
          <w:rFonts w:ascii="Bookman Old Style" w:hAnsi="Bookman Old Style" w:cs="Arial"/>
          <w:sz w:val="19"/>
          <w:szCs w:val="19"/>
          <w:lang w:val="es-ES_tradnl"/>
        </w:rPr>
        <w:t xml:space="preserve">Queda establecido que los precios unitarios consignados en la propuesta adjudicada obligan a la provisión de </w:t>
      </w:r>
      <w:r w:rsidRPr="003F6D0B">
        <w:rPr>
          <w:rFonts w:ascii="Bookman Old Style" w:hAnsi="Bookman Old Style" w:cs="Arial"/>
          <w:b/>
          <w:sz w:val="19"/>
          <w:szCs w:val="19"/>
          <w:lang w:val="es-ES_tradnl"/>
        </w:rPr>
        <w:t>BIENES</w:t>
      </w:r>
      <w:r w:rsidRPr="003F6D0B">
        <w:rPr>
          <w:rFonts w:ascii="Bookman Old Style" w:hAnsi="Bookman Old Style" w:cs="Arial"/>
          <w:sz w:val="19"/>
          <w:szCs w:val="19"/>
          <w:lang w:val="es-ES_tradnl"/>
        </w:rPr>
        <w:t xml:space="preserve"> nuevos y </w:t>
      </w:r>
      <w:r w:rsidRPr="003F6D0B">
        <w:rPr>
          <w:rFonts w:ascii="Bookman Old Style" w:hAnsi="Bookman Old Style" w:cs="Arial"/>
          <w:b/>
          <w:sz w:val="19"/>
          <w:szCs w:val="19"/>
          <w:u w:val="single"/>
          <w:lang w:val="es-ES_tradnl"/>
        </w:rPr>
        <w:t>de primera calidad</w:t>
      </w:r>
      <w:r w:rsidRPr="003F6D0B">
        <w:rPr>
          <w:rFonts w:ascii="Bookman Old Style" w:hAnsi="Bookman Old Style" w:cs="Arial"/>
          <w:sz w:val="19"/>
          <w:szCs w:val="19"/>
          <w:lang w:val="es-ES_tradnl"/>
        </w:rPr>
        <w:t>, sin excepción.</w:t>
      </w:r>
    </w:p>
    <w:p w:rsidR="003F6D0B" w:rsidRPr="003F6D0B" w:rsidRDefault="003F6D0B" w:rsidP="003F6D0B">
      <w:pPr>
        <w:jc w:val="both"/>
        <w:rPr>
          <w:rFonts w:ascii="Bookman Old Style" w:hAnsi="Bookman Old Style" w:cs="Arial"/>
          <w:sz w:val="19"/>
          <w:szCs w:val="19"/>
          <w:lang w:val="es-ES_tradnl"/>
        </w:rPr>
      </w:pPr>
    </w:p>
    <w:p w:rsidR="003F6D0B" w:rsidRPr="003F6D0B" w:rsidRDefault="003F6D0B" w:rsidP="003F6D0B">
      <w:pPr>
        <w:jc w:val="both"/>
        <w:rPr>
          <w:rFonts w:ascii="Bookman Old Style" w:hAnsi="Bookman Old Style" w:cs="Arial"/>
          <w:sz w:val="19"/>
          <w:szCs w:val="19"/>
          <w:lang w:val="es-ES_tradnl"/>
        </w:rPr>
      </w:pPr>
      <w:r w:rsidRPr="003F6D0B">
        <w:rPr>
          <w:rFonts w:ascii="Bookman Old Style" w:hAnsi="Bookman Old Style" w:cs="Arial"/>
          <w:sz w:val="19"/>
          <w:szCs w:val="19"/>
          <w:lang w:val="es-ES_tradnl"/>
        </w:rPr>
        <w:t xml:space="preserve">Este precio también comprende e incluye todos los costos de verificación, transporte, impuestos aranceles, gastos de seguro de los </w:t>
      </w:r>
      <w:r w:rsidRPr="003F6D0B">
        <w:rPr>
          <w:rFonts w:ascii="Bookman Old Style" w:hAnsi="Bookman Old Style" w:cs="Arial"/>
          <w:b/>
          <w:sz w:val="19"/>
          <w:szCs w:val="19"/>
          <w:lang w:val="es-ES_tradnl"/>
        </w:rPr>
        <w:t>BIENES</w:t>
      </w:r>
      <w:r w:rsidRPr="003F6D0B">
        <w:rPr>
          <w:rFonts w:ascii="Bookman Old Style" w:hAnsi="Bookman Old Style" w:cs="Arial"/>
          <w:sz w:val="19"/>
          <w:szCs w:val="19"/>
          <w:lang w:val="es-ES_tradnl"/>
        </w:rPr>
        <w:t xml:space="preserve"> a ser provistos; es decir, todo otro costo que pueda tener incidencia en el precio hasta su entrega definitiva de forma satisfactoria.</w:t>
      </w:r>
    </w:p>
    <w:p w:rsidR="003F6D0B" w:rsidRPr="003F6D0B" w:rsidRDefault="003F6D0B" w:rsidP="003F6D0B">
      <w:pPr>
        <w:jc w:val="both"/>
        <w:rPr>
          <w:rFonts w:ascii="Bookman Old Style" w:hAnsi="Bookman Old Style" w:cs="Arial"/>
          <w:sz w:val="19"/>
          <w:szCs w:val="19"/>
          <w:lang w:val="es-ES_tradnl"/>
        </w:rPr>
      </w:pPr>
    </w:p>
    <w:p w:rsidR="003F6D0B" w:rsidRPr="003F6D0B" w:rsidRDefault="003F6D0B" w:rsidP="003F6D0B">
      <w:pPr>
        <w:jc w:val="both"/>
        <w:rPr>
          <w:rFonts w:ascii="Bookman Old Style" w:hAnsi="Bookman Old Style" w:cs="Arial"/>
          <w:sz w:val="19"/>
          <w:szCs w:val="19"/>
          <w:lang w:val="es-ES_tradnl"/>
        </w:rPr>
      </w:pPr>
      <w:r w:rsidRPr="003F6D0B">
        <w:rPr>
          <w:rFonts w:ascii="Bookman Old Style" w:hAnsi="Bookman Old Style" w:cs="Arial"/>
          <w:sz w:val="19"/>
          <w:szCs w:val="19"/>
          <w:lang w:val="es-ES_tradnl"/>
        </w:rPr>
        <w:t xml:space="preserve">Es de exclusiva responsabilidad del </w:t>
      </w:r>
      <w:r w:rsidRPr="003F6D0B">
        <w:rPr>
          <w:rFonts w:ascii="Bookman Old Style" w:hAnsi="Bookman Old Style" w:cs="Arial"/>
          <w:b/>
          <w:sz w:val="19"/>
          <w:szCs w:val="19"/>
          <w:lang w:val="es-ES_tradnl"/>
        </w:rPr>
        <w:t>PROVEEDOR</w:t>
      </w:r>
      <w:r w:rsidRPr="003F6D0B">
        <w:rPr>
          <w:rFonts w:ascii="Bookman Old Style" w:hAnsi="Bookman Old Style" w:cs="Arial"/>
          <w:sz w:val="19"/>
          <w:szCs w:val="19"/>
          <w:lang w:val="es-ES_tradnl"/>
        </w:rPr>
        <w:t xml:space="preserve">, efectuar la provisión de los </w:t>
      </w:r>
      <w:r w:rsidRPr="003F6D0B">
        <w:rPr>
          <w:rFonts w:ascii="Bookman Old Style" w:hAnsi="Bookman Old Style" w:cs="Arial"/>
          <w:b/>
          <w:bCs/>
          <w:sz w:val="19"/>
          <w:szCs w:val="19"/>
          <w:lang w:val="es-ES_tradnl"/>
        </w:rPr>
        <w:t xml:space="preserve">BIENES </w:t>
      </w:r>
      <w:r w:rsidRPr="003F6D0B">
        <w:rPr>
          <w:rFonts w:ascii="Bookman Old Style" w:hAnsi="Bookman Old Style" w:cs="Arial"/>
          <w:sz w:val="19"/>
          <w:szCs w:val="19"/>
          <w:lang w:val="es-ES_tradnl"/>
        </w:rPr>
        <w:t>contratados, dentro del monto establecido, ya que no se reconocerán ni procederán pagos por provisiones que hiciesen exceder dicho monto.</w:t>
      </w:r>
    </w:p>
    <w:p w:rsidR="003F6D0B" w:rsidRPr="003F6D0B" w:rsidRDefault="003F6D0B" w:rsidP="003F6D0B">
      <w:pPr>
        <w:rPr>
          <w:rFonts w:ascii="Bookman Old Style" w:hAnsi="Bookman Old Style" w:cs="Arial"/>
          <w:sz w:val="19"/>
          <w:szCs w:val="19"/>
          <w:lang w:val="es-ES_tradnl"/>
        </w:rPr>
      </w:pPr>
    </w:p>
    <w:p w:rsidR="003F6D0B" w:rsidRPr="003F6D0B" w:rsidRDefault="003F6D0B" w:rsidP="003F6D0B">
      <w:pPr>
        <w:jc w:val="both"/>
        <w:rPr>
          <w:rFonts w:ascii="Bookman Old Style" w:hAnsi="Bookman Old Style" w:cs="Arial"/>
          <w:sz w:val="19"/>
          <w:szCs w:val="19"/>
          <w:lang w:val="es-ES_tradnl"/>
        </w:rPr>
      </w:pPr>
      <w:r w:rsidRPr="003F6D0B">
        <w:rPr>
          <w:rFonts w:ascii="Bookman Old Style" w:hAnsi="Bookman Old Style" w:cs="Arial"/>
          <w:b/>
          <w:sz w:val="19"/>
          <w:szCs w:val="19"/>
          <w:lang w:val="es-ES_tradnl"/>
        </w:rPr>
        <w:t xml:space="preserve">SEXTA.- (ANTICIPO). </w:t>
      </w:r>
      <w:r w:rsidRPr="003F6D0B">
        <w:rPr>
          <w:rFonts w:ascii="Bookman Old Style" w:hAnsi="Bookman Old Style" w:cs="Arial"/>
          <w:sz w:val="19"/>
          <w:szCs w:val="19"/>
          <w:lang w:val="es-ES_tradnl"/>
        </w:rPr>
        <w:t>No existe anticipo para este contrato.</w:t>
      </w:r>
    </w:p>
    <w:p w:rsidR="003F6D0B" w:rsidRPr="003F6D0B" w:rsidRDefault="003F6D0B" w:rsidP="003F6D0B">
      <w:pPr>
        <w:rPr>
          <w:rFonts w:ascii="Bookman Old Style" w:hAnsi="Bookman Old Style" w:cs="Arial"/>
          <w:color w:val="FF0000"/>
          <w:sz w:val="19"/>
          <w:szCs w:val="19"/>
          <w:lang w:val="es-ES_tradnl"/>
        </w:rPr>
      </w:pPr>
    </w:p>
    <w:p w:rsidR="003F6D0B" w:rsidRPr="003F6D0B" w:rsidRDefault="003F6D0B" w:rsidP="003F6D0B">
      <w:pPr>
        <w:jc w:val="both"/>
        <w:rPr>
          <w:rFonts w:ascii="Bookman Old Style" w:hAnsi="Bookman Old Style" w:cs="Arial"/>
          <w:sz w:val="19"/>
          <w:szCs w:val="19"/>
          <w:lang w:val="es-ES_tradnl"/>
        </w:rPr>
      </w:pPr>
      <w:r w:rsidRPr="003F6D0B">
        <w:rPr>
          <w:rFonts w:ascii="Bookman Old Style" w:hAnsi="Bookman Old Style" w:cs="Arial"/>
          <w:b/>
          <w:sz w:val="19"/>
          <w:szCs w:val="19"/>
          <w:lang w:val="es-ES_tradnl"/>
        </w:rPr>
        <w:t>SEPTIMA.- (GARANTIA).</w:t>
      </w:r>
      <w:r w:rsidRPr="003F6D0B">
        <w:rPr>
          <w:rFonts w:ascii="Bookman Old Style" w:hAnsi="Bookman Old Style" w:cs="Arial"/>
          <w:sz w:val="19"/>
          <w:szCs w:val="19"/>
          <w:lang w:val="es-ES_tradnl"/>
        </w:rPr>
        <w:t xml:space="preserve"> El </w:t>
      </w:r>
      <w:r w:rsidRPr="003F6D0B">
        <w:rPr>
          <w:rFonts w:ascii="Bookman Old Style" w:hAnsi="Bookman Old Style" w:cs="Arial"/>
          <w:b/>
          <w:sz w:val="19"/>
          <w:szCs w:val="19"/>
          <w:lang w:val="es-ES_tradnl"/>
        </w:rPr>
        <w:t>PROVEEDOR</w:t>
      </w:r>
      <w:r w:rsidRPr="003F6D0B">
        <w:rPr>
          <w:rFonts w:ascii="Bookman Old Style" w:hAnsi="Bookman Old Style" w:cs="Arial"/>
          <w:sz w:val="19"/>
          <w:szCs w:val="19"/>
          <w:lang w:val="es-ES_tradnl"/>
        </w:rPr>
        <w:t xml:space="preserve"> garantiza la correcta, cumplida y fiel ejecución del presente Contrato en todas sus partes con la </w:t>
      </w:r>
      <w:r w:rsidRPr="003F6D0B">
        <w:rPr>
          <w:rFonts w:ascii="Bookman Old Style" w:hAnsi="Bookman Old Style" w:cs="Arial"/>
          <w:b/>
          <w:i/>
          <w:sz w:val="19"/>
          <w:szCs w:val="19"/>
          <w:lang w:val="es-ES_tradnl"/>
        </w:rPr>
        <w:t>(registrar el tipo de garantía otorgada, boleta bancaria o póliza de seguro, a primer requerimiento)</w:t>
      </w:r>
      <w:r w:rsidRPr="003F6D0B">
        <w:rPr>
          <w:rFonts w:ascii="Bookman Old Style" w:hAnsi="Bookman Old Style" w:cs="Arial"/>
          <w:i/>
          <w:sz w:val="19"/>
          <w:szCs w:val="19"/>
          <w:lang w:val="es-ES_tradnl"/>
        </w:rPr>
        <w:t xml:space="preserve">, </w:t>
      </w:r>
      <w:r w:rsidRPr="003F6D0B">
        <w:rPr>
          <w:rFonts w:ascii="Bookman Old Style" w:hAnsi="Bookman Old Style" w:cs="Arial"/>
          <w:sz w:val="19"/>
          <w:szCs w:val="19"/>
          <w:lang w:val="es-ES_tradnl"/>
        </w:rPr>
        <w:t>a la orden de Yacimientos Petrolíferos Fiscales Bolivianos</w:t>
      </w:r>
      <w:r w:rsidRPr="003F6D0B">
        <w:rPr>
          <w:rFonts w:ascii="Bookman Old Style" w:hAnsi="Bookman Old Style" w:cs="Arial"/>
          <w:b/>
          <w:i/>
          <w:sz w:val="19"/>
          <w:szCs w:val="19"/>
          <w:lang w:val="es-ES_tradnl"/>
        </w:rPr>
        <w:t>,</w:t>
      </w:r>
      <w:r w:rsidRPr="003F6D0B">
        <w:rPr>
          <w:rFonts w:ascii="Bookman Old Style" w:hAnsi="Bookman Old Style" w:cs="Arial"/>
          <w:i/>
          <w:sz w:val="19"/>
          <w:szCs w:val="19"/>
          <w:lang w:val="es-ES_tradnl"/>
        </w:rPr>
        <w:t xml:space="preserve"> </w:t>
      </w:r>
      <w:r w:rsidRPr="003F6D0B">
        <w:rPr>
          <w:rFonts w:ascii="Bookman Old Style" w:hAnsi="Bookman Old Style" w:cs="Arial"/>
          <w:sz w:val="19"/>
          <w:szCs w:val="19"/>
          <w:lang w:val="es-ES_tradnl"/>
        </w:rPr>
        <w:t xml:space="preserve">por el siete por ciento (7%) del valor del Contrato que corresponde a </w:t>
      </w:r>
      <w:r w:rsidRPr="003F6D0B">
        <w:rPr>
          <w:rFonts w:ascii="Bookman Old Style" w:hAnsi="Bookman Old Style" w:cs="Arial"/>
          <w:b/>
          <w:i/>
          <w:sz w:val="19"/>
          <w:szCs w:val="19"/>
          <w:lang w:val="es-ES_tradnl"/>
        </w:rPr>
        <w:t>(registrar el monto en forma literal y numérica).</w:t>
      </w:r>
    </w:p>
    <w:p w:rsidR="003F6D0B" w:rsidRPr="003F6D0B" w:rsidRDefault="003F6D0B" w:rsidP="003F6D0B">
      <w:pPr>
        <w:jc w:val="both"/>
        <w:rPr>
          <w:rFonts w:ascii="Bookman Old Style" w:hAnsi="Bookman Old Style" w:cs="Arial"/>
          <w:sz w:val="19"/>
          <w:szCs w:val="19"/>
          <w:lang w:val="es-ES_tradnl"/>
        </w:rPr>
      </w:pPr>
    </w:p>
    <w:p w:rsidR="003F6D0B" w:rsidRPr="003F6D0B" w:rsidRDefault="003F6D0B" w:rsidP="003F6D0B">
      <w:pPr>
        <w:autoSpaceDE w:val="0"/>
        <w:autoSpaceDN w:val="0"/>
        <w:adjustRightInd w:val="0"/>
        <w:jc w:val="both"/>
        <w:rPr>
          <w:rFonts w:ascii="Bookman Old Style" w:hAnsi="Bookman Old Style" w:cs="Arial"/>
          <w:sz w:val="19"/>
          <w:szCs w:val="19"/>
        </w:rPr>
      </w:pPr>
      <w:r w:rsidRPr="003F6D0B">
        <w:rPr>
          <w:rFonts w:ascii="Bookman Old Style" w:hAnsi="Bookman Old Style" w:cs="Arial"/>
          <w:sz w:val="19"/>
          <w:szCs w:val="19"/>
        </w:rPr>
        <w:t xml:space="preserve">En caso de que el </w:t>
      </w:r>
      <w:r w:rsidRPr="003F6D0B">
        <w:rPr>
          <w:rFonts w:ascii="Bookman Old Style" w:hAnsi="Bookman Old Style" w:cs="Arial"/>
          <w:b/>
          <w:sz w:val="19"/>
          <w:szCs w:val="19"/>
        </w:rPr>
        <w:t>PROVEEDOR</w:t>
      </w:r>
      <w:r w:rsidRPr="003F6D0B">
        <w:rPr>
          <w:rFonts w:ascii="Bookman Old Style" w:hAnsi="Bookman Old Style" w:cs="Arial"/>
          <w:sz w:val="19"/>
          <w:szCs w:val="19"/>
        </w:rPr>
        <w:t xml:space="preserve"> incurriere en algún tipo de incumplimiento contractual, el importe de dicha garantía, será pagado en favor de la </w:t>
      </w:r>
      <w:r w:rsidRPr="003F6D0B">
        <w:rPr>
          <w:rFonts w:ascii="Bookman Old Style" w:hAnsi="Bookman Old Style" w:cs="Arial"/>
          <w:b/>
          <w:sz w:val="19"/>
          <w:szCs w:val="19"/>
        </w:rPr>
        <w:t>ENTIDAD</w:t>
      </w:r>
      <w:r w:rsidRPr="003F6D0B">
        <w:rPr>
          <w:rFonts w:ascii="Bookman Old Style" w:hAnsi="Bookman Old Style" w:cs="Arial"/>
          <w:sz w:val="19"/>
          <w:szCs w:val="19"/>
        </w:rPr>
        <w:t>, sin necesidad de ningún trámite o acción judicial, a su solo requerimiento.</w:t>
      </w:r>
    </w:p>
    <w:p w:rsidR="003F6D0B" w:rsidRPr="003F6D0B" w:rsidRDefault="003F6D0B" w:rsidP="003F6D0B">
      <w:pPr>
        <w:jc w:val="both"/>
        <w:rPr>
          <w:rFonts w:ascii="Bookman Old Style" w:hAnsi="Bookman Old Style" w:cs="Arial"/>
          <w:sz w:val="19"/>
          <w:szCs w:val="19"/>
        </w:rPr>
      </w:pPr>
    </w:p>
    <w:p w:rsidR="003F6D0B" w:rsidRPr="003F6D0B" w:rsidRDefault="003F6D0B" w:rsidP="003F6D0B">
      <w:pPr>
        <w:jc w:val="both"/>
        <w:rPr>
          <w:rFonts w:ascii="Bookman Old Style" w:hAnsi="Bookman Old Style" w:cs="Arial"/>
          <w:sz w:val="19"/>
          <w:szCs w:val="19"/>
          <w:lang w:val="es-ES_tradnl"/>
        </w:rPr>
      </w:pPr>
      <w:r w:rsidRPr="003F6D0B">
        <w:rPr>
          <w:rFonts w:ascii="Bookman Old Style" w:hAnsi="Bookman Old Style" w:cs="Arial"/>
          <w:sz w:val="19"/>
          <w:szCs w:val="19"/>
          <w:lang w:val="es-ES_tradnl"/>
        </w:rPr>
        <w:t xml:space="preserve">Empero, si se procediera a la recepción definitiva de los </w:t>
      </w:r>
      <w:r w:rsidRPr="003F6D0B">
        <w:rPr>
          <w:rFonts w:ascii="Bookman Old Style" w:hAnsi="Bookman Old Style" w:cs="Arial"/>
          <w:b/>
          <w:sz w:val="19"/>
          <w:szCs w:val="19"/>
          <w:lang w:val="es-ES_tradnl"/>
        </w:rPr>
        <w:t>BIENES</w:t>
      </w:r>
      <w:r w:rsidRPr="003F6D0B">
        <w:rPr>
          <w:rFonts w:ascii="Bookman Old Style" w:hAnsi="Bookman Old Style" w:cs="Arial"/>
          <w:sz w:val="19"/>
          <w:szCs w:val="19"/>
          <w:lang w:val="es-ES_tradnl"/>
        </w:rPr>
        <w:t xml:space="preserve"> objeto de la adquisición, dentro del plazo contractual y en forma satisfactoria, hecho que se hará constar mediante Acta de </w:t>
      </w:r>
      <w:r w:rsidRPr="003F6D0B">
        <w:rPr>
          <w:rFonts w:ascii="Bookman Old Style" w:hAnsi="Bookman Old Style" w:cs="Arial"/>
          <w:sz w:val="19"/>
          <w:szCs w:val="19"/>
          <w:lang w:val="es-ES_tradnl"/>
        </w:rPr>
        <w:lastRenderedPageBreak/>
        <w:t xml:space="preserve">recepción definitiva, suscrita por ambas partes </w:t>
      </w:r>
      <w:r w:rsidRPr="003F6D0B">
        <w:rPr>
          <w:rFonts w:ascii="Bookman Old Style" w:hAnsi="Bookman Old Style" w:cs="Arial"/>
          <w:b/>
          <w:bCs/>
          <w:sz w:val="19"/>
          <w:szCs w:val="19"/>
          <w:lang w:val="es-ES_tradnl"/>
        </w:rPr>
        <w:t>CONTRATANTES</w:t>
      </w:r>
      <w:r w:rsidRPr="003F6D0B">
        <w:rPr>
          <w:rFonts w:ascii="Bookman Old Style" w:hAnsi="Bookman Old Style" w:cs="Arial"/>
          <w:sz w:val="19"/>
          <w:szCs w:val="19"/>
          <w:lang w:val="es-ES_tradnl"/>
        </w:rPr>
        <w:t>, dicha garantía será devuelta después de la Liquidación del Contrato, juntamente con el Certificado de Cumplimiento de Contrato.</w:t>
      </w:r>
    </w:p>
    <w:p w:rsidR="003F6D0B" w:rsidRPr="003F6D0B" w:rsidRDefault="003F6D0B" w:rsidP="003F6D0B">
      <w:pPr>
        <w:jc w:val="both"/>
        <w:rPr>
          <w:rFonts w:ascii="Bookman Old Style" w:hAnsi="Bookman Old Style" w:cs="Arial"/>
          <w:sz w:val="19"/>
          <w:szCs w:val="19"/>
          <w:lang w:val="es-ES_tradnl"/>
        </w:rPr>
      </w:pPr>
    </w:p>
    <w:p w:rsidR="003F6D0B" w:rsidRPr="003F6D0B" w:rsidRDefault="003F6D0B" w:rsidP="003F6D0B">
      <w:pPr>
        <w:jc w:val="both"/>
        <w:rPr>
          <w:rFonts w:ascii="Bookman Old Style" w:hAnsi="Bookman Old Style" w:cs="Arial"/>
          <w:sz w:val="19"/>
          <w:szCs w:val="19"/>
          <w:lang w:val="es-ES_tradnl"/>
        </w:rPr>
      </w:pPr>
      <w:r w:rsidRPr="003F6D0B">
        <w:rPr>
          <w:rFonts w:ascii="Bookman Old Style" w:hAnsi="Bookman Old Style" w:cs="Arial"/>
          <w:sz w:val="19"/>
          <w:szCs w:val="19"/>
          <w:lang w:val="es-ES_tradnl"/>
        </w:rPr>
        <w:t xml:space="preserve">El </w:t>
      </w:r>
      <w:r w:rsidRPr="003F6D0B">
        <w:rPr>
          <w:rFonts w:ascii="Bookman Old Style" w:hAnsi="Bookman Old Style" w:cs="Arial"/>
          <w:b/>
          <w:sz w:val="19"/>
          <w:szCs w:val="19"/>
          <w:lang w:val="es-ES_tradnl"/>
        </w:rPr>
        <w:t>PROVEEDOR</w:t>
      </w:r>
      <w:r w:rsidRPr="003F6D0B">
        <w:rPr>
          <w:rFonts w:ascii="Bookman Old Style" w:hAnsi="Bookman Old Style" w:cs="Arial"/>
          <w:sz w:val="19"/>
          <w:szCs w:val="19"/>
          <w:lang w:val="es-ES_tradnl"/>
        </w:rPr>
        <w:t xml:space="preserve"> tiene la obligación de mantener actualizada la garantía de cumplimiento de contrato, cuantas veces lo requiera el </w:t>
      </w:r>
      <w:r w:rsidRPr="003F6D0B">
        <w:rPr>
          <w:rFonts w:ascii="Bookman Old Style" w:hAnsi="Bookman Old Style" w:cs="Arial"/>
          <w:b/>
          <w:sz w:val="19"/>
          <w:szCs w:val="19"/>
          <w:lang w:val="es-ES_tradnl"/>
        </w:rPr>
        <w:t>COMPRADOR</w:t>
      </w:r>
      <w:r w:rsidRPr="003F6D0B">
        <w:rPr>
          <w:rFonts w:ascii="Bookman Old Style" w:hAnsi="Bookman Old Style" w:cs="Arial"/>
          <w:sz w:val="19"/>
          <w:szCs w:val="19"/>
          <w:lang w:val="es-ES_tradnl"/>
        </w:rPr>
        <w:t xml:space="preserve"> por razones justificadas, quien llevará el control directo de vigencia de la misma bajo su responsabilidad.</w:t>
      </w:r>
    </w:p>
    <w:p w:rsidR="003F6D0B" w:rsidRPr="003F6D0B" w:rsidRDefault="003F6D0B" w:rsidP="003F6D0B">
      <w:pPr>
        <w:jc w:val="both"/>
        <w:rPr>
          <w:rFonts w:ascii="Bookman Old Style" w:hAnsi="Bookman Old Style" w:cs="Arial"/>
          <w:sz w:val="19"/>
          <w:szCs w:val="19"/>
          <w:lang w:val="es-ES_tradnl"/>
        </w:rPr>
      </w:pPr>
    </w:p>
    <w:p w:rsidR="003F6D0B" w:rsidRPr="003F6D0B" w:rsidRDefault="003F6D0B" w:rsidP="003F6D0B">
      <w:pPr>
        <w:jc w:val="both"/>
        <w:rPr>
          <w:rFonts w:ascii="Bookman Old Style" w:hAnsi="Bookman Old Style" w:cs="Arial"/>
          <w:sz w:val="19"/>
          <w:szCs w:val="19"/>
          <w:lang w:val="es-ES_tradnl"/>
        </w:rPr>
      </w:pPr>
      <w:r w:rsidRPr="003F6D0B">
        <w:rPr>
          <w:rFonts w:ascii="Bookman Old Style" w:hAnsi="Bookman Old Style" w:cs="Arial"/>
          <w:b/>
          <w:sz w:val="19"/>
          <w:szCs w:val="19"/>
          <w:lang w:val="es-ES_tradnl"/>
        </w:rPr>
        <w:t>OCTAVA.- (DOMICILIO A EFECTOS DE NOTIFICACION).</w:t>
      </w:r>
      <w:r w:rsidRPr="003F6D0B">
        <w:rPr>
          <w:rFonts w:ascii="Bookman Old Style" w:hAnsi="Bookman Old Style" w:cs="Arial"/>
          <w:sz w:val="19"/>
          <w:szCs w:val="19"/>
          <w:lang w:val="es-ES_tradnl"/>
        </w:rPr>
        <w:t xml:space="preserve"> Cualquier aviso o notificación que tengan que darse las partes bajo este Contrato será enviada:</w:t>
      </w:r>
    </w:p>
    <w:p w:rsidR="003F6D0B" w:rsidRPr="003F6D0B" w:rsidRDefault="003F6D0B" w:rsidP="003F6D0B">
      <w:pPr>
        <w:jc w:val="both"/>
        <w:rPr>
          <w:rFonts w:ascii="Bookman Old Style" w:hAnsi="Bookman Old Style" w:cs="Arial"/>
          <w:sz w:val="19"/>
          <w:szCs w:val="19"/>
          <w:lang w:val="es-ES_tradnl"/>
        </w:rPr>
      </w:pPr>
    </w:p>
    <w:p w:rsidR="003F6D0B" w:rsidRPr="003F6D0B" w:rsidRDefault="003F6D0B" w:rsidP="003F6D0B">
      <w:pPr>
        <w:jc w:val="both"/>
        <w:rPr>
          <w:rFonts w:ascii="Bookman Old Style" w:hAnsi="Bookman Old Style" w:cs="Arial"/>
          <w:i/>
          <w:sz w:val="19"/>
          <w:szCs w:val="19"/>
          <w:lang w:val="es-ES_tradnl"/>
        </w:rPr>
      </w:pPr>
      <w:r w:rsidRPr="003F6D0B">
        <w:rPr>
          <w:rFonts w:ascii="Bookman Old Style" w:hAnsi="Bookman Old Style" w:cs="Arial"/>
          <w:sz w:val="19"/>
          <w:szCs w:val="19"/>
          <w:lang w:val="es-ES_tradnl"/>
        </w:rPr>
        <w:t xml:space="preserve">Al </w:t>
      </w:r>
      <w:r w:rsidRPr="003F6D0B">
        <w:rPr>
          <w:rFonts w:ascii="Bookman Old Style" w:hAnsi="Bookman Old Style" w:cs="Arial"/>
          <w:b/>
          <w:sz w:val="19"/>
          <w:szCs w:val="19"/>
          <w:lang w:val="es-ES_tradnl"/>
        </w:rPr>
        <w:t>PROVEEDOR</w:t>
      </w:r>
      <w:r w:rsidRPr="003F6D0B">
        <w:rPr>
          <w:rFonts w:ascii="Bookman Old Style" w:hAnsi="Bookman Old Style" w:cs="Arial"/>
          <w:sz w:val="19"/>
          <w:szCs w:val="19"/>
          <w:lang w:val="es-ES_tradnl"/>
        </w:rPr>
        <w:t xml:space="preserve">: </w:t>
      </w:r>
      <w:r w:rsidRPr="003F6D0B">
        <w:rPr>
          <w:rFonts w:ascii="Bookman Old Style" w:hAnsi="Bookman Old Style" w:cs="Arial"/>
          <w:b/>
          <w:i/>
          <w:sz w:val="19"/>
          <w:szCs w:val="19"/>
          <w:lang w:val="es-ES_tradnl"/>
        </w:rPr>
        <w:t>(registrar el domicilio que señale el PROVEEDOR, especificando calle y número y ciudad del inmueble donde funcionan sus oficinas).</w:t>
      </w:r>
    </w:p>
    <w:p w:rsidR="003F6D0B" w:rsidRPr="003F6D0B" w:rsidRDefault="003F6D0B" w:rsidP="003F6D0B">
      <w:pPr>
        <w:jc w:val="both"/>
        <w:rPr>
          <w:rFonts w:ascii="Bookman Old Style" w:hAnsi="Bookman Old Style" w:cs="Arial"/>
          <w:sz w:val="19"/>
          <w:szCs w:val="19"/>
          <w:lang w:val="es-ES_tradnl"/>
        </w:rPr>
      </w:pPr>
    </w:p>
    <w:p w:rsidR="003F6D0B" w:rsidRPr="003F6D0B" w:rsidRDefault="003F6D0B" w:rsidP="003F6D0B">
      <w:pPr>
        <w:jc w:val="both"/>
        <w:rPr>
          <w:rFonts w:ascii="Bookman Old Style" w:hAnsi="Bookman Old Style" w:cs="Arial"/>
          <w:b/>
          <w:i/>
          <w:sz w:val="19"/>
          <w:szCs w:val="19"/>
          <w:lang w:val="es-ES_tradnl"/>
        </w:rPr>
      </w:pPr>
      <w:r w:rsidRPr="003F6D0B">
        <w:rPr>
          <w:rFonts w:ascii="Bookman Old Style" w:hAnsi="Bookman Old Style" w:cs="Arial"/>
          <w:sz w:val="19"/>
          <w:szCs w:val="19"/>
          <w:lang w:val="es-ES_tradnl"/>
        </w:rPr>
        <w:t xml:space="preserve">Al </w:t>
      </w:r>
      <w:r w:rsidRPr="003F6D0B">
        <w:rPr>
          <w:rFonts w:ascii="Bookman Old Style" w:hAnsi="Bookman Old Style" w:cs="Arial"/>
          <w:b/>
          <w:sz w:val="19"/>
          <w:szCs w:val="19"/>
          <w:lang w:val="es-ES_tradnl"/>
        </w:rPr>
        <w:t>COMPRADOR</w:t>
      </w:r>
      <w:r w:rsidRPr="003F6D0B">
        <w:rPr>
          <w:rFonts w:ascii="Bookman Old Style" w:hAnsi="Bookman Old Style" w:cs="Arial"/>
          <w:sz w:val="19"/>
          <w:szCs w:val="19"/>
          <w:lang w:val="es-ES_tradnl"/>
        </w:rPr>
        <w:t>: YACIMIENTOS PETROLIFEROS FISCALES BOLIVIANOS Y.P.F.B</w:t>
      </w:r>
      <w:r w:rsidRPr="003F6D0B">
        <w:rPr>
          <w:rFonts w:ascii="Bookman Old Style" w:hAnsi="Bookman Old Style" w:cs="Arial"/>
          <w:b/>
          <w:sz w:val="19"/>
          <w:szCs w:val="19"/>
          <w:lang w:val="es-ES_tradnl"/>
        </w:rPr>
        <w:t>.</w:t>
      </w:r>
      <w:r w:rsidRPr="003F6D0B">
        <w:rPr>
          <w:rFonts w:ascii="Bookman Old Style" w:hAnsi="Bookman Old Style" w:cs="Arial"/>
          <w:b/>
          <w:i/>
          <w:sz w:val="19"/>
          <w:szCs w:val="19"/>
          <w:lang w:val="es-ES_tradnl"/>
        </w:rPr>
        <w:t xml:space="preserve">, </w:t>
      </w:r>
      <w:r w:rsidRPr="003F6D0B">
        <w:rPr>
          <w:rFonts w:ascii="Bookman Old Style" w:hAnsi="Bookman Old Style" w:cs="Arial"/>
          <w:i/>
          <w:sz w:val="19"/>
          <w:szCs w:val="19"/>
          <w:lang w:val="es-ES_tradnl"/>
        </w:rPr>
        <w:t>calle Bueno Nº185, Edificio YPFB, zona central, La Paz – Bolivia.</w:t>
      </w:r>
    </w:p>
    <w:p w:rsidR="003F6D0B" w:rsidRPr="003F6D0B" w:rsidRDefault="003F6D0B" w:rsidP="003F6D0B">
      <w:pPr>
        <w:jc w:val="both"/>
        <w:rPr>
          <w:rFonts w:ascii="Bookman Old Style" w:hAnsi="Bookman Old Style" w:cs="Arial"/>
          <w:b/>
          <w:sz w:val="19"/>
          <w:szCs w:val="19"/>
          <w:lang w:val="es-ES_tradnl"/>
        </w:rPr>
      </w:pPr>
    </w:p>
    <w:p w:rsidR="003F6D0B" w:rsidRPr="003F6D0B" w:rsidRDefault="003F6D0B" w:rsidP="003F6D0B">
      <w:pPr>
        <w:jc w:val="both"/>
        <w:rPr>
          <w:rFonts w:ascii="Bookman Old Style" w:hAnsi="Bookman Old Style" w:cs="Arial"/>
          <w:sz w:val="19"/>
          <w:szCs w:val="19"/>
          <w:lang w:val="es-ES_tradnl"/>
        </w:rPr>
      </w:pPr>
      <w:r w:rsidRPr="003F6D0B">
        <w:rPr>
          <w:rFonts w:ascii="Bookman Old Style" w:hAnsi="Bookman Old Style" w:cs="Arial"/>
          <w:b/>
          <w:sz w:val="19"/>
          <w:szCs w:val="19"/>
          <w:lang w:val="es-ES_tradnl"/>
        </w:rPr>
        <w:t>NOVENA.- (VIGENCIA DEL CONTRATO).</w:t>
      </w:r>
      <w:r w:rsidRPr="003F6D0B">
        <w:rPr>
          <w:rFonts w:ascii="Bookman Old Style" w:hAnsi="Bookman Old Style" w:cs="Arial"/>
          <w:sz w:val="19"/>
          <w:szCs w:val="19"/>
          <w:lang w:val="es-ES_tradnl"/>
        </w:rPr>
        <w:t xml:space="preserve"> El presente Contrato entrará en vigencia una vez que haya sido firmado por ambas partes, debiendo posteriormente adicionalmente cumplirse con los siguientes trámites de protocolización y el consiguiente registro ante la Contraloría General de la República.</w:t>
      </w:r>
    </w:p>
    <w:p w:rsidR="003F6D0B" w:rsidRPr="003F6D0B" w:rsidRDefault="003F6D0B" w:rsidP="003F6D0B">
      <w:pPr>
        <w:jc w:val="both"/>
        <w:rPr>
          <w:rFonts w:ascii="Bookman Old Style" w:hAnsi="Bookman Old Style" w:cs="Arial"/>
          <w:sz w:val="19"/>
          <w:szCs w:val="19"/>
          <w:lang w:val="es-ES_tradnl"/>
        </w:rPr>
      </w:pPr>
    </w:p>
    <w:p w:rsidR="003F6D0B" w:rsidRPr="003F6D0B" w:rsidRDefault="003F6D0B" w:rsidP="003F6D0B">
      <w:pPr>
        <w:jc w:val="both"/>
        <w:rPr>
          <w:rFonts w:ascii="Bookman Old Style" w:hAnsi="Bookman Old Style" w:cs="Arial"/>
          <w:sz w:val="19"/>
          <w:szCs w:val="19"/>
          <w:lang w:val="es-ES_tradnl"/>
        </w:rPr>
      </w:pPr>
      <w:r w:rsidRPr="003F6D0B">
        <w:rPr>
          <w:rFonts w:ascii="Bookman Old Style" w:hAnsi="Bookman Old Style" w:cs="Arial"/>
          <w:b/>
          <w:sz w:val="19"/>
          <w:szCs w:val="19"/>
          <w:lang w:val="es-ES_tradnl"/>
        </w:rPr>
        <w:t>DECIMA.- (DOCUMENTOS DE CONTRATO).</w:t>
      </w:r>
      <w:r w:rsidRPr="003F6D0B">
        <w:rPr>
          <w:rFonts w:ascii="Bookman Old Style" w:hAnsi="Bookman Old Style" w:cs="Arial"/>
          <w:sz w:val="19"/>
          <w:szCs w:val="19"/>
          <w:lang w:val="es-ES_tradnl"/>
        </w:rPr>
        <w:t xml:space="preserve"> Para cumplimiento de lo preceptuado en el presente contrato, forman parte del mismo los siguientes documentos:</w:t>
      </w:r>
    </w:p>
    <w:p w:rsidR="003F6D0B" w:rsidRPr="003F6D0B" w:rsidRDefault="003F6D0B" w:rsidP="003F6D0B">
      <w:pPr>
        <w:jc w:val="both"/>
        <w:rPr>
          <w:rFonts w:ascii="Bookman Old Style" w:hAnsi="Bookman Old Style" w:cs="Arial"/>
          <w:sz w:val="19"/>
          <w:szCs w:val="19"/>
          <w:lang w:val="es-ES_tradnl"/>
        </w:rPr>
      </w:pPr>
    </w:p>
    <w:p w:rsidR="003F6D0B" w:rsidRPr="003F6D0B" w:rsidRDefault="003F6D0B" w:rsidP="003708CE">
      <w:pPr>
        <w:numPr>
          <w:ilvl w:val="1"/>
          <w:numId w:val="42"/>
        </w:numPr>
        <w:tabs>
          <w:tab w:val="num" w:pos="1559"/>
        </w:tabs>
        <w:jc w:val="both"/>
        <w:rPr>
          <w:rFonts w:ascii="Bookman Old Style" w:hAnsi="Bookman Old Style" w:cs="Arial"/>
          <w:sz w:val="19"/>
          <w:szCs w:val="19"/>
          <w:lang w:val="es-ES_tradnl"/>
        </w:rPr>
      </w:pPr>
      <w:r w:rsidRPr="003F6D0B">
        <w:rPr>
          <w:rFonts w:ascii="Bookman Old Style" w:hAnsi="Bookman Old Style" w:cs="Arial"/>
          <w:sz w:val="19"/>
          <w:szCs w:val="19"/>
          <w:lang w:val="es-ES_tradnl"/>
        </w:rPr>
        <w:t>Documento Base de la Contratación Directa Ordinaria Nº (</w:t>
      </w:r>
      <w:r w:rsidRPr="003F6D0B">
        <w:rPr>
          <w:rFonts w:ascii="Bookman Old Style" w:hAnsi="Bookman Old Style" w:cs="Arial"/>
          <w:b/>
          <w:i/>
          <w:sz w:val="19"/>
          <w:szCs w:val="19"/>
          <w:lang w:val="es-ES_tradnl"/>
        </w:rPr>
        <w:t>poner el número</w:t>
      </w:r>
      <w:r w:rsidRPr="003F6D0B">
        <w:rPr>
          <w:rFonts w:ascii="Bookman Old Style" w:hAnsi="Bookman Old Style" w:cs="Arial"/>
          <w:sz w:val="19"/>
          <w:szCs w:val="19"/>
          <w:lang w:val="es-ES_tradnl"/>
        </w:rPr>
        <w:t>)</w:t>
      </w:r>
    </w:p>
    <w:p w:rsidR="003F6D0B" w:rsidRPr="003F6D0B" w:rsidRDefault="003F6D0B" w:rsidP="003708CE">
      <w:pPr>
        <w:numPr>
          <w:ilvl w:val="1"/>
          <w:numId w:val="42"/>
        </w:numPr>
        <w:tabs>
          <w:tab w:val="num" w:pos="1559"/>
        </w:tabs>
        <w:jc w:val="both"/>
        <w:rPr>
          <w:rFonts w:ascii="Bookman Old Style" w:hAnsi="Bookman Old Style" w:cs="Arial"/>
          <w:sz w:val="19"/>
          <w:szCs w:val="19"/>
          <w:lang w:val="es-ES_tradnl"/>
        </w:rPr>
      </w:pPr>
      <w:r w:rsidRPr="003F6D0B">
        <w:rPr>
          <w:rFonts w:ascii="Bookman Old Style" w:hAnsi="Bookman Old Style" w:cs="Arial"/>
          <w:sz w:val="19"/>
          <w:szCs w:val="19"/>
          <w:lang w:val="es-ES_tradnl"/>
        </w:rPr>
        <w:t>Nota de Adjudicación Nº (</w:t>
      </w:r>
      <w:r w:rsidRPr="003F6D0B">
        <w:rPr>
          <w:rFonts w:ascii="Bookman Old Style" w:hAnsi="Bookman Old Style" w:cs="Arial"/>
          <w:b/>
          <w:sz w:val="19"/>
          <w:szCs w:val="19"/>
          <w:lang w:val="es-ES_tradnl"/>
        </w:rPr>
        <w:t>poner el numero)</w:t>
      </w:r>
      <w:r w:rsidRPr="003F6D0B">
        <w:rPr>
          <w:rFonts w:ascii="Bookman Old Style" w:hAnsi="Bookman Old Style" w:cs="Arial"/>
          <w:sz w:val="19"/>
          <w:szCs w:val="19"/>
          <w:lang w:val="es-ES_tradnl"/>
        </w:rPr>
        <w:t>.</w:t>
      </w:r>
    </w:p>
    <w:p w:rsidR="003F6D0B" w:rsidRPr="003F6D0B" w:rsidRDefault="003F6D0B" w:rsidP="003708CE">
      <w:pPr>
        <w:numPr>
          <w:ilvl w:val="1"/>
          <w:numId w:val="42"/>
        </w:numPr>
        <w:tabs>
          <w:tab w:val="num" w:pos="1559"/>
        </w:tabs>
        <w:jc w:val="both"/>
        <w:rPr>
          <w:rFonts w:ascii="Bookman Old Style" w:hAnsi="Bookman Old Style" w:cs="Arial"/>
          <w:sz w:val="19"/>
          <w:szCs w:val="19"/>
          <w:lang w:val="es-ES_tradnl"/>
        </w:rPr>
      </w:pPr>
      <w:r w:rsidRPr="003F6D0B">
        <w:rPr>
          <w:rFonts w:ascii="Bookman Old Style" w:hAnsi="Bookman Old Style" w:cs="Arial"/>
          <w:sz w:val="19"/>
          <w:szCs w:val="19"/>
          <w:lang w:val="es-ES_tradnl"/>
        </w:rPr>
        <w:t>Especificaciones Técnicas.</w:t>
      </w:r>
    </w:p>
    <w:p w:rsidR="003F6D0B" w:rsidRPr="003F6D0B" w:rsidRDefault="003F6D0B" w:rsidP="003708CE">
      <w:pPr>
        <w:numPr>
          <w:ilvl w:val="1"/>
          <w:numId w:val="42"/>
        </w:numPr>
        <w:tabs>
          <w:tab w:val="num" w:pos="1559"/>
        </w:tabs>
        <w:jc w:val="both"/>
        <w:rPr>
          <w:rFonts w:ascii="Bookman Old Style" w:hAnsi="Bookman Old Style" w:cs="Arial"/>
          <w:sz w:val="19"/>
          <w:szCs w:val="19"/>
          <w:lang w:val="es-ES_tradnl"/>
        </w:rPr>
      </w:pPr>
      <w:r w:rsidRPr="003F6D0B">
        <w:rPr>
          <w:rFonts w:ascii="Bookman Old Style" w:hAnsi="Bookman Old Style" w:cs="Arial"/>
          <w:sz w:val="19"/>
          <w:szCs w:val="19"/>
          <w:lang w:val="es-ES_tradnl"/>
        </w:rPr>
        <w:t xml:space="preserve">Documentos completos de propuesta del </w:t>
      </w:r>
      <w:r w:rsidRPr="003F6D0B">
        <w:rPr>
          <w:rFonts w:ascii="Bookman Old Style" w:hAnsi="Bookman Old Style" w:cs="Arial"/>
          <w:b/>
          <w:sz w:val="19"/>
          <w:szCs w:val="19"/>
          <w:lang w:val="es-ES_tradnl"/>
        </w:rPr>
        <w:t>PROVEEDOR</w:t>
      </w:r>
      <w:r w:rsidRPr="003F6D0B">
        <w:rPr>
          <w:rFonts w:ascii="Bookman Old Style" w:hAnsi="Bookman Old Style" w:cs="Arial"/>
          <w:sz w:val="19"/>
          <w:szCs w:val="19"/>
          <w:lang w:val="es-ES_tradnl"/>
        </w:rPr>
        <w:t>, incluyendo propuesta económica, técnica y programa de entrega.</w:t>
      </w:r>
    </w:p>
    <w:p w:rsidR="003F6D0B" w:rsidRPr="003F6D0B" w:rsidRDefault="003F6D0B" w:rsidP="003F6D0B">
      <w:pPr>
        <w:tabs>
          <w:tab w:val="num" w:pos="1559"/>
        </w:tabs>
        <w:jc w:val="both"/>
        <w:rPr>
          <w:rFonts w:ascii="Bookman Old Style" w:hAnsi="Bookman Old Style" w:cs="Arial"/>
          <w:sz w:val="19"/>
          <w:szCs w:val="19"/>
          <w:lang w:val="es-ES_tradnl"/>
        </w:rPr>
      </w:pPr>
    </w:p>
    <w:p w:rsidR="003F6D0B" w:rsidRPr="003F6D0B" w:rsidRDefault="003F6D0B" w:rsidP="003F6D0B">
      <w:pPr>
        <w:tabs>
          <w:tab w:val="num" w:pos="1559"/>
        </w:tabs>
        <w:jc w:val="both"/>
        <w:rPr>
          <w:rFonts w:ascii="Bookman Old Style" w:hAnsi="Bookman Old Style" w:cs="Arial"/>
          <w:sz w:val="19"/>
          <w:szCs w:val="19"/>
          <w:lang w:val="es-ES_tradnl"/>
        </w:rPr>
      </w:pPr>
      <w:r w:rsidRPr="003F6D0B">
        <w:rPr>
          <w:rFonts w:ascii="Bookman Old Style" w:hAnsi="Bookman Old Style" w:cs="Arial"/>
          <w:sz w:val="19"/>
          <w:szCs w:val="19"/>
          <w:lang w:val="es-ES_tradnl"/>
        </w:rPr>
        <w:t>Fotocopias legalizadas de:</w:t>
      </w:r>
    </w:p>
    <w:p w:rsidR="003F6D0B" w:rsidRPr="003F6D0B" w:rsidRDefault="003F6D0B" w:rsidP="003F6D0B">
      <w:pPr>
        <w:tabs>
          <w:tab w:val="num" w:pos="1559"/>
        </w:tabs>
        <w:jc w:val="both"/>
        <w:rPr>
          <w:rFonts w:ascii="Bookman Old Style" w:hAnsi="Bookman Old Style" w:cs="Arial"/>
          <w:sz w:val="19"/>
          <w:szCs w:val="19"/>
          <w:lang w:val="es-ES_tradnl"/>
        </w:rPr>
      </w:pPr>
    </w:p>
    <w:p w:rsidR="003F6D0B" w:rsidRPr="003F6D0B" w:rsidRDefault="003F6D0B" w:rsidP="003708CE">
      <w:pPr>
        <w:numPr>
          <w:ilvl w:val="1"/>
          <w:numId w:val="42"/>
        </w:numPr>
        <w:tabs>
          <w:tab w:val="num" w:pos="2126"/>
        </w:tabs>
        <w:jc w:val="both"/>
        <w:rPr>
          <w:rFonts w:ascii="Bookman Old Style" w:hAnsi="Bookman Old Style" w:cs="Arial"/>
          <w:sz w:val="19"/>
          <w:szCs w:val="19"/>
          <w:lang w:val="es-ES_tradnl"/>
        </w:rPr>
      </w:pPr>
      <w:r w:rsidRPr="003F6D0B">
        <w:rPr>
          <w:rFonts w:ascii="Bookman Old Style" w:hAnsi="Bookman Old Style" w:cs="Arial"/>
          <w:sz w:val="19"/>
          <w:szCs w:val="19"/>
          <w:lang w:val="es-ES_tradnl"/>
        </w:rPr>
        <w:t>Testimonio de constitución de la empresa Proveedora, exceptuando a empresas unipersonales.</w:t>
      </w:r>
    </w:p>
    <w:p w:rsidR="003F6D0B" w:rsidRPr="003F6D0B" w:rsidRDefault="003F6D0B" w:rsidP="003708CE">
      <w:pPr>
        <w:numPr>
          <w:ilvl w:val="1"/>
          <w:numId w:val="42"/>
        </w:numPr>
        <w:tabs>
          <w:tab w:val="num" w:pos="2126"/>
        </w:tabs>
        <w:jc w:val="both"/>
        <w:rPr>
          <w:rFonts w:ascii="Bookman Old Style" w:hAnsi="Bookman Old Style" w:cs="Arial"/>
          <w:sz w:val="19"/>
          <w:szCs w:val="19"/>
          <w:lang w:val="es-ES_tradnl"/>
        </w:rPr>
      </w:pPr>
      <w:r w:rsidRPr="003F6D0B">
        <w:rPr>
          <w:rFonts w:ascii="Bookman Old Style" w:hAnsi="Bookman Old Style" w:cs="Arial"/>
          <w:sz w:val="19"/>
          <w:szCs w:val="19"/>
          <w:lang w:val="es-ES_tradnl"/>
        </w:rPr>
        <w:t>Contrato de asociación accidental (si corresponde).</w:t>
      </w:r>
    </w:p>
    <w:p w:rsidR="003F6D0B" w:rsidRPr="003F6D0B" w:rsidRDefault="003F6D0B" w:rsidP="003708CE">
      <w:pPr>
        <w:numPr>
          <w:ilvl w:val="1"/>
          <w:numId w:val="42"/>
        </w:numPr>
        <w:tabs>
          <w:tab w:val="num" w:pos="2126"/>
        </w:tabs>
        <w:jc w:val="both"/>
        <w:rPr>
          <w:rFonts w:ascii="Bookman Old Style" w:hAnsi="Bookman Old Style" w:cs="Arial"/>
          <w:sz w:val="19"/>
          <w:szCs w:val="19"/>
          <w:lang w:val="es-ES_tradnl"/>
        </w:rPr>
      </w:pPr>
      <w:r w:rsidRPr="003F6D0B">
        <w:rPr>
          <w:rFonts w:ascii="Bookman Old Style" w:hAnsi="Bookman Old Style" w:cs="Arial"/>
          <w:sz w:val="19"/>
          <w:szCs w:val="19"/>
          <w:lang w:val="es-ES_tradnl"/>
        </w:rPr>
        <w:t>Certificado Original de Actualización de Matricula emitido por el Registro de Comercio administrado por   FUNDEMPRESA.</w:t>
      </w:r>
    </w:p>
    <w:p w:rsidR="003F6D0B" w:rsidRPr="003F6D0B" w:rsidRDefault="003F6D0B" w:rsidP="003708CE">
      <w:pPr>
        <w:numPr>
          <w:ilvl w:val="1"/>
          <w:numId w:val="42"/>
        </w:numPr>
        <w:tabs>
          <w:tab w:val="num" w:pos="2126"/>
        </w:tabs>
        <w:jc w:val="both"/>
        <w:rPr>
          <w:rFonts w:ascii="Bookman Old Style" w:hAnsi="Bookman Old Style" w:cs="Arial"/>
          <w:sz w:val="19"/>
          <w:szCs w:val="19"/>
          <w:lang w:val="es-ES_tradnl"/>
        </w:rPr>
      </w:pPr>
      <w:r w:rsidRPr="003F6D0B">
        <w:rPr>
          <w:rFonts w:ascii="Bookman Old Style" w:hAnsi="Bookman Old Style" w:cs="Arial"/>
          <w:sz w:val="19"/>
          <w:szCs w:val="19"/>
          <w:lang w:val="es-ES_tradnl"/>
        </w:rPr>
        <w:t>NIT (fotocopia)</w:t>
      </w:r>
    </w:p>
    <w:p w:rsidR="003F6D0B" w:rsidRPr="003F6D0B" w:rsidRDefault="003F6D0B" w:rsidP="003708CE">
      <w:pPr>
        <w:numPr>
          <w:ilvl w:val="1"/>
          <w:numId w:val="42"/>
        </w:numPr>
        <w:tabs>
          <w:tab w:val="num" w:pos="2126"/>
        </w:tabs>
        <w:jc w:val="both"/>
        <w:rPr>
          <w:rFonts w:ascii="Bookman Old Style" w:hAnsi="Bookman Old Style" w:cs="Arial"/>
          <w:sz w:val="19"/>
          <w:szCs w:val="19"/>
          <w:lang w:val="es-ES_tradnl"/>
        </w:rPr>
      </w:pPr>
      <w:r w:rsidRPr="003F6D0B">
        <w:rPr>
          <w:rFonts w:ascii="Bookman Old Style" w:hAnsi="Bookman Old Style" w:cs="Arial"/>
          <w:sz w:val="19"/>
          <w:szCs w:val="19"/>
          <w:lang w:val="es-ES_tradnl"/>
        </w:rPr>
        <w:t xml:space="preserve">Poder general del representante del </w:t>
      </w:r>
      <w:r w:rsidRPr="003F6D0B">
        <w:rPr>
          <w:rFonts w:ascii="Bookman Old Style" w:hAnsi="Bookman Old Style" w:cs="Arial"/>
          <w:b/>
          <w:sz w:val="19"/>
          <w:szCs w:val="19"/>
          <w:lang w:val="es-ES_tradnl"/>
        </w:rPr>
        <w:t>PROVEEDOR</w:t>
      </w:r>
      <w:r w:rsidRPr="003F6D0B">
        <w:rPr>
          <w:rFonts w:ascii="Bookman Old Style" w:hAnsi="Bookman Old Style" w:cs="Arial"/>
          <w:sz w:val="19"/>
          <w:szCs w:val="19"/>
          <w:lang w:val="es-ES_tradnl"/>
        </w:rPr>
        <w:t xml:space="preserve"> </w:t>
      </w:r>
      <w:r w:rsidRPr="003F6D0B">
        <w:rPr>
          <w:rFonts w:ascii="Bookman Old Style" w:hAnsi="Bookman Old Style" w:cs="Arial"/>
          <w:b/>
          <w:sz w:val="19"/>
          <w:szCs w:val="19"/>
          <w:lang w:val="es-ES_tradnl"/>
        </w:rPr>
        <w:t>si corresponde</w:t>
      </w:r>
      <w:r w:rsidRPr="003F6D0B">
        <w:rPr>
          <w:rFonts w:ascii="Bookman Old Style" w:hAnsi="Bookman Old Style" w:cs="Arial"/>
          <w:sz w:val="19"/>
          <w:szCs w:val="19"/>
          <w:lang w:val="es-ES_tradnl"/>
        </w:rPr>
        <w:t>)</w:t>
      </w:r>
    </w:p>
    <w:p w:rsidR="003F6D0B" w:rsidRPr="003F6D0B" w:rsidRDefault="003F6D0B" w:rsidP="003F6D0B">
      <w:pPr>
        <w:jc w:val="both"/>
        <w:rPr>
          <w:rFonts w:ascii="Bookman Old Style" w:hAnsi="Bookman Old Style" w:cs="Arial"/>
          <w:sz w:val="19"/>
          <w:szCs w:val="19"/>
          <w:lang w:val="es-ES_tradnl"/>
        </w:rPr>
      </w:pPr>
    </w:p>
    <w:p w:rsidR="003F6D0B" w:rsidRPr="003F6D0B" w:rsidRDefault="003F6D0B" w:rsidP="003F6D0B">
      <w:pPr>
        <w:tabs>
          <w:tab w:val="num" w:pos="1559"/>
        </w:tabs>
        <w:jc w:val="both"/>
        <w:rPr>
          <w:rFonts w:ascii="Bookman Old Style" w:hAnsi="Bookman Old Style" w:cs="Arial"/>
          <w:sz w:val="19"/>
          <w:szCs w:val="19"/>
          <w:lang w:val="es-ES_tradnl"/>
        </w:rPr>
      </w:pPr>
      <w:r w:rsidRPr="003F6D0B">
        <w:rPr>
          <w:rFonts w:ascii="Bookman Old Style" w:hAnsi="Bookman Old Style" w:cs="Arial"/>
          <w:sz w:val="19"/>
          <w:szCs w:val="19"/>
          <w:lang w:val="es-ES_tradnl"/>
        </w:rPr>
        <w:t>Originales de:</w:t>
      </w:r>
    </w:p>
    <w:p w:rsidR="003F6D0B" w:rsidRPr="003F6D0B" w:rsidRDefault="003F6D0B" w:rsidP="003F6D0B">
      <w:pPr>
        <w:tabs>
          <w:tab w:val="num" w:pos="1559"/>
        </w:tabs>
        <w:jc w:val="both"/>
        <w:rPr>
          <w:rFonts w:ascii="Bookman Old Style" w:hAnsi="Bookman Old Style" w:cs="Arial"/>
          <w:sz w:val="19"/>
          <w:szCs w:val="19"/>
          <w:lang w:val="es-ES_tradnl"/>
        </w:rPr>
      </w:pPr>
    </w:p>
    <w:p w:rsidR="003F6D0B" w:rsidRPr="003F6D0B" w:rsidRDefault="003F6D0B" w:rsidP="003708CE">
      <w:pPr>
        <w:numPr>
          <w:ilvl w:val="1"/>
          <w:numId w:val="42"/>
        </w:numPr>
        <w:tabs>
          <w:tab w:val="num" w:pos="2126"/>
        </w:tabs>
        <w:jc w:val="both"/>
        <w:rPr>
          <w:rFonts w:ascii="Bookman Old Style" w:hAnsi="Bookman Old Style" w:cs="Arial"/>
          <w:sz w:val="19"/>
          <w:szCs w:val="19"/>
          <w:lang w:val="es-ES_tradnl"/>
        </w:rPr>
      </w:pPr>
      <w:r w:rsidRPr="003F6D0B">
        <w:rPr>
          <w:rFonts w:ascii="Bookman Old Style" w:hAnsi="Bookman Old Style" w:cs="Arial"/>
          <w:sz w:val="19"/>
          <w:szCs w:val="19"/>
          <w:lang w:val="es-ES_tradnl"/>
        </w:rPr>
        <w:t>Nota de Adjudicación.</w:t>
      </w:r>
    </w:p>
    <w:p w:rsidR="003F6D0B" w:rsidRPr="003F6D0B" w:rsidRDefault="003F6D0B" w:rsidP="003708CE">
      <w:pPr>
        <w:numPr>
          <w:ilvl w:val="1"/>
          <w:numId w:val="42"/>
        </w:numPr>
        <w:tabs>
          <w:tab w:val="num" w:pos="2126"/>
        </w:tabs>
        <w:jc w:val="both"/>
        <w:rPr>
          <w:rFonts w:ascii="Bookman Old Style" w:hAnsi="Bookman Old Style" w:cs="Arial"/>
          <w:sz w:val="19"/>
          <w:szCs w:val="19"/>
          <w:lang w:val="es-ES_tradnl"/>
        </w:rPr>
      </w:pPr>
      <w:r w:rsidRPr="003F6D0B">
        <w:rPr>
          <w:rFonts w:ascii="Bookman Old Style" w:hAnsi="Bookman Old Style" w:cs="Arial"/>
          <w:sz w:val="19"/>
          <w:szCs w:val="19"/>
          <w:lang w:val="es-ES_tradnl"/>
        </w:rPr>
        <w:t>Garantía de cumplimiento de contrato.</w:t>
      </w:r>
    </w:p>
    <w:p w:rsidR="003F6D0B" w:rsidRPr="003F6D0B" w:rsidRDefault="003F6D0B" w:rsidP="003F6D0B">
      <w:pPr>
        <w:rPr>
          <w:rFonts w:ascii="Bookman Old Style" w:hAnsi="Bookman Old Style" w:cs="Arial"/>
          <w:sz w:val="19"/>
          <w:szCs w:val="19"/>
          <w:lang w:val="es-ES_tradnl"/>
        </w:rPr>
      </w:pPr>
    </w:p>
    <w:p w:rsidR="003F6D0B" w:rsidRPr="003F6D0B" w:rsidRDefault="003F6D0B" w:rsidP="003F6D0B">
      <w:pPr>
        <w:jc w:val="both"/>
        <w:rPr>
          <w:rFonts w:ascii="Bookman Old Style" w:hAnsi="Bookman Old Style" w:cs="Arial"/>
          <w:sz w:val="19"/>
          <w:szCs w:val="19"/>
          <w:lang w:val="es-ES_tradnl"/>
        </w:rPr>
      </w:pPr>
      <w:r w:rsidRPr="003F6D0B">
        <w:rPr>
          <w:rFonts w:ascii="Bookman Old Style" w:hAnsi="Bookman Old Style" w:cs="Arial"/>
          <w:b/>
          <w:sz w:val="19"/>
          <w:szCs w:val="19"/>
          <w:lang w:val="es-ES_tradnl"/>
        </w:rPr>
        <w:t>DECIMA PRIMERA.- (IDIOMA).</w:t>
      </w:r>
      <w:r w:rsidRPr="003F6D0B">
        <w:rPr>
          <w:rFonts w:ascii="Bookman Old Style" w:hAnsi="Bookman Old Style" w:cs="Arial"/>
          <w:sz w:val="19"/>
          <w:szCs w:val="19"/>
          <w:lang w:val="es-ES_tradnl"/>
        </w:rPr>
        <w:t xml:space="preserve"> El presente Contrato, toda la documentación aplicable al mismo y la que emerja de la adquisición de los </w:t>
      </w:r>
      <w:r w:rsidRPr="003F6D0B">
        <w:rPr>
          <w:rFonts w:ascii="Bookman Old Style" w:hAnsi="Bookman Old Style" w:cs="Arial"/>
          <w:b/>
          <w:sz w:val="19"/>
          <w:szCs w:val="19"/>
          <w:lang w:val="es-ES_tradnl"/>
        </w:rPr>
        <w:t>BIENES</w:t>
      </w:r>
      <w:r w:rsidRPr="003F6D0B">
        <w:rPr>
          <w:rFonts w:ascii="Bookman Old Style" w:hAnsi="Bookman Old Style" w:cs="Arial"/>
          <w:sz w:val="19"/>
          <w:szCs w:val="19"/>
          <w:lang w:val="es-ES_tradnl"/>
        </w:rPr>
        <w:t>, debe ser elaborada en idioma español.</w:t>
      </w:r>
    </w:p>
    <w:p w:rsidR="003F6D0B" w:rsidRPr="003F6D0B" w:rsidRDefault="003F6D0B" w:rsidP="003F6D0B">
      <w:pPr>
        <w:jc w:val="both"/>
        <w:rPr>
          <w:rFonts w:ascii="Bookman Old Style" w:hAnsi="Bookman Old Style" w:cs="Arial"/>
          <w:sz w:val="19"/>
          <w:szCs w:val="19"/>
          <w:lang w:val="es-ES_tradnl"/>
        </w:rPr>
      </w:pPr>
    </w:p>
    <w:p w:rsidR="003F6D0B" w:rsidRPr="003F6D0B" w:rsidRDefault="003F6D0B" w:rsidP="003F6D0B">
      <w:pPr>
        <w:jc w:val="both"/>
        <w:rPr>
          <w:rFonts w:ascii="Bookman Old Style" w:hAnsi="Bookman Old Style" w:cs="Arial"/>
          <w:sz w:val="19"/>
          <w:szCs w:val="19"/>
          <w:lang w:val="es-ES_tradnl"/>
        </w:rPr>
      </w:pPr>
      <w:r w:rsidRPr="003F6D0B">
        <w:rPr>
          <w:rFonts w:ascii="Bookman Old Style" w:hAnsi="Bookman Old Style" w:cs="Arial"/>
          <w:sz w:val="19"/>
          <w:szCs w:val="19"/>
          <w:lang w:val="es-ES_tradnl"/>
        </w:rPr>
        <w:t xml:space="preserve">En el caso de manuales de uso de los </w:t>
      </w:r>
      <w:r w:rsidRPr="003F6D0B">
        <w:rPr>
          <w:rFonts w:ascii="Bookman Old Style" w:hAnsi="Bookman Old Style" w:cs="Arial"/>
          <w:b/>
          <w:sz w:val="19"/>
          <w:szCs w:val="19"/>
          <w:lang w:val="es-ES_tradnl"/>
        </w:rPr>
        <w:t>BIENES que estuvieran escritos en otro idioma,</w:t>
      </w:r>
      <w:r w:rsidRPr="003F6D0B">
        <w:rPr>
          <w:rFonts w:ascii="Bookman Old Style" w:hAnsi="Bookman Old Style" w:cs="Arial"/>
          <w:sz w:val="19"/>
          <w:szCs w:val="19"/>
          <w:lang w:val="es-ES_tradnl"/>
        </w:rPr>
        <w:t xml:space="preserve"> deberán estar traducidos al español. En el caso de folletos informativos, deberán estar impresos en idioma español.</w:t>
      </w:r>
    </w:p>
    <w:p w:rsidR="003F6D0B" w:rsidRPr="003F6D0B" w:rsidRDefault="003F6D0B" w:rsidP="003F6D0B">
      <w:pPr>
        <w:jc w:val="both"/>
        <w:rPr>
          <w:rFonts w:ascii="Bookman Old Style" w:hAnsi="Bookman Old Style" w:cs="Arial"/>
          <w:b/>
          <w:sz w:val="19"/>
          <w:szCs w:val="19"/>
          <w:lang w:val="es-ES_tradnl"/>
        </w:rPr>
      </w:pPr>
    </w:p>
    <w:p w:rsidR="003F6D0B" w:rsidRPr="003F6D0B" w:rsidRDefault="003F6D0B" w:rsidP="003F6D0B">
      <w:pPr>
        <w:jc w:val="both"/>
        <w:rPr>
          <w:rFonts w:ascii="Bookman Old Style" w:hAnsi="Bookman Old Style" w:cs="Arial"/>
          <w:sz w:val="19"/>
          <w:szCs w:val="19"/>
          <w:lang w:val="es-ES_tradnl"/>
        </w:rPr>
      </w:pPr>
      <w:r w:rsidRPr="003F6D0B">
        <w:rPr>
          <w:rFonts w:ascii="Bookman Old Style" w:hAnsi="Bookman Old Style" w:cs="Arial"/>
          <w:b/>
          <w:sz w:val="19"/>
          <w:szCs w:val="19"/>
          <w:lang w:val="es-ES_tradnl"/>
        </w:rPr>
        <w:t>DECIMA SEGUNDA.- (LEGISLACION APLICABLE AL CONTRATO).</w:t>
      </w:r>
      <w:r w:rsidRPr="003F6D0B">
        <w:rPr>
          <w:rFonts w:ascii="Bookman Old Style" w:hAnsi="Bookman Old Style" w:cs="Arial"/>
          <w:sz w:val="19"/>
          <w:szCs w:val="19"/>
          <w:lang w:val="es-ES_tradnl"/>
        </w:rPr>
        <w:t xml:space="preserve"> El presente es un Contrato Administrativo, por lo que está sujeto a la normativa prevista en la Ley Nº 1178 de Administración y Control Gubernamentales, en los aspectos de su ejecución y resultados.</w:t>
      </w:r>
    </w:p>
    <w:p w:rsidR="003F6D0B" w:rsidRPr="003F6D0B" w:rsidRDefault="003F6D0B" w:rsidP="003F6D0B">
      <w:pPr>
        <w:jc w:val="both"/>
        <w:rPr>
          <w:rFonts w:ascii="Bookman Old Style" w:hAnsi="Bookman Old Style" w:cs="Arial"/>
          <w:b/>
          <w:sz w:val="19"/>
          <w:szCs w:val="19"/>
          <w:lang w:val="es-ES_tradnl"/>
        </w:rPr>
      </w:pPr>
    </w:p>
    <w:p w:rsidR="003F6D0B" w:rsidRPr="003F6D0B" w:rsidRDefault="003F6D0B" w:rsidP="003F6D0B">
      <w:pPr>
        <w:jc w:val="both"/>
        <w:rPr>
          <w:rFonts w:ascii="Bookman Old Style" w:hAnsi="Bookman Old Style" w:cs="Arial"/>
          <w:sz w:val="19"/>
          <w:szCs w:val="19"/>
          <w:lang w:val="es-ES_tradnl"/>
        </w:rPr>
      </w:pPr>
      <w:r w:rsidRPr="003F6D0B">
        <w:rPr>
          <w:rFonts w:ascii="Bookman Old Style" w:hAnsi="Bookman Old Style" w:cs="Arial"/>
          <w:b/>
          <w:sz w:val="19"/>
          <w:szCs w:val="19"/>
          <w:lang w:val="es-ES_tradnl"/>
        </w:rPr>
        <w:lastRenderedPageBreak/>
        <w:t>DECIMA TERCERA.- (DERECHOS DEL</w:t>
      </w:r>
      <w:r w:rsidRPr="003F6D0B">
        <w:rPr>
          <w:rFonts w:ascii="Bookman Old Style" w:hAnsi="Bookman Old Style" w:cs="Arial"/>
          <w:sz w:val="19"/>
          <w:szCs w:val="19"/>
          <w:lang w:val="es-ES_tradnl"/>
        </w:rPr>
        <w:t xml:space="preserve"> </w:t>
      </w:r>
      <w:r w:rsidRPr="003F6D0B">
        <w:rPr>
          <w:rFonts w:ascii="Bookman Old Style" w:hAnsi="Bookman Old Style" w:cs="Arial"/>
          <w:b/>
          <w:sz w:val="19"/>
          <w:szCs w:val="19"/>
          <w:lang w:val="es-ES_tradnl"/>
        </w:rPr>
        <w:t>PROVEEDOR).</w:t>
      </w:r>
      <w:r w:rsidRPr="003F6D0B">
        <w:rPr>
          <w:rFonts w:ascii="Bookman Old Style" w:hAnsi="Bookman Old Style" w:cs="Arial"/>
          <w:sz w:val="19"/>
          <w:szCs w:val="19"/>
          <w:lang w:val="es-ES_tradnl"/>
        </w:rPr>
        <w:t xml:space="preserve"> El </w:t>
      </w:r>
      <w:r w:rsidRPr="003F6D0B">
        <w:rPr>
          <w:rFonts w:ascii="Bookman Old Style" w:hAnsi="Bookman Old Style" w:cs="Arial"/>
          <w:b/>
          <w:sz w:val="19"/>
          <w:szCs w:val="19"/>
          <w:lang w:val="es-ES_tradnl"/>
        </w:rPr>
        <w:t>PROVEEDOR</w:t>
      </w:r>
      <w:r w:rsidRPr="003F6D0B">
        <w:rPr>
          <w:rFonts w:ascii="Bookman Old Style" w:hAnsi="Bookman Old Style" w:cs="Arial"/>
          <w:sz w:val="19"/>
          <w:szCs w:val="19"/>
          <w:lang w:val="es-ES_tradnl"/>
        </w:rPr>
        <w:t xml:space="preserve">, tiene derecho a plantear los reclamos fundamentados y debidamente sustentados que considere pertinentes por cualquier omisión del </w:t>
      </w:r>
      <w:r w:rsidRPr="003F6D0B">
        <w:rPr>
          <w:rFonts w:ascii="Bookman Old Style" w:hAnsi="Bookman Old Style" w:cs="Arial"/>
          <w:b/>
          <w:sz w:val="19"/>
          <w:szCs w:val="19"/>
          <w:lang w:val="es-ES_tradnl"/>
        </w:rPr>
        <w:t>COMPRADOR</w:t>
      </w:r>
      <w:r w:rsidRPr="003F6D0B">
        <w:rPr>
          <w:rFonts w:ascii="Bookman Old Style" w:hAnsi="Bookman Old Style" w:cs="Arial"/>
          <w:sz w:val="19"/>
          <w:szCs w:val="19"/>
          <w:lang w:val="es-ES_tradnl"/>
        </w:rPr>
        <w:t>, por falta de pago de la adquisición efectuada o por cualquier otro aspecto consignado en el presente Contrato.</w:t>
      </w:r>
    </w:p>
    <w:p w:rsidR="003F6D0B" w:rsidRPr="003F6D0B" w:rsidRDefault="003F6D0B" w:rsidP="003F6D0B">
      <w:pPr>
        <w:jc w:val="both"/>
        <w:rPr>
          <w:rFonts w:ascii="Bookman Old Style" w:hAnsi="Bookman Old Style" w:cs="Arial"/>
          <w:sz w:val="19"/>
          <w:szCs w:val="19"/>
          <w:lang w:val="es-ES_tradnl"/>
        </w:rPr>
      </w:pPr>
    </w:p>
    <w:p w:rsidR="003F6D0B" w:rsidRPr="003F6D0B" w:rsidRDefault="003F6D0B" w:rsidP="003F6D0B">
      <w:pPr>
        <w:jc w:val="both"/>
        <w:rPr>
          <w:rFonts w:ascii="Bookman Old Style" w:hAnsi="Bookman Old Style" w:cs="Arial"/>
          <w:sz w:val="19"/>
          <w:szCs w:val="19"/>
          <w:lang w:val="es-ES_tradnl"/>
        </w:rPr>
      </w:pPr>
      <w:r w:rsidRPr="003F6D0B">
        <w:rPr>
          <w:rFonts w:ascii="Bookman Old Style" w:hAnsi="Bookman Old Style" w:cs="Arial"/>
          <w:sz w:val="19"/>
          <w:szCs w:val="19"/>
          <w:lang w:val="es-ES_tradnl"/>
        </w:rPr>
        <w:t xml:space="preserve">Tales reclamos deberán ser planteados al </w:t>
      </w:r>
      <w:r w:rsidRPr="003F6D0B">
        <w:rPr>
          <w:rFonts w:ascii="Bookman Old Style" w:hAnsi="Bookman Old Style" w:cs="Arial"/>
          <w:b/>
          <w:sz w:val="19"/>
          <w:szCs w:val="19"/>
          <w:lang w:val="es-ES_tradnl"/>
        </w:rPr>
        <w:t>COMPRADOR</w:t>
      </w:r>
      <w:r w:rsidRPr="003F6D0B">
        <w:rPr>
          <w:rFonts w:ascii="Bookman Old Style" w:hAnsi="Bookman Old Style" w:cs="Arial"/>
          <w:sz w:val="19"/>
          <w:szCs w:val="19"/>
          <w:lang w:val="es-ES_tradnl"/>
        </w:rPr>
        <w:t xml:space="preserve"> por escrito y de forma documentada, hasta treinta (30) días hábiles posteriores al suceso.</w:t>
      </w:r>
    </w:p>
    <w:p w:rsidR="003F6D0B" w:rsidRPr="003F6D0B" w:rsidRDefault="003F6D0B" w:rsidP="003F6D0B">
      <w:pPr>
        <w:jc w:val="both"/>
        <w:rPr>
          <w:rFonts w:ascii="Bookman Old Style" w:hAnsi="Bookman Old Style" w:cs="Arial"/>
          <w:sz w:val="19"/>
          <w:szCs w:val="19"/>
          <w:lang w:val="es-ES_tradnl"/>
        </w:rPr>
      </w:pPr>
    </w:p>
    <w:p w:rsidR="003F6D0B" w:rsidRPr="003F6D0B" w:rsidRDefault="003F6D0B" w:rsidP="003F6D0B">
      <w:pPr>
        <w:jc w:val="both"/>
        <w:rPr>
          <w:rFonts w:ascii="Bookman Old Style" w:hAnsi="Bookman Old Style" w:cs="Arial"/>
          <w:sz w:val="19"/>
          <w:szCs w:val="19"/>
          <w:lang w:val="es-ES_tradnl"/>
        </w:rPr>
      </w:pPr>
      <w:r w:rsidRPr="003F6D0B">
        <w:rPr>
          <w:rFonts w:ascii="Bookman Old Style" w:hAnsi="Bookman Old Style" w:cs="Arial"/>
          <w:sz w:val="19"/>
          <w:szCs w:val="19"/>
          <w:lang w:val="es-ES_tradnl"/>
        </w:rPr>
        <w:t xml:space="preserve">Dentro del plazo impostergable de diez (10) días hábiles, el </w:t>
      </w:r>
      <w:r w:rsidRPr="003F6D0B">
        <w:rPr>
          <w:rFonts w:ascii="Bookman Old Style" w:hAnsi="Bookman Old Style" w:cs="Arial"/>
          <w:b/>
          <w:sz w:val="19"/>
          <w:szCs w:val="19"/>
          <w:lang w:val="es-ES_tradnl"/>
        </w:rPr>
        <w:t>COMPRADOR</w:t>
      </w:r>
      <w:r w:rsidRPr="003F6D0B">
        <w:rPr>
          <w:rFonts w:ascii="Bookman Old Style" w:hAnsi="Bookman Old Style" w:cs="Arial"/>
          <w:sz w:val="19"/>
          <w:szCs w:val="19"/>
          <w:lang w:val="es-ES_tradnl"/>
        </w:rPr>
        <w:t xml:space="preserve"> tomará conocimiento y analizará el reclamo, debiendo emitir su respuesta de forma sustentada al </w:t>
      </w:r>
      <w:r w:rsidRPr="003F6D0B">
        <w:rPr>
          <w:rFonts w:ascii="Bookman Old Style" w:hAnsi="Bookman Old Style" w:cs="Arial"/>
          <w:b/>
          <w:sz w:val="19"/>
          <w:szCs w:val="19"/>
          <w:lang w:val="es-ES_tradnl"/>
        </w:rPr>
        <w:t>PROVEEDOR</w:t>
      </w:r>
      <w:r w:rsidRPr="003F6D0B">
        <w:rPr>
          <w:rFonts w:ascii="Bookman Old Style" w:hAnsi="Bookman Old Style" w:cs="Arial"/>
          <w:sz w:val="19"/>
          <w:szCs w:val="19"/>
          <w:lang w:val="es-ES_tradnl"/>
        </w:rPr>
        <w:t>.</w:t>
      </w:r>
    </w:p>
    <w:p w:rsidR="003F6D0B" w:rsidRPr="003F6D0B" w:rsidRDefault="003F6D0B" w:rsidP="003F6D0B">
      <w:pPr>
        <w:jc w:val="both"/>
        <w:rPr>
          <w:rFonts w:ascii="Bookman Old Style" w:hAnsi="Bookman Old Style" w:cs="Arial"/>
          <w:sz w:val="19"/>
          <w:szCs w:val="19"/>
          <w:lang w:val="es-ES_tradnl"/>
        </w:rPr>
      </w:pPr>
    </w:p>
    <w:p w:rsidR="003F6D0B" w:rsidRPr="003F6D0B" w:rsidRDefault="003F6D0B" w:rsidP="003F6D0B">
      <w:pPr>
        <w:jc w:val="both"/>
        <w:rPr>
          <w:rFonts w:ascii="Bookman Old Style" w:hAnsi="Bookman Old Style" w:cs="Arial"/>
          <w:sz w:val="19"/>
          <w:szCs w:val="19"/>
          <w:lang w:val="es-ES_tradnl"/>
        </w:rPr>
      </w:pPr>
      <w:r w:rsidRPr="003F6D0B">
        <w:rPr>
          <w:rFonts w:ascii="Bookman Old Style" w:hAnsi="Bookman Old Style" w:cs="Arial"/>
          <w:sz w:val="19"/>
          <w:szCs w:val="19"/>
          <w:lang w:val="es-ES_tradnl"/>
        </w:rPr>
        <w:t xml:space="preserve">Todo proceso de respuesta a reclamos, no deberá exceder los veinte (20) días hábiles, computables a partir de la fecha de recepción del reclamo documentado por el </w:t>
      </w:r>
      <w:r w:rsidRPr="003F6D0B">
        <w:rPr>
          <w:rFonts w:ascii="Bookman Old Style" w:hAnsi="Bookman Old Style" w:cs="Arial"/>
          <w:b/>
          <w:sz w:val="19"/>
          <w:szCs w:val="19"/>
          <w:lang w:val="es-ES_tradnl"/>
        </w:rPr>
        <w:t>COMPRADOR</w:t>
      </w:r>
      <w:r w:rsidRPr="003F6D0B">
        <w:rPr>
          <w:rFonts w:ascii="Bookman Old Style" w:hAnsi="Bookman Old Style" w:cs="Arial"/>
          <w:sz w:val="19"/>
          <w:szCs w:val="19"/>
          <w:lang w:val="es-ES_tradnl"/>
        </w:rPr>
        <w:t xml:space="preserve">. </w:t>
      </w:r>
    </w:p>
    <w:p w:rsidR="003F6D0B" w:rsidRPr="003F6D0B" w:rsidRDefault="003F6D0B" w:rsidP="003F6D0B">
      <w:pPr>
        <w:jc w:val="both"/>
        <w:rPr>
          <w:rFonts w:ascii="Bookman Old Style" w:hAnsi="Bookman Old Style" w:cs="Arial"/>
          <w:sz w:val="19"/>
          <w:szCs w:val="19"/>
          <w:lang w:val="es-ES_tradnl"/>
        </w:rPr>
      </w:pPr>
    </w:p>
    <w:p w:rsidR="003F6D0B" w:rsidRPr="003F6D0B" w:rsidRDefault="003F6D0B" w:rsidP="003F6D0B">
      <w:pPr>
        <w:jc w:val="both"/>
        <w:rPr>
          <w:rFonts w:ascii="Bookman Old Style" w:hAnsi="Bookman Old Style" w:cs="Arial"/>
          <w:sz w:val="19"/>
          <w:szCs w:val="19"/>
          <w:lang w:val="es-ES_tradnl"/>
        </w:rPr>
      </w:pPr>
      <w:r w:rsidRPr="003F6D0B">
        <w:rPr>
          <w:rFonts w:ascii="Bookman Old Style" w:hAnsi="Bookman Old Style" w:cs="Arial"/>
          <w:sz w:val="19"/>
          <w:szCs w:val="19"/>
          <w:lang w:val="es-ES_tradnl"/>
        </w:rPr>
        <w:t xml:space="preserve">El </w:t>
      </w:r>
      <w:r w:rsidRPr="003F6D0B">
        <w:rPr>
          <w:rFonts w:ascii="Bookman Old Style" w:hAnsi="Bookman Old Style" w:cs="Arial"/>
          <w:b/>
          <w:sz w:val="19"/>
          <w:szCs w:val="19"/>
          <w:lang w:val="es-ES_tradnl"/>
        </w:rPr>
        <w:t>COMPRADOR</w:t>
      </w:r>
      <w:r w:rsidRPr="003F6D0B">
        <w:rPr>
          <w:rFonts w:ascii="Bookman Old Style" w:hAnsi="Bookman Old Style" w:cs="Arial"/>
          <w:sz w:val="19"/>
          <w:szCs w:val="19"/>
          <w:lang w:val="es-ES_tradnl"/>
        </w:rPr>
        <w:t xml:space="preserve"> no atenderá reclamos presentados fuera del plazo establecido en la presente Cláusula.</w:t>
      </w:r>
    </w:p>
    <w:p w:rsidR="003F6D0B" w:rsidRPr="003F6D0B" w:rsidRDefault="003F6D0B" w:rsidP="003F6D0B">
      <w:pPr>
        <w:jc w:val="both"/>
        <w:rPr>
          <w:rFonts w:ascii="Bookman Old Style" w:hAnsi="Bookman Old Style" w:cs="Arial"/>
          <w:sz w:val="19"/>
          <w:szCs w:val="19"/>
          <w:lang w:val="es-ES_tradnl"/>
        </w:rPr>
      </w:pPr>
    </w:p>
    <w:p w:rsidR="003F6D0B" w:rsidRPr="003F6D0B" w:rsidRDefault="003F6D0B" w:rsidP="003F6D0B">
      <w:pPr>
        <w:jc w:val="both"/>
        <w:rPr>
          <w:rFonts w:ascii="Bookman Old Style" w:hAnsi="Bookman Old Style" w:cs="Arial"/>
          <w:sz w:val="19"/>
          <w:szCs w:val="19"/>
          <w:lang w:val="es-ES_tradnl"/>
        </w:rPr>
      </w:pPr>
      <w:r w:rsidRPr="003F6D0B">
        <w:rPr>
          <w:rFonts w:ascii="Bookman Old Style" w:hAnsi="Bookman Old Style" w:cs="Arial"/>
          <w:b/>
          <w:sz w:val="19"/>
          <w:szCs w:val="19"/>
          <w:lang w:val="es-ES_tradnl"/>
        </w:rPr>
        <w:t>DECIMA CUARTA.- (ESTIPULACIONES SOBRE IMPUESTOS).</w:t>
      </w:r>
      <w:r w:rsidRPr="003F6D0B">
        <w:rPr>
          <w:rFonts w:ascii="Bookman Old Style" w:hAnsi="Bookman Old Style" w:cs="Arial"/>
          <w:sz w:val="19"/>
          <w:szCs w:val="19"/>
          <w:lang w:val="es-ES_tradnl"/>
        </w:rPr>
        <w:t xml:space="preserve"> Correrá por cuenta del </w:t>
      </w:r>
      <w:r w:rsidRPr="003F6D0B">
        <w:rPr>
          <w:rFonts w:ascii="Bookman Old Style" w:hAnsi="Bookman Old Style" w:cs="Arial"/>
          <w:b/>
          <w:sz w:val="19"/>
          <w:szCs w:val="19"/>
          <w:lang w:val="es-ES_tradnl"/>
        </w:rPr>
        <w:t>PROVEEDOR</w:t>
      </w:r>
      <w:r w:rsidRPr="003F6D0B">
        <w:rPr>
          <w:rFonts w:ascii="Bookman Old Style" w:hAnsi="Bookman Old Style" w:cs="Arial"/>
          <w:sz w:val="19"/>
          <w:szCs w:val="19"/>
          <w:lang w:val="es-ES_tradnl"/>
        </w:rPr>
        <w:t xml:space="preserve"> el pago de todos los impuestos vigentes en el país a la fecha de presentación de la propuesta.</w:t>
      </w:r>
    </w:p>
    <w:p w:rsidR="003F6D0B" w:rsidRPr="003F6D0B" w:rsidRDefault="003F6D0B" w:rsidP="003F6D0B">
      <w:pPr>
        <w:jc w:val="both"/>
        <w:rPr>
          <w:rFonts w:ascii="Bookman Old Style" w:hAnsi="Bookman Old Style" w:cs="Arial"/>
          <w:sz w:val="19"/>
          <w:szCs w:val="19"/>
          <w:lang w:val="es-ES_tradnl"/>
        </w:rPr>
      </w:pPr>
    </w:p>
    <w:p w:rsidR="003F6D0B" w:rsidRPr="003F6D0B" w:rsidRDefault="003F6D0B" w:rsidP="003F6D0B">
      <w:pPr>
        <w:jc w:val="both"/>
        <w:rPr>
          <w:rFonts w:ascii="Bookman Old Style" w:hAnsi="Bookman Old Style" w:cs="Arial"/>
          <w:sz w:val="19"/>
          <w:szCs w:val="19"/>
          <w:lang w:val="es-ES_tradnl"/>
        </w:rPr>
      </w:pPr>
      <w:r w:rsidRPr="003F6D0B">
        <w:rPr>
          <w:rFonts w:ascii="Bookman Old Style" w:hAnsi="Bookman Old Style" w:cs="Arial"/>
          <w:sz w:val="19"/>
          <w:szCs w:val="19"/>
          <w:lang w:val="es-ES_tradnl"/>
        </w:rPr>
        <w:t xml:space="preserve">En caso de que posteriormente, el Gobierno de Bolivia implantara mediante disposición legal expresa impuestos adicionales y disminuyera o incrementara los vigentes, el </w:t>
      </w:r>
      <w:r w:rsidRPr="003F6D0B">
        <w:rPr>
          <w:rFonts w:ascii="Bookman Old Style" w:hAnsi="Bookman Old Style" w:cs="Arial"/>
          <w:b/>
          <w:bCs/>
          <w:sz w:val="19"/>
          <w:szCs w:val="19"/>
          <w:lang w:val="es-ES_tradnl"/>
        </w:rPr>
        <w:t xml:space="preserve">PROVEEDOR </w:t>
      </w:r>
      <w:r w:rsidRPr="003F6D0B">
        <w:rPr>
          <w:rFonts w:ascii="Bookman Old Style" w:hAnsi="Bookman Old Style" w:cs="Arial"/>
          <w:sz w:val="19"/>
          <w:szCs w:val="19"/>
          <w:lang w:val="es-ES_tradnl"/>
        </w:rPr>
        <w:t>deberá acogerse a su cumplimiento desde la fecha de vigencia de dicha normativa, sin lugar a incrementos o cargos de ninguna naturaleza que afecten al COMPRADOR.</w:t>
      </w:r>
    </w:p>
    <w:p w:rsidR="003F6D0B" w:rsidRPr="003F6D0B" w:rsidRDefault="003F6D0B" w:rsidP="003F6D0B">
      <w:pPr>
        <w:jc w:val="both"/>
        <w:rPr>
          <w:rFonts w:ascii="Bookman Old Style" w:hAnsi="Bookman Old Style" w:cs="Arial"/>
          <w:sz w:val="19"/>
          <w:szCs w:val="19"/>
          <w:lang w:val="es-ES_tradnl"/>
        </w:rPr>
      </w:pPr>
    </w:p>
    <w:p w:rsidR="003F6D0B" w:rsidRPr="003F6D0B" w:rsidRDefault="003F6D0B" w:rsidP="003F6D0B">
      <w:pPr>
        <w:jc w:val="both"/>
        <w:rPr>
          <w:rFonts w:ascii="Bookman Old Style" w:hAnsi="Bookman Old Style" w:cs="Arial"/>
          <w:bCs/>
          <w:sz w:val="19"/>
          <w:szCs w:val="19"/>
          <w:lang w:val="es-ES_tradnl"/>
        </w:rPr>
      </w:pPr>
      <w:r w:rsidRPr="003F6D0B">
        <w:rPr>
          <w:rFonts w:ascii="Bookman Old Style" w:hAnsi="Bookman Old Style" w:cs="Arial"/>
          <w:b/>
          <w:sz w:val="19"/>
          <w:szCs w:val="19"/>
          <w:lang w:val="es-ES_tradnl"/>
        </w:rPr>
        <w:t>DECIMA QUINTA.- (PROTOCOLIZACION DEL CONTRATO).</w:t>
      </w:r>
      <w:r w:rsidRPr="003F6D0B">
        <w:rPr>
          <w:rFonts w:ascii="Bookman Old Style" w:hAnsi="Bookman Old Style" w:cs="Arial"/>
          <w:sz w:val="19"/>
          <w:szCs w:val="19"/>
          <w:lang w:val="es-ES_tradnl"/>
        </w:rPr>
        <w:t xml:space="preserve"> La presente minuta, será protocolizada con todas las formalidades de Ley por el </w:t>
      </w:r>
      <w:r w:rsidRPr="003F6D0B">
        <w:rPr>
          <w:rFonts w:ascii="Bookman Old Style" w:hAnsi="Bookman Old Style" w:cs="Arial"/>
          <w:b/>
          <w:sz w:val="19"/>
          <w:szCs w:val="19"/>
          <w:lang w:val="es-ES_tradnl"/>
        </w:rPr>
        <w:t>COMPRADOR</w:t>
      </w:r>
      <w:r w:rsidRPr="003F6D0B">
        <w:rPr>
          <w:rFonts w:ascii="Bookman Old Style" w:hAnsi="Bookman Old Style" w:cs="Arial"/>
          <w:sz w:val="19"/>
          <w:szCs w:val="19"/>
          <w:lang w:val="es-ES_tradnl"/>
        </w:rPr>
        <w:t xml:space="preserve">. El costo por concepto de Protocolización debe ser pagado directamente por el </w:t>
      </w:r>
      <w:r w:rsidRPr="003F6D0B">
        <w:rPr>
          <w:rFonts w:ascii="Bookman Old Style" w:hAnsi="Bookman Old Style" w:cs="Arial"/>
          <w:b/>
          <w:sz w:val="19"/>
          <w:szCs w:val="19"/>
          <w:lang w:val="es-ES_tradnl"/>
        </w:rPr>
        <w:t>PROVEEDOR.</w:t>
      </w:r>
    </w:p>
    <w:p w:rsidR="003F6D0B" w:rsidRPr="003F6D0B" w:rsidRDefault="003F6D0B" w:rsidP="003F6D0B">
      <w:pPr>
        <w:jc w:val="both"/>
        <w:rPr>
          <w:rFonts w:ascii="Bookman Old Style" w:hAnsi="Bookman Old Style" w:cs="Arial"/>
          <w:sz w:val="19"/>
          <w:szCs w:val="19"/>
          <w:lang w:val="es-ES_tradnl"/>
        </w:rPr>
      </w:pPr>
    </w:p>
    <w:p w:rsidR="003F6D0B" w:rsidRPr="003F6D0B" w:rsidRDefault="003F6D0B" w:rsidP="003F6D0B">
      <w:pPr>
        <w:jc w:val="both"/>
        <w:rPr>
          <w:rFonts w:ascii="Bookman Old Style" w:hAnsi="Bookman Old Style" w:cs="Arial"/>
          <w:sz w:val="19"/>
          <w:szCs w:val="19"/>
          <w:lang w:val="es-ES_tradnl"/>
        </w:rPr>
      </w:pPr>
      <w:r w:rsidRPr="003F6D0B">
        <w:rPr>
          <w:rFonts w:ascii="Bookman Old Style" w:hAnsi="Bookman Old Style" w:cs="Arial"/>
          <w:sz w:val="19"/>
          <w:szCs w:val="19"/>
          <w:lang w:val="es-ES_tradnl"/>
        </w:rPr>
        <w:t>Esta protocolización contendrá los siguientes documentos:</w:t>
      </w:r>
    </w:p>
    <w:p w:rsidR="003F6D0B" w:rsidRPr="003F6D0B" w:rsidRDefault="003F6D0B" w:rsidP="003F6D0B">
      <w:pPr>
        <w:jc w:val="both"/>
        <w:rPr>
          <w:rFonts w:ascii="Bookman Old Style" w:hAnsi="Bookman Old Style" w:cs="Arial"/>
          <w:sz w:val="19"/>
          <w:szCs w:val="19"/>
          <w:lang w:val="es-ES_tradnl"/>
        </w:rPr>
      </w:pPr>
    </w:p>
    <w:p w:rsidR="003F6D0B" w:rsidRPr="003F6D0B" w:rsidRDefault="003F6D0B" w:rsidP="003708CE">
      <w:pPr>
        <w:numPr>
          <w:ilvl w:val="0"/>
          <w:numId w:val="43"/>
        </w:numPr>
        <w:jc w:val="both"/>
        <w:rPr>
          <w:rFonts w:ascii="Bookman Old Style" w:hAnsi="Bookman Old Style" w:cs="Arial"/>
          <w:sz w:val="19"/>
          <w:szCs w:val="19"/>
          <w:lang w:val="es-ES_tradnl"/>
        </w:rPr>
      </w:pPr>
      <w:r w:rsidRPr="003F6D0B">
        <w:rPr>
          <w:rFonts w:ascii="Bookman Old Style" w:hAnsi="Bookman Old Style" w:cs="Arial"/>
          <w:sz w:val="19"/>
          <w:szCs w:val="19"/>
          <w:lang w:val="es-ES_tradnl"/>
        </w:rPr>
        <w:t>Minuta del contrato (original).</w:t>
      </w:r>
    </w:p>
    <w:p w:rsidR="003F6D0B" w:rsidRPr="003F6D0B" w:rsidRDefault="003F6D0B" w:rsidP="003708CE">
      <w:pPr>
        <w:numPr>
          <w:ilvl w:val="0"/>
          <w:numId w:val="43"/>
        </w:numPr>
        <w:jc w:val="both"/>
        <w:rPr>
          <w:rFonts w:ascii="Bookman Old Style" w:hAnsi="Bookman Old Style" w:cs="Arial"/>
          <w:sz w:val="19"/>
          <w:szCs w:val="19"/>
          <w:lang w:val="es-ES_tradnl"/>
        </w:rPr>
      </w:pPr>
      <w:r w:rsidRPr="003F6D0B">
        <w:rPr>
          <w:rFonts w:ascii="Bookman Old Style" w:hAnsi="Bookman Old Style" w:cs="Arial"/>
          <w:sz w:val="19"/>
          <w:szCs w:val="19"/>
          <w:lang w:val="es-ES_tradnl"/>
        </w:rPr>
        <w:t xml:space="preserve">Documento legal de representación del </w:t>
      </w:r>
      <w:r w:rsidRPr="003F6D0B">
        <w:rPr>
          <w:rFonts w:ascii="Bookman Old Style" w:hAnsi="Bookman Old Style" w:cs="Arial"/>
          <w:b/>
          <w:sz w:val="19"/>
          <w:szCs w:val="19"/>
          <w:lang w:val="es-ES_tradnl"/>
        </w:rPr>
        <w:t>COMPRADOR</w:t>
      </w:r>
      <w:r w:rsidRPr="003F6D0B">
        <w:rPr>
          <w:rFonts w:ascii="Bookman Old Style" w:hAnsi="Bookman Old Style" w:cs="Arial"/>
          <w:sz w:val="19"/>
          <w:szCs w:val="19"/>
          <w:lang w:val="es-ES_tradnl"/>
        </w:rPr>
        <w:t xml:space="preserve"> y poder de representación legal del </w:t>
      </w:r>
      <w:r w:rsidRPr="003F6D0B">
        <w:rPr>
          <w:rFonts w:ascii="Bookman Old Style" w:hAnsi="Bookman Old Style" w:cs="Arial"/>
          <w:b/>
          <w:sz w:val="19"/>
          <w:szCs w:val="19"/>
          <w:lang w:val="es-ES_tradnl"/>
        </w:rPr>
        <w:t>PROVEEDOR</w:t>
      </w:r>
      <w:r w:rsidRPr="003F6D0B">
        <w:rPr>
          <w:rFonts w:ascii="Bookman Old Style" w:hAnsi="Bookman Old Style" w:cs="Arial"/>
          <w:sz w:val="19"/>
          <w:szCs w:val="19"/>
          <w:lang w:val="es-ES_tradnl"/>
        </w:rPr>
        <w:t xml:space="preserve"> </w:t>
      </w:r>
      <w:r w:rsidRPr="003F6D0B">
        <w:rPr>
          <w:rFonts w:ascii="Bookman Old Style" w:hAnsi="Bookman Old Style" w:cs="Arial"/>
          <w:b/>
          <w:i/>
          <w:sz w:val="19"/>
          <w:szCs w:val="19"/>
          <w:lang w:val="es-ES_tradnl"/>
        </w:rPr>
        <w:t>(fotocopias legalizadas).</w:t>
      </w:r>
    </w:p>
    <w:p w:rsidR="003F6D0B" w:rsidRPr="003F6D0B" w:rsidRDefault="003F6D0B" w:rsidP="003F6D0B">
      <w:pPr>
        <w:jc w:val="both"/>
        <w:rPr>
          <w:rFonts w:ascii="Bookman Old Style" w:hAnsi="Bookman Old Style" w:cs="Arial"/>
          <w:sz w:val="19"/>
          <w:szCs w:val="19"/>
          <w:lang w:val="es-ES_tradnl"/>
        </w:rPr>
      </w:pPr>
    </w:p>
    <w:p w:rsidR="003F6D0B" w:rsidRPr="003F6D0B" w:rsidRDefault="003F6D0B" w:rsidP="003F6D0B">
      <w:pPr>
        <w:jc w:val="both"/>
        <w:rPr>
          <w:rFonts w:ascii="Bookman Old Style" w:hAnsi="Bookman Old Style" w:cs="Arial"/>
          <w:sz w:val="19"/>
          <w:szCs w:val="19"/>
          <w:lang w:val="es-ES_tradnl"/>
        </w:rPr>
      </w:pPr>
      <w:r w:rsidRPr="003F6D0B">
        <w:rPr>
          <w:rFonts w:ascii="Bookman Old Style" w:hAnsi="Bookman Old Style" w:cs="Arial"/>
          <w:sz w:val="19"/>
          <w:szCs w:val="19"/>
          <w:lang w:val="es-ES_tradnl"/>
        </w:rPr>
        <w:t>En caso de que por cualquier circunstancia, el presente documento no fuese protocolizado, servirá como documento suficiente a las partes a los efectos de Ley y de su cumplimiento.</w:t>
      </w:r>
    </w:p>
    <w:p w:rsidR="003F6D0B" w:rsidRPr="003F6D0B" w:rsidRDefault="003F6D0B" w:rsidP="003F6D0B">
      <w:pPr>
        <w:jc w:val="both"/>
        <w:rPr>
          <w:rFonts w:ascii="Bookman Old Style" w:hAnsi="Bookman Old Style" w:cs="Arial"/>
          <w:sz w:val="19"/>
          <w:szCs w:val="19"/>
          <w:lang w:val="es-ES_tradnl"/>
        </w:rPr>
      </w:pPr>
    </w:p>
    <w:p w:rsidR="003F6D0B" w:rsidRPr="003F6D0B" w:rsidRDefault="003F6D0B" w:rsidP="003F6D0B">
      <w:pPr>
        <w:jc w:val="both"/>
        <w:rPr>
          <w:rFonts w:ascii="Bookman Old Style" w:hAnsi="Bookman Old Style" w:cs="Arial"/>
          <w:color w:val="FF0000"/>
          <w:sz w:val="19"/>
          <w:szCs w:val="19"/>
          <w:lang w:val="es-ES_tradnl"/>
        </w:rPr>
      </w:pPr>
      <w:r w:rsidRPr="003F6D0B">
        <w:rPr>
          <w:rFonts w:ascii="Bookman Old Style" w:hAnsi="Bookman Old Style" w:cs="Arial"/>
          <w:b/>
          <w:sz w:val="19"/>
          <w:szCs w:val="19"/>
          <w:lang w:val="es-ES_tradnl"/>
        </w:rPr>
        <w:t>DECIMA SEXTA.- (INTRANSFERIBILIDAD DEL CONTRATO).</w:t>
      </w:r>
      <w:r w:rsidRPr="003F6D0B">
        <w:rPr>
          <w:rFonts w:ascii="Bookman Old Style" w:hAnsi="Bookman Old Style" w:cs="Arial"/>
          <w:sz w:val="19"/>
          <w:szCs w:val="19"/>
          <w:lang w:val="es-ES_tradnl"/>
        </w:rPr>
        <w:t xml:space="preserve"> Bajo ninguna circunstancia el </w:t>
      </w:r>
      <w:r w:rsidRPr="003F6D0B">
        <w:rPr>
          <w:rFonts w:ascii="Bookman Old Style" w:hAnsi="Bookman Old Style" w:cs="Arial"/>
          <w:b/>
          <w:sz w:val="19"/>
          <w:szCs w:val="19"/>
          <w:lang w:val="es-ES_tradnl"/>
        </w:rPr>
        <w:t>PROVEEDOR</w:t>
      </w:r>
      <w:r w:rsidRPr="003F6D0B">
        <w:rPr>
          <w:rFonts w:ascii="Bookman Old Style" w:hAnsi="Bookman Old Style" w:cs="Arial"/>
          <w:sz w:val="19"/>
          <w:szCs w:val="19"/>
          <w:lang w:val="es-ES_tradnl"/>
        </w:rPr>
        <w:t xml:space="preserve"> podrá ceder, transferir o subrogar total o parcialmente los derechos y obligaciones establecidos  en el presente Contrato. </w:t>
      </w:r>
    </w:p>
    <w:p w:rsidR="003F6D0B" w:rsidRPr="003F6D0B" w:rsidRDefault="003F6D0B" w:rsidP="003F6D0B">
      <w:pPr>
        <w:jc w:val="both"/>
        <w:rPr>
          <w:rFonts w:ascii="Bookman Old Style" w:hAnsi="Bookman Old Style" w:cs="Arial"/>
          <w:b/>
          <w:sz w:val="19"/>
          <w:szCs w:val="19"/>
          <w:lang w:val="es-ES_tradnl"/>
        </w:rPr>
      </w:pPr>
    </w:p>
    <w:p w:rsidR="003F6D0B" w:rsidRPr="003F6D0B" w:rsidRDefault="003F6D0B" w:rsidP="003F6D0B">
      <w:pPr>
        <w:jc w:val="both"/>
        <w:rPr>
          <w:rFonts w:ascii="Bookman Old Style" w:hAnsi="Bookman Old Style" w:cs="Arial"/>
          <w:sz w:val="19"/>
          <w:szCs w:val="19"/>
          <w:lang w:val="es-ES_tradnl"/>
        </w:rPr>
      </w:pPr>
      <w:r w:rsidRPr="003F6D0B">
        <w:rPr>
          <w:rFonts w:ascii="Bookman Old Style" w:hAnsi="Bookman Old Style" w:cs="Arial"/>
          <w:b/>
          <w:sz w:val="19"/>
          <w:szCs w:val="19"/>
          <w:lang w:val="es-ES_tradnl"/>
        </w:rPr>
        <w:t xml:space="preserve">DECIMA SEPTIMA.- (EXONERACION DE RESPONSABILIDADES POR DAÑO A TERCEROS Y CARGAS LABORALES Y SOCIALES).  </w:t>
      </w:r>
      <w:r w:rsidRPr="003F6D0B">
        <w:rPr>
          <w:rFonts w:ascii="Bookman Old Style" w:hAnsi="Bookman Old Style" w:cs="Arial"/>
          <w:sz w:val="19"/>
          <w:szCs w:val="19"/>
          <w:lang w:val="es-ES_tradnl"/>
        </w:rPr>
        <w:t>El PROVEEDOR se obliga a tomar las previsiones que pudiesen surgir por daño a terceros en la provisión de BIENES, se exonera de estas obligaciones a la ENTIDAD.</w:t>
      </w:r>
    </w:p>
    <w:p w:rsidR="003F6D0B" w:rsidRPr="003F6D0B" w:rsidRDefault="003F6D0B" w:rsidP="003F6D0B">
      <w:pPr>
        <w:jc w:val="both"/>
        <w:rPr>
          <w:rFonts w:ascii="Bookman Old Style" w:hAnsi="Bookman Old Style" w:cs="Arial"/>
          <w:sz w:val="19"/>
          <w:szCs w:val="19"/>
          <w:lang w:val="es-ES_tradnl"/>
        </w:rPr>
      </w:pPr>
      <w:r w:rsidRPr="003F6D0B">
        <w:rPr>
          <w:rFonts w:ascii="Bookman Old Style" w:hAnsi="Bookman Old Style" w:cs="Arial"/>
          <w:sz w:val="19"/>
          <w:szCs w:val="19"/>
          <w:lang w:val="es-ES_tradnl"/>
        </w:rPr>
        <w:t>Por otro lado el PROVEEDOR correrá con las obligaciones que emerjan del objeto del presente contrato respecto a las cargas laborales y sociales que correspondan con el personal de su dependencia, exonerando de estas obligaciones al COMPRADOR.</w:t>
      </w:r>
    </w:p>
    <w:p w:rsidR="003F6D0B" w:rsidRPr="003F6D0B" w:rsidRDefault="003F6D0B" w:rsidP="003F6D0B">
      <w:pPr>
        <w:jc w:val="both"/>
        <w:rPr>
          <w:rFonts w:ascii="Bookman Old Style" w:hAnsi="Bookman Old Style" w:cs="Arial"/>
          <w:sz w:val="19"/>
          <w:szCs w:val="19"/>
          <w:lang w:val="es-ES_tradnl"/>
        </w:rPr>
      </w:pPr>
    </w:p>
    <w:p w:rsidR="003F6D0B" w:rsidRPr="003F6D0B" w:rsidRDefault="003F6D0B" w:rsidP="003F6D0B">
      <w:pPr>
        <w:jc w:val="both"/>
        <w:rPr>
          <w:rFonts w:ascii="Bookman Old Style" w:hAnsi="Bookman Old Style" w:cs="Arial"/>
          <w:sz w:val="19"/>
          <w:szCs w:val="19"/>
          <w:lang w:val="es-ES_tradnl"/>
        </w:rPr>
      </w:pPr>
      <w:r w:rsidRPr="003F6D0B">
        <w:rPr>
          <w:rFonts w:ascii="Bookman Old Style" w:hAnsi="Bookman Old Style" w:cs="Arial"/>
          <w:b/>
          <w:sz w:val="19"/>
          <w:szCs w:val="19"/>
          <w:lang w:val="es-ES_tradnl"/>
        </w:rPr>
        <w:t>DECIMA OCTAVA.- (CAUSAS DE FUERZA MAYOR Y/O CASO FORTUITO).</w:t>
      </w:r>
      <w:r w:rsidRPr="003F6D0B">
        <w:rPr>
          <w:rFonts w:ascii="Bookman Old Style" w:hAnsi="Bookman Old Style" w:cs="Arial"/>
          <w:sz w:val="19"/>
          <w:szCs w:val="19"/>
          <w:lang w:val="es-ES_tradnl"/>
        </w:rPr>
        <w:t xml:space="preserve"> Con el fin de exceptuar al </w:t>
      </w:r>
      <w:r w:rsidRPr="003F6D0B">
        <w:rPr>
          <w:rFonts w:ascii="Bookman Old Style" w:hAnsi="Bookman Old Style" w:cs="Arial"/>
          <w:b/>
          <w:sz w:val="19"/>
          <w:szCs w:val="19"/>
          <w:lang w:val="es-ES_tradnl"/>
        </w:rPr>
        <w:t>PROVEEDOR</w:t>
      </w:r>
      <w:r w:rsidRPr="003F6D0B">
        <w:rPr>
          <w:rFonts w:ascii="Bookman Old Style" w:hAnsi="Bookman Old Style" w:cs="Arial"/>
          <w:sz w:val="19"/>
          <w:szCs w:val="19"/>
          <w:lang w:val="es-ES_tradnl"/>
        </w:rPr>
        <w:t xml:space="preserve"> de determinadas responsabilidades por mora durante la vigencia del presente contrato, el </w:t>
      </w:r>
      <w:r w:rsidRPr="003F6D0B">
        <w:rPr>
          <w:rFonts w:ascii="Bookman Old Style" w:hAnsi="Bookman Old Style" w:cs="Arial"/>
          <w:b/>
          <w:sz w:val="19"/>
          <w:szCs w:val="19"/>
          <w:lang w:val="es-ES_tradnl"/>
        </w:rPr>
        <w:t>COMPRADOR</w:t>
      </w:r>
      <w:r w:rsidRPr="003F6D0B">
        <w:rPr>
          <w:rFonts w:ascii="Bookman Old Style" w:hAnsi="Bookman Old Style" w:cs="Arial"/>
          <w:sz w:val="19"/>
          <w:szCs w:val="19"/>
          <w:lang w:val="es-ES_tradnl"/>
        </w:rPr>
        <w:t xml:space="preserve"> tendrá la facultad de calificar las causas de fuerza mayor y/o caso fortuito, que pudieran tener efectiva consecuencia sobre el cumplimiento del Contrato.</w:t>
      </w:r>
    </w:p>
    <w:p w:rsidR="003F6D0B" w:rsidRPr="003F6D0B" w:rsidRDefault="003F6D0B" w:rsidP="003F6D0B">
      <w:pPr>
        <w:jc w:val="both"/>
        <w:rPr>
          <w:rFonts w:ascii="Bookman Old Style" w:hAnsi="Bookman Old Style" w:cs="Arial"/>
          <w:sz w:val="19"/>
          <w:szCs w:val="19"/>
          <w:lang w:val="es-ES_tradnl"/>
        </w:rPr>
      </w:pPr>
    </w:p>
    <w:p w:rsidR="003F6D0B" w:rsidRPr="003F6D0B" w:rsidRDefault="003F6D0B" w:rsidP="003F6D0B">
      <w:pPr>
        <w:jc w:val="both"/>
        <w:rPr>
          <w:rFonts w:ascii="Bookman Old Style" w:hAnsi="Bookman Old Style" w:cs="Arial"/>
          <w:sz w:val="19"/>
          <w:szCs w:val="19"/>
          <w:lang w:val="es-ES_tradnl"/>
        </w:rPr>
      </w:pPr>
      <w:r w:rsidRPr="003F6D0B">
        <w:rPr>
          <w:rFonts w:ascii="Bookman Old Style" w:hAnsi="Bookman Old Style" w:cs="Arial"/>
          <w:sz w:val="19"/>
          <w:szCs w:val="19"/>
          <w:lang w:val="es-ES_tradnl"/>
        </w:rPr>
        <w:lastRenderedPageBreak/>
        <w:t>Se entiende por fuerza mayor al obstáculo externo, imprevisto o inevitable que origina una fuerza extraña al hombre y que impide el cumplimiento de la obligación (ejemplo: incendios, inundaciones y otros desastres naturales).</w:t>
      </w:r>
    </w:p>
    <w:p w:rsidR="003F6D0B" w:rsidRPr="003F6D0B" w:rsidRDefault="003F6D0B" w:rsidP="003F6D0B">
      <w:pPr>
        <w:jc w:val="both"/>
        <w:rPr>
          <w:rFonts w:ascii="Bookman Old Style" w:hAnsi="Bookman Old Style" w:cs="Arial"/>
          <w:sz w:val="19"/>
          <w:szCs w:val="19"/>
          <w:lang w:val="es-ES_tradnl"/>
        </w:rPr>
      </w:pPr>
    </w:p>
    <w:p w:rsidR="003F6D0B" w:rsidRPr="003F6D0B" w:rsidRDefault="003F6D0B" w:rsidP="003F6D0B">
      <w:pPr>
        <w:jc w:val="both"/>
        <w:rPr>
          <w:rFonts w:ascii="Bookman Old Style" w:hAnsi="Bookman Old Style" w:cs="Arial"/>
          <w:sz w:val="19"/>
          <w:szCs w:val="19"/>
          <w:lang w:val="es-ES_tradnl"/>
        </w:rPr>
      </w:pPr>
      <w:r w:rsidRPr="003F6D0B">
        <w:rPr>
          <w:rFonts w:ascii="Bookman Old Style" w:hAnsi="Bookman Old Style" w:cs="Arial"/>
          <w:sz w:val="19"/>
          <w:szCs w:val="19"/>
          <w:lang w:val="es-ES_tradnl"/>
        </w:rPr>
        <w:t>Se entiende por caso fortuito al obstáculo interno atribuible al hombre, imprevisto o inevitable, proveniente de las condiciones mismas en que la obligación debía ser cumplida (ejemplo: conmociones civiles, huelgas, bloqueos, revoluciones, etc.).</w:t>
      </w:r>
    </w:p>
    <w:p w:rsidR="003F6D0B" w:rsidRPr="003F6D0B" w:rsidRDefault="003F6D0B" w:rsidP="003F6D0B">
      <w:pPr>
        <w:jc w:val="both"/>
        <w:rPr>
          <w:rFonts w:ascii="Bookman Old Style" w:hAnsi="Bookman Old Style" w:cs="Arial"/>
          <w:sz w:val="19"/>
          <w:szCs w:val="19"/>
          <w:lang w:val="es-ES_tradnl"/>
        </w:rPr>
      </w:pPr>
    </w:p>
    <w:p w:rsidR="003F6D0B" w:rsidRPr="003F6D0B" w:rsidRDefault="003F6D0B" w:rsidP="003F6D0B">
      <w:pPr>
        <w:jc w:val="both"/>
        <w:rPr>
          <w:rFonts w:ascii="Bookman Old Style" w:hAnsi="Bookman Old Style" w:cs="Arial"/>
          <w:sz w:val="19"/>
          <w:szCs w:val="19"/>
          <w:lang w:val="es-ES_tradnl"/>
        </w:rPr>
      </w:pPr>
      <w:r w:rsidRPr="003F6D0B">
        <w:rPr>
          <w:rFonts w:ascii="Bookman Old Style" w:hAnsi="Bookman Old Style" w:cs="Arial"/>
          <w:sz w:val="19"/>
          <w:szCs w:val="19"/>
          <w:lang w:val="es-ES_tradnl"/>
        </w:rPr>
        <w:t xml:space="preserve">Para que cualquiera de estos hechos puedan constituir justificación de impedimento O demora en el cumplimiento del plazo de entrega o en el cronograma de entregas </w:t>
      </w:r>
      <w:r w:rsidRPr="003F6D0B">
        <w:rPr>
          <w:rFonts w:ascii="Bookman Old Style" w:hAnsi="Bookman Old Style" w:cs="Arial"/>
          <w:b/>
          <w:i/>
          <w:sz w:val="19"/>
          <w:szCs w:val="19"/>
          <w:lang w:val="es-ES_tradnl"/>
        </w:rPr>
        <w:t xml:space="preserve">(si corresponde), </w:t>
      </w:r>
      <w:r w:rsidRPr="003F6D0B">
        <w:rPr>
          <w:rFonts w:ascii="Bookman Old Style" w:hAnsi="Bookman Old Style" w:cs="Arial"/>
          <w:sz w:val="19"/>
          <w:szCs w:val="19"/>
          <w:lang w:val="es-ES_tradnl"/>
        </w:rPr>
        <w:t xml:space="preserve">dando lugar a retrasos, el </w:t>
      </w:r>
      <w:r w:rsidRPr="003F6D0B">
        <w:rPr>
          <w:rFonts w:ascii="Bookman Old Style" w:hAnsi="Bookman Old Style" w:cs="Arial"/>
          <w:b/>
          <w:sz w:val="19"/>
          <w:szCs w:val="19"/>
          <w:lang w:val="es-ES_tradnl"/>
        </w:rPr>
        <w:t>PROVEEDOR</w:t>
      </w:r>
      <w:r w:rsidRPr="003F6D0B">
        <w:rPr>
          <w:rFonts w:ascii="Bookman Old Style" w:hAnsi="Bookman Old Style" w:cs="Arial"/>
          <w:sz w:val="19"/>
          <w:szCs w:val="19"/>
          <w:lang w:val="es-ES_tradnl"/>
        </w:rPr>
        <w:t xml:space="preserve"> de modo inexcusable e imprescindible en cada caso, dentro de los cinco (5) días hábiles de ocurrido el hecho deberá recabar un certificado de constancia extendido por la dependencia pública pertinente del lugar donde se suscitó el hecho, que acredite la existencia del impedimento,</w:t>
      </w:r>
      <w:r w:rsidRPr="003F6D0B">
        <w:rPr>
          <w:rFonts w:ascii="Bookman Old Style" w:hAnsi="Bookman Old Style" w:cs="Arial"/>
          <w:color w:val="FF0000"/>
          <w:sz w:val="19"/>
          <w:szCs w:val="19"/>
          <w:lang w:val="es-ES_tradnl"/>
        </w:rPr>
        <w:t xml:space="preserve"> </w:t>
      </w:r>
      <w:r w:rsidRPr="003F6D0B">
        <w:rPr>
          <w:rFonts w:ascii="Bookman Old Style" w:hAnsi="Bookman Old Style" w:cs="Arial"/>
          <w:sz w:val="19"/>
          <w:szCs w:val="19"/>
          <w:lang w:val="es-ES_tradnl"/>
        </w:rPr>
        <w:t xml:space="preserve">sin el cual, de ninguna manera y por ningún motivo podrá solicitar al </w:t>
      </w:r>
      <w:r w:rsidRPr="003F6D0B">
        <w:rPr>
          <w:rFonts w:ascii="Bookman Old Style" w:hAnsi="Bookman Old Style" w:cs="Arial"/>
          <w:b/>
          <w:sz w:val="19"/>
          <w:szCs w:val="19"/>
          <w:lang w:val="es-ES_tradnl"/>
        </w:rPr>
        <w:t>COMPRADOR,</w:t>
      </w:r>
      <w:r w:rsidRPr="003F6D0B">
        <w:rPr>
          <w:rFonts w:ascii="Bookman Old Style" w:hAnsi="Bookman Old Style" w:cs="Arial"/>
          <w:sz w:val="19"/>
          <w:szCs w:val="19"/>
          <w:lang w:val="es-ES_tradnl"/>
        </w:rPr>
        <w:t xml:space="preserve"> la ampliación del plazo del Contrato o la exención del pago de penalidades.</w:t>
      </w:r>
    </w:p>
    <w:p w:rsidR="003F6D0B" w:rsidRPr="003F6D0B" w:rsidRDefault="003F6D0B" w:rsidP="003F6D0B">
      <w:pPr>
        <w:jc w:val="both"/>
        <w:rPr>
          <w:rFonts w:ascii="Bookman Old Style" w:hAnsi="Bookman Old Style" w:cs="Arial"/>
          <w:sz w:val="19"/>
          <w:szCs w:val="19"/>
          <w:lang w:val="es-ES_tradnl"/>
        </w:rPr>
      </w:pPr>
    </w:p>
    <w:p w:rsidR="003F6D0B" w:rsidRPr="003F6D0B" w:rsidRDefault="003F6D0B" w:rsidP="003F6D0B">
      <w:pPr>
        <w:jc w:val="both"/>
        <w:rPr>
          <w:rFonts w:ascii="Bookman Old Style" w:hAnsi="Bookman Old Style" w:cs="Arial"/>
          <w:sz w:val="19"/>
          <w:szCs w:val="19"/>
          <w:lang w:val="es-ES_tradnl"/>
        </w:rPr>
      </w:pPr>
      <w:r w:rsidRPr="003F6D0B">
        <w:rPr>
          <w:rFonts w:ascii="Bookman Old Style" w:hAnsi="Bookman Old Style" w:cs="Arial"/>
          <w:sz w:val="19"/>
          <w:szCs w:val="19"/>
          <w:lang w:val="es-ES_tradnl"/>
        </w:rPr>
        <w:t>En caso de que la ampliación sea procedente, el plazo será extendido mediante un Contrato Modificatorio conforme se ha estipulado en la cláusula vigésima primera del presente Contrato.</w:t>
      </w:r>
    </w:p>
    <w:p w:rsidR="003F6D0B" w:rsidRPr="003F6D0B" w:rsidRDefault="003F6D0B" w:rsidP="003F6D0B">
      <w:pPr>
        <w:jc w:val="both"/>
        <w:rPr>
          <w:rFonts w:ascii="Bookman Old Style" w:hAnsi="Bookman Old Style" w:cs="Arial"/>
          <w:sz w:val="19"/>
          <w:szCs w:val="19"/>
          <w:lang w:val="es-ES_tradnl"/>
        </w:rPr>
      </w:pPr>
    </w:p>
    <w:p w:rsidR="003F6D0B" w:rsidRPr="003F6D0B" w:rsidRDefault="003F6D0B" w:rsidP="003F6D0B">
      <w:pPr>
        <w:jc w:val="both"/>
        <w:rPr>
          <w:rFonts w:ascii="Bookman Old Style" w:hAnsi="Bookman Old Style" w:cs="Arial"/>
          <w:sz w:val="19"/>
          <w:szCs w:val="19"/>
          <w:lang w:val="es-ES_tradnl"/>
        </w:rPr>
      </w:pPr>
      <w:r w:rsidRPr="003F6D0B">
        <w:rPr>
          <w:rFonts w:ascii="Bookman Old Style" w:hAnsi="Bookman Old Style" w:cs="Arial"/>
          <w:b/>
          <w:sz w:val="19"/>
          <w:szCs w:val="19"/>
          <w:lang w:val="es-ES_tradnl"/>
        </w:rPr>
        <w:t xml:space="preserve">DECIMA  NOVENA.- (TERMINACION DEL CONTRATO). </w:t>
      </w:r>
      <w:r w:rsidRPr="003F6D0B">
        <w:rPr>
          <w:rFonts w:ascii="Bookman Old Style" w:hAnsi="Bookman Old Style" w:cs="Arial"/>
          <w:sz w:val="19"/>
          <w:szCs w:val="19"/>
          <w:lang w:val="es-ES_tradnl"/>
        </w:rPr>
        <w:t>El presente contrato concluirá por una de las siguientes causas:</w:t>
      </w:r>
    </w:p>
    <w:p w:rsidR="003F6D0B" w:rsidRPr="003F6D0B" w:rsidRDefault="003F6D0B" w:rsidP="003F6D0B">
      <w:pPr>
        <w:jc w:val="both"/>
        <w:rPr>
          <w:rFonts w:ascii="Bookman Old Style" w:hAnsi="Bookman Old Style" w:cs="Arial"/>
          <w:sz w:val="19"/>
          <w:szCs w:val="19"/>
          <w:lang w:val="es-ES_tradnl"/>
        </w:rPr>
      </w:pPr>
    </w:p>
    <w:p w:rsidR="003F6D0B" w:rsidRPr="003F6D0B" w:rsidRDefault="003F6D0B" w:rsidP="003F6D0B">
      <w:pPr>
        <w:ind w:left="993" w:hanging="576"/>
        <w:jc w:val="both"/>
        <w:rPr>
          <w:rFonts w:ascii="Bookman Old Style" w:hAnsi="Bookman Old Style" w:cs="Arial"/>
          <w:sz w:val="19"/>
          <w:szCs w:val="19"/>
          <w:lang w:val="es-ES_tradnl"/>
        </w:rPr>
      </w:pPr>
      <w:r w:rsidRPr="003F6D0B">
        <w:rPr>
          <w:rFonts w:ascii="Bookman Old Style" w:hAnsi="Bookman Old Style" w:cs="Arial"/>
          <w:b/>
          <w:sz w:val="19"/>
          <w:szCs w:val="19"/>
          <w:lang w:val="es-ES_tradnl"/>
        </w:rPr>
        <w:t xml:space="preserve">19.1.  Por Cumplimiento de Contrato: </w:t>
      </w:r>
      <w:r w:rsidRPr="003F6D0B">
        <w:rPr>
          <w:rFonts w:ascii="Bookman Old Style" w:hAnsi="Bookman Old Style" w:cs="Arial"/>
          <w:sz w:val="19"/>
          <w:szCs w:val="19"/>
          <w:lang w:val="es-ES_tradnl"/>
        </w:rPr>
        <w:t xml:space="preserve">De forma normal, tanto el </w:t>
      </w:r>
      <w:r w:rsidRPr="003F6D0B">
        <w:rPr>
          <w:rFonts w:ascii="Bookman Old Style" w:hAnsi="Bookman Old Style" w:cs="Arial"/>
          <w:b/>
          <w:sz w:val="19"/>
          <w:szCs w:val="19"/>
          <w:lang w:val="es-ES_tradnl"/>
        </w:rPr>
        <w:t xml:space="preserve">COMPRADOR </w:t>
      </w:r>
      <w:r w:rsidRPr="003F6D0B">
        <w:rPr>
          <w:rFonts w:ascii="Bookman Old Style" w:hAnsi="Bookman Old Style" w:cs="Arial"/>
          <w:sz w:val="19"/>
          <w:szCs w:val="19"/>
          <w:lang w:val="es-ES_tradnl"/>
        </w:rPr>
        <w:t xml:space="preserve">como el </w:t>
      </w:r>
      <w:r w:rsidRPr="003F6D0B">
        <w:rPr>
          <w:rFonts w:ascii="Bookman Old Style" w:hAnsi="Bookman Old Style" w:cs="Arial"/>
          <w:b/>
          <w:sz w:val="19"/>
          <w:szCs w:val="19"/>
          <w:lang w:val="es-ES_tradnl"/>
        </w:rPr>
        <w:t xml:space="preserve">PROVEEDOR, </w:t>
      </w:r>
      <w:r w:rsidRPr="003F6D0B">
        <w:rPr>
          <w:rFonts w:ascii="Bookman Old Style" w:hAnsi="Bookman Old Style" w:cs="Arial"/>
          <w:sz w:val="19"/>
          <w:szCs w:val="19"/>
          <w:lang w:val="es-ES_tradnl"/>
        </w:rPr>
        <w:t>darán por terminado el presente Contrato, uno vez que ambas partes hayan dado cumplimiento a todas las condiciones y estipulaciones contenidas en él, lo cual se hará constar por escrito.</w:t>
      </w:r>
    </w:p>
    <w:p w:rsidR="003F6D0B" w:rsidRPr="003F6D0B" w:rsidRDefault="003F6D0B" w:rsidP="003F6D0B">
      <w:pPr>
        <w:ind w:left="993" w:hanging="576"/>
        <w:jc w:val="both"/>
        <w:rPr>
          <w:rFonts w:ascii="Bookman Old Style" w:hAnsi="Bookman Old Style" w:cs="Arial"/>
          <w:sz w:val="19"/>
          <w:szCs w:val="19"/>
          <w:lang w:val="es-ES_tradnl"/>
        </w:rPr>
      </w:pPr>
      <w:r w:rsidRPr="003F6D0B">
        <w:rPr>
          <w:rFonts w:ascii="Bookman Old Style" w:hAnsi="Bookman Old Style" w:cs="Arial"/>
          <w:b/>
          <w:sz w:val="19"/>
          <w:szCs w:val="19"/>
          <w:lang w:val="es-ES_tradnl"/>
        </w:rPr>
        <w:t xml:space="preserve">19.2.  Por Resolución del Contrato: </w:t>
      </w:r>
      <w:r w:rsidRPr="003F6D0B">
        <w:rPr>
          <w:rFonts w:ascii="Bookman Old Style" w:hAnsi="Bookman Old Style" w:cs="Arial"/>
          <w:sz w:val="19"/>
          <w:szCs w:val="19"/>
          <w:lang w:val="es-ES_tradnl"/>
        </w:rPr>
        <w:t>Si</w:t>
      </w:r>
      <w:r w:rsidRPr="003F6D0B">
        <w:rPr>
          <w:rFonts w:ascii="Bookman Old Style" w:hAnsi="Bookman Old Style" w:cs="Arial"/>
          <w:b/>
          <w:sz w:val="19"/>
          <w:szCs w:val="19"/>
          <w:lang w:val="es-ES_tradnl"/>
        </w:rPr>
        <w:t xml:space="preserve"> </w:t>
      </w:r>
      <w:r w:rsidRPr="003F6D0B">
        <w:rPr>
          <w:rFonts w:ascii="Bookman Old Style" w:hAnsi="Bookman Old Style" w:cs="Arial"/>
          <w:sz w:val="19"/>
          <w:szCs w:val="19"/>
          <w:lang w:val="es-ES_tradnl"/>
        </w:rPr>
        <w:t xml:space="preserve">se diera el caso y como una forma excepcional de terminar el Contrato, a los efectos legales correspondientes, el </w:t>
      </w:r>
      <w:r w:rsidRPr="003F6D0B">
        <w:rPr>
          <w:rFonts w:ascii="Bookman Old Style" w:hAnsi="Bookman Old Style" w:cs="Arial"/>
          <w:b/>
          <w:sz w:val="19"/>
          <w:szCs w:val="19"/>
          <w:lang w:val="es-ES_tradnl"/>
        </w:rPr>
        <w:t xml:space="preserve">COMPRADOR </w:t>
      </w:r>
      <w:r w:rsidRPr="003F6D0B">
        <w:rPr>
          <w:rFonts w:ascii="Bookman Old Style" w:hAnsi="Bookman Old Style" w:cs="Arial"/>
          <w:sz w:val="19"/>
          <w:szCs w:val="19"/>
          <w:lang w:val="es-ES_tradnl"/>
        </w:rPr>
        <w:t xml:space="preserve">y el </w:t>
      </w:r>
      <w:r w:rsidRPr="003F6D0B">
        <w:rPr>
          <w:rFonts w:ascii="Bookman Old Style" w:hAnsi="Bookman Old Style" w:cs="Arial"/>
          <w:b/>
          <w:sz w:val="19"/>
          <w:szCs w:val="19"/>
          <w:lang w:val="es-ES_tradnl"/>
        </w:rPr>
        <w:t xml:space="preserve">PROVEEDOR, </w:t>
      </w:r>
      <w:r w:rsidRPr="003F6D0B">
        <w:rPr>
          <w:rFonts w:ascii="Bookman Old Style" w:hAnsi="Bookman Old Style" w:cs="Arial"/>
          <w:sz w:val="19"/>
          <w:szCs w:val="19"/>
          <w:lang w:val="es-ES_tradnl"/>
        </w:rPr>
        <w:t>acuerdan voluntariamente las siguientes causales para procesar la resolución del Contrato:</w:t>
      </w:r>
    </w:p>
    <w:p w:rsidR="003F6D0B" w:rsidRPr="003F6D0B" w:rsidRDefault="003F6D0B" w:rsidP="003F6D0B">
      <w:pPr>
        <w:jc w:val="both"/>
        <w:rPr>
          <w:rFonts w:ascii="Bookman Old Style" w:hAnsi="Bookman Old Style" w:cs="Arial"/>
          <w:sz w:val="19"/>
          <w:szCs w:val="19"/>
          <w:lang w:val="es-ES_tradnl"/>
        </w:rPr>
      </w:pPr>
    </w:p>
    <w:p w:rsidR="003F6D0B" w:rsidRPr="003F6D0B" w:rsidRDefault="003F6D0B" w:rsidP="003708CE">
      <w:pPr>
        <w:numPr>
          <w:ilvl w:val="2"/>
          <w:numId w:val="44"/>
        </w:numPr>
        <w:rPr>
          <w:rFonts w:ascii="Bookman Old Style" w:hAnsi="Bookman Old Style" w:cs="Arial"/>
          <w:b/>
          <w:sz w:val="19"/>
          <w:szCs w:val="19"/>
          <w:lang w:val="es-ES_tradnl"/>
        </w:rPr>
      </w:pPr>
      <w:r w:rsidRPr="003F6D0B">
        <w:rPr>
          <w:rFonts w:ascii="Bookman Old Style" w:hAnsi="Bookman Old Style" w:cs="Arial"/>
          <w:b/>
          <w:sz w:val="19"/>
          <w:szCs w:val="19"/>
          <w:lang w:val="es-ES_tradnl"/>
        </w:rPr>
        <w:t>Resolución a requerimiento del COMPRADOR, por causales atribuibles al PROVEEDOR.</w:t>
      </w:r>
    </w:p>
    <w:p w:rsidR="003F6D0B" w:rsidRPr="003F6D0B" w:rsidRDefault="003F6D0B" w:rsidP="003F6D0B">
      <w:pPr>
        <w:ind w:left="1701"/>
        <w:rPr>
          <w:rFonts w:ascii="Bookman Old Style" w:hAnsi="Bookman Old Style" w:cs="Arial"/>
          <w:sz w:val="19"/>
          <w:szCs w:val="19"/>
          <w:lang w:val="es-ES_tradnl"/>
        </w:rPr>
      </w:pPr>
      <w:r w:rsidRPr="003F6D0B">
        <w:rPr>
          <w:rFonts w:ascii="Bookman Old Style" w:hAnsi="Bookman Old Style" w:cs="Arial"/>
          <w:sz w:val="19"/>
          <w:szCs w:val="19"/>
          <w:lang w:val="es-ES_tradnl"/>
        </w:rPr>
        <w:t xml:space="preserve">El </w:t>
      </w:r>
      <w:r w:rsidRPr="003F6D0B">
        <w:rPr>
          <w:rFonts w:ascii="Bookman Old Style" w:hAnsi="Bookman Old Style" w:cs="Arial"/>
          <w:b/>
          <w:sz w:val="19"/>
          <w:szCs w:val="19"/>
          <w:lang w:val="es-ES_tradnl"/>
        </w:rPr>
        <w:t xml:space="preserve">COMPRADOR, </w:t>
      </w:r>
      <w:r w:rsidRPr="003F6D0B">
        <w:rPr>
          <w:rFonts w:ascii="Bookman Old Style" w:hAnsi="Bookman Old Style" w:cs="Arial"/>
          <w:sz w:val="19"/>
          <w:szCs w:val="19"/>
          <w:lang w:val="es-ES_tradnl"/>
        </w:rPr>
        <w:t>podrá proceder al trámite de resolución del Contrato, en los siguientes casos:</w:t>
      </w:r>
    </w:p>
    <w:p w:rsidR="003F6D0B" w:rsidRPr="003F6D0B" w:rsidRDefault="003F6D0B" w:rsidP="003F6D0B">
      <w:pPr>
        <w:rPr>
          <w:rFonts w:ascii="Bookman Old Style" w:hAnsi="Bookman Old Style" w:cs="Arial"/>
          <w:sz w:val="19"/>
          <w:szCs w:val="19"/>
          <w:lang w:val="es-ES_tradnl"/>
        </w:rPr>
      </w:pPr>
    </w:p>
    <w:p w:rsidR="003F6D0B" w:rsidRPr="003F6D0B" w:rsidRDefault="003F6D0B" w:rsidP="003708CE">
      <w:pPr>
        <w:numPr>
          <w:ilvl w:val="0"/>
          <w:numId w:val="45"/>
        </w:numPr>
        <w:ind w:hanging="303"/>
        <w:jc w:val="both"/>
        <w:rPr>
          <w:rFonts w:ascii="Bookman Old Style" w:hAnsi="Bookman Old Style" w:cs="Arial"/>
          <w:sz w:val="19"/>
          <w:szCs w:val="19"/>
          <w:lang w:val="es-ES_tradnl"/>
        </w:rPr>
      </w:pPr>
      <w:r w:rsidRPr="003F6D0B">
        <w:rPr>
          <w:rFonts w:ascii="Bookman Old Style" w:hAnsi="Bookman Old Style" w:cs="Arial"/>
          <w:sz w:val="19"/>
          <w:szCs w:val="19"/>
          <w:lang w:val="es-ES_tradnl"/>
        </w:rPr>
        <w:t xml:space="preserve">Por disolución o resolución del </w:t>
      </w:r>
      <w:r w:rsidRPr="003F6D0B">
        <w:rPr>
          <w:rFonts w:ascii="Bookman Old Style" w:hAnsi="Bookman Old Style" w:cs="Arial"/>
          <w:b/>
          <w:sz w:val="19"/>
          <w:szCs w:val="19"/>
          <w:lang w:val="es-ES_tradnl"/>
        </w:rPr>
        <w:t xml:space="preserve">PROVEEDOR </w:t>
      </w:r>
      <w:r w:rsidRPr="003F6D0B">
        <w:rPr>
          <w:rFonts w:ascii="Bookman Old Style" w:hAnsi="Bookman Old Style" w:cs="Arial"/>
          <w:b/>
          <w:i/>
          <w:sz w:val="19"/>
          <w:szCs w:val="19"/>
          <w:lang w:val="es-ES_tradnl"/>
        </w:rPr>
        <w:t>(sea Empresa o Asociación Accidental).</w:t>
      </w:r>
    </w:p>
    <w:p w:rsidR="003F6D0B" w:rsidRPr="003F6D0B" w:rsidRDefault="003F6D0B" w:rsidP="003708CE">
      <w:pPr>
        <w:numPr>
          <w:ilvl w:val="0"/>
          <w:numId w:val="45"/>
        </w:numPr>
        <w:ind w:hanging="303"/>
        <w:jc w:val="both"/>
        <w:rPr>
          <w:rFonts w:ascii="Bookman Old Style" w:hAnsi="Bookman Old Style" w:cs="Arial"/>
          <w:sz w:val="19"/>
          <w:szCs w:val="19"/>
          <w:lang w:val="es-ES_tradnl"/>
        </w:rPr>
      </w:pPr>
      <w:r w:rsidRPr="003F6D0B">
        <w:rPr>
          <w:rFonts w:ascii="Bookman Old Style" w:hAnsi="Bookman Old Style" w:cs="Arial"/>
          <w:sz w:val="19"/>
          <w:szCs w:val="19"/>
          <w:lang w:val="es-ES_tradnl"/>
        </w:rPr>
        <w:t xml:space="preserve">Por quiebra declarada del </w:t>
      </w:r>
      <w:r w:rsidRPr="003F6D0B">
        <w:rPr>
          <w:rFonts w:ascii="Bookman Old Style" w:hAnsi="Bookman Old Style" w:cs="Arial"/>
          <w:b/>
          <w:sz w:val="19"/>
          <w:szCs w:val="19"/>
          <w:lang w:val="es-ES_tradnl"/>
        </w:rPr>
        <w:t>PROVEEDOR.</w:t>
      </w:r>
    </w:p>
    <w:p w:rsidR="003F6D0B" w:rsidRPr="003F6D0B" w:rsidRDefault="003F6D0B" w:rsidP="003708CE">
      <w:pPr>
        <w:numPr>
          <w:ilvl w:val="0"/>
          <w:numId w:val="45"/>
        </w:numPr>
        <w:ind w:hanging="303"/>
        <w:jc w:val="both"/>
        <w:rPr>
          <w:rFonts w:ascii="Bookman Old Style" w:hAnsi="Bookman Old Style" w:cs="Arial"/>
          <w:sz w:val="19"/>
          <w:szCs w:val="19"/>
          <w:lang w:val="es-ES_tradnl"/>
        </w:rPr>
      </w:pPr>
      <w:r w:rsidRPr="003F6D0B">
        <w:rPr>
          <w:rFonts w:ascii="Bookman Old Style" w:hAnsi="Bookman Old Style" w:cs="Arial"/>
          <w:sz w:val="19"/>
          <w:szCs w:val="19"/>
          <w:lang w:val="es-ES_tradnl"/>
        </w:rPr>
        <w:t xml:space="preserve">Por suspensión de la adquisición sin justificación, por el lapso de 10 (DIEZ) días calendario continuos, sin autorización escrita del </w:t>
      </w:r>
      <w:r w:rsidRPr="003F6D0B">
        <w:rPr>
          <w:rFonts w:ascii="Bookman Old Style" w:hAnsi="Bookman Old Style" w:cs="Arial"/>
          <w:b/>
          <w:sz w:val="19"/>
          <w:szCs w:val="19"/>
          <w:lang w:val="es-ES_tradnl"/>
        </w:rPr>
        <w:t>COMPRADOR.</w:t>
      </w:r>
    </w:p>
    <w:p w:rsidR="003F6D0B" w:rsidRPr="003F6D0B" w:rsidRDefault="003F6D0B" w:rsidP="003708CE">
      <w:pPr>
        <w:numPr>
          <w:ilvl w:val="0"/>
          <w:numId w:val="45"/>
        </w:numPr>
        <w:ind w:hanging="303"/>
        <w:jc w:val="both"/>
        <w:rPr>
          <w:rFonts w:ascii="Bookman Old Style" w:hAnsi="Bookman Old Style" w:cs="Arial"/>
          <w:sz w:val="19"/>
          <w:szCs w:val="19"/>
          <w:lang w:val="es-ES_tradnl"/>
        </w:rPr>
      </w:pPr>
      <w:r w:rsidRPr="003F6D0B">
        <w:rPr>
          <w:rFonts w:ascii="Bookman Old Style" w:hAnsi="Bookman Old Style" w:cs="Arial"/>
          <w:sz w:val="19"/>
          <w:szCs w:val="19"/>
          <w:lang w:val="es-ES_tradnl"/>
        </w:rPr>
        <w:t xml:space="preserve">Por incumplimiento injustificado del plazo de entrega o el cronograma de entregas de provisión sin que el </w:t>
      </w:r>
      <w:r w:rsidRPr="003F6D0B">
        <w:rPr>
          <w:rFonts w:ascii="Bookman Old Style" w:hAnsi="Bookman Old Style" w:cs="Arial"/>
          <w:b/>
          <w:sz w:val="19"/>
          <w:szCs w:val="19"/>
          <w:lang w:val="es-ES_tradnl"/>
        </w:rPr>
        <w:t xml:space="preserve">PROVEEDOR </w:t>
      </w:r>
      <w:r w:rsidRPr="003F6D0B">
        <w:rPr>
          <w:rFonts w:ascii="Bookman Old Style" w:hAnsi="Bookman Old Style" w:cs="Arial"/>
          <w:sz w:val="19"/>
          <w:szCs w:val="19"/>
          <w:lang w:val="es-ES_tradnl"/>
        </w:rPr>
        <w:t>adopte medidas necesarias y oportunas para recuperar su demora y asegurar la conclusión de la entrega dentro del plazo vigente.</w:t>
      </w:r>
    </w:p>
    <w:p w:rsidR="003F6D0B" w:rsidRPr="003F6D0B" w:rsidRDefault="003F6D0B" w:rsidP="003708CE">
      <w:pPr>
        <w:numPr>
          <w:ilvl w:val="0"/>
          <w:numId w:val="45"/>
        </w:numPr>
        <w:ind w:hanging="303"/>
        <w:jc w:val="both"/>
        <w:rPr>
          <w:rFonts w:ascii="Bookman Old Style" w:hAnsi="Bookman Old Style" w:cs="Arial"/>
          <w:sz w:val="19"/>
          <w:szCs w:val="19"/>
          <w:lang w:val="es-ES_tradnl"/>
        </w:rPr>
      </w:pPr>
      <w:r w:rsidRPr="003F6D0B">
        <w:rPr>
          <w:rFonts w:ascii="Bookman Old Style" w:hAnsi="Bookman Old Style" w:cs="Arial"/>
          <w:sz w:val="19"/>
          <w:szCs w:val="19"/>
          <w:lang w:val="es-ES_tradnl"/>
        </w:rPr>
        <w:t>Cuando el monto de la multa por atraso en la entrega definitiva, alcance el diez por ciento (10%) del monto total del contrato (decisión optativa), o el quince por ciento (15%), de forma obligatoria.</w:t>
      </w:r>
    </w:p>
    <w:p w:rsidR="003F6D0B" w:rsidRPr="003F6D0B" w:rsidRDefault="003F6D0B" w:rsidP="003F6D0B">
      <w:pPr>
        <w:ind w:left="2004"/>
        <w:jc w:val="both"/>
        <w:rPr>
          <w:rFonts w:ascii="Bookman Old Style" w:hAnsi="Bookman Old Style" w:cs="Arial"/>
          <w:sz w:val="19"/>
          <w:szCs w:val="19"/>
          <w:lang w:val="es-ES_tradnl"/>
        </w:rPr>
      </w:pPr>
    </w:p>
    <w:p w:rsidR="003F6D0B" w:rsidRPr="003F6D0B" w:rsidRDefault="003F6D0B" w:rsidP="003708CE">
      <w:pPr>
        <w:numPr>
          <w:ilvl w:val="2"/>
          <w:numId w:val="44"/>
        </w:numPr>
        <w:jc w:val="both"/>
        <w:rPr>
          <w:rFonts w:ascii="Bookman Old Style" w:hAnsi="Bookman Old Style" w:cs="Arial"/>
          <w:b/>
          <w:sz w:val="19"/>
          <w:szCs w:val="19"/>
          <w:lang w:val="es-ES_tradnl"/>
        </w:rPr>
      </w:pPr>
      <w:r w:rsidRPr="003F6D0B">
        <w:rPr>
          <w:rFonts w:ascii="Bookman Old Style" w:hAnsi="Bookman Old Style" w:cs="Arial"/>
          <w:b/>
          <w:sz w:val="19"/>
          <w:szCs w:val="19"/>
          <w:lang w:val="es-ES_tradnl"/>
        </w:rPr>
        <w:t>Resolución a requerimiento del PROVEEDOR por causales atribuibles al COMPRADOR.</w:t>
      </w:r>
    </w:p>
    <w:p w:rsidR="003F6D0B" w:rsidRPr="003F6D0B" w:rsidRDefault="003F6D0B" w:rsidP="003F6D0B">
      <w:pPr>
        <w:ind w:left="1701"/>
        <w:jc w:val="both"/>
        <w:rPr>
          <w:rFonts w:ascii="Bookman Old Style" w:hAnsi="Bookman Old Style" w:cs="Arial"/>
          <w:sz w:val="19"/>
          <w:szCs w:val="19"/>
          <w:lang w:val="es-ES_tradnl"/>
        </w:rPr>
      </w:pPr>
      <w:r w:rsidRPr="003F6D0B">
        <w:rPr>
          <w:rFonts w:ascii="Bookman Old Style" w:hAnsi="Bookman Old Style" w:cs="Arial"/>
          <w:sz w:val="19"/>
          <w:szCs w:val="19"/>
          <w:lang w:val="es-ES_tradnl"/>
        </w:rPr>
        <w:t xml:space="preserve">El </w:t>
      </w:r>
      <w:r w:rsidRPr="003F6D0B">
        <w:rPr>
          <w:rFonts w:ascii="Bookman Old Style" w:hAnsi="Bookman Old Style" w:cs="Arial"/>
          <w:b/>
          <w:sz w:val="19"/>
          <w:szCs w:val="19"/>
          <w:lang w:val="es-ES_tradnl"/>
        </w:rPr>
        <w:t xml:space="preserve">PROVEEDOR, </w:t>
      </w:r>
      <w:r w:rsidRPr="003F6D0B">
        <w:rPr>
          <w:rFonts w:ascii="Bookman Old Style" w:hAnsi="Bookman Old Style" w:cs="Arial"/>
          <w:sz w:val="19"/>
          <w:szCs w:val="19"/>
          <w:lang w:val="es-ES_tradnl"/>
        </w:rPr>
        <w:t>podrá proceder al trámite de resolución del Contrato, en los siguientes casos:</w:t>
      </w:r>
    </w:p>
    <w:p w:rsidR="003F6D0B" w:rsidRPr="003F6D0B" w:rsidRDefault="003F6D0B" w:rsidP="003F6D0B">
      <w:pPr>
        <w:jc w:val="both"/>
        <w:rPr>
          <w:rFonts w:ascii="Bookman Old Style" w:hAnsi="Bookman Old Style" w:cs="Arial"/>
          <w:sz w:val="19"/>
          <w:szCs w:val="19"/>
          <w:lang w:val="es-ES_tradnl"/>
        </w:rPr>
      </w:pPr>
    </w:p>
    <w:p w:rsidR="003F6D0B" w:rsidRPr="003F6D0B" w:rsidRDefault="003F6D0B" w:rsidP="003708CE">
      <w:pPr>
        <w:numPr>
          <w:ilvl w:val="0"/>
          <w:numId w:val="46"/>
        </w:numPr>
        <w:jc w:val="both"/>
        <w:rPr>
          <w:rFonts w:ascii="Bookman Old Style" w:hAnsi="Bookman Old Style" w:cs="Arial"/>
          <w:sz w:val="19"/>
          <w:szCs w:val="19"/>
          <w:lang w:val="es-ES_tradnl"/>
        </w:rPr>
      </w:pPr>
      <w:r w:rsidRPr="003F6D0B">
        <w:rPr>
          <w:rFonts w:ascii="Bookman Old Style" w:hAnsi="Bookman Old Style" w:cs="Arial"/>
          <w:sz w:val="19"/>
          <w:szCs w:val="19"/>
          <w:lang w:val="es-ES_tradnl"/>
        </w:rPr>
        <w:t xml:space="preserve">Por instrucciones injustificadas emanadas del </w:t>
      </w:r>
      <w:r w:rsidRPr="003F6D0B">
        <w:rPr>
          <w:rFonts w:ascii="Bookman Old Style" w:hAnsi="Bookman Old Style" w:cs="Arial"/>
          <w:b/>
          <w:sz w:val="19"/>
          <w:szCs w:val="19"/>
          <w:lang w:val="es-ES_tradnl"/>
        </w:rPr>
        <w:t xml:space="preserve">COMPRADOR </w:t>
      </w:r>
      <w:r w:rsidRPr="003F6D0B">
        <w:rPr>
          <w:rFonts w:ascii="Bookman Old Style" w:hAnsi="Bookman Old Style" w:cs="Arial"/>
          <w:sz w:val="19"/>
          <w:szCs w:val="19"/>
          <w:lang w:val="es-ES_tradnl"/>
        </w:rPr>
        <w:t>para la suspensión de la adquisición por más de treinta (30) días calendario.</w:t>
      </w:r>
    </w:p>
    <w:p w:rsidR="003F6D0B" w:rsidRPr="003F6D0B" w:rsidRDefault="003F6D0B" w:rsidP="003708CE">
      <w:pPr>
        <w:numPr>
          <w:ilvl w:val="0"/>
          <w:numId w:val="46"/>
        </w:numPr>
        <w:jc w:val="both"/>
        <w:rPr>
          <w:rFonts w:ascii="Bookman Old Style" w:hAnsi="Bookman Old Style" w:cs="Arial"/>
          <w:sz w:val="19"/>
          <w:szCs w:val="19"/>
          <w:lang w:val="es-ES_tradnl"/>
        </w:rPr>
      </w:pPr>
      <w:r w:rsidRPr="003F6D0B">
        <w:rPr>
          <w:rFonts w:ascii="Bookman Old Style" w:hAnsi="Bookman Old Style" w:cs="Arial"/>
          <w:sz w:val="19"/>
          <w:szCs w:val="19"/>
          <w:lang w:val="es-ES_tradnl"/>
        </w:rPr>
        <w:lastRenderedPageBreak/>
        <w:t xml:space="preserve">Si apartándose de los términos del contrato el </w:t>
      </w:r>
      <w:r w:rsidRPr="003F6D0B">
        <w:rPr>
          <w:rFonts w:ascii="Bookman Old Style" w:hAnsi="Bookman Old Style" w:cs="Arial"/>
          <w:b/>
          <w:sz w:val="19"/>
          <w:szCs w:val="19"/>
          <w:lang w:val="es-ES_tradnl"/>
        </w:rPr>
        <w:t xml:space="preserve">COMPRADOR </w:t>
      </w:r>
      <w:r w:rsidRPr="003F6D0B">
        <w:rPr>
          <w:rFonts w:ascii="Bookman Old Style" w:hAnsi="Bookman Old Style" w:cs="Arial"/>
          <w:sz w:val="19"/>
          <w:szCs w:val="19"/>
          <w:lang w:val="es-ES_tradnl"/>
        </w:rPr>
        <w:t>pretende efectuar aumento o disminución en las cantidades de la adquisición sin contar con el respectivo contrato modificatorio.</w:t>
      </w:r>
    </w:p>
    <w:p w:rsidR="003F6D0B" w:rsidRPr="003F6D0B" w:rsidRDefault="003F6D0B" w:rsidP="003708CE">
      <w:pPr>
        <w:numPr>
          <w:ilvl w:val="0"/>
          <w:numId w:val="46"/>
        </w:numPr>
        <w:tabs>
          <w:tab w:val="num" w:pos="1210"/>
        </w:tabs>
        <w:jc w:val="both"/>
        <w:rPr>
          <w:rFonts w:ascii="Bookman Old Style" w:hAnsi="Bookman Old Style" w:cs="Arial"/>
          <w:b/>
          <w:sz w:val="19"/>
          <w:szCs w:val="19"/>
          <w:lang w:val="es-ES_tradnl"/>
        </w:rPr>
      </w:pPr>
      <w:r w:rsidRPr="003F6D0B">
        <w:rPr>
          <w:rFonts w:ascii="Bookman Old Style" w:hAnsi="Bookman Old Style" w:cs="Arial"/>
          <w:sz w:val="19"/>
          <w:szCs w:val="19"/>
          <w:lang w:val="es-ES_tradnl"/>
        </w:rPr>
        <w:t>Por incumplimiento injustificado en el pago parcial o total, por más de sesenta (60) días calendario computados a partir de la fecha de entrega definitiva de los bienes en la entidad.</w:t>
      </w:r>
    </w:p>
    <w:p w:rsidR="003F6D0B" w:rsidRPr="003F6D0B" w:rsidRDefault="003F6D0B" w:rsidP="003708CE">
      <w:pPr>
        <w:numPr>
          <w:ilvl w:val="2"/>
          <w:numId w:val="44"/>
        </w:numPr>
        <w:jc w:val="both"/>
        <w:rPr>
          <w:rFonts w:ascii="Bookman Old Style" w:hAnsi="Bookman Old Style" w:cs="Arial"/>
          <w:b/>
          <w:sz w:val="19"/>
          <w:szCs w:val="19"/>
          <w:lang w:val="es-ES_tradnl"/>
        </w:rPr>
      </w:pPr>
      <w:r w:rsidRPr="003F6D0B">
        <w:rPr>
          <w:rFonts w:ascii="Bookman Old Style" w:hAnsi="Bookman Old Style" w:cs="Arial"/>
          <w:b/>
          <w:sz w:val="19"/>
          <w:szCs w:val="19"/>
          <w:lang w:val="es-ES_tradnl"/>
        </w:rPr>
        <w:t>Resolución por causas de fuerza mayor o caso fortuito que afecten al COMPRADOR o al PROVEEDOR.</w:t>
      </w:r>
    </w:p>
    <w:p w:rsidR="003F6D0B" w:rsidRPr="003F6D0B" w:rsidRDefault="003F6D0B" w:rsidP="003F6D0B">
      <w:pPr>
        <w:ind w:left="1700"/>
        <w:jc w:val="both"/>
        <w:rPr>
          <w:rFonts w:ascii="Bookman Old Style" w:hAnsi="Bookman Old Style" w:cs="Arial"/>
          <w:sz w:val="19"/>
          <w:szCs w:val="19"/>
          <w:lang w:val="es-ES_tradnl"/>
        </w:rPr>
      </w:pPr>
      <w:r w:rsidRPr="003F6D0B">
        <w:rPr>
          <w:rFonts w:ascii="Bookman Old Style" w:hAnsi="Bookman Old Style" w:cs="Arial"/>
          <w:sz w:val="19"/>
          <w:szCs w:val="19"/>
          <w:lang w:val="es-ES_tradnl"/>
        </w:rPr>
        <w:t xml:space="preserve">Si en cualquier momento antes de la terminación de la adquisición objeto del Contrato, el </w:t>
      </w:r>
      <w:r w:rsidRPr="003F6D0B">
        <w:rPr>
          <w:rFonts w:ascii="Bookman Old Style" w:hAnsi="Bookman Old Style" w:cs="Arial"/>
          <w:b/>
          <w:sz w:val="19"/>
          <w:szCs w:val="19"/>
          <w:lang w:val="es-ES_tradnl"/>
        </w:rPr>
        <w:t xml:space="preserve">COMPRADOR </w:t>
      </w:r>
      <w:r w:rsidRPr="003F6D0B">
        <w:rPr>
          <w:rFonts w:ascii="Bookman Old Style" w:hAnsi="Bookman Old Style" w:cs="Arial"/>
          <w:sz w:val="19"/>
          <w:szCs w:val="19"/>
          <w:lang w:val="es-ES_tradnl"/>
        </w:rPr>
        <w:t xml:space="preserve">se encontrase con situaciones fuera de control de las partes que imposibiliten la conclusión de la adquisición, o vayan contra los intereses del Estado Plurinacional de Bolivia, el </w:t>
      </w:r>
      <w:r w:rsidRPr="003F6D0B">
        <w:rPr>
          <w:rFonts w:ascii="Bookman Old Style" w:hAnsi="Bookman Old Style" w:cs="Arial"/>
          <w:b/>
          <w:sz w:val="19"/>
          <w:szCs w:val="19"/>
          <w:lang w:val="es-ES_tradnl"/>
        </w:rPr>
        <w:t xml:space="preserve">COMPRADOR </w:t>
      </w:r>
      <w:r w:rsidRPr="003F6D0B">
        <w:rPr>
          <w:rFonts w:ascii="Bookman Old Style" w:hAnsi="Bookman Old Style" w:cs="Arial"/>
          <w:sz w:val="19"/>
          <w:szCs w:val="19"/>
          <w:lang w:val="es-ES_tradnl"/>
        </w:rPr>
        <w:t xml:space="preserve">en cualquier momento, mediante carta notariada dirigida al </w:t>
      </w:r>
      <w:r w:rsidRPr="003F6D0B">
        <w:rPr>
          <w:rFonts w:ascii="Bookman Old Style" w:hAnsi="Bookman Old Style" w:cs="Arial"/>
          <w:b/>
          <w:sz w:val="19"/>
          <w:szCs w:val="19"/>
          <w:lang w:val="es-ES_tradnl"/>
        </w:rPr>
        <w:t xml:space="preserve">PROVEEDOR, </w:t>
      </w:r>
      <w:r w:rsidRPr="003F6D0B">
        <w:rPr>
          <w:rFonts w:ascii="Bookman Old Style" w:hAnsi="Bookman Old Style" w:cs="Arial"/>
          <w:sz w:val="19"/>
          <w:szCs w:val="19"/>
          <w:lang w:val="es-ES_tradnl"/>
        </w:rPr>
        <w:t xml:space="preserve">suspenderá la adquisición y resolverá el Contrato total o parcialmente.  A la entrega de dicho comunicación oficial de resolución, el </w:t>
      </w:r>
      <w:r w:rsidRPr="003F6D0B">
        <w:rPr>
          <w:rFonts w:ascii="Bookman Old Style" w:hAnsi="Bookman Old Style" w:cs="Arial"/>
          <w:b/>
          <w:sz w:val="19"/>
          <w:szCs w:val="19"/>
          <w:lang w:val="es-ES_tradnl"/>
        </w:rPr>
        <w:t xml:space="preserve">PROVEEDOR </w:t>
      </w:r>
      <w:r w:rsidRPr="003F6D0B">
        <w:rPr>
          <w:rFonts w:ascii="Bookman Old Style" w:hAnsi="Bookman Old Style" w:cs="Arial"/>
          <w:sz w:val="19"/>
          <w:szCs w:val="19"/>
          <w:lang w:val="es-ES_tradnl"/>
        </w:rPr>
        <w:t xml:space="preserve">sin lugar a reclamo alguno suspenderá la adquisición de acuerdo a las instrucciones escritas que al efecto emita el </w:t>
      </w:r>
      <w:r w:rsidRPr="003F6D0B">
        <w:rPr>
          <w:rFonts w:ascii="Bookman Old Style" w:hAnsi="Bookman Old Style" w:cs="Arial"/>
          <w:b/>
          <w:sz w:val="19"/>
          <w:szCs w:val="19"/>
          <w:lang w:val="es-ES_tradnl"/>
        </w:rPr>
        <w:t>COMPRADOR.</w:t>
      </w:r>
    </w:p>
    <w:p w:rsidR="003F6D0B" w:rsidRPr="003F6D0B" w:rsidRDefault="003F6D0B" w:rsidP="003F6D0B">
      <w:pPr>
        <w:ind w:left="1700"/>
        <w:jc w:val="both"/>
        <w:rPr>
          <w:rFonts w:ascii="Bookman Old Style" w:hAnsi="Bookman Old Style" w:cs="Arial"/>
          <w:sz w:val="19"/>
          <w:szCs w:val="19"/>
          <w:lang w:val="es-ES_tradnl"/>
        </w:rPr>
      </w:pPr>
      <w:r w:rsidRPr="003F6D0B">
        <w:rPr>
          <w:rFonts w:ascii="Bookman Old Style" w:hAnsi="Bookman Old Style" w:cs="Arial"/>
          <w:sz w:val="19"/>
          <w:szCs w:val="19"/>
          <w:lang w:val="es-ES_tradnl"/>
        </w:rPr>
        <w:t>Se liquidarán los costos proporcionales que demandase el cierre de la adquisición.</w:t>
      </w:r>
    </w:p>
    <w:p w:rsidR="003F6D0B" w:rsidRPr="003F6D0B" w:rsidRDefault="003F6D0B" w:rsidP="003F6D0B">
      <w:pPr>
        <w:ind w:left="1700"/>
        <w:jc w:val="both"/>
        <w:rPr>
          <w:rFonts w:ascii="Bookman Old Style" w:hAnsi="Bookman Old Style" w:cs="Arial"/>
          <w:sz w:val="19"/>
          <w:szCs w:val="19"/>
          <w:lang w:val="es-ES_tradnl"/>
        </w:rPr>
      </w:pPr>
      <w:r w:rsidRPr="003F6D0B">
        <w:rPr>
          <w:rFonts w:ascii="Bookman Old Style" w:hAnsi="Bookman Old Style" w:cs="Arial"/>
          <w:sz w:val="19"/>
          <w:szCs w:val="19"/>
          <w:lang w:val="es-ES_tradnl"/>
        </w:rPr>
        <w:t xml:space="preserve">Con estos datos el </w:t>
      </w:r>
      <w:r w:rsidRPr="003F6D0B">
        <w:rPr>
          <w:rFonts w:ascii="Bookman Old Style" w:hAnsi="Bookman Old Style" w:cs="Arial"/>
          <w:b/>
          <w:sz w:val="19"/>
          <w:szCs w:val="19"/>
          <w:lang w:val="es-ES_tradnl"/>
        </w:rPr>
        <w:t xml:space="preserve">COMPRADOR </w:t>
      </w:r>
      <w:r w:rsidRPr="003F6D0B">
        <w:rPr>
          <w:rFonts w:ascii="Bookman Old Style" w:hAnsi="Bookman Old Style" w:cs="Arial"/>
          <w:sz w:val="19"/>
          <w:szCs w:val="19"/>
          <w:lang w:val="es-ES_tradnl"/>
        </w:rPr>
        <w:t>elaborará la liquidación final y el trámite de pago será el previsto en la cláusula trigésima sexta del presente Contrato.</w:t>
      </w:r>
    </w:p>
    <w:p w:rsidR="003F6D0B" w:rsidRPr="003F6D0B" w:rsidRDefault="003F6D0B" w:rsidP="003F6D0B">
      <w:pPr>
        <w:ind w:left="1700"/>
        <w:jc w:val="both"/>
        <w:rPr>
          <w:rFonts w:ascii="Bookman Old Style" w:hAnsi="Bookman Old Style" w:cs="Arial"/>
          <w:b/>
          <w:sz w:val="19"/>
          <w:szCs w:val="19"/>
          <w:lang w:val="es-ES_tradnl"/>
        </w:rPr>
      </w:pPr>
    </w:p>
    <w:p w:rsidR="003F6D0B" w:rsidRPr="003F6D0B" w:rsidRDefault="003F6D0B" w:rsidP="003708CE">
      <w:pPr>
        <w:numPr>
          <w:ilvl w:val="2"/>
          <w:numId w:val="44"/>
        </w:numPr>
        <w:jc w:val="both"/>
        <w:rPr>
          <w:rFonts w:ascii="Bookman Old Style" w:hAnsi="Bookman Old Style" w:cs="Arial"/>
          <w:sz w:val="19"/>
          <w:szCs w:val="19"/>
          <w:lang w:val="es-ES_tradnl"/>
        </w:rPr>
      </w:pPr>
      <w:r w:rsidRPr="003F6D0B">
        <w:rPr>
          <w:rFonts w:ascii="Bookman Old Style" w:hAnsi="Bookman Old Style" w:cs="Arial"/>
          <w:b/>
          <w:sz w:val="19"/>
          <w:szCs w:val="19"/>
          <w:lang w:val="es-ES_tradnl"/>
        </w:rPr>
        <w:t xml:space="preserve">Reglas aplicables a la Resolución: </w:t>
      </w:r>
      <w:r w:rsidRPr="003F6D0B">
        <w:rPr>
          <w:rFonts w:ascii="Bookman Old Style" w:hAnsi="Bookman Old Style" w:cs="Arial"/>
          <w:sz w:val="19"/>
          <w:szCs w:val="19"/>
          <w:lang w:val="es-ES_tradnl"/>
        </w:rPr>
        <w:t xml:space="preserve">Para procesar la resolución del Contrato por cualquiera de las causales señaladas, las garantías deben estar plenamente vigentes y el </w:t>
      </w:r>
      <w:r w:rsidRPr="003F6D0B">
        <w:rPr>
          <w:rFonts w:ascii="Bookman Old Style" w:hAnsi="Bookman Old Style" w:cs="Arial"/>
          <w:b/>
          <w:sz w:val="19"/>
          <w:szCs w:val="19"/>
          <w:lang w:val="es-ES_tradnl"/>
        </w:rPr>
        <w:t xml:space="preserve">COMPRADOR </w:t>
      </w:r>
      <w:r w:rsidRPr="003F6D0B">
        <w:rPr>
          <w:rFonts w:ascii="Bookman Old Style" w:hAnsi="Bookman Old Style" w:cs="Arial"/>
          <w:sz w:val="19"/>
          <w:szCs w:val="19"/>
          <w:lang w:val="es-ES_tradnl"/>
        </w:rPr>
        <w:t xml:space="preserve">o el </w:t>
      </w:r>
      <w:r w:rsidRPr="003F6D0B">
        <w:rPr>
          <w:rFonts w:ascii="Bookman Old Style" w:hAnsi="Bookman Old Style" w:cs="Arial"/>
          <w:b/>
          <w:sz w:val="19"/>
          <w:szCs w:val="19"/>
          <w:lang w:val="es-ES_tradnl"/>
        </w:rPr>
        <w:t xml:space="preserve">PROVEEDOR </w:t>
      </w:r>
      <w:r w:rsidRPr="003F6D0B">
        <w:rPr>
          <w:rFonts w:ascii="Bookman Old Style" w:hAnsi="Bookman Old Style" w:cs="Arial"/>
          <w:sz w:val="19"/>
          <w:szCs w:val="19"/>
          <w:lang w:val="es-ES_tradnl"/>
        </w:rPr>
        <w:t>darán aviso escrito mediante carta notariada, a la otra parte, de su intención de resolver el Contrato, estableciendo claramente la causal que se aduce.</w:t>
      </w:r>
    </w:p>
    <w:p w:rsidR="003F6D0B" w:rsidRPr="003F6D0B" w:rsidRDefault="003F6D0B" w:rsidP="003F6D0B">
      <w:pPr>
        <w:ind w:left="1700"/>
        <w:jc w:val="both"/>
        <w:rPr>
          <w:rFonts w:ascii="Bookman Old Style" w:hAnsi="Bookman Old Style" w:cs="Arial"/>
          <w:sz w:val="19"/>
          <w:szCs w:val="19"/>
          <w:lang w:val="es-ES_tradnl"/>
        </w:rPr>
      </w:pPr>
      <w:r w:rsidRPr="003F6D0B">
        <w:rPr>
          <w:rFonts w:ascii="Bookman Old Style" w:hAnsi="Bookman Old Style" w:cs="Arial"/>
          <w:sz w:val="19"/>
          <w:szCs w:val="19"/>
          <w:lang w:val="es-ES_tradnl"/>
        </w:rPr>
        <w:t>Si dentro de los quince (15) días hábiles siguientes de la fecha de notificación, se enmendaran las fallas, se normalizará el desarrollo de la adquisición y se tomaran las medidas necesarias para continuar normalmente con las estipulaciones del Contrato. El requirente de la resolución expresará por escrito su conformidad a la solución, el aviso de intención de resolución será retirado.</w:t>
      </w:r>
    </w:p>
    <w:p w:rsidR="003F6D0B" w:rsidRPr="003F6D0B" w:rsidRDefault="003F6D0B" w:rsidP="003F6D0B">
      <w:pPr>
        <w:ind w:left="1700"/>
        <w:jc w:val="both"/>
        <w:rPr>
          <w:rFonts w:ascii="Bookman Old Style" w:hAnsi="Bookman Old Style" w:cs="Arial"/>
          <w:sz w:val="19"/>
          <w:szCs w:val="19"/>
          <w:lang w:val="es-ES_tradnl"/>
        </w:rPr>
      </w:pPr>
      <w:r w:rsidRPr="003F6D0B">
        <w:rPr>
          <w:rFonts w:ascii="Bookman Old Style" w:hAnsi="Bookman Old Style" w:cs="Arial"/>
          <w:sz w:val="19"/>
          <w:szCs w:val="19"/>
          <w:lang w:val="es-ES_tradnl"/>
        </w:rPr>
        <w:t xml:space="preserve">En caso contrario, si al vencimiento del término de los quince (15) días no existe ninguna respuesta, el proceso de resolución continuará, a cuyo fin el </w:t>
      </w:r>
      <w:r w:rsidRPr="003F6D0B">
        <w:rPr>
          <w:rFonts w:ascii="Bookman Old Style" w:hAnsi="Bookman Old Style" w:cs="Arial"/>
          <w:b/>
          <w:sz w:val="19"/>
          <w:szCs w:val="19"/>
          <w:lang w:val="es-ES_tradnl"/>
        </w:rPr>
        <w:t xml:space="preserve">COMPRADOR </w:t>
      </w:r>
      <w:r w:rsidRPr="003F6D0B">
        <w:rPr>
          <w:rFonts w:ascii="Bookman Old Style" w:hAnsi="Bookman Old Style" w:cs="Arial"/>
          <w:sz w:val="19"/>
          <w:szCs w:val="19"/>
          <w:lang w:val="es-ES_tradnl"/>
        </w:rPr>
        <w:t xml:space="preserve">o el </w:t>
      </w:r>
      <w:r w:rsidRPr="003F6D0B">
        <w:rPr>
          <w:rFonts w:ascii="Bookman Old Style" w:hAnsi="Bookman Old Style" w:cs="Arial"/>
          <w:b/>
          <w:sz w:val="19"/>
          <w:szCs w:val="19"/>
          <w:lang w:val="es-ES_tradnl"/>
        </w:rPr>
        <w:t xml:space="preserve">PROVEEDOR, </w:t>
      </w:r>
      <w:r w:rsidRPr="003F6D0B">
        <w:rPr>
          <w:rFonts w:ascii="Bookman Old Style" w:hAnsi="Bookman Old Style" w:cs="Arial"/>
          <w:sz w:val="19"/>
          <w:szCs w:val="19"/>
          <w:lang w:val="es-ES_tradnl"/>
        </w:rPr>
        <w:t>según sea quién haya requerido la resolución del contrato, notificará mediante carta notariada a la otra parte, que la resolución del Contrato se ha hecho efectiva.</w:t>
      </w:r>
    </w:p>
    <w:p w:rsidR="003F6D0B" w:rsidRPr="003F6D0B" w:rsidRDefault="003F6D0B" w:rsidP="003F6D0B">
      <w:pPr>
        <w:ind w:left="1700"/>
        <w:jc w:val="both"/>
        <w:rPr>
          <w:rFonts w:ascii="Bookman Old Style" w:hAnsi="Bookman Old Style" w:cs="Arial"/>
          <w:sz w:val="19"/>
          <w:szCs w:val="19"/>
          <w:lang w:val="es-ES_tradnl"/>
        </w:rPr>
      </w:pPr>
      <w:r w:rsidRPr="003F6D0B">
        <w:rPr>
          <w:rFonts w:ascii="Bookman Old Style" w:hAnsi="Bookman Old Style" w:cs="Arial"/>
          <w:sz w:val="19"/>
          <w:szCs w:val="19"/>
          <w:lang w:val="es-ES_tradnl"/>
        </w:rPr>
        <w:t xml:space="preserve">Esta carta dará lugar a que cuando la resolución sea por causales </w:t>
      </w:r>
      <w:proofErr w:type="gramStart"/>
      <w:r w:rsidRPr="003F6D0B">
        <w:rPr>
          <w:rFonts w:ascii="Bookman Old Style" w:hAnsi="Bookman Old Style" w:cs="Arial"/>
          <w:sz w:val="19"/>
          <w:szCs w:val="19"/>
          <w:lang w:val="es-ES_tradnl"/>
        </w:rPr>
        <w:t>imputables</w:t>
      </w:r>
      <w:proofErr w:type="gramEnd"/>
      <w:r w:rsidRPr="003F6D0B">
        <w:rPr>
          <w:rFonts w:ascii="Bookman Old Style" w:hAnsi="Bookman Old Style" w:cs="Arial"/>
          <w:sz w:val="19"/>
          <w:szCs w:val="19"/>
          <w:lang w:val="es-ES_tradnl"/>
        </w:rPr>
        <w:t xml:space="preserve"> al </w:t>
      </w:r>
      <w:r w:rsidRPr="003F6D0B">
        <w:rPr>
          <w:rFonts w:ascii="Bookman Old Style" w:hAnsi="Bookman Old Style" w:cs="Arial"/>
          <w:b/>
          <w:sz w:val="19"/>
          <w:szCs w:val="19"/>
          <w:lang w:val="es-ES_tradnl"/>
        </w:rPr>
        <w:t xml:space="preserve">PROVEEDOR, </w:t>
      </w:r>
      <w:r w:rsidRPr="003F6D0B">
        <w:rPr>
          <w:rFonts w:ascii="Bookman Old Style" w:hAnsi="Bookman Old Style" w:cs="Arial"/>
          <w:sz w:val="19"/>
          <w:szCs w:val="19"/>
          <w:lang w:val="es-ES_tradnl"/>
        </w:rPr>
        <w:t xml:space="preserve">se consolide en favor del </w:t>
      </w:r>
      <w:r w:rsidRPr="003F6D0B">
        <w:rPr>
          <w:rFonts w:ascii="Bookman Old Style" w:hAnsi="Bookman Old Style" w:cs="Arial"/>
          <w:b/>
          <w:sz w:val="19"/>
          <w:szCs w:val="19"/>
          <w:lang w:val="es-ES_tradnl"/>
        </w:rPr>
        <w:t xml:space="preserve">COMPRADOR la </w:t>
      </w:r>
      <w:r w:rsidRPr="003F6D0B">
        <w:rPr>
          <w:rFonts w:ascii="Bookman Old Style" w:hAnsi="Bookman Old Style" w:cs="Arial"/>
          <w:sz w:val="19"/>
          <w:szCs w:val="19"/>
          <w:lang w:val="es-ES_tradnl"/>
        </w:rPr>
        <w:t>garantía de cumplimiento de contrato.</w:t>
      </w:r>
    </w:p>
    <w:p w:rsidR="003F6D0B" w:rsidRPr="003F6D0B" w:rsidRDefault="003F6D0B" w:rsidP="003F6D0B">
      <w:pPr>
        <w:ind w:left="1700"/>
        <w:jc w:val="both"/>
        <w:rPr>
          <w:rFonts w:ascii="Bookman Old Style" w:hAnsi="Bookman Old Style" w:cs="Arial"/>
          <w:sz w:val="19"/>
          <w:szCs w:val="19"/>
          <w:lang w:val="es-ES_tradnl"/>
        </w:rPr>
      </w:pPr>
      <w:r w:rsidRPr="003F6D0B">
        <w:rPr>
          <w:rFonts w:ascii="Bookman Old Style" w:hAnsi="Bookman Old Style" w:cs="Arial"/>
          <w:sz w:val="19"/>
          <w:szCs w:val="19"/>
          <w:lang w:val="es-ES_tradnl"/>
        </w:rPr>
        <w:t xml:space="preserve">El </w:t>
      </w:r>
      <w:r w:rsidRPr="003F6D0B">
        <w:rPr>
          <w:rFonts w:ascii="Bookman Old Style" w:hAnsi="Bookman Old Style" w:cs="Arial"/>
          <w:b/>
          <w:sz w:val="19"/>
          <w:szCs w:val="19"/>
          <w:lang w:val="es-ES_tradnl"/>
        </w:rPr>
        <w:t xml:space="preserve">COMPRADOR </w:t>
      </w:r>
      <w:r w:rsidRPr="003F6D0B">
        <w:rPr>
          <w:rFonts w:ascii="Bookman Old Style" w:hAnsi="Bookman Old Style" w:cs="Arial"/>
          <w:sz w:val="19"/>
          <w:szCs w:val="19"/>
          <w:lang w:val="es-ES_tradnl"/>
        </w:rPr>
        <w:t xml:space="preserve">procederá a establecer los montos reembolsables al </w:t>
      </w:r>
      <w:r w:rsidRPr="003F6D0B">
        <w:rPr>
          <w:rFonts w:ascii="Bookman Old Style" w:hAnsi="Bookman Old Style" w:cs="Arial"/>
          <w:b/>
          <w:sz w:val="19"/>
          <w:szCs w:val="19"/>
          <w:lang w:val="es-ES_tradnl"/>
        </w:rPr>
        <w:t xml:space="preserve">PROVEEDOR </w:t>
      </w:r>
      <w:r w:rsidRPr="003F6D0B">
        <w:rPr>
          <w:rFonts w:ascii="Bookman Old Style" w:hAnsi="Bookman Old Style" w:cs="Arial"/>
          <w:sz w:val="19"/>
          <w:szCs w:val="19"/>
          <w:lang w:val="es-ES_tradnl"/>
        </w:rPr>
        <w:t>por concepto de adquisición satisfactoriamente efectuada.</w:t>
      </w:r>
    </w:p>
    <w:p w:rsidR="003F6D0B" w:rsidRPr="003F6D0B" w:rsidRDefault="003F6D0B" w:rsidP="003F6D0B">
      <w:pPr>
        <w:ind w:left="1700"/>
        <w:jc w:val="both"/>
        <w:rPr>
          <w:rFonts w:ascii="Bookman Old Style" w:hAnsi="Bookman Old Style" w:cs="Arial"/>
          <w:sz w:val="19"/>
          <w:szCs w:val="19"/>
          <w:lang w:val="es-ES_tradnl"/>
        </w:rPr>
      </w:pPr>
      <w:r w:rsidRPr="003F6D0B">
        <w:rPr>
          <w:rFonts w:ascii="Bookman Old Style" w:hAnsi="Bookman Old Style" w:cs="Arial"/>
          <w:sz w:val="19"/>
          <w:szCs w:val="19"/>
          <w:lang w:val="es-ES_tradnl"/>
        </w:rPr>
        <w:t>Con base en la liquidación final y establecidos los saldos en favor o en contra, cuando corresponda, se hará efectiva la ejecución y cobro de la boleta o póliza de cumplimiento de contrato.</w:t>
      </w:r>
    </w:p>
    <w:p w:rsidR="003F6D0B" w:rsidRPr="003F6D0B" w:rsidRDefault="003F6D0B" w:rsidP="003F6D0B">
      <w:pPr>
        <w:ind w:left="1700"/>
        <w:jc w:val="both"/>
        <w:rPr>
          <w:rFonts w:ascii="Bookman Old Style" w:hAnsi="Bookman Old Style" w:cs="Arial"/>
          <w:sz w:val="19"/>
          <w:szCs w:val="19"/>
          <w:lang w:val="es-ES_tradnl"/>
        </w:rPr>
      </w:pPr>
      <w:r w:rsidRPr="003F6D0B">
        <w:rPr>
          <w:rFonts w:ascii="Bookman Old Style" w:hAnsi="Bookman Old Style" w:cs="Arial"/>
          <w:sz w:val="19"/>
          <w:szCs w:val="19"/>
          <w:lang w:val="es-ES_tradnl"/>
        </w:rPr>
        <w:t xml:space="preserve">El </w:t>
      </w:r>
      <w:r w:rsidRPr="003F6D0B">
        <w:rPr>
          <w:rFonts w:ascii="Bookman Old Style" w:hAnsi="Bookman Old Style" w:cs="Arial"/>
          <w:b/>
          <w:sz w:val="19"/>
          <w:szCs w:val="19"/>
          <w:lang w:val="es-ES_tradnl"/>
        </w:rPr>
        <w:t xml:space="preserve">COMPRADOR </w:t>
      </w:r>
      <w:r w:rsidRPr="003F6D0B">
        <w:rPr>
          <w:rFonts w:ascii="Bookman Old Style" w:hAnsi="Bookman Old Style" w:cs="Arial"/>
          <w:sz w:val="19"/>
          <w:szCs w:val="19"/>
          <w:lang w:val="es-ES_tradnl"/>
        </w:rPr>
        <w:t xml:space="preserve">quedará en libertad de continuar la adquisición a través de otro </w:t>
      </w:r>
      <w:r w:rsidRPr="003F6D0B">
        <w:rPr>
          <w:rFonts w:ascii="Bookman Old Style" w:hAnsi="Bookman Old Style" w:cs="Arial"/>
          <w:b/>
          <w:sz w:val="19"/>
          <w:szCs w:val="19"/>
          <w:lang w:val="es-ES_tradnl"/>
        </w:rPr>
        <w:t xml:space="preserve">PROVEEDOR; </w:t>
      </w:r>
      <w:r w:rsidRPr="003F6D0B">
        <w:rPr>
          <w:rFonts w:ascii="Bookman Old Style" w:hAnsi="Bookman Old Style" w:cs="Arial"/>
          <w:sz w:val="19"/>
          <w:szCs w:val="19"/>
          <w:lang w:val="es-ES_tradnl"/>
        </w:rPr>
        <w:t>preferentemente, podrá efectuar consulta al proponente calificado en segundo lugar en la contratación, para establecer si mantiene su propuesta y así sucesivamente, siempre que dichos propuestos sean aceptables en precio y plazo.</w:t>
      </w:r>
    </w:p>
    <w:p w:rsidR="003F6D0B" w:rsidRPr="003F6D0B" w:rsidRDefault="003F6D0B" w:rsidP="003F6D0B">
      <w:pPr>
        <w:ind w:left="1700"/>
        <w:jc w:val="both"/>
        <w:rPr>
          <w:rFonts w:ascii="Bookman Old Style" w:hAnsi="Bookman Old Style" w:cs="Arial"/>
          <w:sz w:val="19"/>
          <w:szCs w:val="19"/>
          <w:lang w:val="es-ES_tradnl"/>
        </w:rPr>
      </w:pPr>
    </w:p>
    <w:p w:rsidR="003F6D0B" w:rsidRPr="003F6D0B" w:rsidRDefault="003F6D0B" w:rsidP="003F6D0B">
      <w:pPr>
        <w:jc w:val="both"/>
        <w:rPr>
          <w:rFonts w:ascii="Bookman Old Style" w:hAnsi="Bookman Old Style" w:cs="Arial"/>
          <w:sz w:val="19"/>
          <w:szCs w:val="19"/>
          <w:lang w:val="es-ES_tradnl"/>
        </w:rPr>
      </w:pPr>
      <w:r w:rsidRPr="003F6D0B">
        <w:rPr>
          <w:rFonts w:ascii="Bookman Old Style" w:hAnsi="Bookman Old Style" w:cs="Arial"/>
          <w:b/>
          <w:sz w:val="19"/>
          <w:szCs w:val="19"/>
          <w:lang w:val="es-ES_tradnl"/>
        </w:rPr>
        <w:t xml:space="preserve">VIGESIMA.- (SOLUCION DE CONTROVERSIAS). </w:t>
      </w:r>
      <w:r w:rsidRPr="003F6D0B">
        <w:rPr>
          <w:rFonts w:ascii="Bookman Old Style" w:hAnsi="Bookman Old Style" w:cs="Arial"/>
          <w:sz w:val="19"/>
          <w:szCs w:val="19"/>
          <w:lang w:val="es-ES_tradnl"/>
        </w:rPr>
        <w:t xml:space="preserve">En caso de surgir controversias entre el </w:t>
      </w:r>
      <w:r w:rsidRPr="003F6D0B">
        <w:rPr>
          <w:rFonts w:ascii="Bookman Old Style" w:hAnsi="Bookman Old Style" w:cs="Arial"/>
          <w:b/>
          <w:sz w:val="19"/>
          <w:szCs w:val="19"/>
          <w:lang w:val="es-ES_tradnl"/>
        </w:rPr>
        <w:t xml:space="preserve">CONTRATANTE </w:t>
      </w:r>
      <w:r w:rsidRPr="003F6D0B">
        <w:rPr>
          <w:rFonts w:ascii="Bookman Old Style" w:hAnsi="Bookman Old Style" w:cs="Arial"/>
          <w:sz w:val="19"/>
          <w:szCs w:val="19"/>
          <w:lang w:val="es-ES_tradnl"/>
        </w:rPr>
        <w:t xml:space="preserve">y el </w:t>
      </w:r>
      <w:r w:rsidRPr="003F6D0B">
        <w:rPr>
          <w:rFonts w:ascii="Bookman Old Style" w:hAnsi="Bookman Old Style" w:cs="Arial"/>
          <w:b/>
          <w:sz w:val="19"/>
          <w:szCs w:val="19"/>
          <w:lang w:val="es-ES_tradnl"/>
        </w:rPr>
        <w:t>PROVEEDOR</w:t>
      </w:r>
      <w:r w:rsidRPr="003F6D0B">
        <w:rPr>
          <w:rFonts w:ascii="Bookman Old Style" w:hAnsi="Bookman Old Style" w:cs="Arial"/>
          <w:sz w:val="19"/>
          <w:szCs w:val="19"/>
          <w:lang w:val="es-ES_tradnl"/>
        </w:rPr>
        <w:t>, las partes están facultades para acudir a la vía judicial, bajo la jurisdicción coactivo fiscal.</w:t>
      </w:r>
    </w:p>
    <w:p w:rsidR="003F6D0B" w:rsidRPr="003F6D0B" w:rsidRDefault="003F6D0B" w:rsidP="003F6D0B">
      <w:pPr>
        <w:jc w:val="both"/>
        <w:rPr>
          <w:rFonts w:ascii="Bookman Old Style" w:hAnsi="Bookman Old Style" w:cs="Arial"/>
          <w:sz w:val="19"/>
          <w:szCs w:val="19"/>
          <w:lang w:val="es-ES_tradnl"/>
        </w:rPr>
      </w:pPr>
    </w:p>
    <w:p w:rsidR="003F6D0B" w:rsidRPr="003F6D0B" w:rsidRDefault="003F6D0B" w:rsidP="003F6D0B">
      <w:pPr>
        <w:jc w:val="both"/>
        <w:rPr>
          <w:rFonts w:ascii="Bookman Old Style" w:hAnsi="Bookman Old Style" w:cs="Arial"/>
          <w:sz w:val="19"/>
          <w:szCs w:val="19"/>
          <w:lang w:val="es-ES_tradnl"/>
        </w:rPr>
      </w:pPr>
      <w:r w:rsidRPr="003F6D0B">
        <w:rPr>
          <w:rFonts w:ascii="Bookman Old Style" w:hAnsi="Bookman Old Style" w:cs="Arial"/>
          <w:b/>
          <w:sz w:val="19"/>
          <w:szCs w:val="19"/>
          <w:lang w:val="es-ES_tradnl"/>
        </w:rPr>
        <w:lastRenderedPageBreak/>
        <w:t xml:space="preserve">VIGESIMA PRIMERA.- (MODIFICACIONES AL CONTRATO). </w:t>
      </w:r>
      <w:r w:rsidRPr="003F6D0B">
        <w:rPr>
          <w:rFonts w:ascii="Bookman Old Style" w:hAnsi="Bookman Old Style" w:cs="Arial"/>
          <w:sz w:val="19"/>
          <w:szCs w:val="19"/>
          <w:lang w:val="es-ES_tradnl"/>
        </w:rPr>
        <w:t>Los términos y condiciones contenidos en este contrato podrán ser modificados de acuerdo con lo establecidos en el Reglamento de Contrataciones Directas en el marco del D.S. 29506 vigente en YPFB.</w:t>
      </w:r>
    </w:p>
    <w:p w:rsidR="003F6D0B" w:rsidRPr="003F6D0B" w:rsidRDefault="003F6D0B" w:rsidP="003F6D0B">
      <w:pPr>
        <w:jc w:val="both"/>
        <w:rPr>
          <w:rFonts w:ascii="Bookman Old Style" w:hAnsi="Bookman Old Style" w:cs="Arial"/>
          <w:sz w:val="19"/>
          <w:szCs w:val="19"/>
          <w:lang w:val="es-ES_tradnl"/>
        </w:rPr>
      </w:pPr>
    </w:p>
    <w:p w:rsidR="003F6D0B" w:rsidRPr="003F6D0B" w:rsidRDefault="003F6D0B" w:rsidP="003F6D0B">
      <w:pPr>
        <w:jc w:val="both"/>
        <w:rPr>
          <w:rFonts w:ascii="Bookman Old Style" w:hAnsi="Bookman Old Style" w:cs="Arial"/>
          <w:sz w:val="19"/>
          <w:szCs w:val="19"/>
          <w:lang w:val="es-ES_tradnl"/>
        </w:rPr>
      </w:pPr>
      <w:r w:rsidRPr="003F6D0B">
        <w:rPr>
          <w:rFonts w:ascii="Bookman Old Style" w:hAnsi="Bookman Old Style" w:cs="Arial"/>
          <w:sz w:val="19"/>
          <w:szCs w:val="19"/>
          <w:lang w:val="es-ES_tradnl"/>
        </w:rPr>
        <w:t>La referida modificación, se realizará a través de contrato modificatorio debidamente autorizado.</w:t>
      </w:r>
    </w:p>
    <w:p w:rsidR="003F6D0B" w:rsidRPr="003F6D0B" w:rsidRDefault="003F6D0B" w:rsidP="003F6D0B">
      <w:pPr>
        <w:jc w:val="both"/>
        <w:rPr>
          <w:rFonts w:ascii="Bookman Old Style" w:hAnsi="Bookman Old Style" w:cs="Arial"/>
          <w:sz w:val="19"/>
          <w:szCs w:val="19"/>
          <w:lang w:val="es-ES_tradnl"/>
        </w:rPr>
      </w:pPr>
    </w:p>
    <w:p w:rsidR="003F6D0B" w:rsidRPr="003F6D0B" w:rsidRDefault="003F6D0B" w:rsidP="003F6D0B">
      <w:pPr>
        <w:ind w:left="426" w:hanging="426"/>
        <w:jc w:val="center"/>
        <w:rPr>
          <w:rFonts w:ascii="Bookman Old Style" w:hAnsi="Bookman Old Style" w:cs="Arial"/>
          <w:b/>
          <w:sz w:val="19"/>
          <w:szCs w:val="19"/>
          <w:lang w:val="es-ES_tradnl"/>
        </w:rPr>
      </w:pPr>
      <w:r w:rsidRPr="003F6D0B">
        <w:rPr>
          <w:rFonts w:ascii="Bookman Old Style" w:hAnsi="Bookman Old Style" w:cs="Arial"/>
          <w:b/>
          <w:sz w:val="19"/>
          <w:szCs w:val="19"/>
          <w:lang w:val="es-ES_tradnl"/>
        </w:rPr>
        <w:t>II.</w:t>
      </w:r>
      <w:r w:rsidRPr="003F6D0B">
        <w:rPr>
          <w:rFonts w:ascii="Bookman Old Style" w:hAnsi="Bookman Old Style" w:cs="Arial"/>
          <w:b/>
          <w:sz w:val="19"/>
          <w:szCs w:val="19"/>
          <w:lang w:val="es-ES_tradnl"/>
        </w:rPr>
        <w:tab/>
        <w:t>CONDICIONES PARTICULARES DEL CONTRATO</w:t>
      </w:r>
    </w:p>
    <w:p w:rsidR="003F6D0B" w:rsidRPr="003F6D0B" w:rsidRDefault="003F6D0B" w:rsidP="003F6D0B">
      <w:pPr>
        <w:rPr>
          <w:rFonts w:ascii="Bookman Old Style" w:hAnsi="Bookman Old Style" w:cs="Arial"/>
          <w:b/>
          <w:sz w:val="19"/>
          <w:szCs w:val="19"/>
          <w:lang w:val="es-ES_tradnl"/>
        </w:rPr>
      </w:pPr>
    </w:p>
    <w:p w:rsidR="003F6D0B" w:rsidRPr="003F6D0B" w:rsidRDefault="003F6D0B" w:rsidP="003F6D0B">
      <w:pPr>
        <w:jc w:val="both"/>
        <w:rPr>
          <w:rFonts w:ascii="Bookman Old Style" w:hAnsi="Bookman Old Style" w:cs="Arial"/>
          <w:b/>
          <w:sz w:val="19"/>
          <w:szCs w:val="19"/>
          <w:lang w:val="es-ES_tradnl"/>
        </w:rPr>
      </w:pPr>
      <w:r w:rsidRPr="003F6D0B">
        <w:rPr>
          <w:rFonts w:ascii="Bookman Old Style" w:hAnsi="Bookman Old Style" w:cs="Arial"/>
          <w:b/>
          <w:sz w:val="19"/>
          <w:szCs w:val="19"/>
          <w:lang w:val="es-ES_tradnl"/>
        </w:rPr>
        <w:t xml:space="preserve">VIGESIMA SEGUNDA.- </w:t>
      </w:r>
      <w:r w:rsidRPr="003F6D0B">
        <w:rPr>
          <w:rFonts w:ascii="Bookman Old Style" w:hAnsi="Bookman Old Style" w:cs="Arial"/>
          <w:b/>
          <w:i/>
          <w:sz w:val="19"/>
          <w:szCs w:val="19"/>
          <w:lang w:val="es-ES_tradnl"/>
        </w:rPr>
        <w:t xml:space="preserve">(FORMA DE PAGO). </w:t>
      </w:r>
    </w:p>
    <w:p w:rsidR="003F6D0B" w:rsidRPr="003F6D0B" w:rsidRDefault="003F6D0B" w:rsidP="003F6D0B">
      <w:pPr>
        <w:jc w:val="both"/>
        <w:rPr>
          <w:rFonts w:ascii="Bookman Old Style" w:hAnsi="Bookman Old Style" w:cs="Arial"/>
          <w:sz w:val="19"/>
          <w:szCs w:val="19"/>
          <w:lang w:val="es-ES_tradnl"/>
        </w:rPr>
      </w:pPr>
    </w:p>
    <w:p w:rsidR="003F6D0B" w:rsidRPr="003F6D0B" w:rsidRDefault="003F6D0B" w:rsidP="003F6D0B">
      <w:pPr>
        <w:ind w:left="993"/>
        <w:jc w:val="both"/>
        <w:rPr>
          <w:rFonts w:ascii="Bookman Old Style" w:hAnsi="Bookman Old Style" w:cs="Arial"/>
          <w:sz w:val="19"/>
          <w:szCs w:val="19"/>
          <w:lang w:val="es-ES_tradnl"/>
        </w:rPr>
      </w:pPr>
    </w:p>
    <w:p w:rsidR="003F6D0B" w:rsidRPr="003F6D0B" w:rsidRDefault="003F6D0B" w:rsidP="003F6D0B">
      <w:pPr>
        <w:ind w:left="993"/>
        <w:jc w:val="both"/>
        <w:rPr>
          <w:rFonts w:ascii="Bookman Old Style" w:hAnsi="Bookman Old Style" w:cs="Arial"/>
          <w:b/>
          <w:i/>
          <w:sz w:val="19"/>
          <w:szCs w:val="19"/>
          <w:lang w:val="es-ES_tradnl"/>
        </w:rPr>
      </w:pPr>
      <w:r w:rsidRPr="003F6D0B">
        <w:rPr>
          <w:rFonts w:ascii="Bookman Old Style" w:hAnsi="Bookman Old Style" w:cs="Arial"/>
          <w:b/>
          <w:i/>
          <w:sz w:val="19"/>
          <w:szCs w:val="19"/>
          <w:lang w:val="es-ES_tradnl"/>
        </w:rPr>
        <w:t>(REDACCION SUJETA AL SISTEMA DE PROVISION Y PAGOS PREVISTOS EN EL DOCUMENTO BASE DE CONTRATACIÓN DE LA ENTIDAD COMPRADORA).</w:t>
      </w:r>
    </w:p>
    <w:p w:rsidR="003F6D0B" w:rsidRPr="003F6D0B" w:rsidRDefault="003F6D0B" w:rsidP="003F6D0B">
      <w:pPr>
        <w:ind w:left="993"/>
        <w:jc w:val="both"/>
        <w:rPr>
          <w:rFonts w:ascii="Bookman Old Style" w:hAnsi="Bookman Old Style" w:cs="Arial"/>
          <w:i/>
          <w:sz w:val="19"/>
          <w:szCs w:val="19"/>
          <w:lang w:val="es-ES_tradnl"/>
        </w:rPr>
      </w:pPr>
    </w:p>
    <w:p w:rsidR="003F6D0B" w:rsidRPr="003F6D0B" w:rsidRDefault="003F6D0B" w:rsidP="003F6D0B">
      <w:pPr>
        <w:jc w:val="both"/>
        <w:rPr>
          <w:rFonts w:ascii="Bookman Old Style" w:hAnsi="Bookman Old Style" w:cs="Arial"/>
          <w:sz w:val="19"/>
          <w:szCs w:val="19"/>
          <w:lang w:val="es-ES_tradnl"/>
        </w:rPr>
      </w:pPr>
    </w:p>
    <w:p w:rsidR="003F6D0B" w:rsidRPr="003F6D0B" w:rsidRDefault="003F6D0B" w:rsidP="003F6D0B">
      <w:pPr>
        <w:jc w:val="both"/>
        <w:rPr>
          <w:rFonts w:ascii="Bookman Old Style" w:hAnsi="Bookman Old Style" w:cs="Arial"/>
          <w:b/>
          <w:sz w:val="19"/>
          <w:szCs w:val="19"/>
          <w:lang w:val="es-ES_tradnl"/>
        </w:rPr>
      </w:pPr>
      <w:r w:rsidRPr="003F6D0B">
        <w:rPr>
          <w:rFonts w:ascii="Bookman Old Style" w:hAnsi="Bookman Old Style" w:cs="Arial"/>
          <w:b/>
          <w:sz w:val="19"/>
          <w:szCs w:val="19"/>
          <w:lang w:val="es-ES_tradnl"/>
        </w:rPr>
        <w:t>VIGESIMA TERCERA.- (LUGAR DE ENTREGA) especificar donde serán entregados los BIENES</w:t>
      </w:r>
    </w:p>
    <w:p w:rsidR="003F6D0B" w:rsidRPr="003F6D0B" w:rsidRDefault="003F6D0B" w:rsidP="003F6D0B">
      <w:pPr>
        <w:jc w:val="both"/>
        <w:rPr>
          <w:rFonts w:ascii="Bookman Old Style" w:hAnsi="Bookman Old Style" w:cs="Arial"/>
          <w:sz w:val="19"/>
          <w:szCs w:val="19"/>
          <w:lang w:val="es-ES_tradnl"/>
        </w:rPr>
      </w:pPr>
      <w:r w:rsidRPr="003F6D0B">
        <w:rPr>
          <w:rFonts w:ascii="Bookman Old Style" w:hAnsi="Bookman Old Style" w:cs="Arial"/>
          <w:b/>
          <w:sz w:val="19"/>
          <w:szCs w:val="19"/>
          <w:lang w:val="es-ES_tradnl"/>
        </w:rPr>
        <w:t xml:space="preserve">VIGESIMA CUARTA.- (FACTURACION). </w:t>
      </w:r>
      <w:r w:rsidRPr="003F6D0B">
        <w:rPr>
          <w:rFonts w:ascii="Bookman Old Style" w:hAnsi="Bookman Old Style" w:cs="Arial"/>
          <w:sz w:val="19"/>
          <w:szCs w:val="19"/>
          <w:lang w:val="es-ES_tradnl"/>
        </w:rPr>
        <w:t xml:space="preserve">De acuerdo al cronograma de entregas, el </w:t>
      </w:r>
      <w:r w:rsidRPr="003F6D0B">
        <w:rPr>
          <w:rFonts w:ascii="Bookman Old Style" w:hAnsi="Bookman Old Style" w:cs="Arial"/>
          <w:b/>
          <w:sz w:val="19"/>
          <w:szCs w:val="19"/>
          <w:lang w:val="es-ES_tradnl"/>
        </w:rPr>
        <w:t xml:space="preserve">PROVEEDOR </w:t>
      </w:r>
      <w:r w:rsidRPr="003F6D0B">
        <w:rPr>
          <w:rFonts w:ascii="Bookman Old Style" w:hAnsi="Bookman Old Style" w:cs="Arial"/>
          <w:sz w:val="19"/>
          <w:szCs w:val="19"/>
          <w:lang w:val="es-ES_tradnl"/>
        </w:rPr>
        <w:t xml:space="preserve">emitirá la factura respectiva en cada una de las entregas definitivas (respaldada por las actas de conformidad correspondiente), a objeto de que el </w:t>
      </w:r>
      <w:r w:rsidRPr="003F6D0B">
        <w:rPr>
          <w:rFonts w:ascii="Bookman Old Style" w:hAnsi="Bookman Old Style" w:cs="Arial"/>
          <w:b/>
          <w:sz w:val="19"/>
          <w:szCs w:val="19"/>
          <w:lang w:val="es-ES_tradnl"/>
        </w:rPr>
        <w:t xml:space="preserve">COMPRADOR </w:t>
      </w:r>
      <w:r w:rsidRPr="003F6D0B">
        <w:rPr>
          <w:rFonts w:ascii="Bookman Old Style" w:hAnsi="Bookman Old Style" w:cs="Arial"/>
          <w:sz w:val="19"/>
          <w:szCs w:val="19"/>
          <w:lang w:val="es-ES_tradnl"/>
        </w:rPr>
        <w:t>haga efectivo el pago; caso contrario dicho pago no se efectivizará.</w:t>
      </w:r>
    </w:p>
    <w:p w:rsidR="003F6D0B" w:rsidRPr="003F6D0B" w:rsidRDefault="003F6D0B" w:rsidP="003F6D0B">
      <w:pPr>
        <w:jc w:val="both"/>
        <w:rPr>
          <w:rFonts w:ascii="Bookman Old Style" w:hAnsi="Bookman Old Style" w:cs="Arial"/>
          <w:sz w:val="19"/>
          <w:szCs w:val="19"/>
          <w:lang w:val="es-ES_tradnl"/>
        </w:rPr>
      </w:pPr>
    </w:p>
    <w:p w:rsidR="003F6D0B" w:rsidRPr="003F6D0B" w:rsidRDefault="003F6D0B" w:rsidP="003F6D0B">
      <w:pPr>
        <w:jc w:val="both"/>
        <w:rPr>
          <w:rFonts w:ascii="Bookman Old Style" w:hAnsi="Bookman Old Style"/>
          <w:sz w:val="19"/>
          <w:szCs w:val="19"/>
          <w:lang w:val="es-ES_tradnl"/>
        </w:rPr>
      </w:pPr>
      <w:r w:rsidRPr="003F6D0B">
        <w:rPr>
          <w:rFonts w:ascii="Bookman Old Style" w:hAnsi="Bookman Old Style" w:cs="Arial"/>
          <w:b/>
          <w:sz w:val="19"/>
          <w:szCs w:val="19"/>
          <w:lang w:val="es-ES_tradnl"/>
        </w:rPr>
        <w:t xml:space="preserve">VIGESIMA QUINTA.- (MODIFICACION EN LA ADQUISICIÓN). </w:t>
      </w:r>
      <w:r w:rsidRPr="003F6D0B">
        <w:rPr>
          <w:rFonts w:ascii="Bookman Old Style" w:hAnsi="Bookman Old Style" w:cs="Arial"/>
          <w:sz w:val="19"/>
          <w:szCs w:val="19"/>
          <w:lang w:val="es-ES_tradnl"/>
        </w:rPr>
        <w:t xml:space="preserve">El </w:t>
      </w:r>
      <w:r w:rsidRPr="003F6D0B">
        <w:rPr>
          <w:rFonts w:ascii="Bookman Old Style" w:hAnsi="Bookman Old Style" w:cs="Arial"/>
          <w:b/>
          <w:sz w:val="19"/>
          <w:szCs w:val="19"/>
          <w:lang w:val="es-ES_tradnl"/>
        </w:rPr>
        <w:t xml:space="preserve">COMPRADOR </w:t>
      </w:r>
      <w:r w:rsidRPr="003F6D0B">
        <w:rPr>
          <w:rFonts w:ascii="Bookman Old Style" w:hAnsi="Bookman Old Style" w:cs="Arial"/>
          <w:sz w:val="19"/>
          <w:szCs w:val="19"/>
          <w:lang w:val="es-ES_tradnl"/>
        </w:rPr>
        <w:t xml:space="preserve">solo podrá introducir </w:t>
      </w:r>
      <w:r w:rsidRPr="003F6D0B">
        <w:rPr>
          <w:rFonts w:ascii="Bookman Old Style" w:hAnsi="Bookman Old Style"/>
          <w:sz w:val="19"/>
          <w:szCs w:val="19"/>
          <w:lang w:val="es-ES_tradnl"/>
        </w:rPr>
        <w:t>modificaciones en la adquisición de bienes objeto del presente Contrato, siempre que no afecten la esencia del presente Contrato y las normas legales contenidas en el Decreto Supremo Nº29506.</w:t>
      </w:r>
    </w:p>
    <w:p w:rsidR="003F6D0B" w:rsidRPr="003F6D0B" w:rsidRDefault="003F6D0B" w:rsidP="003708CE">
      <w:pPr>
        <w:numPr>
          <w:ilvl w:val="1"/>
          <w:numId w:val="47"/>
        </w:numPr>
        <w:tabs>
          <w:tab w:val="num" w:pos="720"/>
        </w:tabs>
        <w:ind w:left="720" w:hanging="720"/>
        <w:jc w:val="both"/>
        <w:rPr>
          <w:rFonts w:ascii="Bookman Old Style" w:hAnsi="Bookman Old Style"/>
          <w:sz w:val="19"/>
          <w:szCs w:val="19"/>
          <w:lang w:val="es-ES_tradnl"/>
        </w:rPr>
      </w:pPr>
      <w:r w:rsidRPr="003F6D0B">
        <w:rPr>
          <w:rFonts w:ascii="Bookman Old Style" w:hAnsi="Bookman Old Style"/>
          <w:sz w:val="19"/>
          <w:szCs w:val="19"/>
          <w:lang w:val="es-ES_tradnl"/>
        </w:rPr>
        <w:t xml:space="preserve">Solo podrán introducirse ajustes a la provisión de los bienes establecidos en el objeto del presente Contrato, en casos fortuitos o de fuerza mayor, previa aprobación del Presidente Ejecutivo o autoridad legalmente delegada para el efecto. </w:t>
      </w:r>
    </w:p>
    <w:p w:rsidR="003F6D0B" w:rsidRPr="003F6D0B" w:rsidRDefault="003F6D0B" w:rsidP="003708CE">
      <w:pPr>
        <w:numPr>
          <w:ilvl w:val="1"/>
          <w:numId w:val="47"/>
        </w:numPr>
        <w:tabs>
          <w:tab w:val="num" w:pos="720"/>
        </w:tabs>
        <w:ind w:left="720" w:hanging="720"/>
        <w:jc w:val="both"/>
        <w:rPr>
          <w:rFonts w:ascii="Bookman Old Style" w:hAnsi="Bookman Old Style"/>
          <w:sz w:val="19"/>
          <w:szCs w:val="19"/>
          <w:lang w:val="es-ES_tradnl"/>
        </w:rPr>
      </w:pPr>
      <w:r w:rsidRPr="003F6D0B">
        <w:rPr>
          <w:rFonts w:ascii="Bookman Old Style" w:hAnsi="Bookman Old Style"/>
          <w:sz w:val="19"/>
          <w:szCs w:val="19"/>
          <w:lang w:val="es-ES_tradnl"/>
        </w:rPr>
        <w:t>Las causas modificatorias deberán ser sustentadas por un informe técnico y legal, que establezca la viabilidad técnica y de financiamiento, siempre que no afecten la esencia del presente Contrato, solo así será posible introducir modificaciones sobre el alcance monto y/o plazo a través de un contrato modificatorio únicamente hasta un máximo del 10% (diez por ciento) del monto inicial del contrato.</w:t>
      </w:r>
    </w:p>
    <w:p w:rsidR="003F6D0B" w:rsidRPr="003F6D0B" w:rsidRDefault="003F6D0B" w:rsidP="003708CE">
      <w:pPr>
        <w:numPr>
          <w:ilvl w:val="1"/>
          <w:numId w:val="47"/>
        </w:numPr>
        <w:tabs>
          <w:tab w:val="num" w:pos="720"/>
        </w:tabs>
        <w:ind w:left="720" w:hanging="720"/>
        <w:jc w:val="both"/>
        <w:rPr>
          <w:rFonts w:ascii="Bookman Old Style" w:hAnsi="Bookman Old Style"/>
          <w:sz w:val="19"/>
          <w:szCs w:val="19"/>
          <w:lang w:val="es-ES_tradnl"/>
        </w:rPr>
      </w:pPr>
      <w:r w:rsidRPr="003F6D0B">
        <w:rPr>
          <w:rFonts w:ascii="Bookman Old Style" w:hAnsi="Bookman Old Style"/>
          <w:sz w:val="19"/>
          <w:szCs w:val="19"/>
          <w:lang w:val="es-ES_tradnl"/>
        </w:rPr>
        <w:t>Los términos y condiciones contenidos en el presente Contrato no podrán ser modificados, excepto en los casos y mediante los instrumentos previstos de forma expresa en él.</w:t>
      </w:r>
    </w:p>
    <w:p w:rsidR="003F6D0B" w:rsidRPr="003F6D0B" w:rsidRDefault="003F6D0B" w:rsidP="003708CE">
      <w:pPr>
        <w:numPr>
          <w:ilvl w:val="1"/>
          <w:numId w:val="47"/>
        </w:numPr>
        <w:tabs>
          <w:tab w:val="num" w:pos="720"/>
        </w:tabs>
        <w:ind w:left="720" w:hanging="720"/>
        <w:jc w:val="both"/>
        <w:rPr>
          <w:rFonts w:ascii="Bookman Old Style" w:hAnsi="Bookman Old Style"/>
          <w:sz w:val="19"/>
          <w:szCs w:val="19"/>
          <w:lang w:val="es-ES_tradnl"/>
        </w:rPr>
      </w:pPr>
      <w:r w:rsidRPr="003F6D0B">
        <w:rPr>
          <w:rFonts w:ascii="Bookman Old Style" w:hAnsi="Bookman Old Style" w:cs="Arial"/>
          <w:sz w:val="19"/>
          <w:szCs w:val="19"/>
          <w:lang w:val="es-ES_tradnl"/>
        </w:rPr>
        <w:t xml:space="preserve">Ninguna modificación será efectuada por el </w:t>
      </w:r>
      <w:r w:rsidRPr="003F6D0B">
        <w:rPr>
          <w:rFonts w:ascii="Bookman Old Style" w:hAnsi="Bookman Old Style" w:cs="Arial"/>
          <w:b/>
          <w:sz w:val="19"/>
          <w:szCs w:val="19"/>
          <w:lang w:val="es-ES_tradnl"/>
        </w:rPr>
        <w:t xml:space="preserve">PROVEEDOR </w:t>
      </w:r>
      <w:r w:rsidRPr="003F6D0B">
        <w:rPr>
          <w:rFonts w:ascii="Bookman Old Style" w:hAnsi="Bookman Old Style" w:cs="Arial"/>
          <w:sz w:val="19"/>
          <w:szCs w:val="19"/>
          <w:lang w:val="es-ES_tradnl"/>
        </w:rPr>
        <w:t>sin una orden previa escrita, la que tendrá la siguiente modalidad:</w:t>
      </w:r>
    </w:p>
    <w:p w:rsidR="003F6D0B" w:rsidRPr="003F6D0B" w:rsidRDefault="003F6D0B" w:rsidP="003F6D0B">
      <w:pPr>
        <w:jc w:val="both"/>
        <w:rPr>
          <w:rFonts w:ascii="Bookman Old Style" w:hAnsi="Bookman Old Style" w:cs="Arial"/>
          <w:b/>
          <w:sz w:val="19"/>
          <w:szCs w:val="19"/>
          <w:lang w:val="es-ES_tradnl"/>
        </w:rPr>
      </w:pPr>
    </w:p>
    <w:p w:rsidR="003F6D0B" w:rsidRPr="003F6D0B" w:rsidRDefault="003F6D0B" w:rsidP="003F6D0B">
      <w:pPr>
        <w:jc w:val="both"/>
        <w:rPr>
          <w:rFonts w:ascii="Bookman Old Style" w:hAnsi="Bookman Old Style" w:cs="Arial"/>
          <w:sz w:val="19"/>
          <w:szCs w:val="19"/>
          <w:lang w:val="es-ES_tradnl"/>
        </w:rPr>
      </w:pPr>
      <w:r w:rsidRPr="003F6D0B">
        <w:rPr>
          <w:rFonts w:ascii="Bookman Old Style" w:hAnsi="Bookman Old Style" w:cs="Arial"/>
          <w:b/>
          <w:sz w:val="19"/>
          <w:szCs w:val="19"/>
          <w:lang w:val="es-ES_tradnl"/>
        </w:rPr>
        <w:t>Mediante contrato modificatorio</w:t>
      </w:r>
      <w:r w:rsidRPr="003F6D0B">
        <w:rPr>
          <w:rFonts w:ascii="Bookman Old Style" w:hAnsi="Bookman Old Style" w:cs="Arial"/>
          <w:sz w:val="19"/>
          <w:szCs w:val="19"/>
          <w:lang w:val="es-ES_tradnl"/>
        </w:rPr>
        <w:t xml:space="preserve">. Esta modalidad de modificación extraordinaria en la adquisición de </w:t>
      </w:r>
      <w:r w:rsidRPr="003F6D0B">
        <w:rPr>
          <w:rFonts w:ascii="Bookman Old Style" w:hAnsi="Bookman Old Style" w:cs="Arial"/>
          <w:b/>
          <w:sz w:val="19"/>
          <w:szCs w:val="19"/>
          <w:lang w:val="es-ES_tradnl"/>
        </w:rPr>
        <w:t xml:space="preserve">BIENES </w:t>
      </w:r>
      <w:r w:rsidRPr="003F6D0B">
        <w:rPr>
          <w:rFonts w:ascii="Bookman Old Style" w:hAnsi="Bookman Old Style" w:cs="Arial"/>
          <w:sz w:val="19"/>
          <w:szCs w:val="19"/>
          <w:lang w:val="es-ES_tradnl"/>
        </w:rPr>
        <w:t>sólo admite el incremento o la disminución hasta el diez por ciento (10%) del monto original del Contrato.</w:t>
      </w:r>
    </w:p>
    <w:p w:rsidR="003F6D0B" w:rsidRPr="003F6D0B" w:rsidRDefault="003F6D0B" w:rsidP="003F6D0B">
      <w:pPr>
        <w:jc w:val="both"/>
        <w:rPr>
          <w:rFonts w:ascii="Bookman Old Style" w:hAnsi="Bookman Old Style" w:cs="Arial"/>
          <w:sz w:val="19"/>
          <w:szCs w:val="19"/>
          <w:lang w:val="es-ES_tradnl"/>
        </w:rPr>
      </w:pPr>
    </w:p>
    <w:p w:rsidR="003F6D0B" w:rsidRPr="003F6D0B" w:rsidRDefault="003F6D0B" w:rsidP="003F6D0B">
      <w:pPr>
        <w:jc w:val="both"/>
        <w:rPr>
          <w:rFonts w:ascii="Bookman Old Style" w:hAnsi="Bookman Old Style" w:cs="Arial"/>
          <w:sz w:val="19"/>
          <w:szCs w:val="19"/>
          <w:lang w:val="es-ES_tradnl"/>
        </w:rPr>
      </w:pPr>
      <w:r w:rsidRPr="003F6D0B">
        <w:rPr>
          <w:rFonts w:ascii="Bookman Old Style" w:hAnsi="Bookman Old Style" w:cs="Arial"/>
          <w:sz w:val="19"/>
          <w:szCs w:val="19"/>
          <w:lang w:val="es-ES_tradnl"/>
        </w:rPr>
        <w:t xml:space="preserve">En caso de que signifique una disminución en la adquisición, deberá concertarse previamente con el </w:t>
      </w:r>
      <w:r w:rsidRPr="003F6D0B">
        <w:rPr>
          <w:rFonts w:ascii="Bookman Old Style" w:hAnsi="Bookman Old Style" w:cs="Arial"/>
          <w:b/>
          <w:sz w:val="19"/>
          <w:szCs w:val="19"/>
          <w:lang w:val="es-ES_tradnl"/>
        </w:rPr>
        <w:t xml:space="preserve">PROVEEDOR, </w:t>
      </w:r>
      <w:r w:rsidRPr="003F6D0B">
        <w:rPr>
          <w:rFonts w:ascii="Bookman Old Style" w:hAnsi="Bookman Old Style" w:cs="Arial"/>
          <w:sz w:val="19"/>
          <w:szCs w:val="19"/>
          <w:lang w:val="es-ES_tradnl"/>
        </w:rPr>
        <w:t>a efectos de evitar reclamos posteriores.</w:t>
      </w:r>
    </w:p>
    <w:p w:rsidR="003F6D0B" w:rsidRPr="003F6D0B" w:rsidRDefault="003F6D0B" w:rsidP="003F6D0B">
      <w:pPr>
        <w:jc w:val="both"/>
        <w:rPr>
          <w:rFonts w:ascii="Bookman Old Style" w:hAnsi="Bookman Old Style" w:cs="Arial"/>
          <w:sz w:val="19"/>
          <w:szCs w:val="19"/>
          <w:lang w:val="es-ES_tradnl"/>
        </w:rPr>
      </w:pPr>
    </w:p>
    <w:p w:rsidR="003F6D0B" w:rsidRPr="003F6D0B" w:rsidRDefault="003F6D0B" w:rsidP="003F6D0B">
      <w:pPr>
        <w:jc w:val="both"/>
        <w:rPr>
          <w:rFonts w:ascii="Bookman Old Style" w:hAnsi="Bookman Old Style" w:cs="Arial"/>
          <w:b/>
          <w:sz w:val="19"/>
          <w:szCs w:val="19"/>
          <w:lang w:val="es-ES_tradnl"/>
        </w:rPr>
      </w:pPr>
      <w:r w:rsidRPr="003F6D0B">
        <w:rPr>
          <w:rFonts w:ascii="Bookman Old Style" w:hAnsi="Bookman Old Style" w:cs="Arial"/>
          <w:sz w:val="19"/>
          <w:szCs w:val="19"/>
          <w:lang w:val="es-ES_tradnl"/>
        </w:rPr>
        <w:t xml:space="preserve">El Contrato Modificatorio debe ser emitido y suscrito en forma previa a la adquisición de los </w:t>
      </w:r>
      <w:r w:rsidRPr="003F6D0B">
        <w:rPr>
          <w:rFonts w:ascii="Bookman Old Style" w:hAnsi="Bookman Old Style" w:cs="Arial"/>
          <w:b/>
          <w:sz w:val="19"/>
          <w:szCs w:val="19"/>
          <w:lang w:val="es-ES_tradnl"/>
        </w:rPr>
        <w:t xml:space="preserve">BIENES </w:t>
      </w:r>
      <w:r w:rsidRPr="003F6D0B">
        <w:rPr>
          <w:rFonts w:ascii="Bookman Old Style" w:hAnsi="Bookman Old Style" w:cs="Arial"/>
          <w:sz w:val="19"/>
          <w:szCs w:val="19"/>
          <w:lang w:val="es-ES_tradnl"/>
        </w:rPr>
        <w:t xml:space="preserve">por parte del </w:t>
      </w:r>
      <w:r w:rsidRPr="003F6D0B">
        <w:rPr>
          <w:rFonts w:ascii="Bookman Old Style" w:hAnsi="Bookman Old Style" w:cs="Arial"/>
          <w:b/>
          <w:sz w:val="19"/>
          <w:szCs w:val="19"/>
          <w:lang w:val="es-ES_tradnl"/>
        </w:rPr>
        <w:t>PROVEEDOR.</w:t>
      </w:r>
    </w:p>
    <w:p w:rsidR="003F6D0B" w:rsidRPr="003F6D0B" w:rsidRDefault="003F6D0B" w:rsidP="003F6D0B">
      <w:pPr>
        <w:jc w:val="both"/>
        <w:rPr>
          <w:rFonts w:ascii="Bookman Old Style" w:hAnsi="Bookman Old Style" w:cs="Arial"/>
          <w:sz w:val="19"/>
          <w:szCs w:val="19"/>
          <w:lang w:val="es-ES_tradnl"/>
        </w:rPr>
      </w:pPr>
    </w:p>
    <w:p w:rsidR="003F6D0B" w:rsidRPr="003F6D0B" w:rsidRDefault="003F6D0B" w:rsidP="003F6D0B">
      <w:pPr>
        <w:jc w:val="both"/>
        <w:rPr>
          <w:rFonts w:ascii="Bookman Old Style" w:hAnsi="Bookman Old Style" w:cs="Arial"/>
          <w:sz w:val="19"/>
          <w:szCs w:val="19"/>
          <w:lang w:val="es-ES_tradnl"/>
        </w:rPr>
      </w:pPr>
      <w:r w:rsidRPr="003F6D0B">
        <w:rPr>
          <w:rFonts w:ascii="Bookman Old Style" w:hAnsi="Bookman Old Style" w:cs="Arial"/>
          <w:sz w:val="19"/>
          <w:szCs w:val="19"/>
          <w:lang w:val="es-ES_tradnl"/>
        </w:rPr>
        <w:t xml:space="preserve">En algunos casos, el incremento en la cantidad de </w:t>
      </w:r>
      <w:r w:rsidRPr="003F6D0B">
        <w:rPr>
          <w:rFonts w:ascii="Bookman Old Style" w:hAnsi="Bookman Old Style" w:cs="Arial"/>
          <w:b/>
          <w:sz w:val="19"/>
          <w:szCs w:val="19"/>
          <w:lang w:val="es-ES_tradnl"/>
        </w:rPr>
        <w:t xml:space="preserve">BIENES </w:t>
      </w:r>
      <w:r w:rsidRPr="003F6D0B">
        <w:rPr>
          <w:rFonts w:ascii="Bookman Old Style" w:hAnsi="Bookman Old Style" w:cs="Arial"/>
          <w:sz w:val="19"/>
          <w:szCs w:val="19"/>
          <w:lang w:val="es-ES_tradnl"/>
        </w:rPr>
        <w:t>a proveerse podrá dar lugar a la ampliación del plazo del Contrato, lo que deberá sustentarse técnica y legalmente y establecerse de forma clara el plazo</w:t>
      </w:r>
      <w:r w:rsidRPr="003F6D0B">
        <w:rPr>
          <w:rFonts w:ascii="Bookman Old Style" w:hAnsi="Bookman Old Style" w:cs="Arial"/>
          <w:color w:val="FF0000"/>
          <w:sz w:val="19"/>
          <w:szCs w:val="19"/>
          <w:lang w:val="es-ES_tradnl"/>
        </w:rPr>
        <w:t xml:space="preserve"> </w:t>
      </w:r>
      <w:r w:rsidRPr="003F6D0B">
        <w:rPr>
          <w:rFonts w:ascii="Bookman Old Style" w:hAnsi="Bookman Old Style" w:cs="Arial"/>
          <w:sz w:val="19"/>
          <w:szCs w:val="19"/>
          <w:lang w:val="es-ES_tradnl"/>
        </w:rPr>
        <w:t>de la ampliación requerida en el contrato modifica.</w:t>
      </w:r>
    </w:p>
    <w:p w:rsidR="003F6D0B" w:rsidRPr="003F6D0B" w:rsidRDefault="003F6D0B" w:rsidP="003F6D0B">
      <w:pPr>
        <w:rPr>
          <w:rFonts w:ascii="Bookman Old Style" w:hAnsi="Bookman Old Style" w:cs="Arial"/>
          <w:sz w:val="19"/>
          <w:szCs w:val="19"/>
          <w:lang w:val="es-ES_tradnl"/>
        </w:rPr>
      </w:pPr>
    </w:p>
    <w:p w:rsidR="003F6D0B" w:rsidRPr="003F6D0B" w:rsidRDefault="003F6D0B" w:rsidP="003F6D0B">
      <w:pPr>
        <w:jc w:val="both"/>
        <w:rPr>
          <w:rFonts w:ascii="Bookman Old Style" w:hAnsi="Bookman Old Style" w:cs="Arial"/>
          <w:sz w:val="19"/>
          <w:szCs w:val="19"/>
          <w:lang w:val="es-ES_tradnl"/>
        </w:rPr>
      </w:pPr>
      <w:r w:rsidRPr="003F6D0B">
        <w:rPr>
          <w:rFonts w:ascii="Bookman Old Style" w:hAnsi="Bookman Old Style" w:cs="Arial"/>
          <w:b/>
          <w:sz w:val="19"/>
          <w:szCs w:val="19"/>
          <w:lang w:val="es-ES_tradnl"/>
        </w:rPr>
        <w:t xml:space="preserve">VIGESIMA SEXTA.- (PAGO POR ADQUISICIÓN ADICIONAL). </w:t>
      </w:r>
      <w:r w:rsidRPr="003F6D0B">
        <w:rPr>
          <w:rFonts w:ascii="Bookman Old Style" w:hAnsi="Bookman Old Style" w:cs="Arial"/>
          <w:sz w:val="19"/>
          <w:szCs w:val="19"/>
          <w:lang w:val="es-ES_tradnl"/>
        </w:rPr>
        <w:t xml:space="preserve">Los </w:t>
      </w:r>
      <w:r w:rsidRPr="003F6D0B">
        <w:rPr>
          <w:rFonts w:ascii="Bookman Old Style" w:hAnsi="Bookman Old Style" w:cs="Arial"/>
          <w:b/>
          <w:sz w:val="19"/>
          <w:szCs w:val="19"/>
          <w:lang w:val="es-ES_tradnl"/>
        </w:rPr>
        <w:t xml:space="preserve">BIENES </w:t>
      </w:r>
      <w:r w:rsidRPr="003F6D0B">
        <w:rPr>
          <w:rFonts w:ascii="Bookman Old Style" w:hAnsi="Bookman Old Style" w:cs="Arial"/>
          <w:sz w:val="19"/>
          <w:szCs w:val="19"/>
          <w:lang w:val="es-ES_tradnl"/>
        </w:rPr>
        <w:t xml:space="preserve">adquiridos adicionalmente y autorizados previamente mediante Contrato Modificatorio, serán pagados según </w:t>
      </w:r>
      <w:r w:rsidRPr="003F6D0B">
        <w:rPr>
          <w:rFonts w:ascii="Bookman Old Style" w:hAnsi="Bookman Old Style" w:cs="Arial"/>
          <w:sz w:val="19"/>
          <w:szCs w:val="19"/>
          <w:lang w:val="es-ES_tradnl"/>
        </w:rPr>
        <w:lastRenderedPageBreak/>
        <w:t>los precios unitarios de la propuesta aceptada y adjudicada luego de su entrega a satisfacción, dentro del plazo previsto.</w:t>
      </w:r>
    </w:p>
    <w:p w:rsidR="003F6D0B" w:rsidRPr="003F6D0B" w:rsidRDefault="003F6D0B" w:rsidP="003F6D0B">
      <w:pPr>
        <w:jc w:val="both"/>
        <w:rPr>
          <w:rFonts w:ascii="Bookman Old Style" w:hAnsi="Bookman Old Style" w:cs="Arial"/>
          <w:sz w:val="19"/>
          <w:szCs w:val="19"/>
          <w:lang w:val="es-ES_tradnl"/>
        </w:rPr>
      </w:pPr>
    </w:p>
    <w:p w:rsidR="003F6D0B" w:rsidRPr="003F6D0B" w:rsidRDefault="003F6D0B" w:rsidP="003F6D0B">
      <w:pPr>
        <w:jc w:val="both"/>
        <w:rPr>
          <w:rFonts w:ascii="Bookman Old Style" w:hAnsi="Bookman Old Style" w:cs="Arial"/>
          <w:sz w:val="19"/>
          <w:szCs w:val="19"/>
        </w:rPr>
      </w:pPr>
      <w:r w:rsidRPr="003F6D0B">
        <w:rPr>
          <w:rFonts w:ascii="Bookman Old Style" w:hAnsi="Bookman Old Style" w:cs="Arial"/>
          <w:b/>
          <w:sz w:val="19"/>
          <w:szCs w:val="19"/>
          <w:lang w:val="es-ES_tradnl"/>
        </w:rPr>
        <w:t xml:space="preserve">VIGESIMA SEPTIMA.- (MOROSIDAD Y SUS PENALIDADES) </w:t>
      </w:r>
      <w:r w:rsidRPr="003F6D0B">
        <w:rPr>
          <w:rFonts w:ascii="Bookman Old Style" w:hAnsi="Bookman Old Style" w:cs="Arial"/>
          <w:sz w:val="19"/>
          <w:szCs w:val="19"/>
          <w:lang w:val="es-ES_tradnl"/>
        </w:rPr>
        <w:t xml:space="preserve">Queda convenido entre las partes contratantes, que salvo casos de fuerza mayor o caso fortuito debidamente comprobado por el </w:t>
      </w:r>
      <w:r w:rsidRPr="003F6D0B">
        <w:rPr>
          <w:rFonts w:ascii="Bookman Old Style" w:hAnsi="Bookman Old Style" w:cs="Arial"/>
          <w:b/>
          <w:sz w:val="19"/>
          <w:szCs w:val="19"/>
          <w:lang w:val="es-ES_tradnl"/>
        </w:rPr>
        <w:t>COMPRADOR</w:t>
      </w:r>
      <w:r w:rsidRPr="003F6D0B">
        <w:rPr>
          <w:rFonts w:ascii="Bookman Old Style" w:hAnsi="Bookman Old Style" w:cs="Arial"/>
          <w:sz w:val="19"/>
          <w:szCs w:val="19"/>
          <w:lang w:val="es-ES_tradnl"/>
        </w:rPr>
        <w:t>, en caso de producirse retrasos en la entrega de los BIENES, se aplicará al PROVEEDOR una multa equivalente al 0.5% del valor del contrato por cada día de retraso.</w:t>
      </w:r>
    </w:p>
    <w:p w:rsidR="003F6D0B" w:rsidRPr="003F6D0B" w:rsidRDefault="003F6D0B" w:rsidP="003F6D0B">
      <w:pPr>
        <w:jc w:val="both"/>
        <w:rPr>
          <w:rFonts w:ascii="Bookman Old Style" w:hAnsi="Bookman Old Style" w:cs="Arial"/>
          <w:sz w:val="19"/>
          <w:szCs w:val="19"/>
        </w:rPr>
      </w:pPr>
      <w:r w:rsidRPr="003F6D0B">
        <w:rPr>
          <w:rFonts w:ascii="Bookman Old Style" w:hAnsi="Bookman Old Style" w:cs="Arial"/>
          <w:sz w:val="19"/>
          <w:szCs w:val="19"/>
        </w:rPr>
        <w:t>Las causales para la aplicación de multas son las siguientes:</w:t>
      </w:r>
    </w:p>
    <w:p w:rsidR="003F6D0B" w:rsidRPr="003F6D0B" w:rsidRDefault="003F6D0B" w:rsidP="003F6D0B">
      <w:pPr>
        <w:jc w:val="both"/>
        <w:rPr>
          <w:rFonts w:ascii="Bookman Old Style" w:hAnsi="Bookman Old Style" w:cs="Arial"/>
          <w:sz w:val="19"/>
          <w:szCs w:val="19"/>
        </w:rPr>
      </w:pPr>
      <w:r w:rsidRPr="003F6D0B">
        <w:rPr>
          <w:rFonts w:ascii="Bookman Old Style" w:hAnsi="Bookman Old Style" w:cs="Arial"/>
          <w:sz w:val="19"/>
          <w:szCs w:val="19"/>
        </w:rPr>
        <w:t> </w:t>
      </w:r>
    </w:p>
    <w:p w:rsidR="003F6D0B" w:rsidRPr="003F6D0B" w:rsidRDefault="003F6D0B" w:rsidP="003708CE">
      <w:pPr>
        <w:numPr>
          <w:ilvl w:val="0"/>
          <w:numId w:val="39"/>
        </w:numPr>
        <w:jc w:val="both"/>
        <w:rPr>
          <w:rFonts w:ascii="Bookman Old Style" w:hAnsi="Bookman Old Style" w:cs="Arial"/>
          <w:sz w:val="19"/>
          <w:szCs w:val="19"/>
          <w:lang w:val="es-ES_tradnl"/>
        </w:rPr>
      </w:pPr>
      <w:r w:rsidRPr="003F6D0B">
        <w:rPr>
          <w:rFonts w:ascii="Bookman Old Style" w:hAnsi="Bookman Old Style" w:cs="Arial"/>
          <w:sz w:val="19"/>
          <w:szCs w:val="19"/>
          <w:lang w:val="es-ES_tradnl"/>
        </w:rPr>
        <w:t xml:space="preserve">Cuando el </w:t>
      </w:r>
      <w:r w:rsidRPr="003F6D0B">
        <w:rPr>
          <w:rFonts w:ascii="Bookman Old Style" w:hAnsi="Bookman Old Style" w:cs="Arial"/>
          <w:b/>
          <w:bCs/>
          <w:sz w:val="19"/>
          <w:szCs w:val="19"/>
          <w:lang w:val="es-ES_tradnl"/>
        </w:rPr>
        <w:t>PROVEEDOR</w:t>
      </w:r>
      <w:r w:rsidRPr="003F6D0B">
        <w:rPr>
          <w:rFonts w:ascii="Bookman Old Style" w:hAnsi="Bookman Old Style" w:cs="Arial"/>
          <w:sz w:val="19"/>
          <w:szCs w:val="19"/>
          <w:lang w:val="es-ES_tradnl"/>
        </w:rPr>
        <w:t xml:space="preserve">, no entregue los </w:t>
      </w:r>
      <w:r w:rsidRPr="003F6D0B">
        <w:rPr>
          <w:rFonts w:ascii="Bookman Old Style" w:hAnsi="Bookman Old Style" w:cs="Arial"/>
          <w:b/>
          <w:sz w:val="19"/>
          <w:szCs w:val="19"/>
          <w:lang w:val="es-ES_tradnl"/>
        </w:rPr>
        <w:t>BIENES</w:t>
      </w:r>
      <w:r w:rsidRPr="003F6D0B">
        <w:rPr>
          <w:rFonts w:ascii="Bookman Old Style" w:hAnsi="Bookman Old Style" w:cs="Arial"/>
          <w:sz w:val="19"/>
          <w:szCs w:val="19"/>
          <w:lang w:val="es-ES_tradnl"/>
        </w:rPr>
        <w:t xml:space="preserve"> de acuerdo a los plazos previstos en el cronograma.</w:t>
      </w:r>
    </w:p>
    <w:p w:rsidR="003F6D0B" w:rsidRPr="003F6D0B" w:rsidRDefault="003F6D0B" w:rsidP="003708CE">
      <w:pPr>
        <w:numPr>
          <w:ilvl w:val="0"/>
          <w:numId w:val="39"/>
        </w:numPr>
        <w:jc w:val="both"/>
        <w:rPr>
          <w:rFonts w:ascii="Bookman Old Style" w:hAnsi="Bookman Old Style" w:cs="Arial"/>
          <w:sz w:val="19"/>
          <w:szCs w:val="19"/>
          <w:lang w:val="es-ES_tradnl"/>
        </w:rPr>
      </w:pPr>
      <w:r w:rsidRPr="003F6D0B">
        <w:rPr>
          <w:rFonts w:ascii="Bookman Old Style" w:hAnsi="Bookman Old Style" w:cs="Arial"/>
          <w:sz w:val="19"/>
          <w:szCs w:val="19"/>
          <w:lang w:val="es-ES_tradnl"/>
        </w:rPr>
        <w:t xml:space="preserve">Cuando el </w:t>
      </w:r>
      <w:r w:rsidRPr="003F6D0B">
        <w:rPr>
          <w:rFonts w:ascii="Bookman Old Style" w:hAnsi="Bookman Old Style" w:cs="Arial"/>
          <w:b/>
          <w:bCs/>
          <w:sz w:val="19"/>
          <w:szCs w:val="19"/>
          <w:lang w:val="es-ES_tradnl"/>
        </w:rPr>
        <w:t>PROVEEDOR</w:t>
      </w:r>
      <w:r w:rsidRPr="003F6D0B">
        <w:rPr>
          <w:rFonts w:ascii="Bookman Old Style" w:hAnsi="Bookman Old Style" w:cs="Arial"/>
          <w:sz w:val="19"/>
          <w:szCs w:val="19"/>
          <w:lang w:val="es-ES_tradnl"/>
        </w:rPr>
        <w:t xml:space="preserve"> demore más de cinco (5) días hábiles en responder las consultas formuladas por escrito por el </w:t>
      </w:r>
      <w:r w:rsidRPr="003F6D0B">
        <w:rPr>
          <w:rFonts w:ascii="Bookman Old Style" w:hAnsi="Bookman Old Style" w:cs="Arial"/>
          <w:b/>
          <w:bCs/>
          <w:sz w:val="19"/>
          <w:szCs w:val="19"/>
          <w:lang w:val="es-ES_tradnl"/>
        </w:rPr>
        <w:t>COMPRADOR</w:t>
      </w:r>
      <w:r w:rsidRPr="003F6D0B">
        <w:rPr>
          <w:rFonts w:ascii="Bookman Old Style" w:hAnsi="Bookman Old Style" w:cs="Arial"/>
          <w:sz w:val="19"/>
          <w:szCs w:val="19"/>
          <w:lang w:val="es-ES_tradnl"/>
        </w:rPr>
        <w:t xml:space="preserve"> en asuntos relacionados con el objeto del presente contrato.</w:t>
      </w:r>
    </w:p>
    <w:p w:rsidR="003F6D0B" w:rsidRPr="003F6D0B" w:rsidRDefault="003F6D0B" w:rsidP="003F6D0B">
      <w:pPr>
        <w:jc w:val="both"/>
        <w:rPr>
          <w:rFonts w:ascii="Bookman Old Style" w:hAnsi="Bookman Old Style" w:cs="Arial"/>
          <w:sz w:val="19"/>
          <w:szCs w:val="19"/>
        </w:rPr>
      </w:pPr>
      <w:r w:rsidRPr="003F6D0B">
        <w:rPr>
          <w:rFonts w:ascii="Bookman Old Style" w:hAnsi="Bookman Old Style" w:cs="Arial"/>
          <w:sz w:val="19"/>
          <w:szCs w:val="19"/>
        </w:rPr>
        <w:t> </w:t>
      </w:r>
    </w:p>
    <w:p w:rsidR="003F6D0B" w:rsidRPr="003F6D0B" w:rsidRDefault="003F6D0B" w:rsidP="003F6D0B">
      <w:pPr>
        <w:jc w:val="both"/>
        <w:rPr>
          <w:rFonts w:ascii="Bookman Old Style" w:hAnsi="Bookman Old Style" w:cs="Arial"/>
          <w:sz w:val="19"/>
          <w:szCs w:val="19"/>
        </w:rPr>
      </w:pPr>
      <w:r w:rsidRPr="003F6D0B">
        <w:rPr>
          <w:rFonts w:ascii="Bookman Old Style" w:hAnsi="Bookman Old Style" w:cs="Arial"/>
          <w:sz w:val="19"/>
          <w:szCs w:val="19"/>
        </w:rPr>
        <w:t xml:space="preserve">De establecer el </w:t>
      </w:r>
      <w:r w:rsidRPr="003F6D0B">
        <w:rPr>
          <w:rFonts w:ascii="Bookman Old Style" w:hAnsi="Bookman Old Style" w:cs="Arial"/>
          <w:b/>
          <w:bCs/>
          <w:sz w:val="19"/>
          <w:szCs w:val="19"/>
        </w:rPr>
        <w:t>COMPRADOR</w:t>
      </w:r>
      <w:r w:rsidRPr="003F6D0B">
        <w:rPr>
          <w:rFonts w:ascii="Bookman Old Style" w:hAnsi="Bookman Old Style" w:cs="Arial"/>
          <w:sz w:val="19"/>
          <w:szCs w:val="19"/>
        </w:rPr>
        <w:t xml:space="preserve"> que por la aplicación de multas por moras </w:t>
      </w:r>
      <w:r w:rsidRPr="003F6D0B">
        <w:rPr>
          <w:rFonts w:ascii="Bookman Old Style" w:hAnsi="Bookman Old Style" w:cs="Arial"/>
          <w:sz w:val="19"/>
          <w:szCs w:val="19"/>
          <w:lang w:val="es-ES_tradnl"/>
        </w:rPr>
        <w:t xml:space="preserve">al </w:t>
      </w:r>
      <w:r w:rsidRPr="003F6D0B">
        <w:rPr>
          <w:rFonts w:ascii="Bookman Old Style" w:hAnsi="Bookman Old Style" w:cs="Arial"/>
          <w:b/>
          <w:bCs/>
          <w:sz w:val="19"/>
          <w:szCs w:val="19"/>
          <w:lang w:val="es-ES_tradnl"/>
        </w:rPr>
        <w:t>PROVEEDOR</w:t>
      </w:r>
      <w:r w:rsidRPr="003F6D0B">
        <w:rPr>
          <w:rFonts w:ascii="Bookman Old Style" w:hAnsi="Bookman Old Style" w:cs="Arial"/>
          <w:sz w:val="19"/>
          <w:szCs w:val="19"/>
        </w:rPr>
        <w:t xml:space="preserve"> se ha llegado al límite máximo del 10% del monto total del Contrato, podrá  iniciar el proceso de resolución del Contrato, conforme a lo estipulado en la Cláusula Décima Novena.</w:t>
      </w:r>
    </w:p>
    <w:p w:rsidR="003F6D0B" w:rsidRPr="003F6D0B" w:rsidRDefault="003F6D0B" w:rsidP="003F6D0B">
      <w:pPr>
        <w:jc w:val="both"/>
        <w:rPr>
          <w:rFonts w:ascii="Bookman Old Style" w:hAnsi="Bookman Old Style" w:cs="Arial"/>
          <w:sz w:val="19"/>
          <w:szCs w:val="19"/>
        </w:rPr>
      </w:pPr>
      <w:r w:rsidRPr="003F6D0B">
        <w:rPr>
          <w:rFonts w:ascii="Bookman Old Style" w:hAnsi="Bookman Old Style" w:cs="Arial"/>
          <w:sz w:val="19"/>
          <w:szCs w:val="19"/>
        </w:rPr>
        <w:t> </w:t>
      </w:r>
    </w:p>
    <w:p w:rsidR="003F6D0B" w:rsidRPr="003F6D0B" w:rsidRDefault="003F6D0B" w:rsidP="003F6D0B">
      <w:pPr>
        <w:jc w:val="both"/>
        <w:rPr>
          <w:rFonts w:ascii="Bookman Old Style" w:hAnsi="Bookman Old Style" w:cs="Arial"/>
          <w:sz w:val="19"/>
          <w:szCs w:val="19"/>
        </w:rPr>
      </w:pPr>
      <w:r w:rsidRPr="003F6D0B">
        <w:rPr>
          <w:rFonts w:ascii="Bookman Old Style" w:hAnsi="Bookman Old Style" w:cs="Arial"/>
          <w:sz w:val="19"/>
          <w:szCs w:val="19"/>
        </w:rPr>
        <w:t xml:space="preserve">Las multas serán cobradas mediante descuentos establecidos expresamente por el </w:t>
      </w:r>
      <w:r w:rsidRPr="003F6D0B">
        <w:rPr>
          <w:rFonts w:ascii="Bookman Old Style" w:hAnsi="Bookman Old Style" w:cs="Arial"/>
          <w:b/>
          <w:bCs/>
          <w:sz w:val="19"/>
          <w:szCs w:val="19"/>
        </w:rPr>
        <w:t>COMPRADOR</w:t>
      </w:r>
      <w:r w:rsidRPr="003F6D0B">
        <w:rPr>
          <w:rFonts w:ascii="Bookman Old Style" w:hAnsi="Bookman Old Style" w:cs="Arial"/>
          <w:sz w:val="19"/>
          <w:szCs w:val="19"/>
        </w:rPr>
        <w:t>,</w:t>
      </w:r>
      <w:r w:rsidRPr="003F6D0B">
        <w:rPr>
          <w:rFonts w:ascii="Bookman Old Style" w:hAnsi="Bookman Old Style" w:cs="Arial"/>
          <w:sz w:val="19"/>
          <w:szCs w:val="19"/>
          <w:lang w:val="es-ES_tradnl"/>
        </w:rPr>
        <w:t xml:space="preserve"> con base en el informe específico y documentado</w:t>
      </w:r>
      <w:r w:rsidRPr="003F6D0B">
        <w:rPr>
          <w:rFonts w:ascii="Bookman Old Style" w:hAnsi="Bookman Old Style" w:cs="Arial"/>
          <w:sz w:val="19"/>
          <w:szCs w:val="19"/>
        </w:rPr>
        <w:t xml:space="preserve"> del Certificado de liquidación final o de los Certificados de pagos mensuales (</w:t>
      </w:r>
      <w:r w:rsidRPr="003F6D0B">
        <w:rPr>
          <w:rFonts w:ascii="Bookman Old Style" w:hAnsi="Bookman Old Style" w:cs="Arial"/>
          <w:b/>
          <w:sz w:val="19"/>
          <w:szCs w:val="19"/>
        </w:rPr>
        <w:t>si corresponde</w:t>
      </w:r>
      <w:r w:rsidRPr="003F6D0B">
        <w:rPr>
          <w:rFonts w:ascii="Bookman Old Style" w:hAnsi="Bookman Old Style" w:cs="Arial"/>
          <w:sz w:val="19"/>
          <w:szCs w:val="19"/>
        </w:rPr>
        <w:t xml:space="preserve">), sin perjuicio de que el </w:t>
      </w:r>
      <w:r w:rsidRPr="003F6D0B">
        <w:rPr>
          <w:rFonts w:ascii="Bookman Old Style" w:hAnsi="Bookman Old Style" w:cs="Arial"/>
          <w:b/>
          <w:bCs/>
          <w:sz w:val="19"/>
          <w:szCs w:val="19"/>
        </w:rPr>
        <w:t xml:space="preserve">COMPRADOR </w:t>
      </w:r>
      <w:r w:rsidRPr="003F6D0B">
        <w:rPr>
          <w:rFonts w:ascii="Bookman Old Style" w:hAnsi="Bookman Old Style" w:cs="Arial"/>
          <w:sz w:val="19"/>
          <w:szCs w:val="19"/>
        </w:rPr>
        <w:t>ejecute la garantía de Cumplimiento de Contrato y proceda al resarcimiento de daños y perjuicios por medio de la acción coactiva fiscal por la naturaleza del Contrato, conforme a lo previsto en el Artículo 47 de la Ley 1178.</w:t>
      </w:r>
    </w:p>
    <w:p w:rsidR="003F6D0B" w:rsidRPr="003F6D0B" w:rsidRDefault="003F6D0B" w:rsidP="003F6D0B">
      <w:pPr>
        <w:jc w:val="both"/>
        <w:rPr>
          <w:rFonts w:ascii="Bookman Old Style" w:hAnsi="Bookman Old Style" w:cs="Arial"/>
          <w:sz w:val="19"/>
          <w:szCs w:val="19"/>
          <w:lang w:val="es-ES_tradnl"/>
        </w:rPr>
      </w:pPr>
    </w:p>
    <w:p w:rsidR="003F6D0B" w:rsidRPr="003F6D0B" w:rsidRDefault="003F6D0B" w:rsidP="003F6D0B">
      <w:pPr>
        <w:jc w:val="both"/>
        <w:rPr>
          <w:rFonts w:ascii="Bookman Old Style" w:hAnsi="Bookman Old Style" w:cs="Arial"/>
          <w:sz w:val="19"/>
          <w:szCs w:val="19"/>
          <w:lang w:val="es-ES_tradnl"/>
        </w:rPr>
      </w:pPr>
      <w:r w:rsidRPr="003F6D0B">
        <w:rPr>
          <w:rFonts w:ascii="Bookman Old Style" w:hAnsi="Bookman Old Style" w:cs="Arial"/>
          <w:b/>
          <w:sz w:val="19"/>
          <w:szCs w:val="19"/>
          <w:lang w:val="es-ES_tradnl"/>
        </w:rPr>
        <w:t>VIGESIMA OCTAVA.- (RESPONSABILIDAD Y OBLIGACIONES DEL PROVEEDOR).</w:t>
      </w:r>
    </w:p>
    <w:p w:rsidR="003F6D0B" w:rsidRPr="003F6D0B" w:rsidRDefault="003F6D0B" w:rsidP="003F6D0B">
      <w:pPr>
        <w:rPr>
          <w:rFonts w:ascii="Bookman Old Style" w:hAnsi="Bookman Old Style" w:cs="Arial"/>
          <w:sz w:val="19"/>
          <w:szCs w:val="19"/>
          <w:lang w:val="es-ES_tradnl"/>
        </w:rPr>
      </w:pPr>
    </w:p>
    <w:p w:rsidR="003F6D0B" w:rsidRPr="003F6D0B" w:rsidRDefault="003F6D0B" w:rsidP="003708CE">
      <w:pPr>
        <w:numPr>
          <w:ilvl w:val="1"/>
          <w:numId w:val="48"/>
        </w:numPr>
        <w:jc w:val="both"/>
        <w:rPr>
          <w:rFonts w:ascii="Bookman Old Style" w:hAnsi="Bookman Old Style" w:cs="Arial"/>
          <w:sz w:val="19"/>
          <w:szCs w:val="19"/>
          <w:lang w:val="es-ES_tradnl"/>
        </w:rPr>
      </w:pPr>
      <w:r w:rsidRPr="003F6D0B">
        <w:rPr>
          <w:rFonts w:ascii="Bookman Old Style" w:hAnsi="Bookman Old Style" w:cs="Arial"/>
          <w:sz w:val="19"/>
          <w:szCs w:val="19"/>
          <w:lang w:val="es-ES_tradnl"/>
        </w:rPr>
        <w:t xml:space="preserve">EL </w:t>
      </w:r>
      <w:r w:rsidRPr="003F6D0B">
        <w:rPr>
          <w:rFonts w:ascii="Bookman Old Style" w:hAnsi="Bookman Old Style" w:cs="Arial"/>
          <w:b/>
          <w:sz w:val="19"/>
          <w:szCs w:val="19"/>
          <w:lang w:val="es-ES_tradnl"/>
        </w:rPr>
        <w:t xml:space="preserve">PROVEEDOR </w:t>
      </w:r>
      <w:r w:rsidRPr="003F6D0B">
        <w:rPr>
          <w:rFonts w:ascii="Bookman Old Style" w:hAnsi="Bookman Old Style" w:cs="Arial"/>
          <w:sz w:val="19"/>
          <w:szCs w:val="19"/>
          <w:lang w:val="es-ES_tradnl"/>
        </w:rPr>
        <w:t>deberá proveer los BIENES, registrando en su envase la marca y características principales,</w:t>
      </w:r>
      <w:r w:rsidRPr="003F6D0B">
        <w:rPr>
          <w:rFonts w:ascii="Bookman Old Style" w:hAnsi="Bookman Old Style" w:cs="Arial"/>
          <w:b/>
          <w:sz w:val="19"/>
          <w:szCs w:val="19"/>
          <w:lang w:val="es-ES_tradnl"/>
        </w:rPr>
        <w:t xml:space="preserve"> </w:t>
      </w:r>
      <w:r w:rsidRPr="003F6D0B">
        <w:rPr>
          <w:rFonts w:ascii="Bookman Old Style" w:hAnsi="Bookman Old Style" w:cs="Arial"/>
          <w:sz w:val="19"/>
          <w:szCs w:val="19"/>
          <w:lang w:val="es-ES_tradnl"/>
        </w:rPr>
        <w:t xml:space="preserve">no podrá entregar bienes usados o defectuosos, debiendo en su caso ser sustituidos a su costo, dentro del plazo máximo de……….. </w:t>
      </w:r>
      <w:r w:rsidRPr="003F6D0B">
        <w:rPr>
          <w:rFonts w:ascii="Bookman Old Style" w:hAnsi="Bookman Old Style" w:cs="Arial"/>
          <w:b/>
          <w:sz w:val="19"/>
          <w:szCs w:val="19"/>
          <w:lang w:val="es-ES_tradnl"/>
        </w:rPr>
        <w:t>(Sujeto al DBC)</w:t>
      </w:r>
      <w:r w:rsidRPr="003F6D0B">
        <w:rPr>
          <w:rFonts w:ascii="Bookman Old Style" w:hAnsi="Bookman Old Style" w:cs="Arial"/>
          <w:b/>
          <w:i/>
          <w:sz w:val="19"/>
          <w:szCs w:val="19"/>
          <w:lang w:val="es-ES_tradnl"/>
        </w:rPr>
        <w:t xml:space="preserve"> </w:t>
      </w:r>
      <w:r w:rsidRPr="003F6D0B">
        <w:rPr>
          <w:rFonts w:ascii="Bookman Old Style" w:hAnsi="Bookman Old Style" w:cs="Arial"/>
          <w:i/>
          <w:sz w:val="19"/>
          <w:szCs w:val="19"/>
          <w:lang w:val="es-ES_tradnl"/>
        </w:rPr>
        <w:t>días hábiles,</w:t>
      </w:r>
      <w:r w:rsidRPr="003F6D0B">
        <w:rPr>
          <w:rFonts w:ascii="Bookman Old Style" w:hAnsi="Bookman Old Style" w:cs="Arial"/>
          <w:b/>
          <w:sz w:val="19"/>
          <w:szCs w:val="19"/>
          <w:lang w:val="es-ES_tradnl"/>
        </w:rPr>
        <w:t xml:space="preserve"> </w:t>
      </w:r>
      <w:r w:rsidRPr="003F6D0B">
        <w:rPr>
          <w:rFonts w:ascii="Bookman Old Style" w:hAnsi="Bookman Old Style" w:cs="Arial"/>
          <w:sz w:val="19"/>
          <w:szCs w:val="19"/>
          <w:lang w:val="es-ES_tradnl"/>
        </w:rPr>
        <w:t>impostergablemente, computables a partir de la suscripción del contrato.</w:t>
      </w:r>
    </w:p>
    <w:p w:rsidR="003F6D0B" w:rsidRPr="003F6D0B" w:rsidRDefault="003F6D0B" w:rsidP="003F6D0B">
      <w:pPr>
        <w:ind w:left="720"/>
        <w:jc w:val="both"/>
        <w:rPr>
          <w:rFonts w:ascii="Bookman Old Style" w:hAnsi="Bookman Old Style" w:cs="Arial"/>
          <w:sz w:val="19"/>
          <w:szCs w:val="19"/>
          <w:lang w:val="es-ES_tradnl"/>
        </w:rPr>
      </w:pPr>
    </w:p>
    <w:p w:rsidR="003F6D0B" w:rsidRPr="003F6D0B" w:rsidRDefault="003F6D0B" w:rsidP="003F6D0B">
      <w:pPr>
        <w:ind w:left="720"/>
        <w:jc w:val="both"/>
        <w:rPr>
          <w:rFonts w:ascii="Bookman Old Style" w:hAnsi="Bookman Old Style" w:cs="Arial"/>
          <w:sz w:val="19"/>
          <w:szCs w:val="19"/>
          <w:lang w:val="es-ES_tradnl"/>
        </w:rPr>
      </w:pPr>
      <w:r w:rsidRPr="003F6D0B">
        <w:rPr>
          <w:rFonts w:ascii="Bookman Old Style" w:hAnsi="Bookman Old Style" w:cs="Arial"/>
          <w:sz w:val="19"/>
          <w:szCs w:val="19"/>
          <w:lang w:val="es-ES_tradnl"/>
        </w:rPr>
        <w:t xml:space="preserve">El </w:t>
      </w:r>
      <w:r w:rsidRPr="003F6D0B">
        <w:rPr>
          <w:rFonts w:ascii="Bookman Old Style" w:hAnsi="Bookman Old Style" w:cs="Arial"/>
          <w:b/>
          <w:sz w:val="19"/>
          <w:szCs w:val="19"/>
          <w:lang w:val="es-ES_tradnl"/>
        </w:rPr>
        <w:t xml:space="preserve">PROVEEDOR </w:t>
      </w:r>
      <w:r w:rsidRPr="003F6D0B">
        <w:rPr>
          <w:rFonts w:ascii="Bookman Old Style" w:hAnsi="Bookman Old Style" w:cs="Arial"/>
          <w:sz w:val="19"/>
          <w:szCs w:val="19"/>
          <w:lang w:val="es-ES_tradnl"/>
        </w:rPr>
        <w:t xml:space="preserve">deberá presentar hojas técnicas en español de los BIENES provistos cumpliendo todas las especificaciones técnicas </w:t>
      </w:r>
      <w:r w:rsidRPr="003F6D0B">
        <w:rPr>
          <w:rFonts w:ascii="Bookman Old Style" w:hAnsi="Bookman Old Style" w:cs="Arial"/>
          <w:b/>
          <w:sz w:val="19"/>
          <w:szCs w:val="19"/>
          <w:lang w:val="es-ES_tradnl"/>
        </w:rPr>
        <w:t>(en caso de que este establecido en las especificaciones técnicas)</w:t>
      </w:r>
      <w:r w:rsidRPr="003F6D0B">
        <w:rPr>
          <w:rFonts w:ascii="Bookman Old Style" w:hAnsi="Bookman Old Style" w:cs="Arial"/>
          <w:sz w:val="19"/>
          <w:szCs w:val="19"/>
          <w:lang w:val="es-ES_tradnl"/>
        </w:rPr>
        <w:t>.</w:t>
      </w:r>
    </w:p>
    <w:p w:rsidR="003F6D0B" w:rsidRPr="003F6D0B" w:rsidRDefault="003F6D0B" w:rsidP="003F6D0B">
      <w:pPr>
        <w:tabs>
          <w:tab w:val="num" w:pos="426"/>
        </w:tabs>
        <w:ind w:left="426" w:hanging="426"/>
        <w:jc w:val="both"/>
        <w:rPr>
          <w:rFonts w:ascii="Bookman Old Style" w:hAnsi="Bookman Old Style" w:cs="Arial"/>
          <w:sz w:val="19"/>
          <w:szCs w:val="19"/>
          <w:lang w:val="es-ES_tradnl"/>
        </w:rPr>
      </w:pPr>
      <w:r w:rsidRPr="003F6D0B">
        <w:rPr>
          <w:rFonts w:ascii="Bookman Old Style" w:hAnsi="Bookman Old Style" w:cs="Arial"/>
          <w:sz w:val="19"/>
          <w:szCs w:val="19"/>
          <w:lang w:val="es-ES_tradnl"/>
        </w:rPr>
        <w:tab/>
      </w:r>
    </w:p>
    <w:p w:rsidR="003F6D0B" w:rsidRPr="003F6D0B" w:rsidRDefault="003F6D0B" w:rsidP="003F6D0B">
      <w:pPr>
        <w:tabs>
          <w:tab w:val="num" w:pos="426"/>
        </w:tabs>
        <w:ind w:left="708" w:hanging="426"/>
        <w:jc w:val="both"/>
        <w:rPr>
          <w:rFonts w:ascii="Bookman Old Style" w:hAnsi="Bookman Old Style" w:cs="Arial"/>
          <w:sz w:val="19"/>
          <w:szCs w:val="19"/>
          <w:lang w:val="es-ES_tradnl"/>
        </w:rPr>
      </w:pPr>
      <w:r w:rsidRPr="003F6D0B">
        <w:rPr>
          <w:rFonts w:ascii="Bookman Old Style" w:hAnsi="Bookman Old Style" w:cs="Arial"/>
          <w:sz w:val="19"/>
          <w:szCs w:val="19"/>
          <w:lang w:val="es-ES_tradnl"/>
        </w:rPr>
        <w:tab/>
      </w:r>
      <w:r w:rsidRPr="003F6D0B">
        <w:rPr>
          <w:rFonts w:ascii="Bookman Old Style" w:hAnsi="Bookman Old Style" w:cs="Arial"/>
          <w:sz w:val="19"/>
          <w:szCs w:val="19"/>
          <w:lang w:val="es-ES_tradnl"/>
        </w:rPr>
        <w:tab/>
        <w:t xml:space="preserve">Cuando el </w:t>
      </w:r>
      <w:r w:rsidRPr="003F6D0B">
        <w:rPr>
          <w:rFonts w:ascii="Bookman Old Style" w:hAnsi="Bookman Old Style" w:cs="Arial"/>
          <w:b/>
          <w:sz w:val="19"/>
          <w:szCs w:val="19"/>
          <w:lang w:val="es-ES_tradnl"/>
        </w:rPr>
        <w:t xml:space="preserve">PROVEEDOR </w:t>
      </w:r>
      <w:r w:rsidRPr="003F6D0B">
        <w:rPr>
          <w:rFonts w:ascii="Bookman Old Style" w:hAnsi="Bookman Old Style" w:cs="Arial"/>
          <w:sz w:val="19"/>
          <w:szCs w:val="19"/>
          <w:lang w:val="es-ES_tradnl"/>
        </w:rPr>
        <w:t xml:space="preserve">incurra en negligencia durante la adquisición de los </w:t>
      </w:r>
      <w:r w:rsidRPr="003F6D0B">
        <w:rPr>
          <w:rFonts w:ascii="Bookman Old Style" w:hAnsi="Bookman Old Style" w:cs="Arial"/>
          <w:b/>
          <w:sz w:val="19"/>
          <w:szCs w:val="19"/>
          <w:lang w:val="es-ES_tradnl"/>
        </w:rPr>
        <w:t xml:space="preserve">BIENES, </w:t>
      </w:r>
      <w:r w:rsidRPr="003F6D0B">
        <w:rPr>
          <w:rFonts w:ascii="Bookman Old Style" w:hAnsi="Bookman Old Style" w:cs="Arial"/>
          <w:sz w:val="19"/>
          <w:szCs w:val="19"/>
          <w:lang w:val="es-ES_tradnl"/>
        </w:rPr>
        <w:t xml:space="preserve">el </w:t>
      </w:r>
      <w:r w:rsidRPr="003F6D0B">
        <w:rPr>
          <w:rFonts w:ascii="Bookman Old Style" w:hAnsi="Bookman Old Style" w:cs="Arial"/>
          <w:b/>
          <w:sz w:val="19"/>
          <w:szCs w:val="19"/>
          <w:lang w:val="es-ES_tradnl"/>
        </w:rPr>
        <w:t xml:space="preserve">COMPRADOR </w:t>
      </w:r>
      <w:r w:rsidRPr="003F6D0B">
        <w:rPr>
          <w:rFonts w:ascii="Bookman Old Style" w:hAnsi="Bookman Old Style" w:cs="Arial"/>
          <w:sz w:val="19"/>
          <w:szCs w:val="19"/>
          <w:lang w:val="es-ES_tradnl"/>
        </w:rPr>
        <w:t>podrá negar el pago total o parcial  que corresponda entre tanto no se subsanen totalmente las observaciones del COMPRADOR, renunciando expresamente el PROVEEDOR a formular cualquier reclamo al respecto.</w:t>
      </w:r>
    </w:p>
    <w:p w:rsidR="003F6D0B" w:rsidRPr="003F6D0B" w:rsidRDefault="003F6D0B" w:rsidP="003F6D0B">
      <w:pPr>
        <w:tabs>
          <w:tab w:val="num" w:pos="426"/>
        </w:tabs>
        <w:ind w:left="708" w:hanging="426"/>
        <w:jc w:val="both"/>
        <w:rPr>
          <w:rFonts w:ascii="Bookman Old Style" w:hAnsi="Bookman Old Style" w:cs="Arial"/>
          <w:sz w:val="19"/>
          <w:szCs w:val="19"/>
          <w:lang w:val="es-ES_tradnl"/>
        </w:rPr>
      </w:pPr>
      <w:r w:rsidRPr="003F6D0B">
        <w:rPr>
          <w:rFonts w:ascii="Bookman Old Style" w:hAnsi="Bookman Old Style" w:cs="Arial"/>
          <w:sz w:val="19"/>
          <w:szCs w:val="19"/>
          <w:lang w:val="es-ES_tradnl"/>
        </w:rPr>
        <w:tab/>
      </w:r>
      <w:r w:rsidRPr="003F6D0B">
        <w:rPr>
          <w:rFonts w:ascii="Bookman Old Style" w:hAnsi="Bookman Old Style" w:cs="Arial"/>
          <w:sz w:val="19"/>
          <w:szCs w:val="19"/>
          <w:lang w:val="es-ES_tradnl"/>
        </w:rPr>
        <w:tab/>
        <w:t xml:space="preserve">Desaparecidas las causales que dieron lugar a la negativa de pago, el </w:t>
      </w:r>
      <w:r w:rsidRPr="003F6D0B">
        <w:rPr>
          <w:rFonts w:ascii="Bookman Old Style" w:hAnsi="Bookman Old Style" w:cs="Arial"/>
          <w:b/>
          <w:sz w:val="19"/>
          <w:szCs w:val="19"/>
          <w:lang w:val="es-ES_tradnl"/>
        </w:rPr>
        <w:t xml:space="preserve">COMPRADOR </w:t>
      </w:r>
      <w:r w:rsidRPr="003F6D0B">
        <w:rPr>
          <w:rFonts w:ascii="Bookman Old Style" w:hAnsi="Bookman Old Style" w:cs="Arial"/>
          <w:sz w:val="19"/>
          <w:szCs w:val="19"/>
          <w:lang w:val="es-ES_tradnl"/>
        </w:rPr>
        <w:t>procederá al pago de las sumas que correspondan, una vez verificado el cumplimiento total o parcial según corresponda.</w:t>
      </w:r>
    </w:p>
    <w:p w:rsidR="003F6D0B" w:rsidRPr="003F6D0B" w:rsidRDefault="003F6D0B" w:rsidP="003F6D0B">
      <w:pPr>
        <w:tabs>
          <w:tab w:val="num" w:pos="426"/>
        </w:tabs>
        <w:ind w:left="708" w:hanging="426"/>
        <w:jc w:val="both"/>
        <w:rPr>
          <w:rFonts w:ascii="Bookman Old Style" w:hAnsi="Bookman Old Style" w:cs="Arial"/>
          <w:sz w:val="19"/>
          <w:szCs w:val="19"/>
          <w:lang w:val="es-ES_tradnl"/>
        </w:rPr>
      </w:pPr>
      <w:r w:rsidRPr="003F6D0B">
        <w:rPr>
          <w:rFonts w:ascii="Bookman Old Style" w:hAnsi="Bookman Old Style" w:cs="Arial"/>
          <w:sz w:val="19"/>
          <w:szCs w:val="19"/>
          <w:lang w:val="es-ES_tradnl"/>
        </w:rPr>
        <w:tab/>
      </w:r>
      <w:r w:rsidRPr="003F6D0B">
        <w:rPr>
          <w:rFonts w:ascii="Bookman Old Style" w:hAnsi="Bookman Old Style" w:cs="Arial"/>
          <w:sz w:val="19"/>
          <w:szCs w:val="19"/>
          <w:lang w:val="es-ES_tradnl"/>
        </w:rPr>
        <w:tab/>
        <w:t xml:space="preserve">Esta retención no creará derechos en favor del </w:t>
      </w:r>
      <w:r w:rsidRPr="003F6D0B">
        <w:rPr>
          <w:rFonts w:ascii="Bookman Old Style" w:hAnsi="Bookman Old Style" w:cs="Arial"/>
          <w:b/>
          <w:sz w:val="19"/>
          <w:szCs w:val="19"/>
          <w:lang w:val="es-ES_tradnl"/>
        </w:rPr>
        <w:t xml:space="preserve">PROVEEDOR </w:t>
      </w:r>
      <w:r w:rsidRPr="003F6D0B">
        <w:rPr>
          <w:rFonts w:ascii="Bookman Old Style" w:hAnsi="Bookman Old Style" w:cs="Arial"/>
          <w:sz w:val="19"/>
          <w:szCs w:val="19"/>
          <w:lang w:val="es-ES_tradnl"/>
        </w:rPr>
        <w:t>para solicitar ampliación de plazo, ni intereses.</w:t>
      </w:r>
    </w:p>
    <w:p w:rsidR="003F6D0B" w:rsidRPr="003F6D0B" w:rsidRDefault="003F6D0B" w:rsidP="003F6D0B">
      <w:pPr>
        <w:tabs>
          <w:tab w:val="num" w:pos="426"/>
        </w:tabs>
        <w:ind w:left="708" w:hanging="426"/>
        <w:jc w:val="both"/>
        <w:rPr>
          <w:rFonts w:ascii="Bookman Old Style" w:hAnsi="Bookman Old Style" w:cs="Arial"/>
          <w:sz w:val="19"/>
          <w:szCs w:val="19"/>
          <w:lang w:val="es-ES_tradnl"/>
        </w:rPr>
      </w:pPr>
    </w:p>
    <w:p w:rsidR="003F6D0B" w:rsidRPr="003F6D0B" w:rsidRDefault="003F6D0B" w:rsidP="003708CE">
      <w:pPr>
        <w:numPr>
          <w:ilvl w:val="1"/>
          <w:numId w:val="49"/>
        </w:numPr>
        <w:jc w:val="both"/>
        <w:rPr>
          <w:rFonts w:ascii="Bookman Old Style" w:hAnsi="Bookman Old Style" w:cs="Arial"/>
          <w:sz w:val="19"/>
          <w:szCs w:val="19"/>
          <w:lang w:val="es-ES_tradnl"/>
        </w:rPr>
      </w:pPr>
      <w:r w:rsidRPr="003F6D0B">
        <w:rPr>
          <w:rFonts w:ascii="Bookman Old Style" w:hAnsi="Bookman Old Style" w:cs="Arial"/>
          <w:sz w:val="19"/>
          <w:szCs w:val="19"/>
          <w:lang w:val="es-ES_tradnl"/>
        </w:rPr>
        <w:t xml:space="preserve">     El </w:t>
      </w:r>
      <w:r w:rsidRPr="003F6D0B">
        <w:rPr>
          <w:rFonts w:ascii="Bookman Old Style" w:hAnsi="Bookman Old Style" w:cs="Arial"/>
          <w:b/>
          <w:sz w:val="19"/>
          <w:szCs w:val="19"/>
          <w:lang w:val="es-ES_tradnl"/>
        </w:rPr>
        <w:t>PROVEEDOR</w:t>
      </w:r>
      <w:r w:rsidRPr="003F6D0B">
        <w:rPr>
          <w:rFonts w:ascii="Bookman Old Style" w:hAnsi="Bookman Old Style" w:cs="Arial"/>
          <w:sz w:val="19"/>
          <w:szCs w:val="19"/>
          <w:lang w:val="es-ES_tradnl"/>
        </w:rPr>
        <w:t xml:space="preserve"> custodiará todos los </w:t>
      </w:r>
      <w:r w:rsidRPr="003F6D0B">
        <w:rPr>
          <w:rFonts w:ascii="Bookman Old Style" w:hAnsi="Bookman Old Style" w:cs="Arial"/>
          <w:b/>
          <w:sz w:val="19"/>
          <w:szCs w:val="19"/>
          <w:lang w:val="es-ES_tradnl"/>
        </w:rPr>
        <w:t>BIENES</w:t>
      </w:r>
      <w:r w:rsidRPr="003F6D0B">
        <w:rPr>
          <w:rFonts w:ascii="Bookman Old Style" w:hAnsi="Bookman Old Style" w:cs="Arial"/>
          <w:sz w:val="19"/>
          <w:szCs w:val="19"/>
          <w:lang w:val="es-ES_tradnl"/>
        </w:rPr>
        <w:t xml:space="preserve"> a ser provistos, hasta la recepción definitiva de éstos por el </w:t>
      </w:r>
      <w:r w:rsidRPr="003F6D0B">
        <w:rPr>
          <w:rFonts w:ascii="Bookman Old Style" w:hAnsi="Bookman Old Style" w:cs="Arial"/>
          <w:b/>
          <w:sz w:val="19"/>
          <w:szCs w:val="19"/>
          <w:lang w:val="es-ES_tradnl"/>
        </w:rPr>
        <w:t>COMPRADOR</w:t>
      </w:r>
      <w:r w:rsidRPr="003F6D0B">
        <w:rPr>
          <w:rFonts w:ascii="Bookman Old Style" w:hAnsi="Bookman Old Style" w:cs="Arial"/>
          <w:sz w:val="19"/>
          <w:szCs w:val="19"/>
          <w:lang w:val="es-ES_tradnl"/>
        </w:rPr>
        <w:t>.</w:t>
      </w:r>
    </w:p>
    <w:p w:rsidR="003F6D0B" w:rsidRPr="003F6D0B" w:rsidRDefault="003F6D0B" w:rsidP="003708CE">
      <w:pPr>
        <w:numPr>
          <w:ilvl w:val="1"/>
          <w:numId w:val="49"/>
        </w:numPr>
        <w:jc w:val="both"/>
        <w:rPr>
          <w:rFonts w:ascii="Bookman Old Style" w:hAnsi="Bookman Old Style" w:cs="Arial"/>
          <w:sz w:val="19"/>
          <w:szCs w:val="19"/>
          <w:lang w:val="es-ES_tradnl"/>
        </w:rPr>
      </w:pPr>
    </w:p>
    <w:p w:rsidR="003F6D0B" w:rsidRPr="003F6D0B" w:rsidRDefault="003F6D0B" w:rsidP="003708CE">
      <w:pPr>
        <w:numPr>
          <w:ilvl w:val="1"/>
          <w:numId w:val="49"/>
        </w:numPr>
        <w:jc w:val="both"/>
        <w:rPr>
          <w:rFonts w:ascii="Bookman Old Style" w:hAnsi="Bookman Old Style" w:cs="Arial"/>
          <w:sz w:val="19"/>
          <w:szCs w:val="19"/>
          <w:lang w:val="es-ES_tradnl"/>
        </w:rPr>
      </w:pPr>
      <w:r w:rsidRPr="003F6D0B">
        <w:rPr>
          <w:rFonts w:ascii="Bookman Old Style" w:hAnsi="Bookman Old Style" w:cs="Arial"/>
          <w:b/>
          <w:sz w:val="19"/>
          <w:szCs w:val="19"/>
          <w:lang w:val="es-ES_tradnl"/>
        </w:rPr>
        <w:t>OTRAS QUE ESTEN INCLUIDAS EN LAS ESPECIFICACIONES TECNICAS</w:t>
      </w:r>
    </w:p>
    <w:p w:rsidR="003F6D0B" w:rsidRPr="003F6D0B" w:rsidRDefault="003F6D0B" w:rsidP="003F6D0B">
      <w:pPr>
        <w:jc w:val="both"/>
        <w:rPr>
          <w:rFonts w:ascii="Bookman Old Style" w:hAnsi="Bookman Old Style" w:cs="Arial"/>
          <w:b/>
          <w:sz w:val="19"/>
          <w:szCs w:val="19"/>
          <w:lang w:val="es-ES_tradnl"/>
        </w:rPr>
      </w:pPr>
    </w:p>
    <w:p w:rsidR="003F6D0B" w:rsidRPr="003F6D0B" w:rsidRDefault="003F6D0B" w:rsidP="003F6D0B">
      <w:pPr>
        <w:jc w:val="both"/>
        <w:rPr>
          <w:rFonts w:ascii="Bookman Old Style" w:hAnsi="Bookman Old Style" w:cs="Arial"/>
          <w:sz w:val="19"/>
          <w:szCs w:val="19"/>
          <w:lang w:val="es-ES_tradnl"/>
        </w:rPr>
      </w:pPr>
      <w:r w:rsidRPr="003F6D0B">
        <w:rPr>
          <w:rFonts w:ascii="Bookman Old Style" w:hAnsi="Bookman Old Style" w:cs="Arial"/>
          <w:b/>
          <w:sz w:val="19"/>
          <w:szCs w:val="19"/>
          <w:lang w:val="es-ES_tradnl"/>
        </w:rPr>
        <w:t xml:space="preserve">VIGESIMA NOVENA.- (SEGUROS). </w:t>
      </w:r>
      <w:r w:rsidRPr="003F6D0B">
        <w:rPr>
          <w:rFonts w:ascii="Bookman Old Style" w:hAnsi="Bookman Old Style" w:cs="Arial"/>
          <w:sz w:val="19"/>
          <w:szCs w:val="19"/>
          <w:lang w:val="es-ES_tradnl"/>
        </w:rPr>
        <w:t>No se establecen</w:t>
      </w:r>
    </w:p>
    <w:p w:rsidR="003F6D0B" w:rsidRPr="003F6D0B" w:rsidRDefault="003F6D0B" w:rsidP="003F6D0B">
      <w:pPr>
        <w:jc w:val="both"/>
        <w:rPr>
          <w:rFonts w:ascii="Bookman Old Style" w:hAnsi="Bookman Old Style" w:cs="Arial"/>
          <w:b/>
          <w:sz w:val="19"/>
          <w:szCs w:val="19"/>
          <w:lang w:val="es-ES_tradnl"/>
        </w:rPr>
      </w:pPr>
    </w:p>
    <w:p w:rsidR="003F6D0B" w:rsidRPr="003F6D0B" w:rsidRDefault="003F6D0B" w:rsidP="003F6D0B">
      <w:pPr>
        <w:jc w:val="both"/>
        <w:rPr>
          <w:rFonts w:ascii="Bookman Old Style" w:hAnsi="Bookman Old Style" w:cs="Arial"/>
          <w:sz w:val="19"/>
          <w:szCs w:val="19"/>
          <w:lang w:val="es-ES_tradnl"/>
        </w:rPr>
      </w:pPr>
      <w:r w:rsidRPr="003F6D0B">
        <w:rPr>
          <w:rFonts w:ascii="Bookman Old Style" w:hAnsi="Bookman Old Style" w:cs="Arial"/>
          <w:b/>
          <w:sz w:val="19"/>
          <w:szCs w:val="19"/>
          <w:lang w:val="es-ES_tradnl"/>
        </w:rPr>
        <w:t xml:space="preserve">TRIGÉSIMA.- (NORMAS DE CALIDAD APLICABLES). </w:t>
      </w:r>
      <w:r w:rsidRPr="003F6D0B">
        <w:rPr>
          <w:rFonts w:ascii="Bookman Old Style" w:hAnsi="Bookman Old Style" w:cs="Arial"/>
          <w:sz w:val="19"/>
          <w:szCs w:val="19"/>
          <w:lang w:val="es-ES_tradnl"/>
        </w:rPr>
        <w:t xml:space="preserve">Los </w:t>
      </w:r>
      <w:r w:rsidRPr="003F6D0B">
        <w:rPr>
          <w:rFonts w:ascii="Bookman Old Style" w:hAnsi="Bookman Old Style" w:cs="Arial"/>
          <w:b/>
          <w:sz w:val="19"/>
          <w:szCs w:val="19"/>
          <w:lang w:val="es-ES_tradnl"/>
        </w:rPr>
        <w:t xml:space="preserve">BIENES </w:t>
      </w:r>
      <w:r w:rsidRPr="003F6D0B">
        <w:rPr>
          <w:rFonts w:ascii="Bookman Old Style" w:hAnsi="Bookman Old Style" w:cs="Arial"/>
          <w:sz w:val="19"/>
          <w:szCs w:val="19"/>
          <w:lang w:val="es-ES_tradnl"/>
        </w:rPr>
        <w:t xml:space="preserve">suministrados de conformidad con el presente Contrato se ajustarán a las normas de calidad mencionadas en las especificaciones técnicas y cuando en ellas no se mencionen normas de calidad aplicables, se </w:t>
      </w:r>
      <w:r w:rsidRPr="003F6D0B">
        <w:rPr>
          <w:rFonts w:ascii="Bookman Old Style" w:hAnsi="Bookman Old Style" w:cs="Arial"/>
          <w:sz w:val="19"/>
          <w:szCs w:val="19"/>
          <w:lang w:val="es-ES_tradnl"/>
        </w:rPr>
        <w:lastRenderedPageBreak/>
        <w:t xml:space="preserve">aplicaran las normas de calidad existentes o cuya aplicación sea apropiada en el país de origen de los </w:t>
      </w:r>
      <w:r w:rsidRPr="003F6D0B">
        <w:rPr>
          <w:rFonts w:ascii="Bookman Old Style" w:hAnsi="Bookman Old Style" w:cs="Arial"/>
          <w:b/>
          <w:sz w:val="19"/>
          <w:szCs w:val="19"/>
          <w:lang w:val="es-ES_tradnl"/>
        </w:rPr>
        <w:t>BIENES.</w:t>
      </w:r>
    </w:p>
    <w:p w:rsidR="003F6D0B" w:rsidRPr="003F6D0B" w:rsidRDefault="003F6D0B" w:rsidP="003F6D0B">
      <w:pPr>
        <w:jc w:val="both"/>
        <w:rPr>
          <w:rFonts w:ascii="Bookman Old Style" w:hAnsi="Bookman Old Style" w:cs="Arial"/>
          <w:sz w:val="19"/>
          <w:szCs w:val="19"/>
          <w:lang w:val="es-ES_tradnl"/>
        </w:rPr>
      </w:pPr>
    </w:p>
    <w:p w:rsidR="003F6D0B" w:rsidRPr="003F6D0B" w:rsidRDefault="003F6D0B" w:rsidP="003F6D0B">
      <w:pPr>
        <w:jc w:val="both"/>
        <w:rPr>
          <w:rFonts w:ascii="Bookman Old Style" w:hAnsi="Bookman Old Style" w:cs="Arial"/>
          <w:sz w:val="19"/>
          <w:szCs w:val="19"/>
          <w:lang w:val="es-ES_tradnl"/>
        </w:rPr>
      </w:pPr>
      <w:r w:rsidRPr="003F6D0B">
        <w:rPr>
          <w:rFonts w:ascii="Bookman Old Style" w:hAnsi="Bookman Old Style" w:cs="Arial"/>
          <w:b/>
          <w:sz w:val="19"/>
          <w:szCs w:val="19"/>
          <w:lang w:val="es-ES_tradnl"/>
        </w:rPr>
        <w:t xml:space="preserve">TRIGESIMA PRIMERA.- (EMBALAJE). </w:t>
      </w:r>
      <w:r w:rsidRPr="003F6D0B">
        <w:rPr>
          <w:rFonts w:ascii="Bookman Old Style" w:hAnsi="Bookman Old Style" w:cs="Arial"/>
          <w:sz w:val="19"/>
          <w:szCs w:val="19"/>
          <w:lang w:val="es-ES_tradnl"/>
        </w:rPr>
        <w:t xml:space="preserve">El PROVEEDOR, deberá entregar los BIENES nuevos bien cerrados y en buenas condiciones de </w:t>
      </w:r>
      <w:proofErr w:type="spellStart"/>
      <w:r w:rsidRPr="003F6D0B">
        <w:rPr>
          <w:rFonts w:ascii="Bookman Old Style" w:hAnsi="Bookman Old Style" w:cs="Arial"/>
          <w:sz w:val="19"/>
          <w:szCs w:val="19"/>
          <w:lang w:val="es-ES_tradnl"/>
        </w:rPr>
        <w:t>transportabilidad</w:t>
      </w:r>
      <w:proofErr w:type="spellEnd"/>
      <w:r w:rsidRPr="003F6D0B">
        <w:rPr>
          <w:rFonts w:ascii="Bookman Old Style" w:hAnsi="Bookman Old Style" w:cs="Arial"/>
          <w:sz w:val="19"/>
          <w:szCs w:val="19"/>
          <w:lang w:val="es-ES_tradnl"/>
        </w:rPr>
        <w:t xml:space="preserve"> para ser </w:t>
      </w:r>
      <w:proofErr w:type="spellStart"/>
      <w:r w:rsidRPr="003F6D0B">
        <w:rPr>
          <w:rFonts w:ascii="Bookman Old Style" w:hAnsi="Bookman Old Style" w:cs="Arial"/>
          <w:sz w:val="19"/>
          <w:szCs w:val="19"/>
          <w:lang w:val="es-ES_tradnl"/>
        </w:rPr>
        <w:t>recepcionados</w:t>
      </w:r>
      <w:proofErr w:type="spellEnd"/>
      <w:r w:rsidRPr="003F6D0B">
        <w:rPr>
          <w:rFonts w:ascii="Bookman Old Style" w:hAnsi="Bookman Old Style" w:cs="Arial"/>
          <w:sz w:val="19"/>
          <w:szCs w:val="19"/>
          <w:lang w:val="es-ES_tradnl"/>
        </w:rPr>
        <w:t xml:space="preserve"> por la Unidad de Almacenes del Distrito Tarija.</w:t>
      </w:r>
    </w:p>
    <w:p w:rsidR="003F6D0B" w:rsidRPr="003F6D0B" w:rsidRDefault="003F6D0B" w:rsidP="003F6D0B">
      <w:pPr>
        <w:jc w:val="both"/>
        <w:rPr>
          <w:rFonts w:ascii="Bookman Old Style" w:hAnsi="Bookman Old Style" w:cs="Arial"/>
          <w:sz w:val="19"/>
          <w:szCs w:val="19"/>
          <w:lang w:val="es-ES_tradnl"/>
        </w:rPr>
      </w:pPr>
      <w:r w:rsidRPr="003F6D0B">
        <w:rPr>
          <w:rFonts w:ascii="Bookman Old Style" w:hAnsi="Bookman Old Style" w:cs="Arial"/>
          <w:sz w:val="19"/>
          <w:szCs w:val="19"/>
          <w:lang w:val="es-ES_tradnl"/>
        </w:rPr>
        <w:t xml:space="preserve"> </w:t>
      </w:r>
    </w:p>
    <w:p w:rsidR="003F6D0B" w:rsidRPr="003F6D0B" w:rsidRDefault="003F6D0B" w:rsidP="003F6D0B">
      <w:pPr>
        <w:rPr>
          <w:rFonts w:ascii="Bookman Old Style" w:hAnsi="Bookman Old Style" w:cs="Arial"/>
          <w:sz w:val="19"/>
          <w:szCs w:val="19"/>
          <w:lang w:val="es-ES_tradnl"/>
        </w:rPr>
      </w:pPr>
      <w:r w:rsidRPr="003F6D0B">
        <w:rPr>
          <w:rFonts w:ascii="Bookman Old Style" w:hAnsi="Bookman Old Style" w:cs="Arial"/>
          <w:b/>
          <w:sz w:val="19"/>
          <w:szCs w:val="19"/>
          <w:lang w:val="es-ES_tradnl"/>
        </w:rPr>
        <w:t>TRIGESIMA SEGUNDA.- (INSPECCION Y PRUEBAS).</w:t>
      </w:r>
    </w:p>
    <w:p w:rsidR="003F6D0B" w:rsidRPr="003F6D0B" w:rsidRDefault="003F6D0B" w:rsidP="003F6D0B">
      <w:pPr>
        <w:rPr>
          <w:rFonts w:ascii="Bookman Old Style" w:hAnsi="Bookman Old Style" w:cs="Arial"/>
          <w:sz w:val="19"/>
          <w:szCs w:val="19"/>
          <w:lang w:val="es-ES_tradnl"/>
        </w:rPr>
      </w:pPr>
    </w:p>
    <w:p w:rsidR="003F6D0B" w:rsidRPr="003F6D0B" w:rsidRDefault="003F6D0B" w:rsidP="003708CE">
      <w:pPr>
        <w:numPr>
          <w:ilvl w:val="1"/>
          <w:numId w:val="50"/>
        </w:numPr>
        <w:jc w:val="both"/>
        <w:rPr>
          <w:rFonts w:ascii="Bookman Old Style" w:hAnsi="Bookman Old Style" w:cs="Arial"/>
          <w:sz w:val="19"/>
          <w:szCs w:val="19"/>
          <w:lang w:val="es-ES_tradnl"/>
        </w:rPr>
      </w:pPr>
      <w:r w:rsidRPr="003F6D0B">
        <w:rPr>
          <w:rFonts w:ascii="Bookman Old Style" w:hAnsi="Bookman Old Style" w:cs="Arial"/>
          <w:sz w:val="19"/>
          <w:szCs w:val="19"/>
          <w:lang w:val="es-ES_tradnl"/>
        </w:rPr>
        <w:t xml:space="preserve">  Cuando así lo requiera, el </w:t>
      </w:r>
      <w:r w:rsidRPr="003F6D0B">
        <w:rPr>
          <w:rFonts w:ascii="Bookman Old Style" w:hAnsi="Bookman Old Style" w:cs="Arial"/>
          <w:b/>
          <w:sz w:val="19"/>
          <w:szCs w:val="19"/>
          <w:lang w:val="es-ES_tradnl"/>
        </w:rPr>
        <w:t xml:space="preserve">COMPRADOR </w:t>
      </w:r>
      <w:r w:rsidRPr="003F6D0B">
        <w:rPr>
          <w:rFonts w:ascii="Bookman Old Style" w:hAnsi="Bookman Old Style" w:cs="Arial"/>
          <w:sz w:val="19"/>
          <w:szCs w:val="19"/>
          <w:lang w:val="es-ES_tradnl"/>
        </w:rPr>
        <w:t xml:space="preserve">de acuerdo a lo estipulado en las </w:t>
      </w:r>
      <w:r w:rsidRPr="003F6D0B">
        <w:rPr>
          <w:rFonts w:ascii="Bookman Old Style" w:hAnsi="Bookman Old Style" w:cs="Arial"/>
          <w:sz w:val="19"/>
          <w:szCs w:val="19"/>
          <w:lang w:val="es-ES_tradnl"/>
        </w:rPr>
        <w:tab/>
        <w:t xml:space="preserve">especificaciones técnicas para verificar la calidad de los bienes podrá inspeccionar </w:t>
      </w:r>
      <w:r w:rsidRPr="003F6D0B">
        <w:rPr>
          <w:rFonts w:ascii="Bookman Old Style" w:hAnsi="Bookman Old Style" w:cs="Arial"/>
          <w:sz w:val="19"/>
          <w:szCs w:val="19"/>
          <w:lang w:val="es-ES_tradnl"/>
        </w:rPr>
        <w:tab/>
        <w:t xml:space="preserve">los bienes y/o someterlos a prueba, sin costo adicional alguno, a fin de verificar su </w:t>
      </w:r>
      <w:r w:rsidRPr="003F6D0B">
        <w:rPr>
          <w:rFonts w:ascii="Bookman Old Style" w:hAnsi="Bookman Old Style" w:cs="Arial"/>
          <w:sz w:val="19"/>
          <w:szCs w:val="19"/>
          <w:lang w:val="es-ES_tradnl"/>
        </w:rPr>
        <w:tab/>
        <w:t xml:space="preserve">conformidad con las especificaciones técnicas contenidas en el Documento Base de </w:t>
      </w:r>
      <w:r w:rsidRPr="003F6D0B">
        <w:rPr>
          <w:rFonts w:ascii="Bookman Old Style" w:hAnsi="Bookman Old Style" w:cs="Arial"/>
          <w:sz w:val="19"/>
          <w:szCs w:val="19"/>
          <w:lang w:val="es-ES_tradnl"/>
        </w:rPr>
        <w:tab/>
        <w:t>Contratación.</w:t>
      </w:r>
    </w:p>
    <w:p w:rsidR="003F6D0B" w:rsidRPr="003F6D0B" w:rsidRDefault="003F6D0B" w:rsidP="003708CE">
      <w:pPr>
        <w:numPr>
          <w:ilvl w:val="1"/>
          <w:numId w:val="50"/>
        </w:numPr>
        <w:jc w:val="both"/>
        <w:rPr>
          <w:rFonts w:ascii="Bookman Old Style" w:hAnsi="Bookman Old Style" w:cs="Arial"/>
          <w:sz w:val="19"/>
          <w:szCs w:val="19"/>
          <w:lang w:val="es-ES_tradnl"/>
        </w:rPr>
      </w:pPr>
      <w:r w:rsidRPr="003F6D0B">
        <w:rPr>
          <w:rFonts w:ascii="Bookman Old Style" w:hAnsi="Bookman Old Style" w:cs="Arial"/>
          <w:sz w:val="19"/>
          <w:szCs w:val="19"/>
          <w:lang w:val="es-ES_tradnl"/>
        </w:rPr>
        <w:tab/>
        <w:t xml:space="preserve">Las inspecciones y pruebas deberán realizarse donde determine el </w:t>
      </w:r>
      <w:r w:rsidRPr="003F6D0B">
        <w:rPr>
          <w:rFonts w:ascii="Bookman Old Style" w:hAnsi="Bookman Old Style" w:cs="Arial"/>
          <w:b/>
          <w:sz w:val="19"/>
          <w:szCs w:val="19"/>
          <w:lang w:val="es-ES_tradnl"/>
        </w:rPr>
        <w:t>COMPRADOR</w:t>
      </w:r>
      <w:r w:rsidRPr="003F6D0B">
        <w:rPr>
          <w:rFonts w:ascii="Bookman Old Style" w:hAnsi="Bookman Old Style" w:cs="Arial"/>
          <w:sz w:val="19"/>
          <w:szCs w:val="19"/>
          <w:lang w:val="es-ES_tradnl"/>
        </w:rPr>
        <w:t xml:space="preserve">, y </w:t>
      </w:r>
      <w:r w:rsidRPr="003F6D0B">
        <w:rPr>
          <w:rFonts w:ascii="Bookman Old Style" w:hAnsi="Bookman Old Style" w:cs="Arial"/>
          <w:sz w:val="19"/>
          <w:szCs w:val="19"/>
          <w:lang w:val="es-ES_tradnl"/>
        </w:rPr>
        <w:tab/>
        <w:t xml:space="preserve">se proporcionará a los inspectores todas las facilidades y asistencia razonables y </w:t>
      </w:r>
      <w:r w:rsidRPr="003F6D0B">
        <w:rPr>
          <w:rFonts w:ascii="Bookman Old Style" w:hAnsi="Bookman Old Style" w:cs="Arial"/>
          <w:sz w:val="19"/>
          <w:szCs w:val="19"/>
          <w:lang w:val="es-ES_tradnl"/>
        </w:rPr>
        <w:tab/>
        <w:t xml:space="preserve">los datos sobre producción permitidas, sin cargo alguno para el </w:t>
      </w:r>
      <w:r w:rsidRPr="003F6D0B">
        <w:rPr>
          <w:rFonts w:ascii="Bookman Old Style" w:hAnsi="Bookman Old Style" w:cs="Arial"/>
          <w:b/>
          <w:sz w:val="19"/>
          <w:szCs w:val="19"/>
          <w:lang w:val="es-ES_tradnl"/>
        </w:rPr>
        <w:t>COMPRADOR.</w:t>
      </w:r>
    </w:p>
    <w:p w:rsidR="003F6D0B" w:rsidRPr="003F6D0B" w:rsidRDefault="003F6D0B" w:rsidP="003708CE">
      <w:pPr>
        <w:numPr>
          <w:ilvl w:val="1"/>
          <w:numId w:val="50"/>
        </w:numPr>
        <w:jc w:val="both"/>
        <w:rPr>
          <w:rFonts w:ascii="Bookman Old Style" w:hAnsi="Bookman Old Style" w:cs="Arial"/>
          <w:sz w:val="19"/>
          <w:szCs w:val="19"/>
          <w:lang w:val="es-ES_tradnl"/>
        </w:rPr>
      </w:pPr>
      <w:r w:rsidRPr="003F6D0B">
        <w:rPr>
          <w:rFonts w:ascii="Bookman Old Style" w:hAnsi="Bookman Old Style" w:cs="Arial"/>
          <w:sz w:val="19"/>
          <w:szCs w:val="19"/>
          <w:lang w:val="es-ES_tradnl"/>
        </w:rPr>
        <w:tab/>
        <w:t>Si</w:t>
      </w:r>
      <w:r w:rsidRPr="003F6D0B">
        <w:rPr>
          <w:rFonts w:ascii="Bookman Old Style" w:hAnsi="Bookman Old Style" w:cs="Arial"/>
          <w:b/>
          <w:sz w:val="19"/>
          <w:szCs w:val="19"/>
          <w:lang w:val="es-ES_tradnl"/>
        </w:rPr>
        <w:t xml:space="preserve"> </w:t>
      </w:r>
      <w:r w:rsidRPr="003F6D0B">
        <w:rPr>
          <w:rFonts w:ascii="Bookman Old Style" w:hAnsi="Bookman Old Style" w:cs="Arial"/>
          <w:sz w:val="19"/>
          <w:szCs w:val="19"/>
          <w:lang w:val="es-ES_tradnl"/>
        </w:rPr>
        <w:t xml:space="preserve">los </w:t>
      </w:r>
      <w:r w:rsidRPr="003F6D0B">
        <w:rPr>
          <w:rFonts w:ascii="Bookman Old Style" w:hAnsi="Bookman Old Style" w:cs="Arial"/>
          <w:b/>
          <w:sz w:val="19"/>
          <w:szCs w:val="19"/>
          <w:lang w:val="es-ES_tradnl"/>
        </w:rPr>
        <w:t xml:space="preserve">BIENES </w:t>
      </w:r>
      <w:r w:rsidRPr="003F6D0B">
        <w:rPr>
          <w:rFonts w:ascii="Bookman Old Style" w:hAnsi="Bookman Old Style" w:cs="Arial"/>
          <w:sz w:val="19"/>
          <w:szCs w:val="19"/>
          <w:lang w:val="es-ES_tradnl"/>
        </w:rPr>
        <w:t xml:space="preserve">inspeccionados o probados no se ajustan a las especificaciones </w:t>
      </w:r>
      <w:r w:rsidRPr="003F6D0B">
        <w:rPr>
          <w:rFonts w:ascii="Bookman Old Style" w:hAnsi="Bookman Old Style" w:cs="Arial"/>
          <w:sz w:val="19"/>
          <w:szCs w:val="19"/>
          <w:lang w:val="es-ES_tradnl"/>
        </w:rPr>
        <w:tab/>
        <w:t xml:space="preserve">Técnicas, el </w:t>
      </w:r>
      <w:r w:rsidRPr="003F6D0B">
        <w:rPr>
          <w:rFonts w:ascii="Bookman Old Style" w:hAnsi="Bookman Old Style" w:cs="Arial"/>
          <w:b/>
          <w:sz w:val="19"/>
          <w:szCs w:val="19"/>
          <w:lang w:val="es-ES_tradnl"/>
        </w:rPr>
        <w:t xml:space="preserve">COMPRADOR </w:t>
      </w:r>
      <w:r w:rsidRPr="003F6D0B">
        <w:rPr>
          <w:rFonts w:ascii="Bookman Old Style" w:hAnsi="Bookman Old Style" w:cs="Arial"/>
          <w:sz w:val="19"/>
          <w:szCs w:val="19"/>
          <w:lang w:val="es-ES_tradnl"/>
        </w:rPr>
        <w:t xml:space="preserve">podrá rechazarlos y el </w:t>
      </w:r>
      <w:r w:rsidRPr="003F6D0B">
        <w:rPr>
          <w:rFonts w:ascii="Bookman Old Style" w:hAnsi="Bookman Old Style" w:cs="Arial"/>
          <w:b/>
          <w:sz w:val="19"/>
          <w:szCs w:val="19"/>
          <w:lang w:val="es-ES_tradnl"/>
        </w:rPr>
        <w:t xml:space="preserve">PROVEEDOR </w:t>
      </w:r>
      <w:r w:rsidRPr="003F6D0B">
        <w:rPr>
          <w:rFonts w:ascii="Bookman Old Style" w:hAnsi="Bookman Old Style" w:cs="Arial"/>
          <w:sz w:val="19"/>
          <w:szCs w:val="19"/>
          <w:lang w:val="es-ES_tradnl"/>
        </w:rPr>
        <w:t xml:space="preserve">deberá, sin cargo </w:t>
      </w:r>
      <w:r w:rsidRPr="003F6D0B">
        <w:rPr>
          <w:rFonts w:ascii="Bookman Old Style" w:hAnsi="Bookman Old Style" w:cs="Arial"/>
          <w:sz w:val="19"/>
          <w:szCs w:val="19"/>
          <w:lang w:val="es-ES_tradnl"/>
        </w:rPr>
        <w:tab/>
        <w:t xml:space="preserve">para el </w:t>
      </w:r>
      <w:r w:rsidRPr="003F6D0B">
        <w:rPr>
          <w:rFonts w:ascii="Bookman Old Style" w:hAnsi="Bookman Old Style" w:cs="Arial"/>
          <w:b/>
          <w:sz w:val="19"/>
          <w:szCs w:val="19"/>
          <w:lang w:val="es-ES_tradnl"/>
        </w:rPr>
        <w:t xml:space="preserve">COMPRADOR, </w:t>
      </w:r>
      <w:r w:rsidRPr="003F6D0B">
        <w:rPr>
          <w:rFonts w:ascii="Bookman Old Style" w:hAnsi="Bookman Old Style" w:cs="Arial"/>
          <w:sz w:val="19"/>
          <w:szCs w:val="19"/>
          <w:lang w:val="es-ES_tradnl"/>
        </w:rPr>
        <w:t xml:space="preserve">reemplazarlos o incorporar en ellos todas las modificaciones </w:t>
      </w:r>
      <w:r w:rsidRPr="003F6D0B">
        <w:rPr>
          <w:rFonts w:ascii="Bookman Old Style" w:hAnsi="Bookman Old Style" w:cs="Arial"/>
          <w:sz w:val="19"/>
          <w:szCs w:val="19"/>
          <w:lang w:val="es-ES_tradnl"/>
        </w:rPr>
        <w:tab/>
        <w:t xml:space="preserve">necesarias para que cumplan con tales especificaciones técnicas.  Los eventuales </w:t>
      </w:r>
      <w:r w:rsidRPr="003F6D0B">
        <w:rPr>
          <w:rFonts w:ascii="Bookman Old Style" w:hAnsi="Bookman Old Style" w:cs="Arial"/>
          <w:sz w:val="19"/>
          <w:szCs w:val="19"/>
          <w:lang w:val="es-ES_tradnl"/>
        </w:rPr>
        <w:tab/>
        <w:t xml:space="preserve">rechazos por parte del </w:t>
      </w:r>
      <w:r w:rsidRPr="003F6D0B">
        <w:rPr>
          <w:rFonts w:ascii="Bookman Old Style" w:hAnsi="Bookman Old Style" w:cs="Arial"/>
          <w:b/>
          <w:sz w:val="19"/>
          <w:szCs w:val="19"/>
          <w:lang w:val="es-ES_tradnl"/>
        </w:rPr>
        <w:t xml:space="preserve">COMPRADOR, </w:t>
      </w:r>
      <w:r w:rsidRPr="003F6D0B">
        <w:rPr>
          <w:rFonts w:ascii="Bookman Old Style" w:hAnsi="Bookman Old Style" w:cs="Arial"/>
          <w:sz w:val="19"/>
          <w:szCs w:val="19"/>
          <w:lang w:val="es-ES_tradnl"/>
        </w:rPr>
        <w:t xml:space="preserve">no modifican el plazo de entrega, que </w:t>
      </w:r>
      <w:r w:rsidRPr="003F6D0B">
        <w:rPr>
          <w:rFonts w:ascii="Bookman Old Style" w:hAnsi="Bookman Old Style" w:cs="Arial"/>
          <w:sz w:val="19"/>
          <w:szCs w:val="19"/>
          <w:lang w:val="es-ES_tradnl"/>
        </w:rPr>
        <w:tab/>
        <w:t>permanecerá invariable.</w:t>
      </w:r>
    </w:p>
    <w:p w:rsidR="003F6D0B" w:rsidRPr="003F6D0B" w:rsidRDefault="003F6D0B" w:rsidP="003F6D0B">
      <w:pPr>
        <w:ind w:left="432"/>
        <w:jc w:val="both"/>
        <w:rPr>
          <w:rFonts w:ascii="Bookman Old Style" w:hAnsi="Bookman Old Style" w:cs="Arial"/>
          <w:sz w:val="19"/>
          <w:szCs w:val="19"/>
          <w:lang w:val="es-ES_tradnl"/>
        </w:rPr>
      </w:pPr>
    </w:p>
    <w:p w:rsidR="003F6D0B" w:rsidRPr="003F6D0B" w:rsidRDefault="003F6D0B" w:rsidP="003F6D0B">
      <w:pPr>
        <w:jc w:val="both"/>
        <w:rPr>
          <w:rFonts w:ascii="Bookman Old Style" w:hAnsi="Bookman Old Style" w:cs="Arial"/>
          <w:sz w:val="19"/>
          <w:szCs w:val="19"/>
          <w:lang w:val="es-ES_tradnl"/>
        </w:rPr>
      </w:pPr>
      <w:r w:rsidRPr="003F6D0B">
        <w:rPr>
          <w:rFonts w:ascii="Bookman Old Style" w:hAnsi="Bookman Old Style" w:cs="Arial"/>
          <w:b/>
          <w:sz w:val="19"/>
          <w:szCs w:val="19"/>
          <w:lang w:val="es-ES_tradnl"/>
        </w:rPr>
        <w:t xml:space="preserve">TRIGESIMA TERCERA.- (RECEPCION DEFINITIVA).  </w:t>
      </w:r>
      <w:r w:rsidRPr="003F6D0B">
        <w:rPr>
          <w:rFonts w:ascii="Bookman Old Style" w:hAnsi="Bookman Old Style" w:cs="Arial"/>
          <w:sz w:val="19"/>
          <w:szCs w:val="19"/>
          <w:lang w:val="es-ES_tradnl"/>
        </w:rPr>
        <w:t xml:space="preserve">Dentro del plazo previsto para la adquisición, se hará efectiva la entrega definitiva (Total o Parciales) de los </w:t>
      </w:r>
      <w:r w:rsidRPr="003F6D0B">
        <w:rPr>
          <w:rFonts w:ascii="Bookman Old Style" w:hAnsi="Bookman Old Style" w:cs="Arial"/>
          <w:b/>
          <w:sz w:val="19"/>
          <w:szCs w:val="19"/>
          <w:lang w:val="es-ES_tradnl"/>
        </w:rPr>
        <w:t xml:space="preserve">BIENES </w:t>
      </w:r>
      <w:r w:rsidRPr="003F6D0B">
        <w:rPr>
          <w:rFonts w:ascii="Bookman Old Style" w:hAnsi="Bookman Old Style" w:cs="Arial"/>
          <w:sz w:val="19"/>
          <w:szCs w:val="19"/>
          <w:lang w:val="es-ES_tradnl"/>
        </w:rPr>
        <w:t xml:space="preserve">objeto de la adquisición, a cuyo efecto, el </w:t>
      </w:r>
      <w:r w:rsidRPr="003F6D0B">
        <w:rPr>
          <w:rFonts w:ascii="Bookman Old Style" w:hAnsi="Bookman Old Style" w:cs="Arial"/>
          <w:b/>
          <w:sz w:val="19"/>
          <w:szCs w:val="19"/>
          <w:lang w:val="es-ES_tradnl"/>
        </w:rPr>
        <w:t xml:space="preserve">COMPRADOR </w:t>
      </w:r>
      <w:r w:rsidRPr="003F6D0B">
        <w:rPr>
          <w:rFonts w:ascii="Bookman Old Style" w:hAnsi="Bookman Old Style" w:cs="Arial"/>
          <w:sz w:val="19"/>
          <w:szCs w:val="19"/>
          <w:lang w:val="es-ES_tradnl"/>
        </w:rPr>
        <w:t xml:space="preserve">designará un Comité de Recepción, que verificará si los </w:t>
      </w:r>
      <w:r w:rsidRPr="003F6D0B">
        <w:rPr>
          <w:rFonts w:ascii="Bookman Old Style" w:hAnsi="Bookman Old Style" w:cs="Arial"/>
          <w:b/>
          <w:sz w:val="19"/>
          <w:szCs w:val="19"/>
          <w:lang w:val="es-ES_tradnl"/>
        </w:rPr>
        <w:t xml:space="preserve">BIENES </w:t>
      </w:r>
      <w:r w:rsidRPr="003F6D0B">
        <w:rPr>
          <w:rFonts w:ascii="Bookman Old Style" w:hAnsi="Bookman Old Style" w:cs="Arial"/>
          <w:sz w:val="19"/>
          <w:szCs w:val="19"/>
          <w:lang w:val="es-ES_tradnl"/>
        </w:rPr>
        <w:t>provistos concuerdan plenamente con las especificaciones técnicas de la propuesta aceptada y el Contrato.  Del acto de recepción definitiva se levantará el Acta de Recepción definitiva, que es un documento diferente al registro de ingreso o almacenes.</w:t>
      </w:r>
    </w:p>
    <w:p w:rsidR="003F6D0B" w:rsidRPr="003F6D0B" w:rsidRDefault="003F6D0B" w:rsidP="003F6D0B">
      <w:pPr>
        <w:jc w:val="both"/>
        <w:rPr>
          <w:rFonts w:ascii="Bookman Old Style" w:hAnsi="Bookman Old Style" w:cs="Arial"/>
          <w:sz w:val="19"/>
          <w:szCs w:val="19"/>
          <w:lang w:val="es-ES_tradnl"/>
        </w:rPr>
      </w:pPr>
    </w:p>
    <w:p w:rsidR="003F6D0B" w:rsidRPr="003F6D0B" w:rsidRDefault="003F6D0B" w:rsidP="003F6D0B">
      <w:pPr>
        <w:jc w:val="both"/>
        <w:rPr>
          <w:rFonts w:ascii="Bookman Old Style" w:hAnsi="Bookman Old Style" w:cs="Arial"/>
          <w:sz w:val="19"/>
          <w:szCs w:val="19"/>
          <w:lang w:val="es-ES_tradnl"/>
        </w:rPr>
      </w:pPr>
      <w:r w:rsidRPr="003F6D0B">
        <w:rPr>
          <w:rFonts w:ascii="Bookman Old Style" w:hAnsi="Bookman Old Style" w:cs="Arial"/>
          <w:b/>
          <w:sz w:val="19"/>
          <w:szCs w:val="19"/>
          <w:lang w:val="es-ES_tradnl"/>
        </w:rPr>
        <w:t xml:space="preserve">TRIGESIMA CUARTA.- (CIERRE O LIQUIDACION DE CONTRATO). </w:t>
      </w:r>
      <w:r w:rsidRPr="003F6D0B">
        <w:rPr>
          <w:rFonts w:ascii="Bookman Old Style" w:hAnsi="Bookman Old Style" w:cs="Arial"/>
          <w:sz w:val="19"/>
          <w:szCs w:val="19"/>
          <w:lang w:val="es-ES_tradnl"/>
        </w:rPr>
        <w:t xml:space="preserve">Dentro de los diez (10) días siguientes a la fecha de la última recepción definitiva, el </w:t>
      </w:r>
      <w:r w:rsidRPr="003F6D0B">
        <w:rPr>
          <w:rFonts w:ascii="Bookman Old Style" w:hAnsi="Bookman Old Style" w:cs="Arial"/>
          <w:b/>
          <w:sz w:val="19"/>
          <w:szCs w:val="19"/>
          <w:lang w:val="es-ES_tradnl"/>
        </w:rPr>
        <w:t xml:space="preserve">COMPRADOR </w:t>
      </w:r>
      <w:r w:rsidRPr="003F6D0B">
        <w:rPr>
          <w:rFonts w:ascii="Bookman Old Style" w:hAnsi="Bookman Old Style" w:cs="Arial"/>
          <w:sz w:val="19"/>
          <w:szCs w:val="19"/>
          <w:lang w:val="es-ES_tradnl"/>
        </w:rPr>
        <w:t xml:space="preserve">procederá al cierre del Contrato a efectos de la devolución de garantías y emisión de la certificación de cumplimiento de contrato con la adquisición por parte del </w:t>
      </w:r>
      <w:r w:rsidRPr="003F6D0B">
        <w:rPr>
          <w:rFonts w:ascii="Bookman Old Style" w:hAnsi="Bookman Old Style" w:cs="Arial"/>
          <w:b/>
          <w:sz w:val="19"/>
          <w:szCs w:val="19"/>
          <w:lang w:val="es-ES_tradnl"/>
        </w:rPr>
        <w:t>COMPRADOR.</w:t>
      </w:r>
    </w:p>
    <w:p w:rsidR="003F6D0B" w:rsidRPr="003F6D0B" w:rsidRDefault="003F6D0B" w:rsidP="003F6D0B">
      <w:pPr>
        <w:jc w:val="both"/>
        <w:rPr>
          <w:rFonts w:ascii="Bookman Old Style" w:hAnsi="Bookman Old Style" w:cs="Arial"/>
          <w:sz w:val="19"/>
          <w:szCs w:val="19"/>
          <w:lang w:val="es-ES_tradnl"/>
        </w:rPr>
      </w:pPr>
      <w:r w:rsidRPr="003F6D0B">
        <w:rPr>
          <w:rFonts w:ascii="Bookman Old Style" w:hAnsi="Bookman Old Style" w:cs="Arial"/>
          <w:sz w:val="19"/>
          <w:szCs w:val="19"/>
          <w:lang w:val="es-ES_tradnl"/>
        </w:rPr>
        <w:t xml:space="preserve">La comisión de recepción y el </w:t>
      </w:r>
      <w:r w:rsidRPr="003F6D0B">
        <w:rPr>
          <w:rFonts w:ascii="Bookman Old Style" w:hAnsi="Bookman Old Style" w:cs="Arial"/>
          <w:b/>
          <w:sz w:val="19"/>
          <w:szCs w:val="19"/>
          <w:lang w:val="es-ES_tradnl"/>
        </w:rPr>
        <w:t xml:space="preserve">COMPRADOR </w:t>
      </w:r>
      <w:r w:rsidRPr="003F6D0B">
        <w:rPr>
          <w:rFonts w:ascii="Bookman Old Style" w:hAnsi="Bookman Old Style" w:cs="Arial"/>
          <w:sz w:val="19"/>
          <w:szCs w:val="19"/>
          <w:lang w:val="es-ES_tradnl"/>
        </w:rPr>
        <w:t xml:space="preserve">no darán por finalizada la adquisición y la liquidación, si el </w:t>
      </w:r>
      <w:r w:rsidRPr="003F6D0B">
        <w:rPr>
          <w:rFonts w:ascii="Bookman Old Style" w:hAnsi="Bookman Old Style" w:cs="Arial"/>
          <w:b/>
          <w:sz w:val="19"/>
          <w:szCs w:val="19"/>
          <w:lang w:val="es-ES_tradnl"/>
        </w:rPr>
        <w:t xml:space="preserve">PROVEEDOR </w:t>
      </w:r>
      <w:r w:rsidRPr="003F6D0B">
        <w:rPr>
          <w:rFonts w:ascii="Bookman Old Style" w:hAnsi="Bookman Old Style" w:cs="Arial"/>
          <w:sz w:val="19"/>
          <w:szCs w:val="19"/>
          <w:lang w:val="es-ES_tradnl"/>
        </w:rPr>
        <w:t>no hubiese cumplido con todas sus obligaciones de acuerdo a los términos del contrato y de sus documentos anexos.</w:t>
      </w:r>
    </w:p>
    <w:p w:rsidR="003F6D0B" w:rsidRPr="003F6D0B" w:rsidRDefault="003F6D0B" w:rsidP="003F6D0B">
      <w:pPr>
        <w:jc w:val="both"/>
        <w:rPr>
          <w:rFonts w:ascii="Bookman Old Style" w:hAnsi="Bookman Old Style" w:cs="Arial"/>
          <w:sz w:val="19"/>
          <w:szCs w:val="19"/>
          <w:lang w:val="es-ES_tradnl"/>
        </w:rPr>
      </w:pPr>
      <w:r w:rsidRPr="003F6D0B">
        <w:rPr>
          <w:rFonts w:ascii="Bookman Old Style" w:hAnsi="Bookman Old Style" w:cs="Arial"/>
          <w:sz w:val="19"/>
          <w:szCs w:val="19"/>
          <w:lang w:val="es-ES_tradnl"/>
        </w:rPr>
        <w:t>En el cierre o liquidación de contrato, se tomará en cuenta:</w:t>
      </w:r>
    </w:p>
    <w:p w:rsidR="003F6D0B" w:rsidRPr="003F6D0B" w:rsidRDefault="003F6D0B" w:rsidP="003F6D0B">
      <w:pPr>
        <w:jc w:val="both"/>
        <w:rPr>
          <w:rFonts w:ascii="Bookman Old Style" w:hAnsi="Bookman Old Style" w:cs="Arial"/>
          <w:sz w:val="19"/>
          <w:szCs w:val="19"/>
          <w:lang w:val="es-ES_tradnl"/>
        </w:rPr>
      </w:pPr>
    </w:p>
    <w:p w:rsidR="003F6D0B" w:rsidRPr="003F6D0B" w:rsidRDefault="003F6D0B" w:rsidP="003708CE">
      <w:pPr>
        <w:numPr>
          <w:ilvl w:val="0"/>
          <w:numId w:val="51"/>
        </w:numPr>
        <w:jc w:val="both"/>
        <w:rPr>
          <w:rFonts w:ascii="Bookman Old Style" w:hAnsi="Bookman Old Style" w:cs="Arial"/>
          <w:sz w:val="19"/>
          <w:szCs w:val="19"/>
          <w:lang w:val="es-ES_tradnl"/>
        </w:rPr>
      </w:pPr>
      <w:r w:rsidRPr="003F6D0B">
        <w:rPr>
          <w:rFonts w:ascii="Bookman Old Style" w:hAnsi="Bookman Old Style" w:cs="Arial"/>
          <w:sz w:val="19"/>
          <w:szCs w:val="19"/>
          <w:lang w:val="es-ES_tradnl"/>
        </w:rPr>
        <w:t>Las multas y penalidades, si hubieren.</w:t>
      </w:r>
    </w:p>
    <w:p w:rsidR="003F6D0B" w:rsidRPr="003F6D0B" w:rsidRDefault="003F6D0B" w:rsidP="003708CE">
      <w:pPr>
        <w:numPr>
          <w:ilvl w:val="0"/>
          <w:numId w:val="51"/>
        </w:numPr>
        <w:jc w:val="both"/>
        <w:rPr>
          <w:rFonts w:ascii="Bookman Old Style" w:hAnsi="Bookman Old Style" w:cs="Arial"/>
          <w:sz w:val="19"/>
          <w:szCs w:val="19"/>
          <w:lang w:val="es-ES_tradnl"/>
        </w:rPr>
      </w:pPr>
      <w:r w:rsidRPr="003F6D0B">
        <w:rPr>
          <w:rFonts w:ascii="Bookman Old Style" w:hAnsi="Bookman Old Style" w:cs="Arial"/>
          <w:sz w:val="19"/>
          <w:szCs w:val="19"/>
          <w:lang w:val="es-ES_tradnl"/>
        </w:rPr>
        <w:t>Descuento por la protocolización del contrato, si este pago no se hubiere hecho efectivo oportunamente.</w:t>
      </w:r>
    </w:p>
    <w:p w:rsidR="003F6D0B" w:rsidRPr="003F6D0B" w:rsidRDefault="003F6D0B" w:rsidP="003F6D0B">
      <w:pPr>
        <w:jc w:val="both"/>
        <w:rPr>
          <w:rFonts w:ascii="Bookman Old Style" w:hAnsi="Bookman Old Style" w:cs="Arial"/>
          <w:sz w:val="19"/>
          <w:szCs w:val="19"/>
          <w:lang w:val="es-ES_tradnl"/>
        </w:rPr>
      </w:pPr>
    </w:p>
    <w:p w:rsidR="003F6D0B" w:rsidRPr="003F6D0B" w:rsidRDefault="003F6D0B" w:rsidP="003F6D0B">
      <w:pPr>
        <w:keepNext/>
        <w:tabs>
          <w:tab w:val="left" w:pos="0"/>
        </w:tabs>
        <w:spacing w:before="240"/>
        <w:ind w:right="-234"/>
        <w:outlineLvl w:val="1"/>
        <w:rPr>
          <w:rFonts w:ascii="Bookman Old Style" w:hAnsi="Bookman Old Style"/>
          <w:bCs/>
          <w:i/>
          <w:iCs/>
          <w:color w:val="000000"/>
          <w:sz w:val="19"/>
          <w:szCs w:val="19"/>
          <w:lang w:val="es-BO"/>
        </w:rPr>
      </w:pPr>
      <w:r w:rsidRPr="003F6D0B">
        <w:rPr>
          <w:rFonts w:ascii="Bookman Old Style" w:hAnsi="Bookman Old Style"/>
          <w:b/>
          <w:bCs/>
          <w:i/>
          <w:iCs/>
          <w:color w:val="000000"/>
          <w:sz w:val="19"/>
          <w:szCs w:val="19"/>
          <w:lang w:val="es-BO"/>
        </w:rPr>
        <w:t>TRIGESIMA QUINTA.- (CLÁUSULA ANTICORRUPCIÓN)</w:t>
      </w:r>
    </w:p>
    <w:p w:rsidR="003F6D0B" w:rsidRPr="003F6D0B" w:rsidRDefault="003F6D0B" w:rsidP="003F6D0B">
      <w:pPr>
        <w:ind w:right="-234"/>
        <w:jc w:val="both"/>
        <w:rPr>
          <w:rFonts w:ascii="Bookman Old Style" w:hAnsi="Bookman Old Style"/>
          <w:color w:val="000000"/>
          <w:sz w:val="19"/>
          <w:szCs w:val="19"/>
        </w:rPr>
      </w:pPr>
      <w:r w:rsidRPr="003F6D0B">
        <w:rPr>
          <w:rFonts w:ascii="Bookman Old Style" w:hAnsi="Bookman Old Style"/>
          <w:color w:val="000000"/>
          <w:sz w:val="19"/>
          <w:szCs w:val="19"/>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de marzo de 2012 (Ley de Lucha Contra la Corrupción, Enriquecimiento, Ilícito e Investigación de Fortunas “Marcelo Quiroga Santa Cruz”) y/o la “Convención de Lucha Contra la Corrupción de las Naciones Unidas” y/o la “Convención Interamericana Contra la Corrupción.”</w:t>
      </w:r>
    </w:p>
    <w:p w:rsidR="003F6D0B" w:rsidRPr="003F6D0B" w:rsidRDefault="003F6D0B" w:rsidP="003F6D0B">
      <w:pPr>
        <w:jc w:val="both"/>
        <w:rPr>
          <w:rFonts w:ascii="Bookman Old Style" w:hAnsi="Bookman Old Style" w:cs="Arial"/>
          <w:sz w:val="19"/>
          <w:szCs w:val="19"/>
        </w:rPr>
      </w:pPr>
    </w:p>
    <w:p w:rsidR="003F6D0B" w:rsidRPr="003F6D0B" w:rsidRDefault="003F6D0B" w:rsidP="003F6D0B">
      <w:pPr>
        <w:jc w:val="both"/>
        <w:rPr>
          <w:rFonts w:ascii="Bookman Old Style" w:hAnsi="Bookman Old Style" w:cs="Arial"/>
          <w:sz w:val="19"/>
          <w:szCs w:val="19"/>
          <w:lang w:val="es-ES_tradnl"/>
        </w:rPr>
      </w:pPr>
    </w:p>
    <w:p w:rsidR="003F6D0B" w:rsidRPr="003F6D0B" w:rsidRDefault="003F6D0B" w:rsidP="003F6D0B">
      <w:pPr>
        <w:jc w:val="both"/>
        <w:rPr>
          <w:rFonts w:ascii="Bookman Old Style" w:hAnsi="Bookman Old Style" w:cs="Arial"/>
          <w:sz w:val="19"/>
          <w:szCs w:val="19"/>
          <w:lang w:val="es-ES_tradnl"/>
        </w:rPr>
      </w:pPr>
      <w:r w:rsidRPr="003F6D0B">
        <w:rPr>
          <w:rFonts w:ascii="Bookman Old Style" w:hAnsi="Bookman Old Style" w:cs="Arial"/>
          <w:b/>
          <w:sz w:val="19"/>
          <w:szCs w:val="19"/>
          <w:lang w:val="es-ES_tradnl"/>
        </w:rPr>
        <w:lastRenderedPageBreak/>
        <w:t xml:space="preserve">TRIGESIMA SEXTA.- (CONFORMIDAD).  </w:t>
      </w:r>
      <w:r w:rsidRPr="003F6D0B">
        <w:rPr>
          <w:rFonts w:ascii="Bookman Old Style" w:hAnsi="Bookman Old Style" w:cs="Arial"/>
          <w:sz w:val="19"/>
          <w:szCs w:val="19"/>
          <w:lang w:val="es-ES_tradnl"/>
        </w:rPr>
        <w:t xml:space="preserve">En señal de conformidad y para su fiel y estricto cumplimiento firman el presente </w:t>
      </w:r>
      <w:r w:rsidRPr="003F6D0B">
        <w:rPr>
          <w:rFonts w:ascii="Bookman Old Style" w:hAnsi="Bookman Old Style" w:cs="Arial"/>
          <w:b/>
          <w:sz w:val="19"/>
          <w:szCs w:val="19"/>
          <w:lang w:val="es-ES_tradnl"/>
        </w:rPr>
        <w:t xml:space="preserve">CONTRATO </w:t>
      </w:r>
      <w:r w:rsidRPr="003F6D0B">
        <w:rPr>
          <w:rFonts w:ascii="Bookman Old Style" w:hAnsi="Bookman Old Style" w:cs="Arial"/>
          <w:sz w:val="19"/>
          <w:szCs w:val="19"/>
          <w:lang w:val="es-ES_tradnl"/>
        </w:rPr>
        <w:t>en cuatro ejemplares de un mismo tenor y validez, el Lic. (</w:t>
      </w:r>
      <w:proofErr w:type="gramStart"/>
      <w:r w:rsidRPr="003F6D0B">
        <w:rPr>
          <w:rFonts w:ascii="Bookman Old Style" w:hAnsi="Bookman Old Style" w:cs="Arial"/>
          <w:sz w:val="19"/>
          <w:szCs w:val="19"/>
          <w:lang w:val="es-ES_tradnl"/>
        </w:rPr>
        <w:t>nombre</w:t>
      </w:r>
      <w:proofErr w:type="gramEnd"/>
      <w:r w:rsidRPr="003F6D0B">
        <w:rPr>
          <w:rFonts w:ascii="Bookman Old Style" w:hAnsi="Bookman Old Style" w:cs="Arial"/>
          <w:sz w:val="19"/>
          <w:szCs w:val="19"/>
          <w:lang w:val="es-ES_tradnl"/>
        </w:rPr>
        <w:t>) Responsable del Proceso de Contratación (R.C.D.)</w:t>
      </w:r>
      <w:r w:rsidRPr="003F6D0B">
        <w:rPr>
          <w:rFonts w:ascii="Bookman Old Style" w:hAnsi="Bookman Old Style" w:cs="Arial"/>
          <w:b/>
          <w:i/>
          <w:sz w:val="19"/>
          <w:szCs w:val="19"/>
          <w:lang w:val="es-ES_tradnl"/>
        </w:rPr>
        <w:t>,</w:t>
      </w:r>
      <w:r w:rsidRPr="003F6D0B">
        <w:rPr>
          <w:rFonts w:ascii="Bookman Old Style" w:hAnsi="Bookman Old Style" w:cs="Arial"/>
          <w:i/>
          <w:sz w:val="19"/>
          <w:szCs w:val="19"/>
          <w:lang w:val="es-ES_tradnl"/>
        </w:rPr>
        <w:t xml:space="preserve"> </w:t>
      </w:r>
      <w:r w:rsidRPr="003F6D0B">
        <w:rPr>
          <w:rFonts w:ascii="Bookman Old Style" w:hAnsi="Bookman Old Style" w:cs="Arial"/>
          <w:sz w:val="19"/>
          <w:szCs w:val="19"/>
          <w:lang w:val="es-ES_tradnl"/>
        </w:rPr>
        <w:t xml:space="preserve">en representación legal del </w:t>
      </w:r>
      <w:r w:rsidRPr="003F6D0B">
        <w:rPr>
          <w:rFonts w:ascii="Bookman Old Style" w:hAnsi="Bookman Old Style" w:cs="Arial"/>
          <w:b/>
          <w:sz w:val="19"/>
          <w:szCs w:val="19"/>
          <w:lang w:val="es-ES_tradnl"/>
        </w:rPr>
        <w:t xml:space="preserve">COMPRADOR, </w:t>
      </w:r>
      <w:r w:rsidRPr="003F6D0B">
        <w:rPr>
          <w:rFonts w:ascii="Bookman Old Style" w:hAnsi="Bookman Old Style" w:cs="Arial"/>
          <w:sz w:val="19"/>
          <w:szCs w:val="19"/>
          <w:lang w:val="es-ES_tradnl"/>
        </w:rPr>
        <w:t xml:space="preserve">y el ______________ </w:t>
      </w:r>
      <w:r w:rsidRPr="003F6D0B">
        <w:rPr>
          <w:rFonts w:ascii="Bookman Old Style" w:hAnsi="Bookman Old Style" w:cs="Arial"/>
          <w:b/>
          <w:i/>
          <w:sz w:val="19"/>
          <w:szCs w:val="19"/>
          <w:lang w:val="es-ES_tradnl"/>
        </w:rPr>
        <w:t>(registrar el nombre del representante legal del PROVEEDOR, habilitado para la firma del Contrato)</w:t>
      </w:r>
      <w:r w:rsidRPr="003F6D0B">
        <w:rPr>
          <w:rFonts w:ascii="Bookman Old Style" w:hAnsi="Bookman Old Style" w:cs="Arial"/>
          <w:i/>
          <w:sz w:val="19"/>
          <w:szCs w:val="19"/>
          <w:lang w:val="es-ES_tradnl"/>
        </w:rPr>
        <w:t xml:space="preserve"> </w:t>
      </w:r>
      <w:r w:rsidRPr="003F6D0B">
        <w:rPr>
          <w:rFonts w:ascii="Bookman Old Style" w:hAnsi="Bookman Old Style" w:cs="Arial"/>
          <w:sz w:val="19"/>
          <w:szCs w:val="19"/>
          <w:lang w:val="es-ES_tradnl"/>
        </w:rPr>
        <w:t xml:space="preserve">en representación legal del </w:t>
      </w:r>
      <w:r w:rsidRPr="003F6D0B">
        <w:rPr>
          <w:rFonts w:ascii="Bookman Old Style" w:hAnsi="Bookman Old Style" w:cs="Arial"/>
          <w:b/>
          <w:sz w:val="19"/>
          <w:szCs w:val="19"/>
          <w:lang w:val="es-ES_tradnl"/>
        </w:rPr>
        <w:t>PROVEEDOR.</w:t>
      </w:r>
    </w:p>
    <w:p w:rsidR="003F6D0B" w:rsidRPr="003F6D0B" w:rsidRDefault="003F6D0B" w:rsidP="003F6D0B">
      <w:pPr>
        <w:jc w:val="both"/>
        <w:rPr>
          <w:rFonts w:ascii="Bookman Old Style" w:hAnsi="Bookman Old Style" w:cs="Arial"/>
          <w:sz w:val="19"/>
          <w:szCs w:val="19"/>
          <w:lang w:val="es-ES_tradnl"/>
        </w:rPr>
      </w:pPr>
      <w:r w:rsidRPr="003F6D0B">
        <w:rPr>
          <w:rFonts w:ascii="Bookman Old Style" w:hAnsi="Bookman Old Style" w:cs="Arial"/>
          <w:sz w:val="19"/>
          <w:szCs w:val="19"/>
          <w:lang w:val="es-ES_tradnl"/>
        </w:rPr>
        <w:t>Este documento, conforme a disposiciones legales de control fiscal vigentes, será registrado ante la Contraloría General de la República.</w:t>
      </w:r>
    </w:p>
    <w:p w:rsidR="003F6D0B" w:rsidRPr="003F6D0B" w:rsidRDefault="003F6D0B" w:rsidP="003F6D0B">
      <w:pPr>
        <w:jc w:val="both"/>
        <w:rPr>
          <w:rFonts w:ascii="Bookman Old Style" w:hAnsi="Bookman Old Style" w:cs="Arial"/>
          <w:sz w:val="19"/>
          <w:szCs w:val="19"/>
          <w:lang w:val="es-ES_tradnl"/>
        </w:rPr>
      </w:pPr>
      <w:r w:rsidRPr="003F6D0B">
        <w:rPr>
          <w:rFonts w:ascii="Bookman Old Style" w:hAnsi="Bookman Old Style" w:cs="Arial"/>
          <w:sz w:val="19"/>
          <w:szCs w:val="19"/>
          <w:lang w:val="es-ES_tradnl"/>
        </w:rPr>
        <w:t>Usted Señor Notario se servirá insertar todas las demás cláusulas que fuesen de estilo y seguridad.</w:t>
      </w:r>
    </w:p>
    <w:p w:rsidR="003F6D0B" w:rsidRPr="003F6D0B" w:rsidRDefault="003F6D0B" w:rsidP="003F6D0B">
      <w:pPr>
        <w:rPr>
          <w:rFonts w:ascii="Bookman Old Style" w:hAnsi="Bookman Old Style" w:cs="Arial"/>
          <w:sz w:val="19"/>
          <w:szCs w:val="19"/>
          <w:lang w:val="es-ES_tradnl"/>
        </w:rPr>
      </w:pPr>
      <w:r w:rsidRPr="003F6D0B">
        <w:rPr>
          <w:rFonts w:ascii="Bookman Old Style" w:hAnsi="Bookman Old Style" w:cs="Arial"/>
          <w:sz w:val="19"/>
          <w:szCs w:val="19"/>
          <w:lang w:val="es-ES_tradnl"/>
        </w:rPr>
        <w:t xml:space="preserve">Tarija,………………..... </w:t>
      </w:r>
      <w:proofErr w:type="gramStart"/>
      <w:r w:rsidRPr="003F6D0B">
        <w:rPr>
          <w:rFonts w:ascii="Bookman Old Style" w:hAnsi="Bookman Old Style" w:cs="Arial"/>
          <w:sz w:val="19"/>
          <w:szCs w:val="19"/>
          <w:lang w:val="es-ES_tradnl"/>
        </w:rPr>
        <w:t>de</w:t>
      </w:r>
      <w:proofErr w:type="gramEnd"/>
      <w:r w:rsidRPr="003F6D0B">
        <w:rPr>
          <w:rFonts w:ascii="Bookman Old Style" w:hAnsi="Bookman Old Style" w:cs="Arial"/>
          <w:sz w:val="19"/>
          <w:szCs w:val="19"/>
          <w:lang w:val="es-ES_tradnl"/>
        </w:rPr>
        <w:t xml:space="preserve"> 2015.</w:t>
      </w:r>
    </w:p>
    <w:p w:rsidR="003F6D0B" w:rsidRPr="003F6D0B" w:rsidRDefault="003F6D0B" w:rsidP="003F6D0B">
      <w:pPr>
        <w:rPr>
          <w:rFonts w:ascii="Bookman Old Style" w:hAnsi="Bookman Old Style" w:cs="Arial"/>
          <w:sz w:val="19"/>
          <w:szCs w:val="19"/>
          <w:lang w:val="es-ES_tradnl"/>
        </w:rPr>
      </w:pPr>
    </w:p>
    <w:p w:rsidR="003F6D0B" w:rsidRPr="003F6D0B" w:rsidRDefault="003F6D0B" w:rsidP="003F6D0B">
      <w:pPr>
        <w:rPr>
          <w:rFonts w:ascii="Bookman Old Style" w:hAnsi="Bookman Old Style"/>
          <w:b/>
          <w:sz w:val="19"/>
          <w:szCs w:val="19"/>
          <w:lang w:val="es-ES_tradnl"/>
        </w:rPr>
      </w:pPr>
    </w:p>
    <w:p w:rsidR="003F6D0B" w:rsidRPr="003F6D0B" w:rsidRDefault="003F6D0B" w:rsidP="003F6D0B">
      <w:pPr>
        <w:tabs>
          <w:tab w:val="center" w:pos="1985"/>
          <w:tab w:val="center" w:pos="4820"/>
        </w:tabs>
        <w:jc w:val="both"/>
        <w:rPr>
          <w:rFonts w:ascii="Bookman Old Style" w:hAnsi="Bookman Old Style"/>
          <w:b/>
          <w:sz w:val="19"/>
          <w:szCs w:val="19"/>
          <w:lang w:val="es-ES_tradnl"/>
        </w:rPr>
      </w:pPr>
      <w:r w:rsidRPr="003F6D0B">
        <w:rPr>
          <w:rFonts w:ascii="Bookman Old Style" w:hAnsi="Bookman Old Style"/>
          <w:b/>
          <w:sz w:val="19"/>
          <w:szCs w:val="19"/>
          <w:lang w:val="es-ES_tradnl"/>
        </w:rPr>
        <w:tab/>
        <w:t xml:space="preserve">_____________________________   </w:t>
      </w:r>
      <w:r w:rsidRPr="003F6D0B">
        <w:rPr>
          <w:rFonts w:ascii="Bookman Old Style" w:hAnsi="Bookman Old Style"/>
          <w:b/>
          <w:sz w:val="19"/>
          <w:szCs w:val="19"/>
          <w:lang w:val="es-ES_tradnl"/>
        </w:rPr>
        <w:tab/>
      </w:r>
      <w:r w:rsidRPr="003F6D0B">
        <w:rPr>
          <w:rFonts w:ascii="Bookman Old Style" w:hAnsi="Bookman Old Style"/>
          <w:b/>
          <w:sz w:val="19"/>
          <w:szCs w:val="19"/>
          <w:lang w:val="es-ES_tradnl"/>
        </w:rPr>
        <w:tab/>
        <w:t>_____________________</w:t>
      </w:r>
    </w:p>
    <w:p w:rsidR="003F6D0B" w:rsidRPr="003F6D0B" w:rsidRDefault="003F6D0B" w:rsidP="003F6D0B">
      <w:pPr>
        <w:tabs>
          <w:tab w:val="center" w:pos="1985"/>
          <w:tab w:val="center" w:pos="4820"/>
        </w:tabs>
        <w:jc w:val="both"/>
        <w:rPr>
          <w:rFonts w:ascii="Bookman Old Style" w:hAnsi="Bookman Old Style"/>
          <w:i/>
          <w:sz w:val="19"/>
          <w:szCs w:val="19"/>
          <w:lang w:val="es-ES_tradnl"/>
        </w:rPr>
      </w:pPr>
      <w:r w:rsidRPr="003F6D0B">
        <w:rPr>
          <w:rFonts w:ascii="Bookman Old Style" w:hAnsi="Bookman Old Style"/>
          <w:b/>
          <w:i/>
          <w:sz w:val="19"/>
          <w:szCs w:val="19"/>
          <w:lang w:val="es-ES_tradnl"/>
        </w:rPr>
        <w:tab/>
        <w:t xml:space="preserve">Lic. </w:t>
      </w:r>
      <w:proofErr w:type="spellStart"/>
      <w:r w:rsidRPr="003F6D0B">
        <w:rPr>
          <w:rFonts w:ascii="Bookman Old Style" w:hAnsi="Bookman Old Style"/>
          <w:b/>
          <w:i/>
          <w:sz w:val="19"/>
          <w:szCs w:val="19"/>
          <w:lang w:val="es-ES_tradnl"/>
        </w:rPr>
        <w:t>xxxxxxxxxxxxxxxx</w:t>
      </w:r>
      <w:proofErr w:type="spellEnd"/>
      <w:r w:rsidRPr="003F6D0B">
        <w:rPr>
          <w:rFonts w:ascii="Bookman Old Style" w:hAnsi="Bookman Old Style"/>
          <w:i/>
          <w:sz w:val="19"/>
          <w:szCs w:val="19"/>
          <w:lang w:val="es-ES_tradnl"/>
        </w:rPr>
        <w:t xml:space="preserve"> </w:t>
      </w:r>
      <w:r w:rsidRPr="003F6D0B">
        <w:rPr>
          <w:rFonts w:ascii="Bookman Old Style" w:hAnsi="Bookman Old Style"/>
          <w:i/>
          <w:sz w:val="19"/>
          <w:szCs w:val="19"/>
          <w:lang w:val="es-ES_tradnl"/>
        </w:rPr>
        <w:tab/>
      </w:r>
      <w:r w:rsidRPr="003F6D0B">
        <w:rPr>
          <w:rFonts w:ascii="Bookman Old Style" w:hAnsi="Bookman Old Style"/>
          <w:i/>
          <w:sz w:val="19"/>
          <w:szCs w:val="19"/>
          <w:lang w:val="es-ES_tradnl"/>
        </w:rPr>
        <w:tab/>
      </w:r>
      <w:r w:rsidRPr="003F6D0B">
        <w:rPr>
          <w:rFonts w:ascii="Bookman Old Style" w:hAnsi="Bookman Old Style"/>
          <w:b/>
          <w:i/>
          <w:sz w:val="19"/>
          <w:szCs w:val="19"/>
          <w:lang w:val="es-ES_tradnl"/>
        </w:rPr>
        <w:t>(registrar el nombre del</w:t>
      </w:r>
    </w:p>
    <w:p w:rsidR="003F6D0B" w:rsidRPr="003F6D0B" w:rsidRDefault="003F6D0B" w:rsidP="003F6D0B">
      <w:pPr>
        <w:tabs>
          <w:tab w:val="center" w:pos="1985"/>
          <w:tab w:val="center" w:pos="4820"/>
        </w:tabs>
        <w:jc w:val="both"/>
        <w:rPr>
          <w:rFonts w:ascii="Bookman Old Style" w:hAnsi="Bookman Old Style"/>
          <w:b/>
          <w:i/>
          <w:sz w:val="19"/>
          <w:szCs w:val="19"/>
          <w:lang w:val="es-ES_tradnl"/>
        </w:rPr>
      </w:pPr>
      <w:r w:rsidRPr="003F6D0B">
        <w:rPr>
          <w:rFonts w:ascii="Bookman Old Style" w:hAnsi="Bookman Old Style"/>
          <w:b/>
          <w:i/>
          <w:sz w:val="19"/>
          <w:szCs w:val="19"/>
          <w:lang w:val="es-ES_tradnl"/>
        </w:rPr>
        <w:tab/>
        <w:t>Responsable de Contrataciones Directas</w:t>
      </w:r>
      <w:r w:rsidRPr="003F6D0B">
        <w:rPr>
          <w:rFonts w:ascii="Bookman Old Style" w:hAnsi="Bookman Old Style"/>
          <w:b/>
          <w:i/>
          <w:sz w:val="19"/>
          <w:szCs w:val="19"/>
          <w:lang w:val="es-ES_tradnl"/>
        </w:rPr>
        <w:tab/>
      </w:r>
      <w:r w:rsidRPr="003F6D0B">
        <w:rPr>
          <w:rFonts w:ascii="Bookman Old Style" w:hAnsi="Bookman Old Style"/>
          <w:b/>
          <w:i/>
          <w:sz w:val="19"/>
          <w:szCs w:val="19"/>
          <w:lang w:val="es-ES_tradnl"/>
        </w:rPr>
        <w:tab/>
      </w:r>
      <w:r w:rsidRPr="003F6D0B">
        <w:rPr>
          <w:rFonts w:ascii="Bookman Old Style" w:hAnsi="Bookman Old Style"/>
          <w:b/>
          <w:i/>
          <w:sz w:val="19"/>
          <w:szCs w:val="19"/>
          <w:lang w:val="es-ES_tradnl"/>
        </w:rPr>
        <w:tab/>
        <w:t>Proveedor)</w:t>
      </w:r>
    </w:p>
    <w:p w:rsidR="003F6D0B" w:rsidRPr="003F6D0B" w:rsidRDefault="003F6D0B" w:rsidP="003F6D0B">
      <w:pPr>
        <w:jc w:val="center"/>
        <w:rPr>
          <w:rFonts w:ascii="Bookman Old Style" w:hAnsi="Bookman Old Style"/>
          <w:sz w:val="19"/>
          <w:szCs w:val="19"/>
        </w:rPr>
      </w:pPr>
      <w:r w:rsidRPr="003F6D0B">
        <w:rPr>
          <w:rFonts w:ascii="Bookman Old Style" w:hAnsi="Bookman Old Style" w:cs="Calibri"/>
          <w:b/>
          <w:sz w:val="19"/>
          <w:szCs w:val="19"/>
          <w:lang w:val="es-BO"/>
        </w:rPr>
        <w:t>*********</w:t>
      </w:r>
    </w:p>
    <w:p w:rsidR="00FF4409" w:rsidRPr="00FF4409" w:rsidRDefault="00FF4409" w:rsidP="00FF4409">
      <w:pPr>
        <w:tabs>
          <w:tab w:val="left" w:pos="2581"/>
        </w:tabs>
        <w:rPr>
          <w:rFonts w:asciiTheme="minorHAnsi" w:hAnsiTheme="minorHAnsi" w:cstheme="minorHAnsi"/>
          <w:b/>
          <w:bCs/>
          <w:sz w:val="24"/>
          <w:szCs w:val="24"/>
          <w:lang w:val="es-ES_tradnl"/>
        </w:rPr>
      </w:pPr>
    </w:p>
    <w:sectPr w:rsidR="00FF4409" w:rsidRPr="00FF4409" w:rsidSect="00132381">
      <w:headerReference w:type="default" r:id="rId19"/>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1540" w:rsidRDefault="00431540">
      <w:r>
        <w:separator/>
      </w:r>
    </w:p>
  </w:endnote>
  <w:endnote w:type="continuationSeparator" w:id="0">
    <w:p w:rsidR="00431540" w:rsidRDefault="004315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819" w:rsidRPr="00615ED2" w:rsidRDefault="00331819">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483A68">
      <w:rPr>
        <w:rFonts w:ascii="Calibri" w:hAnsi="Calibri" w:cs="Calibri"/>
        <w:noProof/>
        <w:sz w:val="18"/>
        <w:szCs w:val="18"/>
      </w:rPr>
      <w:t>4</w:t>
    </w:r>
    <w:r w:rsidRPr="00615ED2">
      <w:rPr>
        <w:rFonts w:ascii="Calibri" w:hAnsi="Calibri" w:cs="Calibri"/>
        <w:noProof/>
        <w:sz w:val="18"/>
        <w:szCs w:val="18"/>
      </w:rPr>
      <w:fldChar w:fldCharType="end"/>
    </w:r>
  </w:p>
  <w:p w:rsidR="00331819" w:rsidRDefault="00331819">
    <w:pPr>
      <w:pStyle w:val="Piedepgina"/>
    </w:pPr>
  </w:p>
  <w:p w:rsidR="00331819" w:rsidRDefault="0033181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819" w:rsidRDefault="00331819">
    <w:pPr>
      <w:pStyle w:val="Piedepgina"/>
      <w:jc w:val="right"/>
    </w:pPr>
    <w:r>
      <w:fldChar w:fldCharType="begin"/>
    </w:r>
    <w:r>
      <w:instrText xml:space="preserve"> PAGE   \* MERGEFORMAT </w:instrText>
    </w:r>
    <w:r>
      <w:fldChar w:fldCharType="separate"/>
    </w:r>
    <w:r w:rsidR="00483A68">
      <w:rPr>
        <w:noProof/>
      </w:rPr>
      <w:t>40</w:t>
    </w:r>
    <w:r>
      <w:fldChar w:fldCharType="end"/>
    </w:r>
  </w:p>
  <w:p w:rsidR="00331819" w:rsidRDefault="0033181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1540" w:rsidRDefault="00431540">
      <w:r>
        <w:separator/>
      </w:r>
    </w:p>
  </w:footnote>
  <w:footnote w:type="continuationSeparator" w:id="0">
    <w:p w:rsidR="00431540" w:rsidRDefault="004315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819" w:rsidRPr="009F3620" w:rsidRDefault="00331819"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E24AB708"/>
    <w:lvl w:ilvl="0">
      <w:start w:val="1"/>
      <w:numFmt w:val="lowerLetter"/>
      <w:lvlText w:val="%1)"/>
      <w:lvlJc w:val="left"/>
      <w:pPr>
        <w:tabs>
          <w:tab w:val="num" w:pos="2004"/>
        </w:tabs>
        <w:ind w:left="2004" w:hanging="420"/>
      </w:pPr>
      <w:rPr>
        <w:rFonts w:cs="Times New Roman"/>
        <w:b/>
      </w:r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9C15869"/>
    <w:multiLevelType w:val="hybridMultilevel"/>
    <w:tmpl w:val="B1DA938E"/>
    <w:lvl w:ilvl="0" w:tplc="262260C0">
      <w:start w:val="1"/>
      <w:numFmt w:val="lowerLetter"/>
      <w:lvlText w:val="%1)"/>
      <w:lvlJc w:val="left"/>
      <w:pPr>
        <w:tabs>
          <w:tab w:val="num" w:pos="720"/>
        </w:tabs>
        <w:ind w:left="720" w:hanging="360"/>
      </w:pPr>
      <w:rPr>
        <w:rFonts w:cs="Times New Roman"/>
        <w:b/>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4">
    <w:nsid w:val="0C925F26"/>
    <w:multiLevelType w:val="multilevel"/>
    <w:tmpl w:val="77BCE9D4"/>
    <w:lvl w:ilvl="0">
      <w:start w:val="28"/>
      <w:numFmt w:val="decimal"/>
      <w:lvlText w:val="%1."/>
      <w:lvlJc w:val="left"/>
      <w:pPr>
        <w:tabs>
          <w:tab w:val="num" w:pos="435"/>
        </w:tabs>
        <w:ind w:left="435" w:hanging="435"/>
      </w:pPr>
    </w:lvl>
    <w:lvl w:ilvl="1">
      <w:start w:val="1"/>
      <w:numFmt w:val="decimal"/>
      <w:lvlText w:val="%1.%2."/>
      <w:lvlJc w:val="left"/>
      <w:pPr>
        <w:tabs>
          <w:tab w:val="num" w:pos="720"/>
        </w:tabs>
        <w:ind w:left="720" w:hanging="720"/>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5">
    <w:nsid w:val="0D330304"/>
    <w:multiLevelType w:val="hybridMultilevel"/>
    <w:tmpl w:val="16E49870"/>
    <w:lvl w:ilvl="0" w:tplc="8CEA7952">
      <w:start w:val="1"/>
      <w:numFmt w:val="decimal"/>
      <w:lvlText w:val="%1."/>
      <w:lvlJc w:val="left"/>
      <w:pPr>
        <w:tabs>
          <w:tab w:val="num" w:pos="720"/>
        </w:tabs>
        <w:ind w:left="720" w:hanging="360"/>
      </w:pPr>
      <w:rPr>
        <w:rFonts w:cs="Times New Roman"/>
        <w:b/>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6">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9">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17A2266"/>
    <w:multiLevelType w:val="hybridMultilevel"/>
    <w:tmpl w:val="A77A8CDA"/>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A107B7E"/>
    <w:multiLevelType w:val="hybridMultilevel"/>
    <w:tmpl w:val="1C46F6A2"/>
    <w:lvl w:ilvl="0" w:tplc="D95C4A84">
      <w:start w:val="1"/>
      <w:numFmt w:val="lowerLetter"/>
      <w:lvlText w:val="%1)"/>
      <w:lvlJc w:val="left"/>
      <w:pPr>
        <w:ind w:left="720" w:hanging="360"/>
      </w:pPr>
      <w:rPr>
        <w:rFonts w:cs="Times New Roman"/>
        <w:b/>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5">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6">
    <w:nsid w:val="1D625F1F"/>
    <w:multiLevelType w:val="multilevel"/>
    <w:tmpl w:val="FCBC82BC"/>
    <w:lvl w:ilvl="0">
      <w:start w:val="28"/>
      <w:numFmt w:val="decimal"/>
      <w:lvlText w:val="%1"/>
      <w:lvlJc w:val="left"/>
      <w:pPr>
        <w:ind w:left="420" w:hanging="420"/>
      </w:pPr>
    </w:lvl>
    <w:lvl w:ilvl="1">
      <w:start w:val="2"/>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21A6912"/>
    <w:multiLevelType w:val="hybridMultilevel"/>
    <w:tmpl w:val="6E7E4D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2E158AD"/>
    <w:multiLevelType w:val="hybridMultilevel"/>
    <w:tmpl w:val="47E69052"/>
    <w:lvl w:ilvl="0" w:tplc="0C0A000D">
      <w:start w:val="1"/>
      <w:numFmt w:val="bullet"/>
      <w:lvlText w:val=""/>
      <w:lvlJc w:val="left"/>
      <w:pPr>
        <w:ind w:left="720"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9A2751C"/>
    <w:multiLevelType w:val="multilevel"/>
    <w:tmpl w:val="F918BEF2"/>
    <w:lvl w:ilvl="0">
      <w:start w:val="32"/>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6">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7">
    <w:nsid w:val="2E495FF2"/>
    <w:multiLevelType w:val="singleLevel"/>
    <w:tmpl w:val="36F02308"/>
    <w:lvl w:ilvl="0">
      <w:start w:val="1"/>
      <w:numFmt w:val="lowerLetter"/>
      <w:lvlText w:val="%1)"/>
      <w:lvlJc w:val="left"/>
      <w:pPr>
        <w:tabs>
          <w:tab w:val="num" w:pos="2055"/>
        </w:tabs>
        <w:ind w:left="2055" w:hanging="360"/>
      </w:pPr>
      <w:rPr>
        <w:rFonts w:cs="Times New Roman"/>
        <w:b/>
      </w:rPr>
    </w:lvl>
  </w:abstractNum>
  <w:abstractNum w:abstractNumId="28">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7671E24"/>
    <w:multiLevelType w:val="multilevel"/>
    <w:tmpl w:val="FDCE7996"/>
    <w:lvl w:ilvl="0">
      <w:start w:val="19"/>
      <w:numFmt w:val="decimal"/>
      <w:lvlText w:val="%1."/>
      <w:lvlJc w:val="left"/>
      <w:pPr>
        <w:tabs>
          <w:tab w:val="num" w:pos="645"/>
        </w:tabs>
        <w:ind w:left="645" w:hanging="645"/>
      </w:pPr>
    </w:lvl>
    <w:lvl w:ilvl="1">
      <w:start w:val="2"/>
      <w:numFmt w:val="decimal"/>
      <w:lvlText w:val="%1.%2."/>
      <w:lvlJc w:val="left"/>
      <w:pPr>
        <w:tabs>
          <w:tab w:val="num" w:pos="1210"/>
        </w:tabs>
        <w:ind w:left="1210" w:hanging="720"/>
      </w:pPr>
    </w:lvl>
    <w:lvl w:ilvl="2">
      <w:start w:val="1"/>
      <w:numFmt w:val="decimal"/>
      <w:lvlText w:val="%1.%2.%3."/>
      <w:lvlJc w:val="left"/>
      <w:pPr>
        <w:tabs>
          <w:tab w:val="num" w:pos="1700"/>
        </w:tabs>
        <w:ind w:left="1700" w:hanging="720"/>
      </w:pPr>
    </w:lvl>
    <w:lvl w:ilvl="3">
      <w:start w:val="1"/>
      <w:numFmt w:val="decimal"/>
      <w:lvlText w:val="%1.%2.%3.%4."/>
      <w:lvlJc w:val="left"/>
      <w:pPr>
        <w:tabs>
          <w:tab w:val="num" w:pos="2550"/>
        </w:tabs>
        <w:ind w:left="2550" w:hanging="1080"/>
      </w:pPr>
    </w:lvl>
    <w:lvl w:ilvl="4">
      <w:start w:val="1"/>
      <w:numFmt w:val="decimal"/>
      <w:lvlText w:val="%1.%2.%3.%4.%5."/>
      <w:lvlJc w:val="left"/>
      <w:pPr>
        <w:tabs>
          <w:tab w:val="num" w:pos="3040"/>
        </w:tabs>
        <w:ind w:left="3040" w:hanging="1080"/>
      </w:pPr>
    </w:lvl>
    <w:lvl w:ilvl="5">
      <w:start w:val="1"/>
      <w:numFmt w:val="decimal"/>
      <w:lvlText w:val="%1.%2.%3.%4.%5.%6."/>
      <w:lvlJc w:val="left"/>
      <w:pPr>
        <w:tabs>
          <w:tab w:val="num" w:pos="3890"/>
        </w:tabs>
        <w:ind w:left="3890" w:hanging="1440"/>
      </w:pPr>
    </w:lvl>
    <w:lvl w:ilvl="6">
      <w:start w:val="1"/>
      <w:numFmt w:val="decimal"/>
      <w:lvlText w:val="%1.%2.%3.%4.%5.%6.%7."/>
      <w:lvlJc w:val="left"/>
      <w:pPr>
        <w:tabs>
          <w:tab w:val="num" w:pos="4380"/>
        </w:tabs>
        <w:ind w:left="4380" w:hanging="1440"/>
      </w:pPr>
    </w:lvl>
    <w:lvl w:ilvl="7">
      <w:start w:val="1"/>
      <w:numFmt w:val="decimal"/>
      <w:lvlText w:val="%1.%2.%3.%4.%5.%6.%7.%8."/>
      <w:lvlJc w:val="left"/>
      <w:pPr>
        <w:tabs>
          <w:tab w:val="num" w:pos="5230"/>
        </w:tabs>
        <w:ind w:left="5230" w:hanging="1800"/>
      </w:pPr>
    </w:lvl>
    <w:lvl w:ilvl="8">
      <w:start w:val="1"/>
      <w:numFmt w:val="decimal"/>
      <w:lvlText w:val="%1.%2.%3.%4.%5.%6.%7.%8.%9."/>
      <w:lvlJc w:val="left"/>
      <w:pPr>
        <w:tabs>
          <w:tab w:val="num" w:pos="5720"/>
        </w:tabs>
        <w:ind w:left="5720" w:hanging="1800"/>
      </w:pPr>
    </w:lvl>
  </w:abstractNum>
  <w:abstractNum w:abstractNumId="33">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4">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4A363BF1"/>
    <w:multiLevelType w:val="singleLevel"/>
    <w:tmpl w:val="0C0A0013"/>
    <w:lvl w:ilvl="0">
      <w:start w:val="1"/>
      <w:numFmt w:val="upperRoman"/>
      <w:lvlText w:val="%1."/>
      <w:lvlJc w:val="left"/>
      <w:pPr>
        <w:tabs>
          <w:tab w:val="num" w:pos="720"/>
        </w:tabs>
        <w:ind w:left="720" w:hanging="720"/>
      </w:pPr>
      <w:rPr>
        <w:rFonts w:cs="Times New Roman"/>
      </w:rPr>
    </w:lvl>
  </w:abstractNum>
  <w:abstractNum w:abstractNumId="36">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8">
    <w:nsid w:val="58946143"/>
    <w:multiLevelType w:val="hybridMultilevel"/>
    <w:tmpl w:val="23E8F3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40">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60C07176"/>
    <w:multiLevelType w:val="hybridMultilevel"/>
    <w:tmpl w:val="21DEBD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633126AF"/>
    <w:multiLevelType w:val="multilevel"/>
    <w:tmpl w:val="617655FE"/>
    <w:lvl w:ilvl="0">
      <w:start w:val="32"/>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43">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4">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5">
    <w:nsid w:val="72340D15"/>
    <w:multiLevelType w:val="hybridMultilevel"/>
    <w:tmpl w:val="1DC2DB9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7546409C"/>
    <w:multiLevelType w:val="hybridMultilevel"/>
    <w:tmpl w:val="E6D8761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8">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7E5F59AE"/>
    <w:multiLevelType w:val="multilevel"/>
    <w:tmpl w:val="794CFEF6"/>
    <w:lvl w:ilvl="0">
      <w:start w:val="10"/>
      <w:numFmt w:val="decimal"/>
      <w:lvlText w:val="%1."/>
      <w:lvlJc w:val="left"/>
      <w:pPr>
        <w:tabs>
          <w:tab w:val="num" w:pos="435"/>
        </w:tabs>
        <w:ind w:left="435" w:hanging="43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num w:numId="1">
    <w:abstractNumId w:val="13"/>
  </w:num>
  <w:num w:numId="2">
    <w:abstractNumId w:val="20"/>
  </w:num>
  <w:num w:numId="3">
    <w:abstractNumId w:val="40"/>
  </w:num>
  <w:num w:numId="4">
    <w:abstractNumId w:val="11"/>
  </w:num>
  <w:num w:numId="5">
    <w:abstractNumId w:val="30"/>
  </w:num>
  <w:num w:numId="6">
    <w:abstractNumId w:val="29"/>
  </w:num>
  <w:num w:numId="7">
    <w:abstractNumId w:val="31"/>
  </w:num>
  <w:num w:numId="8">
    <w:abstractNumId w:val="47"/>
  </w:num>
  <w:num w:numId="9">
    <w:abstractNumId w:val="0"/>
  </w:num>
  <w:num w:numId="10">
    <w:abstractNumId w:val="44"/>
  </w:num>
  <w:num w:numId="11">
    <w:abstractNumId w:val="33"/>
  </w:num>
  <w:num w:numId="12">
    <w:abstractNumId w:val="26"/>
  </w:num>
  <w:num w:numId="13">
    <w:abstractNumId w:val="2"/>
  </w:num>
  <w:num w:numId="14">
    <w:abstractNumId w:val="23"/>
  </w:num>
  <w:num w:numId="15">
    <w:abstractNumId w:val="12"/>
  </w:num>
  <w:num w:numId="16">
    <w:abstractNumId w:val="8"/>
  </w:num>
  <w:num w:numId="17">
    <w:abstractNumId w:val="21"/>
  </w:num>
  <w:num w:numId="18">
    <w:abstractNumId w:val="17"/>
  </w:num>
  <w:num w:numId="19">
    <w:abstractNumId w:val="48"/>
  </w:num>
  <w:num w:numId="20">
    <w:abstractNumId w:val="36"/>
  </w:num>
  <w:num w:numId="2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 w:numId="27">
    <w:abstractNumId w:val="9"/>
  </w:num>
  <w:num w:numId="28">
    <w:abstractNumId w:val="6"/>
  </w:num>
  <w:num w:numId="29">
    <w:abstractNumId w:val="25"/>
  </w:num>
  <w:num w:numId="30">
    <w:abstractNumId w:val="34"/>
  </w:num>
  <w:num w:numId="31">
    <w:abstractNumId w:val="37"/>
  </w:num>
  <w:num w:numId="32">
    <w:abstractNumId w:val="46"/>
  </w:num>
  <w:num w:numId="3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1"/>
  </w:num>
  <w:num w:numId="35">
    <w:abstractNumId w:val="10"/>
  </w:num>
  <w:num w:numId="36">
    <w:abstractNumId w:val="45"/>
  </w:num>
  <w:num w:numId="37">
    <w:abstractNumId w:val="18"/>
  </w:num>
  <w:num w:numId="38">
    <w:abstractNumId w:val="38"/>
  </w:num>
  <w:num w:numId="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5"/>
    <w:lvlOverride w:ilvl="0">
      <w:startOverride w:val="1"/>
    </w:lvlOverride>
  </w:num>
  <w:num w:numId="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2"/>
    <w:lvlOverride w:ilvl="0">
      <w:startOverride w:val="1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
    <w:lvlOverride w:ilvl="0">
      <w:startOverride w:val="1"/>
    </w:lvlOverride>
  </w:num>
  <w:num w:numId="46">
    <w:abstractNumId w:val="27"/>
    <w:lvlOverride w:ilvl="0">
      <w:startOverride w:val="1"/>
    </w:lvlOverride>
  </w:num>
  <w:num w:numId="47">
    <w:abstractNumId w:val="42"/>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6"/>
    <w:lvlOverride w:ilvl="0">
      <w:startOverride w:val="2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2"/>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6D7"/>
    <w:rsid w:val="00030F1C"/>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77C0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87A59"/>
    <w:rsid w:val="0009024E"/>
    <w:rsid w:val="0009082A"/>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3DE7"/>
    <w:rsid w:val="000C410E"/>
    <w:rsid w:val="000C45AE"/>
    <w:rsid w:val="000C4B36"/>
    <w:rsid w:val="000C4EF9"/>
    <w:rsid w:val="000C58B7"/>
    <w:rsid w:val="000C59EB"/>
    <w:rsid w:val="000C74F7"/>
    <w:rsid w:val="000C760B"/>
    <w:rsid w:val="000C7F0F"/>
    <w:rsid w:val="000D1730"/>
    <w:rsid w:val="000D27D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43AF"/>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008"/>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58B8"/>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483"/>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19A"/>
    <w:rsid w:val="00243ECA"/>
    <w:rsid w:val="00244051"/>
    <w:rsid w:val="00244190"/>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2E8"/>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4817"/>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28B8"/>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4E3F"/>
    <w:rsid w:val="00326156"/>
    <w:rsid w:val="00326A32"/>
    <w:rsid w:val="00326FAC"/>
    <w:rsid w:val="003277C8"/>
    <w:rsid w:val="0033039E"/>
    <w:rsid w:val="00331819"/>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08CE"/>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3F6D0B"/>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1540"/>
    <w:rsid w:val="00432064"/>
    <w:rsid w:val="00433638"/>
    <w:rsid w:val="00433C4A"/>
    <w:rsid w:val="00433E26"/>
    <w:rsid w:val="00434D78"/>
    <w:rsid w:val="00435064"/>
    <w:rsid w:val="00435C45"/>
    <w:rsid w:val="004361F9"/>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195C"/>
    <w:rsid w:val="0047258B"/>
    <w:rsid w:val="00472B9F"/>
    <w:rsid w:val="00474282"/>
    <w:rsid w:val="0047483A"/>
    <w:rsid w:val="00475BA2"/>
    <w:rsid w:val="00476DAB"/>
    <w:rsid w:val="004803DD"/>
    <w:rsid w:val="00480D2C"/>
    <w:rsid w:val="00481E42"/>
    <w:rsid w:val="00482167"/>
    <w:rsid w:val="00482305"/>
    <w:rsid w:val="004829DF"/>
    <w:rsid w:val="00482B96"/>
    <w:rsid w:val="00482E35"/>
    <w:rsid w:val="00483A68"/>
    <w:rsid w:val="00483F84"/>
    <w:rsid w:val="0048477E"/>
    <w:rsid w:val="004848F4"/>
    <w:rsid w:val="00485E2C"/>
    <w:rsid w:val="00487267"/>
    <w:rsid w:val="00490B2A"/>
    <w:rsid w:val="004912E1"/>
    <w:rsid w:val="00491795"/>
    <w:rsid w:val="0049190A"/>
    <w:rsid w:val="0049191F"/>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115"/>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0AC"/>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3E1F"/>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574"/>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C3D"/>
    <w:rsid w:val="005A1D31"/>
    <w:rsid w:val="005A1FAE"/>
    <w:rsid w:val="005A20F4"/>
    <w:rsid w:val="005A31A7"/>
    <w:rsid w:val="005A352D"/>
    <w:rsid w:val="005A3FA5"/>
    <w:rsid w:val="005A4D64"/>
    <w:rsid w:val="005A4E8F"/>
    <w:rsid w:val="005A535B"/>
    <w:rsid w:val="005A5B1D"/>
    <w:rsid w:val="005A5BD6"/>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44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500"/>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681"/>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3D3D"/>
    <w:rsid w:val="0071448E"/>
    <w:rsid w:val="00714607"/>
    <w:rsid w:val="0071495B"/>
    <w:rsid w:val="007165E6"/>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02F"/>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57E"/>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6D7"/>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6BC"/>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81F"/>
    <w:rsid w:val="007F1F88"/>
    <w:rsid w:val="007F2400"/>
    <w:rsid w:val="007F2711"/>
    <w:rsid w:val="007F2821"/>
    <w:rsid w:val="007F33E8"/>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0AD9"/>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04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4289"/>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E7F7C"/>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5F7"/>
    <w:rsid w:val="00946B76"/>
    <w:rsid w:val="009470C4"/>
    <w:rsid w:val="00947F19"/>
    <w:rsid w:val="0095024C"/>
    <w:rsid w:val="0095079F"/>
    <w:rsid w:val="00950B50"/>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1921"/>
    <w:rsid w:val="00962873"/>
    <w:rsid w:val="009628E0"/>
    <w:rsid w:val="00962E29"/>
    <w:rsid w:val="00962F7F"/>
    <w:rsid w:val="00963006"/>
    <w:rsid w:val="0096358F"/>
    <w:rsid w:val="00963B46"/>
    <w:rsid w:val="00963D5F"/>
    <w:rsid w:val="00963F00"/>
    <w:rsid w:val="00964A44"/>
    <w:rsid w:val="00964D15"/>
    <w:rsid w:val="00965BAC"/>
    <w:rsid w:val="00965D9A"/>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234"/>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2D0"/>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27E"/>
    <w:rsid w:val="00A45D26"/>
    <w:rsid w:val="00A45D49"/>
    <w:rsid w:val="00A471D0"/>
    <w:rsid w:val="00A47C9B"/>
    <w:rsid w:val="00A50695"/>
    <w:rsid w:val="00A51D09"/>
    <w:rsid w:val="00A51FAD"/>
    <w:rsid w:val="00A5218A"/>
    <w:rsid w:val="00A52A75"/>
    <w:rsid w:val="00A52E70"/>
    <w:rsid w:val="00A53488"/>
    <w:rsid w:val="00A537BC"/>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0427"/>
    <w:rsid w:val="00B215E0"/>
    <w:rsid w:val="00B220F3"/>
    <w:rsid w:val="00B22F71"/>
    <w:rsid w:val="00B231B0"/>
    <w:rsid w:val="00B2320A"/>
    <w:rsid w:val="00B23F9C"/>
    <w:rsid w:val="00B24254"/>
    <w:rsid w:val="00B249B8"/>
    <w:rsid w:val="00B26014"/>
    <w:rsid w:val="00B268F5"/>
    <w:rsid w:val="00B26B7F"/>
    <w:rsid w:val="00B27CE5"/>
    <w:rsid w:val="00B3061B"/>
    <w:rsid w:val="00B31793"/>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D51"/>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FAC"/>
    <w:rsid w:val="00B61FA1"/>
    <w:rsid w:val="00B6237C"/>
    <w:rsid w:val="00B62604"/>
    <w:rsid w:val="00B62A58"/>
    <w:rsid w:val="00B62B49"/>
    <w:rsid w:val="00B64BFF"/>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B37"/>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5B3E"/>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12D"/>
    <w:rsid w:val="00BF6275"/>
    <w:rsid w:val="00BF6A46"/>
    <w:rsid w:val="00BF6B49"/>
    <w:rsid w:val="00BF730C"/>
    <w:rsid w:val="00BF766D"/>
    <w:rsid w:val="00BF7B8C"/>
    <w:rsid w:val="00BF7EA2"/>
    <w:rsid w:val="00C01069"/>
    <w:rsid w:val="00C01560"/>
    <w:rsid w:val="00C01DAC"/>
    <w:rsid w:val="00C01EAA"/>
    <w:rsid w:val="00C03125"/>
    <w:rsid w:val="00C03ABA"/>
    <w:rsid w:val="00C03ACB"/>
    <w:rsid w:val="00C04337"/>
    <w:rsid w:val="00C04EAC"/>
    <w:rsid w:val="00C04EF3"/>
    <w:rsid w:val="00C0503B"/>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C78"/>
    <w:rsid w:val="00C25F2C"/>
    <w:rsid w:val="00C262AC"/>
    <w:rsid w:val="00C2663B"/>
    <w:rsid w:val="00C266DA"/>
    <w:rsid w:val="00C3097F"/>
    <w:rsid w:val="00C310FE"/>
    <w:rsid w:val="00C3122A"/>
    <w:rsid w:val="00C313C2"/>
    <w:rsid w:val="00C329FC"/>
    <w:rsid w:val="00C32A70"/>
    <w:rsid w:val="00C32DE9"/>
    <w:rsid w:val="00C330F6"/>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D78"/>
    <w:rsid w:val="00C87E9B"/>
    <w:rsid w:val="00C907DA"/>
    <w:rsid w:val="00C90827"/>
    <w:rsid w:val="00C90DE1"/>
    <w:rsid w:val="00C91979"/>
    <w:rsid w:val="00C92D35"/>
    <w:rsid w:val="00C92E68"/>
    <w:rsid w:val="00C92F43"/>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422"/>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1B9"/>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0989"/>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2C6"/>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0D6"/>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17FAA"/>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F59"/>
    <w:rsid w:val="00E73459"/>
    <w:rsid w:val="00E7359E"/>
    <w:rsid w:val="00E736C9"/>
    <w:rsid w:val="00E73899"/>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30D2"/>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349"/>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39B3"/>
    <w:rsid w:val="00F73E95"/>
    <w:rsid w:val="00F73F7C"/>
    <w:rsid w:val="00F75133"/>
    <w:rsid w:val="00F753CA"/>
    <w:rsid w:val="00F755DA"/>
    <w:rsid w:val="00F75C3D"/>
    <w:rsid w:val="00F75D23"/>
    <w:rsid w:val="00F75DED"/>
    <w:rsid w:val="00F761E5"/>
    <w:rsid w:val="00F766FD"/>
    <w:rsid w:val="00F76DB0"/>
    <w:rsid w:val="00F76E93"/>
    <w:rsid w:val="00F7734A"/>
    <w:rsid w:val="00F77E98"/>
    <w:rsid w:val="00F80CE2"/>
    <w:rsid w:val="00F811CA"/>
    <w:rsid w:val="00F81473"/>
    <w:rsid w:val="00F817AD"/>
    <w:rsid w:val="00F81B57"/>
    <w:rsid w:val="00F8272A"/>
    <w:rsid w:val="00F82C99"/>
    <w:rsid w:val="00F830D6"/>
    <w:rsid w:val="00F8356C"/>
    <w:rsid w:val="00F83B73"/>
    <w:rsid w:val="00F84551"/>
    <w:rsid w:val="00F850BA"/>
    <w:rsid w:val="00F85522"/>
    <w:rsid w:val="00F8564A"/>
    <w:rsid w:val="00F85F29"/>
    <w:rsid w:val="00F86913"/>
    <w:rsid w:val="00F86EDA"/>
    <w:rsid w:val="00F870F7"/>
    <w:rsid w:val="00F905E0"/>
    <w:rsid w:val="00F9080D"/>
    <w:rsid w:val="00F91B34"/>
    <w:rsid w:val="00F91C3B"/>
    <w:rsid w:val="00F92E47"/>
    <w:rsid w:val="00F937E3"/>
    <w:rsid w:val="00F955C1"/>
    <w:rsid w:val="00F956F1"/>
    <w:rsid w:val="00F957F9"/>
    <w:rsid w:val="00F966BD"/>
    <w:rsid w:val="00F96FB8"/>
    <w:rsid w:val="00F97611"/>
    <w:rsid w:val="00FA104D"/>
    <w:rsid w:val="00FA10CF"/>
    <w:rsid w:val="00FA16BA"/>
    <w:rsid w:val="00FA2D49"/>
    <w:rsid w:val="00FA3EBB"/>
    <w:rsid w:val="00FA454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24"/>
    <w:rsid w:val="00FE0BAF"/>
    <w:rsid w:val="00FE12B3"/>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4409"/>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floresf@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8E7E40-2F7E-4FFD-B1F4-CEA11F560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13529</Words>
  <Characters>74412</Characters>
  <Application>Microsoft Office Word</Application>
  <DocSecurity>0</DocSecurity>
  <Lines>620</Lines>
  <Paragraphs>175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87766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cfloresf</cp:lastModifiedBy>
  <cp:revision>2</cp:revision>
  <cp:lastPrinted>2015-08-18T20:02:00Z</cp:lastPrinted>
  <dcterms:created xsi:type="dcterms:W3CDTF">2015-08-19T13:43:00Z</dcterms:created>
  <dcterms:modified xsi:type="dcterms:W3CDTF">2015-08-19T13:43:00Z</dcterms:modified>
</cp:coreProperties>
</file>