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207" w:rsidRDefault="009F0207" w:rsidP="008A06CB">
      <w:pPr>
        <w:pStyle w:val="Norma"/>
        <w:spacing w:after="0" w:line="240" w:lineRule="auto"/>
        <w:contextualSpacing/>
        <w:jc w:val="both"/>
      </w:pPr>
    </w:p>
    <w:p w:rsidR="009340A9" w:rsidRDefault="009340A9" w:rsidP="008A06CB">
      <w:pPr>
        <w:pStyle w:val="Norma"/>
        <w:spacing w:after="0" w:line="240" w:lineRule="auto"/>
        <w:contextualSpacing/>
        <w:jc w:val="both"/>
      </w:pPr>
    </w:p>
    <w:p w:rsidR="00E75630" w:rsidRPr="007C59E8" w:rsidRDefault="00E75630" w:rsidP="008A06CB">
      <w:pPr>
        <w:pStyle w:val="Norma"/>
        <w:spacing w:after="0" w:line="240" w:lineRule="auto"/>
        <w:contextualSpacing/>
        <w:jc w:val="both"/>
      </w:pPr>
      <w:r w:rsidRPr="007C59E8">
        <w:rPr>
          <w:rFonts w:ascii="Arial" w:hAnsi="Arial" w:cs="Arial"/>
          <w:noProof/>
          <w:sz w:val="18"/>
          <w:szCs w:val="18"/>
          <w:lang w:val="es-ES_tradnl" w:eastAsia="es-ES_tradnl"/>
        </w:rPr>
        <w:drawing>
          <wp:anchor distT="0" distB="0" distL="114300" distR="114300" simplePos="0" relativeHeight="251659264" behindDoc="0" locked="0" layoutInCell="1" allowOverlap="1">
            <wp:simplePos x="0" y="0"/>
            <wp:positionH relativeFrom="column">
              <wp:posOffset>2044065</wp:posOffset>
            </wp:positionH>
            <wp:positionV relativeFrom="paragraph">
              <wp:posOffset>119380</wp:posOffset>
            </wp:positionV>
            <wp:extent cx="1476375" cy="819150"/>
            <wp:effectExtent l="0" t="0" r="9525" b="0"/>
            <wp:wrapSquare wrapText="bothSides"/>
            <wp:docPr id="19"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a:srcRect/>
                    <a:stretch>
                      <a:fillRect/>
                    </a:stretch>
                  </pic:blipFill>
                  <pic:spPr bwMode="auto">
                    <a:xfrm>
                      <a:off x="0" y="0"/>
                      <a:ext cx="1476375" cy="819150"/>
                    </a:xfrm>
                    <a:prstGeom prst="rect">
                      <a:avLst/>
                    </a:prstGeom>
                    <a:noFill/>
                    <a:ln w="9525">
                      <a:noFill/>
                      <a:miter lim="800000"/>
                      <a:headEnd/>
                      <a:tailEnd/>
                    </a:ln>
                  </pic:spPr>
                </pic:pic>
              </a:graphicData>
            </a:graphic>
          </wp:anchor>
        </w:drawing>
      </w:r>
    </w:p>
    <w:p w:rsidR="00E75630" w:rsidRPr="007C59E8" w:rsidRDefault="00E75630" w:rsidP="008A06CB">
      <w:pPr>
        <w:pStyle w:val="Norma"/>
        <w:spacing w:after="0" w:line="240" w:lineRule="auto"/>
        <w:contextualSpacing/>
        <w:jc w:val="both"/>
      </w:pPr>
    </w:p>
    <w:p w:rsidR="00E75630" w:rsidRPr="007C59E8" w:rsidRDefault="00E75630" w:rsidP="008A06CB">
      <w:pPr>
        <w:pStyle w:val="Norma"/>
        <w:spacing w:after="0" w:line="240" w:lineRule="auto"/>
        <w:contextualSpacing/>
        <w:jc w:val="both"/>
      </w:pPr>
    </w:p>
    <w:p w:rsidR="00E75630" w:rsidRPr="007C59E8" w:rsidRDefault="00E75630" w:rsidP="008A06CB">
      <w:pPr>
        <w:pStyle w:val="Norma"/>
        <w:spacing w:after="0" w:line="240" w:lineRule="auto"/>
        <w:contextualSpacing/>
        <w:jc w:val="both"/>
      </w:pPr>
    </w:p>
    <w:p w:rsidR="00425481" w:rsidRPr="007C59E8" w:rsidRDefault="00425481" w:rsidP="008A06CB">
      <w:pPr>
        <w:pStyle w:val="Default"/>
        <w:contextualSpacing/>
        <w:jc w:val="both"/>
        <w:rPr>
          <w:rFonts w:cstheme="minorBidi"/>
          <w:b/>
          <w:color w:val="auto"/>
          <w:sz w:val="18"/>
          <w:szCs w:val="18"/>
        </w:rPr>
      </w:pPr>
    </w:p>
    <w:p w:rsidR="00425481" w:rsidRPr="007C59E8" w:rsidRDefault="00425481" w:rsidP="008A06CB">
      <w:pPr>
        <w:pStyle w:val="Default"/>
        <w:contextualSpacing/>
        <w:jc w:val="both"/>
        <w:rPr>
          <w:rFonts w:cstheme="minorBidi"/>
          <w:b/>
          <w:color w:val="auto"/>
          <w:sz w:val="18"/>
          <w:szCs w:val="18"/>
        </w:rPr>
      </w:pPr>
    </w:p>
    <w:p w:rsidR="00425481" w:rsidRPr="007C59E8" w:rsidRDefault="00425481" w:rsidP="008A06CB">
      <w:pPr>
        <w:pStyle w:val="Default"/>
        <w:contextualSpacing/>
        <w:jc w:val="both"/>
        <w:rPr>
          <w:rFonts w:cstheme="minorBidi"/>
          <w:b/>
          <w:color w:val="auto"/>
          <w:sz w:val="18"/>
          <w:szCs w:val="18"/>
        </w:rPr>
      </w:pPr>
    </w:p>
    <w:p w:rsidR="00C853E9" w:rsidRPr="007C59E8" w:rsidRDefault="00E75630" w:rsidP="008A06CB">
      <w:pPr>
        <w:pStyle w:val="Default"/>
        <w:contextualSpacing/>
        <w:jc w:val="center"/>
        <w:rPr>
          <w:rFonts w:cstheme="minorBidi"/>
          <w:b/>
          <w:color w:val="auto"/>
          <w:sz w:val="18"/>
          <w:szCs w:val="18"/>
        </w:rPr>
      </w:pPr>
      <w:r w:rsidRPr="007C59E8">
        <w:rPr>
          <w:rFonts w:cstheme="minorBidi"/>
          <w:b/>
          <w:color w:val="auto"/>
          <w:sz w:val="18"/>
          <w:szCs w:val="18"/>
        </w:rPr>
        <w:t>GERENCIA NACIONAL DE REDES Y DUCTOS</w:t>
      </w:r>
    </w:p>
    <w:p w:rsidR="00E75630" w:rsidRPr="007C59E8" w:rsidRDefault="00E75630" w:rsidP="008A06CB">
      <w:pPr>
        <w:pStyle w:val="Default"/>
        <w:contextualSpacing/>
        <w:jc w:val="center"/>
      </w:pPr>
      <w:r w:rsidRPr="007C59E8">
        <w:rPr>
          <w:rFonts w:cstheme="minorBidi"/>
          <w:b/>
          <w:color w:val="auto"/>
          <w:sz w:val="18"/>
          <w:szCs w:val="18"/>
        </w:rPr>
        <w:t>DISTRITAL REDES DE GAS SANTA CRUZ</w:t>
      </w:r>
    </w:p>
    <w:p w:rsidR="00E75630" w:rsidRPr="007C59E8" w:rsidRDefault="00E75630" w:rsidP="008A06CB">
      <w:pPr>
        <w:pStyle w:val="Default"/>
        <w:contextualSpacing/>
        <w:jc w:val="both"/>
      </w:pPr>
    </w:p>
    <w:p w:rsidR="00E75630" w:rsidRPr="007C59E8" w:rsidRDefault="00E75630" w:rsidP="008A06CB">
      <w:pPr>
        <w:pStyle w:val="Default"/>
        <w:contextualSpacing/>
        <w:jc w:val="both"/>
      </w:pPr>
    </w:p>
    <w:p w:rsidR="00E75630" w:rsidRPr="007C59E8" w:rsidRDefault="00E75630" w:rsidP="008A06CB">
      <w:pPr>
        <w:pStyle w:val="Default"/>
        <w:contextualSpacing/>
        <w:jc w:val="both"/>
      </w:pPr>
    </w:p>
    <w:p w:rsidR="00E75630" w:rsidRPr="007C59E8" w:rsidRDefault="00E75630" w:rsidP="008A06CB">
      <w:pPr>
        <w:pStyle w:val="Default"/>
        <w:contextualSpacing/>
        <w:jc w:val="both"/>
        <w:rPr>
          <w:rFonts w:cstheme="minorBidi"/>
          <w:color w:val="auto"/>
        </w:rPr>
      </w:pPr>
    </w:p>
    <w:p w:rsidR="00E75630" w:rsidRDefault="003F296F" w:rsidP="008A06CB">
      <w:pPr>
        <w:pStyle w:val="Default"/>
        <w:contextualSpacing/>
        <w:jc w:val="center"/>
        <w:rPr>
          <w:rFonts w:cstheme="minorBidi"/>
          <w:color w:val="auto"/>
          <w:sz w:val="40"/>
          <w:szCs w:val="40"/>
        </w:rPr>
      </w:pPr>
      <w:r w:rsidRPr="006D06DE">
        <w:rPr>
          <w:rFonts w:cstheme="minorBidi"/>
          <w:color w:val="auto"/>
          <w:sz w:val="40"/>
          <w:szCs w:val="40"/>
        </w:rPr>
        <w:t>ESPECIFICACIONES TECNICAS</w:t>
      </w:r>
    </w:p>
    <w:p w:rsidR="00EF5B11" w:rsidRDefault="00EF5B11" w:rsidP="008A06CB">
      <w:pPr>
        <w:pStyle w:val="Default"/>
        <w:contextualSpacing/>
        <w:jc w:val="center"/>
        <w:rPr>
          <w:rFonts w:cstheme="minorBidi"/>
          <w:color w:val="auto"/>
          <w:sz w:val="40"/>
          <w:szCs w:val="40"/>
        </w:rPr>
      </w:pPr>
    </w:p>
    <w:p w:rsidR="00EF5B11" w:rsidRPr="007C59E8" w:rsidRDefault="00EF5B11" w:rsidP="008A06CB">
      <w:pPr>
        <w:pStyle w:val="Default"/>
        <w:contextualSpacing/>
        <w:jc w:val="center"/>
        <w:rPr>
          <w:rFonts w:cstheme="minorBidi"/>
          <w:color w:val="auto"/>
          <w:sz w:val="40"/>
          <w:szCs w:val="40"/>
        </w:rPr>
      </w:pPr>
    </w:p>
    <w:p w:rsidR="00E75630" w:rsidRPr="007C59E8" w:rsidRDefault="00E75630" w:rsidP="008A06CB">
      <w:pPr>
        <w:pStyle w:val="Default"/>
        <w:contextualSpacing/>
        <w:jc w:val="both"/>
        <w:rPr>
          <w:b/>
          <w:bCs/>
          <w:color w:val="auto"/>
          <w:sz w:val="40"/>
          <w:szCs w:val="40"/>
        </w:rPr>
      </w:pPr>
    </w:p>
    <w:p w:rsidR="00E75630" w:rsidRPr="007C59E8" w:rsidRDefault="00E75630" w:rsidP="008A06CB">
      <w:pPr>
        <w:pStyle w:val="Default"/>
        <w:contextualSpacing/>
        <w:jc w:val="both"/>
        <w:rPr>
          <w:b/>
          <w:bCs/>
          <w:color w:val="auto"/>
          <w:sz w:val="40"/>
          <w:szCs w:val="40"/>
        </w:rPr>
      </w:pPr>
    </w:p>
    <w:p w:rsidR="00E75630" w:rsidRPr="007C59E8" w:rsidRDefault="00E75630" w:rsidP="008A06CB">
      <w:pPr>
        <w:pStyle w:val="Default"/>
        <w:contextualSpacing/>
        <w:jc w:val="both"/>
        <w:rPr>
          <w:b/>
          <w:bCs/>
          <w:color w:val="auto"/>
          <w:sz w:val="40"/>
          <w:szCs w:val="40"/>
        </w:rPr>
      </w:pPr>
    </w:p>
    <w:p w:rsidR="00F56A99" w:rsidRDefault="003E52D3" w:rsidP="006C2CB1">
      <w:pPr>
        <w:pStyle w:val="Default"/>
        <w:jc w:val="center"/>
        <w:rPr>
          <w:b/>
          <w:bCs/>
          <w:color w:val="auto"/>
          <w:sz w:val="56"/>
          <w:szCs w:val="56"/>
        </w:rPr>
      </w:pPr>
      <w:r w:rsidRPr="003E52D3">
        <w:rPr>
          <w:b/>
          <w:bCs/>
          <w:color w:val="auto"/>
          <w:sz w:val="56"/>
          <w:szCs w:val="56"/>
        </w:rPr>
        <w:t>OBRAS CIVILES Y MECANICAS CONS</w:t>
      </w:r>
      <w:r w:rsidR="005703FF">
        <w:rPr>
          <w:b/>
          <w:bCs/>
          <w:color w:val="auto"/>
          <w:sz w:val="56"/>
          <w:szCs w:val="56"/>
        </w:rPr>
        <w:t>TRUCCION RED SECUNDARIA MONTERO</w:t>
      </w:r>
    </w:p>
    <w:p w:rsidR="00654840" w:rsidRDefault="00654840" w:rsidP="006C2CB1">
      <w:pPr>
        <w:pStyle w:val="Default"/>
        <w:jc w:val="center"/>
        <w:rPr>
          <w:b/>
          <w:bCs/>
          <w:color w:val="auto"/>
          <w:sz w:val="48"/>
          <w:szCs w:val="48"/>
        </w:rPr>
      </w:pPr>
    </w:p>
    <w:p w:rsidR="00E75630" w:rsidRPr="007C59E8" w:rsidRDefault="00E75630" w:rsidP="008A06CB">
      <w:pPr>
        <w:pStyle w:val="Default"/>
        <w:contextualSpacing/>
        <w:jc w:val="both"/>
        <w:rPr>
          <w:b/>
          <w:bCs/>
          <w:color w:val="auto"/>
          <w:sz w:val="28"/>
          <w:szCs w:val="28"/>
        </w:rPr>
      </w:pPr>
    </w:p>
    <w:p w:rsidR="00E75630" w:rsidRPr="007C59E8" w:rsidRDefault="00E75630" w:rsidP="008A06CB">
      <w:pPr>
        <w:pStyle w:val="Default"/>
        <w:contextualSpacing/>
        <w:jc w:val="both"/>
        <w:rPr>
          <w:b/>
          <w:bCs/>
          <w:color w:val="auto"/>
          <w:sz w:val="28"/>
          <w:szCs w:val="28"/>
        </w:rPr>
      </w:pPr>
    </w:p>
    <w:p w:rsidR="00E75630" w:rsidRPr="007C59E8" w:rsidRDefault="00E75630" w:rsidP="008A06CB">
      <w:pPr>
        <w:pStyle w:val="Default"/>
        <w:contextualSpacing/>
        <w:jc w:val="both"/>
        <w:rPr>
          <w:b/>
          <w:bCs/>
          <w:color w:val="auto"/>
          <w:sz w:val="28"/>
          <w:szCs w:val="28"/>
        </w:rPr>
      </w:pPr>
    </w:p>
    <w:p w:rsidR="00F45391" w:rsidRDefault="00F45391" w:rsidP="008A06CB">
      <w:pPr>
        <w:pStyle w:val="Default"/>
        <w:contextualSpacing/>
        <w:jc w:val="both"/>
        <w:rPr>
          <w:b/>
          <w:bCs/>
          <w:color w:val="auto"/>
          <w:sz w:val="28"/>
          <w:szCs w:val="28"/>
        </w:rPr>
      </w:pPr>
    </w:p>
    <w:p w:rsidR="00F45391" w:rsidRDefault="00F45391" w:rsidP="008A06CB">
      <w:pPr>
        <w:pStyle w:val="Default"/>
        <w:contextualSpacing/>
        <w:jc w:val="both"/>
        <w:rPr>
          <w:b/>
          <w:bCs/>
          <w:color w:val="auto"/>
          <w:sz w:val="28"/>
          <w:szCs w:val="28"/>
        </w:rPr>
      </w:pPr>
    </w:p>
    <w:p w:rsidR="006C2CB1" w:rsidRDefault="006C2CB1" w:rsidP="008A06CB">
      <w:pPr>
        <w:pStyle w:val="Default"/>
        <w:contextualSpacing/>
        <w:jc w:val="both"/>
        <w:rPr>
          <w:b/>
          <w:bCs/>
          <w:color w:val="auto"/>
          <w:sz w:val="28"/>
          <w:szCs w:val="28"/>
        </w:rPr>
      </w:pPr>
    </w:p>
    <w:p w:rsidR="006C2CB1" w:rsidRPr="007C59E8" w:rsidRDefault="006C2CB1" w:rsidP="008A06CB">
      <w:pPr>
        <w:pStyle w:val="Default"/>
        <w:contextualSpacing/>
        <w:jc w:val="both"/>
        <w:rPr>
          <w:b/>
          <w:bCs/>
          <w:color w:val="auto"/>
          <w:sz w:val="28"/>
          <w:szCs w:val="28"/>
        </w:rPr>
      </w:pPr>
    </w:p>
    <w:p w:rsidR="00E75630" w:rsidRDefault="004179F1" w:rsidP="008A06CB">
      <w:pPr>
        <w:pStyle w:val="Default"/>
        <w:contextualSpacing/>
        <w:jc w:val="center"/>
        <w:rPr>
          <w:b/>
          <w:bCs/>
          <w:color w:val="auto"/>
          <w:sz w:val="28"/>
          <w:szCs w:val="28"/>
        </w:rPr>
      </w:pPr>
      <w:r>
        <w:rPr>
          <w:b/>
          <w:bCs/>
          <w:color w:val="auto"/>
          <w:sz w:val="28"/>
          <w:szCs w:val="28"/>
        </w:rPr>
        <w:t>GESTIÓN</w:t>
      </w:r>
      <w:r w:rsidR="00E51933">
        <w:rPr>
          <w:b/>
          <w:bCs/>
          <w:color w:val="auto"/>
          <w:sz w:val="28"/>
          <w:szCs w:val="28"/>
        </w:rPr>
        <w:t xml:space="preserve"> – 2015</w:t>
      </w:r>
    </w:p>
    <w:p w:rsidR="003E52D3" w:rsidRDefault="003E52D3">
      <w:pPr>
        <w:rPr>
          <w:rFonts w:ascii="Cambria" w:hAnsi="Cambria" w:cs="Cambria"/>
          <w:b/>
          <w:bCs/>
          <w:sz w:val="28"/>
          <w:szCs w:val="28"/>
        </w:rPr>
      </w:pPr>
      <w:r>
        <w:rPr>
          <w:b/>
          <w:bCs/>
          <w:sz w:val="28"/>
          <w:szCs w:val="28"/>
        </w:rPr>
        <w:br w:type="page"/>
      </w:r>
    </w:p>
    <w:p w:rsidR="00C6383B" w:rsidRDefault="00C6383B" w:rsidP="008A06CB">
      <w:pPr>
        <w:pStyle w:val="Norma"/>
        <w:spacing w:after="0" w:line="240" w:lineRule="auto"/>
        <w:contextualSpacing/>
        <w:jc w:val="center"/>
        <w:rPr>
          <w:b/>
          <w:sz w:val="24"/>
          <w:szCs w:val="24"/>
        </w:rPr>
      </w:pPr>
    </w:p>
    <w:p w:rsidR="00383962" w:rsidRPr="00A23C70" w:rsidRDefault="00383962" w:rsidP="008A06CB">
      <w:pPr>
        <w:pStyle w:val="Norma"/>
        <w:spacing w:after="0" w:line="240" w:lineRule="auto"/>
        <w:contextualSpacing/>
        <w:jc w:val="center"/>
        <w:rPr>
          <w:rFonts w:ascii="Century Gothic" w:hAnsi="Century Gothic"/>
          <w:b/>
          <w:sz w:val="20"/>
          <w:szCs w:val="20"/>
        </w:rPr>
      </w:pPr>
      <w:r w:rsidRPr="00A23C70">
        <w:rPr>
          <w:rFonts w:ascii="Century Gothic" w:hAnsi="Century Gothic"/>
          <w:b/>
          <w:sz w:val="20"/>
          <w:szCs w:val="20"/>
        </w:rPr>
        <w:t>CONTENIDO</w:t>
      </w:r>
    </w:p>
    <w:p w:rsidR="00383962" w:rsidRPr="00A23C70" w:rsidRDefault="00383962" w:rsidP="008A06CB">
      <w:pPr>
        <w:pStyle w:val="Norma"/>
        <w:spacing w:after="0" w:line="240" w:lineRule="auto"/>
        <w:contextualSpacing/>
        <w:jc w:val="both"/>
        <w:rPr>
          <w:rFonts w:ascii="Century Gothic" w:hAnsi="Century Gothic"/>
          <w:b/>
          <w:sz w:val="20"/>
          <w:szCs w:val="20"/>
        </w:rPr>
      </w:pPr>
    </w:p>
    <w:p w:rsidR="008A06CB" w:rsidRPr="00A23C70" w:rsidRDefault="008A06CB" w:rsidP="008A06CB">
      <w:pPr>
        <w:pStyle w:val="Norma"/>
        <w:spacing w:after="0" w:line="240" w:lineRule="auto"/>
        <w:ind w:firstLine="360"/>
        <w:contextualSpacing/>
        <w:jc w:val="both"/>
        <w:rPr>
          <w:rFonts w:ascii="Century Gothic" w:eastAsia="Arial Unicode MS" w:hAnsi="Century Gothic"/>
          <w:b/>
          <w:bCs/>
          <w:sz w:val="20"/>
          <w:szCs w:val="20"/>
        </w:rPr>
      </w:pPr>
    </w:p>
    <w:p w:rsidR="00D5250D" w:rsidRPr="00A23C70" w:rsidRDefault="00D5250D" w:rsidP="008A06CB">
      <w:pPr>
        <w:pStyle w:val="Norma"/>
        <w:spacing w:after="0" w:line="240" w:lineRule="auto"/>
        <w:ind w:firstLine="360"/>
        <w:contextualSpacing/>
        <w:jc w:val="both"/>
        <w:rPr>
          <w:rFonts w:ascii="Century Gothic" w:eastAsia="Arial Unicode MS" w:hAnsi="Century Gothic"/>
          <w:b/>
          <w:bCs/>
          <w:sz w:val="20"/>
          <w:szCs w:val="20"/>
        </w:rPr>
      </w:pPr>
      <w:r w:rsidRPr="00A23C70">
        <w:rPr>
          <w:rFonts w:ascii="Century Gothic" w:eastAsia="Arial Unicode MS" w:hAnsi="Century Gothic"/>
          <w:b/>
          <w:bCs/>
          <w:sz w:val="20"/>
          <w:szCs w:val="20"/>
        </w:rPr>
        <w:t>SECCION:</w:t>
      </w:r>
    </w:p>
    <w:p w:rsidR="00D5250D" w:rsidRPr="00A23C70" w:rsidRDefault="00D5250D" w:rsidP="008A06CB">
      <w:pPr>
        <w:pStyle w:val="Norma"/>
        <w:spacing w:after="0" w:line="240" w:lineRule="auto"/>
        <w:contextualSpacing/>
        <w:jc w:val="both"/>
        <w:rPr>
          <w:rFonts w:ascii="Century Gothic" w:eastAsia="Arial Unicode MS" w:hAnsi="Century Gothic"/>
          <w:bCs/>
          <w:sz w:val="20"/>
          <w:szCs w:val="20"/>
        </w:rPr>
      </w:pPr>
    </w:p>
    <w:p w:rsidR="009A3CB1" w:rsidRPr="00A23C70" w:rsidRDefault="009A3CB1" w:rsidP="009A3CB1">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DESCRIPCIÓN DEL PROYECTO</w:t>
      </w:r>
    </w:p>
    <w:p w:rsidR="009A3CB1" w:rsidRPr="00A23C70" w:rsidRDefault="009A3CB1" w:rsidP="009A3CB1">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VOLÚMENES DE OBRA</w:t>
      </w:r>
      <w:r w:rsidR="00487E46">
        <w:rPr>
          <w:rFonts w:ascii="Century Gothic" w:eastAsia="Arial Unicode MS" w:hAnsi="Century Gothic"/>
          <w:bCs/>
          <w:sz w:val="20"/>
          <w:szCs w:val="20"/>
        </w:rPr>
        <w:t>S</w:t>
      </w:r>
    </w:p>
    <w:p w:rsidR="009A3CB1" w:rsidRDefault="009A3CB1" w:rsidP="009A3CB1">
      <w:pPr>
        <w:pStyle w:val="Prrafodelista"/>
        <w:numPr>
          <w:ilvl w:val="0"/>
          <w:numId w:val="1"/>
        </w:numPr>
        <w:contextualSpacing/>
        <w:rPr>
          <w:rFonts w:ascii="Century Gothic" w:eastAsia="Arial Unicode MS" w:hAnsi="Century Gothic"/>
          <w:bCs/>
          <w:sz w:val="20"/>
          <w:szCs w:val="20"/>
        </w:rPr>
      </w:pPr>
      <w:r w:rsidRPr="007D2291">
        <w:rPr>
          <w:rFonts w:ascii="Century Gothic" w:eastAsia="Arial Unicode MS" w:hAnsi="Century Gothic"/>
          <w:bCs/>
          <w:sz w:val="20"/>
          <w:szCs w:val="20"/>
        </w:rPr>
        <w:t xml:space="preserve">ESPECIFICACIONES TECNICAS DE CONSTRUCCION PARA OBRAS CIVILES </w:t>
      </w:r>
    </w:p>
    <w:p w:rsidR="009A3CB1" w:rsidRPr="007D2291" w:rsidRDefault="009A3CB1" w:rsidP="009A3CB1">
      <w:pPr>
        <w:pStyle w:val="Prrafodelista"/>
        <w:numPr>
          <w:ilvl w:val="0"/>
          <w:numId w:val="1"/>
        </w:numPr>
        <w:contextualSpacing/>
        <w:rPr>
          <w:rFonts w:ascii="Century Gothic" w:eastAsia="Arial Unicode MS" w:hAnsi="Century Gothic"/>
          <w:bCs/>
          <w:sz w:val="20"/>
          <w:szCs w:val="20"/>
        </w:rPr>
      </w:pPr>
      <w:r w:rsidRPr="007D2291">
        <w:rPr>
          <w:rFonts w:ascii="Century Gothic" w:eastAsia="Arial Unicode MS" w:hAnsi="Century Gothic"/>
          <w:bCs/>
          <w:sz w:val="20"/>
          <w:szCs w:val="20"/>
        </w:rPr>
        <w:t xml:space="preserve">ESPECIFICACIONES TECNICAS DE CONSTRUCCION </w:t>
      </w:r>
      <w:r>
        <w:rPr>
          <w:rFonts w:ascii="Century Gothic" w:eastAsia="Arial Unicode MS" w:hAnsi="Century Gothic"/>
          <w:bCs/>
          <w:sz w:val="20"/>
          <w:szCs w:val="20"/>
        </w:rPr>
        <w:t xml:space="preserve">PARA </w:t>
      </w:r>
      <w:r w:rsidRPr="007D2291">
        <w:rPr>
          <w:rFonts w:ascii="Century Gothic" w:eastAsia="Arial Unicode MS" w:hAnsi="Century Gothic"/>
          <w:bCs/>
          <w:sz w:val="20"/>
          <w:szCs w:val="20"/>
        </w:rPr>
        <w:t xml:space="preserve">OBRAS MECANICAS </w:t>
      </w:r>
    </w:p>
    <w:p w:rsidR="009A3CB1" w:rsidRPr="00A23C70" w:rsidRDefault="009A3CB1" w:rsidP="009A3CB1">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PRESENTACION DE PLANOS Y DATA BOOK.</w:t>
      </w:r>
    </w:p>
    <w:p w:rsidR="009A3CB1" w:rsidRDefault="009A3CB1" w:rsidP="009A3CB1">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INFORMACION PARA EL PROPONENTE</w:t>
      </w:r>
      <w:r>
        <w:rPr>
          <w:rFonts w:ascii="Century Gothic" w:eastAsia="Arial Unicode MS" w:hAnsi="Century Gothic"/>
          <w:bCs/>
          <w:sz w:val="20"/>
          <w:szCs w:val="20"/>
        </w:rPr>
        <w:t>,</w:t>
      </w:r>
      <w:r w:rsidRPr="00A23C70">
        <w:rPr>
          <w:rFonts w:ascii="Century Gothic" w:eastAsia="Arial Unicode MS" w:hAnsi="Century Gothic"/>
          <w:bCs/>
          <w:sz w:val="20"/>
          <w:szCs w:val="20"/>
        </w:rPr>
        <w:t xml:space="preserve"> EQUIPO Y PERSONAL </w:t>
      </w:r>
      <w:r w:rsidR="00F91B01">
        <w:rPr>
          <w:rFonts w:ascii="Century Gothic" w:eastAsia="Arial Unicode MS" w:hAnsi="Century Gothic"/>
          <w:bCs/>
          <w:sz w:val="20"/>
          <w:szCs w:val="20"/>
        </w:rPr>
        <w:t xml:space="preserve">CLAVE </w:t>
      </w:r>
    </w:p>
    <w:p w:rsidR="009A3CB1" w:rsidRPr="00A23C70" w:rsidRDefault="009A3CB1" w:rsidP="009A3CB1">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PLANOS Y GRAFICOS </w:t>
      </w:r>
    </w:p>
    <w:p w:rsidR="009A3CB1" w:rsidRPr="007C59E8" w:rsidRDefault="009A3CB1" w:rsidP="009A3CB1">
      <w:pPr>
        <w:pStyle w:val="Norma"/>
        <w:spacing w:after="0" w:line="240" w:lineRule="auto"/>
        <w:contextualSpacing/>
        <w:jc w:val="both"/>
        <w:rPr>
          <w:rFonts w:eastAsia="Arial Unicode MS"/>
        </w:rPr>
      </w:pPr>
    </w:p>
    <w:p w:rsidR="00383962" w:rsidRPr="007C59E8" w:rsidRDefault="00383962" w:rsidP="008A06CB">
      <w:pPr>
        <w:pStyle w:val="Norma"/>
        <w:spacing w:after="0" w:line="240" w:lineRule="auto"/>
        <w:contextualSpacing/>
        <w:jc w:val="both"/>
        <w:rPr>
          <w:rFonts w:eastAsia="Arial Unicode MS"/>
        </w:rPr>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425481" w:rsidRPr="007C59E8" w:rsidRDefault="00425481"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color w:val="FFFFFF" w:themeColor="background1"/>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50"/>
          <w:szCs w:val="50"/>
        </w:rPr>
      </w:pPr>
    </w:p>
    <w:p w:rsidR="00D5250D" w:rsidRDefault="00D5250D" w:rsidP="008A06CB">
      <w:pPr>
        <w:pStyle w:val="Norma"/>
        <w:spacing w:after="0" w:line="240" w:lineRule="auto"/>
        <w:contextualSpacing/>
        <w:jc w:val="both"/>
        <w:rPr>
          <w:b/>
          <w:sz w:val="50"/>
          <w:szCs w:val="50"/>
        </w:rPr>
      </w:pPr>
    </w:p>
    <w:p w:rsidR="0014157C" w:rsidRDefault="0014157C" w:rsidP="008A06CB">
      <w:pPr>
        <w:pStyle w:val="Norma"/>
        <w:spacing w:after="0" w:line="240" w:lineRule="auto"/>
        <w:contextualSpacing/>
        <w:jc w:val="both"/>
        <w:rPr>
          <w:b/>
          <w:sz w:val="50"/>
          <w:szCs w:val="50"/>
        </w:rPr>
      </w:pPr>
    </w:p>
    <w:p w:rsidR="00F56A99" w:rsidRDefault="00F56A99" w:rsidP="008A06CB">
      <w:pPr>
        <w:pStyle w:val="Norma"/>
        <w:spacing w:after="0" w:line="240" w:lineRule="auto"/>
        <w:contextualSpacing/>
        <w:jc w:val="both"/>
        <w:rPr>
          <w:b/>
          <w:sz w:val="50"/>
          <w:szCs w:val="50"/>
        </w:rPr>
      </w:pPr>
    </w:p>
    <w:p w:rsidR="00F56A99" w:rsidRDefault="00F56A99" w:rsidP="008A06CB">
      <w:pPr>
        <w:pStyle w:val="Norma"/>
        <w:spacing w:after="0" w:line="240" w:lineRule="auto"/>
        <w:contextualSpacing/>
        <w:jc w:val="both"/>
        <w:rPr>
          <w:b/>
          <w:sz w:val="50"/>
          <w:szCs w:val="50"/>
        </w:rPr>
      </w:pPr>
    </w:p>
    <w:p w:rsidR="00383962" w:rsidRPr="00A23C70" w:rsidRDefault="00383962" w:rsidP="008A06CB">
      <w:pPr>
        <w:pStyle w:val="Norma"/>
        <w:spacing w:after="0" w:line="240" w:lineRule="auto"/>
        <w:contextualSpacing/>
        <w:jc w:val="center"/>
        <w:rPr>
          <w:rFonts w:ascii="Century Gothic" w:hAnsi="Century Gothic"/>
          <w:b/>
          <w:sz w:val="50"/>
          <w:szCs w:val="50"/>
        </w:rPr>
      </w:pPr>
      <w:r w:rsidRPr="00A23C70">
        <w:rPr>
          <w:rFonts w:ascii="Century Gothic" w:hAnsi="Century Gothic"/>
          <w:b/>
          <w:sz w:val="50"/>
          <w:szCs w:val="50"/>
        </w:rPr>
        <w:t>SECCION 1</w:t>
      </w:r>
    </w:p>
    <w:p w:rsidR="00383962" w:rsidRPr="00A23C70" w:rsidRDefault="00383962" w:rsidP="008A06CB">
      <w:pPr>
        <w:pStyle w:val="Norma"/>
        <w:spacing w:after="0" w:line="240" w:lineRule="auto"/>
        <w:contextualSpacing/>
        <w:jc w:val="center"/>
        <w:rPr>
          <w:rFonts w:ascii="Century Gothic" w:hAnsi="Century Gothic"/>
          <w:b/>
          <w:sz w:val="50"/>
          <w:szCs w:val="50"/>
        </w:rPr>
      </w:pPr>
      <w:r w:rsidRPr="00A23C70">
        <w:rPr>
          <w:rFonts w:ascii="Century Gothic" w:hAnsi="Century Gothic"/>
          <w:b/>
          <w:sz w:val="50"/>
          <w:szCs w:val="50"/>
        </w:rPr>
        <w:t>DESCRIPCION DEL PROYECTO</w:t>
      </w:r>
    </w:p>
    <w:p w:rsidR="00425481" w:rsidRPr="007C59E8" w:rsidRDefault="00425481" w:rsidP="008A06CB">
      <w:pPr>
        <w:pStyle w:val="Norma"/>
        <w:spacing w:after="0" w:line="240" w:lineRule="auto"/>
        <w:contextualSpacing/>
        <w:jc w:val="both"/>
        <w:rPr>
          <w:b/>
          <w:color w:val="FFFFFF" w:themeColor="background1"/>
          <w:sz w:val="40"/>
          <w:szCs w:val="40"/>
        </w:rPr>
      </w:pPr>
    </w:p>
    <w:p w:rsidR="00425481" w:rsidRDefault="00B44BD9" w:rsidP="008A06CB">
      <w:pPr>
        <w:pStyle w:val="Norma"/>
        <w:spacing w:after="0" w:line="240" w:lineRule="auto"/>
        <w:contextualSpacing/>
        <w:jc w:val="both"/>
        <w:rPr>
          <w:b/>
          <w:color w:val="FFFFFF" w:themeColor="background1"/>
          <w:sz w:val="40"/>
          <w:szCs w:val="40"/>
        </w:rPr>
      </w:pPr>
      <w:r>
        <w:rPr>
          <w:b/>
          <w:color w:val="FFFFFF" w:themeColor="background1"/>
          <w:sz w:val="40"/>
          <w:szCs w:val="40"/>
        </w:rPr>
        <w:t>Ç</w:t>
      </w:r>
    </w:p>
    <w:p w:rsidR="00B44BD9" w:rsidRPr="007C59E8" w:rsidRDefault="00B44BD9" w:rsidP="008A06CB">
      <w:pPr>
        <w:pStyle w:val="Norma"/>
        <w:spacing w:after="0" w:line="240" w:lineRule="auto"/>
        <w:contextualSpacing/>
        <w:jc w:val="both"/>
        <w:rPr>
          <w:b/>
          <w:color w:val="FFFFFF" w:themeColor="background1"/>
          <w:sz w:val="40"/>
          <w:szCs w:val="40"/>
        </w:rPr>
      </w:pPr>
    </w:p>
    <w:p w:rsidR="00425481" w:rsidRPr="007C59E8" w:rsidRDefault="00425481" w:rsidP="008A06CB">
      <w:pPr>
        <w:pStyle w:val="Norma"/>
        <w:spacing w:after="0" w:line="240" w:lineRule="auto"/>
        <w:contextualSpacing/>
        <w:jc w:val="both"/>
        <w:rPr>
          <w:b/>
          <w:color w:val="FFFFFF" w:themeColor="background1"/>
          <w:sz w:val="40"/>
          <w:szCs w:val="40"/>
        </w:rPr>
      </w:pPr>
    </w:p>
    <w:p w:rsidR="00425481" w:rsidRPr="007C59E8" w:rsidRDefault="00425481" w:rsidP="008A06CB">
      <w:pPr>
        <w:pStyle w:val="Norma"/>
        <w:spacing w:after="0" w:line="240" w:lineRule="auto"/>
        <w:contextualSpacing/>
        <w:jc w:val="both"/>
        <w:rPr>
          <w:b/>
          <w:color w:val="FFFFFF" w:themeColor="background1"/>
          <w:sz w:val="40"/>
          <w:szCs w:val="40"/>
        </w:rPr>
      </w:pPr>
    </w:p>
    <w:p w:rsidR="00425481" w:rsidRPr="007C59E8" w:rsidRDefault="00425481" w:rsidP="008A06CB">
      <w:pPr>
        <w:pStyle w:val="Norma"/>
        <w:spacing w:after="0" w:line="240" w:lineRule="auto"/>
        <w:contextualSpacing/>
        <w:jc w:val="both"/>
        <w:rPr>
          <w:b/>
          <w:color w:val="FFFFFF" w:themeColor="background1"/>
          <w:sz w:val="40"/>
          <w:szCs w:val="40"/>
        </w:rPr>
      </w:pPr>
    </w:p>
    <w:p w:rsidR="00D5250D" w:rsidRPr="007C59E8" w:rsidRDefault="00D5250D" w:rsidP="008A06CB">
      <w:pPr>
        <w:pStyle w:val="Norma"/>
        <w:spacing w:after="0" w:line="240" w:lineRule="auto"/>
        <w:contextualSpacing/>
        <w:jc w:val="both"/>
        <w:rPr>
          <w:b/>
          <w:color w:val="FFFFFF" w:themeColor="background1"/>
          <w:sz w:val="40"/>
          <w:szCs w:val="40"/>
        </w:rPr>
      </w:pPr>
    </w:p>
    <w:p w:rsidR="00D5250D" w:rsidRDefault="00D5250D" w:rsidP="008A06CB">
      <w:pPr>
        <w:pStyle w:val="Norma"/>
        <w:spacing w:after="0" w:line="240" w:lineRule="auto"/>
        <w:contextualSpacing/>
        <w:jc w:val="both"/>
        <w:rPr>
          <w:b/>
          <w:color w:val="FFFFFF" w:themeColor="background1"/>
          <w:sz w:val="40"/>
          <w:szCs w:val="40"/>
        </w:rPr>
      </w:pPr>
    </w:p>
    <w:p w:rsidR="00236C56" w:rsidRPr="007C59E8" w:rsidRDefault="00236C56" w:rsidP="008A06CB">
      <w:pPr>
        <w:pStyle w:val="Norma"/>
        <w:spacing w:after="0" w:line="240" w:lineRule="auto"/>
        <w:contextualSpacing/>
        <w:jc w:val="both"/>
        <w:rPr>
          <w:b/>
          <w:color w:val="FFFFFF" w:themeColor="background1"/>
          <w:sz w:val="40"/>
          <w:szCs w:val="40"/>
        </w:rPr>
      </w:pPr>
    </w:p>
    <w:p w:rsidR="00654840" w:rsidRDefault="00654840">
      <w:pPr>
        <w:rPr>
          <w:b/>
          <w:color w:val="FFFFFF" w:themeColor="background1"/>
          <w:sz w:val="40"/>
          <w:szCs w:val="40"/>
        </w:rPr>
      </w:pPr>
      <w:r>
        <w:rPr>
          <w:b/>
          <w:color w:val="FFFFFF" w:themeColor="background1"/>
          <w:sz w:val="40"/>
          <w:szCs w:val="40"/>
        </w:rPr>
        <w:br w:type="page"/>
      </w:r>
    </w:p>
    <w:p w:rsidR="00425481" w:rsidRPr="00A23C70" w:rsidRDefault="00425481" w:rsidP="008A06CB">
      <w:pPr>
        <w:pStyle w:val="Norma"/>
        <w:spacing w:after="0" w:line="240" w:lineRule="auto"/>
        <w:contextualSpacing/>
        <w:jc w:val="center"/>
        <w:rPr>
          <w:rFonts w:ascii="Century Gothic" w:hAnsi="Century Gothic"/>
          <w:b/>
          <w:sz w:val="20"/>
          <w:szCs w:val="20"/>
        </w:rPr>
      </w:pPr>
      <w:r w:rsidRPr="00A23C70">
        <w:rPr>
          <w:rFonts w:ascii="Century Gothic" w:hAnsi="Century Gothic"/>
          <w:b/>
          <w:sz w:val="20"/>
          <w:szCs w:val="20"/>
        </w:rPr>
        <w:lastRenderedPageBreak/>
        <w:t>ÍNDICE</w:t>
      </w:r>
    </w:p>
    <w:p w:rsidR="008A06CB" w:rsidRPr="00A23C70" w:rsidRDefault="008A06CB" w:rsidP="008A06CB">
      <w:pPr>
        <w:pStyle w:val="Norma"/>
        <w:spacing w:after="0" w:line="240" w:lineRule="auto"/>
        <w:contextualSpacing/>
        <w:jc w:val="center"/>
        <w:rPr>
          <w:rFonts w:ascii="Century Gothic" w:hAnsi="Century Gothic"/>
          <w:b/>
          <w:sz w:val="20"/>
          <w:szCs w:val="20"/>
        </w:rPr>
      </w:pPr>
    </w:p>
    <w:p w:rsidR="00D5250D" w:rsidRPr="00A23C70" w:rsidRDefault="00D5250D" w:rsidP="008A06CB">
      <w:pPr>
        <w:pStyle w:val="Norma"/>
        <w:spacing w:after="0" w:line="240" w:lineRule="auto"/>
        <w:contextualSpacing/>
        <w:jc w:val="both"/>
        <w:rPr>
          <w:rFonts w:ascii="Century Gothic" w:eastAsia="Arial Unicode MS" w:hAnsi="Century Gothic"/>
          <w:sz w:val="20"/>
          <w:szCs w:val="20"/>
        </w:rPr>
      </w:pPr>
    </w:p>
    <w:p w:rsidR="00425481" w:rsidRPr="006D06DE"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INTRODUCCIÓN</w:t>
      </w:r>
    </w:p>
    <w:p w:rsidR="00425481" w:rsidRPr="006D06DE" w:rsidRDefault="00425481" w:rsidP="008A06CB">
      <w:pPr>
        <w:pStyle w:val="Prrafodelista"/>
        <w:numPr>
          <w:ilvl w:val="0"/>
          <w:numId w:val="2"/>
        </w:numPr>
        <w:contextualSpacing/>
        <w:jc w:val="both"/>
        <w:rPr>
          <w:rFonts w:ascii="Century Gothic" w:hAnsi="Century Gothic"/>
          <w:bCs/>
          <w:sz w:val="20"/>
          <w:szCs w:val="20"/>
        </w:rPr>
      </w:pPr>
      <w:r w:rsidRPr="006D06DE">
        <w:rPr>
          <w:rFonts w:ascii="Century Gothic" w:hAnsi="Century Gothic"/>
          <w:sz w:val="20"/>
          <w:szCs w:val="20"/>
        </w:rPr>
        <w:t>OBJETIVOS</w:t>
      </w:r>
    </w:p>
    <w:p w:rsidR="006554E5" w:rsidRPr="006D06DE" w:rsidRDefault="006554E5" w:rsidP="006554E5">
      <w:pPr>
        <w:pStyle w:val="Prrafodelista"/>
        <w:numPr>
          <w:ilvl w:val="0"/>
          <w:numId w:val="2"/>
        </w:numPr>
        <w:contextualSpacing/>
        <w:jc w:val="both"/>
        <w:rPr>
          <w:rFonts w:ascii="Century Gothic" w:hAnsi="Century Gothic"/>
          <w:bCs/>
          <w:sz w:val="20"/>
          <w:szCs w:val="20"/>
        </w:rPr>
      </w:pPr>
      <w:r w:rsidRPr="006D06DE">
        <w:rPr>
          <w:rFonts w:ascii="Century Gothic" w:hAnsi="Century Gothic"/>
          <w:sz w:val="20"/>
          <w:szCs w:val="20"/>
        </w:rPr>
        <w:t>UBICACIÓN DE LA OBRA</w:t>
      </w:r>
    </w:p>
    <w:p w:rsidR="00425481" w:rsidRPr="006D06DE" w:rsidRDefault="00425481" w:rsidP="008A06CB">
      <w:pPr>
        <w:pStyle w:val="Prrafodelista"/>
        <w:numPr>
          <w:ilvl w:val="0"/>
          <w:numId w:val="2"/>
        </w:numPr>
        <w:contextualSpacing/>
        <w:jc w:val="both"/>
        <w:rPr>
          <w:rFonts w:ascii="Century Gothic" w:hAnsi="Century Gothic"/>
          <w:bCs/>
          <w:sz w:val="20"/>
          <w:szCs w:val="20"/>
        </w:rPr>
      </w:pPr>
      <w:r w:rsidRPr="006D06DE">
        <w:rPr>
          <w:rFonts w:ascii="Century Gothic" w:hAnsi="Century Gothic"/>
          <w:sz w:val="20"/>
          <w:szCs w:val="20"/>
        </w:rPr>
        <w:t xml:space="preserve">CONSIDERACIONES GENERALES DEL PROYECTO </w:t>
      </w:r>
    </w:p>
    <w:p w:rsidR="00425481" w:rsidRPr="006D06DE" w:rsidRDefault="00D5250D" w:rsidP="008A06CB">
      <w:pPr>
        <w:pStyle w:val="Prrafodelista"/>
        <w:numPr>
          <w:ilvl w:val="0"/>
          <w:numId w:val="2"/>
        </w:numPr>
        <w:contextualSpacing/>
        <w:jc w:val="both"/>
        <w:rPr>
          <w:rFonts w:ascii="Century Gothic" w:hAnsi="Century Gothic"/>
          <w:bCs/>
          <w:sz w:val="20"/>
          <w:szCs w:val="20"/>
        </w:rPr>
      </w:pPr>
      <w:r w:rsidRPr="006D06DE">
        <w:rPr>
          <w:rFonts w:ascii="Century Gothic" w:hAnsi="Century Gothic"/>
          <w:sz w:val="20"/>
          <w:szCs w:val="20"/>
        </w:rPr>
        <w:t>SELECCIÓN DE LA RUTA</w:t>
      </w:r>
    </w:p>
    <w:p w:rsidR="00425481" w:rsidRPr="006D06DE"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PERMISO</w:t>
      </w:r>
      <w:r w:rsidR="00570761">
        <w:rPr>
          <w:rFonts w:ascii="Century Gothic" w:eastAsia="Arial Unicode MS" w:hAnsi="Century Gothic"/>
          <w:sz w:val="20"/>
          <w:szCs w:val="20"/>
        </w:rPr>
        <w:t>S</w:t>
      </w:r>
      <w:r w:rsidRPr="006D06DE">
        <w:rPr>
          <w:rFonts w:ascii="Century Gothic" w:eastAsia="Arial Unicode MS" w:hAnsi="Century Gothic"/>
          <w:sz w:val="20"/>
          <w:szCs w:val="20"/>
        </w:rPr>
        <w:t xml:space="preserve"> PARA CRUCES DE CALLES Y AVENIDAS</w:t>
      </w:r>
    </w:p>
    <w:p w:rsidR="00425481" w:rsidRPr="006D06DE"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LISTADO D</w:t>
      </w:r>
      <w:r w:rsidR="00D5250D" w:rsidRPr="006D06DE">
        <w:rPr>
          <w:rFonts w:ascii="Century Gothic" w:eastAsia="Arial Unicode MS" w:hAnsi="Century Gothic"/>
          <w:sz w:val="20"/>
          <w:szCs w:val="20"/>
        </w:rPr>
        <w:t>E VOLÚMENES DE OBRAS</w:t>
      </w:r>
    </w:p>
    <w:p w:rsidR="00425481" w:rsidRPr="006D06DE"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ESPECIFICACIONES TÉCNICAS DE CONSTRUCCIÓN</w:t>
      </w:r>
      <w:r w:rsidR="00136DE9" w:rsidRPr="006D06DE">
        <w:rPr>
          <w:rFonts w:ascii="Century Gothic" w:eastAsia="Arial Unicode MS" w:hAnsi="Century Gothic"/>
          <w:sz w:val="20"/>
          <w:szCs w:val="20"/>
        </w:rPr>
        <w:t xml:space="preserve"> RED SECUNDARIA</w:t>
      </w:r>
    </w:p>
    <w:p w:rsidR="00136DE9" w:rsidRPr="006D06DE" w:rsidRDefault="00136DE9"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PRESENTACION DE PLANOS Y DATA BOOK</w:t>
      </w:r>
    </w:p>
    <w:p w:rsidR="00425481" w:rsidRPr="006D06DE"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 xml:space="preserve">INFORMACIÓN PARA EL PROPONENTE, EQUIPO Y PERSONAL </w:t>
      </w:r>
      <w:r w:rsidR="00D5250D" w:rsidRPr="006D06DE">
        <w:rPr>
          <w:rFonts w:ascii="Century Gothic" w:eastAsia="Arial Unicode MS" w:hAnsi="Century Gothic"/>
          <w:sz w:val="20"/>
          <w:szCs w:val="20"/>
        </w:rPr>
        <w:t>CLAVE</w:t>
      </w:r>
      <w:r w:rsidR="00570761">
        <w:rPr>
          <w:rFonts w:ascii="Century Gothic" w:eastAsia="Arial Unicode MS" w:hAnsi="Century Gothic"/>
          <w:sz w:val="20"/>
          <w:szCs w:val="20"/>
        </w:rPr>
        <w:t xml:space="preserve"> Y</w:t>
      </w:r>
      <w:r w:rsidRPr="006D06DE">
        <w:rPr>
          <w:rFonts w:ascii="Century Gothic" w:eastAsia="Arial Unicode MS" w:hAnsi="Century Gothic"/>
          <w:sz w:val="20"/>
          <w:szCs w:val="20"/>
        </w:rPr>
        <w:t xml:space="preserve">MÍNIMO </w:t>
      </w:r>
    </w:p>
    <w:p w:rsidR="00425481" w:rsidRPr="006D06DE" w:rsidRDefault="00425481" w:rsidP="008A06CB">
      <w:pPr>
        <w:pStyle w:val="Prrafodelista"/>
        <w:numPr>
          <w:ilvl w:val="0"/>
          <w:numId w:val="2"/>
        </w:numPr>
        <w:contextualSpacing/>
        <w:jc w:val="both"/>
        <w:rPr>
          <w:rFonts w:ascii="Century Gothic" w:hAnsi="Century Gothic"/>
          <w:bCs/>
          <w:sz w:val="20"/>
          <w:szCs w:val="20"/>
        </w:rPr>
      </w:pPr>
      <w:r w:rsidRPr="006D06DE">
        <w:rPr>
          <w:rFonts w:ascii="Century Gothic" w:hAnsi="Century Gothic"/>
          <w:sz w:val="20"/>
          <w:szCs w:val="20"/>
        </w:rPr>
        <w:t>PLAZO</w:t>
      </w:r>
      <w:r w:rsidR="00BF4575">
        <w:rPr>
          <w:rFonts w:ascii="Century Gothic" w:hAnsi="Century Gothic"/>
          <w:sz w:val="20"/>
          <w:szCs w:val="20"/>
        </w:rPr>
        <w:t>S</w:t>
      </w:r>
      <w:r w:rsidRPr="006D06DE">
        <w:rPr>
          <w:rFonts w:ascii="Century Gothic" w:hAnsi="Century Gothic"/>
          <w:sz w:val="20"/>
          <w:szCs w:val="20"/>
        </w:rPr>
        <w:t xml:space="preserve"> DE </w:t>
      </w:r>
      <w:r w:rsidR="00136DE9" w:rsidRPr="006D06DE">
        <w:rPr>
          <w:rFonts w:ascii="Century Gothic" w:hAnsi="Century Gothic"/>
          <w:sz w:val="20"/>
          <w:szCs w:val="20"/>
        </w:rPr>
        <w:t>EJECUCION</w:t>
      </w:r>
      <w:r w:rsidRPr="006D06DE">
        <w:rPr>
          <w:rFonts w:ascii="Century Gothic" w:hAnsi="Century Gothic"/>
          <w:sz w:val="20"/>
          <w:szCs w:val="20"/>
        </w:rPr>
        <w:t xml:space="preserve"> DE LA</w:t>
      </w:r>
      <w:r w:rsidR="00BF4575">
        <w:rPr>
          <w:rFonts w:ascii="Century Gothic" w:hAnsi="Century Gothic"/>
          <w:sz w:val="20"/>
          <w:szCs w:val="20"/>
        </w:rPr>
        <w:t>S</w:t>
      </w:r>
      <w:r w:rsidRPr="006D06DE">
        <w:rPr>
          <w:rFonts w:ascii="Century Gothic" w:hAnsi="Century Gothic"/>
          <w:sz w:val="20"/>
          <w:szCs w:val="20"/>
        </w:rPr>
        <w:t xml:space="preserve"> OBRA</w:t>
      </w:r>
      <w:r w:rsidR="00BF4575">
        <w:rPr>
          <w:rFonts w:ascii="Century Gothic" w:hAnsi="Century Gothic"/>
          <w:sz w:val="20"/>
          <w:szCs w:val="20"/>
        </w:rPr>
        <w:t>S</w:t>
      </w:r>
      <w:r w:rsidRPr="006D06DE">
        <w:rPr>
          <w:rFonts w:ascii="Century Gothic" w:hAnsi="Century Gothic"/>
          <w:sz w:val="20"/>
          <w:szCs w:val="20"/>
        </w:rPr>
        <w:t xml:space="preserve">, PRECIO REFERENCIAL Y CRONOGRAMA DE ACTIVIDADES </w:t>
      </w:r>
    </w:p>
    <w:p w:rsidR="00425481" w:rsidRPr="006D06DE" w:rsidRDefault="00D5250D" w:rsidP="008A06CB">
      <w:pPr>
        <w:pStyle w:val="Prrafodelista"/>
        <w:numPr>
          <w:ilvl w:val="0"/>
          <w:numId w:val="2"/>
        </w:numPr>
        <w:contextualSpacing/>
        <w:jc w:val="both"/>
        <w:rPr>
          <w:rFonts w:ascii="Century Gothic" w:hAnsi="Century Gothic"/>
          <w:bCs/>
          <w:sz w:val="20"/>
          <w:szCs w:val="20"/>
        </w:rPr>
      </w:pPr>
      <w:r w:rsidRPr="006D06DE">
        <w:rPr>
          <w:rFonts w:ascii="Century Gothic" w:hAnsi="Century Gothic"/>
          <w:sz w:val="20"/>
          <w:szCs w:val="20"/>
        </w:rPr>
        <w:t xml:space="preserve">GARANTÍAS </w:t>
      </w:r>
    </w:p>
    <w:p w:rsidR="00425481" w:rsidRPr="006D06DE" w:rsidRDefault="00425481" w:rsidP="008A06CB">
      <w:pPr>
        <w:pStyle w:val="Prrafodelista"/>
        <w:numPr>
          <w:ilvl w:val="0"/>
          <w:numId w:val="2"/>
        </w:numPr>
        <w:contextualSpacing/>
        <w:jc w:val="both"/>
        <w:rPr>
          <w:rFonts w:ascii="Century Gothic" w:hAnsi="Century Gothic"/>
          <w:sz w:val="20"/>
          <w:szCs w:val="20"/>
        </w:rPr>
      </w:pPr>
      <w:r w:rsidRPr="006D06DE">
        <w:rPr>
          <w:rFonts w:ascii="Century Gothic" w:hAnsi="Century Gothic"/>
          <w:sz w:val="20"/>
          <w:szCs w:val="20"/>
        </w:rPr>
        <w:t xml:space="preserve">GARANTIA </w:t>
      </w:r>
      <w:r w:rsidR="00D5250D" w:rsidRPr="006D06DE">
        <w:rPr>
          <w:rFonts w:ascii="Century Gothic" w:hAnsi="Century Gothic"/>
          <w:sz w:val="20"/>
          <w:szCs w:val="20"/>
        </w:rPr>
        <w:t xml:space="preserve">DE LA </w:t>
      </w:r>
      <w:r w:rsidR="002B59BD">
        <w:rPr>
          <w:rFonts w:ascii="Century Gothic" w:hAnsi="Century Gothic"/>
          <w:sz w:val="20"/>
          <w:szCs w:val="20"/>
        </w:rPr>
        <w:t xml:space="preserve">CONSTRUCCION DE LA </w:t>
      </w:r>
      <w:r w:rsidR="00D5250D" w:rsidRPr="006D06DE">
        <w:rPr>
          <w:rFonts w:ascii="Century Gothic" w:hAnsi="Century Gothic"/>
          <w:sz w:val="20"/>
          <w:szCs w:val="20"/>
        </w:rPr>
        <w:t>OBRA</w:t>
      </w:r>
    </w:p>
    <w:p w:rsidR="00425481"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SEGUROS</w:t>
      </w:r>
    </w:p>
    <w:p w:rsidR="00BA7591" w:rsidRPr="006D06DE" w:rsidRDefault="00BA7591" w:rsidP="00BA7591">
      <w:pPr>
        <w:pStyle w:val="Prrafodelista"/>
        <w:numPr>
          <w:ilvl w:val="0"/>
          <w:numId w:val="2"/>
        </w:numPr>
        <w:contextualSpacing/>
        <w:jc w:val="both"/>
        <w:rPr>
          <w:rFonts w:ascii="Century Gothic" w:eastAsia="Arial Unicode MS" w:hAnsi="Century Gothic"/>
          <w:sz w:val="20"/>
          <w:szCs w:val="20"/>
        </w:rPr>
      </w:pPr>
      <w:r w:rsidRPr="00BA7591">
        <w:rPr>
          <w:rFonts w:ascii="Century Gothic" w:eastAsia="Arial Unicode MS" w:hAnsi="Century Gothic"/>
          <w:sz w:val="20"/>
          <w:szCs w:val="20"/>
        </w:rPr>
        <w:t>VALIDEZ DE LA PROPUESTA</w:t>
      </w:r>
    </w:p>
    <w:p w:rsidR="00515219" w:rsidRPr="006D06DE" w:rsidRDefault="00515219"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RESOLUCION ADMINISTRATIVA EMITIDA POR LA AGENCIA NACIONAL DE HIDROCARBUROS.</w:t>
      </w:r>
    </w:p>
    <w:p w:rsidR="00425481" w:rsidRPr="006D06DE" w:rsidRDefault="008A7C1B" w:rsidP="008A06CB">
      <w:pPr>
        <w:pStyle w:val="Prrafodelista"/>
        <w:numPr>
          <w:ilvl w:val="0"/>
          <w:numId w:val="2"/>
        </w:numPr>
        <w:contextualSpacing/>
        <w:jc w:val="both"/>
        <w:rPr>
          <w:rFonts w:ascii="Century Gothic" w:eastAsia="Arial Unicode MS" w:hAnsi="Century Gothic"/>
          <w:sz w:val="20"/>
          <w:szCs w:val="20"/>
        </w:rPr>
      </w:pPr>
      <w:r>
        <w:rPr>
          <w:rFonts w:ascii="Century Gothic" w:eastAsia="Arial Unicode MS" w:hAnsi="Century Gothic"/>
          <w:sz w:val="20"/>
          <w:szCs w:val="20"/>
        </w:rPr>
        <w:t xml:space="preserve">SEGURIDAD Y SALUD OCUPACIONAL </w:t>
      </w:r>
    </w:p>
    <w:p w:rsidR="00136DE9" w:rsidRPr="006D06DE"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 xml:space="preserve">MODALIDAD DE </w:t>
      </w:r>
      <w:r w:rsidR="00136DE9" w:rsidRPr="006D06DE">
        <w:rPr>
          <w:rFonts w:ascii="Century Gothic" w:eastAsia="Arial Unicode MS" w:hAnsi="Century Gothic"/>
          <w:sz w:val="20"/>
          <w:szCs w:val="20"/>
        </w:rPr>
        <w:t>CONTRATACION</w:t>
      </w:r>
    </w:p>
    <w:p w:rsidR="00136DE9" w:rsidRPr="006D06DE" w:rsidRDefault="00136DE9"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FORMA DE ADJUDICACION</w:t>
      </w:r>
    </w:p>
    <w:p w:rsidR="00425481" w:rsidRPr="006D06DE" w:rsidRDefault="00D5250D"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 xml:space="preserve">METODO DE </w:t>
      </w:r>
      <w:r w:rsidR="007B4686">
        <w:rPr>
          <w:rFonts w:ascii="Century Gothic" w:eastAsia="Arial Unicode MS" w:hAnsi="Century Gothic"/>
          <w:sz w:val="20"/>
          <w:szCs w:val="20"/>
        </w:rPr>
        <w:t>SELECCION</w:t>
      </w:r>
    </w:p>
    <w:p w:rsidR="00425481"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INSPECCIÓN PREVIA</w:t>
      </w:r>
    </w:p>
    <w:p w:rsidR="00BA7591" w:rsidRDefault="00BA7591" w:rsidP="00BA7591">
      <w:pPr>
        <w:pStyle w:val="Prrafodelista"/>
        <w:numPr>
          <w:ilvl w:val="0"/>
          <w:numId w:val="2"/>
        </w:numPr>
        <w:contextualSpacing/>
        <w:jc w:val="both"/>
        <w:rPr>
          <w:rFonts w:ascii="Century Gothic" w:eastAsia="Arial Unicode MS" w:hAnsi="Century Gothic"/>
          <w:sz w:val="20"/>
          <w:szCs w:val="20"/>
        </w:rPr>
      </w:pPr>
      <w:r w:rsidRPr="00BA7591">
        <w:rPr>
          <w:rFonts w:ascii="Century Gothic" w:eastAsia="Arial Unicode MS" w:hAnsi="Century Gothic"/>
          <w:sz w:val="20"/>
          <w:szCs w:val="20"/>
        </w:rPr>
        <w:t>FISCALIZACIÓN DE LA OBRA</w:t>
      </w:r>
    </w:p>
    <w:p w:rsidR="00425481" w:rsidRPr="006D06DE"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REUNION DE ACLARACION</w:t>
      </w:r>
    </w:p>
    <w:p w:rsidR="00425481" w:rsidRPr="006D06DE" w:rsidRDefault="008F3DE5" w:rsidP="008A06CB">
      <w:pPr>
        <w:pStyle w:val="Prrafodelista"/>
        <w:numPr>
          <w:ilvl w:val="0"/>
          <w:numId w:val="2"/>
        </w:numPr>
        <w:contextualSpacing/>
        <w:jc w:val="both"/>
        <w:rPr>
          <w:rFonts w:ascii="Century Gothic" w:eastAsia="Arial Unicode MS" w:hAnsi="Century Gothic"/>
          <w:sz w:val="20"/>
          <w:szCs w:val="20"/>
        </w:rPr>
      </w:pPr>
      <w:r>
        <w:rPr>
          <w:rFonts w:ascii="Century Gothic" w:eastAsia="Arial Unicode MS" w:hAnsi="Century Gothic"/>
          <w:sz w:val="20"/>
          <w:szCs w:val="20"/>
        </w:rPr>
        <w:t xml:space="preserve">MODALIDAD Y </w:t>
      </w:r>
      <w:r w:rsidR="00BA7591">
        <w:rPr>
          <w:rFonts w:ascii="Century Gothic" w:eastAsia="Arial Unicode MS" w:hAnsi="Century Gothic"/>
          <w:sz w:val="20"/>
          <w:szCs w:val="20"/>
        </w:rPr>
        <w:t>FORMA</w:t>
      </w:r>
      <w:r w:rsidR="00425481" w:rsidRPr="006D06DE">
        <w:rPr>
          <w:rFonts w:ascii="Century Gothic" w:eastAsia="Arial Unicode MS" w:hAnsi="Century Gothic"/>
          <w:sz w:val="20"/>
          <w:szCs w:val="20"/>
        </w:rPr>
        <w:t xml:space="preserve"> DE PAGO </w:t>
      </w:r>
    </w:p>
    <w:p w:rsidR="00425481" w:rsidRPr="006D06DE"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DATA BOOK</w:t>
      </w:r>
    </w:p>
    <w:p w:rsidR="00136DE9" w:rsidRPr="006D06DE" w:rsidRDefault="00425481" w:rsidP="00136DE9">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EXPERIENCIA GENERAL Y ESPECIFICA</w:t>
      </w:r>
      <w:r w:rsidR="00136DE9" w:rsidRPr="006D06DE">
        <w:rPr>
          <w:rFonts w:ascii="Century Gothic" w:eastAsia="Arial Unicode MS" w:hAnsi="Century Gothic"/>
          <w:sz w:val="20"/>
          <w:szCs w:val="20"/>
        </w:rPr>
        <w:t>DE LA EMPRESA</w:t>
      </w:r>
    </w:p>
    <w:p w:rsidR="00425481" w:rsidRPr="00CB1A50" w:rsidRDefault="00425481" w:rsidP="008A06CB">
      <w:pPr>
        <w:pStyle w:val="Prrafodelista"/>
        <w:numPr>
          <w:ilvl w:val="0"/>
          <w:numId w:val="2"/>
        </w:numPr>
        <w:contextualSpacing/>
        <w:jc w:val="both"/>
        <w:rPr>
          <w:rFonts w:ascii="Century Gothic" w:hAnsi="Century Gothic"/>
          <w:bCs/>
          <w:sz w:val="20"/>
          <w:szCs w:val="20"/>
        </w:rPr>
      </w:pPr>
      <w:r w:rsidRPr="006D06DE">
        <w:rPr>
          <w:rFonts w:ascii="Century Gothic" w:eastAsia="Arial Unicode MS" w:hAnsi="Century Gothic"/>
          <w:sz w:val="20"/>
          <w:szCs w:val="20"/>
        </w:rPr>
        <w:t>EXPERIENCIA GENERAL Y ESPECÍFICA</w:t>
      </w:r>
      <w:r w:rsidRPr="006D06DE">
        <w:rPr>
          <w:rFonts w:ascii="Century Gothic" w:hAnsi="Century Gothic"/>
          <w:sz w:val="20"/>
          <w:szCs w:val="20"/>
        </w:rPr>
        <w:t xml:space="preserve"> DEL PERSONALCLAVE</w:t>
      </w:r>
    </w:p>
    <w:p w:rsidR="00CB1A50" w:rsidRDefault="00CB1A50" w:rsidP="00CB1A50">
      <w:pPr>
        <w:pStyle w:val="Prrafodelista"/>
        <w:numPr>
          <w:ilvl w:val="0"/>
          <w:numId w:val="2"/>
        </w:numPr>
        <w:contextualSpacing/>
        <w:jc w:val="both"/>
        <w:rPr>
          <w:rFonts w:ascii="Century Gothic" w:hAnsi="Century Gothic"/>
          <w:bCs/>
          <w:sz w:val="20"/>
          <w:szCs w:val="20"/>
        </w:rPr>
      </w:pPr>
      <w:r>
        <w:rPr>
          <w:rFonts w:ascii="Century Gothic" w:hAnsi="Century Gothic"/>
          <w:bCs/>
          <w:sz w:val="20"/>
          <w:szCs w:val="20"/>
        </w:rPr>
        <w:t>SUBCONTRATOS</w:t>
      </w:r>
    </w:p>
    <w:p w:rsidR="00CB1A50" w:rsidRPr="00A23C70" w:rsidRDefault="00CB1A50" w:rsidP="00CB1A50">
      <w:pPr>
        <w:pStyle w:val="Prrafodelista"/>
        <w:numPr>
          <w:ilvl w:val="0"/>
          <w:numId w:val="2"/>
        </w:numPr>
        <w:contextualSpacing/>
        <w:jc w:val="both"/>
        <w:rPr>
          <w:rFonts w:ascii="Century Gothic" w:hAnsi="Century Gothic"/>
          <w:bCs/>
          <w:sz w:val="20"/>
          <w:szCs w:val="20"/>
        </w:rPr>
      </w:pPr>
      <w:r>
        <w:rPr>
          <w:rFonts w:ascii="Century Gothic" w:hAnsi="Century Gothic"/>
          <w:bCs/>
          <w:sz w:val="20"/>
          <w:szCs w:val="20"/>
        </w:rPr>
        <w:t>FISCALIZACION Y SUPERVISION DE LA OBRA</w:t>
      </w:r>
    </w:p>
    <w:p w:rsidR="00CB1A50" w:rsidRDefault="00CB1A50" w:rsidP="00CB1A50">
      <w:pPr>
        <w:pStyle w:val="Norma"/>
        <w:numPr>
          <w:ilvl w:val="0"/>
          <w:numId w:val="2"/>
        </w:numPr>
        <w:spacing w:after="0" w:line="240" w:lineRule="auto"/>
        <w:contextualSpacing/>
        <w:jc w:val="both"/>
        <w:rPr>
          <w:rFonts w:ascii="Century Gothic" w:hAnsi="Century Gothic"/>
          <w:sz w:val="20"/>
          <w:szCs w:val="20"/>
        </w:rPr>
      </w:pPr>
      <w:r>
        <w:rPr>
          <w:rFonts w:ascii="Century Gothic" w:hAnsi="Century Gothic"/>
          <w:sz w:val="20"/>
          <w:szCs w:val="20"/>
        </w:rPr>
        <w:t>MODIFICACION DE LAS OBRAS</w:t>
      </w:r>
    </w:p>
    <w:p w:rsidR="007E0FB6" w:rsidRDefault="007E0FB6" w:rsidP="007E0FB6">
      <w:pPr>
        <w:pStyle w:val="Norma"/>
        <w:numPr>
          <w:ilvl w:val="0"/>
          <w:numId w:val="2"/>
        </w:numPr>
        <w:spacing w:after="0" w:line="240" w:lineRule="auto"/>
        <w:contextualSpacing/>
        <w:jc w:val="both"/>
        <w:rPr>
          <w:rFonts w:ascii="Century Gothic" w:hAnsi="Century Gothic"/>
          <w:sz w:val="20"/>
          <w:szCs w:val="20"/>
        </w:rPr>
      </w:pPr>
      <w:r>
        <w:rPr>
          <w:rFonts w:ascii="Century Gothic" w:hAnsi="Century Gothic"/>
          <w:sz w:val="20"/>
          <w:szCs w:val="20"/>
        </w:rPr>
        <w:t>VIGENCIA DEL CONTRATO</w:t>
      </w:r>
    </w:p>
    <w:p w:rsidR="007E0FB6" w:rsidRDefault="007E0FB6" w:rsidP="007E0FB6">
      <w:pPr>
        <w:pStyle w:val="Norma"/>
        <w:numPr>
          <w:ilvl w:val="0"/>
          <w:numId w:val="2"/>
        </w:numPr>
        <w:spacing w:after="0" w:line="240" w:lineRule="auto"/>
        <w:contextualSpacing/>
        <w:jc w:val="both"/>
        <w:rPr>
          <w:rFonts w:ascii="Century Gothic" w:hAnsi="Century Gothic"/>
          <w:sz w:val="20"/>
          <w:szCs w:val="20"/>
        </w:rPr>
      </w:pPr>
      <w:r>
        <w:rPr>
          <w:rFonts w:ascii="Century Gothic" w:hAnsi="Century Gothic"/>
          <w:sz w:val="20"/>
          <w:szCs w:val="20"/>
        </w:rPr>
        <w:t>MOROSIDAD Y SUS PENALIDADES</w:t>
      </w:r>
    </w:p>
    <w:p w:rsidR="00B1793A" w:rsidRDefault="00B1793A" w:rsidP="007E0FB6">
      <w:pPr>
        <w:pStyle w:val="Norma"/>
        <w:numPr>
          <w:ilvl w:val="0"/>
          <w:numId w:val="2"/>
        </w:numPr>
        <w:spacing w:after="0" w:line="240" w:lineRule="auto"/>
        <w:contextualSpacing/>
        <w:jc w:val="both"/>
        <w:rPr>
          <w:rFonts w:ascii="Century Gothic" w:hAnsi="Century Gothic"/>
          <w:sz w:val="20"/>
          <w:szCs w:val="20"/>
        </w:rPr>
      </w:pPr>
      <w:r>
        <w:rPr>
          <w:rFonts w:ascii="Century Gothic" w:hAnsi="Century Gothic"/>
          <w:sz w:val="20"/>
          <w:szCs w:val="20"/>
        </w:rPr>
        <w:t>MULTA POR CAMBIO DE PERSONAL</w:t>
      </w:r>
    </w:p>
    <w:p w:rsidR="00B1793A" w:rsidRPr="00A23C70" w:rsidRDefault="00B1793A" w:rsidP="007E0FB6">
      <w:pPr>
        <w:pStyle w:val="Norma"/>
        <w:numPr>
          <w:ilvl w:val="0"/>
          <w:numId w:val="2"/>
        </w:numPr>
        <w:spacing w:after="0" w:line="240" w:lineRule="auto"/>
        <w:contextualSpacing/>
        <w:jc w:val="both"/>
        <w:rPr>
          <w:rFonts w:ascii="Century Gothic" w:hAnsi="Century Gothic"/>
          <w:sz w:val="20"/>
          <w:szCs w:val="20"/>
        </w:rPr>
      </w:pPr>
      <w:r>
        <w:rPr>
          <w:rFonts w:ascii="Century Gothic" w:hAnsi="Century Gothic"/>
          <w:sz w:val="20"/>
          <w:szCs w:val="20"/>
        </w:rPr>
        <w:t>MULTA POR LLAMADA DE ATENCION</w:t>
      </w:r>
    </w:p>
    <w:p w:rsidR="007E0FB6" w:rsidRPr="00A23C70" w:rsidRDefault="007E0FB6" w:rsidP="007E0FB6">
      <w:pPr>
        <w:pStyle w:val="Norma"/>
        <w:spacing w:after="0" w:line="240" w:lineRule="auto"/>
        <w:ind w:left="360"/>
        <w:contextualSpacing/>
        <w:jc w:val="both"/>
        <w:rPr>
          <w:rFonts w:ascii="Century Gothic" w:hAnsi="Century Gothic"/>
          <w:sz w:val="20"/>
          <w:szCs w:val="20"/>
        </w:rPr>
      </w:pPr>
    </w:p>
    <w:p w:rsidR="00CB1A50" w:rsidRPr="006D06DE" w:rsidRDefault="00CB1A50" w:rsidP="00CB1A50">
      <w:pPr>
        <w:pStyle w:val="Prrafodelista"/>
        <w:contextualSpacing/>
        <w:jc w:val="both"/>
        <w:rPr>
          <w:rFonts w:ascii="Century Gothic" w:hAnsi="Century Gothic"/>
          <w:bCs/>
          <w:sz w:val="20"/>
          <w:szCs w:val="20"/>
        </w:rPr>
      </w:pPr>
    </w:p>
    <w:p w:rsidR="00425481" w:rsidRDefault="00425481" w:rsidP="008A06CB">
      <w:pPr>
        <w:pStyle w:val="Norma"/>
        <w:spacing w:after="0" w:line="240" w:lineRule="auto"/>
        <w:contextualSpacing/>
        <w:jc w:val="both"/>
        <w:rPr>
          <w:rFonts w:ascii="Century Gothic" w:hAnsi="Century Gothic"/>
          <w:sz w:val="20"/>
          <w:szCs w:val="20"/>
        </w:rPr>
      </w:pPr>
    </w:p>
    <w:p w:rsidR="006554E5" w:rsidRDefault="006554E5" w:rsidP="008A06CB">
      <w:pPr>
        <w:pStyle w:val="Norma"/>
        <w:spacing w:after="0" w:line="240" w:lineRule="auto"/>
        <w:contextualSpacing/>
        <w:jc w:val="both"/>
        <w:rPr>
          <w:rFonts w:ascii="Century Gothic" w:hAnsi="Century Gothic"/>
          <w:sz w:val="20"/>
          <w:szCs w:val="20"/>
        </w:rPr>
      </w:pPr>
    </w:p>
    <w:p w:rsidR="006554E5" w:rsidRDefault="006554E5" w:rsidP="008A06CB">
      <w:pPr>
        <w:pStyle w:val="Norma"/>
        <w:spacing w:after="0" w:line="240" w:lineRule="auto"/>
        <w:contextualSpacing/>
        <w:jc w:val="both"/>
        <w:rPr>
          <w:rFonts w:ascii="Century Gothic" w:hAnsi="Century Gothic"/>
          <w:sz w:val="20"/>
          <w:szCs w:val="20"/>
        </w:rPr>
      </w:pPr>
    </w:p>
    <w:p w:rsidR="00654840" w:rsidRDefault="00654840" w:rsidP="008A06CB">
      <w:pPr>
        <w:pStyle w:val="Norma"/>
        <w:spacing w:after="0" w:line="240" w:lineRule="auto"/>
        <w:contextualSpacing/>
        <w:jc w:val="both"/>
        <w:rPr>
          <w:rFonts w:ascii="Century Gothic" w:hAnsi="Century Gothic"/>
          <w:sz w:val="20"/>
          <w:szCs w:val="20"/>
        </w:rPr>
      </w:pPr>
    </w:p>
    <w:p w:rsidR="00425481" w:rsidRPr="006317EC" w:rsidRDefault="00031163" w:rsidP="008A06CB">
      <w:pPr>
        <w:pStyle w:val="Norma"/>
        <w:spacing w:after="0" w:line="240" w:lineRule="auto"/>
        <w:contextualSpacing/>
        <w:jc w:val="both"/>
        <w:rPr>
          <w:rFonts w:ascii="Century Gothic" w:eastAsia="Arial Unicode MS" w:hAnsi="Century Gothic"/>
          <w:b/>
          <w:sz w:val="20"/>
          <w:szCs w:val="20"/>
        </w:rPr>
      </w:pPr>
      <w:bookmarkStart w:id="0" w:name="_Toc135032601"/>
      <w:bookmarkStart w:id="1" w:name="_Toc134870972"/>
      <w:r w:rsidRPr="006317EC">
        <w:rPr>
          <w:rFonts w:ascii="Century Gothic" w:eastAsia="Arial Unicode MS" w:hAnsi="Century Gothic"/>
          <w:b/>
          <w:sz w:val="20"/>
          <w:szCs w:val="20"/>
        </w:rPr>
        <w:lastRenderedPageBreak/>
        <w:t xml:space="preserve">1. </w:t>
      </w:r>
      <w:r w:rsidR="00425481" w:rsidRPr="006317EC">
        <w:rPr>
          <w:rFonts w:ascii="Century Gothic" w:eastAsia="Arial Unicode MS" w:hAnsi="Century Gothic"/>
          <w:b/>
          <w:sz w:val="20"/>
          <w:szCs w:val="20"/>
        </w:rPr>
        <w:t>INTRODUCCIÓN</w:t>
      </w:r>
      <w:bookmarkEnd w:id="0"/>
      <w:bookmarkEnd w:id="1"/>
    </w:p>
    <w:p w:rsidR="00C553B6" w:rsidRPr="006317EC" w:rsidRDefault="00C553B6" w:rsidP="008A06CB">
      <w:pPr>
        <w:pStyle w:val="Norma"/>
        <w:spacing w:after="0" w:line="240" w:lineRule="auto"/>
        <w:contextualSpacing/>
        <w:jc w:val="both"/>
        <w:rPr>
          <w:rFonts w:ascii="Century Gothic" w:eastAsia="Arial Unicode MS" w:hAnsi="Century Gothic"/>
          <w:bCs/>
          <w:sz w:val="20"/>
          <w:szCs w:val="20"/>
        </w:rPr>
      </w:pPr>
    </w:p>
    <w:p w:rsidR="00C553B6" w:rsidRDefault="00C553B6" w:rsidP="0076186B">
      <w:pPr>
        <w:pStyle w:val="CM12"/>
        <w:contextualSpacing/>
        <w:jc w:val="both"/>
        <w:rPr>
          <w:rFonts w:ascii="Century Gothic" w:hAnsi="Century Gothic"/>
          <w:sz w:val="20"/>
          <w:szCs w:val="20"/>
        </w:rPr>
      </w:pPr>
      <w:r w:rsidRPr="006317EC">
        <w:rPr>
          <w:rFonts w:ascii="Century Gothic" w:hAnsi="Century Gothic"/>
          <w:sz w:val="20"/>
          <w:szCs w:val="20"/>
        </w:rPr>
        <w:t>El Gobierno Nacional, en el marco del Plan de Desarrollo Energético, ha definido como parte de su política el consumo masivo del gas natural en el mercado interno. YPFB a través de la Gerencia Nacional de Redes de Gas y Ductos (GNRGD), en su rol operativo contribuye con el cambio de la matriz energética en el país en el marco de la transparencia y las disposiciones legales aplicables.</w:t>
      </w:r>
    </w:p>
    <w:p w:rsidR="00515219" w:rsidRDefault="00515219" w:rsidP="008A06CB">
      <w:pPr>
        <w:pStyle w:val="CM12"/>
        <w:contextualSpacing/>
        <w:jc w:val="both"/>
        <w:rPr>
          <w:rFonts w:asciiTheme="minorHAnsi" w:eastAsiaTheme="minorHAnsi" w:hAnsiTheme="minorHAnsi" w:cstheme="minorBidi"/>
          <w:sz w:val="22"/>
          <w:szCs w:val="22"/>
        </w:rPr>
      </w:pPr>
    </w:p>
    <w:p w:rsidR="00C553B6" w:rsidRPr="006317EC" w:rsidRDefault="00C553B6" w:rsidP="008A06CB">
      <w:pPr>
        <w:pStyle w:val="CM12"/>
        <w:contextualSpacing/>
        <w:jc w:val="both"/>
        <w:rPr>
          <w:rFonts w:ascii="Century Gothic" w:hAnsi="Century Gothic" w:cs="Arial"/>
          <w:sz w:val="20"/>
          <w:szCs w:val="20"/>
        </w:rPr>
      </w:pPr>
      <w:r w:rsidRPr="006317EC">
        <w:rPr>
          <w:rFonts w:ascii="Century Gothic" w:hAnsi="Century Gothic" w:cs="Arial"/>
          <w:sz w:val="20"/>
          <w:szCs w:val="20"/>
        </w:rPr>
        <w:t>En concordancia con esta Política Nacional la GNRGD ha determinado la expansión del sistema de distribución de gas natural por redes, la cual incluye los diferentes municipio</w:t>
      </w:r>
      <w:r w:rsidR="00D302D2" w:rsidRPr="006317EC">
        <w:rPr>
          <w:rFonts w:ascii="Century Gothic" w:hAnsi="Century Gothic" w:cs="Arial"/>
          <w:sz w:val="20"/>
          <w:szCs w:val="20"/>
        </w:rPr>
        <w:t xml:space="preserve">s del departamento de Santa Cruz </w:t>
      </w:r>
      <w:r w:rsidRPr="006317EC">
        <w:rPr>
          <w:rFonts w:ascii="Century Gothic" w:hAnsi="Century Gothic" w:cs="Arial"/>
          <w:sz w:val="20"/>
          <w:szCs w:val="20"/>
        </w:rPr>
        <w:t>en beneficio de la población. El presente proceso está bajo la modalidad de Contratación Directa Ordinaria enmarcado en el D.S. 29506.</w:t>
      </w:r>
    </w:p>
    <w:p w:rsidR="00666EEA" w:rsidRDefault="00666EEA" w:rsidP="00666EEA">
      <w:pPr>
        <w:pStyle w:val="CM12"/>
        <w:contextualSpacing/>
        <w:jc w:val="both"/>
        <w:rPr>
          <w:rFonts w:ascii="Century Gothic" w:hAnsi="Century Gothic"/>
          <w:bCs/>
          <w:sz w:val="20"/>
          <w:szCs w:val="20"/>
          <w:lang w:val="es-MX"/>
        </w:rPr>
      </w:pPr>
    </w:p>
    <w:p w:rsidR="00B814CA" w:rsidRDefault="00C553B6" w:rsidP="005B1E1C">
      <w:pPr>
        <w:pStyle w:val="Default"/>
        <w:contextualSpacing/>
        <w:jc w:val="both"/>
        <w:rPr>
          <w:rFonts w:ascii="Century Gothic" w:hAnsi="Century Gothic" w:cs="Arial"/>
          <w:bCs/>
          <w:sz w:val="20"/>
          <w:szCs w:val="20"/>
        </w:rPr>
      </w:pPr>
      <w:r w:rsidRPr="006317EC">
        <w:rPr>
          <w:rFonts w:ascii="Century Gothic" w:hAnsi="Century Gothic" w:cs="Arial"/>
          <w:sz w:val="20"/>
          <w:szCs w:val="20"/>
        </w:rPr>
        <w:t>El presente Proyecto</w:t>
      </w:r>
      <w:r w:rsidR="00F45391">
        <w:rPr>
          <w:rFonts w:ascii="Century Gothic" w:hAnsi="Century Gothic" w:cs="Arial"/>
          <w:sz w:val="20"/>
          <w:szCs w:val="20"/>
        </w:rPr>
        <w:t xml:space="preserve"> contempla la construcción de redes s</w:t>
      </w:r>
      <w:r w:rsidRPr="006317EC">
        <w:rPr>
          <w:rFonts w:ascii="Century Gothic" w:hAnsi="Century Gothic" w:cs="Arial"/>
          <w:sz w:val="20"/>
          <w:szCs w:val="20"/>
        </w:rPr>
        <w:t xml:space="preserve">ecundarias </w:t>
      </w:r>
      <w:r w:rsidR="005703FF">
        <w:rPr>
          <w:rFonts w:ascii="Century Gothic" w:hAnsi="Century Gothic" w:cs="Arial"/>
          <w:sz w:val="20"/>
          <w:szCs w:val="20"/>
        </w:rPr>
        <w:t xml:space="preserve">en la </w:t>
      </w:r>
      <w:r w:rsidR="0023282B">
        <w:rPr>
          <w:rFonts w:ascii="Century Gothic" w:hAnsi="Century Gothic" w:cs="Arial"/>
          <w:sz w:val="20"/>
          <w:szCs w:val="20"/>
        </w:rPr>
        <w:t xml:space="preserve">Ciudad de Montero, </w:t>
      </w:r>
      <w:r w:rsidR="002E50BA">
        <w:rPr>
          <w:rFonts w:ascii="Century Gothic" w:hAnsi="Century Gothic" w:cs="Arial"/>
          <w:sz w:val="20"/>
          <w:szCs w:val="20"/>
        </w:rPr>
        <w:t>situada</w:t>
      </w:r>
      <w:r w:rsidR="00CB1A50">
        <w:rPr>
          <w:rFonts w:ascii="Century Gothic" w:hAnsi="Century Gothic" w:cs="Arial"/>
          <w:sz w:val="20"/>
          <w:szCs w:val="20"/>
        </w:rPr>
        <w:t xml:space="preserve">en la Provincia </w:t>
      </w:r>
      <w:r w:rsidR="0023282B" w:rsidRPr="0023282B">
        <w:rPr>
          <w:rFonts w:ascii="Century Gothic" w:hAnsi="Century Gothic" w:cs="Arial"/>
          <w:sz w:val="20"/>
          <w:szCs w:val="20"/>
        </w:rPr>
        <w:t>Obispo Santistevan</w:t>
      </w:r>
      <w:r w:rsidR="009334F8">
        <w:rPr>
          <w:rFonts w:ascii="Century Gothic" w:hAnsi="Century Gothic" w:cs="Arial"/>
          <w:sz w:val="20"/>
          <w:szCs w:val="20"/>
        </w:rPr>
        <w:t xml:space="preserve">del departamento </w:t>
      </w:r>
      <w:r w:rsidR="008F1113">
        <w:rPr>
          <w:rFonts w:ascii="Century Gothic" w:hAnsi="Century Gothic" w:cs="Arial"/>
          <w:sz w:val="20"/>
          <w:szCs w:val="20"/>
        </w:rPr>
        <w:t>de Santa Cruz</w:t>
      </w:r>
      <w:r w:rsidR="005B1E1C">
        <w:rPr>
          <w:rFonts w:ascii="Century Gothic" w:hAnsi="Century Gothic" w:cs="Arial"/>
          <w:sz w:val="20"/>
          <w:szCs w:val="20"/>
        </w:rPr>
        <w:t xml:space="preserve">, </w:t>
      </w:r>
      <w:r w:rsidRPr="006317EC">
        <w:rPr>
          <w:rFonts w:ascii="Century Gothic" w:hAnsi="Century Gothic" w:cs="Arial"/>
          <w:sz w:val="20"/>
          <w:szCs w:val="20"/>
        </w:rPr>
        <w:t xml:space="preserve">para satisfacer la necesidad presentada </w:t>
      </w:r>
      <w:r w:rsidR="005703FF">
        <w:rPr>
          <w:rFonts w:ascii="Century Gothic" w:hAnsi="Century Gothic" w:cs="Arial"/>
          <w:sz w:val="20"/>
          <w:szCs w:val="20"/>
        </w:rPr>
        <w:t>endicho sector</w:t>
      </w:r>
      <w:r w:rsidRPr="006317EC">
        <w:rPr>
          <w:rFonts w:ascii="Century Gothic" w:hAnsi="Century Gothic" w:cs="Arial"/>
          <w:sz w:val="20"/>
          <w:szCs w:val="20"/>
        </w:rPr>
        <w:t xml:space="preserve">. </w:t>
      </w:r>
      <w:r w:rsidRPr="006317EC">
        <w:rPr>
          <w:rFonts w:ascii="Century Gothic" w:hAnsi="Century Gothic" w:cs="Arial"/>
          <w:bCs/>
          <w:sz w:val="20"/>
          <w:szCs w:val="20"/>
        </w:rPr>
        <w:t xml:space="preserve">Con este fin, YPFB requiere lacontratación de una </w:t>
      </w:r>
      <w:r w:rsidR="005703FF">
        <w:rPr>
          <w:rFonts w:ascii="Century Gothic" w:hAnsi="Century Gothic" w:cs="Arial"/>
          <w:bCs/>
          <w:sz w:val="20"/>
          <w:szCs w:val="20"/>
        </w:rPr>
        <w:t>empresa</w:t>
      </w:r>
      <w:r w:rsidRPr="006317EC">
        <w:rPr>
          <w:rFonts w:ascii="Century Gothic" w:hAnsi="Century Gothic" w:cs="Arial"/>
          <w:bCs/>
          <w:sz w:val="20"/>
          <w:szCs w:val="20"/>
        </w:rPr>
        <w:t>de servicios especializada en la construcción de obras civiles</w:t>
      </w:r>
      <w:r w:rsidR="005230EE">
        <w:rPr>
          <w:rFonts w:ascii="Century Gothic" w:hAnsi="Century Gothic" w:cs="Arial"/>
          <w:bCs/>
          <w:sz w:val="20"/>
          <w:szCs w:val="20"/>
        </w:rPr>
        <w:t xml:space="preserve"> y </w:t>
      </w:r>
      <w:r w:rsidR="000211F2">
        <w:rPr>
          <w:rFonts w:ascii="Century Gothic" w:hAnsi="Century Gothic" w:cs="Arial"/>
          <w:bCs/>
          <w:sz w:val="20"/>
          <w:szCs w:val="20"/>
        </w:rPr>
        <w:t>mecánicas</w:t>
      </w:r>
      <w:r w:rsidRPr="006317EC">
        <w:rPr>
          <w:rFonts w:ascii="Century Gothic" w:hAnsi="Century Gothic" w:cs="Arial"/>
          <w:bCs/>
          <w:sz w:val="20"/>
          <w:szCs w:val="20"/>
        </w:rPr>
        <w:t xml:space="preserve">, para el tendido de </w:t>
      </w:r>
      <w:r w:rsidR="00392301" w:rsidRPr="00392301">
        <w:rPr>
          <w:rFonts w:ascii="Century Gothic" w:hAnsi="Century Gothic" w:cs="Arial"/>
          <w:bCs/>
          <w:sz w:val="20"/>
          <w:szCs w:val="20"/>
        </w:rPr>
        <w:t>Tubería de Polietileno de acuerdo al siguiente detalle</w:t>
      </w:r>
      <w:r w:rsidR="00392301">
        <w:rPr>
          <w:rFonts w:ascii="Century Gothic" w:hAnsi="Century Gothic" w:cs="Arial"/>
          <w:bCs/>
          <w:sz w:val="20"/>
          <w:szCs w:val="20"/>
        </w:rPr>
        <w:t>.</w:t>
      </w:r>
    </w:p>
    <w:p w:rsidR="00392301" w:rsidRDefault="00392301" w:rsidP="005B1E1C">
      <w:pPr>
        <w:pStyle w:val="Default"/>
        <w:contextualSpacing/>
        <w:jc w:val="both"/>
        <w:rPr>
          <w:rFonts w:ascii="Century Gothic" w:hAnsi="Century Gothic" w:cs="Arial"/>
          <w:bCs/>
          <w:sz w:val="20"/>
          <w:szCs w:val="20"/>
        </w:rPr>
      </w:pPr>
    </w:p>
    <w:p w:rsidR="00D21280" w:rsidRPr="00D21280" w:rsidRDefault="00D21280" w:rsidP="00D21280">
      <w:pPr>
        <w:pStyle w:val="Norma"/>
        <w:spacing w:after="0" w:line="240" w:lineRule="auto"/>
        <w:contextualSpacing/>
        <w:jc w:val="both"/>
        <w:rPr>
          <w:rFonts w:ascii="Century Gothic" w:eastAsia="Arial Unicode MS" w:hAnsi="Century Gothic"/>
          <w:bCs/>
          <w:color w:val="000000"/>
          <w:sz w:val="20"/>
          <w:szCs w:val="20"/>
        </w:rPr>
      </w:pPr>
      <w:r w:rsidRPr="00D21280">
        <w:rPr>
          <w:rFonts w:ascii="Century Gothic" w:eastAsia="Arial Unicode MS" w:hAnsi="Century Gothic"/>
          <w:bCs/>
          <w:color w:val="000000"/>
          <w:sz w:val="20"/>
          <w:szCs w:val="20"/>
        </w:rPr>
        <w:t xml:space="preserve">El tendido de la red secundaria con una longitud total  de </w:t>
      </w:r>
      <w:r>
        <w:rPr>
          <w:rFonts w:ascii="Century Gothic" w:hAnsi="Century Gothic" w:cs="Arial"/>
          <w:b/>
          <w:bCs/>
          <w:sz w:val="20"/>
          <w:szCs w:val="20"/>
        </w:rPr>
        <w:t>7</w:t>
      </w:r>
      <w:r w:rsidR="00943306">
        <w:rPr>
          <w:rFonts w:ascii="Century Gothic" w:hAnsi="Century Gothic" w:cs="Arial"/>
          <w:b/>
          <w:bCs/>
          <w:sz w:val="20"/>
          <w:szCs w:val="20"/>
        </w:rPr>
        <w:t>0</w:t>
      </w:r>
      <w:r>
        <w:rPr>
          <w:rFonts w:ascii="Century Gothic" w:hAnsi="Century Gothic" w:cs="Arial"/>
          <w:b/>
          <w:bCs/>
          <w:sz w:val="20"/>
          <w:szCs w:val="20"/>
        </w:rPr>
        <w:t>.</w:t>
      </w:r>
      <w:r w:rsidR="00943306">
        <w:rPr>
          <w:rFonts w:ascii="Century Gothic" w:hAnsi="Century Gothic" w:cs="Arial"/>
          <w:b/>
          <w:bCs/>
          <w:sz w:val="20"/>
          <w:szCs w:val="20"/>
        </w:rPr>
        <w:t>300</w:t>
      </w:r>
      <w:r>
        <w:rPr>
          <w:rFonts w:ascii="Century Gothic" w:hAnsi="Century Gothic" w:cs="Arial"/>
          <w:b/>
          <w:bCs/>
          <w:sz w:val="20"/>
          <w:szCs w:val="20"/>
        </w:rPr>
        <w:t>,00</w:t>
      </w:r>
      <w:r w:rsidRPr="00D21280">
        <w:rPr>
          <w:rFonts w:ascii="Century Gothic" w:eastAsia="Arial Unicode MS" w:hAnsi="Century Gothic"/>
          <w:bCs/>
          <w:color w:val="000000"/>
          <w:sz w:val="20"/>
          <w:szCs w:val="20"/>
        </w:rPr>
        <w:t xml:space="preserve"> m.  La cual se di</w:t>
      </w:r>
      <w:r>
        <w:rPr>
          <w:rFonts w:ascii="Century Gothic" w:eastAsia="Arial Unicode MS" w:hAnsi="Century Gothic"/>
          <w:bCs/>
          <w:color w:val="000000"/>
          <w:sz w:val="20"/>
          <w:szCs w:val="20"/>
        </w:rPr>
        <w:t>stribuye de la siguiente manera:</w:t>
      </w:r>
    </w:p>
    <w:p w:rsidR="00D21280" w:rsidRPr="00D21280" w:rsidRDefault="00D21280" w:rsidP="00D21280">
      <w:pPr>
        <w:pStyle w:val="Norma"/>
        <w:spacing w:after="0" w:line="240" w:lineRule="auto"/>
        <w:contextualSpacing/>
        <w:jc w:val="both"/>
        <w:rPr>
          <w:rFonts w:ascii="Century Gothic" w:eastAsia="Arial Unicode MS" w:hAnsi="Century Gothic"/>
          <w:bCs/>
          <w:color w:val="000000"/>
          <w:sz w:val="20"/>
          <w:szCs w:val="20"/>
        </w:rPr>
      </w:pPr>
      <w:r w:rsidRPr="00D21280">
        <w:rPr>
          <w:rFonts w:ascii="Century Gothic" w:eastAsia="Arial Unicode MS" w:hAnsi="Century Gothic"/>
          <w:bCs/>
          <w:color w:val="000000"/>
          <w:sz w:val="20"/>
          <w:szCs w:val="20"/>
        </w:rPr>
        <w:t xml:space="preserve">El tendido de red secundaria con tubería de polietileno de </w:t>
      </w:r>
      <w:r w:rsidR="00392301">
        <w:rPr>
          <w:rFonts w:ascii="Century Gothic" w:eastAsia="Arial Unicode MS" w:hAnsi="Century Gothic"/>
          <w:bCs/>
          <w:color w:val="000000"/>
          <w:sz w:val="20"/>
          <w:szCs w:val="20"/>
        </w:rPr>
        <w:t>125</w:t>
      </w:r>
      <w:r w:rsidR="00943306">
        <w:rPr>
          <w:rFonts w:ascii="Century Gothic" w:eastAsia="Arial Unicode MS" w:hAnsi="Century Gothic"/>
          <w:bCs/>
          <w:color w:val="000000"/>
          <w:sz w:val="20"/>
          <w:szCs w:val="20"/>
        </w:rPr>
        <w:t xml:space="preserve"> mm</w:t>
      </w:r>
      <w:r w:rsidRPr="00D21280">
        <w:rPr>
          <w:rFonts w:ascii="Century Gothic" w:eastAsia="Arial Unicode MS" w:hAnsi="Century Gothic"/>
          <w:bCs/>
          <w:color w:val="000000"/>
          <w:sz w:val="20"/>
          <w:szCs w:val="20"/>
        </w:rPr>
        <w:t xml:space="preserve"> de diámetro en una longitud de </w:t>
      </w:r>
      <w:r w:rsidR="00392301">
        <w:rPr>
          <w:rFonts w:ascii="Century Gothic" w:eastAsia="Arial Unicode MS" w:hAnsi="Century Gothic"/>
          <w:bCs/>
          <w:color w:val="000000"/>
          <w:sz w:val="20"/>
          <w:szCs w:val="20"/>
        </w:rPr>
        <w:t>1</w:t>
      </w:r>
      <w:r w:rsidR="00943306">
        <w:rPr>
          <w:rFonts w:ascii="Century Gothic" w:eastAsia="Arial Unicode MS" w:hAnsi="Century Gothic"/>
          <w:bCs/>
          <w:color w:val="000000"/>
          <w:sz w:val="20"/>
          <w:szCs w:val="20"/>
        </w:rPr>
        <w:t>6</w:t>
      </w:r>
      <w:r w:rsidRPr="00D21280">
        <w:rPr>
          <w:rFonts w:ascii="Century Gothic" w:eastAsia="Arial Unicode MS" w:hAnsi="Century Gothic"/>
          <w:bCs/>
          <w:color w:val="000000"/>
          <w:sz w:val="20"/>
          <w:szCs w:val="20"/>
        </w:rPr>
        <w:t>.</w:t>
      </w:r>
      <w:r w:rsidR="00943306">
        <w:rPr>
          <w:rFonts w:ascii="Century Gothic" w:eastAsia="Arial Unicode MS" w:hAnsi="Century Gothic"/>
          <w:bCs/>
          <w:color w:val="000000"/>
          <w:sz w:val="20"/>
          <w:szCs w:val="20"/>
        </w:rPr>
        <w:t>500</w:t>
      </w:r>
      <w:r w:rsidRPr="00D21280">
        <w:rPr>
          <w:rFonts w:ascii="Century Gothic" w:eastAsia="Arial Unicode MS" w:hAnsi="Century Gothic"/>
          <w:bCs/>
          <w:color w:val="000000"/>
          <w:sz w:val="20"/>
          <w:szCs w:val="20"/>
        </w:rPr>
        <w:t>,00 metros lineales.</w:t>
      </w:r>
    </w:p>
    <w:p w:rsidR="00D21280" w:rsidRPr="00D21280" w:rsidRDefault="00D21280" w:rsidP="00D21280">
      <w:pPr>
        <w:pStyle w:val="Norma"/>
        <w:spacing w:after="0" w:line="240" w:lineRule="auto"/>
        <w:contextualSpacing/>
        <w:jc w:val="both"/>
        <w:rPr>
          <w:rFonts w:ascii="Century Gothic" w:eastAsia="Arial Unicode MS" w:hAnsi="Century Gothic"/>
          <w:bCs/>
          <w:color w:val="000000"/>
          <w:sz w:val="20"/>
          <w:szCs w:val="20"/>
        </w:rPr>
      </w:pPr>
      <w:r w:rsidRPr="00D21280">
        <w:rPr>
          <w:rFonts w:ascii="Century Gothic" w:eastAsia="Arial Unicode MS" w:hAnsi="Century Gothic"/>
          <w:bCs/>
          <w:color w:val="000000"/>
          <w:sz w:val="20"/>
          <w:szCs w:val="20"/>
        </w:rPr>
        <w:t xml:space="preserve">El tendido de red secundaria con tubería de polietileno de 90 mm de diámetro </w:t>
      </w:r>
      <w:r w:rsidR="00392301">
        <w:rPr>
          <w:rFonts w:ascii="Century Gothic" w:eastAsia="Arial Unicode MS" w:hAnsi="Century Gothic"/>
          <w:bCs/>
          <w:color w:val="000000"/>
          <w:sz w:val="20"/>
          <w:szCs w:val="20"/>
        </w:rPr>
        <w:t>en</w:t>
      </w:r>
      <w:r w:rsidRPr="00D21280">
        <w:rPr>
          <w:rFonts w:ascii="Century Gothic" w:eastAsia="Arial Unicode MS" w:hAnsi="Century Gothic"/>
          <w:bCs/>
          <w:color w:val="000000"/>
          <w:sz w:val="20"/>
          <w:szCs w:val="20"/>
        </w:rPr>
        <w:t xml:space="preserve"> una longitud de 3.</w:t>
      </w:r>
      <w:r w:rsidR="00392301">
        <w:rPr>
          <w:rFonts w:ascii="Century Gothic" w:eastAsia="Arial Unicode MS" w:hAnsi="Century Gothic"/>
          <w:bCs/>
          <w:color w:val="000000"/>
          <w:sz w:val="20"/>
          <w:szCs w:val="20"/>
        </w:rPr>
        <w:t>600</w:t>
      </w:r>
      <w:r w:rsidRPr="00D21280">
        <w:rPr>
          <w:rFonts w:ascii="Century Gothic" w:eastAsia="Arial Unicode MS" w:hAnsi="Century Gothic"/>
          <w:bCs/>
          <w:color w:val="000000"/>
          <w:sz w:val="20"/>
          <w:szCs w:val="20"/>
        </w:rPr>
        <w:t>,00 metros lineales.</w:t>
      </w:r>
    </w:p>
    <w:p w:rsidR="00D21280" w:rsidRDefault="00D21280" w:rsidP="00D21280">
      <w:pPr>
        <w:pStyle w:val="Norma"/>
        <w:spacing w:after="0" w:line="240" w:lineRule="auto"/>
        <w:contextualSpacing/>
        <w:jc w:val="both"/>
        <w:rPr>
          <w:rFonts w:ascii="Century Gothic" w:eastAsia="Arial Unicode MS" w:hAnsi="Century Gothic"/>
          <w:bCs/>
          <w:color w:val="000000"/>
          <w:sz w:val="20"/>
          <w:szCs w:val="20"/>
        </w:rPr>
      </w:pPr>
      <w:r w:rsidRPr="00D21280">
        <w:rPr>
          <w:rFonts w:ascii="Century Gothic" w:eastAsia="Arial Unicode MS" w:hAnsi="Century Gothic"/>
          <w:bCs/>
          <w:color w:val="000000"/>
          <w:sz w:val="20"/>
          <w:szCs w:val="20"/>
        </w:rPr>
        <w:t xml:space="preserve">El tendido de red secundaria con tubería de polietileno de </w:t>
      </w:r>
      <w:r w:rsidR="00392301">
        <w:rPr>
          <w:rFonts w:ascii="Century Gothic" w:eastAsia="Arial Unicode MS" w:hAnsi="Century Gothic"/>
          <w:bCs/>
          <w:color w:val="000000"/>
          <w:sz w:val="20"/>
          <w:szCs w:val="20"/>
        </w:rPr>
        <w:t>40</w:t>
      </w:r>
      <w:r w:rsidRPr="00D21280">
        <w:rPr>
          <w:rFonts w:ascii="Century Gothic" w:eastAsia="Arial Unicode MS" w:hAnsi="Century Gothic"/>
          <w:bCs/>
          <w:color w:val="000000"/>
          <w:sz w:val="20"/>
          <w:szCs w:val="20"/>
        </w:rPr>
        <w:t xml:space="preserve"> mm de diámetro en una longitud de </w:t>
      </w:r>
      <w:r w:rsidR="00392301">
        <w:rPr>
          <w:rFonts w:ascii="Century Gothic" w:eastAsia="Arial Unicode MS" w:hAnsi="Century Gothic"/>
          <w:bCs/>
          <w:color w:val="000000"/>
          <w:sz w:val="20"/>
          <w:szCs w:val="20"/>
        </w:rPr>
        <w:t>5</w:t>
      </w:r>
      <w:r w:rsidR="00943306">
        <w:rPr>
          <w:rFonts w:ascii="Century Gothic" w:eastAsia="Arial Unicode MS" w:hAnsi="Century Gothic"/>
          <w:bCs/>
          <w:color w:val="000000"/>
          <w:sz w:val="20"/>
          <w:szCs w:val="20"/>
        </w:rPr>
        <w:t>0</w:t>
      </w:r>
      <w:r w:rsidRPr="00D21280">
        <w:rPr>
          <w:rFonts w:ascii="Century Gothic" w:eastAsia="Arial Unicode MS" w:hAnsi="Century Gothic"/>
          <w:bCs/>
          <w:color w:val="000000"/>
          <w:sz w:val="20"/>
          <w:szCs w:val="20"/>
        </w:rPr>
        <w:t>.</w:t>
      </w:r>
      <w:r w:rsidR="00943306">
        <w:rPr>
          <w:rFonts w:ascii="Century Gothic" w:eastAsia="Arial Unicode MS" w:hAnsi="Century Gothic"/>
          <w:bCs/>
          <w:color w:val="000000"/>
          <w:sz w:val="20"/>
          <w:szCs w:val="20"/>
        </w:rPr>
        <w:t>2</w:t>
      </w:r>
      <w:r w:rsidR="00392301">
        <w:rPr>
          <w:rFonts w:ascii="Century Gothic" w:eastAsia="Arial Unicode MS" w:hAnsi="Century Gothic"/>
          <w:bCs/>
          <w:color w:val="000000"/>
          <w:sz w:val="20"/>
          <w:szCs w:val="20"/>
        </w:rPr>
        <w:t>00</w:t>
      </w:r>
      <w:r w:rsidRPr="00D21280">
        <w:rPr>
          <w:rFonts w:ascii="Century Gothic" w:eastAsia="Arial Unicode MS" w:hAnsi="Century Gothic"/>
          <w:bCs/>
          <w:color w:val="000000"/>
          <w:sz w:val="20"/>
          <w:szCs w:val="20"/>
        </w:rPr>
        <w:t>,00 metros lineales</w:t>
      </w:r>
      <w:r w:rsidR="00392301">
        <w:rPr>
          <w:rFonts w:ascii="Century Gothic" w:eastAsia="Arial Unicode MS" w:hAnsi="Century Gothic"/>
          <w:bCs/>
          <w:color w:val="000000"/>
          <w:sz w:val="20"/>
          <w:szCs w:val="20"/>
        </w:rPr>
        <w:t>.</w:t>
      </w:r>
    </w:p>
    <w:p w:rsidR="00D21280" w:rsidRPr="00D21280" w:rsidRDefault="00D21280" w:rsidP="00D21280">
      <w:pPr>
        <w:pStyle w:val="Norma"/>
        <w:spacing w:after="0" w:line="240" w:lineRule="auto"/>
        <w:contextualSpacing/>
        <w:jc w:val="both"/>
        <w:rPr>
          <w:rFonts w:ascii="Century Gothic" w:eastAsia="Arial Unicode MS" w:hAnsi="Century Gothic"/>
          <w:bCs/>
          <w:color w:val="000000"/>
          <w:sz w:val="20"/>
          <w:szCs w:val="20"/>
        </w:rPr>
      </w:pPr>
    </w:p>
    <w:p w:rsidR="00425481" w:rsidRPr="006317EC" w:rsidRDefault="00031163" w:rsidP="008A06CB">
      <w:pPr>
        <w:pStyle w:val="Norma"/>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2. </w:t>
      </w:r>
      <w:r w:rsidR="00425481" w:rsidRPr="006317EC">
        <w:rPr>
          <w:rFonts w:ascii="Century Gothic" w:hAnsi="Century Gothic"/>
          <w:b/>
          <w:sz w:val="20"/>
          <w:szCs w:val="20"/>
        </w:rPr>
        <w:t>OBJETIVOS</w:t>
      </w:r>
    </w:p>
    <w:p w:rsidR="00C553B6" w:rsidRPr="006317EC" w:rsidRDefault="00C553B6" w:rsidP="008A06CB">
      <w:pPr>
        <w:pStyle w:val="Norma"/>
        <w:spacing w:after="0" w:line="240" w:lineRule="auto"/>
        <w:contextualSpacing/>
        <w:jc w:val="both"/>
        <w:rPr>
          <w:rFonts w:ascii="Century Gothic" w:hAnsi="Century Gothic"/>
          <w:b/>
          <w:bCs/>
          <w:sz w:val="20"/>
          <w:szCs w:val="20"/>
        </w:rPr>
      </w:pPr>
    </w:p>
    <w:p w:rsidR="00F45391" w:rsidRDefault="00C553B6" w:rsidP="008A06CB">
      <w:pPr>
        <w:pStyle w:val="Norma"/>
        <w:spacing w:after="0" w:line="240" w:lineRule="auto"/>
        <w:contextualSpacing/>
        <w:jc w:val="both"/>
        <w:rPr>
          <w:rFonts w:ascii="Century Gothic" w:hAnsi="Century Gothic" w:cs="Arial"/>
          <w:bCs/>
          <w:sz w:val="20"/>
          <w:szCs w:val="20"/>
        </w:rPr>
      </w:pPr>
      <w:r w:rsidRPr="006317EC">
        <w:rPr>
          <w:rFonts w:ascii="Century Gothic" w:hAnsi="Century Gothic" w:cs="Arial"/>
          <w:bCs/>
          <w:sz w:val="20"/>
          <w:szCs w:val="20"/>
        </w:rPr>
        <w:t>El presente documento tiene por finalidad establecer las especificaciones técnicas, condiciones administrativas, legales, económicas y financieras para la contratación de empresas de servicios especializadas en la construcción de obras civiles</w:t>
      </w:r>
      <w:r w:rsidR="00E23825">
        <w:rPr>
          <w:rFonts w:ascii="Century Gothic" w:hAnsi="Century Gothic" w:cs="Arial"/>
          <w:bCs/>
          <w:sz w:val="20"/>
          <w:szCs w:val="20"/>
        </w:rPr>
        <w:t xml:space="preserve"> y mecánicas</w:t>
      </w:r>
      <w:r w:rsidRPr="006317EC">
        <w:rPr>
          <w:rFonts w:ascii="Century Gothic" w:hAnsi="Century Gothic" w:cs="Arial"/>
          <w:bCs/>
          <w:sz w:val="20"/>
          <w:szCs w:val="20"/>
        </w:rPr>
        <w:t>, para el cumplimiento del</w:t>
      </w:r>
      <w:r w:rsidR="00F14103">
        <w:rPr>
          <w:rFonts w:ascii="Century Gothic" w:hAnsi="Century Gothic" w:cs="Arial"/>
          <w:bCs/>
          <w:sz w:val="20"/>
          <w:szCs w:val="20"/>
        </w:rPr>
        <w:t xml:space="preserve"> proyecto </w:t>
      </w:r>
      <w:r w:rsidRPr="006317EC">
        <w:rPr>
          <w:rFonts w:ascii="Century Gothic" w:hAnsi="Century Gothic" w:cs="Arial"/>
          <w:bCs/>
          <w:sz w:val="20"/>
          <w:szCs w:val="20"/>
        </w:rPr>
        <w:t>de construcción</w:t>
      </w:r>
      <w:r w:rsidR="00B814CA">
        <w:rPr>
          <w:rFonts w:ascii="Century Gothic" w:hAnsi="Century Gothic" w:cs="Arial"/>
          <w:bCs/>
          <w:sz w:val="20"/>
          <w:szCs w:val="20"/>
        </w:rPr>
        <w:t>.</w:t>
      </w:r>
    </w:p>
    <w:p w:rsidR="00592EE8" w:rsidRDefault="00592EE8" w:rsidP="008A06CB">
      <w:pPr>
        <w:pStyle w:val="Norma"/>
        <w:spacing w:after="0" w:line="240" w:lineRule="auto"/>
        <w:contextualSpacing/>
        <w:jc w:val="both"/>
        <w:rPr>
          <w:rFonts w:ascii="Century Gothic" w:hAnsi="Century Gothic" w:cs="Arial"/>
          <w:bCs/>
          <w:sz w:val="20"/>
          <w:szCs w:val="20"/>
        </w:rPr>
      </w:pPr>
    </w:p>
    <w:p w:rsidR="00592EE8" w:rsidRDefault="00592EE8" w:rsidP="00592EE8">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3. </w:t>
      </w:r>
      <w:r>
        <w:rPr>
          <w:rFonts w:ascii="Century Gothic" w:eastAsia="Arial Unicode MS" w:hAnsi="Century Gothic"/>
          <w:b/>
          <w:sz w:val="20"/>
          <w:szCs w:val="20"/>
        </w:rPr>
        <w:t>UBICACIÓN DE LA OBRA</w:t>
      </w:r>
    </w:p>
    <w:p w:rsidR="00592EE8" w:rsidRDefault="00592EE8" w:rsidP="00592EE8">
      <w:pPr>
        <w:pStyle w:val="Norma"/>
        <w:spacing w:after="0" w:line="240" w:lineRule="auto"/>
        <w:contextualSpacing/>
        <w:jc w:val="both"/>
        <w:rPr>
          <w:rFonts w:ascii="Century Gothic" w:eastAsia="Arial Unicode MS" w:hAnsi="Century Gothic"/>
          <w:b/>
          <w:sz w:val="20"/>
          <w:szCs w:val="20"/>
        </w:rPr>
      </w:pPr>
    </w:p>
    <w:p w:rsidR="00BE6B35" w:rsidRDefault="00BE6B35" w:rsidP="00592EE8">
      <w:pPr>
        <w:pStyle w:val="Norma"/>
        <w:spacing w:after="0" w:line="240" w:lineRule="auto"/>
        <w:contextualSpacing/>
        <w:jc w:val="both"/>
        <w:rPr>
          <w:rFonts w:ascii="Century Gothic" w:hAnsi="Century Gothic" w:cs="Arial"/>
          <w:sz w:val="20"/>
          <w:szCs w:val="20"/>
        </w:rPr>
      </w:pPr>
      <w:r>
        <w:rPr>
          <w:rFonts w:ascii="Century Gothic" w:hAnsi="Century Gothic" w:cs="Arial"/>
          <w:sz w:val="20"/>
          <w:szCs w:val="20"/>
        </w:rPr>
        <w:t xml:space="preserve">Ciudad de Montero,  Provincia </w:t>
      </w:r>
      <w:r w:rsidRPr="0023282B">
        <w:rPr>
          <w:rFonts w:ascii="Century Gothic" w:hAnsi="Century Gothic" w:cs="Arial"/>
          <w:sz w:val="20"/>
          <w:szCs w:val="20"/>
        </w:rPr>
        <w:t>Obispo Santistevan</w:t>
      </w:r>
      <w:r>
        <w:rPr>
          <w:rFonts w:ascii="Century Gothic" w:hAnsi="Century Gothic" w:cs="Arial"/>
          <w:sz w:val="20"/>
          <w:szCs w:val="20"/>
        </w:rPr>
        <w:t xml:space="preserve"> del departamento de Santa Cruz.</w:t>
      </w:r>
    </w:p>
    <w:p w:rsidR="005703FF" w:rsidRDefault="005703FF" w:rsidP="00592EE8">
      <w:pPr>
        <w:pStyle w:val="Norma"/>
        <w:spacing w:after="0" w:line="240" w:lineRule="auto"/>
        <w:contextualSpacing/>
        <w:jc w:val="both"/>
        <w:rPr>
          <w:rFonts w:ascii="Century Gothic" w:hAnsi="Century Gothic" w:cs="Arial"/>
          <w:sz w:val="20"/>
          <w:szCs w:val="20"/>
        </w:rPr>
      </w:pPr>
    </w:p>
    <w:p w:rsidR="005703FF" w:rsidRDefault="005703FF" w:rsidP="00592EE8">
      <w:pPr>
        <w:pStyle w:val="Norma"/>
        <w:spacing w:after="0" w:line="240" w:lineRule="auto"/>
        <w:contextualSpacing/>
        <w:jc w:val="both"/>
        <w:rPr>
          <w:rFonts w:ascii="Century Gothic" w:hAnsi="Century Gothic" w:cs="Arial"/>
          <w:sz w:val="20"/>
          <w:szCs w:val="20"/>
        </w:rPr>
      </w:pPr>
    </w:p>
    <w:p w:rsidR="005703FF" w:rsidRPr="006317EC" w:rsidRDefault="005703FF" w:rsidP="00592EE8">
      <w:pPr>
        <w:pStyle w:val="Norma"/>
        <w:spacing w:after="0" w:line="240" w:lineRule="auto"/>
        <w:contextualSpacing/>
        <w:jc w:val="both"/>
        <w:rPr>
          <w:rFonts w:ascii="Century Gothic" w:eastAsia="Arial Unicode MS" w:hAnsi="Century Gothic"/>
          <w:b/>
          <w:sz w:val="20"/>
          <w:szCs w:val="20"/>
        </w:rPr>
      </w:pPr>
    </w:p>
    <w:p w:rsidR="0024599E" w:rsidRPr="003B4FA8" w:rsidRDefault="0024599E" w:rsidP="0024599E">
      <w:pPr>
        <w:pStyle w:val="Norma"/>
        <w:spacing w:after="0" w:line="240" w:lineRule="auto"/>
        <w:contextualSpacing/>
        <w:jc w:val="center"/>
        <w:rPr>
          <w:rFonts w:eastAsia="Arial Unicode MS"/>
          <w:b/>
          <w:sz w:val="28"/>
          <w:szCs w:val="28"/>
        </w:rPr>
      </w:pPr>
    </w:p>
    <w:tbl>
      <w:tblPr>
        <w:tblW w:w="9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911"/>
        <w:gridCol w:w="1601"/>
      </w:tblGrid>
      <w:tr w:rsidR="0024599E" w:rsidTr="004B6D0B">
        <w:trPr>
          <w:trHeight w:val="513"/>
        </w:trPr>
        <w:tc>
          <w:tcPr>
            <w:tcW w:w="7675" w:type="dxa"/>
          </w:tcPr>
          <w:p w:rsidR="0024599E" w:rsidRDefault="0024599E" w:rsidP="00AA4303">
            <w:pPr>
              <w:pStyle w:val="Norma"/>
              <w:spacing w:after="0" w:line="240" w:lineRule="auto"/>
              <w:contextualSpacing/>
              <w:jc w:val="center"/>
              <w:rPr>
                <w:rFonts w:eastAsia="Arial Unicode MS"/>
                <w:b/>
              </w:rPr>
            </w:pPr>
            <w:r>
              <w:rPr>
                <w:rFonts w:eastAsia="Arial Unicode MS"/>
                <w:b/>
              </w:rPr>
              <w:lastRenderedPageBreak/>
              <w:t>IMAGEN SATELITAL</w:t>
            </w:r>
          </w:p>
        </w:tc>
        <w:tc>
          <w:tcPr>
            <w:tcW w:w="1837" w:type="dxa"/>
          </w:tcPr>
          <w:p w:rsidR="0024599E" w:rsidRDefault="0024599E" w:rsidP="00AA4303">
            <w:pPr>
              <w:pStyle w:val="Norma"/>
              <w:spacing w:after="0" w:line="240" w:lineRule="auto"/>
              <w:contextualSpacing/>
              <w:jc w:val="center"/>
              <w:rPr>
                <w:rFonts w:eastAsia="Arial Unicode MS"/>
                <w:b/>
              </w:rPr>
            </w:pPr>
            <w:r>
              <w:rPr>
                <w:rFonts w:eastAsia="Arial Unicode MS"/>
                <w:b/>
              </w:rPr>
              <w:t>COORDENADAS UTM</w:t>
            </w:r>
          </w:p>
        </w:tc>
      </w:tr>
      <w:tr w:rsidR="0024599E" w:rsidTr="004B6D0B">
        <w:trPr>
          <w:trHeight w:val="4705"/>
        </w:trPr>
        <w:tc>
          <w:tcPr>
            <w:tcW w:w="7675" w:type="dxa"/>
          </w:tcPr>
          <w:p w:rsidR="0024599E" w:rsidRDefault="007E395D" w:rsidP="00AA4303">
            <w:pPr>
              <w:pStyle w:val="Norma"/>
              <w:spacing w:after="0" w:line="240" w:lineRule="auto"/>
              <w:contextualSpacing/>
              <w:jc w:val="center"/>
              <w:rPr>
                <w:rFonts w:eastAsia="Arial Unicode MS"/>
                <w:b/>
              </w:rPr>
            </w:pPr>
            <w:r>
              <w:rPr>
                <w:rFonts w:eastAsia="Arial Unicode MS"/>
                <w:b/>
                <w:noProof/>
                <w:lang w:val="es-ES_tradnl" w:eastAsia="es-ES_tradnl"/>
              </w:rPr>
              <w:drawing>
                <wp:inline distT="0" distB="0" distL="0" distR="0">
                  <wp:extent cx="4930088" cy="3080657"/>
                  <wp:effectExtent l="0" t="0" r="4445" b="5715"/>
                  <wp:docPr id="23" name="Imagen 23" descr="D:\PLANOS\SANTA CRUZ\TDR GESTION 2015\TDR WARNES MONTERO\INFORMACION PREVIA\POLIGONO MONT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PLANOS\SANTA CRUZ\TDR GESTION 2015\TDR WARNES MONTERO\INFORMACION PREVIA\POLIGONO MONTERO.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31986" cy="3081843"/>
                          </a:xfrm>
                          <a:prstGeom prst="rect">
                            <a:avLst/>
                          </a:prstGeom>
                          <a:noFill/>
                          <a:ln>
                            <a:noFill/>
                          </a:ln>
                        </pic:spPr>
                      </pic:pic>
                    </a:graphicData>
                  </a:graphic>
                </wp:inline>
              </w:drawing>
            </w:r>
          </w:p>
        </w:tc>
        <w:tc>
          <w:tcPr>
            <w:tcW w:w="1837" w:type="dxa"/>
          </w:tcPr>
          <w:p w:rsidR="0024599E" w:rsidRPr="007E395D" w:rsidRDefault="007E395D" w:rsidP="00AA4303">
            <w:pPr>
              <w:pStyle w:val="Norma"/>
              <w:spacing w:after="0" w:line="240" w:lineRule="auto"/>
              <w:contextualSpacing/>
              <w:jc w:val="both"/>
              <w:rPr>
                <w:rFonts w:eastAsia="Arial Unicode MS"/>
                <w:b/>
                <w:sz w:val="20"/>
                <w:szCs w:val="20"/>
              </w:rPr>
            </w:pPr>
            <w:r>
              <w:rPr>
                <w:rFonts w:eastAsia="Arial Unicode MS"/>
                <w:b/>
              </w:rPr>
              <w:t>MONTERO</w:t>
            </w:r>
          </w:p>
          <w:p w:rsidR="0024599E" w:rsidRDefault="0024599E" w:rsidP="00AA4303">
            <w:pPr>
              <w:pStyle w:val="Norma"/>
              <w:spacing w:after="0" w:line="240" w:lineRule="auto"/>
              <w:contextualSpacing/>
              <w:jc w:val="both"/>
              <w:rPr>
                <w:rFonts w:eastAsia="Arial Unicode MS"/>
                <w:b/>
              </w:rPr>
            </w:pPr>
          </w:p>
          <w:p w:rsidR="004248A8" w:rsidRDefault="0024599E" w:rsidP="0049704B">
            <w:pPr>
              <w:pStyle w:val="Norma"/>
              <w:spacing w:after="0" w:line="240" w:lineRule="auto"/>
              <w:contextualSpacing/>
              <w:jc w:val="both"/>
              <w:rPr>
                <w:rFonts w:eastAsia="Arial Unicode MS"/>
              </w:rPr>
            </w:pPr>
            <w:r>
              <w:rPr>
                <w:rFonts w:eastAsia="Arial Unicode MS"/>
                <w:b/>
              </w:rPr>
              <w:t>X=</w:t>
            </w:r>
            <w:r w:rsidR="007E395D" w:rsidRPr="007E395D">
              <w:rPr>
                <w:rFonts w:eastAsia="Arial Unicode MS"/>
              </w:rPr>
              <w:t>474915.00 m E</w:t>
            </w:r>
          </w:p>
          <w:p w:rsidR="007E395D" w:rsidRDefault="007E395D" w:rsidP="0049704B">
            <w:pPr>
              <w:pStyle w:val="Norma"/>
              <w:spacing w:after="0" w:line="240" w:lineRule="auto"/>
              <w:contextualSpacing/>
              <w:jc w:val="both"/>
              <w:rPr>
                <w:rFonts w:eastAsia="Arial Unicode MS"/>
              </w:rPr>
            </w:pPr>
          </w:p>
          <w:p w:rsidR="0024599E" w:rsidRDefault="0024599E" w:rsidP="0049704B">
            <w:pPr>
              <w:pStyle w:val="Norma"/>
              <w:spacing w:after="0" w:line="240" w:lineRule="auto"/>
              <w:contextualSpacing/>
              <w:jc w:val="both"/>
              <w:rPr>
                <w:rFonts w:eastAsia="Arial Unicode MS"/>
                <w:b/>
              </w:rPr>
            </w:pPr>
            <w:r>
              <w:rPr>
                <w:rFonts w:eastAsia="Arial Unicode MS"/>
                <w:b/>
              </w:rPr>
              <w:t>Y=</w:t>
            </w:r>
            <w:r w:rsidR="007E395D" w:rsidRPr="007E395D">
              <w:rPr>
                <w:rFonts w:eastAsia="Arial Unicode MS"/>
              </w:rPr>
              <w:t>8081823.00 m S</w:t>
            </w:r>
          </w:p>
        </w:tc>
      </w:tr>
    </w:tbl>
    <w:p w:rsidR="0024599E" w:rsidRDefault="0024599E" w:rsidP="008A06CB">
      <w:pPr>
        <w:pStyle w:val="Norma"/>
        <w:spacing w:after="0" w:line="240" w:lineRule="auto"/>
        <w:contextualSpacing/>
        <w:jc w:val="both"/>
        <w:rPr>
          <w:rFonts w:ascii="Century Gothic" w:eastAsia="Arial Unicode MS" w:hAnsi="Century Gothic"/>
          <w:b/>
          <w:sz w:val="20"/>
          <w:szCs w:val="20"/>
        </w:rPr>
      </w:pPr>
    </w:p>
    <w:p w:rsidR="007E395D" w:rsidRDefault="007E395D" w:rsidP="008A06CB">
      <w:pPr>
        <w:pStyle w:val="Norma"/>
        <w:spacing w:after="0" w:line="240" w:lineRule="auto"/>
        <w:contextualSpacing/>
        <w:jc w:val="both"/>
        <w:rPr>
          <w:rFonts w:ascii="Century Gothic" w:eastAsia="Arial Unicode MS" w:hAnsi="Century Gothic"/>
          <w:b/>
          <w:sz w:val="20"/>
          <w:szCs w:val="20"/>
        </w:rPr>
      </w:pPr>
    </w:p>
    <w:p w:rsidR="00B14D79" w:rsidRDefault="00B14D79"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592EE8"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4</w:t>
      </w:r>
      <w:r w:rsidR="00031163"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CONSIDERACIONES GENERALES DEL PROYECTO</w:t>
      </w:r>
    </w:p>
    <w:p w:rsidR="00C553B6" w:rsidRDefault="00C553B6" w:rsidP="008A06CB">
      <w:pPr>
        <w:pStyle w:val="Norma"/>
        <w:spacing w:after="0" w:line="240" w:lineRule="auto"/>
        <w:contextualSpacing/>
        <w:jc w:val="both"/>
        <w:rPr>
          <w:rFonts w:eastAsia="Arial Unicode MS"/>
        </w:rPr>
      </w:pPr>
    </w:p>
    <w:p w:rsidR="00AA6050" w:rsidRDefault="00AA6050" w:rsidP="00AA6050">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longitud y ubicación se detalla</w:t>
      </w:r>
      <w:r w:rsidR="0033259D">
        <w:rPr>
          <w:rFonts w:ascii="Century Gothic" w:eastAsia="Arial Unicode MS" w:hAnsi="Century Gothic"/>
          <w:sz w:val="20"/>
          <w:szCs w:val="20"/>
        </w:rPr>
        <w:t>n</w:t>
      </w:r>
      <w:r w:rsidRPr="006317EC">
        <w:rPr>
          <w:rFonts w:ascii="Century Gothic" w:eastAsia="Arial Unicode MS" w:hAnsi="Century Gothic"/>
          <w:sz w:val="20"/>
          <w:szCs w:val="20"/>
        </w:rPr>
        <w:t xml:space="preserve"> en el siguiente cuadro.</w:t>
      </w:r>
    </w:p>
    <w:p w:rsidR="00F248BA" w:rsidRDefault="00F248BA" w:rsidP="00AA6050">
      <w:pPr>
        <w:pStyle w:val="Norma"/>
        <w:spacing w:after="0" w:line="240" w:lineRule="auto"/>
        <w:contextualSpacing/>
        <w:jc w:val="both"/>
        <w:rPr>
          <w:rFonts w:ascii="Century Gothic" w:eastAsia="Arial Unicode MS" w:hAnsi="Century Gothic"/>
          <w:sz w:val="20"/>
          <w:szCs w:val="20"/>
        </w:rPr>
      </w:pPr>
    </w:p>
    <w:tbl>
      <w:tblPr>
        <w:tblStyle w:val="NormalTable"/>
        <w:tblW w:w="5892" w:type="dxa"/>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tblPr>
      <w:tblGrid>
        <w:gridCol w:w="2946"/>
        <w:gridCol w:w="2946"/>
      </w:tblGrid>
      <w:tr w:rsidR="00F14103" w:rsidRPr="00645627" w:rsidTr="00F14103">
        <w:trPr>
          <w:trHeight w:val="783"/>
          <w:jc w:val="center"/>
        </w:trPr>
        <w:tc>
          <w:tcPr>
            <w:tcW w:w="2946" w:type="dxa"/>
            <w:tcBorders>
              <w:bottom w:val="single" w:sz="24" w:space="0" w:color="FFFFFF" w:themeColor="background1"/>
            </w:tcBorders>
            <w:shd w:val="clear" w:color="auto" w:fill="002060"/>
            <w:vAlign w:val="center"/>
          </w:tcPr>
          <w:p w:rsidR="00F14103" w:rsidRPr="00645627" w:rsidRDefault="00F14103" w:rsidP="005C226B">
            <w:pPr>
              <w:pStyle w:val="Norma"/>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LONGITUD</w:t>
            </w:r>
          </w:p>
          <w:p w:rsidR="00F14103" w:rsidRPr="00645627" w:rsidRDefault="00F14103" w:rsidP="005C226B">
            <w:pPr>
              <w:pStyle w:val="Norma"/>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(metros)</w:t>
            </w:r>
          </w:p>
        </w:tc>
        <w:tc>
          <w:tcPr>
            <w:tcW w:w="2946" w:type="dxa"/>
            <w:tcBorders>
              <w:bottom w:val="single" w:sz="24" w:space="0" w:color="FFFFFF" w:themeColor="background1"/>
            </w:tcBorders>
            <w:shd w:val="clear" w:color="auto" w:fill="002060"/>
            <w:vAlign w:val="center"/>
          </w:tcPr>
          <w:p w:rsidR="00F14103" w:rsidRPr="00645627" w:rsidRDefault="00F14103" w:rsidP="005C226B">
            <w:pPr>
              <w:pStyle w:val="Norma"/>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ZONA</w:t>
            </w:r>
          </w:p>
          <w:p w:rsidR="00F14103" w:rsidRPr="00645627" w:rsidRDefault="00F14103" w:rsidP="005C226B">
            <w:pPr>
              <w:pStyle w:val="Norma"/>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Depto. de Santa Cruz</w:t>
            </w:r>
          </w:p>
        </w:tc>
      </w:tr>
      <w:tr w:rsidR="00F14103" w:rsidRPr="00645627" w:rsidTr="00F14103">
        <w:trPr>
          <w:trHeight w:val="425"/>
          <w:jc w:val="center"/>
        </w:trPr>
        <w:tc>
          <w:tcPr>
            <w:tcW w:w="2946" w:type="dxa"/>
            <w:shd w:val="pct25" w:color="auto" w:fill="auto"/>
            <w:vAlign w:val="center"/>
          </w:tcPr>
          <w:p w:rsidR="00F14103" w:rsidRPr="00645627" w:rsidRDefault="00F14103" w:rsidP="00943306">
            <w:pPr>
              <w:pStyle w:val="Norma"/>
              <w:spacing w:after="0" w:line="240" w:lineRule="auto"/>
              <w:jc w:val="center"/>
              <w:rPr>
                <w:rFonts w:ascii="Century Gothic" w:eastAsia="Arial Unicode MS" w:hAnsi="Century Gothic" w:cs="Arial"/>
                <w:sz w:val="20"/>
                <w:szCs w:val="20"/>
                <w:lang w:val="es-ES" w:eastAsia="es-ES"/>
              </w:rPr>
            </w:pPr>
            <w:r>
              <w:rPr>
                <w:rFonts w:ascii="Century Gothic" w:eastAsia="Arial Unicode MS" w:hAnsi="Century Gothic" w:cs="Arial"/>
                <w:sz w:val="20"/>
                <w:szCs w:val="20"/>
                <w:lang w:val="es-ES" w:eastAsia="es-ES"/>
              </w:rPr>
              <w:t>70.300,00</w:t>
            </w:r>
          </w:p>
        </w:tc>
        <w:tc>
          <w:tcPr>
            <w:tcW w:w="2946" w:type="dxa"/>
            <w:shd w:val="pct25" w:color="auto" w:fill="auto"/>
            <w:vAlign w:val="center"/>
          </w:tcPr>
          <w:p w:rsidR="00F14103" w:rsidRPr="00645627" w:rsidRDefault="00F14103" w:rsidP="005C226B">
            <w:pPr>
              <w:pStyle w:val="Norma"/>
              <w:spacing w:after="0" w:line="240" w:lineRule="auto"/>
              <w:jc w:val="center"/>
              <w:rPr>
                <w:rFonts w:ascii="Century Gothic" w:eastAsia="Arial Unicode MS" w:hAnsi="Century Gothic" w:cs="Arial"/>
                <w:sz w:val="20"/>
                <w:szCs w:val="20"/>
                <w:lang w:eastAsia="es-ES"/>
              </w:rPr>
            </w:pPr>
            <w:r>
              <w:rPr>
                <w:rFonts w:ascii="Century Gothic" w:eastAsia="Arial Unicode MS" w:hAnsi="Century Gothic" w:cs="Arial"/>
                <w:sz w:val="20"/>
                <w:szCs w:val="20"/>
                <w:lang w:eastAsia="es-ES"/>
              </w:rPr>
              <w:t>MONTERO</w:t>
            </w:r>
          </w:p>
        </w:tc>
      </w:tr>
    </w:tbl>
    <w:p w:rsidR="001E4949" w:rsidRDefault="001E4949"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Las empresas proponentes deben considerar dentro de sus propuestas, lo siguiente:</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632A80">
      <w:pPr>
        <w:pStyle w:val="Prrafodelista"/>
        <w:numPr>
          <w:ilvl w:val="0"/>
          <w:numId w:val="3"/>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empresa contratista se hará responsable del transporte de tubería de polietileno hasta el lugar de la obra.</w:t>
      </w:r>
    </w:p>
    <w:p w:rsidR="00425481" w:rsidRPr="0033259D" w:rsidRDefault="00425481" w:rsidP="00632A80">
      <w:pPr>
        <w:pStyle w:val="Prrafodelista"/>
        <w:numPr>
          <w:ilvl w:val="0"/>
          <w:numId w:val="3"/>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w:t>
      </w:r>
      <w:r w:rsidRPr="006317EC">
        <w:rPr>
          <w:rFonts w:ascii="Century Gothic" w:eastAsia="Arial Unicode MS" w:hAnsi="Century Gothic"/>
          <w:sz w:val="20"/>
          <w:szCs w:val="20"/>
        </w:rPr>
        <w:lastRenderedPageBreak/>
        <w:t>cualquier desperfecto o daño que sea encontrado posterior a la entrega hacia el contratista, será de entera responsabilidad de la última.</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6D06DE"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5</w:t>
      </w:r>
      <w:r w:rsidR="00031163"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SELECCIÓN DE LA RUTA</w:t>
      </w:r>
    </w:p>
    <w:p w:rsidR="00031163" w:rsidRPr="006317EC" w:rsidRDefault="00031163"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La trayectoria para la construcción de la red secundaria se describe en los planos correspondientes (ver sección Planos y Gráficos). </w:t>
      </w:r>
    </w:p>
    <w:p w:rsidR="00AA6050" w:rsidRPr="006317EC" w:rsidRDefault="00AA6050" w:rsidP="008A06CB">
      <w:pPr>
        <w:pStyle w:val="Norma"/>
        <w:spacing w:after="0" w:line="240" w:lineRule="auto"/>
        <w:contextualSpacing/>
        <w:jc w:val="both"/>
        <w:rPr>
          <w:rFonts w:ascii="Century Gothic" w:eastAsia="Arial Unicode MS" w:hAnsi="Century Gothic"/>
          <w:sz w:val="20"/>
          <w:szCs w:val="20"/>
        </w:rPr>
      </w:pPr>
    </w:p>
    <w:p w:rsidR="0076186B" w:rsidRDefault="00590E5B" w:rsidP="00AA6050">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El diseño </w:t>
      </w:r>
      <w:r w:rsidR="00AA6050" w:rsidRPr="006317EC">
        <w:rPr>
          <w:rFonts w:ascii="Century Gothic" w:eastAsia="Arial Unicode MS" w:hAnsi="Century Gothic"/>
          <w:sz w:val="20"/>
          <w:szCs w:val="20"/>
        </w:rPr>
        <w:t>atraviesa tramos que comprenden cruce</w:t>
      </w:r>
      <w:r w:rsidR="0033259D">
        <w:rPr>
          <w:rFonts w:ascii="Century Gothic" w:eastAsia="Arial Unicode MS" w:hAnsi="Century Gothic"/>
          <w:sz w:val="20"/>
          <w:szCs w:val="20"/>
        </w:rPr>
        <w:t>s</w:t>
      </w:r>
      <w:r w:rsidR="00AA6050" w:rsidRPr="006317EC">
        <w:rPr>
          <w:rFonts w:ascii="Century Gothic" w:eastAsia="Arial Unicode MS" w:hAnsi="Century Gothic"/>
          <w:sz w:val="20"/>
          <w:szCs w:val="20"/>
        </w:rPr>
        <w:t xml:space="preserve"> de </w:t>
      </w:r>
      <w:r w:rsidR="00980A97">
        <w:rPr>
          <w:rFonts w:ascii="Century Gothic" w:eastAsia="Arial Unicode MS" w:hAnsi="Century Gothic"/>
          <w:sz w:val="20"/>
          <w:szCs w:val="20"/>
        </w:rPr>
        <w:t xml:space="preserve">calles, </w:t>
      </w:r>
      <w:r w:rsidRPr="006317EC">
        <w:rPr>
          <w:rFonts w:ascii="Century Gothic" w:eastAsia="Arial Unicode MS" w:hAnsi="Century Gothic"/>
          <w:sz w:val="20"/>
          <w:szCs w:val="20"/>
        </w:rPr>
        <w:t>avenidas</w:t>
      </w:r>
      <w:r w:rsidR="00AA6050" w:rsidRPr="006317EC">
        <w:rPr>
          <w:rFonts w:ascii="Century Gothic" w:eastAsia="Arial Unicode MS" w:hAnsi="Century Gothic"/>
          <w:sz w:val="20"/>
          <w:szCs w:val="20"/>
        </w:rPr>
        <w:t>,</w:t>
      </w:r>
      <w:r w:rsidR="002F6F92">
        <w:rPr>
          <w:rFonts w:ascii="Century Gothic" w:eastAsia="Arial Unicode MS" w:hAnsi="Century Gothic"/>
          <w:sz w:val="20"/>
          <w:szCs w:val="20"/>
        </w:rPr>
        <w:t xml:space="preserve"> canales, vía férrea</w:t>
      </w:r>
      <w:r w:rsidR="00980A97">
        <w:rPr>
          <w:rFonts w:ascii="Century Gothic" w:eastAsia="Arial Unicode MS" w:hAnsi="Century Gothic"/>
          <w:sz w:val="20"/>
          <w:szCs w:val="20"/>
        </w:rPr>
        <w:t>, carreteras,</w:t>
      </w:r>
      <w:r w:rsidR="00BF4575">
        <w:rPr>
          <w:rFonts w:ascii="Century Gothic" w:eastAsia="Arial Unicode MS" w:hAnsi="Century Gothic"/>
          <w:sz w:val="20"/>
          <w:szCs w:val="20"/>
        </w:rPr>
        <w:t xml:space="preserve"> además del</w:t>
      </w:r>
      <w:r w:rsidR="00AA6050" w:rsidRPr="006317EC">
        <w:rPr>
          <w:rFonts w:ascii="Century Gothic" w:eastAsia="Arial Unicode MS" w:hAnsi="Century Gothic"/>
          <w:sz w:val="20"/>
          <w:szCs w:val="20"/>
        </w:rPr>
        <w:t xml:space="preserve"> corte y reposición de aceras de cemento, </w:t>
      </w:r>
      <w:r w:rsidRPr="006317EC">
        <w:rPr>
          <w:rFonts w:ascii="Century Gothic" w:eastAsia="Arial Unicode MS" w:hAnsi="Century Gothic"/>
          <w:sz w:val="20"/>
          <w:szCs w:val="20"/>
        </w:rPr>
        <w:t xml:space="preserve">cerámica </w:t>
      </w:r>
      <w:r w:rsidR="00AA6050" w:rsidRPr="006317EC">
        <w:rPr>
          <w:rFonts w:ascii="Century Gothic" w:eastAsia="Arial Unicode MS" w:hAnsi="Century Gothic"/>
          <w:sz w:val="20"/>
          <w:szCs w:val="20"/>
        </w:rPr>
        <w:t xml:space="preserve">losetas y tierra. La ejecución del proyecto abarca el tendido de red secundaria </w:t>
      </w:r>
      <w:r w:rsidR="00F72AE4">
        <w:rPr>
          <w:rFonts w:ascii="Century Gothic" w:eastAsia="Arial Unicode MS" w:hAnsi="Century Gothic"/>
          <w:sz w:val="20"/>
          <w:szCs w:val="20"/>
        </w:rPr>
        <w:t>detalla</w:t>
      </w:r>
      <w:r w:rsidR="0033259D">
        <w:rPr>
          <w:rFonts w:ascii="Century Gothic" w:eastAsia="Arial Unicode MS" w:hAnsi="Century Gothic"/>
          <w:sz w:val="20"/>
          <w:szCs w:val="20"/>
        </w:rPr>
        <w:t>da</w:t>
      </w:r>
      <w:r w:rsidR="00F72AE4">
        <w:rPr>
          <w:rFonts w:ascii="Century Gothic" w:eastAsia="Arial Unicode MS" w:hAnsi="Century Gothic"/>
          <w:sz w:val="20"/>
          <w:szCs w:val="20"/>
        </w:rPr>
        <w:t xml:space="preserve"> en </w:t>
      </w:r>
      <w:r w:rsidR="002F6F92">
        <w:rPr>
          <w:rFonts w:ascii="Century Gothic" w:eastAsia="Arial Unicode MS" w:hAnsi="Century Gothic"/>
          <w:sz w:val="20"/>
          <w:szCs w:val="20"/>
        </w:rPr>
        <w:t>el</w:t>
      </w:r>
      <w:r w:rsidR="00F72AE4">
        <w:rPr>
          <w:rFonts w:ascii="Century Gothic" w:eastAsia="Arial Unicode MS" w:hAnsi="Century Gothic"/>
          <w:sz w:val="20"/>
          <w:szCs w:val="20"/>
        </w:rPr>
        <w:t xml:space="preserve"> siguiente cuadro.</w:t>
      </w:r>
    </w:p>
    <w:p w:rsidR="007C5808" w:rsidRPr="00F72AE4" w:rsidRDefault="007C5808" w:rsidP="00AA6050">
      <w:pPr>
        <w:pStyle w:val="Norma"/>
        <w:spacing w:after="0" w:line="240" w:lineRule="auto"/>
        <w:contextualSpacing/>
        <w:jc w:val="both"/>
        <w:rPr>
          <w:rFonts w:ascii="Century Gothic" w:eastAsia="Arial Unicode MS" w:hAnsi="Century Gothic"/>
          <w:sz w:val="20"/>
          <w:szCs w:val="20"/>
        </w:rPr>
      </w:pPr>
    </w:p>
    <w:p w:rsidR="00F26A51" w:rsidRPr="003C7C33" w:rsidRDefault="00F26A51" w:rsidP="003C7C33">
      <w:pPr>
        <w:pStyle w:val="Norma"/>
        <w:spacing w:after="0" w:line="240" w:lineRule="auto"/>
        <w:contextualSpacing/>
        <w:jc w:val="center"/>
        <w:rPr>
          <w:rFonts w:eastAsia="Arial Unicode MS"/>
          <w:b/>
        </w:rPr>
      </w:pPr>
    </w:p>
    <w:tbl>
      <w:tblPr>
        <w:tblStyle w:val="NormalTable"/>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tblPr>
      <w:tblGrid>
        <w:gridCol w:w="1834"/>
        <w:gridCol w:w="1816"/>
        <w:gridCol w:w="2199"/>
        <w:gridCol w:w="2687"/>
      </w:tblGrid>
      <w:tr w:rsidR="009672C9" w:rsidRPr="008A06CB" w:rsidTr="00F45391">
        <w:trPr>
          <w:trHeight w:val="804"/>
          <w:jc w:val="center"/>
        </w:trPr>
        <w:tc>
          <w:tcPr>
            <w:tcW w:w="1834" w:type="dxa"/>
            <w:tcBorders>
              <w:bottom w:val="single" w:sz="24" w:space="0" w:color="FFFFFF" w:themeColor="background1"/>
            </w:tcBorders>
            <w:shd w:val="clear" w:color="auto" w:fill="002060"/>
            <w:vAlign w:val="center"/>
          </w:tcPr>
          <w:p w:rsidR="009672C9" w:rsidRPr="008A06CB" w:rsidRDefault="009672C9" w:rsidP="008A06CB">
            <w:pPr>
              <w:pStyle w:val="Norma"/>
              <w:spacing w:after="0" w:line="240" w:lineRule="auto"/>
              <w:contextualSpacing/>
              <w:jc w:val="center"/>
              <w:rPr>
                <w:rFonts w:eastAsia="Arial Unicode MS"/>
                <w:b/>
                <w:sz w:val="20"/>
                <w:szCs w:val="20"/>
              </w:rPr>
            </w:pPr>
            <w:r w:rsidRPr="008A06CB">
              <w:rPr>
                <w:rFonts w:eastAsia="Arial Unicode MS"/>
                <w:b/>
                <w:sz w:val="20"/>
                <w:szCs w:val="20"/>
              </w:rPr>
              <w:t>DESCRIPCION</w:t>
            </w:r>
          </w:p>
          <w:p w:rsidR="009672C9" w:rsidRPr="008A06CB" w:rsidRDefault="009672C9" w:rsidP="008A06CB">
            <w:pPr>
              <w:pStyle w:val="Norma"/>
              <w:spacing w:after="0" w:line="240" w:lineRule="auto"/>
              <w:contextualSpacing/>
              <w:jc w:val="center"/>
              <w:rPr>
                <w:rFonts w:eastAsia="Arial Unicode MS"/>
                <w:b/>
                <w:sz w:val="20"/>
                <w:szCs w:val="20"/>
              </w:rPr>
            </w:pPr>
          </w:p>
        </w:tc>
        <w:tc>
          <w:tcPr>
            <w:tcW w:w="1816" w:type="dxa"/>
            <w:tcBorders>
              <w:bottom w:val="single" w:sz="24" w:space="0" w:color="FFFFFF" w:themeColor="background1"/>
            </w:tcBorders>
            <w:shd w:val="clear" w:color="auto" w:fill="002060"/>
            <w:vAlign w:val="center"/>
          </w:tcPr>
          <w:p w:rsidR="009672C9" w:rsidRPr="008A06CB" w:rsidRDefault="009672C9" w:rsidP="008A06CB">
            <w:pPr>
              <w:pStyle w:val="Norma"/>
              <w:spacing w:after="0" w:line="240" w:lineRule="auto"/>
              <w:contextualSpacing/>
              <w:jc w:val="center"/>
              <w:rPr>
                <w:rFonts w:eastAsia="Arial Unicode MS"/>
                <w:b/>
                <w:sz w:val="20"/>
                <w:szCs w:val="20"/>
              </w:rPr>
            </w:pPr>
            <w:r w:rsidRPr="008A06CB">
              <w:rPr>
                <w:rFonts w:eastAsia="Arial Unicode MS"/>
                <w:b/>
                <w:sz w:val="20"/>
                <w:szCs w:val="20"/>
              </w:rPr>
              <w:t>LONGITUD</w:t>
            </w:r>
          </w:p>
          <w:p w:rsidR="009672C9" w:rsidRPr="008A06CB" w:rsidRDefault="00BE0D27" w:rsidP="008A06CB">
            <w:pPr>
              <w:pStyle w:val="Norma"/>
              <w:spacing w:after="0" w:line="240" w:lineRule="auto"/>
              <w:contextualSpacing/>
              <w:jc w:val="center"/>
              <w:rPr>
                <w:rFonts w:eastAsia="Arial Unicode MS"/>
                <w:b/>
                <w:sz w:val="20"/>
                <w:szCs w:val="20"/>
              </w:rPr>
            </w:pPr>
            <w:r>
              <w:rPr>
                <w:rFonts w:eastAsia="Arial Unicode MS"/>
                <w:b/>
                <w:sz w:val="20"/>
                <w:szCs w:val="20"/>
              </w:rPr>
              <w:t>(m</w:t>
            </w:r>
            <w:r w:rsidR="009672C9" w:rsidRPr="008A06CB">
              <w:rPr>
                <w:rFonts w:eastAsia="Arial Unicode MS"/>
                <w:b/>
                <w:sz w:val="20"/>
                <w:szCs w:val="20"/>
              </w:rPr>
              <w:t>)</w:t>
            </w:r>
          </w:p>
          <w:p w:rsidR="009672C9" w:rsidRPr="008A06CB" w:rsidRDefault="009672C9" w:rsidP="008A06CB">
            <w:pPr>
              <w:pStyle w:val="Norma"/>
              <w:spacing w:after="0" w:line="240" w:lineRule="auto"/>
              <w:contextualSpacing/>
              <w:jc w:val="center"/>
              <w:rPr>
                <w:rFonts w:eastAsia="Arial Unicode MS"/>
                <w:b/>
                <w:sz w:val="20"/>
                <w:szCs w:val="20"/>
              </w:rPr>
            </w:pPr>
          </w:p>
        </w:tc>
        <w:tc>
          <w:tcPr>
            <w:tcW w:w="2199" w:type="dxa"/>
            <w:tcBorders>
              <w:bottom w:val="single" w:sz="24" w:space="0" w:color="FFFFFF" w:themeColor="background1"/>
            </w:tcBorders>
            <w:shd w:val="clear" w:color="auto" w:fill="002060"/>
          </w:tcPr>
          <w:p w:rsidR="009672C9" w:rsidRPr="008A06CB" w:rsidRDefault="009672C9" w:rsidP="008A06CB">
            <w:pPr>
              <w:pStyle w:val="Norma"/>
              <w:spacing w:after="0" w:line="240" w:lineRule="auto"/>
              <w:contextualSpacing/>
              <w:jc w:val="center"/>
              <w:rPr>
                <w:rFonts w:eastAsia="Arial Unicode MS"/>
                <w:b/>
                <w:sz w:val="20"/>
                <w:szCs w:val="20"/>
              </w:rPr>
            </w:pPr>
            <w:r w:rsidRPr="008A06CB">
              <w:rPr>
                <w:rFonts w:eastAsia="Arial Unicode MS"/>
                <w:b/>
                <w:sz w:val="20"/>
                <w:szCs w:val="20"/>
              </w:rPr>
              <w:t xml:space="preserve">LONGITUD TOTAL </w:t>
            </w:r>
          </w:p>
          <w:p w:rsidR="009672C9" w:rsidRPr="008A06CB" w:rsidRDefault="00BE0D27" w:rsidP="008A06CB">
            <w:pPr>
              <w:pStyle w:val="Norma"/>
              <w:spacing w:after="0" w:line="240" w:lineRule="auto"/>
              <w:contextualSpacing/>
              <w:jc w:val="center"/>
              <w:rPr>
                <w:rFonts w:eastAsia="Arial Unicode MS"/>
                <w:b/>
                <w:sz w:val="20"/>
                <w:szCs w:val="20"/>
              </w:rPr>
            </w:pPr>
            <w:r>
              <w:rPr>
                <w:rFonts w:eastAsia="Arial Unicode MS"/>
                <w:b/>
                <w:sz w:val="20"/>
                <w:szCs w:val="20"/>
              </w:rPr>
              <w:t>(m</w:t>
            </w:r>
            <w:r w:rsidR="009672C9" w:rsidRPr="008A06CB">
              <w:rPr>
                <w:rFonts w:eastAsia="Arial Unicode MS"/>
                <w:b/>
                <w:sz w:val="20"/>
                <w:szCs w:val="20"/>
              </w:rPr>
              <w:t>)</w:t>
            </w:r>
          </w:p>
          <w:p w:rsidR="009672C9" w:rsidRPr="008A06CB" w:rsidRDefault="009672C9" w:rsidP="008A06CB">
            <w:pPr>
              <w:pStyle w:val="Norma"/>
              <w:spacing w:after="0" w:line="240" w:lineRule="auto"/>
              <w:contextualSpacing/>
              <w:jc w:val="center"/>
              <w:rPr>
                <w:rFonts w:eastAsia="Arial Unicode MS"/>
                <w:b/>
                <w:sz w:val="20"/>
                <w:szCs w:val="20"/>
              </w:rPr>
            </w:pPr>
          </w:p>
        </w:tc>
        <w:tc>
          <w:tcPr>
            <w:tcW w:w="2687" w:type="dxa"/>
            <w:tcBorders>
              <w:bottom w:val="single" w:sz="24" w:space="0" w:color="FFFFFF" w:themeColor="background1"/>
            </w:tcBorders>
            <w:shd w:val="clear" w:color="auto" w:fill="002060"/>
            <w:vAlign w:val="center"/>
          </w:tcPr>
          <w:p w:rsidR="00F72AE4" w:rsidRPr="008A06CB" w:rsidRDefault="00F72AE4" w:rsidP="00F72AE4">
            <w:pPr>
              <w:pStyle w:val="Norma"/>
              <w:spacing w:after="0" w:line="240" w:lineRule="auto"/>
              <w:contextualSpacing/>
              <w:jc w:val="center"/>
              <w:rPr>
                <w:rFonts w:eastAsia="Arial Unicode MS"/>
                <w:b/>
                <w:sz w:val="20"/>
                <w:szCs w:val="20"/>
              </w:rPr>
            </w:pPr>
            <w:r>
              <w:rPr>
                <w:rFonts w:eastAsia="Arial Unicode MS"/>
                <w:b/>
                <w:sz w:val="20"/>
                <w:szCs w:val="20"/>
              </w:rPr>
              <w:t>ZONA</w:t>
            </w:r>
          </w:p>
          <w:p w:rsidR="009672C9" w:rsidRPr="008A06CB" w:rsidRDefault="007C5808" w:rsidP="00F72AE4">
            <w:pPr>
              <w:pStyle w:val="Norma"/>
              <w:spacing w:after="0" w:line="240" w:lineRule="auto"/>
              <w:contextualSpacing/>
              <w:jc w:val="center"/>
              <w:rPr>
                <w:rFonts w:eastAsia="Arial Unicode MS"/>
                <w:b/>
                <w:sz w:val="20"/>
                <w:szCs w:val="20"/>
              </w:rPr>
            </w:pPr>
            <w:r>
              <w:rPr>
                <w:rFonts w:ascii="Century Gothic" w:eastAsia="Arial Unicode MS" w:hAnsi="Century Gothic" w:cs="Arial"/>
                <w:b/>
                <w:sz w:val="20"/>
                <w:szCs w:val="20"/>
                <w:lang w:val="es-ES" w:eastAsia="es-ES"/>
              </w:rPr>
              <w:t>Depto.</w:t>
            </w:r>
            <w:r w:rsidR="00F72AE4">
              <w:rPr>
                <w:rFonts w:ascii="Century Gothic" w:eastAsia="Arial Unicode MS" w:hAnsi="Century Gothic" w:cs="Arial"/>
                <w:b/>
                <w:sz w:val="20"/>
                <w:szCs w:val="20"/>
                <w:lang w:val="es-ES" w:eastAsia="es-ES"/>
              </w:rPr>
              <w:t xml:space="preserve"> de Santa Cruz</w:t>
            </w:r>
          </w:p>
        </w:tc>
      </w:tr>
      <w:tr w:rsidR="00647981" w:rsidRPr="008A06CB" w:rsidTr="00F45391">
        <w:trPr>
          <w:trHeight w:val="538"/>
          <w:jc w:val="center"/>
        </w:trPr>
        <w:tc>
          <w:tcPr>
            <w:tcW w:w="1834" w:type="dxa"/>
            <w:shd w:val="pct25" w:color="auto" w:fill="auto"/>
            <w:vAlign w:val="center"/>
          </w:tcPr>
          <w:p w:rsidR="00647981" w:rsidRPr="003C7C33" w:rsidRDefault="00647981" w:rsidP="007C5808">
            <w:pPr>
              <w:pStyle w:val="Norma"/>
              <w:spacing w:after="0" w:line="240" w:lineRule="auto"/>
              <w:contextualSpacing/>
              <w:jc w:val="center"/>
              <w:rPr>
                <w:rFonts w:eastAsia="Arial Unicode MS"/>
                <w:sz w:val="16"/>
                <w:szCs w:val="16"/>
              </w:rPr>
            </w:pPr>
            <w:r w:rsidRPr="003C7C33">
              <w:rPr>
                <w:rFonts w:eastAsia="Arial Unicode MS"/>
                <w:sz w:val="16"/>
                <w:szCs w:val="16"/>
              </w:rPr>
              <w:t>RED TRONCAL</w:t>
            </w:r>
            <w:r w:rsidR="00F45391" w:rsidRPr="003C7C33">
              <w:rPr>
                <w:rFonts w:eastAsia="Arial Unicode MS"/>
                <w:sz w:val="16"/>
                <w:szCs w:val="16"/>
              </w:rPr>
              <w:t xml:space="preserve"> DE TUBERIA DE PE  DE 125 </w:t>
            </w:r>
            <w:r w:rsidR="005F399D" w:rsidRPr="003C7C33">
              <w:rPr>
                <w:rFonts w:eastAsia="Arial Unicode MS"/>
                <w:sz w:val="16"/>
                <w:szCs w:val="16"/>
              </w:rPr>
              <w:t>mm</w:t>
            </w:r>
            <w:r w:rsidR="00F45391" w:rsidRPr="003C7C33">
              <w:rPr>
                <w:rFonts w:eastAsia="Arial Unicode MS"/>
                <w:sz w:val="16"/>
                <w:szCs w:val="16"/>
              </w:rPr>
              <w:t xml:space="preserve">Y </w:t>
            </w:r>
            <w:r w:rsidR="007C5808">
              <w:rPr>
                <w:rFonts w:eastAsia="Arial Unicode MS"/>
                <w:sz w:val="16"/>
                <w:szCs w:val="16"/>
              </w:rPr>
              <w:t>90</w:t>
            </w:r>
            <w:r w:rsidR="005F399D" w:rsidRPr="003C7C33">
              <w:rPr>
                <w:rFonts w:eastAsia="Arial Unicode MS"/>
                <w:sz w:val="16"/>
                <w:szCs w:val="16"/>
              </w:rPr>
              <w:t>mm.</w:t>
            </w:r>
          </w:p>
        </w:tc>
        <w:tc>
          <w:tcPr>
            <w:tcW w:w="1816" w:type="dxa"/>
            <w:shd w:val="pct25" w:color="auto" w:fill="auto"/>
            <w:vAlign w:val="center"/>
          </w:tcPr>
          <w:p w:rsidR="00647981" w:rsidRPr="003C7C33" w:rsidRDefault="00FD5F13" w:rsidP="00FD5F13">
            <w:pPr>
              <w:pStyle w:val="Norma"/>
              <w:spacing w:after="0" w:line="240" w:lineRule="auto"/>
              <w:contextualSpacing/>
              <w:jc w:val="center"/>
              <w:rPr>
                <w:rFonts w:eastAsia="Arial Unicode MS"/>
                <w:sz w:val="18"/>
                <w:szCs w:val="18"/>
              </w:rPr>
            </w:pPr>
            <w:r>
              <w:rPr>
                <w:rFonts w:eastAsia="Arial Unicode MS"/>
                <w:sz w:val="18"/>
                <w:szCs w:val="18"/>
              </w:rPr>
              <w:t>20</w:t>
            </w:r>
            <w:r w:rsidR="00AA6A16">
              <w:rPr>
                <w:rFonts w:eastAsia="Arial Unicode MS"/>
                <w:sz w:val="18"/>
                <w:szCs w:val="18"/>
              </w:rPr>
              <w:t>.</w:t>
            </w:r>
            <w:r>
              <w:rPr>
                <w:rFonts w:eastAsia="Arial Unicode MS"/>
                <w:sz w:val="18"/>
                <w:szCs w:val="18"/>
              </w:rPr>
              <w:t>100</w:t>
            </w:r>
            <w:r w:rsidR="003C7C33">
              <w:rPr>
                <w:rFonts w:eastAsia="Arial Unicode MS"/>
                <w:sz w:val="18"/>
                <w:szCs w:val="18"/>
              </w:rPr>
              <w:t>,00</w:t>
            </w:r>
          </w:p>
        </w:tc>
        <w:tc>
          <w:tcPr>
            <w:tcW w:w="2199" w:type="dxa"/>
            <w:vMerge w:val="restart"/>
            <w:shd w:val="pct25" w:color="auto" w:fill="auto"/>
            <w:vAlign w:val="center"/>
          </w:tcPr>
          <w:p w:rsidR="00647981" w:rsidRPr="003C7C33" w:rsidRDefault="007C5808" w:rsidP="00FD5F13">
            <w:pPr>
              <w:pStyle w:val="Norma"/>
              <w:spacing w:after="0" w:line="240" w:lineRule="auto"/>
              <w:contextualSpacing/>
              <w:jc w:val="center"/>
              <w:rPr>
                <w:rFonts w:eastAsia="Arial Unicode MS"/>
                <w:sz w:val="18"/>
                <w:szCs w:val="18"/>
              </w:rPr>
            </w:pPr>
            <w:r>
              <w:rPr>
                <w:rFonts w:eastAsia="Arial Unicode MS"/>
                <w:sz w:val="18"/>
                <w:szCs w:val="18"/>
              </w:rPr>
              <w:t>7</w:t>
            </w:r>
            <w:r w:rsidR="00FD5F13">
              <w:rPr>
                <w:rFonts w:eastAsia="Arial Unicode MS"/>
                <w:sz w:val="18"/>
                <w:szCs w:val="18"/>
              </w:rPr>
              <w:t>0</w:t>
            </w:r>
            <w:r w:rsidR="00624896" w:rsidRPr="003C7C33">
              <w:rPr>
                <w:rFonts w:eastAsia="Arial Unicode MS"/>
                <w:sz w:val="18"/>
                <w:szCs w:val="18"/>
              </w:rPr>
              <w:t>.</w:t>
            </w:r>
            <w:r w:rsidR="00FD5F13">
              <w:rPr>
                <w:rFonts w:eastAsia="Arial Unicode MS"/>
                <w:sz w:val="18"/>
                <w:szCs w:val="18"/>
              </w:rPr>
              <w:t>300</w:t>
            </w:r>
            <w:r w:rsidR="00624896" w:rsidRPr="003C7C33">
              <w:rPr>
                <w:rFonts w:eastAsia="Arial Unicode MS"/>
                <w:sz w:val="18"/>
                <w:szCs w:val="18"/>
              </w:rPr>
              <w:t>,00</w:t>
            </w:r>
          </w:p>
        </w:tc>
        <w:tc>
          <w:tcPr>
            <w:tcW w:w="2687" w:type="dxa"/>
            <w:vMerge w:val="restart"/>
            <w:shd w:val="pct25" w:color="auto" w:fill="auto"/>
            <w:vAlign w:val="center"/>
          </w:tcPr>
          <w:p w:rsidR="00647981" w:rsidRPr="003C7C33" w:rsidRDefault="007C5808" w:rsidP="007C5808">
            <w:pPr>
              <w:pStyle w:val="Norma"/>
              <w:spacing w:after="0" w:line="240" w:lineRule="auto"/>
              <w:contextualSpacing/>
              <w:jc w:val="center"/>
              <w:rPr>
                <w:rFonts w:eastAsia="Arial Unicode MS"/>
                <w:sz w:val="18"/>
                <w:szCs w:val="18"/>
              </w:rPr>
            </w:pPr>
            <w:r>
              <w:rPr>
                <w:rFonts w:eastAsia="Arial Unicode MS"/>
                <w:sz w:val="18"/>
                <w:szCs w:val="18"/>
              </w:rPr>
              <w:t>MONTERO</w:t>
            </w:r>
          </w:p>
        </w:tc>
      </w:tr>
      <w:tr w:rsidR="009672C9" w:rsidRPr="008A06CB" w:rsidTr="00F45391">
        <w:trPr>
          <w:trHeight w:val="538"/>
          <w:jc w:val="center"/>
        </w:trPr>
        <w:tc>
          <w:tcPr>
            <w:tcW w:w="1834" w:type="dxa"/>
            <w:shd w:val="pct25" w:color="auto" w:fill="auto"/>
            <w:vAlign w:val="center"/>
          </w:tcPr>
          <w:p w:rsidR="009672C9" w:rsidRPr="003C7C33" w:rsidRDefault="009672C9" w:rsidP="008A06CB">
            <w:pPr>
              <w:pStyle w:val="Norma"/>
              <w:spacing w:after="0" w:line="240" w:lineRule="auto"/>
              <w:contextualSpacing/>
              <w:jc w:val="center"/>
              <w:rPr>
                <w:rFonts w:eastAsia="Arial Unicode MS"/>
                <w:sz w:val="16"/>
                <w:szCs w:val="16"/>
              </w:rPr>
            </w:pPr>
            <w:r w:rsidRPr="003C7C33">
              <w:rPr>
                <w:rFonts w:eastAsia="Arial Unicode MS"/>
                <w:sz w:val="16"/>
                <w:szCs w:val="16"/>
              </w:rPr>
              <w:t>CIRCUITOS</w:t>
            </w:r>
          </w:p>
        </w:tc>
        <w:tc>
          <w:tcPr>
            <w:tcW w:w="1816" w:type="dxa"/>
            <w:shd w:val="pct25" w:color="auto" w:fill="auto"/>
            <w:vAlign w:val="center"/>
          </w:tcPr>
          <w:p w:rsidR="009672C9" w:rsidRPr="003C7C33" w:rsidRDefault="007C5808" w:rsidP="00FD5F13">
            <w:pPr>
              <w:pStyle w:val="Norma"/>
              <w:spacing w:after="0" w:line="240" w:lineRule="auto"/>
              <w:contextualSpacing/>
              <w:jc w:val="center"/>
              <w:rPr>
                <w:rFonts w:eastAsia="Arial Unicode MS"/>
                <w:sz w:val="18"/>
                <w:szCs w:val="18"/>
              </w:rPr>
            </w:pPr>
            <w:r>
              <w:rPr>
                <w:rFonts w:eastAsia="Arial Unicode MS"/>
                <w:sz w:val="18"/>
                <w:szCs w:val="18"/>
              </w:rPr>
              <w:t>5</w:t>
            </w:r>
            <w:r w:rsidR="00FD5F13">
              <w:rPr>
                <w:rFonts w:eastAsia="Arial Unicode MS"/>
                <w:sz w:val="18"/>
                <w:szCs w:val="18"/>
              </w:rPr>
              <w:t>0</w:t>
            </w:r>
            <w:r w:rsidR="00D62D07" w:rsidRPr="003C7C33">
              <w:rPr>
                <w:rFonts w:eastAsia="Arial Unicode MS"/>
                <w:sz w:val="18"/>
                <w:szCs w:val="18"/>
              </w:rPr>
              <w:t>.</w:t>
            </w:r>
            <w:r w:rsidR="00FD5F13">
              <w:rPr>
                <w:rFonts w:eastAsia="Arial Unicode MS"/>
                <w:sz w:val="18"/>
                <w:szCs w:val="18"/>
              </w:rPr>
              <w:t>2</w:t>
            </w:r>
            <w:r w:rsidR="001E4949" w:rsidRPr="003C7C33">
              <w:rPr>
                <w:rFonts w:eastAsia="Arial Unicode MS"/>
                <w:sz w:val="18"/>
                <w:szCs w:val="18"/>
              </w:rPr>
              <w:t>00</w:t>
            </w:r>
            <w:r w:rsidR="00D62D07" w:rsidRPr="003C7C33">
              <w:rPr>
                <w:rFonts w:eastAsia="Arial Unicode MS"/>
                <w:sz w:val="18"/>
                <w:szCs w:val="18"/>
              </w:rPr>
              <w:t>,00</w:t>
            </w:r>
          </w:p>
        </w:tc>
        <w:tc>
          <w:tcPr>
            <w:tcW w:w="2199" w:type="dxa"/>
            <w:vMerge/>
            <w:shd w:val="pct25" w:color="auto" w:fill="auto"/>
          </w:tcPr>
          <w:p w:rsidR="009672C9" w:rsidRPr="008A06CB" w:rsidRDefault="009672C9" w:rsidP="008A06CB">
            <w:pPr>
              <w:pStyle w:val="Norma"/>
              <w:spacing w:after="0" w:line="240" w:lineRule="auto"/>
              <w:contextualSpacing/>
              <w:jc w:val="center"/>
              <w:rPr>
                <w:rFonts w:eastAsia="Arial Unicode MS"/>
                <w:sz w:val="20"/>
                <w:szCs w:val="20"/>
              </w:rPr>
            </w:pPr>
          </w:p>
        </w:tc>
        <w:tc>
          <w:tcPr>
            <w:tcW w:w="2687" w:type="dxa"/>
            <w:vMerge/>
            <w:shd w:val="pct25" w:color="auto" w:fill="auto"/>
          </w:tcPr>
          <w:p w:rsidR="009672C9" w:rsidRPr="008A06CB" w:rsidRDefault="009672C9" w:rsidP="008A06CB">
            <w:pPr>
              <w:pStyle w:val="Norma"/>
              <w:spacing w:after="0" w:line="240" w:lineRule="auto"/>
              <w:contextualSpacing/>
              <w:jc w:val="center"/>
              <w:rPr>
                <w:rFonts w:eastAsia="Arial Unicode MS"/>
                <w:sz w:val="20"/>
                <w:szCs w:val="20"/>
              </w:rPr>
            </w:pPr>
          </w:p>
        </w:tc>
      </w:tr>
    </w:tbl>
    <w:p w:rsidR="00AA6A16" w:rsidRDefault="00AA6A16" w:rsidP="00AA6A16">
      <w:pPr>
        <w:pStyle w:val="Norma"/>
        <w:spacing w:after="0" w:line="240" w:lineRule="auto"/>
        <w:contextualSpacing/>
        <w:jc w:val="both"/>
        <w:rPr>
          <w:rFonts w:ascii="Century Gothic" w:eastAsia="Arial Unicode MS" w:hAnsi="Century Gothic"/>
          <w:b/>
          <w:sz w:val="20"/>
          <w:szCs w:val="20"/>
        </w:rPr>
      </w:pPr>
    </w:p>
    <w:p w:rsidR="003C7C33" w:rsidRDefault="003C7C33"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6D06DE"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6</w:t>
      </w:r>
      <w:r w:rsidR="00522980" w:rsidRPr="006317EC">
        <w:rPr>
          <w:rFonts w:ascii="Century Gothic" w:eastAsia="Arial Unicode MS" w:hAnsi="Century Gothic"/>
          <w:b/>
          <w:sz w:val="20"/>
          <w:szCs w:val="20"/>
        </w:rPr>
        <w:t xml:space="preserve">. </w:t>
      </w:r>
      <w:r w:rsidR="00CF0EC8">
        <w:rPr>
          <w:rFonts w:ascii="Century Gothic" w:eastAsia="Arial Unicode MS" w:hAnsi="Century Gothic"/>
          <w:b/>
          <w:sz w:val="20"/>
          <w:szCs w:val="20"/>
        </w:rPr>
        <w:t>PERMISO</w:t>
      </w:r>
      <w:r w:rsidR="00570761">
        <w:rPr>
          <w:rFonts w:ascii="Century Gothic" w:eastAsia="Arial Unicode MS" w:hAnsi="Century Gothic"/>
          <w:b/>
          <w:sz w:val="20"/>
          <w:szCs w:val="20"/>
        </w:rPr>
        <w:t>S</w:t>
      </w:r>
      <w:r w:rsidR="00CF0EC8">
        <w:rPr>
          <w:rFonts w:ascii="Century Gothic" w:eastAsia="Arial Unicode MS" w:hAnsi="Century Gothic"/>
          <w:b/>
          <w:sz w:val="20"/>
          <w:szCs w:val="20"/>
        </w:rPr>
        <w:t xml:space="preserve"> PARA CRUCES DE CALLES,</w:t>
      </w:r>
      <w:r w:rsidR="00425481" w:rsidRPr="006317EC">
        <w:rPr>
          <w:rFonts w:ascii="Century Gothic" w:eastAsia="Arial Unicode MS" w:hAnsi="Century Gothic"/>
          <w:b/>
          <w:sz w:val="20"/>
          <w:szCs w:val="20"/>
        </w:rPr>
        <w:t xml:space="preserve"> AVENIDAS</w:t>
      </w:r>
      <w:r w:rsidR="00CF0EC8">
        <w:rPr>
          <w:rFonts w:ascii="Century Gothic" w:eastAsia="Arial Unicode MS" w:hAnsi="Century Gothic"/>
          <w:b/>
          <w:sz w:val="20"/>
          <w:szCs w:val="20"/>
        </w:rPr>
        <w:t xml:space="preserve"> Y CARRETERAS</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La provisión de fundas para los cruces de la red secundaria a través de calles sin pavimentar, calles pavimentadas (perforación subterránea), avenidas,</w:t>
      </w:r>
      <w:r w:rsidR="00CF0EC8">
        <w:rPr>
          <w:rFonts w:ascii="Century Gothic" w:eastAsia="Arial Unicode MS" w:hAnsi="Century Gothic"/>
          <w:bCs/>
          <w:sz w:val="20"/>
          <w:szCs w:val="20"/>
        </w:rPr>
        <w:t xml:space="preserve"> carreteras,</w:t>
      </w:r>
      <w:r w:rsidR="002F6F92">
        <w:rPr>
          <w:rFonts w:ascii="Century Gothic" w:eastAsia="Arial Unicode MS" w:hAnsi="Century Gothic"/>
          <w:bCs/>
          <w:sz w:val="20"/>
          <w:szCs w:val="20"/>
        </w:rPr>
        <w:t xml:space="preserve"> cruces de canales y vía férrea</w:t>
      </w:r>
      <w:r w:rsidRPr="006317EC">
        <w:rPr>
          <w:rFonts w:ascii="Century Gothic" w:eastAsia="Arial Unicode MS" w:hAnsi="Century Gothic"/>
          <w:bCs/>
          <w:sz w:val="20"/>
          <w:szCs w:val="20"/>
        </w:rPr>
        <w:t xml:space="preserve"> estará a </w:t>
      </w:r>
      <w:r w:rsidR="00AA6050" w:rsidRPr="006317EC">
        <w:rPr>
          <w:rFonts w:ascii="Century Gothic" w:eastAsia="Arial Unicode MS" w:hAnsi="Century Gothic"/>
          <w:bCs/>
          <w:sz w:val="20"/>
          <w:szCs w:val="20"/>
        </w:rPr>
        <w:t>cargo de la Empresa Contratista.</w:t>
      </w:r>
    </w:p>
    <w:p w:rsidR="001E4949" w:rsidRPr="006317EC" w:rsidRDefault="007C5808" w:rsidP="001E4949">
      <w:pPr>
        <w:spacing w:after="0" w:line="240" w:lineRule="auto"/>
        <w:contextualSpacing/>
        <w:jc w:val="both"/>
        <w:rPr>
          <w:rFonts w:ascii="Century Gothic" w:hAnsi="Century Gothic"/>
          <w:bCs/>
          <w:sz w:val="20"/>
          <w:szCs w:val="20"/>
        </w:rPr>
      </w:pPr>
      <w:r>
        <w:rPr>
          <w:rFonts w:ascii="Century Gothic" w:hAnsi="Century Gothic"/>
          <w:bCs/>
          <w:sz w:val="20"/>
          <w:szCs w:val="20"/>
        </w:rPr>
        <w:t xml:space="preserve">La trayectoria del </w:t>
      </w:r>
      <w:r w:rsidR="00425481" w:rsidRPr="006317EC">
        <w:rPr>
          <w:rFonts w:ascii="Century Gothic" w:hAnsi="Century Gothic"/>
          <w:bCs/>
          <w:sz w:val="20"/>
          <w:szCs w:val="20"/>
        </w:rPr>
        <w:t>duct</w:t>
      </w:r>
      <w:r w:rsidR="00CF0EC8">
        <w:rPr>
          <w:rFonts w:ascii="Century Gothic" w:hAnsi="Century Gothic"/>
          <w:bCs/>
          <w:sz w:val="20"/>
          <w:szCs w:val="20"/>
        </w:rPr>
        <w:t xml:space="preserve">o </w:t>
      </w:r>
      <w:r>
        <w:rPr>
          <w:rFonts w:ascii="Century Gothic" w:hAnsi="Century Gothic"/>
          <w:bCs/>
          <w:sz w:val="20"/>
          <w:szCs w:val="20"/>
        </w:rPr>
        <w:t>presentar</w:t>
      </w:r>
      <w:r w:rsidR="00570761" w:rsidRPr="006317EC">
        <w:rPr>
          <w:rFonts w:ascii="Century Gothic" w:eastAsia="Arial Unicode MS" w:hAnsi="Century Gothic"/>
          <w:bCs/>
          <w:sz w:val="20"/>
          <w:szCs w:val="20"/>
        </w:rPr>
        <w:t>á</w:t>
      </w:r>
      <w:r w:rsidR="00570761">
        <w:rPr>
          <w:rFonts w:ascii="Century Gothic" w:hAnsi="Century Gothic"/>
          <w:bCs/>
          <w:sz w:val="20"/>
          <w:szCs w:val="20"/>
        </w:rPr>
        <w:t xml:space="preserve">cruces de canales sin cementado, </w:t>
      </w:r>
      <w:r w:rsidR="00CF0EC8">
        <w:rPr>
          <w:rFonts w:ascii="Century Gothic" w:hAnsi="Century Gothic"/>
          <w:bCs/>
          <w:sz w:val="20"/>
          <w:szCs w:val="20"/>
        </w:rPr>
        <w:t>cruces de calles, cruce</w:t>
      </w:r>
      <w:r w:rsidR="00570761">
        <w:rPr>
          <w:rFonts w:ascii="Century Gothic" w:hAnsi="Century Gothic"/>
          <w:bCs/>
          <w:sz w:val="20"/>
          <w:szCs w:val="20"/>
        </w:rPr>
        <w:t>s</w:t>
      </w:r>
      <w:r w:rsidR="00CF0EC8">
        <w:rPr>
          <w:rFonts w:ascii="Century Gothic" w:hAnsi="Century Gothic"/>
          <w:bCs/>
          <w:sz w:val="20"/>
          <w:szCs w:val="20"/>
        </w:rPr>
        <w:t xml:space="preserve"> de avenida</w:t>
      </w:r>
      <w:r w:rsidR="00570761">
        <w:rPr>
          <w:rFonts w:ascii="Century Gothic" w:hAnsi="Century Gothic"/>
          <w:bCs/>
          <w:sz w:val="20"/>
          <w:szCs w:val="20"/>
        </w:rPr>
        <w:t xml:space="preserve">s, </w:t>
      </w:r>
      <w:r w:rsidR="00CF0EC8">
        <w:rPr>
          <w:rFonts w:ascii="Century Gothic" w:hAnsi="Century Gothic"/>
          <w:bCs/>
          <w:sz w:val="20"/>
          <w:szCs w:val="20"/>
        </w:rPr>
        <w:t>cruces de carretera</w:t>
      </w:r>
      <w:r w:rsidR="00570761">
        <w:rPr>
          <w:rFonts w:ascii="Century Gothic" w:hAnsi="Century Gothic"/>
          <w:bCs/>
          <w:sz w:val="20"/>
          <w:szCs w:val="20"/>
        </w:rPr>
        <w:t>s y</w:t>
      </w:r>
      <w:r w:rsidR="002F6F92">
        <w:rPr>
          <w:rFonts w:ascii="Century Gothic" w:hAnsi="Century Gothic"/>
          <w:bCs/>
          <w:sz w:val="20"/>
          <w:szCs w:val="20"/>
        </w:rPr>
        <w:t>cruces de vía férrea</w:t>
      </w:r>
      <w:r w:rsidR="00CF0EC8">
        <w:rPr>
          <w:rFonts w:ascii="Century Gothic" w:hAnsi="Century Gothic"/>
          <w:bCs/>
          <w:sz w:val="20"/>
          <w:szCs w:val="20"/>
        </w:rPr>
        <w:t xml:space="preserve">, </w:t>
      </w:r>
      <w:r w:rsidR="00425481" w:rsidRPr="006317EC">
        <w:rPr>
          <w:rFonts w:ascii="Century Gothic" w:hAnsi="Century Gothic"/>
          <w:bCs/>
          <w:sz w:val="20"/>
          <w:szCs w:val="20"/>
        </w:rPr>
        <w:t xml:space="preserve">además la trayectoria del ducto seguirá por las aceras, los permisos deberán ser coordinados </w:t>
      </w:r>
      <w:r w:rsidR="005F399D" w:rsidRPr="006D06DE">
        <w:rPr>
          <w:rFonts w:ascii="Century Gothic" w:hAnsi="Century Gothic"/>
          <w:bCs/>
          <w:sz w:val="20"/>
          <w:szCs w:val="20"/>
        </w:rPr>
        <w:t xml:space="preserve">con </w:t>
      </w:r>
      <w:r w:rsidR="002B7EF2">
        <w:rPr>
          <w:rFonts w:ascii="Century Gothic" w:hAnsi="Century Gothic"/>
          <w:bCs/>
          <w:sz w:val="20"/>
          <w:szCs w:val="20"/>
        </w:rPr>
        <w:t>el</w:t>
      </w:r>
      <w:r w:rsidR="001E4949" w:rsidRPr="00C8579B">
        <w:rPr>
          <w:rFonts w:ascii="Century Gothic" w:hAnsi="Century Gothic"/>
          <w:bCs/>
          <w:sz w:val="20"/>
          <w:szCs w:val="20"/>
        </w:rPr>
        <w:t xml:space="preserve">Gobierno Autónomo Municipal de </w:t>
      </w:r>
      <w:r w:rsidR="00BF4575" w:rsidRPr="00C8579B">
        <w:rPr>
          <w:rFonts w:ascii="Century Gothic" w:hAnsi="Century Gothic"/>
          <w:bCs/>
          <w:sz w:val="20"/>
          <w:szCs w:val="20"/>
        </w:rPr>
        <w:t>Montero</w:t>
      </w:r>
      <w:r w:rsidR="001E4949" w:rsidRPr="006317EC">
        <w:rPr>
          <w:rFonts w:ascii="Century Gothic" w:hAnsi="Century Gothic"/>
          <w:bCs/>
          <w:sz w:val="20"/>
          <w:szCs w:val="20"/>
        </w:rPr>
        <w:t xml:space="preserve"> y entidades de servicios públicos (electricidad, agua, fibra óptica,</w:t>
      </w:r>
      <w:r w:rsidR="00CF0EC8">
        <w:rPr>
          <w:rFonts w:ascii="Century Gothic" w:hAnsi="Century Gothic"/>
          <w:bCs/>
          <w:sz w:val="20"/>
          <w:szCs w:val="20"/>
        </w:rPr>
        <w:t xml:space="preserve"> ABC,</w:t>
      </w:r>
      <w:r w:rsidR="00570761">
        <w:rPr>
          <w:rFonts w:ascii="Century Gothic" w:hAnsi="Century Gothic"/>
          <w:bCs/>
          <w:sz w:val="20"/>
          <w:szCs w:val="20"/>
        </w:rPr>
        <w:t xml:space="preserve"> FOSA, </w:t>
      </w:r>
      <w:r w:rsidR="002F6F92">
        <w:rPr>
          <w:rFonts w:ascii="Century Gothic" w:hAnsi="Century Gothic"/>
          <w:bCs/>
          <w:sz w:val="20"/>
          <w:szCs w:val="20"/>
        </w:rPr>
        <w:t xml:space="preserve"> etc.)</w:t>
      </w:r>
      <w:r w:rsidR="002F6F92" w:rsidRPr="006317EC">
        <w:rPr>
          <w:rFonts w:ascii="Century Gothic" w:eastAsia="Arial Unicode MS" w:hAnsi="Century Gothic"/>
          <w:bCs/>
          <w:sz w:val="20"/>
          <w:szCs w:val="20"/>
        </w:rPr>
        <w:t>, esto incluye proyectos que se deban presentar y otros</w:t>
      </w:r>
      <w:r w:rsidR="002F6F92">
        <w:rPr>
          <w:rFonts w:ascii="Century Gothic" w:eastAsia="Arial Unicode MS" w:hAnsi="Century Gothic"/>
          <w:bCs/>
          <w:sz w:val="20"/>
          <w:szCs w:val="20"/>
        </w:rPr>
        <w:t>.</w:t>
      </w:r>
    </w:p>
    <w:p w:rsidR="00425481" w:rsidRPr="006317EC" w:rsidRDefault="00425481" w:rsidP="008A06CB">
      <w:pPr>
        <w:pStyle w:val="Norma"/>
        <w:spacing w:after="0" w:line="240" w:lineRule="auto"/>
        <w:contextualSpacing/>
        <w:jc w:val="both"/>
        <w:rPr>
          <w:rFonts w:ascii="Century Gothic" w:hAnsi="Century Gothic"/>
          <w:bCs/>
          <w:sz w:val="20"/>
          <w:szCs w:val="20"/>
        </w:rPr>
      </w:pPr>
      <w:r w:rsidRPr="006317EC">
        <w:rPr>
          <w:rFonts w:ascii="Century Gothic" w:hAnsi="Century Gothic"/>
          <w:bCs/>
          <w:sz w:val="20"/>
          <w:szCs w:val="20"/>
        </w:rPr>
        <w:t xml:space="preserve">La empresa que se adjudique la ejecución </w:t>
      </w:r>
      <w:r w:rsidR="002F6F92">
        <w:rPr>
          <w:rFonts w:ascii="Century Gothic" w:hAnsi="Century Gothic"/>
          <w:bCs/>
          <w:sz w:val="20"/>
          <w:szCs w:val="20"/>
        </w:rPr>
        <w:t>de las obras</w:t>
      </w:r>
      <w:r w:rsidRPr="006317EC">
        <w:rPr>
          <w:rFonts w:ascii="Century Gothic" w:hAnsi="Century Gothic"/>
          <w:bCs/>
          <w:sz w:val="20"/>
          <w:szCs w:val="20"/>
        </w:rPr>
        <w:t xml:space="preserve"> será la responsable de obtener todas las autorizaciones respectivas para cruces, además de coordinar y realizar las gestiones y pagos necesarios ante las empresas de servicios públicos cuyas instalaciones sean afectadas.</w:t>
      </w:r>
    </w:p>
    <w:p w:rsidR="00CA39D6" w:rsidRPr="006317EC" w:rsidRDefault="00CA39D6" w:rsidP="008A06CB">
      <w:pPr>
        <w:pStyle w:val="Norma"/>
        <w:spacing w:after="0" w:line="240" w:lineRule="auto"/>
        <w:contextualSpacing/>
        <w:jc w:val="both"/>
        <w:rPr>
          <w:rFonts w:ascii="Century Gothic" w:hAnsi="Century Gothic"/>
          <w:bCs/>
          <w:sz w:val="20"/>
          <w:szCs w:val="20"/>
        </w:rPr>
      </w:pPr>
    </w:p>
    <w:p w:rsidR="00425481" w:rsidRPr="006317EC" w:rsidRDefault="006D06DE"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7</w:t>
      </w:r>
      <w:r w:rsidR="00522980"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LISTADO DE VOLUMENES DE OBRAS</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El listado de Volúmenes de Obras se detalla en la </w:t>
      </w:r>
      <w:r w:rsidRPr="006317EC">
        <w:rPr>
          <w:rFonts w:ascii="Century Gothic" w:eastAsia="Arial Unicode MS" w:hAnsi="Century Gothic"/>
          <w:b/>
          <w:bCs/>
          <w:sz w:val="20"/>
          <w:szCs w:val="20"/>
        </w:rPr>
        <w:t>Sección 2</w:t>
      </w:r>
      <w:r w:rsidRPr="006317EC">
        <w:rPr>
          <w:rFonts w:ascii="Century Gothic" w:eastAsia="Arial Unicode MS" w:hAnsi="Century Gothic"/>
          <w:bCs/>
          <w:sz w:val="20"/>
          <w:szCs w:val="20"/>
        </w:rPr>
        <w:t xml:space="preserve">, donde se especifica la cantidad de volúmenes de obra a ser ejecutados. </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6D06DE" w:rsidP="008A06CB">
      <w:pPr>
        <w:pStyle w:val="Norma"/>
        <w:spacing w:after="0" w:line="240" w:lineRule="auto"/>
        <w:contextualSpacing/>
        <w:jc w:val="both"/>
        <w:rPr>
          <w:rFonts w:ascii="Century Gothic" w:eastAsia="Arial Unicode MS" w:hAnsi="Century Gothic"/>
          <w:b/>
          <w:bCs/>
          <w:sz w:val="20"/>
          <w:szCs w:val="20"/>
        </w:rPr>
      </w:pPr>
      <w:r>
        <w:rPr>
          <w:rFonts w:ascii="Century Gothic" w:eastAsia="Arial Unicode MS" w:hAnsi="Century Gothic"/>
          <w:b/>
          <w:bCs/>
          <w:sz w:val="20"/>
          <w:szCs w:val="20"/>
        </w:rPr>
        <w:lastRenderedPageBreak/>
        <w:t>8</w:t>
      </w:r>
      <w:r w:rsidR="00522980" w:rsidRPr="006317EC">
        <w:rPr>
          <w:rFonts w:ascii="Century Gothic" w:eastAsia="Arial Unicode MS" w:hAnsi="Century Gothic"/>
          <w:b/>
          <w:bCs/>
          <w:sz w:val="20"/>
          <w:szCs w:val="20"/>
        </w:rPr>
        <w:t xml:space="preserve">. </w:t>
      </w:r>
      <w:r w:rsidR="00425481" w:rsidRPr="006317EC">
        <w:rPr>
          <w:rFonts w:ascii="Century Gothic" w:eastAsia="Arial Unicode MS" w:hAnsi="Century Gothic"/>
          <w:b/>
          <w:bCs/>
          <w:sz w:val="20"/>
          <w:szCs w:val="20"/>
        </w:rPr>
        <w:t>ESPECIFICACIONES TECNICAS DE CONSTRUCCION RED SECUNDARIA</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E155F3" w:rsidRDefault="00E155F3" w:rsidP="008A06CB">
      <w:pPr>
        <w:pStyle w:val="Norma"/>
        <w:tabs>
          <w:tab w:val="left" w:pos="2235"/>
        </w:tabs>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En la Sección de Especificaciones Técnicas se detallan los materiales, equipos, personal y procedimientos para ejecutar las obras civiles </w:t>
      </w:r>
      <w:r w:rsidR="00570761">
        <w:rPr>
          <w:rFonts w:ascii="Century Gothic" w:eastAsia="Arial Unicode MS" w:hAnsi="Century Gothic"/>
          <w:bCs/>
          <w:sz w:val="20"/>
          <w:szCs w:val="20"/>
        </w:rPr>
        <w:t xml:space="preserve">y mecánicas </w:t>
      </w:r>
      <w:r w:rsidRPr="006317EC">
        <w:rPr>
          <w:rFonts w:ascii="Century Gothic" w:eastAsia="Arial Unicode MS" w:hAnsi="Century Gothic"/>
          <w:bCs/>
          <w:sz w:val="20"/>
          <w:szCs w:val="20"/>
        </w:rPr>
        <w:t xml:space="preserve">para el tendido de red secundaria, de acuerdo al alcance de la obra y conforme al Reglamento de Distribución de Gas Natural por Redes (D.S. </w:t>
      </w:r>
      <w:r w:rsidR="004606D2">
        <w:rPr>
          <w:rFonts w:ascii="Century Gothic" w:eastAsia="Arial Unicode MS" w:hAnsi="Century Gothic"/>
          <w:bCs/>
          <w:sz w:val="20"/>
          <w:szCs w:val="20"/>
        </w:rPr>
        <w:t>1996</w:t>
      </w:r>
      <w:r w:rsidRPr="006317EC">
        <w:rPr>
          <w:rFonts w:ascii="Century Gothic" w:eastAsia="Arial Unicode MS" w:hAnsi="Century Gothic"/>
          <w:bCs/>
          <w:sz w:val="20"/>
          <w:szCs w:val="20"/>
        </w:rPr>
        <w:t>).</w:t>
      </w:r>
    </w:p>
    <w:p w:rsidR="00592EE8" w:rsidRPr="006317EC" w:rsidRDefault="00592EE8" w:rsidP="008A06CB">
      <w:pPr>
        <w:pStyle w:val="Norma"/>
        <w:tabs>
          <w:tab w:val="left" w:pos="2235"/>
        </w:tabs>
        <w:spacing w:after="0" w:line="240" w:lineRule="auto"/>
        <w:contextualSpacing/>
        <w:jc w:val="both"/>
        <w:rPr>
          <w:rFonts w:ascii="Century Gothic" w:eastAsia="Arial Unicode MS" w:hAnsi="Century Gothic"/>
          <w:bCs/>
          <w:sz w:val="20"/>
          <w:szCs w:val="20"/>
        </w:rPr>
      </w:pPr>
    </w:p>
    <w:p w:rsidR="00592EE8" w:rsidRPr="006317EC" w:rsidRDefault="006D06DE" w:rsidP="00592EE8">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9</w:t>
      </w:r>
      <w:r w:rsidR="00592EE8" w:rsidRPr="006317EC">
        <w:rPr>
          <w:rFonts w:ascii="Century Gothic" w:eastAsia="Arial Unicode MS" w:hAnsi="Century Gothic"/>
          <w:b/>
          <w:sz w:val="20"/>
          <w:szCs w:val="20"/>
        </w:rPr>
        <w:t xml:space="preserve">. </w:t>
      </w:r>
      <w:r w:rsidR="00592EE8">
        <w:rPr>
          <w:rFonts w:ascii="Century Gothic" w:eastAsia="Arial Unicode MS" w:hAnsi="Century Gothic"/>
          <w:b/>
          <w:sz w:val="20"/>
          <w:szCs w:val="20"/>
        </w:rPr>
        <w:t>PRESENTACION DE PLANOS Y DATABOOK</w:t>
      </w:r>
    </w:p>
    <w:p w:rsidR="00592EE8" w:rsidRPr="006317EC" w:rsidRDefault="00592EE8" w:rsidP="00592EE8">
      <w:pPr>
        <w:pStyle w:val="Norma"/>
        <w:spacing w:after="0" w:line="240" w:lineRule="auto"/>
        <w:contextualSpacing/>
        <w:jc w:val="both"/>
        <w:rPr>
          <w:rFonts w:ascii="Century Gothic" w:eastAsia="Arial Unicode MS" w:hAnsi="Century Gothic"/>
          <w:bCs/>
          <w:sz w:val="20"/>
          <w:szCs w:val="20"/>
        </w:rPr>
      </w:pPr>
    </w:p>
    <w:p w:rsidR="00592EE8" w:rsidRDefault="00592EE8" w:rsidP="00592EE8">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Cs/>
          <w:sz w:val="20"/>
          <w:szCs w:val="20"/>
        </w:rPr>
        <w:t xml:space="preserve">En la </w:t>
      </w:r>
      <w:r w:rsidRPr="006317EC">
        <w:rPr>
          <w:rFonts w:ascii="Century Gothic" w:eastAsia="Arial Unicode MS" w:hAnsi="Century Gothic"/>
          <w:b/>
          <w:bCs/>
          <w:sz w:val="20"/>
          <w:szCs w:val="20"/>
        </w:rPr>
        <w:t>sección 5</w:t>
      </w:r>
      <w:r w:rsidRPr="006317EC">
        <w:rPr>
          <w:rFonts w:ascii="Century Gothic" w:eastAsia="Arial Unicode MS" w:hAnsi="Century Gothic"/>
          <w:bCs/>
          <w:sz w:val="20"/>
          <w:szCs w:val="20"/>
        </w:rPr>
        <w:t xml:space="preserve"> se muestra</w:t>
      </w:r>
      <w:r>
        <w:rPr>
          <w:rFonts w:ascii="Century Gothic" w:eastAsia="Arial Unicode MS" w:hAnsi="Century Gothic"/>
          <w:bCs/>
          <w:sz w:val="20"/>
          <w:szCs w:val="20"/>
        </w:rPr>
        <w:t>n</w:t>
      </w:r>
      <w:r w:rsidRPr="006317EC">
        <w:rPr>
          <w:rFonts w:ascii="Century Gothic" w:eastAsia="Arial Unicode MS" w:hAnsi="Century Gothic"/>
          <w:bCs/>
          <w:sz w:val="20"/>
          <w:szCs w:val="20"/>
        </w:rPr>
        <w:t xml:space="preserve"> los requisitos para la presentación de los planos de construcción de la obra del Data</w:t>
      </w:r>
      <w:r>
        <w:rPr>
          <w:rFonts w:ascii="Century Gothic" w:eastAsia="Arial Unicode MS" w:hAnsi="Century Gothic"/>
          <w:bCs/>
          <w:sz w:val="20"/>
          <w:szCs w:val="20"/>
        </w:rPr>
        <w:t xml:space="preserve"> Book por parte del contratista.</w:t>
      </w: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6D06DE"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10</w:t>
      </w:r>
      <w:r w:rsidR="00522980"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 xml:space="preserve">INFORMACIÓN PARA EL PROPONENTE, EQUIPO Y PERSONAL </w:t>
      </w:r>
      <w:r w:rsidR="00522980" w:rsidRPr="006317EC">
        <w:rPr>
          <w:rFonts w:ascii="Century Gothic" w:eastAsia="Arial Unicode MS" w:hAnsi="Century Gothic"/>
          <w:b/>
          <w:sz w:val="20"/>
          <w:szCs w:val="20"/>
        </w:rPr>
        <w:t xml:space="preserve">CLAVE </w:t>
      </w:r>
      <w:r w:rsidR="00570761">
        <w:rPr>
          <w:rFonts w:ascii="Century Gothic" w:eastAsia="Arial Unicode MS" w:hAnsi="Century Gothic"/>
          <w:b/>
          <w:sz w:val="20"/>
          <w:szCs w:val="20"/>
        </w:rPr>
        <w:t xml:space="preserve">Y </w:t>
      </w:r>
      <w:r w:rsidR="00425481" w:rsidRPr="006317EC">
        <w:rPr>
          <w:rFonts w:ascii="Century Gothic" w:eastAsia="Arial Unicode MS" w:hAnsi="Century Gothic"/>
          <w:b/>
          <w:sz w:val="20"/>
          <w:szCs w:val="20"/>
        </w:rPr>
        <w:t xml:space="preserve">MÍNIMO </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425481" w:rsidRDefault="00425481" w:rsidP="008A06CB">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En la </w:t>
      </w:r>
      <w:r w:rsidRPr="006317EC">
        <w:rPr>
          <w:rFonts w:ascii="Century Gothic" w:eastAsia="Arial Unicode MS" w:hAnsi="Century Gothic"/>
          <w:b/>
          <w:bCs/>
          <w:sz w:val="20"/>
          <w:szCs w:val="20"/>
        </w:rPr>
        <w:t>sección 6</w:t>
      </w:r>
      <w:r w:rsidR="00570761">
        <w:rPr>
          <w:rFonts w:ascii="Century Gothic" w:eastAsia="Arial Unicode MS" w:hAnsi="Century Gothic"/>
          <w:bCs/>
          <w:sz w:val="20"/>
          <w:szCs w:val="20"/>
        </w:rPr>
        <w:t xml:space="preserve">se presenta </w:t>
      </w:r>
      <w:r w:rsidRPr="006317EC">
        <w:rPr>
          <w:rFonts w:ascii="Century Gothic" w:eastAsia="Arial Unicode MS" w:hAnsi="Century Gothic"/>
          <w:bCs/>
          <w:sz w:val="20"/>
          <w:szCs w:val="20"/>
        </w:rPr>
        <w:t xml:space="preserve">la información </w:t>
      </w:r>
      <w:r w:rsidR="00570761">
        <w:rPr>
          <w:rFonts w:ascii="Century Gothic" w:eastAsia="Arial Unicode MS" w:hAnsi="Century Gothic"/>
          <w:bCs/>
          <w:sz w:val="20"/>
          <w:szCs w:val="20"/>
        </w:rPr>
        <w:t xml:space="preserve">referente al personal clave, personal mínimo, y equipos </w:t>
      </w:r>
      <w:r w:rsidRPr="006317EC">
        <w:rPr>
          <w:rFonts w:ascii="Century Gothic" w:eastAsia="Arial Unicode MS" w:hAnsi="Century Gothic"/>
          <w:bCs/>
          <w:sz w:val="20"/>
          <w:szCs w:val="20"/>
        </w:rPr>
        <w:t>a ser utilizado</w:t>
      </w:r>
      <w:r w:rsidR="004252C0">
        <w:rPr>
          <w:rFonts w:ascii="Century Gothic" w:eastAsia="Arial Unicode MS" w:hAnsi="Century Gothic"/>
          <w:bCs/>
          <w:sz w:val="20"/>
          <w:szCs w:val="20"/>
        </w:rPr>
        <w:t>s</w:t>
      </w:r>
      <w:r w:rsidRPr="006317EC">
        <w:rPr>
          <w:rFonts w:ascii="Century Gothic" w:eastAsia="Arial Unicode MS" w:hAnsi="Century Gothic"/>
          <w:bCs/>
          <w:sz w:val="20"/>
          <w:szCs w:val="20"/>
        </w:rPr>
        <w:t xml:space="preserve"> para cumplir con el servicio.</w:t>
      </w:r>
    </w:p>
    <w:p w:rsidR="00F44953" w:rsidRPr="006317EC" w:rsidRDefault="00F44953"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bookmarkStart w:id="2" w:name="_Toc135032614"/>
      <w:bookmarkStart w:id="3" w:name="_Toc134870985"/>
    </w:p>
    <w:p w:rsidR="00425481" w:rsidRDefault="00592EE8" w:rsidP="008A06CB">
      <w:pPr>
        <w:pStyle w:val="Norma"/>
        <w:spacing w:after="0" w:line="240" w:lineRule="auto"/>
        <w:contextualSpacing/>
        <w:jc w:val="both"/>
        <w:rPr>
          <w:rFonts w:ascii="Century Gothic" w:hAnsi="Century Gothic"/>
          <w:b/>
          <w:sz w:val="20"/>
          <w:szCs w:val="20"/>
        </w:rPr>
      </w:pPr>
      <w:r>
        <w:rPr>
          <w:rFonts w:ascii="Century Gothic" w:hAnsi="Century Gothic"/>
          <w:b/>
          <w:sz w:val="20"/>
          <w:szCs w:val="20"/>
        </w:rPr>
        <w:t>1</w:t>
      </w:r>
      <w:r w:rsidR="003F54CC">
        <w:rPr>
          <w:rFonts w:ascii="Century Gothic" w:hAnsi="Century Gothic"/>
          <w:b/>
          <w:sz w:val="20"/>
          <w:szCs w:val="20"/>
        </w:rPr>
        <w:t>1</w:t>
      </w:r>
      <w:r w:rsidR="00522980" w:rsidRPr="006317EC">
        <w:rPr>
          <w:rFonts w:ascii="Century Gothic" w:hAnsi="Century Gothic"/>
          <w:b/>
          <w:sz w:val="20"/>
          <w:szCs w:val="20"/>
        </w:rPr>
        <w:t xml:space="preserve">. </w:t>
      </w:r>
      <w:r w:rsidR="00425481" w:rsidRPr="006317EC">
        <w:rPr>
          <w:rFonts w:ascii="Century Gothic" w:hAnsi="Century Gothic"/>
          <w:b/>
          <w:sz w:val="20"/>
          <w:szCs w:val="20"/>
        </w:rPr>
        <w:t>PLAZO</w:t>
      </w:r>
      <w:r w:rsidR="00BF4575">
        <w:rPr>
          <w:rFonts w:ascii="Century Gothic" w:hAnsi="Century Gothic"/>
          <w:b/>
          <w:sz w:val="20"/>
          <w:szCs w:val="20"/>
        </w:rPr>
        <w:t>S</w:t>
      </w:r>
      <w:r w:rsidR="00425481" w:rsidRPr="006317EC">
        <w:rPr>
          <w:rFonts w:ascii="Century Gothic" w:hAnsi="Century Gothic"/>
          <w:b/>
          <w:sz w:val="20"/>
          <w:szCs w:val="20"/>
        </w:rPr>
        <w:t xml:space="preserve"> DE </w:t>
      </w:r>
      <w:r w:rsidR="00AC304A">
        <w:rPr>
          <w:rFonts w:ascii="Century Gothic" w:hAnsi="Century Gothic"/>
          <w:b/>
          <w:sz w:val="20"/>
          <w:szCs w:val="20"/>
        </w:rPr>
        <w:t xml:space="preserve">EJECUCION </w:t>
      </w:r>
      <w:r w:rsidR="00425481" w:rsidRPr="006317EC">
        <w:rPr>
          <w:rFonts w:ascii="Century Gothic" w:hAnsi="Century Gothic"/>
          <w:b/>
          <w:sz w:val="20"/>
          <w:szCs w:val="20"/>
        </w:rPr>
        <w:t>DE LA</w:t>
      </w:r>
      <w:r w:rsidR="00BF4575">
        <w:rPr>
          <w:rFonts w:ascii="Century Gothic" w:hAnsi="Century Gothic"/>
          <w:b/>
          <w:sz w:val="20"/>
          <w:szCs w:val="20"/>
        </w:rPr>
        <w:t>S</w:t>
      </w:r>
      <w:r w:rsidR="00425481" w:rsidRPr="006317EC">
        <w:rPr>
          <w:rFonts w:ascii="Century Gothic" w:hAnsi="Century Gothic"/>
          <w:b/>
          <w:sz w:val="20"/>
          <w:szCs w:val="20"/>
        </w:rPr>
        <w:t xml:space="preserve"> OBRA</w:t>
      </w:r>
      <w:r w:rsidR="00BF4575">
        <w:rPr>
          <w:rFonts w:ascii="Century Gothic" w:hAnsi="Century Gothic"/>
          <w:b/>
          <w:sz w:val="20"/>
          <w:szCs w:val="20"/>
        </w:rPr>
        <w:t>S</w:t>
      </w:r>
      <w:r w:rsidR="00425481" w:rsidRPr="006317EC">
        <w:rPr>
          <w:rFonts w:ascii="Century Gothic" w:hAnsi="Century Gothic"/>
          <w:b/>
          <w:sz w:val="20"/>
          <w:szCs w:val="20"/>
        </w:rPr>
        <w:t xml:space="preserve">, PRECIO REFERENCIAL Y CRONOGRAMA DE ACTIVIDADES </w:t>
      </w:r>
    </w:p>
    <w:p w:rsidR="00AC304A" w:rsidRPr="006317EC" w:rsidRDefault="00AC304A" w:rsidP="008A06CB">
      <w:pPr>
        <w:pStyle w:val="Norma"/>
        <w:spacing w:after="0" w:line="240" w:lineRule="auto"/>
        <w:contextualSpacing/>
        <w:jc w:val="both"/>
        <w:rPr>
          <w:rFonts w:ascii="Century Gothic" w:hAnsi="Century Gothic"/>
          <w:b/>
          <w:sz w:val="20"/>
          <w:szCs w:val="20"/>
        </w:rPr>
      </w:pPr>
    </w:p>
    <w:p w:rsidR="00425481"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El precio referencial y el tiempo de ejecución serán menores o iguales a los días calendario descritos en la siguiente tabla.</w:t>
      </w:r>
    </w:p>
    <w:p w:rsidR="0091484C" w:rsidRPr="006317EC" w:rsidRDefault="0091484C" w:rsidP="008A06CB">
      <w:pPr>
        <w:pStyle w:val="Norma"/>
        <w:spacing w:after="0" w:line="240" w:lineRule="auto"/>
        <w:contextualSpacing/>
        <w:jc w:val="both"/>
        <w:rPr>
          <w:rFonts w:ascii="Century Gothic" w:hAnsi="Century Gothic"/>
          <w:sz w:val="20"/>
          <w:szCs w:val="20"/>
        </w:rPr>
      </w:pPr>
    </w:p>
    <w:p w:rsidR="00522980" w:rsidRPr="006317EC" w:rsidRDefault="00522980" w:rsidP="008A06CB">
      <w:pPr>
        <w:pStyle w:val="Norma"/>
        <w:spacing w:after="0" w:line="240" w:lineRule="auto"/>
        <w:contextualSpacing/>
        <w:jc w:val="both"/>
        <w:rPr>
          <w:rFonts w:ascii="Century Gothic" w:hAnsi="Century Gothic"/>
          <w:sz w:val="20"/>
          <w:szCs w:val="20"/>
        </w:rPr>
      </w:pPr>
    </w:p>
    <w:tbl>
      <w:tblPr>
        <w:tblStyle w:val="NormalTable"/>
        <w:tblW w:w="0" w:type="auto"/>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1E0"/>
      </w:tblPr>
      <w:tblGrid>
        <w:gridCol w:w="1701"/>
        <w:gridCol w:w="1701"/>
        <w:gridCol w:w="2130"/>
        <w:gridCol w:w="2130"/>
      </w:tblGrid>
      <w:tr w:rsidR="002767A2" w:rsidRPr="00AC304A" w:rsidTr="002767A2">
        <w:trPr>
          <w:trHeight w:val="761"/>
          <w:jc w:val="center"/>
        </w:trPr>
        <w:tc>
          <w:tcPr>
            <w:tcW w:w="1701" w:type="dxa"/>
            <w:tcBorders>
              <w:bottom w:val="single" w:sz="18" w:space="0" w:color="FFFFFF" w:themeColor="background1"/>
            </w:tcBorders>
            <w:shd w:val="clear" w:color="auto" w:fill="002060"/>
          </w:tcPr>
          <w:p w:rsidR="002767A2" w:rsidRPr="007C59E8" w:rsidRDefault="002767A2" w:rsidP="00CF0EC8">
            <w:pPr>
              <w:pStyle w:val="Norma"/>
              <w:spacing w:after="0" w:line="240" w:lineRule="auto"/>
              <w:contextualSpacing/>
              <w:jc w:val="center"/>
              <w:rPr>
                <w:b/>
              </w:rPr>
            </w:pPr>
            <w:r>
              <w:rPr>
                <w:b/>
              </w:rPr>
              <w:t>UBICACION</w:t>
            </w:r>
          </w:p>
        </w:tc>
        <w:tc>
          <w:tcPr>
            <w:tcW w:w="1701" w:type="dxa"/>
            <w:tcBorders>
              <w:bottom w:val="single" w:sz="18" w:space="0" w:color="FFFFFF" w:themeColor="background1"/>
            </w:tcBorders>
            <w:shd w:val="clear" w:color="auto" w:fill="002060"/>
          </w:tcPr>
          <w:p w:rsidR="002767A2" w:rsidRPr="007C59E8" w:rsidRDefault="002767A2" w:rsidP="002767A2">
            <w:pPr>
              <w:pStyle w:val="Norma"/>
              <w:spacing w:after="0" w:line="240" w:lineRule="auto"/>
              <w:contextualSpacing/>
              <w:jc w:val="center"/>
              <w:rPr>
                <w:b/>
              </w:rPr>
            </w:pPr>
            <w:r w:rsidRPr="007C59E8">
              <w:rPr>
                <w:b/>
              </w:rPr>
              <w:t>LONGITUD</w:t>
            </w:r>
          </w:p>
          <w:p w:rsidR="002767A2" w:rsidRPr="007C59E8" w:rsidRDefault="002767A2" w:rsidP="002767A2">
            <w:pPr>
              <w:pStyle w:val="Norma"/>
              <w:spacing w:after="0" w:line="240" w:lineRule="auto"/>
              <w:contextualSpacing/>
              <w:jc w:val="center"/>
              <w:rPr>
                <w:b/>
              </w:rPr>
            </w:pPr>
            <w:r w:rsidRPr="007C59E8">
              <w:rPr>
                <w:b/>
              </w:rPr>
              <w:t>(metros)</w:t>
            </w:r>
          </w:p>
        </w:tc>
        <w:tc>
          <w:tcPr>
            <w:tcW w:w="2130" w:type="dxa"/>
            <w:tcBorders>
              <w:bottom w:val="single" w:sz="18" w:space="0" w:color="FFFFFF" w:themeColor="background1"/>
            </w:tcBorders>
            <w:shd w:val="clear" w:color="auto" w:fill="002060"/>
            <w:vAlign w:val="center"/>
          </w:tcPr>
          <w:p w:rsidR="002767A2" w:rsidRPr="00AC304A" w:rsidRDefault="002767A2" w:rsidP="00CF0EC8">
            <w:pPr>
              <w:pStyle w:val="Norma"/>
              <w:spacing w:after="0" w:line="240" w:lineRule="auto"/>
              <w:contextualSpacing/>
              <w:jc w:val="center"/>
              <w:rPr>
                <w:b/>
              </w:rPr>
            </w:pPr>
            <w:r w:rsidRPr="00AC304A">
              <w:rPr>
                <w:b/>
              </w:rPr>
              <w:t>PLAZO DE EJECUCION</w:t>
            </w:r>
          </w:p>
          <w:p w:rsidR="002767A2" w:rsidRPr="00AC304A" w:rsidRDefault="002767A2" w:rsidP="00CF0EC8">
            <w:pPr>
              <w:pStyle w:val="Norma"/>
              <w:spacing w:after="0" w:line="240" w:lineRule="auto"/>
              <w:contextualSpacing/>
              <w:jc w:val="center"/>
              <w:rPr>
                <w:b/>
              </w:rPr>
            </w:pPr>
            <w:r w:rsidRPr="00AC304A">
              <w:rPr>
                <w:b/>
              </w:rPr>
              <w:t>(días calendario)</w:t>
            </w:r>
          </w:p>
        </w:tc>
        <w:tc>
          <w:tcPr>
            <w:tcW w:w="2130" w:type="dxa"/>
            <w:tcBorders>
              <w:bottom w:val="single" w:sz="18" w:space="0" w:color="FFFFFF" w:themeColor="background1"/>
            </w:tcBorders>
            <w:shd w:val="clear" w:color="auto" w:fill="002060"/>
            <w:vAlign w:val="center"/>
          </w:tcPr>
          <w:p w:rsidR="002767A2" w:rsidRPr="007C59E8" w:rsidRDefault="002767A2" w:rsidP="00CF0EC8">
            <w:pPr>
              <w:pStyle w:val="Norma"/>
              <w:spacing w:after="0" w:line="240" w:lineRule="auto"/>
              <w:contextualSpacing/>
              <w:jc w:val="center"/>
              <w:rPr>
                <w:b/>
              </w:rPr>
            </w:pPr>
            <w:r w:rsidRPr="007C59E8">
              <w:rPr>
                <w:b/>
              </w:rPr>
              <w:t>PRECIO REFERENCIAL</w:t>
            </w:r>
          </w:p>
          <w:p w:rsidR="002767A2" w:rsidRPr="007C59E8" w:rsidRDefault="002767A2" w:rsidP="00CF0EC8">
            <w:pPr>
              <w:pStyle w:val="Norma"/>
              <w:spacing w:after="0" w:line="240" w:lineRule="auto"/>
              <w:contextualSpacing/>
              <w:jc w:val="center"/>
              <w:rPr>
                <w:b/>
              </w:rPr>
            </w:pPr>
            <w:r w:rsidRPr="007C59E8">
              <w:rPr>
                <w:b/>
              </w:rPr>
              <w:t>(Bs.)</w:t>
            </w:r>
          </w:p>
        </w:tc>
      </w:tr>
      <w:tr w:rsidR="002767A2" w:rsidRPr="007C59E8" w:rsidTr="00394FD8">
        <w:trPr>
          <w:trHeight w:val="397"/>
          <w:jc w:val="center"/>
        </w:trPr>
        <w:tc>
          <w:tcPr>
            <w:tcW w:w="1701" w:type="dxa"/>
            <w:shd w:val="pct25" w:color="auto" w:fill="auto"/>
          </w:tcPr>
          <w:p w:rsidR="002767A2" w:rsidRPr="005C3A43" w:rsidRDefault="002767A2" w:rsidP="00BF4575">
            <w:pPr>
              <w:pStyle w:val="Norma"/>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MONTERO</w:t>
            </w:r>
          </w:p>
        </w:tc>
        <w:tc>
          <w:tcPr>
            <w:tcW w:w="1701" w:type="dxa"/>
            <w:shd w:val="pct25" w:color="auto" w:fill="auto"/>
            <w:vAlign w:val="center"/>
          </w:tcPr>
          <w:p w:rsidR="002767A2" w:rsidRPr="005C3A43" w:rsidRDefault="002767A2" w:rsidP="00BF4575">
            <w:pPr>
              <w:pStyle w:val="Norma"/>
              <w:spacing w:after="0" w:line="240" w:lineRule="auto"/>
              <w:jc w:val="center"/>
              <w:rPr>
                <w:rFonts w:ascii="Century Gothic" w:eastAsia="Arial Unicode MS" w:hAnsi="Century Gothic" w:cs="Arial"/>
                <w:b/>
                <w:sz w:val="20"/>
                <w:szCs w:val="20"/>
                <w:lang w:val="es-ES" w:eastAsia="es-ES"/>
              </w:rPr>
            </w:pPr>
            <w:r w:rsidRPr="005C3A43">
              <w:rPr>
                <w:rFonts w:ascii="Century Gothic" w:eastAsia="Arial Unicode MS" w:hAnsi="Century Gothic" w:cs="Arial"/>
                <w:b/>
                <w:sz w:val="20"/>
                <w:szCs w:val="20"/>
                <w:lang w:val="es-ES" w:eastAsia="es-ES"/>
              </w:rPr>
              <w:t>70.300,00</w:t>
            </w:r>
          </w:p>
        </w:tc>
        <w:tc>
          <w:tcPr>
            <w:tcW w:w="2130" w:type="dxa"/>
            <w:shd w:val="pct25" w:color="auto" w:fill="auto"/>
            <w:vAlign w:val="center"/>
          </w:tcPr>
          <w:p w:rsidR="002767A2" w:rsidRPr="005C3A43" w:rsidRDefault="002767A2" w:rsidP="0040788B">
            <w:pPr>
              <w:pStyle w:val="Norma"/>
              <w:spacing w:after="0" w:line="240" w:lineRule="auto"/>
              <w:contextualSpacing/>
              <w:jc w:val="center"/>
              <w:rPr>
                <w:rFonts w:ascii="Century Gothic" w:hAnsi="Century Gothic"/>
                <w:b/>
                <w:sz w:val="20"/>
                <w:szCs w:val="20"/>
                <w:highlight w:val="yellow"/>
              </w:rPr>
            </w:pPr>
            <w:r w:rsidRPr="005C3A43">
              <w:rPr>
                <w:rFonts w:ascii="Century Gothic" w:hAnsi="Century Gothic"/>
                <w:b/>
                <w:sz w:val="20"/>
                <w:szCs w:val="20"/>
              </w:rPr>
              <w:t>90</w:t>
            </w:r>
          </w:p>
        </w:tc>
        <w:tc>
          <w:tcPr>
            <w:tcW w:w="2130" w:type="dxa"/>
            <w:shd w:val="pct25" w:color="auto" w:fill="auto"/>
            <w:vAlign w:val="center"/>
          </w:tcPr>
          <w:p w:rsidR="002767A2" w:rsidRPr="005C3A43" w:rsidRDefault="002767A2" w:rsidP="00C9564F">
            <w:pPr>
              <w:pStyle w:val="Norma"/>
              <w:spacing w:after="0"/>
              <w:jc w:val="center"/>
              <w:rPr>
                <w:rFonts w:ascii="Century Gothic" w:hAnsi="Century Gothic"/>
                <w:b/>
                <w:sz w:val="20"/>
                <w:szCs w:val="20"/>
                <w:highlight w:val="yellow"/>
              </w:rPr>
            </w:pPr>
            <w:r w:rsidRPr="005C3A43">
              <w:rPr>
                <w:rFonts w:ascii="Century Gothic" w:hAnsi="Century Gothic"/>
                <w:b/>
                <w:sz w:val="20"/>
                <w:szCs w:val="20"/>
              </w:rPr>
              <w:t>5.</w:t>
            </w:r>
            <w:r w:rsidR="0046552D">
              <w:rPr>
                <w:rFonts w:ascii="Century Gothic" w:hAnsi="Century Gothic"/>
                <w:b/>
                <w:sz w:val="20"/>
                <w:szCs w:val="20"/>
              </w:rPr>
              <w:t>8</w:t>
            </w:r>
            <w:r w:rsidR="00C5097F">
              <w:rPr>
                <w:rFonts w:ascii="Century Gothic" w:hAnsi="Century Gothic"/>
                <w:b/>
                <w:sz w:val="20"/>
                <w:szCs w:val="20"/>
              </w:rPr>
              <w:t>5</w:t>
            </w:r>
            <w:r w:rsidR="00C9564F">
              <w:rPr>
                <w:rFonts w:ascii="Century Gothic" w:hAnsi="Century Gothic"/>
                <w:b/>
                <w:sz w:val="20"/>
                <w:szCs w:val="20"/>
              </w:rPr>
              <w:t>5</w:t>
            </w:r>
            <w:r w:rsidRPr="005C3A43">
              <w:rPr>
                <w:rFonts w:ascii="Century Gothic" w:hAnsi="Century Gothic"/>
                <w:b/>
                <w:sz w:val="20"/>
                <w:szCs w:val="20"/>
              </w:rPr>
              <w:t>.</w:t>
            </w:r>
            <w:r w:rsidR="00C9564F">
              <w:rPr>
                <w:rFonts w:ascii="Century Gothic" w:hAnsi="Century Gothic"/>
                <w:b/>
                <w:sz w:val="20"/>
                <w:szCs w:val="20"/>
              </w:rPr>
              <w:t>194</w:t>
            </w:r>
            <w:r w:rsidRPr="005C3A43">
              <w:rPr>
                <w:rFonts w:ascii="Century Gothic" w:hAnsi="Century Gothic"/>
                <w:b/>
                <w:sz w:val="20"/>
                <w:szCs w:val="20"/>
              </w:rPr>
              <w:t>,</w:t>
            </w:r>
            <w:r w:rsidR="00C9564F">
              <w:rPr>
                <w:rFonts w:ascii="Century Gothic" w:hAnsi="Century Gothic"/>
                <w:b/>
                <w:sz w:val="20"/>
                <w:szCs w:val="20"/>
              </w:rPr>
              <w:t>03</w:t>
            </w:r>
          </w:p>
        </w:tc>
      </w:tr>
    </w:tbl>
    <w:p w:rsidR="00CA39D6" w:rsidRDefault="00CA39D6" w:rsidP="008A06CB">
      <w:pPr>
        <w:pStyle w:val="Norma"/>
        <w:spacing w:after="0" w:line="240" w:lineRule="auto"/>
        <w:contextualSpacing/>
        <w:jc w:val="both"/>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Las empresas ofertantes deben presentar un cronograma de actividadespara realizar estos servicios.</w:t>
      </w:r>
    </w:p>
    <w:p w:rsidR="00522980" w:rsidRPr="006317EC" w:rsidRDefault="00522980" w:rsidP="008A06CB">
      <w:pPr>
        <w:pStyle w:val="Norma"/>
        <w:spacing w:after="0" w:line="240" w:lineRule="auto"/>
        <w:contextualSpacing/>
        <w:jc w:val="both"/>
        <w:rPr>
          <w:rFonts w:ascii="Century Gothic"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Se debe tener en cuenta que en el cronograma de trabajo propuesto, la empresa contratista se sujetará al reque</w:t>
      </w:r>
      <w:r w:rsidR="009B7ABA">
        <w:rPr>
          <w:rFonts w:ascii="Century Gothic" w:hAnsi="Century Gothic"/>
          <w:sz w:val="20"/>
          <w:szCs w:val="20"/>
        </w:rPr>
        <w:t xml:space="preserve">rimiento de avance de Y.P.F.B. y </w:t>
      </w:r>
      <w:r w:rsidRPr="006317EC">
        <w:rPr>
          <w:rFonts w:ascii="Century Gothic" w:hAnsi="Century Gothic"/>
          <w:sz w:val="20"/>
          <w:szCs w:val="20"/>
        </w:rPr>
        <w:t xml:space="preserve">deberá </w:t>
      </w:r>
      <w:r w:rsidR="009B7ABA" w:rsidRPr="006317EC">
        <w:rPr>
          <w:rFonts w:ascii="Century Gothic" w:hAnsi="Century Gothic"/>
          <w:sz w:val="20"/>
          <w:szCs w:val="20"/>
        </w:rPr>
        <w:t>pr</w:t>
      </w:r>
      <w:r w:rsidR="009B7ABA">
        <w:rPr>
          <w:rFonts w:ascii="Century Gothic" w:hAnsi="Century Gothic"/>
          <w:sz w:val="20"/>
          <w:szCs w:val="20"/>
        </w:rPr>
        <w:t>e</w:t>
      </w:r>
      <w:r w:rsidR="009B7ABA" w:rsidRPr="006317EC">
        <w:rPr>
          <w:rFonts w:ascii="Century Gothic" w:hAnsi="Century Gothic"/>
          <w:sz w:val="20"/>
          <w:szCs w:val="20"/>
        </w:rPr>
        <w:t>ver</w:t>
      </w:r>
      <w:r w:rsidRPr="006317EC">
        <w:rPr>
          <w:rFonts w:ascii="Century Gothic" w:hAnsi="Century Gothic"/>
          <w:sz w:val="20"/>
          <w:szCs w:val="20"/>
        </w:rPr>
        <w:t xml:space="preserve"> las medidas respectivas para </w:t>
      </w:r>
      <w:r w:rsidR="009F035B">
        <w:rPr>
          <w:rFonts w:ascii="Century Gothic" w:hAnsi="Century Gothic"/>
          <w:sz w:val="20"/>
          <w:szCs w:val="20"/>
        </w:rPr>
        <w:t>el cumplimiento d</w:t>
      </w:r>
      <w:r w:rsidR="009B7ABA">
        <w:rPr>
          <w:rFonts w:ascii="Century Gothic" w:hAnsi="Century Gothic"/>
          <w:sz w:val="20"/>
          <w:szCs w:val="20"/>
        </w:rPr>
        <w:t>el plazo de ejecución de las obras</w:t>
      </w:r>
      <w:r w:rsidRPr="006317EC">
        <w:rPr>
          <w:rFonts w:ascii="Century Gothic" w:hAnsi="Century Gothic"/>
          <w:sz w:val="20"/>
          <w:szCs w:val="20"/>
        </w:rPr>
        <w:t>.</w:t>
      </w:r>
    </w:p>
    <w:p w:rsidR="00425481" w:rsidRPr="006317EC" w:rsidRDefault="00425481" w:rsidP="008A06CB">
      <w:pPr>
        <w:pStyle w:val="Norma"/>
        <w:spacing w:after="0" w:line="240" w:lineRule="auto"/>
        <w:contextualSpacing/>
        <w:jc w:val="both"/>
        <w:rPr>
          <w:rFonts w:ascii="Century Gothic" w:hAnsi="Century Gothic"/>
          <w:sz w:val="20"/>
          <w:szCs w:val="20"/>
        </w:rPr>
      </w:pPr>
    </w:p>
    <w:p w:rsidR="00A10302" w:rsidRPr="00A10302" w:rsidRDefault="00A10302" w:rsidP="00A10302">
      <w:pPr>
        <w:pStyle w:val="Norma"/>
        <w:spacing w:after="0" w:line="240" w:lineRule="auto"/>
        <w:contextualSpacing/>
        <w:jc w:val="both"/>
        <w:rPr>
          <w:rFonts w:ascii="Century Gothic" w:hAnsi="Century Gothic"/>
          <w:sz w:val="20"/>
          <w:szCs w:val="20"/>
        </w:rPr>
      </w:pPr>
      <w:r w:rsidRPr="00A10302">
        <w:rPr>
          <w:rFonts w:ascii="Century Gothic" w:hAnsi="Century Gothic"/>
          <w:sz w:val="20"/>
          <w:szCs w:val="20"/>
        </w:rPr>
        <w:t>El Cronograma de Actividades, deberá presentarse en un diagrama de barras Gantt, que permita apreciar la ruta crítica de la obra y el tiempo requerido para la ejecución de cada una de las actividades del proyecto. Para la elaboración del cronograma los proponentes deberán contemplar que los trabajos deben ejecutarse en Turno diurno.</w:t>
      </w:r>
    </w:p>
    <w:p w:rsidR="00A10302" w:rsidRPr="00A10302" w:rsidRDefault="00A10302" w:rsidP="00A10302">
      <w:pPr>
        <w:pStyle w:val="Norma"/>
        <w:spacing w:after="0" w:line="240" w:lineRule="auto"/>
        <w:contextualSpacing/>
        <w:jc w:val="both"/>
        <w:rPr>
          <w:rFonts w:ascii="Century Gothic" w:hAnsi="Century Gothic"/>
          <w:sz w:val="20"/>
          <w:szCs w:val="20"/>
        </w:rPr>
      </w:pPr>
    </w:p>
    <w:p w:rsidR="00A10302" w:rsidRPr="00A10302" w:rsidRDefault="00A10302" w:rsidP="00A10302">
      <w:pPr>
        <w:pStyle w:val="Norma"/>
        <w:spacing w:after="0" w:line="240" w:lineRule="auto"/>
        <w:contextualSpacing/>
        <w:jc w:val="both"/>
        <w:rPr>
          <w:rFonts w:ascii="Century Gothic" w:hAnsi="Century Gothic"/>
          <w:sz w:val="20"/>
          <w:szCs w:val="20"/>
        </w:rPr>
      </w:pPr>
      <w:r w:rsidRPr="00A10302">
        <w:rPr>
          <w:rFonts w:ascii="Century Gothic" w:hAnsi="Century Gothic"/>
          <w:sz w:val="20"/>
          <w:szCs w:val="20"/>
        </w:rPr>
        <w:lastRenderedPageBreak/>
        <w:t>El CONTRATISTA ejecutará y entregará la Obra satisfactoriamente concluida, en el plazo de (</w:t>
      </w:r>
      <w:r w:rsidRPr="00A10302">
        <w:rPr>
          <w:rFonts w:ascii="Century Gothic" w:hAnsi="Century Gothic"/>
          <w:b/>
          <w:sz w:val="20"/>
          <w:szCs w:val="20"/>
        </w:rPr>
        <w:t>90</w:t>
      </w:r>
      <w:r w:rsidRPr="00A10302">
        <w:rPr>
          <w:rFonts w:ascii="Century Gothic" w:hAnsi="Century Gothic"/>
          <w:sz w:val="20"/>
          <w:szCs w:val="20"/>
        </w:rPr>
        <w:t xml:space="preserve">) </w:t>
      </w:r>
      <w:r>
        <w:rPr>
          <w:rFonts w:ascii="Century Gothic" w:hAnsi="Century Gothic"/>
          <w:sz w:val="20"/>
          <w:szCs w:val="20"/>
        </w:rPr>
        <w:t>NOVENTA</w:t>
      </w:r>
      <w:r w:rsidRPr="00A10302">
        <w:rPr>
          <w:rFonts w:ascii="Century Gothic" w:hAnsi="Century Gothic"/>
          <w:sz w:val="20"/>
          <w:szCs w:val="20"/>
        </w:rPr>
        <w:t xml:space="preserve"> días calendario, que serán computados a partir de la fecha en la que el </w:t>
      </w:r>
      <w:r w:rsidRPr="00C5097F">
        <w:rPr>
          <w:rFonts w:ascii="Century Gothic" w:hAnsi="Century Gothic"/>
          <w:b/>
          <w:sz w:val="20"/>
          <w:szCs w:val="20"/>
        </w:rPr>
        <w:t>FISCAL DE OBRA</w:t>
      </w:r>
      <w:r w:rsidRPr="00A10302">
        <w:rPr>
          <w:rFonts w:ascii="Century Gothic" w:hAnsi="Century Gothic"/>
          <w:sz w:val="20"/>
          <w:szCs w:val="20"/>
        </w:rPr>
        <w:t xml:space="preserve"> notifique con la orden de proceder, la cual constará en el libro de órdenes, hasta  la recepción provisional de la Obra.</w:t>
      </w:r>
    </w:p>
    <w:p w:rsidR="00A10302" w:rsidRPr="00A10302" w:rsidRDefault="00A10302" w:rsidP="00A10302">
      <w:pPr>
        <w:pStyle w:val="Norma"/>
        <w:spacing w:after="0" w:line="240" w:lineRule="auto"/>
        <w:contextualSpacing/>
        <w:jc w:val="both"/>
        <w:rPr>
          <w:rFonts w:ascii="Century Gothic" w:hAnsi="Century Gothic"/>
          <w:sz w:val="20"/>
          <w:szCs w:val="20"/>
        </w:rPr>
      </w:pPr>
    </w:p>
    <w:p w:rsidR="00A10302" w:rsidRPr="00A10302" w:rsidRDefault="00A10302" w:rsidP="00A10302">
      <w:pPr>
        <w:pStyle w:val="Norma"/>
        <w:spacing w:after="0" w:line="240" w:lineRule="auto"/>
        <w:contextualSpacing/>
        <w:jc w:val="both"/>
        <w:rPr>
          <w:rFonts w:ascii="Century Gothic" w:hAnsi="Century Gothic"/>
          <w:sz w:val="20"/>
          <w:szCs w:val="20"/>
        </w:rPr>
      </w:pPr>
      <w:r w:rsidRPr="00A10302">
        <w:rPr>
          <w:rFonts w:ascii="Century Gothic" w:hAnsi="Century Gothic"/>
          <w:sz w:val="20"/>
          <w:szCs w:val="20"/>
        </w:rPr>
        <w:t>Asimismo en caso de que la Obra durante la fase de ejecución sufra modificaciones en plazos, el CONTRATISTA hará conocer y solicitará de manera oportuna al FISCAL DE OBRA en coordinación con el SUPERVISOR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FISCAL DE OBRA.</w:t>
      </w:r>
    </w:p>
    <w:p w:rsidR="00A10302" w:rsidRPr="00A10302" w:rsidRDefault="00A10302" w:rsidP="00A10302">
      <w:pPr>
        <w:pStyle w:val="Norma"/>
        <w:spacing w:after="0" w:line="240" w:lineRule="auto"/>
        <w:contextualSpacing/>
        <w:jc w:val="both"/>
        <w:rPr>
          <w:rFonts w:ascii="Century Gothic" w:hAnsi="Century Gothic"/>
          <w:sz w:val="20"/>
          <w:szCs w:val="20"/>
        </w:rPr>
      </w:pPr>
    </w:p>
    <w:p w:rsidR="005940C5" w:rsidRDefault="00A10302" w:rsidP="00A10302">
      <w:pPr>
        <w:pStyle w:val="Norma"/>
        <w:spacing w:after="0" w:line="240" w:lineRule="auto"/>
        <w:contextualSpacing/>
        <w:jc w:val="both"/>
        <w:rPr>
          <w:rFonts w:ascii="Century Gothic" w:hAnsi="Century Gothic"/>
          <w:sz w:val="20"/>
          <w:szCs w:val="20"/>
        </w:rPr>
      </w:pPr>
      <w:r w:rsidRPr="00A10302">
        <w:rPr>
          <w:rFonts w:ascii="Century Gothic" w:hAnsi="Century Gothic"/>
          <w:sz w:val="20"/>
          <w:szCs w:val="20"/>
        </w:rPr>
        <w:t>La modificación de cada hito intermedio no debe afectar el plazo de entrega de la Obra signado con la presente cláusula.</w:t>
      </w:r>
    </w:p>
    <w:p w:rsidR="00240111" w:rsidRDefault="00240111" w:rsidP="00A10302">
      <w:pPr>
        <w:pStyle w:val="Norma"/>
        <w:spacing w:after="0" w:line="240" w:lineRule="auto"/>
        <w:contextualSpacing/>
        <w:jc w:val="both"/>
        <w:rPr>
          <w:rFonts w:ascii="Century Gothic" w:hAnsi="Century Gothic"/>
          <w:sz w:val="20"/>
          <w:szCs w:val="20"/>
        </w:rPr>
      </w:pPr>
    </w:p>
    <w:p w:rsidR="00522980" w:rsidRPr="006317EC" w:rsidRDefault="00522980" w:rsidP="008A06CB">
      <w:pPr>
        <w:pStyle w:val="Norma"/>
        <w:spacing w:after="0" w:line="240" w:lineRule="auto"/>
        <w:contextualSpacing/>
        <w:jc w:val="both"/>
        <w:rPr>
          <w:rFonts w:ascii="Century Gothic" w:hAnsi="Century Gothic"/>
          <w:b/>
          <w:sz w:val="20"/>
          <w:szCs w:val="20"/>
        </w:rPr>
      </w:pPr>
      <w:r w:rsidRPr="006317EC">
        <w:rPr>
          <w:rFonts w:ascii="Century Gothic" w:hAnsi="Century Gothic"/>
          <w:b/>
          <w:sz w:val="20"/>
          <w:szCs w:val="20"/>
        </w:rPr>
        <w:t>1</w:t>
      </w:r>
      <w:r w:rsidR="004A13BE">
        <w:rPr>
          <w:rFonts w:ascii="Century Gothic" w:hAnsi="Century Gothic"/>
          <w:b/>
          <w:sz w:val="20"/>
          <w:szCs w:val="20"/>
        </w:rPr>
        <w:t>2</w:t>
      </w:r>
      <w:r w:rsidRPr="006317EC">
        <w:rPr>
          <w:rFonts w:ascii="Century Gothic" w:hAnsi="Century Gothic"/>
          <w:b/>
          <w:sz w:val="20"/>
          <w:szCs w:val="20"/>
        </w:rPr>
        <w:t xml:space="preserve">. </w:t>
      </w:r>
      <w:r w:rsidR="00425481" w:rsidRPr="006317EC">
        <w:rPr>
          <w:rFonts w:ascii="Century Gothic" w:hAnsi="Century Gothic"/>
          <w:b/>
          <w:sz w:val="20"/>
          <w:szCs w:val="20"/>
        </w:rPr>
        <w:t>GARANT</w:t>
      </w:r>
      <w:r w:rsidR="009A7B49" w:rsidRPr="006317EC">
        <w:rPr>
          <w:rFonts w:ascii="Century Gothic" w:hAnsi="Century Gothic"/>
          <w:b/>
          <w:sz w:val="20"/>
          <w:szCs w:val="20"/>
        </w:rPr>
        <w:t xml:space="preserve">IAS </w:t>
      </w:r>
    </w:p>
    <w:p w:rsidR="00F971FB" w:rsidRPr="006317EC" w:rsidRDefault="00F971FB" w:rsidP="009A7B49">
      <w:pPr>
        <w:pStyle w:val="Norma"/>
        <w:spacing w:after="0" w:line="240" w:lineRule="auto"/>
        <w:contextualSpacing/>
        <w:jc w:val="both"/>
        <w:rPr>
          <w:rFonts w:ascii="Century Gothic" w:hAnsi="Century Gothic"/>
          <w:sz w:val="20"/>
          <w:szCs w:val="20"/>
        </w:rPr>
      </w:pPr>
    </w:p>
    <w:p w:rsidR="009A7B49" w:rsidRDefault="009A7B49" w:rsidP="00632A80">
      <w:pPr>
        <w:pStyle w:val="Prrafodelista"/>
        <w:numPr>
          <w:ilvl w:val="0"/>
          <w:numId w:val="4"/>
        </w:numPr>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de Seriedad de Propuesta</w:t>
      </w:r>
    </w:p>
    <w:p w:rsidR="00647981" w:rsidRDefault="00647981" w:rsidP="009A7B49">
      <w:pPr>
        <w:pStyle w:val="Norma"/>
        <w:spacing w:after="0" w:line="240" w:lineRule="auto"/>
        <w:ind w:left="708"/>
        <w:contextualSpacing/>
        <w:jc w:val="both"/>
        <w:rPr>
          <w:rFonts w:ascii="Century Gothic" w:hAnsi="Century Gothic"/>
          <w:sz w:val="20"/>
          <w:szCs w:val="20"/>
        </w:rPr>
      </w:pPr>
    </w:p>
    <w:p w:rsidR="009A7B49" w:rsidRPr="006317EC"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 xml:space="preserve">Las Empresas Proponentes deberán presentar </w:t>
      </w:r>
      <w:r w:rsidR="006A6DC0" w:rsidRPr="006A6DC0">
        <w:rPr>
          <w:rFonts w:ascii="Century Gothic" w:hAnsi="Century Gothic"/>
          <w:sz w:val="20"/>
          <w:szCs w:val="20"/>
        </w:rPr>
        <w:t>Boleta de Garantía, Garantía a Primer Requerimiento o Póliza de Seguro de Caución a Primer Requerimiento</w:t>
      </w:r>
      <w:r w:rsidRPr="006317EC">
        <w:rPr>
          <w:rFonts w:ascii="Century Gothic" w:hAnsi="Century Gothic"/>
          <w:sz w:val="20"/>
          <w:szCs w:val="20"/>
        </w:rPr>
        <w:t>, misma que será por un monto equivalente al uno por ciento (1%) de la propuesta económica ofertada. La Boleta o Póliza debe permanecer intacta, sin raspaduras, borrones y sin perforaciones.</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Pr="006317EC"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 garantía de Seriedad de Propuesta será devuelta al proponente adjudicado contra entrega de la Garantía de Cumplimiento de Contrato, y a los proponentes no adjudicados con anterioridad a su vencimiento, siempre que no haya sido objeto de ejecución por parte de la entidad convocante.</w:t>
      </w:r>
    </w:p>
    <w:p w:rsidR="009A7B49" w:rsidRPr="006317EC" w:rsidRDefault="009A7B49" w:rsidP="009A7B49">
      <w:pPr>
        <w:pStyle w:val="Norma"/>
        <w:spacing w:after="0" w:line="240" w:lineRule="auto"/>
        <w:ind w:left="708"/>
        <w:contextualSpacing/>
        <w:jc w:val="both"/>
        <w:rPr>
          <w:rFonts w:ascii="Century Gothic" w:hAnsi="Century Gothic"/>
          <w:sz w:val="20"/>
          <w:szCs w:val="20"/>
        </w:rPr>
      </w:pPr>
    </w:p>
    <w:p w:rsidR="009A7B49" w:rsidRDefault="009A7B49" w:rsidP="009A7B49">
      <w:pPr>
        <w:pStyle w:val="Norma"/>
        <w:spacing w:after="0" w:line="240" w:lineRule="auto"/>
        <w:ind w:left="708"/>
        <w:contextualSpacing/>
        <w:jc w:val="both"/>
        <w:rPr>
          <w:rFonts w:ascii="Century Gothic" w:hAnsi="Century Gothic"/>
          <w:b/>
          <w:sz w:val="20"/>
          <w:szCs w:val="20"/>
        </w:rPr>
      </w:pPr>
      <w:r w:rsidRPr="00F971FB">
        <w:rPr>
          <w:rFonts w:ascii="Century Gothic" w:hAnsi="Century Gothic"/>
          <w:b/>
          <w:sz w:val="20"/>
          <w:szCs w:val="20"/>
        </w:rPr>
        <w:t>La Garantía de Seriedad de Propuesta tendrá una vigencia de 9</w:t>
      </w:r>
      <w:r w:rsidR="00655E87" w:rsidRPr="00F971FB">
        <w:rPr>
          <w:rFonts w:ascii="Century Gothic" w:hAnsi="Century Gothic"/>
          <w:b/>
          <w:sz w:val="20"/>
          <w:szCs w:val="20"/>
        </w:rPr>
        <w:t>0</w:t>
      </w:r>
      <w:r w:rsidRPr="00F971FB">
        <w:rPr>
          <w:rFonts w:ascii="Century Gothic" w:hAnsi="Century Gothic"/>
          <w:b/>
          <w:sz w:val="20"/>
          <w:szCs w:val="20"/>
        </w:rPr>
        <w:t xml:space="preserve"> días</w:t>
      </w:r>
      <w:r w:rsidR="009F035B">
        <w:rPr>
          <w:rFonts w:ascii="Century Gothic" w:hAnsi="Century Gothic"/>
          <w:b/>
          <w:sz w:val="20"/>
          <w:szCs w:val="20"/>
        </w:rPr>
        <w:t xml:space="preserve"> calendario</w:t>
      </w:r>
      <w:r w:rsidR="002B59BD">
        <w:rPr>
          <w:rFonts w:ascii="Century Gothic" w:hAnsi="Century Gothic"/>
          <w:b/>
          <w:sz w:val="20"/>
          <w:szCs w:val="20"/>
        </w:rPr>
        <w:t xml:space="preserve"> a partir de la fecha de su emisión, girada a nombre de </w:t>
      </w:r>
      <w:r w:rsidR="002B59BD" w:rsidRPr="002B59BD">
        <w:rPr>
          <w:rFonts w:ascii="Century Gothic" w:hAnsi="Century Gothic"/>
          <w:b/>
          <w:sz w:val="20"/>
          <w:szCs w:val="20"/>
        </w:rPr>
        <w:t>YACIMIENTOS PETROLÍFEROS  FISCALES BOLIVIANOS o Y</w:t>
      </w:r>
      <w:r w:rsidR="008F3DE5">
        <w:rPr>
          <w:rFonts w:ascii="Century Gothic" w:hAnsi="Century Gothic"/>
          <w:b/>
          <w:sz w:val="20"/>
          <w:szCs w:val="20"/>
        </w:rPr>
        <w:t>.</w:t>
      </w:r>
      <w:r w:rsidR="002B59BD" w:rsidRPr="002B59BD">
        <w:rPr>
          <w:rFonts w:ascii="Century Gothic" w:hAnsi="Century Gothic"/>
          <w:b/>
          <w:sz w:val="20"/>
          <w:szCs w:val="20"/>
        </w:rPr>
        <w:t>P</w:t>
      </w:r>
      <w:r w:rsidR="008F3DE5">
        <w:rPr>
          <w:rFonts w:ascii="Century Gothic" w:hAnsi="Century Gothic"/>
          <w:b/>
          <w:sz w:val="20"/>
          <w:szCs w:val="20"/>
        </w:rPr>
        <w:t>.</w:t>
      </w:r>
      <w:r w:rsidR="002B59BD" w:rsidRPr="002B59BD">
        <w:rPr>
          <w:rFonts w:ascii="Century Gothic" w:hAnsi="Century Gothic"/>
          <w:b/>
          <w:sz w:val="20"/>
          <w:szCs w:val="20"/>
        </w:rPr>
        <w:t>F</w:t>
      </w:r>
      <w:r w:rsidR="008F3DE5">
        <w:rPr>
          <w:rFonts w:ascii="Century Gothic" w:hAnsi="Century Gothic"/>
          <w:b/>
          <w:sz w:val="20"/>
          <w:szCs w:val="20"/>
        </w:rPr>
        <w:t>.</w:t>
      </w:r>
      <w:r w:rsidR="002B59BD" w:rsidRPr="002B59BD">
        <w:rPr>
          <w:rFonts w:ascii="Century Gothic" w:hAnsi="Century Gothic"/>
          <w:b/>
          <w:sz w:val="20"/>
          <w:szCs w:val="20"/>
        </w:rPr>
        <w:t>B</w:t>
      </w:r>
      <w:r w:rsidRPr="00F971FB">
        <w:rPr>
          <w:rFonts w:ascii="Century Gothic" w:hAnsi="Century Gothic"/>
          <w:b/>
          <w:sz w:val="20"/>
          <w:szCs w:val="20"/>
        </w:rPr>
        <w:t>.</w:t>
      </w:r>
    </w:p>
    <w:p w:rsidR="00F971FB" w:rsidRPr="00F971FB" w:rsidRDefault="00F971FB" w:rsidP="009A7B49">
      <w:pPr>
        <w:pStyle w:val="Norma"/>
        <w:spacing w:after="0" w:line="240" w:lineRule="auto"/>
        <w:ind w:left="708"/>
        <w:contextualSpacing/>
        <w:jc w:val="both"/>
        <w:rPr>
          <w:rFonts w:ascii="Century Gothic" w:hAnsi="Century Gothic"/>
          <w:b/>
          <w:sz w:val="20"/>
          <w:szCs w:val="20"/>
        </w:rPr>
      </w:pPr>
    </w:p>
    <w:p w:rsidR="009A7B49" w:rsidRPr="006317EC" w:rsidRDefault="009A7B49" w:rsidP="009A7B49">
      <w:pPr>
        <w:pStyle w:val="Norma"/>
        <w:spacing w:after="0" w:line="240" w:lineRule="auto"/>
        <w:ind w:firstLine="708"/>
        <w:contextualSpacing/>
        <w:jc w:val="both"/>
        <w:rPr>
          <w:rFonts w:ascii="Century Gothic" w:hAnsi="Century Gothic"/>
          <w:sz w:val="20"/>
          <w:szCs w:val="20"/>
        </w:rPr>
      </w:pPr>
      <w:r w:rsidRPr="006317EC">
        <w:rPr>
          <w:rFonts w:ascii="Century Gothic" w:hAnsi="Century Gothic"/>
          <w:sz w:val="20"/>
          <w:szCs w:val="20"/>
        </w:rPr>
        <w:t>La Garantía de Seriedad de Propuesta será ejecutada cuando:</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Pr="006317EC" w:rsidRDefault="009A7B49" w:rsidP="00632A80">
      <w:pPr>
        <w:pStyle w:val="Prrafodelista"/>
        <w:numPr>
          <w:ilvl w:val="0"/>
          <w:numId w:val="5"/>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decida retirar su propuesta con posterioridad al plazo límite de presentación de propuestas.</w:t>
      </w:r>
    </w:p>
    <w:p w:rsidR="009A7B49" w:rsidRPr="006317EC" w:rsidRDefault="009A7B49" w:rsidP="00632A80">
      <w:pPr>
        <w:pStyle w:val="Prrafodelista"/>
        <w:numPr>
          <w:ilvl w:val="0"/>
          <w:numId w:val="5"/>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Se compruebe falsedad en la información declarada en la Presentación de Propuesta.</w:t>
      </w:r>
    </w:p>
    <w:p w:rsidR="009A7B49" w:rsidRPr="006317EC" w:rsidRDefault="009A7B49" w:rsidP="00632A80">
      <w:pPr>
        <w:pStyle w:val="Prrafodelista"/>
        <w:numPr>
          <w:ilvl w:val="0"/>
          <w:numId w:val="5"/>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Para la suscripción del contrato, la documentación presentada por el proponente adjudicado, no respalda lo solicitado en la presentación de su propuesta.</w:t>
      </w:r>
    </w:p>
    <w:p w:rsidR="009A7B49" w:rsidRPr="006317EC" w:rsidRDefault="009A7B49" w:rsidP="00632A80">
      <w:pPr>
        <w:pStyle w:val="Prrafodelista"/>
        <w:numPr>
          <w:ilvl w:val="0"/>
          <w:numId w:val="5"/>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El proponente adjudicado no presente para la suscripción del contrato uno o varios de los documentos solicitados, salvo que hubiese justificado oportunamente </w:t>
      </w:r>
      <w:r w:rsidRPr="006317EC">
        <w:rPr>
          <w:rFonts w:ascii="Century Gothic" w:eastAsiaTheme="minorHAnsi" w:hAnsi="Century Gothic" w:cstheme="minorBidi"/>
          <w:sz w:val="20"/>
          <w:szCs w:val="20"/>
          <w:lang w:val="es-MX" w:eastAsia="en-US"/>
        </w:rPr>
        <w:lastRenderedPageBreak/>
        <w:t>el retraso por causas de fuerza mayor, caso fortuito u otras causas debidamente justificadas y aceptadas por YPFB.</w:t>
      </w:r>
    </w:p>
    <w:p w:rsidR="009A7B49" w:rsidRPr="006317EC" w:rsidRDefault="009A7B49" w:rsidP="00632A80">
      <w:pPr>
        <w:pStyle w:val="Prrafodelista"/>
        <w:numPr>
          <w:ilvl w:val="0"/>
          <w:numId w:val="5"/>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adjudicado desista, de manera expresa o tácita, de suscribir el contrato en el plazo establecido, salvo por causas de fuerza mayor, caso fortuito u otras causas debidamente justificadas y aceptadas por la entidad.</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Default="009A7B49" w:rsidP="00632A80">
      <w:pPr>
        <w:pStyle w:val="Prrafodelista"/>
        <w:numPr>
          <w:ilvl w:val="0"/>
          <w:numId w:val="4"/>
        </w:numPr>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de Cumplimiento Contrato</w:t>
      </w:r>
    </w:p>
    <w:p w:rsidR="00743F17" w:rsidRPr="006317EC" w:rsidRDefault="00743F17" w:rsidP="00743F17">
      <w:pPr>
        <w:pStyle w:val="Prrafodelista"/>
        <w:contextualSpacing/>
        <w:jc w:val="both"/>
        <w:rPr>
          <w:rFonts w:ascii="Century Gothic" w:eastAsiaTheme="minorHAnsi" w:hAnsi="Century Gothic" w:cstheme="minorBidi"/>
          <w:b/>
          <w:sz w:val="20"/>
          <w:szCs w:val="20"/>
          <w:lang w:val="es-MX" w:eastAsia="en-US"/>
        </w:rPr>
      </w:pPr>
    </w:p>
    <w:p w:rsidR="009A7B49"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 xml:space="preserve">El CONTRATISTA garantizará la correcta y fiel ejecución de la Obra con la Garantía de Cumplimiento de Contrato mediante la </w:t>
      </w:r>
      <w:r w:rsidR="002F2681">
        <w:rPr>
          <w:rFonts w:ascii="Century Gothic" w:hAnsi="Century Gothic"/>
          <w:sz w:val="20"/>
          <w:szCs w:val="20"/>
        </w:rPr>
        <w:t>presentación</w:t>
      </w:r>
      <w:r w:rsidRPr="006317EC">
        <w:rPr>
          <w:rFonts w:ascii="Century Gothic" w:hAnsi="Century Gothic"/>
          <w:sz w:val="20"/>
          <w:szCs w:val="20"/>
        </w:rPr>
        <w:t xml:space="preserve"> de una Boleta de Garantía </w:t>
      </w:r>
      <w:r w:rsidR="002F2681">
        <w:rPr>
          <w:rFonts w:ascii="Century Gothic" w:hAnsi="Century Gothic"/>
          <w:sz w:val="20"/>
          <w:szCs w:val="20"/>
        </w:rPr>
        <w:t xml:space="preserve">o Garantía </w:t>
      </w:r>
      <w:r w:rsidRPr="006317EC">
        <w:rPr>
          <w:rFonts w:ascii="Century Gothic" w:hAnsi="Century Gothic"/>
          <w:sz w:val="20"/>
          <w:szCs w:val="20"/>
        </w:rPr>
        <w:t xml:space="preserve">a Primer Requerimiento </w:t>
      </w:r>
      <w:r w:rsidR="002F2681">
        <w:rPr>
          <w:rFonts w:ascii="Century Gothic" w:hAnsi="Century Gothic"/>
          <w:sz w:val="20"/>
          <w:szCs w:val="20"/>
        </w:rPr>
        <w:t xml:space="preserve">emitida </w:t>
      </w:r>
      <w:r w:rsidRPr="006317EC">
        <w:rPr>
          <w:rFonts w:ascii="Century Gothic" w:hAnsi="Century Gothic"/>
          <w:sz w:val="20"/>
          <w:szCs w:val="20"/>
        </w:rPr>
        <w:t>por una entidad bancaria con vigencia hasta la conclusión total de la Obra de Acuerdo al plazo establecido y a la orden de YPFB, por el siete por ciento (7%) del valor del CONTRATO. La Boleta debe permanecer intacta, sin raspaduras, borrones y sin perforaciones.</w:t>
      </w:r>
    </w:p>
    <w:p w:rsidR="00125583" w:rsidRPr="006317EC" w:rsidRDefault="00125583" w:rsidP="009A7B49">
      <w:pPr>
        <w:pStyle w:val="Norma"/>
        <w:spacing w:after="0" w:line="240" w:lineRule="auto"/>
        <w:ind w:left="708"/>
        <w:contextualSpacing/>
        <w:jc w:val="both"/>
        <w:rPr>
          <w:rFonts w:ascii="Century Gothic" w:hAnsi="Century Gothic"/>
          <w:sz w:val="20"/>
          <w:szCs w:val="20"/>
        </w:rPr>
      </w:pPr>
    </w:p>
    <w:p w:rsidR="009A7B49"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Para lo anteriormente indicado, se aplicaran los siguientes parámetros:</w:t>
      </w:r>
    </w:p>
    <w:p w:rsidR="00125583" w:rsidRPr="006317EC" w:rsidRDefault="00125583" w:rsidP="009A7B49">
      <w:pPr>
        <w:pStyle w:val="Norma"/>
        <w:spacing w:after="0" w:line="240" w:lineRule="auto"/>
        <w:ind w:left="708"/>
        <w:contextualSpacing/>
        <w:jc w:val="both"/>
        <w:rPr>
          <w:rFonts w:ascii="Century Gothic" w:hAnsi="Century Gothic"/>
          <w:sz w:val="20"/>
          <w:szCs w:val="20"/>
        </w:rPr>
      </w:pPr>
    </w:p>
    <w:p w:rsidR="009A7B49" w:rsidRPr="006317EC" w:rsidRDefault="009A7B49" w:rsidP="00632A80">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la contratación se formalice a través de la emisión de una orden de compra/servicio, se exceptúa la presentación de la garantía de cumplimiento de contrato.</w:t>
      </w:r>
    </w:p>
    <w:p w:rsidR="009A7B49" w:rsidRPr="006317EC" w:rsidRDefault="009A7B49" w:rsidP="00632A80">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el monto adjudicado sea hasta Bs. 1.000.000.- (Un millón 00/100 Bolivianos) el proponente definirá el tipo de garantía a presentar.</w:t>
      </w:r>
    </w:p>
    <w:p w:rsidR="009A7B49" w:rsidRPr="006317EC" w:rsidRDefault="009A7B49" w:rsidP="00632A80">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el monto adjudicado sea superior a Bs. 1.000.000.- (Un millón 00/100 Bolivianos) las empresas deberán presentar Boleta de Garantía o Garantía a Primer Requerimiento.</w:t>
      </w:r>
    </w:p>
    <w:p w:rsidR="009A7B49" w:rsidRPr="006317EC" w:rsidRDefault="009A7B49" w:rsidP="00632A80">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se tengan programados pagos parciales, en sustitución de la garantía de cumplimiento de contrato, se podrá prever una retención del 7% de cada pago.</w:t>
      </w:r>
    </w:p>
    <w:p w:rsidR="009A7B49" w:rsidRPr="006317EC" w:rsidRDefault="009A7B49" w:rsidP="00632A80">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A7B49" w:rsidRPr="006317EC" w:rsidRDefault="009A7B49" w:rsidP="009A7B49">
      <w:pPr>
        <w:pStyle w:val="Norma"/>
        <w:spacing w:after="0" w:line="240" w:lineRule="auto"/>
        <w:contextualSpacing/>
        <w:jc w:val="both"/>
        <w:rPr>
          <w:rFonts w:ascii="Century Gothic" w:hAnsi="Century Gothic"/>
          <w:sz w:val="20"/>
          <w:szCs w:val="20"/>
        </w:rPr>
      </w:pPr>
    </w:p>
    <w:p w:rsidR="00B819F1" w:rsidRPr="008F32D0" w:rsidRDefault="00617491" w:rsidP="009A7B49">
      <w:pPr>
        <w:pStyle w:val="Norma"/>
        <w:spacing w:after="0" w:line="240" w:lineRule="auto"/>
        <w:ind w:left="708"/>
        <w:contextualSpacing/>
        <w:jc w:val="both"/>
        <w:rPr>
          <w:rFonts w:ascii="Century Gothic" w:hAnsi="Century Gothic"/>
          <w:b/>
          <w:sz w:val="20"/>
          <w:szCs w:val="20"/>
        </w:rPr>
      </w:pPr>
      <w:r w:rsidRPr="006317EC">
        <w:rPr>
          <w:rFonts w:ascii="Century Gothic" w:hAnsi="Century Gothic"/>
          <w:sz w:val="20"/>
          <w:szCs w:val="20"/>
        </w:rPr>
        <w:t xml:space="preserve">La vigencia de la garantía será computable a partir de la firma de contrato hasta la recepción definitiva </w:t>
      </w:r>
      <w:r>
        <w:rPr>
          <w:rFonts w:ascii="Century Gothic" w:hAnsi="Century Gothic"/>
          <w:sz w:val="20"/>
          <w:szCs w:val="20"/>
        </w:rPr>
        <w:t>de la</w:t>
      </w:r>
      <w:r w:rsidRPr="006317EC">
        <w:rPr>
          <w:rFonts w:ascii="Century Gothic" w:hAnsi="Century Gothic"/>
          <w:sz w:val="20"/>
          <w:szCs w:val="20"/>
        </w:rPr>
        <w:t xml:space="preserve"> obra</w:t>
      </w:r>
      <w:r>
        <w:rPr>
          <w:rFonts w:ascii="Century Gothic" w:hAnsi="Century Gothic"/>
          <w:sz w:val="20"/>
          <w:szCs w:val="20"/>
        </w:rPr>
        <w:t>.</w:t>
      </w:r>
    </w:p>
    <w:p w:rsidR="009A7B49" w:rsidRPr="006317EC" w:rsidRDefault="009A7B49" w:rsidP="009A7B49">
      <w:pPr>
        <w:pStyle w:val="Norma"/>
        <w:spacing w:after="0" w:line="240" w:lineRule="auto"/>
        <w:contextualSpacing/>
        <w:jc w:val="both"/>
        <w:rPr>
          <w:rFonts w:ascii="Century Gothic" w:hAnsi="Century Gothic"/>
          <w:b/>
          <w:sz w:val="20"/>
          <w:szCs w:val="20"/>
        </w:rPr>
      </w:pPr>
    </w:p>
    <w:p w:rsidR="009A7B49" w:rsidRDefault="009A7B49" w:rsidP="00632A80">
      <w:pPr>
        <w:pStyle w:val="Prrafodelista"/>
        <w:numPr>
          <w:ilvl w:val="0"/>
          <w:numId w:val="4"/>
        </w:numPr>
        <w:ind w:left="284" w:firstLine="0"/>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Adicional a la Garantía de Cumplimiento de Contrato de Obras</w:t>
      </w:r>
    </w:p>
    <w:p w:rsidR="00140102" w:rsidRPr="006317EC" w:rsidRDefault="00140102" w:rsidP="00140102">
      <w:pPr>
        <w:pStyle w:val="Prrafodelista"/>
        <w:ind w:left="284"/>
        <w:contextualSpacing/>
        <w:jc w:val="both"/>
        <w:rPr>
          <w:rFonts w:ascii="Century Gothic" w:eastAsiaTheme="minorHAnsi" w:hAnsi="Century Gothic" w:cstheme="minorBidi"/>
          <w:b/>
          <w:sz w:val="20"/>
          <w:szCs w:val="20"/>
          <w:lang w:val="es-MX" w:eastAsia="en-US"/>
        </w:rPr>
      </w:pPr>
    </w:p>
    <w:p w:rsidR="009A7B49" w:rsidRPr="006317EC" w:rsidRDefault="009A7B49" w:rsidP="009A7B49">
      <w:pPr>
        <w:pStyle w:val="Norma"/>
        <w:spacing w:after="0" w:line="240" w:lineRule="auto"/>
        <w:ind w:left="284"/>
        <w:contextualSpacing/>
        <w:jc w:val="both"/>
        <w:rPr>
          <w:rFonts w:ascii="Century Gothic" w:hAnsi="Century Gothic"/>
          <w:sz w:val="20"/>
          <w:szCs w:val="20"/>
        </w:rPr>
      </w:pPr>
      <w:r w:rsidRPr="006317EC">
        <w:rPr>
          <w:rFonts w:ascii="Century Gothic" w:hAnsi="Century Gothic"/>
          <w:sz w:val="20"/>
          <w:szCs w:val="20"/>
        </w:rPr>
        <w:t>El proponente adjudicado, cuya propuesta económica este por debajo del ochenta y cinco por ciento (85%) del Precio Referencial, deberá presenta una Garantía Adicional a la de Cumplimiento de Contrato, equivalente a la diferencia entre el ochenta y cinco por ciento (85%) del Precio Referencial y el valor de su propuesta económica.</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Default="009A7B49" w:rsidP="003D4C33">
      <w:pPr>
        <w:pStyle w:val="Norma"/>
        <w:spacing w:after="0" w:line="240" w:lineRule="auto"/>
        <w:ind w:left="284"/>
        <w:contextualSpacing/>
        <w:jc w:val="both"/>
        <w:rPr>
          <w:rFonts w:ascii="Century Gothic" w:hAnsi="Century Gothic"/>
          <w:b/>
          <w:sz w:val="20"/>
          <w:szCs w:val="20"/>
        </w:rPr>
      </w:pPr>
      <w:r w:rsidRPr="006317EC">
        <w:rPr>
          <w:rFonts w:ascii="Century Gothic" w:hAnsi="Century Gothic"/>
          <w:b/>
          <w:sz w:val="20"/>
          <w:szCs w:val="20"/>
        </w:rPr>
        <w:t>d) Garantía de Correcta Inversión de Anticipo</w:t>
      </w:r>
    </w:p>
    <w:p w:rsidR="00140102" w:rsidRPr="006317EC" w:rsidRDefault="00140102" w:rsidP="003D4C33">
      <w:pPr>
        <w:pStyle w:val="Norma"/>
        <w:spacing w:after="0" w:line="240" w:lineRule="auto"/>
        <w:ind w:left="284"/>
        <w:contextualSpacing/>
        <w:jc w:val="both"/>
        <w:rPr>
          <w:rFonts w:ascii="Century Gothic" w:hAnsi="Century Gothic"/>
          <w:b/>
          <w:sz w:val="20"/>
          <w:szCs w:val="20"/>
        </w:rPr>
      </w:pPr>
    </w:p>
    <w:p w:rsidR="00AE140A" w:rsidRDefault="00AE140A" w:rsidP="00AE140A">
      <w:pPr>
        <w:pStyle w:val="Norma"/>
        <w:spacing w:after="0" w:line="240" w:lineRule="auto"/>
        <w:ind w:left="284"/>
        <w:contextualSpacing/>
        <w:jc w:val="both"/>
        <w:rPr>
          <w:rFonts w:ascii="Century Gothic" w:hAnsi="Century Gothic"/>
          <w:sz w:val="20"/>
          <w:szCs w:val="20"/>
        </w:rPr>
      </w:pPr>
      <w:r w:rsidRPr="006317EC">
        <w:rPr>
          <w:rFonts w:ascii="Century Gothic" w:hAnsi="Century Gothic"/>
          <w:sz w:val="20"/>
          <w:szCs w:val="20"/>
        </w:rPr>
        <w:lastRenderedPageBreak/>
        <w:t xml:space="preserve">A requerimiento del Contratista, la ENTIDAD contratante podrá otorgar uno o varios anticipos al CONTRATISTA, cuya suma no deberá exceder el veinte por ciento (20%) del monto del Contrato, contra entrega de una Garantía de Correcta Inversión de Anticipo (Boleta de Garantía </w:t>
      </w:r>
      <w:r>
        <w:rPr>
          <w:rFonts w:ascii="Century Gothic" w:hAnsi="Century Gothic"/>
          <w:sz w:val="20"/>
          <w:szCs w:val="20"/>
        </w:rPr>
        <w:t xml:space="preserve">o Garantía </w:t>
      </w:r>
      <w:r w:rsidRPr="006317EC">
        <w:rPr>
          <w:rFonts w:ascii="Century Gothic" w:hAnsi="Century Gothic"/>
          <w:sz w:val="20"/>
          <w:szCs w:val="20"/>
        </w:rPr>
        <w:t>a Primer Requerimiento) por el 100% del monto entregado. El importe del anticipo será descontado en las planillas o certificados de pago acordados entre ambas partes contratantes), hasta cubrir el monto total del anticipo. La Boleta debe permanecer intacta, sin raspaduras, borrones y sin perforaciones.</w:t>
      </w:r>
    </w:p>
    <w:p w:rsidR="00E975D9" w:rsidRPr="006317EC" w:rsidRDefault="00E975D9" w:rsidP="00C40C28">
      <w:pPr>
        <w:pStyle w:val="Norma"/>
        <w:spacing w:after="0" w:line="240" w:lineRule="auto"/>
        <w:contextualSpacing/>
        <w:jc w:val="both"/>
        <w:rPr>
          <w:rFonts w:ascii="Century Gothic" w:hAnsi="Century Gothic"/>
          <w:sz w:val="20"/>
          <w:szCs w:val="20"/>
        </w:rPr>
      </w:pPr>
    </w:p>
    <w:p w:rsidR="000D09AB" w:rsidRPr="006317EC" w:rsidRDefault="000D09AB" w:rsidP="008A06CB">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1</w:t>
      </w:r>
      <w:r w:rsidR="004A13BE">
        <w:rPr>
          <w:rFonts w:ascii="Century Gothic" w:eastAsia="Arial Unicode MS" w:hAnsi="Century Gothic"/>
          <w:b/>
          <w:sz w:val="20"/>
          <w:szCs w:val="20"/>
        </w:rPr>
        <w:t>3</w:t>
      </w:r>
      <w:r w:rsidRPr="006317EC">
        <w:rPr>
          <w:rFonts w:ascii="Century Gothic" w:eastAsia="Arial Unicode MS" w:hAnsi="Century Gothic"/>
          <w:b/>
          <w:sz w:val="20"/>
          <w:szCs w:val="20"/>
        </w:rPr>
        <w:t xml:space="preserve">. GARANTIA DE LA </w:t>
      </w:r>
      <w:r w:rsidR="002B59BD">
        <w:rPr>
          <w:rFonts w:ascii="Century Gothic" w:eastAsia="Arial Unicode MS" w:hAnsi="Century Gothic"/>
          <w:b/>
          <w:sz w:val="20"/>
          <w:szCs w:val="20"/>
        </w:rPr>
        <w:t xml:space="preserve">CONSTRUCCION DE LA </w:t>
      </w:r>
      <w:r w:rsidRPr="006317EC">
        <w:rPr>
          <w:rFonts w:ascii="Century Gothic" w:eastAsia="Arial Unicode MS" w:hAnsi="Century Gothic"/>
          <w:b/>
          <w:sz w:val="20"/>
          <w:szCs w:val="20"/>
        </w:rPr>
        <w:t>OBRA</w:t>
      </w:r>
    </w:p>
    <w:p w:rsidR="000D09AB" w:rsidRPr="006317EC" w:rsidRDefault="000D09AB" w:rsidP="008A06CB">
      <w:pPr>
        <w:pStyle w:val="Norma"/>
        <w:spacing w:after="0" w:line="240" w:lineRule="auto"/>
        <w:contextualSpacing/>
        <w:jc w:val="both"/>
        <w:rPr>
          <w:rFonts w:ascii="Century Gothic" w:eastAsia="Arial Unicode MS" w:hAnsi="Century Gothic"/>
          <w:sz w:val="20"/>
          <w:szCs w:val="20"/>
        </w:rPr>
      </w:pPr>
    </w:p>
    <w:p w:rsidR="004F13BF" w:rsidRPr="006317EC" w:rsidRDefault="004F13BF" w:rsidP="004F13BF">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Después de firmada el acta de </w:t>
      </w:r>
      <w:r w:rsidRPr="006317EC">
        <w:rPr>
          <w:rFonts w:ascii="Century Gothic" w:eastAsia="Arial Unicode MS" w:hAnsi="Century Gothic"/>
          <w:sz w:val="20"/>
          <w:szCs w:val="20"/>
        </w:rPr>
        <w:t>recepción definitiva de la obra</w:t>
      </w:r>
      <w:r w:rsidRPr="006317EC">
        <w:rPr>
          <w:rFonts w:ascii="Century Gothic" w:hAnsi="Century Gothic"/>
          <w:sz w:val="20"/>
          <w:szCs w:val="20"/>
        </w:rPr>
        <w:t xml:space="preserve">, la empresa </w:t>
      </w:r>
      <w:r w:rsidR="008A1EBB">
        <w:rPr>
          <w:rFonts w:ascii="Century Gothic" w:hAnsi="Century Gothic"/>
          <w:sz w:val="20"/>
          <w:szCs w:val="20"/>
        </w:rPr>
        <w:t xml:space="preserve">contratista </w:t>
      </w:r>
      <w:r w:rsidRPr="006317EC">
        <w:rPr>
          <w:rFonts w:ascii="Century Gothic" w:hAnsi="Century Gothic"/>
          <w:sz w:val="20"/>
          <w:szCs w:val="20"/>
        </w:rPr>
        <w:t xml:space="preserve">debe extender por escrito </w:t>
      </w:r>
      <w:r w:rsidR="008A1EBB">
        <w:rPr>
          <w:rFonts w:ascii="Century Gothic" w:hAnsi="Century Gothic"/>
          <w:sz w:val="20"/>
          <w:szCs w:val="20"/>
        </w:rPr>
        <w:t>mediante</w:t>
      </w:r>
      <w:r w:rsidRPr="006317EC">
        <w:rPr>
          <w:rFonts w:ascii="Century Gothic" w:hAnsi="Century Gothic"/>
          <w:sz w:val="20"/>
          <w:szCs w:val="20"/>
        </w:rPr>
        <w:t xml:space="preserve"> el representante legal</w:t>
      </w:r>
      <w:r w:rsidR="008A1EBB">
        <w:rPr>
          <w:rFonts w:ascii="Century Gothic" w:hAnsi="Century Gothic"/>
          <w:sz w:val="20"/>
          <w:szCs w:val="20"/>
        </w:rPr>
        <w:t xml:space="preserve"> o propietario</w:t>
      </w:r>
      <w:r w:rsidRPr="006317EC">
        <w:rPr>
          <w:rFonts w:ascii="Century Gothic" w:hAnsi="Century Gothic"/>
          <w:sz w:val="20"/>
          <w:szCs w:val="20"/>
        </w:rPr>
        <w:t xml:space="preserve">, </w:t>
      </w:r>
      <w:r w:rsidR="008A1EBB">
        <w:rPr>
          <w:rFonts w:ascii="Century Gothic" w:hAnsi="Century Gothic"/>
          <w:sz w:val="20"/>
          <w:szCs w:val="20"/>
        </w:rPr>
        <w:t>un</w:t>
      </w:r>
      <w:r w:rsidRPr="006317EC">
        <w:rPr>
          <w:rFonts w:ascii="Century Gothic" w:hAnsi="Century Gothic"/>
          <w:sz w:val="20"/>
          <w:szCs w:val="20"/>
        </w:rPr>
        <w:t xml:space="preserve"> documento notariado donde especifique un tiempo de garantía mínimo de 2 años por la ejecución de la</w:t>
      </w:r>
      <w:r w:rsidR="00B90D88">
        <w:rPr>
          <w:rFonts w:ascii="Century Gothic" w:hAnsi="Century Gothic"/>
          <w:sz w:val="20"/>
          <w:szCs w:val="20"/>
        </w:rPr>
        <w:t>s</w:t>
      </w:r>
      <w:r w:rsidRPr="006317EC">
        <w:rPr>
          <w:rFonts w:ascii="Century Gothic" w:hAnsi="Century Gothic"/>
          <w:sz w:val="20"/>
          <w:szCs w:val="20"/>
        </w:rPr>
        <w:t xml:space="preserve"> obra</w:t>
      </w:r>
      <w:r w:rsidR="00B90D88">
        <w:rPr>
          <w:rFonts w:ascii="Century Gothic" w:hAnsi="Century Gothic"/>
          <w:sz w:val="20"/>
          <w:szCs w:val="20"/>
        </w:rPr>
        <w:t>s civiles y mecánicas para la construcción de la red secundaria</w:t>
      </w:r>
      <w:r w:rsidRPr="006317EC">
        <w:rPr>
          <w:rFonts w:ascii="Century Gothic" w:hAnsi="Century Gothic"/>
          <w:sz w:val="20"/>
          <w:szCs w:val="20"/>
        </w:rPr>
        <w:t>. En caso de fallas, la subsanación deberá ser inmediata y todos los costos de dichas fallas deberán correr por cuenta de la empresa adjudicada.</w:t>
      </w:r>
    </w:p>
    <w:p w:rsidR="004F13BF" w:rsidRPr="006317EC" w:rsidRDefault="004F13BF" w:rsidP="004F13BF">
      <w:pPr>
        <w:pStyle w:val="Norma"/>
        <w:spacing w:after="0" w:line="240" w:lineRule="auto"/>
        <w:contextualSpacing/>
        <w:jc w:val="both"/>
        <w:rPr>
          <w:rFonts w:ascii="Century Gothic" w:hAnsi="Century Gothic"/>
          <w:sz w:val="20"/>
          <w:szCs w:val="20"/>
        </w:rPr>
      </w:pPr>
    </w:p>
    <w:p w:rsidR="00290872" w:rsidRPr="008A1EBB" w:rsidRDefault="008A1EBB" w:rsidP="004F13BF">
      <w:pPr>
        <w:pStyle w:val="Norma"/>
        <w:spacing w:after="0" w:line="240" w:lineRule="auto"/>
        <w:contextualSpacing/>
        <w:jc w:val="both"/>
        <w:rPr>
          <w:rFonts w:ascii="Century Gothic" w:hAnsi="Century Gothic"/>
          <w:b/>
          <w:sz w:val="20"/>
          <w:szCs w:val="20"/>
        </w:rPr>
      </w:pPr>
      <w:r w:rsidRPr="008A1EBB">
        <w:rPr>
          <w:rFonts w:ascii="Century Gothic" w:hAnsi="Century Gothic"/>
          <w:sz w:val="20"/>
          <w:szCs w:val="20"/>
        </w:rPr>
        <w:t xml:space="preserve">La garantía notariada deberá expresar lo siguiente: </w:t>
      </w:r>
      <w:r w:rsidRPr="008A1EBB">
        <w:rPr>
          <w:rFonts w:ascii="Century Gothic" w:hAnsi="Century Gothic"/>
          <w:b/>
          <w:sz w:val="20"/>
          <w:szCs w:val="20"/>
        </w:rPr>
        <w:t>En caso de fallas, el reemplazo y/o reposición deberá ser inmediata y todos los costos para subsanar el problema deberán correr por cuenta de la empresa CONTRATISTA, el bien remplazado tendrá la misma garantía del producto reemplazado.</w:t>
      </w:r>
    </w:p>
    <w:p w:rsidR="008A1EBB" w:rsidRDefault="008A1EBB" w:rsidP="004F13BF">
      <w:pPr>
        <w:pStyle w:val="Norma"/>
        <w:spacing w:after="0" w:line="240" w:lineRule="auto"/>
        <w:contextualSpacing/>
        <w:jc w:val="both"/>
        <w:rPr>
          <w:rFonts w:ascii="Century Gothic" w:hAnsi="Century Gothic"/>
          <w:sz w:val="20"/>
          <w:szCs w:val="20"/>
        </w:rPr>
      </w:pPr>
    </w:p>
    <w:p w:rsidR="00425481" w:rsidRPr="006317EC" w:rsidRDefault="000D09AB" w:rsidP="008A06CB">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1</w:t>
      </w:r>
      <w:r w:rsidR="004A13BE">
        <w:rPr>
          <w:rFonts w:ascii="Century Gothic" w:eastAsia="Arial Unicode MS" w:hAnsi="Century Gothic"/>
          <w:b/>
          <w:sz w:val="20"/>
          <w:szCs w:val="20"/>
        </w:rPr>
        <w:t>4</w:t>
      </w:r>
      <w:r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SEGUROS</w:t>
      </w:r>
    </w:p>
    <w:p w:rsidR="000D09AB" w:rsidRPr="006317EC" w:rsidRDefault="004C7CD5" w:rsidP="008A06CB">
      <w:pPr>
        <w:pStyle w:val="Norma"/>
        <w:spacing w:after="0" w:line="240" w:lineRule="auto"/>
        <w:contextualSpacing/>
        <w:jc w:val="both"/>
        <w:rPr>
          <w:rFonts w:ascii="Century Gothic" w:hAnsi="Century Gothic"/>
          <w:sz w:val="20"/>
          <w:szCs w:val="20"/>
        </w:rPr>
      </w:pPr>
      <w:bookmarkStart w:id="4" w:name="_Toc314666254"/>
      <w:r w:rsidRPr="006317EC">
        <w:rPr>
          <w:rFonts w:ascii="Century Gothic" w:hAnsi="Century Gothic"/>
          <w:sz w:val="20"/>
          <w:szCs w:val="20"/>
        </w:rPr>
        <w:tab/>
      </w:r>
    </w:p>
    <w:bookmarkEnd w:id="4"/>
    <w:p w:rsidR="00290872" w:rsidRPr="00B654F0" w:rsidRDefault="00290872" w:rsidP="00290872">
      <w:pPr>
        <w:pStyle w:val="Norma"/>
        <w:spacing w:after="0" w:line="240" w:lineRule="auto"/>
        <w:contextualSpacing/>
        <w:jc w:val="both"/>
        <w:rPr>
          <w:rFonts w:ascii="Century Gothic" w:hAnsi="Century Gothic"/>
          <w:sz w:val="20"/>
          <w:szCs w:val="20"/>
        </w:rPr>
      </w:pPr>
      <w:r w:rsidRPr="00B654F0">
        <w:rPr>
          <w:rFonts w:ascii="Century Gothic" w:hAnsi="Century Gothic"/>
          <w:sz w:val="20"/>
          <w:szCs w:val="20"/>
        </w:rPr>
        <w:t>La empresa adjudicada, deberá presentar y mantener vigente de forma ininterrumpida durante todo el periodo del contrato la Póliza de Seguro especificada a continuación:</w:t>
      </w:r>
    </w:p>
    <w:p w:rsidR="00290872" w:rsidRPr="00B654F0" w:rsidRDefault="00290872" w:rsidP="00290872">
      <w:pPr>
        <w:pStyle w:val="Norma"/>
        <w:spacing w:after="0" w:line="240" w:lineRule="auto"/>
        <w:contextualSpacing/>
        <w:jc w:val="both"/>
        <w:rPr>
          <w:rFonts w:ascii="Century Gothic" w:hAnsi="Century Gothic"/>
          <w:sz w:val="20"/>
          <w:szCs w:val="20"/>
        </w:rPr>
      </w:pPr>
    </w:p>
    <w:p w:rsidR="00290872" w:rsidRPr="00B654F0" w:rsidRDefault="00290872" w:rsidP="00632A80">
      <w:pPr>
        <w:pStyle w:val="Norma"/>
        <w:numPr>
          <w:ilvl w:val="0"/>
          <w:numId w:val="30"/>
        </w:numPr>
        <w:spacing w:after="0" w:line="240" w:lineRule="auto"/>
        <w:contextualSpacing/>
        <w:jc w:val="both"/>
        <w:rPr>
          <w:rFonts w:ascii="Century Gothic" w:hAnsi="Century Gothic"/>
          <w:sz w:val="20"/>
          <w:szCs w:val="20"/>
        </w:rPr>
      </w:pPr>
      <w:r w:rsidRPr="00B654F0">
        <w:rPr>
          <w:rFonts w:ascii="Century Gothic" w:hAnsi="Century Gothic"/>
          <w:b/>
          <w:sz w:val="20"/>
          <w:szCs w:val="20"/>
        </w:rPr>
        <w:t>Póliza todo Riesgo de Construcción</w:t>
      </w:r>
      <w:r w:rsidRPr="00B654F0">
        <w:rPr>
          <w:rFonts w:ascii="Century Gothic" w:hAnsi="Century Gothic"/>
          <w:sz w:val="20"/>
          <w:szCs w:val="20"/>
        </w:rPr>
        <w:t>: Durante la ejecución de la obra, el Contratista deberá mantener por su cuenta y cargo una póliza de Seguro adecuada, para asegurar contra todo riesgo, las obras en ejecución, materiales.</w:t>
      </w:r>
    </w:p>
    <w:p w:rsidR="00290872" w:rsidRPr="00B654F0" w:rsidRDefault="00290872" w:rsidP="00290872">
      <w:pPr>
        <w:pStyle w:val="Norma"/>
        <w:spacing w:after="0" w:line="240" w:lineRule="auto"/>
        <w:contextualSpacing/>
        <w:jc w:val="both"/>
        <w:rPr>
          <w:rFonts w:ascii="Century Gothic" w:hAnsi="Century Gothic"/>
          <w:sz w:val="20"/>
          <w:szCs w:val="20"/>
        </w:rPr>
      </w:pPr>
    </w:p>
    <w:p w:rsidR="00F82A23" w:rsidRDefault="00290872" w:rsidP="00290872">
      <w:pPr>
        <w:pStyle w:val="Norma"/>
        <w:spacing w:after="0" w:line="240" w:lineRule="auto"/>
        <w:ind w:left="360"/>
        <w:contextualSpacing/>
        <w:jc w:val="both"/>
        <w:rPr>
          <w:rFonts w:ascii="Century Gothic" w:hAnsi="Century Gothic"/>
          <w:sz w:val="20"/>
          <w:szCs w:val="20"/>
        </w:rPr>
      </w:pPr>
      <w:r w:rsidRPr="00B654F0">
        <w:rPr>
          <w:rFonts w:ascii="Century Gothic" w:hAnsi="Century Gothic"/>
          <w:sz w:val="20"/>
          <w:szCs w:val="20"/>
        </w:rPr>
        <w:t xml:space="preserve">La misma que cubrirá las construcciones a efectuar de acuerdo a </w:t>
      </w:r>
      <w:r w:rsidR="00B90D88">
        <w:rPr>
          <w:rFonts w:ascii="Century Gothic" w:hAnsi="Century Gothic"/>
          <w:sz w:val="20"/>
          <w:szCs w:val="20"/>
        </w:rPr>
        <w:t xml:space="preserve">las especificaciones </w:t>
      </w:r>
      <w:r w:rsidR="00556708">
        <w:rPr>
          <w:rFonts w:ascii="Century Gothic" w:hAnsi="Century Gothic"/>
          <w:sz w:val="20"/>
          <w:szCs w:val="20"/>
        </w:rPr>
        <w:t>técnicas</w:t>
      </w:r>
      <w:r w:rsidRPr="00B654F0">
        <w:rPr>
          <w:rFonts w:ascii="Century Gothic" w:hAnsi="Century Gothic"/>
          <w:sz w:val="20"/>
          <w:szCs w:val="20"/>
        </w:rPr>
        <w:t>,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w:t>
      </w:r>
      <w:r w:rsidR="00793C90">
        <w:rPr>
          <w:rFonts w:ascii="Century Gothic" w:hAnsi="Century Gothic"/>
          <w:sz w:val="20"/>
          <w:szCs w:val="20"/>
        </w:rPr>
        <w:t>s</w:t>
      </w:r>
      <w:r w:rsidRPr="00B654F0">
        <w:rPr>
          <w:rFonts w:ascii="Century Gothic" w:hAnsi="Century Gothic"/>
          <w:sz w:val="20"/>
          <w:szCs w:val="20"/>
        </w:rPr>
        <w:t xml:space="preserve"> que vea necesarias el contratista.</w:t>
      </w:r>
    </w:p>
    <w:p w:rsidR="00290872" w:rsidRPr="00B654F0" w:rsidRDefault="00290872" w:rsidP="00290872">
      <w:pPr>
        <w:pStyle w:val="Norma"/>
        <w:spacing w:after="0" w:line="240" w:lineRule="auto"/>
        <w:ind w:left="360"/>
        <w:contextualSpacing/>
        <w:jc w:val="both"/>
        <w:rPr>
          <w:rFonts w:ascii="Century Gothic" w:hAnsi="Century Gothic"/>
          <w:sz w:val="20"/>
          <w:szCs w:val="20"/>
        </w:rPr>
      </w:pPr>
    </w:p>
    <w:p w:rsidR="00F82A23" w:rsidRDefault="00F82A23" w:rsidP="00F82A23">
      <w:pPr>
        <w:pStyle w:val="Norma"/>
        <w:numPr>
          <w:ilvl w:val="0"/>
          <w:numId w:val="33"/>
        </w:numPr>
        <w:spacing w:after="0" w:line="240" w:lineRule="auto"/>
        <w:contextualSpacing/>
        <w:jc w:val="both"/>
        <w:rPr>
          <w:rFonts w:ascii="Century Gothic" w:hAnsi="Century Gothic"/>
          <w:sz w:val="20"/>
          <w:szCs w:val="20"/>
        </w:rPr>
      </w:pPr>
      <w:r w:rsidRPr="00B654F0">
        <w:rPr>
          <w:rFonts w:ascii="Century Gothic" w:hAnsi="Century Gothic"/>
          <w:b/>
          <w:sz w:val="20"/>
          <w:szCs w:val="20"/>
        </w:rPr>
        <w:t>Seguro de Responsabilidad Civil</w:t>
      </w:r>
      <w:r w:rsidRPr="00B654F0">
        <w:rPr>
          <w:rFonts w:ascii="Century Gothic" w:hAnsi="Century Gothic"/>
          <w:sz w:val="20"/>
          <w:szCs w:val="20"/>
        </w:rPr>
        <w:t xml:space="preserve">: 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w:t>
      </w:r>
      <w:r w:rsidRPr="00B654F0">
        <w:rPr>
          <w:rFonts w:ascii="Century Gothic" w:hAnsi="Century Gothic"/>
          <w:sz w:val="20"/>
          <w:szCs w:val="20"/>
        </w:rPr>
        <w:lastRenderedPageBreak/>
        <w:t xml:space="preserve">Incluyendo daños por gastos de aceleración de siniestros y extraordinarios y remoción de escombros dejando indemne a YPFB por cualquier suceso. </w:t>
      </w:r>
      <w:r w:rsidRPr="00D31DA9">
        <w:rPr>
          <w:rFonts w:ascii="Century Gothic" w:hAnsi="Century Gothic"/>
          <w:b/>
          <w:sz w:val="20"/>
          <w:szCs w:val="20"/>
        </w:rPr>
        <w:t>En esta póliza YPFB deberá figurar como un tercero</w:t>
      </w:r>
      <w:r w:rsidRPr="00B654F0">
        <w:rPr>
          <w:rFonts w:ascii="Century Gothic" w:hAnsi="Century Gothic"/>
          <w:sz w:val="20"/>
          <w:szCs w:val="20"/>
        </w:rPr>
        <w:t xml:space="preserve">. </w:t>
      </w:r>
    </w:p>
    <w:p w:rsidR="00F82A23" w:rsidRDefault="00F82A23" w:rsidP="00F82A23">
      <w:pPr>
        <w:pStyle w:val="Norma"/>
        <w:spacing w:after="0" w:line="240" w:lineRule="auto"/>
        <w:ind w:firstLine="360"/>
        <w:contextualSpacing/>
        <w:jc w:val="both"/>
        <w:rPr>
          <w:rFonts w:ascii="Century Gothic" w:hAnsi="Century Gothic"/>
          <w:sz w:val="20"/>
          <w:szCs w:val="20"/>
        </w:rPr>
      </w:pPr>
      <w:r w:rsidRPr="00793C90">
        <w:rPr>
          <w:rFonts w:ascii="Century Gothic" w:hAnsi="Century Gothic"/>
          <w:sz w:val="20"/>
          <w:szCs w:val="20"/>
        </w:rPr>
        <w:t>El límite de indemnización por evento y/o reclamos deberá ser por $us. 10.000.-</w:t>
      </w:r>
    </w:p>
    <w:p w:rsidR="00290872" w:rsidRPr="00B654F0" w:rsidRDefault="00290872" w:rsidP="00290872">
      <w:pPr>
        <w:pStyle w:val="Norma"/>
        <w:spacing w:after="0" w:line="240" w:lineRule="auto"/>
        <w:contextualSpacing/>
        <w:jc w:val="both"/>
        <w:rPr>
          <w:rFonts w:ascii="Century Gothic" w:hAnsi="Century Gothic"/>
          <w:sz w:val="20"/>
          <w:szCs w:val="20"/>
        </w:rPr>
      </w:pPr>
    </w:p>
    <w:p w:rsidR="00290872" w:rsidRPr="00B654F0" w:rsidRDefault="00290872" w:rsidP="00632A80">
      <w:pPr>
        <w:pStyle w:val="Norma"/>
        <w:numPr>
          <w:ilvl w:val="0"/>
          <w:numId w:val="30"/>
        </w:numPr>
        <w:spacing w:after="0" w:line="240" w:lineRule="auto"/>
        <w:contextualSpacing/>
        <w:jc w:val="both"/>
        <w:rPr>
          <w:rFonts w:ascii="Century Gothic" w:hAnsi="Century Gothic"/>
          <w:sz w:val="20"/>
          <w:szCs w:val="20"/>
        </w:rPr>
      </w:pPr>
      <w:r w:rsidRPr="00B654F0">
        <w:rPr>
          <w:rFonts w:ascii="Century Gothic" w:hAnsi="Century Gothic"/>
          <w:b/>
          <w:sz w:val="20"/>
          <w:szCs w:val="20"/>
        </w:rPr>
        <w:t>Póliza de Accidentes Personales</w:t>
      </w:r>
      <w:r w:rsidRPr="00B654F0">
        <w:rPr>
          <w:rFonts w:ascii="Century Gothic" w:hAnsi="Century Gothic"/>
          <w:sz w:val="20"/>
          <w:szCs w:val="20"/>
        </w:rPr>
        <w:t>: Los trabajadores, funcionarios y empleados designados por la empresa adjudicada, deberán estar cubiertos bajo el Seguro de Accidentes Personales (que cubre gastos médicos, invalide</w:t>
      </w:r>
      <w:r w:rsidR="00793C90">
        <w:rPr>
          <w:rFonts w:ascii="Century Gothic" w:hAnsi="Century Gothic"/>
          <w:sz w:val="20"/>
          <w:szCs w:val="20"/>
        </w:rPr>
        <w:t>z</w:t>
      </w:r>
      <w:r w:rsidRPr="00B654F0">
        <w:rPr>
          <w:rFonts w:ascii="Century Gothic" w:hAnsi="Century Gothic"/>
          <w:sz w:val="20"/>
          <w:szCs w:val="20"/>
        </w:rPr>
        <w:t xml:space="preserve"> parcial permanente, invalidez total permanente y muerte), por lesiones corporales sufridas como consecuencia directa e inmediata de los accidentes que ocurran en el desempeño de su trabajo.</w:t>
      </w:r>
    </w:p>
    <w:p w:rsidR="00290872" w:rsidRPr="00B654F0" w:rsidRDefault="00290872" w:rsidP="00290872">
      <w:pPr>
        <w:pStyle w:val="Norma"/>
        <w:spacing w:after="0" w:line="240" w:lineRule="auto"/>
        <w:contextualSpacing/>
        <w:jc w:val="both"/>
        <w:rPr>
          <w:rFonts w:ascii="Century Gothic" w:hAnsi="Century Gothic"/>
          <w:sz w:val="20"/>
          <w:szCs w:val="20"/>
        </w:rPr>
      </w:pPr>
    </w:p>
    <w:p w:rsidR="00793C90" w:rsidRPr="00793C90" w:rsidRDefault="00793C90" w:rsidP="00632A80">
      <w:pPr>
        <w:pStyle w:val="Norma"/>
        <w:numPr>
          <w:ilvl w:val="0"/>
          <w:numId w:val="32"/>
        </w:numPr>
        <w:spacing w:after="0" w:line="240" w:lineRule="auto"/>
        <w:contextualSpacing/>
        <w:jc w:val="both"/>
        <w:rPr>
          <w:rFonts w:ascii="Century Gothic" w:hAnsi="Century Gothic"/>
          <w:b/>
          <w:sz w:val="20"/>
          <w:szCs w:val="20"/>
        </w:rPr>
      </w:pPr>
      <w:r>
        <w:rPr>
          <w:rFonts w:ascii="Century Gothic" w:hAnsi="Century Gothic"/>
          <w:b/>
          <w:sz w:val="20"/>
          <w:szCs w:val="20"/>
        </w:rPr>
        <w:t>C</w:t>
      </w:r>
      <w:r w:rsidRPr="00793C90">
        <w:rPr>
          <w:rFonts w:ascii="Century Gothic" w:hAnsi="Century Gothic"/>
          <w:b/>
          <w:sz w:val="20"/>
          <w:szCs w:val="20"/>
        </w:rPr>
        <w:t xml:space="preserve">ondiciones adicionales </w:t>
      </w:r>
    </w:p>
    <w:p w:rsidR="00793C90" w:rsidRPr="00793C90" w:rsidRDefault="00793C90" w:rsidP="00793C90">
      <w:pPr>
        <w:pStyle w:val="Norma"/>
        <w:spacing w:after="0" w:line="240" w:lineRule="auto"/>
        <w:contextualSpacing/>
        <w:jc w:val="both"/>
        <w:rPr>
          <w:rFonts w:ascii="Century Gothic" w:hAnsi="Century Gothic"/>
          <w:sz w:val="20"/>
          <w:szCs w:val="20"/>
        </w:rPr>
      </w:pPr>
    </w:p>
    <w:p w:rsidR="00793C90" w:rsidRPr="00793C90" w:rsidRDefault="00793C90" w:rsidP="00793C90">
      <w:pPr>
        <w:pStyle w:val="Norma"/>
        <w:spacing w:after="0" w:line="240" w:lineRule="auto"/>
        <w:ind w:left="360" w:firstLine="60"/>
        <w:contextualSpacing/>
        <w:jc w:val="both"/>
        <w:rPr>
          <w:rFonts w:ascii="Century Gothic" w:hAnsi="Century Gothic"/>
          <w:sz w:val="20"/>
          <w:szCs w:val="20"/>
        </w:rPr>
      </w:pPr>
      <w:r w:rsidRPr="00793C90">
        <w:rPr>
          <w:rFonts w:ascii="Century Gothic" w:hAnsi="Century Gothic"/>
          <w:sz w:val="20"/>
          <w:szCs w:val="20"/>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793C90" w:rsidRPr="00793C90" w:rsidRDefault="00793C90" w:rsidP="00793C90">
      <w:pPr>
        <w:pStyle w:val="Norma"/>
        <w:spacing w:after="0" w:line="240" w:lineRule="auto"/>
        <w:contextualSpacing/>
        <w:jc w:val="both"/>
        <w:rPr>
          <w:rFonts w:ascii="Century Gothic" w:hAnsi="Century Gothic"/>
          <w:sz w:val="20"/>
          <w:szCs w:val="20"/>
        </w:rPr>
      </w:pPr>
    </w:p>
    <w:p w:rsidR="00515219" w:rsidRDefault="00793C90" w:rsidP="00793C90">
      <w:pPr>
        <w:pStyle w:val="Norma"/>
        <w:spacing w:after="0" w:line="240" w:lineRule="auto"/>
        <w:ind w:left="360"/>
        <w:contextualSpacing/>
        <w:jc w:val="both"/>
        <w:rPr>
          <w:rFonts w:ascii="Century Gothic" w:hAnsi="Century Gothic"/>
          <w:sz w:val="20"/>
          <w:szCs w:val="20"/>
        </w:rPr>
      </w:pPr>
      <w:r w:rsidRPr="00793C90">
        <w:rPr>
          <w:rFonts w:ascii="Century Gothic" w:hAnsi="Century Gothic"/>
          <w:sz w:val="20"/>
          <w:szCs w:val="20"/>
        </w:rPr>
        <w:t>La empresa adjudicada, deberá entregar una copia de las citadas pólizas a YPFB antes de la suscripción del contrato.</w:t>
      </w:r>
    </w:p>
    <w:p w:rsidR="00793C90" w:rsidRDefault="00793C90" w:rsidP="008A06CB">
      <w:pPr>
        <w:pStyle w:val="Norma"/>
        <w:spacing w:after="0" w:line="240" w:lineRule="auto"/>
        <w:contextualSpacing/>
        <w:jc w:val="both"/>
        <w:rPr>
          <w:rFonts w:ascii="Century Gothic" w:hAnsi="Century Gothic"/>
          <w:sz w:val="20"/>
          <w:szCs w:val="20"/>
        </w:rPr>
      </w:pPr>
    </w:p>
    <w:p w:rsidR="00BA7591" w:rsidRDefault="00BA7591" w:rsidP="00BA7591">
      <w:pPr>
        <w:pStyle w:val="Norma"/>
        <w:spacing w:after="0" w:line="240" w:lineRule="auto"/>
        <w:contextualSpacing/>
        <w:jc w:val="both"/>
        <w:rPr>
          <w:rFonts w:ascii="Century Gothic" w:hAnsi="Century Gothic"/>
          <w:b/>
          <w:sz w:val="20"/>
          <w:szCs w:val="20"/>
        </w:rPr>
      </w:pPr>
      <w:r>
        <w:rPr>
          <w:rFonts w:ascii="Century Gothic" w:hAnsi="Century Gothic"/>
          <w:b/>
          <w:sz w:val="20"/>
          <w:szCs w:val="20"/>
        </w:rPr>
        <w:t>15.  VALIDEZ DE LA PROPUESTA</w:t>
      </w:r>
    </w:p>
    <w:p w:rsidR="00BA7591" w:rsidRPr="00BA7591" w:rsidRDefault="00BA7591" w:rsidP="00BA7591">
      <w:pPr>
        <w:pStyle w:val="Norma"/>
        <w:spacing w:after="0" w:line="240" w:lineRule="auto"/>
        <w:contextualSpacing/>
        <w:jc w:val="both"/>
        <w:rPr>
          <w:rFonts w:ascii="Century Gothic" w:hAnsi="Century Gothic"/>
          <w:b/>
          <w:sz w:val="20"/>
          <w:szCs w:val="20"/>
        </w:rPr>
      </w:pPr>
    </w:p>
    <w:p w:rsidR="00BA7591" w:rsidRPr="00BA7591" w:rsidRDefault="00BA7591" w:rsidP="00BA7591">
      <w:pPr>
        <w:pStyle w:val="Norma"/>
        <w:spacing w:after="0" w:line="240" w:lineRule="auto"/>
        <w:contextualSpacing/>
        <w:jc w:val="both"/>
        <w:rPr>
          <w:rFonts w:ascii="Century Gothic" w:hAnsi="Century Gothic"/>
          <w:sz w:val="20"/>
          <w:szCs w:val="20"/>
        </w:rPr>
      </w:pPr>
      <w:r w:rsidRPr="00BA7591">
        <w:rPr>
          <w:rFonts w:ascii="Century Gothic" w:hAnsi="Century Gothic"/>
          <w:sz w:val="20"/>
          <w:szCs w:val="20"/>
        </w:rPr>
        <w:t>La validez de la propuesta deber ser igual o mayor a 90 días calendario.</w:t>
      </w:r>
    </w:p>
    <w:p w:rsidR="00BA7591" w:rsidRDefault="00BA7591" w:rsidP="008A06CB">
      <w:pPr>
        <w:pStyle w:val="Norma"/>
        <w:spacing w:after="0" w:line="240" w:lineRule="auto"/>
        <w:contextualSpacing/>
        <w:jc w:val="both"/>
        <w:rPr>
          <w:rFonts w:ascii="Century Gothic" w:hAnsi="Century Gothic"/>
          <w:b/>
          <w:sz w:val="20"/>
          <w:szCs w:val="20"/>
        </w:rPr>
      </w:pPr>
    </w:p>
    <w:p w:rsidR="00515219" w:rsidRDefault="00515219" w:rsidP="008A06CB">
      <w:pPr>
        <w:pStyle w:val="Norma"/>
        <w:spacing w:after="0" w:line="240" w:lineRule="auto"/>
        <w:contextualSpacing/>
        <w:jc w:val="both"/>
        <w:rPr>
          <w:rFonts w:ascii="Century Gothic" w:hAnsi="Century Gothic"/>
          <w:b/>
          <w:sz w:val="20"/>
          <w:szCs w:val="20"/>
        </w:rPr>
      </w:pPr>
      <w:r w:rsidRPr="00515219">
        <w:rPr>
          <w:rFonts w:ascii="Century Gothic" w:hAnsi="Century Gothic"/>
          <w:b/>
          <w:sz w:val="20"/>
          <w:szCs w:val="20"/>
        </w:rPr>
        <w:t>1</w:t>
      </w:r>
      <w:r w:rsidR="00BA7591">
        <w:rPr>
          <w:rFonts w:ascii="Century Gothic" w:hAnsi="Century Gothic"/>
          <w:b/>
          <w:sz w:val="20"/>
          <w:szCs w:val="20"/>
        </w:rPr>
        <w:t>6</w:t>
      </w:r>
      <w:r w:rsidRPr="00515219">
        <w:rPr>
          <w:rFonts w:ascii="Century Gothic" w:hAnsi="Century Gothic"/>
          <w:b/>
          <w:sz w:val="20"/>
          <w:szCs w:val="20"/>
        </w:rPr>
        <w:t xml:space="preserve">. RESOLUCION ADMINISTRATIVA EMITIDA POR LA </w:t>
      </w:r>
      <w:r w:rsidR="00140102">
        <w:rPr>
          <w:rFonts w:ascii="Century Gothic" w:hAnsi="Century Gothic"/>
          <w:b/>
          <w:sz w:val="20"/>
          <w:szCs w:val="20"/>
        </w:rPr>
        <w:t>A</w:t>
      </w:r>
      <w:r w:rsidRPr="00515219">
        <w:rPr>
          <w:rFonts w:ascii="Century Gothic" w:hAnsi="Century Gothic"/>
          <w:b/>
          <w:sz w:val="20"/>
          <w:szCs w:val="20"/>
        </w:rPr>
        <w:t xml:space="preserve">GENCIA NACIONAL DE HIDROCARBUROS </w:t>
      </w:r>
    </w:p>
    <w:p w:rsidR="00515219" w:rsidRDefault="00515219" w:rsidP="008A06CB">
      <w:pPr>
        <w:pStyle w:val="Norma"/>
        <w:spacing w:after="0" w:line="240" w:lineRule="auto"/>
        <w:contextualSpacing/>
        <w:jc w:val="both"/>
        <w:rPr>
          <w:rFonts w:ascii="Century Gothic" w:hAnsi="Century Gothic"/>
          <w:b/>
          <w:sz w:val="20"/>
          <w:szCs w:val="20"/>
        </w:rPr>
      </w:pPr>
    </w:p>
    <w:p w:rsidR="00290872" w:rsidRPr="008F5E4F" w:rsidRDefault="00515219" w:rsidP="00290872">
      <w:pPr>
        <w:pStyle w:val="Norma"/>
        <w:spacing w:after="0" w:line="240" w:lineRule="auto"/>
        <w:contextualSpacing/>
        <w:jc w:val="both"/>
        <w:rPr>
          <w:rFonts w:ascii="Century Gothic" w:hAnsi="Century Gothic"/>
          <w:bCs/>
          <w:sz w:val="20"/>
          <w:szCs w:val="20"/>
          <w:lang w:val="es-ES"/>
        </w:rPr>
      </w:pPr>
      <w:r w:rsidRPr="00515219">
        <w:rPr>
          <w:rFonts w:ascii="Century Gothic" w:hAnsi="Century Gothic"/>
          <w:bCs/>
          <w:sz w:val="20"/>
          <w:szCs w:val="20"/>
          <w:lang w:val="es-ES"/>
        </w:rPr>
        <w:t>Las empresas postulantes deberán contar con la Resolución Administ</w:t>
      </w:r>
      <w:r w:rsidR="00140102">
        <w:rPr>
          <w:rFonts w:ascii="Century Gothic" w:hAnsi="Century Gothic"/>
          <w:bCs/>
          <w:sz w:val="20"/>
          <w:szCs w:val="20"/>
          <w:lang w:val="es-ES"/>
        </w:rPr>
        <w:t xml:space="preserve">rativa con </w:t>
      </w:r>
      <w:r w:rsidR="00140102" w:rsidRPr="00140102">
        <w:rPr>
          <w:rFonts w:ascii="Century Gothic" w:hAnsi="Century Gothic"/>
          <w:b/>
          <w:bCs/>
          <w:sz w:val="20"/>
          <w:szCs w:val="20"/>
          <w:lang w:val="es-ES"/>
        </w:rPr>
        <w:t>Categoría Industrial y/o Redes</w:t>
      </w:r>
      <w:r w:rsidRPr="00515219">
        <w:rPr>
          <w:rFonts w:ascii="Century Gothic" w:hAnsi="Century Gothic"/>
          <w:bCs/>
          <w:sz w:val="20"/>
          <w:szCs w:val="20"/>
          <w:lang w:val="es-ES"/>
        </w:rPr>
        <w:t xml:space="preserve">emitida por la Agencia Nacional de Hidrocarburos. </w:t>
      </w:r>
      <w:r w:rsidR="00290872" w:rsidRPr="008F5E4F">
        <w:rPr>
          <w:rFonts w:ascii="Century Gothic" w:hAnsi="Century Gothic"/>
          <w:bCs/>
          <w:sz w:val="20"/>
          <w:szCs w:val="20"/>
          <w:lang w:val="es-ES"/>
        </w:rPr>
        <w:t xml:space="preserve">Deberá adjuntarse a la propuesta una fotocopia legible de la mencionada resolución.  </w:t>
      </w:r>
    </w:p>
    <w:p w:rsidR="00290872" w:rsidRDefault="00290872" w:rsidP="008A06CB">
      <w:pPr>
        <w:pStyle w:val="Norma"/>
        <w:spacing w:after="0" w:line="240" w:lineRule="auto"/>
        <w:contextualSpacing/>
        <w:jc w:val="both"/>
        <w:rPr>
          <w:rFonts w:ascii="Century Gothic" w:hAnsi="Century Gothic"/>
          <w:b/>
          <w:sz w:val="20"/>
          <w:szCs w:val="20"/>
        </w:rPr>
      </w:pPr>
    </w:p>
    <w:p w:rsidR="000D09AB" w:rsidRPr="006317EC" w:rsidRDefault="000D09AB" w:rsidP="008A06CB">
      <w:pPr>
        <w:pStyle w:val="Norma"/>
        <w:spacing w:after="0" w:line="240" w:lineRule="auto"/>
        <w:contextualSpacing/>
        <w:jc w:val="both"/>
        <w:rPr>
          <w:rFonts w:ascii="Century Gothic" w:hAnsi="Century Gothic"/>
          <w:sz w:val="20"/>
          <w:szCs w:val="20"/>
        </w:rPr>
      </w:pPr>
      <w:r w:rsidRPr="006317EC">
        <w:rPr>
          <w:rFonts w:ascii="Century Gothic" w:hAnsi="Century Gothic"/>
          <w:b/>
          <w:sz w:val="20"/>
          <w:szCs w:val="20"/>
        </w:rPr>
        <w:t>1</w:t>
      </w:r>
      <w:r w:rsidR="00BA7591">
        <w:rPr>
          <w:rFonts w:ascii="Century Gothic" w:hAnsi="Century Gothic"/>
          <w:b/>
          <w:sz w:val="20"/>
          <w:szCs w:val="20"/>
        </w:rPr>
        <w:t>7</w:t>
      </w:r>
      <w:r w:rsidRPr="006317EC">
        <w:rPr>
          <w:rFonts w:ascii="Century Gothic" w:hAnsi="Century Gothic"/>
          <w:b/>
          <w:sz w:val="20"/>
          <w:szCs w:val="20"/>
        </w:rPr>
        <w:t xml:space="preserve">. </w:t>
      </w:r>
      <w:r w:rsidR="008A7C1B">
        <w:rPr>
          <w:rFonts w:ascii="Century Gothic" w:hAnsi="Century Gothic"/>
          <w:b/>
          <w:sz w:val="20"/>
          <w:szCs w:val="20"/>
        </w:rPr>
        <w:t>SEGURIDAD Y SALUD OCUPACIONAL</w:t>
      </w:r>
    </w:p>
    <w:p w:rsidR="008A7C1B" w:rsidRDefault="008A7C1B" w:rsidP="00E219B0">
      <w:pPr>
        <w:pStyle w:val="Norma"/>
        <w:spacing w:after="0" w:line="240" w:lineRule="auto"/>
        <w:contextualSpacing/>
        <w:jc w:val="both"/>
        <w:rPr>
          <w:rFonts w:ascii="Century Gothic" w:hAnsi="Century Gothic"/>
          <w:sz w:val="20"/>
          <w:szCs w:val="20"/>
        </w:rPr>
      </w:pPr>
    </w:p>
    <w:p w:rsidR="008A7C1B" w:rsidRDefault="008A7C1B" w:rsidP="00E219B0">
      <w:pPr>
        <w:pStyle w:val="Norma"/>
        <w:spacing w:after="0" w:line="240" w:lineRule="auto"/>
        <w:contextualSpacing/>
        <w:jc w:val="both"/>
        <w:rPr>
          <w:rFonts w:ascii="Century Gothic" w:hAnsi="Century Gothic"/>
          <w:sz w:val="20"/>
          <w:szCs w:val="20"/>
        </w:rPr>
      </w:pPr>
      <w:r>
        <w:rPr>
          <w:rFonts w:ascii="Century Gothic" w:hAnsi="Century Gothic"/>
          <w:sz w:val="20"/>
          <w:szCs w:val="20"/>
        </w:rPr>
        <w:t xml:space="preserve">YPFB </w:t>
      </w:r>
      <w:r w:rsidR="00566760">
        <w:rPr>
          <w:rFonts w:ascii="Century Gothic" w:hAnsi="Century Gothic"/>
          <w:sz w:val="20"/>
          <w:szCs w:val="20"/>
        </w:rPr>
        <w:t>exige de sus contratistas y, a través de estos,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F6537C" w:rsidRDefault="00F6537C" w:rsidP="00E219B0">
      <w:pPr>
        <w:pStyle w:val="Norma"/>
        <w:spacing w:after="0" w:line="240" w:lineRule="auto"/>
        <w:contextualSpacing/>
        <w:jc w:val="both"/>
        <w:rPr>
          <w:rFonts w:ascii="Century Gothic" w:hAnsi="Century Gothic"/>
          <w:sz w:val="20"/>
          <w:szCs w:val="20"/>
        </w:rPr>
      </w:pPr>
    </w:p>
    <w:p w:rsidR="00F6537C" w:rsidRDefault="00F6537C" w:rsidP="00E219B0">
      <w:pPr>
        <w:pStyle w:val="Norma"/>
        <w:spacing w:after="0" w:line="240" w:lineRule="auto"/>
        <w:contextualSpacing/>
        <w:jc w:val="both"/>
        <w:rPr>
          <w:rFonts w:ascii="Century Gothic" w:hAnsi="Century Gothic"/>
          <w:sz w:val="20"/>
          <w:szCs w:val="20"/>
        </w:rPr>
      </w:pPr>
      <w:r>
        <w:rPr>
          <w:rFonts w:ascii="Century Gothic" w:hAnsi="Century Gothic"/>
          <w:sz w:val="20"/>
          <w:szCs w:val="20"/>
        </w:rPr>
        <w:t>El CONTRATISTA y SUBCONTRATISTA en todo momento tomara las medidas necesarias para dar la suficiente seguridad a sus empleados y a terceros, debiendo instruir a su personal en los procedimientos</w:t>
      </w:r>
      <w:r w:rsidR="00B72FDC">
        <w:rPr>
          <w:rFonts w:ascii="Century Gothic" w:hAnsi="Century Gothic"/>
          <w:sz w:val="20"/>
          <w:szCs w:val="20"/>
        </w:rPr>
        <w:t xml:space="preserve"> de trabajo seguro a seguir en cada tarea.</w:t>
      </w:r>
    </w:p>
    <w:p w:rsidR="00566760" w:rsidRDefault="00566760" w:rsidP="00E219B0">
      <w:pPr>
        <w:pStyle w:val="Norma"/>
        <w:spacing w:after="0" w:line="240" w:lineRule="auto"/>
        <w:contextualSpacing/>
        <w:jc w:val="both"/>
        <w:rPr>
          <w:rFonts w:ascii="Century Gothic" w:hAnsi="Century Gothic"/>
          <w:sz w:val="20"/>
          <w:szCs w:val="20"/>
        </w:rPr>
      </w:pPr>
    </w:p>
    <w:p w:rsidR="00566760" w:rsidRDefault="00566760" w:rsidP="00E219B0">
      <w:pPr>
        <w:pStyle w:val="Norma"/>
        <w:spacing w:after="0" w:line="240" w:lineRule="auto"/>
        <w:contextualSpacing/>
        <w:jc w:val="both"/>
        <w:rPr>
          <w:rFonts w:ascii="Century Gothic" w:hAnsi="Century Gothic"/>
          <w:sz w:val="20"/>
          <w:szCs w:val="20"/>
        </w:rPr>
      </w:pPr>
      <w:r>
        <w:rPr>
          <w:rFonts w:ascii="Century Gothic" w:hAnsi="Century Gothic"/>
          <w:sz w:val="20"/>
          <w:szCs w:val="20"/>
        </w:rPr>
        <w:lastRenderedPageBreak/>
        <w:t>El CONTRATISTA y SUBCONTRATISTA se obliga a:</w:t>
      </w:r>
    </w:p>
    <w:p w:rsidR="00566760" w:rsidRDefault="00566760" w:rsidP="00E219B0">
      <w:pPr>
        <w:pStyle w:val="Norma"/>
        <w:spacing w:after="0" w:line="240" w:lineRule="auto"/>
        <w:contextualSpacing/>
        <w:jc w:val="both"/>
        <w:rPr>
          <w:rFonts w:ascii="Century Gothic" w:hAnsi="Century Gothic"/>
          <w:sz w:val="20"/>
          <w:szCs w:val="20"/>
        </w:rPr>
      </w:pPr>
    </w:p>
    <w:p w:rsidR="00566760" w:rsidRDefault="00566760" w:rsidP="00632A80">
      <w:pPr>
        <w:pStyle w:val="Norma"/>
        <w:numPr>
          <w:ilvl w:val="0"/>
          <w:numId w:val="32"/>
        </w:numPr>
        <w:spacing w:after="0" w:line="240" w:lineRule="auto"/>
        <w:contextualSpacing/>
        <w:jc w:val="both"/>
        <w:rPr>
          <w:rFonts w:ascii="Century Gothic" w:hAnsi="Century Gothic"/>
          <w:sz w:val="20"/>
          <w:szCs w:val="20"/>
        </w:rPr>
      </w:pPr>
      <w:r>
        <w:rPr>
          <w:rFonts w:ascii="Century Gothic" w:hAnsi="Century Gothic"/>
          <w:sz w:val="20"/>
          <w:szCs w:val="20"/>
        </w:rPr>
        <w:t>El contratista de la obra es responsable de contar con su Plan de Higiene, Salud Ocupacional y Bienestar (PHSOB), debidamente presentado y aprobado por el Ministerio de Trabajo; el mismo será presentado a YPFB a simple requerimiento.</w:t>
      </w:r>
    </w:p>
    <w:p w:rsidR="00566760" w:rsidRPr="00566760" w:rsidRDefault="00566760" w:rsidP="00632A80">
      <w:pPr>
        <w:pStyle w:val="Norma"/>
        <w:numPr>
          <w:ilvl w:val="0"/>
          <w:numId w:val="32"/>
        </w:numPr>
        <w:spacing w:after="0" w:line="240" w:lineRule="auto"/>
        <w:contextualSpacing/>
        <w:jc w:val="both"/>
        <w:rPr>
          <w:rFonts w:ascii="Century Gothic" w:hAnsi="Century Gothic"/>
          <w:sz w:val="20"/>
          <w:szCs w:val="20"/>
        </w:rPr>
      </w:pPr>
      <w:r w:rsidRPr="00566760">
        <w:rPr>
          <w:rFonts w:ascii="Century Gothic" w:hAnsi="Century Gothic"/>
          <w:sz w:val="20"/>
          <w:szCs w:val="20"/>
        </w:rPr>
        <w:t>Presentar el Plan de Seguridad Industrial específico para la obra/servicio.</w:t>
      </w:r>
    </w:p>
    <w:p w:rsidR="00566760" w:rsidRDefault="00566760" w:rsidP="00632A80">
      <w:pPr>
        <w:pStyle w:val="Norma"/>
        <w:numPr>
          <w:ilvl w:val="0"/>
          <w:numId w:val="32"/>
        </w:numPr>
        <w:spacing w:after="0" w:line="240" w:lineRule="auto"/>
        <w:contextualSpacing/>
        <w:jc w:val="both"/>
        <w:rPr>
          <w:rFonts w:ascii="Century Gothic" w:hAnsi="Century Gothic"/>
          <w:sz w:val="20"/>
          <w:szCs w:val="20"/>
        </w:rPr>
      </w:pPr>
      <w:r>
        <w:rPr>
          <w:rFonts w:ascii="Century Gothic" w:hAnsi="Century Gothic"/>
          <w:sz w:val="20"/>
          <w:szCs w:val="20"/>
        </w:rPr>
        <w:t xml:space="preserve">Contar con uno o </w:t>
      </w:r>
      <w:r w:rsidR="00243577">
        <w:rPr>
          <w:rFonts w:ascii="Century Gothic" w:hAnsi="Century Gothic"/>
          <w:sz w:val="20"/>
          <w:szCs w:val="20"/>
        </w:rPr>
        <w:t>más</w:t>
      </w:r>
      <w:r>
        <w:rPr>
          <w:rFonts w:ascii="Century Gothic" w:hAnsi="Century Gothic"/>
          <w:sz w:val="20"/>
          <w:szCs w:val="20"/>
        </w:rPr>
        <w:t xml:space="preserve"> responsables de seguridad industrial en campo (</w:t>
      </w:r>
      <w:r w:rsidR="00243577">
        <w:rPr>
          <w:rFonts w:ascii="Century Gothic" w:hAnsi="Century Gothic"/>
          <w:sz w:val="20"/>
          <w:szCs w:val="20"/>
        </w:rPr>
        <w:t>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la envergadura de la obra/servicio proyectada ), siendo el Dueño de la empresa, o el Gerente del Proyecto o el Director de Obra los responsables de hacer cumplir la normativa legal vigente en este aspecto.</w:t>
      </w:r>
    </w:p>
    <w:p w:rsidR="00B72FDC" w:rsidRPr="00566760" w:rsidRDefault="00B72FDC" w:rsidP="00B72FDC">
      <w:pPr>
        <w:pStyle w:val="Norma"/>
        <w:numPr>
          <w:ilvl w:val="0"/>
          <w:numId w:val="32"/>
        </w:numPr>
        <w:spacing w:after="0" w:line="240" w:lineRule="auto"/>
        <w:contextualSpacing/>
        <w:jc w:val="both"/>
        <w:rPr>
          <w:rFonts w:ascii="Century Gothic" w:hAnsi="Century Gothic"/>
          <w:sz w:val="20"/>
          <w:szCs w:val="20"/>
        </w:rPr>
      </w:pPr>
      <w:r>
        <w:rPr>
          <w:rFonts w:ascii="Century Gothic" w:hAnsi="Century Gothic"/>
          <w:sz w:val="20"/>
          <w:szCs w:val="20"/>
        </w:rPr>
        <w:t>La Empresa contratista o subcontratista, podrá presentar los cargos respectivos, remitiendo copias de las notas cursadas al Ministerio de Trabajo en la que la contratista demuestre que efectivamente present</w:t>
      </w:r>
      <w:r w:rsidRPr="00B72FDC">
        <w:rPr>
          <w:rFonts w:ascii="Century Gothic" w:hAnsi="Century Gothic"/>
          <w:sz w:val="20"/>
          <w:szCs w:val="20"/>
        </w:rPr>
        <w:t>ó</w:t>
      </w:r>
      <w:r>
        <w:rPr>
          <w:rFonts w:ascii="Century Gothic" w:hAnsi="Century Gothic"/>
          <w:sz w:val="20"/>
          <w:szCs w:val="20"/>
        </w:rPr>
        <w:t xml:space="preserve"> su Plan de Higiene, Salud Ocupacional y Bienestar a la Autoridad Competente, y como segunda alternativa, la Empresa contratista podrá presentar copia de la nota cursada al Ministerio en la que solicite informe del estado de revisión y aprobación de su Plan en ese Ministerio.</w:t>
      </w:r>
    </w:p>
    <w:p w:rsidR="008A7C1B" w:rsidRDefault="008A7C1B" w:rsidP="00E219B0">
      <w:pPr>
        <w:pStyle w:val="Norma"/>
        <w:spacing w:after="0" w:line="240" w:lineRule="auto"/>
        <w:contextualSpacing/>
        <w:jc w:val="both"/>
        <w:rPr>
          <w:rFonts w:ascii="Century Gothic" w:hAnsi="Century Gothic"/>
          <w:sz w:val="20"/>
          <w:szCs w:val="20"/>
        </w:rPr>
      </w:pPr>
    </w:p>
    <w:p w:rsidR="00425481" w:rsidRPr="006317EC" w:rsidRDefault="000D09AB" w:rsidP="008A06CB">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1</w:t>
      </w:r>
      <w:r w:rsidR="00BA7591">
        <w:rPr>
          <w:rFonts w:ascii="Century Gothic" w:eastAsia="Arial Unicode MS" w:hAnsi="Century Gothic"/>
          <w:b/>
          <w:sz w:val="20"/>
          <w:szCs w:val="20"/>
        </w:rPr>
        <w:t>8</w:t>
      </w:r>
      <w:r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 xml:space="preserve">MODALIDAD DE </w:t>
      </w:r>
      <w:r w:rsidR="00E65D87">
        <w:rPr>
          <w:rFonts w:ascii="Century Gothic" w:eastAsia="Arial Unicode MS" w:hAnsi="Century Gothic"/>
          <w:b/>
          <w:sz w:val="20"/>
          <w:szCs w:val="20"/>
        </w:rPr>
        <w:t>CONTRATACION</w:t>
      </w:r>
    </w:p>
    <w:p w:rsidR="000D09AB" w:rsidRPr="006317EC" w:rsidRDefault="000D09AB" w:rsidP="008A06CB">
      <w:pPr>
        <w:pStyle w:val="Norma"/>
        <w:spacing w:after="0" w:line="240" w:lineRule="auto"/>
        <w:contextualSpacing/>
        <w:jc w:val="both"/>
        <w:rPr>
          <w:rFonts w:ascii="Century Gothic" w:eastAsia="Arial Unicode MS" w:hAnsi="Century Gothic"/>
          <w:b/>
          <w:sz w:val="20"/>
          <w:szCs w:val="20"/>
        </w:rPr>
      </w:pPr>
    </w:p>
    <w:p w:rsidR="000A0BFC" w:rsidRDefault="000A0BFC" w:rsidP="000A0BFC">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El presente proceso </w:t>
      </w:r>
      <w:r>
        <w:rPr>
          <w:rFonts w:ascii="Century Gothic" w:hAnsi="Century Gothic"/>
          <w:sz w:val="20"/>
          <w:szCs w:val="20"/>
        </w:rPr>
        <w:t>de contratación</w:t>
      </w:r>
      <w:r w:rsidR="007B3793">
        <w:rPr>
          <w:rFonts w:ascii="Century Gothic" w:hAnsi="Century Gothic"/>
          <w:sz w:val="20"/>
          <w:szCs w:val="20"/>
        </w:rPr>
        <w:t xml:space="preserve"> </w:t>
      </w:r>
      <w:r>
        <w:rPr>
          <w:rFonts w:ascii="Century Gothic" w:hAnsi="Century Gothic"/>
          <w:sz w:val="20"/>
          <w:szCs w:val="20"/>
        </w:rPr>
        <w:t>se efectuar</w:t>
      </w:r>
      <w:r w:rsidRPr="006317EC">
        <w:rPr>
          <w:rFonts w:ascii="Century Gothic" w:hAnsi="Century Gothic"/>
          <w:sz w:val="20"/>
          <w:szCs w:val="20"/>
        </w:rPr>
        <w:t>á</w:t>
      </w:r>
      <w:r w:rsidR="007B3793">
        <w:rPr>
          <w:rFonts w:ascii="Century Gothic" w:hAnsi="Century Gothic"/>
          <w:sz w:val="20"/>
          <w:szCs w:val="20"/>
        </w:rPr>
        <w:t xml:space="preserve"> </w:t>
      </w:r>
      <w:r w:rsidRPr="006317EC">
        <w:rPr>
          <w:rFonts w:ascii="Century Gothic" w:hAnsi="Century Gothic"/>
          <w:sz w:val="20"/>
          <w:szCs w:val="20"/>
        </w:rPr>
        <w:t>mediante la modalidad Contratación Directa Ordinaria (CDO)</w:t>
      </w:r>
      <w:r>
        <w:rPr>
          <w:rFonts w:ascii="Century Gothic" w:hAnsi="Century Gothic"/>
          <w:sz w:val="20"/>
          <w:szCs w:val="20"/>
        </w:rPr>
        <w:t>.</w:t>
      </w:r>
    </w:p>
    <w:p w:rsidR="00E65D87" w:rsidRPr="006317EC" w:rsidRDefault="00E65D87" w:rsidP="008A06CB">
      <w:pPr>
        <w:pStyle w:val="Norma"/>
        <w:spacing w:after="0" w:line="240" w:lineRule="auto"/>
        <w:contextualSpacing/>
        <w:jc w:val="both"/>
        <w:rPr>
          <w:rFonts w:ascii="Century Gothic" w:hAnsi="Century Gothic"/>
          <w:sz w:val="20"/>
          <w:szCs w:val="20"/>
        </w:rPr>
      </w:pPr>
    </w:p>
    <w:p w:rsidR="00E65D87" w:rsidRDefault="000D09AB" w:rsidP="008A06CB">
      <w:pPr>
        <w:pStyle w:val="Norma"/>
        <w:spacing w:after="0" w:line="240" w:lineRule="auto"/>
        <w:contextualSpacing/>
        <w:jc w:val="both"/>
        <w:rPr>
          <w:rFonts w:ascii="Century Gothic" w:hAnsi="Century Gothic"/>
          <w:b/>
          <w:sz w:val="20"/>
          <w:szCs w:val="20"/>
        </w:rPr>
      </w:pPr>
      <w:r w:rsidRPr="006317EC">
        <w:rPr>
          <w:rFonts w:ascii="Century Gothic" w:hAnsi="Century Gothic"/>
          <w:b/>
          <w:sz w:val="20"/>
          <w:szCs w:val="20"/>
        </w:rPr>
        <w:t>1</w:t>
      </w:r>
      <w:r w:rsidR="00BA7591">
        <w:rPr>
          <w:rFonts w:ascii="Century Gothic" w:hAnsi="Century Gothic"/>
          <w:b/>
          <w:sz w:val="20"/>
          <w:szCs w:val="20"/>
        </w:rPr>
        <w:t>9</w:t>
      </w:r>
      <w:r w:rsidRPr="006317EC">
        <w:rPr>
          <w:rFonts w:ascii="Century Gothic" w:hAnsi="Century Gothic"/>
          <w:b/>
          <w:sz w:val="20"/>
          <w:szCs w:val="20"/>
        </w:rPr>
        <w:t xml:space="preserve">. </w:t>
      </w:r>
      <w:r w:rsidR="00E65D87">
        <w:rPr>
          <w:rFonts w:ascii="Century Gothic" w:hAnsi="Century Gothic"/>
          <w:b/>
          <w:sz w:val="20"/>
          <w:szCs w:val="20"/>
        </w:rPr>
        <w:t>FORMA DE ADJUDICACION</w:t>
      </w:r>
    </w:p>
    <w:p w:rsidR="005910AC" w:rsidRDefault="005910AC" w:rsidP="008A06CB">
      <w:pPr>
        <w:pStyle w:val="Norma"/>
        <w:spacing w:after="0" w:line="240" w:lineRule="auto"/>
        <w:contextualSpacing/>
        <w:jc w:val="both"/>
        <w:rPr>
          <w:rFonts w:ascii="Century Gothic" w:hAnsi="Century Gothic"/>
          <w:b/>
          <w:sz w:val="20"/>
          <w:szCs w:val="20"/>
        </w:rPr>
      </w:pPr>
    </w:p>
    <w:p w:rsidR="00B819F1" w:rsidRPr="008F5E4F" w:rsidRDefault="000A0BFC" w:rsidP="002767A2">
      <w:pPr>
        <w:pStyle w:val="Norma"/>
        <w:spacing w:after="0" w:line="240" w:lineRule="auto"/>
        <w:contextualSpacing/>
        <w:jc w:val="both"/>
        <w:rPr>
          <w:rFonts w:ascii="Century Gothic" w:hAnsi="Century Gothic"/>
          <w:sz w:val="20"/>
          <w:szCs w:val="20"/>
        </w:rPr>
      </w:pPr>
      <w:r>
        <w:rPr>
          <w:rFonts w:ascii="Century Gothic" w:hAnsi="Century Gothic"/>
          <w:sz w:val="20"/>
          <w:szCs w:val="20"/>
        </w:rPr>
        <w:t xml:space="preserve">La </w:t>
      </w:r>
      <w:r w:rsidR="00B819F1" w:rsidRPr="00B819F1">
        <w:rPr>
          <w:rFonts w:ascii="Century Gothic" w:hAnsi="Century Gothic"/>
          <w:sz w:val="20"/>
          <w:szCs w:val="20"/>
        </w:rPr>
        <w:t xml:space="preserve">adjudicación </w:t>
      </w:r>
      <w:r>
        <w:rPr>
          <w:rFonts w:ascii="Century Gothic" w:hAnsi="Century Gothic"/>
          <w:sz w:val="20"/>
          <w:szCs w:val="20"/>
        </w:rPr>
        <w:t xml:space="preserve">en el presente proceso </w:t>
      </w:r>
      <w:r w:rsidR="00B819F1" w:rsidRPr="00B819F1">
        <w:rPr>
          <w:rFonts w:ascii="Century Gothic" w:hAnsi="Century Gothic"/>
          <w:sz w:val="20"/>
          <w:szCs w:val="20"/>
        </w:rPr>
        <w:t xml:space="preserve">será por </w:t>
      </w:r>
      <w:r w:rsidR="003378BF">
        <w:rPr>
          <w:rFonts w:ascii="Century Gothic" w:hAnsi="Century Gothic"/>
          <w:sz w:val="20"/>
          <w:szCs w:val="20"/>
        </w:rPr>
        <w:t>el total de la</w:t>
      </w:r>
      <w:r w:rsidR="002767A2">
        <w:rPr>
          <w:rFonts w:ascii="Century Gothic" w:hAnsi="Century Gothic"/>
          <w:sz w:val="20"/>
          <w:szCs w:val="20"/>
        </w:rPr>
        <w:t>s</w:t>
      </w:r>
      <w:r w:rsidR="003378BF">
        <w:rPr>
          <w:rFonts w:ascii="Century Gothic" w:hAnsi="Century Gothic"/>
          <w:sz w:val="20"/>
          <w:szCs w:val="20"/>
        </w:rPr>
        <w:t xml:space="preserve"> obra</w:t>
      </w:r>
      <w:r w:rsidR="002767A2">
        <w:rPr>
          <w:rFonts w:ascii="Century Gothic" w:hAnsi="Century Gothic"/>
          <w:sz w:val="20"/>
          <w:szCs w:val="20"/>
        </w:rPr>
        <w:t>s</w:t>
      </w:r>
      <w:r w:rsidR="007B3793">
        <w:rPr>
          <w:rFonts w:ascii="Century Gothic" w:hAnsi="Century Gothic"/>
          <w:sz w:val="20"/>
          <w:szCs w:val="20"/>
        </w:rPr>
        <w:t xml:space="preserve"> </w:t>
      </w:r>
      <w:r w:rsidR="002767A2">
        <w:rPr>
          <w:rFonts w:ascii="Century Gothic" w:hAnsi="Century Gothic"/>
          <w:sz w:val="20"/>
          <w:szCs w:val="20"/>
        </w:rPr>
        <w:t>solicitadas</w:t>
      </w:r>
      <w:r w:rsidR="00B819F1" w:rsidRPr="00E55D86">
        <w:rPr>
          <w:rFonts w:ascii="Century Gothic" w:hAnsi="Century Gothic"/>
          <w:sz w:val="20"/>
          <w:szCs w:val="20"/>
        </w:rPr>
        <w:t>.</w:t>
      </w:r>
    </w:p>
    <w:p w:rsidR="005910AC" w:rsidRPr="00B819F1" w:rsidRDefault="005910AC" w:rsidP="00B819F1">
      <w:pPr>
        <w:pStyle w:val="Norma"/>
        <w:contextualSpacing/>
        <w:rPr>
          <w:rFonts w:ascii="Century Gothic" w:hAnsi="Century Gothic"/>
          <w:b/>
          <w:sz w:val="20"/>
          <w:szCs w:val="20"/>
        </w:rPr>
      </w:pPr>
    </w:p>
    <w:p w:rsidR="00425481" w:rsidRDefault="00BA7591" w:rsidP="008A06CB">
      <w:pPr>
        <w:pStyle w:val="Norma"/>
        <w:spacing w:after="0" w:line="240" w:lineRule="auto"/>
        <w:contextualSpacing/>
        <w:jc w:val="both"/>
        <w:rPr>
          <w:rFonts w:ascii="Century Gothic" w:hAnsi="Century Gothic"/>
          <w:b/>
          <w:sz w:val="20"/>
          <w:szCs w:val="20"/>
        </w:rPr>
      </w:pPr>
      <w:r>
        <w:rPr>
          <w:rFonts w:ascii="Century Gothic" w:hAnsi="Century Gothic"/>
          <w:b/>
          <w:sz w:val="20"/>
          <w:szCs w:val="20"/>
        </w:rPr>
        <w:t>20</w:t>
      </w:r>
      <w:r w:rsidR="00E65D87">
        <w:rPr>
          <w:rFonts w:ascii="Century Gothic" w:hAnsi="Century Gothic"/>
          <w:b/>
          <w:sz w:val="20"/>
          <w:szCs w:val="20"/>
        </w:rPr>
        <w:t xml:space="preserve">. </w:t>
      </w:r>
      <w:r w:rsidR="007225BA" w:rsidRPr="006317EC">
        <w:rPr>
          <w:rFonts w:ascii="Century Gothic" w:hAnsi="Century Gothic"/>
          <w:b/>
          <w:sz w:val="20"/>
          <w:szCs w:val="20"/>
        </w:rPr>
        <w:t xml:space="preserve">METODO DE </w:t>
      </w:r>
      <w:r w:rsidR="007B4686">
        <w:rPr>
          <w:rFonts w:ascii="Century Gothic" w:hAnsi="Century Gothic"/>
          <w:b/>
          <w:sz w:val="20"/>
          <w:szCs w:val="20"/>
        </w:rPr>
        <w:t>SELECCION</w:t>
      </w:r>
    </w:p>
    <w:p w:rsidR="000A0BFC" w:rsidRPr="006317EC" w:rsidRDefault="000A0BFC" w:rsidP="008A06CB">
      <w:pPr>
        <w:pStyle w:val="Norma"/>
        <w:spacing w:after="0" w:line="240" w:lineRule="auto"/>
        <w:contextualSpacing/>
        <w:jc w:val="both"/>
        <w:rPr>
          <w:rFonts w:ascii="Century Gothic" w:hAnsi="Century Gothic"/>
          <w:b/>
          <w:sz w:val="20"/>
          <w:szCs w:val="20"/>
        </w:rPr>
      </w:pPr>
    </w:p>
    <w:p w:rsidR="000A0BFC" w:rsidRPr="00995977" w:rsidRDefault="000A0BFC" w:rsidP="000A0BFC">
      <w:pPr>
        <w:pStyle w:val="Norma"/>
        <w:spacing w:after="0" w:line="240" w:lineRule="auto"/>
        <w:contextualSpacing/>
        <w:jc w:val="both"/>
        <w:rPr>
          <w:rFonts w:ascii="Century Gothic" w:hAnsi="Century Gothic"/>
          <w:sz w:val="20"/>
          <w:szCs w:val="20"/>
        </w:rPr>
      </w:pPr>
      <w:r w:rsidRPr="00995977">
        <w:rPr>
          <w:rFonts w:ascii="Century Gothic" w:hAnsi="Century Gothic"/>
          <w:sz w:val="20"/>
          <w:szCs w:val="20"/>
        </w:rPr>
        <w:t>Se adoptara la siguiente modalidad:</w:t>
      </w:r>
    </w:p>
    <w:p w:rsidR="000A0BFC" w:rsidRPr="00995977" w:rsidRDefault="000A0BFC" w:rsidP="000A0BFC">
      <w:pPr>
        <w:pStyle w:val="Norma"/>
        <w:spacing w:after="0" w:line="240" w:lineRule="auto"/>
        <w:contextualSpacing/>
        <w:jc w:val="both"/>
        <w:rPr>
          <w:rFonts w:ascii="Century Gothic" w:hAnsi="Century Gothic"/>
          <w:sz w:val="20"/>
          <w:szCs w:val="20"/>
        </w:rPr>
      </w:pPr>
    </w:p>
    <w:p w:rsidR="000A0BFC" w:rsidRPr="000A0BFC" w:rsidRDefault="000A0BFC" w:rsidP="000A0BFC">
      <w:pPr>
        <w:pStyle w:val="Norma"/>
        <w:spacing w:after="0" w:line="240" w:lineRule="auto"/>
        <w:ind w:left="708" w:firstLine="708"/>
        <w:contextualSpacing/>
        <w:jc w:val="both"/>
        <w:rPr>
          <w:rFonts w:ascii="Century Gothic" w:hAnsi="Century Gothic"/>
          <w:b/>
          <w:sz w:val="20"/>
          <w:szCs w:val="20"/>
        </w:rPr>
      </w:pPr>
      <w:r w:rsidRPr="000A0BFC">
        <w:rPr>
          <w:rFonts w:ascii="Century Gothic" w:hAnsi="Century Gothic"/>
          <w:b/>
          <w:sz w:val="20"/>
          <w:szCs w:val="20"/>
        </w:rPr>
        <w:t>• Precio Evaluado Más Bajo.</w:t>
      </w:r>
    </w:p>
    <w:p w:rsidR="00592EE8" w:rsidRDefault="00592EE8" w:rsidP="008A06CB">
      <w:pPr>
        <w:pStyle w:val="Norma"/>
        <w:spacing w:after="0" w:line="240" w:lineRule="auto"/>
        <w:contextualSpacing/>
        <w:jc w:val="both"/>
        <w:rPr>
          <w:rFonts w:ascii="Century Gothic" w:hAnsi="Century Gothic"/>
          <w:sz w:val="20"/>
          <w:szCs w:val="20"/>
        </w:rPr>
      </w:pPr>
    </w:p>
    <w:p w:rsidR="00425481" w:rsidRPr="006317EC" w:rsidRDefault="004A13BE" w:rsidP="008A06CB">
      <w:pPr>
        <w:pStyle w:val="Norma"/>
        <w:spacing w:after="0" w:line="240" w:lineRule="auto"/>
        <w:contextualSpacing/>
        <w:jc w:val="both"/>
        <w:rPr>
          <w:rFonts w:ascii="Century Gothic" w:hAnsi="Century Gothic"/>
          <w:b/>
          <w:sz w:val="20"/>
          <w:szCs w:val="20"/>
        </w:rPr>
      </w:pPr>
      <w:r>
        <w:rPr>
          <w:rFonts w:ascii="Century Gothic" w:hAnsi="Century Gothic"/>
          <w:b/>
          <w:sz w:val="20"/>
          <w:szCs w:val="20"/>
        </w:rPr>
        <w:t>2</w:t>
      </w:r>
      <w:r w:rsidR="00BA7591">
        <w:rPr>
          <w:rFonts w:ascii="Century Gothic" w:hAnsi="Century Gothic"/>
          <w:b/>
          <w:sz w:val="20"/>
          <w:szCs w:val="20"/>
        </w:rPr>
        <w:t>1</w:t>
      </w:r>
      <w:r w:rsidR="007225BA" w:rsidRPr="006317EC">
        <w:rPr>
          <w:rFonts w:ascii="Century Gothic" w:hAnsi="Century Gothic"/>
          <w:b/>
          <w:sz w:val="20"/>
          <w:szCs w:val="20"/>
        </w:rPr>
        <w:t xml:space="preserve">. </w:t>
      </w:r>
      <w:r w:rsidR="00425481" w:rsidRPr="006317EC">
        <w:rPr>
          <w:rFonts w:ascii="Century Gothic" w:hAnsi="Century Gothic"/>
          <w:b/>
          <w:sz w:val="20"/>
          <w:szCs w:val="20"/>
        </w:rPr>
        <w:t>INSPECCION PREVIA</w:t>
      </w:r>
    </w:p>
    <w:p w:rsidR="007225BA" w:rsidRPr="006317EC" w:rsidRDefault="007225BA" w:rsidP="008A06CB">
      <w:pPr>
        <w:pStyle w:val="Norma"/>
        <w:spacing w:after="0" w:line="240" w:lineRule="auto"/>
        <w:contextualSpacing/>
        <w:jc w:val="both"/>
        <w:rPr>
          <w:rFonts w:ascii="Century Gothic" w:hAnsi="Century Gothic"/>
          <w:sz w:val="20"/>
          <w:szCs w:val="20"/>
        </w:rPr>
      </w:pPr>
      <w:bookmarkStart w:id="5" w:name="_Toc314666261"/>
    </w:p>
    <w:bookmarkEnd w:id="5"/>
    <w:p w:rsidR="005910AC" w:rsidRDefault="005910AC" w:rsidP="007E0FB6">
      <w:pPr>
        <w:pStyle w:val="Norma"/>
        <w:spacing w:after="0" w:line="240" w:lineRule="auto"/>
        <w:contextualSpacing/>
        <w:jc w:val="both"/>
        <w:rPr>
          <w:rFonts w:ascii="Century Gothic" w:hAnsi="Century Gothic"/>
          <w:sz w:val="20"/>
          <w:szCs w:val="20"/>
        </w:rPr>
      </w:pPr>
      <w:r w:rsidRPr="008F5E4F">
        <w:rPr>
          <w:rFonts w:ascii="Century Gothic" w:hAnsi="Century Gothic"/>
          <w:sz w:val="20"/>
          <w:szCs w:val="20"/>
        </w:rPr>
        <w:t>Las empresas proponentes podrán realizar una inspección previa del lugar y el entorno donde se realizara la obra por cuenta propia.</w:t>
      </w:r>
    </w:p>
    <w:p w:rsidR="004A13BE" w:rsidRDefault="004A13BE" w:rsidP="008A06CB">
      <w:pPr>
        <w:pStyle w:val="Norma"/>
        <w:spacing w:after="0" w:line="240" w:lineRule="auto"/>
        <w:contextualSpacing/>
        <w:jc w:val="both"/>
        <w:rPr>
          <w:rFonts w:ascii="Century Gothic" w:hAnsi="Century Gothic"/>
          <w:sz w:val="20"/>
          <w:szCs w:val="20"/>
        </w:rPr>
      </w:pPr>
    </w:p>
    <w:p w:rsidR="004A13BE" w:rsidRDefault="004A13BE" w:rsidP="004A13BE">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2</w:t>
      </w:r>
      <w:r w:rsidR="00BA7591">
        <w:rPr>
          <w:rFonts w:ascii="Century Gothic" w:eastAsia="Arial Unicode MS" w:hAnsi="Century Gothic"/>
          <w:b/>
          <w:sz w:val="20"/>
          <w:szCs w:val="20"/>
        </w:rPr>
        <w:t>2</w:t>
      </w:r>
      <w:r>
        <w:rPr>
          <w:rFonts w:ascii="Century Gothic" w:eastAsia="Arial Unicode MS" w:hAnsi="Century Gothic"/>
          <w:b/>
          <w:sz w:val="20"/>
          <w:szCs w:val="20"/>
        </w:rPr>
        <w:t xml:space="preserve">. </w:t>
      </w:r>
      <w:r w:rsidRPr="004E1C77">
        <w:rPr>
          <w:rFonts w:ascii="Century Gothic" w:eastAsia="Arial Unicode MS" w:hAnsi="Century Gothic"/>
          <w:b/>
          <w:sz w:val="20"/>
          <w:szCs w:val="20"/>
        </w:rPr>
        <w:t xml:space="preserve">FISCALIZACIÓN DE LA OBRA </w:t>
      </w:r>
    </w:p>
    <w:p w:rsidR="004A13BE" w:rsidRPr="004E1C77" w:rsidRDefault="004A13BE" w:rsidP="004A13BE">
      <w:pPr>
        <w:pStyle w:val="Norma"/>
        <w:spacing w:after="0" w:line="240" w:lineRule="auto"/>
        <w:ind w:left="284"/>
        <w:contextualSpacing/>
        <w:jc w:val="both"/>
        <w:rPr>
          <w:rFonts w:ascii="Century Gothic" w:eastAsia="Arial Unicode MS" w:hAnsi="Century Gothic"/>
          <w:b/>
          <w:sz w:val="20"/>
          <w:szCs w:val="20"/>
        </w:rPr>
      </w:pPr>
    </w:p>
    <w:p w:rsidR="004A13BE" w:rsidRDefault="004A13BE" w:rsidP="004A13BE">
      <w:pPr>
        <w:pStyle w:val="Norma"/>
        <w:spacing w:after="0" w:line="240" w:lineRule="auto"/>
        <w:contextualSpacing/>
        <w:jc w:val="both"/>
        <w:rPr>
          <w:rFonts w:ascii="Century Gothic" w:hAnsi="Century Gothic"/>
          <w:sz w:val="20"/>
          <w:szCs w:val="20"/>
        </w:rPr>
      </w:pPr>
      <w:r>
        <w:rPr>
          <w:rFonts w:ascii="Century Gothic" w:hAnsi="Century Gothic"/>
          <w:sz w:val="20"/>
          <w:szCs w:val="20"/>
        </w:rPr>
        <w:t>La empresa adjudicada estará bajo la Fiscalización de la Distrital Redes de Santa Cruz, para los trabajos de construcción de las obras civiles y mecánicas.</w:t>
      </w:r>
    </w:p>
    <w:p w:rsidR="004A13BE" w:rsidRPr="006317EC" w:rsidRDefault="004A13BE" w:rsidP="008A06CB">
      <w:pPr>
        <w:pStyle w:val="Norma"/>
        <w:spacing w:after="0" w:line="240" w:lineRule="auto"/>
        <w:contextualSpacing/>
        <w:jc w:val="both"/>
        <w:rPr>
          <w:rFonts w:ascii="Century Gothic" w:hAnsi="Century Gothic"/>
          <w:sz w:val="20"/>
          <w:szCs w:val="20"/>
        </w:rPr>
      </w:pPr>
    </w:p>
    <w:p w:rsidR="00425481" w:rsidRPr="006317EC" w:rsidRDefault="00592EE8" w:rsidP="008A06CB">
      <w:pPr>
        <w:pStyle w:val="Norma"/>
        <w:spacing w:after="0" w:line="240" w:lineRule="auto"/>
        <w:contextualSpacing/>
        <w:jc w:val="both"/>
        <w:rPr>
          <w:rFonts w:ascii="Century Gothic" w:hAnsi="Century Gothic"/>
          <w:b/>
          <w:sz w:val="20"/>
          <w:szCs w:val="20"/>
        </w:rPr>
      </w:pPr>
      <w:r>
        <w:rPr>
          <w:rFonts w:ascii="Century Gothic" w:hAnsi="Century Gothic"/>
          <w:b/>
          <w:sz w:val="20"/>
          <w:szCs w:val="20"/>
        </w:rPr>
        <w:t>2</w:t>
      </w:r>
      <w:r w:rsidR="00BA7591">
        <w:rPr>
          <w:rFonts w:ascii="Century Gothic" w:hAnsi="Century Gothic"/>
          <w:b/>
          <w:sz w:val="20"/>
          <w:szCs w:val="20"/>
        </w:rPr>
        <w:t>3</w:t>
      </w:r>
      <w:r w:rsidR="00425481" w:rsidRPr="006317EC">
        <w:rPr>
          <w:rFonts w:ascii="Century Gothic" w:hAnsi="Century Gothic"/>
          <w:b/>
          <w:sz w:val="20"/>
          <w:szCs w:val="20"/>
        </w:rPr>
        <w:t>.  REUNION DE ACLARACION</w:t>
      </w:r>
    </w:p>
    <w:p w:rsidR="007225BA" w:rsidRPr="006317EC" w:rsidRDefault="007225BA" w:rsidP="008A06CB">
      <w:pPr>
        <w:pStyle w:val="Norma"/>
        <w:spacing w:after="0" w:line="240" w:lineRule="auto"/>
        <w:contextualSpacing/>
        <w:jc w:val="both"/>
        <w:rPr>
          <w:rFonts w:ascii="Century Gothic" w:hAnsi="Century Gothic"/>
          <w:sz w:val="20"/>
          <w:szCs w:val="20"/>
        </w:rPr>
      </w:pPr>
    </w:p>
    <w:p w:rsidR="00541B56" w:rsidRPr="006317EC" w:rsidRDefault="007422C0"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 reunión de aclaración </w:t>
      </w:r>
      <w:r w:rsidRPr="006317EC">
        <w:rPr>
          <w:rFonts w:ascii="Century Gothic" w:hAnsi="Century Gothic"/>
          <w:b/>
          <w:sz w:val="20"/>
          <w:szCs w:val="20"/>
        </w:rPr>
        <w:t>NO</w:t>
      </w:r>
      <w:r w:rsidR="00541B56" w:rsidRPr="006317EC">
        <w:rPr>
          <w:rFonts w:ascii="Century Gothic" w:hAnsi="Century Gothic"/>
          <w:sz w:val="20"/>
          <w:szCs w:val="20"/>
        </w:rPr>
        <w:t xml:space="preserve"> se llevara a cabo.</w:t>
      </w:r>
    </w:p>
    <w:p w:rsidR="00425481" w:rsidRPr="006317EC" w:rsidRDefault="00425481" w:rsidP="008A06CB">
      <w:pPr>
        <w:pStyle w:val="Norma"/>
        <w:spacing w:after="0" w:line="240" w:lineRule="auto"/>
        <w:contextualSpacing/>
        <w:jc w:val="both"/>
        <w:rPr>
          <w:rFonts w:ascii="Century Gothic" w:hAnsi="Century Gothic"/>
          <w:sz w:val="20"/>
          <w:szCs w:val="20"/>
        </w:rPr>
      </w:pPr>
    </w:p>
    <w:bookmarkEnd w:id="2"/>
    <w:bookmarkEnd w:id="3"/>
    <w:p w:rsidR="00425481" w:rsidRPr="006317EC" w:rsidRDefault="00F905D4" w:rsidP="008A06CB">
      <w:pPr>
        <w:pStyle w:val="Norma"/>
        <w:spacing w:after="0" w:line="240" w:lineRule="auto"/>
        <w:contextualSpacing/>
        <w:jc w:val="both"/>
        <w:rPr>
          <w:rFonts w:ascii="Century Gothic" w:hAnsi="Century Gothic"/>
          <w:b/>
          <w:sz w:val="20"/>
          <w:szCs w:val="20"/>
        </w:rPr>
      </w:pPr>
      <w:r>
        <w:rPr>
          <w:rFonts w:ascii="Century Gothic" w:hAnsi="Century Gothic"/>
          <w:b/>
          <w:sz w:val="20"/>
          <w:szCs w:val="20"/>
        </w:rPr>
        <w:t>2</w:t>
      </w:r>
      <w:r w:rsidR="00BA7591">
        <w:rPr>
          <w:rFonts w:ascii="Century Gothic" w:hAnsi="Century Gothic"/>
          <w:b/>
          <w:sz w:val="20"/>
          <w:szCs w:val="20"/>
        </w:rPr>
        <w:t>4</w:t>
      </w:r>
      <w:r w:rsidR="00425481" w:rsidRPr="006317EC">
        <w:rPr>
          <w:rFonts w:ascii="Century Gothic" w:hAnsi="Century Gothic"/>
          <w:b/>
          <w:sz w:val="20"/>
          <w:szCs w:val="20"/>
        </w:rPr>
        <w:t xml:space="preserve">.  </w:t>
      </w:r>
      <w:r w:rsidR="008F3DE5">
        <w:rPr>
          <w:rFonts w:ascii="Century Gothic" w:hAnsi="Century Gothic"/>
          <w:b/>
          <w:sz w:val="20"/>
          <w:szCs w:val="20"/>
        </w:rPr>
        <w:t xml:space="preserve">MODALIDAD Y </w:t>
      </w:r>
      <w:r w:rsidR="005910AC">
        <w:rPr>
          <w:rFonts w:ascii="Century Gothic" w:hAnsi="Century Gothic"/>
          <w:b/>
          <w:sz w:val="20"/>
          <w:szCs w:val="20"/>
        </w:rPr>
        <w:t>FORMA</w:t>
      </w:r>
      <w:r w:rsidR="00425481" w:rsidRPr="006317EC">
        <w:rPr>
          <w:rFonts w:ascii="Century Gothic" w:hAnsi="Century Gothic"/>
          <w:b/>
          <w:sz w:val="20"/>
          <w:szCs w:val="20"/>
        </w:rPr>
        <w:t xml:space="preserve"> DE PAGO </w:t>
      </w:r>
    </w:p>
    <w:p w:rsidR="007225BA" w:rsidRDefault="007225BA" w:rsidP="008A06CB">
      <w:pPr>
        <w:pStyle w:val="Norma"/>
        <w:spacing w:after="0" w:line="240" w:lineRule="auto"/>
        <w:contextualSpacing/>
        <w:jc w:val="both"/>
        <w:rPr>
          <w:rFonts w:ascii="Century Gothic" w:hAnsi="Century Gothic"/>
          <w:sz w:val="20"/>
          <w:szCs w:val="20"/>
        </w:rPr>
      </w:pPr>
    </w:p>
    <w:p w:rsidR="00B43334" w:rsidRPr="008F3DE5" w:rsidRDefault="00B43334" w:rsidP="00B43334">
      <w:pPr>
        <w:pStyle w:val="Norma"/>
        <w:spacing w:after="0" w:line="240" w:lineRule="auto"/>
        <w:contextualSpacing/>
        <w:jc w:val="both"/>
        <w:rPr>
          <w:rFonts w:ascii="Century Gothic" w:hAnsi="Century Gothic"/>
          <w:b/>
          <w:sz w:val="20"/>
          <w:szCs w:val="20"/>
        </w:rPr>
      </w:pPr>
      <w:r w:rsidRPr="008F3DE5">
        <w:rPr>
          <w:rFonts w:ascii="Century Gothic" w:hAnsi="Century Gothic"/>
          <w:b/>
          <w:sz w:val="20"/>
          <w:szCs w:val="20"/>
        </w:rPr>
        <w:t>24.</w:t>
      </w:r>
      <w:r>
        <w:rPr>
          <w:rFonts w:ascii="Century Gothic" w:hAnsi="Century Gothic"/>
          <w:b/>
          <w:sz w:val="20"/>
          <w:szCs w:val="20"/>
        </w:rPr>
        <w:t>1</w:t>
      </w:r>
      <w:r w:rsidRPr="008F3DE5">
        <w:rPr>
          <w:rFonts w:ascii="Century Gothic" w:hAnsi="Century Gothic"/>
          <w:b/>
          <w:sz w:val="20"/>
          <w:szCs w:val="20"/>
        </w:rPr>
        <w:t xml:space="preserve"> FORMA DE PAGO</w:t>
      </w:r>
    </w:p>
    <w:p w:rsidR="00B43334" w:rsidRDefault="00B43334" w:rsidP="00B43334">
      <w:pPr>
        <w:pStyle w:val="Norma"/>
        <w:spacing w:after="0" w:line="240" w:lineRule="auto"/>
        <w:contextualSpacing/>
        <w:jc w:val="both"/>
        <w:rPr>
          <w:rFonts w:ascii="Century Gothic" w:hAnsi="Century Gothic"/>
          <w:sz w:val="20"/>
          <w:szCs w:val="20"/>
        </w:rPr>
      </w:pPr>
    </w:p>
    <w:p w:rsidR="00B43334" w:rsidRDefault="00B43334" w:rsidP="00B43334">
      <w:pPr>
        <w:pStyle w:val="Norma"/>
        <w:spacing w:after="0" w:line="240" w:lineRule="auto"/>
        <w:contextualSpacing/>
        <w:jc w:val="both"/>
        <w:rPr>
          <w:rFonts w:ascii="Century Gothic" w:hAnsi="Century Gothic"/>
          <w:sz w:val="20"/>
          <w:szCs w:val="20"/>
        </w:rPr>
      </w:pPr>
      <w:r>
        <w:rPr>
          <w:rFonts w:ascii="Century Gothic" w:hAnsi="Century Gothic"/>
          <w:sz w:val="20"/>
          <w:szCs w:val="20"/>
        </w:rPr>
        <w:t>La forma de</w:t>
      </w:r>
      <w:r w:rsidRPr="008F3DE5">
        <w:rPr>
          <w:rFonts w:ascii="Century Gothic" w:hAnsi="Century Gothic"/>
          <w:sz w:val="20"/>
          <w:szCs w:val="20"/>
        </w:rPr>
        <w:t xml:space="preserve"> pago </w:t>
      </w:r>
      <w:r>
        <w:rPr>
          <w:rFonts w:ascii="Century Gothic" w:hAnsi="Century Gothic"/>
          <w:sz w:val="20"/>
          <w:szCs w:val="20"/>
        </w:rPr>
        <w:t>será contra avance de obras en planilla, en el porcentaje correspondiente al monto total del contrato según propuesta aceptada. El citado pago</w:t>
      </w:r>
      <w:r w:rsidR="000E1DBA">
        <w:rPr>
          <w:rFonts w:ascii="Century Gothic" w:hAnsi="Century Gothic"/>
          <w:sz w:val="20"/>
          <w:szCs w:val="20"/>
        </w:rPr>
        <w:t xml:space="preserve"> se realizará </w:t>
      </w:r>
      <w:r w:rsidRPr="008F3DE5">
        <w:rPr>
          <w:rFonts w:ascii="Century Gothic" w:hAnsi="Century Gothic"/>
          <w:sz w:val="20"/>
          <w:szCs w:val="20"/>
        </w:rPr>
        <w:t>a través de transferencia bancaria vía SIGMA</w:t>
      </w:r>
      <w:r w:rsidR="007B3793">
        <w:rPr>
          <w:rFonts w:ascii="Century Gothic" w:hAnsi="Century Gothic"/>
          <w:sz w:val="20"/>
          <w:szCs w:val="20"/>
        </w:rPr>
        <w:t xml:space="preserve"> </w:t>
      </w:r>
      <w:r w:rsidR="00334F77" w:rsidRPr="00C0171C">
        <w:rPr>
          <w:rFonts w:ascii="Century Gothic" w:hAnsi="Century Gothic" w:cstheme="minorHAnsi"/>
          <w:sz w:val="20"/>
          <w:szCs w:val="20"/>
        </w:rPr>
        <w:t>o SIGEP</w:t>
      </w:r>
      <w:r w:rsidR="000E1DBA">
        <w:rPr>
          <w:rFonts w:ascii="Century Gothic" w:hAnsi="Century Gothic"/>
          <w:sz w:val="20"/>
          <w:szCs w:val="20"/>
        </w:rPr>
        <w:t>.</w:t>
      </w:r>
    </w:p>
    <w:p w:rsidR="00B43334" w:rsidRDefault="00B43334" w:rsidP="008A06CB">
      <w:pPr>
        <w:pStyle w:val="Norma"/>
        <w:spacing w:after="0" w:line="240" w:lineRule="auto"/>
        <w:contextualSpacing/>
        <w:jc w:val="both"/>
        <w:rPr>
          <w:rFonts w:ascii="Century Gothic" w:hAnsi="Century Gothic"/>
          <w:b/>
          <w:sz w:val="20"/>
          <w:szCs w:val="20"/>
        </w:rPr>
      </w:pPr>
    </w:p>
    <w:p w:rsidR="00B43334" w:rsidRPr="008F3DE5" w:rsidRDefault="00B43334" w:rsidP="00B43334">
      <w:pPr>
        <w:pStyle w:val="Norma"/>
        <w:spacing w:after="0" w:line="240" w:lineRule="auto"/>
        <w:contextualSpacing/>
        <w:jc w:val="both"/>
        <w:rPr>
          <w:rFonts w:ascii="Century Gothic" w:hAnsi="Century Gothic"/>
          <w:b/>
          <w:sz w:val="20"/>
          <w:szCs w:val="20"/>
        </w:rPr>
      </w:pPr>
      <w:r w:rsidRPr="008F3DE5">
        <w:rPr>
          <w:rFonts w:ascii="Century Gothic" w:hAnsi="Century Gothic"/>
          <w:b/>
          <w:sz w:val="20"/>
          <w:szCs w:val="20"/>
        </w:rPr>
        <w:t>24.</w:t>
      </w:r>
      <w:r>
        <w:rPr>
          <w:rFonts w:ascii="Century Gothic" w:hAnsi="Century Gothic"/>
          <w:b/>
          <w:sz w:val="20"/>
          <w:szCs w:val="20"/>
        </w:rPr>
        <w:t>2TRIBUTOS</w:t>
      </w:r>
    </w:p>
    <w:p w:rsidR="00B43334" w:rsidRPr="006317EC" w:rsidRDefault="00B43334" w:rsidP="00B43334">
      <w:pPr>
        <w:pStyle w:val="Norma"/>
        <w:spacing w:after="0" w:line="240" w:lineRule="auto"/>
        <w:contextualSpacing/>
        <w:jc w:val="both"/>
        <w:rPr>
          <w:rFonts w:ascii="Century Gothic" w:hAnsi="Century Gothic"/>
          <w:sz w:val="20"/>
          <w:szCs w:val="20"/>
        </w:rPr>
      </w:pPr>
    </w:p>
    <w:p w:rsidR="00B43334" w:rsidRDefault="00B43334" w:rsidP="008A06CB">
      <w:pPr>
        <w:pStyle w:val="Norma"/>
        <w:spacing w:after="0" w:line="240" w:lineRule="auto"/>
        <w:contextualSpacing/>
        <w:jc w:val="both"/>
        <w:rPr>
          <w:rFonts w:ascii="Century Gothic" w:hAnsi="Century Gothic"/>
          <w:sz w:val="20"/>
          <w:szCs w:val="20"/>
        </w:rPr>
      </w:pPr>
      <w:r w:rsidRPr="008F3DE5">
        <w:rPr>
          <w:rFonts w:ascii="Century Gothic" w:hAnsi="Century Gothic"/>
          <w:sz w:val="20"/>
          <w:szCs w:val="20"/>
        </w:rPr>
        <w:t xml:space="preserve">La </w:t>
      </w:r>
      <w:r w:rsidR="000E1DBA">
        <w:rPr>
          <w:rFonts w:ascii="Century Gothic" w:hAnsi="Century Gothic"/>
          <w:sz w:val="20"/>
          <w:szCs w:val="20"/>
        </w:rPr>
        <w:t xml:space="preserve">Empresa Contratada es la responsable de cumplir  con sus obligaciones tributarias por las que son sujetos, de acuerdo a lo que establece las Leyes vigentes en el Estado Plurinacional de Bolivia. La factura o nota fiscal debe ser emitida de acuerdo a normativa vigente a nombre de Yacimientos </w:t>
      </w:r>
      <w:r w:rsidR="000E1DBA" w:rsidRPr="008F3DE5">
        <w:rPr>
          <w:rFonts w:ascii="Century Gothic" w:hAnsi="Century Gothic"/>
          <w:sz w:val="20"/>
          <w:szCs w:val="20"/>
        </w:rPr>
        <w:t>P</w:t>
      </w:r>
      <w:r w:rsidR="000E1DBA">
        <w:rPr>
          <w:rFonts w:ascii="Century Gothic" w:hAnsi="Century Gothic"/>
          <w:sz w:val="20"/>
          <w:szCs w:val="20"/>
        </w:rPr>
        <w:t xml:space="preserve">etrolíferos </w:t>
      </w:r>
      <w:r w:rsidRPr="008F3DE5">
        <w:rPr>
          <w:rFonts w:ascii="Century Gothic" w:hAnsi="Century Gothic"/>
          <w:sz w:val="20"/>
          <w:szCs w:val="20"/>
        </w:rPr>
        <w:t>F</w:t>
      </w:r>
      <w:r w:rsidR="000E1DBA">
        <w:rPr>
          <w:rFonts w:ascii="Century Gothic" w:hAnsi="Century Gothic"/>
          <w:sz w:val="20"/>
          <w:szCs w:val="20"/>
        </w:rPr>
        <w:t xml:space="preserve">iscales </w:t>
      </w:r>
      <w:r w:rsidRPr="008F3DE5">
        <w:rPr>
          <w:rFonts w:ascii="Century Gothic" w:hAnsi="Century Gothic"/>
          <w:sz w:val="20"/>
          <w:szCs w:val="20"/>
        </w:rPr>
        <w:t>B</w:t>
      </w:r>
      <w:r w:rsidR="000E1DBA">
        <w:rPr>
          <w:rFonts w:ascii="Century Gothic" w:hAnsi="Century Gothic"/>
          <w:sz w:val="20"/>
          <w:szCs w:val="20"/>
        </w:rPr>
        <w:t>olivianos</w:t>
      </w:r>
      <w:r w:rsidRPr="008F3DE5">
        <w:rPr>
          <w:rFonts w:ascii="Century Gothic" w:hAnsi="Century Gothic"/>
          <w:sz w:val="20"/>
          <w:szCs w:val="20"/>
        </w:rPr>
        <w:t xml:space="preserve"> con NIT 1020269020.</w:t>
      </w:r>
    </w:p>
    <w:p w:rsidR="000E1DBA" w:rsidRDefault="000E1DBA" w:rsidP="008A06CB">
      <w:pPr>
        <w:pStyle w:val="Norma"/>
        <w:spacing w:after="0" w:line="240" w:lineRule="auto"/>
        <w:contextualSpacing/>
        <w:jc w:val="both"/>
        <w:rPr>
          <w:rFonts w:ascii="Century Gothic" w:hAnsi="Century Gothic"/>
          <w:sz w:val="20"/>
          <w:szCs w:val="20"/>
        </w:rPr>
      </w:pPr>
    </w:p>
    <w:p w:rsidR="000E1DBA" w:rsidRDefault="000E1DBA" w:rsidP="008A06CB">
      <w:pPr>
        <w:pStyle w:val="Norma"/>
        <w:spacing w:after="0" w:line="240" w:lineRule="auto"/>
        <w:contextualSpacing/>
        <w:jc w:val="both"/>
        <w:rPr>
          <w:rFonts w:ascii="Century Gothic" w:hAnsi="Century Gothic"/>
          <w:sz w:val="20"/>
          <w:szCs w:val="20"/>
        </w:rPr>
      </w:pPr>
      <w:r>
        <w:rPr>
          <w:rFonts w:ascii="Century Gothic" w:hAnsi="Century Gothic"/>
          <w:sz w:val="20"/>
          <w:szCs w:val="20"/>
        </w:rPr>
        <w:t>Las empresas proponentes deberán presentar su Número de Identificación Tributaria (NIT) y el domicilio fiscal, como requisito necesario para su habilitación.</w:t>
      </w:r>
    </w:p>
    <w:p w:rsidR="000E1DBA" w:rsidRDefault="000E1DBA" w:rsidP="008A06CB">
      <w:pPr>
        <w:pStyle w:val="Norma"/>
        <w:spacing w:after="0" w:line="240" w:lineRule="auto"/>
        <w:contextualSpacing/>
        <w:jc w:val="both"/>
        <w:rPr>
          <w:rFonts w:ascii="Century Gothic" w:hAnsi="Century Gothic"/>
          <w:b/>
          <w:sz w:val="20"/>
          <w:szCs w:val="20"/>
        </w:rPr>
      </w:pPr>
    </w:p>
    <w:p w:rsidR="008F3DE5" w:rsidRPr="008F3DE5" w:rsidRDefault="008F3DE5" w:rsidP="008A06CB">
      <w:pPr>
        <w:pStyle w:val="Norma"/>
        <w:spacing w:after="0" w:line="240" w:lineRule="auto"/>
        <w:contextualSpacing/>
        <w:jc w:val="both"/>
        <w:rPr>
          <w:rFonts w:ascii="Century Gothic" w:hAnsi="Century Gothic"/>
          <w:b/>
          <w:sz w:val="20"/>
          <w:szCs w:val="20"/>
        </w:rPr>
      </w:pPr>
      <w:r w:rsidRPr="008F3DE5">
        <w:rPr>
          <w:rFonts w:ascii="Century Gothic" w:hAnsi="Century Gothic"/>
          <w:b/>
          <w:sz w:val="20"/>
          <w:szCs w:val="20"/>
        </w:rPr>
        <w:t>24.</w:t>
      </w:r>
      <w:r w:rsidR="00B43334">
        <w:rPr>
          <w:rFonts w:ascii="Century Gothic" w:hAnsi="Century Gothic"/>
          <w:b/>
          <w:sz w:val="20"/>
          <w:szCs w:val="20"/>
        </w:rPr>
        <w:t>3</w:t>
      </w:r>
      <w:r w:rsidRPr="008F3DE5">
        <w:rPr>
          <w:rFonts w:ascii="Century Gothic" w:hAnsi="Century Gothic"/>
          <w:b/>
          <w:sz w:val="20"/>
          <w:szCs w:val="20"/>
        </w:rPr>
        <w:t xml:space="preserve"> ANTICIPO</w:t>
      </w:r>
    </w:p>
    <w:p w:rsidR="008F3DE5" w:rsidRPr="006317EC" w:rsidRDefault="008F3DE5" w:rsidP="008A06CB">
      <w:pPr>
        <w:pStyle w:val="Norma"/>
        <w:spacing w:after="0" w:line="240" w:lineRule="auto"/>
        <w:contextualSpacing/>
        <w:jc w:val="both"/>
        <w:rPr>
          <w:rFonts w:ascii="Century Gothic" w:hAnsi="Century Gothic"/>
          <w:sz w:val="20"/>
          <w:szCs w:val="20"/>
        </w:rPr>
      </w:pPr>
    </w:p>
    <w:p w:rsidR="00C002B9" w:rsidRDefault="00C002B9" w:rsidP="00C002B9">
      <w:pPr>
        <w:pStyle w:val="Norma"/>
        <w:spacing w:after="0" w:line="240" w:lineRule="auto"/>
        <w:contextualSpacing/>
        <w:jc w:val="both"/>
        <w:rPr>
          <w:rFonts w:ascii="Century Gothic" w:hAnsi="Century Gothic"/>
          <w:sz w:val="20"/>
          <w:szCs w:val="20"/>
        </w:rPr>
      </w:pPr>
      <w:r>
        <w:rPr>
          <w:rFonts w:ascii="Century Gothic" w:hAnsi="Century Gothic"/>
          <w:sz w:val="20"/>
          <w:szCs w:val="20"/>
        </w:rPr>
        <w:t>La empresa adjudicada podrá solicitar un anticipo de hasta el 20% del contrato de ejecución de obras, siempre y cuando presente una boleta de garantía de correcta inversión de anticipo por el mismo monto; esta boleta de garantía deberá presentarse junto a la documentación solicitada para la elaboración del contrato y servirá como respaldo de la transferencia del monto del anticipo.</w:t>
      </w:r>
    </w:p>
    <w:p w:rsidR="00C002B9" w:rsidRDefault="00C002B9" w:rsidP="00C002B9">
      <w:pPr>
        <w:pStyle w:val="Norma"/>
        <w:spacing w:after="0" w:line="240" w:lineRule="auto"/>
        <w:contextualSpacing/>
        <w:jc w:val="both"/>
        <w:rPr>
          <w:rFonts w:ascii="Century Gothic" w:hAnsi="Century Gothic"/>
          <w:sz w:val="20"/>
          <w:szCs w:val="20"/>
        </w:rPr>
      </w:pPr>
    </w:p>
    <w:p w:rsidR="00C002B9" w:rsidRDefault="00C002B9" w:rsidP="00C002B9">
      <w:pPr>
        <w:pStyle w:val="Norma"/>
        <w:spacing w:after="0" w:line="240" w:lineRule="auto"/>
        <w:contextualSpacing/>
        <w:jc w:val="both"/>
        <w:rPr>
          <w:rFonts w:ascii="Century Gothic" w:hAnsi="Century Gothic"/>
          <w:sz w:val="20"/>
          <w:szCs w:val="20"/>
        </w:rPr>
      </w:pPr>
      <w:r>
        <w:rPr>
          <w:rFonts w:ascii="Century Gothic" w:hAnsi="Century Gothic"/>
          <w:sz w:val="20"/>
          <w:szCs w:val="20"/>
        </w:rPr>
        <w:t>A partir del primer pago por avance de obra, la empresa adjudicada deberá emitir la correspondiente factura deduciendo el valor del anticipo recibido según corresponda.</w:t>
      </w:r>
    </w:p>
    <w:p w:rsidR="005910AC" w:rsidRDefault="005910AC" w:rsidP="008A06CB">
      <w:pPr>
        <w:pStyle w:val="Norma"/>
        <w:spacing w:after="0" w:line="240" w:lineRule="auto"/>
        <w:contextualSpacing/>
        <w:jc w:val="both"/>
        <w:rPr>
          <w:rFonts w:ascii="Century Gothic" w:hAnsi="Century Gothic"/>
          <w:b/>
          <w:sz w:val="20"/>
          <w:szCs w:val="20"/>
        </w:rPr>
      </w:pPr>
    </w:p>
    <w:p w:rsidR="00425481" w:rsidRPr="006317EC" w:rsidRDefault="00515219"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2</w:t>
      </w:r>
      <w:r w:rsidR="007B4686">
        <w:rPr>
          <w:rFonts w:ascii="Century Gothic" w:eastAsia="Arial Unicode MS" w:hAnsi="Century Gothic"/>
          <w:b/>
          <w:sz w:val="20"/>
          <w:szCs w:val="20"/>
        </w:rPr>
        <w:t>5</w:t>
      </w:r>
      <w:r w:rsidR="00425481" w:rsidRPr="006317EC">
        <w:rPr>
          <w:rFonts w:ascii="Century Gothic" w:eastAsia="Arial Unicode MS" w:hAnsi="Century Gothic"/>
          <w:b/>
          <w:sz w:val="20"/>
          <w:szCs w:val="20"/>
        </w:rPr>
        <w:t>. DATA BOOK</w:t>
      </w:r>
    </w:p>
    <w:p w:rsidR="007225BA" w:rsidRPr="006317EC" w:rsidRDefault="007225BA"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color w:val="000000"/>
          <w:sz w:val="20"/>
          <w:szCs w:val="20"/>
        </w:rPr>
      </w:pPr>
      <w:r w:rsidRPr="006317EC">
        <w:rPr>
          <w:rFonts w:ascii="Century Gothic" w:hAnsi="Century Gothic"/>
          <w:color w:val="000000"/>
          <w:sz w:val="20"/>
          <w:szCs w:val="20"/>
        </w:rPr>
        <w:t xml:space="preserve">La empresa contratista deberá presentar a Y.P.F.B. conjuntamente a la planilla final, el </w:t>
      </w:r>
      <w:r w:rsidRPr="006317EC">
        <w:rPr>
          <w:rFonts w:ascii="Century Gothic" w:hAnsi="Century Gothic"/>
          <w:sz w:val="20"/>
          <w:szCs w:val="20"/>
        </w:rPr>
        <w:t xml:space="preserve">Data Book </w:t>
      </w:r>
      <w:r w:rsidRPr="006317EC">
        <w:rPr>
          <w:rFonts w:ascii="Century Gothic" w:hAnsi="Century Gothic"/>
          <w:color w:val="000000"/>
          <w:sz w:val="20"/>
          <w:szCs w:val="20"/>
        </w:rPr>
        <w:t>de la obra aprobado por la supervisión.</w:t>
      </w:r>
    </w:p>
    <w:p w:rsidR="00425481" w:rsidRPr="006317EC" w:rsidRDefault="00425481" w:rsidP="008A06CB">
      <w:pPr>
        <w:pStyle w:val="Norma"/>
        <w:spacing w:after="0" w:line="240" w:lineRule="auto"/>
        <w:contextualSpacing/>
        <w:jc w:val="both"/>
        <w:rPr>
          <w:rFonts w:ascii="Century Gothic" w:hAnsi="Century Gothic"/>
          <w:color w:val="000000"/>
          <w:sz w:val="20"/>
          <w:szCs w:val="20"/>
        </w:rPr>
      </w:pPr>
    </w:p>
    <w:p w:rsidR="00425481" w:rsidRPr="006317EC" w:rsidRDefault="007225BA" w:rsidP="008A06CB">
      <w:pPr>
        <w:pStyle w:val="Norma"/>
        <w:spacing w:after="0" w:line="240" w:lineRule="auto"/>
        <w:contextualSpacing/>
        <w:jc w:val="both"/>
        <w:rPr>
          <w:rFonts w:ascii="Century Gothic" w:hAnsi="Century Gothic"/>
          <w:bCs/>
          <w:sz w:val="20"/>
          <w:szCs w:val="20"/>
        </w:rPr>
      </w:pPr>
      <w:r w:rsidRPr="006317EC">
        <w:rPr>
          <w:rFonts w:ascii="Century Gothic" w:eastAsia="Arial Unicode MS" w:hAnsi="Century Gothic"/>
          <w:b/>
          <w:sz w:val="20"/>
          <w:szCs w:val="20"/>
        </w:rPr>
        <w:t>2</w:t>
      </w:r>
      <w:r w:rsidR="008F3DE5">
        <w:rPr>
          <w:rFonts w:ascii="Century Gothic" w:eastAsia="Arial Unicode MS" w:hAnsi="Century Gothic"/>
          <w:b/>
          <w:sz w:val="20"/>
          <w:szCs w:val="20"/>
        </w:rPr>
        <w:t>6</w:t>
      </w:r>
      <w:r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 xml:space="preserve">EXPERIENCIA GENERAL Y </w:t>
      </w:r>
      <w:r w:rsidRPr="006317EC">
        <w:rPr>
          <w:rFonts w:ascii="Century Gothic" w:eastAsia="Arial Unicode MS" w:hAnsi="Century Gothic"/>
          <w:b/>
          <w:sz w:val="20"/>
          <w:szCs w:val="20"/>
        </w:rPr>
        <w:t>ESPECÍFICA</w:t>
      </w:r>
      <w:r w:rsidR="00EB30B7">
        <w:rPr>
          <w:rFonts w:ascii="Century Gothic" w:eastAsia="Arial Unicode MS" w:hAnsi="Century Gothic"/>
          <w:b/>
          <w:sz w:val="20"/>
          <w:szCs w:val="20"/>
        </w:rPr>
        <w:t xml:space="preserve"> DE LA EMPRESA</w:t>
      </w:r>
    </w:p>
    <w:p w:rsidR="00F01D76" w:rsidRDefault="00F01D76" w:rsidP="00F01D76">
      <w:pPr>
        <w:pStyle w:val="Norma"/>
        <w:spacing w:after="0" w:line="240" w:lineRule="auto"/>
        <w:contextualSpacing/>
        <w:jc w:val="both"/>
        <w:rPr>
          <w:rFonts w:ascii="Century Gothic" w:hAnsi="Century Gothic"/>
          <w:bCs/>
          <w:sz w:val="20"/>
          <w:szCs w:val="20"/>
        </w:rPr>
      </w:pPr>
    </w:p>
    <w:p w:rsidR="00F01D76" w:rsidRPr="0041645E" w:rsidRDefault="00F01D76" w:rsidP="00F01D76">
      <w:pPr>
        <w:pStyle w:val="Norma"/>
        <w:spacing w:after="0" w:line="240" w:lineRule="auto"/>
        <w:contextualSpacing/>
        <w:jc w:val="both"/>
        <w:rPr>
          <w:rFonts w:ascii="Century Gothic" w:hAnsi="Century Gothic"/>
          <w:bCs/>
          <w:sz w:val="20"/>
          <w:szCs w:val="20"/>
        </w:rPr>
      </w:pPr>
      <w:r w:rsidRPr="0041645E">
        <w:rPr>
          <w:rFonts w:ascii="Century Gothic" w:hAnsi="Century Gothic"/>
          <w:bCs/>
          <w:sz w:val="20"/>
          <w:szCs w:val="20"/>
        </w:rPr>
        <w:t xml:space="preserve">La experiencia general </w:t>
      </w:r>
      <w:r w:rsidR="00342845">
        <w:rPr>
          <w:rFonts w:ascii="Century Gothic" w:hAnsi="Century Gothic"/>
          <w:bCs/>
          <w:sz w:val="20"/>
          <w:szCs w:val="20"/>
        </w:rPr>
        <w:t>de</w:t>
      </w:r>
      <w:r w:rsidRPr="0041645E">
        <w:rPr>
          <w:rFonts w:ascii="Century Gothic" w:hAnsi="Century Gothic"/>
          <w:bCs/>
          <w:sz w:val="20"/>
          <w:szCs w:val="20"/>
        </w:rPr>
        <w:t xml:space="preserve"> la Empresa proponente </w:t>
      </w:r>
      <w:r w:rsidR="00342845">
        <w:rPr>
          <w:rFonts w:ascii="Century Gothic" w:hAnsi="Century Gothic"/>
          <w:bCs/>
          <w:sz w:val="20"/>
          <w:szCs w:val="20"/>
        </w:rPr>
        <w:t xml:space="preserve">será </w:t>
      </w:r>
      <w:r w:rsidRPr="0041645E">
        <w:rPr>
          <w:rFonts w:ascii="Century Gothic" w:hAnsi="Century Gothic"/>
          <w:bCs/>
          <w:sz w:val="20"/>
          <w:szCs w:val="20"/>
        </w:rPr>
        <w:t xml:space="preserve">como mínimo de </w:t>
      </w:r>
      <w:r w:rsidR="007C02A7">
        <w:rPr>
          <w:rFonts w:ascii="Century Gothic" w:hAnsi="Century Gothic"/>
          <w:b/>
          <w:bCs/>
          <w:sz w:val="20"/>
          <w:szCs w:val="20"/>
        </w:rPr>
        <w:t>tres</w:t>
      </w:r>
      <w:r w:rsidRPr="0041645E">
        <w:rPr>
          <w:rFonts w:ascii="Century Gothic" w:hAnsi="Century Gothic"/>
          <w:b/>
          <w:bCs/>
          <w:sz w:val="20"/>
          <w:szCs w:val="20"/>
        </w:rPr>
        <w:t xml:space="preserve"> (</w:t>
      </w:r>
      <w:r w:rsidR="007C02A7">
        <w:rPr>
          <w:rFonts w:ascii="Century Gothic" w:hAnsi="Century Gothic"/>
          <w:b/>
          <w:bCs/>
          <w:sz w:val="20"/>
          <w:szCs w:val="20"/>
        </w:rPr>
        <w:t>3</w:t>
      </w:r>
      <w:r w:rsidRPr="0041645E">
        <w:rPr>
          <w:rFonts w:ascii="Century Gothic" w:hAnsi="Century Gothic"/>
          <w:b/>
          <w:bCs/>
          <w:sz w:val="20"/>
          <w:szCs w:val="20"/>
        </w:rPr>
        <w:t>) años</w:t>
      </w:r>
      <w:r w:rsidRPr="0041645E">
        <w:rPr>
          <w:rFonts w:ascii="Century Gothic" w:hAnsi="Century Gothic"/>
          <w:bCs/>
          <w:sz w:val="20"/>
          <w:szCs w:val="20"/>
        </w:rPr>
        <w:t>.</w:t>
      </w:r>
    </w:p>
    <w:p w:rsidR="00F01D76" w:rsidRPr="0041645E" w:rsidRDefault="00F01D76" w:rsidP="00F01D76">
      <w:pPr>
        <w:pStyle w:val="Norma"/>
        <w:spacing w:after="0" w:line="240" w:lineRule="auto"/>
        <w:contextualSpacing/>
        <w:jc w:val="both"/>
        <w:rPr>
          <w:rFonts w:ascii="Century Gothic" w:hAnsi="Century Gothic"/>
          <w:bCs/>
          <w:sz w:val="20"/>
          <w:szCs w:val="20"/>
        </w:rPr>
      </w:pPr>
    </w:p>
    <w:p w:rsidR="00F01D76" w:rsidRDefault="00F01D76" w:rsidP="00F01D76">
      <w:pPr>
        <w:pStyle w:val="Norma"/>
        <w:spacing w:after="0" w:line="240" w:lineRule="auto"/>
        <w:contextualSpacing/>
        <w:jc w:val="both"/>
        <w:rPr>
          <w:rFonts w:ascii="Century Gothic" w:hAnsi="Century Gothic"/>
          <w:bCs/>
          <w:sz w:val="20"/>
          <w:szCs w:val="20"/>
        </w:rPr>
      </w:pPr>
      <w:r w:rsidRPr="0041645E">
        <w:rPr>
          <w:rFonts w:ascii="Century Gothic" w:hAnsi="Century Gothic"/>
          <w:bCs/>
          <w:sz w:val="20"/>
          <w:szCs w:val="20"/>
        </w:rPr>
        <w:t xml:space="preserve">La experiencia específica </w:t>
      </w:r>
      <w:r w:rsidR="00342845">
        <w:rPr>
          <w:rFonts w:ascii="Century Gothic" w:hAnsi="Century Gothic"/>
          <w:bCs/>
          <w:sz w:val="20"/>
          <w:szCs w:val="20"/>
        </w:rPr>
        <w:t>de</w:t>
      </w:r>
      <w:r w:rsidRPr="0041645E">
        <w:rPr>
          <w:rFonts w:ascii="Century Gothic" w:hAnsi="Century Gothic"/>
          <w:bCs/>
          <w:sz w:val="20"/>
          <w:szCs w:val="20"/>
        </w:rPr>
        <w:t xml:space="preserve"> la Empresa proponente como mínimo d</w:t>
      </w:r>
      <w:r>
        <w:rPr>
          <w:rFonts w:ascii="Century Gothic" w:hAnsi="Century Gothic"/>
          <w:bCs/>
          <w:sz w:val="20"/>
          <w:szCs w:val="20"/>
        </w:rPr>
        <w:t xml:space="preserve">eberá ser del </w:t>
      </w:r>
      <w:r w:rsidRPr="00EB30B7">
        <w:rPr>
          <w:rFonts w:ascii="Century Gothic" w:hAnsi="Century Gothic"/>
          <w:b/>
          <w:bCs/>
          <w:sz w:val="20"/>
          <w:szCs w:val="20"/>
        </w:rPr>
        <w:t xml:space="preserve">50% del monto </w:t>
      </w:r>
      <w:r w:rsidR="0032002D">
        <w:rPr>
          <w:rFonts w:ascii="Century Gothic" w:hAnsi="Century Gothic"/>
          <w:b/>
          <w:bCs/>
          <w:sz w:val="20"/>
          <w:szCs w:val="20"/>
        </w:rPr>
        <w:t>del precio referencial</w:t>
      </w:r>
      <w:r w:rsidR="00DB5ACB">
        <w:rPr>
          <w:rFonts w:ascii="Century Gothic" w:hAnsi="Century Gothic"/>
          <w:bCs/>
          <w:sz w:val="20"/>
          <w:szCs w:val="20"/>
        </w:rPr>
        <w:t>, en obras similares.</w:t>
      </w:r>
    </w:p>
    <w:tbl>
      <w:tblPr>
        <w:tblStyle w:val="NormalTable"/>
        <w:tblpPr w:leftFromText="141" w:rightFromText="141" w:vertAnchor="text" w:horzAnchor="margin" w:tblpXSpec="center" w:tblpY="79"/>
        <w:tblW w:w="6725" w:type="dxa"/>
        <w:tblLayout w:type="fixed"/>
        <w:tblCellMar>
          <w:left w:w="70" w:type="dxa"/>
          <w:right w:w="70" w:type="dxa"/>
        </w:tblCellMar>
        <w:tblLook w:val="0000"/>
      </w:tblPr>
      <w:tblGrid>
        <w:gridCol w:w="926"/>
        <w:gridCol w:w="5799"/>
      </w:tblGrid>
      <w:tr w:rsidR="00DB5ACB" w:rsidRPr="003B463B" w:rsidTr="00DB5ACB">
        <w:trPr>
          <w:cantSplit/>
          <w:trHeight w:val="608"/>
        </w:trPr>
        <w:tc>
          <w:tcPr>
            <w:tcW w:w="6725" w:type="dxa"/>
            <w:gridSpan w:val="2"/>
            <w:tcBorders>
              <w:top w:val="single" w:sz="8" w:space="0" w:color="auto"/>
              <w:left w:val="single" w:sz="8" w:space="0" w:color="auto"/>
              <w:bottom w:val="single" w:sz="8" w:space="0" w:color="auto"/>
              <w:right w:val="single" w:sz="8" w:space="0" w:color="auto"/>
            </w:tcBorders>
            <w:shd w:val="clear" w:color="auto" w:fill="BFBFBF"/>
            <w:vAlign w:val="center"/>
          </w:tcPr>
          <w:p w:rsidR="00DB5ACB" w:rsidRPr="003B463B" w:rsidRDefault="00DB5ACB" w:rsidP="00DB5ACB">
            <w:pPr>
              <w:pStyle w:val="Norma"/>
              <w:spacing w:after="0" w:line="240" w:lineRule="auto"/>
              <w:contextualSpacing/>
              <w:jc w:val="center"/>
              <w:rPr>
                <w:b/>
                <w:bCs/>
                <w:sz w:val="18"/>
                <w:szCs w:val="18"/>
              </w:rPr>
            </w:pPr>
            <w:r w:rsidRPr="00342845">
              <w:rPr>
                <w:b/>
                <w:bCs/>
                <w:sz w:val="18"/>
                <w:szCs w:val="18"/>
              </w:rPr>
              <w:lastRenderedPageBreak/>
              <w:t>OBRAS SIMILARES A SER CONSIDERADAS PARA EFECTOS DE COMPUTO DE LA EXPERIENCIA ESPECIFICA</w:t>
            </w:r>
          </w:p>
        </w:tc>
      </w:tr>
      <w:tr w:rsidR="00DB5ACB" w:rsidRPr="003B463B" w:rsidTr="00DB5ACB">
        <w:trPr>
          <w:trHeight w:val="413"/>
        </w:trPr>
        <w:tc>
          <w:tcPr>
            <w:tcW w:w="926" w:type="dxa"/>
            <w:tcBorders>
              <w:top w:val="nil"/>
              <w:left w:val="single" w:sz="8" w:space="0" w:color="auto"/>
              <w:bottom w:val="single" w:sz="4" w:space="0" w:color="auto"/>
              <w:right w:val="single" w:sz="4" w:space="0" w:color="auto"/>
            </w:tcBorders>
            <w:shd w:val="clear" w:color="auto" w:fill="auto"/>
            <w:vAlign w:val="center"/>
          </w:tcPr>
          <w:p w:rsidR="00DB5ACB" w:rsidRPr="003B463B" w:rsidRDefault="00DB5ACB" w:rsidP="00DB5ACB">
            <w:pPr>
              <w:pStyle w:val="Norma"/>
              <w:spacing w:after="0" w:line="240" w:lineRule="auto"/>
              <w:contextualSpacing/>
              <w:jc w:val="center"/>
              <w:rPr>
                <w:b/>
                <w:bCs/>
                <w:sz w:val="18"/>
                <w:szCs w:val="18"/>
              </w:rPr>
            </w:pPr>
            <w:r w:rsidRPr="003B463B">
              <w:rPr>
                <w:b/>
                <w:bCs/>
                <w:sz w:val="18"/>
                <w:szCs w:val="18"/>
              </w:rPr>
              <w:t>1</w:t>
            </w:r>
          </w:p>
        </w:tc>
        <w:tc>
          <w:tcPr>
            <w:tcW w:w="5799" w:type="dxa"/>
            <w:tcBorders>
              <w:top w:val="nil"/>
              <w:left w:val="nil"/>
              <w:bottom w:val="single" w:sz="4" w:space="0" w:color="auto"/>
              <w:right w:val="single" w:sz="8" w:space="0" w:color="auto"/>
            </w:tcBorders>
            <w:shd w:val="clear" w:color="auto" w:fill="auto"/>
            <w:vAlign w:val="center"/>
          </w:tcPr>
          <w:p w:rsidR="00DB5ACB" w:rsidRPr="003B463B" w:rsidRDefault="00DB5ACB" w:rsidP="00DB5ACB">
            <w:pPr>
              <w:pStyle w:val="Norma"/>
              <w:spacing w:after="0" w:line="240" w:lineRule="auto"/>
              <w:contextualSpacing/>
              <w:jc w:val="center"/>
              <w:rPr>
                <w:bCs/>
                <w:sz w:val="18"/>
                <w:szCs w:val="18"/>
              </w:rPr>
            </w:pPr>
            <w:r w:rsidRPr="003B463B">
              <w:rPr>
                <w:bCs/>
                <w:sz w:val="18"/>
                <w:szCs w:val="18"/>
              </w:rPr>
              <w:t>Obras civiles y/o mecánicas para Redes Secundarias</w:t>
            </w:r>
          </w:p>
        </w:tc>
      </w:tr>
      <w:tr w:rsidR="00DB5ACB" w:rsidRPr="003B463B" w:rsidTr="00DB5ACB">
        <w:trPr>
          <w:trHeight w:val="413"/>
        </w:trPr>
        <w:tc>
          <w:tcPr>
            <w:tcW w:w="926" w:type="dxa"/>
            <w:tcBorders>
              <w:top w:val="nil"/>
              <w:left w:val="single" w:sz="8" w:space="0" w:color="auto"/>
              <w:bottom w:val="single" w:sz="4" w:space="0" w:color="auto"/>
              <w:right w:val="single" w:sz="4" w:space="0" w:color="auto"/>
            </w:tcBorders>
            <w:shd w:val="clear" w:color="auto" w:fill="auto"/>
            <w:vAlign w:val="center"/>
          </w:tcPr>
          <w:p w:rsidR="00DB5ACB" w:rsidRPr="003B463B" w:rsidRDefault="00DB5ACB" w:rsidP="00DB5ACB">
            <w:pPr>
              <w:pStyle w:val="Norma"/>
              <w:spacing w:after="0" w:line="240" w:lineRule="auto"/>
              <w:contextualSpacing/>
              <w:jc w:val="center"/>
              <w:rPr>
                <w:bCs/>
                <w:sz w:val="18"/>
                <w:szCs w:val="18"/>
              </w:rPr>
            </w:pPr>
            <w:r w:rsidRPr="003B463B">
              <w:rPr>
                <w:bCs/>
                <w:sz w:val="18"/>
                <w:szCs w:val="18"/>
              </w:rPr>
              <w:t>2</w:t>
            </w:r>
          </w:p>
        </w:tc>
        <w:tc>
          <w:tcPr>
            <w:tcW w:w="5799" w:type="dxa"/>
            <w:tcBorders>
              <w:top w:val="nil"/>
              <w:left w:val="nil"/>
              <w:bottom w:val="single" w:sz="4" w:space="0" w:color="auto"/>
              <w:right w:val="single" w:sz="8" w:space="0" w:color="auto"/>
            </w:tcBorders>
            <w:shd w:val="clear" w:color="auto" w:fill="auto"/>
            <w:vAlign w:val="center"/>
          </w:tcPr>
          <w:p w:rsidR="00DB5ACB" w:rsidRPr="003B463B" w:rsidRDefault="00DB5ACB" w:rsidP="00DB5ACB">
            <w:pPr>
              <w:pStyle w:val="Norma"/>
              <w:spacing w:after="0" w:line="240" w:lineRule="auto"/>
              <w:contextualSpacing/>
              <w:jc w:val="center"/>
              <w:rPr>
                <w:bCs/>
                <w:sz w:val="18"/>
                <w:szCs w:val="18"/>
              </w:rPr>
            </w:pPr>
            <w:r w:rsidRPr="003B463B">
              <w:rPr>
                <w:bCs/>
                <w:sz w:val="18"/>
                <w:szCs w:val="18"/>
              </w:rPr>
              <w:t xml:space="preserve">Obras Civiles </w:t>
            </w:r>
            <w:r>
              <w:rPr>
                <w:bCs/>
                <w:sz w:val="18"/>
                <w:szCs w:val="18"/>
              </w:rPr>
              <w:t xml:space="preserve">y/o mecánicas </w:t>
            </w:r>
            <w:r w:rsidRPr="003B463B">
              <w:rPr>
                <w:bCs/>
                <w:sz w:val="18"/>
                <w:szCs w:val="18"/>
              </w:rPr>
              <w:t>para Redes Primarias</w:t>
            </w:r>
          </w:p>
        </w:tc>
      </w:tr>
      <w:tr w:rsidR="00DB5ACB" w:rsidRPr="003B463B" w:rsidTr="00DB5ACB">
        <w:trPr>
          <w:trHeight w:val="413"/>
        </w:trPr>
        <w:tc>
          <w:tcPr>
            <w:tcW w:w="926" w:type="dxa"/>
            <w:tcBorders>
              <w:top w:val="nil"/>
              <w:left w:val="single" w:sz="8" w:space="0" w:color="auto"/>
              <w:bottom w:val="single" w:sz="4" w:space="0" w:color="auto"/>
              <w:right w:val="single" w:sz="4" w:space="0" w:color="auto"/>
            </w:tcBorders>
            <w:shd w:val="clear" w:color="auto" w:fill="auto"/>
            <w:vAlign w:val="center"/>
          </w:tcPr>
          <w:p w:rsidR="00DB5ACB" w:rsidRPr="003B463B" w:rsidRDefault="00DB5ACB" w:rsidP="00DB5ACB">
            <w:pPr>
              <w:pStyle w:val="Norma"/>
              <w:spacing w:after="0" w:line="240" w:lineRule="auto"/>
              <w:contextualSpacing/>
              <w:jc w:val="center"/>
              <w:rPr>
                <w:bCs/>
                <w:sz w:val="18"/>
                <w:szCs w:val="18"/>
              </w:rPr>
            </w:pPr>
            <w:r w:rsidRPr="003B463B">
              <w:rPr>
                <w:bCs/>
                <w:sz w:val="18"/>
                <w:szCs w:val="18"/>
              </w:rPr>
              <w:t>3</w:t>
            </w:r>
          </w:p>
        </w:tc>
        <w:tc>
          <w:tcPr>
            <w:tcW w:w="5799" w:type="dxa"/>
            <w:tcBorders>
              <w:top w:val="nil"/>
              <w:left w:val="nil"/>
              <w:bottom w:val="single" w:sz="4" w:space="0" w:color="auto"/>
              <w:right w:val="single" w:sz="8" w:space="0" w:color="auto"/>
            </w:tcBorders>
            <w:shd w:val="clear" w:color="auto" w:fill="auto"/>
            <w:vAlign w:val="center"/>
          </w:tcPr>
          <w:p w:rsidR="00DB5ACB" w:rsidRPr="003B463B" w:rsidRDefault="00DB5ACB" w:rsidP="00DB5ACB">
            <w:pPr>
              <w:pStyle w:val="Norma"/>
              <w:spacing w:after="0" w:line="240" w:lineRule="auto"/>
              <w:contextualSpacing/>
              <w:jc w:val="center"/>
              <w:rPr>
                <w:bCs/>
                <w:sz w:val="18"/>
                <w:szCs w:val="18"/>
              </w:rPr>
            </w:pPr>
            <w:r w:rsidRPr="003B463B">
              <w:rPr>
                <w:bCs/>
                <w:sz w:val="18"/>
                <w:szCs w:val="18"/>
              </w:rPr>
              <w:t>Obras Civiles</w:t>
            </w:r>
            <w:r>
              <w:rPr>
                <w:bCs/>
                <w:sz w:val="18"/>
                <w:szCs w:val="18"/>
              </w:rPr>
              <w:t xml:space="preserve"> y/o mecánicas</w:t>
            </w:r>
            <w:r w:rsidRPr="003B463B">
              <w:rPr>
                <w:bCs/>
                <w:sz w:val="18"/>
                <w:szCs w:val="18"/>
              </w:rPr>
              <w:t xml:space="preserve"> para acometidas para Gas Natural</w:t>
            </w:r>
          </w:p>
        </w:tc>
      </w:tr>
      <w:tr w:rsidR="00DB5ACB" w:rsidRPr="003B463B" w:rsidTr="00DB5ACB">
        <w:trPr>
          <w:trHeight w:val="413"/>
        </w:trPr>
        <w:tc>
          <w:tcPr>
            <w:tcW w:w="926" w:type="dxa"/>
            <w:tcBorders>
              <w:top w:val="nil"/>
              <w:left w:val="single" w:sz="8" w:space="0" w:color="auto"/>
              <w:bottom w:val="single" w:sz="4" w:space="0" w:color="auto"/>
              <w:right w:val="single" w:sz="4" w:space="0" w:color="auto"/>
            </w:tcBorders>
            <w:shd w:val="clear" w:color="auto" w:fill="auto"/>
            <w:vAlign w:val="center"/>
          </w:tcPr>
          <w:p w:rsidR="00DB5ACB" w:rsidRPr="003B463B" w:rsidRDefault="00DB5ACB" w:rsidP="00DB5ACB">
            <w:pPr>
              <w:pStyle w:val="Norma"/>
              <w:spacing w:after="0" w:line="240" w:lineRule="auto"/>
              <w:contextualSpacing/>
              <w:jc w:val="center"/>
              <w:rPr>
                <w:bCs/>
                <w:sz w:val="18"/>
                <w:szCs w:val="18"/>
              </w:rPr>
            </w:pPr>
            <w:r w:rsidRPr="003B463B">
              <w:rPr>
                <w:bCs/>
                <w:sz w:val="18"/>
                <w:szCs w:val="18"/>
              </w:rPr>
              <w:t>4</w:t>
            </w:r>
          </w:p>
        </w:tc>
        <w:tc>
          <w:tcPr>
            <w:tcW w:w="5799" w:type="dxa"/>
            <w:tcBorders>
              <w:top w:val="nil"/>
              <w:left w:val="nil"/>
              <w:bottom w:val="single" w:sz="4" w:space="0" w:color="auto"/>
              <w:right w:val="single" w:sz="8" w:space="0" w:color="auto"/>
            </w:tcBorders>
            <w:shd w:val="clear" w:color="auto" w:fill="auto"/>
            <w:vAlign w:val="center"/>
          </w:tcPr>
          <w:p w:rsidR="00DB5ACB" w:rsidRPr="003B463B" w:rsidRDefault="00DB5ACB" w:rsidP="00DB5ACB">
            <w:pPr>
              <w:pStyle w:val="Norma"/>
              <w:spacing w:after="0" w:line="240" w:lineRule="auto"/>
              <w:contextualSpacing/>
              <w:jc w:val="center"/>
              <w:rPr>
                <w:bCs/>
                <w:sz w:val="18"/>
                <w:szCs w:val="18"/>
              </w:rPr>
            </w:pPr>
            <w:r w:rsidRPr="003B463B">
              <w:rPr>
                <w:bCs/>
                <w:sz w:val="18"/>
                <w:szCs w:val="18"/>
              </w:rPr>
              <w:t>Obras civiles y/o mecánicas tendido de tubería de red de agua potable y alcantarillado sanitario</w:t>
            </w:r>
          </w:p>
        </w:tc>
      </w:tr>
      <w:tr w:rsidR="00DB5ACB" w:rsidRPr="003B463B" w:rsidTr="00DB5ACB">
        <w:trPr>
          <w:trHeight w:val="413"/>
        </w:trPr>
        <w:tc>
          <w:tcPr>
            <w:tcW w:w="926" w:type="dxa"/>
            <w:tcBorders>
              <w:top w:val="nil"/>
              <w:left w:val="single" w:sz="8" w:space="0" w:color="auto"/>
              <w:bottom w:val="single" w:sz="4" w:space="0" w:color="auto"/>
              <w:right w:val="single" w:sz="4" w:space="0" w:color="auto"/>
            </w:tcBorders>
            <w:shd w:val="clear" w:color="auto" w:fill="auto"/>
            <w:vAlign w:val="center"/>
          </w:tcPr>
          <w:p w:rsidR="00DB5ACB" w:rsidRPr="003B463B" w:rsidRDefault="00DB5ACB" w:rsidP="00DB5ACB">
            <w:pPr>
              <w:pStyle w:val="Norma"/>
              <w:spacing w:after="0" w:line="240" w:lineRule="auto"/>
              <w:contextualSpacing/>
              <w:jc w:val="center"/>
              <w:rPr>
                <w:bCs/>
                <w:sz w:val="18"/>
                <w:szCs w:val="18"/>
              </w:rPr>
            </w:pPr>
            <w:r w:rsidRPr="003B463B">
              <w:rPr>
                <w:bCs/>
                <w:sz w:val="18"/>
                <w:szCs w:val="18"/>
              </w:rPr>
              <w:t>5</w:t>
            </w:r>
          </w:p>
        </w:tc>
        <w:tc>
          <w:tcPr>
            <w:tcW w:w="5799" w:type="dxa"/>
            <w:tcBorders>
              <w:top w:val="nil"/>
              <w:left w:val="nil"/>
              <w:bottom w:val="single" w:sz="4" w:space="0" w:color="auto"/>
              <w:right w:val="single" w:sz="8" w:space="0" w:color="auto"/>
            </w:tcBorders>
            <w:shd w:val="clear" w:color="auto" w:fill="auto"/>
            <w:vAlign w:val="center"/>
          </w:tcPr>
          <w:p w:rsidR="00DB5ACB" w:rsidRPr="003B463B" w:rsidRDefault="00DB5ACB" w:rsidP="00DB5ACB">
            <w:pPr>
              <w:pStyle w:val="Norma"/>
              <w:spacing w:after="0" w:line="240" w:lineRule="auto"/>
              <w:contextualSpacing/>
              <w:jc w:val="center"/>
              <w:rPr>
                <w:bCs/>
                <w:sz w:val="18"/>
                <w:szCs w:val="18"/>
              </w:rPr>
            </w:pPr>
            <w:r w:rsidRPr="003B463B">
              <w:rPr>
                <w:bCs/>
                <w:sz w:val="18"/>
                <w:szCs w:val="18"/>
              </w:rPr>
              <w:t>Trabajos en obras civiles en general que contemplen ítems similares a los propuestos</w:t>
            </w:r>
          </w:p>
        </w:tc>
      </w:tr>
    </w:tbl>
    <w:p w:rsidR="007E0FB6" w:rsidRDefault="007E0FB6" w:rsidP="00F01D76">
      <w:pPr>
        <w:pStyle w:val="Norma"/>
        <w:spacing w:after="0" w:line="240" w:lineRule="auto"/>
        <w:contextualSpacing/>
        <w:jc w:val="both"/>
        <w:rPr>
          <w:rFonts w:ascii="Century Gothic" w:hAnsi="Century Gothic"/>
          <w:bCs/>
          <w:sz w:val="20"/>
          <w:szCs w:val="20"/>
        </w:rPr>
      </w:pPr>
    </w:p>
    <w:p w:rsidR="00DB5ACB" w:rsidRDefault="00DB5ACB" w:rsidP="00F01D76">
      <w:pPr>
        <w:pStyle w:val="Norma"/>
        <w:spacing w:after="0" w:line="240" w:lineRule="auto"/>
        <w:contextualSpacing/>
        <w:jc w:val="both"/>
        <w:rPr>
          <w:rFonts w:ascii="Century Gothic" w:hAnsi="Century Gothic"/>
          <w:bCs/>
          <w:sz w:val="20"/>
          <w:szCs w:val="20"/>
        </w:rPr>
      </w:pPr>
    </w:p>
    <w:p w:rsidR="00DB5ACB" w:rsidRDefault="00DB5ACB" w:rsidP="007E0FB6">
      <w:pPr>
        <w:pStyle w:val="Norma"/>
        <w:spacing w:after="0" w:line="240" w:lineRule="auto"/>
        <w:contextualSpacing/>
        <w:jc w:val="both"/>
        <w:rPr>
          <w:rFonts w:ascii="Century Gothic" w:hAnsi="Century Gothic"/>
          <w:bCs/>
          <w:sz w:val="20"/>
          <w:szCs w:val="20"/>
        </w:rPr>
      </w:pPr>
    </w:p>
    <w:p w:rsidR="00DB5ACB" w:rsidRDefault="00DB5ACB" w:rsidP="007E0FB6">
      <w:pPr>
        <w:pStyle w:val="Norma"/>
        <w:spacing w:after="0" w:line="240" w:lineRule="auto"/>
        <w:contextualSpacing/>
        <w:jc w:val="both"/>
        <w:rPr>
          <w:rFonts w:ascii="Century Gothic" w:hAnsi="Century Gothic"/>
          <w:bCs/>
          <w:sz w:val="20"/>
          <w:szCs w:val="20"/>
        </w:rPr>
      </w:pPr>
    </w:p>
    <w:p w:rsidR="00DB5ACB" w:rsidRDefault="00DB5ACB" w:rsidP="007E0FB6">
      <w:pPr>
        <w:pStyle w:val="Norma"/>
        <w:spacing w:after="0" w:line="240" w:lineRule="auto"/>
        <w:contextualSpacing/>
        <w:jc w:val="both"/>
        <w:rPr>
          <w:rFonts w:ascii="Century Gothic" w:hAnsi="Century Gothic"/>
          <w:bCs/>
          <w:sz w:val="20"/>
          <w:szCs w:val="20"/>
        </w:rPr>
      </w:pPr>
    </w:p>
    <w:p w:rsidR="00DB5ACB" w:rsidRDefault="00DB5ACB" w:rsidP="007E0FB6">
      <w:pPr>
        <w:pStyle w:val="Norma"/>
        <w:spacing w:after="0" w:line="240" w:lineRule="auto"/>
        <w:contextualSpacing/>
        <w:jc w:val="both"/>
        <w:rPr>
          <w:rFonts w:ascii="Century Gothic" w:hAnsi="Century Gothic"/>
          <w:bCs/>
          <w:sz w:val="20"/>
          <w:szCs w:val="20"/>
        </w:rPr>
      </w:pPr>
    </w:p>
    <w:p w:rsidR="00DB5ACB" w:rsidRDefault="00DB5ACB" w:rsidP="007E0FB6">
      <w:pPr>
        <w:pStyle w:val="Norma"/>
        <w:spacing w:after="0" w:line="240" w:lineRule="auto"/>
        <w:contextualSpacing/>
        <w:jc w:val="both"/>
        <w:rPr>
          <w:rFonts w:ascii="Century Gothic" w:hAnsi="Century Gothic"/>
          <w:bCs/>
          <w:sz w:val="20"/>
          <w:szCs w:val="20"/>
        </w:rPr>
      </w:pPr>
    </w:p>
    <w:p w:rsidR="00DB5ACB" w:rsidRDefault="00DB5ACB" w:rsidP="007E0FB6">
      <w:pPr>
        <w:pStyle w:val="Norma"/>
        <w:spacing w:after="0" w:line="240" w:lineRule="auto"/>
        <w:contextualSpacing/>
        <w:jc w:val="both"/>
        <w:rPr>
          <w:rFonts w:ascii="Century Gothic" w:hAnsi="Century Gothic"/>
          <w:bCs/>
          <w:sz w:val="20"/>
          <w:szCs w:val="20"/>
        </w:rPr>
      </w:pPr>
    </w:p>
    <w:p w:rsidR="00DB5ACB" w:rsidRDefault="00DB5ACB" w:rsidP="007E0FB6">
      <w:pPr>
        <w:pStyle w:val="Norma"/>
        <w:spacing w:after="0" w:line="240" w:lineRule="auto"/>
        <w:contextualSpacing/>
        <w:jc w:val="both"/>
        <w:rPr>
          <w:rFonts w:ascii="Century Gothic" w:hAnsi="Century Gothic"/>
          <w:bCs/>
          <w:sz w:val="20"/>
          <w:szCs w:val="20"/>
        </w:rPr>
      </w:pPr>
    </w:p>
    <w:p w:rsidR="00DB5ACB" w:rsidRDefault="00DB5ACB" w:rsidP="007E0FB6">
      <w:pPr>
        <w:pStyle w:val="Norma"/>
        <w:spacing w:after="0" w:line="240" w:lineRule="auto"/>
        <w:contextualSpacing/>
        <w:jc w:val="both"/>
        <w:rPr>
          <w:rFonts w:ascii="Century Gothic" w:hAnsi="Century Gothic"/>
          <w:bCs/>
          <w:sz w:val="20"/>
          <w:szCs w:val="20"/>
        </w:rPr>
      </w:pPr>
    </w:p>
    <w:p w:rsidR="00DB5ACB" w:rsidRDefault="00DB5ACB" w:rsidP="007E0FB6">
      <w:pPr>
        <w:pStyle w:val="Norma"/>
        <w:spacing w:after="0" w:line="240" w:lineRule="auto"/>
        <w:contextualSpacing/>
        <w:jc w:val="both"/>
        <w:rPr>
          <w:rFonts w:ascii="Century Gothic" w:hAnsi="Century Gothic"/>
          <w:bCs/>
          <w:sz w:val="20"/>
          <w:szCs w:val="20"/>
        </w:rPr>
      </w:pPr>
    </w:p>
    <w:p w:rsidR="00DB5ACB" w:rsidRDefault="00DB5ACB" w:rsidP="007E0FB6">
      <w:pPr>
        <w:pStyle w:val="Norma"/>
        <w:spacing w:after="0" w:line="240" w:lineRule="auto"/>
        <w:contextualSpacing/>
        <w:jc w:val="both"/>
        <w:rPr>
          <w:rFonts w:ascii="Century Gothic" w:hAnsi="Century Gothic"/>
          <w:bCs/>
          <w:sz w:val="20"/>
          <w:szCs w:val="20"/>
        </w:rPr>
      </w:pPr>
    </w:p>
    <w:p w:rsidR="00DB5ACB" w:rsidRDefault="00DB5ACB" w:rsidP="007E0FB6">
      <w:pPr>
        <w:pStyle w:val="Norma"/>
        <w:spacing w:after="0" w:line="240" w:lineRule="auto"/>
        <w:contextualSpacing/>
        <w:jc w:val="both"/>
        <w:rPr>
          <w:rFonts w:ascii="Century Gothic" w:hAnsi="Century Gothic"/>
          <w:bCs/>
          <w:sz w:val="20"/>
          <w:szCs w:val="20"/>
        </w:rPr>
      </w:pPr>
    </w:p>
    <w:p w:rsidR="007E0FB6" w:rsidRDefault="007E0FB6" w:rsidP="007E0FB6">
      <w:pPr>
        <w:pStyle w:val="Norma"/>
        <w:spacing w:after="0" w:line="240" w:lineRule="auto"/>
        <w:contextualSpacing/>
        <w:jc w:val="both"/>
        <w:rPr>
          <w:rFonts w:ascii="Century Gothic" w:hAnsi="Century Gothic"/>
          <w:bCs/>
          <w:sz w:val="20"/>
          <w:szCs w:val="20"/>
        </w:rPr>
      </w:pPr>
      <w:r w:rsidRPr="005C7640">
        <w:rPr>
          <w:rFonts w:ascii="Century Gothic" w:hAnsi="Century Gothic"/>
          <w:bCs/>
          <w:sz w:val="20"/>
          <w:szCs w:val="20"/>
        </w:rPr>
        <w:t>En los casos de Asociación Accidental, la experiencia general y específica, será la suma de las experiencias individualmente demostradas por las empresas que integran la Asociación accidental, la acreditación deberá ser por separado.</w:t>
      </w:r>
    </w:p>
    <w:p w:rsidR="00E55D86" w:rsidRPr="006317EC" w:rsidRDefault="00E55D86" w:rsidP="008A06CB">
      <w:pPr>
        <w:pStyle w:val="Norma"/>
        <w:spacing w:after="0" w:line="240" w:lineRule="auto"/>
        <w:contextualSpacing/>
        <w:jc w:val="both"/>
        <w:rPr>
          <w:rFonts w:ascii="Century Gothic" w:eastAsia="Arial Unicode MS" w:hAnsi="Century Gothic"/>
          <w:b/>
          <w:bCs/>
          <w:sz w:val="20"/>
          <w:szCs w:val="20"/>
        </w:rPr>
      </w:pPr>
    </w:p>
    <w:p w:rsidR="00425481" w:rsidRDefault="007225BA" w:rsidP="008A06CB">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2</w:t>
      </w:r>
      <w:r w:rsidR="008F3DE5">
        <w:rPr>
          <w:rFonts w:ascii="Century Gothic" w:eastAsia="Arial Unicode MS" w:hAnsi="Century Gothic"/>
          <w:b/>
          <w:sz w:val="20"/>
          <w:szCs w:val="20"/>
        </w:rPr>
        <w:t>7</w:t>
      </w:r>
      <w:r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EXPERIENCIA GENERAL Y ESPECÍFICA DEL PERSONAL CLAVE</w:t>
      </w:r>
      <w:bookmarkStart w:id="6" w:name="_GoBack"/>
      <w:bookmarkEnd w:id="6"/>
    </w:p>
    <w:p w:rsidR="004B0F9E" w:rsidRDefault="004B0F9E" w:rsidP="008A06CB">
      <w:pPr>
        <w:pStyle w:val="Norma"/>
        <w:spacing w:after="0" w:line="240" w:lineRule="auto"/>
        <w:contextualSpacing/>
        <w:jc w:val="both"/>
        <w:rPr>
          <w:rFonts w:ascii="Century Gothic" w:eastAsia="Arial Unicode MS" w:hAnsi="Century Gothic"/>
          <w:b/>
          <w:sz w:val="20"/>
          <w:szCs w:val="20"/>
        </w:rPr>
      </w:pPr>
    </w:p>
    <w:p w:rsidR="00F93A76" w:rsidRDefault="00F93A76" w:rsidP="008A06CB">
      <w:pPr>
        <w:pStyle w:val="Norma"/>
        <w:spacing w:after="0" w:line="240" w:lineRule="auto"/>
        <w:contextualSpacing/>
        <w:jc w:val="both"/>
        <w:rPr>
          <w:rFonts w:ascii="Century Gothic" w:eastAsia="Arial Unicode MS" w:hAnsi="Century Gothic"/>
          <w:b/>
          <w:sz w:val="20"/>
          <w:szCs w:val="20"/>
        </w:rPr>
      </w:pPr>
    </w:p>
    <w:tbl>
      <w:tblPr>
        <w:tblStyle w:val="Tablaconcuadrcula1"/>
        <w:tblW w:w="5461" w:type="pct"/>
        <w:tblLayout w:type="fixed"/>
        <w:tblLook w:val="04A0"/>
      </w:tblPr>
      <w:tblGrid>
        <w:gridCol w:w="1382"/>
        <w:gridCol w:w="1560"/>
        <w:gridCol w:w="1276"/>
        <w:gridCol w:w="993"/>
        <w:gridCol w:w="1559"/>
        <w:gridCol w:w="1278"/>
        <w:gridCol w:w="1841"/>
      </w:tblGrid>
      <w:tr w:rsidR="00AD7AA1" w:rsidRPr="007C02A7" w:rsidTr="00AD7AA1">
        <w:trPr>
          <w:trHeight w:val="288"/>
        </w:trPr>
        <w:tc>
          <w:tcPr>
            <w:tcW w:w="699" w:type="pct"/>
            <w:shd w:val="clear" w:color="auto" w:fill="D9D9D9" w:themeFill="background1" w:themeFillShade="D9"/>
            <w:noWrap/>
            <w:hideMark/>
          </w:tcPr>
          <w:p w:rsidR="007C02A7" w:rsidRPr="007C02A7" w:rsidRDefault="007C02A7" w:rsidP="007C02A7">
            <w:pPr>
              <w:rPr>
                <w:rFonts w:ascii="Times New Roman" w:hAnsi="Times New Roman" w:cs="Times New Roman"/>
                <w:b/>
                <w:bCs/>
                <w:sz w:val="14"/>
                <w:szCs w:val="14"/>
              </w:rPr>
            </w:pPr>
            <w:r w:rsidRPr="007C02A7">
              <w:rPr>
                <w:rFonts w:ascii="Times New Roman" w:hAnsi="Times New Roman" w:cs="Times New Roman"/>
                <w:b/>
                <w:bCs/>
                <w:sz w:val="14"/>
                <w:szCs w:val="14"/>
              </w:rPr>
              <w:t>PERSONAL CLAVE</w:t>
            </w:r>
          </w:p>
        </w:tc>
        <w:tc>
          <w:tcPr>
            <w:tcW w:w="789" w:type="pct"/>
            <w:shd w:val="clear" w:color="auto" w:fill="D9D9D9" w:themeFill="background1" w:themeFillShade="D9"/>
            <w:noWrap/>
            <w:hideMark/>
          </w:tcPr>
          <w:p w:rsidR="007C02A7" w:rsidRPr="007C02A7" w:rsidRDefault="007C02A7" w:rsidP="007C02A7">
            <w:pPr>
              <w:rPr>
                <w:rFonts w:ascii="Times New Roman" w:hAnsi="Times New Roman" w:cs="Times New Roman"/>
                <w:b/>
                <w:bCs/>
                <w:sz w:val="14"/>
                <w:szCs w:val="14"/>
              </w:rPr>
            </w:pPr>
            <w:r w:rsidRPr="007C02A7">
              <w:rPr>
                <w:rFonts w:ascii="Times New Roman" w:hAnsi="Times New Roman" w:cs="Times New Roman"/>
                <w:b/>
                <w:bCs/>
                <w:sz w:val="14"/>
                <w:szCs w:val="14"/>
              </w:rPr>
              <w:t>FORMACION</w:t>
            </w:r>
          </w:p>
        </w:tc>
        <w:tc>
          <w:tcPr>
            <w:tcW w:w="645" w:type="pct"/>
            <w:shd w:val="clear" w:color="auto" w:fill="D9D9D9" w:themeFill="background1" w:themeFillShade="D9"/>
            <w:noWrap/>
            <w:hideMark/>
          </w:tcPr>
          <w:p w:rsidR="007C02A7" w:rsidRPr="007C02A7" w:rsidRDefault="007C02A7" w:rsidP="007C02A7">
            <w:pPr>
              <w:rPr>
                <w:rFonts w:ascii="Times New Roman" w:hAnsi="Times New Roman" w:cs="Times New Roman"/>
                <w:b/>
                <w:bCs/>
                <w:sz w:val="14"/>
                <w:szCs w:val="14"/>
              </w:rPr>
            </w:pPr>
            <w:r w:rsidRPr="007C02A7">
              <w:rPr>
                <w:rFonts w:ascii="Times New Roman" w:hAnsi="Times New Roman" w:cs="Times New Roman"/>
                <w:b/>
                <w:bCs/>
                <w:sz w:val="14"/>
                <w:szCs w:val="14"/>
              </w:rPr>
              <w:t>EXPERIENCIA GENERAL</w:t>
            </w:r>
          </w:p>
        </w:tc>
        <w:tc>
          <w:tcPr>
            <w:tcW w:w="502" w:type="pct"/>
            <w:shd w:val="clear" w:color="auto" w:fill="D9D9D9" w:themeFill="background1" w:themeFillShade="D9"/>
            <w:noWrap/>
            <w:hideMark/>
          </w:tcPr>
          <w:p w:rsidR="007C02A7" w:rsidRPr="007C02A7" w:rsidRDefault="007C02A7" w:rsidP="007C02A7">
            <w:pPr>
              <w:rPr>
                <w:rFonts w:ascii="Times New Roman" w:hAnsi="Times New Roman" w:cs="Times New Roman"/>
                <w:b/>
                <w:bCs/>
                <w:sz w:val="14"/>
                <w:szCs w:val="14"/>
              </w:rPr>
            </w:pPr>
            <w:r w:rsidRPr="007C02A7">
              <w:rPr>
                <w:rFonts w:ascii="Times New Roman" w:hAnsi="Times New Roman" w:cs="Times New Roman"/>
                <w:b/>
                <w:bCs/>
                <w:sz w:val="14"/>
                <w:szCs w:val="14"/>
              </w:rPr>
              <w:t>CANTIDAD</w:t>
            </w:r>
          </w:p>
        </w:tc>
        <w:tc>
          <w:tcPr>
            <w:tcW w:w="788" w:type="pct"/>
            <w:shd w:val="clear" w:color="auto" w:fill="D9D9D9" w:themeFill="background1" w:themeFillShade="D9"/>
            <w:noWrap/>
            <w:hideMark/>
          </w:tcPr>
          <w:p w:rsidR="007C02A7" w:rsidRPr="007C02A7" w:rsidRDefault="007C02A7" w:rsidP="007C02A7">
            <w:pPr>
              <w:rPr>
                <w:rFonts w:ascii="Times New Roman" w:hAnsi="Times New Roman" w:cs="Times New Roman"/>
                <w:b/>
                <w:bCs/>
                <w:sz w:val="14"/>
                <w:szCs w:val="14"/>
              </w:rPr>
            </w:pPr>
            <w:r w:rsidRPr="007C02A7">
              <w:rPr>
                <w:rFonts w:ascii="Times New Roman" w:hAnsi="Times New Roman" w:cs="Times New Roman"/>
                <w:b/>
                <w:bCs/>
                <w:sz w:val="14"/>
                <w:szCs w:val="14"/>
              </w:rPr>
              <w:t>EXPERIENCIA ESPECIFICA</w:t>
            </w:r>
          </w:p>
        </w:tc>
        <w:tc>
          <w:tcPr>
            <w:tcW w:w="646" w:type="pct"/>
            <w:shd w:val="clear" w:color="auto" w:fill="D9D9D9" w:themeFill="background1" w:themeFillShade="D9"/>
            <w:noWrap/>
            <w:hideMark/>
          </w:tcPr>
          <w:p w:rsidR="007C02A7" w:rsidRPr="007C02A7" w:rsidRDefault="007C02A7" w:rsidP="007C02A7">
            <w:pPr>
              <w:rPr>
                <w:rFonts w:ascii="Times New Roman" w:hAnsi="Times New Roman" w:cs="Times New Roman"/>
                <w:b/>
                <w:bCs/>
                <w:sz w:val="14"/>
                <w:szCs w:val="14"/>
              </w:rPr>
            </w:pPr>
            <w:r w:rsidRPr="007C02A7">
              <w:rPr>
                <w:rFonts w:ascii="Times New Roman" w:hAnsi="Times New Roman" w:cs="Times New Roman"/>
                <w:b/>
                <w:bCs/>
                <w:sz w:val="14"/>
                <w:szCs w:val="14"/>
              </w:rPr>
              <w:t>CANTIDAD</w:t>
            </w:r>
          </w:p>
        </w:tc>
        <w:tc>
          <w:tcPr>
            <w:tcW w:w="931" w:type="pct"/>
            <w:shd w:val="clear" w:color="auto" w:fill="D9D9D9" w:themeFill="background1" w:themeFillShade="D9"/>
            <w:noWrap/>
            <w:hideMark/>
          </w:tcPr>
          <w:p w:rsidR="007C02A7" w:rsidRPr="007C02A7" w:rsidRDefault="007C02A7" w:rsidP="007C02A7">
            <w:pPr>
              <w:rPr>
                <w:rFonts w:ascii="Times New Roman" w:hAnsi="Times New Roman" w:cs="Times New Roman"/>
                <w:b/>
                <w:bCs/>
                <w:sz w:val="14"/>
                <w:szCs w:val="14"/>
              </w:rPr>
            </w:pPr>
            <w:r w:rsidRPr="007C02A7">
              <w:rPr>
                <w:rFonts w:ascii="Times New Roman" w:hAnsi="Times New Roman" w:cs="Times New Roman"/>
                <w:b/>
                <w:bCs/>
                <w:sz w:val="14"/>
                <w:szCs w:val="14"/>
              </w:rPr>
              <w:t>EXP. CUANTIFICABLE</w:t>
            </w:r>
          </w:p>
        </w:tc>
      </w:tr>
      <w:tr w:rsidR="00117F42" w:rsidRPr="007C02A7" w:rsidTr="007B3793">
        <w:trPr>
          <w:trHeight w:val="966"/>
        </w:trPr>
        <w:tc>
          <w:tcPr>
            <w:tcW w:w="699" w:type="pct"/>
            <w:noWrap/>
            <w:hideMark/>
          </w:tcPr>
          <w:p w:rsidR="00117F42" w:rsidRPr="007C02A7" w:rsidRDefault="00117F42" w:rsidP="007C02A7">
            <w:pPr>
              <w:rPr>
                <w:rFonts w:ascii="Times New Roman" w:hAnsi="Times New Roman" w:cs="Times New Roman"/>
                <w:b/>
                <w:bCs/>
                <w:sz w:val="14"/>
                <w:szCs w:val="14"/>
              </w:rPr>
            </w:pPr>
            <w:r w:rsidRPr="007C02A7">
              <w:rPr>
                <w:rFonts w:ascii="Times New Roman" w:hAnsi="Times New Roman" w:cs="Times New Roman"/>
                <w:b/>
                <w:bCs/>
                <w:sz w:val="14"/>
                <w:szCs w:val="14"/>
              </w:rPr>
              <w:t>RESIDENTE</w:t>
            </w:r>
            <w:r>
              <w:rPr>
                <w:rFonts w:ascii="Times New Roman" w:hAnsi="Times New Roman" w:cs="Times New Roman"/>
                <w:b/>
                <w:bCs/>
                <w:sz w:val="14"/>
                <w:szCs w:val="14"/>
              </w:rPr>
              <w:t xml:space="preserve"> DE OBRA</w:t>
            </w:r>
          </w:p>
        </w:tc>
        <w:tc>
          <w:tcPr>
            <w:tcW w:w="789" w:type="pct"/>
            <w:hideMark/>
          </w:tcPr>
          <w:p w:rsidR="00117F42" w:rsidRDefault="00117F42" w:rsidP="007C02A7">
            <w:pPr>
              <w:rPr>
                <w:rFonts w:ascii="Times New Roman" w:hAnsi="Times New Roman" w:cs="Times New Roman"/>
                <w:sz w:val="14"/>
                <w:szCs w:val="14"/>
              </w:rPr>
            </w:pPr>
            <w:r w:rsidRPr="007C02A7">
              <w:rPr>
                <w:rFonts w:ascii="Times New Roman" w:hAnsi="Times New Roman" w:cs="Times New Roman"/>
                <w:sz w:val="14"/>
                <w:szCs w:val="14"/>
              </w:rPr>
              <w:t xml:space="preserve">Ingeniero Civil, Ingeniero mecánico , ingeniero industrial, Ingeniero Petrolero y  o  ramas afines, con título </w:t>
            </w:r>
          </w:p>
          <w:p w:rsidR="00117F42" w:rsidRPr="007C02A7" w:rsidRDefault="00117F42" w:rsidP="00AD7AA1">
            <w:pPr>
              <w:rPr>
                <w:rFonts w:ascii="Times New Roman" w:hAnsi="Times New Roman" w:cs="Times New Roman"/>
                <w:sz w:val="14"/>
                <w:szCs w:val="14"/>
              </w:rPr>
            </w:pPr>
            <w:r w:rsidRPr="007C02A7">
              <w:rPr>
                <w:rFonts w:ascii="Times New Roman" w:hAnsi="Times New Roman" w:cs="Times New Roman"/>
                <w:sz w:val="14"/>
                <w:szCs w:val="14"/>
              </w:rPr>
              <w:t>en provisión nacional.</w:t>
            </w:r>
          </w:p>
        </w:tc>
        <w:tc>
          <w:tcPr>
            <w:tcW w:w="645" w:type="pct"/>
            <w:hideMark/>
          </w:tcPr>
          <w:p w:rsidR="00117F42" w:rsidRPr="007C02A7" w:rsidRDefault="00117F42" w:rsidP="007C02A7">
            <w:pPr>
              <w:rPr>
                <w:rFonts w:ascii="Times New Roman" w:hAnsi="Times New Roman" w:cs="Times New Roman"/>
                <w:sz w:val="14"/>
                <w:szCs w:val="14"/>
              </w:rPr>
            </w:pPr>
            <w:r w:rsidRPr="007C02A7">
              <w:rPr>
                <w:rFonts w:ascii="Times New Roman" w:hAnsi="Times New Roman" w:cs="Times New Roman"/>
                <w:sz w:val="14"/>
                <w:szCs w:val="14"/>
              </w:rPr>
              <w:t>EXPERIENCIA GENERAL EN EL ÁREA DE FORMACIÓN</w:t>
            </w:r>
          </w:p>
        </w:tc>
        <w:tc>
          <w:tcPr>
            <w:tcW w:w="502" w:type="pct"/>
            <w:noWrap/>
            <w:hideMark/>
          </w:tcPr>
          <w:p w:rsidR="00117F42" w:rsidRPr="007C02A7" w:rsidRDefault="00117F42" w:rsidP="007C02A7">
            <w:pPr>
              <w:rPr>
                <w:rFonts w:ascii="Times New Roman" w:hAnsi="Times New Roman" w:cs="Times New Roman"/>
                <w:sz w:val="14"/>
                <w:szCs w:val="14"/>
              </w:rPr>
            </w:pPr>
            <w:r w:rsidRPr="007C02A7">
              <w:rPr>
                <w:rFonts w:ascii="Times New Roman" w:hAnsi="Times New Roman" w:cs="Times New Roman"/>
                <w:sz w:val="14"/>
                <w:szCs w:val="14"/>
              </w:rPr>
              <w:t>2 AÑOS</w:t>
            </w:r>
          </w:p>
        </w:tc>
        <w:tc>
          <w:tcPr>
            <w:tcW w:w="788" w:type="pct"/>
            <w:hideMark/>
          </w:tcPr>
          <w:p w:rsidR="00117F42" w:rsidRPr="007C02A7" w:rsidRDefault="00117F42" w:rsidP="007C02A7">
            <w:pPr>
              <w:rPr>
                <w:rFonts w:ascii="Times New Roman" w:hAnsi="Times New Roman" w:cs="Times New Roman"/>
                <w:sz w:val="14"/>
                <w:szCs w:val="14"/>
              </w:rPr>
            </w:pPr>
            <w:r w:rsidRPr="007C02A7">
              <w:rPr>
                <w:rFonts w:ascii="Times New Roman" w:hAnsi="Times New Roman" w:cs="Times New Roman"/>
                <w:sz w:val="14"/>
                <w:szCs w:val="14"/>
              </w:rPr>
              <w:t>FISCAL, SUPERVISOR, RESIDENTE DE OBRA, DIRECTOR, SUPERINTENDENTE</w:t>
            </w:r>
          </w:p>
        </w:tc>
        <w:tc>
          <w:tcPr>
            <w:tcW w:w="646" w:type="pct"/>
            <w:noWrap/>
            <w:hideMark/>
          </w:tcPr>
          <w:p w:rsidR="00117F42" w:rsidRPr="007C02A7" w:rsidRDefault="00117F42" w:rsidP="007C02A7">
            <w:pPr>
              <w:rPr>
                <w:rFonts w:ascii="Times New Roman" w:hAnsi="Times New Roman" w:cs="Times New Roman"/>
                <w:sz w:val="14"/>
                <w:szCs w:val="14"/>
              </w:rPr>
            </w:pPr>
            <w:r w:rsidRPr="007C02A7">
              <w:rPr>
                <w:rFonts w:ascii="Times New Roman" w:hAnsi="Times New Roman" w:cs="Times New Roman"/>
                <w:sz w:val="14"/>
                <w:szCs w:val="14"/>
              </w:rPr>
              <w:t>1 A</w:t>
            </w:r>
            <w:r w:rsidRPr="00AD7AA1">
              <w:rPr>
                <w:rFonts w:ascii="Times New Roman" w:hAnsi="Times New Roman" w:cs="Times New Roman"/>
                <w:sz w:val="14"/>
                <w:szCs w:val="14"/>
              </w:rPr>
              <w:t>Ñ</w:t>
            </w:r>
            <w:r w:rsidRPr="007C02A7">
              <w:rPr>
                <w:rFonts w:ascii="Times New Roman" w:hAnsi="Times New Roman" w:cs="Times New Roman"/>
                <w:sz w:val="14"/>
                <w:szCs w:val="14"/>
              </w:rPr>
              <w:t>O</w:t>
            </w:r>
          </w:p>
        </w:tc>
        <w:tc>
          <w:tcPr>
            <w:tcW w:w="931" w:type="pct"/>
            <w:hideMark/>
          </w:tcPr>
          <w:p w:rsidR="00117F42" w:rsidRPr="007C02A7" w:rsidRDefault="00117F42" w:rsidP="00AD7AA1">
            <w:pPr>
              <w:rPr>
                <w:rFonts w:ascii="Times New Roman" w:hAnsi="Times New Roman" w:cs="Times New Roman"/>
                <w:sz w:val="14"/>
                <w:szCs w:val="14"/>
              </w:rPr>
            </w:pPr>
            <w:r w:rsidRPr="007C02A7">
              <w:rPr>
                <w:rFonts w:ascii="Times New Roman" w:hAnsi="Times New Roman" w:cs="Times New Roman"/>
                <w:sz w:val="14"/>
                <w:szCs w:val="14"/>
              </w:rPr>
              <w:t>TRABAJOS COMO, SUPERINTENDENTE, DIRECTOR, RESIDENTE DE OBRA; FISCAL, SUPERVISOR, U OTRO</w:t>
            </w:r>
          </w:p>
        </w:tc>
      </w:tr>
      <w:tr w:rsidR="00AD7AA1" w:rsidRPr="007C02A7" w:rsidTr="00AD7AA1">
        <w:trPr>
          <w:trHeight w:val="20"/>
        </w:trPr>
        <w:tc>
          <w:tcPr>
            <w:tcW w:w="699" w:type="pct"/>
            <w:noWrap/>
            <w:hideMark/>
          </w:tcPr>
          <w:p w:rsidR="007C02A7" w:rsidRPr="007C02A7" w:rsidRDefault="00AD7AA1" w:rsidP="007C02A7">
            <w:pPr>
              <w:rPr>
                <w:rFonts w:ascii="Times New Roman" w:hAnsi="Times New Roman" w:cs="Times New Roman"/>
                <w:b/>
                <w:bCs/>
                <w:sz w:val="14"/>
                <w:szCs w:val="14"/>
              </w:rPr>
            </w:pPr>
            <w:r>
              <w:rPr>
                <w:rFonts w:ascii="Times New Roman" w:hAnsi="Times New Roman" w:cs="Times New Roman"/>
                <w:b/>
                <w:bCs/>
                <w:sz w:val="14"/>
                <w:szCs w:val="14"/>
              </w:rPr>
              <w:t>RESPONSABLE DE ELABORACION DE PLANOS AS BUILT</w:t>
            </w:r>
          </w:p>
        </w:tc>
        <w:tc>
          <w:tcPr>
            <w:tcW w:w="789" w:type="pct"/>
            <w:noWrap/>
            <w:hideMark/>
          </w:tcPr>
          <w:p w:rsidR="007C02A7" w:rsidRDefault="007C02A7" w:rsidP="007C02A7">
            <w:pPr>
              <w:rPr>
                <w:rFonts w:ascii="Times New Roman" w:hAnsi="Times New Roman" w:cs="Times New Roman"/>
                <w:sz w:val="14"/>
                <w:szCs w:val="14"/>
              </w:rPr>
            </w:pPr>
            <w:r w:rsidRPr="007C02A7">
              <w:rPr>
                <w:rFonts w:ascii="Times New Roman" w:hAnsi="Times New Roman" w:cs="Times New Roman"/>
                <w:sz w:val="14"/>
                <w:szCs w:val="14"/>
              </w:rPr>
              <w:t>Certificado de cadista o cursos de Autocad.</w:t>
            </w:r>
          </w:p>
          <w:p w:rsidR="00AD7AA1" w:rsidRPr="007C02A7" w:rsidRDefault="00AD7AA1" w:rsidP="007C02A7">
            <w:pPr>
              <w:rPr>
                <w:rFonts w:ascii="Times New Roman" w:hAnsi="Times New Roman" w:cs="Times New Roman"/>
                <w:sz w:val="14"/>
                <w:szCs w:val="14"/>
              </w:rPr>
            </w:pPr>
          </w:p>
        </w:tc>
        <w:tc>
          <w:tcPr>
            <w:tcW w:w="645" w:type="pct"/>
            <w:noWrap/>
            <w:hideMark/>
          </w:tcPr>
          <w:p w:rsidR="007C02A7" w:rsidRPr="007C02A7" w:rsidRDefault="007C02A7" w:rsidP="007C02A7">
            <w:pPr>
              <w:rPr>
                <w:rFonts w:ascii="Times New Roman" w:hAnsi="Times New Roman" w:cs="Times New Roman"/>
                <w:sz w:val="14"/>
                <w:szCs w:val="14"/>
              </w:rPr>
            </w:pPr>
            <w:r w:rsidRPr="007C02A7">
              <w:rPr>
                <w:rFonts w:ascii="Times New Roman" w:hAnsi="Times New Roman" w:cs="Times New Roman"/>
                <w:sz w:val="14"/>
                <w:szCs w:val="14"/>
              </w:rPr>
              <w:t>NINGUNA</w:t>
            </w:r>
          </w:p>
        </w:tc>
        <w:tc>
          <w:tcPr>
            <w:tcW w:w="502" w:type="pct"/>
            <w:noWrap/>
            <w:hideMark/>
          </w:tcPr>
          <w:p w:rsidR="007C02A7" w:rsidRPr="007C02A7" w:rsidRDefault="007C02A7" w:rsidP="007C02A7">
            <w:pPr>
              <w:rPr>
                <w:rFonts w:ascii="Times New Roman" w:hAnsi="Times New Roman" w:cs="Times New Roman"/>
                <w:sz w:val="14"/>
                <w:szCs w:val="14"/>
              </w:rPr>
            </w:pPr>
            <w:r w:rsidRPr="007C02A7">
              <w:rPr>
                <w:rFonts w:ascii="Times New Roman" w:hAnsi="Times New Roman" w:cs="Times New Roman"/>
                <w:sz w:val="14"/>
                <w:szCs w:val="14"/>
              </w:rPr>
              <w:t>NINGUNA</w:t>
            </w:r>
          </w:p>
        </w:tc>
        <w:tc>
          <w:tcPr>
            <w:tcW w:w="788" w:type="pct"/>
            <w:noWrap/>
            <w:hideMark/>
          </w:tcPr>
          <w:p w:rsidR="007C02A7" w:rsidRPr="007C02A7" w:rsidRDefault="007C02A7" w:rsidP="007C02A7">
            <w:pPr>
              <w:rPr>
                <w:rFonts w:ascii="Times New Roman" w:hAnsi="Times New Roman" w:cs="Times New Roman"/>
                <w:sz w:val="14"/>
                <w:szCs w:val="14"/>
              </w:rPr>
            </w:pPr>
            <w:r w:rsidRPr="007C02A7">
              <w:rPr>
                <w:rFonts w:ascii="Times New Roman" w:hAnsi="Times New Roman" w:cs="Times New Roman"/>
                <w:sz w:val="14"/>
                <w:szCs w:val="14"/>
              </w:rPr>
              <w:t>CARGOS IGUALES O SIMILARES</w:t>
            </w:r>
          </w:p>
        </w:tc>
        <w:tc>
          <w:tcPr>
            <w:tcW w:w="646" w:type="pct"/>
            <w:noWrap/>
            <w:hideMark/>
          </w:tcPr>
          <w:p w:rsidR="007C02A7" w:rsidRPr="007C02A7" w:rsidRDefault="007C02A7" w:rsidP="007C02A7">
            <w:pPr>
              <w:rPr>
                <w:rFonts w:ascii="Times New Roman" w:hAnsi="Times New Roman" w:cs="Times New Roman"/>
                <w:sz w:val="14"/>
                <w:szCs w:val="14"/>
              </w:rPr>
            </w:pPr>
            <w:r w:rsidRPr="007C02A7">
              <w:rPr>
                <w:rFonts w:ascii="Times New Roman" w:hAnsi="Times New Roman" w:cs="Times New Roman"/>
                <w:sz w:val="14"/>
                <w:szCs w:val="14"/>
              </w:rPr>
              <w:t xml:space="preserve">DOS OBRAS CONCLUIDAS </w:t>
            </w:r>
          </w:p>
        </w:tc>
        <w:tc>
          <w:tcPr>
            <w:tcW w:w="931" w:type="pct"/>
            <w:noWrap/>
            <w:hideMark/>
          </w:tcPr>
          <w:p w:rsidR="007C02A7" w:rsidRPr="007C02A7" w:rsidRDefault="007C02A7" w:rsidP="007C02A7">
            <w:pPr>
              <w:rPr>
                <w:rFonts w:ascii="Times New Roman" w:hAnsi="Times New Roman" w:cs="Times New Roman"/>
                <w:sz w:val="14"/>
                <w:szCs w:val="14"/>
              </w:rPr>
            </w:pPr>
            <w:r w:rsidRPr="007C02A7">
              <w:rPr>
                <w:rFonts w:ascii="Times New Roman" w:hAnsi="Times New Roman" w:cs="Times New Roman"/>
                <w:sz w:val="14"/>
                <w:szCs w:val="14"/>
              </w:rPr>
              <w:t> </w:t>
            </w:r>
          </w:p>
        </w:tc>
      </w:tr>
      <w:tr w:rsidR="00AD7AA1" w:rsidRPr="007C02A7" w:rsidTr="00AD7AA1">
        <w:trPr>
          <w:trHeight w:val="20"/>
        </w:trPr>
        <w:tc>
          <w:tcPr>
            <w:tcW w:w="699" w:type="pct"/>
            <w:noWrap/>
            <w:hideMark/>
          </w:tcPr>
          <w:p w:rsidR="007C02A7" w:rsidRPr="007C02A7" w:rsidRDefault="00AD7AA1" w:rsidP="007C02A7">
            <w:pPr>
              <w:rPr>
                <w:rFonts w:ascii="Times New Roman" w:hAnsi="Times New Roman" w:cs="Times New Roman"/>
                <w:b/>
                <w:bCs/>
                <w:sz w:val="14"/>
                <w:szCs w:val="14"/>
              </w:rPr>
            </w:pPr>
            <w:r>
              <w:rPr>
                <w:rFonts w:ascii="Times New Roman" w:hAnsi="Times New Roman" w:cs="Times New Roman"/>
                <w:b/>
                <w:bCs/>
                <w:sz w:val="14"/>
                <w:szCs w:val="14"/>
              </w:rPr>
              <w:t xml:space="preserve">SOLDADOR </w:t>
            </w:r>
          </w:p>
        </w:tc>
        <w:tc>
          <w:tcPr>
            <w:tcW w:w="789" w:type="pct"/>
            <w:hideMark/>
          </w:tcPr>
          <w:p w:rsidR="00AD7AA1" w:rsidRPr="007C02A7" w:rsidRDefault="007C02A7" w:rsidP="00AD7AA1">
            <w:pPr>
              <w:rPr>
                <w:rFonts w:ascii="Times New Roman" w:hAnsi="Times New Roman" w:cs="Times New Roman"/>
                <w:sz w:val="14"/>
                <w:szCs w:val="14"/>
              </w:rPr>
            </w:pPr>
            <w:r w:rsidRPr="007C02A7">
              <w:rPr>
                <w:rFonts w:ascii="Times New Roman" w:hAnsi="Times New Roman" w:cs="Times New Roman"/>
                <w:sz w:val="14"/>
                <w:szCs w:val="14"/>
              </w:rPr>
              <w:t>Curso de Gasista con conocimiento en soldadura de PE, con experiencia demostrable en soldadura de electrofusión</w:t>
            </w:r>
            <w:r w:rsidR="00AD7AA1">
              <w:rPr>
                <w:rFonts w:ascii="Times New Roman" w:hAnsi="Times New Roman" w:cs="Times New Roman"/>
                <w:sz w:val="14"/>
                <w:szCs w:val="14"/>
              </w:rPr>
              <w:t>.</w:t>
            </w:r>
          </w:p>
        </w:tc>
        <w:tc>
          <w:tcPr>
            <w:tcW w:w="645" w:type="pct"/>
            <w:noWrap/>
            <w:hideMark/>
          </w:tcPr>
          <w:p w:rsidR="007C02A7" w:rsidRPr="007C02A7" w:rsidRDefault="007C02A7" w:rsidP="007C02A7">
            <w:pPr>
              <w:rPr>
                <w:rFonts w:ascii="Times New Roman" w:hAnsi="Times New Roman" w:cs="Times New Roman"/>
                <w:sz w:val="14"/>
                <w:szCs w:val="14"/>
              </w:rPr>
            </w:pPr>
            <w:r w:rsidRPr="007C02A7">
              <w:rPr>
                <w:rFonts w:ascii="Times New Roman" w:hAnsi="Times New Roman" w:cs="Times New Roman"/>
                <w:sz w:val="14"/>
                <w:szCs w:val="14"/>
              </w:rPr>
              <w:t>NINGUNA</w:t>
            </w:r>
          </w:p>
        </w:tc>
        <w:tc>
          <w:tcPr>
            <w:tcW w:w="502" w:type="pct"/>
            <w:noWrap/>
            <w:hideMark/>
          </w:tcPr>
          <w:p w:rsidR="007C02A7" w:rsidRPr="007C02A7" w:rsidRDefault="007C02A7" w:rsidP="007C02A7">
            <w:pPr>
              <w:rPr>
                <w:rFonts w:ascii="Times New Roman" w:hAnsi="Times New Roman" w:cs="Times New Roman"/>
                <w:sz w:val="14"/>
                <w:szCs w:val="14"/>
              </w:rPr>
            </w:pPr>
            <w:r w:rsidRPr="007C02A7">
              <w:rPr>
                <w:rFonts w:ascii="Times New Roman" w:hAnsi="Times New Roman" w:cs="Times New Roman"/>
                <w:sz w:val="14"/>
                <w:szCs w:val="14"/>
              </w:rPr>
              <w:t>NINGUNA</w:t>
            </w:r>
          </w:p>
        </w:tc>
        <w:tc>
          <w:tcPr>
            <w:tcW w:w="788" w:type="pct"/>
            <w:noWrap/>
            <w:hideMark/>
          </w:tcPr>
          <w:p w:rsidR="007C02A7" w:rsidRPr="007C02A7" w:rsidRDefault="007C02A7" w:rsidP="007C02A7">
            <w:pPr>
              <w:rPr>
                <w:rFonts w:ascii="Times New Roman" w:hAnsi="Times New Roman" w:cs="Times New Roman"/>
                <w:sz w:val="14"/>
                <w:szCs w:val="14"/>
              </w:rPr>
            </w:pPr>
            <w:r w:rsidRPr="007C02A7">
              <w:rPr>
                <w:rFonts w:ascii="Times New Roman" w:hAnsi="Times New Roman" w:cs="Times New Roman"/>
                <w:sz w:val="14"/>
                <w:szCs w:val="14"/>
              </w:rPr>
              <w:t>CARGOS IGUALES O SIMILARES</w:t>
            </w:r>
          </w:p>
        </w:tc>
        <w:tc>
          <w:tcPr>
            <w:tcW w:w="646" w:type="pct"/>
            <w:noWrap/>
            <w:hideMark/>
          </w:tcPr>
          <w:p w:rsidR="007C02A7" w:rsidRPr="007C02A7" w:rsidRDefault="007C02A7" w:rsidP="007C02A7">
            <w:pPr>
              <w:rPr>
                <w:rFonts w:ascii="Times New Roman" w:hAnsi="Times New Roman" w:cs="Times New Roman"/>
                <w:sz w:val="14"/>
                <w:szCs w:val="14"/>
              </w:rPr>
            </w:pPr>
            <w:r w:rsidRPr="007C02A7">
              <w:rPr>
                <w:rFonts w:ascii="Times New Roman" w:hAnsi="Times New Roman" w:cs="Times New Roman"/>
                <w:sz w:val="14"/>
                <w:szCs w:val="14"/>
              </w:rPr>
              <w:t xml:space="preserve">TRES OBRAS CONCLUIDAS </w:t>
            </w:r>
          </w:p>
        </w:tc>
        <w:tc>
          <w:tcPr>
            <w:tcW w:w="931" w:type="pct"/>
            <w:noWrap/>
            <w:hideMark/>
          </w:tcPr>
          <w:p w:rsidR="007C02A7" w:rsidRPr="007C02A7" w:rsidRDefault="007C02A7" w:rsidP="007C02A7">
            <w:pPr>
              <w:rPr>
                <w:rFonts w:ascii="Times New Roman" w:hAnsi="Times New Roman" w:cs="Times New Roman"/>
                <w:sz w:val="14"/>
                <w:szCs w:val="14"/>
              </w:rPr>
            </w:pPr>
            <w:r w:rsidRPr="007C02A7">
              <w:rPr>
                <w:rFonts w:ascii="Times New Roman" w:hAnsi="Times New Roman" w:cs="Times New Roman"/>
                <w:sz w:val="14"/>
                <w:szCs w:val="14"/>
              </w:rPr>
              <w:t> </w:t>
            </w:r>
          </w:p>
        </w:tc>
      </w:tr>
    </w:tbl>
    <w:p w:rsidR="00AC2C7D" w:rsidRDefault="00AC2C7D" w:rsidP="008A06CB">
      <w:pPr>
        <w:pStyle w:val="Norma"/>
        <w:spacing w:after="0" w:line="240" w:lineRule="auto"/>
        <w:contextualSpacing/>
        <w:jc w:val="both"/>
        <w:rPr>
          <w:rFonts w:ascii="Century Gothic" w:eastAsia="Arial Unicode MS" w:hAnsi="Century Gothic"/>
          <w:b/>
          <w:sz w:val="20"/>
          <w:szCs w:val="20"/>
        </w:rPr>
      </w:pPr>
    </w:p>
    <w:p w:rsidR="007E0FB6" w:rsidRDefault="007E0FB6" w:rsidP="007E0FB6">
      <w:pPr>
        <w:pStyle w:val="Norma"/>
        <w:spacing w:after="0" w:line="240" w:lineRule="auto"/>
        <w:contextualSpacing/>
        <w:jc w:val="both"/>
        <w:rPr>
          <w:rFonts w:ascii="Century Gothic" w:eastAsia="Times New Roman" w:hAnsi="Century Gothic" w:cs="Times New Roman"/>
          <w:b/>
          <w:iCs/>
          <w:sz w:val="20"/>
          <w:szCs w:val="20"/>
          <w:lang w:val="es-ES" w:eastAsia="es-ES"/>
        </w:rPr>
      </w:pPr>
      <w:r w:rsidRPr="006879BC">
        <w:rPr>
          <w:rFonts w:ascii="Century Gothic" w:eastAsia="Times New Roman" w:hAnsi="Century Gothic" w:cs="Times New Roman"/>
          <w:b/>
          <w:iCs/>
          <w:sz w:val="20"/>
          <w:szCs w:val="20"/>
          <w:lang w:val="es-ES" w:eastAsia="es-ES"/>
        </w:rPr>
        <w:t>El proponente se compromete</w:t>
      </w:r>
      <w:r>
        <w:rPr>
          <w:rFonts w:ascii="Century Gothic" w:eastAsia="Times New Roman" w:hAnsi="Century Gothic" w:cs="Times New Roman"/>
          <w:b/>
          <w:iCs/>
          <w:sz w:val="20"/>
          <w:szCs w:val="20"/>
          <w:lang w:val="es-ES" w:eastAsia="es-ES"/>
        </w:rPr>
        <w:t>rá</w:t>
      </w:r>
      <w:r w:rsidRPr="006879BC">
        <w:rPr>
          <w:rFonts w:ascii="Century Gothic" w:eastAsia="Times New Roman" w:hAnsi="Century Gothic" w:cs="Times New Roman"/>
          <w:b/>
          <w:iCs/>
          <w:sz w:val="20"/>
          <w:szCs w:val="20"/>
          <w:lang w:val="es-ES" w:eastAsia="es-ES"/>
        </w:rPr>
        <w:t xml:space="preserve"> a presentar la documentación </w:t>
      </w:r>
      <w:r w:rsidR="006E4AC1">
        <w:rPr>
          <w:rFonts w:ascii="Century Gothic" w:eastAsia="Times New Roman" w:hAnsi="Century Gothic" w:cs="Times New Roman"/>
          <w:b/>
          <w:iCs/>
          <w:sz w:val="20"/>
          <w:szCs w:val="20"/>
          <w:lang w:val="es-ES" w:eastAsia="es-ES"/>
        </w:rPr>
        <w:t>que</w:t>
      </w:r>
      <w:r w:rsidRPr="006879BC">
        <w:rPr>
          <w:rFonts w:ascii="Century Gothic" w:eastAsia="Times New Roman" w:hAnsi="Century Gothic" w:cs="Times New Roman"/>
          <w:b/>
          <w:iCs/>
          <w:sz w:val="20"/>
          <w:szCs w:val="20"/>
          <w:lang w:val="es-ES" w:eastAsia="es-ES"/>
        </w:rPr>
        <w:t xml:space="preserve"> respalde la experiencia general y específica tanto del Personal Clave como de la Empresa, en original, fotocopia legalizada</w:t>
      </w:r>
      <w:r w:rsidR="006E4AC1">
        <w:rPr>
          <w:rFonts w:ascii="Century Gothic" w:eastAsia="Times New Roman" w:hAnsi="Century Gothic" w:cs="Times New Roman"/>
          <w:b/>
          <w:iCs/>
          <w:sz w:val="20"/>
          <w:szCs w:val="20"/>
          <w:lang w:val="es-ES" w:eastAsia="es-ES"/>
        </w:rPr>
        <w:t xml:space="preserve"> o</w:t>
      </w:r>
      <w:r w:rsidRPr="006879BC">
        <w:rPr>
          <w:rFonts w:ascii="Century Gothic" w:eastAsia="Times New Roman" w:hAnsi="Century Gothic" w:cs="Times New Roman"/>
          <w:b/>
          <w:iCs/>
          <w:sz w:val="20"/>
          <w:szCs w:val="20"/>
          <w:lang w:val="es-ES" w:eastAsia="es-ES"/>
        </w:rPr>
        <w:t xml:space="preserve"> fotocopia simple según corresponda, cuando así lo requiera YPFB en cualquier etapa del proceso de contratación</w:t>
      </w:r>
      <w:r>
        <w:rPr>
          <w:rFonts w:ascii="Century Gothic" w:eastAsia="Times New Roman" w:hAnsi="Century Gothic" w:cs="Times New Roman"/>
          <w:b/>
          <w:iCs/>
          <w:sz w:val="20"/>
          <w:szCs w:val="20"/>
          <w:lang w:val="es-ES" w:eastAsia="es-ES"/>
        </w:rPr>
        <w:t>.</w:t>
      </w:r>
    </w:p>
    <w:p w:rsidR="00CB6E0D" w:rsidRPr="0095344A" w:rsidRDefault="00CB6E0D" w:rsidP="007E0FB6">
      <w:pPr>
        <w:pStyle w:val="Norma"/>
        <w:spacing w:after="0" w:line="240" w:lineRule="auto"/>
        <w:contextualSpacing/>
        <w:jc w:val="both"/>
        <w:rPr>
          <w:rFonts w:ascii="Century Gothic" w:eastAsia="Arial Unicode MS" w:hAnsi="Century Gothic"/>
          <w:bCs/>
          <w:sz w:val="20"/>
          <w:szCs w:val="20"/>
          <w:lang w:val="es-ES"/>
        </w:rPr>
      </w:pPr>
    </w:p>
    <w:p w:rsidR="00CB1A50" w:rsidRDefault="00CB1A50" w:rsidP="00CB1A50">
      <w:pPr>
        <w:pStyle w:val="Norma"/>
        <w:spacing w:after="0" w:line="240" w:lineRule="auto"/>
        <w:contextualSpacing/>
        <w:jc w:val="both"/>
        <w:rPr>
          <w:rFonts w:ascii="Century Gothic" w:eastAsia="Arial Unicode MS" w:hAnsi="Century Gothic"/>
          <w:b/>
          <w:sz w:val="20"/>
          <w:szCs w:val="20"/>
          <w:lang w:val="es-ES"/>
        </w:rPr>
      </w:pPr>
      <w:r>
        <w:rPr>
          <w:rFonts w:ascii="Century Gothic" w:eastAsia="Arial Unicode MS" w:hAnsi="Century Gothic"/>
          <w:b/>
          <w:sz w:val="20"/>
          <w:szCs w:val="20"/>
          <w:lang w:val="es-ES"/>
        </w:rPr>
        <w:t>2</w:t>
      </w:r>
      <w:r w:rsidR="008F3DE5">
        <w:rPr>
          <w:rFonts w:ascii="Century Gothic" w:eastAsia="Arial Unicode MS" w:hAnsi="Century Gothic"/>
          <w:b/>
          <w:sz w:val="20"/>
          <w:szCs w:val="20"/>
          <w:lang w:val="es-ES"/>
        </w:rPr>
        <w:t>8</w:t>
      </w:r>
      <w:r>
        <w:rPr>
          <w:rFonts w:ascii="Century Gothic" w:eastAsia="Arial Unicode MS" w:hAnsi="Century Gothic"/>
          <w:b/>
          <w:sz w:val="20"/>
          <w:szCs w:val="20"/>
          <w:lang w:val="es-ES"/>
        </w:rPr>
        <w:t>. SUBCONTRATOS</w:t>
      </w:r>
    </w:p>
    <w:p w:rsidR="00CB1A50" w:rsidRDefault="00CB1A50" w:rsidP="00CB1A50">
      <w:pPr>
        <w:pStyle w:val="Norma"/>
        <w:spacing w:after="0" w:line="240" w:lineRule="auto"/>
        <w:contextualSpacing/>
        <w:jc w:val="both"/>
        <w:rPr>
          <w:rFonts w:ascii="Century Gothic" w:eastAsia="Arial Unicode MS" w:hAnsi="Century Gothic"/>
          <w:sz w:val="20"/>
          <w:szCs w:val="20"/>
          <w:lang w:val="es-ES"/>
        </w:rPr>
      </w:pPr>
    </w:p>
    <w:p w:rsidR="00CB1A50" w:rsidRPr="004A565F" w:rsidRDefault="00CB1A50" w:rsidP="00CB1A50">
      <w:pPr>
        <w:pStyle w:val="Norma"/>
        <w:spacing w:after="0" w:line="240" w:lineRule="auto"/>
        <w:contextualSpacing/>
        <w:jc w:val="both"/>
        <w:rPr>
          <w:rFonts w:ascii="Century Gothic" w:eastAsia="Arial Unicode MS" w:hAnsi="Century Gothic"/>
          <w:sz w:val="20"/>
          <w:szCs w:val="20"/>
          <w:lang w:val="es-ES"/>
        </w:rPr>
      </w:pPr>
      <w:r>
        <w:rPr>
          <w:rFonts w:ascii="Century Gothic" w:eastAsia="Arial Unicode MS" w:hAnsi="Century Gothic"/>
          <w:sz w:val="20"/>
          <w:szCs w:val="20"/>
          <w:lang w:val="es-ES"/>
        </w:rPr>
        <w:t xml:space="preserve">En caso de que el </w:t>
      </w:r>
      <w:r w:rsidR="00966C11" w:rsidRPr="00966C11">
        <w:rPr>
          <w:rFonts w:ascii="Century Gothic" w:eastAsia="Arial Unicode MS" w:hAnsi="Century Gothic"/>
          <w:b/>
          <w:sz w:val="20"/>
          <w:szCs w:val="20"/>
          <w:lang w:val="es-ES"/>
        </w:rPr>
        <w:t>FISCAL DE OBRA</w:t>
      </w:r>
      <w:r w:rsidR="007B3793">
        <w:rPr>
          <w:rFonts w:ascii="Century Gothic" w:eastAsia="Arial Unicode MS" w:hAnsi="Century Gothic"/>
          <w:b/>
          <w:sz w:val="20"/>
          <w:szCs w:val="20"/>
          <w:lang w:val="es-ES"/>
        </w:rPr>
        <w:t xml:space="preserve"> </w:t>
      </w:r>
      <w:r>
        <w:rPr>
          <w:rFonts w:ascii="Century Gothic" w:eastAsia="Arial Unicode MS" w:hAnsi="Century Gothic"/>
          <w:sz w:val="20"/>
          <w:szCs w:val="20"/>
          <w:lang w:val="es-ES"/>
        </w:rPr>
        <w:t>autorice</w:t>
      </w:r>
      <w:r w:rsidRPr="004A565F">
        <w:rPr>
          <w:rFonts w:ascii="Century Gothic" w:eastAsia="Arial Unicode MS" w:hAnsi="Century Gothic"/>
          <w:sz w:val="20"/>
          <w:szCs w:val="20"/>
          <w:lang w:val="es-ES"/>
        </w:rPr>
        <w:t xml:space="preserve"> la subcontratación para la ejecución de alguna fase de la obra, el CONTRATISTA podrá efectuar subcontrataciones que acumuladas no deberán exceder el veinticinco por ciento (25%) del valor total </w:t>
      </w:r>
      <w:r w:rsidR="00966C11">
        <w:rPr>
          <w:rFonts w:ascii="Century Gothic" w:eastAsia="Arial Unicode MS" w:hAnsi="Century Gothic"/>
          <w:sz w:val="20"/>
          <w:szCs w:val="20"/>
          <w:lang w:val="es-ES"/>
        </w:rPr>
        <w:t>del</w:t>
      </w:r>
      <w:r w:rsidR="007B3793">
        <w:rPr>
          <w:rFonts w:ascii="Century Gothic" w:eastAsia="Arial Unicode MS" w:hAnsi="Century Gothic"/>
          <w:sz w:val="20"/>
          <w:szCs w:val="20"/>
          <w:lang w:val="es-ES"/>
        </w:rPr>
        <w:t xml:space="preserve"> </w:t>
      </w:r>
      <w:r w:rsidRPr="004A565F">
        <w:rPr>
          <w:rFonts w:ascii="Century Gothic" w:eastAsia="Arial Unicode MS" w:hAnsi="Century Gothic"/>
          <w:sz w:val="20"/>
          <w:szCs w:val="20"/>
          <w:lang w:val="es-ES"/>
        </w:rPr>
        <w:lastRenderedPageBreak/>
        <w:t>Contrato, siendo el CONTRATISTA directo y exclusivo responsable por los trabajos, su calidad y la perfección de ellos, así como también por los actos y omisiones de los subcontratistas y de todas las personas empleadas en la obra.</w:t>
      </w:r>
    </w:p>
    <w:p w:rsidR="00CB1A50" w:rsidRPr="004A565F" w:rsidRDefault="00CB1A50" w:rsidP="00CB1A50">
      <w:pPr>
        <w:pStyle w:val="Norma"/>
        <w:spacing w:after="0" w:line="240" w:lineRule="auto"/>
        <w:contextualSpacing/>
        <w:jc w:val="both"/>
        <w:rPr>
          <w:rFonts w:ascii="Century Gothic" w:eastAsia="Arial Unicode MS" w:hAnsi="Century Gothic"/>
          <w:sz w:val="20"/>
          <w:szCs w:val="20"/>
          <w:lang w:val="es-ES"/>
        </w:rPr>
      </w:pPr>
    </w:p>
    <w:p w:rsidR="00CB1A50" w:rsidRPr="004A565F" w:rsidRDefault="00CB1A50" w:rsidP="00CB1A50">
      <w:pPr>
        <w:pStyle w:val="Norma"/>
        <w:spacing w:after="0" w:line="240" w:lineRule="auto"/>
        <w:contextualSpacing/>
        <w:jc w:val="both"/>
        <w:rPr>
          <w:rFonts w:ascii="Century Gothic" w:eastAsia="Arial Unicode MS" w:hAnsi="Century Gothic"/>
          <w:sz w:val="20"/>
          <w:szCs w:val="20"/>
          <w:lang w:val="es-ES"/>
        </w:rPr>
      </w:pPr>
      <w:r w:rsidRPr="004A565F">
        <w:rPr>
          <w:rFonts w:ascii="Century Gothic" w:eastAsia="Arial Unicode MS" w:hAnsi="Century Gothic"/>
          <w:sz w:val="20"/>
          <w:szCs w:val="20"/>
          <w:lang w:val="es-ES"/>
        </w:rPr>
        <w:t>En ningún caso el CONTRATISTA podrá pretender autorización para subcontratos que no hubiesen sido expresamente previstos en su propuesta.</w:t>
      </w:r>
    </w:p>
    <w:p w:rsidR="00CB1A50" w:rsidRPr="004A565F" w:rsidRDefault="00CB1A50" w:rsidP="00CB1A50">
      <w:pPr>
        <w:pStyle w:val="Norma"/>
        <w:spacing w:after="0" w:line="240" w:lineRule="auto"/>
        <w:contextualSpacing/>
        <w:jc w:val="both"/>
        <w:rPr>
          <w:rFonts w:ascii="Century Gothic" w:eastAsia="Arial Unicode MS" w:hAnsi="Century Gothic"/>
          <w:sz w:val="20"/>
          <w:szCs w:val="20"/>
          <w:lang w:val="es-ES"/>
        </w:rPr>
      </w:pPr>
    </w:p>
    <w:p w:rsidR="00CB1A50" w:rsidRDefault="00CB1A50" w:rsidP="00CB1A50">
      <w:pPr>
        <w:pStyle w:val="Norma"/>
        <w:spacing w:after="0" w:line="240" w:lineRule="auto"/>
        <w:contextualSpacing/>
        <w:jc w:val="both"/>
        <w:rPr>
          <w:rFonts w:ascii="Century Gothic" w:eastAsia="Arial Unicode MS" w:hAnsi="Century Gothic"/>
          <w:sz w:val="20"/>
          <w:szCs w:val="20"/>
          <w:lang w:val="es-ES"/>
        </w:rPr>
      </w:pPr>
      <w:r w:rsidRPr="004A565F">
        <w:rPr>
          <w:rFonts w:ascii="Century Gothic" w:eastAsia="Arial Unicode MS" w:hAnsi="Century Gothic"/>
          <w:sz w:val="20"/>
          <w:szCs w:val="20"/>
          <w:lang w:val="es-ES"/>
        </w:rPr>
        <w:t>Ningún subcontrato o intervención de terceras personas relevará al CONTRATISTA del cumplimiento de todas sus obligaciones y responsabilidades emergentes del Contrato.</w:t>
      </w:r>
    </w:p>
    <w:p w:rsidR="008C39AE" w:rsidRDefault="008C39AE" w:rsidP="00CB1A50">
      <w:pPr>
        <w:pStyle w:val="Norma"/>
        <w:spacing w:after="0" w:line="240" w:lineRule="auto"/>
        <w:contextualSpacing/>
        <w:jc w:val="both"/>
        <w:rPr>
          <w:rFonts w:ascii="Century Gothic" w:eastAsia="Arial Unicode MS" w:hAnsi="Century Gothic"/>
          <w:sz w:val="20"/>
          <w:szCs w:val="20"/>
          <w:lang w:val="es-ES"/>
        </w:rPr>
      </w:pPr>
    </w:p>
    <w:p w:rsidR="00CB1A50" w:rsidRDefault="008F3DE5" w:rsidP="00CB1A50">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29</w:t>
      </w:r>
      <w:r w:rsidR="00CB1A50">
        <w:rPr>
          <w:rFonts w:ascii="Century Gothic" w:eastAsia="Arial Unicode MS" w:hAnsi="Century Gothic"/>
          <w:b/>
          <w:sz w:val="20"/>
          <w:szCs w:val="20"/>
        </w:rPr>
        <w:t xml:space="preserve">. </w:t>
      </w:r>
      <w:r w:rsidR="00CB1A50" w:rsidRPr="00745B21">
        <w:rPr>
          <w:rFonts w:ascii="Century Gothic" w:eastAsia="Arial Unicode MS" w:hAnsi="Century Gothic"/>
          <w:b/>
          <w:sz w:val="20"/>
          <w:szCs w:val="20"/>
        </w:rPr>
        <w:t>FISCALIZACION Y SUPERVISION DE LA OBRA</w:t>
      </w:r>
    </w:p>
    <w:p w:rsidR="00CB1A50" w:rsidRDefault="00CB1A50" w:rsidP="00CB1A50">
      <w:pPr>
        <w:pStyle w:val="Norma"/>
        <w:spacing w:after="0" w:line="240" w:lineRule="auto"/>
        <w:contextualSpacing/>
        <w:jc w:val="both"/>
        <w:rPr>
          <w:rFonts w:ascii="Century Gothic" w:eastAsia="Arial Unicode MS" w:hAnsi="Century Gothic"/>
          <w:b/>
          <w:sz w:val="20"/>
          <w:szCs w:val="20"/>
        </w:rPr>
      </w:pPr>
    </w:p>
    <w:p w:rsidR="00CB1A50" w:rsidRPr="004A565F" w:rsidRDefault="008F3DE5" w:rsidP="00CB1A50">
      <w:pPr>
        <w:pStyle w:val="Norma"/>
        <w:spacing w:after="0" w:line="240" w:lineRule="auto"/>
        <w:contextualSpacing/>
        <w:jc w:val="both"/>
        <w:rPr>
          <w:rFonts w:ascii="Century Gothic" w:eastAsia="Arial Unicode MS" w:hAnsi="Century Gothic"/>
          <w:sz w:val="20"/>
          <w:szCs w:val="20"/>
        </w:rPr>
      </w:pPr>
      <w:r>
        <w:rPr>
          <w:rFonts w:ascii="Century Gothic" w:eastAsia="Arial Unicode MS" w:hAnsi="Century Gothic"/>
          <w:b/>
          <w:sz w:val="20"/>
          <w:szCs w:val="20"/>
        </w:rPr>
        <w:t>29</w:t>
      </w:r>
      <w:r w:rsidR="00CB1A50" w:rsidRPr="00EE6E59">
        <w:rPr>
          <w:rFonts w:ascii="Century Gothic" w:eastAsia="Arial Unicode MS" w:hAnsi="Century Gothic"/>
          <w:b/>
          <w:sz w:val="20"/>
          <w:szCs w:val="20"/>
        </w:rPr>
        <w:t>.1 FISCALIZACIÓN</w:t>
      </w:r>
      <w:r w:rsidR="009E2B28">
        <w:rPr>
          <w:rFonts w:ascii="Century Gothic" w:eastAsia="Arial Unicode MS" w:hAnsi="Century Gothic"/>
          <w:sz w:val="20"/>
          <w:szCs w:val="20"/>
        </w:rPr>
        <w:t xml:space="preserve">: Los trabajos materia del </w:t>
      </w:r>
      <w:r w:rsidR="00CB1A50" w:rsidRPr="004A565F">
        <w:rPr>
          <w:rFonts w:ascii="Century Gothic" w:eastAsia="Arial Unicode MS" w:hAnsi="Century Gothic"/>
          <w:sz w:val="20"/>
          <w:szCs w:val="20"/>
        </w:rPr>
        <w:t xml:space="preserve">CONTRATO estarán sujetos a la FISCALIZACIÓN permanente </w:t>
      </w:r>
      <w:r w:rsidR="00CB1A50">
        <w:rPr>
          <w:rFonts w:ascii="Century Gothic" w:eastAsia="Arial Unicode MS" w:hAnsi="Century Gothic"/>
          <w:sz w:val="20"/>
          <w:szCs w:val="20"/>
        </w:rPr>
        <w:t>del CONTRATANTE</w:t>
      </w:r>
      <w:r w:rsidR="00CB1A50" w:rsidRPr="004A565F">
        <w:rPr>
          <w:rFonts w:ascii="Century Gothic" w:eastAsia="Arial Unicode MS" w:hAnsi="Century Gothic"/>
          <w:sz w:val="20"/>
          <w:szCs w:val="20"/>
        </w:rPr>
        <w:t xml:space="preserve">, quien nombrará como FISCAL DE OBRA a un </w:t>
      </w:r>
      <w:r w:rsidR="00CB1A50">
        <w:rPr>
          <w:rFonts w:ascii="Century Gothic" w:eastAsia="Arial Unicode MS" w:hAnsi="Century Gothic"/>
          <w:sz w:val="20"/>
          <w:szCs w:val="20"/>
        </w:rPr>
        <w:t>Profesional</w:t>
      </w:r>
      <w:r w:rsidR="007B3793">
        <w:rPr>
          <w:rFonts w:ascii="Century Gothic" w:eastAsia="Arial Unicode MS" w:hAnsi="Century Gothic"/>
          <w:sz w:val="20"/>
          <w:szCs w:val="20"/>
        </w:rPr>
        <w:t xml:space="preserve"> </w:t>
      </w:r>
      <w:r w:rsidR="00CB1A50">
        <w:rPr>
          <w:rFonts w:ascii="Century Gothic" w:eastAsia="Arial Unicode MS" w:hAnsi="Century Gothic"/>
          <w:sz w:val="20"/>
          <w:szCs w:val="20"/>
        </w:rPr>
        <w:t xml:space="preserve">Calificado de la Distrital Redes De Gas Santa Cruz, </w:t>
      </w:r>
      <w:r w:rsidR="00CB1A50" w:rsidRPr="004A565F">
        <w:rPr>
          <w:rFonts w:ascii="Century Gothic" w:eastAsia="Arial Unicode MS" w:hAnsi="Century Gothic"/>
          <w:sz w:val="20"/>
          <w:szCs w:val="20"/>
        </w:rPr>
        <w:t>quien tendrá a su cargo:</w:t>
      </w:r>
    </w:p>
    <w:p w:rsidR="00CB1A50" w:rsidRPr="004A565F" w:rsidRDefault="00CB1A50" w:rsidP="00CB1A50">
      <w:pPr>
        <w:pStyle w:val="Norma"/>
        <w:spacing w:after="0" w:line="240" w:lineRule="auto"/>
        <w:contextualSpacing/>
        <w:jc w:val="both"/>
        <w:rPr>
          <w:rFonts w:ascii="Century Gothic" w:eastAsia="Arial Unicode MS" w:hAnsi="Century Gothic"/>
          <w:sz w:val="20"/>
          <w:szCs w:val="20"/>
        </w:rPr>
      </w:pPr>
    </w:p>
    <w:p w:rsidR="0081100F" w:rsidRPr="0081100F" w:rsidRDefault="0081100F" w:rsidP="0081100F">
      <w:pPr>
        <w:pStyle w:val="Norma"/>
        <w:spacing w:after="0" w:line="240" w:lineRule="auto"/>
        <w:ind w:left="708"/>
        <w:contextualSpacing/>
        <w:jc w:val="both"/>
        <w:rPr>
          <w:rFonts w:ascii="Century Gothic" w:eastAsia="Arial Unicode MS" w:hAnsi="Century Gothic"/>
          <w:sz w:val="20"/>
          <w:szCs w:val="20"/>
        </w:rPr>
      </w:pPr>
      <w:r>
        <w:rPr>
          <w:rFonts w:ascii="Century Gothic" w:eastAsia="Arial Unicode MS" w:hAnsi="Century Gothic"/>
          <w:sz w:val="20"/>
          <w:szCs w:val="20"/>
        </w:rPr>
        <w:t xml:space="preserve">a)  </w:t>
      </w:r>
      <w:r w:rsidRPr="0081100F">
        <w:rPr>
          <w:rFonts w:ascii="Century Gothic" w:eastAsia="Arial Unicode MS" w:hAnsi="Century Gothic"/>
          <w:sz w:val="20"/>
          <w:szCs w:val="20"/>
        </w:rPr>
        <w:t xml:space="preserve">Exigir a través del SUPERVISOR el cumplimiento del Contrato y sus anexos. </w:t>
      </w:r>
    </w:p>
    <w:p w:rsidR="0081100F" w:rsidRPr="0081100F" w:rsidRDefault="0081100F" w:rsidP="0081100F">
      <w:pPr>
        <w:pStyle w:val="Norma"/>
        <w:spacing w:after="0" w:line="240" w:lineRule="auto"/>
        <w:ind w:left="708"/>
        <w:contextualSpacing/>
        <w:jc w:val="both"/>
        <w:rPr>
          <w:rFonts w:ascii="Century Gothic" w:eastAsia="Arial Unicode MS" w:hAnsi="Century Gothic"/>
          <w:sz w:val="20"/>
          <w:szCs w:val="20"/>
        </w:rPr>
      </w:pPr>
      <w:r>
        <w:rPr>
          <w:rFonts w:ascii="Century Gothic" w:eastAsia="Arial Unicode MS" w:hAnsi="Century Gothic"/>
          <w:sz w:val="20"/>
          <w:szCs w:val="20"/>
        </w:rPr>
        <w:t xml:space="preserve">b) </w:t>
      </w:r>
      <w:r w:rsidRPr="0081100F">
        <w:rPr>
          <w:rFonts w:ascii="Century Gothic" w:eastAsia="Arial Unicode MS" w:hAnsi="Century Gothic"/>
          <w:sz w:val="20"/>
          <w:szCs w:val="20"/>
        </w:rPr>
        <w:t>Exigir directamente el cumplimiento del Contrato de SUPERVISIÓN TÉCNICA, realizando seguimiento y control de los actos del SUPERVISOR en la SUPERVISIÓN técnica de la Obra.</w:t>
      </w:r>
    </w:p>
    <w:p w:rsidR="0081100F" w:rsidRPr="0081100F" w:rsidRDefault="0081100F" w:rsidP="0081100F">
      <w:pPr>
        <w:pStyle w:val="Norma"/>
        <w:spacing w:after="0" w:line="240" w:lineRule="auto"/>
        <w:ind w:left="708"/>
        <w:contextualSpacing/>
        <w:jc w:val="both"/>
        <w:rPr>
          <w:rFonts w:ascii="Century Gothic" w:eastAsia="Arial Unicode MS" w:hAnsi="Century Gothic"/>
          <w:sz w:val="20"/>
          <w:szCs w:val="20"/>
        </w:rPr>
      </w:pPr>
      <w:r>
        <w:rPr>
          <w:rFonts w:ascii="Century Gothic" w:eastAsia="Arial Unicode MS" w:hAnsi="Century Gothic"/>
          <w:sz w:val="20"/>
          <w:szCs w:val="20"/>
        </w:rPr>
        <w:t xml:space="preserve">c)  </w:t>
      </w:r>
      <w:r w:rsidRPr="0081100F">
        <w:rPr>
          <w:rFonts w:ascii="Century Gothic" w:eastAsia="Arial Unicode MS" w:hAnsi="Century Gothic"/>
          <w:sz w:val="20"/>
          <w:szCs w:val="20"/>
        </w:rPr>
        <w:t>Exigir el buen uso de los recursos asignados a la Obra.</w:t>
      </w:r>
    </w:p>
    <w:p w:rsidR="0081100F" w:rsidRPr="0081100F" w:rsidRDefault="0081100F" w:rsidP="0081100F">
      <w:pPr>
        <w:pStyle w:val="Norma"/>
        <w:spacing w:after="0" w:line="240" w:lineRule="auto"/>
        <w:ind w:left="708"/>
        <w:contextualSpacing/>
        <w:jc w:val="both"/>
        <w:rPr>
          <w:rFonts w:ascii="Century Gothic" w:eastAsia="Arial Unicode MS" w:hAnsi="Century Gothic"/>
          <w:sz w:val="20"/>
          <w:szCs w:val="20"/>
        </w:rPr>
      </w:pPr>
      <w:r>
        <w:rPr>
          <w:rFonts w:ascii="Century Gothic" w:eastAsia="Arial Unicode MS" w:hAnsi="Century Gothic"/>
          <w:sz w:val="20"/>
          <w:szCs w:val="20"/>
        </w:rPr>
        <w:t xml:space="preserve">d) </w:t>
      </w:r>
      <w:r w:rsidRPr="0081100F">
        <w:rPr>
          <w:rFonts w:ascii="Century Gothic" w:eastAsia="Arial Unicode MS" w:hAnsi="Century Gothic"/>
          <w:sz w:val="20"/>
          <w:szCs w:val="20"/>
        </w:rPr>
        <w:t>Tomar conocimiento y en su caso pedir aclaraciones pertinentes sobre los certificados de la Obra aprobados por el SUPERVISOR.</w:t>
      </w:r>
    </w:p>
    <w:p w:rsidR="0081100F" w:rsidRPr="0081100F" w:rsidRDefault="0081100F" w:rsidP="0081100F">
      <w:pPr>
        <w:pStyle w:val="Norma"/>
        <w:spacing w:after="0" w:line="240" w:lineRule="auto"/>
        <w:ind w:left="708"/>
        <w:contextualSpacing/>
        <w:jc w:val="both"/>
        <w:rPr>
          <w:rFonts w:ascii="Century Gothic" w:eastAsia="Arial Unicode MS" w:hAnsi="Century Gothic"/>
          <w:sz w:val="20"/>
          <w:szCs w:val="20"/>
        </w:rPr>
      </w:pPr>
      <w:r>
        <w:rPr>
          <w:rFonts w:ascii="Century Gothic" w:eastAsia="Arial Unicode MS" w:hAnsi="Century Gothic"/>
          <w:sz w:val="20"/>
          <w:szCs w:val="20"/>
        </w:rPr>
        <w:t xml:space="preserve">e) </w:t>
      </w:r>
      <w:r w:rsidRPr="0081100F">
        <w:rPr>
          <w:rFonts w:ascii="Century Gothic" w:eastAsia="Arial Unicode MS" w:hAnsi="Century Gothic"/>
          <w:sz w:val="20"/>
          <w:szCs w:val="20"/>
        </w:rPr>
        <w:t>Llevar el control directo de la vigencia y validez de las garantías, a los efectos de requerir oportunamente al CONTRATISTA su ampliación (en monto y plazo), o para solicitar a YPFB la ejecución de estas cuando corresponda.</w:t>
      </w:r>
    </w:p>
    <w:p w:rsidR="00CB1A50" w:rsidRDefault="0081100F" w:rsidP="0081100F">
      <w:pPr>
        <w:pStyle w:val="Norma"/>
        <w:spacing w:after="0" w:line="240" w:lineRule="auto"/>
        <w:ind w:left="708"/>
        <w:contextualSpacing/>
        <w:jc w:val="both"/>
        <w:rPr>
          <w:rFonts w:ascii="Century Gothic" w:eastAsia="Arial Unicode MS" w:hAnsi="Century Gothic"/>
          <w:sz w:val="20"/>
          <w:szCs w:val="20"/>
        </w:rPr>
      </w:pPr>
      <w:r>
        <w:rPr>
          <w:rFonts w:ascii="Century Gothic" w:eastAsia="Arial Unicode MS" w:hAnsi="Century Gothic"/>
          <w:sz w:val="20"/>
          <w:szCs w:val="20"/>
        </w:rPr>
        <w:t xml:space="preserve">f)  </w:t>
      </w:r>
      <w:r w:rsidRPr="0081100F">
        <w:rPr>
          <w:rFonts w:ascii="Century Gothic" w:eastAsia="Arial Unicode MS" w:hAnsi="Century Gothic"/>
          <w:sz w:val="20"/>
          <w:szCs w:val="20"/>
        </w:rPr>
        <w:t>Coordinar todos los asuntos relacionados con el Contrato.</w:t>
      </w:r>
    </w:p>
    <w:p w:rsidR="0081100F" w:rsidRPr="004A565F" w:rsidRDefault="0081100F" w:rsidP="0081100F">
      <w:pPr>
        <w:pStyle w:val="Norma"/>
        <w:spacing w:after="0" w:line="240" w:lineRule="auto"/>
        <w:ind w:left="708"/>
        <w:contextualSpacing/>
        <w:jc w:val="both"/>
        <w:rPr>
          <w:rFonts w:ascii="Century Gothic" w:eastAsia="Arial Unicode MS" w:hAnsi="Century Gothic"/>
          <w:sz w:val="20"/>
          <w:szCs w:val="20"/>
        </w:rPr>
      </w:pPr>
    </w:p>
    <w:p w:rsidR="00CB1A50" w:rsidRPr="004A565F" w:rsidRDefault="00CB1A50" w:rsidP="00EF4157">
      <w:pPr>
        <w:pStyle w:val="Norma"/>
        <w:spacing w:after="0" w:line="240" w:lineRule="auto"/>
        <w:contextualSpacing/>
        <w:jc w:val="both"/>
        <w:rPr>
          <w:rFonts w:ascii="Century Gothic" w:eastAsia="Arial Unicode MS" w:hAnsi="Century Gothic"/>
          <w:sz w:val="20"/>
          <w:szCs w:val="20"/>
        </w:rPr>
      </w:pPr>
      <w:r w:rsidRPr="004A565F">
        <w:rPr>
          <w:rFonts w:ascii="Century Gothic" w:eastAsia="Arial Unicode MS" w:hAnsi="Century Gothic"/>
          <w:sz w:val="20"/>
          <w:szCs w:val="20"/>
        </w:rPr>
        <w:t>El FISCAL tiene funciones diferentes a las del SUPERVISOR, por lo que no está facultado para suplantar en el ejercicio de sus específicas funciones y responsabilidades al SUPERVISOR.</w:t>
      </w:r>
    </w:p>
    <w:p w:rsidR="00CB1A50" w:rsidRPr="004A565F" w:rsidRDefault="00CB1A50" w:rsidP="00CB1A50">
      <w:pPr>
        <w:pStyle w:val="Norma"/>
        <w:spacing w:after="0" w:line="240" w:lineRule="auto"/>
        <w:contextualSpacing/>
        <w:jc w:val="both"/>
        <w:rPr>
          <w:rFonts w:ascii="Century Gothic" w:eastAsia="Arial Unicode MS" w:hAnsi="Century Gothic"/>
          <w:sz w:val="20"/>
          <w:szCs w:val="20"/>
        </w:rPr>
      </w:pPr>
    </w:p>
    <w:p w:rsidR="00CB1A50" w:rsidRDefault="008F3DE5" w:rsidP="00CB1A50">
      <w:pPr>
        <w:pStyle w:val="Norma"/>
        <w:spacing w:after="0" w:line="240" w:lineRule="auto"/>
        <w:contextualSpacing/>
        <w:jc w:val="both"/>
        <w:rPr>
          <w:rFonts w:ascii="Century Gothic" w:eastAsia="Arial Unicode MS" w:hAnsi="Century Gothic"/>
          <w:sz w:val="20"/>
          <w:szCs w:val="20"/>
        </w:rPr>
      </w:pPr>
      <w:r>
        <w:rPr>
          <w:rFonts w:ascii="Century Gothic" w:eastAsia="Arial Unicode MS" w:hAnsi="Century Gothic"/>
          <w:b/>
          <w:sz w:val="20"/>
          <w:szCs w:val="20"/>
        </w:rPr>
        <w:t>29</w:t>
      </w:r>
      <w:r w:rsidR="00CB1A50" w:rsidRPr="00EE6E59">
        <w:rPr>
          <w:rFonts w:ascii="Century Gothic" w:eastAsia="Arial Unicode MS" w:hAnsi="Century Gothic"/>
          <w:b/>
          <w:sz w:val="20"/>
          <w:szCs w:val="20"/>
        </w:rPr>
        <w:t>.2</w:t>
      </w:r>
      <w:r w:rsidR="00CB1A50" w:rsidRPr="00EE6E59">
        <w:rPr>
          <w:rFonts w:ascii="Century Gothic" w:eastAsia="Arial Unicode MS" w:hAnsi="Century Gothic"/>
          <w:b/>
          <w:sz w:val="20"/>
          <w:szCs w:val="20"/>
        </w:rPr>
        <w:tab/>
        <w:t>REEMPLAZO DEL FISCAL DE OBRAS y SUPERVISOR</w:t>
      </w:r>
      <w:r w:rsidR="00CB1A50" w:rsidRPr="004A565F">
        <w:rPr>
          <w:rFonts w:ascii="Century Gothic" w:eastAsia="Arial Unicode MS" w:hAnsi="Century Gothic"/>
          <w:sz w:val="20"/>
          <w:szCs w:val="20"/>
        </w:rPr>
        <w:t xml:space="preserve">: </w:t>
      </w:r>
      <w:r w:rsidR="0081100F" w:rsidRPr="0081100F">
        <w:rPr>
          <w:rFonts w:ascii="Century Gothic" w:eastAsia="Arial Unicode MS" w:hAnsi="Century Gothic"/>
          <w:sz w:val="20"/>
          <w:szCs w:val="20"/>
        </w:rPr>
        <w:t>En caso de renuncia, muerte o imposibilidad sobreviniente del FISCAL DE OBRA, o en caso de que YPFB y el CONTRATISTA coincidieran en que el FISCAL DE OBRA y/o SUPERVISOR no está cumpliendo sus funciones de conformidad con las disposiciones del Contrato, un nuevo FISCAL DE OBRA y/o SUPERVISOR será nombrado por YPFB.</w:t>
      </w:r>
    </w:p>
    <w:p w:rsidR="0081100F" w:rsidRPr="004A565F" w:rsidRDefault="0081100F" w:rsidP="00CB1A50">
      <w:pPr>
        <w:pStyle w:val="Norma"/>
        <w:spacing w:after="0" w:line="240" w:lineRule="auto"/>
        <w:contextualSpacing/>
        <w:jc w:val="both"/>
        <w:rPr>
          <w:rFonts w:ascii="Century Gothic" w:eastAsia="Arial Unicode MS" w:hAnsi="Century Gothic"/>
          <w:sz w:val="20"/>
          <w:szCs w:val="20"/>
        </w:rPr>
      </w:pPr>
    </w:p>
    <w:p w:rsidR="00CB1A50" w:rsidRPr="004A565F" w:rsidRDefault="008F3DE5" w:rsidP="00CB1A50">
      <w:pPr>
        <w:pStyle w:val="Norma"/>
        <w:spacing w:after="0" w:line="240" w:lineRule="auto"/>
        <w:contextualSpacing/>
        <w:jc w:val="both"/>
        <w:rPr>
          <w:rFonts w:ascii="Century Gothic" w:eastAsia="Arial Unicode MS" w:hAnsi="Century Gothic"/>
          <w:sz w:val="20"/>
          <w:szCs w:val="20"/>
        </w:rPr>
      </w:pPr>
      <w:r>
        <w:rPr>
          <w:rFonts w:ascii="Century Gothic" w:eastAsia="Arial Unicode MS" w:hAnsi="Century Gothic"/>
          <w:b/>
          <w:sz w:val="20"/>
          <w:szCs w:val="20"/>
        </w:rPr>
        <w:t>29</w:t>
      </w:r>
      <w:r w:rsidR="00CB1A50" w:rsidRPr="00EE6E59">
        <w:rPr>
          <w:rFonts w:ascii="Century Gothic" w:eastAsia="Arial Unicode MS" w:hAnsi="Century Gothic"/>
          <w:b/>
          <w:sz w:val="20"/>
          <w:szCs w:val="20"/>
        </w:rPr>
        <w:t>.3 SUPERVISIÓN TÉCNICA</w:t>
      </w:r>
      <w:r w:rsidR="00CB1A50" w:rsidRPr="004A565F">
        <w:rPr>
          <w:rFonts w:ascii="Century Gothic" w:eastAsia="Arial Unicode MS" w:hAnsi="Century Gothic"/>
          <w:sz w:val="20"/>
          <w:szCs w:val="20"/>
        </w:rPr>
        <w:t xml:space="preserve">: La SUPERVISIÓN de la Obra será realizada por </w:t>
      </w:r>
      <w:r w:rsidR="00CB1A50">
        <w:rPr>
          <w:rFonts w:ascii="Century Gothic" w:eastAsia="Arial Unicode MS" w:hAnsi="Century Gothic"/>
          <w:sz w:val="20"/>
          <w:szCs w:val="20"/>
        </w:rPr>
        <w:t>el profesional nombrado para tal efecto, denominado</w:t>
      </w:r>
      <w:r w:rsidR="00CB1A50" w:rsidRPr="004A565F">
        <w:rPr>
          <w:rFonts w:ascii="Century Gothic" w:eastAsia="Arial Unicode MS" w:hAnsi="Century Gothic"/>
          <w:sz w:val="20"/>
          <w:szCs w:val="20"/>
        </w:rPr>
        <w:t xml:space="preserve"> en este Contrato el SUPERVISOR, con todas las facultades inherentes al buen desempeño de las funciones de SUPERVISIÓN e inspección técnica, teniendo entre ellas las siguientes a título indicativo y no limitativo:</w:t>
      </w:r>
    </w:p>
    <w:p w:rsidR="00CB1A50" w:rsidRPr="004A565F" w:rsidRDefault="00CB1A50" w:rsidP="00CB1A50">
      <w:pPr>
        <w:pStyle w:val="Norma"/>
        <w:spacing w:after="0" w:line="240" w:lineRule="auto"/>
        <w:contextualSpacing/>
        <w:jc w:val="both"/>
        <w:rPr>
          <w:rFonts w:ascii="Century Gothic" w:eastAsia="Arial Unicode MS" w:hAnsi="Century Gothic"/>
          <w:sz w:val="20"/>
          <w:szCs w:val="20"/>
        </w:rPr>
      </w:pPr>
    </w:p>
    <w:p w:rsidR="00545F81" w:rsidRPr="00545F81" w:rsidRDefault="00545F81" w:rsidP="00545F81">
      <w:pPr>
        <w:pStyle w:val="Norma"/>
        <w:spacing w:after="0" w:line="240" w:lineRule="auto"/>
        <w:ind w:left="708"/>
        <w:contextualSpacing/>
        <w:jc w:val="both"/>
        <w:rPr>
          <w:rFonts w:ascii="Century Gothic" w:eastAsia="Arial Unicode MS" w:hAnsi="Century Gothic"/>
          <w:sz w:val="20"/>
          <w:szCs w:val="20"/>
        </w:rPr>
      </w:pPr>
      <w:r>
        <w:rPr>
          <w:rFonts w:ascii="Century Gothic" w:eastAsia="Arial Unicode MS" w:hAnsi="Century Gothic"/>
          <w:sz w:val="20"/>
          <w:szCs w:val="20"/>
        </w:rPr>
        <w:t xml:space="preserve">a) </w:t>
      </w:r>
      <w:r w:rsidRPr="00545F81">
        <w:rPr>
          <w:rFonts w:ascii="Century Gothic" w:eastAsia="Arial Unicode MS" w:hAnsi="Century Gothic"/>
          <w:sz w:val="20"/>
          <w:szCs w:val="20"/>
        </w:rPr>
        <w:t>Organizar y dirigir la oficina regional del SUPERVISOR.</w:t>
      </w:r>
    </w:p>
    <w:p w:rsidR="00545F81" w:rsidRPr="00545F81" w:rsidRDefault="00545F81" w:rsidP="00545F81">
      <w:pPr>
        <w:pStyle w:val="Norma"/>
        <w:spacing w:after="0" w:line="240" w:lineRule="auto"/>
        <w:ind w:left="708"/>
        <w:contextualSpacing/>
        <w:jc w:val="both"/>
        <w:rPr>
          <w:rFonts w:ascii="Century Gothic" w:eastAsia="Arial Unicode MS" w:hAnsi="Century Gothic"/>
          <w:sz w:val="20"/>
          <w:szCs w:val="20"/>
        </w:rPr>
      </w:pPr>
      <w:r>
        <w:rPr>
          <w:rFonts w:ascii="Century Gothic" w:eastAsia="Arial Unicode MS" w:hAnsi="Century Gothic"/>
          <w:sz w:val="20"/>
          <w:szCs w:val="20"/>
        </w:rPr>
        <w:lastRenderedPageBreak/>
        <w:t xml:space="preserve">b) </w:t>
      </w:r>
      <w:r w:rsidRPr="00545F81">
        <w:rPr>
          <w:rFonts w:ascii="Century Gothic" w:eastAsia="Arial Unicode MS" w:hAnsi="Century Gothic"/>
          <w:sz w:val="20"/>
          <w:szCs w:val="20"/>
        </w:rPr>
        <w:t>Estudiar e interpretar técnicamente los planos y especificaciones para su correcta aplicación por el CONTRATISTA en coordinación con el FISCAL DE OBRA.</w:t>
      </w:r>
    </w:p>
    <w:p w:rsidR="00545F81" w:rsidRPr="00545F81" w:rsidRDefault="00545F81" w:rsidP="00545F81">
      <w:pPr>
        <w:pStyle w:val="Norma"/>
        <w:spacing w:after="0" w:line="240" w:lineRule="auto"/>
        <w:ind w:left="708"/>
        <w:contextualSpacing/>
        <w:jc w:val="both"/>
        <w:rPr>
          <w:rFonts w:ascii="Century Gothic" w:eastAsia="Arial Unicode MS" w:hAnsi="Century Gothic"/>
          <w:sz w:val="20"/>
          <w:szCs w:val="20"/>
        </w:rPr>
      </w:pPr>
      <w:r>
        <w:rPr>
          <w:rFonts w:ascii="Century Gothic" w:eastAsia="Arial Unicode MS" w:hAnsi="Century Gothic"/>
          <w:sz w:val="20"/>
          <w:szCs w:val="20"/>
        </w:rPr>
        <w:t xml:space="preserve">c) </w:t>
      </w:r>
      <w:r w:rsidRPr="00545F81">
        <w:rPr>
          <w:rFonts w:ascii="Century Gothic" w:eastAsia="Arial Unicode MS" w:hAnsi="Century Gothic"/>
          <w:sz w:val="20"/>
          <w:szCs w:val="20"/>
        </w:rPr>
        <w:t>Exigir al CONTRATISTA la disponibilidad permanente del libro de órdenes de la Obra, por el cual comunicará al CONTRATISTA la iniciación de Obra y el proceso de ejecución.</w:t>
      </w:r>
    </w:p>
    <w:p w:rsidR="00545F81" w:rsidRPr="00545F81" w:rsidRDefault="00545F81" w:rsidP="00545F81">
      <w:pPr>
        <w:pStyle w:val="Norma"/>
        <w:spacing w:after="0" w:line="240" w:lineRule="auto"/>
        <w:ind w:left="708"/>
        <w:contextualSpacing/>
        <w:jc w:val="both"/>
        <w:rPr>
          <w:rFonts w:ascii="Century Gothic" w:eastAsia="Arial Unicode MS" w:hAnsi="Century Gothic"/>
          <w:sz w:val="20"/>
          <w:szCs w:val="20"/>
        </w:rPr>
      </w:pPr>
      <w:r>
        <w:rPr>
          <w:rFonts w:ascii="Century Gothic" w:eastAsia="Arial Unicode MS" w:hAnsi="Century Gothic"/>
          <w:sz w:val="20"/>
          <w:szCs w:val="20"/>
        </w:rPr>
        <w:t xml:space="preserve">d) </w:t>
      </w:r>
      <w:r w:rsidRPr="00545F81">
        <w:rPr>
          <w:rFonts w:ascii="Century Gothic" w:eastAsia="Arial Unicode MS" w:hAnsi="Century Gothic"/>
          <w:sz w:val="20"/>
          <w:szCs w:val="20"/>
        </w:rPr>
        <w:t>Exigir al CONTRATISTA los respaldos técnicos necesarios, para procesar planillas o certificados de pago.</w:t>
      </w:r>
    </w:p>
    <w:p w:rsidR="00545F81" w:rsidRPr="00545F81" w:rsidRDefault="00545F81" w:rsidP="00545F81">
      <w:pPr>
        <w:pStyle w:val="Norma"/>
        <w:spacing w:after="0" w:line="240" w:lineRule="auto"/>
        <w:ind w:left="708"/>
        <w:contextualSpacing/>
        <w:jc w:val="both"/>
        <w:rPr>
          <w:rFonts w:ascii="Century Gothic" w:eastAsia="Arial Unicode MS" w:hAnsi="Century Gothic"/>
          <w:sz w:val="20"/>
          <w:szCs w:val="20"/>
        </w:rPr>
      </w:pPr>
      <w:r>
        <w:rPr>
          <w:rFonts w:ascii="Century Gothic" w:eastAsia="Arial Unicode MS" w:hAnsi="Century Gothic"/>
          <w:sz w:val="20"/>
          <w:szCs w:val="20"/>
        </w:rPr>
        <w:t xml:space="preserve">e) </w:t>
      </w:r>
      <w:r w:rsidRPr="00545F81">
        <w:rPr>
          <w:rFonts w:ascii="Century Gothic" w:eastAsia="Arial Unicode MS" w:hAnsi="Century Gothic"/>
          <w:sz w:val="20"/>
          <w:szCs w:val="20"/>
        </w:rPr>
        <w:t>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FISCAL DE OBRA a efectos de su aprobación.</w:t>
      </w:r>
    </w:p>
    <w:p w:rsidR="00CB1A50" w:rsidRDefault="00545F81" w:rsidP="00545F81">
      <w:pPr>
        <w:pStyle w:val="Norma"/>
        <w:spacing w:after="0" w:line="240" w:lineRule="auto"/>
        <w:ind w:left="708"/>
        <w:contextualSpacing/>
        <w:jc w:val="both"/>
        <w:rPr>
          <w:rFonts w:ascii="Century Gothic" w:eastAsia="Arial Unicode MS" w:hAnsi="Century Gothic"/>
          <w:sz w:val="20"/>
          <w:szCs w:val="20"/>
        </w:rPr>
      </w:pPr>
      <w:r>
        <w:rPr>
          <w:rFonts w:ascii="Century Gothic" w:eastAsia="Arial Unicode MS" w:hAnsi="Century Gothic"/>
          <w:sz w:val="20"/>
          <w:szCs w:val="20"/>
        </w:rPr>
        <w:t xml:space="preserve">f) </w:t>
      </w:r>
      <w:r w:rsidRPr="00545F81">
        <w:rPr>
          <w:rFonts w:ascii="Century Gothic" w:eastAsia="Arial Unicode MS" w:hAnsi="Century Gothic"/>
          <w:sz w:val="20"/>
          <w:szCs w:val="20"/>
        </w:rPr>
        <w:t>Realizar mediciones conjuntas con el CONTRATISTA de la obra ejecutada y aprobar los certificados o planillas de avance de obra.</w:t>
      </w:r>
    </w:p>
    <w:p w:rsidR="00545F81" w:rsidRPr="004A565F" w:rsidRDefault="00545F81" w:rsidP="00545F81">
      <w:pPr>
        <w:pStyle w:val="Norma"/>
        <w:spacing w:after="0" w:line="240" w:lineRule="auto"/>
        <w:ind w:left="708"/>
        <w:contextualSpacing/>
        <w:jc w:val="both"/>
        <w:rPr>
          <w:rFonts w:ascii="Century Gothic" w:eastAsia="Arial Unicode MS" w:hAnsi="Century Gothic"/>
          <w:sz w:val="20"/>
          <w:szCs w:val="20"/>
        </w:rPr>
      </w:pPr>
    </w:p>
    <w:p w:rsidR="00545F81" w:rsidRDefault="00545F81" w:rsidP="00545F81">
      <w:pPr>
        <w:pStyle w:val="Norma"/>
        <w:spacing w:after="0" w:line="240" w:lineRule="auto"/>
        <w:contextualSpacing/>
        <w:jc w:val="both"/>
        <w:rPr>
          <w:rFonts w:ascii="Century Gothic" w:eastAsia="Arial Unicode MS" w:hAnsi="Century Gothic"/>
          <w:sz w:val="20"/>
          <w:szCs w:val="20"/>
        </w:rPr>
      </w:pPr>
      <w:r w:rsidRPr="00545F81">
        <w:rPr>
          <w:rFonts w:ascii="Century Gothic" w:eastAsia="Arial Unicode MS" w:hAnsi="Century Gothic"/>
          <w:sz w:val="20"/>
          <w:szCs w:val="20"/>
        </w:rPr>
        <w:t>Las atribuciones técnicas de la SUPERVISIÓN también se encuentran establecidas en su respectivo contrato.</w:t>
      </w:r>
    </w:p>
    <w:p w:rsidR="00545F81" w:rsidRPr="00545F81" w:rsidRDefault="00545F81" w:rsidP="00545F81">
      <w:pPr>
        <w:pStyle w:val="Norma"/>
        <w:spacing w:after="0" w:line="240" w:lineRule="auto"/>
        <w:contextualSpacing/>
        <w:jc w:val="both"/>
        <w:rPr>
          <w:rFonts w:ascii="Century Gothic" w:eastAsia="Arial Unicode MS" w:hAnsi="Century Gothic"/>
          <w:sz w:val="20"/>
          <w:szCs w:val="20"/>
        </w:rPr>
      </w:pPr>
    </w:p>
    <w:p w:rsidR="00545F81" w:rsidRDefault="00545F81" w:rsidP="00545F81">
      <w:pPr>
        <w:pStyle w:val="Norma"/>
        <w:spacing w:after="0" w:line="240" w:lineRule="auto"/>
        <w:contextualSpacing/>
        <w:jc w:val="both"/>
        <w:rPr>
          <w:rFonts w:ascii="Century Gothic" w:eastAsia="Arial Unicode MS" w:hAnsi="Century Gothic"/>
          <w:sz w:val="20"/>
          <w:szCs w:val="20"/>
        </w:rPr>
      </w:pPr>
      <w:r w:rsidRPr="00545F81">
        <w:rPr>
          <w:rFonts w:ascii="Century Gothic" w:eastAsia="Arial Unicode MS" w:hAnsi="Century Gothic"/>
          <w:sz w:val="20"/>
          <w:szCs w:val="20"/>
        </w:rPr>
        <w:t>Para el eficiente cumplimiento de las tareas del SUPERVISOR, el CONTRATISTA deberá prestarle todas las facilidades sin restricción ni excepción alguna y pondrá a su disposición, todo lo requerido por el SUPERVISOR para el cumplimiento de sus obligaciones, conforme a los documentos del Contrato.</w:t>
      </w:r>
    </w:p>
    <w:p w:rsidR="00545F81" w:rsidRPr="00545F81" w:rsidRDefault="00545F81" w:rsidP="00545F81">
      <w:pPr>
        <w:pStyle w:val="Norma"/>
        <w:spacing w:after="0" w:line="240" w:lineRule="auto"/>
        <w:contextualSpacing/>
        <w:jc w:val="both"/>
        <w:rPr>
          <w:rFonts w:ascii="Century Gothic" w:eastAsia="Arial Unicode MS" w:hAnsi="Century Gothic"/>
          <w:sz w:val="20"/>
          <w:szCs w:val="20"/>
        </w:rPr>
      </w:pPr>
    </w:p>
    <w:p w:rsidR="00545F81" w:rsidRDefault="00545F81" w:rsidP="00545F81">
      <w:pPr>
        <w:pStyle w:val="Norma"/>
        <w:spacing w:after="0" w:line="240" w:lineRule="auto"/>
        <w:contextualSpacing/>
        <w:jc w:val="both"/>
        <w:rPr>
          <w:rFonts w:ascii="Century Gothic" w:eastAsia="Arial Unicode MS" w:hAnsi="Century Gothic"/>
          <w:sz w:val="20"/>
          <w:szCs w:val="20"/>
        </w:rPr>
      </w:pPr>
      <w:r w:rsidRPr="00545F81">
        <w:rPr>
          <w:rFonts w:ascii="Century Gothic" w:eastAsia="Arial Unicode MS" w:hAnsi="Century Gothic"/>
          <w:sz w:val="20"/>
          <w:szCs w:val="20"/>
        </w:rPr>
        <w:t>La SUPERVISIÓN en coordinación con el FISCAL DE OBRA controlará técnicamente el trabajo del CONTRATISTA y le notificará los defectos que encuentre. Dicho control no modificará de manera alguna las obligaciones del CONTRATISTA. La SUPERVISIÓN en coordinación con el FISCAL DE OBRA, podrá ordenar al CONTRATISTA que localice un defecto y que exponga y verifique cualquier trabajo que considerare que puede tener algún defecto. En el caso de localizar un defecto la SUPERVISIÓN y FISCAL DE OBRA ordenará la corrección del citado defecto.</w:t>
      </w:r>
    </w:p>
    <w:p w:rsidR="00545F81" w:rsidRPr="00545F81" w:rsidRDefault="00545F81" w:rsidP="00545F81">
      <w:pPr>
        <w:pStyle w:val="Norma"/>
        <w:spacing w:after="0" w:line="240" w:lineRule="auto"/>
        <w:contextualSpacing/>
        <w:jc w:val="both"/>
        <w:rPr>
          <w:rFonts w:ascii="Century Gothic" w:eastAsia="Arial Unicode MS" w:hAnsi="Century Gothic"/>
          <w:sz w:val="20"/>
          <w:szCs w:val="20"/>
        </w:rPr>
      </w:pPr>
    </w:p>
    <w:p w:rsidR="00CB1A50" w:rsidRDefault="00545F81" w:rsidP="00545F81">
      <w:pPr>
        <w:pStyle w:val="Norma"/>
        <w:spacing w:after="0" w:line="240" w:lineRule="auto"/>
        <w:contextualSpacing/>
        <w:jc w:val="both"/>
        <w:rPr>
          <w:rFonts w:ascii="Century Gothic" w:eastAsia="Arial Unicode MS" w:hAnsi="Century Gothic"/>
          <w:sz w:val="20"/>
          <w:szCs w:val="20"/>
        </w:rPr>
      </w:pPr>
      <w:r w:rsidRPr="00545F81">
        <w:rPr>
          <w:rFonts w:ascii="Century Gothic" w:eastAsia="Arial Unicode MS" w:hAnsi="Century Gothic"/>
          <w:sz w:val="20"/>
          <w:szCs w:val="20"/>
        </w:rPr>
        <w:t>Será responsabilidad directa de la SUPERVISIÓN, el control de calidad y el cumplimiento de las especificaciones del Contrato y anexos.</w:t>
      </w:r>
    </w:p>
    <w:p w:rsidR="00545F81" w:rsidRDefault="00545F81" w:rsidP="00545F81">
      <w:pPr>
        <w:pStyle w:val="Norma"/>
        <w:spacing w:after="0" w:line="240" w:lineRule="auto"/>
        <w:contextualSpacing/>
        <w:jc w:val="both"/>
        <w:rPr>
          <w:rFonts w:ascii="Century Gothic" w:eastAsia="Arial Unicode MS" w:hAnsi="Century Gothic"/>
          <w:b/>
          <w:sz w:val="20"/>
          <w:szCs w:val="20"/>
        </w:rPr>
      </w:pPr>
    </w:p>
    <w:p w:rsidR="00CB1A50" w:rsidRDefault="007B4686" w:rsidP="00CB1A50">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3</w:t>
      </w:r>
      <w:r w:rsidR="008F3DE5">
        <w:rPr>
          <w:rFonts w:ascii="Century Gothic" w:eastAsia="Arial Unicode MS" w:hAnsi="Century Gothic"/>
          <w:b/>
          <w:sz w:val="20"/>
          <w:szCs w:val="20"/>
        </w:rPr>
        <w:t>0</w:t>
      </w:r>
      <w:r w:rsidR="00CB1A50">
        <w:rPr>
          <w:rFonts w:ascii="Century Gothic" w:eastAsia="Arial Unicode MS" w:hAnsi="Century Gothic"/>
          <w:b/>
          <w:sz w:val="20"/>
          <w:szCs w:val="20"/>
        </w:rPr>
        <w:t xml:space="preserve">. </w:t>
      </w:r>
      <w:r w:rsidR="00CB1A50" w:rsidRPr="00745B21">
        <w:rPr>
          <w:rFonts w:ascii="Century Gothic" w:eastAsia="Arial Unicode MS" w:hAnsi="Century Gothic"/>
          <w:b/>
          <w:sz w:val="20"/>
          <w:szCs w:val="20"/>
        </w:rPr>
        <w:t>MODIFICACION DE LAS OBRAS</w:t>
      </w:r>
    </w:p>
    <w:p w:rsidR="00CB1A50" w:rsidRDefault="00CB1A50" w:rsidP="00CB1A50">
      <w:pPr>
        <w:pStyle w:val="Norma"/>
        <w:spacing w:after="0" w:line="240" w:lineRule="auto"/>
        <w:contextualSpacing/>
        <w:jc w:val="both"/>
        <w:rPr>
          <w:rFonts w:ascii="Century Gothic" w:eastAsia="Arial Unicode MS" w:hAnsi="Century Gothic"/>
          <w:sz w:val="20"/>
          <w:szCs w:val="20"/>
        </w:rPr>
      </w:pPr>
    </w:p>
    <w:p w:rsidR="00CB1A50" w:rsidRPr="00745B21" w:rsidRDefault="009E2B28" w:rsidP="00CB1A50">
      <w:pPr>
        <w:pStyle w:val="Norma"/>
        <w:spacing w:after="0" w:line="240" w:lineRule="auto"/>
        <w:contextualSpacing/>
        <w:jc w:val="both"/>
        <w:rPr>
          <w:rFonts w:ascii="Century Gothic" w:eastAsia="Arial Unicode MS" w:hAnsi="Century Gothic"/>
          <w:sz w:val="20"/>
          <w:szCs w:val="20"/>
        </w:rPr>
      </w:pPr>
      <w:r w:rsidRPr="00383E02">
        <w:rPr>
          <w:rFonts w:ascii="Century Gothic" w:eastAsia="Arial Unicode MS" w:hAnsi="Century Gothic"/>
          <w:b/>
          <w:sz w:val="20"/>
          <w:szCs w:val="20"/>
        </w:rPr>
        <w:t>30</w:t>
      </w:r>
      <w:r w:rsidR="00CB1A50" w:rsidRPr="00383E02">
        <w:rPr>
          <w:rFonts w:ascii="Century Gothic" w:eastAsia="Arial Unicode MS" w:hAnsi="Century Gothic"/>
          <w:b/>
          <w:sz w:val="20"/>
          <w:szCs w:val="20"/>
        </w:rPr>
        <w:t>.</w:t>
      </w:r>
      <w:r w:rsidR="00832544" w:rsidRPr="00383E02">
        <w:rPr>
          <w:rFonts w:ascii="Century Gothic" w:eastAsia="Arial Unicode MS" w:hAnsi="Century Gothic"/>
          <w:b/>
          <w:sz w:val="20"/>
          <w:szCs w:val="20"/>
        </w:rPr>
        <w:t>1</w:t>
      </w:r>
      <w:r w:rsidR="00CB1A50" w:rsidRPr="00745B21">
        <w:rPr>
          <w:rFonts w:ascii="Century Gothic" w:eastAsia="Arial Unicode MS" w:hAnsi="Century Gothic"/>
          <w:sz w:val="20"/>
          <w:szCs w:val="20"/>
        </w:rPr>
        <w:tab/>
      </w:r>
      <w:r w:rsidR="00832544" w:rsidRPr="00832544">
        <w:rPr>
          <w:rFonts w:ascii="Century Gothic" w:eastAsia="Arial Unicode MS" w:hAnsi="Century Gothic"/>
          <w:sz w:val="20"/>
          <w:szCs w:val="20"/>
        </w:rPr>
        <w:t xml:space="preserve">El </w:t>
      </w:r>
      <w:r w:rsidR="00832544" w:rsidRPr="00832544">
        <w:rPr>
          <w:rFonts w:ascii="Century Gothic" w:eastAsia="Arial Unicode MS" w:hAnsi="Century Gothic"/>
          <w:b/>
          <w:sz w:val="20"/>
          <w:szCs w:val="20"/>
        </w:rPr>
        <w:t>FISCAL DE OBRA</w:t>
      </w:r>
      <w:r w:rsidR="00832544" w:rsidRPr="00832544">
        <w:rPr>
          <w:rFonts w:ascii="Century Gothic" w:eastAsia="Arial Unicode MS" w:hAnsi="Century Gothic"/>
          <w:sz w:val="20"/>
          <w:szCs w:val="20"/>
        </w:rPr>
        <w:t xml:space="preserve"> en coordinación con el </w:t>
      </w:r>
      <w:r w:rsidR="00832544" w:rsidRPr="00832544">
        <w:rPr>
          <w:rFonts w:ascii="Century Gothic" w:eastAsia="Arial Unicode MS" w:hAnsi="Century Gothic"/>
          <w:b/>
          <w:sz w:val="20"/>
          <w:szCs w:val="20"/>
        </w:rPr>
        <w:t>SUPERVISOR</w:t>
      </w:r>
      <w:r w:rsidR="00CB1A50" w:rsidRPr="00745B21">
        <w:rPr>
          <w:rFonts w:ascii="Century Gothic" w:eastAsia="Arial Unicode MS" w:hAnsi="Century Gothic"/>
          <w:sz w:val="20"/>
          <w:szCs w:val="20"/>
        </w:rPr>
        <w:t xml:space="preserve">, puede ordenar las modificaciones </w:t>
      </w:r>
      <w:r w:rsidR="00C002B9" w:rsidRPr="00745B21">
        <w:rPr>
          <w:rFonts w:ascii="Century Gothic" w:eastAsia="Arial Unicode MS" w:hAnsi="Century Gothic"/>
          <w:sz w:val="20"/>
          <w:szCs w:val="20"/>
        </w:rPr>
        <w:t xml:space="preserve">de obras objeto del Contrato </w:t>
      </w:r>
      <w:r w:rsidR="00CB1A50" w:rsidRPr="00745B21">
        <w:rPr>
          <w:rFonts w:ascii="Century Gothic" w:eastAsia="Arial Unicode MS" w:hAnsi="Century Gothic"/>
          <w:sz w:val="20"/>
          <w:szCs w:val="20"/>
        </w:rPr>
        <w:t>a través de los siguientes instrumentos:</w:t>
      </w:r>
    </w:p>
    <w:p w:rsidR="00CB1A50" w:rsidRPr="00745B21" w:rsidRDefault="00CB1A50" w:rsidP="00CB1A50">
      <w:pPr>
        <w:pStyle w:val="Norma"/>
        <w:spacing w:after="0" w:line="240" w:lineRule="auto"/>
        <w:contextualSpacing/>
        <w:jc w:val="both"/>
        <w:rPr>
          <w:rFonts w:ascii="Century Gothic" w:eastAsia="Arial Unicode MS" w:hAnsi="Century Gothic"/>
          <w:sz w:val="20"/>
          <w:szCs w:val="20"/>
        </w:rPr>
      </w:pPr>
    </w:p>
    <w:p w:rsidR="00CB1A50" w:rsidRPr="00745B21" w:rsidRDefault="00CB1A50" w:rsidP="0011257A">
      <w:pPr>
        <w:pStyle w:val="Norma"/>
        <w:numPr>
          <w:ilvl w:val="0"/>
          <w:numId w:val="31"/>
        </w:numPr>
        <w:spacing w:after="0" w:line="240" w:lineRule="auto"/>
        <w:contextualSpacing/>
        <w:jc w:val="both"/>
        <w:rPr>
          <w:rFonts w:ascii="Century Gothic" w:eastAsia="Arial Unicode MS" w:hAnsi="Century Gothic"/>
          <w:sz w:val="20"/>
          <w:szCs w:val="20"/>
        </w:rPr>
      </w:pPr>
      <w:r w:rsidRPr="00021B39">
        <w:rPr>
          <w:rFonts w:ascii="Century Gothic" w:eastAsia="Arial Unicode MS" w:hAnsi="Century Gothic"/>
          <w:b/>
          <w:sz w:val="20"/>
          <w:szCs w:val="20"/>
        </w:rPr>
        <w:t>Mediante una Orden de Trabajo</w:t>
      </w:r>
      <w:r w:rsidRPr="00745B21">
        <w:rPr>
          <w:rFonts w:ascii="Century Gothic" w:eastAsia="Arial Unicode MS" w:hAnsi="Century Gothic"/>
          <w:sz w:val="20"/>
          <w:szCs w:val="20"/>
        </w:rPr>
        <w:t xml:space="preserve">  Cuando la modificación esté referida a un ajuste o redistribución de cantidades de obra, sin que ello signifique cambio sustancial en el diseño de la obra, en las condiciones o en el monto del Contrato.  Estas órdenes serán emitidas por el </w:t>
      </w:r>
      <w:r w:rsidR="0011257A" w:rsidRPr="0011257A">
        <w:rPr>
          <w:rFonts w:ascii="Century Gothic" w:eastAsia="Arial Unicode MS" w:hAnsi="Century Gothic"/>
          <w:b/>
          <w:sz w:val="20"/>
          <w:szCs w:val="20"/>
        </w:rPr>
        <w:t>FISCAL DE OBRA y SUPERVISOR</w:t>
      </w:r>
      <w:r w:rsidRPr="00745B21">
        <w:rPr>
          <w:rFonts w:ascii="Century Gothic" w:eastAsia="Arial Unicode MS" w:hAnsi="Century Gothic"/>
          <w:sz w:val="20"/>
          <w:szCs w:val="20"/>
        </w:rPr>
        <w:t xml:space="preserve">, mediante carta expresa, o en el Libro de </w:t>
      </w:r>
      <w:r w:rsidR="007B4686" w:rsidRPr="00745B21">
        <w:rPr>
          <w:rFonts w:ascii="Century Gothic" w:eastAsia="Arial Unicode MS" w:hAnsi="Century Gothic"/>
          <w:sz w:val="20"/>
          <w:szCs w:val="20"/>
        </w:rPr>
        <w:t>Órdenes</w:t>
      </w:r>
      <w:r w:rsidRPr="00745B21">
        <w:rPr>
          <w:rFonts w:ascii="Century Gothic" w:eastAsia="Arial Unicode MS" w:hAnsi="Century Gothic"/>
          <w:sz w:val="20"/>
          <w:szCs w:val="20"/>
        </w:rPr>
        <w:t xml:space="preserve">, siempre en procura de un eficiente desarrollo y ejecución de la obra. La </w:t>
      </w:r>
      <w:r w:rsidRPr="00745B21">
        <w:rPr>
          <w:rFonts w:ascii="Century Gothic" w:eastAsia="Arial Unicode MS" w:hAnsi="Century Gothic"/>
          <w:sz w:val="20"/>
          <w:szCs w:val="20"/>
        </w:rPr>
        <w:lastRenderedPageBreak/>
        <w:t>emisión de Órdenes de Trabajo, no deberán dar lugar a la emisión posterior de Orden de Cambio para el mismo objeto.</w:t>
      </w:r>
    </w:p>
    <w:p w:rsidR="00CB1A50" w:rsidRPr="00745B21" w:rsidRDefault="00CB1A50" w:rsidP="00CB1A50">
      <w:pPr>
        <w:pStyle w:val="Norma"/>
        <w:spacing w:after="0" w:line="240" w:lineRule="auto"/>
        <w:ind w:left="708"/>
        <w:contextualSpacing/>
        <w:jc w:val="both"/>
        <w:rPr>
          <w:rFonts w:ascii="Century Gothic" w:eastAsia="Arial Unicode MS" w:hAnsi="Century Gothic"/>
          <w:sz w:val="20"/>
          <w:szCs w:val="20"/>
        </w:rPr>
      </w:pPr>
    </w:p>
    <w:p w:rsidR="0011257A" w:rsidRDefault="00CB1A50" w:rsidP="0011257A">
      <w:pPr>
        <w:pStyle w:val="Norma"/>
        <w:numPr>
          <w:ilvl w:val="0"/>
          <w:numId w:val="31"/>
        </w:numPr>
        <w:spacing w:after="0" w:line="240" w:lineRule="auto"/>
        <w:contextualSpacing/>
        <w:jc w:val="both"/>
        <w:rPr>
          <w:rFonts w:ascii="Century Gothic" w:eastAsia="Arial Unicode MS" w:hAnsi="Century Gothic"/>
          <w:sz w:val="20"/>
          <w:szCs w:val="20"/>
        </w:rPr>
      </w:pPr>
      <w:r w:rsidRPr="00021B39">
        <w:rPr>
          <w:rFonts w:ascii="Century Gothic" w:eastAsia="Arial Unicode MS" w:hAnsi="Century Gothic"/>
          <w:b/>
          <w:sz w:val="20"/>
          <w:szCs w:val="20"/>
        </w:rPr>
        <w:t>Mediante Orden de Cambio</w:t>
      </w:r>
      <w:r w:rsidRPr="00745B21">
        <w:rPr>
          <w:rFonts w:ascii="Century Gothic" w:eastAsia="Arial Unicode MS" w:hAnsi="Century Gothic"/>
          <w:sz w:val="20"/>
          <w:szCs w:val="20"/>
        </w:rPr>
        <w:t xml:space="preserve">: </w:t>
      </w:r>
      <w:r w:rsidR="0011257A" w:rsidRPr="0011257A">
        <w:rPr>
          <w:rFonts w:ascii="Century Gothic" w:eastAsia="Arial Unicode MS" w:hAnsi="Century Gothic"/>
          <w:sz w:val="20"/>
          <w:szCs w:val="20"/>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11257A" w:rsidRPr="0011257A" w:rsidRDefault="0011257A" w:rsidP="0011257A">
      <w:pPr>
        <w:pStyle w:val="Norma"/>
        <w:spacing w:after="0" w:line="240" w:lineRule="auto"/>
        <w:contextualSpacing/>
        <w:jc w:val="both"/>
        <w:rPr>
          <w:rFonts w:ascii="Century Gothic" w:eastAsia="Arial Unicode MS" w:hAnsi="Century Gothic"/>
          <w:sz w:val="20"/>
          <w:szCs w:val="20"/>
        </w:rPr>
      </w:pPr>
    </w:p>
    <w:p w:rsidR="0011257A" w:rsidRDefault="0011257A" w:rsidP="0011257A">
      <w:pPr>
        <w:pStyle w:val="Norma"/>
        <w:spacing w:after="0" w:line="240" w:lineRule="auto"/>
        <w:ind w:left="360"/>
        <w:contextualSpacing/>
        <w:jc w:val="both"/>
        <w:rPr>
          <w:rFonts w:ascii="Century Gothic" w:eastAsia="Arial Unicode MS" w:hAnsi="Century Gothic"/>
          <w:sz w:val="20"/>
          <w:szCs w:val="20"/>
        </w:rPr>
      </w:pPr>
      <w:r w:rsidRPr="0011257A">
        <w:rPr>
          <w:rFonts w:ascii="Century Gothic" w:eastAsia="Arial Unicode MS" w:hAnsi="Century Gothic"/>
          <w:sz w:val="20"/>
          <w:szCs w:val="20"/>
        </w:rPr>
        <w:t xml:space="preserve">Una orden de cambio no puede modificar las características sustanciales del diseño. El incremento o disminución mediante orden de cambio (una o varias sumadas) solo admite el máximo del cinco por ciento (5%) del monto total de Contrato. </w:t>
      </w:r>
    </w:p>
    <w:p w:rsidR="0011257A" w:rsidRPr="0011257A" w:rsidRDefault="0011257A" w:rsidP="0011257A">
      <w:pPr>
        <w:pStyle w:val="Norma"/>
        <w:spacing w:after="0" w:line="240" w:lineRule="auto"/>
        <w:ind w:left="360"/>
        <w:contextualSpacing/>
        <w:jc w:val="both"/>
        <w:rPr>
          <w:rFonts w:ascii="Century Gothic" w:eastAsia="Arial Unicode MS" w:hAnsi="Century Gothic"/>
          <w:sz w:val="20"/>
          <w:szCs w:val="20"/>
        </w:rPr>
      </w:pPr>
    </w:p>
    <w:p w:rsidR="00CB1A50" w:rsidRDefault="0011257A" w:rsidP="0011257A">
      <w:pPr>
        <w:pStyle w:val="Norma"/>
        <w:spacing w:after="0" w:line="240" w:lineRule="auto"/>
        <w:ind w:left="360"/>
        <w:contextualSpacing/>
        <w:jc w:val="both"/>
        <w:rPr>
          <w:rFonts w:ascii="Century Gothic" w:eastAsia="Arial Unicode MS" w:hAnsi="Century Gothic"/>
          <w:sz w:val="20"/>
          <w:szCs w:val="20"/>
        </w:rPr>
      </w:pPr>
      <w:r w:rsidRPr="0011257A">
        <w:rPr>
          <w:rFonts w:ascii="Century Gothic" w:eastAsia="Arial Unicode MS" w:hAnsi="Century Gothic"/>
          <w:sz w:val="20"/>
          <w:szCs w:val="20"/>
        </w:rPr>
        <w:t xml:space="preserve">El documento denominado orden de cambio que tendrá número correlativo y fecha del día de emisión, será elaborado con los sustentos técnicos y de financiamiento (disponibilidad de recursos), por el </w:t>
      </w:r>
      <w:r w:rsidRPr="0011257A">
        <w:rPr>
          <w:rFonts w:ascii="Century Gothic" w:eastAsia="Arial Unicode MS" w:hAnsi="Century Gothic"/>
          <w:b/>
          <w:sz w:val="20"/>
          <w:szCs w:val="20"/>
        </w:rPr>
        <w:t>SUPERVISOR</w:t>
      </w:r>
      <w:r w:rsidRPr="0011257A">
        <w:rPr>
          <w:rFonts w:ascii="Century Gothic" w:eastAsia="Arial Unicode MS" w:hAnsi="Century Gothic"/>
          <w:sz w:val="20"/>
          <w:szCs w:val="20"/>
        </w:rPr>
        <w:t xml:space="preserve"> en coordinación con el </w:t>
      </w:r>
      <w:r w:rsidRPr="0011257A">
        <w:rPr>
          <w:rFonts w:ascii="Century Gothic" w:eastAsia="Arial Unicode MS" w:hAnsi="Century Gothic"/>
          <w:b/>
          <w:sz w:val="20"/>
          <w:szCs w:val="20"/>
        </w:rPr>
        <w:t>FISCAL DE OBRA</w:t>
      </w:r>
      <w:r w:rsidRPr="0011257A">
        <w:rPr>
          <w:rFonts w:ascii="Century Gothic" w:eastAsia="Arial Unicode MS" w:hAnsi="Century Gothic"/>
          <w:sz w:val="20"/>
          <w:szCs w:val="20"/>
        </w:rPr>
        <w:t>, quien gestionara ante las instancias correspondientes su emisión.</w:t>
      </w:r>
    </w:p>
    <w:p w:rsidR="0011257A" w:rsidRPr="00745B21" w:rsidRDefault="0011257A" w:rsidP="0011257A">
      <w:pPr>
        <w:pStyle w:val="Norma"/>
        <w:spacing w:after="0" w:line="240" w:lineRule="auto"/>
        <w:ind w:left="360"/>
        <w:contextualSpacing/>
        <w:jc w:val="both"/>
        <w:rPr>
          <w:rFonts w:ascii="Century Gothic" w:eastAsia="Arial Unicode MS" w:hAnsi="Century Gothic"/>
          <w:sz w:val="20"/>
          <w:szCs w:val="20"/>
        </w:rPr>
      </w:pPr>
    </w:p>
    <w:p w:rsidR="00832544" w:rsidRDefault="00CB1A50" w:rsidP="00832544">
      <w:pPr>
        <w:pStyle w:val="Norma"/>
        <w:numPr>
          <w:ilvl w:val="0"/>
          <w:numId w:val="31"/>
        </w:numPr>
        <w:spacing w:after="0" w:line="240" w:lineRule="auto"/>
        <w:contextualSpacing/>
        <w:jc w:val="both"/>
        <w:rPr>
          <w:rFonts w:ascii="Century Gothic" w:eastAsia="Arial Unicode MS" w:hAnsi="Century Gothic"/>
          <w:sz w:val="20"/>
          <w:szCs w:val="20"/>
        </w:rPr>
      </w:pPr>
      <w:r w:rsidRPr="00932E9B">
        <w:rPr>
          <w:rFonts w:ascii="Century Gothic" w:eastAsia="Arial Unicode MS" w:hAnsi="Century Gothic"/>
          <w:b/>
          <w:sz w:val="20"/>
          <w:szCs w:val="20"/>
        </w:rPr>
        <w:t>Mediante Contrato Modificatorio</w:t>
      </w:r>
      <w:r w:rsidR="007B3793">
        <w:rPr>
          <w:rFonts w:ascii="Century Gothic" w:eastAsia="Arial Unicode MS" w:hAnsi="Century Gothic"/>
          <w:b/>
          <w:sz w:val="20"/>
          <w:szCs w:val="20"/>
        </w:rPr>
        <w:t xml:space="preserve"> </w:t>
      </w:r>
      <w:r w:rsidR="00832544" w:rsidRPr="00832544">
        <w:rPr>
          <w:rFonts w:ascii="Century Gothic" w:eastAsia="Arial Unicode MS" w:hAnsi="Century Gothic"/>
          <w:sz w:val="20"/>
          <w:szCs w:val="20"/>
        </w:rPr>
        <w:t>En caso que la Obra deba ser complementada o por otras circunstancias que determinen una modificación significativa en el diseño de la Obra y que signifique un decremento o incremento del monto y plazo, independiente a la emisión de órdenes de cambio, el FISCAL DE OBRA en coordinación con el SUPERVISOR podrán formular el documento de sustento técnico-financiero que establezca las causas y razones por las cuales debiera ser suscrito este documento.</w:t>
      </w:r>
    </w:p>
    <w:p w:rsidR="00832544" w:rsidRPr="00832544" w:rsidRDefault="00832544" w:rsidP="00832544">
      <w:pPr>
        <w:pStyle w:val="Norma"/>
        <w:spacing w:after="0" w:line="240" w:lineRule="auto"/>
        <w:ind w:left="360"/>
        <w:contextualSpacing/>
        <w:jc w:val="both"/>
        <w:rPr>
          <w:rFonts w:ascii="Century Gothic" w:eastAsia="Arial Unicode MS" w:hAnsi="Century Gothic"/>
          <w:sz w:val="20"/>
          <w:szCs w:val="20"/>
        </w:rPr>
      </w:pPr>
    </w:p>
    <w:p w:rsidR="00832544" w:rsidRDefault="00832544" w:rsidP="00832544">
      <w:pPr>
        <w:pStyle w:val="Norma"/>
        <w:spacing w:after="0" w:line="240" w:lineRule="auto"/>
        <w:ind w:left="360"/>
        <w:contextualSpacing/>
        <w:jc w:val="both"/>
        <w:rPr>
          <w:rFonts w:ascii="Century Gothic" w:eastAsia="Arial Unicode MS" w:hAnsi="Century Gothic"/>
          <w:sz w:val="20"/>
          <w:szCs w:val="20"/>
        </w:rPr>
      </w:pPr>
      <w:r w:rsidRPr="00832544">
        <w:rPr>
          <w:rFonts w:ascii="Century Gothic" w:eastAsia="Arial Unicode MS" w:hAnsi="Century Gothic"/>
          <w:sz w:val="20"/>
          <w:szCs w:val="20"/>
        </w:rPr>
        <w:t xml:space="preserve">Esta modalidad de modificación de la Obra solo es admisible hasta el diez por ciento (10%) para incrementar o disminuir el monto total del Contrato, e independiente de la emisión de orden(es) de cambio. </w:t>
      </w:r>
    </w:p>
    <w:p w:rsidR="00832544" w:rsidRPr="00832544" w:rsidRDefault="00832544" w:rsidP="00832544">
      <w:pPr>
        <w:pStyle w:val="Norma"/>
        <w:spacing w:after="0" w:line="240" w:lineRule="auto"/>
        <w:ind w:left="360"/>
        <w:contextualSpacing/>
        <w:jc w:val="both"/>
        <w:rPr>
          <w:rFonts w:ascii="Century Gothic" w:eastAsia="Arial Unicode MS" w:hAnsi="Century Gothic"/>
          <w:sz w:val="20"/>
          <w:szCs w:val="20"/>
        </w:rPr>
      </w:pPr>
    </w:p>
    <w:p w:rsidR="00832544" w:rsidRPr="00832544" w:rsidRDefault="00832544" w:rsidP="00832544">
      <w:pPr>
        <w:pStyle w:val="Norma"/>
        <w:spacing w:after="0" w:line="240" w:lineRule="auto"/>
        <w:ind w:left="360"/>
        <w:contextualSpacing/>
        <w:jc w:val="both"/>
        <w:rPr>
          <w:rFonts w:ascii="Century Gothic" w:eastAsia="Arial Unicode MS" w:hAnsi="Century Gothic"/>
          <w:sz w:val="20"/>
          <w:szCs w:val="20"/>
        </w:rPr>
      </w:pPr>
      <w:r w:rsidRPr="00832544">
        <w:rPr>
          <w:rFonts w:ascii="Century Gothic" w:eastAsia="Arial Unicode MS" w:hAnsi="Century Gothic"/>
          <w:sz w:val="20"/>
          <w:szCs w:val="20"/>
        </w:rPr>
        <w:t>Los precios unitarios producto de creación de nuevos ítems deberán ser consensuados entre YPFB y el CONTRATISTA, no se podrán incrementar los porcentajes en lo referido a costos indirectos y mano de obra, para ello el CONTRATISTA debe presentar un programa para su realización, un presupuesto detallado de los costos, cotizaciones referenciales y precios estimados así como el impacto en el monto del Contrato y en el cronograma de trabajo. En el caso que signifique una disminución en la Obra, deberá concertarse previamente con el CONTRATISTA, a efectos de evitar reclamos posteriores.</w:t>
      </w:r>
    </w:p>
    <w:p w:rsidR="00832544" w:rsidRDefault="00832544" w:rsidP="00832544">
      <w:pPr>
        <w:pStyle w:val="Norma"/>
        <w:spacing w:after="0" w:line="240" w:lineRule="auto"/>
        <w:ind w:left="360"/>
        <w:contextualSpacing/>
        <w:jc w:val="both"/>
        <w:rPr>
          <w:rFonts w:ascii="Century Gothic" w:eastAsia="Arial Unicode MS" w:hAnsi="Century Gothic"/>
          <w:sz w:val="20"/>
          <w:szCs w:val="20"/>
        </w:rPr>
      </w:pPr>
      <w:r w:rsidRPr="00832544">
        <w:rPr>
          <w:rFonts w:ascii="Century Gothic" w:eastAsia="Arial Unicode MS" w:hAnsi="Century Gothic"/>
          <w:sz w:val="20"/>
          <w:szCs w:val="20"/>
        </w:rPr>
        <w:t xml:space="preserve">El </w:t>
      </w:r>
      <w:r w:rsidRPr="00832544">
        <w:rPr>
          <w:rFonts w:ascii="Century Gothic" w:eastAsia="Arial Unicode MS" w:hAnsi="Century Gothic"/>
          <w:b/>
          <w:sz w:val="20"/>
          <w:szCs w:val="20"/>
        </w:rPr>
        <w:t>FISCAL DE OBRA</w:t>
      </w:r>
      <w:r w:rsidRPr="00832544">
        <w:rPr>
          <w:rFonts w:ascii="Century Gothic" w:eastAsia="Arial Unicode MS" w:hAnsi="Century Gothic"/>
          <w:sz w:val="20"/>
          <w:szCs w:val="20"/>
        </w:rPr>
        <w:t xml:space="preserve"> en coordinación con el SUPERVISOR, serán responsables por la elaboración de las especificaciones técnicas de los nuevos ítems creados.</w:t>
      </w:r>
    </w:p>
    <w:p w:rsidR="00832544" w:rsidRPr="00832544" w:rsidRDefault="00832544" w:rsidP="00832544">
      <w:pPr>
        <w:pStyle w:val="Norma"/>
        <w:spacing w:after="0" w:line="240" w:lineRule="auto"/>
        <w:ind w:left="360"/>
        <w:contextualSpacing/>
        <w:jc w:val="both"/>
        <w:rPr>
          <w:rFonts w:ascii="Century Gothic" w:eastAsia="Arial Unicode MS" w:hAnsi="Century Gothic"/>
          <w:sz w:val="20"/>
          <w:szCs w:val="20"/>
        </w:rPr>
      </w:pPr>
    </w:p>
    <w:p w:rsidR="00CB1A50" w:rsidRPr="00745B21" w:rsidRDefault="00832544" w:rsidP="00832544">
      <w:pPr>
        <w:pStyle w:val="Norma"/>
        <w:spacing w:after="0" w:line="240" w:lineRule="auto"/>
        <w:ind w:left="360"/>
        <w:contextualSpacing/>
        <w:jc w:val="both"/>
        <w:rPr>
          <w:rFonts w:ascii="Century Gothic" w:eastAsia="Arial Unicode MS" w:hAnsi="Century Gothic"/>
          <w:sz w:val="20"/>
          <w:szCs w:val="20"/>
        </w:rPr>
      </w:pPr>
      <w:r w:rsidRPr="00832544">
        <w:rPr>
          <w:rFonts w:ascii="Century Gothic" w:eastAsia="Arial Unicode MS" w:hAnsi="Century Gothic"/>
          <w:sz w:val="20"/>
          <w:szCs w:val="20"/>
        </w:rPr>
        <w:t xml:space="preserve">El informe y los antecedentes deberán ser coordinados por el </w:t>
      </w:r>
      <w:r w:rsidRPr="00832544">
        <w:rPr>
          <w:rFonts w:ascii="Century Gothic" w:eastAsia="Arial Unicode MS" w:hAnsi="Century Gothic"/>
          <w:b/>
          <w:sz w:val="20"/>
          <w:szCs w:val="20"/>
        </w:rPr>
        <w:t>SUPERVISOR</w:t>
      </w:r>
      <w:r w:rsidRPr="00832544">
        <w:rPr>
          <w:rFonts w:ascii="Century Gothic" w:eastAsia="Arial Unicode MS" w:hAnsi="Century Gothic"/>
          <w:sz w:val="20"/>
          <w:szCs w:val="20"/>
        </w:rPr>
        <w:t xml:space="preserve"> y </w:t>
      </w:r>
      <w:r w:rsidRPr="00832544">
        <w:rPr>
          <w:rFonts w:ascii="Century Gothic" w:eastAsia="Arial Unicode MS" w:hAnsi="Century Gothic"/>
          <w:b/>
          <w:sz w:val="20"/>
          <w:szCs w:val="20"/>
        </w:rPr>
        <w:t>FISCAL DE OBRA</w:t>
      </w:r>
      <w:r w:rsidRPr="00832544">
        <w:rPr>
          <w:rFonts w:ascii="Century Gothic" w:eastAsia="Arial Unicode MS" w:hAnsi="Century Gothic"/>
          <w:sz w:val="20"/>
          <w:szCs w:val="20"/>
        </w:rPr>
        <w:t>, quien luego de su análisis emitirá sus recomendaciones, para luego gestionar ante la instancia legal correspondiente la formulación del contrato modificatorio. El contrato modificatorio será firmado por la misma autoridad (o su reemplazante si fuese el caso) que firmó el Contrato original.</w:t>
      </w:r>
    </w:p>
    <w:p w:rsidR="00CB1A50" w:rsidRPr="00745B21" w:rsidRDefault="00CB1A50" w:rsidP="00CB1A50">
      <w:pPr>
        <w:pStyle w:val="Norma"/>
        <w:spacing w:after="0" w:line="240" w:lineRule="auto"/>
        <w:contextualSpacing/>
        <w:jc w:val="both"/>
        <w:rPr>
          <w:rFonts w:ascii="Century Gothic" w:eastAsia="Arial Unicode MS" w:hAnsi="Century Gothic"/>
          <w:sz w:val="20"/>
          <w:szCs w:val="20"/>
        </w:rPr>
      </w:pPr>
    </w:p>
    <w:p w:rsidR="00CB1A50" w:rsidRPr="00745B21" w:rsidRDefault="009E2B28" w:rsidP="00CB1A50">
      <w:pPr>
        <w:pStyle w:val="Norma"/>
        <w:spacing w:after="0" w:line="240" w:lineRule="auto"/>
        <w:contextualSpacing/>
        <w:jc w:val="both"/>
        <w:rPr>
          <w:rFonts w:ascii="Century Gothic" w:eastAsia="Arial Unicode MS" w:hAnsi="Century Gothic"/>
          <w:sz w:val="20"/>
          <w:szCs w:val="20"/>
        </w:rPr>
      </w:pPr>
      <w:r w:rsidRPr="00383E02">
        <w:rPr>
          <w:rFonts w:ascii="Century Gothic" w:eastAsia="Arial Unicode MS" w:hAnsi="Century Gothic"/>
          <w:b/>
          <w:sz w:val="20"/>
          <w:szCs w:val="20"/>
        </w:rPr>
        <w:t>30</w:t>
      </w:r>
      <w:r w:rsidR="00CB1A50" w:rsidRPr="00383E02">
        <w:rPr>
          <w:rFonts w:ascii="Century Gothic" w:eastAsia="Arial Unicode MS" w:hAnsi="Century Gothic"/>
          <w:b/>
          <w:sz w:val="20"/>
          <w:szCs w:val="20"/>
        </w:rPr>
        <w:t>.</w:t>
      </w:r>
      <w:r w:rsidR="00832544" w:rsidRPr="00383E02">
        <w:rPr>
          <w:rFonts w:ascii="Century Gothic" w:eastAsia="Arial Unicode MS" w:hAnsi="Century Gothic"/>
          <w:b/>
          <w:sz w:val="20"/>
          <w:szCs w:val="20"/>
        </w:rPr>
        <w:t>2</w:t>
      </w:r>
      <w:r w:rsidR="00CB1A50" w:rsidRPr="00745B21">
        <w:rPr>
          <w:rFonts w:ascii="Century Gothic" w:eastAsia="Arial Unicode MS" w:hAnsi="Century Gothic"/>
          <w:sz w:val="20"/>
          <w:szCs w:val="20"/>
        </w:rPr>
        <w:tab/>
        <w:t xml:space="preserve">La orden de Trabajo, Orden de Cambio o Contrato Modificatorio, deben ser emitidos y suscritos de forma previa a la ejecución de los trabajos por parte del </w:t>
      </w:r>
      <w:r w:rsidR="00CB1A50" w:rsidRPr="00832544">
        <w:rPr>
          <w:rFonts w:ascii="Century Gothic" w:eastAsia="Arial Unicode MS" w:hAnsi="Century Gothic"/>
          <w:b/>
          <w:sz w:val="20"/>
          <w:szCs w:val="20"/>
        </w:rPr>
        <w:t>CONTRATISTA</w:t>
      </w:r>
      <w:r w:rsidR="00CB1A50" w:rsidRPr="00745B21">
        <w:rPr>
          <w:rFonts w:ascii="Century Gothic" w:eastAsia="Arial Unicode MS" w:hAnsi="Century Gothic"/>
          <w:sz w:val="20"/>
          <w:szCs w:val="20"/>
        </w:rPr>
        <w:t xml:space="preserve">, en ninguno de los casos constituye un documento regularizador de procedimiento de ejecución de obra, excepto en casos de emergencia declarada para el lugar de emplazamiento de la obra. </w:t>
      </w:r>
    </w:p>
    <w:p w:rsidR="00CB1A50" w:rsidRPr="00745B21" w:rsidRDefault="00CB1A50" w:rsidP="00CB1A50">
      <w:pPr>
        <w:pStyle w:val="Norma"/>
        <w:spacing w:after="0" w:line="240" w:lineRule="auto"/>
        <w:contextualSpacing/>
        <w:jc w:val="both"/>
        <w:rPr>
          <w:rFonts w:ascii="Century Gothic" w:eastAsia="Arial Unicode MS" w:hAnsi="Century Gothic"/>
          <w:sz w:val="20"/>
          <w:szCs w:val="20"/>
        </w:rPr>
      </w:pPr>
    </w:p>
    <w:p w:rsidR="00CB1A50" w:rsidRPr="00745B21" w:rsidRDefault="009E2B28" w:rsidP="00CB1A50">
      <w:pPr>
        <w:pStyle w:val="Norma"/>
        <w:spacing w:after="0" w:line="240" w:lineRule="auto"/>
        <w:contextualSpacing/>
        <w:jc w:val="both"/>
        <w:rPr>
          <w:rFonts w:ascii="Century Gothic" w:eastAsia="Arial Unicode MS" w:hAnsi="Century Gothic"/>
          <w:sz w:val="20"/>
          <w:szCs w:val="20"/>
        </w:rPr>
      </w:pPr>
      <w:r w:rsidRPr="00383E02">
        <w:rPr>
          <w:rFonts w:ascii="Century Gothic" w:eastAsia="Arial Unicode MS" w:hAnsi="Century Gothic"/>
          <w:b/>
          <w:sz w:val="20"/>
          <w:szCs w:val="20"/>
        </w:rPr>
        <w:t>30</w:t>
      </w:r>
      <w:r w:rsidR="00CB1A50" w:rsidRPr="00383E02">
        <w:rPr>
          <w:rFonts w:ascii="Century Gothic" w:eastAsia="Arial Unicode MS" w:hAnsi="Century Gothic"/>
          <w:b/>
          <w:sz w:val="20"/>
          <w:szCs w:val="20"/>
        </w:rPr>
        <w:t>.</w:t>
      </w:r>
      <w:r w:rsidR="00832544" w:rsidRPr="00383E02">
        <w:rPr>
          <w:rFonts w:ascii="Century Gothic" w:eastAsia="Arial Unicode MS" w:hAnsi="Century Gothic"/>
          <w:b/>
          <w:sz w:val="20"/>
          <w:szCs w:val="20"/>
        </w:rPr>
        <w:t>3</w:t>
      </w:r>
      <w:r w:rsidR="00CB1A50" w:rsidRPr="00745B21">
        <w:rPr>
          <w:rFonts w:ascii="Century Gothic" w:eastAsia="Arial Unicode MS" w:hAnsi="Century Gothic"/>
          <w:sz w:val="20"/>
          <w:szCs w:val="20"/>
        </w:rPr>
        <w:tab/>
        <w:t xml:space="preserve">En todos los casos son responsables por los resultados de la aplicación de los instrumentos de modificación descritos, el </w:t>
      </w:r>
      <w:r w:rsidR="00CB1A50" w:rsidRPr="00832544">
        <w:rPr>
          <w:rFonts w:ascii="Century Gothic" w:eastAsia="Arial Unicode MS" w:hAnsi="Century Gothic"/>
          <w:b/>
          <w:sz w:val="20"/>
          <w:szCs w:val="20"/>
        </w:rPr>
        <w:t>FISCAL DE OBRA, SUPERVISOR y CONTRATISTA</w:t>
      </w:r>
      <w:r w:rsidR="00CB1A50" w:rsidRPr="00745B21">
        <w:rPr>
          <w:rFonts w:ascii="Century Gothic" w:eastAsia="Arial Unicode MS" w:hAnsi="Century Gothic"/>
          <w:sz w:val="20"/>
          <w:szCs w:val="20"/>
        </w:rPr>
        <w:t>.</w:t>
      </w:r>
    </w:p>
    <w:p w:rsidR="00425481" w:rsidRPr="00177872" w:rsidRDefault="00425481" w:rsidP="008A06CB">
      <w:pPr>
        <w:pStyle w:val="Norma"/>
        <w:spacing w:after="0" w:line="240" w:lineRule="auto"/>
        <w:contextualSpacing/>
        <w:jc w:val="both"/>
        <w:rPr>
          <w:rFonts w:ascii="Century Gothic" w:eastAsia="Arial Unicode MS" w:hAnsi="Century Gothic"/>
          <w:b/>
          <w:sz w:val="20"/>
          <w:szCs w:val="20"/>
          <w:lang w:val="es-ES"/>
        </w:rPr>
      </w:pPr>
    </w:p>
    <w:p w:rsidR="007E0FB6" w:rsidRDefault="007E0FB6" w:rsidP="007E0FB6">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31. VIGENCIA DEL CONTRATO</w:t>
      </w:r>
    </w:p>
    <w:p w:rsidR="007E0FB6" w:rsidRDefault="007E0FB6" w:rsidP="007E0FB6">
      <w:pPr>
        <w:pStyle w:val="Norma"/>
        <w:spacing w:after="0" w:line="240" w:lineRule="auto"/>
        <w:contextualSpacing/>
        <w:jc w:val="both"/>
        <w:rPr>
          <w:rFonts w:ascii="Century Gothic" w:eastAsia="Arial Unicode MS" w:hAnsi="Century Gothic"/>
          <w:b/>
          <w:sz w:val="20"/>
          <w:szCs w:val="20"/>
        </w:rPr>
      </w:pPr>
    </w:p>
    <w:p w:rsidR="007E0FB6" w:rsidRDefault="00786992" w:rsidP="007E0FB6">
      <w:pPr>
        <w:pStyle w:val="Norma"/>
        <w:spacing w:after="0" w:line="240" w:lineRule="auto"/>
        <w:contextualSpacing/>
        <w:jc w:val="both"/>
        <w:rPr>
          <w:rFonts w:ascii="Century Gothic" w:eastAsia="Arial Unicode MS" w:hAnsi="Century Gothic"/>
          <w:sz w:val="20"/>
          <w:szCs w:val="20"/>
        </w:rPr>
      </w:pPr>
      <w:r w:rsidRPr="00786992">
        <w:rPr>
          <w:rFonts w:ascii="Century Gothic" w:eastAsia="Arial Unicode MS" w:hAnsi="Century Gothic"/>
          <w:sz w:val="20"/>
          <w:szCs w:val="20"/>
        </w:rPr>
        <w:t>El Contrato, entrará en vigencia desde el día siguiente hábil de su suscripción por ambas Partes.</w:t>
      </w:r>
    </w:p>
    <w:p w:rsidR="007E0FB6" w:rsidRDefault="007E0FB6" w:rsidP="007E0FB6">
      <w:pPr>
        <w:pStyle w:val="Norma"/>
        <w:spacing w:after="0" w:line="240" w:lineRule="auto"/>
        <w:contextualSpacing/>
        <w:jc w:val="both"/>
        <w:rPr>
          <w:rFonts w:ascii="Century Gothic" w:eastAsia="Arial Unicode MS" w:hAnsi="Century Gothic"/>
          <w:sz w:val="20"/>
          <w:szCs w:val="20"/>
        </w:rPr>
      </w:pPr>
    </w:p>
    <w:p w:rsidR="007E0FB6" w:rsidRDefault="007E0FB6" w:rsidP="007E0FB6">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32. MOROSIDAD Y SUS PENALIDADES</w:t>
      </w:r>
    </w:p>
    <w:p w:rsidR="007E0FB6" w:rsidRDefault="007E0FB6" w:rsidP="007E0FB6">
      <w:pPr>
        <w:pStyle w:val="Norma"/>
        <w:spacing w:after="0" w:line="240" w:lineRule="auto"/>
        <w:contextualSpacing/>
        <w:jc w:val="both"/>
        <w:rPr>
          <w:rFonts w:ascii="Century Gothic" w:eastAsia="Arial Unicode MS" w:hAnsi="Century Gothic"/>
          <w:b/>
          <w:sz w:val="20"/>
          <w:szCs w:val="20"/>
        </w:rPr>
      </w:pPr>
    </w:p>
    <w:p w:rsidR="00C21983" w:rsidRDefault="00C21983" w:rsidP="00C21983">
      <w:pPr>
        <w:pStyle w:val="Norma"/>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U</w:t>
      </w:r>
      <w:r w:rsidRPr="00C21983">
        <w:rPr>
          <w:rFonts w:ascii="Century Gothic" w:eastAsia="Arial Unicode MS" w:hAnsi="Century Gothic"/>
          <w:sz w:val="20"/>
          <w:szCs w:val="20"/>
        </w:rPr>
        <w:t>na vez suscrito el contrato, el cronograma de ejecución de obra propuesto será ajustado de conformidad a lo establecido en la cláusula séptima</w:t>
      </w:r>
      <w:r>
        <w:rPr>
          <w:rFonts w:ascii="Century Gothic" w:eastAsia="Arial Unicode MS" w:hAnsi="Century Gothic"/>
          <w:sz w:val="20"/>
          <w:szCs w:val="20"/>
        </w:rPr>
        <w:t xml:space="preserve"> del contrato</w:t>
      </w:r>
      <w:r w:rsidRPr="00C21983">
        <w:rPr>
          <w:rFonts w:ascii="Century Gothic" w:eastAsia="Arial Unicode MS" w:hAnsi="Century Gothic"/>
          <w:sz w:val="20"/>
          <w:szCs w:val="20"/>
        </w:rPr>
        <w:t xml:space="preserve">. En caso que el </w:t>
      </w:r>
      <w:r w:rsidRPr="00C21983">
        <w:rPr>
          <w:rFonts w:ascii="Century Gothic" w:eastAsia="Arial Unicode MS" w:hAnsi="Century Gothic"/>
          <w:b/>
          <w:sz w:val="20"/>
          <w:szCs w:val="20"/>
        </w:rPr>
        <w:t>CONTRATISTA</w:t>
      </w:r>
      <w:r w:rsidRPr="00C21983">
        <w:rPr>
          <w:rFonts w:ascii="Century Gothic" w:eastAsia="Arial Unicode MS" w:hAnsi="Century Gothic"/>
          <w:sz w:val="20"/>
          <w:szCs w:val="20"/>
        </w:rPr>
        <w:t xml:space="preserve"> no cumpla con la presentación de este cronograma actualizado en el plazo determinado, el </w:t>
      </w:r>
      <w:r w:rsidRPr="00C21983">
        <w:rPr>
          <w:rFonts w:ascii="Century Gothic" w:eastAsia="Arial Unicode MS" w:hAnsi="Century Gothic"/>
          <w:b/>
          <w:sz w:val="20"/>
          <w:szCs w:val="20"/>
        </w:rPr>
        <w:t>SUPERVISOR y FISCAL DE OBRA</w:t>
      </w:r>
      <w:r w:rsidRPr="00C21983">
        <w:rPr>
          <w:rFonts w:ascii="Century Gothic" w:eastAsia="Arial Unicode MS" w:hAnsi="Century Gothic"/>
          <w:sz w:val="20"/>
          <w:szCs w:val="20"/>
        </w:rPr>
        <w:t xml:space="preserve"> en un plazo de cinco (05) días hábiles actualizará el cronograma de ejecución de Obra en base al de la propuesta adjudicada y remitirán el mismo al </w:t>
      </w:r>
      <w:r w:rsidRPr="00C21983">
        <w:rPr>
          <w:rFonts w:ascii="Century Gothic" w:eastAsia="Arial Unicode MS" w:hAnsi="Century Gothic"/>
          <w:b/>
          <w:sz w:val="20"/>
          <w:szCs w:val="20"/>
        </w:rPr>
        <w:t>CONTRATISTA</w:t>
      </w:r>
      <w:r w:rsidRPr="00C21983">
        <w:rPr>
          <w:rFonts w:ascii="Century Gothic" w:eastAsia="Arial Unicode MS" w:hAnsi="Century Gothic"/>
          <w:sz w:val="20"/>
          <w:szCs w:val="20"/>
        </w:rPr>
        <w:t>. En dicho cronograma se deberán identificar clara y explícitamente los hitos intermedios de la Obra descritos en la cláusula séptima del contrato.</w:t>
      </w:r>
    </w:p>
    <w:p w:rsidR="00C21983" w:rsidRPr="00C21983" w:rsidRDefault="00C21983" w:rsidP="00C21983">
      <w:pPr>
        <w:pStyle w:val="Norma"/>
        <w:spacing w:after="0" w:line="240" w:lineRule="auto"/>
        <w:contextualSpacing/>
        <w:jc w:val="both"/>
        <w:rPr>
          <w:rFonts w:ascii="Century Gothic" w:eastAsia="Arial Unicode MS" w:hAnsi="Century Gothic"/>
          <w:sz w:val="20"/>
          <w:szCs w:val="20"/>
        </w:rPr>
      </w:pPr>
    </w:p>
    <w:p w:rsidR="00C21983" w:rsidRDefault="00C21983" w:rsidP="00C21983">
      <w:pPr>
        <w:pStyle w:val="Norma"/>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Una vez actualizado y aprobado el cronograma de ejecución de Obra por las Partes se constituye un documento fundamental del contrato a los fines del control mensual del avance de la Obra, así como de hitos, del plazo total y cuando corresponda la aplicación de retenciones parciales y multas.</w:t>
      </w:r>
    </w:p>
    <w:p w:rsidR="00C21983" w:rsidRPr="00C21983" w:rsidRDefault="00C21983" w:rsidP="00C21983">
      <w:pPr>
        <w:pStyle w:val="Norma"/>
        <w:spacing w:after="0" w:line="240" w:lineRule="auto"/>
        <w:contextualSpacing/>
        <w:jc w:val="both"/>
        <w:rPr>
          <w:rFonts w:ascii="Century Gothic" w:eastAsia="Arial Unicode MS" w:hAnsi="Century Gothic"/>
          <w:sz w:val="20"/>
          <w:szCs w:val="20"/>
        </w:rPr>
      </w:pPr>
    </w:p>
    <w:p w:rsidR="00C21983" w:rsidRDefault="00C21983" w:rsidP="00C21983">
      <w:pPr>
        <w:pStyle w:val="Norma"/>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 xml:space="preserve">A los efectos de aplicarse morosidad en la ejecución de la Obra, el </w:t>
      </w:r>
      <w:r w:rsidRPr="00C21983">
        <w:rPr>
          <w:rFonts w:ascii="Century Gothic" w:eastAsia="Arial Unicode MS" w:hAnsi="Century Gothic"/>
          <w:b/>
          <w:sz w:val="20"/>
          <w:szCs w:val="20"/>
        </w:rPr>
        <w:t>CONTRATISTA</w:t>
      </w:r>
      <w:r w:rsidRPr="00C21983">
        <w:rPr>
          <w:rFonts w:ascii="Century Gothic" w:eastAsia="Arial Unicode MS" w:hAnsi="Century Gothic"/>
          <w:sz w:val="20"/>
          <w:szCs w:val="20"/>
        </w:rPr>
        <w:t xml:space="preserve"> y el </w:t>
      </w:r>
      <w:r w:rsidRPr="00C21983">
        <w:rPr>
          <w:rFonts w:ascii="Century Gothic" w:eastAsia="Arial Unicode MS" w:hAnsi="Century Gothic"/>
          <w:b/>
          <w:sz w:val="20"/>
          <w:szCs w:val="20"/>
        </w:rPr>
        <w:t>FISCAL DE OBRA</w:t>
      </w:r>
      <w:r w:rsidRPr="00C21983">
        <w:rPr>
          <w:rFonts w:ascii="Century Gothic" w:eastAsia="Arial Unicode MS" w:hAnsi="Century Gothic"/>
          <w:sz w:val="20"/>
          <w:szCs w:val="20"/>
        </w:rPr>
        <w:t xml:space="preserve"> en coordinación con el </w:t>
      </w:r>
      <w:r w:rsidRPr="00C21983">
        <w:rPr>
          <w:rFonts w:ascii="Century Gothic" w:eastAsia="Arial Unicode MS" w:hAnsi="Century Gothic"/>
          <w:b/>
          <w:sz w:val="20"/>
          <w:szCs w:val="20"/>
        </w:rPr>
        <w:t>SUPERVISOR</w:t>
      </w:r>
      <w:r w:rsidRPr="00C21983">
        <w:rPr>
          <w:rFonts w:ascii="Century Gothic" w:eastAsia="Arial Unicode MS" w:hAnsi="Century Gothic"/>
          <w:sz w:val="20"/>
          <w:szCs w:val="20"/>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YPFB, obligándose el CONTRATISTA por el solo hecho del incumplimiento a los hitos intermedios y/o plazos previstos en el cronograma de ejecución de Obra, a ser sancionado con:</w:t>
      </w:r>
    </w:p>
    <w:p w:rsidR="00C21983" w:rsidRPr="00C21983" w:rsidRDefault="00C21983" w:rsidP="00C21983">
      <w:pPr>
        <w:pStyle w:val="Norma"/>
        <w:spacing w:after="0" w:line="240" w:lineRule="auto"/>
        <w:contextualSpacing/>
        <w:jc w:val="both"/>
        <w:rPr>
          <w:rFonts w:ascii="Century Gothic" w:eastAsia="Arial Unicode MS" w:hAnsi="Century Gothic"/>
          <w:sz w:val="20"/>
          <w:szCs w:val="20"/>
        </w:rPr>
      </w:pPr>
    </w:p>
    <w:p w:rsidR="00C21983" w:rsidRDefault="00A36851" w:rsidP="00A36851">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32.1</w:t>
      </w:r>
      <w:r w:rsidR="00C21983" w:rsidRPr="00C21983">
        <w:rPr>
          <w:rFonts w:ascii="Century Gothic" w:eastAsia="Arial Unicode MS" w:hAnsi="Century Gothic"/>
          <w:b/>
          <w:sz w:val="20"/>
          <w:szCs w:val="20"/>
        </w:rPr>
        <w:t xml:space="preserve">Incumplimiento del plazo de ejecución de la Obra: </w:t>
      </w:r>
    </w:p>
    <w:p w:rsidR="00C21983" w:rsidRPr="00C21983" w:rsidRDefault="00C21983" w:rsidP="00C21983">
      <w:pPr>
        <w:pStyle w:val="Norma"/>
        <w:spacing w:after="0" w:line="240" w:lineRule="auto"/>
        <w:ind w:left="780"/>
        <w:contextualSpacing/>
        <w:jc w:val="both"/>
        <w:rPr>
          <w:rFonts w:ascii="Century Gothic" w:eastAsia="Arial Unicode MS" w:hAnsi="Century Gothic"/>
          <w:b/>
          <w:sz w:val="20"/>
          <w:szCs w:val="20"/>
        </w:rPr>
      </w:pPr>
    </w:p>
    <w:p w:rsidR="00C21983" w:rsidRDefault="00C21983" w:rsidP="00C21983">
      <w:pPr>
        <w:pStyle w:val="Norma"/>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 xml:space="preserve">Esta penalidad se aplicará en caso de incumplimiento del </w:t>
      </w:r>
      <w:r w:rsidRPr="00A36851">
        <w:rPr>
          <w:rFonts w:ascii="Century Gothic" w:eastAsia="Arial Unicode MS" w:hAnsi="Century Gothic"/>
          <w:b/>
          <w:sz w:val="20"/>
          <w:szCs w:val="20"/>
        </w:rPr>
        <w:t>CONTRATISTA</w:t>
      </w:r>
      <w:r w:rsidRPr="00C21983">
        <w:rPr>
          <w:rFonts w:ascii="Century Gothic" w:eastAsia="Arial Unicode MS" w:hAnsi="Century Gothic"/>
          <w:sz w:val="20"/>
          <w:szCs w:val="20"/>
        </w:rPr>
        <w:t xml:space="preserve"> al plazo total establecido de ejecución de la Obra. El </w:t>
      </w:r>
      <w:r w:rsidRPr="00A36851">
        <w:rPr>
          <w:rFonts w:ascii="Century Gothic" w:eastAsia="Arial Unicode MS" w:hAnsi="Century Gothic"/>
          <w:b/>
          <w:sz w:val="20"/>
          <w:szCs w:val="20"/>
        </w:rPr>
        <w:t>CONTRATISTA</w:t>
      </w:r>
      <w:r w:rsidRPr="00C21983">
        <w:rPr>
          <w:rFonts w:ascii="Century Gothic" w:eastAsia="Arial Unicode MS" w:hAnsi="Century Gothic"/>
          <w:sz w:val="20"/>
          <w:szCs w:val="20"/>
        </w:rPr>
        <w:t>, será pasible a la aplicación de multas de acuerdo al siguiente detalle:</w:t>
      </w:r>
    </w:p>
    <w:p w:rsidR="00A36851" w:rsidRDefault="00A36851" w:rsidP="00C21983">
      <w:pPr>
        <w:pStyle w:val="Norma"/>
        <w:spacing w:after="0" w:line="240" w:lineRule="auto"/>
        <w:contextualSpacing/>
        <w:jc w:val="both"/>
        <w:rPr>
          <w:rFonts w:ascii="Century Gothic" w:eastAsia="Arial Unicode MS" w:hAnsi="Century Gothic"/>
          <w:sz w:val="20"/>
          <w:szCs w:val="20"/>
        </w:rPr>
      </w:pPr>
    </w:p>
    <w:p w:rsidR="00A36851" w:rsidRPr="00A36851" w:rsidRDefault="00A36851" w:rsidP="00C21983">
      <w:pPr>
        <w:pStyle w:val="Norma"/>
        <w:spacing w:after="0" w:line="240" w:lineRule="auto"/>
        <w:contextualSpacing/>
        <w:jc w:val="both"/>
        <w:rPr>
          <w:rFonts w:ascii="Century Gothic" w:eastAsia="Arial Unicode MS" w:hAnsi="Century Gothic"/>
          <w:sz w:val="16"/>
          <w:szCs w:val="16"/>
        </w:rPr>
      </w:pPr>
      <m:oMathPara>
        <m:oMath>
          <m:r>
            <m:rPr>
              <m:sty m:val="p"/>
            </m:rPr>
            <w:rPr>
              <w:rFonts w:ascii="Cambria Math" w:hAnsi="Cambria Math"/>
              <w:color w:val="000000" w:themeColor="text1"/>
              <w:sz w:val="16"/>
              <w:szCs w:val="16"/>
            </w:rPr>
            <w:lastRenderedPageBreak/>
            <m:t>MULTA DEL HITO=</m:t>
          </m:r>
          <m:d>
            <m:dPr>
              <m:ctrlPr>
                <w:rPr>
                  <w:rFonts w:ascii="Cambria Math" w:hAnsi="Cambria Math"/>
                  <w:iCs/>
                  <w:color w:val="000000" w:themeColor="text1"/>
                  <w:sz w:val="16"/>
                  <w:szCs w:val="16"/>
                </w:rPr>
              </m:ctrlPr>
            </m:dPr>
            <m:e>
              <m:f>
                <m:fPr>
                  <m:ctrlPr>
                    <w:rPr>
                      <w:rFonts w:ascii="Cambria Math" w:hAnsi="Cambria Math"/>
                      <w:iCs/>
                      <w:color w:val="000000" w:themeColor="text1"/>
                      <w:sz w:val="16"/>
                      <w:szCs w:val="16"/>
                    </w:rPr>
                  </m:ctrlPr>
                </m:fPr>
                <m:num>
                  <m:r>
                    <m:rPr>
                      <m:sty m:val="p"/>
                    </m:rPr>
                    <w:rPr>
                      <w:rFonts w:ascii="Cambria Math" w:hAnsi="Cambria Math"/>
                      <w:color w:val="000000" w:themeColor="text1"/>
                      <w:sz w:val="16"/>
                      <w:szCs w:val="16"/>
                    </w:rPr>
                    <m:t>2</m:t>
                  </m:r>
                </m:num>
                <m:den>
                  <m:r>
                    <m:rPr>
                      <m:sty m:val="p"/>
                    </m:rPr>
                    <w:rPr>
                      <w:rFonts w:ascii="Cambria Math" w:hAnsi="Cambria Math"/>
                      <w:color w:val="000000" w:themeColor="text1"/>
                      <w:sz w:val="16"/>
                      <w:szCs w:val="16"/>
                    </w:rPr>
                    <m:t>3</m:t>
                  </m:r>
                </m:den>
              </m:f>
            </m:e>
          </m:d>
          <m:r>
            <m:rPr>
              <m:sty m:val="p"/>
            </m:rPr>
            <w:rPr>
              <w:rFonts w:ascii="Cambria Math" w:hAnsi="Cambria Math"/>
              <w:color w:val="000000" w:themeColor="text1"/>
              <w:sz w:val="16"/>
              <w:szCs w:val="16"/>
            </w:rPr>
            <m:t>*</m:t>
          </m:r>
          <m:f>
            <m:fPr>
              <m:ctrlPr>
                <w:rPr>
                  <w:rFonts w:ascii="Cambria Math" w:hAnsi="Cambria Math"/>
                  <w:iCs/>
                  <w:color w:val="000000" w:themeColor="text1"/>
                  <w:sz w:val="16"/>
                  <w:szCs w:val="16"/>
                </w:rPr>
              </m:ctrlPr>
            </m:fPr>
            <m:num>
              <m:r>
                <m:rPr>
                  <m:sty m:val="p"/>
                </m:rPr>
                <w:rPr>
                  <w:rFonts w:ascii="Cambria Math" w:hAnsi="Cambria Math"/>
                  <w:color w:val="000000" w:themeColor="text1"/>
                  <w:sz w:val="16"/>
                  <w:szCs w:val="16"/>
                </w:rPr>
                <m:t>DIAS DE RETRASO DEL HITO</m:t>
              </m:r>
            </m:num>
            <m:den>
              <m:r>
                <m:rPr>
                  <m:sty m:val="p"/>
                </m:rPr>
                <w:rPr>
                  <w:rFonts w:ascii="Cambria Math" w:hAnsi="Cambria Math"/>
                  <w:color w:val="000000" w:themeColor="text1"/>
                  <w:sz w:val="16"/>
                  <w:szCs w:val="16"/>
                </w:rPr>
                <m:t>DIAS PACTADOS PARA LA EJECUCION DE LA OBRA</m:t>
              </m:r>
            </m:den>
          </m:f>
          <m:r>
            <m:rPr>
              <m:sty m:val="p"/>
            </m:rPr>
            <w:rPr>
              <w:rFonts w:ascii="Cambria Math" w:hAnsi="Cambria Math"/>
              <w:color w:val="000000" w:themeColor="text1"/>
              <w:sz w:val="16"/>
              <w:szCs w:val="16"/>
            </w:rPr>
            <m:t>*MONTO TOTAL DEL CONTRATO</m:t>
          </m:r>
        </m:oMath>
      </m:oMathPara>
    </w:p>
    <w:p w:rsidR="00A36851" w:rsidRDefault="00A36851" w:rsidP="00C21983">
      <w:pPr>
        <w:pStyle w:val="Norma"/>
        <w:spacing w:after="0" w:line="240" w:lineRule="auto"/>
        <w:contextualSpacing/>
        <w:jc w:val="both"/>
        <w:rPr>
          <w:rFonts w:ascii="Century Gothic" w:eastAsia="Arial Unicode MS" w:hAnsi="Century Gothic"/>
          <w:sz w:val="20"/>
          <w:szCs w:val="20"/>
        </w:rPr>
      </w:pPr>
    </w:p>
    <w:p w:rsidR="00C21983" w:rsidRPr="00C21983" w:rsidRDefault="00C21983" w:rsidP="00C21983">
      <w:pPr>
        <w:pStyle w:val="Norma"/>
        <w:spacing w:after="0" w:line="240" w:lineRule="auto"/>
        <w:contextualSpacing/>
        <w:jc w:val="both"/>
        <w:rPr>
          <w:rFonts w:ascii="Century Gothic" w:eastAsia="Arial Unicode MS" w:hAnsi="Century Gothic"/>
          <w:sz w:val="20"/>
          <w:szCs w:val="20"/>
        </w:rPr>
      </w:pPr>
    </w:p>
    <w:p w:rsidR="00C21983" w:rsidRPr="00C21983" w:rsidRDefault="0078738E" w:rsidP="00A36851">
      <w:pPr>
        <w:pStyle w:val="Norma"/>
        <w:spacing w:after="0" w:line="240" w:lineRule="auto"/>
        <w:contextualSpacing/>
        <w:jc w:val="center"/>
        <w:rPr>
          <w:rFonts w:ascii="Century Gothic" w:eastAsia="Arial Unicode MS" w:hAnsi="Century Gothic"/>
          <w:sz w:val="20"/>
          <w:szCs w:val="20"/>
        </w:rPr>
      </w:pPr>
      <w:r>
        <w:rPr>
          <w:rFonts w:ascii="Century Gothic" w:eastAsia="Arial Unicode MS" w:hAnsi="Century Gothic"/>
          <w:sz w:val="20"/>
          <w:szCs w:val="20"/>
        </w:rPr>
        <w:t>MULTA</w:t>
      </w:r>
      <w:r w:rsidR="00C21983" w:rsidRPr="00C21983">
        <w:rPr>
          <w:rFonts w:ascii="Century Gothic" w:eastAsia="Arial Unicode MS" w:hAnsi="Century Gothic"/>
          <w:sz w:val="20"/>
          <w:szCs w:val="20"/>
        </w:rPr>
        <w:t xml:space="preserve"> TOTAL=</w:t>
      </w:r>
      <w:r>
        <w:rPr>
          <w:rFonts w:ascii="Century Gothic" w:eastAsia="Arial Unicode MS" w:hAnsi="Century Gothic"/>
          <w:sz w:val="20"/>
          <w:szCs w:val="20"/>
        </w:rPr>
        <w:t>MULTA</w:t>
      </w:r>
      <w:r w:rsidR="00C21983" w:rsidRPr="00C21983">
        <w:rPr>
          <w:rFonts w:ascii="Century Gothic" w:eastAsia="Arial Unicode MS" w:hAnsi="Century Gothic"/>
          <w:sz w:val="20"/>
          <w:szCs w:val="20"/>
        </w:rPr>
        <w:t>HITO1+</w:t>
      </w:r>
      <w:r>
        <w:rPr>
          <w:rFonts w:ascii="Century Gothic" w:eastAsia="Arial Unicode MS" w:hAnsi="Century Gothic"/>
          <w:sz w:val="20"/>
          <w:szCs w:val="20"/>
        </w:rPr>
        <w:t>MULTA</w:t>
      </w:r>
      <w:r w:rsidR="00C21983" w:rsidRPr="00C21983">
        <w:rPr>
          <w:rFonts w:ascii="Century Gothic" w:eastAsia="Arial Unicode MS" w:hAnsi="Century Gothic"/>
          <w:sz w:val="20"/>
          <w:szCs w:val="20"/>
        </w:rPr>
        <w:t>HITO 2</w:t>
      </w:r>
    </w:p>
    <w:p w:rsidR="00C21983" w:rsidRPr="00C21983" w:rsidRDefault="00C21983" w:rsidP="00A36851">
      <w:pPr>
        <w:pStyle w:val="Norma"/>
        <w:spacing w:after="0" w:line="240" w:lineRule="auto"/>
        <w:contextualSpacing/>
        <w:jc w:val="center"/>
        <w:rPr>
          <w:rFonts w:ascii="Century Gothic" w:eastAsia="Arial Unicode MS" w:hAnsi="Century Gothic"/>
          <w:sz w:val="20"/>
          <w:szCs w:val="20"/>
        </w:rPr>
      </w:pPr>
    </w:p>
    <w:p w:rsidR="00C21983" w:rsidRPr="00C21983" w:rsidRDefault="00C21983" w:rsidP="00C21983">
      <w:pPr>
        <w:pStyle w:val="Norma"/>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HITO 1: OBRAS CIVILES</w:t>
      </w:r>
    </w:p>
    <w:p w:rsidR="00C21983" w:rsidRPr="00C21983" w:rsidRDefault="00C21983" w:rsidP="00C21983">
      <w:pPr>
        <w:pStyle w:val="Norma"/>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HITO 2: OBRAS MECÁNICAS</w:t>
      </w:r>
    </w:p>
    <w:p w:rsidR="00C21983" w:rsidRPr="00C21983" w:rsidRDefault="00C21983" w:rsidP="00C21983">
      <w:pPr>
        <w:pStyle w:val="Norma"/>
        <w:spacing w:after="0" w:line="240" w:lineRule="auto"/>
        <w:contextualSpacing/>
        <w:jc w:val="both"/>
        <w:rPr>
          <w:rFonts w:ascii="Century Gothic" w:eastAsia="Arial Unicode MS" w:hAnsi="Century Gothic"/>
          <w:sz w:val="20"/>
          <w:szCs w:val="20"/>
        </w:rPr>
      </w:pPr>
    </w:p>
    <w:p w:rsidR="00C21983" w:rsidRDefault="00C21983" w:rsidP="00C21983">
      <w:pPr>
        <w:pStyle w:val="Norma"/>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 xml:space="preserve">De establecer el </w:t>
      </w:r>
      <w:r w:rsidRPr="00B1793A">
        <w:rPr>
          <w:rFonts w:ascii="Century Gothic" w:eastAsia="Arial Unicode MS" w:hAnsi="Century Gothic"/>
          <w:b/>
          <w:sz w:val="20"/>
          <w:szCs w:val="20"/>
        </w:rPr>
        <w:t>SUPERVISOR</w:t>
      </w:r>
      <w:r w:rsidRPr="00C21983">
        <w:rPr>
          <w:rFonts w:ascii="Century Gothic" w:eastAsia="Arial Unicode MS" w:hAnsi="Century Gothic"/>
          <w:sz w:val="20"/>
          <w:szCs w:val="20"/>
        </w:rPr>
        <w:t xml:space="preserve"> que la multa por mora es del veinte por ciento (20%) del monto total del Contrato, comunicará oficialmente esta situación al </w:t>
      </w:r>
      <w:r w:rsidRPr="00B1793A">
        <w:rPr>
          <w:rFonts w:ascii="Century Gothic" w:eastAsia="Arial Unicode MS" w:hAnsi="Century Gothic"/>
          <w:b/>
          <w:sz w:val="20"/>
          <w:szCs w:val="20"/>
        </w:rPr>
        <w:t>FISCAL DE OBRA</w:t>
      </w:r>
      <w:r w:rsidRPr="00C21983">
        <w:rPr>
          <w:rFonts w:ascii="Century Gothic" w:eastAsia="Arial Unicode MS" w:hAnsi="Century Gothic"/>
          <w:sz w:val="20"/>
          <w:szCs w:val="20"/>
        </w:rPr>
        <w:t xml:space="preserve"> a efectos del procesamiento de la resolución del contrato, si corresponde, conforme lo estipulado en este contrato.</w:t>
      </w:r>
    </w:p>
    <w:p w:rsidR="00A36851" w:rsidRPr="00C21983" w:rsidRDefault="00A36851" w:rsidP="00C21983">
      <w:pPr>
        <w:pStyle w:val="Norma"/>
        <w:spacing w:after="0" w:line="240" w:lineRule="auto"/>
        <w:contextualSpacing/>
        <w:jc w:val="both"/>
        <w:rPr>
          <w:rFonts w:ascii="Century Gothic" w:eastAsia="Arial Unicode MS" w:hAnsi="Century Gothic"/>
          <w:sz w:val="20"/>
          <w:szCs w:val="20"/>
        </w:rPr>
      </w:pPr>
    </w:p>
    <w:p w:rsidR="00C21983" w:rsidRDefault="00C21983" w:rsidP="00C21983">
      <w:pPr>
        <w:pStyle w:val="Norma"/>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 xml:space="preserve">Si el plazo total del contrato fenece sin que se haya concluido la Obra en su integridad y en forma satisfactoria con un porcentaje de atraso mejor o igual al veinte por ciento (20%), el </w:t>
      </w:r>
      <w:r w:rsidRPr="00B1793A">
        <w:rPr>
          <w:rFonts w:ascii="Century Gothic" w:eastAsia="Arial Unicode MS" w:hAnsi="Century Gothic"/>
          <w:b/>
          <w:sz w:val="20"/>
          <w:szCs w:val="20"/>
        </w:rPr>
        <w:t>SUPERVISOR</w:t>
      </w:r>
      <w:r w:rsidRPr="00C21983">
        <w:rPr>
          <w:rFonts w:ascii="Century Gothic" w:eastAsia="Arial Unicode MS" w:hAnsi="Century Gothic"/>
          <w:sz w:val="20"/>
          <w:szCs w:val="20"/>
        </w:rPr>
        <w:t xml:space="preserve"> comunicará oficialmente esta situación al </w:t>
      </w:r>
      <w:r w:rsidRPr="00B1793A">
        <w:rPr>
          <w:rFonts w:ascii="Century Gothic" w:eastAsia="Arial Unicode MS" w:hAnsi="Century Gothic"/>
          <w:b/>
          <w:sz w:val="20"/>
          <w:szCs w:val="20"/>
        </w:rPr>
        <w:t>FISCAL DE OBRA</w:t>
      </w:r>
      <w:r w:rsidRPr="00C21983">
        <w:rPr>
          <w:rFonts w:ascii="Century Gothic" w:eastAsia="Arial Unicode MS" w:hAnsi="Century Gothic"/>
          <w:sz w:val="20"/>
          <w:szCs w:val="20"/>
        </w:rPr>
        <w:t xml:space="preserve"> y la retención parcial se convertirá en multa irreversible, que formará parte del monto resultante por concepto de multas por incumplimiento al Contrato hasta la recepción provisional.</w:t>
      </w:r>
    </w:p>
    <w:p w:rsidR="00A36851" w:rsidRPr="00C21983" w:rsidRDefault="00A36851" w:rsidP="00C21983">
      <w:pPr>
        <w:pStyle w:val="Norma"/>
        <w:spacing w:after="0" w:line="240" w:lineRule="auto"/>
        <w:contextualSpacing/>
        <w:jc w:val="both"/>
        <w:rPr>
          <w:rFonts w:ascii="Century Gothic" w:eastAsia="Arial Unicode MS" w:hAnsi="Century Gothic"/>
          <w:sz w:val="20"/>
          <w:szCs w:val="20"/>
        </w:rPr>
      </w:pPr>
    </w:p>
    <w:p w:rsidR="00C21983" w:rsidRDefault="00C21983" w:rsidP="00C21983">
      <w:pPr>
        <w:pStyle w:val="Norma"/>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A14C77" w:rsidRDefault="00A14C77" w:rsidP="00C21983">
      <w:pPr>
        <w:pStyle w:val="Norma"/>
        <w:spacing w:after="0" w:line="240" w:lineRule="auto"/>
        <w:contextualSpacing/>
        <w:jc w:val="both"/>
        <w:rPr>
          <w:rFonts w:ascii="Century Gothic" w:eastAsia="Arial Unicode MS" w:hAnsi="Century Gothic"/>
          <w:sz w:val="20"/>
          <w:szCs w:val="20"/>
        </w:rPr>
      </w:pPr>
    </w:p>
    <w:p w:rsidR="00A14C77" w:rsidRDefault="00A14C77" w:rsidP="00C21983">
      <w:pPr>
        <w:pStyle w:val="Norma"/>
        <w:spacing w:after="0" w:line="240" w:lineRule="auto"/>
        <w:contextualSpacing/>
        <w:jc w:val="both"/>
        <w:rPr>
          <w:rFonts w:ascii="Century Gothic" w:eastAsia="Arial Unicode MS" w:hAnsi="Century Gothic"/>
          <w:b/>
          <w:sz w:val="20"/>
          <w:szCs w:val="20"/>
        </w:rPr>
      </w:pPr>
      <w:r w:rsidRPr="00A14C77">
        <w:rPr>
          <w:rFonts w:ascii="Century Gothic" w:eastAsia="Arial Unicode MS" w:hAnsi="Century Gothic"/>
          <w:b/>
          <w:sz w:val="20"/>
          <w:szCs w:val="20"/>
        </w:rPr>
        <w:t xml:space="preserve">32.2 </w:t>
      </w:r>
      <w:r>
        <w:rPr>
          <w:rFonts w:ascii="Century Gothic" w:eastAsia="Arial Unicode MS" w:hAnsi="Century Gothic"/>
          <w:b/>
          <w:sz w:val="20"/>
          <w:szCs w:val="20"/>
        </w:rPr>
        <w:t>Causas de fuerza mayor y/o caso fortuito</w:t>
      </w:r>
    </w:p>
    <w:p w:rsidR="00A14C77" w:rsidRDefault="00A14C77" w:rsidP="00C21983">
      <w:pPr>
        <w:pStyle w:val="Norma"/>
        <w:spacing w:after="0" w:line="240" w:lineRule="auto"/>
        <w:contextualSpacing/>
        <w:jc w:val="both"/>
        <w:rPr>
          <w:rFonts w:ascii="Century Gothic" w:eastAsia="Arial Unicode MS" w:hAnsi="Century Gothic"/>
          <w:b/>
          <w:sz w:val="20"/>
          <w:szCs w:val="20"/>
        </w:rPr>
      </w:pPr>
    </w:p>
    <w:p w:rsidR="00E30C1B" w:rsidRDefault="00E30C1B" w:rsidP="00E30C1B">
      <w:pPr>
        <w:pStyle w:val="Norma"/>
        <w:spacing w:after="0" w:line="240" w:lineRule="auto"/>
        <w:contextualSpacing/>
        <w:jc w:val="both"/>
        <w:rPr>
          <w:rFonts w:ascii="Century Gothic" w:eastAsia="Arial Unicode MS" w:hAnsi="Century Gothic"/>
          <w:sz w:val="20"/>
          <w:szCs w:val="20"/>
        </w:rPr>
      </w:pPr>
      <w:r w:rsidRPr="00E30C1B">
        <w:rPr>
          <w:rFonts w:ascii="Century Gothic" w:eastAsia="Arial Unicode MS" w:hAnsi="Century Gothic"/>
          <w:sz w:val="20"/>
          <w:szCs w:val="20"/>
        </w:rPr>
        <w:t xml:space="preserve">La fuerza mayor o caso fortuito definidos en </w:t>
      </w:r>
      <w:r>
        <w:rPr>
          <w:rFonts w:ascii="Century Gothic" w:eastAsia="Arial Unicode MS" w:hAnsi="Century Gothic"/>
          <w:sz w:val="20"/>
          <w:szCs w:val="20"/>
        </w:rPr>
        <w:t>el</w:t>
      </w:r>
      <w:r w:rsidRPr="00E30C1B">
        <w:rPr>
          <w:rFonts w:ascii="Century Gothic" w:eastAsia="Arial Unicode MS" w:hAnsi="Century Gothic"/>
          <w:sz w:val="20"/>
          <w:szCs w:val="20"/>
        </w:rPr>
        <w:t xml:space="preserve"> Contrato, serán consideradas causal de imposibilidad sobrevenida, cuando tengan un efecto adverso y sustancial en la capacidad de cumplimiento de las obligaciones establecidas en </w:t>
      </w:r>
      <w:r>
        <w:rPr>
          <w:rFonts w:ascii="Century Gothic" w:eastAsia="Arial Unicode MS" w:hAnsi="Century Gothic"/>
          <w:sz w:val="20"/>
          <w:szCs w:val="20"/>
        </w:rPr>
        <w:t>el</w:t>
      </w:r>
      <w:r w:rsidRPr="00E30C1B">
        <w:rPr>
          <w:rFonts w:ascii="Century Gothic" w:eastAsia="Arial Unicode MS" w:hAnsi="Century Gothic"/>
          <w:sz w:val="20"/>
          <w:szCs w:val="20"/>
        </w:rPr>
        <w:t xml:space="preserve"> Contrato y anexos (cuando corresponda),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30C1B" w:rsidRPr="00E30C1B" w:rsidRDefault="00E30C1B" w:rsidP="00E30C1B">
      <w:pPr>
        <w:pStyle w:val="Norma"/>
        <w:spacing w:after="0" w:line="240" w:lineRule="auto"/>
        <w:contextualSpacing/>
        <w:jc w:val="both"/>
        <w:rPr>
          <w:rFonts w:ascii="Century Gothic" w:eastAsia="Arial Unicode MS" w:hAnsi="Century Gothic"/>
          <w:sz w:val="20"/>
          <w:szCs w:val="20"/>
        </w:rPr>
      </w:pPr>
    </w:p>
    <w:p w:rsidR="00E30C1B" w:rsidRDefault="00E30C1B" w:rsidP="00E30C1B">
      <w:pPr>
        <w:pStyle w:val="Norma"/>
        <w:spacing w:after="0" w:line="240" w:lineRule="auto"/>
        <w:contextualSpacing/>
        <w:jc w:val="both"/>
        <w:rPr>
          <w:rFonts w:ascii="Century Gothic" w:eastAsia="Arial Unicode MS" w:hAnsi="Century Gothic"/>
          <w:sz w:val="20"/>
          <w:szCs w:val="20"/>
        </w:rPr>
      </w:pPr>
      <w:r w:rsidRPr="00E30C1B">
        <w:rPr>
          <w:rFonts w:ascii="Century Gothic" w:eastAsia="Arial Unicode MS" w:hAnsi="Century Gothic"/>
          <w:sz w:val="20"/>
          <w:szCs w:val="20"/>
        </w:rPr>
        <w:t xml:space="preserve">Con el fin de exceptuar al </w:t>
      </w:r>
      <w:r w:rsidRPr="00E30C1B">
        <w:rPr>
          <w:rFonts w:ascii="Century Gothic" w:eastAsia="Arial Unicode MS" w:hAnsi="Century Gothic"/>
          <w:b/>
          <w:sz w:val="20"/>
          <w:szCs w:val="20"/>
        </w:rPr>
        <w:t>CONTRATISTA</w:t>
      </w:r>
      <w:r w:rsidRPr="00E30C1B">
        <w:rPr>
          <w:rFonts w:ascii="Century Gothic" w:eastAsia="Arial Unicode MS" w:hAnsi="Century Gothic"/>
          <w:sz w:val="20"/>
          <w:szCs w:val="20"/>
        </w:rPr>
        <w:t xml:space="preserve"> de determinadas responsabilidades por mora durante la vigencia del Contrato, el </w:t>
      </w:r>
      <w:r w:rsidRPr="00E30C1B">
        <w:rPr>
          <w:rFonts w:ascii="Century Gothic" w:eastAsia="Arial Unicode MS" w:hAnsi="Century Gothic"/>
          <w:b/>
          <w:sz w:val="20"/>
          <w:szCs w:val="20"/>
        </w:rPr>
        <w:t>SUPERVISOR</w:t>
      </w:r>
      <w:r w:rsidRPr="00E30C1B">
        <w:rPr>
          <w:rFonts w:ascii="Century Gothic" w:eastAsia="Arial Unicode MS" w:hAnsi="Century Gothic"/>
          <w:sz w:val="20"/>
          <w:szCs w:val="20"/>
        </w:rPr>
        <w:t xml:space="preserve"> en coordinación con el </w:t>
      </w:r>
      <w:r w:rsidRPr="00E30C1B">
        <w:rPr>
          <w:rFonts w:ascii="Century Gothic" w:eastAsia="Arial Unicode MS" w:hAnsi="Century Gothic"/>
          <w:b/>
          <w:sz w:val="20"/>
          <w:szCs w:val="20"/>
        </w:rPr>
        <w:t>FISCAL DE OBRA</w:t>
      </w:r>
      <w:r w:rsidRPr="00E30C1B">
        <w:rPr>
          <w:rFonts w:ascii="Century Gothic" w:eastAsia="Arial Unicode MS" w:hAnsi="Century Gothic"/>
          <w:sz w:val="20"/>
          <w:szCs w:val="20"/>
        </w:rPr>
        <w:t xml:space="preserve"> tendrá la facultad de calificar las causas de fuerza mayor y/o caso fortuito, que pudieran tener efectiva consecuencia sobre la ejecución del </w:t>
      </w:r>
      <w:r w:rsidRPr="00E30C1B">
        <w:rPr>
          <w:rFonts w:ascii="Century Gothic" w:eastAsia="Arial Unicode MS" w:hAnsi="Century Gothic"/>
          <w:b/>
          <w:sz w:val="20"/>
          <w:szCs w:val="20"/>
        </w:rPr>
        <w:t>CONTRATO</w:t>
      </w:r>
      <w:r w:rsidRPr="00E30C1B">
        <w:rPr>
          <w:rFonts w:ascii="Century Gothic" w:eastAsia="Arial Unicode MS" w:hAnsi="Century Gothic"/>
          <w:sz w:val="20"/>
          <w:szCs w:val="20"/>
        </w:rPr>
        <w:t xml:space="preserve">, previo cumplimiento de lo establecido en la presente Cláusula. </w:t>
      </w:r>
    </w:p>
    <w:p w:rsidR="00E30C1B" w:rsidRPr="00E30C1B" w:rsidRDefault="00E30C1B" w:rsidP="00E30C1B">
      <w:pPr>
        <w:pStyle w:val="Norma"/>
        <w:spacing w:after="0" w:line="240" w:lineRule="auto"/>
        <w:contextualSpacing/>
        <w:jc w:val="both"/>
        <w:rPr>
          <w:rFonts w:ascii="Century Gothic" w:eastAsia="Arial Unicode MS" w:hAnsi="Century Gothic"/>
          <w:sz w:val="20"/>
          <w:szCs w:val="20"/>
        </w:rPr>
      </w:pPr>
    </w:p>
    <w:p w:rsidR="00E30C1B" w:rsidRDefault="00E30C1B" w:rsidP="00E30C1B">
      <w:pPr>
        <w:pStyle w:val="Norma"/>
        <w:spacing w:after="0" w:line="240" w:lineRule="auto"/>
        <w:contextualSpacing/>
        <w:jc w:val="both"/>
        <w:rPr>
          <w:rFonts w:ascii="Century Gothic" w:eastAsia="Arial Unicode MS" w:hAnsi="Century Gothic"/>
          <w:sz w:val="20"/>
          <w:szCs w:val="20"/>
        </w:rPr>
      </w:pPr>
      <w:r w:rsidRPr="00E30C1B">
        <w:rPr>
          <w:rFonts w:ascii="Century Gothic" w:eastAsia="Arial Unicode MS" w:hAnsi="Century Gothic"/>
          <w:sz w:val="20"/>
          <w:szCs w:val="20"/>
        </w:rPr>
        <w:lastRenderedPageBreak/>
        <w:t>Se entiende por fuerza mayor al obstáculo externo, imprevisto o inevitable que origina una fuerza extraña al hombre y con tal medida impide el cumplimiento de la obligación (ejemplo: incendios, inundaciones y/o desastres naturales).</w:t>
      </w:r>
    </w:p>
    <w:p w:rsidR="00E30C1B" w:rsidRPr="00E30C1B" w:rsidRDefault="00E30C1B" w:rsidP="00E30C1B">
      <w:pPr>
        <w:pStyle w:val="Norma"/>
        <w:spacing w:after="0" w:line="240" w:lineRule="auto"/>
        <w:contextualSpacing/>
        <w:jc w:val="both"/>
        <w:rPr>
          <w:rFonts w:ascii="Century Gothic" w:eastAsia="Arial Unicode MS" w:hAnsi="Century Gothic"/>
          <w:sz w:val="20"/>
          <w:szCs w:val="20"/>
        </w:rPr>
      </w:pPr>
    </w:p>
    <w:p w:rsidR="00E30C1B" w:rsidRDefault="00E30C1B" w:rsidP="00E30C1B">
      <w:pPr>
        <w:pStyle w:val="Norma"/>
        <w:spacing w:after="0" w:line="240" w:lineRule="auto"/>
        <w:contextualSpacing/>
        <w:jc w:val="both"/>
        <w:rPr>
          <w:rFonts w:ascii="Century Gothic" w:eastAsia="Arial Unicode MS" w:hAnsi="Century Gothic"/>
          <w:sz w:val="20"/>
          <w:szCs w:val="20"/>
        </w:rPr>
      </w:pPr>
      <w:r w:rsidRPr="00E30C1B">
        <w:rPr>
          <w:rFonts w:ascii="Century Gothic" w:eastAsia="Arial Unicode MS" w:hAnsi="Century Gothic"/>
          <w:sz w:val="20"/>
          <w:szCs w:val="20"/>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30C1B" w:rsidRPr="00E30C1B" w:rsidRDefault="00E30C1B" w:rsidP="00E30C1B">
      <w:pPr>
        <w:pStyle w:val="Norma"/>
        <w:spacing w:after="0" w:line="240" w:lineRule="auto"/>
        <w:contextualSpacing/>
        <w:jc w:val="both"/>
        <w:rPr>
          <w:rFonts w:ascii="Century Gothic" w:eastAsia="Arial Unicode MS" w:hAnsi="Century Gothic"/>
          <w:sz w:val="20"/>
          <w:szCs w:val="20"/>
        </w:rPr>
      </w:pPr>
    </w:p>
    <w:p w:rsidR="00E30C1B" w:rsidRDefault="00E30C1B" w:rsidP="00E30C1B">
      <w:pPr>
        <w:pStyle w:val="Norma"/>
        <w:spacing w:after="0" w:line="240" w:lineRule="auto"/>
        <w:contextualSpacing/>
        <w:jc w:val="both"/>
        <w:rPr>
          <w:rFonts w:ascii="Century Gothic" w:eastAsia="Arial Unicode MS" w:hAnsi="Century Gothic"/>
          <w:b/>
          <w:sz w:val="20"/>
          <w:szCs w:val="20"/>
        </w:rPr>
      </w:pPr>
      <w:r w:rsidRPr="00E30C1B">
        <w:rPr>
          <w:rFonts w:ascii="Century Gothic" w:eastAsia="Arial Unicode MS" w:hAnsi="Century Gothic"/>
          <w:b/>
          <w:sz w:val="20"/>
          <w:szCs w:val="20"/>
        </w:rPr>
        <w:t>32.2.1. Condiciones de Validez:</w:t>
      </w:r>
    </w:p>
    <w:p w:rsidR="00E30C1B" w:rsidRPr="00E30C1B" w:rsidRDefault="00E30C1B" w:rsidP="00E30C1B">
      <w:pPr>
        <w:pStyle w:val="Norma"/>
        <w:spacing w:after="0" w:line="240" w:lineRule="auto"/>
        <w:contextualSpacing/>
        <w:jc w:val="both"/>
        <w:rPr>
          <w:rFonts w:ascii="Century Gothic" w:eastAsia="Arial Unicode MS" w:hAnsi="Century Gothic"/>
          <w:b/>
          <w:sz w:val="20"/>
          <w:szCs w:val="20"/>
        </w:rPr>
      </w:pPr>
      <w:r w:rsidRPr="00E30C1B">
        <w:rPr>
          <w:rFonts w:ascii="Century Gothic" w:eastAsia="Arial Unicode MS" w:hAnsi="Century Gothic"/>
          <w:b/>
          <w:sz w:val="20"/>
          <w:szCs w:val="20"/>
        </w:rPr>
        <w:tab/>
      </w:r>
    </w:p>
    <w:p w:rsidR="00E30C1B" w:rsidRDefault="00E30C1B" w:rsidP="00E30C1B">
      <w:pPr>
        <w:pStyle w:val="Norma"/>
        <w:spacing w:after="0" w:line="240" w:lineRule="auto"/>
        <w:contextualSpacing/>
        <w:jc w:val="both"/>
        <w:rPr>
          <w:rFonts w:ascii="Century Gothic" w:eastAsia="Arial Unicode MS" w:hAnsi="Century Gothic"/>
          <w:sz w:val="20"/>
          <w:szCs w:val="20"/>
        </w:rPr>
      </w:pPr>
      <w:r w:rsidRPr="00E30C1B">
        <w:rPr>
          <w:rFonts w:ascii="Century Gothic" w:eastAsia="Arial Unicode MS" w:hAnsi="Century Gothic"/>
          <w:sz w:val="20"/>
          <w:szCs w:val="20"/>
        </w:rPr>
        <w:t>No se considerará que ninguna de las Partes ha incumplido sus obligaciones bajo el Contrato en la medida en que sea demostrado un hecho de fuerza mayor o caso fortuito, siempre y cuando:</w:t>
      </w:r>
    </w:p>
    <w:p w:rsidR="00E30C1B" w:rsidRPr="00E30C1B" w:rsidRDefault="00E30C1B" w:rsidP="00E30C1B">
      <w:pPr>
        <w:pStyle w:val="Norma"/>
        <w:spacing w:after="0" w:line="240" w:lineRule="auto"/>
        <w:contextualSpacing/>
        <w:jc w:val="both"/>
        <w:rPr>
          <w:rFonts w:ascii="Century Gothic" w:eastAsia="Arial Unicode MS" w:hAnsi="Century Gothic"/>
          <w:sz w:val="20"/>
          <w:szCs w:val="20"/>
        </w:rPr>
      </w:pPr>
    </w:p>
    <w:p w:rsidR="00E30C1B" w:rsidRPr="00E30C1B" w:rsidRDefault="00E30C1B" w:rsidP="00E30C1B">
      <w:pPr>
        <w:pStyle w:val="Norma"/>
        <w:spacing w:after="0" w:line="240" w:lineRule="auto"/>
        <w:ind w:left="708"/>
        <w:contextualSpacing/>
        <w:jc w:val="both"/>
        <w:rPr>
          <w:rFonts w:ascii="Century Gothic" w:eastAsia="Arial Unicode MS" w:hAnsi="Century Gothic"/>
          <w:sz w:val="20"/>
          <w:szCs w:val="20"/>
        </w:rPr>
      </w:pPr>
      <w:r>
        <w:rPr>
          <w:rFonts w:ascii="Century Gothic" w:eastAsia="Arial Unicode MS" w:hAnsi="Century Gothic"/>
          <w:sz w:val="20"/>
          <w:szCs w:val="20"/>
        </w:rPr>
        <w:t xml:space="preserve">a) </w:t>
      </w:r>
      <w:r w:rsidRPr="00E30C1B">
        <w:rPr>
          <w:rFonts w:ascii="Century Gothic" w:eastAsia="Arial Unicode MS" w:hAnsi="Century Gothic"/>
          <w:sz w:val="20"/>
          <w:szCs w:val="20"/>
        </w:rPr>
        <w:t>Las circunstancias de la fuerza mayor o caso fortuito no hayan surgido por un incumplimiento, omisión o negligencia de la Parte invocante.</w:t>
      </w:r>
    </w:p>
    <w:p w:rsidR="00E30C1B" w:rsidRPr="00E30C1B" w:rsidRDefault="00E30C1B" w:rsidP="00E30C1B">
      <w:pPr>
        <w:pStyle w:val="Norma"/>
        <w:spacing w:after="0" w:line="240" w:lineRule="auto"/>
        <w:ind w:left="708"/>
        <w:contextualSpacing/>
        <w:jc w:val="both"/>
        <w:rPr>
          <w:rFonts w:ascii="Century Gothic" w:eastAsia="Arial Unicode MS" w:hAnsi="Century Gothic"/>
          <w:sz w:val="20"/>
          <w:szCs w:val="20"/>
        </w:rPr>
      </w:pPr>
      <w:r>
        <w:rPr>
          <w:rFonts w:ascii="Century Gothic" w:eastAsia="Arial Unicode MS" w:hAnsi="Century Gothic"/>
          <w:sz w:val="20"/>
          <w:szCs w:val="20"/>
        </w:rPr>
        <w:t xml:space="preserve">b) </w:t>
      </w:r>
      <w:r w:rsidRPr="00E30C1B">
        <w:rPr>
          <w:rFonts w:ascii="Century Gothic" w:eastAsia="Arial Unicode MS" w:hAnsi="Century Gothic"/>
          <w:sz w:val="20"/>
          <w:szCs w:val="20"/>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E30C1B" w:rsidRPr="00E30C1B" w:rsidRDefault="00E30C1B" w:rsidP="00E30C1B">
      <w:pPr>
        <w:pStyle w:val="Norma"/>
        <w:spacing w:after="0" w:line="240" w:lineRule="auto"/>
        <w:ind w:left="708"/>
        <w:contextualSpacing/>
        <w:jc w:val="both"/>
        <w:rPr>
          <w:rFonts w:ascii="Century Gothic" w:eastAsia="Arial Unicode MS" w:hAnsi="Century Gothic"/>
          <w:sz w:val="20"/>
          <w:szCs w:val="20"/>
        </w:rPr>
      </w:pPr>
      <w:r>
        <w:rPr>
          <w:rFonts w:ascii="Century Gothic" w:eastAsia="Arial Unicode MS" w:hAnsi="Century Gothic"/>
          <w:sz w:val="20"/>
          <w:szCs w:val="20"/>
        </w:rPr>
        <w:t xml:space="preserve">c) </w:t>
      </w:r>
      <w:r w:rsidRPr="00E30C1B">
        <w:rPr>
          <w:rFonts w:ascii="Century Gothic" w:eastAsia="Arial Unicode MS" w:hAnsi="Century Gothic"/>
          <w:sz w:val="20"/>
          <w:szCs w:val="20"/>
        </w:rPr>
        <w:t>La Parte que invoque la causal de fuerza mayor o caso fortuito deberá realizar todos sus esfuerzos para minimizar el efecto de dicha fuerza mayor o caso fortuito, incluido minimizar retrasos en la provisión de los bienes y limitar el daño a la misma.</w:t>
      </w:r>
    </w:p>
    <w:p w:rsidR="00E30C1B" w:rsidRPr="00E30C1B" w:rsidRDefault="00E30C1B" w:rsidP="00E30C1B">
      <w:pPr>
        <w:pStyle w:val="Norma"/>
        <w:spacing w:after="0" w:line="240" w:lineRule="auto"/>
        <w:contextualSpacing/>
        <w:jc w:val="both"/>
        <w:rPr>
          <w:rFonts w:ascii="Century Gothic" w:eastAsia="Arial Unicode MS" w:hAnsi="Century Gothic"/>
          <w:sz w:val="20"/>
          <w:szCs w:val="20"/>
        </w:rPr>
      </w:pPr>
    </w:p>
    <w:p w:rsidR="00E30C1B" w:rsidRDefault="00E30C1B" w:rsidP="00E30C1B">
      <w:pPr>
        <w:pStyle w:val="Norma"/>
        <w:spacing w:after="0" w:line="240" w:lineRule="auto"/>
        <w:contextualSpacing/>
        <w:jc w:val="both"/>
        <w:rPr>
          <w:rFonts w:ascii="Century Gothic" w:eastAsia="Arial Unicode MS" w:hAnsi="Century Gothic"/>
          <w:sz w:val="20"/>
          <w:szCs w:val="20"/>
        </w:rPr>
      </w:pPr>
      <w:r w:rsidRPr="00E30C1B">
        <w:rPr>
          <w:rFonts w:ascii="Century Gothic" w:eastAsia="Arial Unicode MS" w:hAnsi="Century Gothic"/>
          <w:sz w:val="20"/>
          <w:szCs w:val="20"/>
        </w:rPr>
        <w:t xml:space="preserve">Previo cumplimiento por parte del </w:t>
      </w:r>
      <w:r w:rsidRPr="00E30C1B">
        <w:rPr>
          <w:rFonts w:ascii="Century Gothic" w:eastAsia="Arial Unicode MS" w:hAnsi="Century Gothic"/>
          <w:b/>
          <w:sz w:val="20"/>
          <w:szCs w:val="20"/>
        </w:rPr>
        <w:t>CONTRATISTA</w:t>
      </w:r>
      <w:r w:rsidRPr="00E30C1B">
        <w:rPr>
          <w:rFonts w:ascii="Century Gothic" w:eastAsia="Arial Unicode MS" w:hAnsi="Century Gothic"/>
          <w:sz w:val="20"/>
          <w:szCs w:val="20"/>
        </w:rPr>
        <w:t xml:space="preserve"> de lo establecido precedentemente dentro de los dos (2) días hábiles el </w:t>
      </w:r>
      <w:r w:rsidRPr="00E30C1B">
        <w:rPr>
          <w:rFonts w:ascii="Century Gothic" w:eastAsia="Arial Unicode MS" w:hAnsi="Century Gothic"/>
          <w:b/>
          <w:sz w:val="20"/>
          <w:szCs w:val="20"/>
        </w:rPr>
        <w:t>SUPERVISOR</w:t>
      </w:r>
      <w:r w:rsidRPr="00E30C1B">
        <w:rPr>
          <w:rFonts w:ascii="Century Gothic" w:eastAsia="Arial Unicode MS" w:hAnsi="Century Gothic"/>
          <w:sz w:val="20"/>
          <w:szCs w:val="20"/>
        </w:rPr>
        <w:t xml:space="preserve"> debe aprobar la existencia del impedimento, emitiendo el Informe correspondiente en el cual se califiquen los hechos demostrados, a fin de que sea aprobado por el </w:t>
      </w:r>
      <w:r w:rsidRPr="00E30C1B">
        <w:rPr>
          <w:rFonts w:ascii="Century Gothic" w:eastAsia="Arial Unicode MS" w:hAnsi="Century Gothic"/>
          <w:b/>
          <w:sz w:val="20"/>
          <w:szCs w:val="20"/>
        </w:rPr>
        <w:t>FISCAL DE OBRA</w:t>
      </w:r>
      <w:r w:rsidRPr="00E30C1B">
        <w:rPr>
          <w:rFonts w:ascii="Century Gothic" w:eastAsia="Arial Unicode MS" w:hAnsi="Century Gothic"/>
          <w:sz w:val="20"/>
          <w:szCs w:val="20"/>
        </w:rPr>
        <w:t xml:space="preserve">, para la posterior remisión a la Unidad Solicitante a fin de que se proceda a determinar la ampliación de plazo si corresponde, sin el cual, de ninguna manera y por ningún motivo podrá solicitar luego al </w:t>
      </w:r>
      <w:r w:rsidRPr="00E30C1B">
        <w:rPr>
          <w:rFonts w:ascii="Century Gothic" w:eastAsia="Arial Unicode MS" w:hAnsi="Century Gothic"/>
          <w:b/>
          <w:sz w:val="20"/>
          <w:szCs w:val="20"/>
        </w:rPr>
        <w:t>SUPERVISOR</w:t>
      </w:r>
      <w:r w:rsidRPr="00E30C1B">
        <w:rPr>
          <w:rFonts w:ascii="Century Gothic" w:eastAsia="Arial Unicode MS" w:hAnsi="Century Gothic"/>
          <w:sz w:val="20"/>
          <w:szCs w:val="20"/>
        </w:rPr>
        <w:t xml:space="preserve"> por escrito dentro del plazo previsto para los reclamos, la ampliación del plazo del Contrato y/o pago de multas.</w:t>
      </w:r>
    </w:p>
    <w:p w:rsidR="00E30C1B" w:rsidRPr="00E30C1B" w:rsidRDefault="00E30C1B" w:rsidP="00E30C1B">
      <w:pPr>
        <w:pStyle w:val="Norma"/>
        <w:spacing w:after="0" w:line="240" w:lineRule="auto"/>
        <w:contextualSpacing/>
        <w:jc w:val="both"/>
        <w:rPr>
          <w:rFonts w:ascii="Century Gothic" w:eastAsia="Arial Unicode MS" w:hAnsi="Century Gothic"/>
          <w:sz w:val="20"/>
          <w:szCs w:val="20"/>
        </w:rPr>
      </w:pPr>
    </w:p>
    <w:p w:rsidR="00E30C1B" w:rsidRDefault="00E30C1B" w:rsidP="00E30C1B">
      <w:pPr>
        <w:pStyle w:val="Norma"/>
        <w:spacing w:after="0" w:line="240" w:lineRule="auto"/>
        <w:contextualSpacing/>
        <w:jc w:val="both"/>
        <w:rPr>
          <w:rFonts w:ascii="Century Gothic" w:eastAsia="Arial Unicode MS" w:hAnsi="Century Gothic"/>
          <w:sz w:val="20"/>
          <w:szCs w:val="20"/>
        </w:rPr>
      </w:pPr>
      <w:r w:rsidRPr="00E30C1B">
        <w:rPr>
          <w:rFonts w:ascii="Century Gothic" w:eastAsia="Arial Unicode MS" w:hAnsi="Century Gothic"/>
          <w:sz w:val="20"/>
          <w:szCs w:val="20"/>
        </w:rPr>
        <w:t xml:space="preserve">La ampliación de plazo se la efectivizara a través de un contrato modificatorio. </w:t>
      </w:r>
    </w:p>
    <w:p w:rsidR="00E30C1B" w:rsidRPr="00E30C1B" w:rsidRDefault="00E30C1B" w:rsidP="00E30C1B">
      <w:pPr>
        <w:pStyle w:val="Norma"/>
        <w:spacing w:after="0" w:line="240" w:lineRule="auto"/>
        <w:contextualSpacing/>
        <w:jc w:val="both"/>
        <w:rPr>
          <w:rFonts w:ascii="Century Gothic" w:eastAsia="Arial Unicode MS" w:hAnsi="Century Gothic"/>
          <w:sz w:val="20"/>
          <w:szCs w:val="20"/>
        </w:rPr>
      </w:pPr>
    </w:p>
    <w:p w:rsidR="00E30C1B" w:rsidRDefault="00E30C1B" w:rsidP="00E30C1B">
      <w:pPr>
        <w:pStyle w:val="Norma"/>
        <w:spacing w:after="0" w:line="240" w:lineRule="auto"/>
        <w:contextualSpacing/>
        <w:jc w:val="both"/>
        <w:rPr>
          <w:rFonts w:ascii="Century Gothic" w:eastAsia="Arial Unicode MS" w:hAnsi="Century Gothic"/>
          <w:sz w:val="20"/>
          <w:szCs w:val="20"/>
        </w:rPr>
      </w:pPr>
      <w:r w:rsidRPr="00E30C1B">
        <w:rPr>
          <w:rFonts w:ascii="Century Gothic" w:eastAsia="Arial Unicode MS" w:hAnsi="Century Gothic"/>
          <w:sz w:val="20"/>
          <w:szCs w:val="20"/>
        </w:rPr>
        <w:t>Si un evento de Fuerza Mayor impide realiza</w:t>
      </w:r>
      <w:r w:rsidR="00AE20AB">
        <w:rPr>
          <w:rFonts w:ascii="Century Gothic" w:eastAsia="Arial Unicode MS" w:hAnsi="Century Gothic"/>
          <w:sz w:val="20"/>
          <w:szCs w:val="20"/>
        </w:rPr>
        <w:t>r</w:t>
      </w:r>
      <w:r w:rsidRPr="00E30C1B">
        <w:rPr>
          <w:rFonts w:ascii="Century Gothic" w:eastAsia="Arial Unicode MS" w:hAnsi="Century Gothic"/>
          <w:sz w:val="20"/>
          <w:szCs w:val="20"/>
        </w:rPr>
        <w:t xml:space="preserve"> la Obra durante un período de </w:t>
      </w:r>
      <w:r w:rsidRPr="00E30C1B">
        <w:rPr>
          <w:rFonts w:ascii="Century Gothic" w:eastAsia="Arial Unicode MS" w:hAnsi="Century Gothic"/>
          <w:b/>
          <w:sz w:val="20"/>
          <w:szCs w:val="20"/>
        </w:rPr>
        <w:t>45</w:t>
      </w:r>
      <w:r w:rsidRPr="00E30C1B">
        <w:rPr>
          <w:rFonts w:ascii="Century Gothic" w:eastAsia="Arial Unicode MS" w:hAnsi="Century Gothic"/>
          <w:sz w:val="20"/>
          <w:szCs w:val="20"/>
        </w:rPr>
        <w:t xml:space="preserve"> Días consecutivos o Calendario Días en agregado, cualquiera de las Partes podrá comunicar a la otra Parte que si en un plazo de quince (15) Días no se levantara o superara el evento, podrá resolverse el Contrato.</w:t>
      </w:r>
    </w:p>
    <w:p w:rsidR="00E30C1B" w:rsidRPr="00E30C1B" w:rsidRDefault="00E30C1B" w:rsidP="00E30C1B">
      <w:pPr>
        <w:pStyle w:val="Norma"/>
        <w:spacing w:after="0" w:line="240" w:lineRule="auto"/>
        <w:contextualSpacing/>
        <w:jc w:val="both"/>
        <w:rPr>
          <w:rFonts w:ascii="Century Gothic" w:eastAsia="Arial Unicode MS" w:hAnsi="Century Gothic"/>
          <w:sz w:val="20"/>
          <w:szCs w:val="20"/>
        </w:rPr>
      </w:pPr>
    </w:p>
    <w:p w:rsidR="00E30C1B" w:rsidRDefault="00223886" w:rsidP="00E30C1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lastRenderedPageBreak/>
        <w:t>32.2</w:t>
      </w:r>
      <w:r w:rsidR="00E30C1B" w:rsidRPr="00223886">
        <w:rPr>
          <w:rFonts w:ascii="Century Gothic" w:eastAsia="Arial Unicode MS" w:hAnsi="Century Gothic"/>
          <w:b/>
          <w:sz w:val="20"/>
          <w:szCs w:val="20"/>
        </w:rPr>
        <w:t>.2 Cumplimiento ininterrumpido:</w:t>
      </w:r>
    </w:p>
    <w:p w:rsidR="00223886" w:rsidRPr="00223886" w:rsidRDefault="00223886" w:rsidP="00E30C1B">
      <w:pPr>
        <w:pStyle w:val="Norma"/>
        <w:spacing w:after="0" w:line="240" w:lineRule="auto"/>
        <w:contextualSpacing/>
        <w:jc w:val="both"/>
        <w:rPr>
          <w:rFonts w:ascii="Century Gothic" w:eastAsia="Arial Unicode MS" w:hAnsi="Century Gothic"/>
          <w:b/>
          <w:sz w:val="20"/>
          <w:szCs w:val="20"/>
        </w:rPr>
      </w:pPr>
    </w:p>
    <w:p w:rsidR="00E30C1B" w:rsidRDefault="00E30C1B" w:rsidP="00E30C1B">
      <w:pPr>
        <w:pStyle w:val="Norma"/>
        <w:spacing w:after="0" w:line="240" w:lineRule="auto"/>
        <w:contextualSpacing/>
        <w:jc w:val="both"/>
        <w:rPr>
          <w:rFonts w:ascii="Century Gothic" w:eastAsia="Arial Unicode MS" w:hAnsi="Century Gothic"/>
          <w:sz w:val="20"/>
          <w:szCs w:val="20"/>
        </w:rPr>
      </w:pPr>
      <w:r w:rsidRPr="00E30C1B">
        <w:rPr>
          <w:rFonts w:ascii="Century Gothic" w:eastAsia="Arial Unicode MS" w:hAnsi="Century Gothic"/>
          <w:sz w:val="20"/>
          <w:szCs w:val="20"/>
        </w:rPr>
        <w:t xml:space="preserve">Cuando ocurra una fuerza mayor o caso fortuito, el </w:t>
      </w:r>
      <w:r w:rsidR="00223886" w:rsidRPr="00223886">
        <w:rPr>
          <w:rFonts w:ascii="Century Gothic" w:eastAsia="Arial Unicode MS" w:hAnsi="Century Gothic"/>
          <w:b/>
          <w:sz w:val="20"/>
          <w:szCs w:val="20"/>
        </w:rPr>
        <w:t>CONTRATISTA</w:t>
      </w:r>
      <w:r w:rsidR="007B3793">
        <w:rPr>
          <w:rFonts w:ascii="Century Gothic" w:eastAsia="Arial Unicode MS" w:hAnsi="Century Gothic"/>
          <w:b/>
          <w:sz w:val="20"/>
          <w:szCs w:val="20"/>
        </w:rPr>
        <w:t xml:space="preserve"> </w:t>
      </w:r>
      <w:r w:rsidRPr="00E30C1B">
        <w:rPr>
          <w:rFonts w:ascii="Century Gothic" w:eastAsia="Arial Unicode MS" w:hAnsi="Century Gothic"/>
          <w:sz w:val="20"/>
          <w:szCs w:val="20"/>
        </w:rPr>
        <w:t xml:space="preserve">hará todos los esfuerzos para seguir desempeñando sus obligaciones bajo el contrato, en la medida en que sea factible y durante el período de dicha fuerza mayor o caso fortuito protegerá y asegurará la Obra a su cuenta y cargo, y de la manera que lo solicite YPFB. El </w:t>
      </w:r>
      <w:r w:rsidRPr="00223886">
        <w:rPr>
          <w:rFonts w:ascii="Century Gothic" w:eastAsia="Arial Unicode MS" w:hAnsi="Century Gothic"/>
          <w:b/>
          <w:sz w:val="20"/>
          <w:szCs w:val="20"/>
        </w:rPr>
        <w:t>CONTRATISTA</w:t>
      </w:r>
      <w:r w:rsidRPr="00E30C1B">
        <w:rPr>
          <w:rFonts w:ascii="Century Gothic" w:eastAsia="Arial Unicode MS" w:hAnsi="Century Gothic"/>
          <w:sz w:val="20"/>
          <w:szCs w:val="20"/>
        </w:rPr>
        <w:t xml:space="preserve"> le notificará al </w:t>
      </w:r>
      <w:r w:rsidRPr="00223886">
        <w:rPr>
          <w:rFonts w:ascii="Century Gothic" w:eastAsia="Arial Unicode MS" w:hAnsi="Century Gothic"/>
          <w:b/>
          <w:sz w:val="20"/>
          <w:szCs w:val="20"/>
        </w:rPr>
        <w:t>SUPERVISIOR</w:t>
      </w:r>
      <w:r w:rsidRPr="00E30C1B">
        <w:rPr>
          <w:rFonts w:ascii="Century Gothic" w:eastAsia="Arial Unicode MS" w:hAnsi="Century Gothic"/>
          <w:sz w:val="20"/>
          <w:szCs w:val="20"/>
        </w:rPr>
        <w:t xml:space="preserve"> y </w:t>
      </w:r>
      <w:r w:rsidRPr="00223886">
        <w:rPr>
          <w:rFonts w:ascii="Century Gothic" w:eastAsia="Arial Unicode MS" w:hAnsi="Century Gothic"/>
          <w:b/>
          <w:sz w:val="20"/>
          <w:szCs w:val="20"/>
        </w:rPr>
        <w:t>FISCAL DE OBRA</w:t>
      </w:r>
      <w:r w:rsidRPr="00E30C1B">
        <w:rPr>
          <w:rFonts w:ascii="Century Gothic" w:eastAsia="Arial Unicode MS" w:hAnsi="Century Gothic"/>
          <w:sz w:val="20"/>
          <w:szCs w:val="20"/>
        </w:rPr>
        <w:t xml:space="preserve"> los pasos que propone, incluidos todos los otros medios de desempeño que no impida la fuerza mayor o caso fortuito.</w:t>
      </w:r>
    </w:p>
    <w:p w:rsidR="00223886" w:rsidRPr="00E30C1B" w:rsidRDefault="00223886" w:rsidP="00E30C1B">
      <w:pPr>
        <w:pStyle w:val="Norma"/>
        <w:spacing w:after="0" w:line="240" w:lineRule="auto"/>
        <w:contextualSpacing/>
        <w:jc w:val="both"/>
        <w:rPr>
          <w:rFonts w:ascii="Century Gothic" w:eastAsia="Arial Unicode MS" w:hAnsi="Century Gothic"/>
          <w:sz w:val="20"/>
          <w:szCs w:val="20"/>
        </w:rPr>
      </w:pPr>
    </w:p>
    <w:p w:rsidR="00E30C1B" w:rsidRPr="00223886" w:rsidRDefault="00223886" w:rsidP="00E30C1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32.2</w:t>
      </w:r>
      <w:r w:rsidR="00E30C1B" w:rsidRPr="00223886">
        <w:rPr>
          <w:rFonts w:ascii="Century Gothic" w:eastAsia="Arial Unicode MS" w:hAnsi="Century Gothic"/>
          <w:b/>
          <w:sz w:val="20"/>
          <w:szCs w:val="20"/>
        </w:rPr>
        <w:t>.3.</w:t>
      </w:r>
      <w:r w:rsidR="00E30C1B" w:rsidRPr="00223886">
        <w:rPr>
          <w:rFonts w:ascii="Century Gothic" w:eastAsia="Arial Unicode MS" w:hAnsi="Century Gothic"/>
          <w:b/>
          <w:sz w:val="20"/>
          <w:szCs w:val="20"/>
        </w:rPr>
        <w:tab/>
        <w:t>Prórrogas:</w:t>
      </w:r>
    </w:p>
    <w:p w:rsidR="00E30C1B" w:rsidRDefault="00E30C1B" w:rsidP="00E30C1B">
      <w:pPr>
        <w:pStyle w:val="Norma"/>
        <w:spacing w:after="0" w:line="240" w:lineRule="auto"/>
        <w:contextualSpacing/>
        <w:jc w:val="both"/>
        <w:rPr>
          <w:rFonts w:ascii="Century Gothic" w:eastAsia="Arial Unicode MS" w:hAnsi="Century Gothic"/>
          <w:sz w:val="20"/>
          <w:szCs w:val="20"/>
        </w:rPr>
      </w:pPr>
      <w:r w:rsidRPr="00E30C1B">
        <w:rPr>
          <w:rFonts w:ascii="Century Gothic" w:eastAsia="Arial Unicode MS" w:hAnsi="Century Gothic"/>
          <w:sz w:val="20"/>
          <w:szCs w:val="20"/>
        </w:rPr>
        <w:t xml:space="preserve">Si una circunstancia de fuerza mayor o caso fortuito afecta el cronograma de trabajo cuya realización se requiere para que el </w:t>
      </w:r>
      <w:r w:rsidRPr="00223886">
        <w:rPr>
          <w:rFonts w:ascii="Century Gothic" w:eastAsia="Arial Unicode MS" w:hAnsi="Century Gothic"/>
          <w:b/>
          <w:sz w:val="20"/>
          <w:szCs w:val="20"/>
        </w:rPr>
        <w:t>CONTRATISTA</w:t>
      </w:r>
      <w:r w:rsidRPr="00E30C1B">
        <w:rPr>
          <w:rFonts w:ascii="Century Gothic" w:eastAsia="Arial Unicode MS" w:hAnsi="Century Gothic"/>
          <w:sz w:val="20"/>
          <w:szCs w:val="20"/>
        </w:rPr>
        <w:t xml:space="preserve"> cumpla con el plazo de ejecución de la Obra o cualquier otra fecha límite de realización, dicha fecha límite se prorrogará de conformidad a lo establecido en el contrato.</w:t>
      </w:r>
    </w:p>
    <w:p w:rsidR="00223886" w:rsidRPr="00E30C1B" w:rsidRDefault="00223886" w:rsidP="00E30C1B">
      <w:pPr>
        <w:pStyle w:val="Norma"/>
        <w:spacing w:after="0" w:line="240" w:lineRule="auto"/>
        <w:contextualSpacing/>
        <w:jc w:val="both"/>
        <w:rPr>
          <w:rFonts w:ascii="Century Gothic" w:eastAsia="Arial Unicode MS" w:hAnsi="Century Gothic"/>
          <w:sz w:val="20"/>
          <w:szCs w:val="20"/>
        </w:rPr>
      </w:pPr>
    </w:p>
    <w:p w:rsidR="00A14C77" w:rsidRPr="00A14C77" w:rsidRDefault="00E30C1B" w:rsidP="00E30C1B">
      <w:pPr>
        <w:pStyle w:val="Norma"/>
        <w:spacing w:after="0" w:line="240" w:lineRule="auto"/>
        <w:contextualSpacing/>
        <w:jc w:val="both"/>
        <w:rPr>
          <w:rFonts w:ascii="Century Gothic" w:eastAsia="Arial Unicode MS" w:hAnsi="Century Gothic"/>
          <w:sz w:val="20"/>
          <w:szCs w:val="20"/>
        </w:rPr>
      </w:pPr>
      <w:r w:rsidRPr="00E30C1B">
        <w:rPr>
          <w:rFonts w:ascii="Century Gothic" w:eastAsia="Arial Unicode MS" w:hAnsi="Century Gothic"/>
          <w:sz w:val="20"/>
          <w:szCs w:val="20"/>
        </w:rPr>
        <w:t>Durante este periodo las Partes soportaran independientemente sus respectivas perdidas por lo cual no podrán oponerse este argumento a reclamo por pagos debidos bajo el contrato.</w:t>
      </w:r>
    </w:p>
    <w:p w:rsidR="00A36851" w:rsidRPr="00C21983" w:rsidRDefault="00A36851" w:rsidP="00C21983">
      <w:pPr>
        <w:pStyle w:val="Norma"/>
        <w:spacing w:after="0" w:line="240" w:lineRule="auto"/>
        <w:contextualSpacing/>
        <w:jc w:val="both"/>
        <w:rPr>
          <w:rFonts w:ascii="Century Gothic" w:eastAsia="Arial Unicode MS" w:hAnsi="Century Gothic"/>
          <w:sz w:val="20"/>
          <w:szCs w:val="20"/>
        </w:rPr>
      </w:pPr>
    </w:p>
    <w:p w:rsidR="00C21983" w:rsidRPr="00B1793A" w:rsidRDefault="00B1793A" w:rsidP="00C21983">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33.  MULTA POR CAMBIO DE PERSONAL</w:t>
      </w:r>
    </w:p>
    <w:p w:rsidR="00B1793A" w:rsidRPr="00C21983" w:rsidRDefault="00B1793A" w:rsidP="00C21983">
      <w:pPr>
        <w:pStyle w:val="Norma"/>
        <w:spacing w:after="0" w:line="240" w:lineRule="auto"/>
        <w:contextualSpacing/>
        <w:jc w:val="both"/>
        <w:rPr>
          <w:rFonts w:ascii="Century Gothic" w:eastAsia="Arial Unicode MS" w:hAnsi="Century Gothic"/>
          <w:sz w:val="20"/>
          <w:szCs w:val="20"/>
        </w:rPr>
      </w:pPr>
    </w:p>
    <w:p w:rsidR="00C21983" w:rsidRDefault="00C21983" w:rsidP="00C21983">
      <w:pPr>
        <w:pStyle w:val="Norma"/>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 xml:space="preserve">El CONTRATISTA será pasible de una multa de 0.15 % del monto total de contrato, cada vez que proceda al cambio del personal propuesto, que habiendo sido evaluado en la calificación técnica de su propuesta, no ingrese a prestar servicios o que prestando servicios sea sustituido por cualquier causa, sin la debida autorización del </w:t>
      </w:r>
      <w:r w:rsidRPr="00B1793A">
        <w:rPr>
          <w:rFonts w:ascii="Century Gothic" w:eastAsia="Arial Unicode MS" w:hAnsi="Century Gothic"/>
          <w:b/>
          <w:sz w:val="20"/>
          <w:szCs w:val="20"/>
        </w:rPr>
        <w:t>FISCAL DE OBRA</w:t>
      </w:r>
      <w:r w:rsidRPr="00C21983">
        <w:rPr>
          <w:rFonts w:ascii="Century Gothic" w:eastAsia="Arial Unicode MS" w:hAnsi="Century Gothic"/>
          <w:sz w:val="20"/>
          <w:szCs w:val="20"/>
        </w:rPr>
        <w:t xml:space="preserve">, excepto por incapacidad física total del profesional o caso de muerte. En cualquiera  de los casos el </w:t>
      </w:r>
      <w:r w:rsidRPr="00B1793A">
        <w:rPr>
          <w:rFonts w:ascii="Century Gothic" w:eastAsia="Arial Unicode MS" w:hAnsi="Century Gothic"/>
          <w:b/>
          <w:sz w:val="20"/>
          <w:szCs w:val="20"/>
        </w:rPr>
        <w:t>CONTRATISTA</w:t>
      </w:r>
      <w:r w:rsidRPr="00C21983">
        <w:rPr>
          <w:rFonts w:ascii="Century Gothic" w:eastAsia="Arial Unicode MS" w:hAnsi="Century Gothic"/>
          <w:sz w:val="20"/>
          <w:szCs w:val="20"/>
        </w:rPr>
        <w:t xml:space="preserve"> deberá acreditar oportunamente con los certificados respectivos la causa aducida.</w:t>
      </w:r>
    </w:p>
    <w:p w:rsidR="00B1793A" w:rsidRPr="00C21983" w:rsidRDefault="00B1793A" w:rsidP="00C21983">
      <w:pPr>
        <w:pStyle w:val="Norma"/>
        <w:spacing w:after="0" w:line="240" w:lineRule="auto"/>
        <w:contextualSpacing/>
        <w:jc w:val="both"/>
        <w:rPr>
          <w:rFonts w:ascii="Century Gothic" w:eastAsia="Arial Unicode MS" w:hAnsi="Century Gothic"/>
          <w:sz w:val="20"/>
          <w:szCs w:val="20"/>
        </w:rPr>
      </w:pPr>
    </w:p>
    <w:p w:rsidR="00C21983" w:rsidRDefault="00B1793A" w:rsidP="00C21983">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34.  MULTA POR LLAMADA DE ATENCIÓN</w:t>
      </w:r>
    </w:p>
    <w:p w:rsidR="00B1793A" w:rsidRPr="00B1793A" w:rsidRDefault="00B1793A" w:rsidP="00C21983">
      <w:pPr>
        <w:pStyle w:val="Norma"/>
        <w:spacing w:after="0" w:line="240" w:lineRule="auto"/>
        <w:contextualSpacing/>
        <w:jc w:val="both"/>
        <w:rPr>
          <w:rFonts w:ascii="Century Gothic" w:eastAsia="Arial Unicode MS" w:hAnsi="Century Gothic"/>
          <w:b/>
          <w:sz w:val="20"/>
          <w:szCs w:val="20"/>
        </w:rPr>
      </w:pPr>
    </w:p>
    <w:p w:rsidR="00C21983" w:rsidRDefault="00C21983" w:rsidP="00C21983">
      <w:pPr>
        <w:pStyle w:val="Norma"/>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 xml:space="preserve">El </w:t>
      </w:r>
      <w:r w:rsidRPr="00B1793A">
        <w:rPr>
          <w:rFonts w:ascii="Century Gothic" w:eastAsia="Arial Unicode MS" w:hAnsi="Century Gothic"/>
          <w:b/>
          <w:sz w:val="20"/>
          <w:szCs w:val="20"/>
        </w:rPr>
        <w:t>CONTRATISTA</w:t>
      </w:r>
      <w:r w:rsidRPr="00C21983">
        <w:rPr>
          <w:rFonts w:ascii="Century Gothic" w:eastAsia="Arial Unicode MS" w:hAnsi="Century Gothic"/>
          <w:sz w:val="20"/>
          <w:szCs w:val="20"/>
        </w:rPr>
        <w:t xml:space="preserve"> será pasible de una multa de 0.20% del monto total del contrato, cada vez que el </w:t>
      </w:r>
      <w:r w:rsidRPr="00B1793A">
        <w:rPr>
          <w:rFonts w:ascii="Century Gothic" w:eastAsia="Arial Unicode MS" w:hAnsi="Century Gothic"/>
          <w:b/>
          <w:sz w:val="20"/>
          <w:szCs w:val="20"/>
        </w:rPr>
        <w:t>FISCAL DE OBRA</w:t>
      </w:r>
      <w:r w:rsidRPr="00C21983">
        <w:rPr>
          <w:rFonts w:ascii="Century Gothic" w:eastAsia="Arial Unicode MS" w:hAnsi="Century Gothic"/>
          <w:sz w:val="20"/>
          <w:szCs w:val="20"/>
        </w:rPr>
        <w:t xml:space="preserve"> mediante el </w:t>
      </w:r>
      <w:r w:rsidRPr="00B1793A">
        <w:rPr>
          <w:rFonts w:ascii="Century Gothic" w:eastAsia="Arial Unicode MS" w:hAnsi="Century Gothic"/>
          <w:b/>
          <w:sz w:val="20"/>
          <w:szCs w:val="20"/>
        </w:rPr>
        <w:t>SUPERVISOR</w:t>
      </w:r>
      <w:r w:rsidRPr="00C21983">
        <w:rPr>
          <w:rFonts w:ascii="Century Gothic" w:eastAsia="Arial Unicode MS" w:hAnsi="Century Gothic"/>
          <w:sz w:val="20"/>
          <w:szCs w:val="20"/>
        </w:rPr>
        <w:t xml:space="preserve"> llame la atención por segunda vez sobre un mismo tema.</w:t>
      </w:r>
    </w:p>
    <w:p w:rsidR="00B1793A" w:rsidRPr="00C21983" w:rsidRDefault="00B1793A" w:rsidP="00C21983">
      <w:pPr>
        <w:pStyle w:val="Norma"/>
        <w:spacing w:after="0" w:line="240" w:lineRule="auto"/>
        <w:contextualSpacing/>
        <w:jc w:val="both"/>
        <w:rPr>
          <w:rFonts w:ascii="Century Gothic" w:eastAsia="Arial Unicode MS" w:hAnsi="Century Gothic"/>
          <w:sz w:val="20"/>
          <w:szCs w:val="20"/>
        </w:rPr>
      </w:pPr>
    </w:p>
    <w:p w:rsidR="00C21983" w:rsidRDefault="00C21983" w:rsidP="00C21983">
      <w:pPr>
        <w:pStyle w:val="Norma"/>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 xml:space="preserve">El </w:t>
      </w:r>
      <w:r w:rsidRPr="00B1793A">
        <w:rPr>
          <w:rFonts w:ascii="Century Gothic" w:eastAsia="Arial Unicode MS" w:hAnsi="Century Gothic"/>
          <w:b/>
          <w:sz w:val="20"/>
          <w:szCs w:val="20"/>
        </w:rPr>
        <w:t>SUPERVISOR</w:t>
      </w:r>
      <w:r w:rsidRPr="00C21983">
        <w:rPr>
          <w:rFonts w:ascii="Century Gothic" w:eastAsia="Arial Unicode MS" w:hAnsi="Century Gothic"/>
          <w:sz w:val="20"/>
          <w:szCs w:val="20"/>
        </w:rPr>
        <w:t xml:space="preserve"> podrá emitir llamadas de atención al </w:t>
      </w:r>
      <w:r w:rsidRPr="00B1793A">
        <w:rPr>
          <w:rFonts w:ascii="Century Gothic" w:eastAsia="Arial Unicode MS" w:hAnsi="Century Gothic"/>
          <w:b/>
          <w:sz w:val="20"/>
          <w:szCs w:val="20"/>
        </w:rPr>
        <w:t>CONTRATISTA</w:t>
      </w:r>
      <w:r w:rsidRPr="00C21983">
        <w:rPr>
          <w:rFonts w:ascii="Century Gothic" w:eastAsia="Arial Unicode MS" w:hAnsi="Century Gothic"/>
          <w:sz w:val="20"/>
          <w:szCs w:val="20"/>
        </w:rPr>
        <w:t>, sin perjuicio, en el caso de corresponder por la gravedad de los efectos previstos en l</w:t>
      </w:r>
      <w:r w:rsidR="000E3801">
        <w:rPr>
          <w:rFonts w:ascii="Century Gothic" w:eastAsia="Arial Unicode MS" w:hAnsi="Century Gothic"/>
          <w:sz w:val="20"/>
          <w:szCs w:val="20"/>
        </w:rPr>
        <w:t>a cláusula vigésima séptima por</w:t>
      </w:r>
      <w:r w:rsidR="00A61A46">
        <w:rPr>
          <w:rFonts w:ascii="Century Gothic" w:eastAsia="Arial Unicode MS" w:hAnsi="Century Gothic"/>
          <w:sz w:val="20"/>
          <w:szCs w:val="20"/>
        </w:rPr>
        <w:t xml:space="preserve"> los siguientes m</w:t>
      </w:r>
      <w:r w:rsidR="00A61A46" w:rsidRPr="00E30C1B">
        <w:rPr>
          <w:rFonts w:ascii="Century Gothic" w:eastAsia="Arial Unicode MS" w:hAnsi="Century Gothic"/>
          <w:sz w:val="20"/>
          <w:szCs w:val="20"/>
        </w:rPr>
        <w:t>otivo</w:t>
      </w:r>
      <w:r w:rsidR="00A61A46">
        <w:rPr>
          <w:rFonts w:ascii="Century Gothic" w:eastAsia="Arial Unicode MS" w:hAnsi="Century Gothic"/>
          <w:sz w:val="20"/>
          <w:szCs w:val="20"/>
        </w:rPr>
        <w:t>s</w:t>
      </w:r>
      <w:r w:rsidRPr="00C21983">
        <w:rPr>
          <w:rFonts w:ascii="Century Gothic" w:eastAsia="Arial Unicode MS" w:hAnsi="Century Gothic"/>
          <w:sz w:val="20"/>
          <w:szCs w:val="20"/>
        </w:rPr>
        <w:t>:</w:t>
      </w:r>
    </w:p>
    <w:p w:rsidR="00B1793A" w:rsidRPr="00C21983" w:rsidRDefault="00B1793A" w:rsidP="00C21983">
      <w:pPr>
        <w:pStyle w:val="Norma"/>
        <w:spacing w:after="0" w:line="240" w:lineRule="auto"/>
        <w:contextualSpacing/>
        <w:jc w:val="both"/>
        <w:rPr>
          <w:rFonts w:ascii="Century Gothic" w:eastAsia="Arial Unicode MS" w:hAnsi="Century Gothic"/>
          <w:sz w:val="20"/>
          <w:szCs w:val="20"/>
        </w:rPr>
      </w:pPr>
    </w:p>
    <w:p w:rsidR="00C21983" w:rsidRPr="00C21983" w:rsidRDefault="000E3801" w:rsidP="00B1793A">
      <w:pPr>
        <w:pStyle w:val="Norma"/>
        <w:numPr>
          <w:ilvl w:val="0"/>
          <w:numId w:val="52"/>
        </w:numPr>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 xml:space="preserve">Incumplimiento </w:t>
      </w:r>
      <w:r>
        <w:rPr>
          <w:rFonts w:ascii="Century Gothic" w:eastAsia="Arial Unicode MS" w:hAnsi="Century Gothic"/>
          <w:sz w:val="20"/>
          <w:szCs w:val="20"/>
        </w:rPr>
        <w:t>en la i</w:t>
      </w:r>
      <w:r w:rsidR="00C21983" w:rsidRPr="00C21983">
        <w:rPr>
          <w:rFonts w:ascii="Century Gothic" w:eastAsia="Arial Unicode MS" w:hAnsi="Century Gothic"/>
          <w:sz w:val="20"/>
          <w:szCs w:val="20"/>
        </w:rPr>
        <w:t>ncorporación de personal propuesto en el plazo previsto.</w:t>
      </w:r>
    </w:p>
    <w:p w:rsidR="00C21983" w:rsidRPr="00C21983" w:rsidRDefault="00C21983" w:rsidP="00B1793A">
      <w:pPr>
        <w:pStyle w:val="Norma"/>
        <w:numPr>
          <w:ilvl w:val="0"/>
          <w:numId w:val="52"/>
        </w:numPr>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Inasistencia del personal propuesto y/o autorizado, de acuerdo a lo establecido en el DBC.</w:t>
      </w:r>
    </w:p>
    <w:p w:rsidR="00C21983" w:rsidRPr="00C21983" w:rsidRDefault="00C21983" w:rsidP="00B1793A">
      <w:pPr>
        <w:pStyle w:val="Norma"/>
        <w:numPr>
          <w:ilvl w:val="0"/>
          <w:numId w:val="52"/>
        </w:numPr>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 xml:space="preserve">Incumplimiento de las actas de coordinación suscritas entre el </w:t>
      </w:r>
      <w:r w:rsidR="00223886" w:rsidRPr="00B1793A">
        <w:rPr>
          <w:rFonts w:ascii="Century Gothic" w:eastAsia="Arial Unicode MS" w:hAnsi="Century Gothic"/>
          <w:b/>
          <w:sz w:val="20"/>
          <w:szCs w:val="20"/>
        </w:rPr>
        <w:t>CONTRATISTA</w:t>
      </w:r>
      <w:r w:rsidRPr="00C21983">
        <w:rPr>
          <w:rFonts w:ascii="Century Gothic" w:eastAsia="Arial Unicode MS" w:hAnsi="Century Gothic"/>
          <w:sz w:val="20"/>
          <w:szCs w:val="20"/>
        </w:rPr>
        <w:t xml:space="preserve">, </w:t>
      </w:r>
      <w:r w:rsidR="00223886" w:rsidRPr="00B1793A">
        <w:rPr>
          <w:rFonts w:ascii="Century Gothic" w:eastAsia="Arial Unicode MS" w:hAnsi="Century Gothic"/>
          <w:b/>
          <w:sz w:val="20"/>
          <w:szCs w:val="20"/>
        </w:rPr>
        <w:t>SUPERVISOR</w:t>
      </w:r>
      <w:r w:rsidR="007B3793">
        <w:rPr>
          <w:rFonts w:ascii="Century Gothic" w:eastAsia="Arial Unicode MS" w:hAnsi="Century Gothic"/>
          <w:b/>
          <w:sz w:val="20"/>
          <w:szCs w:val="20"/>
        </w:rPr>
        <w:t xml:space="preserve"> </w:t>
      </w:r>
      <w:r w:rsidRPr="00C21983">
        <w:rPr>
          <w:rFonts w:ascii="Century Gothic" w:eastAsia="Arial Unicode MS" w:hAnsi="Century Gothic"/>
          <w:sz w:val="20"/>
          <w:szCs w:val="20"/>
        </w:rPr>
        <w:t xml:space="preserve">y </w:t>
      </w:r>
      <w:r w:rsidR="00223886" w:rsidRPr="00B1793A">
        <w:rPr>
          <w:rFonts w:ascii="Century Gothic" w:eastAsia="Arial Unicode MS" w:hAnsi="Century Gothic"/>
          <w:b/>
          <w:sz w:val="20"/>
          <w:szCs w:val="20"/>
        </w:rPr>
        <w:t>FISCAL DE OBRA</w:t>
      </w:r>
      <w:r w:rsidR="007B3793">
        <w:rPr>
          <w:rFonts w:ascii="Century Gothic" w:eastAsia="Arial Unicode MS" w:hAnsi="Century Gothic"/>
          <w:b/>
          <w:sz w:val="20"/>
          <w:szCs w:val="20"/>
        </w:rPr>
        <w:t xml:space="preserve"> </w:t>
      </w:r>
      <w:r w:rsidRPr="00C21983">
        <w:rPr>
          <w:rFonts w:ascii="Century Gothic" w:eastAsia="Arial Unicode MS" w:hAnsi="Century Gothic"/>
          <w:sz w:val="20"/>
          <w:szCs w:val="20"/>
        </w:rPr>
        <w:t xml:space="preserve">durante la ejecución del contrato. </w:t>
      </w:r>
    </w:p>
    <w:p w:rsidR="00C21983" w:rsidRPr="00C21983" w:rsidRDefault="00C21983" w:rsidP="00B1793A">
      <w:pPr>
        <w:pStyle w:val="Norma"/>
        <w:numPr>
          <w:ilvl w:val="0"/>
          <w:numId w:val="52"/>
        </w:numPr>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lastRenderedPageBreak/>
        <w:t>Incumplimiento en la cantidad y plazo de movilización del equipo comprometido en su propuesta.</w:t>
      </w:r>
    </w:p>
    <w:p w:rsidR="00C21983" w:rsidRPr="00C21983" w:rsidRDefault="00C21983" w:rsidP="00B1793A">
      <w:pPr>
        <w:pStyle w:val="Norma"/>
        <w:numPr>
          <w:ilvl w:val="0"/>
          <w:numId w:val="52"/>
        </w:numPr>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Incumplimiento de solicitud de inspección realizada por YPFB.</w:t>
      </w:r>
    </w:p>
    <w:p w:rsidR="00C21983" w:rsidRPr="00C21983" w:rsidRDefault="00C21983" w:rsidP="00B1793A">
      <w:pPr>
        <w:pStyle w:val="Norma"/>
        <w:numPr>
          <w:ilvl w:val="0"/>
          <w:numId w:val="52"/>
        </w:numPr>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Incumplimiento en el cronograma de entrega de materiales.</w:t>
      </w:r>
    </w:p>
    <w:p w:rsidR="00C21983" w:rsidRPr="00C21983" w:rsidRDefault="00C21983" w:rsidP="00B1793A">
      <w:pPr>
        <w:pStyle w:val="Norma"/>
        <w:numPr>
          <w:ilvl w:val="0"/>
          <w:numId w:val="52"/>
        </w:numPr>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 xml:space="preserve">Incumplimiento a las instrucciones impartidas por el </w:t>
      </w:r>
      <w:r w:rsidRPr="00B1793A">
        <w:rPr>
          <w:rFonts w:ascii="Century Gothic" w:eastAsia="Arial Unicode MS" w:hAnsi="Century Gothic"/>
          <w:b/>
          <w:sz w:val="20"/>
          <w:szCs w:val="20"/>
        </w:rPr>
        <w:t>SUPERVISOR</w:t>
      </w:r>
      <w:r w:rsidRPr="00C21983">
        <w:rPr>
          <w:rFonts w:ascii="Century Gothic" w:eastAsia="Arial Unicode MS" w:hAnsi="Century Gothic"/>
          <w:sz w:val="20"/>
          <w:szCs w:val="20"/>
        </w:rPr>
        <w:t xml:space="preserve">. </w:t>
      </w:r>
    </w:p>
    <w:p w:rsidR="00C21983" w:rsidRDefault="00C21983" w:rsidP="00C302A9">
      <w:pPr>
        <w:pStyle w:val="Norma"/>
        <w:numPr>
          <w:ilvl w:val="0"/>
          <w:numId w:val="52"/>
        </w:numPr>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Retraso en más de diez (10) días hábiles, al plazo de entrega de la planilla de pago mensual.</w:t>
      </w:r>
    </w:p>
    <w:p w:rsidR="00C302A9" w:rsidRPr="00C21983" w:rsidRDefault="00C302A9" w:rsidP="00C302A9">
      <w:pPr>
        <w:pStyle w:val="Norma"/>
        <w:spacing w:after="0" w:line="240" w:lineRule="auto"/>
        <w:ind w:left="1068"/>
        <w:contextualSpacing/>
        <w:jc w:val="both"/>
        <w:rPr>
          <w:rFonts w:ascii="Century Gothic" w:eastAsia="Arial Unicode MS" w:hAnsi="Century Gothic"/>
          <w:sz w:val="20"/>
          <w:szCs w:val="20"/>
        </w:rPr>
      </w:pPr>
    </w:p>
    <w:p w:rsidR="00CB6E0D" w:rsidRDefault="00C21983" w:rsidP="00C21983">
      <w:pPr>
        <w:pStyle w:val="Norma"/>
        <w:spacing w:after="0" w:line="240" w:lineRule="auto"/>
        <w:contextualSpacing/>
        <w:jc w:val="both"/>
        <w:rPr>
          <w:rFonts w:ascii="Century Gothic" w:eastAsia="Arial Unicode MS" w:hAnsi="Century Gothic"/>
          <w:b/>
          <w:sz w:val="20"/>
          <w:szCs w:val="20"/>
        </w:rPr>
      </w:pPr>
      <w:r w:rsidRPr="00C21983">
        <w:rPr>
          <w:rFonts w:ascii="Century Gothic" w:eastAsia="Arial Unicode MS" w:hAnsi="Century Gothic"/>
          <w:sz w:val="20"/>
          <w:szCs w:val="20"/>
        </w:rPr>
        <w:t xml:space="preserve">Las retenciones parciales y/o multas descritas en la presente Cláusula serán cobradas mediante descuentos establecidos expresamente por el </w:t>
      </w:r>
      <w:r w:rsidRPr="00C302A9">
        <w:rPr>
          <w:rFonts w:ascii="Century Gothic" w:eastAsia="Arial Unicode MS" w:hAnsi="Century Gothic"/>
          <w:b/>
          <w:sz w:val="20"/>
          <w:szCs w:val="20"/>
        </w:rPr>
        <w:t>SUPERVISOR</w:t>
      </w:r>
      <w:r w:rsidRPr="00C21983">
        <w:rPr>
          <w:rFonts w:ascii="Century Gothic" w:eastAsia="Arial Unicode MS" w:hAnsi="Century Gothic"/>
          <w:sz w:val="20"/>
          <w:szCs w:val="20"/>
        </w:rPr>
        <w:t>, bajo su directa responsabilidad, en los certificados o planillas de pago mensuales o del certificado de liquidación final, sin perjuicio de que YPFB ejecute la garantía de cumplimiento de Contrato y proceda al resarcimiento de daños y perjuicios por medio de la acción coactiva fiscal por la naturaleza del Contrato, conforme lo establecido en el Artículo 47 de la Ley 1178.</w:t>
      </w:r>
    </w:p>
    <w:p w:rsidR="00CB6E0D" w:rsidRDefault="00CB6E0D" w:rsidP="008A06CB">
      <w:pPr>
        <w:pStyle w:val="Norma"/>
        <w:spacing w:after="0" w:line="240" w:lineRule="auto"/>
        <w:contextualSpacing/>
        <w:jc w:val="both"/>
        <w:rPr>
          <w:rFonts w:ascii="Century Gothic" w:eastAsia="Arial Unicode MS" w:hAnsi="Century Gothic"/>
          <w:b/>
          <w:sz w:val="20"/>
          <w:szCs w:val="20"/>
        </w:rPr>
      </w:pPr>
    </w:p>
    <w:p w:rsidR="00CB6E0D" w:rsidRDefault="00CB6E0D" w:rsidP="008A06CB">
      <w:pPr>
        <w:pStyle w:val="Norma"/>
        <w:spacing w:after="0" w:line="240" w:lineRule="auto"/>
        <w:contextualSpacing/>
        <w:jc w:val="both"/>
        <w:rPr>
          <w:rFonts w:ascii="Century Gothic" w:eastAsia="Arial Unicode MS" w:hAnsi="Century Gothic"/>
          <w:b/>
          <w:sz w:val="20"/>
          <w:szCs w:val="20"/>
        </w:rPr>
      </w:pPr>
    </w:p>
    <w:p w:rsidR="00CB6E0D" w:rsidRDefault="00CB6E0D" w:rsidP="008A06CB">
      <w:pPr>
        <w:pStyle w:val="Norma"/>
        <w:spacing w:after="0" w:line="240" w:lineRule="auto"/>
        <w:contextualSpacing/>
        <w:jc w:val="both"/>
        <w:rPr>
          <w:rFonts w:ascii="Century Gothic" w:eastAsia="Arial Unicode MS" w:hAnsi="Century Gothic"/>
          <w:b/>
          <w:sz w:val="20"/>
          <w:szCs w:val="20"/>
        </w:rPr>
      </w:pPr>
    </w:p>
    <w:p w:rsidR="00223886" w:rsidRDefault="00223886">
      <w:pPr>
        <w:rPr>
          <w:rFonts w:ascii="Century Gothic" w:eastAsia="Arial Unicode MS" w:hAnsi="Century Gothic"/>
          <w:b/>
          <w:sz w:val="20"/>
          <w:szCs w:val="20"/>
        </w:rPr>
      </w:pPr>
      <w:r>
        <w:rPr>
          <w:rFonts w:ascii="Century Gothic" w:eastAsia="Arial Unicode MS" w:hAnsi="Century Gothic"/>
          <w:b/>
          <w:sz w:val="20"/>
          <w:szCs w:val="20"/>
        </w:rPr>
        <w:br w:type="page"/>
      </w:r>
    </w:p>
    <w:p w:rsidR="00E55D86" w:rsidRDefault="00E55D86" w:rsidP="00242E3F">
      <w:pPr>
        <w:pStyle w:val="Norma"/>
        <w:spacing w:after="0" w:line="240" w:lineRule="auto"/>
        <w:contextualSpacing/>
        <w:rPr>
          <w:rFonts w:eastAsia="Arial Unicode MS"/>
          <w:b/>
          <w:sz w:val="50"/>
          <w:szCs w:val="50"/>
        </w:rPr>
      </w:pPr>
    </w:p>
    <w:p w:rsidR="00E55D86" w:rsidRDefault="00E55D86" w:rsidP="00242E3F">
      <w:pPr>
        <w:pStyle w:val="Norma"/>
        <w:spacing w:after="0" w:line="240" w:lineRule="auto"/>
        <w:contextualSpacing/>
        <w:rPr>
          <w:rFonts w:eastAsia="Arial Unicode MS"/>
          <w:b/>
          <w:sz w:val="50"/>
          <w:szCs w:val="50"/>
        </w:rPr>
      </w:pPr>
    </w:p>
    <w:p w:rsidR="00CB6E0D" w:rsidRDefault="00CB6E0D" w:rsidP="00242E3F">
      <w:pPr>
        <w:pStyle w:val="Norma"/>
        <w:spacing w:after="0" w:line="240" w:lineRule="auto"/>
        <w:contextualSpacing/>
        <w:rPr>
          <w:rFonts w:eastAsia="Arial Unicode MS"/>
          <w:b/>
          <w:sz w:val="50"/>
          <w:szCs w:val="50"/>
        </w:rPr>
      </w:pPr>
    </w:p>
    <w:p w:rsidR="00CB6E0D" w:rsidRDefault="00CB6E0D" w:rsidP="00242E3F">
      <w:pPr>
        <w:pStyle w:val="Norma"/>
        <w:spacing w:after="0" w:line="240" w:lineRule="auto"/>
        <w:contextualSpacing/>
        <w:rPr>
          <w:rFonts w:eastAsia="Arial Unicode MS"/>
          <w:b/>
          <w:sz w:val="50"/>
          <w:szCs w:val="50"/>
        </w:rPr>
      </w:pPr>
    </w:p>
    <w:p w:rsidR="00CB6E0D" w:rsidRDefault="00CB6E0D" w:rsidP="00242E3F">
      <w:pPr>
        <w:pStyle w:val="Norma"/>
        <w:spacing w:after="0" w:line="240" w:lineRule="auto"/>
        <w:contextualSpacing/>
        <w:rPr>
          <w:rFonts w:eastAsia="Arial Unicode MS"/>
          <w:b/>
          <w:sz w:val="50"/>
          <w:szCs w:val="50"/>
        </w:rPr>
      </w:pPr>
    </w:p>
    <w:p w:rsidR="00CB6E0D" w:rsidRDefault="00CB6E0D" w:rsidP="00242E3F">
      <w:pPr>
        <w:pStyle w:val="Norma"/>
        <w:spacing w:after="0" w:line="240" w:lineRule="auto"/>
        <w:contextualSpacing/>
        <w:rPr>
          <w:rFonts w:eastAsia="Arial Unicode MS"/>
          <w:b/>
          <w:sz w:val="50"/>
          <w:szCs w:val="50"/>
        </w:rPr>
      </w:pPr>
    </w:p>
    <w:p w:rsidR="00425481"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SECCION 2</w:t>
      </w:r>
    </w:p>
    <w:p w:rsidR="00EF5B11" w:rsidRPr="006317EC" w:rsidRDefault="00EF5B11" w:rsidP="008A06CB">
      <w:pPr>
        <w:pStyle w:val="Norma"/>
        <w:spacing w:after="0" w:line="240" w:lineRule="auto"/>
        <w:contextualSpacing/>
        <w:jc w:val="center"/>
        <w:rPr>
          <w:rFonts w:ascii="Century Gothic" w:eastAsia="Arial Unicode MS" w:hAnsi="Century Gothic"/>
          <w:b/>
          <w:sz w:val="50"/>
          <w:szCs w:val="50"/>
        </w:rPr>
      </w:pPr>
    </w:p>
    <w:p w:rsidR="00425481" w:rsidRPr="006317EC"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VOLUMENES DE OBRA</w:t>
      </w:r>
      <w:r w:rsidR="00487E46">
        <w:rPr>
          <w:rFonts w:ascii="Century Gothic" w:eastAsia="Arial Unicode MS" w:hAnsi="Century Gothic"/>
          <w:b/>
          <w:sz w:val="50"/>
          <w:szCs w:val="50"/>
        </w:rPr>
        <w:t>S</w:t>
      </w: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8C39AE" w:rsidRDefault="008C39AE">
      <w:pPr>
        <w:rPr>
          <w:rFonts w:eastAsia="Arial Unicode MS"/>
          <w:b/>
        </w:rPr>
      </w:pPr>
      <w:r>
        <w:rPr>
          <w:rFonts w:eastAsia="Arial Unicode MS"/>
          <w:b/>
        </w:rPr>
        <w:br w:type="page"/>
      </w:r>
    </w:p>
    <w:p w:rsidR="008A06CB" w:rsidRDefault="008A06CB" w:rsidP="008A06CB">
      <w:pPr>
        <w:pStyle w:val="Norma"/>
        <w:spacing w:after="0" w:line="240" w:lineRule="auto"/>
        <w:contextualSpacing/>
        <w:jc w:val="center"/>
        <w:rPr>
          <w:rFonts w:eastAsia="Arial Unicode MS"/>
          <w:b/>
        </w:rPr>
      </w:pPr>
      <w:r>
        <w:rPr>
          <w:rFonts w:eastAsia="Arial Unicode MS"/>
          <w:b/>
        </w:rPr>
        <w:lastRenderedPageBreak/>
        <w:t>VOLUMENES DE OBRA</w:t>
      </w:r>
      <w:r w:rsidR="00487E46">
        <w:rPr>
          <w:rFonts w:eastAsia="Arial Unicode MS"/>
          <w:b/>
        </w:rPr>
        <w:t>S</w:t>
      </w:r>
    </w:p>
    <w:p w:rsidR="00D85AAD" w:rsidRDefault="00D85AAD" w:rsidP="0092550C">
      <w:pPr>
        <w:pStyle w:val="Default"/>
        <w:contextualSpacing/>
        <w:jc w:val="center"/>
        <w:rPr>
          <w:rFonts w:asciiTheme="minorHAnsi" w:eastAsia="Arial Unicode MS" w:hAnsiTheme="minorHAnsi" w:cstheme="minorBidi"/>
          <w:b/>
          <w:color w:val="auto"/>
          <w:sz w:val="22"/>
          <w:szCs w:val="22"/>
        </w:rPr>
      </w:pPr>
      <w:r w:rsidRPr="00D85AAD">
        <w:rPr>
          <w:rFonts w:asciiTheme="minorHAnsi" w:eastAsia="Arial Unicode MS" w:hAnsiTheme="minorHAnsi" w:cstheme="minorBidi"/>
          <w:b/>
          <w:color w:val="auto"/>
          <w:sz w:val="22"/>
          <w:szCs w:val="22"/>
        </w:rPr>
        <w:t xml:space="preserve">OBRAS CIVILES Y MECANICAS CONSTRUCCION RED SECUNDARIA MONTERO </w:t>
      </w:r>
    </w:p>
    <w:p w:rsidR="00D85AAD" w:rsidRDefault="00D85AAD" w:rsidP="0092550C">
      <w:pPr>
        <w:pStyle w:val="Default"/>
        <w:contextualSpacing/>
        <w:jc w:val="center"/>
        <w:rPr>
          <w:rFonts w:asciiTheme="minorHAnsi" w:eastAsia="Arial Unicode MS" w:hAnsiTheme="minorHAnsi" w:cstheme="minorBidi"/>
          <w:b/>
          <w:color w:val="auto"/>
          <w:sz w:val="22"/>
          <w:szCs w:val="22"/>
        </w:rPr>
      </w:pPr>
    </w:p>
    <w:p w:rsidR="004D56F9" w:rsidRDefault="00C9564F" w:rsidP="0092550C">
      <w:pPr>
        <w:pStyle w:val="Default"/>
        <w:contextualSpacing/>
        <w:jc w:val="center"/>
        <w:rPr>
          <w:rFonts w:ascii="Century Gothic" w:eastAsia="Arial Unicode MS" w:hAnsi="Century Gothic" w:cs="Calibri"/>
          <w:b/>
          <w:sz w:val="18"/>
          <w:szCs w:val="18"/>
        </w:rPr>
      </w:pPr>
      <w:r w:rsidRPr="00C9564F">
        <w:rPr>
          <w:noProof/>
          <w:lang w:val="es-ES_tradnl" w:eastAsia="es-ES_tradnl"/>
        </w:rPr>
        <w:drawing>
          <wp:inline distT="0" distB="0" distL="0" distR="0">
            <wp:extent cx="6015430" cy="5219700"/>
            <wp:effectExtent l="0" t="0" r="444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18488" cy="5222353"/>
                    </a:xfrm>
                    <a:prstGeom prst="rect">
                      <a:avLst/>
                    </a:prstGeom>
                    <a:noFill/>
                    <a:ln>
                      <a:noFill/>
                    </a:ln>
                  </pic:spPr>
                </pic:pic>
              </a:graphicData>
            </a:graphic>
          </wp:inline>
        </w:drawing>
      </w:r>
    </w:p>
    <w:p w:rsidR="003A56D0" w:rsidRDefault="003A56D0" w:rsidP="0092550C">
      <w:pPr>
        <w:pStyle w:val="Default"/>
        <w:contextualSpacing/>
        <w:jc w:val="center"/>
        <w:rPr>
          <w:rFonts w:ascii="Century Gothic" w:eastAsia="Arial Unicode MS" w:hAnsi="Century Gothic" w:cs="Calibri"/>
          <w:b/>
          <w:sz w:val="18"/>
          <w:szCs w:val="18"/>
        </w:rPr>
      </w:pPr>
    </w:p>
    <w:p w:rsidR="00AD136A" w:rsidRDefault="00CE19D9" w:rsidP="00AD136A">
      <w:pPr>
        <w:rPr>
          <w:rFonts w:ascii="Century Gothic" w:eastAsia="Arial Unicode MS" w:hAnsi="Century Gothic" w:cs="Calibri"/>
          <w:b/>
          <w:sz w:val="18"/>
          <w:szCs w:val="18"/>
        </w:rPr>
      </w:pPr>
      <w:r>
        <w:rPr>
          <w:rFonts w:ascii="Century Gothic" w:eastAsia="Arial Unicode MS" w:hAnsi="Century Gothic" w:cs="Calibri"/>
          <w:b/>
          <w:sz w:val="18"/>
          <w:szCs w:val="18"/>
        </w:rPr>
        <w:br w:type="page"/>
      </w:r>
    </w:p>
    <w:p w:rsidR="00AD136A" w:rsidRDefault="00AD136A" w:rsidP="00AD136A">
      <w:pPr>
        <w:rPr>
          <w:rFonts w:ascii="Century Gothic" w:eastAsia="Arial Unicode MS" w:hAnsi="Century Gothic" w:cs="Calibri"/>
          <w:b/>
          <w:sz w:val="18"/>
          <w:szCs w:val="18"/>
        </w:rPr>
      </w:pPr>
    </w:p>
    <w:p w:rsidR="00AD136A" w:rsidRDefault="00AD136A" w:rsidP="00AD136A">
      <w:pPr>
        <w:rPr>
          <w:rFonts w:ascii="Century Gothic" w:eastAsia="Arial Unicode MS" w:hAnsi="Century Gothic" w:cs="Calibri"/>
          <w:b/>
          <w:sz w:val="18"/>
          <w:szCs w:val="18"/>
        </w:rPr>
      </w:pPr>
    </w:p>
    <w:p w:rsidR="00AD136A" w:rsidRDefault="00AD136A" w:rsidP="00AD136A">
      <w:pPr>
        <w:rPr>
          <w:rFonts w:ascii="Century Gothic" w:eastAsia="Arial Unicode MS" w:hAnsi="Century Gothic" w:cs="Calibri"/>
          <w:b/>
          <w:sz w:val="18"/>
          <w:szCs w:val="18"/>
        </w:rPr>
      </w:pPr>
    </w:p>
    <w:p w:rsidR="00AD136A" w:rsidRDefault="00AD136A" w:rsidP="00AD136A">
      <w:pPr>
        <w:rPr>
          <w:rFonts w:ascii="Century Gothic" w:eastAsia="Arial Unicode MS" w:hAnsi="Century Gothic" w:cs="Calibri"/>
          <w:b/>
          <w:sz w:val="18"/>
          <w:szCs w:val="18"/>
        </w:rPr>
      </w:pPr>
    </w:p>
    <w:p w:rsidR="00AD136A" w:rsidRDefault="00AD136A" w:rsidP="00AD136A">
      <w:pPr>
        <w:rPr>
          <w:rFonts w:ascii="Century Gothic" w:eastAsia="Arial Unicode MS" w:hAnsi="Century Gothic" w:cs="Calibri"/>
          <w:b/>
          <w:sz w:val="18"/>
          <w:szCs w:val="18"/>
        </w:rPr>
      </w:pPr>
    </w:p>
    <w:p w:rsidR="00AD136A" w:rsidRDefault="00AD136A" w:rsidP="00AD136A">
      <w:pPr>
        <w:rPr>
          <w:rFonts w:ascii="Century Gothic" w:eastAsia="Arial Unicode MS" w:hAnsi="Century Gothic" w:cs="Calibri"/>
          <w:b/>
          <w:sz w:val="18"/>
          <w:szCs w:val="18"/>
        </w:rPr>
      </w:pPr>
    </w:p>
    <w:p w:rsidR="00AD136A" w:rsidRDefault="00AD136A" w:rsidP="00AD136A">
      <w:pPr>
        <w:rPr>
          <w:rFonts w:ascii="Century Gothic" w:eastAsia="Arial Unicode MS" w:hAnsi="Century Gothic" w:cs="Calibri"/>
          <w:b/>
          <w:sz w:val="18"/>
          <w:szCs w:val="18"/>
        </w:rPr>
      </w:pPr>
    </w:p>
    <w:p w:rsidR="00AD136A" w:rsidRDefault="00AD136A" w:rsidP="00AD136A">
      <w:pPr>
        <w:rPr>
          <w:rFonts w:ascii="Century Gothic" w:eastAsia="Arial Unicode MS" w:hAnsi="Century Gothic" w:cs="Calibri"/>
          <w:b/>
          <w:sz w:val="18"/>
          <w:szCs w:val="18"/>
        </w:rPr>
      </w:pPr>
    </w:p>
    <w:p w:rsidR="00425481" w:rsidRPr="006317EC" w:rsidRDefault="00425481" w:rsidP="00AD136A">
      <w:pPr>
        <w:jc w:val="center"/>
        <w:rPr>
          <w:rFonts w:ascii="Century Gothic" w:eastAsia="Arial Unicode MS" w:hAnsi="Century Gothic"/>
          <w:b/>
          <w:sz w:val="50"/>
          <w:szCs w:val="50"/>
        </w:rPr>
      </w:pPr>
      <w:r w:rsidRPr="006317EC">
        <w:rPr>
          <w:rFonts w:ascii="Century Gothic" w:eastAsia="Arial Unicode MS" w:hAnsi="Century Gothic"/>
          <w:b/>
          <w:sz w:val="50"/>
          <w:szCs w:val="50"/>
        </w:rPr>
        <w:t>SECCION 3</w:t>
      </w:r>
    </w:p>
    <w:p w:rsidR="00425481" w:rsidRPr="006317EC" w:rsidRDefault="00425481" w:rsidP="00CE19D9">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ESPECIFICACIONES TECNICAS DE CONSTRUCCION PARA</w:t>
      </w:r>
    </w:p>
    <w:p w:rsidR="00425481" w:rsidRPr="006317EC" w:rsidRDefault="00425481" w:rsidP="00CE19D9">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OBRAS CIVILES</w:t>
      </w: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916969" w:rsidRDefault="00916969">
      <w:pPr>
        <w:rPr>
          <w:rFonts w:eastAsia="Arial Unicode MS"/>
        </w:rPr>
      </w:pPr>
      <w:r>
        <w:rPr>
          <w:rFonts w:eastAsia="Arial Unicode MS"/>
        </w:rPr>
        <w:br w:type="page"/>
      </w:r>
    </w:p>
    <w:p w:rsidR="00916969" w:rsidRPr="00ED08FD" w:rsidRDefault="00916969" w:rsidP="00916969">
      <w:pPr>
        <w:spacing w:after="0" w:line="240" w:lineRule="auto"/>
        <w:contextualSpacing/>
        <w:jc w:val="center"/>
        <w:rPr>
          <w:rFonts w:ascii="Century Gothic" w:hAnsi="Century Gothic"/>
          <w:b/>
          <w:bCs/>
          <w:iCs/>
          <w:sz w:val="24"/>
          <w:szCs w:val="24"/>
        </w:rPr>
      </w:pPr>
      <w:r w:rsidRPr="00ED08FD">
        <w:rPr>
          <w:rFonts w:ascii="Century Gothic" w:hAnsi="Century Gothic"/>
          <w:b/>
          <w:bCs/>
          <w:iCs/>
          <w:sz w:val="24"/>
          <w:szCs w:val="24"/>
        </w:rPr>
        <w:lastRenderedPageBreak/>
        <w:t>ESPECIFICACIONES TECNICAS DE CONSTRUCCION PARA OBRAS CIVILES</w:t>
      </w:r>
    </w:p>
    <w:p w:rsidR="00ED08FD" w:rsidRDefault="00ED08FD" w:rsidP="00ED08FD">
      <w:pPr>
        <w:spacing w:after="0" w:line="240" w:lineRule="auto"/>
        <w:contextualSpacing/>
        <w:jc w:val="center"/>
        <w:rPr>
          <w:rFonts w:ascii="Century Gothic" w:eastAsia="Arial Unicode MS" w:hAnsi="Century Gothic"/>
          <w:b/>
          <w:sz w:val="24"/>
          <w:szCs w:val="24"/>
        </w:rPr>
      </w:pPr>
    </w:p>
    <w:p w:rsidR="00ED08FD" w:rsidRPr="00ED08FD" w:rsidRDefault="00ED08FD" w:rsidP="00ED08FD">
      <w:pPr>
        <w:spacing w:after="0" w:line="240" w:lineRule="auto"/>
        <w:contextualSpacing/>
        <w:jc w:val="center"/>
        <w:rPr>
          <w:rFonts w:ascii="Century Gothic" w:eastAsia="Arial Unicode MS" w:hAnsi="Century Gothic"/>
          <w:b/>
          <w:sz w:val="24"/>
          <w:szCs w:val="24"/>
        </w:rPr>
      </w:pPr>
      <w:r w:rsidRPr="00ED08FD">
        <w:rPr>
          <w:rFonts w:ascii="Century Gothic" w:eastAsia="Arial Unicode MS" w:hAnsi="Century Gothic"/>
          <w:b/>
          <w:sz w:val="24"/>
          <w:szCs w:val="24"/>
        </w:rPr>
        <w:t>INDICE</w:t>
      </w:r>
    </w:p>
    <w:p w:rsidR="00ED08FD" w:rsidRPr="006317EC" w:rsidRDefault="00ED08FD" w:rsidP="00916969">
      <w:pPr>
        <w:spacing w:after="0" w:line="240" w:lineRule="auto"/>
        <w:contextualSpacing/>
        <w:jc w:val="center"/>
        <w:rPr>
          <w:rFonts w:ascii="Century Gothic" w:eastAsia="Arial Unicode MS" w:hAnsi="Century Gothic"/>
          <w:b/>
          <w:sz w:val="20"/>
          <w:szCs w:val="20"/>
        </w:rPr>
      </w:pPr>
    </w:p>
    <w:p w:rsidR="00916969" w:rsidRPr="006317EC" w:rsidRDefault="00916969" w:rsidP="00916969">
      <w:pPr>
        <w:spacing w:after="0" w:line="240" w:lineRule="auto"/>
        <w:contextualSpacing/>
        <w:jc w:val="both"/>
        <w:rPr>
          <w:rFonts w:ascii="Century Gothic" w:hAnsi="Century Gothic"/>
          <w:bCs/>
          <w:iCs/>
          <w:sz w:val="20"/>
          <w:szCs w:val="20"/>
        </w:rPr>
      </w:pPr>
    </w:p>
    <w:p w:rsidR="006608E1" w:rsidRDefault="00916969" w:rsidP="00916969">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1</w:t>
      </w:r>
      <w:r w:rsidRPr="006317EC">
        <w:rPr>
          <w:rFonts w:ascii="Century Gothic" w:hAnsi="Century Gothic"/>
          <w:b/>
          <w:bCs/>
          <w:iCs/>
          <w:sz w:val="20"/>
          <w:szCs w:val="20"/>
        </w:rPr>
        <w:t>. INSTALACIÓN DE FAENAS – PROVISIÓN Y COLOCADO DE LETREROS DE OBRA</w:t>
      </w:r>
    </w:p>
    <w:p w:rsidR="00916969" w:rsidRDefault="00916969"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1</w:t>
      </w:r>
      <w:r w:rsidR="003942B1">
        <w:rPr>
          <w:rFonts w:ascii="Century Gothic" w:hAnsi="Century Gothic"/>
          <w:bCs/>
          <w:iCs/>
          <w:sz w:val="20"/>
          <w:szCs w:val="20"/>
        </w:rPr>
        <w:t xml:space="preserve">.1 </w:t>
      </w:r>
      <w:r w:rsidRPr="006317EC">
        <w:rPr>
          <w:rFonts w:ascii="Century Gothic" w:hAnsi="Century Gothic"/>
          <w:bCs/>
          <w:iCs/>
          <w:sz w:val="20"/>
          <w:szCs w:val="20"/>
        </w:rPr>
        <w:t xml:space="preserve"> Definición</w:t>
      </w:r>
    </w:p>
    <w:p w:rsidR="00916969" w:rsidRDefault="00916969"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1.2 M</w:t>
      </w:r>
      <w:r w:rsidRPr="003320CE">
        <w:rPr>
          <w:rFonts w:ascii="Century Gothic" w:hAnsi="Century Gothic"/>
          <w:bCs/>
          <w:iCs/>
          <w:sz w:val="20"/>
          <w:szCs w:val="20"/>
        </w:rPr>
        <w:t>ateriales, herramientas y equipo</w:t>
      </w:r>
    </w:p>
    <w:p w:rsidR="00916969" w:rsidRPr="003320CE" w:rsidRDefault="00916969" w:rsidP="00916969">
      <w:pPr>
        <w:pStyle w:val="Estilo1"/>
        <w:numPr>
          <w:ilvl w:val="0"/>
          <w:numId w:val="0"/>
        </w:numPr>
        <w:spacing w:line="276" w:lineRule="auto"/>
        <w:ind w:left="360" w:hanging="360"/>
        <w:rPr>
          <w:rFonts w:ascii="Century Gothic" w:hAnsi="Century Gothic"/>
          <w:b w:val="0"/>
          <w:sz w:val="20"/>
          <w:szCs w:val="20"/>
        </w:rPr>
      </w:pPr>
      <w:r w:rsidRPr="003320CE">
        <w:rPr>
          <w:rFonts w:ascii="Century Gothic" w:hAnsi="Century Gothic"/>
          <w:b w:val="0"/>
          <w:bCs/>
          <w:iCs/>
          <w:sz w:val="20"/>
          <w:szCs w:val="20"/>
        </w:rPr>
        <w:t>1.3</w:t>
      </w:r>
      <w:r>
        <w:rPr>
          <w:rFonts w:ascii="Century Gothic" w:hAnsi="Century Gothic"/>
          <w:b w:val="0"/>
          <w:sz w:val="20"/>
          <w:szCs w:val="20"/>
        </w:rPr>
        <w:t>P</w:t>
      </w:r>
      <w:r w:rsidRPr="003320CE">
        <w:rPr>
          <w:rFonts w:ascii="Century Gothic" w:hAnsi="Century Gothic"/>
          <w:b w:val="0"/>
          <w:sz w:val="20"/>
          <w:szCs w:val="20"/>
        </w:rPr>
        <w:t>rocedimiento para la ejecución</w:t>
      </w:r>
    </w:p>
    <w:p w:rsidR="00916969" w:rsidRPr="006317EC" w:rsidRDefault="00916969"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1</w:t>
      </w:r>
      <w:r w:rsidRPr="006317EC">
        <w:rPr>
          <w:rFonts w:ascii="Century Gothic" w:hAnsi="Century Gothic"/>
          <w:bCs/>
          <w:iCs/>
          <w:sz w:val="20"/>
          <w:szCs w:val="20"/>
        </w:rPr>
        <w:t xml:space="preserve">.4 Medición </w:t>
      </w:r>
      <w:r w:rsidRPr="006317EC">
        <w:rPr>
          <w:rFonts w:ascii="Century Gothic" w:hAnsi="Century Gothic"/>
          <w:bCs/>
          <w:iCs/>
          <w:sz w:val="20"/>
          <w:szCs w:val="20"/>
          <w:lang w:val="es-ES_tradnl"/>
        </w:rPr>
        <w:t>y forma de pago</w:t>
      </w:r>
    </w:p>
    <w:p w:rsidR="00916969" w:rsidRPr="006317EC" w:rsidRDefault="00916969" w:rsidP="00916969">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2</w:t>
      </w:r>
      <w:r w:rsidRPr="006317EC">
        <w:rPr>
          <w:rFonts w:ascii="Century Gothic" w:hAnsi="Century Gothic"/>
          <w:b/>
          <w:bCs/>
          <w:iCs/>
          <w:sz w:val="20"/>
          <w:szCs w:val="20"/>
        </w:rPr>
        <w:t>. REPLANTEO Y TRAZADO TOPOGRÁFICO</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w:t>
      </w:r>
      <w:r w:rsidRPr="006317EC">
        <w:rPr>
          <w:rFonts w:ascii="Century Gothic" w:hAnsi="Century Gothic"/>
          <w:bCs/>
          <w:iCs/>
          <w:sz w:val="20"/>
          <w:szCs w:val="20"/>
        </w:rPr>
        <w:t>.1 Definición</w:t>
      </w:r>
    </w:p>
    <w:p w:rsidR="00916969" w:rsidRPr="006317EC" w:rsidRDefault="00916969"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2</w:t>
      </w:r>
      <w:r w:rsidRPr="006317EC">
        <w:rPr>
          <w:rFonts w:ascii="Century Gothic" w:hAnsi="Century Gothic"/>
          <w:bCs/>
          <w:iCs/>
          <w:sz w:val="20"/>
          <w:szCs w:val="20"/>
        </w:rPr>
        <w:t>.2 Materiales, Herramientas Y Equipo</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w:t>
      </w:r>
      <w:r w:rsidRPr="006317EC">
        <w:rPr>
          <w:rFonts w:ascii="Century Gothic" w:hAnsi="Century Gothic"/>
          <w:bCs/>
          <w:iCs/>
          <w:sz w:val="20"/>
          <w:szCs w:val="20"/>
        </w:rPr>
        <w:t xml:space="preserve">.3 </w:t>
      </w:r>
      <w:r>
        <w:rPr>
          <w:rFonts w:ascii="Century Gothic" w:hAnsi="Century Gothic"/>
          <w:bCs/>
          <w:iCs/>
          <w:sz w:val="20"/>
          <w:szCs w:val="20"/>
        </w:rPr>
        <w:t>Procedimiento para la e</w:t>
      </w:r>
      <w:r w:rsidRPr="006317EC">
        <w:rPr>
          <w:rFonts w:ascii="Century Gothic" w:hAnsi="Century Gothic"/>
          <w:bCs/>
          <w:iCs/>
          <w:sz w:val="20"/>
          <w:szCs w:val="20"/>
        </w:rPr>
        <w:t>jecución</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w:t>
      </w:r>
      <w:r w:rsidRPr="006317EC">
        <w:rPr>
          <w:rFonts w:ascii="Century Gothic" w:hAnsi="Century Gothic"/>
          <w:bCs/>
          <w:iCs/>
          <w:sz w:val="20"/>
          <w:szCs w:val="20"/>
        </w:rPr>
        <w:t xml:space="preserve">.4 Medición </w:t>
      </w:r>
      <w:r w:rsidRPr="006317EC">
        <w:rPr>
          <w:rFonts w:ascii="Century Gothic" w:hAnsi="Century Gothic"/>
          <w:bCs/>
          <w:iCs/>
          <w:sz w:val="20"/>
          <w:szCs w:val="20"/>
          <w:lang w:val="es-ES_tradnl"/>
        </w:rPr>
        <w:t>y forma de pago</w:t>
      </w:r>
    </w:p>
    <w:p w:rsidR="003E16A5" w:rsidRPr="006317EC" w:rsidRDefault="00916969" w:rsidP="003E16A5">
      <w:pPr>
        <w:spacing w:after="0" w:line="240" w:lineRule="auto"/>
        <w:contextualSpacing/>
        <w:jc w:val="both"/>
        <w:rPr>
          <w:rFonts w:ascii="Century Gothic" w:hAnsi="Century Gothic"/>
          <w:b/>
          <w:bCs/>
          <w:iCs/>
          <w:sz w:val="20"/>
          <w:szCs w:val="20"/>
        </w:rPr>
      </w:pPr>
      <w:r>
        <w:rPr>
          <w:rFonts w:ascii="Century Gothic" w:hAnsi="Century Gothic"/>
          <w:b/>
          <w:iCs/>
          <w:sz w:val="20"/>
          <w:szCs w:val="20"/>
        </w:rPr>
        <w:t>3</w:t>
      </w:r>
      <w:r w:rsidRPr="006317EC">
        <w:rPr>
          <w:rFonts w:ascii="Century Gothic" w:hAnsi="Century Gothic"/>
          <w:b/>
          <w:iCs/>
          <w:sz w:val="20"/>
          <w:szCs w:val="20"/>
        </w:rPr>
        <w:t>. TRANSPORTE DE TUBERIA</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3</w:t>
      </w:r>
      <w:r w:rsidRPr="006317EC">
        <w:rPr>
          <w:rFonts w:ascii="Century Gothic" w:hAnsi="Century Gothic"/>
          <w:bCs/>
          <w:iCs/>
          <w:sz w:val="20"/>
          <w:szCs w:val="20"/>
        </w:rPr>
        <w:t>.1 Definición</w:t>
      </w:r>
    </w:p>
    <w:p w:rsidR="00916969" w:rsidRDefault="00916969"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3</w:t>
      </w:r>
      <w:r w:rsidRPr="006317EC">
        <w:rPr>
          <w:rFonts w:ascii="Century Gothic" w:hAnsi="Century Gothic"/>
          <w:bCs/>
          <w:iCs/>
          <w:sz w:val="20"/>
          <w:szCs w:val="20"/>
        </w:rPr>
        <w:t>.2 Materiales, herramienta</w:t>
      </w:r>
      <w:r>
        <w:rPr>
          <w:rFonts w:ascii="Century Gothic" w:hAnsi="Century Gothic"/>
          <w:bCs/>
          <w:iCs/>
          <w:sz w:val="20"/>
          <w:szCs w:val="20"/>
        </w:rPr>
        <w:t>s</w:t>
      </w:r>
      <w:r w:rsidRPr="006317EC">
        <w:rPr>
          <w:rFonts w:ascii="Century Gothic" w:hAnsi="Century Gothic"/>
          <w:bCs/>
          <w:iCs/>
          <w:sz w:val="20"/>
          <w:szCs w:val="20"/>
        </w:rPr>
        <w:t xml:space="preserve"> y equipo</w:t>
      </w:r>
    </w:p>
    <w:p w:rsidR="00916969" w:rsidRPr="006317EC" w:rsidRDefault="003942B1"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 xml:space="preserve">3.3 </w:t>
      </w:r>
      <w:r w:rsidR="00916969">
        <w:rPr>
          <w:rFonts w:ascii="Century Gothic" w:hAnsi="Century Gothic"/>
          <w:bCs/>
          <w:iCs/>
          <w:sz w:val="20"/>
          <w:szCs w:val="20"/>
        </w:rPr>
        <w:t xml:space="preserve"> Procedimiento para la ejecución</w:t>
      </w:r>
    </w:p>
    <w:p w:rsidR="00916969" w:rsidRPr="006317EC" w:rsidRDefault="00916969"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3</w:t>
      </w:r>
      <w:r w:rsidRPr="006317EC">
        <w:rPr>
          <w:rFonts w:ascii="Century Gothic" w:hAnsi="Century Gothic"/>
          <w:bCs/>
          <w:iCs/>
          <w:sz w:val="20"/>
          <w:szCs w:val="20"/>
        </w:rPr>
        <w:t>.</w:t>
      </w:r>
      <w:r>
        <w:rPr>
          <w:rFonts w:ascii="Century Gothic" w:hAnsi="Century Gothic"/>
          <w:bCs/>
          <w:iCs/>
          <w:sz w:val="20"/>
          <w:szCs w:val="20"/>
        </w:rPr>
        <w:t>4</w:t>
      </w:r>
      <w:r w:rsidRPr="006317EC">
        <w:rPr>
          <w:rFonts w:ascii="Century Gothic" w:hAnsi="Century Gothic"/>
          <w:bCs/>
          <w:iCs/>
          <w:sz w:val="20"/>
          <w:szCs w:val="20"/>
        </w:rPr>
        <w:t xml:space="preserve"> Medición y forma de pago</w:t>
      </w:r>
    </w:p>
    <w:p w:rsidR="006608E1" w:rsidRDefault="00916969" w:rsidP="00916969">
      <w:pPr>
        <w:spacing w:after="0" w:line="240" w:lineRule="auto"/>
        <w:contextualSpacing/>
        <w:jc w:val="both"/>
        <w:rPr>
          <w:rFonts w:ascii="Century Gothic" w:hAnsi="Century Gothic"/>
          <w:b/>
          <w:sz w:val="20"/>
          <w:szCs w:val="20"/>
        </w:rPr>
      </w:pPr>
      <w:r>
        <w:rPr>
          <w:rFonts w:ascii="Century Gothic" w:hAnsi="Century Gothic"/>
          <w:b/>
          <w:sz w:val="20"/>
          <w:szCs w:val="20"/>
        </w:rPr>
        <w:t>4</w:t>
      </w:r>
      <w:r w:rsidRPr="006317EC">
        <w:rPr>
          <w:rFonts w:ascii="Century Gothic" w:hAnsi="Century Gothic"/>
          <w:b/>
          <w:sz w:val="20"/>
          <w:szCs w:val="20"/>
        </w:rPr>
        <w:t>. CO</w:t>
      </w:r>
      <w:r>
        <w:rPr>
          <w:rFonts w:ascii="Century Gothic" w:hAnsi="Century Gothic"/>
          <w:b/>
          <w:sz w:val="20"/>
          <w:szCs w:val="20"/>
        </w:rPr>
        <w:t>RTE, ROTURA Y REMOCIÓN DE ACERA Y/O CUNETA</w:t>
      </w:r>
      <w:r w:rsidR="009D2A4A">
        <w:rPr>
          <w:rFonts w:ascii="Century Gothic" w:hAnsi="Century Gothic"/>
          <w:b/>
          <w:sz w:val="20"/>
          <w:szCs w:val="20"/>
        </w:rPr>
        <w:t>S</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4</w:t>
      </w:r>
      <w:r w:rsidRPr="006317EC">
        <w:rPr>
          <w:rFonts w:ascii="Century Gothic" w:hAnsi="Century Gothic"/>
          <w:bCs/>
          <w:iCs/>
          <w:sz w:val="20"/>
          <w:szCs w:val="20"/>
        </w:rPr>
        <w:t>.1 Definición</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4.</w:t>
      </w:r>
      <w:r w:rsidR="003942B1">
        <w:rPr>
          <w:rFonts w:ascii="Century Gothic" w:hAnsi="Century Gothic"/>
          <w:bCs/>
          <w:iCs/>
          <w:sz w:val="20"/>
          <w:szCs w:val="20"/>
        </w:rPr>
        <w:t xml:space="preserve">2 </w:t>
      </w:r>
      <w:r w:rsidRPr="006317EC">
        <w:rPr>
          <w:rFonts w:ascii="Century Gothic" w:hAnsi="Century Gothic"/>
          <w:bCs/>
          <w:iCs/>
          <w:sz w:val="20"/>
          <w:szCs w:val="20"/>
        </w:rPr>
        <w:t xml:space="preserve"> Materiales, Herramientas y Equipo</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4</w:t>
      </w:r>
      <w:r w:rsidR="003942B1">
        <w:rPr>
          <w:rFonts w:ascii="Century Gothic" w:hAnsi="Century Gothic"/>
          <w:bCs/>
          <w:iCs/>
          <w:sz w:val="20"/>
          <w:szCs w:val="20"/>
        </w:rPr>
        <w:t xml:space="preserve">.3 </w:t>
      </w:r>
      <w:r>
        <w:rPr>
          <w:rFonts w:ascii="Century Gothic" w:hAnsi="Century Gothic"/>
          <w:bCs/>
          <w:iCs/>
          <w:sz w:val="20"/>
          <w:szCs w:val="20"/>
        </w:rPr>
        <w:t>Procedimiento para la e</w:t>
      </w:r>
      <w:r w:rsidRPr="006317EC">
        <w:rPr>
          <w:rFonts w:ascii="Century Gothic" w:hAnsi="Century Gothic"/>
          <w:bCs/>
          <w:iCs/>
          <w:sz w:val="20"/>
          <w:szCs w:val="20"/>
        </w:rPr>
        <w:t>jecución</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4</w:t>
      </w:r>
      <w:r w:rsidR="003942B1">
        <w:rPr>
          <w:rFonts w:ascii="Century Gothic" w:hAnsi="Century Gothic"/>
          <w:bCs/>
          <w:iCs/>
          <w:sz w:val="20"/>
          <w:szCs w:val="20"/>
        </w:rPr>
        <w:t xml:space="preserve">.4 </w:t>
      </w:r>
      <w:r w:rsidRPr="006317EC">
        <w:rPr>
          <w:rFonts w:ascii="Century Gothic" w:hAnsi="Century Gothic"/>
          <w:bCs/>
          <w:iCs/>
          <w:sz w:val="20"/>
          <w:szCs w:val="20"/>
        </w:rPr>
        <w:t xml:space="preserve"> Medición y forma de pago</w:t>
      </w:r>
    </w:p>
    <w:p w:rsidR="00916969" w:rsidRPr="006317EC" w:rsidRDefault="00916969" w:rsidP="00916969">
      <w:pPr>
        <w:spacing w:after="0" w:line="240" w:lineRule="auto"/>
        <w:contextualSpacing/>
        <w:jc w:val="both"/>
        <w:rPr>
          <w:rFonts w:ascii="Century Gothic" w:eastAsia="Arial Unicode MS" w:hAnsi="Century Gothic"/>
          <w:b/>
          <w:sz w:val="20"/>
          <w:szCs w:val="20"/>
        </w:rPr>
      </w:pPr>
      <w:r>
        <w:rPr>
          <w:rFonts w:ascii="Century Gothic" w:hAnsi="Century Gothic"/>
          <w:b/>
          <w:iCs/>
          <w:sz w:val="20"/>
          <w:szCs w:val="20"/>
        </w:rPr>
        <w:t>5</w:t>
      </w:r>
      <w:r w:rsidRPr="006317EC">
        <w:rPr>
          <w:rFonts w:ascii="Century Gothic" w:hAnsi="Century Gothic"/>
          <w:b/>
          <w:iCs/>
          <w:sz w:val="20"/>
          <w:szCs w:val="20"/>
        </w:rPr>
        <w:t>. REPOSICIÓN Y AFINADO DE ACERA</w:t>
      </w:r>
      <w:r w:rsidR="008512E9">
        <w:rPr>
          <w:rFonts w:ascii="Century Gothic" w:hAnsi="Century Gothic"/>
          <w:b/>
          <w:iCs/>
          <w:sz w:val="20"/>
          <w:szCs w:val="20"/>
        </w:rPr>
        <w:t>S</w:t>
      </w:r>
      <w:r>
        <w:rPr>
          <w:rFonts w:ascii="Century Gothic" w:hAnsi="Century Gothic"/>
          <w:b/>
          <w:iCs/>
          <w:sz w:val="20"/>
          <w:szCs w:val="20"/>
        </w:rPr>
        <w:t xml:space="preserve"> Y/O CUNETA</w:t>
      </w:r>
      <w:r w:rsidR="009D2A4A">
        <w:rPr>
          <w:rFonts w:ascii="Century Gothic" w:hAnsi="Century Gothic"/>
          <w:b/>
          <w:iCs/>
          <w:sz w:val="20"/>
          <w:szCs w:val="20"/>
        </w:rPr>
        <w:t>S</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5</w:t>
      </w:r>
      <w:r w:rsidR="003942B1">
        <w:rPr>
          <w:rFonts w:ascii="Century Gothic" w:hAnsi="Century Gothic"/>
          <w:bCs/>
          <w:iCs/>
          <w:sz w:val="20"/>
          <w:szCs w:val="20"/>
        </w:rPr>
        <w:t xml:space="preserve">.1 </w:t>
      </w:r>
      <w:r w:rsidRPr="006317EC">
        <w:rPr>
          <w:rFonts w:ascii="Century Gothic" w:hAnsi="Century Gothic"/>
          <w:bCs/>
          <w:iCs/>
          <w:sz w:val="20"/>
          <w:szCs w:val="20"/>
        </w:rPr>
        <w:t xml:space="preserve"> Definición</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5</w:t>
      </w:r>
      <w:r w:rsidR="003942B1">
        <w:rPr>
          <w:rFonts w:ascii="Century Gothic" w:hAnsi="Century Gothic"/>
          <w:bCs/>
          <w:iCs/>
          <w:sz w:val="20"/>
          <w:szCs w:val="20"/>
        </w:rPr>
        <w:t xml:space="preserve">.2 </w:t>
      </w:r>
      <w:r w:rsidRPr="006317EC">
        <w:rPr>
          <w:rFonts w:ascii="Century Gothic" w:hAnsi="Century Gothic"/>
          <w:bCs/>
          <w:iCs/>
          <w:sz w:val="20"/>
          <w:szCs w:val="20"/>
        </w:rPr>
        <w:t xml:space="preserve"> Ma</w:t>
      </w:r>
      <w:r>
        <w:rPr>
          <w:rFonts w:ascii="Century Gothic" w:hAnsi="Century Gothic"/>
          <w:bCs/>
          <w:iCs/>
          <w:sz w:val="20"/>
          <w:szCs w:val="20"/>
        </w:rPr>
        <w:t>teriales, herramientas y equipo</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5</w:t>
      </w:r>
      <w:r w:rsidR="003942B1">
        <w:rPr>
          <w:rFonts w:ascii="Century Gothic" w:hAnsi="Century Gothic"/>
          <w:bCs/>
          <w:iCs/>
          <w:sz w:val="20"/>
          <w:szCs w:val="20"/>
        </w:rPr>
        <w:t xml:space="preserve">.3 </w:t>
      </w:r>
      <w:r>
        <w:rPr>
          <w:rFonts w:ascii="Century Gothic" w:hAnsi="Century Gothic"/>
          <w:bCs/>
          <w:iCs/>
          <w:sz w:val="20"/>
          <w:szCs w:val="20"/>
        </w:rPr>
        <w:t>Procedimiento para la e</w:t>
      </w:r>
      <w:r w:rsidRPr="006317EC">
        <w:rPr>
          <w:rFonts w:ascii="Century Gothic" w:hAnsi="Century Gothic"/>
          <w:bCs/>
          <w:iCs/>
          <w:sz w:val="20"/>
          <w:szCs w:val="20"/>
        </w:rPr>
        <w:t>jecución</w:t>
      </w:r>
    </w:p>
    <w:p w:rsidR="00916969" w:rsidRDefault="00916969" w:rsidP="00916969">
      <w:pPr>
        <w:spacing w:after="0" w:line="240" w:lineRule="auto"/>
        <w:contextualSpacing/>
        <w:jc w:val="both"/>
        <w:rPr>
          <w:rFonts w:ascii="Century Gothic" w:hAnsi="Century Gothic"/>
          <w:b/>
          <w:bCs/>
          <w:iCs/>
          <w:sz w:val="20"/>
          <w:szCs w:val="20"/>
        </w:rPr>
      </w:pPr>
      <w:r>
        <w:rPr>
          <w:rFonts w:ascii="Century Gothic" w:hAnsi="Century Gothic"/>
          <w:bCs/>
          <w:iCs/>
          <w:sz w:val="20"/>
          <w:szCs w:val="20"/>
        </w:rPr>
        <w:t>5</w:t>
      </w:r>
      <w:r w:rsidR="003942B1">
        <w:rPr>
          <w:rFonts w:ascii="Century Gothic" w:hAnsi="Century Gothic"/>
          <w:bCs/>
          <w:iCs/>
          <w:sz w:val="20"/>
          <w:szCs w:val="20"/>
        </w:rPr>
        <w:t xml:space="preserve">.4 </w:t>
      </w:r>
      <w:r w:rsidRPr="006317EC">
        <w:rPr>
          <w:rFonts w:ascii="Century Gothic" w:hAnsi="Century Gothic"/>
          <w:bCs/>
          <w:iCs/>
          <w:sz w:val="20"/>
          <w:szCs w:val="20"/>
        </w:rPr>
        <w:t xml:space="preserve"> Medición y forma de pago</w:t>
      </w:r>
    </w:p>
    <w:p w:rsidR="003735E0" w:rsidRDefault="00916969" w:rsidP="00916969">
      <w:pPr>
        <w:spacing w:after="0" w:line="240" w:lineRule="auto"/>
        <w:contextualSpacing/>
        <w:jc w:val="both"/>
        <w:rPr>
          <w:rFonts w:ascii="Century Gothic" w:hAnsi="Century Gothic"/>
          <w:b/>
          <w:bCs/>
          <w:iCs/>
          <w:sz w:val="20"/>
          <w:szCs w:val="20"/>
        </w:rPr>
      </w:pPr>
      <w:r>
        <w:rPr>
          <w:rFonts w:ascii="Century Gothic" w:hAnsi="Century Gothic"/>
          <w:b/>
          <w:sz w:val="20"/>
          <w:szCs w:val="20"/>
        </w:rPr>
        <w:t>6</w:t>
      </w:r>
      <w:r w:rsidRPr="006317EC">
        <w:rPr>
          <w:rFonts w:ascii="Century Gothic" w:hAnsi="Century Gothic"/>
          <w:b/>
          <w:sz w:val="20"/>
          <w:szCs w:val="20"/>
        </w:rPr>
        <w:t xml:space="preserve">. </w:t>
      </w:r>
      <w:r w:rsidRPr="00C210CA">
        <w:rPr>
          <w:rFonts w:ascii="Century Gothic" w:hAnsi="Century Gothic"/>
          <w:b/>
          <w:sz w:val="20"/>
          <w:szCs w:val="20"/>
        </w:rPr>
        <w:t xml:space="preserve">CORTE, ROTURA Y REMOCIÓN DE </w:t>
      </w:r>
      <w:r>
        <w:rPr>
          <w:rFonts w:ascii="Century Gothic" w:hAnsi="Century Gothic"/>
          <w:b/>
          <w:sz w:val="20"/>
          <w:szCs w:val="20"/>
        </w:rPr>
        <w:t>CERAMICA, BALDOSAS Y/O CORTEZAS ESPECIALES</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6</w:t>
      </w:r>
      <w:r w:rsidR="003942B1">
        <w:rPr>
          <w:rFonts w:ascii="Century Gothic" w:hAnsi="Century Gothic"/>
          <w:bCs/>
          <w:iCs/>
          <w:sz w:val="20"/>
          <w:szCs w:val="20"/>
        </w:rPr>
        <w:t xml:space="preserve">.1 </w:t>
      </w:r>
      <w:r w:rsidRPr="006317EC">
        <w:rPr>
          <w:rFonts w:ascii="Century Gothic" w:hAnsi="Century Gothic"/>
          <w:bCs/>
          <w:iCs/>
          <w:sz w:val="20"/>
          <w:szCs w:val="20"/>
        </w:rPr>
        <w:t xml:space="preserve"> Definición</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6</w:t>
      </w:r>
      <w:r w:rsidR="003942B1">
        <w:rPr>
          <w:rFonts w:ascii="Century Gothic" w:hAnsi="Century Gothic"/>
          <w:bCs/>
          <w:iCs/>
          <w:sz w:val="20"/>
          <w:szCs w:val="20"/>
        </w:rPr>
        <w:t xml:space="preserve">.2 </w:t>
      </w:r>
      <w:r w:rsidRPr="006317EC">
        <w:rPr>
          <w:rFonts w:ascii="Century Gothic" w:hAnsi="Century Gothic"/>
          <w:bCs/>
          <w:iCs/>
          <w:sz w:val="20"/>
          <w:szCs w:val="20"/>
        </w:rPr>
        <w:t xml:space="preserve"> Materiales, Herramientas y Equipo</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6</w:t>
      </w:r>
      <w:r w:rsidR="003942B1">
        <w:rPr>
          <w:rFonts w:ascii="Century Gothic" w:hAnsi="Century Gothic"/>
          <w:bCs/>
          <w:iCs/>
          <w:sz w:val="20"/>
          <w:szCs w:val="20"/>
        </w:rPr>
        <w:t xml:space="preserve">.3 </w:t>
      </w:r>
      <w:r>
        <w:rPr>
          <w:rFonts w:ascii="Century Gothic" w:hAnsi="Century Gothic"/>
          <w:bCs/>
          <w:iCs/>
          <w:sz w:val="20"/>
          <w:szCs w:val="20"/>
        </w:rPr>
        <w:t>Procedimiento para la e</w:t>
      </w:r>
      <w:r w:rsidRPr="006317EC">
        <w:rPr>
          <w:rFonts w:ascii="Century Gothic" w:hAnsi="Century Gothic"/>
          <w:bCs/>
          <w:iCs/>
          <w:sz w:val="20"/>
          <w:szCs w:val="20"/>
        </w:rPr>
        <w:t>jecución</w:t>
      </w:r>
    </w:p>
    <w:p w:rsidR="00916969" w:rsidRDefault="00916969" w:rsidP="00916969">
      <w:pPr>
        <w:spacing w:after="0" w:line="240" w:lineRule="auto"/>
        <w:contextualSpacing/>
        <w:jc w:val="both"/>
        <w:rPr>
          <w:rFonts w:ascii="Century Gothic" w:hAnsi="Century Gothic"/>
          <w:b/>
          <w:iCs/>
          <w:sz w:val="20"/>
          <w:szCs w:val="20"/>
        </w:rPr>
      </w:pPr>
      <w:r>
        <w:rPr>
          <w:rFonts w:ascii="Century Gothic" w:hAnsi="Century Gothic"/>
          <w:bCs/>
          <w:iCs/>
          <w:sz w:val="20"/>
          <w:szCs w:val="20"/>
        </w:rPr>
        <w:t>6</w:t>
      </w:r>
      <w:r w:rsidR="003942B1">
        <w:rPr>
          <w:rFonts w:ascii="Century Gothic" w:hAnsi="Century Gothic"/>
          <w:bCs/>
          <w:iCs/>
          <w:sz w:val="20"/>
          <w:szCs w:val="20"/>
        </w:rPr>
        <w:t xml:space="preserve">.4 </w:t>
      </w:r>
      <w:r w:rsidRPr="006317EC">
        <w:rPr>
          <w:rFonts w:ascii="Century Gothic" w:hAnsi="Century Gothic"/>
          <w:bCs/>
          <w:iCs/>
          <w:sz w:val="20"/>
          <w:szCs w:val="20"/>
        </w:rPr>
        <w:t xml:space="preserve"> Medición y forma de pago</w:t>
      </w:r>
    </w:p>
    <w:p w:rsidR="00916969" w:rsidRPr="006317EC" w:rsidRDefault="00916969" w:rsidP="00916969">
      <w:pPr>
        <w:spacing w:after="0" w:line="240" w:lineRule="auto"/>
        <w:contextualSpacing/>
        <w:jc w:val="both"/>
        <w:rPr>
          <w:rFonts w:ascii="Century Gothic" w:eastAsia="Arial Unicode MS" w:hAnsi="Century Gothic"/>
          <w:b/>
          <w:sz w:val="20"/>
          <w:szCs w:val="20"/>
        </w:rPr>
      </w:pPr>
      <w:r>
        <w:rPr>
          <w:rFonts w:ascii="Century Gothic" w:hAnsi="Century Gothic"/>
          <w:b/>
          <w:iCs/>
          <w:sz w:val="20"/>
          <w:szCs w:val="20"/>
        </w:rPr>
        <w:t>7</w:t>
      </w:r>
      <w:r w:rsidRPr="006317EC">
        <w:rPr>
          <w:rFonts w:ascii="Century Gothic" w:hAnsi="Century Gothic"/>
          <w:b/>
          <w:iCs/>
          <w:sz w:val="20"/>
          <w:szCs w:val="20"/>
        </w:rPr>
        <w:t>. REPOSICIÓN DE CERÁMICAS, BALDOSAS Y/O CORTEZAS ESPECIALES</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7</w:t>
      </w:r>
      <w:r w:rsidR="003942B1">
        <w:rPr>
          <w:rFonts w:ascii="Century Gothic" w:hAnsi="Century Gothic"/>
          <w:bCs/>
          <w:iCs/>
          <w:sz w:val="20"/>
          <w:szCs w:val="20"/>
        </w:rPr>
        <w:t xml:space="preserve">.1 </w:t>
      </w:r>
      <w:r w:rsidRPr="006317EC">
        <w:rPr>
          <w:rFonts w:ascii="Century Gothic" w:hAnsi="Century Gothic"/>
          <w:bCs/>
          <w:iCs/>
          <w:sz w:val="20"/>
          <w:szCs w:val="20"/>
        </w:rPr>
        <w:t xml:space="preserve"> Definición</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7</w:t>
      </w:r>
      <w:r w:rsidR="003942B1">
        <w:rPr>
          <w:rFonts w:ascii="Century Gothic" w:hAnsi="Century Gothic"/>
          <w:bCs/>
          <w:iCs/>
          <w:sz w:val="20"/>
          <w:szCs w:val="20"/>
        </w:rPr>
        <w:t xml:space="preserve">.2 </w:t>
      </w:r>
      <w:r w:rsidRPr="006317EC">
        <w:rPr>
          <w:rFonts w:ascii="Century Gothic" w:hAnsi="Century Gothic"/>
          <w:bCs/>
          <w:iCs/>
          <w:sz w:val="20"/>
          <w:szCs w:val="20"/>
        </w:rPr>
        <w:t xml:space="preserve"> Ma</w:t>
      </w:r>
      <w:r>
        <w:rPr>
          <w:rFonts w:ascii="Century Gothic" w:hAnsi="Century Gothic"/>
          <w:bCs/>
          <w:iCs/>
          <w:sz w:val="20"/>
          <w:szCs w:val="20"/>
        </w:rPr>
        <w:t>teriales, herramientas y equipo</w:t>
      </w:r>
    </w:p>
    <w:p w:rsidR="00916969" w:rsidRPr="006317EC" w:rsidRDefault="009169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7</w:t>
      </w:r>
      <w:r w:rsidR="003942B1">
        <w:rPr>
          <w:rFonts w:ascii="Century Gothic" w:hAnsi="Century Gothic"/>
          <w:bCs/>
          <w:iCs/>
          <w:sz w:val="20"/>
          <w:szCs w:val="20"/>
        </w:rPr>
        <w:t xml:space="preserve">.3 </w:t>
      </w:r>
      <w:r>
        <w:rPr>
          <w:rFonts w:ascii="Century Gothic" w:hAnsi="Century Gothic"/>
          <w:bCs/>
          <w:iCs/>
          <w:sz w:val="20"/>
          <w:szCs w:val="20"/>
        </w:rPr>
        <w:t>Procedimiento para la e</w:t>
      </w:r>
      <w:r w:rsidRPr="006317EC">
        <w:rPr>
          <w:rFonts w:ascii="Century Gothic" w:hAnsi="Century Gothic"/>
          <w:bCs/>
          <w:iCs/>
          <w:sz w:val="20"/>
          <w:szCs w:val="20"/>
        </w:rPr>
        <w:t>jecución</w:t>
      </w:r>
    </w:p>
    <w:p w:rsidR="00916969" w:rsidRDefault="00916969" w:rsidP="00916969">
      <w:pPr>
        <w:spacing w:after="0" w:line="240" w:lineRule="auto"/>
        <w:contextualSpacing/>
        <w:jc w:val="both"/>
        <w:rPr>
          <w:rFonts w:ascii="Century Gothic" w:hAnsi="Century Gothic"/>
          <w:b/>
          <w:bCs/>
          <w:iCs/>
          <w:sz w:val="20"/>
          <w:szCs w:val="20"/>
        </w:rPr>
      </w:pPr>
      <w:r>
        <w:rPr>
          <w:rFonts w:ascii="Century Gothic" w:hAnsi="Century Gothic"/>
          <w:bCs/>
          <w:iCs/>
          <w:sz w:val="20"/>
          <w:szCs w:val="20"/>
        </w:rPr>
        <w:t>7</w:t>
      </w:r>
      <w:r w:rsidR="003942B1">
        <w:rPr>
          <w:rFonts w:ascii="Century Gothic" w:hAnsi="Century Gothic"/>
          <w:bCs/>
          <w:iCs/>
          <w:sz w:val="20"/>
          <w:szCs w:val="20"/>
        </w:rPr>
        <w:t xml:space="preserve">.4 </w:t>
      </w:r>
      <w:r w:rsidRPr="006317EC">
        <w:rPr>
          <w:rFonts w:ascii="Century Gothic" w:hAnsi="Century Gothic"/>
          <w:bCs/>
          <w:iCs/>
          <w:sz w:val="20"/>
          <w:szCs w:val="20"/>
        </w:rPr>
        <w:t xml:space="preserve"> Medición y forma de pago</w:t>
      </w:r>
    </w:p>
    <w:p w:rsidR="00916969" w:rsidRPr="006317EC" w:rsidRDefault="00520569" w:rsidP="00916969">
      <w:pPr>
        <w:spacing w:after="0" w:line="240" w:lineRule="auto"/>
        <w:contextualSpacing/>
        <w:jc w:val="both"/>
        <w:rPr>
          <w:rFonts w:ascii="Century Gothic" w:eastAsia="Arial Unicode MS" w:hAnsi="Century Gothic"/>
          <w:b/>
          <w:sz w:val="20"/>
          <w:szCs w:val="20"/>
        </w:rPr>
      </w:pPr>
      <w:r>
        <w:rPr>
          <w:rFonts w:ascii="Century Gothic" w:hAnsi="Century Gothic"/>
          <w:b/>
          <w:iCs/>
          <w:sz w:val="20"/>
          <w:szCs w:val="20"/>
        </w:rPr>
        <w:t>8</w:t>
      </w:r>
      <w:r w:rsidR="00916969" w:rsidRPr="006317EC">
        <w:rPr>
          <w:rFonts w:ascii="Century Gothic" w:hAnsi="Century Gothic"/>
          <w:b/>
          <w:iCs/>
          <w:sz w:val="20"/>
          <w:szCs w:val="20"/>
        </w:rPr>
        <w:t>. RE</w:t>
      </w:r>
      <w:r w:rsidR="00916969">
        <w:rPr>
          <w:rFonts w:ascii="Century Gothic" w:hAnsi="Century Gothic"/>
          <w:b/>
          <w:iCs/>
          <w:sz w:val="20"/>
          <w:szCs w:val="20"/>
        </w:rPr>
        <w:t>MO</w:t>
      </w:r>
      <w:r w:rsidR="00916969" w:rsidRPr="006317EC">
        <w:rPr>
          <w:rFonts w:ascii="Century Gothic" w:hAnsi="Century Gothic"/>
          <w:b/>
          <w:iCs/>
          <w:sz w:val="20"/>
          <w:szCs w:val="20"/>
        </w:rPr>
        <w:t xml:space="preserve">CIÓN DE </w:t>
      </w:r>
      <w:r w:rsidR="00916969">
        <w:rPr>
          <w:rFonts w:ascii="Century Gothic" w:hAnsi="Century Gothic"/>
          <w:b/>
          <w:iCs/>
          <w:sz w:val="20"/>
          <w:szCs w:val="20"/>
        </w:rPr>
        <w:t>LOSETA</w:t>
      </w:r>
      <w:r w:rsidR="00916969" w:rsidRPr="006317EC">
        <w:rPr>
          <w:rFonts w:ascii="Century Gothic" w:hAnsi="Century Gothic"/>
          <w:b/>
          <w:iCs/>
          <w:sz w:val="20"/>
          <w:szCs w:val="20"/>
        </w:rPr>
        <w:t xml:space="preserve">, </w:t>
      </w:r>
      <w:r w:rsidR="00916969">
        <w:rPr>
          <w:rFonts w:ascii="Century Gothic" w:hAnsi="Century Gothic"/>
          <w:b/>
          <w:iCs/>
          <w:sz w:val="20"/>
          <w:szCs w:val="20"/>
        </w:rPr>
        <w:t>ADOQUIN</w:t>
      </w:r>
      <w:r w:rsidR="00916969" w:rsidRPr="006317EC">
        <w:rPr>
          <w:rFonts w:ascii="Century Gothic" w:hAnsi="Century Gothic"/>
          <w:b/>
          <w:iCs/>
          <w:sz w:val="20"/>
          <w:szCs w:val="20"/>
        </w:rPr>
        <w:t xml:space="preserve"> Y/O </w:t>
      </w:r>
      <w:r w:rsidR="00916969">
        <w:rPr>
          <w:rFonts w:ascii="Century Gothic" w:hAnsi="Century Gothic"/>
          <w:b/>
          <w:iCs/>
          <w:sz w:val="20"/>
          <w:szCs w:val="20"/>
        </w:rPr>
        <w:t>PIEDRA COMANCHE</w:t>
      </w:r>
    </w:p>
    <w:p w:rsidR="00916969" w:rsidRPr="006317EC" w:rsidRDefault="005205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8</w:t>
      </w:r>
      <w:r w:rsidR="003942B1">
        <w:rPr>
          <w:rFonts w:ascii="Century Gothic" w:hAnsi="Century Gothic"/>
          <w:bCs/>
          <w:iCs/>
          <w:sz w:val="20"/>
          <w:szCs w:val="20"/>
        </w:rPr>
        <w:t xml:space="preserve">.1 </w:t>
      </w:r>
      <w:r w:rsidR="00916969" w:rsidRPr="006317EC">
        <w:rPr>
          <w:rFonts w:ascii="Century Gothic" w:hAnsi="Century Gothic"/>
          <w:bCs/>
          <w:iCs/>
          <w:sz w:val="20"/>
          <w:szCs w:val="20"/>
        </w:rPr>
        <w:t xml:space="preserve"> Definición</w:t>
      </w:r>
    </w:p>
    <w:p w:rsidR="00916969" w:rsidRPr="006317EC" w:rsidRDefault="005205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8</w:t>
      </w:r>
      <w:r w:rsidR="003942B1">
        <w:rPr>
          <w:rFonts w:ascii="Century Gothic" w:hAnsi="Century Gothic"/>
          <w:bCs/>
          <w:iCs/>
          <w:sz w:val="20"/>
          <w:szCs w:val="20"/>
        </w:rPr>
        <w:t xml:space="preserve">.2 </w:t>
      </w:r>
      <w:r w:rsidR="00916969" w:rsidRPr="006317EC">
        <w:rPr>
          <w:rFonts w:ascii="Century Gothic" w:hAnsi="Century Gothic"/>
          <w:bCs/>
          <w:iCs/>
          <w:sz w:val="20"/>
          <w:szCs w:val="20"/>
        </w:rPr>
        <w:t xml:space="preserve"> Ma</w:t>
      </w:r>
      <w:r w:rsidR="00916969">
        <w:rPr>
          <w:rFonts w:ascii="Century Gothic" w:hAnsi="Century Gothic"/>
          <w:bCs/>
          <w:iCs/>
          <w:sz w:val="20"/>
          <w:szCs w:val="20"/>
        </w:rPr>
        <w:t>teriales, herramientas y equipo</w:t>
      </w:r>
    </w:p>
    <w:p w:rsidR="00916969" w:rsidRPr="006317EC" w:rsidRDefault="005205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8</w:t>
      </w:r>
      <w:r w:rsidR="003942B1">
        <w:rPr>
          <w:rFonts w:ascii="Century Gothic" w:hAnsi="Century Gothic"/>
          <w:bCs/>
          <w:iCs/>
          <w:sz w:val="20"/>
          <w:szCs w:val="20"/>
        </w:rPr>
        <w:t xml:space="preserve">.3 </w:t>
      </w:r>
      <w:r w:rsidR="00916969">
        <w:rPr>
          <w:rFonts w:ascii="Century Gothic" w:hAnsi="Century Gothic"/>
          <w:bCs/>
          <w:iCs/>
          <w:sz w:val="20"/>
          <w:szCs w:val="20"/>
        </w:rPr>
        <w:t>Procedimiento para la e</w:t>
      </w:r>
      <w:r w:rsidR="00916969" w:rsidRPr="006317EC">
        <w:rPr>
          <w:rFonts w:ascii="Century Gothic" w:hAnsi="Century Gothic"/>
          <w:bCs/>
          <w:iCs/>
          <w:sz w:val="20"/>
          <w:szCs w:val="20"/>
        </w:rPr>
        <w:t>jecución</w:t>
      </w:r>
    </w:p>
    <w:p w:rsidR="00916969" w:rsidRDefault="00520569"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lastRenderedPageBreak/>
        <w:t>8</w:t>
      </w:r>
      <w:r w:rsidR="003942B1">
        <w:rPr>
          <w:rFonts w:ascii="Century Gothic" w:hAnsi="Century Gothic"/>
          <w:bCs/>
          <w:iCs/>
          <w:sz w:val="20"/>
          <w:szCs w:val="20"/>
        </w:rPr>
        <w:t xml:space="preserve">.4 </w:t>
      </w:r>
      <w:r w:rsidR="00916969" w:rsidRPr="006317EC">
        <w:rPr>
          <w:rFonts w:ascii="Century Gothic" w:hAnsi="Century Gothic"/>
          <w:bCs/>
          <w:iCs/>
          <w:sz w:val="20"/>
          <w:szCs w:val="20"/>
        </w:rPr>
        <w:t xml:space="preserve"> Medición y forma de pago</w:t>
      </w:r>
    </w:p>
    <w:p w:rsidR="00916969" w:rsidRPr="006317EC" w:rsidRDefault="00520569" w:rsidP="00916969">
      <w:pPr>
        <w:spacing w:after="0" w:line="240" w:lineRule="auto"/>
        <w:contextualSpacing/>
        <w:jc w:val="both"/>
        <w:rPr>
          <w:rFonts w:ascii="Century Gothic" w:eastAsia="Arial Unicode MS" w:hAnsi="Century Gothic"/>
          <w:b/>
          <w:sz w:val="20"/>
          <w:szCs w:val="20"/>
        </w:rPr>
      </w:pPr>
      <w:r>
        <w:rPr>
          <w:rFonts w:ascii="Century Gothic" w:hAnsi="Century Gothic"/>
          <w:b/>
          <w:iCs/>
          <w:sz w:val="20"/>
          <w:szCs w:val="20"/>
        </w:rPr>
        <w:t>9</w:t>
      </w:r>
      <w:r w:rsidR="00916969" w:rsidRPr="006317EC">
        <w:rPr>
          <w:rFonts w:ascii="Century Gothic" w:hAnsi="Century Gothic"/>
          <w:b/>
          <w:iCs/>
          <w:sz w:val="20"/>
          <w:szCs w:val="20"/>
        </w:rPr>
        <w:t xml:space="preserve">. REPOSICIÓN DE </w:t>
      </w:r>
      <w:r w:rsidR="00916969">
        <w:rPr>
          <w:rFonts w:ascii="Century Gothic" w:hAnsi="Century Gothic"/>
          <w:b/>
          <w:iCs/>
          <w:sz w:val="20"/>
          <w:szCs w:val="20"/>
        </w:rPr>
        <w:t>LOSETA</w:t>
      </w:r>
      <w:r w:rsidR="00916969" w:rsidRPr="006317EC">
        <w:rPr>
          <w:rFonts w:ascii="Century Gothic" w:hAnsi="Century Gothic"/>
          <w:b/>
          <w:iCs/>
          <w:sz w:val="20"/>
          <w:szCs w:val="20"/>
        </w:rPr>
        <w:t xml:space="preserve">, </w:t>
      </w:r>
      <w:r w:rsidR="00916969">
        <w:rPr>
          <w:rFonts w:ascii="Century Gothic" w:hAnsi="Century Gothic"/>
          <w:b/>
          <w:iCs/>
          <w:sz w:val="20"/>
          <w:szCs w:val="20"/>
        </w:rPr>
        <w:t>ADOQUIN</w:t>
      </w:r>
      <w:r w:rsidR="00916969" w:rsidRPr="006317EC">
        <w:rPr>
          <w:rFonts w:ascii="Century Gothic" w:hAnsi="Century Gothic"/>
          <w:b/>
          <w:iCs/>
          <w:sz w:val="20"/>
          <w:szCs w:val="20"/>
        </w:rPr>
        <w:t xml:space="preserve"> Y/O </w:t>
      </w:r>
      <w:r w:rsidR="00916969">
        <w:rPr>
          <w:rFonts w:ascii="Century Gothic" w:hAnsi="Century Gothic"/>
          <w:b/>
          <w:iCs/>
          <w:sz w:val="20"/>
          <w:szCs w:val="20"/>
        </w:rPr>
        <w:t>PIEDRA COMANCHE</w:t>
      </w:r>
    </w:p>
    <w:p w:rsidR="00916969" w:rsidRPr="006317EC" w:rsidRDefault="005205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9</w:t>
      </w:r>
      <w:r w:rsidR="003942B1">
        <w:rPr>
          <w:rFonts w:ascii="Century Gothic" w:hAnsi="Century Gothic"/>
          <w:bCs/>
          <w:iCs/>
          <w:sz w:val="20"/>
          <w:szCs w:val="20"/>
        </w:rPr>
        <w:t xml:space="preserve">.1 </w:t>
      </w:r>
      <w:r w:rsidR="00916969" w:rsidRPr="006317EC">
        <w:rPr>
          <w:rFonts w:ascii="Century Gothic" w:hAnsi="Century Gothic"/>
          <w:bCs/>
          <w:iCs/>
          <w:sz w:val="20"/>
          <w:szCs w:val="20"/>
        </w:rPr>
        <w:t xml:space="preserve"> Definición</w:t>
      </w:r>
    </w:p>
    <w:p w:rsidR="00916969" w:rsidRPr="006317EC" w:rsidRDefault="005205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9</w:t>
      </w:r>
      <w:r w:rsidR="003942B1">
        <w:rPr>
          <w:rFonts w:ascii="Century Gothic" w:hAnsi="Century Gothic"/>
          <w:bCs/>
          <w:iCs/>
          <w:sz w:val="20"/>
          <w:szCs w:val="20"/>
        </w:rPr>
        <w:t xml:space="preserve">.2 </w:t>
      </w:r>
      <w:r w:rsidR="00916969" w:rsidRPr="006317EC">
        <w:rPr>
          <w:rFonts w:ascii="Century Gothic" w:hAnsi="Century Gothic"/>
          <w:bCs/>
          <w:iCs/>
          <w:sz w:val="20"/>
          <w:szCs w:val="20"/>
        </w:rPr>
        <w:t xml:space="preserve"> Ma</w:t>
      </w:r>
      <w:r w:rsidR="00916969">
        <w:rPr>
          <w:rFonts w:ascii="Century Gothic" w:hAnsi="Century Gothic"/>
          <w:bCs/>
          <w:iCs/>
          <w:sz w:val="20"/>
          <w:szCs w:val="20"/>
        </w:rPr>
        <w:t>teriales, herramientas y equipo</w:t>
      </w:r>
    </w:p>
    <w:p w:rsidR="00916969" w:rsidRPr="006317EC" w:rsidRDefault="005205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9</w:t>
      </w:r>
      <w:r w:rsidR="003942B1">
        <w:rPr>
          <w:rFonts w:ascii="Century Gothic" w:hAnsi="Century Gothic"/>
          <w:bCs/>
          <w:iCs/>
          <w:sz w:val="20"/>
          <w:szCs w:val="20"/>
        </w:rPr>
        <w:t xml:space="preserve">.3 </w:t>
      </w:r>
      <w:r w:rsidR="00916969">
        <w:rPr>
          <w:rFonts w:ascii="Century Gothic" w:hAnsi="Century Gothic"/>
          <w:bCs/>
          <w:iCs/>
          <w:sz w:val="20"/>
          <w:szCs w:val="20"/>
        </w:rPr>
        <w:t>Procedimiento para la e</w:t>
      </w:r>
      <w:r w:rsidR="00916969" w:rsidRPr="006317EC">
        <w:rPr>
          <w:rFonts w:ascii="Century Gothic" w:hAnsi="Century Gothic"/>
          <w:bCs/>
          <w:iCs/>
          <w:sz w:val="20"/>
          <w:szCs w:val="20"/>
        </w:rPr>
        <w:t>jecución</w:t>
      </w:r>
    </w:p>
    <w:p w:rsidR="00916969" w:rsidRPr="006317EC" w:rsidRDefault="00520569"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9</w:t>
      </w:r>
      <w:r w:rsidR="003942B1">
        <w:rPr>
          <w:rFonts w:ascii="Century Gothic" w:hAnsi="Century Gothic"/>
          <w:bCs/>
          <w:iCs/>
          <w:sz w:val="20"/>
          <w:szCs w:val="20"/>
        </w:rPr>
        <w:t xml:space="preserve">.4 </w:t>
      </w:r>
      <w:r w:rsidR="00916969" w:rsidRPr="006317EC">
        <w:rPr>
          <w:rFonts w:ascii="Century Gothic" w:hAnsi="Century Gothic"/>
          <w:bCs/>
          <w:iCs/>
          <w:sz w:val="20"/>
          <w:szCs w:val="20"/>
        </w:rPr>
        <w:t xml:space="preserve"> Medición y forma de pago</w:t>
      </w:r>
    </w:p>
    <w:p w:rsidR="00916969" w:rsidRPr="006317EC" w:rsidRDefault="00520569" w:rsidP="00916969">
      <w:pPr>
        <w:spacing w:after="0" w:line="240" w:lineRule="auto"/>
        <w:contextualSpacing/>
        <w:jc w:val="both"/>
        <w:rPr>
          <w:rFonts w:ascii="Century Gothic" w:eastAsia="Arial Unicode MS" w:hAnsi="Century Gothic"/>
          <w:b/>
          <w:sz w:val="20"/>
          <w:szCs w:val="20"/>
        </w:rPr>
      </w:pPr>
      <w:r>
        <w:rPr>
          <w:rFonts w:ascii="Century Gothic" w:hAnsi="Century Gothic"/>
          <w:b/>
          <w:bCs/>
          <w:iCs/>
          <w:sz w:val="20"/>
          <w:szCs w:val="20"/>
        </w:rPr>
        <w:t>10</w:t>
      </w:r>
      <w:r w:rsidR="00916969" w:rsidRPr="006317EC">
        <w:rPr>
          <w:rFonts w:ascii="Century Gothic" w:hAnsi="Century Gothic"/>
          <w:b/>
          <w:bCs/>
          <w:iCs/>
          <w:sz w:val="20"/>
          <w:szCs w:val="20"/>
        </w:rPr>
        <w:t>. EXCAVACIÓN DE ZANJA TERRENO BLANDO</w:t>
      </w:r>
    </w:p>
    <w:p w:rsidR="00916969" w:rsidRPr="006317EC" w:rsidRDefault="005205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10</w:t>
      </w:r>
      <w:r w:rsidR="00916969" w:rsidRPr="006317EC">
        <w:rPr>
          <w:rFonts w:ascii="Century Gothic" w:hAnsi="Century Gothic"/>
          <w:bCs/>
          <w:iCs/>
          <w:sz w:val="20"/>
          <w:szCs w:val="20"/>
        </w:rPr>
        <w:t>.1 Definición</w:t>
      </w:r>
    </w:p>
    <w:p w:rsidR="00916969" w:rsidRPr="006317EC" w:rsidRDefault="005205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10</w:t>
      </w:r>
      <w:r w:rsidR="003942B1">
        <w:rPr>
          <w:rFonts w:ascii="Century Gothic" w:hAnsi="Century Gothic"/>
          <w:bCs/>
          <w:iCs/>
          <w:sz w:val="20"/>
          <w:szCs w:val="20"/>
        </w:rPr>
        <w:t xml:space="preserve">.2 </w:t>
      </w:r>
      <w:r w:rsidR="00916969" w:rsidRPr="006317EC">
        <w:rPr>
          <w:rFonts w:ascii="Century Gothic" w:hAnsi="Century Gothic"/>
          <w:bCs/>
          <w:iCs/>
          <w:sz w:val="20"/>
          <w:szCs w:val="20"/>
        </w:rPr>
        <w:t xml:space="preserve"> Materiales, herramien</w:t>
      </w:r>
      <w:r w:rsidR="00916969">
        <w:rPr>
          <w:rFonts w:ascii="Century Gothic" w:hAnsi="Century Gothic"/>
          <w:bCs/>
          <w:iCs/>
          <w:sz w:val="20"/>
          <w:szCs w:val="20"/>
        </w:rPr>
        <w:t>tas y equipo</w:t>
      </w:r>
    </w:p>
    <w:p w:rsidR="00916969" w:rsidRDefault="00520569"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10</w:t>
      </w:r>
      <w:r w:rsidR="003942B1">
        <w:rPr>
          <w:rFonts w:ascii="Century Gothic" w:hAnsi="Century Gothic"/>
          <w:bCs/>
          <w:iCs/>
          <w:sz w:val="20"/>
          <w:szCs w:val="20"/>
        </w:rPr>
        <w:t xml:space="preserve">.3 </w:t>
      </w:r>
      <w:r w:rsidR="00916969">
        <w:rPr>
          <w:rFonts w:ascii="Century Gothic" w:hAnsi="Century Gothic"/>
          <w:bCs/>
          <w:iCs/>
          <w:sz w:val="20"/>
          <w:szCs w:val="20"/>
        </w:rPr>
        <w:t>Procedimiento para la e</w:t>
      </w:r>
      <w:r w:rsidR="00916969" w:rsidRPr="006317EC">
        <w:rPr>
          <w:rFonts w:ascii="Century Gothic" w:hAnsi="Century Gothic"/>
          <w:bCs/>
          <w:iCs/>
          <w:sz w:val="20"/>
          <w:szCs w:val="20"/>
        </w:rPr>
        <w:t>jecución</w:t>
      </w:r>
    </w:p>
    <w:p w:rsidR="00916969" w:rsidRPr="006317EC" w:rsidRDefault="00520569"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10</w:t>
      </w:r>
      <w:r w:rsidR="00916969" w:rsidRPr="006317EC">
        <w:rPr>
          <w:rFonts w:ascii="Century Gothic" w:hAnsi="Century Gothic"/>
          <w:bCs/>
          <w:iCs/>
          <w:sz w:val="20"/>
          <w:szCs w:val="20"/>
        </w:rPr>
        <w:t>.</w:t>
      </w:r>
      <w:r w:rsidR="00916969">
        <w:rPr>
          <w:rFonts w:ascii="Century Gothic" w:hAnsi="Century Gothic"/>
          <w:bCs/>
          <w:iCs/>
          <w:sz w:val="20"/>
          <w:szCs w:val="20"/>
        </w:rPr>
        <w:t>4Sistemas subterráneos</w:t>
      </w:r>
    </w:p>
    <w:p w:rsidR="00916969" w:rsidRDefault="00520569"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10</w:t>
      </w:r>
      <w:r w:rsidR="00916969" w:rsidRPr="006317EC">
        <w:rPr>
          <w:rFonts w:ascii="Century Gothic" w:hAnsi="Century Gothic"/>
          <w:bCs/>
          <w:iCs/>
          <w:sz w:val="20"/>
          <w:szCs w:val="20"/>
        </w:rPr>
        <w:t>.</w:t>
      </w:r>
      <w:r w:rsidR="00916969">
        <w:rPr>
          <w:rFonts w:ascii="Century Gothic" w:hAnsi="Century Gothic"/>
          <w:bCs/>
          <w:iCs/>
          <w:sz w:val="20"/>
          <w:szCs w:val="20"/>
        </w:rPr>
        <w:t>5</w:t>
      </w:r>
      <w:r w:rsidR="00916969" w:rsidRPr="006317EC">
        <w:rPr>
          <w:rFonts w:ascii="Century Gothic" w:hAnsi="Century Gothic"/>
          <w:bCs/>
          <w:iCs/>
          <w:sz w:val="20"/>
          <w:szCs w:val="20"/>
        </w:rPr>
        <w:t xml:space="preserve"> Medición y forma de pago</w:t>
      </w:r>
    </w:p>
    <w:p w:rsidR="00916969" w:rsidRPr="006317EC" w:rsidRDefault="009D2A4A" w:rsidP="00916969">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11</w:t>
      </w:r>
      <w:r w:rsidR="00916969" w:rsidRPr="006317EC">
        <w:rPr>
          <w:rFonts w:ascii="Century Gothic" w:hAnsi="Century Gothic"/>
          <w:b/>
          <w:bCs/>
          <w:iCs/>
          <w:sz w:val="20"/>
          <w:szCs w:val="20"/>
        </w:rPr>
        <w:t>.</w:t>
      </w:r>
      <w:r w:rsidR="006B0F80" w:rsidRPr="006B0F80">
        <w:rPr>
          <w:rFonts w:ascii="Century Gothic" w:hAnsi="Century Gothic"/>
          <w:b/>
          <w:bCs/>
          <w:iCs/>
          <w:sz w:val="20"/>
          <w:szCs w:val="20"/>
        </w:rPr>
        <w:t xml:space="preserve">AGOTAMIENTO, ENTIBADO Y APUNTALADO </w:t>
      </w:r>
    </w:p>
    <w:p w:rsidR="00916969" w:rsidRPr="006317EC" w:rsidRDefault="009D2A4A"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11</w:t>
      </w:r>
      <w:r w:rsidR="00916969" w:rsidRPr="006317EC">
        <w:rPr>
          <w:rFonts w:ascii="Century Gothic" w:hAnsi="Century Gothic"/>
          <w:bCs/>
          <w:iCs/>
          <w:sz w:val="20"/>
          <w:szCs w:val="20"/>
        </w:rPr>
        <w:t>.1 Definición</w:t>
      </w:r>
    </w:p>
    <w:p w:rsidR="00916969" w:rsidRPr="006317EC" w:rsidRDefault="009D2A4A"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11</w:t>
      </w:r>
      <w:r w:rsidR="00916969" w:rsidRPr="006317EC">
        <w:rPr>
          <w:rFonts w:ascii="Century Gothic" w:hAnsi="Century Gothic"/>
          <w:bCs/>
          <w:iCs/>
          <w:sz w:val="20"/>
          <w:szCs w:val="20"/>
        </w:rPr>
        <w:t>.2 Ma</w:t>
      </w:r>
      <w:r w:rsidR="00916969">
        <w:rPr>
          <w:rFonts w:ascii="Century Gothic" w:hAnsi="Century Gothic"/>
          <w:bCs/>
          <w:iCs/>
          <w:sz w:val="20"/>
          <w:szCs w:val="20"/>
        </w:rPr>
        <w:t>teriales, herramientas y equipo</w:t>
      </w:r>
    </w:p>
    <w:p w:rsidR="00916969" w:rsidRPr="006317EC" w:rsidRDefault="009D2A4A"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11</w:t>
      </w:r>
      <w:r w:rsidR="00916969" w:rsidRPr="006317EC">
        <w:rPr>
          <w:rFonts w:ascii="Century Gothic" w:hAnsi="Century Gothic"/>
          <w:bCs/>
          <w:iCs/>
          <w:sz w:val="20"/>
          <w:szCs w:val="20"/>
        </w:rPr>
        <w:t>.3 Procedimiento para la Ejecución</w:t>
      </w:r>
    </w:p>
    <w:p w:rsidR="006B0F80" w:rsidRDefault="009D2A4A" w:rsidP="00916969">
      <w:pPr>
        <w:spacing w:after="0" w:line="240" w:lineRule="auto"/>
        <w:contextualSpacing/>
        <w:jc w:val="both"/>
        <w:rPr>
          <w:rFonts w:ascii="Century Gothic" w:hAnsi="Century Gothic"/>
          <w:b/>
          <w:bCs/>
          <w:iCs/>
          <w:sz w:val="20"/>
          <w:szCs w:val="20"/>
        </w:rPr>
      </w:pPr>
      <w:r>
        <w:rPr>
          <w:rFonts w:ascii="Century Gothic" w:hAnsi="Century Gothic"/>
          <w:bCs/>
          <w:iCs/>
          <w:sz w:val="20"/>
          <w:szCs w:val="20"/>
        </w:rPr>
        <w:t>11</w:t>
      </w:r>
      <w:r w:rsidR="00916969" w:rsidRPr="006317EC">
        <w:rPr>
          <w:rFonts w:ascii="Century Gothic" w:hAnsi="Century Gothic"/>
          <w:bCs/>
          <w:iCs/>
          <w:sz w:val="20"/>
          <w:szCs w:val="20"/>
        </w:rPr>
        <w:t>.4 Medición y forma de pago</w:t>
      </w:r>
    </w:p>
    <w:p w:rsidR="006B0F80" w:rsidRPr="006317EC" w:rsidRDefault="009D2A4A" w:rsidP="006B0F80">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12</w:t>
      </w:r>
      <w:r w:rsidR="006B0F80" w:rsidRPr="006317EC">
        <w:rPr>
          <w:rFonts w:ascii="Century Gothic" w:hAnsi="Century Gothic"/>
          <w:b/>
          <w:bCs/>
          <w:iCs/>
          <w:sz w:val="20"/>
          <w:szCs w:val="20"/>
        </w:rPr>
        <w:t xml:space="preserve">. RELLENO Y COMPACTADO DE ZANJA CON TIERRA </w:t>
      </w:r>
      <w:r w:rsidR="006B0F80">
        <w:rPr>
          <w:rFonts w:ascii="Century Gothic" w:hAnsi="Century Gothic"/>
          <w:b/>
          <w:bCs/>
          <w:iCs/>
          <w:sz w:val="20"/>
          <w:szCs w:val="20"/>
        </w:rPr>
        <w:t xml:space="preserve">CERNIDA </w:t>
      </w:r>
    </w:p>
    <w:p w:rsidR="006B0F80" w:rsidRPr="006317EC" w:rsidRDefault="009D2A4A" w:rsidP="006B0F80">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12</w:t>
      </w:r>
      <w:r w:rsidR="006B0F80" w:rsidRPr="006317EC">
        <w:rPr>
          <w:rFonts w:ascii="Century Gothic" w:hAnsi="Century Gothic"/>
          <w:bCs/>
          <w:iCs/>
          <w:sz w:val="20"/>
          <w:szCs w:val="20"/>
        </w:rPr>
        <w:t>.1 Definición</w:t>
      </w:r>
    </w:p>
    <w:p w:rsidR="006B0F80" w:rsidRPr="006317EC" w:rsidRDefault="009D2A4A" w:rsidP="006B0F80">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12</w:t>
      </w:r>
      <w:r w:rsidR="006B0F80" w:rsidRPr="006317EC">
        <w:rPr>
          <w:rFonts w:ascii="Century Gothic" w:hAnsi="Century Gothic"/>
          <w:bCs/>
          <w:iCs/>
          <w:sz w:val="20"/>
          <w:szCs w:val="20"/>
        </w:rPr>
        <w:t>.2 Ma</w:t>
      </w:r>
      <w:r w:rsidR="006B0F80">
        <w:rPr>
          <w:rFonts w:ascii="Century Gothic" w:hAnsi="Century Gothic"/>
          <w:bCs/>
          <w:iCs/>
          <w:sz w:val="20"/>
          <w:szCs w:val="20"/>
        </w:rPr>
        <w:t>teriales, herramientas y equipo</w:t>
      </w:r>
    </w:p>
    <w:p w:rsidR="006B0F80" w:rsidRPr="006317EC" w:rsidRDefault="009D2A4A" w:rsidP="006B0F80">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12</w:t>
      </w:r>
      <w:r w:rsidR="006B0F80" w:rsidRPr="006317EC">
        <w:rPr>
          <w:rFonts w:ascii="Century Gothic" w:hAnsi="Century Gothic"/>
          <w:bCs/>
          <w:iCs/>
          <w:sz w:val="20"/>
          <w:szCs w:val="20"/>
        </w:rPr>
        <w:t>.3 Procedimiento para la Ejecución</w:t>
      </w:r>
    </w:p>
    <w:p w:rsidR="006B0F80" w:rsidRDefault="009D2A4A" w:rsidP="00916969">
      <w:pPr>
        <w:spacing w:after="0" w:line="240" w:lineRule="auto"/>
        <w:contextualSpacing/>
        <w:jc w:val="both"/>
        <w:rPr>
          <w:rFonts w:ascii="Century Gothic" w:hAnsi="Century Gothic"/>
          <w:b/>
          <w:bCs/>
          <w:iCs/>
          <w:sz w:val="20"/>
          <w:szCs w:val="20"/>
        </w:rPr>
      </w:pPr>
      <w:r>
        <w:rPr>
          <w:rFonts w:ascii="Century Gothic" w:hAnsi="Century Gothic"/>
          <w:bCs/>
          <w:iCs/>
          <w:sz w:val="20"/>
          <w:szCs w:val="20"/>
        </w:rPr>
        <w:t>12</w:t>
      </w:r>
      <w:r w:rsidR="006B0F80" w:rsidRPr="006317EC">
        <w:rPr>
          <w:rFonts w:ascii="Century Gothic" w:hAnsi="Century Gothic"/>
          <w:bCs/>
          <w:iCs/>
          <w:sz w:val="20"/>
          <w:szCs w:val="20"/>
        </w:rPr>
        <w:t>.4 Medición y forma de pago</w:t>
      </w:r>
    </w:p>
    <w:p w:rsidR="009D2A4A" w:rsidRDefault="009D2A4A" w:rsidP="00916969">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13</w:t>
      </w:r>
      <w:r w:rsidR="00916969" w:rsidRPr="006317EC">
        <w:rPr>
          <w:rFonts w:ascii="Century Gothic" w:hAnsi="Century Gothic"/>
          <w:b/>
          <w:bCs/>
          <w:iCs/>
          <w:sz w:val="20"/>
          <w:szCs w:val="20"/>
        </w:rPr>
        <w:t>. RELLENO Y COMPACTADO DE ZANJA CON TIERRA COMÚN</w:t>
      </w:r>
    </w:p>
    <w:p w:rsidR="00916969" w:rsidRPr="006317EC" w:rsidRDefault="009D2A4A"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13</w:t>
      </w:r>
      <w:r w:rsidR="00916969" w:rsidRPr="006317EC">
        <w:rPr>
          <w:rFonts w:ascii="Century Gothic" w:hAnsi="Century Gothic"/>
          <w:bCs/>
          <w:iCs/>
          <w:sz w:val="20"/>
          <w:szCs w:val="20"/>
        </w:rPr>
        <w:t>.1 Definición</w:t>
      </w:r>
    </w:p>
    <w:p w:rsidR="00916969" w:rsidRPr="006317EC" w:rsidRDefault="009D2A4A"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13</w:t>
      </w:r>
      <w:r w:rsidR="00916969" w:rsidRPr="006317EC">
        <w:rPr>
          <w:rFonts w:ascii="Century Gothic" w:hAnsi="Century Gothic"/>
          <w:bCs/>
          <w:iCs/>
          <w:sz w:val="20"/>
          <w:szCs w:val="20"/>
        </w:rPr>
        <w:t>.2 Ma</w:t>
      </w:r>
      <w:r w:rsidR="00916969">
        <w:rPr>
          <w:rFonts w:ascii="Century Gothic" w:hAnsi="Century Gothic"/>
          <w:bCs/>
          <w:iCs/>
          <w:sz w:val="20"/>
          <w:szCs w:val="20"/>
        </w:rPr>
        <w:t>teriales, herramientas y equipo</w:t>
      </w:r>
    </w:p>
    <w:p w:rsidR="00916969" w:rsidRPr="006317EC" w:rsidRDefault="009D2A4A"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13</w:t>
      </w:r>
      <w:r w:rsidR="00916969" w:rsidRPr="006317EC">
        <w:rPr>
          <w:rFonts w:ascii="Century Gothic" w:hAnsi="Century Gothic"/>
          <w:bCs/>
          <w:iCs/>
          <w:sz w:val="20"/>
          <w:szCs w:val="20"/>
        </w:rPr>
        <w:t>.3 Procedimiento para la Ejecución</w:t>
      </w:r>
    </w:p>
    <w:p w:rsidR="00916969" w:rsidRPr="006317EC" w:rsidRDefault="009D2A4A"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13</w:t>
      </w:r>
      <w:r w:rsidR="00916969" w:rsidRPr="006317EC">
        <w:rPr>
          <w:rFonts w:ascii="Century Gothic" w:hAnsi="Century Gothic"/>
          <w:bCs/>
          <w:iCs/>
          <w:sz w:val="20"/>
          <w:szCs w:val="20"/>
        </w:rPr>
        <w:t>.4 Medición y forma de pago</w:t>
      </w:r>
    </w:p>
    <w:p w:rsidR="00916969" w:rsidRPr="006317EC" w:rsidRDefault="009D2A4A" w:rsidP="00916969">
      <w:pPr>
        <w:spacing w:after="0" w:line="240" w:lineRule="auto"/>
        <w:contextualSpacing/>
        <w:jc w:val="both"/>
        <w:rPr>
          <w:rFonts w:ascii="Century Gothic" w:eastAsia="Arial Unicode MS" w:hAnsi="Century Gothic"/>
          <w:b/>
          <w:sz w:val="20"/>
          <w:szCs w:val="20"/>
        </w:rPr>
      </w:pPr>
      <w:r>
        <w:rPr>
          <w:rFonts w:ascii="Century Gothic" w:hAnsi="Century Gothic"/>
          <w:b/>
          <w:iCs/>
          <w:sz w:val="20"/>
          <w:szCs w:val="20"/>
        </w:rPr>
        <w:t>14</w:t>
      </w:r>
      <w:r w:rsidR="00916969" w:rsidRPr="006317EC">
        <w:rPr>
          <w:rFonts w:ascii="Century Gothic" w:hAnsi="Century Gothic"/>
          <w:b/>
          <w:iCs/>
          <w:sz w:val="20"/>
          <w:szCs w:val="20"/>
        </w:rPr>
        <w:t xml:space="preserve">. PERFORACIÓN </w:t>
      </w:r>
      <w:r w:rsidR="00916969">
        <w:rPr>
          <w:rFonts w:ascii="Century Gothic" w:hAnsi="Century Gothic"/>
          <w:b/>
          <w:iCs/>
          <w:sz w:val="20"/>
          <w:szCs w:val="20"/>
        </w:rPr>
        <w:t xml:space="preserve">CON TOPO </w:t>
      </w:r>
    </w:p>
    <w:p w:rsidR="00916969" w:rsidRPr="006317EC" w:rsidRDefault="009D2A4A"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14</w:t>
      </w:r>
      <w:r w:rsidR="003942B1">
        <w:rPr>
          <w:rFonts w:ascii="Century Gothic" w:hAnsi="Century Gothic"/>
          <w:bCs/>
          <w:iCs/>
          <w:sz w:val="20"/>
          <w:szCs w:val="20"/>
        </w:rPr>
        <w:t>.1</w:t>
      </w:r>
      <w:r w:rsidR="00916969" w:rsidRPr="006317EC">
        <w:rPr>
          <w:rFonts w:ascii="Century Gothic" w:hAnsi="Century Gothic"/>
          <w:bCs/>
          <w:iCs/>
          <w:sz w:val="20"/>
          <w:szCs w:val="20"/>
        </w:rPr>
        <w:t>Definición</w:t>
      </w:r>
    </w:p>
    <w:p w:rsidR="00916969" w:rsidRDefault="009D2A4A"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14</w:t>
      </w:r>
      <w:r w:rsidR="00916969" w:rsidRPr="006317EC">
        <w:rPr>
          <w:rFonts w:ascii="Century Gothic" w:hAnsi="Century Gothic"/>
          <w:bCs/>
          <w:iCs/>
          <w:sz w:val="20"/>
          <w:szCs w:val="20"/>
        </w:rPr>
        <w:t>.2 Materiales, herramienta y equipo</w:t>
      </w:r>
    </w:p>
    <w:p w:rsidR="00916969" w:rsidRPr="006317EC" w:rsidRDefault="009D2A4A"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14</w:t>
      </w:r>
      <w:r w:rsidR="003942B1">
        <w:rPr>
          <w:rFonts w:ascii="Century Gothic" w:hAnsi="Century Gothic"/>
          <w:bCs/>
          <w:iCs/>
          <w:sz w:val="20"/>
          <w:szCs w:val="20"/>
        </w:rPr>
        <w:t xml:space="preserve">.3 </w:t>
      </w:r>
      <w:r w:rsidR="00916969">
        <w:rPr>
          <w:rFonts w:ascii="Century Gothic" w:hAnsi="Century Gothic"/>
          <w:bCs/>
          <w:iCs/>
          <w:sz w:val="20"/>
          <w:szCs w:val="20"/>
        </w:rPr>
        <w:t>Procedimiento para la e</w:t>
      </w:r>
      <w:r w:rsidR="00916969" w:rsidRPr="006317EC">
        <w:rPr>
          <w:rFonts w:ascii="Century Gothic" w:hAnsi="Century Gothic"/>
          <w:bCs/>
          <w:iCs/>
          <w:sz w:val="20"/>
          <w:szCs w:val="20"/>
        </w:rPr>
        <w:t>jecución</w:t>
      </w:r>
    </w:p>
    <w:p w:rsidR="00916969" w:rsidRDefault="009D2A4A"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14</w:t>
      </w:r>
      <w:r w:rsidR="00916969" w:rsidRPr="006317EC">
        <w:rPr>
          <w:rFonts w:ascii="Century Gothic" w:hAnsi="Century Gothic"/>
          <w:bCs/>
          <w:iCs/>
          <w:sz w:val="20"/>
          <w:szCs w:val="20"/>
        </w:rPr>
        <w:t>.</w:t>
      </w:r>
      <w:r w:rsidR="00916969">
        <w:rPr>
          <w:rFonts w:ascii="Century Gothic" w:hAnsi="Century Gothic"/>
          <w:bCs/>
          <w:iCs/>
          <w:sz w:val="20"/>
          <w:szCs w:val="20"/>
        </w:rPr>
        <w:t>4</w:t>
      </w:r>
      <w:r w:rsidR="00916969" w:rsidRPr="006317EC">
        <w:rPr>
          <w:rFonts w:ascii="Century Gothic" w:hAnsi="Century Gothic"/>
          <w:bCs/>
          <w:iCs/>
          <w:sz w:val="20"/>
          <w:szCs w:val="20"/>
        </w:rPr>
        <w:t xml:space="preserve"> Medición y forma de pago</w:t>
      </w:r>
    </w:p>
    <w:p w:rsidR="00F90B26" w:rsidRPr="006317EC" w:rsidRDefault="009D2A4A" w:rsidP="00F90B26">
      <w:pPr>
        <w:spacing w:after="0" w:line="240" w:lineRule="auto"/>
        <w:contextualSpacing/>
        <w:jc w:val="both"/>
        <w:rPr>
          <w:rFonts w:ascii="Century Gothic" w:eastAsia="Arial Unicode MS" w:hAnsi="Century Gothic"/>
          <w:b/>
          <w:sz w:val="20"/>
          <w:szCs w:val="20"/>
        </w:rPr>
      </w:pPr>
      <w:r>
        <w:rPr>
          <w:rFonts w:ascii="Century Gothic" w:hAnsi="Century Gothic"/>
          <w:b/>
          <w:iCs/>
          <w:sz w:val="20"/>
          <w:szCs w:val="20"/>
        </w:rPr>
        <w:t>1</w:t>
      </w:r>
      <w:r w:rsidR="003B439B">
        <w:rPr>
          <w:rFonts w:ascii="Century Gothic" w:hAnsi="Century Gothic"/>
          <w:b/>
          <w:iCs/>
          <w:sz w:val="20"/>
          <w:szCs w:val="20"/>
        </w:rPr>
        <w:t>5</w:t>
      </w:r>
      <w:r w:rsidR="00F90B26" w:rsidRPr="006317EC">
        <w:rPr>
          <w:rFonts w:ascii="Century Gothic" w:hAnsi="Century Gothic"/>
          <w:b/>
          <w:iCs/>
          <w:sz w:val="20"/>
          <w:szCs w:val="20"/>
        </w:rPr>
        <w:t xml:space="preserve">. PERFORACIÓN </w:t>
      </w:r>
      <w:r w:rsidR="00655401">
        <w:rPr>
          <w:rFonts w:ascii="Century Gothic" w:hAnsi="Century Gothic"/>
          <w:b/>
          <w:iCs/>
          <w:sz w:val="20"/>
          <w:szCs w:val="20"/>
        </w:rPr>
        <w:t>DIRIGIDA</w:t>
      </w:r>
    </w:p>
    <w:p w:rsidR="00F90B26" w:rsidRPr="006317EC" w:rsidRDefault="009D2A4A" w:rsidP="00F90B2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w:t>
      </w:r>
      <w:r w:rsidR="003B439B">
        <w:rPr>
          <w:rFonts w:ascii="Century Gothic" w:hAnsi="Century Gothic"/>
          <w:bCs/>
          <w:iCs/>
          <w:sz w:val="20"/>
          <w:szCs w:val="20"/>
        </w:rPr>
        <w:t>5</w:t>
      </w:r>
      <w:r w:rsidR="003942B1">
        <w:rPr>
          <w:rFonts w:ascii="Century Gothic" w:hAnsi="Century Gothic"/>
          <w:bCs/>
          <w:iCs/>
          <w:sz w:val="20"/>
          <w:szCs w:val="20"/>
        </w:rPr>
        <w:t xml:space="preserve">.1 </w:t>
      </w:r>
      <w:r w:rsidR="00F90B26" w:rsidRPr="006317EC">
        <w:rPr>
          <w:rFonts w:ascii="Century Gothic" w:hAnsi="Century Gothic"/>
          <w:bCs/>
          <w:iCs/>
          <w:sz w:val="20"/>
          <w:szCs w:val="20"/>
        </w:rPr>
        <w:t xml:space="preserve"> Definición</w:t>
      </w:r>
    </w:p>
    <w:p w:rsidR="00F90B26" w:rsidRDefault="009D2A4A" w:rsidP="00F90B26">
      <w:pPr>
        <w:spacing w:after="0" w:line="240" w:lineRule="auto"/>
        <w:contextualSpacing/>
        <w:jc w:val="both"/>
        <w:rPr>
          <w:rFonts w:ascii="Century Gothic" w:hAnsi="Century Gothic"/>
          <w:bCs/>
          <w:iCs/>
          <w:sz w:val="20"/>
          <w:szCs w:val="20"/>
        </w:rPr>
      </w:pPr>
      <w:r>
        <w:rPr>
          <w:rFonts w:ascii="Century Gothic" w:hAnsi="Century Gothic"/>
          <w:bCs/>
          <w:iCs/>
          <w:sz w:val="20"/>
          <w:szCs w:val="20"/>
        </w:rPr>
        <w:t>1</w:t>
      </w:r>
      <w:r w:rsidR="003B439B">
        <w:rPr>
          <w:rFonts w:ascii="Century Gothic" w:hAnsi="Century Gothic"/>
          <w:bCs/>
          <w:iCs/>
          <w:sz w:val="20"/>
          <w:szCs w:val="20"/>
        </w:rPr>
        <w:t>5</w:t>
      </w:r>
      <w:r w:rsidR="003942B1">
        <w:rPr>
          <w:rFonts w:ascii="Century Gothic" w:hAnsi="Century Gothic"/>
          <w:bCs/>
          <w:iCs/>
          <w:sz w:val="20"/>
          <w:szCs w:val="20"/>
        </w:rPr>
        <w:t xml:space="preserve">.2 </w:t>
      </w:r>
      <w:r w:rsidR="00F90B26" w:rsidRPr="006317EC">
        <w:rPr>
          <w:rFonts w:ascii="Century Gothic" w:hAnsi="Century Gothic"/>
          <w:bCs/>
          <w:iCs/>
          <w:sz w:val="20"/>
          <w:szCs w:val="20"/>
        </w:rPr>
        <w:t xml:space="preserve"> Materiales, herramienta y equipo</w:t>
      </w:r>
    </w:p>
    <w:p w:rsidR="00F90B26" w:rsidRPr="006317EC" w:rsidRDefault="009D2A4A" w:rsidP="00F90B2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w:t>
      </w:r>
      <w:r w:rsidR="003B439B">
        <w:rPr>
          <w:rFonts w:ascii="Century Gothic" w:hAnsi="Century Gothic"/>
          <w:bCs/>
          <w:iCs/>
          <w:sz w:val="20"/>
          <w:szCs w:val="20"/>
        </w:rPr>
        <w:t>5</w:t>
      </w:r>
      <w:r w:rsidR="003942B1">
        <w:rPr>
          <w:rFonts w:ascii="Century Gothic" w:hAnsi="Century Gothic"/>
          <w:bCs/>
          <w:iCs/>
          <w:sz w:val="20"/>
          <w:szCs w:val="20"/>
        </w:rPr>
        <w:t xml:space="preserve">.3 </w:t>
      </w:r>
      <w:r w:rsidR="00F90B26">
        <w:rPr>
          <w:rFonts w:ascii="Century Gothic" w:hAnsi="Century Gothic"/>
          <w:bCs/>
          <w:iCs/>
          <w:sz w:val="20"/>
          <w:szCs w:val="20"/>
        </w:rPr>
        <w:t>Procedimiento para la e</w:t>
      </w:r>
      <w:r w:rsidR="00F90B26" w:rsidRPr="006317EC">
        <w:rPr>
          <w:rFonts w:ascii="Century Gothic" w:hAnsi="Century Gothic"/>
          <w:bCs/>
          <w:iCs/>
          <w:sz w:val="20"/>
          <w:szCs w:val="20"/>
        </w:rPr>
        <w:t>jecución</w:t>
      </w:r>
    </w:p>
    <w:p w:rsidR="00F90B26" w:rsidRPr="006317EC" w:rsidRDefault="009D2A4A"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1</w:t>
      </w:r>
      <w:r w:rsidR="003B439B">
        <w:rPr>
          <w:rFonts w:ascii="Century Gothic" w:hAnsi="Century Gothic"/>
          <w:bCs/>
          <w:iCs/>
          <w:sz w:val="20"/>
          <w:szCs w:val="20"/>
        </w:rPr>
        <w:t>5</w:t>
      </w:r>
      <w:r w:rsidR="00F90B26" w:rsidRPr="006317EC">
        <w:rPr>
          <w:rFonts w:ascii="Century Gothic" w:hAnsi="Century Gothic"/>
          <w:bCs/>
          <w:iCs/>
          <w:sz w:val="20"/>
          <w:szCs w:val="20"/>
        </w:rPr>
        <w:t>.</w:t>
      </w:r>
      <w:r w:rsidR="00F90B26">
        <w:rPr>
          <w:rFonts w:ascii="Century Gothic" w:hAnsi="Century Gothic"/>
          <w:bCs/>
          <w:iCs/>
          <w:sz w:val="20"/>
          <w:szCs w:val="20"/>
        </w:rPr>
        <w:t>4</w:t>
      </w:r>
      <w:r w:rsidR="00F90B26" w:rsidRPr="006317EC">
        <w:rPr>
          <w:rFonts w:ascii="Century Gothic" w:hAnsi="Century Gothic"/>
          <w:bCs/>
          <w:iCs/>
          <w:sz w:val="20"/>
          <w:szCs w:val="20"/>
        </w:rPr>
        <w:t xml:space="preserve"> Medición y forma de pago</w:t>
      </w:r>
    </w:p>
    <w:p w:rsidR="00916969" w:rsidRPr="006317EC" w:rsidRDefault="003B439B" w:rsidP="00916969">
      <w:pPr>
        <w:spacing w:after="0" w:line="240" w:lineRule="auto"/>
        <w:contextualSpacing/>
        <w:jc w:val="both"/>
        <w:rPr>
          <w:rFonts w:ascii="Century Gothic" w:eastAsia="Arial Unicode MS" w:hAnsi="Century Gothic"/>
          <w:b/>
          <w:sz w:val="20"/>
          <w:szCs w:val="20"/>
        </w:rPr>
      </w:pPr>
      <w:r>
        <w:rPr>
          <w:rFonts w:ascii="Century Gothic" w:hAnsi="Century Gothic"/>
          <w:b/>
          <w:iCs/>
          <w:sz w:val="20"/>
          <w:szCs w:val="20"/>
        </w:rPr>
        <w:t>16</w:t>
      </w:r>
      <w:r w:rsidR="00916969" w:rsidRPr="006317EC">
        <w:rPr>
          <w:rFonts w:ascii="Century Gothic" w:hAnsi="Century Gothic"/>
          <w:b/>
          <w:iCs/>
          <w:sz w:val="20"/>
          <w:szCs w:val="20"/>
        </w:rPr>
        <w:t>. PROV</w:t>
      </w:r>
      <w:r w:rsidR="00916969">
        <w:rPr>
          <w:rFonts w:ascii="Century Gothic" w:hAnsi="Century Gothic"/>
          <w:b/>
          <w:iCs/>
          <w:sz w:val="20"/>
          <w:szCs w:val="20"/>
        </w:rPr>
        <w:t>ISION</w:t>
      </w:r>
      <w:r w:rsidR="00916969" w:rsidRPr="006317EC">
        <w:rPr>
          <w:rFonts w:ascii="Century Gothic" w:hAnsi="Century Gothic"/>
          <w:b/>
          <w:iCs/>
          <w:sz w:val="20"/>
          <w:szCs w:val="20"/>
        </w:rPr>
        <w:t xml:space="preserve"> Y COLOCA</w:t>
      </w:r>
      <w:r w:rsidR="00916969">
        <w:rPr>
          <w:rFonts w:ascii="Century Gothic" w:hAnsi="Century Gothic"/>
          <w:b/>
          <w:iCs/>
          <w:sz w:val="20"/>
          <w:szCs w:val="20"/>
        </w:rPr>
        <w:t>DO</w:t>
      </w:r>
      <w:r w:rsidR="00916969" w:rsidRPr="006317EC">
        <w:rPr>
          <w:rFonts w:ascii="Century Gothic" w:hAnsi="Century Gothic"/>
          <w:b/>
          <w:iCs/>
          <w:sz w:val="20"/>
          <w:szCs w:val="20"/>
        </w:rPr>
        <w:t xml:space="preserve"> DE CINTA DE SEÑALIZACION</w:t>
      </w:r>
    </w:p>
    <w:p w:rsidR="00916969" w:rsidRPr="006317EC" w:rsidRDefault="009D2A4A" w:rsidP="00916969">
      <w:pPr>
        <w:spacing w:after="0" w:line="240" w:lineRule="auto"/>
        <w:contextualSpacing/>
        <w:jc w:val="both"/>
        <w:rPr>
          <w:rFonts w:ascii="Century Gothic" w:hAnsi="Century Gothic"/>
          <w:iCs/>
          <w:sz w:val="20"/>
          <w:szCs w:val="20"/>
        </w:rPr>
      </w:pPr>
      <w:r>
        <w:rPr>
          <w:rFonts w:ascii="Century Gothic" w:hAnsi="Century Gothic"/>
          <w:iCs/>
          <w:sz w:val="20"/>
          <w:szCs w:val="20"/>
        </w:rPr>
        <w:t>1</w:t>
      </w:r>
      <w:r w:rsidR="003B439B">
        <w:rPr>
          <w:rFonts w:ascii="Century Gothic" w:hAnsi="Century Gothic"/>
          <w:iCs/>
          <w:sz w:val="20"/>
          <w:szCs w:val="20"/>
        </w:rPr>
        <w:t>6</w:t>
      </w:r>
      <w:r w:rsidR="003942B1">
        <w:rPr>
          <w:rFonts w:ascii="Century Gothic" w:hAnsi="Century Gothic"/>
          <w:iCs/>
          <w:sz w:val="20"/>
          <w:szCs w:val="20"/>
        </w:rPr>
        <w:t xml:space="preserve">.1 </w:t>
      </w:r>
      <w:r w:rsidR="00916969" w:rsidRPr="006317EC">
        <w:rPr>
          <w:rFonts w:ascii="Century Gothic" w:hAnsi="Century Gothic"/>
          <w:iCs/>
          <w:sz w:val="20"/>
          <w:szCs w:val="20"/>
        </w:rPr>
        <w:t xml:space="preserve"> Definición</w:t>
      </w:r>
    </w:p>
    <w:p w:rsidR="00916969" w:rsidRPr="006317EC" w:rsidRDefault="009D2A4A" w:rsidP="00916969">
      <w:pPr>
        <w:spacing w:after="0" w:line="240" w:lineRule="auto"/>
        <w:contextualSpacing/>
        <w:jc w:val="both"/>
        <w:rPr>
          <w:rFonts w:ascii="Century Gothic" w:hAnsi="Century Gothic"/>
          <w:iCs/>
          <w:sz w:val="20"/>
          <w:szCs w:val="20"/>
        </w:rPr>
      </w:pPr>
      <w:r>
        <w:rPr>
          <w:rFonts w:ascii="Century Gothic" w:hAnsi="Century Gothic"/>
          <w:iCs/>
          <w:sz w:val="20"/>
          <w:szCs w:val="20"/>
        </w:rPr>
        <w:t>1</w:t>
      </w:r>
      <w:r w:rsidR="003B439B">
        <w:rPr>
          <w:rFonts w:ascii="Century Gothic" w:hAnsi="Century Gothic"/>
          <w:iCs/>
          <w:sz w:val="20"/>
          <w:szCs w:val="20"/>
        </w:rPr>
        <w:t>6</w:t>
      </w:r>
      <w:r w:rsidR="003942B1">
        <w:rPr>
          <w:rFonts w:ascii="Century Gothic" w:hAnsi="Century Gothic"/>
          <w:iCs/>
          <w:sz w:val="20"/>
          <w:szCs w:val="20"/>
        </w:rPr>
        <w:t xml:space="preserve">.2 </w:t>
      </w:r>
      <w:r w:rsidR="00916969" w:rsidRPr="006317EC">
        <w:rPr>
          <w:rFonts w:ascii="Century Gothic" w:hAnsi="Century Gothic"/>
          <w:iCs/>
          <w:sz w:val="20"/>
          <w:szCs w:val="20"/>
        </w:rPr>
        <w:t xml:space="preserve"> Materiales, herramientas y equipo</w:t>
      </w:r>
    </w:p>
    <w:p w:rsidR="00916969" w:rsidRPr="006317EC" w:rsidRDefault="009D2A4A" w:rsidP="00916969">
      <w:pPr>
        <w:spacing w:after="0" w:line="240" w:lineRule="auto"/>
        <w:contextualSpacing/>
        <w:jc w:val="both"/>
        <w:rPr>
          <w:rFonts w:ascii="Century Gothic" w:hAnsi="Century Gothic"/>
          <w:iCs/>
          <w:sz w:val="20"/>
          <w:szCs w:val="20"/>
        </w:rPr>
      </w:pPr>
      <w:r>
        <w:rPr>
          <w:rFonts w:ascii="Century Gothic" w:hAnsi="Century Gothic"/>
          <w:iCs/>
          <w:sz w:val="20"/>
          <w:szCs w:val="20"/>
        </w:rPr>
        <w:t>1</w:t>
      </w:r>
      <w:r w:rsidR="003B439B">
        <w:rPr>
          <w:rFonts w:ascii="Century Gothic" w:hAnsi="Century Gothic"/>
          <w:iCs/>
          <w:sz w:val="20"/>
          <w:szCs w:val="20"/>
        </w:rPr>
        <w:t>6</w:t>
      </w:r>
      <w:r w:rsidR="003942B1">
        <w:rPr>
          <w:rFonts w:ascii="Century Gothic" w:hAnsi="Century Gothic"/>
          <w:iCs/>
          <w:sz w:val="20"/>
          <w:szCs w:val="20"/>
        </w:rPr>
        <w:t xml:space="preserve">.3 </w:t>
      </w:r>
      <w:r w:rsidR="00916969">
        <w:rPr>
          <w:rFonts w:ascii="Century Gothic" w:hAnsi="Century Gothic"/>
          <w:bCs/>
          <w:iCs/>
          <w:sz w:val="20"/>
          <w:szCs w:val="20"/>
        </w:rPr>
        <w:t>Procedimiento para la e</w:t>
      </w:r>
      <w:r w:rsidR="00916969" w:rsidRPr="006317EC">
        <w:rPr>
          <w:rFonts w:ascii="Century Gothic" w:hAnsi="Century Gothic"/>
          <w:iCs/>
          <w:sz w:val="20"/>
          <w:szCs w:val="20"/>
        </w:rPr>
        <w:t>jecución</w:t>
      </w:r>
    </w:p>
    <w:p w:rsidR="00916969" w:rsidRPr="006317EC" w:rsidRDefault="009D2A4A" w:rsidP="00916969">
      <w:pPr>
        <w:spacing w:after="0" w:line="240" w:lineRule="auto"/>
        <w:contextualSpacing/>
        <w:jc w:val="both"/>
        <w:rPr>
          <w:rFonts w:ascii="Century Gothic" w:hAnsi="Century Gothic"/>
          <w:bCs/>
          <w:iCs/>
          <w:sz w:val="20"/>
          <w:szCs w:val="20"/>
        </w:rPr>
      </w:pPr>
      <w:r>
        <w:rPr>
          <w:rFonts w:ascii="Century Gothic" w:hAnsi="Century Gothic"/>
          <w:iCs/>
          <w:sz w:val="20"/>
          <w:szCs w:val="20"/>
        </w:rPr>
        <w:t>1</w:t>
      </w:r>
      <w:r w:rsidR="003B439B">
        <w:rPr>
          <w:rFonts w:ascii="Century Gothic" w:hAnsi="Century Gothic"/>
          <w:iCs/>
          <w:sz w:val="20"/>
          <w:szCs w:val="20"/>
        </w:rPr>
        <w:t>6</w:t>
      </w:r>
      <w:r w:rsidR="003942B1">
        <w:rPr>
          <w:rFonts w:ascii="Century Gothic" w:hAnsi="Century Gothic"/>
          <w:iCs/>
          <w:sz w:val="20"/>
          <w:szCs w:val="20"/>
        </w:rPr>
        <w:t xml:space="preserve">.4 </w:t>
      </w:r>
      <w:r w:rsidR="00916969" w:rsidRPr="006317EC">
        <w:rPr>
          <w:rFonts w:ascii="Century Gothic" w:hAnsi="Century Gothic"/>
          <w:iCs/>
          <w:sz w:val="20"/>
          <w:szCs w:val="20"/>
        </w:rPr>
        <w:t xml:space="preserve"> Medición y forma de pago</w:t>
      </w:r>
    </w:p>
    <w:p w:rsidR="00916969" w:rsidRPr="006317EC" w:rsidRDefault="009D2A4A" w:rsidP="00916969">
      <w:pPr>
        <w:spacing w:after="0" w:line="240" w:lineRule="auto"/>
        <w:contextualSpacing/>
        <w:jc w:val="both"/>
        <w:rPr>
          <w:rFonts w:ascii="Century Gothic" w:eastAsia="Arial Unicode MS" w:hAnsi="Century Gothic"/>
          <w:b/>
          <w:sz w:val="20"/>
          <w:szCs w:val="20"/>
        </w:rPr>
      </w:pPr>
      <w:r>
        <w:rPr>
          <w:rFonts w:ascii="Century Gothic" w:hAnsi="Century Gothic"/>
          <w:b/>
          <w:bCs/>
          <w:iCs/>
          <w:sz w:val="20"/>
          <w:szCs w:val="20"/>
        </w:rPr>
        <w:t>1</w:t>
      </w:r>
      <w:r w:rsidR="003B439B">
        <w:rPr>
          <w:rFonts w:ascii="Century Gothic" w:hAnsi="Century Gothic"/>
          <w:b/>
          <w:bCs/>
          <w:iCs/>
          <w:sz w:val="20"/>
          <w:szCs w:val="20"/>
        </w:rPr>
        <w:t>7</w:t>
      </w:r>
      <w:r w:rsidR="00916969" w:rsidRPr="006317EC">
        <w:rPr>
          <w:rFonts w:ascii="Century Gothic" w:hAnsi="Century Gothic"/>
          <w:b/>
          <w:bCs/>
          <w:iCs/>
          <w:sz w:val="20"/>
          <w:szCs w:val="20"/>
        </w:rPr>
        <w:t xml:space="preserve">. </w:t>
      </w:r>
      <w:r w:rsidR="00916969" w:rsidRPr="00A17184">
        <w:rPr>
          <w:rFonts w:ascii="Century Gothic" w:hAnsi="Century Gothic" w:cs="Arial"/>
          <w:b/>
          <w:sz w:val="20"/>
          <w:szCs w:val="20"/>
        </w:rPr>
        <w:t xml:space="preserve">OBRAS CIVILES PARA FIJACIÓN PARA VÁLVULA DE P.E.  Ø </w:t>
      </w:r>
      <w:r w:rsidR="00F90B26">
        <w:rPr>
          <w:rFonts w:ascii="Century Gothic" w:hAnsi="Century Gothic" w:cs="Arial"/>
          <w:b/>
          <w:sz w:val="20"/>
          <w:szCs w:val="20"/>
        </w:rPr>
        <w:t>125</w:t>
      </w:r>
      <w:r w:rsidR="00916969">
        <w:rPr>
          <w:rFonts w:ascii="Century Gothic" w:hAnsi="Century Gothic" w:cs="Arial"/>
          <w:b/>
          <w:sz w:val="20"/>
          <w:szCs w:val="20"/>
        </w:rPr>
        <w:t>mm</w:t>
      </w:r>
    </w:p>
    <w:p w:rsidR="00916969" w:rsidRPr="006317EC" w:rsidRDefault="009D2A4A"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w:t>
      </w:r>
      <w:r w:rsidR="003B439B">
        <w:rPr>
          <w:rFonts w:ascii="Century Gothic" w:hAnsi="Century Gothic"/>
          <w:bCs/>
          <w:iCs/>
          <w:sz w:val="20"/>
          <w:szCs w:val="20"/>
        </w:rPr>
        <w:t>7</w:t>
      </w:r>
      <w:r w:rsidR="00916969" w:rsidRPr="006317EC">
        <w:rPr>
          <w:rFonts w:ascii="Century Gothic" w:hAnsi="Century Gothic"/>
          <w:bCs/>
          <w:iCs/>
          <w:sz w:val="20"/>
          <w:szCs w:val="20"/>
        </w:rPr>
        <w:t>.1 Definición</w:t>
      </w:r>
    </w:p>
    <w:p w:rsidR="00916969" w:rsidRPr="006317EC" w:rsidRDefault="009D2A4A" w:rsidP="00916969">
      <w:pPr>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1</w:t>
      </w:r>
      <w:r w:rsidR="003B439B">
        <w:rPr>
          <w:rFonts w:ascii="Century Gothic" w:eastAsia="Arial Unicode MS" w:hAnsi="Century Gothic"/>
          <w:sz w:val="20"/>
          <w:szCs w:val="20"/>
        </w:rPr>
        <w:t>7</w:t>
      </w:r>
      <w:r w:rsidR="003942B1">
        <w:rPr>
          <w:rFonts w:ascii="Century Gothic" w:eastAsia="Arial Unicode MS" w:hAnsi="Century Gothic"/>
          <w:sz w:val="20"/>
          <w:szCs w:val="20"/>
        </w:rPr>
        <w:t xml:space="preserve">.2 </w:t>
      </w:r>
      <w:r w:rsidR="00916969" w:rsidRPr="006317EC">
        <w:rPr>
          <w:rFonts w:ascii="Century Gothic" w:eastAsia="Arial Unicode MS" w:hAnsi="Century Gothic"/>
          <w:sz w:val="20"/>
          <w:szCs w:val="20"/>
        </w:rPr>
        <w:t xml:space="preserve"> Materiales, herramientas y equipo</w:t>
      </w:r>
    </w:p>
    <w:p w:rsidR="00916969" w:rsidRPr="006317EC" w:rsidRDefault="009D2A4A"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lastRenderedPageBreak/>
        <w:t>1</w:t>
      </w:r>
      <w:r w:rsidR="003B439B">
        <w:rPr>
          <w:rFonts w:ascii="Century Gothic" w:hAnsi="Century Gothic"/>
          <w:bCs/>
          <w:iCs/>
          <w:sz w:val="20"/>
          <w:szCs w:val="20"/>
        </w:rPr>
        <w:t>7</w:t>
      </w:r>
      <w:r w:rsidR="003942B1">
        <w:rPr>
          <w:rFonts w:ascii="Century Gothic" w:hAnsi="Century Gothic"/>
          <w:bCs/>
          <w:iCs/>
          <w:sz w:val="20"/>
          <w:szCs w:val="20"/>
        </w:rPr>
        <w:t xml:space="preserve">.3 </w:t>
      </w:r>
      <w:r w:rsidR="00916969">
        <w:rPr>
          <w:rFonts w:ascii="Century Gothic" w:hAnsi="Century Gothic"/>
          <w:bCs/>
          <w:iCs/>
          <w:sz w:val="20"/>
          <w:szCs w:val="20"/>
        </w:rPr>
        <w:t>Procedimiento para la e</w:t>
      </w:r>
      <w:r w:rsidR="00916969" w:rsidRPr="006317EC">
        <w:rPr>
          <w:rFonts w:ascii="Century Gothic" w:hAnsi="Century Gothic"/>
          <w:bCs/>
          <w:iCs/>
          <w:sz w:val="20"/>
          <w:szCs w:val="20"/>
        </w:rPr>
        <w:t>jecución</w:t>
      </w:r>
    </w:p>
    <w:p w:rsidR="00F90B26" w:rsidRDefault="009D2A4A"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1</w:t>
      </w:r>
      <w:r w:rsidR="003B439B">
        <w:rPr>
          <w:rFonts w:ascii="Century Gothic" w:hAnsi="Century Gothic"/>
          <w:bCs/>
          <w:iCs/>
          <w:sz w:val="20"/>
          <w:szCs w:val="20"/>
        </w:rPr>
        <w:t>7</w:t>
      </w:r>
      <w:r w:rsidR="003942B1">
        <w:rPr>
          <w:rFonts w:ascii="Century Gothic" w:hAnsi="Century Gothic"/>
          <w:bCs/>
          <w:iCs/>
          <w:sz w:val="20"/>
          <w:szCs w:val="20"/>
        </w:rPr>
        <w:t xml:space="preserve">.4 </w:t>
      </w:r>
      <w:r w:rsidR="00916969" w:rsidRPr="006317EC">
        <w:rPr>
          <w:rFonts w:ascii="Century Gothic" w:hAnsi="Century Gothic"/>
          <w:bCs/>
          <w:iCs/>
          <w:sz w:val="20"/>
          <w:szCs w:val="20"/>
        </w:rPr>
        <w:t xml:space="preserve"> Medición y forma de pago</w:t>
      </w:r>
    </w:p>
    <w:p w:rsidR="00916969" w:rsidRPr="006317EC" w:rsidRDefault="009D2A4A" w:rsidP="00916969">
      <w:pPr>
        <w:spacing w:after="0" w:line="240" w:lineRule="auto"/>
        <w:contextualSpacing/>
        <w:jc w:val="both"/>
        <w:rPr>
          <w:rFonts w:ascii="Century Gothic" w:eastAsia="Arial Unicode MS" w:hAnsi="Century Gothic"/>
          <w:b/>
          <w:sz w:val="20"/>
          <w:szCs w:val="20"/>
        </w:rPr>
      </w:pPr>
      <w:r>
        <w:rPr>
          <w:rFonts w:ascii="Century Gothic" w:hAnsi="Century Gothic"/>
          <w:b/>
          <w:bCs/>
          <w:iCs/>
          <w:sz w:val="20"/>
          <w:szCs w:val="20"/>
        </w:rPr>
        <w:t>1</w:t>
      </w:r>
      <w:r w:rsidR="003B439B">
        <w:rPr>
          <w:rFonts w:ascii="Century Gothic" w:hAnsi="Century Gothic"/>
          <w:b/>
          <w:bCs/>
          <w:iCs/>
          <w:sz w:val="20"/>
          <w:szCs w:val="20"/>
        </w:rPr>
        <w:t>8</w:t>
      </w:r>
      <w:r w:rsidR="00916969" w:rsidRPr="006317EC">
        <w:rPr>
          <w:rFonts w:ascii="Century Gothic" w:hAnsi="Century Gothic"/>
          <w:b/>
          <w:bCs/>
          <w:iCs/>
          <w:sz w:val="20"/>
          <w:szCs w:val="20"/>
        </w:rPr>
        <w:t xml:space="preserve">. </w:t>
      </w:r>
      <w:r w:rsidR="00916969" w:rsidRPr="00A17184">
        <w:rPr>
          <w:rFonts w:ascii="Century Gothic" w:hAnsi="Century Gothic" w:cs="Arial"/>
          <w:b/>
          <w:sz w:val="20"/>
          <w:szCs w:val="20"/>
        </w:rPr>
        <w:t xml:space="preserve">OBRAS CIVILES PARA FIJACIÓN PARA VÁLVULA DE P.E.  Ø 90 </w:t>
      </w:r>
      <w:r w:rsidR="00916969">
        <w:rPr>
          <w:rFonts w:ascii="Century Gothic" w:hAnsi="Century Gothic" w:cs="Arial"/>
          <w:b/>
          <w:sz w:val="20"/>
          <w:szCs w:val="20"/>
        </w:rPr>
        <w:t>mm</w:t>
      </w:r>
    </w:p>
    <w:p w:rsidR="00916969" w:rsidRPr="006317EC" w:rsidRDefault="009D2A4A"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w:t>
      </w:r>
      <w:r w:rsidR="003B439B">
        <w:rPr>
          <w:rFonts w:ascii="Century Gothic" w:hAnsi="Century Gothic"/>
          <w:bCs/>
          <w:iCs/>
          <w:sz w:val="20"/>
          <w:szCs w:val="20"/>
        </w:rPr>
        <w:t>8</w:t>
      </w:r>
      <w:r w:rsidR="00916969" w:rsidRPr="006317EC">
        <w:rPr>
          <w:rFonts w:ascii="Century Gothic" w:hAnsi="Century Gothic"/>
          <w:bCs/>
          <w:iCs/>
          <w:sz w:val="20"/>
          <w:szCs w:val="20"/>
        </w:rPr>
        <w:t>.1 Definición</w:t>
      </w:r>
    </w:p>
    <w:p w:rsidR="00916969" w:rsidRPr="006317EC" w:rsidRDefault="009D2A4A" w:rsidP="00916969">
      <w:pPr>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1</w:t>
      </w:r>
      <w:r w:rsidR="003B439B">
        <w:rPr>
          <w:rFonts w:ascii="Century Gothic" w:eastAsia="Arial Unicode MS" w:hAnsi="Century Gothic"/>
          <w:sz w:val="20"/>
          <w:szCs w:val="20"/>
        </w:rPr>
        <w:t>8</w:t>
      </w:r>
      <w:r w:rsidR="003942B1">
        <w:rPr>
          <w:rFonts w:ascii="Century Gothic" w:eastAsia="Arial Unicode MS" w:hAnsi="Century Gothic"/>
          <w:sz w:val="20"/>
          <w:szCs w:val="20"/>
        </w:rPr>
        <w:t xml:space="preserve">.2 </w:t>
      </w:r>
      <w:r w:rsidR="00916969" w:rsidRPr="006317EC">
        <w:rPr>
          <w:rFonts w:ascii="Century Gothic" w:eastAsia="Arial Unicode MS" w:hAnsi="Century Gothic"/>
          <w:sz w:val="20"/>
          <w:szCs w:val="20"/>
        </w:rPr>
        <w:t xml:space="preserve"> Materiales, herramientas y equipo</w:t>
      </w:r>
    </w:p>
    <w:p w:rsidR="00916969" w:rsidRPr="006317EC" w:rsidRDefault="009D2A4A"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w:t>
      </w:r>
      <w:r w:rsidR="003B439B">
        <w:rPr>
          <w:rFonts w:ascii="Century Gothic" w:hAnsi="Century Gothic"/>
          <w:bCs/>
          <w:iCs/>
          <w:sz w:val="20"/>
          <w:szCs w:val="20"/>
        </w:rPr>
        <w:t>8</w:t>
      </w:r>
      <w:r w:rsidR="003942B1">
        <w:rPr>
          <w:rFonts w:ascii="Century Gothic" w:hAnsi="Century Gothic"/>
          <w:bCs/>
          <w:iCs/>
          <w:sz w:val="20"/>
          <w:szCs w:val="20"/>
        </w:rPr>
        <w:t xml:space="preserve">.3 </w:t>
      </w:r>
      <w:r w:rsidR="00916969">
        <w:rPr>
          <w:rFonts w:ascii="Century Gothic" w:hAnsi="Century Gothic"/>
          <w:bCs/>
          <w:iCs/>
          <w:sz w:val="20"/>
          <w:szCs w:val="20"/>
        </w:rPr>
        <w:t>Procedimiento para la e</w:t>
      </w:r>
      <w:r w:rsidR="00916969" w:rsidRPr="006317EC">
        <w:rPr>
          <w:rFonts w:ascii="Century Gothic" w:hAnsi="Century Gothic"/>
          <w:bCs/>
          <w:iCs/>
          <w:sz w:val="20"/>
          <w:szCs w:val="20"/>
        </w:rPr>
        <w:t>jecución</w:t>
      </w:r>
    </w:p>
    <w:p w:rsidR="00916969" w:rsidRDefault="009D2A4A"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1</w:t>
      </w:r>
      <w:r w:rsidR="003B439B">
        <w:rPr>
          <w:rFonts w:ascii="Century Gothic" w:hAnsi="Century Gothic"/>
          <w:bCs/>
          <w:iCs/>
          <w:sz w:val="20"/>
          <w:szCs w:val="20"/>
        </w:rPr>
        <w:t>8</w:t>
      </w:r>
      <w:r w:rsidR="003942B1">
        <w:rPr>
          <w:rFonts w:ascii="Century Gothic" w:hAnsi="Century Gothic"/>
          <w:bCs/>
          <w:iCs/>
          <w:sz w:val="20"/>
          <w:szCs w:val="20"/>
        </w:rPr>
        <w:t xml:space="preserve">.4 </w:t>
      </w:r>
      <w:r w:rsidR="00916969" w:rsidRPr="006317EC">
        <w:rPr>
          <w:rFonts w:ascii="Century Gothic" w:hAnsi="Century Gothic"/>
          <w:bCs/>
          <w:iCs/>
          <w:sz w:val="20"/>
          <w:szCs w:val="20"/>
        </w:rPr>
        <w:t xml:space="preserve"> Medición y forma de pago</w:t>
      </w:r>
    </w:p>
    <w:p w:rsidR="00916969" w:rsidRDefault="003B439B" w:rsidP="00916969">
      <w:pPr>
        <w:spacing w:after="0" w:line="240" w:lineRule="auto"/>
        <w:contextualSpacing/>
        <w:jc w:val="both"/>
        <w:rPr>
          <w:rFonts w:ascii="Century Gothic" w:hAnsi="Century Gothic" w:cs="Arial"/>
          <w:b/>
          <w:sz w:val="20"/>
          <w:szCs w:val="20"/>
        </w:rPr>
      </w:pPr>
      <w:r>
        <w:rPr>
          <w:rFonts w:ascii="Century Gothic" w:hAnsi="Century Gothic"/>
          <w:b/>
          <w:bCs/>
          <w:iCs/>
          <w:sz w:val="20"/>
          <w:szCs w:val="20"/>
        </w:rPr>
        <w:t>19</w:t>
      </w:r>
      <w:r w:rsidR="00916969" w:rsidRPr="006317EC">
        <w:rPr>
          <w:rFonts w:ascii="Century Gothic" w:hAnsi="Century Gothic"/>
          <w:b/>
          <w:bCs/>
          <w:iCs/>
          <w:sz w:val="20"/>
          <w:szCs w:val="20"/>
        </w:rPr>
        <w:t xml:space="preserve">. </w:t>
      </w:r>
      <w:r w:rsidR="00916969" w:rsidRPr="00A17184">
        <w:rPr>
          <w:rFonts w:ascii="Century Gothic" w:hAnsi="Century Gothic" w:cs="Arial"/>
          <w:b/>
          <w:sz w:val="20"/>
          <w:szCs w:val="20"/>
        </w:rPr>
        <w:t xml:space="preserve">OBRAS CIVILES PARA FIJACIÓN PARA VÁLVULA DE P.E.  Ø 40 </w:t>
      </w:r>
      <w:r w:rsidR="00916969">
        <w:rPr>
          <w:rFonts w:ascii="Century Gothic" w:hAnsi="Century Gothic" w:cs="Arial"/>
          <w:b/>
          <w:sz w:val="20"/>
          <w:szCs w:val="20"/>
        </w:rPr>
        <w:t>mm</w:t>
      </w:r>
    </w:p>
    <w:p w:rsidR="00916969" w:rsidRPr="006317EC" w:rsidRDefault="003B439B"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19</w:t>
      </w:r>
      <w:r w:rsidR="00916969" w:rsidRPr="006317EC">
        <w:rPr>
          <w:rFonts w:ascii="Century Gothic" w:hAnsi="Century Gothic"/>
          <w:bCs/>
          <w:iCs/>
          <w:sz w:val="20"/>
          <w:szCs w:val="20"/>
        </w:rPr>
        <w:t>.1 Definición</w:t>
      </w:r>
    </w:p>
    <w:p w:rsidR="00916969" w:rsidRPr="006317EC" w:rsidRDefault="003B439B" w:rsidP="00916969">
      <w:pPr>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19</w:t>
      </w:r>
      <w:r w:rsidR="003942B1">
        <w:rPr>
          <w:rFonts w:ascii="Century Gothic" w:eastAsia="Arial Unicode MS" w:hAnsi="Century Gothic"/>
          <w:sz w:val="20"/>
          <w:szCs w:val="20"/>
        </w:rPr>
        <w:t xml:space="preserve">.2 </w:t>
      </w:r>
      <w:r w:rsidR="00916969" w:rsidRPr="006317EC">
        <w:rPr>
          <w:rFonts w:ascii="Century Gothic" w:eastAsia="Arial Unicode MS" w:hAnsi="Century Gothic"/>
          <w:sz w:val="20"/>
          <w:szCs w:val="20"/>
        </w:rPr>
        <w:t xml:space="preserve"> Materiales, herramientas y equipo</w:t>
      </w:r>
    </w:p>
    <w:p w:rsidR="00916969" w:rsidRPr="006317EC" w:rsidRDefault="003B439B"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19</w:t>
      </w:r>
      <w:r w:rsidR="00D87084">
        <w:rPr>
          <w:rFonts w:ascii="Century Gothic" w:hAnsi="Century Gothic"/>
          <w:bCs/>
          <w:iCs/>
          <w:sz w:val="20"/>
          <w:szCs w:val="20"/>
        </w:rPr>
        <w:t>.</w:t>
      </w:r>
      <w:r w:rsidR="003942B1">
        <w:rPr>
          <w:rFonts w:ascii="Century Gothic" w:hAnsi="Century Gothic"/>
          <w:bCs/>
          <w:iCs/>
          <w:sz w:val="20"/>
          <w:szCs w:val="20"/>
        </w:rPr>
        <w:t xml:space="preserve">3 </w:t>
      </w:r>
      <w:r w:rsidR="00916969">
        <w:rPr>
          <w:rFonts w:ascii="Century Gothic" w:hAnsi="Century Gothic"/>
          <w:bCs/>
          <w:iCs/>
          <w:sz w:val="20"/>
          <w:szCs w:val="20"/>
        </w:rPr>
        <w:t>Procedimiento para la e</w:t>
      </w:r>
      <w:r w:rsidR="00916969" w:rsidRPr="006317EC">
        <w:rPr>
          <w:rFonts w:ascii="Century Gothic" w:hAnsi="Century Gothic"/>
          <w:bCs/>
          <w:iCs/>
          <w:sz w:val="20"/>
          <w:szCs w:val="20"/>
        </w:rPr>
        <w:t>jecución</w:t>
      </w:r>
    </w:p>
    <w:p w:rsidR="00916969" w:rsidRDefault="003B439B"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19</w:t>
      </w:r>
      <w:r w:rsidR="003942B1">
        <w:rPr>
          <w:rFonts w:ascii="Century Gothic" w:hAnsi="Century Gothic"/>
          <w:bCs/>
          <w:iCs/>
          <w:sz w:val="20"/>
          <w:szCs w:val="20"/>
        </w:rPr>
        <w:t xml:space="preserve">.4 </w:t>
      </w:r>
      <w:r w:rsidR="00916969" w:rsidRPr="006317EC">
        <w:rPr>
          <w:rFonts w:ascii="Century Gothic" w:hAnsi="Century Gothic"/>
          <w:bCs/>
          <w:iCs/>
          <w:sz w:val="20"/>
          <w:szCs w:val="20"/>
        </w:rPr>
        <w:t xml:space="preserve"> Medición y forma de pago</w:t>
      </w:r>
    </w:p>
    <w:p w:rsidR="00916969" w:rsidRPr="006317EC" w:rsidRDefault="003B439B" w:rsidP="00916969">
      <w:pPr>
        <w:spacing w:after="0" w:line="240" w:lineRule="auto"/>
        <w:contextualSpacing/>
        <w:jc w:val="both"/>
        <w:rPr>
          <w:rFonts w:ascii="Century Gothic" w:eastAsia="Arial Unicode MS" w:hAnsi="Century Gothic"/>
          <w:b/>
          <w:sz w:val="20"/>
          <w:szCs w:val="20"/>
        </w:rPr>
      </w:pPr>
      <w:r>
        <w:rPr>
          <w:rFonts w:ascii="Century Gothic" w:eastAsia="Arial Unicode MS" w:hAnsi="Century Gothic"/>
          <w:b/>
          <w:bCs/>
          <w:sz w:val="20"/>
          <w:szCs w:val="20"/>
        </w:rPr>
        <w:t>20</w:t>
      </w:r>
      <w:r w:rsidR="00916969" w:rsidRPr="006317EC">
        <w:rPr>
          <w:rFonts w:ascii="Century Gothic" w:eastAsia="Arial Unicode MS" w:hAnsi="Century Gothic"/>
          <w:b/>
          <w:bCs/>
          <w:sz w:val="20"/>
          <w:szCs w:val="20"/>
        </w:rPr>
        <w:t>. PROVISION Y COLOCA</w:t>
      </w:r>
      <w:r w:rsidR="00916969">
        <w:rPr>
          <w:rFonts w:ascii="Century Gothic" w:eastAsia="Arial Unicode MS" w:hAnsi="Century Gothic"/>
          <w:b/>
          <w:bCs/>
          <w:sz w:val="20"/>
          <w:szCs w:val="20"/>
        </w:rPr>
        <w:t>DO</w:t>
      </w:r>
      <w:r w:rsidR="00916969" w:rsidRPr="006317EC">
        <w:rPr>
          <w:rFonts w:ascii="Century Gothic" w:eastAsia="Arial Unicode MS" w:hAnsi="Century Gothic"/>
          <w:b/>
          <w:bCs/>
          <w:sz w:val="20"/>
          <w:szCs w:val="20"/>
        </w:rPr>
        <w:t xml:space="preserve"> DE </w:t>
      </w:r>
      <w:r w:rsidR="00916969">
        <w:rPr>
          <w:rFonts w:ascii="Century Gothic" w:eastAsia="Arial Unicode MS" w:hAnsi="Century Gothic"/>
          <w:b/>
          <w:bCs/>
          <w:sz w:val="20"/>
          <w:szCs w:val="20"/>
        </w:rPr>
        <w:t xml:space="preserve">PLAQUETAS DE </w:t>
      </w:r>
      <w:r w:rsidR="00916969" w:rsidRPr="006317EC">
        <w:rPr>
          <w:rFonts w:ascii="Century Gothic" w:eastAsia="Arial Unicode MS" w:hAnsi="Century Gothic"/>
          <w:b/>
          <w:bCs/>
          <w:sz w:val="20"/>
          <w:szCs w:val="20"/>
        </w:rPr>
        <w:t>S</w:t>
      </w:r>
      <w:r w:rsidR="00916969">
        <w:rPr>
          <w:rFonts w:ascii="Century Gothic" w:eastAsia="Arial Unicode MS" w:hAnsi="Century Gothic"/>
          <w:b/>
          <w:bCs/>
          <w:sz w:val="20"/>
          <w:szCs w:val="20"/>
        </w:rPr>
        <w:t>E</w:t>
      </w:r>
      <w:r w:rsidR="00916969" w:rsidRPr="00A17184">
        <w:rPr>
          <w:rFonts w:ascii="Century Gothic" w:eastAsia="Arial Unicode MS" w:hAnsi="Century Gothic"/>
          <w:b/>
          <w:bCs/>
          <w:sz w:val="20"/>
          <w:szCs w:val="20"/>
        </w:rPr>
        <w:t>Ñ</w:t>
      </w:r>
      <w:r w:rsidR="00916969">
        <w:rPr>
          <w:rFonts w:ascii="Century Gothic" w:eastAsia="Arial Unicode MS" w:hAnsi="Century Gothic"/>
          <w:b/>
          <w:bCs/>
          <w:sz w:val="20"/>
          <w:szCs w:val="20"/>
        </w:rPr>
        <w:t>ALIZACION HORIZONTAL</w:t>
      </w:r>
    </w:p>
    <w:p w:rsidR="00916969" w:rsidRPr="006317EC" w:rsidRDefault="003B439B"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20</w:t>
      </w:r>
      <w:r w:rsidR="003942B1">
        <w:rPr>
          <w:rFonts w:ascii="Century Gothic" w:hAnsi="Century Gothic"/>
          <w:bCs/>
          <w:iCs/>
          <w:sz w:val="20"/>
          <w:szCs w:val="20"/>
        </w:rPr>
        <w:t xml:space="preserve">.1 </w:t>
      </w:r>
      <w:r w:rsidR="00916969" w:rsidRPr="006317EC">
        <w:rPr>
          <w:rFonts w:ascii="Century Gothic" w:hAnsi="Century Gothic"/>
          <w:bCs/>
          <w:iCs/>
          <w:sz w:val="20"/>
          <w:szCs w:val="20"/>
        </w:rPr>
        <w:t xml:space="preserve"> Definición</w:t>
      </w:r>
    </w:p>
    <w:p w:rsidR="00916969" w:rsidRPr="006317EC" w:rsidRDefault="003B439B" w:rsidP="00916969">
      <w:pPr>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20</w:t>
      </w:r>
      <w:r w:rsidR="003942B1">
        <w:rPr>
          <w:rFonts w:ascii="Century Gothic" w:eastAsia="Arial Unicode MS" w:hAnsi="Century Gothic"/>
          <w:sz w:val="20"/>
          <w:szCs w:val="20"/>
        </w:rPr>
        <w:t xml:space="preserve">.2 </w:t>
      </w:r>
      <w:r w:rsidR="00916969" w:rsidRPr="006317EC">
        <w:rPr>
          <w:rFonts w:ascii="Century Gothic" w:eastAsia="Arial Unicode MS" w:hAnsi="Century Gothic"/>
          <w:sz w:val="20"/>
          <w:szCs w:val="20"/>
        </w:rPr>
        <w:t xml:space="preserve"> Materiales, herramientas y equipo</w:t>
      </w:r>
    </w:p>
    <w:p w:rsidR="00916969" w:rsidRPr="006317EC" w:rsidRDefault="003B439B"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20</w:t>
      </w:r>
      <w:r w:rsidR="003942B1">
        <w:rPr>
          <w:rFonts w:ascii="Century Gothic" w:hAnsi="Century Gothic"/>
          <w:bCs/>
          <w:iCs/>
          <w:sz w:val="20"/>
          <w:szCs w:val="20"/>
        </w:rPr>
        <w:t xml:space="preserve">.3 </w:t>
      </w:r>
      <w:r w:rsidR="00916969">
        <w:rPr>
          <w:rFonts w:ascii="Century Gothic" w:hAnsi="Century Gothic"/>
          <w:bCs/>
          <w:iCs/>
          <w:sz w:val="20"/>
          <w:szCs w:val="20"/>
        </w:rPr>
        <w:t>Procedimiento para la e</w:t>
      </w:r>
      <w:r w:rsidR="00916969" w:rsidRPr="006317EC">
        <w:rPr>
          <w:rFonts w:ascii="Century Gothic" w:hAnsi="Century Gothic"/>
          <w:bCs/>
          <w:iCs/>
          <w:sz w:val="20"/>
          <w:szCs w:val="20"/>
        </w:rPr>
        <w:t>jecución</w:t>
      </w:r>
    </w:p>
    <w:p w:rsidR="00916969" w:rsidRPr="006317EC" w:rsidRDefault="003B439B"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20</w:t>
      </w:r>
      <w:r w:rsidR="003942B1">
        <w:rPr>
          <w:rFonts w:ascii="Century Gothic" w:hAnsi="Century Gothic"/>
          <w:bCs/>
          <w:iCs/>
          <w:sz w:val="20"/>
          <w:szCs w:val="20"/>
        </w:rPr>
        <w:t xml:space="preserve">.4 </w:t>
      </w:r>
      <w:r w:rsidR="00916969" w:rsidRPr="006317EC">
        <w:rPr>
          <w:rFonts w:ascii="Century Gothic" w:hAnsi="Century Gothic"/>
          <w:bCs/>
          <w:iCs/>
          <w:sz w:val="20"/>
          <w:szCs w:val="20"/>
        </w:rPr>
        <w:t xml:space="preserve"> Medición y forma de pago</w:t>
      </w:r>
    </w:p>
    <w:p w:rsidR="00916969" w:rsidRPr="006317EC" w:rsidRDefault="003B439B" w:rsidP="00916969">
      <w:pPr>
        <w:spacing w:after="0" w:line="240" w:lineRule="auto"/>
        <w:contextualSpacing/>
        <w:jc w:val="both"/>
        <w:rPr>
          <w:rFonts w:ascii="Century Gothic" w:eastAsia="Arial Unicode MS" w:hAnsi="Century Gothic"/>
          <w:b/>
          <w:sz w:val="20"/>
          <w:szCs w:val="20"/>
        </w:rPr>
      </w:pPr>
      <w:r>
        <w:rPr>
          <w:rFonts w:ascii="Century Gothic" w:hAnsi="Century Gothic"/>
          <w:b/>
          <w:bCs/>
          <w:iCs/>
          <w:sz w:val="20"/>
          <w:szCs w:val="20"/>
        </w:rPr>
        <w:t>21</w:t>
      </w:r>
      <w:r w:rsidR="00916969" w:rsidRPr="006317EC">
        <w:rPr>
          <w:rFonts w:ascii="Century Gothic" w:hAnsi="Century Gothic"/>
          <w:b/>
          <w:bCs/>
          <w:iCs/>
          <w:sz w:val="20"/>
          <w:szCs w:val="20"/>
        </w:rPr>
        <w:t>. LIMPIEZA Y RETIRO DE ESCOMBROS</w:t>
      </w:r>
    </w:p>
    <w:p w:rsidR="00916969" w:rsidRPr="006317EC" w:rsidRDefault="003B439B"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21</w:t>
      </w:r>
      <w:r w:rsidR="003942B1">
        <w:rPr>
          <w:rFonts w:ascii="Century Gothic" w:hAnsi="Century Gothic"/>
          <w:bCs/>
          <w:iCs/>
          <w:sz w:val="20"/>
          <w:szCs w:val="20"/>
        </w:rPr>
        <w:t xml:space="preserve">.1 </w:t>
      </w:r>
      <w:r w:rsidR="00916969" w:rsidRPr="006317EC">
        <w:rPr>
          <w:rFonts w:ascii="Century Gothic" w:hAnsi="Century Gothic"/>
          <w:bCs/>
          <w:iCs/>
          <w:sz w:val="20"/>
          <w:szCs w:val="20"/>
        </w:rPr>
        <w:t xml:space="preserve"> Definición</w:t>
      </w:r>
    </w:p>
    <w:p w:rsidR="00916969" w:rsidRPr="006317EC" w:rsidRDefault="003B439B" w:rsidP="00916969">
      <w:pPr>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21</w:t>
      </w:r>
      <w:r w:rsidR="003942B1">
        <w:rPr>
          <w:rFonts w:ascii="Century Gothic" w:eastAsia="Arial Unicode MS" w:hAnsi="Century Gothic"/>
          <w:sz w:val="20"/>
          <w:szCs w:val="20"/>
        </w:rPr>
        <w:t xml:space="preserve">.2 </w:t>
      </w:r>
      <w:r w:rsidR="00916969" w:rsidRPr="006317EC">
        <w:rPr>
          <w:rFonts w:ascii="Century Gothic" w:eastAsia="Arial Unicode MS" w:hAnsi="Century Gothic"/>
          <w:sz w:val="20"/>
          <w:szCs w:val="20"/>
        </w:rPr>
        <w:t xml:space="preserve"> Materiales, herramientas y equipo</w:t>
      </w:r>
    </w:p>
    <w:p w:rsidR="00916969" w:rsidRPr="006317EC" w:rsidRDefault="003B439B"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21</w:t>
      </w:r>
      <w:r w:rsidR="00916969" w:rsidRPr="006317EC">
        <w:rPr>
          <w:rFonts w:ascii="Century Gothic" w:hAnsi="Century Gothic"/>
          <w:bCs/>
          <w:iCs/>
          <w:sz w:val="20"/>
          <w:szCs w:val="20"/>
        </w:rPr>
        <w:t xml:space="preserve">.3. </w:t>
      </w:r>
      <w:r w:rsidR="00916969">
        <w:rPr>
          <w:rFonts w:ascii="Century Gothic" w:hAnsi="Century Gothic"/>
          <w:bCs/>
          <w:iCs/>
          <w:sz w:val="20"/>
          <w:szCs w:val="20"/>
        </w:rPr>
        <w:t>Procedimiento para la e</w:t>
      </w:r>
      <w:r w:rsidR="00916969" w:rsidRPr="006317EC">
        <w:rPr>
          <w:rFonts w:ascii="Century Gothic" w:hAnsi="Century Gothic"/>
          <w:bCs/>
          <w:iCs/>
          <w:sz w:val="20"/>
          <w:szCs w:val="20"/>
        </w:rPr>
        <w:t>jecución</w:t>
      </w:r>
    </w:p>
    <w:p w:rsidR="00916969" w:rsidRPr="006317EC" w:rsidRDefault="003B439B"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21</w:t>
      </w:r>
      <w:r w:rsidR="003942B1">
        <w:rPr>
          <w:rFonts w:ascii="Century Gothic" w:hAnsi="Century Gothic"/>
          <w:bCs/>
          <w:iCs/>
          <w:sz w:val="20"/>
          <w:szCs w:val="20"/>
        </w:rPr>
        <w:t xml:space="preserve">.4 </w:t>
      </w:r>
      <w:r w:rsidR="00916969" w:rsidRPr="006317EC">
        <w:rPr>
          <w:rFonts w:ascii="Century Gothic" w:hAnsi="Century Gothic"/>
          <w:bCs/>
          <w:iCs/>
          <w:sz w:val="20"/>
          <w:szCs w:val="20"/>
        </w:rPr>
        <w:t xml:space="preserve"> Medición y forma de pago</w:t>
      </w:r>
    </w:p>
    <w:p w:rsidR="00916969" w:rsidRDefault="003B439B" w:rsidP="00916969">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22</w:t>
      </w:r>
      <w:r w:rsidR="00916969">
        <w:rPr>
          <w:rFonts w:ascii="Century Gothic" w:hAnsi="Century Gothic"/>
          <w:b/>
          <w:bCs/>
          <w:iCs/>
          <w:sz w:val="20"/>
          <w:szCs w:val="20"/>
        </w:rPr>
        <w:t>. PROVISION Y COLOCADO DE FUNDA DE PROTECCION</w:t>
      </w:r>
      <w:r w:rsidR="00916969" w:rsidRPr="006317EC">
        <w:rPr>
          <w:rFonts w:ascii="Century Gothic" w:hAnsi="Century Gothic"/>
          <w:b/>
          <w:bCs/>
          <w:iCs/>
          <w:sz w:val="20"/>
          <w:szCs w:val="20"/>
        </w:rPr>
        <w:t xml:space="preserve"> PVC </w:t>
      </w:r>
      <w:r w:rsidR="00916969">
        <w:rPr>
          <w:rFonts w:ascii="Century Gothic" w:hAnsi="Century Gothic"/>
          <w:b/>
          <w:bCs/>
          <w:iCs/>
          <w:sz w:val="20"/>
          <w:szCs w:val="20"/>
        </w:rPr>
        <w:t>DN-8” SCH. 40</w:t>
      </w:r>
    </w:p>
    <w:p w:rsidR="00916969" w:rsidRDefault="003B439B"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22</w:t>
      </w:r>
      <w:r w:rsidR="00916969">
        <w:rPr>
          <w:rFonts w:ascii="Century Gothic" w:hAnsi="Century Gothic"/>
          <w:bCs/>
          <w:iCs/>
          <w:sz w:val="20"/>
          <w:szCs w:val="20"/>
        </w:rPr>
        <w:t>.1 Definición</w:t>
      </w:r>
    </w:p>
    <w:p w:rsidR="00916969" w:rsidRDefault="003B439B"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22</w:t>
      </w:r>
      <w:r w:rsidR="00916969">
        <w:rPr>
          <w:rFonts w:ascii="Century Gothic" w:hAnsi="Century Gothic"/>
          <w:bCs/>
          <w:iCs/>
          <w:sz w:val="20"/>
          <w:szCs w:val="20"/>
        </w:rPr>
        <w:t xml:space="preserve">.2 </w:t>
      </w:r>
      <w:r w:rsidR="00916969" w:rsidRPr="006317EC">
        <w:rPr>
          <w:rFonts w:ascii="Century Gothic" w:eastAsia="Arial Unicode MS" w:hAnsi="Century Gothic"/>
          <w:sz w:val="20"/>
          <w:szCs w:val="20"/>
        </w:rPr>
        <w:t>Materiales, herramientas y equipo</w:t>
      </w:r>
    </w:p>
    <w:p w:rsidR="00916969" w:rsidRDefault="003B439B"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22</w:t>
      </w:r>
      <w:r w:rsidR="00916969" w:rsidRPr="006317EC">
        <w:rPr>
          <w:rFonts w:ascii="Century Gothic" w:hAnsi="Century Gothic"/>
          <w:bCs/>
          <w:iCs/>
          <w:sz w:val="20"/>
          <w:szCs w:val="20"/>
        </w:rPr>
        <w:t>.3</w:t>
      </w:r>
      <w:r w:rsidR="00916969">
        <w:rPr>
          <w:rFonts w:ascii="Century Gothic" w:hAnsi="Century Gothic"/>
          <w:bCs/>
          <w:iCs/>
          <w:sz w:val="20"/>
          <w:szCs w:val="20"/>
        </w:rPr>
        <w:t>Procedimiento para la e</w:t>
      </w:r>
      <w:r w:rsidR="00916969" w:rsidRPr="006317EC">
        <w:rPr>
          <w:rFonts w:ascii="Century Gothic" w:hAnsi="Century Gothic"/>
          <w:bCs/>
          <w:iCs/>
          <w:sz w:val="20"/>
          <w:szCs w:val="20"/>
        </w:rPr>
        <w:t>jecución</w:t>
      </w:r>
    </w:p>
    <w:p w:rsidR="00916969" w:rsidRPr="00BD7149" w:rsidRDefault="003B439B"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22</w:t>
      </w:r>
      <w:r w:rsidR="00916969">
        <w:rPr>
          <w:rFonts w:ascii="Century Gothic" w:hAnsi="Century Gothic"/>
          <w:bCs/>
          <w:iCs/>
          <w:sz w:val="20"/>
          <w:szCs w:val="20"/>
        </w:rPr>
        <w:t>.4 Medición y forma de pago</w:t>
      </w:r>
    </w:p>
    <w:p w:rsidR="00916969" w:rsidRDefault="009813AD" w:rsidP="00916969">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2</w:t>
      </w:r>
      <w:r w:rsidR="00E17E63">
        <w:rPr>
          <w:rFonts w:ascii="Century Gothic" w:hAnsi="Century Gothic"/>
          <w:b/>
          <w:bCs/>
          <w:iCs/>
          <w:sz w:val="20"/>
          <w:szCs w:val="20"/>
        </w:rPr>
        <w:t>3</w:t>
      </w:r>
      <w:r w:rsidR="00916969">
        <w:rPr>
          <w:rFonts w:ascii="Century Gothic" w:hAnsi="Century Gothic"/>
          <w:b/>
          <w:bCs/>
          <w:iCs/>
          <w:sz w:val="20"/>
          <w:szCs w:val="20"/>
        </w:rPr>
        <w:t>. PROVISION Y COLOCADO DE FUNDA DE PROTECCION</w:t>
      </w:r>
      <w:r w:rsidR="00916969" w:rsidRPr="006317EC">
        <w:rPr>
          <w:rFonts w:ascii="Century Gothic" w:hAnsi="Century Gothic"/>
          <w:b/>
          <w:bCs/>
          <w:iCs/>
          <w:sz w:val="20"/>
          <w:szCs w:val="20"/>
        </w:rPr>
        <w:t xml:space="preserve"> PVC </w:t>
      </w:r>
      <w:r w:rsidR="00916969">
        <w:rPr>
          <w:rFonts w:ascii="Century Gothic" w:hAnsi="Century Gothic"/>
          <w:b/>
          <w:bCs/>
          <w:iCs/>
          <w:sz w:val="20"/>
          <w:szCs w:val="20"/>
        </w:rPr>
        <w:t>DN-6” SCH. 40</w:t>
      </w:r>
    </w:p>
    <w:p w:rsidR="00916969" w:rsidRDefault="009813AD"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2</w:t>
      </w:r>
      <w:r w:rsidR="00E17E63">
        <w:rPr>
          <w:rFonts w:ascii="Century Gothic" w:hAnsi="Century Gothic"/>
          <w:bCs/>
          <w:iCs/>
          <w:sz w:val="20"/>
          <w:szCs w:val="20"/>
        </w:rPr>
        <w:t>3</w:t>
      </w:r>
      <w:r w:rsidR="00916969">
        <w:rPr>
          <w:rFonts w:ascii="Century Gothic" w:hAnsi="Century Gothic"/>
          <w:bCs/>
          <w:iCs/>
          <w:sz w:val="20"/>
          <w:szCs w:val="20"/>
        </w:rPr>
        <w:t>.1 Definición</w:t>
      </w:r>
    </w:p>
    <w:p w:rsidR="00916969" w:rsidRDefault="009813AD"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w:t>
      </w:r>
      <w:r w:rsidR="00E17E63">
        <w:rPr>
          <w:rFonts w:ascii="Century Gothic" w:hAnsi="Century Gothic"/>
          <w:bCs/>
          <w:iCs/>
          <w:sz w:val="20"/>
          <w:szCs w:val="20"/>
        </w:rPr>
        <w:t>3</w:t>
      </w:r>
      <w:r w:rsidR="00916969">
        <w:rPr>
          <w:rFonts w:ascii="Century Gothic" w:hAnsi="Century Gothic"/>
          <w:bCs/>
          <w:iCs/>
          <w:sz w:val="20"/>
          <w:szCs w:val="20"/>
        </w:rPr>
        <w:t xml:space="preserve">.2 </w:t>
      </w:r>
      <w:r w:rsidR="00916969" w:rsidRPr="006317EC">
        <w:rPr>
          <w:rFonts w:ascii="Century Gothic" w:eastAsia="Arial Unicode MS" w:hAnsi="Century Gothic"/>
          <w:sz w:val="20"/>
          <w:szCs w:val="20"/>
        </w:rPr>
        <w:t>Materiales, herramientas y equipo</w:t>
      </w:r>
    </w:p>
    <w:p w:rsidR="00916969" w:rsidRDefault="009813AD"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2</w:t>
      </w:r>
      <w:r w:rsidR="00E17E63">
        <w:rPr>
          <w:rFonts w:ascii="Century Gothic" w:hAnsi="Century Gothic"/>
          <w:bCs/>
          <w:iCs/>
          <w:sz w:val="20"/>
          <w:szCs w:val="20"/>
        </w:rPr>
        <w:t>3</w:t>
      </w:r>
      <w:r w:rsidR="003942B1">
        <w:rPr>
          <w:rFonts w:ascii="Century Gothic" w:hAnsi="Century Gothic"/>
          <w:bCs/>
          <w:iCs/>
          <w:sz w:val="20"/>
          <w:szCs w:val="20"/>
        </w:rPr>
        <w:t xml:space="preserve">.3 </w:t>
      </w:r>
      <w:r w:rsidR="00916969">
        <w:rPr>
          <w:rFonts w:ascii="Century Gothic" w:hAnsi="Century Gothic"/>
          <w:bCs/>
          <w:iCs/>
          <w:sz w:val="20"/>
          <w:szCs w:val="20"/>
        </w:rPr>
        <w:t>Procedimiento para la e</w:t>
      </w:r>
      <w:r w:rsidR="00916969" w:rsidRPr="006317EC">
        <w:rPr>
          <w:rFonts w:ascii="Century Gothic" w:hAnsi="Century Gothic"/>
          <w:bCs/>
          <w:iCs/>
          <w:sz w:val="20"/>
          <w:szCs w:val="20"/>
        </w:rPr>
        <w:t>jecución</w:t>
      </w:r>
    </w:p>
    <w:p w:rsidR="00916969" w:rsidRPr="00BD7149" w:rsidRDefault="009813AD"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2</w:t>
      </w:r>
      <w:r w:rsidR="00E17E63">
        <w:rPr>
          <w:rFonts w:ascii="Century Gothic" w:hAnsi="Century Gothic"/>
          <w:bCs/>
          <w:iCs/>
          <w:sz w:val="20"/>
          <w:szCs w:val="20"/>
        </w:rPr>
        <w:t>3</w:t>
      </w:r>
      <w:r w:rsidR="00916969">
        <w:rPr>
          <w:rFonts w:ascii="Century Gothic" w:hAnsi="Century Gothic"/>
          <w:bCs/>
          <w:iCs/>
          <w:sz w:val="20"/>
          <w:szCs w:val="20"/>
        </w:rPr>
        <w:t>.4 Medición y forma de pago</w:t>
      </w:r>
    </w:p>
    <w:p w:rsidR="00916969" w:rsidRDefault="009813AD" w:rsidP="00916969">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2</w:t>
      </w:r>
      <w:r w:rsidR="00E17E63">
        <w:rPr>
          <w:rFonts w:ascii="Century Gothic" w:hAnsi="Century Gothic"/>
          <w:b/>
          <w:bCs/>
          <w:iCs/>
          <w:sz w:val="20"/>
          <w:szCs w:val="20"/>
        </w:rPr>
        <w:t>4</w:t>
      </w:r>
      <w:r w:rsidR="00916969">
        <w:rPr>
          <w:rFonts w:ascii="Century Gothic" w:hAnsi="Century Gothic"/>
          <w:b/>
          <w:bCs/>
          <w:iCs/>
          <w:sz w:val="20"/>
          <w:szCs w:val="20"/>
        </w:rPr>
        <w:t>. PROVISION Y COLOCADO DE FUNDA DE PROTECCION</w:t>
      </w:r>
      <w:r w:rsidR="00916969" w:rsidRPr="006317EC">
        <w:rPr>
          <w:rFonts w:ascii="Century Gothic" w:hAnsi="Century Gothic"/>
          <w:b/>
          <w:bCs/>
          <w:iCs/>
          <w:sz w:val="20"/>
          <w:szCs w:val="20"/>
        </w:rPr>
        <w:t xml:space="preserve"> PVC </w:t>
      </w:r>
      <w:r w:rsidR="00916969">
        <w:rPr>
          <w:rFonts w:ascii="Century Gothic" w:hAnsi="Century Gothic"/>
          <w:b/>
          <w:bCs/>
          <w:iCs/>
          <w:sz w:val="20"/>
          <w:szCs w:val="20"/>
        </w:rPr>
        <w:t>DN-3” SCH. 40</w:t>
      </w:r>
    </w:p>
    <w:p w:rsidR="00916969" w:rsidRDefault="009813AD"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2</w:t>
      </w:r>
      <w:r w:rsidR="00E17E63">
        <w:rPr>
          <w:rFonts w:ascii="Century Gothic" w:hAnsi="Century Gothic"/>
          <w:bCs/>
          <w:iCs/>
          <w:sz w:val="20"/>
          <w:szCs w:val="20"/>
        </w:rPr>
        <w:t>4</w:t>
      </w:r>
      <w:r w:rsidR="00916969">
        <w:rPr>
          <w:rFonts w:ascii="Century Gothic" w:hAnsi="Century Gothic"/>
          <w:bCs/>
          <w:iCs/>
          <w:sz w:val="20"/>
          <w:szCs w:val="20"/>
        </w:rPr>
        <w:t>.1 Definición</w:t>
      </w:r>
    </w:p>
    <w:p w:rsidR="00916969" w:rsidRDefault="009813AD"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w:t>
      </w:r>
      <w:r w:rsidR="00E17E63">
        <w:rPr>
          <w:rFonts w:ascii="Century Gothic" w:hAnsi="Century Gothic"/>
          <w:bCs/>
          <w:iCs/>
          <w:sz w:val="20"/>
          <w:szCs w:val="20"/>
        </w:rPr>
        <w:t>4</w:t>
      </w:r>
      <w:r w:rsidR="00916969">
        <w:rPr>
          <w:rFonts w:ascii="Century Gothic" w:hAnsi="Century Gothic"/>
          <w:bCs/>
          <w:iCs/>
          <w:sz w:val="20"/>
          <w:szCs w:val="20"/>
        </w:rPr>
        <w:t xml:space="preserve">.2 </w:t>
      </w:r>
      <w:r w:rsidR="00916969" w:rsidRPr="006317EC">
        <w:rPr>
          <w:rFonts w:ascii="Century Gothic" w:eastAsia="Arial Unicode MS" w:hAnsi="Century Gothic"/>
          <w:sz w:val="20"/>
          <w:szCs w:val="20"/>
        </w:rPr>
        <w:t>Materiales, herramientas y equipo</w:t>
      </w:r>
    </w:p>
    <w:p w:rsidR="00916969" w:rsidRDefault="009813AD"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2</w:t>
      </w:r>
      <w:r w:rsidR="00E17E63">
        <w:rPr>
          <w:rFonts w:ascii="Century Gothic" w:hAnsi="Century Gothic"/>
          <w:bCs/>
          <w:iCs/>
          <w:sz w:val="20"/>
          <w:szCs w:val="20"/>
        </w:rPr>
        <w:t>4</w:t>
      </w:r>
      <w:r w:rsidR="00905E03">
        <w:rPr>
          <w:rFonts w:ascii="Century Gothic" w:hAnsi="Century Gothic"/>
          <w:bCs/>
          <w:iCs/>
          <w:sz w:val="20"/>
          <w:szCs w:val="20"/>
        </w:rPr>
        <w:t xml:space="preserve">.3 </w:t>
      </w:r>
      <w:r w:rsidR="00916969">
        <w:rPr>
          <w:rFonts w:ascii="Century Gothic" w:hAnsi="Century Gothic"/>
          <w:bCs/>
          <w:iCs/>
          <w:sz w:val="20"/>
          <w:szCs w:val="20"/>
        </w:rPr>
        <w:t>Procedimiento para la e</w:t>
      </w:r>
      <w:r w:rsidR="00916969" w:rsidRPr="006317EC">
        <w:rPr>
          <w:rFonts w:ascii="Century Gothic" w:hAnsi="Century Gothic"/>
          <w:bCs/>
          <w:iCs/>
          <w:sz w:val="20"/>
          <w:szCs w:val="20"/>
        </w:rPr>
        <w:t>jecución</w:t>
      </w:r>
    </w:p>
    <w:p w:rsidR="00916969" w:rsidRDefault="009813AD" w:rsidP="00916969">
      <w:pPr>
        <w:spacing w:after="0" w:line="240" w:lineRule="auto"/>
        <w:contextualSpacing/>
        <w:jc w:val="both"/>
        <w:rPr>
          <w:rFonts w:ascii="Century Gothic" w:hAnsi="Century Gothic"/>
          <w:b/>
          <w:iCs/>
          <w:sz w:val="20"/>
          <w:szCs w:val="20"/>
        </w:rPr>
      </w:pPr>
      <w:r>
        <w:rPr>
          <w:rFonts w:ascii="Century Gothic" w:hAnsi="Century Gothic"/>
          <w:bCs/>
          <w:iCs/>
          <w:sz w:val="20"/>
          <w:szCs w:val="20"/>
        </w:rPr>
        <w:t>2</w:t>
      </w:r>
      <w:r w:rsidR="00E17E63">
        <w:rPr>
          <w:rFonts w:ascii="Century Gothic" w:hAnsi="Century Gothic"/>
          <w:bCs/>
          <w:iCs/>
          <w:sz w:val="20"/>
          <w:szCs w:val="20"/>
        </w:rPr>
        <w:t>4</w:t>
      </w:r>
      <w:r w:rsidR="00916969">
        <w:rPr>
          <w:rFonts w:ascii="Century Gothic" w:hAnsi="Century Gothic"/>
          <w:bCs/>
          <w:iCs/>
          <w:sz w:val="20"/>
          <w:szCs w:val="20"/>
        </w:rPr>
        <w:t>.4 Medición y forma de pago</w:t>
      </w:r>
    </w:p>
    <w:p w:rsidR="00916969" w:rsidRPr="006317EC" w:rsidRDefault="009813AD" w:rsidP="00916969">
      <w:pPr>
        <w:spacing w:after="0" w:line="240" w:lineRule="auto"/>
        <w:contextualSpacing/>
        <w:jc w:val="both"/>
        <w:rPr>
          <w:rFonts w:ascii="Century Gothic" w:hAnsi="Century Gothic"/>
          <w:b/>
          <w:iCs/>
          <w:sz w:val="20"/>
          <w:szCs w:val="20"/>
        </w:rPr>
      </w:pPr>
      <w:r>
        <w:rPr>
          <w:rFonts w:ascii="Century Gothic" w:hAnsi="Century Gothic"/>
          <w:b/>
          <w:iCs/>
          <w:sz w:val="20"/>
          <w:szCs w:val="20"/>
        </w:rPr>
        <w:t>2</w:t>
      </w:r>
      <w:r w:rsidR="00E17E63">
        <w:rPr>
          <w:rFonts w:ascii="Century Gothic" w:hAnsi="Century Gothic"/>
          <w:b/>
          <w:iCs/>
          <w:sz w:val="20"/>
          <w:szCs w:val="20"/>
        </w:rPr>
        <w:t>5</w:t>
      </w:r>
      <w:r w:rsidR="00916969" w:rsidRPr="006317EC">
        <w:rPr>
          <w:rFonts w:ascii="Century Gothic" w:hAnsi="Century Gothic"/>
          <w:b/>
          <w:iCs/>
          <w:sz w:val="20"/>
          <w:szCs w:val="20"/>
        </w:rPr>
        <w:t>. TENDIDO DE TUBERIA</w:t>
      </w:r>
    </w:p>
    <w:p w:rsidR="00916969" w:rsidRPr="006317EC" w:rsidRDefault="009813AD"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w:t>
      </w:r>
      <w:r w:rsidR="00E17E63">
        <w:rPr>
          <w:rFonts w:ascii="Century Gothic" w:hAnsi="Century Gothic"/>
          <w:bCs/>
          <w:iCs/>
          <w:sz w:val="20"/>
          <w:szCs w:val="20"/>
        </w:rPr>
        <w:t>5</w:t>
      </w:r>
      <w:r w:rsidR="00905E03">
        <w:rPr>
          <w:rFonts w:ascii="Century Gothic" w:hAnsi="Century Gothic"/>
          <w:bCs/>
          <w:iCs/>
          <w:sz w:val="20"/>
          <w:szCs w:val="20"/>
        </w:rPr>
        <w:t xml:space="preserve">.1 </w:t>
      </w:r>
      <w:r w:rsidR="00916969" w:rsidRPr="006317EC">
        <w:rPr>
          <w:rFonts w:ascii="Century Gothic" w:hAnsi="Century Gothic"/>
          <w:bCs/>
          <w:iCs/>
          <w:sz w:val="20"/>
          <w:szCs w:val="20"/>
        </w:rPr>
        <w:t xml:space="preserve"> Definición</w:t>
      </w:r>
    </w:p>
    <w:p w:rsidR="00916969" w:rsidRDefault="009813AD"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2</w:t>
      </w:r>
      <w:r w:rsidR="00E17E63">
        <w:rPr>
          <w:rFonts w:ascii="Century Gothic" w:hAnsi="Century Gothic"/>
          <w:bCs/>
          <w:iCs/>
          <w:sz w:val="20"/>
          <w:szCs w:val="20"/>
        </w:rPr>
        <w:t>5</w:t>
      </w:r>
      <w:r w:rsidR="00905E03">
        <w:rPr>
          <w:rFonts w:ascii="Century Gothic" w:hAnsi="Century Gothic"/>
          <w:bCs/>
          <w:iCs/>
          <w:sz w:val="20"/>
          <w:szCs w:val="20"/>
        </w:rPr>
        <w:t xml:space="preserve">.2 </w:t>
      </w:r>
      <w:r w:rsidR="00916969" w:rsidRPr="006317EC">
        <w:rPr>
          <w:rFonts w:ascii="Century Gothic" w:hAnsi="Century Gothic"/>
          <w:bCs/>
          <w:iCs/>
          <w:sz w:val="20"/>
          <w:szCs w:val="20"/>
        </w:rPr>
        <w:t xml:space="preserve"> Materiales, herramienta</w:t>
      </w:r>
      <w:r w:rsidR="003D33F8">
        <w:rPr>
          <w:rFonts w:ascii="Century Gothic" w:hAnsi="Century Gothic"/>
          <w:bCs/>
          <w:iCs/>
          <w:sz w:val="20"/>
          <w:szCs w:val="20"/>
        </w:rPr>
        <w:t>s</w:t>
      </w:r>
      <w:r w:rsidR="00916969" w:rsidRPr="006317EC">
        <w:rPr>
          <w:rFonts w:ascii="Century Gothic" w:hAnsi="Century Gothic"/>
          <w:bCs/>
          <w:iCs/>
          <w:sz w:val="20"/>
          <w:szCs w:val="20"/>
        </w:rPr>
        <w:t xml:space="preserve"> y equipo</w:t>
      </w:r>
    </w:p>
    <w:p w:rsidR="00916969" w:rsidRPr="006317EC" w:rsidRDefault="009813AD" w:rsidP="00916969">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w:t>
      </w:r>
      <w:r w:rsidR="00E17E63">
        <w:rPr>
          <w:rFonts w:ascii="Century Gothic" w:hAnsi="Century Gothic"/>
          <w:bCs/>
          <w:iCs/>
          <w:sz w:val="20"/>
          <w:szCs w:val="20"/>
        </w:rPr>
        <w:t>5</w:t>
      </w:r>
      <w:r w:rsidR="00916969" w:rsidRPr="006317EC">
        <w:rPr>
          <w:rFonts w:ascii="Century Gothic" w:hAnsi="Century Gothic"/>
          <w:bCs/>
          <w:iCs/>
          <w:sz w:val="20"/>
          <w:szCs w:val="20"/>
        </w:rPr>
        <w:t>.</w:t>
      </w:r>
      <w:r w:rsidR="00916969">
        <w:rPr>
          <w:rFonts w:ascii="Century Gothic" w:hAnsi="Century Gothic"/>
          <w:bCs/>
          <w:iCs/>
          <w:sz w:val="20"/>
          <w:szCs w:val="20"/>
        </w:rPr>
        <w:t>3Procedimiento para la Ejecución</w:t>
      </w:r>
    </w:p>
    <w:p w:rsidR="00916969" w:rsidRDefault="009813AD" w:rsidP="00916969">
      <w:pPr>
        <w:spacing w:after="0" w:line="240" w:lineRule="auto"/>
        <w:contextualSpacing/>
        <w:jc w:val="both"/>
        <w:rPr>
          <w:rFonts w:ascii="Century Gothic" w:hAnsi="Century Gothic"/>
          <w:bCs/>
          <w:iCs/>
          <w:sz w:val="20"/>
          <w:szCs w:val="20"/>
        </w:rPr>
      </w:pPr>
      <w:r>
        <w:rPr>
          <w:rFonts w:ascii="Century Gothic" w:hAnsi="Century Gothic"/>
          <w:bCs/>
          <w:iCs/>
          <w:sz w:val="20"/>
          <w:szCs w:val="20"/>
        </w:rPr>
        <w:t>2</w:t>
      </w:r>
      <w:r w:rsidR="00E17E63">
        <w:rPr>
          <w:rFonts w:ascii="Century Gothic" w:hAnsi="Century Gothic"/>
          <w:bCs/>
          <w:iCs/>
          <w:sz w:val="20"/>
          <w:szCs w:val="20"/>
        </w:rPr>
        <w:t>5</w:t>
      </w:r>
      <w:r w:rsidR="00916969" w:rsidRPr="006317EC">
        <w:rPr>
          <w:rFonts w:ascii="Century Gothic" w:hAnsi="Century Gothic"/>
          <w:bCs/>
          <w:iCs/>
          <w:sz w:val="20"/>
          <w:szCs w:val="20"/>
        </w:rPr>
        <w:t>.</w:t>
      </w:r>
      <w:r w:rsidR="00916969">
        <w:rPr>
          <w:rFonts w:ascii="Century Gothic" w:hAnsi="Century Gothic"/>
          <w:bCs/>
          <w:iCs/>
          <w:sz w:val="20"/>
          <w:szCs w:val="20"/>
        </w:rPr>
        <w:t>4</w:t>
      </w:r>
      <w:r w:rsidR="00916969" w:rsidRPr="006317EC">
        <w:rPr>
          <w:rFonts w:ascii="Century Gothic" w:hAnsi="Century Gothic"/>
          <w:bCs/>
          <w:iCs/>
          <w:sz w:val="20"/>
          <w:szCs w:val="20"/>
        </w:rPr>
        <w:t xml:space="preserve"> Medición y forma de pago</w:t>
      </w: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Default="00425481" w:rsidP="008A06CB">
      <w:pPr>
        <w:pStyle w:val="Norma"/>
        <w:spacing w:after="0" w:line="240" w:lineRule="auto"/>
        <w:contextualSpacing/>
        <w:jc w:val="both"/>
        <w:rPr>
          <w:rFonts w:eastAsia="Arial Unicode MS"/>
        </w:rPr>
      </w:pPr>
    </w:p>
    <w:p w:rsidR="008A52EB" w:rsidRPr="00EF5B11" w:rsidRDefault="00916969" w:rsidP="00F6233E">
      <w:pPr>
        <w:jc w:val="center"/>
        <w:rPr>
          <w:rFonts w:eastAsia="Arial Unicode MS"/>
          <w:b/>
          <w:sz w:val="24"/>
          <w:szCs w:val="24"/>
        </w:rPr>
      </w:pPr>
      <w:r>
        <w:rPr>
          <w:rFonts w:eastAsia="Arial Unicode MS"/>
        </w:rPr>
        <w:br w:type="page"/>
      </w:r>
      <w:bookmarkStart w:id="7" w:name="_Toc314666488"/>
    </w:p>
    <w:bookmarkEnd w:id="7"/>
    <w:p w:rsidR="008A52EB" w:rsidRPr="00C713BE" w:rsidRDefault="00BC3BC4" w:rsidP="00005E18">
      <w:pPr>
        <w:pStyle w:val="Ttulo2"/>
        <w:keepLines/>
        <w:spacing w:before="200" w:after="0" w:line="276" w:lineRule="auto"/>
        <w:rPr>
          <w:rFonts w:ascii="Century Gothic" w:hAnsi="Century Gothic" w:cs="Arial"/>
          <w:i w:val="0"/>
          <w:sz w:val="24"/>
          <w:szCs w:val="24"/>
        </w:rPr>
      </w:pPr>
      <w:r>
        <w:rPr>
          <w:rFonts w:ascii="Century Gothic" w:hAnsi="Century Gothic" w:cs="Arial"/>
          <w:i w:val="0"/>
          <w:sz w:val="24"/>
          <w:szCs w:val="24"/>
          <w:lang w:val="es-BO"/>
        </w:rPr>
        <w:lastRenderedPageBreak/>
        <w:t>1.</w:t>
      </w:r>
      <w:r w:rsidR="008A52EB" w:rsidRPr="00C713BE">
        <w:rPr>
          <w:rFonts w:ascii="Century Gothic" w:hAnsi="Century Gothic" w:cs="Arial"/>
          <w:i w:val="0"/>
          <w:sz w:val="24"/>
          <w:szCs w:val="24"/>
        </w:rPr>
        <w:t xml:space="preserve">INSTALACIÓN DE FAENAS - PROVISIÓN Y COLOCADO DE LETREROS DE OBRA </w:t>
      </w:r>
    </w:p>
    <w:p w:rsidR="008A52EB" w:rsidRPr="00655E87" w:rsidRDefault="008A52EB" w:rsidP="008A52EB">
      <w:pPr>
        <w:spacing w:after="0"/>
        <w:jc w:val="both"/>
        <w:rPr>
          <w:rFonts w:ascii="Century Gothic" w:hAnsi="Century Gothic" w:cs="Arial"/>
          <w:b/>
          <w:sz w:val="20"/>
          <w:szCs w:val="20"/>
        </w:rPr>
      </w:pPr>
      <w:r w:rsidRPr="00655E87">
        <w:rPr>
          <w:rFonts w:ascii="Century Gothic" w:hAnsi="Century Gothic" w:cs="Arial"/>
          <w:b/>
          <w:sz w:val="20"/>
          <w:szCs w:val="20"/>
        </w:rPr>
        <w:t>UNIDAD: G</w:t>
      </w:r>
      <w:r w:rsidR="008F3B59">
        <w:rPr>
          <w:rFonts w:ascii="Century Gothic" w:hAnsi="Century Gothic" w:cs="Arial"/>
          <w:b/>
          <w:sz w:val="20"/>
          <w:szCs w:val="20"/>
        </w:rPr>
        <w:t>lb</w:t>
      </w:r>
      <w:r w:rsidRPr="00655E87">
        <w:rPr>
          <w:rFonts w:ascii="Century Gothic" w:hAnsi="Century Gothic" w:cs="Arial"/>
          <w:b/>
          <w:sz w:val="20"/>
          <w:szCs w:val="20"/>
        </w:rPr>
        <w:t>.</w:t>
      </w:r>
    </w:p>
    <w:p w:rsidR="008A52EB" w:rsidRPr="007F580D" w:rsidRDefault="008A52EB" w:rsidP="008A52EB">
      <w:pPr>
        <w:spacing w:after="0"/>
        <w:jc w:val="both"/>
        <w:rPr>
          <w:rFonts w:ascii="Century Gothic" w:hAnsi="Century Gothic"/>
          <w:b/>
          <w:sz w:val="20"/>
          <w:szCs w:val="20"/>
        </w:rPr>
      </w:pPr>
    </w:p>
    <w:p w:rsidR="008A52EB" w:rsidRPr="007F580D" w:rsidRDefault="008A52EB" w:rsidP="00632A80">
      <w:pPr>
        <w:pStyle w:val="Prrafodelista"/>
        <w:numPr>
          <w:ilvl w:val="0"/>
          <w:numId w:val="15"/>
        </w:numPr>
        <w:autoSpaceDE w:val="0"/>
        <w:autoSpaceDN w:val="0"/>
        <w:adjustRightInd w:val="0"/>
        <w:spacing w:line="276" w:lineRule="auto"/>
        <w:jc w:val="both"/>
        <w:rPr>
          <w:rFonts w:ascii="Century Gothic" w:eastAsia="Arial Unicode MS" w:hAnsi="Century Gothic"/>
          <w:b/>
          <w:bCs/>
          <w:iCs/>
          <w:vanish/>
          <w:sz w:val="20"/>
          <w:szCs w:val="20"/>
          <w:lang w:val="es-ES_tradnl"/>
        </w:rPr>
      </w:pPr>
      <w:bookmarkStart w:id="8" w:name="_Toc314666489"/>
    </w:p>
    <w:p w:rsidR="008A52EB" w:rsidRPr="007F580D" w:rsidRDefault="008A52EB" w:rsidP="00632A80">
      <w:pPr>
        <w:pStyle w:val="Prrafodelista"/>
        <w:numPr>
          <w:ilvl w:val="0"/>
          <w:numId w:val="15"/>
        </w:numPr>
        <w:autoSpaceDE w:val="0"/>
        <w:autoSpaceDN w:val="0"/>
        <w:adjustRightInd w:val="0"/>
        <w:spacing w:line="276" w:lineRule="auto"/>
        <w:jc w:val="both"/>
        <w:rPr>
          <w:rFonts w:ascii="Century Gothic" w:eastAsia="Arial Unicode MS" w:hAnsi="Century Gothic"/>
          <w:b/>
          <w:bCs/>
          <w:iCs/>
          <w:vanish/>
          <w:sz w:val="20"/>
          <w:szCs w:val="20"/>
          <w:lang w:val="es-ES_tradnl"/>
        </w:rPr>
      </w:pPr>
    </w:p>
    <w:bookmarkEnd w:id="8"/>
    <w:p w:rsidR="008A52EB" w:rsidRPr="007F580D" w:rsidRDefault="0088194B" w:rsidP="00E22B05">
      <w:pPr>
        <w:pStyle w:val="Estilo1"/>
        <w:numPr>
          <w:ilvl w:val="0"/>
          <w:numId w:val="0"/>
        </w:numPr>
        <w:tabs>
          <w:tab w:val="left" w:pos="426"/>
        </w:tabs>
        <w:spacing w:line="276" w:lineRule="auto"/>
        <w:ind w:left="360" w:hanging="360"/>
        <w:rPr>
          <w:rFonts w:ascii="Century Gothic" w:hAnsi="Century Gothic"/>
          <w:sz w:val="20"/>
          <w:szCs w:val="20"/>
        </w:rPr>
      </w:pPr>
      <w:r>
        <w:rPr>
          <w:rFonts w:ascii="Century Gothic" w:hAnsi="Century Gothic"/>
          <w:sz w:val="20"/>
          <w:szCs w:val="20"/>
        </w:rPr>
        <w:t xml:space="preserve">1.1 </w:t>
      </w:r>
      <w:r w:rsidR="008A52EB" w:rsidRPr="007F580D">
        <w:rPr>
          <w:rFonts w:ascii="Century Gothic" w:hAnsi="Century Gothic"/>
          <w:sz w:val="20"/>
          <w:szCs w:val="20"/>
        </w:rPr>
        <w:t>DEFINICIÓN</w:t>
      </w:r>
    </w:p>
    <w:p w:rsidR="008A52EB" w:rsidRPr="007F580D" w:rsidRDefault="008A52EB" w:rsidP="008A52EB">
      <w:pPr>
        <w:spacing w:after="0"/>
        <w:ind w:left="720"/>
        <w:contextualSpacing/>
        <w:jc w:val="both"/>
        <w:rPr>
          <w:rFonts w:ascii="Century Gothic" w:eastAsia="Arial Unicode MS" w:hAnsi="Century Gothic" w:cs="Times New Roman"/>
          <w:sz w:val="20"/>
          <w:szCs w:val="20"/>
          <w:lang w:val="es-ES_tradnl"/>
        </w:rPr>
      </w:pPr>
    </w:p>
    <w:p w:rsidR="008A52EB" w:rsidRPr="007F580D" w:rsidRDefault="008A52EB" w:rsidP="008A52EB">
      <w:pPr>
        <w:autoSpaceDE w:val="0"/>
        <w:autoSpaceDN w:val="0"/>
        <w:adjustRightInd w:val="0"/>
        <w:spacing w:after="0"/>
        <w:jc w:val="both"/>
        <w:rPr>
          <w:rFonts w:ascii="Century Gothic" w:eastAsia="Times New Roman" w:hAnsi="Century Gothic" w:cs="Times New Roman"/>
          <w:iCs/>
          <w:sz w:val="20"/>
          <w:szCs w:val="20"/>
          <w:lang w:val="es-ES_tradnl"/>
        </w:rPr>
      </w:pPr>
      <w:bookmarkStart w:id="9" w:name="_Toc314666490"/>
      <w:r w:rsidRPr="007F580D">
        <w:rPr>
          <w:rFonts w:ascii="Century Gothic" w:hAnsi="Century Gothic"/>
          <w:kern w:val="28"/>
          <w:sz w:val="20"/>
          <w:szCs w:val="20"/>
          <w:lang w:val="es-ES_tradnl"/>
        </w:rPr>
        <w:t>Este Ítem comprende los trabajos necesarios para la In</w:t>
      </w:r>
      <w:r w:rsidR="00F6233E">
        <w:rPr>
          <w:rFonts w:ascii="Century Gothic" w:hAnsi="Century Gothic"/>
          <w:kern w:val="28"/>
          <w:sz w:val="20"/>
          <w:szCs w:val="20"/>
          <w:lang w:val="es-ES_tradnl"/>
        </w:rPr>
        <w:t>stalación de Faenas, siendo esta</w:t>
      </w:r>
      <w:r w:rsidRPr="007F580D">
        <w:rPr>
          <w:rFonts w:ascii="Century Gothic" w:hAnsi="Century Gothic"/>
          <w:kern w:val="28"/>
          <w:sz w:val="20"/>
          <w:szCs w:val="20"/>
          <w:lang w:val="es-ES_tradnl"/>
        </w:rPr>
        <w:t xml:space="preserve"> emplazada en depósitos alquilados o la construcción de campamentos, además de ello invo</w:t>
      </w:r>
      <w:r w:rsidR="006A171C">
        <w:rPr>
          <w:rFonts w:ascii="Century Gothic" w:hAnsi="Century Gothic"/>
          <w:kern w:val="28"/>
          <w:sz w:val="20"/>
          <w:szCs w:val="20"/>
          <w:lang w:val="es-ES_tradnl"/>
        </w:rPr>
        <w:t>lucra la colocación de letreros</w:t>
      </w:r>
      <w:r w:rsidRPr="007F580D">
        <w:rPr>
          <w:rFonts w:ascii="Century Gothic" w:hAnsi="Century Gothic"/>
          <w:kern w:val="28"/>
          <w:sz w:val="20"/>
          <w:szCs w:val="20"/>
          <w:lang w:val="es-ES_tradnl"/>
        </w:rPr>
        <w:t xml:space="preserve"> informativos que deben estar localizados en sectores donde el Supervisor indique,</w:t>
      </w:r>
      <w:r w:rsidRPr="007F580D">
        <w:rPr>
          <w:rFonts w:ascii="Century Gothic" w:hAnsi="Century Gothic"/>
          <w:sz w:val="20"/>
          <w:szCs w:val="20"/>
        </w:rPr>
        <w:t xml:space="preserve"> (todo el material pertinente para una adecuada señalización</w:t>
      </w:r>
      <w:r w:rsidRPr="007F580D">
        <w:rPr>
          <w:rFonts w:ascii="Century Gothic" w:hAnsi="Century Gothic"/>
          <w:kern w:val="28"/>
          <w:sz w:val="20"/>
          <w:szCs w:val="20"/>
          <w:lang w:val="es-ES_tradnl"/>
        </w:rPr>
        <w:t xml:space="preserve"> en obra), limpieza del sector de emplazamiento, movilización,</w:t>
      </w:r>
      <w:r w:rsidRPr="007F580D">
        <w:rPr>
          <w:rFonts w:ascii="Century Gothic" w:eastAsia="Times New Roman" w:hAnsi="Century Gothic" w:cs="Times New Roman"/>
          <w:iCs/>
          <w:sz w:val="20"/>
          <w:szCs w:val="20"/>
          <w:lang w:val="es-ES_tradnl"/>
        </w:rPr>
        <w:t xml:space="preserve"> transportar, descargar, instalar, mantener, proveer maquinarias, herramientas y materiales necesarios para la ejecución de las obras.</w:t>
      </w:r>
    </w:p>
    <w:bookmarkEnd w:id="9"/>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bookmarkStart w:id="10" w:name="_Toc314666491"/>
      <w:r w:rsidRPr="007F580D">
        <w:rPr>
          <w:rFonts w:ascii="Century Gothic" w:eastAsia="Arial Unicode MS" w:hAnsi="Century Gothic" w:cs="Times New Roman"/>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0"/>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Default="008A52EB" w:rsidP="008A52EB">
      <w:pPr>
        <w:autoSpaceDE w:val="0"/>
        <w:autoSpaceDN w:val="0"/>
        <w:adjustRightInd w:val="0"/>
        <w:spacing w:after="0"/>
        <w:jc w:val="both"/>
        <w:rPr>
          <w:rFonts w:ascii="Century Gothic" w:hAnsi="Century Gothic"/>
          <w:kern w:val="28"/>
          <w:sz w:val="20"/>
          <w:szCs w:val="20"/>
          <w:lang w:val="es-ES_tradnl"/>
        </w:rPr>
      </w:pPr>
      <w:bookmarkStart w:id="11" w:name="_Toc314666492"/>
      <w:r w:rsidRPr="007F580D">
        <w:rPr>
          <w:rFonts w:ascii="Century Gothic" w:eastAsia="Arial Unicode MS" w:hAnsi="Century Gothic" w:cs="Times New Roman"/>
          <w:sz w:val="20"/>
          <w:szCs w:val="20"/>
          <w:lang w:val="es-ES_tradnl"/>
        </w:rPr>
        <w:t>Asimismo comprende el traslado oportuno de todas las herramientas, maquinarias y equipo</w:t>
      </w:r>
      <w:r w:rsidR="0088194B">
        <w:rPr>
          <w:rFonts w:ascii="Century Gothic" w:eastAsia="Arial Unicode MS" w:hAnsi="Century Gothic" w:cs="Times New Roman"/>
          <w:sz w:val="20"/>
          <w:szCs w:val="20"/>
          <w:lang w:val="es-ES_tradnl"/>
        </w:rPr>
        <w:t>s</w:t>
      </w:r>
      <w:r w:rsidRPr="007F580D">
        <w:rPr>
          <w:rFonts w:ascii="Century Gothic" w:eastAsia="Arial Unicode MS" w:hAnsi="Century Gothic" w:cs="Times New Roman"/>
          <w:sz w:val="20"/>
          <w:szCs w:val="20"/>
          <w:lang w:val="es-ES_tradnl"/>
        </w:rPr>
        <w:t xml:space="preserve"> para la adecuada y correcta ejecución de las  obras </w:t>
      </w:r>
      <w:bookmarkEnd w:id="11"/>
      <w:r w:rsidRPr="007F580D">
        <w:rPr>
          <w:rFonts w:ascii="Century Gothic" w:eastAsia="Times New Roman" w:hAnsi="Century Gothic" w:cs="Times New Roman"/>
          <w:iCs/>
          <w:sz w:val="20"/>
          <w:szCs w:val="20"/>
          <w:lang w:val="es-ES_tradnl"/>
        </w:rPr>
        <w:t xml:space="preserve">y la </w:t>
      </w:r>
      <w:r w:rsidRPr="007F580D">
        <w:rPr>
          <w:rFonts w:ascii="Century Gothic" w:hAnsi="Century Gothic"/>
          <w:kern w:val="28"/>
          <w:sz w:val="20"/>
          <w:szCs w:val="20"/>
          <w:lang w:val="es-ES_tradnl"/>
        </w:rPr>
        <w:t>desmovilización del mismo una vez realizada la recepción final del Proyecto.</w:t>
      </w:r>
    </w:p>
    <w:p w:rsidR="008A52EB" w:rsidRPr="00F6233E" w:rsidRDefault="008A52EB" w:rsidP="00C410E1">
      <w:pPr>
        <w:spacing w:after="0"/>
        <w:contextualSpacing/>
        <w:jc w:val="center"/>
        <w:rPr>
          <w:rFonts w:ascii="Century Gothic" w:eastAsia="Arial Unicode MS" w:hAnsi="Century Gothic" w:cs="Times New Roman"/>
          <w:b/>
          <w:sz w:val="20"/>
          <w:szCs w:val="20"/>
          <w:lang w:val="es-ES_tradnl"/>
        </w:rPr>
      </w:pPr>
    </w:p>
    <w:tbl>
      <w:tblPr>
        <w:tblStyle w:val="Tablaconcuadrcula"/>
        <w:tblW w:w="0" w:type="auto"/>
        <w:tblLook w:val="04A0"/>
      </w:tblPr>
      <w:tblGrid>
        <w:gridCol w:w="4361"/>
        <w:gridCol w:w="1624"/>
        <w:gridCol w:w="2993"/>
      </w:tblGrid>
      <w:tr w:rsidR="00E31846" w:rsidTr="00E31846">
        <w:tc>
          <w:tcPr>
            <w:tcW w:w="4361" w:type="dxa"/>
          </w:tcPr>
          <w:p w:rsidR="00E31846" w:rsidRDefault="00E31846" w:rsidP="00E31846">
            <w:pPr>
              <w:contextualSpacing/>
              <w:jc w:val="center"/>
              <w:rPr>
                <w:rFonts w:ascii="Century Gothic" w:eastAsia="Arial Unicode MS" w:hAnsi="Century Gothic"/>
                <w:lang w:val="es-ES_tradnl"/>
              </w:rPr>
            </w:pPr>
            <w:r w:rsidRPr="007F580D">
              <w:rPr>
                <w:rFonts w:ascii="Century Gothic" w:eastAsia="Arial Unicode MS" w:hAnsi="Century Gothic"/>
                <w:b/>
                <w:lang w:val="es-ES_tradnl"/>
              </w:rPr>
              <w:t>DETALLE</w:t>
            </w:r>
          </w:p>
        </w:tc>
        <w:tc>
          <w:tcPr>
            <w:tcW w:w="1624" w:type="dxa"/>
          </w:tcPr>
          <w:p w:rsidR="00E31846" w:rsidRDefault="00E31846" w:rsidP="00E31846">
            <w:pPr>
              <w:contextualSpacing/>
              <w:jc w:val="center"/>
              <w:rPr>
                <w:rFonts w:ascii="Century Gothic" w:eastAsia="Arial Unicode MS" w:hAnsi="Century Gothic"/>
                <w:lang w:val="es-ES_tradnl"/>
              </w:rPr>
            </w:pPr>
            <w:r>
              <w:rPr>
                <w:rFonts w:ascii="Century Gothic" w:eastAsia="Arial Unicode MS" w:hAnsi="Century Gothic"/>
                <w:b/>
                <w:lang w:val="es-ES_tradnl"/>
              </w:rPr>
              <w:t>UNIDAD</w:t>
            </w:r>
          </w:p>
        </w:tc>
        <w:tc>
          <w:tcPr>
            <w:tcW w:w="2993" w:type="dxa"/>
          </w:tcPr>
          <w:p w:rsidR="00E31846" w:rsidRDefault="00E31846" w:rsidP="00E31846">
            <w:pPr>
              <w:contextualSpacing/>
              <w:jc w:val="center"/>
              <w:rPr>
                <w:rFonts w:ascii="Century Gothic" w:eastAsia="Arial Unicode MS" w:hAnsi="Century Gothic"/>
                <w:lang w:val="es-ES_tradnl"/>
              </w:rPr>
            </w:pPr>
            <w:r w:rsidRPr="007F580D">
              <w:rPr>
                <w:rFonts w:ascii="Century Gothic" w:eastAsia="Arial Unicode MS" w:hAnsi="Century Gothic"/>
                <w:b/>
                <w:lang w:val="es-ES_tradnl"/>
              </w:rPr>
              <w:t>CANTIDAD</w:t>
            </w:r>
          </w:p>
        </w:tc>
      </w:tr>
      <w:tr w:rsidR="00E31846" w:rsidTr="00E31846">
        <w:tc>
          <w:tcPr>
            <w:tcW w:w="4361" w:type="dxa"/>
          </w:tcPr>
          <w:p w:rsidR="00E31846" w:rsidRDefault="00E31846" w:rsidP="00E31846">
            <w:pPr>
              <w:contextualSpacing/>
              <w:rPr>
                <w:rFonts w:ascii="Century Gothic" w:eastAsia="Arial Unicode MS" w:hAnsi="Century Gothic"/>
                <w:lang w:val="es-ES_tradnl"/>
              </w:rPr>
            </w:pPr>
            <w:r w:rsidRPr="007F580D">
              <w:rPr>
                <w:rFonts w:ascii="Century Gothic" w:eastAsia="Arial Unicode MS" w:hAnsi="Century Gothic"/>
                <w:lang w:val="es-ES_tradnl"/>
              </w:rPr>
              <w:t>DEPOSITO DE MATERIALES CON OFICINA</w:t>
            </w:r>
          </w:p>
        </w:tc>
        <w:tc>
          <w:tcPr>
            <w:tcW w:w="1624" w:type="dxa"/>
          </w:tcPr>
          <w:p w:rsidR="00E31846" w:rsidRDefault="00E31846" w:rsidP="00AE336C">
            <w:pPr>
              <w:contextualSpacing/>
              <w:jc w:val="center"/>
              <w:rPr>
                <w:rFonts w:ascii="Century Gothic" w:eastAsia="Arial Unicode MS" w:hAnsi="Century Gothic"/>
                <w:lang w:val="es-ES_tradnl"/>
              </w:rPr>
            </w:pPr>
            <w:r w:rsidRPr="007F580D">
              <w:rPr>
                <w:rFonts w:ascii="Century Gothic" w:eastAsia="Arial Unicode MS" w:hAnsi="Century Gothic"/>
                <w:lang w:val="es-ES_tradnl"/>
              </w:rPr>
              <w:t>P</w:t>
            </w:r>
            <w:r w:rsidR="00AE336C">
              <w:rPr>
                <w:rFonts w:ascii="Century Gothic" w:eastAsia="Arial Unicode MS" w:hAnsi="Century Gothic"/>
                <w:lang w:val="es-ES_tradnl"/>
              </w:rPr>
              <w:t>za.</w:t>
            </w:r>
          </w:p>
        </w:tc>
        <w:tc>
          <w:tcPr>
            <w:tcW w:w="2993" w:type="dxa"/>
          </w:tcPr>
          <w:p w:rsidR="00E31846" w:rsidRDefault="00AA65DD" w:rsidP="00E31846">
            <w:pPr>
              <w:contextualSpacing/>
              <w:jc w:val="center"/>
              <w:rPr>
                <w:rFonts w:ascii="Century Gothic" w:eastAsia="Arial Unicode MS" w:hAnsi="Century Gothic"/>
                <w:lang w:val="es-ES_tradnl"/>
              </w:rPr>
            </w:pPr>
            <w:r>
              <w:rPr>
                <w:rFonts w:ascii="Century Gothic" w:eastAsia="Arial Unicode MS" w:hAnsi="Century Gothic"/>
                <w:lang w:val="es-ES_tradnl"/>
              </w:rPr>
              <w:t>1</w:t>
            </w:r>
          </w:p>
        </w:tc>
      </w:tr>
      <w:tr w:rsidR="00E31846" w:rsidTr="00E31846">
        <w:tc>
          <w:tcPr>
            <w:tcW w:w="4361" w:type="dxa"/>
          </w:tcPr>
          <w:p w:rsidR="00E31846" w:rsidRDefault="00E31846" w:rsidP="00E31846">
            <w:pPr>
              <w:contextualSpacing/>
              <w:rPr>
                <w:rFonts w:ascii="Century Gothic" w:eastAsia="Arial Unicode MS" w:hAnsi="Century Gothic"/>
                <w:lang w:val="es-ES_tradnl"/>
              </w:rPr>
            </w:pPr>
            <w:r w:rsidRPr="007F580D">
              <w:rPr>
                <w:rFonts w:ascii="Century Gothic" w:eastAsia="Arial Unicode MS" w:hAnsi="Century Gothic"/>
                <w:lang w:val="es-ES_tradnl"/>
              </w:rPr>
              <w:t>LETRERO DE OBRA</w:t>
            </w:r>
          </w:p>
        </w:tc>
        <w:tc>
          <w:tcPr>
            <w:tcW w:w="1624" w:type="dxa"/>
          </w:tcPr>
          <w:p w:rsidR="00E31846" w:rsidRDefault="00E31846" w:rsidP="00AE336C">
            <w:pPr>
              <w:contextualSpacing/>
              <w:jc w:val="center"/>
              <w:rPr>
                <w:rFonts w:ascii="Century Gothic" w:eastAsia="Arial Unicode MS" w:hAnsi="Century Gothic"/>
                <w:lang w:val="es-ES_tradnl"/>
              </w:rPr>
            </w:pPr>
            <w:r w:rsidRPr="007F580D">
              <w:rPr>
                <w:rFonts w:ascii="Century Gothic" w:eastAsia="Arial Unicode MS" w:hAnsi="Century Gothic"/>
                <w:lang w:val="es-ES_tradnl"/>
              </w:rPr>
              <w:t>P</w:t>
            </w:r>
            <w:r w:rsidR="00AE336C">
              <w:rPr>
                <w:rFonts w:ascii="Century Gothic" w:eastAsia="Arial Unicode MS" w:hAnsi="Century Gothic"/>
                <w:lang w:val="es-ES_tradnl"/>
              </w:rPr>
              <w:t>za.</w:t>
            </w:r>
          </w:p>
        </w:tc>
        <w:tc>
          <w:tcPr>
            <w:tcW w:w="2993" w:type="dxa"/>
          </w:tcPr>
          <w:p w:rsidR="00E31846" w:rsidRDefault="00AA65DD" w:rsidP="00E31846">
            <w:pPr>
              <w:contextualSpacing/>
              <w:jc w:val="center"/>
              <w:rPr>
                <w:rFonts w:ascii="Century Gothic" w:eastAsia="Arial Unicode MS" w:hAnsi="Century Gothic"/>
                <w:lang w:val="es-ES_tradnl"/>
              </w:rPr>
            </w:pPr>
            <w:r>
              <w:rPr>
                <w:rFonts w:ascii="Century Gothic" w:eastAsia="Arial Unicode MS" w:hAnsi="Century Gothic"/>
                <w:lang w:val="es-ES_tradnl"/>
              </w:rPr>
              <w:t>4</w:t>
            </w:r>
          </w:p>
        </w:tc>
      </w:tr>
      <w:tr w:rsidR="00E31846" w:rsidTr="00E31846">
        <w:tc>
          <w:tcPr>
            <w:tcW w:w="4361" w:type="dxa"/>
          </w:tcPr>
          <w:p w:rsidR="00E31846" w:rsidRDefault="00E31846" w:rsidP="008A52EB">
            <w:pPr>
              <w:contextualSpacing/>
              <w:jc w:val="both"/>
              <w:rPr>
                <w:rFonts w:ascii="Century Gothic" w:eastAsia="Arial Unicode MS" w:hAnsi="Century Gothic"/>
                <w:lang w:val="es-ES_tradnl"/>
              </w:rPr>
            </w:pPr>
            <w:r w:rsidRPr="00E31846">
              <w:rPr>
                <w:rFonts w:ascii="Century Gothic" w:eastAsia="Arial Unicode MS" w:hAnsi="Century Gothic"/>
                <w:lang w:val="es-MX"/>
              </w:rPr>
              <w:t>SEÑALIZACION VERTICAL CON MOJONES</w:t>
            </w:r>
          </w:p>
        </w:tc>
        <w:tc>
          <w:tcPr>
            <w:tcW w:w="1624" w:type="dxa"/>
          </w:tcPr>
          <w:p w:rsidR="00E31846" w:rsidRDefault="00E31846" w:rsidP="00AE336C">
            <w:pPr>
              <w:contextualSpacing/>
              <w:jc w:val="center"/>
              <w:rPr>
                <w:rFonts w:ascii="Century Gothic" w:eastAsia="Arial Unicode MS" w:hAnsi="Century Gothic"/>
                <w:lang w:val="es-ES_tradnl"/>
              </w:rPr>
            </w:pPr>
            <w:r>
              <w:rPr>
                <w:rFonts w:ascii="Century Gothic" w:eastAsia="Arial Unicode MS" w:hAnsi="Century Gothic"/>
                <w:lang w:val="es-ES_tradnl"/>
              </w:rPr>
              <w:t>P</w:t>
            </w:r>
            <w:r w:rsidR="00AE336C">
              <w:rPr>
                <w:rFonts w:ascii="Century Gothic" w:eastAsia="Arial Unicode MS" w:hAnsi="Century Gothic"/>
                <w:lang w:val="es-ES_tradnl"/>
              </w:rPr>
              <w:t>za.</w:t>
            </w:r>
          </w:p>
        </w:tc>
        <w:tc>
          <w:tcPr>
            <w:tcW w:w="2993" w:type="dxa"/>
          </w:tcPr>
          <w:p w:rsidR="00E31846" w:rsidRDefault="00AF1514" w:rsidP="00E31846">
            <w:pPr>
              <w:contextualSpacing/>
              <w:jc w:val="center"/>
              <w:rPr>
                <w:rFonts w:ascii="Century Gothic" w:eastAsia="Arial Unicode MS" w:hAnsi="Century Gothic"/>
                <w:lang w:val="es-ES_tradnl"/>
              </w:rPr>
            </w:pPr>
            <w:r>
              <w:rPr>
                <w:rFonts w:ascii="Century Gothic" w:eastAsia="Arial Unicode MS" w:hAnsi="Century Gothic"/>
                <w:lang w:val="es-ES_tradnl"/>
              </w:rPr>
              <w:t>38</w:t>
            </w:r>
          </w:p>
        </w:tc>
      </w:tr>
      <w:tr w:rsidR="00E31846" w:rsidTr="00E31846">
        <w:tc>
          <w:tcPr>
            <w:tcW w:w="4361" w:type="dxa"/>
          </w:tcPr>
          <w:p w:rsidR="00E31846" w:rsidRPr="00E31846" w:rsidRDefault="00E31846" w:rsidP="008A52EB">
            <w:pPr>
              <w:contextualSpacing/>
              <w:jc w:val="both"/>
              <w:rPr>
                <w:rFonts w:ascii="Century Gothic" w:eastAsia="Arial Unicode MS" w:hAnsi="Century Gothic"/>
              </w:rPr>
            </w:pPr>
            <w:r w:rsidRPr="00E31846">
              <w:rPr>
                <w:rFonts w:ascii="Century Gothic" w:eastAsia="Arial Unicode MS" w:hAnsi="Century Gothic"/>
                <w:lang w:val="es-MX"/>
              </w:rPr>
              <w:t>SEÑALIZACION EN GENERAL</w:t>
            </w:r>
          </w:p>
        </w:tc>
        <w:tc>
          <w:tcPr>
            <w:tcW w:w="1624" w:type="dxa"/>
          </w:tcPr>
          <w:p w:rsidR="00E31846" w:rsidRDefault="00E31846" w:rsidP="00AE336C">
            <w:pPr>
              <w:contextualSpacing/>
              <w:jc w:val="center"/>
              <w:rPr>
                <w:rFonts w:ascii="Century Gothic" w:eastAsia="Arial Unicode MS" w:hAnsi="Century Gothic"/>
                <w:lang w:val="es-ES_tradnl"/>
              </w:rPr>
            </w:pPr>
            <w:r>
              <w:rPr>
                <w:rFonts w:ascii="Century Gothic" w:eastAsia="Arial Unicode MS" w:hAnsi="Century Gothic"/>
                <w:lang w:val="es-ES_tradnl"/>
              </w:rPr>
              <w:t>G</w:t>
            </w:r>
            <w:r w:rsidR="00AE336C">
              <w:rPr>
                <w:rFonts w:ascii="Century Gothic" w:eastAsia="Arial Unicode MS" w:hAnsi="Century Gothic"/>
                <w:lang w:val="es-ES_tradnl"/>
              </w:rPr>
              <w:t>lb.</w:t>
            </w:r>
          </w:p>
        </w:tc>
        <w:tc>
          <w:tcPr>
            <w:tcW w:w="2993" w:type="dxa"/>
          </w:tcPr>
          <w:p w:rsidR="00E31846" w:rsidRDefault="00AA65DD" w:rsidP="00E31846">
            <w:pPr>
              <w:contextualSpacing/>
              <w:jc w:val="center"/>
              <w:rPr>
                <w:rFonts w:ascii="Century Gothic" w:eastAsia="Arial Unicode MS" w:hAnsi="Century Gothic"/>
                <w:lang w:val="es-ES_tradnl"/>
              </w:rPr>
            </w:pPr>
            <w:r>
              <w:rPr>
                <w:rFonts w:ascii="Century Gothic" w:eastAsia="Arial Unicode MS" w:hAnsi="Century Gothic"/>
                <w:lang w:val="es-ES_tradnl"/>
              </w:rPr>
              <w:t>1</w:t>
            </w:r>
          </w:p>
        </w:tc>
      </w:tr>
    </w:tbl>
    <w:p w:rsidR="00F6233E" w:rsidRDefault="00F6233E" w:rsidP="00C410E1">
      <w:pPr>
        <w:spacing w:after="0"/>
        <w:contextualSpacing/>
        <w:jc w:val="center"/>
        <w:rPr>
          <w:rFonts w:ascii="Century Gothic" w:eastAsia="Arial Unicode MS" w:hAnsi="Century Gothic" w:cs="Times New Roman"/>
          <w:b/>
          <w:sz w:val="20"/>
          <w:szCs w:val="20"/>
          <w:lang w:val="es-ES_tradnl"/>
        </w:rPr>
      </w:pPr>
    </w:p>
    <w:p w:rsidR="00C410E1" w:rsidRPr="007F580D" w:rsidRDefault="0088194B" w:rsidP="00C410E1">
      <w:pPr>
        <w:pStyle w:val="Estilo1"/>
        <w:numPr>
          <w:ilvl w:val="0"/>
          <w:numId w:val="0"/>
        </w:numPr>
        <w:spacing w:line="276" w:lineRule="auto"/>
        <w:ind w:left="360" w:hanging="360"/>
        <w:rPr>
          <w:rFonts w:ascii="Century Gothic" w:hAnsi="Century Gothic"/>
          <w:sz w:val="20"/>
          <w:szCs w:val="20"/>
        </w:rPr>
      </w:pPr>
      <w:bookmarkStart w:id="12" w:name="_Toc314666493"/>
      <w:r>
        <w:rPr>
          <w:rFonts w:ascii="Century Gothic" w:hAnsi="Century Gothic"/>
          <w:sz w:val="20"/>
          <w:szCs w:val="20"/>
        </w:rPr>
        <w:t xml:space="preserve">1.2 </w:t>
      </w:r>
      <w:r w:rsidR="00C410E1" w:rsidRPr="007F580D">
        <w:rPr>
          <w:rFonts w:ascii="Century Gothic" w:hAnsi="Century Gothic"/>
          <w:sz w:val="20"/>
          <w:szCs w:val="20"/>
        </w:rPr>
        <w:t>MATERIALES, HERRAMIENTAS Y EQUIPO</w:t>
      </w:r>
      <w:bookmarkEnd w:id="12"/>
    </w:p>
    <w:p w:rsidR="008A52EB" w:rsidRPr="007F580D" w:rsidRDefault="008A52EB" w:rsidP="008A52EB">
      <w:pPr>
        <w:spacing w:before="100" w:beforeAutospacing="1"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8A52EB" w:rsidRPr="007F580D" w:rsidRDefault="008A52EB" w:rsidP="00632A80">
      <w:pPr>
        <w:pStyle w:val="Prrafodelista"/>
        <w:numPr>
          <w:ilvl w:val="0"/>
          <w:numId w:val="16"/>
        </w:numPr>
        <w:spacing w:before="240" w:after="240" w:line="276" w:lineRule="auto"/>
        <w:ind w:left="714" w:hanging="357"/>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Tablones de Madera o Piso de Cemento, etc.; como base de asiento para el material.</w:t>
      </w:r>
    </w:p>
    <w:p w:rsidR="008A52EB" w:rsidRPr="007F580D" w:rsidRDefault="008A52EB" w:rsidP="00632A80">
      <w:pPr>
        <w:pStyle w:val="Prrafodelista"/>
        <w:numPr>
          <w:ilvl w:val="0"/>
          <w:numId w:val="16"/>
        </w:numPr>
        <w:spacing w:before="240" w:after="240" w:line="276" w:lineRule="auto"/>
        <w:ind w:left="714" w:hanging="357"/>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Carpas o Semi-Sombras, Tinglados, etc.; para el resguardo del material del sol o lluvia.</w:t>
      </w:r>
    </w:p>
    <w:p w:rsidR="008A52EB" w:rsidRPr="007F580D" w:rsidRDefault="0088194B" w:rsidP="00E22B05">
      <w:pPr>
        <w:pStyle w:val="Estilo1"/>
        <w:numPr>
          <w:ilvl w:val="0"/>
          <w:numId w:val="0"/>
        </w:numPr>
        <w:spacing w:line="276" w:lineRule="auto"/>
        <w:ind w:left="360" w:hanging="360"/>
        <w:rPr>
          <w:rFonts w:ascii="Century Gothic" w:hAnsi="Century Gothic"/>
          <w:sz w:val="20"/>
          <w:szCs w:val="20"/>
        </w:rPr>
      </w:pPr>
      <w:bookmarkStart w:id="13" w:name="_Toc314666495"/>
      <w:r>
        <w:rPr>
          <w:rFonts w:ascii="Century Gothic" w:hAnsi="Century Gothic"/>
          <w:sz w:val="20"/>
          <w:szCs w:val="20"/>
        </w:rPr>
        <w:lastRenderedPageBreak/>
        <w:t xml:space="preserve">1.3 </w:t>
      </w:r>
      <w:r w:rsidR="008A52EB" w:rsidRPr="007F580D">
        <w:rPr>
          <w:rFonts w:ascii="Century Gothic" w:hAnsi="Century Gothic"/>
          <w:sz w:val="20"/>
          <w:szCs w:val="20"/>
        </w:rPr>
        <w:t>PROCEDIMIENTO PARA LA EJECUCIÓN</w:t>
      </w:r>
      <w:bookmarkEnd w:id="13"/>
    </w:p>
    <w:p w:rsidR="008A52EB" w:rsidRPr="007F580D" w:rsidRDefault="008A52EB" w:rsidP="008A52EB">
      <w:pPr>
        <w:spacing w:after="0"/>
        <w:contextualSpacing/>
        <w:jc w:val="both"/>
        <w:rPr>
          <w:rFonts w:ascii="Century Gothic" w:eastAsia="Arial Unicode MS" w:hAnsi="Century Gothic" w:cs="Times New Roman"/>
          <w:color w:val="FF0000"/>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bookmarkStart w:id="14" w:name="_Toc314666496"/>
      <w:r w:rsidRPr="007F580D">
        <w:rPr>
          <w:rFonts w:ascii="Century Gothic" w:eastAsia="Arial Unicode MS" w:hAnsi="Century Gothic" w:cs="Times New Roman"/>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14"/>
      <w:r w:rsidRPr="007F580D">
        <w:rPr>
          <w:rFonts w:ascii="Century Gothic" w:eastAsia="Arial Unicode MS" w:hAnsi="Century Gothic" w:cs="Times New Roman"/>
          <w:sz w:val="20"/>
          <w:szCs w:val="20"/>
          <w:lang w:val="es-ES_tradnl"/>
        </w:rPr>
        <w:t>,</w:t>
      </w:r>
      <w:r w:rsidRPr="007F580D">
        <w:rPr>
          <w:rFonts w:ascii="Century Gothic" w:hAnsi="Century Gothic"/>
          <w:sz w:val="20"/>
          <w:szCs w:val="20"/>
        </w:rPr>
        <w:t xml:space="preserve"> Para ello se deberá presentar al SUPERVISOR DE OBRA un Croquis; en el cual se indicara el lugar donde será emplazado el Depósito o Campamento para la Instalación de Faenas.</w:t>
      </w:r>
    </w:p>
    <w:p w:rsidR="008A52EB" w:rsidRPr="007F580D" w:rsidRDefault="008A52EB" w:rsidP="008A52EB">
      <w:pPr>
        <w:spacing w:after="0"/>
        <w:contextualSpacing/>
        <w:jc w:val="both"/>
        <w:rPr>
          <w:rFonts w:ascii="Century Gothic" w:eastAsia="Arial Unicode MS" w:hAnsi="Century Gothic" w:cs="Times New Roman"/>
          <w:sz w:val="20"/>
          <w:szCs w:val="20"/>
          <w:highlight w:val="green"/>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hAnsi="Century Gothic"/>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7F580D">
        <w:rPr>
          <w:rFonts w:ascii="Century Gothic" w:eastAsia="Arial Unicode MS" w:hAnsi="Century Gothic" w:cs="Times New Roman"/>
          <w:sz w:val="20"/>
          <w:szCs w:val="20"/>
        </w:rPr>
        <w:t>En todo el desarrollo de la obra el CONTRATISTA deberá realizar la respectiva señalización para prevenir accidentes, siendo el responsable en cualquier situación donde no exista  la misma.</w:t>
      </w: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bookmarkStart w:id="15" w:name="_Toc314666500"/>
      <w:r w:rsidRPr="007F580D">
        <w:rPr>
          <w:rFonts w:ascii="Century Gothic" w:eastAsia="Arial Unicode MS" w:hAnsi="Century Gothic" w:cs="Times New Roman"/>
          <w:sz w:val="20"/>
          <w:szCs w:val="20"/>
          <w:lang w:val="es-ES_tradnl"/>
        </w:rPr>
        <w:t>La verificación de equipos y maquinaria la realizará el SUPERVISOR DE OBRA de acuerdo a la lista de equipo ofertado antes del inicio de la obra y durante la ejecución de la misma.</w:t>
      </w:r>
      <w:bookmarkEnd w:id="15"/>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bookmarkStart w:id="16" w:name="_Toc314666501"/>
      <w:r w:rsidRPr="007F580D">
        <w:rPr>
          <w:rFonts w:ascii="Century Gothic" w:hAnsi="Century Gothic"/>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lang w:val="es-ES_tradnl"/>
        </w:rPr>
        <w:t xml:space="preserve">Los letreros de obra serán </w:t>
      </w:r>
      <w:r w:rsidRPr="007F580D">
        <w:rPr>
          <w:rFonts w:ascii="Century Gothic" w:eastAsia="Arial Unicode MS" w:hAnsi="Century Gothic" w:cs="Times New Roman"/>
          <w:sz w:val="20"/>
          <w:szCs w:val="20"/>
        </w:rPr>
        <w:t>elaborados en lona con densidad de 18 onzas/m</w:t>
      </w:r>
      <w:r w:rsidRPr="007F580D">
        <w:rPr>
          <w:rFonts w:ascii="Century Gothic" w:eastAsia="Arial Unicode MS" w:hAnsi="Century Gothic" w:cs="Times New Roman"/>
          <w:sz w:val="20"/>
          <w:szCs w:val="20"/>
          <w:vertAlign w:val="superscript"/>
        </w:rPr>
        <w:t>2</w:t>
      </w:r>
      <w:r w:rsidRPr="007F580D">
        <w:rPr>
          <w:rFonts w:ascii="Century Gothic" w:eastAsia="Arial Unicode MS" w:hAnsi="Century Gothic" w:cs="Times New Roman"/>
          <w:sz w:val="20"/>
          <w:szCs w:val="20"/>
        </w:rPr>
        <w:t>, con una impresión como mínimo de 1440 DPI de resolución,  no aceptándose de ninguna manera trabajos con menor calidad.</w:t>
      </w:r>
    </w:p>
    <w:p w:rsidR="008A52EB" w:rsidRPr="007F580D" w:rsidRDefault="008A52EB" w:rsidP="008A52EB">
      <w:pPr>
        <w:spacing w:after="0"/>
        <w:contextualSpacing/>
        <w:jc w:val="both"/>
        <w:rPr>
          <w:rFonts w:ascii="Century Gothic" w:eastAsia="Arial Unicode MS" w:hAnsi="Century Gothic" w:cs="Times New Roman"/>
          <w:sz w:val="20"/>
          <w:szCs w:val="20"/>
        </w:rPr>
      </w:pP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r w:rsidR="00AA65DD">
        <w:rPr>
          <w:rFonts w:ascii="Century Gothic" w:eastAsia="Arial Unicode MS" w:hAnsi="Century Gothic" w:cs="Times New Roman"/>
          <w:sz w:val="20"/>
          <w:szCs w:val="20"/>
        </w:rPr>
        <w:t>l</w:t>
      </w:r>
      <w:r w:rsidRPr="007F580D">
        <w:rPr>
          <w:rFonts w:ascii="Century Gothic" w:eastAsia="Arial Unicode MS" w:hAnsi="Century Gothic" w:cs="Times New Roman"/>
          <w:sz w:val="20"/>
          <w:szCs w:val="20"/>
        </w:rPr>
        <w:t>os mismos serán fijados mediante tornillos a la tube</w:t>
      </w:r>
      <w:r w:rsidR="00AA65DD">
        <w:rPr>
          <w:rFonts w:ascii="Century Gothic" w:eastAsia="Arial Unicode MS" w:hAnsi="Century Gothic" w:cs="Times New Roman"/>
          <w:sz w:val="20"/>
          <w:szCs w:val="20"/>
        </w:rPr>
        <w:t xml:space="preserve">ría de fierro galvanizado de 3” y luego </w:t>
      </w:r>
      <w:r w:rsidRPr="007F580D">
        <w:rPr>
          <w:rFonts w:ascii="Century Gothic" w:eastAsia="Arial Unicode MS" w:hAnsi="Century Gothic" w:cs="Times New Roman"/>
          <w:sz w:val="20"/>
          <w:szCs w:val="20"/>
        </w:rPr>
        <w:t>serán empotradas en el suelo, de tal manera que queden perfectamente firmes y verticales.</w:t>
      </w:r>
    </w:p>
    <w:p w:rsidR="008A52EB" w:rsidRPr="007F580D" w:rsidRDefault="008A52EB" w:rsidP="008A52EB">
      <w:pPr>
        <w:spacing w:after="0"/>
        <w:contextualSpacing/>
        <w:jc w:val="both"/>
        <w:rPr>
          <w:rFonts w:ascii="Century Gothic" w:eastAsia="Arial Unicode MS" w:hAnsi="Century Gothic" w:cs="Times New Roman"/>
          <w:sz w:val="20"/>
          <w:szCs w:val="20"/>
        </w:rPr>
      </w:pPr>
    </w:p>
    <w:p w:rsidR="00AA65DD" w:rsidRDefault="00AA65DD" w:rsidP="00AA65DD">
      <w:pPr>
        <w:spacing w:after="0"/>
        <w:contextualSpacing/>
        <w:jc w:val="both"/>
        <w:rPr>
          <w:rFonts w:ascii="Century Gothic" w:eastAsia="Arial Unicode MS" w:hAnsi="Century Gothic" w:cs="Times New Roman"/>
          <w:sz w:val="20"/>
          <w:szCs w:val="20"/>
        </w:rPr>
      </w:pPr>
      <w:r>
        <w:rPr>
          <w:rFonts w:ascii="Century Gothic" w:eastAsia="Arial Unicode MS" w:hAnsi="Century Gothic" w:cs="Times New Roman"/>
          <w:sz w:val="20"/>
          <w:szCs w:val="20"/>
        </w:rPr>
        <w:t>Para l</w:t>
      </w:r>
      <w:r w:rsidRPr="007F580D">
        <w:rPr>
          <w:rFonts w:ascii="Century Gothic" w:eastAsia="Arial Unicode MS" w:hAnsi="Century Gothic" w:cs="Times New Roman"/>
          <w:sz w:val="20"/>
          <w:szCs w:val="20"/>
        </w:rPr>
        <w:t>a altura de los letreros verificar detalle letrero de obra</w:t>
      </w:r>
      <w:r>
        <w:rPr>
          <w:rFonts w:ascii="Century Gothic" w:eastAsia="Arial Unicode MS" w:hAnsi="Century Gothic" w:cs="Times New Roman"/>
          <w:sz w:val="20"/>
          <w:szCs w:val="20"/>
        </w:rPr>
        <w:t xml:space="preserve"> en la Sección Planos y Gráficos</w:t>
      </w:r>
      <w:r w:rsidRPr="007F580D">
        <w:rPr>
          <w:rFonts w:ascii="Century Gothic" w:eastAsia="Arial Unicode MS" w:hAnsi="Century Gothic" w:cs="Times New Roman"/>
          <w:sz w:val="20"/>
          <w:szCs w:val="20"/>
        </w:rPr>
        <w:t>.</w:t>
      </w:r>
    </w:p>
    <w:p w:rsidR="00AA65DD" w:rsidRPr="007F580D" w:rsidRDefault="00AA65DD" w:rsidP="00AA65DD">
      <w:pPr>
        <w:spacing w:after="0"/>
        <w:contextualSpacing/>
        <w:jc w:val="both"/>
        <w:rPr>
          <w:rFonts w:ascii="Century Gothic" w:eastAsia="Arial Unicode MS" w:hAnsi="Century Gothic" w:cs="Times New Roman"/>
          <w:sz w:val="20"/>
          <w:szCs w:val="20"/>
        </w:rPr>
      </w:pP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16"/>
      <w:r w:rsidRPr="007F580D">
        <w:rPr>
          <w:rFonts w:ascii="Century Gothic" w:eastAsia="Arial Unicode MS" w:hAnsi="Century Gothic" w:cs="Times New Roman"/>
          <w:sz w:val="20"/>
          <w:szCs w:val="20"/>
        </w:rPr>
        <w:t>impresión, que correrá por cuenta del CONTRATISTA.</w:t>
      </w:r>
    </w:p>
    <w:p w:rsidR="008A52EB" w:rsidRPr="007F580D" w:rsidRDefault="008A52EB" w:rsidP="008A52EB">
      <w:pPr>
        <w:spacing w:after="0"/>
        <w:contextualSpacing/>
        <w:jc w:val="both"/>
        <w:rPr>
          <w:rFonts w:ascii="Century Gothic" w:eastAsia="Arial Unicode MS" w:hAnsi="Century Gothic" w:cs="Times New Roman"/>
          <w:sz w:val="20"/>
          <w:szCs w:val="20"/>
        </w:rPr>
      </w:pPr>
    </w:p>
    <w:p w:rsidR="008A52EB" w:rsidRDefault="008A52EB" w:rsidP="00520569">
      <w:pPr>
        <w:spacing w:after="0"/>
        <w:contextualSpacing/>
        <w:jc w:val="both"/>
        <w:rPr>
          <w:rFonts w:ascii="Century Gothic" w:hAnsi="Century Gothic" w:cs="Century Gothic"/>
          <w:sz w:val="20"/>
          <w:szCs w:val="20"/>
        </w:rPr>
      </w:pPr>
      <w:r w:rsidRPr="007F580D">
        <w:rPr>
          <w:rFonts w:ascii="Century Gothic" w:hAnsi="Century Gothic"/>
          <w:sz w:val="20"/>
          <w:szCs w:val="20"/>
        </w:rPr>
        <w:t>Será de exclusiva responsabilidad del CONTRATISTA y a su costo el resguardar, mantener y reponer en caso de deterioro y sustracción de los letreros</w:t>
      </w:r>
      <w:r w:rsidR="00520569">
        <w:rPr>
          <w:rFonts w:ascii="Century Gothic" w:hAnsi="Century Gothic"/>
          <w:sz w:val="20"/>
          <w:szCs w:val="20"/>
        </w:rPr>
        <w:t>,</w:t>
      </w:r>
      <w:r w:rsidRPr="007F580D">
        <w:rPr>
          <w:rFonts w:ascii="Century Gothic" w:hAnsi="Century Gothic" w:cs="Century Gothic"/>
          <w:sz w:val="20"/>
          <w:szCs w:val="20"/>
        </w:rPr>
        <w:t xml:space="preserve"> los cuales deberán permanecer durante todo el tiempo que duren </w:t>
      </w:r>
      <w:r w:rsidR="003D160A">
        <w:rPr>
          <w:rFonts w:ascii="Century Gothic" w:hAnsi="Century Gothic" w:cs="Century Gothic"/>
          <w:sz w:val="20"/>
          <w:szCs w:val="20"/>
        </w:rPr>
        <w:t>los trabajos en obra, el o los l</w:t>
      </w:r>
      <w:r w:rsidRPr="007F580D">
        <w:rPr>
          <w:rFonts w:ascii="Century Gothic" w:hAnsi="Century Gothic" w:cs="Century Gothic"/>
          <w:sz w:val="20"/>
          <w:szCs w:val="20"/>
        </w:rPr>
        <w:t xml:space="preserve">etreros serán retirados </w:t>
      </w:r>
      <w:r w:rsidRPr="007F580D">
        <w:rPr>
          <w:rFonts w:ascii="Century Gothic" w:hAnsi="Century Gothic" w:cs="Century Gothic"/>
          <w:b/>
          <w:bCs/>
          <w:sz w:val="20"/>
          <w:szCs w:val="20"/>
        </w:rPr>
        <w:t>durante la Inspección de la entrega definitiva del Proyecto</w:t>
      </w:r>
      <w:r w:rsidRPr="007F580D">
        <w:rPr>
          <w:rFonts w:ascii="Century Gothic" w:hAnsi="Century Gothic" w:cs="Century Gothic"/>
          <w:sz w:val="20"/>
          <w:szCs w:val="20"/>
        </w:rPr>
        <w:t xml:space="preserve">. </w:t>
      </w:r>
    </w:p>
    <w:p w:rsidR="00E31846" w:rsidRDefault="00E31846" w:rsidP="00E31846">
      <w:pPr>
        <w:spacing w:after="0" w:line="240" w:lineRule="auto"/>
        <w:contextualSpacing/>
        <w:jc w:val="both"/>
        <w:rPr>
          <w:rFonts w:ascii="Century Gothic" w:hAnsi="Century Gothic"/>
          <w:iCs/>
          <w:sz w:val="20"/>
          <w:szCs w:val="20"/>
        </w:rPr>
      </w:pPr>
    </w:p>
    <w:p w:rsidR="00E31846" w:rsidRPr="007F580D" w:rsidRDefault="00E31846" w:rsidP="00E31846">
      <w:pPr>
        <w:spacing w:after="0" w:line="240" w:lineRule="auto"/>
        <w:contextualSpacing/>
        <w:jc w:val="both"/>
        <w:rPr>
          <w:rFonts w:ascii="Century Gothic" w:hAnsi="Century Gothic" w:cs="Century Gothic"/>
          <w:sz w:val="20"/>
          <w:szCs w:val="20"/>
        </w:rPr>
      </w:pPr>
      <w:r w:rsidRPr="006317EC">
        <w:rPr>
          <w:rFonts w:ascii="Century Gothic" w:hAnsi="Century Gothic"/>
          <w:iCs/>
          <w:sz w:val="20"/>
          <w:szCs w:val="20"/>
        </w:rPr>
        <w:t>Donde sea necesario se exigirá la</w:t>
      </w:r>
      <w:r w:rsidR="007B3793">
        <w:rPr>
          <w:rFonts w:ascii="Century Gothic" w:hAnsi="Century Gothic"/>
          <w:iCs/>
          <w:sz w:val="20"/>
          <w:szCs w:val="20"/>
        </w:rPr>
        <w:t xml:space="preserve"> </w:t>
      </w:r>
      <w:r w:rsidRPr="006317EC">
        <w:rPr>
          <w:rFonts w:ascii="Century Gothic" w:hAnsi="Century Gothic"/>
          <w:iCs/>
          <w:sz w:val="20"/>
          <w:szCs w:val="20"/>
        </w:rPr>
        <w:t>SEÑALIZACIÓN VERTICAL CON MOJONES, donde exija el SUPERVISOR DE OBRA.</w:t>
      </w:r>
      <w:r w:rsidR="007B3793">
        <w:rPr>
          <w:rFonts w:ascii="Century Gothic" w:hAnsi="Century Gothic"/>
          <w:iCs/>
          <w:sz w:val="20"/>
          <w:szCs w:val="20"/>
        </w:rPr>
        <w:t xml:space="preserve"> </w:t>
      </w:r>
      <w:r w:rsidRPr="006317EC">
        <w:rPr>
          <w:rFonts w:ascii="Century Gothic" w:hAnsi="Century Gothic"/>
          <w:iCs/>
          <w:sz w:val="20"/>
          <w:szCs w:val="20"/>
        </w:rPr>
        <w:t>Esta señalización se colocara obligatoriamente en cruces de canales en ambos extremos, cruces de ferrocarriles, adosados de puentes y avenidas principales, donde sea necesario, dicha señalización vertical deberán tener las leyendas correspondientes para ello el contratista deberá coordinar con el supervisor ver SECCIÓN 7 PLANOS Y GRAFICOS para esto la empresa contratista deberá proveer en sus análisis de precios unitarios estos costos donde se deberán tener en cuenta en el ítem Letrero de obra y señalización.</w:t>
      </w: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E31846" w:rsidRPr="00520569" w:rsidRDefault="00520569" w:rsidP="00520569">
      <w:pPr>
        <w:spacing w:after="0"/>
        <w:contextualSpacing/>
        <w:jc w:val="both"/>
        <w:rPr>
          <w:rFonts w:ascii="Century Gothic" w:hAnsi="Century Gothic"/>
          <w:iCs/>
          <w:sz w:val="20"/>
          <w:szCs w:val="20"/>
          <w:lang w:val="es-ES_tradnl"/>
        </w:rPr>
      </w:pPr>
      <w:r w:rsidRPr="007F580D">
        <w:rPr>
          <w:rFonts w:ascii="Century Gothic" w:eastAsia="Arial Unicode MS" w:hAnsi="Century Gothic" w:cs="Times New Roman"/>
          <w:sz w:val="20"/>
          <w:szCs w:val="20"/>
        </w:rPr>
        <w:t>Por otra parte el</w:t>
      </w:r>
      <w:r w:rsidR="007B3793">
        <w:rPr>
          <w:rFonts w:ascii="Century Gothic" w:eastAsia="Arial Unicode MS" w:hAnsi="Century Gothic" w:cs="Times New Roman"/>
          <w:sz w:val="20"/>
          <w:szCs w:val="20"/>
        </w:rPr>
        <w:t xml:space="preserve"> </w:t>
      </w:r>
      <w:r w:rsidRPr="007F580D">
        <w:rPr>
          <w:rFonts w:ascii="Century Gothic" w:eastAsia="Arial Unicode MS" w:hAnsi="Century Gothic" w:cs="Times New Roman"/>
          <w:sz w:val="20"/>
          <w:szCs w:val="20"/>
        </w:rPr>
        <w:t xml:space="preserve">CONTRATISTA deberá colocar varios letreros de señalización  y prevención los cuales deberán permanecer durante todo el tiempo que dure la obra y será de exclusiva responsabilidad del CONTRATISTA el resguardar, mantener y reponer en caso de deterioro o perdida </w:t>
      </w:r>
      <w:r>
        <w:rPr>
          <w:rFonts w:ascii="Century Gothic" w:eastAsia="Arial Unicode MS" w:hAnsi="Century Gothic" w:cs="Times New Roman"/>
          <w:sz w:val="20"/>
          <w:szCs w:val="20"/>
        </w:rPr>
        <w:t>de</w:t>
      </w:r>
      <w:r w:rsidRPr="007F580D">
        <w:rPr>
          <w:rFonts w:ascii="Century Gothic" w:eastAsia="Arial Unicode MS" w:hAnsi="Century Gothic" w:cs="Times New Roman"/>
          <w:sz w:val="20"/>
          <w:szCs w:val="20"/>
        </w:rPr>
        <w:t xml:space="preserve"> los mismos, </w:t>
      </w:r>
      <w:r w:rsidRPr="007F580D">
        <w:rPr>
          <w:rFonts w:ascii="Century Gothic" w:eastAsia="Arial Unicode MS" w:hAnsi="Century Gothic" w:cs="Times New Roman"/>
          <w:sz w:val="20"/>
          <w:szCs w:val="20"/>
          <w:lang w:val="es-ES_tradnl"/>
        </w:rPr>
        <w:t xml:space="preserve">los letreros deberán tener las leyendas de </w:t>
      </w:r>
      <w:r>
        <w:rPr>
          <w:rFonts w:ascii="Century Gothic" w:eastAsia="Arial Unicode MS" w:hAnsi="Century Gothic" w:cs="Times New Roman"/>
          <w:sz w:val="20"/>
          <w:szCs w:val="20"/>
          <w:lang w:val="es-ES_tradnl"/>
        </w:rPr>
        <w:t>PRECAUCION: HOMBRES TRABAJANDO, ZANJA ABIERTA, PRECAUCION DESVIO, etc. L</w:t>
      </w:r>
      <w:r w:rsidRPr="007F580D">
        <w:rPr>
          <w:rFonts w:ascii="Century Gothic" w:eastAsia="Arial Unicode MS" w:hAnsi="Century Gothic" w:cs="Times New Roman"/>
          <w:sz w:val="20"/>
          <w:szCs w:val="20"/>
          <w:lang w:val="es-ES_tradnl"/>
        </w:rPr>
        <w:t>a cantidad será cuantificada de acuerdo a la longitud de</w:t>
      </w:r>
      <w:r>
        <w:rPr>
          <w:rFonts w:ascii="Century Gothic" w:eastAsia="Arial Unicode MS" w:hAnsi="Century Gothic" w:cs="Times New Roman"/>
          <w:sz w:val="20"/>
          <w:szCs w:val="20"/>
          <w:lang w:val="es-ES_tradnl"/>
        </w:rPr>
        <w:t xml:space="preserve"> cada proyecto, </w:t>
      </w:r>
      <w:r w:rsidRPr="007F580D">
        <w:rPr>
          <w:rFonts w:ascii="Century Gothic" w:eastAsia="Arial Unicode MS" w:hAnsi="Century Gothic" w:cs="Times New Roman"/>
          <w:sz w:val="20"/>
          <w:szCs w:val="20"/>
          <w:lang w:val="es-ES_tradnl"/>
        </w:rPr>
        <w:t>estos letreros de señalización correrán por cuenta del CONTRATISTA.</w:t>
      </w:r>
    </w:p>
    <w:p w:rsidR="00E31846" w:rsidRDefault="00E31846" w:rsidP="00E31846">
      <w:pPr>
        <w:spacing w:after="0" w:line="240" w:lineRule="auto"/>
        <w:contextualSpacing/>
        <w:jc w:val="both"/>
        <w:rPr>
          <w:rFonts w:ascii="Century Gothic" w:hAnsi="Century Gothic"/>
          <w:iCs/>
          <w:sz w:val="20"/>
          <w:szCs w:val="20"/>
        </w:rPr>
      </w:pPr>
    </w:p>
    <w:p w:rsidR="00E31846" w:rsidRPr="006317EC" w:rsidRDefault="00E31846" w:rsidP="00E31846">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señalización letreros de desviación, letreros de hombres trabajando, y cualquier otro material necesario para evitar daños en los trabajos y accidentes personales o materiales en el sector de trabajo.</w:t>
      </w: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Default="0088194B" w:rsidP="00E22B05">
      <w:pPr>
        <w:pStyle w:val="Estilo1"/>
        <w:numPr>
          <w:ilvl w:val="0"/>
          <w:numId w:val="0"/>
        </w:numPr>
        <w:spacing w:line="276" w:lineRule="auto"/>
        <w:ind w:left="360" w:hanging="360"/>
        <w:rPr>
          <w:rFonts w:ascii="Century Gothic" w:hAnsi="Century Gothic"/>
          <w:sz w:val="20"/>
          <w:szCs w:val="20"/>
        </w:rPr>
      </w:pPr>
      <w:bookmarkStart w:id="17" w:name="_Toc314666502"/>
      <w:r>
        <w:rPr>
          <w:rFonts w:ascii="Century Gothic" w:hAnsi="Century Gothic"/>
          <w:sz w:val="20"/>
          <w:szCs w:val="20"/>
        </w:rPr>
        <w:t xml:space="preserve">1.4 </w:t>
      </w:r>
      <w:r w:rsidR="008A52EB" w:rsidRPr="007F580D">
        <w:rPr>
          <w:rFonts w:ascii="Century Gothic" w:hAnsi="Century Gothic"/>
          <w:sz w:val="20"/>
          <w:szCs w:val="20"/>
        </w:rPr>
        <w:t>MEDICIÓN Y FORMA DE PAGO</w:t>
      </w:r>
      <w:bookmarkStart w:id="18" w:name="_Toc314666503"/>
      <w:bookmarkEnd w:id="17"/>
    </w:p>
    <w:p w:rsidR="00520569" w:rsidRPr="00C713BE" w:rsidRDefault="00520569" w:rsidP="00E22B05">
      <w:pPr>
        <w:pStyle w:val="Estilo1"/>
        <w:numPr>
          <w:ilvl w:val="0"/>
          <w:numId w:val="0"/>
        </w:numPr>
        <w:spacing w:line="276" w:lineRule="auto"/>
        <w:ind w:left="360" w:hanging="360"/>
        <w:rPr>
          <w:rFonts w:ascii="Century Gothic" w:hAnsi="Century Gothic"/>
          <w:sz w:val="20"/>
          <w:szCs w:val="20"/>
        </w:rPr>
      </w:pPr>
    </w:p>
    <w:p w:rsidR="00C713BE" w:rsidRDefault="008A52EB" w:rsidP="008F3B59">
      <w:pPr>
        <w:pStyle w:val="Estilo1"/>
        <w:numPr>
          <w:ilvl w:val="0"/>
          <w:numId w:val="0"/>
        </w:numPr>
        <w:spacing w:line="276" w:lineRule="auto"/>
        <w:ind w:left="360" w:hanging="360"/>
        <w:rPr>
          <w:rFonts w:ascii="Century Gothic" w:hAnsi="Century Gothic"/>
          <w:b w:val="0"/>
          <w:kern w:val="28"/>
          <w:sz w:val="20"/>
          <w:szCs w:val="20"/>
        </w:rPr>
      </w:pPr>
      <w:r w:rsidRPr="007F580D">
        <w:rPr>
          <w:rFonts w:ascii="Century Gothic" w:hAnsi="Century Gothic"/>
          <w:b w:val="0"/>
          <w:kern w:val="28"/>
          <w:sz w:val="20"/>
          <w:szCs w:val="20"/>
        </w:rPr>
        <w:lastRenderedPageBreak/>
        <w:t>El ítem de instalación de faenas será medido en forma</w:t>
      </w:r>
      <w:r w:rsidR="00C713BE">
        <w:rPr>
          <w:rFonts w:ascii="Century Gothic" w:hAnsi="Century Gothic"/>
          <w:b w:val="0"/>
          <w:kern w:val="28"/>
          <w:sz w:val="20"/>
          <w:szCs w:val="20"/>
        </w:rPr>
        <w:t xml:space="preserve"> global, en concordancia con lo  </w:t>
      </w:r>
    </w:p>
    <w:p w:rsidR="00C713BE" w:rsidRDefault="008A52EB" w:rsidP="008F3B59">
      <w:pPr>
        <w:pStyle w:val="Estilo1"/>
        <w:numPr>
          <w:ilvl w:val="0"/>
          <w:numId w:val="0"/>
        </w:numPr>
        <w:spacing w:line="276" w:lineRule="auto"/>
        <w:ind w:left="360" w:hanging="360"/>
        <w:rPr>
          <w:rFonts w:ascii="Century Gothic" w:hAnsi="Century Gothic"/>
          <w:b w:val="0"/>
          <w:kern w:val="28"/>
          <w:sz w:val="20"/>
          <w:szCs w:val="20"/>
        </w:rPr>
      </w:pPr>
      <w:r w:rsidRPr="007F580D">
        <w:rPr>
          <w:rFonts w:ascii="Century Gothic" w:hAnsi="Century Gothic"/>
          <w:b w:val="0"/>
          <w:kern w:val="28"/>
          <w:sz w:val="20"/>
          <w:szCs w:val="20"/>
        </w:rPr>
        <w:t xml:space="preserve">establecido en los requerimientos técnicos, los cuales serán aprobados y reconocidos por </w:t>
      </w:r>
    </w:p>
    <w:p w:rsidR="00C713BE" w:rsidRDefault="008A52EB" w:rsidP="008F3B59">
      <w:pPr>
        <w:pStyle w:val="Estilo1"/>
        <w:numPr>
          <w:ilvl w:val="0"/>
          <w:numId w:val="0"/>
        </w:numPr>
        <w:spacing w:line="276" w:lineRule="auto"/>
        <w:ind w:left="360" w:hanging="360"/>
        <w:rPr>
          <w:rFonts w:ascii="Century Gothic" w:hAnsi="Century Gothic"/>
          <w:b w:val="0"/>
          <w:kern w:val="28"/>
          <w:sz w:val="20"/>
          <w:szCs w:val="20"/>
        </w:rPr>
      </w:pPr>
      <w:r w:rsidRPr="007F580D">
        <w:rPr>
          <w:rFonts w:ascii="Century Gothic" w:hAnsi="Century Gothic"/>
          <w:b w:val="0"/>
          <w:kern w:val="28"/>
          <w:sz w:val="20"/>
          <w:szCs w:val="20"/>
        </w:rPr>
        <w:t xml:space="preserve">el SUPERVISOR DE OBRA. La forma de pago se efectuara de acuerdo al precio unitario de </w:t>
      </w:r>
    </w:p>
    <w:p w:rsidR="00C713BE" w:rsidRDefault="008A52EB" w:rsidP="008F3B59">
      <w:pPr>
        <w:pStyle w:val="Estilo1"/>
        <w:numPr>
          <w:ilvl w:val="0"/>
          <w:numId w:val="0"/>
        </w:numPr>
        <w:spacing w:line="276" w:lineRule="auto"/>
        <w:ind w:left="360" w:hanging="360"/>
        <w:rPr>
          <w:rFonts w:ascii="Century Gothic" w:hAnsi="Century Gothic"/>
          <w:b w:val="0"/>
          <w:kern w:val="28"/>
          <w:sz w:val="20"/>
          <w:szCs w:val="20"/>
        </w:rPr>
      </w:pPr>
      <w:r w:rsidRPr="007F580D">
        <w:rPr>
          <w:rFonts w:ascii="Century Gothic" w:hAnsi="Century Gothic"/>
          <w:b w:val="0"/>
          <w:kern w:val="28"/>
          <w:sz w:val="20"/>
          <w:szCs w:val="20"/>
        </w:rPr>
        <w:t xml:space="preserve">la propuesta aceptada y deberá respaldarse con un registro fotográfico de cada </w:t>
      </w:r>
    </w:p>
    <w:p w:rsidR="008A52EB" w:rsidRPr="007F580D" w:rsidRDefault="008A52EB" w:rsidP="008F3B59">
      <w:pPr>
        <w:pStyle w:val="Estilo1"/>
        <w:numPr>
          <w:ilvl w:val="0"/>
          <w:numId w:val="0"/>
        </w:numPr>
        <w:spacing w:line="276" w:lineRule="auto"/>
        <w:ind w:left="360" w:hanging="360"/>
        <w:rPr>
          <w:rFonts w:ascii="Century Gothic" w:hAnsi="Century Gothic"/>
          <w:b w:val="0"/>
          <w:sz w:val="20"/>
          <w:szCs w:val="20"/>
        </w:rPr>
      </w:pPr>
      <w:r w:rsidRPr="007F580D">
        <w:rPr>
          <w:rFonts w:ascii="Century Gothic" w:hAnsi="Century Gothic"/>
          <w:b w:val="0"/>
          <w:kern w:val="28"/>
          <w:sz w:val="20"/>
          <w:szCs w:val="20"/>
        </w:rPr>
        <w:t>actividad que se realice en el presente ítem.</w:t>
      </w:r>
    </w:p>
    <w:p w:rsidR="008A52EB" w:rsidRPr="007F580D" w:rsidRDefault="008A52EB" w:rsidP="008A52E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8"/>
    </w:p>
    <w:tbl>
      <w:tblPr>
        <w:tblStyle w:val="Tablaconcuadrcula"/>
        <w:tblW w:w="6469" w:type="dxa"/>
        <w:jc w:val="center"/>
        <w:tblLook w:val="04A0"/>
      </w:tblPr>
      <w:tblGrid>
        <w:gridCol w:w="2502"/>
        <w:gridCol w:w="2915"/>
        <w:gridCol w:w="1052"/>
      </w:tblGrid>
      <w:tr w:rsidR="008A52EB" w:rsidRPr="007F580D" w:rsidTr="00354686">
        <w:trPr>
          <w:jc w:val="center"/>
        </w:trPr>
        <w:tc>
          <w:tcPr>
            <w:tcW w:w="2502"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2915"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2"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8A52EB" w:rsidRPr="007F580D" w:rsidTr="00354686">
        <w:trPr>
          <w:jc w:val="center"/>
        </w:trPr>
        <w:tc>
          <w:tcPr>
            <w:tcW w:w="2502" w:type="dxa"/>
          </w:tcPr>
          <w:p w:rsidR="00354686" w:rsidRPr="000C68B9" w:rsidRDefault="008A52EB" w:rsidP="008A52EB">
            <w:pPr>
              <w:jc w:val="center"/>
              <w:rPr>
                <w:rFonts w:ascii="Century Gothic" w:eastAsia="Arial Unicode MS" w:hAnsi="Century Gothic"/>
                <w:lang w:val="es-ES_tradnl"/>
              </w:rPr>
            </w:pPr>
            <w:r w:rsidRPr="000C68B9">
              <w:rPr>
                <w:rFonts w:ascii="Century Gothic" w:eastAsia="Arial Unicode MS" w:hAnsi="Century Gothic"/>
                <w:lang w:val="es-ES_tradnl"/>
              </w:rPr>
              <w:t>1</w:t>
            </w:r>
          </w:p>
          <w:p w:rsidR="008A52EB" w:rsidRPr="007F580D" w:rsidRDefault="008A52EB" w:rsidP="008A52EB">
            <w:pPr>
              <w:jc w:val="center"/>
              <w:rPr>
                <w:rFonts w:ascii="Century Gothic" w:eastAsia="Arial Unicode MS" w:hAnsi="Century Gothic"/>
                <w:lang w:val="es-ES_tradnl"/>
              </w:rPr>
            </w:pPr>
          </w:p>
        </w:tc>
        <w:tc>
          <w:tcPr>
            <w:tcW w:w="2915" w:type="dxa"/>
          </w:tcPr>
          <w:p w:rsidR="008A52EB" w:rsidRPr="008A52EB" w:rsidRDefault="008A52EB" w:rsidP="008A52EB">
            <w:pPr>
              <w:jc w:val="center"/>
              <w:rPr>
                <w:rFonts w:ascii="Century Gothic" w:hAnsi="Century Gothic" w:cs="Arial"/>
                <w:lang w:val="es-BO"/>
              </w:rPr>
            </w:pPr>
            <w:r w:rsidRPr="008A52EB">
              <w:rPr>
                <w:rFonts w:ascii="Century Gothic" w:hAnsi="Century Gothic"/>
                <w:lang w:val="es-BO"/>
              </w:rPr>
              <w:t>INSTALACIÓN DE FAENAS - PROVISIÓN Y COLOCADO DE LETREROS DE OBRA.</w:t>
            </w:r>
          </w:p>
        </w:tc>
        <w:tc>
          <w:tcPr>
            <w:tcW w:w="1052" w:type="dxa"/>
          </w:tcPr>
          <w:p w:rsidR="008A52EB" w:rsidRPr="007F580D" w:rsidRDefault="008A52EB" w:rsidP="008F3B59">
            <w:pPr>
              <w:jc w:val="center"/>
              <w:rPr>
                <w:rFonts w:ascii="Century Gothic" w:eastAsia="Arial Unicode MS" w:hAnsi="Century Gothic"/>
                <w:lang w:val="es-ES_tradnl"/>
              </w:rPr>
            </w:pPr>
            <w:r w:rsidRPr="007F580D">
              <w:rPr>
                <w:rFonts w:ascii="Century Gothic" w:eastAsia="Arial Unicode MS" w:hAnsi="Century Gothic"/>
                <w:lang w:val="es-ES_tradnl"/>
              </w:rPr>
              <w:t>G</w:t>
            </w:r>
            <w:r w:rsidR="008F3B59">
              <w:rPr>
                <w:rFonts w:ascii="Century Gothic" w:eastAsia="Arial Unicode MS" w:hAnsi="Century Gothic"/>
                <w:lang w:val="es-ES_tradnl"/>
              </w:rPr>
              <w:t>lb</w:t>
            </w:r>
            <w:r w:rsidRPr="007F580D">
              <w:rPr>
                <w:rFonts w:ascii="Century Gothic" w:eastAsia="Arial Unicode MS" w:hAnsi="Century Gothic"/>
                <w:lang w:val="es-ES_tradnl"/>
              </w:rPr>
              <w:t>.</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8A52EB" w:rsidRPr="00C713BE" w:rsidRDefault="00BC3BC4" w:rsidP="00005E18">
      <w:pPr>
        <w:pStyle w:val="Ttulo2"/>
        <w:keepLines/>
        <w:spacing w:before="200" w:after="0" w:line="276" w:lineRule="auto"/>
        <w:rPr>
          <w:rFonts w:ascii="Century Gothic" w:hAnsi="Century Gothic" w:cs="Arial"/>
          <w:i w:val="0"/>
          <w:color w:val="000000" w:themeColor="text1"/>
          <w:sz w:val="24"/>
          <w:szCs w:val="24"/>
        </w:rPr>
      </w:pPr>
      <w:r>
        <w:rPr>
          <w:rFonts w:ascii="Century Gothic" w:hAnsi="Century Gothic" w:cs="Arial"/>
          <w:i w:val="0"/>
          <w:sz w:val="24"/>
          <w:szCs w:val="24"/>
          <w:lang w:val="es-BO"/>
        </w:rPr>
        <w:t xml:space="preserve">2. </w:t>
      </w:r>
      <w:r w:rsidR="008A52EB" w:rsidRPr="00C713BE">
        <w:rPr>
          <w:rFonts w:ascii="Century Gothic" w:hAnsi="Century Gothic" w:cs="Arial"/>
          <w:i w:val="0"/>
          <w:color w:val="000000" w:themeColor="text1"/>
          <w:sz w:val="24"/>
          <w:szCs w:val="24"/>
        </w:rPr>
        <w:t>REPLANTEO Y TRAZADO TOPOGRÁFICO</w:t>
      </w:r>
    </w:p>
    <w:p w:rsidR="008A52EB" w:rsidRPr="007F580D" w:rsidRDefault="00005E18" w:rsidP="008A52EB">
      <w:pPr>
        <w:spacing w:after="0"/>
        <w:jc w:val="both"/>
        <w:rPr>
          <w:rFonts w:ascii="Century Gothic" w:hAnsi="Century Gothic" w:cs="Arial"/>
          <w:b/>
          <w:sz w:val="20"/>
          <w:szCs w:val="20"/>
        </w:rPr>
      </w:pPr>
      <w:r>
        <w:rPr>
          <w:rFonts w:ascii="Century Gothic" w:hAnsi="Century Gothic" w:cs="Arial"/>
          <w:b/>
          <w:sz w:val="20"/>
          <w:szCs w:val="20"/>
        </w:rPr>
        <w:t xml:space="preserve">UNIDAD: </w:t>
      </w:r>
      <w:r w:rsidR="008A52EB" w:rsidRPr="007F580D">
        <w:rPr>
          <w:rFonts w:ascii="Century Gothic" w:hAnsi="Century Gothic" w:cs="Arial"/>
          <w:b/>
          <w:sz w:val="20"/>
          <w:szCs w:val="20"/>
        </w:rPr>
        <w:t>ml</w:t>
      </w:r>
    </w:p>
    <w:p w:rsidR="008A52EB" w:rsidRPr="007F580D" w:rsidRDefault="008A52EB" w:rsidP="008A52EB">
      <w:pPr>
        <w:spacing w:after="0"/>
        <w:jc w:val="both"/>
        <w:rPr>
          <w:rFonts w:ascii="Century Gothic" w:hAnsi="Century Gothic" w:cs="Arial"/>
          <w:b/>
          <w:sz w:val="20"/>
          <w:szCs w:val="20"/>
        </w:rPr>
      </w:pPr>
    </w:p>
    <w:p w:rsidR="008A52EB" w:rsidRPr="007F580D" w:rsidRDefault="0088194B" w:rsidP="008A52EB">
      <w:pPr>
        <w:pStyle w:val="Estilo1"/>
        <w:numPr>
          <w:ilvl w:val="0"/>
          <w:numId w:val="0"/>
        </w:numPr>
        <w:spacing w:line="276" w:lineRule="auto"/>
        <w:rPr>
          <w:rFonts w:ascii="Century Gothic" w:hAnsi="Century Gothic"/>
          <w:sz w:val="20"/>
          <w:szCs w:val="20"/>
        </w:rPr>
      </w:pPr>
      <w:r>
        <w:rPr>
          <w:rFonts w:ascii="Century Gothic" w:hAnsi="Century Gothic"/>
          <w:sz w:val="20"/>
          <w:szCs w:val="20"/>
        </w:rPr>
        <w:t xml:space="preserve">2.1 </w:t>
      </w:r>
      <w:r w:rsidR="008A52EB" w:rsidRPr="007F580D">
        <w:rPr>
          <w:rFonts w:ascii="Century Gothic" w:hAnsi="Century Gothic"/>
          <w:sz w:val="20"/>
          <w:szCs w:val="20"/>
        </w:rPr>
        <w:t>DEFINICIÓN</w:t>
      </w:r>
    </w:p>
    <w:p w:rsidR="008A52EB" w:rsidRPr="007F580D" w:rsidRDefault="008A52EB" w:rsidP="008A52EB">
      <w:pPr>
        <w:spacing w:after="0"/>
        <w:contextualSpacing/>
        <w:jc w:val="both"/>
        <w:rPr>
          <w:rFonts w:ascii="Century Gothic" w:eastAsia="Arial Unicode MS" w:hAnsi="Century Gothic" w:cs="Times New Roman"/>
          <w:b/>
          <w:sz w:val="20"/>
          <w:szCs w:val="20"/>
          <w:lang w:val="es-ES_tradnl"/>
        </w:rPr>
      </w:pPr>
    </w:p>
    <w:p w:rsidR="008A52EB" w:rsidRPr="007F580D" w:rsidRDefault="008A52EB" w:rsidP="008A52EB">
      <w:pPr>
        <w:pStyle w:val="Default"/>
        <w:spacing w:line="276" w:lineRule="auto"/>
        <w:jc w:val="both"/>
        <w:rPr>
          <w:rFonts w:ascii="Century Gothic" w:hAnsi="Century Gothic" w:cs="Century Gothic"/>
          <w:color w:val="auto"/>
          <w:sz w:val="20"/>
          <w:szCs w:val="20"/>
        </w:rPr>
      </w:pPr>
      <w:bookmarkStart w:id="19" w:name="_Toc314666506"/>
      <w:r w:rsidRPr="007F580D">
        <w:rPr>
          <w:rFonts w:ascii="Century Gothic" w:hAnsi="Century Gothic" w:cs="Arial"/>
          <w:sz w:val="20"/>
          <w:szCs w:val="20"/>
        </w:rPr>
        <w:t>Este ítem comprende todos los trabajos necesarios para realizar el replanteo, trazado y el marcado de las progresivas, uniones y accesorios de acuerdo a los planos de construcción y/o indicaciones del</w:t>
      </w:r>
      <w:r w:rsidR="007B3793">
        <w:rPr>
          <w:rFonts w:ascii="Century Gothic" w:hAnsi="Century Gothic" w:cs="Arial"/>
          <w:sz w:val="20"/>
          <w:szCs w:val="20"/>
        </w:rPr>
        <w:t xml:space="preserve"> </w:t>
      </w:r>
      <w:r w:rsidRPr="007F580D">
        <w:rPr>
          <w:rFonts w:ascii="Century Gothic" w:hAnsi="Century Gothic" w:cs="Arial"/>
          <w:sz w:val="20"/>
          <w:szCs w:val="20"/>
        </w:rPr>
        <w:t>SUPERVISOR DE OBRA</w:t>
      </w:r>
      <w:r w:rsidR="007B3793">
        <w:rPr>
          <w:rFonts w:ascii="Century Gothic" w:hAnsi="Century Gothic" w:cs="Arial"/>
          <w:sz w:val="20"/>
          <w:szCs w:val="20"/>
        </w:rPr>
        <w:t xml:space="preserve"> </w:t>
      </w:r>
      <w:r w:rsidRPr="007F580D">
        <w:rPr>
          <w:rFonts w:ascii="Century Gothic" w:hAnsi="Century Gothic" w:cs="Arial"/>
          <w:sz w:val="20"/>
          <w:szCs w:val="20"/>
        </w:rPr>
        <w:t xml:space="preserve">de Obra, de forma tal que se facilite la cuantificación de los volúmenes y áreas de ejecución, de igual manera se incluyen los trabajos topográficos de control de la obra durante todo el período de construcción, </w:t>
      </w:r>
      <w:r w:rsidRPr="007F580D">
        <w:rPr>
          <w:rFonts w:ascii="Century Gothic" w:hAnsi="Century Gothic"/>
          <w:color w:val="auto"/>
          <w:sz w:val="20"/>
          <w:szCs w:val="20"/>
        </w:rPr>
        <w:t>así como el registro de las diferentes superficies o coberturas encontradas en el Terreno, para ser consideradas en la cancelación a la empresa CONTRATISTA por su remoción y reposició</w:t>
      </w:r>
      <w:bookmarkEnd w:id="19"/>
      <w:r w:rsidRPr="007F580D">
        <w:rPr>
          <w:rFonts w:ascii="Century Gothic" w:hAnsi="Century Gothic"/>
          <w:color w:val="auto"/>
          <w:sz w:val="20"/>
          <w:szCs w:val="20"/>
        </w:rPr>
        <w:t xml:space="preserve">n, para ello </w:t>
      </w:r>
      <w:r w:rsidRPr="007F580D">
        <w:rPr>
          <w:rFonts w:ascii="Century Gothic" w:hAnsi="Century Gothic" w:cs="Century Gothic"/>
          <w:color w:val="auto"/>
          <w:sz w:val="20"/>
          <w:szCs w:val="20"/>
        </w:rPr>
        <w:t xml:space="preserve">se tendrá como base los planos de construcción y detalle del proyecto, como también las indicaciones adicionales por parte del SUPERVISOR DE OBRA. </w:t>
      </w:r>
    </w:p>
    <w:p w:rsidR="008A52EB" w:rsidRPr="007F580D" w:rsidRDefault="008A52EB" w:rsidP="008A52EB">
      <w:pPr>
        <w:spacing w:after="0"/>
        <w:contextualSpacing/>
        <w:jc w:val="both"/>
        <w:rPr>
          <w:rFonts w:ascii="Century Gothic" w:eastAsia="Arial Unicode MS" w:hAnsi="Century Gothic" w:cs="Times New Roman"/>
          <w:iCs/>
          <w:sz w:val="20"/>
          <w:szCs w:val="20"/>
          <w:lang w:val="es-ES_tradnl"/>
        </w:rPr>
      </w:pPr>
    </w:p>
    <w:p w:rsidR="008A52EB" w:rsidRPr="007F580D" w:rsidRDefault="0088194B" w:rsidP="008A52EB">
      <w:pPr>
        <w:pStyle w:val="Estilo1"/>
        <w:numPr>
          <w:ilvl w:val="0"/>
          <w:numId w:val="0"/>
        </w:numPr>
        <w:spacing w:line="276" w:lineRule="auto"/>
        <w:rPr>
          <w:rFonts w:ascii="Century Gothic" w:hAnsi="Century Gothic"/>
          <w:sz w:val="20"/>
          <w:szCs w:val="20"/>
        </w:rPr>
      </w:pPr>
      <w:r>
        <w:rPr>
          <w:rFonts w:ascii="Century Gothic" w:hAnsi="Century Gothic"/>
          <w:sz w:val="20"/>
          <w:szCs w:val="20"/>
        </w:rPr>
        <w:t xml:space="preserve">2.2 </w:t>
      </w:r>
      <w:r w:rsidR="008A52EB" w:rsidRPr="007F580D">
        <w:rPr>
          <w:rFonts w:ascii="Century Gothic" w:hAnsi="Century Gothic"/>
          <w:sz w:val="20"/>
          <w:szCs w:val="20"/>
        </w:rPr>
        <w:t>MATERIALES, HERRAMIENTAS Y EQUIPO</w:t>
      </w:r>
    </w:p>
    <w:p w:rsidR="008A52EB" w:rsidRPr="007F580D" w:rsidRDefault="008A52EB" w:rsidP="008A52EB">
      <w:pPr>
        <w:spacing w:before="100" w:beforeAutospacing="1" w:after="100" w:afterAutospacing="1"/>
        <w:jc w:val="both"/>
        <w:rPr>
          <w:rFonts w:ascii="Century Gothic" w:hAnsi="Century Gothic"/>
          <w:kern w:val="28"/>
          <w:sz w:val="20"/>
          <w:szCs w:val="20"/>
        </w:rPr>
      </w:pPr>
      <w:r w:rsidRPr="007F580D">
        <w:rPr>
          <w:rFonts w:ascii="Century Gothic" w:hAnsi="Century Gothic"/>
          <w:kern w:val="28"/>
          <w:sz w:val="20"/>
          <w:szCs w:val="20"/>
          <w:lang w:val="es-ES_tradnl"/>
        </w:rPr>
        <w:t xml:space="preserve">El CONTRATISTA, proporcionará todos los materiales, herramientas, equipos y personal necesarios (cinta métrica de 50 y 100 m, instrumentos de medición, pintura, etc.) y </w:t>
      </w:r>
      <w:r w:rsidRPr="007F580D">
        <w:rPr>
          <w:rFonts w:ascii="Century Gothic" w:hAnsi="Century Gothic" w:cs="Arial"/>
          <w:sz w:val="20"/>
          <w:szCs w:val="20"/>
        </w:rPr>
        <w:t>los que proponga el CONTRATISTA en análisis de precios unitarios</w:t>
      </w:r>
      <w:r w:rsidRPr="007F580D">
        <w:rPr>
          <w:rFonts w:ascii="Century Gothic" w:hAnsi="Century Gothic"/>
          <w:kern w:val="28"/>
          <w:sz w:val="20"/>
          <w:szCs w:val="20"/>
          <w:lang w:val="es-ES_tradnl"/>
        </w:rPr>
        <w:t xml:space="preserve"> para la ejecución de los </w:t>
      </w:r>
      <w:r w:rsidRPr="007F580D">
        <w:rPr>
          <w:rFonts w:ascii="Century Gothic" w:hAnsi="Century Gothic"/>
          <w:kern w:val="28"/>
          <w:sz w:val="20"/>
          <w:szCs w:val="20"/>
          <w:lang w:val="es-ES_tradnl"/>
        </w:rPr>
        <w:lastRenderedPageBreak/>
        <w:t>trabajos, los cuales serán aprobados y verificados por el SUPERVISOR DE OBRA al inicio de la actividad.</w:t>
      </w:r>
    </w:p>
    <w:p w:rsidR="008A52EB" w:rsidRPr="007F580D" w:rsidRDefault="000C68B9" w:rsidP="008A52EB">
      <w:pPr>
        <w:pStyle w:val="Estilo1"/>
        <w:numPr>
          <w:ilvl w:val="0"/>
          <w:numId w:val="0"/>
        </w:numPr>
        <w:spacing w:line="276" w:lineRule="auto"/>
        <w:rPr>
          <w:rFonts w:ascii="Century Gothic" w:hAnsi="Century Gothic"/>
          <w:sz w:val="20"/>
          <w:szCs w:val="20"/>
        </w:rPr>
      </w:pPr>
      <w:bookmarkStart w:id="20" w:name="_Toc314666511"/>
      <w:r>
        <w:rPr>
          <w:rFonts w:ascii="Century Gothic" w:hAnsi="Century Gothic"/>
          <w:sz w:val="20"/>
          <w:szCs w:val="20"/>
        </w:rPr>
        <w:t xml:space="preserve">2.3 </w:t>
      </w:r>
      <w:r w:rsidR="008A52EB" w:rsidRPr="007F580D">
        <w:rPr>
          <w:rFonts w:ascii="Century Gothic" w:hAnsi="Century Gothic"/>
          <w:sz w:val="20"/>
          <w:szCs w:val="20"/>
        </w:rPr>
        <w:t>PROCEDIMIENTO PARA LA EJECUCIÓN</w:t>
      </w:r>
      <w:bookmarkEnd w:id="20"/>
    </w:p>
    <w:p w:rsidR="008A52EB" w:rsidRPr="007F580D" w:rsidRDefault="008A52EB" w:rsidP="008A52EB">
      <w:pPr>
        <w:spacing w:after="0"/>
        <w:contextualSpacing/>
        <w:jc w:val="both"/>
        <w:rPr>
          <w:rFonts w:ascii="Century Gothic" w:eastAsia="Arial Unicode MS" w:hAnsi="Century Gothic" w:cs="Times New Roman"/>
          <w:b/>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iCs/>
          <w:sz w:val="20"/>
          <w:szCs w:val="20"/>
          <w:lang w:val="es-ES_tradnl"/>
        </w:rPr>
      </w:pPr>
      <w:bookmarkStart w:id="21" w:name="_Toc314666512"/>
      <w:r w:rsidRPr="007F580D">
        <w:rPr>
          <w:rFonts w:ascii="Century Gothic" w:eastAsia="Arial Unicode MS" w:hAnsi="Century Gothic" w:cs="Times New Roman"/>
          <w:sz w:val="20"/>
          <w:szCs w:val="20"/>
          <w:lang w:val="es-ES_tradnl"/>
        </w:rPr>
        <w:t>El personal técnico propuesto por el CONTRATISTA, RESIDENTE DE OBRA Y RESPONSABLE DE PLANOS (CADISTA)</w:t>
      </w:r>
      <w:r w:rsidR="007B3793">
        <w:rPr>
          <w:rFonts w:ascii="Century Gothic" w:eastAsia="Arial Unicode MS" w:hAnsi="Century Gothic" w:cs="Times New Roman"/>
          <w:sz w:val="20"/>
          <w:szCs w:val="20"/>
          <w:lang w:val="es-ES_tradnl"/>
        </w:rPr>
        <w:t xml:space="preserve"> </w:t>
      </w:r>
      <w:r w:rsidRPr="007F580D">
        <w:rPr>
          <w:rFonts w:ascii="Century Gothic" w:eastAsia="Arial Unicode MS" w:hAnsi="Century Gothic" w:cs="Times New Roman"/>
          <w:sz w:val="20"/>
          <w:szCs w:val="20"/>
          <w:lang w:val="es-ES_tradnl"/>
        </w:rPr>
        <w:t>conjuntamente con el SUPERVISOR DE OBRA</w:t>
      </w:r>
      <w:r w:rsidR="007B3793">
        <w:rPr>
          <w:rFonts w:ascii="Century Gothic" w:eastAsia="Arial Unicode MS" w:hAnsi="Century Gothic" w:cs="Times New Roman"/>
          <w:sz w:val="20"/>
          <w:szCs w:val="20"/>
          <w:lang w:val="es-ES_tradnl"/>
        </w:rPr>
        <w:t xml:space="preserve"> </w:t>
      </w:r>
      <w:r w:rsidRPr="007F580D">
        <w:rPr>
          <w:rFonts w:ascii="Century Gothic" w:eastAsia="Arial Unicode MS" w:hAnsi="Century Gothic" w:cs="Times New Roman"/>
          <w:sz w:val="20"/>
          <w:szCs w:val="20"/>
          <w:lang w:val="es-ES_tradnl"/>
        </w:rPr>
        <w:t xml:space="preserve">demarcara toda el área simultáneamente a los trabajos de tendido de red con progresivas pintadas cada 50 metros, el </w:t>
      </w:r>
      <w:r w:rsidRPr="007F580D">
        <w:rPr>
          <w:rFonts w:ascii="Century Gothic" w:eastAsia="Arial Unicode MS" w:hAnsi="Century Gothic" w:cs="Times New Roman"/>
          <w:iCs/>
          <w:sz w:val="20"/>
          <w:szCs w:val="20"/>
          <w:lang w:val="es-ES_tradnl"/>
        </w:rPr>
        <w:t>replanteo a realizar comprende:</w:t>
      </w:r>
      <w:bookmarkEnd w:id="21"/>
    </w:p>
    <w:p w:rsidR="008A52EB" w:rsidRPr="007F580D" w:rsidRDefault="008A52EB" w:rsidP="008A52EB">
      <w:pPr>
        <w:spacing w:after="0"/>
        <w:contextualSpacing/>
        <w:jc w:val="both"/>
        <w:rPr>
          <w:rFonts w:ascii="Century Gothic" w:eastAsia="Arial Unicode MS" w:hAnsi="Century Gothic" w:cs="Times New Roman"/>
          <w:b/>
          <w:bCs/>
          <w:iCs/>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iCs/>
          <w:sz w:val="20"/>
          <w:szCs w:val="20"/>
          <w:lang w:val="es-ES_tradnl"/>
        </w:rPr>
      </w:pPr>
      <w:bookmarkStart w:id="22" w:name="_Toc314666513"/>
      <w:r w:rsidRPr="007F580D">
        <w:rPr>
          <w:rFonts w:ascii="Century Gothic" w:eastAsia="Arial Unicode MS" w:hAnsi="Century Gothic" w:cs="Times New Roman"/>
          <w:b/>
          <w:bCs/>
          <w:iCs/>
          <w:sz w:val="20"/>
          <w:szCs w:val="20"/>
          <w:lang w:val="es-ES_tradnl"/>
        </w:rPr>
        <w:t xml:space="preserve">a) </w:t>
      </w:r>
      <w:r w:rsidRPr="007F580D">
        <w:rPr>
          <w:rFonts w:ascii="Century Gothic" w:eastAsia="Arial Unicode MS" w:hAnsi="Century Gothic" w:cs="Times New Roman"/>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22"/>
    </w:p>
    <w:p w:rsidR="008A52EB" w:rsidRPr="007F580D" w:rsidRDefault="008A52EB" w:rsidP="008A52EB">
      <w:pPr>
        <w:spacing w:after="0"/>
        <w:contextualSpacing/>
        <w:jc w:val="both"/>
        <w:rPr>
          <w:rFonts w:ascii="Century Gothic" w:eastAsia="Arial Unicode MS" w:hAnsi="Century Gothic" w:cs="Times New Roman"/>
          <w:b/>
          <w:bCs/>
          <w:iCs/>
          <w:sz w:val="20"/>
          <w:szCs w:val="20"/>
          <w:lang w:val="es-ES_tradnl"/>
        </w:rPr>
      </w:pPr>
    </w:p>
    <w:p w:rsidR="008A52EB" w:rsidRPr="007F580D" w:rsidRDefault="008A52EB" w:rsidP="008A52EB">
      <w:pPr>
        <w:spacing w:after="0"/>
        <w:jc w:val="both"/>
        <w:rPr>
          <w:rFonts w:ascii="Century Gothic" w:eastAsia="Arial Unicode MS" w:hAnsi="Century Gothic" w:cs="Times New Roman"/>
          <w:iCs/>
          <w:sz w:val="20"/>
          <w:szCs w:val="20"/>
          <w:lang w:val="es-ES_tradnl"/>
        </w:rPr>
      </w:pPr>
      <w:bookmarkStart w:id="23" w:name="_Toc314666514"/>
      <w:r w:rsidRPr="007F580D">
        <w:rPr>
          <w:rFonts w:ascii="Century Gothic" w:eastAsia="Arial Unicode MS" w:hAnsi="Century Gothic" w:cs="Times New Roman"/>
          <w:b/>
          <w:iCs/>
          <w:sz w:val="20"/>
          <w:szCs w:val="20"/>
          <w:lang w:val="es-ES_tradnl"/>
        </w:rPr>
        <w:t>b</w:t>
      </w:r>
      <w:r w:rsidRPr="007F580D">
        <w:rPr>
          <w:rFonts w:ascii="Century Gothic" w:eastAsia="Arial Unicode MS" w:hAnsi="Century Gothic" w:cs="Times New Roman"/>
          <w:iCs/>
          <w:sz w:val="20"/>
          <w:szCs w:val="20"/>
          <w:lang w:val="es-ES_tradnl"/>
        </w:rPr>
        <w:t>)</w:t>
      </w:r>
      <w:r w:rsidR="007B3793">
        <w:rPr>
          <w:rFonts w:ascii="Century Gothic" w:eastAsia="Arial Unicode MS" w:hAnsi="Century Gothic" w:cs="Times New Roman"/>
          <w:iCs/>
          <w:sz w:val="20"/>
          <w:szCs w:val="20"/>
          <w:lang w:val="es-ES_tradnl"/>
        </w:rPr>
        <w:t xml:space="preserve"> </w:t>
      </w:r>
      <w:r w:rsidRPr="007F580D">
        <w:rPr>
          <w:rFonts w:ascii="Century Gothic" w:eastAsia="Arial Unicode MS" w:hAnsi="Century Gothic" w:cs="Times New Roman"/>
          <w:iCs/>
          <w:sz w:val="20"/>
          <w:szCs w:val="20"/>
          <w:lang w:val="es-ES_tradnl"/>
        </w:rPr>
        <w:t>La recopilación de todos los datos que permitan determinar los posibles obstáculos enterrados (cables, caños, etc.) para la ejecución de la zanja, en este caso el CONTRATISTA</w:t>
      </w:r>
      <w:r w:rsidR="007B3793">
        <w:rPr>
          <w:rFonts w:ascii="Century Gothic" w:eastAsia="Arial Unicode MS" w:hAnsi="Century Gothic" w:cs="Times New Roman"/>
          <w:iCs/>
          <w:sz w:val="20"/>
          <w:szCs w:val="20"/>
          <w:lang w:val="es-ES_tradnl"/>
        </w:rPr>
        <w:t xml:space="preserve"> </w:t>
      </w:r>
      <w:r w:rsidRPr="007F580D">
        <w:rPr>
          <w:rFonts w:ascii="Century Gothic" w:eastAsia="Arial Unicode MS" w:hAnsi="Century Gothic" w:cs="Times New Roman"/>
          <w:iCs/>
          <w:sz w:val="20"/>
          <w:szCs w:val="20"/>
          <w:lang w:val="es-ES_tradnl"/>
        </w:rPr>
        <w:t>realizará los sondeos y averiguaciones respectivas. En base a los datos anteriores se deberá solicitar inspección a la institución que corresponda para verificar sus ductos y la SUPERVISIÓN podrá determinar algunas modificaciones</w:t>
      </w:r>
      <w:r w:rsidR="007B3793">
        <w:rPr>
          <w:rFonts w:ascii="Century Gothic" w:eastAsia="Arial Unicode MS" w:hAnsi="Century Gothic" w:cs="Times New Roman"/>
          <w:iCs/>
          <w:sz w:val="20"/>
          <w:szCs w:val="20"/>
          <w:lang w:val="es-ES_tradnl"/>
        </w:rPr>
        <w:t xml:space="preserve"> </w:t>
      </w:r>
      <w:r w:rsidRPr="007F580D">
        <w:rPr>
          <w:rFonts w:ascii="Century Gothic" w:eastAsia="Arial Unicode MS" w:hAnsi="Century Gothic" w:cs="Times New Roman"/>
          <w:iCs/>
          <w:sz w:val="20"/>
          <w:szCs w:val="20"/>
          <w:lang w:val="es-ES_tradnl"/>
        </w:rPr>
        <w:t>en el diseño  si se diera el caso</w:t>
      </w:r>
      <w:bookmarkEnd w:id="23"/>
      <w:r w:rsidRPr="007F580D">
        <w:rPr>
          <w:rFonts w:ascii="Century Gothic" w:eastAsia="Arial Unicode MS" w:hAnsi="Century Gothic" w:cs="Times New Roman"/>
          <w:iCs/>
          <w:sz w:val="20"/>
          <w:szCs w:val="20"/>
          <w:lang w:val="es-ES_tradnl"/>
        </w:rPr>
        <w:t>.</w:t>
      </w:r>
    </w:p>
    <w:p w:rsidR="008A52EB" w:rsidRPr="007F580D" w:rsidRDefault="008A52EB" w:rsidP="008A52EB">
      <w:pPr>
        <w:spacing w:after="0"/>
        <w:contextualSpacing/>
        <w:jc w:val="both"/>
        <w:rPr>
          <w:rFonts w:ascii="Century Gothic" w:eastAsia="Arial Unicode MS" w:hAnsi="Century Gothic" w:cs="Times New Roman"/>
          <w:iCs/>
          <w:sz w:val="20"/>
          <w:szCs w:val="20"/>
        </w:rPr>
      </w:pPr>
    </w:p>
    <w:p w:rsidR="008A52EB" w:rsidRPr="00182930" w:rsidRDefault="008A52EB" w:rsidP="00B1793A">
      <w:pPr>
        <w:pStyle w:val="Prrafodelista"/>
        <w:numPr>
          <w:ilvl w:val="0"/>
          <w:numId w:val="52"/>
        </w:numPr>
        <w:contextualSpacing/>
        <w:jc w:val="both"/>
        <w:rPr>
          <w:rFonts w:ascii="Century Gothic" w:eastAsia="Arial Unicode MS" w:hAnsi="Century Gothic"/>
          <w:iCs/>
          <w:sz w:val="20"/>
          <w:szCs w:val="20"/>
        </w:rPr>
      </w:pPr>
      <w:bookmarkStart w:id="24" w:name="_Toc314666516"/>
      <w:r w:rsidRPr="00182930">
        <w:rPr>
          <w:rFonts w:ascii="Century Gothic" w:eastAsia="Arial Unicode MS" w:hAnsi="Century Gothic"/>
          <w:iCs/>
          <w:sz w:val="20"/>
          <w:szCs w:val="20"/>
        </w:rPr>
        <w:t xml:space="preserve">El replanteo de cada sector de trabajo deberá contar con la aprobación escrita del SUPERVISOR DE OBRA de Obra con anterioridad y deberá ser </w:t>
      </w:r>
      <w:r w:rsidRPr="00182930">
        <w:rPr>
          <w:rFonts w:ascii="Century Gothic" w:eastAsia="Arial Unicode MS" w:hAnsi="Century Gothic"/>
          <w:iCs/>
          <w:sz w:val="20"/>
          <w:szCs w:val="20"/>
          <w:lang w:val="es-ES_tradnl"/>
        </w:rPr>
        <w:t xml:space="preserve">despejada de todo material u obstáculos antes de iniciar </w:t>
      </w:r>
      <w:r w:rsidRPr="00182930">
        <w:rPr>
          <w:rFonts w:ascii="Century Gothic" w:eastAsia="Arial Unicode MS" w:hAnsi="Century Gothic"/>
          <w:iCs/>
          <w:sz w:val="20"/>
          <w:szCs w:val="20"/>
        </w:rPr>
        <w:t xml:space="preserve"> cualquier trabajo.</w:t>
      </w:r>
      <w:bookmarkEnd w:id="24"/>
    </w:p>
    <w:p w:rsidR="00182930" w:rsidRPr="00182930" w:rsidRDefault="00182930" w:rsidP="00182930">
      <w:pPr>
        <w:pStyle w:val="Prrafodelista"/>
        <w:ind w:left="360"/>
        <w:contextualSpacing/>
        <w:jc w:val="both"/>
        <w:rPr>
          <w:rFonts w:ascii="Century Gothic" w:eastAsia="Arial Unicode MS" w:hAnsi="Century Gothic"/>
          <w:iCs/>
          <w:sz w:val="20"/>
          <w:szCs w:val="20"/>
        </w:rPr>
      </w:pPr>
    </w:p>
    <w:p w:rsidR="008A52EB" w:rsidRPr="007F580D" w:rsidRDefault="008A52EB" w:rsidP="008A52EB">
      <w:pPr>
        <w:spacing w:after="0"/>
        <w:contextualSpacing/>
        <w:jc w:val="both"/>
        <w:rPr>
          <w:rFonts w:ascii="Century Gothic" w:eastAsia="Arial Unicode MS" w:hAnsi="Century Gothic" w:cs="Times New Roman"/>
          <w:iCs/>
          <w:strike/>
          <w:sz w:val="20"/>
          <w:szCs w:val="20"/>
          <w:lang w:val="es-ES_tradnl"/>
        </w:rPr>
      </w:pPr>
      <w:bookmarkStart w:id="25" w:name="_Toc314666518"/>
      <w:r w:rsidRPr="007F580D">
        <w:rPr>
          <w:rFonts w:ascii="Century Gothic" w:eastAsia="Arial Unicode MS" w:hAnsi="Century Gothic" w:cs="Times New Roman"/>
          <w:b/>
          <w:bCs/>
          <w:iCs/>
          <w:sz w:val="20"/>
          <w:szCs w:val="20"/>
          <w:lang w:val="es-ES_tradnl"/>
        </w:rPr>
        <w:t>e)</w:t>
      </w:r>
      <w:r w:rsidRPr="007F580D">
        <w:rPr>
          <w:rFonts w:ascii="Century Gothic" w:eastAsia="Arial Unicode MS" w:hAnsi="Century Gothic" w:cs="Times New Roman"/>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25"/>
      <w:r w:rsidRPr="007F580D">
        <w:rPr>
          <w:rFonts w:ascii="Century Gothic" w:eastAsia="Arial Unicode MS" w:hAnsi="Century Gothic" w:cs="Times New Roman"/>
          <w:iCs/>
          <w:sz w:val="20"/>
          <w:szCs w:val="20"/>
          <w:lang w:val="es-ES_tradnl"/>
        </w:rPr>
        <w:t>las Gobernaciones o alcaldías.</w:t>
      </w:r>
    </w:p>
    <w:p w:rsidR="008A52EB" w:rsidRPr="007F580D" w:rsidRDefault="008A52EB" w:rsidP="008A52EB">
      <w:pPr>
        <w:spacing w:before="120" w:after="120"/>
        <w:jc w:val="both"/>
        <w:rPr>
          <w:rFonts w:ascii="Century Gothic" w:hAnsi="Century Gothic" w:cs="Arial"/>
          <w:color w:val="000000" w:themeColor="text1"/>
          <w:sz w:val="20"/>
          <w:szCs w:val="20"/>
        </w:rPr>
      </w:pPr>
      <w:r w:rsidRPr="007F580D">
        <w:rPr>
          <w:rFonts w:ascii="Century Gothic" w:hAnsi="Century Gothic" w:cs="Arial"/>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8A52EB" w:rsidRPr="007F580D" w:rsidRDefault="008A52EB" w:rsidP="008A52EB">
      <w:pPr>
        <w:spacing w:before="120" w:after="120"/>
        <w:jc w:val="both"/>
        <w:rPr>
          <w:rFonts w:ascii="Century Gothic" w:hAnsi="Century Gothic" w:cs="Arial"/>
          <w:color w:val="000000" w:themeColor="text1"/>
          <w:sz w:val="20"/>
          <w:szCs w:val="20"/>
        </w:rPr>
      </w:pPr>
      <w:r w:rsidRPr="007F580D">
        <w:rPr>
          <w:rFonts w:ascii="Century Gothic" w:hAnsi="Century Gothic" w:cs="Arial"/>
          <w:b/>
          <w:color w:val="000000" w:themeColor="text1"/>
          <w:sz w:val="20"/>
          <w:szCs w:val="20"/>
        </w:rPr>
        <w:t>NOTA:</w:t>
      </w:r>
      <w:r w:rsidRPr="007F580D">
        <w:rPr>
          <w:rFonts w:ascii="Century Gothic" w:hAnsi="Century Gothic" w:cs="Arial"/>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8A52EB" w:rsidRDefault="008A52EB" w:rsidP="008A52EB">
      <w:pPr>
        <w:spacing w:after="0"/>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182930" w:rsidRPr="007F580D" w:rsidRDefault="00182930" w:rsidP="008A52EB">
      <w:pPr>
        <w:spacing w:after="0"/>
        <w:contextualSpacing/>
        <w:jc w:val="both"/>
        <w:rPr>
          <w:rFonts w:ascii="Century Gothic" w:hAnsi="Century Gothic"/>
          <w:kern w:val="28"/>
          <w:sz w:val="20"/>
          <w:szCs w:val="20"/>
          <w:lang w:val="es-ES_tradnl"/>
        </w:rPr>
      </w:pPr>
    </w:p>
    <w:p w:rsidR="008A52EB" w:rsidRPr="007F580D" w:rsidRDefault="008A52EB" w:rsidP="008A52EB">
      <w:pPr>
        <w:spacing w:after="0"/>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8A52EB" w:rsidRPr="007F580D" w:rsidRDefault="008A52EB" w:rsidP="008A52EB">
      <w:pPr>
        <w:spacing w:after="0"/>
        <w:contextualSpacing/>
        <w:jc w:val="both"/>
        <w:rPr>
          <w:rFonts w:ascii="Century Gothic" w:hAnsi="Century Gothic"/>
          <w:kern w:val="28"/>
          <w:sz w:val="20"/>
          <w:szCs w:val="20"/>
          <w:lang w:val="es-ES_tradnl"/>
        </w:rPr>
      </w:pPr>
    </w:p>
    <w:p w:rsidR="008A52EB" w:rsidRPr="007F580D" w:rsidRDefault="000C68B9" w:rsidP="008A52EB">
      <w:pPr>
        <w:pStyle w:val="Estilo1"/>
        <w:numPr>
          <w:ilvl w:val="0"/>
          <w:numId w:val="0"/>
        </w:numPr>
        <w:spacing w:line="276" w:lineRule="auto"/>
        <w:rPr>
          <w:rFonts w:ascii="Century Gothic" w:hAnsi="Century Gothic"/>
          <w:sz w:val="20"/>
          <w:szCs w:val="20"/>
        </w:rPr>
      </w:pPr>
      <w:bookmarkStart w:id="26" w:name="_Toc314666520"/>
      <w:r>
        <w:rPr>
          <w:rFonts w:ascii="Century Gothic" w:hAnsi="Century Gothic"/>
          <w:sz w:val="20"/>
          <w:szCs w:val="20"/>
        </w:rPr>
        <w:t xml:space="preserve">2.4 </w:t>
      </w:r>
      <w:r w:rsidR="008A52EB" w:rsidRPr="007F580D">
        <w:rPr>
          <w:rFonts w:ascii="Century Gothic" w:hAnsi="Century Gothic"/>
          <w:sz w:val="20"/>
          <w:szCs w:val="20"/>
        </w:rPr>
        <w:t>MEDICIÓN Y FORMA DE PAGO</w:t>
      </w:r>
      <w:bookmarkEnd w:id="26"/>
    </w:p>
    <w:p w:rsidR="008A52EB" w:rsidRDefault="008A52EB" w:rsidP="008A52EB">
      <w:pPr>
        <w:spacing w:before="120" w:after="120"/>
        <w:jc w:val="both"/>
        <w:rPr>
          <w:rFonts w:ascii="Century Gothic" w:hAnsi="Century Gothic" w:cs="Arial"/>
          <w:sz w:val="20"/>
          <w:szCs w:val="20"/>
        </w:rPr>
      </w:pPr>
      <w:r w:rsidRPr="007F580D">
        <w:rPr>
          <w:rFonts w:ascii="Century Gothic" w:hAnsi="Century Gothic" w:cs="Arial"/>
          <w:sz w:val="20"/>
          <w:szCs w:val="20"/>
        </w:rPr>
        <w:t>El replanteo realizado</w:t>
      </w:r>
      <w:r w:rsidR="00C00D95">
        <w:rPr>
          <w:rFonts w:ascii="Century Gothic" w:hAnsi="Century Gothic" w:cs="Arial"/>
          <w:sz w:val="20"/>
          <w:szCs w:val="20"/>
        </w:rPr>
        <w:t xml:space="preserve"> </w:t>
      </w:r>
      <w:r w:rsidRPr="007F580D">
        <w:rPr>
          <w:rFonts w:ascii="Century Gothic" w:hAnsi="Century Gothic" w:cs="Arial"/>
          <w:sz w:val="20"/>
          <w:szCs w:val="20"/>
        </w:rPr>
        <w:t>será medido en metros lineal</w:t>
      </w:r>
      <w:r w:rsidR="00C00D95">
        <w:rPr>
          <w:rFonts w:ascii="Century Gothic" w:hAnsi="Century Gothic" w:cs="Arial"/>
          <w:sz w:val="20"/>
          <w:szCs w:val="20"/>
        </w:rPr>
        <w:t xml:space="preserve"> </w:t>
      </w:r>
      <w:r w:rsidRPr="007F580D">
        <w:rPr>
          <w:rFonts w:ascii="Century Gothic" w:hAnsi="Century Gothic" w:cs="Arial"/>
          <w:sz w:val="20"/>
          <w:szCs w:val="20"/>
        </w:rPr>
        <w:t>es</w:t>
      </w:r>
      <w:r w:rsidR="00C00D95">
        <w:rPr>
          <w:rFonts w:ascii="Century Gothic" w:hAnsi="Century Gothic" w:cs="Arial"/>
          <w:sz w:val="20"/>
          <w:szCs w:val="20"/>
        </w:rPr>
        <w:t xml:space="preserve"> </w:t>
      </w:r>
      <w:r w:rsidRPr="007F580D">
        <w:rPr>
          <w:rFonts w:ascii="Century Gothic" w:hAnsi="Century Gothic" w:cs="Arial"/>
          <w:sz w:val="20"/>
          <w:szCs w:val="20"/>
        </w:rPr>
        <w:t>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AF1514" w:rsidRPr="007F580D" w:rsidRDefault="00AF1514" w:rsidP="008A52EB">
      <w:pPr>
        <w:spacing w:before="120" w:after="120"/>
        <w:jc w:val="both"/>
        <w:rPr>
          <w:rFonts w:ascii="Century Gothic" w:hAnsi="Century Gothic" w:cs="Arial"/>
          <w:sz w:val="20"/>
          <w:szCs w:val="20"/>
        </w:rPr>
      </w:pPr>
    </w:p>
    <w:tbl>
      <w:tblPr>
        <w:tblStyle w:val="Tablaconcuadrcula"/>
        <w:tblW w:w="6469" w:type="dxa"/>
        <w:jc w:val="center"/>
        <w:tblLook w:val="04A0"/>
      </w:tblPr>
      <w:tblGrid>
        <w:gridCol w:w="2502"/>
        <w:gridCol w:w="2991"/>
        <w:gridCol w:w="976"/>
      </w:tblGrid>
      <w:tr w:rsidR="008A52EB" w:rsidRPr="007F580D" w:rsidTr="00354686">
        <w:trPr>
          <w:jc w:val="center"/>
        </w:trPr>
        <w:tc>
          <w:tcPr>
            <w:tcW w:w="2502"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2991"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8A52EB" w:rsidRPr="007F580D" w:rsidTr="00354686">
        <w:trPr>
          <w:jc w:val="center"/>
        </w:trPr>
        <w:tc>
          <w:tcPr>
            <w:tcW w:w="2502" w:type="dxa"/>
          </w:tcPr>
          <w:p w:rsidR="00BC6476" w:rsidRPr="007F580D" w:rsidRDefault="000C68B9" w:rsidP="00BC6476">
            <w:pPr>
              <w:jc w:val="center"/>
              <w:rPr>
                <w:rFonts w:ascii="Century Gothic" w:eastAsia="Arial Unicode MS" w:hAnsi="Century Gothic"/>
                <w:lang w:val="es-ES_tradnl"/>
              </w:rPr>
            </w:pPr>
            <w:r>
              <w:rPr>
                <w:rFonts w:ascii="Century Gothic" w:eastAsia="Arial Unicode MS" w:hAnsi="Century Gothic"/>
                <w:lang w:val="es-ES_tradnl"/>
              </w:rPr>
              <w:t>2</w:t>
            </w:r>
          </w:p>
          <w:p w:rsidR="00354686" w:rsidRPr="007F580D" w:rsidRDefault="00354686" w:rsidP="000C68B9">
            <w:pPr>
              <w:jc w:val="center"/>
              <w:rPr>
                <w:rFonts w:ascii="Century Gothic" w:eastAsia="Arial Unicode MS" w:hAnsi="Century Gothic"/>
                <w:lang w:val="es-ES_tradnl"/>
              </w:rPr>
            </w:pPr>
          </w:p>
        </w:tc>
        <w:tc>
          <w:tcPr>
            <w:tcW w:w="2991" w:type="dxa"/>
          </w:tcPr>
          <w:p w:rsidR="008A52EB" w:rsidRPr="007F580D" w:rsidRDefault="008A52EB" w:rsidP="008A52EB">
            <w:pPr>
              <w:jc w:val="center"/>
              <w:rPr>
                <w:rFonts w:ascii="Century Gothic" w:hAnsi="Century Gothic" w:cs="Arial"/>
              </w:rPr>
            </w:pPr>
            <w:r w:rsidRPr="007F580D">
              <w:rPr>
                <w:rFonts w:ascii="Century Gothic" w:hAnsi="Century Gothic" w:cs="Arial"/>
              </w:rPr>
              <w:t>REPLANTEO Y TRAZADO TOPOGRÁFICO</w:t>
            </w:r>
          </w:p>
        </w:tc>
        <w:tc>
          <w:tcPr>
            <w:tcW w:w="976" w:type="dxa"/>
          </w:tcPr>
          <w:p w:rsidR="008A52EB" w:rsidRPr="007F580D" w:rsidRDefault="008F3B59" w:rsidP="008A52EB">
            <w:pPr>
              <w:jc w:val="center"/>
              <w:rPr>
                <w:rFonts w:ascii="Century Gothic" w:eastAsia="Arial Unicode MS" w:hAnsi="Century Gothic"/>
                <w:lang w:val="es-ES_tradnl"/>
              </w:rPr>
            </w:pPr>
            <w:r>
              <w:rPr>
                <w:rFonts w:ascii="Century Gothic" w:eastAsia="Arial Unicode MS" w:hAnsi="Century Gothic"/>
                <w:lang w:val="es-ES_tradnl"/>
              </w:rPr>
              <w:t>ml</w:t>
            </w:r>
            <w:r w:rsidR="008A52EB" w:rsidRPr="007F580D">
              <w:rPr>
                <w:rFonts w:ascii="Century Gothic" w:eastAsia="Arial Unicode MS" w:hAnsi="Century Gothic"/>
                <w:lang w:val="es-ES_tradnl"/>
              </w:rPr>
              <w:t>.</w:t>
            </w:r>
          </w:p>
        </w:tc>
      </w:tr>
    </w:tbl>
    <w:p w:rsidR="008A52EB" w:rsidRDefault="008A52EB" w:rsidP="008A52EB">
      <w:pPr>
        <w:spacing w:after="0"/>
        <w:contextualSpacing/>
        <w:jc w:val="both"/>
        <w:rPr>
          <w:rFonts w:ascii="Century Gothic" w:eastAsia="Arial Unicode MS" w:hAnsi="Century Gothic" w:cs="Times New Roman"/>
          <w:sz w:val="20"/>
          <w:szCs w:val="20"/>
          <w:lang w:val="es-ES_tradnl"/>
        </w:rPr>
      </w:pPr>
    </w:p>
    <w:p w:rsidR="008A52EB" w:rsidRPr="00C713BE" w:rsidRDefault="00BC3BC4" w:rsidP="008A52EB">
      <w:pPr>
        <w:pStyle w:val="Ttulo2"/>
        <w:keepLines/>
        <w:spacing w:before="200" w:after="0" w:line="276" w:lineRule="auto"/>
        <w:jc w:val="both"/>
        <w:rPr>
          <w:rFonts w:ascii="Century Gothic" w:hAnsi="Century Gothic" w:cs="Arial"/>
          <w:i w:val="0"/>
          <w:color w:val="365F91" w:themeColor="accent1" w:themeShade="BF"/>
          <w:sz w:val="24"/>
          <w:szCs w:val="24"/>
        </w:rPr>
      </w:pPr>
      <w:r>
        <w:rPr>
          <w:rFonts w:ascii="Century Gothic" w:hAnsi="Century Gothic" w:cs="Arial"/>
          <w:i w:val="0"/>
          <w:sz w:val="24"/>
          <w:szCs w:val="24"/>
          <w:lang w:val="es-BO"/>
        </w:rPr>
        <w:t xml:space="preserve">3. </w:t>
      </w:r>
      <w:r w:rsidR="008A52EB" w:rsidRPr="00C713BE">
        <w:rPr>
          <w:rFonts w:ascii="Century Gothic" w:hAnsi="Century Gothic" w:cs="Arial"/>
          <w:i w:val="0"/>
          <w:sz w:val="24"/>
          <w:szCs w:val="24"/>
        </w:rPr>
        <w:t>TRA</w:t>
      </w:r>
      <w:r w:rsidR="00182930">
        <w:rPr>
          <w:rFonts w:ascii="Century Gothic" w:hAnsi="Century Gothic" w:cs="Arial"/>
          <w:i w:val="0"/>
          <w:sz w:val="24"/>
          <w:szCs w:val="24"/>
        </w:rPr>
        <w:t>N</w:t>
      </w:r>
      <w:r w:rsidR="008A52EB" w:rsidRPr="00C713BE">
        <w:rPr>
          <w:rFonts w:ascii="Century Gothic" w:hAnsi="Century Gothic" w:cs="Arial"/>
          <w:i w:val="0"/>
          <w:sz w:val="24"/>
          <w:szCs w:val="24"/>
        </w:rPr>
        <w:t>SPORTE DE TUBERÍA</w:t>
      </w:r>
    </w:p>
    <w:p w:rsidR="008A52EB" w:rsidRPr="007F580D" w:rsidRDefault="008A52EB" w:rsidP="008A52EB">
      <w:pPr>
        <w:spacing w:after="0"/>
        <w:jc w:val="both"/>
        <w:rPr>
          <w:rFonts w:ascii="Century Gothic" w:hAnsi="Century Gothic" w:cs="Arial"/>
          <w:b/>
          <w:sz w:val="20"/>
          <w:szCs w:val="20"/>
          <w:vertAlign w:val="superscript"/>
        </w:rPr>
      </w:pPr>
      <w:r w:rsidRPr="007F580D">
        <w:rPr>
          <w:rFonts w:ascii="Century Gothic" w:hAnsi="Century Gothic" w:cs="Arial"/>
          <w:b/>
          <w:sz w:val="20"/>
          <w:szCs w:val="20"/>
        </w:rPr>
        <w:t xml:space="preserve">UNIDAD: </w:t>
      </w:r>
      <w:r w:rsidR="00C713BE">
        <w:rPr>
          <w:rFonts w:ascii="Century Gothic" w:hAnsi="Century Gothic" w:cs="Arial"/>
          <w:b/>
          <w:sz w:val="20"/>
          <w:szCs w:val="20"/>
        </w:rPr>
        <w:t>G</w:t>
      </w:r>
      <w:r w:rsidR="008F3B59">
        <w:rPr>
          <w:rFonts w:ascii="Century Gothic" w:hAnsi="Century Gothic" w:cs="Arial"/>
          <w:b/>
          <w:sz w:val="20"/>
          <w:szCs w:val="20"/>
        </w:rPr>
        <w:t>l</w:t>
      </w:r>
      <w:r w:rsidR="00AE336C">
        <w:rPr>
          <w:rFonts w:ascii="Century Gothic" w:hAnsi="Century Gothic" w:cs="Arial"/>
          <w:b/>
          <w:sz w:val="20"/>
          <w:szCs w:val="20"/>
        </w:rPr>
        <w:t>b.</w:t>
      </w:r>
    </w:p>
    <w:p w:rsidR="008A52EB" w:rsidRPr="007F580D" w:rsidRDefault="009F5A8B" w:rsidP="008A52EB">
      <w:pPr>
        <w:pStyle w:val="Prrafodelista"/>
        <w:spacing w:before="100" w:beforeAutospacing="1" w:after="100" w:afterAutospacing="1"/>
        <w:ind w:left="0"/>
        <w:jc w:val="both"/>
        <w:rPr>
          <w:rFonts w:ascii="Century Gothic" w:eastAsia="Arial Unicode MS" w:hAnsi="Century Gothic"/>
          <w:b/>
          <w:sz w:val="20"/>
          <w:szCs w:val="20"/>
        </w:rPr>
      </w:pPr>
      <w:r>
        <w:rPr>
          <w:rFonts w:ascii="Century Gothic" w:eastAsia="Arial Unicode MS" w:hAnsi="Century Gothic"/>
          <w:b/>
          <w:sz w:val="20"/>
          <w:szCs w:val="20"/>
        </w:rPr>
        <w:t xml:space="preserve">3.1 </w:t>
      </w:r>
      <w:r w:rsidR="008A52EB" w:rsidRPr="007F580D">
        <w:rPr>
          <w:rFonts w:ascii="Century Gothic" w:eastAsia="Arial Unicode MS" w:hAnsi="Century Gothic"/>
          <w:b/>
          <w:sz w:val="20"/>
          <w:szCs w:val="20"/>
        </w:rPr>
        <w:t>DEFINICIÓN.</w:t>
      </w:r>
    </w:p>
    <w:p w:rsidR="008A52EB" w:rsidRPr="007F580D" w:rsidRDefault="008A52EB" w:rsidP="008A52EB">
      <w:pPr>
        <w:pStyle w:val="Prrafodelista"/>
        <w:spacing w:before="100" w:beforeAutospacing="1" w:after="100" w:afterAutospacing="1"/>
        <w:ind w:left="0"/>
        <w:jc w:val="both"/>
        <w:rPr>
          <w:rFonts w:ascii="Century Gothic" w:eastAsia="Arial Unicode MS" w:hAnsi="Century Gothic"/>
          <w:b/>
          <w:sz w:val="20"/>
          <w:szCs w:val="20"/>
        </w:rPr>
      </w:pPr>
      <w:r w:rsidRPr="007F580D">
        <w:rPr>
          <w:rFonts w:ascii="Century Gothic" w:eastAsia="Arial Unicode MS" w:hAnsi="Century Gothic"/>
          <w:sz w:val="20"/>
          <w:szCs w:val="20"/>
        </w:rPr>
        <w:t>Este Ítem comprende los trabajos necesarios para realizar el traslado de la</w:t>
      </w:r>
      <w:r w:rsidR="0084273D">
        <w:rPr>
          <w:rFonts w:ascii="Century Gothic" w:eastAsia="Arial Unicode MS" w:hAnsi="Century Gothic"/>
          <w:sz w:val="20"/>
          <w:szCs w:val="20"/>
        </w:rPr>
        <w:t xml:space="preserve"> tubería (HDPE</w:t>
      </w:r>
      <w:r w:rsidRPr="007F580D">
        <w:rPr>
          <w:rFonts w:ascii="Century Gothic" w:eastAsia="Arial Unicode MS" w:hAnsi="Century Gothic"/>
          <w:sz w:val="20"/>
          <w:szCs w:val="20"/>
        </w:rPr>
        <w:t xml:space="preserve">) desde Almacenes de YPFB hasta la instalación de faenas. El carguío, descarguío, distribución dentro del área de trabajo, su respectivo almacenaje estarán a cargo del CONTRATISTA. </w:t>
      </w:r>
    </w:p>
    <w:p w:rsidR="008A52EB" w:rsidRPr="007F580D" w:rsidRDefault="009F5A8B" w:rsidP="008A52EB">
      <w:pPr>
        <w:spacing w:before="100" w:beforeAutospacing="1" w:after="100" w:afterAutospacing="1"/>
        <w:jc w:val="both"/>
        <w:rPr>
          <w:rFonts w:ascii="Century Gothic" w:eastAsia="Arial Unicode MS" w:hAnsi="Century Gothic"/>
          <w:b/>
          <w:sz w:val="20"/>
          <w:szCs w:val="20"/>
        </w:rPr>
      </w:pPr>
      <w:r>
        <w:rPr>
          <w:rFonts w:ascii="Century Gothic" w:eastAsia="Arial Unicode MS" w:hAnsi="Century Gothic"/>
          <w:b/>
          <w:sz w:val="20"/>
          <w:szCs w:val="20"/>
        </w:rPr>
        <w:t xml:space="preserve">3.2 </w:t>
      </w:r>
      <w:r w:rsidR="008A52EB" w:rsidRPr="007F580D">
        <w:rPr>
          <w:rFonts w:ascii="Century Gothic" w:eastAsia="Arial Unicode MS" w:hAnsi="Century Gothic"/>
          <w:b/>
          <w:sz w:val="20"/>
          <w:szCs w:val="20"/>
        </w:rPr>
        <w:t>MATERIALES, HERRAMIENTAS Y EQUIPO.</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lastRenderedPageBreak/>
        <w:t>El CONTRATISTA proporcionará todos los materiales, herramientas y equipos necesarios para la ejecución de los trabajos, los mismos deberán ser aprobados por el SUPERVISOR DE OBRA al Inicio de la actividad.</w:t>
      </w:r>
    </w:p>
    <w:p w:rsidR="008A52EB" w:rsidRDefault="008A52EB" w:rsidP="008A52EB">
      <w:pPr>
        <w:tabs>
          <w:tab w:val="left" w:pos="2235"/>
        </w:tabs>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2"/>
        <w:gridCol w:w="3198"/>
        <w:gridCol w:w="1512"/>
        <w:gridCol w:w="1809"/>
      </w:tblGrid>
      <w:tr w:rsidR="008A52EB" w:rsidRPr="007F580D" w:rsidTr="008A52EB">
        <w:trPr>
          <w:jc w:val="center"/>
        </w:trPr>
        <w:tc>
          <w:tcPr>
            <w:tcW w:w="392" w:type="dxa"/>
            <w:shd w:val="clear" w:color="auto" w:fill="B6DDE8" w:themeFill="accent5" w:themeFillTint="66"/>
            <w:vAlign w:val="center"/>
          </w:tcPr>
          <w:p w:rsidR="008A52EB" w:rsidRPr="007E6BA2" w:rsidRDefault="008A52EB" w:rsidP="008A52EB">
            <w:pPr>
              <w:spacing w:before="100" w:beforeAutospacing="1" w:after="100" w:afterAutospacing="1"/>
              <w:jc w:val="center"/>
              <w:rPr>
                <w:rFonts w:ascii="Century Gothic" w:eastAsia="Times New Roman" w:hAnsi="Century Gothic" w:cs="Arial"/>
                <w:b/>
                <w:sz w:val="20"/>
                <w:szCs w:val="20"/>
                <w:lang w:val="es-ES_tradnl"/>
              </w:rPr>
            </w:pPr>
            <w:r w:rsidRPr="007E6BA2">
              <w:rPr>
                <w:rFonts w:ascii="Century Gothic" w:eastAsia="Times New Roman" w:hAnsi="Century Gothic" w:cs="Arial"/>
                <w:b/>
                <w:sz w:val="20"/>
                <w:szCs w:val="20"/>
                <w:lang w:val="es-ES_tradnl"/>
              </w:rPr>
              <w:t>N</w:t>
            </w:r>
          </w:p>
        </w:tc>
        <w:tc>
          <w:tcPr>
            <w:tcW w:w="3198" w:type="dxa"/>
            <w:shd w:val="clear" w:color="auto" w:fill="B6DDE8" w:themeFill="accent5" w:themeFillTint="66"/>
            <w:vAlign w:val="center"/>
          </w:tcPr>
          <w:p w:rsidR="008A52EB" w:rsidRPr="007E6BA2" w:rsidRDefault="008A52EB" w:rsidP="008A52EB">
            <w:pPr>
              <w:spacing w:before="100" w:beforeAutospacing="1" w:after="100" w:afterAutospacing="1"/>
              <w:jc w:val="center"/>
              <w:rPr>
                <w:rFonts w:ascii="Century Gothic" w:eastAsia="Times New Roman" w:hAnsi="Century Gothic" w:cs="Arial"/>
                <w:b/>
                <w:sz w:val="20"/>
                <w:szCs w:val="20"/>
                <w:lang w:val="es-ES_tradnl"/>
              </w:rPr>
            </w:pPr>
            <w:r w:rsidRPr="007E6BA2">
              <w:rPr>
                <w:rFonts w:ascii="Century Gothic" w:eastAsia="Times New Roman" w:hAnsi="Century Gothic" w:cs="Arial"/>
                <w:b/>
                <w:sz w:val="20"/>
                <w:szCs w:val="20"/>
                <w:lang w:val="es-ES_tradnl"/>
              </w:rPr>
              <w:t>DESCRIPCIÓN</w:t>
            </w:r>
          </w:p>
        </w:tc>
        <w:tc>
          <w:tcPr>
            <w:tcW w:w="1512" w:type="dxa"/>
            <w:shd w:val="clear" w:color="auto" w:fill="B6DDE8" w:themeFill="accent5" w:themeFillTint="66"/>
            <w:vAlign w:val="center"/>
          </w:tcPr>
          <w:p w:rsidR="008A52EB" w:rsidRPr="007E6BA2" w:rsidRDefault="008A52EB" w:rsidP="008A52EB">
            <w:pPr>
              <w:spacing w:before="100" w:beforeAutospacing="1" w:after="100" w:afterAutospacing="1"/>
              <w:jc w:val="center"/>
              <w:rPr>
                <w:rFonts w:ascii="Century Gothic" w:eastAsia="Times New Roman" w:hAnsi="Century Gothic" w:cs="Arial"/>
                <w:b/>
                <w:sz w:val="20"/>
                <w:szCs w:val="20"/>
                <w:lang w:val="es-ES_tradnl"/>
              </w:rPr>
            </w:pPr>
            <w:r w:rsidRPr="007E6BA2">
              <w:rPr>
                <w:rFonts w:ascii="Century Gothic" w:eastAsia="Times New Roman" w:hAnsi="Century Gothic" w:cs="Arial"/>
                <w:b/>
                <w:sz w:val="20"/>
                <w:szCs w:val="20"/>
                <w:lang w:val="es-ES_tradnl"/>
              </w:rPr>
              <w:t>CANTIDAD</w:t>
            </w:r>
          </w:p>
        </w:tc>
        <w:tc>
          <w:tcPr>
            <w:tcW w:w="1809" w:type="dxa"/>
            <w:shd w:val="clear" w:color="auto" w:fill="B6DDE8" w:themeFill="accent5" w:themeFillTint="66"/>
            <w:vAlign w:val="center"/>
          </w:tcPr>
          <w:p w:rsidR="008A52EB" w:rsidRPr="007E6BA2" w:rsidRDefault="008A52EB" w:rsidP="008A52EB">
            <w:pPr>
              <w:spacing w:before="100" w:beforeAutospacing="1" w:after="100" w:afterAutospacing="1"/>
              <w:jc w:val="center"/>
              <w:rPr>
                <w:rFonts w:ascii="Century Gothic" w:eastAsia="Times New Roman" w:hAnsi="Century Gothic" w:cs="Arial"/>
                <w:b/>
                <w:sz w:val="20"/>
                <w:szCs w:val="20"/>
                <w:lang w:val="es-ES_tradnl"/>
              </w:rPr>
            </w:pPr>
            <w:r w:rsidRPr="007E6BA2">
              <w:rPr>
                <w:rFonts w:ascii="Century Gothic" w:eastAsia="Times New Roman" w:hAnsi="Century Gothic" w:cs="Arial"/>
                <w:b/>
                <w:sz w:val="20"/>
                <w:szCs w:val="20"/>
                <w:lang w:val="es-ES_tradnl"/>
              </w:rPr>
              <w:t>PRESENTACIÓN</w:t>
            </w:r>
          </w:p>
        </w:tc>
      </w:tr>
      <w:tr w:rsidR="008A52EB" w:rsidRPr="007F580D" w:rsidTr="008A52EB">
        <w:trPr>
          <w:jc w:val="center"/>
        </w:trPr>
        <w:tc>
          <w:tcPr>
            <w:tcW w:w="392" w:type="dxa"/>
            <w:shd w:val="clear" w:color="auto" w:fill="auto"/>
            <w:vAlign w:val="center"/>
          </w:tcPr>
          <w:p w:rsidR="008A52EB" w:rsidRPr="007F580D" w:rsidRDefault="001D3F69" w:rsidP="008A52EB">
            <w:pPr>
              <w:spacing w:before="100" w:beforeAutospacing="1" w:after="100" w:afterAutospacing="1"/>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1</w:t>
            </w:r>
          </w:p>
        </w:tc>
        <w:tc>
          <w:tcPr>
            <w:tcW w:w="3198" w:type="dxa"/>
            <w:shd w:val="clear" w:color="auto" w:fill="auto"/>
            <w:vAlign w:val="center"/>
          </w:tcPr>
          <w:p w:rsidR="008A52EB" w:rsidRPr="007F580D" w:rsidRDefault="008A52EB" w:rsidP="009F5A8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DE PE </w:t>
            </w:r>
            <w:r w:rsidR="009F5A8B">
              <w:rPr>
                <w:rFonts w:ascii="Century Gothic" w:eastAsia="Times New Roman" w:hAnsi="Century Gothic" w:cs="Arial"/>
                <w:sz w:val="20"/>
                <w:szCs w:val="20"/>
                <w:lang w:val="es-ES_tradnl"/>
              </w:rPr>
              <w:t>40mm</w:t>
            </w:r>
          </w:p>
        </w:tc>
        <w:tc>
          <w:tcPr>
            <w:tcW w:w="1512"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p>
        </w:tc>
        <w:tc>
          <w:tcPr>
            <w:tcW w:w="1809"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Rollos</w:t>
            </w:r>
          </w:p>
        </w:tc>
      </w:tr>
      <w:tr w:rsidR="009F5A8B" w:rsidRPr="007F580D" w:rsidTr="008A52EB">
        <w:trPr>
          <w:jc w:val="center"/>
        </w:trPr>
        <w:tc>
          <w:tcPr>
            <w:tcW w:w="392" w:type="dxa"/>
            <w:shd w:val="clear" w:color="auto" w:fill="auto"/>
            <w:vAlign w:val="center"/>
          </w:tcPr>
          <w:p w:rsidR="009F5A8B" w:rsidRPr="007F580D" w:rsidRDefault="009F5A8B" w:rsidP="008A52EB">
            <w:pPr>
              <w:spacing w:before="100" w:beforeAutospacing="1" w:after="100" w:afterAutospacing="1"/>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2</w:t>
            </w:r>
          </w:p>
        </w:tc>
        <w:tc>
          <w:tcPr>
            <w:tcW w:w="3198" w:type="dxa"/>
            <w:shd w:val="clear" w:color="auto" w:fill="auto"/>
            <w:vAlign w:val="center"/>
          </w:tcPr>
          <w:p w:rsidR="009F5A8B" w:rsidRPr="007F580D" w:rsidRDefault="009F5A8B" w:rsidP="009F5A8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DE PE 63 </w:t>
            </w:r>
            <w:r>
              <w:rPr>
                <w:rFonts w:ascii="Century Gothic" w:eastAsia="Times New Roman" w:hAnsi="Century Gothic" w:cs="Arial"/>
                <w:sz w:val="20"/>
                <w:szCs w:val="20"/>
                <w:lang w:val="es-ES_tradnl"/>
              </w:rPr>
              <w:t>mm</w:t>
            </w:r>
          </w:p>
        </w:tc>
        <w:tc>
          <w:tcPr>
            <w:tcW w:w="1512" w:type="dxa"/>
            <w:shd w:val="clear" w:color="auto" w:fill="auto"/>
            <w:vAlign w:val="center"/>
          </w:tcPr>
          <w:p w:rsidR="009F5A8B" w:rsidRPr="007F580D" w:rsidRDefault="009F5A8B" w:rsidP="00350CA2">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p>
        </w:tc>
        <w:tc>
          <w:tcPr>
            <w:tcW w:w="1809" w:type="dxa"/>
            <w:shd w:val="clear" w:color="auto" w:fill="auto"/>
            <w:vAlign w:val="center"/>
          </w:tcPr>
          <w:p w:rsidR="009F5A8B" w:rsidRPr="007F580D" w:rsidRDefault="009F5A8B" w:rsidP="00350CA2">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Rollos</w:t>
            </w:r>
          </w:p>
        </w:tc>
      </w:tr>
      <w:tr w:rsidR="009F5A8B" w:rsidRPr="007F580D" w:rsidTr="008A52EB">
        <w:trPr>
          <w:jc w:val="center"/>
        </w:trPr>
        <w:tc>
          <w:tcPr>
            <w:tcW w:w="392" w:type="dxa"/>
            <w:shd w:val="clear" w:color="auto" w:fill="auto"/>
            <w:vAlign w:val="center"/>
          </w:tcPr>
          <w:p w:rsidR="009F5A8B" w:rsidRDefault="009F5A8B" w:rsidP="008A52EB">
            <w:pPr>
              <w:spacing w:before="100" w:beforeAutospacing="1" w:after="100" w:afterAutospacing="1"/>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3</w:t>
            </w:r>
          </w:p>
        </w:tc>
        <w:tc>
          <w:tcPr>
            <w:tcW w:w="3198" w:type="dxa"/>
            <w:shd w:val="clear" w:color="auto" w:fill="auto"/>
            <w:vAlign w:val="center"/>
          </w:tcPr>
          <w:p w:rsidR="009F5A8B" w:rsidRPr="007F580D" w:rsidRDefault="009F5A8B" w:rsidP="009F5A8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DE PE </w:t>
            </w:r>
            <w:r>
              <w:rPr>
                <w:rFonts w:ascii="Century Gothic" w:eastAsia="Times New Roman" w:hAnsi="Century Gothic" w:cs="Arial"/>
                <w:sz w:val="20"/>
                <w:szCs w:val="20"/>
                <w:lang w:val="es-ES_tradnl"/>
              </w:rPr>
              <w:t>90mm</w:t>
            </w:r>
          </w:p>
        </w:tc>
        <w:tc>
          <w:tcPr>
            <w:tcW w:w="1512" w:type="dxa"/>
            <w:shd w:val="clear" w:color="auto" w:fill="auto"/>
            <w:vAlign w:val="center"/>
          </w:tcPr>
          <w:p w:rsidR="009F5A8B" w:rsidRPr="007F580D" w:rsidRDefault="009F5A8B" w:rsidP="00350CA2">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p>
        </w:tc>
        <w:tc>
          <w:tcPr>
            <w:tcW w:w="1809" w:type="dxa"/>
            <w:shd w:val="clear" w:color="auto" w:fill="auto"/>
            <w:vAlign w:val="center"/>
          </w:tcPr>
          <w:p w:rsidR="009F5A8B" w:rsidRPr="007F580D" w:rsidRDefault="009F5A8B" w:rsidP="00350CA2">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Rollos</w:t>
            </w:r>
          </w:p>
        </w:tc>
      </w:tr>
      <w:tr w:rsidR="009F5A8B" w:rsidRPr="007F580D" w:rsidTr="008A52EB">
        <w:trPr>
          <w:jc w:val="center"/>
        </w:trPr>
        <w:tc>
          <w:tcPr>
            <w:tcW w:w="392" w:type="dxa"/>
            <w:shd w:val="clear" w:color="auto" w:fill="auto"/>
            <w:vAlign w:val="center"/>
          </w:tcPr>
          <w:p w:rsidR="009F5A8B" w:rsidRPr="007F580D" w:rsidRDefault="009F5A8B" w:rsidP="008A52EB">
            <w:pPr>
              <w:spacing w:before="100" w:beforeAutospacing="1" w:after="100" w:afterAutospacing="1"/>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4</w:t>
            </w:r>
          </w:p>
        </w:tc>
        <w:tc>
          <w:tcPr>
            <w:tcW w:w="3198" w:type="dxa"/>
            <w:shd w:val="clear" w:color="auto" w:fill="auto"/>
            <w:vAlign w:val="center"/>
          </w:tcPr>
          <w:p w:rsidR="009F5A8B" w:rsidRPr="007F580D" w:rsidRDefault="009F5A8B" w:rsidP="009F5A8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DE PE 110 </w:t>
            </w:r>
            <w:r>
              <w:rPr>
                <w:rFonts w:ascii="Century Gothic" w:eastAsia="Times New Roman" w:hAnsi="Century Gothic" w:cs="Arial"/>
                <w:sz w:val="20"/>
                <w:szCs w:val="20"/>
                <w:lang w:val="es-ES_tradnl"/>
              </w:rPr>
              <w:t>mm</w:t>
            </w:r>
          </w:p>
        </w:tc>
        <w:tc>
          <w:tcPr>
            <w:tcW w:w="1512" w:type="dxa"/>
            <w:shd w:val="clear" w:color="auto" w:fill="auto"/>
            <w:vAlign w:val="center"/>
          </w:tcPr>
          <w:p w:rsidR="009F5A8B" w:rsidRPr="007F580D" w:rsidRDefault="009F5A8B" w:rsidP="00350CA2">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p>
        </w:tc>
        <w:tc>
          <w:tcPr>
            <w:tcW w:w="1809" w:type="dxa"/>
            <w:shd w:val="clear" w:color="auto" w:fill="auto"/>
            <w:vAlign w:val="center"/>
          </w:tcPr>
          <w:p w:rsidR="009F5A8B" w:rsidRPr="007F580D" w:rsidRDefault="009F5A8B" w:rsidP="00350CA2">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Barras</w:t>
            </w:r>
          </w:p>
        </w:tc>
      </w:tr>
      <w:tr w:rsidR="009F5A8B" w:rsidRPr="007F580D" w:rsidTr="008A52EB">
        <w:trPr>
          <w:jc w:val="center"/>
        </w:trPr>
        <w:tc>
          <w:tcPr>
            <w:tcW w:w="392" w:type="dxa"/>
            <w:shd w:val="clear" w:color="auto" w:fill="auto"/>
            <w:vAlign w:val="center"/>
          </w:tcPr>
          <w:p w:rsidR="009F5A8B" w:rsidRPr="007F580D" w:rsidRDefault="009F5A8B" w:rsidP="008A52EB">
            <w:pPr>
              <w:spacing w:before="100" w:beforeAutospacing="1" w:after="100" w:afterAutospacing="1"/>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5</w:t>
            </w:r>
          </w:p>
        </w:tc>
        <w:tc>
          <w:tcPr>
            <w:tcW w:w="3198" w:type="dxa"/>
            <w:shd w:val="clear" w:color="auto" w:fill="auto"/>
            <w:vAlign w:val="center"/>
          </w:tcPr>
          <w:p w:rsidR="009F5A8B" w:rsidRPr="007F580D" w:rsidRDefault="009F5A8B" w:rsidP="009F5A8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DE PE 125 </w:t>
            </w:r>
            <w:r>
              <w:rPr>
                <w:rFonts w:ascii="Century Gothic" w:eastAsia="Times New Roman" w:hAnsi="Century Gothic" w:cs="Arial"/>
                <w:sz w:val="20"/>
                <w:szCs w:val="20"/>
                <w:lang w:val="es-ES_tradnl"/>
              </w:rPr>
              <w:t>mm</w:t>
            </w:r>
          </w:p>
        </w:tc>
        <w:tc>
          <w:tcPr>
            <w:tcW w:w="1512" w:type="dxa"/>
            <w:shd w:val="clear" w:color="auto" w:fill="auto"/>
            <w:vAlign w:val="center"/>
          </w:tcPr>
          <w:p w:rsidR="009F5A8B" w:rsidRPr="007F580D" w:rsidRDefault="009F5A8B" w:rsidP="00350CA2">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p>
        </w:tc>
        <w:tc>
          <w:tcPr>
            <w:tcW w:w="1809" w:type="dxa"/>
            <w:shd w:val="clear" w:color="auto" w:fill="auto"/>
            <w:vAlign w:val="center"/>
          </w:tcPr>
          <w:p w:rsidR="009F5A8B" w:rsidRPr="007F580D" w:rsidRDefault="009F5A8B" w:rsidP="00350CA2">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Barras</w:t>
            </w:r>
          </w:p>
        </w:tc>
      </w:tr>
    </w:tbl>
    <w:p w:rsidR="008A52EB" w:rsidRPr="007F580D" w:rsidRDefault="009F5A8B" w:rsidP="008A52EB">
      <w:pPr>
        <w:spacing w:before="100" w:beforeAutospacing="1" w:after="100" w:afterAutospacing="1"/>
        <w:jc w:val="both"/>
        <w:rPr>
          <w:rFonts w:ascii="Century Gothic" w:eastAsia="Arial Unicode MS" w:hAnsi="Century Gothic"/>
          <w:b/>
          <w:sz w:val="20"/>
          <w:szCs w:val="20"/>
        </w:rPr>
      </w:pPr>
      <w:r>
        <w:rPr>
          <w:rFonts w:ascii="Century Gothic" w:eastAsia="Arial Unicode MS" w:hAnsi="Century Gothic"/>
          <w:b/>
          <w:sz w:val="20"/>
          <w:szCs w:val="20"/>
        </w:rPr>
        <w:t xml:space="preserve">3.3 </w:t>
      </w:r>
      <w:r w:rsidR="008A52EB" w:rsidRPr="007F580D">
        <w:rPr>
          <w:rFonts w:ascii="Century Gothic" w:eastAsia="Arial Unicode MS" w:hAnsi="Century Gothic"/>
          <w:b/>
          <w:sz w:val="20"/>
          <w:szCs w:val="20"/>
        </w:rPr>
        <w:t>PROCEDIMIENTO PARA LA EJECUCIÓN.</w:t>
      </w:r>
    </w:p>
    <w:p w:rsidR="008A52EB" w:rsidRPr="007F580D" w:rsidRDefault="008A52EB" w:rsidP="008A52EB">
      <w:pPr>
        <w:tabs>
          <w:tab w:val="left" w:pos="2235"/>
        </w:tabs>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 xml:space="preserve">Los trabajos de Transporte de tubería serán ejecutados tomando en cuenta los siguientes procedimientos: </w:t>
      </w:r>
    </w:p>
    <w:p w:rsidR="008A52EB" w:rsidRPr="007F580D" w:rsidRDefault="008A52EB" w:rsidP="00632A80">
      <w:pPr>
        <w:pStyle w:val="Prrafodelista"/>
        <w:numPr>
          <w:ilvl w:val="0"/>
          <w:numId w:val="10"/>
        </w:numPr>
        <w:spacing w:before="100" w:beforeAutospacing="1" w:after="100" w:afterAutospacing="1" w:line="276" w:lineRule="auto"/>
        <w:ind w:hanging="76"/>
        <w:jc w:val="both"/>
        <w:rPr>
          <w:rFonts w:ascii="Century Gothic" w:eastAsia="Arial Unicode MS" w:hAnsi="Century Gothic"/>
          <w:b/>
          <w:sz w:val="20"/>
          <w:szCs w:val="20"/>
        </w:rPr>
      </w:pPr>
      <w:r w:rsidRPr="007F580D">
        <w:rPr>
          <w:rFonts w:ascii="Century Gothic" w:eastAsia="Arial Unicode MS" w:hAnsi="Century Gothic"/>
          <w:b/>
          <w:sz w:val="20"/>
          <w:szCs w:val="20"/>
        </w:rPr>
        <w:t xml:space="preserve">Recepción y Cambio de custodia de tubería </w:t>
      </w:r>
      <w:r w:rsidR="0084273D">
        <w:rPr>
          <w:rFonts w:ascii="Century Gothic" w:eastAsia="Arial Unicode MS" w:hAnsi="Century Gothic"/>
          <w:b/>
          <w:sz w:val="20"/>
          <w:szCs w:val="20"/>
        </w:rPr>
        <w:t>de P. E.</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La tubería a ser utilizad</w:t>
      </w:r>
      <w:r w:rsidR="0084273D">
        <w:rPr>
          <w:rFonts w:ascii="Century Gothic" w:eastAsia="Arial Unicode MS" w:hAnsi="Century Gothic"/>
          <w:sz w:val="20"/>
          <w:szCs w:val="20"/>
        </w:rPr>
        <w:t>a en el presente proyecto será</w:t>
      </w:r>
      <w:r w:rsidRPr="007F580D">
        <w:rPr>
          <w:rFonts w:ascii="Century Gothic" w:eastAsia="Arial Unicode MS" w:hAnsi="Century Gothic"/>
          <w:sz w:val="20"/>
          <w:szCs w:val="20"/>
        </w:rPr>
        <w:t xml:space="preserve"> recepcionada por el CONTRATISTA en los almacenes de YPFB,  en periodos definidos entre el CONTRATISTA y el SUPERVISOR DE OBRA, basados en el cronograma de ejecución de obras entregado. La tubería </w:t>
      </w:r>
      <w:r w:rsidR="0084273D">
        <w:rPr>
          <w:rFonts w:ascii="Century Gothic" w:eastAsia="Arial Unicode MS" w:hAnsi="Century Gothic"/>
          <w:sz w:val="20"/>
          <w:szCs w:val="20"/>
        </w:rPr>
        <w:t>r</w:t>
      </w:r>
      <w:r w:rsidRPr="007F580D">
        <w:rPr>
          <w:rFonts w:ascii="Century Gothic" w:eastAsia="Arial Unicode MS" w:hAnsi="Century Gothic"/>
          <w:sz w:val="20"/>
          <w:szCs w:val="20"/>
        </w:rPr>
        <w:t>ecepcionada por el CONTRATISTA quedara bajo su responsabilidad.</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En la recepción de cada lote de tubería, el CONTRATISTA deberá verificar el buen estado de la misma, todas las observaciones deberán ser reportadas al encargado de almacenes</w:t>
      </w:r>
      <w:r w:rsidRPr="007F580D">
        <w:rPr>
          <w:rFonts w:ascii="Century Gothic" w:eastAsia="Arial Unicode MS" w:hAnsi="Century Gothic"/>
          <w:b/>
          <w:sz w:val="20"/>
          <w:szCs w:val="20"/>
        </w:rPr>
        <w:t xml:space="preserve"> antes</w:t>
      </w:r>
      <w:r w:rsidRPr="007F580D">
        <w:rPr>
          <w:rFonts w:ascii="Century Gothic" w:eastAsia="Arial Unicode MS" w:hAnsi="Century Gothic"/>
          <w:sz w:val="20"/>
          <w:szCs w:val="20"/>
        </w:rPr>
        <w:t xml:space="preserve"> de retirarla del almacén.</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8A52EB" w:rsidRPr="007F580D" w:rsidRDefault="008A52EB" w:rsidP="00632A80">
      <w:pPr>
        <w:pStyle w:val="Prrafodelista"/>
        <w:numPr>
          <w:ilvl w:val="0"/>
          <w:numId w:val="10"/>
        </w:numPr>
        <w:spacing w:before="100" w:beforeAutospacing="1" w:after="100" w:afterAutospacing="1" w:line="276" w:lineRule="auto"/>
        <w:ind w:hanging="76"/>
        <w:jc w:val="both"/>
        <w:rPr>
          <w:rFonts w:ascii="Century Gothic" w:eastAsia="Arial Unicode MS" w:hAnsi="Century Gothic"/>
          <w:b/>
          <w:sz w:val="20"/>
          <w:szCs w:val="20"/>
        </w:rPr>
      </w:pPr>
      <w:r w:rsidRPr="007F580D">
        <w:rPr>
          <w:rFonts w:ascii="Century Gothic" w:eastAsia="Arial Unicode MS" w:hAnsi="Century Gothic"/>
          <w:b/>
          <w:sz w:val="20"/>
          <w:szCs w:val="20"/>
        </w:rPr>
        <w:t xml:space="preserve">Carguío y </w:t>
      </w:r>
      <w:r w:rsidR="0084273D" w:rsidRPr="007F580D">
        <w:rPr>
          <w:rFonts w:ascii="Century Gothic" w:eastAsia="Arial Unicode MS" w:hAnsi="Century Gothic"/>
          <w:b/>
          <w:sz w:val="20"/>
          <w:szCs w:val="20"/>
        </w:rPr>
        <w:t>Des carguío</w:t>
      </w:r>
      <w:r w:rsidRPr="007F580D">
        <w:rPr>
          <w:rFonts w:ascii="Century Gothic" w:eastAsia="Arial Unicode MS" w:hAnsi="Century Gothic"/>
          <w:b/>
          <w:sz w:val="20"/>
          <w:szCs w:val="20"/>
        </w:rPr>
        <w:t xml:space="preserve"> de Tubería</w:t>
      </w:r>
      <w:r w:rsidRPr="007F580D">
        <w:rPr>
          <w:rFonts w:ascii="Century Gothic" w:eastAsia="Arial Unicode MS" w:hAnsi="Century Gothic"/>
          <w:i/>
          <w:sz w:val="20"/>
          <w:szCs w:val="20"/>
        </w:rPr>
        <w:t>.</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lastRenderedPageBreak/>
        <w:t xml:space="preserve">En la manipulación de los tubos de polietileno, las superficies de contacto deberán ser protegidas adecuadamente.  </w:t>
      </w:r>
    </w:p>
    <w:p w:rsidR="008A52EB" w:rsidRPr="007F580D" w:rsidRDefault="008A52EB" w:rsidP="00632A80">
      <w:pPr>
        <w:numPr>
          <w:ilvl w:val="0"/>
          <w:numId w:val="9"/>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El elemento más adecuado de manipuleo es el montacargas con sus uñas protegidas.</w:t>
      </w:r>
    </w:p>
    <w:p w:rsidR="008A52EB" w:rsidRPr="007F580D" w:rsidRDefault="008A52EB" w:rsidP="00632A80">
      <w:pPr>
        <w:numPr>
          <w:ilvl w:val="0"/>
          <w:numId w:val="9"/>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Se debe evitar arrastrar las bobinas y los tubos sobre el piso, utilizar siempre plataformas de madera.</w:t>
      </w:r>
    </w:p>
    <w:p w:rsidR="008A52EB" w:rsidRPr="007F580D" w:rsidRDefault="008A52EB" w:rsidP="00632A80">
      <w:pPr>
        <w:numPr>
          <w:ilvl w:val="0"/>
          <w:numId w:val="9"/>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Utilizar como medios de elevación fajas textiles y nunca eslingas metálicas.</w:t>
      </w:r>
    </w:p>
    <w:p w:rsidR="00C410E1" w:rsidRPr="0084273D" w:rsidRDefault="008A52EB" w:rsidP="00C410E1">
      <w:pPr>
        <w:numPr>
          <w:ilvl w:val="0"/>
          <w:numId w:val="9"/>
        </w:numPr>
        <w:spacing w:before="100" w:beforeAutospacing="1" w:after="100" w:afterAutospacing="1"/>
        <w:jc w:val="both"/>
        <w:rPr>
          <w:rFonts w:ascii="Century Gothic" w:eastAsia="Arial Unicode MS" w:hAnsi="Century Gothic"/>
          <w:bCs/>
          <w:sz w:val="20"/>
          <w:szCs w:val="20"/>
        </w:rPr>
      </w:pPr>
      <w:r w:rsidRPr="0084273D">
        <w:rPr>
          <w:rFonts w:ascii="Century Gothic" w:eastAsia="Arial Unicode MS" w:hAnsi="Century Gothic"/>
          <w:bCs/>
          <w:sz w:val="20"/>
          <w:szCs w:val="20"/>
        </w:rPr>
        <w:t xml:space="preserve">Durante el carguío y </w:t>
      </w:r>
      <w:r w:rsidR="0084273D" w:rsidRPr="0084273D">
        <w:rPr>
          <w:rFonts w:ascii="Century Gothic" w:eastAsia="Arial Unicode MS" w:hAnsi="Century Gothic"/>
          <w:bCs/>
          <w:sz w:val="20"/>
          <w:szCs w:val="20"/>
        </w:rPr>
        <w:t>des carguío</w:t>
      </w:r>
      <w:r w:rsidRPr="0084273D">
        <w:rPr>
          <w:rFonts w:ascii="Century Gothic" w:eastAsia="Arial Unicode MS" w:hAnsi="Century Gothic"/>
          <w:bCs/>
          <w:sz w:val="20"/>
          <w:szCs w:val="20"/>
        </w:rPr>
        <w:t xml:space="preserve"> de los tubos, no se debe arrojar al piso ni golpearlos.</w:t>
      </w:r>
    </w:p>
    <w:p w:rsidR="008A52EB" w:rsidRPr="007F580D" w:rsidRDefault="008A52EB" w:rsidP="00632A80">
      <w:pPr>
        <w:pStyle w:val="Prrafodelista"/>
        <w:numPr>
          <w:ilvl w:val="0"/>
          <w:numId w:val="10"/>
        </w:numPr>
        <w:spacing w:before="100" w:beforeAutospacing="1" w:after="100" w:afterAutospacing="1" w:line="276" w:lineRule="auto"/>
        <w:ind w:hanging="76"/>
        <w:jc w:val="both"/>
        <w:rPr>
          <w:rFonts w:ascii="Century Gothic" w:eastAsia="Arial Unicode MS" w:hAnsi="Century Gothic"/>
          <w:b/>
          <w:sz w:val="20"/>
          <w:szCs w:val="20"/>
        </w:rPr>
      </w:pPr>
      <w:r w:rsidRPr="007F580D">
        <w:rPr>
          <w:rFonts w:ascii="Century Gothic" w:eastAsia="Arial Unicode MS" w:hAnsi="Century Gothic"/>
          <w:b/>
          <w:sz w:val="20"/>
          <w:szCs w:val="20"/>
        </w:rPr>
        <w:t>Transporte de Tubería</w:t>
      </w:r>
    </w:p>
    <w:p w:rsidR="008A52EB" w:rsidRPr="007F580D" w:rsidRDefault="008A52EB" w:rsidP="008A52EB">
      <w:pPr>
        <w:spacing w:before="100" w:beforeAutospacing="1" w:after="100" w:afterAutospacing="1"/>
        <w:jc w:val="both"/>
        <w:rPr>
          <w:rFonts w:ascii="Century Gothic" w:eastAsia="Arial Unicode MS" w:hAnsi="Century Gothic"/>
          <w:b/>
          <w:sz w:val="20"/>
          <w:szCs w:val="20"/>
        </w:rPr>
      </w:pPr>
      <w:r w:rsidRPr="007F580D">
        <w:rPr>
          <w:rFonts w:ascii="Century Gothic" w:eastAsia="Arial Unicode MS" w:hAnsi="Century Gothic"/>
          <w:sz w:val="20"/>
          <w:szCs w:val="20"/>
        </w:rPr>
        <w:t>Las recomendaciones generales para el transporte son:</w:t>
      </w:r>
    </w:p>
    <w:p w:rsidR="008A52EB" w:rsidRPr="007F580D" w:rsidRDefault="008A52EB" w:rsidP="00632A80">
      <w:pPr>
        <w:numPr>
          <w:ilvl w:val="0"/>
          <w:numId w:val="9"/>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Las superficies deberán ser planas y con ausencia de aristas cortantes. Estarán perfectamente limpias. No deberán sobresalir de los límites del camión.</w:t>
      </w:r>
    </w:p>
    <w:p w:rsidR="008A52EB" w:rsidRPr="007F580D" w:rsidRDefault="008A52EB" w:rsidP="00632A80">
      <w:pPr>
        <w:numPr>
          <w:ilvl w:val="0"/>
          <w:numId w:val="9"/>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8A52EB" w:rsidRPr="007F580D" w:rsidRDefault="008A52EB" w:rsidP="00632A80">
      <w:pPr>
        <w:numPr>
          <w:ilvl w:val="0"/>
          <w:numId w:val="9"/>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Verificar que las tuberías no queden expuestas a las llantas del vehículo, así como de otras posibles fuentes de calor que puedan dañarlas.</w:t>
      </w:r>
    </w:p>
    <w:p w:rsidR="008A52EB" w:rsidRPr="007F580D" w:rsidRDefault="008A52EB" w:rsidP="00632A80">
      <w:pPr>
        <w:numPr>
          <w:ilvl w:val="0"/>
          <w:numId w:val="9"/>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 xml:space="preserve">No se debe adicionar otro tipo de carga sobre las tuberías. </w:t>
      </w:r>
    </w:p>
    <w:p w:rsidR="008A52EB" w:rsidRPr="002775EF" w:rsidRDefault="008A52EB" w:rsidP="008A52EB">
      <w:pPr>
        <w:spacing w:before="100" w:beforeAutospacing="1" w:after="100" w:afterAutospacing="1"/>
        <w:jc w:val="both"/>
        <w:rPr>
          <w:rFonts w:ascii="Century Gothic" w:eastAsia="Arial Unicode MS" w:hAnsi="Century Gothic"/>
          <w:color w:val="000000" w:themeColor="text1"/>
          <w:sz w:val="20"/>
          <w:szCs w:val="20"/>
        </w:rPr>
      </w:pPr>
      <w:r w:rsidRPr="007F580D">
        <w:rPr>
          <w:rFonts w:ascii="Century Gothic" w:eastAsia="Arial Unicode MS" w:hAnsi="Century Gothic"/>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Las tuberías en rollos zunchadas podrán transportarse en forma horizontal. Se emplearán plataformas transportables (pallets).</w:t>
      </w:r>
    </w:p>
    <w:p w:rsidR="008A52EB" w:rsidRPr="007F580D" w:rsidRDefault="008A52EB" w:rsidP="00632A80">
      <w:pPr>
        <w:pStyle w:val="Prrafodelista"/>
        <w:numPr>
          <w:ilvl w:val="0"/>
          <w:numId w:val="10"/>
        </w:numPr>
        <w:spacing w:before="100" w:beforeAutospacing="1" w:after="100" w:afterAutospacing="1" w:line="276" w:lineRule="auto"/>
        <w:ind w:hanging="76"/>
        <w:jc w:val="both"/>
        <w:rPr>
          <w:rFonts w:ascii="Century Gothic" w:eastAsia="Arial Unicode MS" w:hAnsi="Century Gothic"/>
          <w:b/>
          <w:sz w:val="20"/>
          <w:szCs w:val="20"/>
        </w:rPr>
      </w:pPr>
      <w:r w:rsidRPr="007F580D">
        <w:rPr>
          <w:rFonts w:ascii="Century Gothic" w:eastAsia="Arial Unicode MS" w:hAnsi="Century Gothic"/>
          <w:b/>
          <w:sz w:val="20"/>
          <w:szCs w:val="20"/>
        </w:rPr>
        <w:t>Almacenaje de Tubería</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 xml:space="preserve">Las barras se apilarán sin sobrepasar 1 m de altura para evitar deformaciones por compresión, ya que el límite máximo de </w:t>
      </w:r>
      <w:r w:rsidRPr="00474B47">
        <w:rPr>
          <w:rFonts w:ascii="Century Gothic" w:eastAsia="Arial Unicode MS" w:hAnsi="Century Gothic"/>
          <w:bCs/>
          <w:sz w:val="20"/>
          <w:szCs w:val="20"/>
        </w:rPr>
        <w:t>o</w:t>
      </w:r>
      <w:r w:rsidR="00C00D95">
        <w:rPr>
          <w:rFonts w:ascii="Century Gothic" w:eastAsia="Arial Unicode MS" w:hAnsi="Century Gothic"/>
          <w:bCs/>
          <w:sz w:val="20"/>
          <w:szCs w:val="20"/>
        </w:rPr>
        <w:t xml:space="preserve"> </w:t>
      </w:r>
      <w:r w:rsidRPr="00474B47">
        <w:rPr>
          <w:rFonts w:ascii="Century Gothic" w:eastAsia="Arial Unicode MS" w:hAnsi="Century Gothic"/>
          <w:bCs/>
          <w:sz w:val="20"/>
          <w:szCs w:val="20"/>
        </w:rPr>
        <w:t>valización</w:t>
      </w:r>
      <w:r w:rsidRPr="007F580D">
        <w:rPr>
          <w:rFonts w:ascii="Century Gothic" w:eastAsia="Arial Unicode MS" w:hAnsi="Century Gothic"/>
          <w:bCs/>
          <w:sz w:val="20"/>
          <w:szCs w:val="20"/>
        </w:rPr>
        <w:t xml:space="preserve"> se sitúa en ±1,5 % del diámetro exterior, ya que el exceso de o</w:t>
      </w:r>
      <w:r w:rsidR="00C00D95">
        <w:rPr>
          <w:rFonts w:ascii="Century Gothic" w:eastAsia="Arial Unicode MS" w:hAnsi="Century Gothic"/>
          <w:bCs/>
          <w:sz w:val="20"/>
          <w:szCs w:val="20"/>
        </w:rPr>
        <w:t xml:space="preserve"> </w:t>
      </w:r>
      <w:r w:rsidRPr="007F580D">
        <w:rPr>
          <w:rFonts w:ascii="Century Gothic" w:eastAsia="Arial Unicode MS" w:hAnsi="Century Gothic"/>
          <w:bCs/>
          <w:sz w:val="20"/>
          <w:szCs w:val="20"/>
        </w:rPr>
        <w:t>valización dificulta la soldadura.</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lastRenderedPageBreak/>
        <w:t>Las barras pueden ser atadas unas a otras, colocándolas en pallets sobre una superficie plana, de esta manera se permite el almacenamiento en pilas de a tres, madera contra madera, con el peso sostenido por la madera y no la barra.</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La superficie sobre la que se depositarán las barras será plana, libre de elementos que produzcan daños a la superficie de los tubos.</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w:t>
      </w:r>
      <w:r w:rsidR="00C00D95">
        <w:rPr>
          <w:rFonts w:ascii="Century Gothic" w:eastAsia="Arial Unicode MS" w:hAnsi="Century Gothic"/>
          <w:bCs/>
          <w:sz w:val="20"/>
          <w:szCs w:val="20"/>
        </w:rPr>
        <w:t xml:space="preserve"> </w:t>
      </w:r>
      <w:r w:rsidRPr="007F580D">
        <w:rPr>
          <w:rFonts w:ascii="Century Gothic" w:eastAsia="Arial Unicode MS" w:hAnsi="Century Gothic"/>
          <w:bCs/>
          <w:sz w:val="20"/>
          <w:szCs w:val="20"/>
        </w:rPr>
        <w:t>valización.</w:t>
      </w:r>
    </w:p>
    <w:p w:rsidR="008A52EB" w:rsidRPr="007F580D" w:rsidRDefault="009F5A8B" w:rsidP="008A52EB">
      <w:pPr>
        <w:spacing w:before="100" w:beforeAutospacing="1" w:after="100" w:afterAutospacing="1"/>
        <w:jc w:val="both"/>
        <w:rPr>
          <w:rFonts w:ascii="Century Gothic" w:hAnsi="Century Gothic"/>
          <w:sz w:val="20"/>
          <w:szCs w:val="20"/>
        </w:rPr>
      </w:pPr>
      <w:r>
        <w:rPr>
          <w:rFonts w:ascii="Century Gothic" w:eastAsia="Arial Unicode MS" w:hAnsi="Century Gothic"/>
          <w:b/>
          <w:sz w:val="20"/>
          <w:szCs w:val="20"/>
        </w:rPr>
        <w:t xml:space="preserve">3.4 </w:t>
      </w:r>
      <w:r w:rsidR="008A52EB" w:rsidRPr="007F580D">
        <w:rPr>
          <w:rFonts w:ascii="Century Gothic" w:eastAsia="Arial Unicode MS" w:hAnsi="Century Gothic"/>
          <w:b/>
          <w:sz w:val="20"/>
          <w:szCs w:val="20"/>
        </w:rPr>
        <w:t>MEDICIÓN Y FORMA DE PAGO.</w:t>
      </w:r>
    </w:p>
    <w:p w:rsidR="008A52EB" w:rsidRPr="007F580D" w:rsidRDefault="008A52EB" w:rsidP="008A52EB">
      <w:pPr>
        <w:tabs>
          <w:tab w:val="left" w:pos="2235"/>
        </w:tabs>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 xml:space="preserve">El ítem de </w:t>
      </w:r>
      <w:r w:rsidRPr="007F580D">
        <w:rPr>
          <w:rFonts w:ascii="Century Gothic" w:eastAsia="Arial Unicode MS" w:hAnsi="Century Gothic"/>
          <w:sz w:val="20"/>
          <w:szCs w:val="20"/>
        </w:rPr>
        <w:t>transporte de tubería se</w:t>
      </w:r>
      <w:r w:rsidRPr="007F580D">
        <w:rPr>
          <w:rFonts w:ascii="Century Gothic" w:eastAsia="Arial Unicode MS" w:hAnsi="Century Gothic"/>
          <w:bCs/>
          <w:sz w:val="20"/>
          <w:szCs w:val="20"/>
        </w:rPr>
        <w:t>rá medido en Global de acuerdo a la buena y completa ejecución del trabajo. Será aprobado por el SUPERVISOR DE OBRA. El pago se efectuara de acuerdo al precio unitario de la propuesta aceptada.</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Dicho precio será compensación total por los materiales, mano de obra, herramientas, equipo y otros gastos que sean necesarios para la adecuada y correcta ejecución de los trabajos.</w:t>
      </w:r>
    </w:p>
    <w:tbl>
      <w:tblPr>
        <w:tblStyle w:val="Tablaconcuadrcula"/>
        <w:tblW w:w="6469" w:type="dxa"/>
        <w:jc w:val="center"/>
        <w:tblLook w:val="04A0"/>
      </w:tblPr>
      <w:tblGrid>
        <w:gridCol w:w="2502"/>
        <w:gridCol w:w="2991"/>
        <w:gridCol w:w="976"/>
      </w:tblGrid>
      <w:tr w:rsidR="008A52EB" w:rsidRPr="007F580D" w:rsidTr="00354686">
        <w:trPr>
          <w:jc w:val="center"/>
        </w:trPr>
        <w:tc>
          <w:tcPr>
            <w:tcW w:w="2502"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2991"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8A52EB" w:rsidRPr="007F580D" w:rsidTr="00354686">
        <w:trPr>
          <w:jc w:val="center"/>
        </w:trPr>
        <w:tc>
          <w:tcPr>
            <w:tcW w:w="2502" w:type="dxa"/>
          </w:tcPr>
          <w:p w:rsidR="00BC6476" w:rsidRPr="007F580D" w:rsidRDefault="00FD539D" w:rsidP="00BC6476">
            <w:pPr>
              <w:jc w:val="center"/>
              <w:rPr>
                <w:rFonts w:ascii="Century Gothic" w:eastAsia="Arial Unicode MS" w:hAnsi="Century Gothic"/>
                <w:lang w:val="es-ES_tradnl"/>
              </w:rPr>
            </w:pPr>
            <w:r>
              <w:rPr>
                <w:rFonts w:ascii="Century Gothic" w:eastAsia="Arial Unicode MS" w:hAnsi="Century Gothic"/>
                <w:lang w:val="es-ES_tradnl"/>
              </w:rPr>
              <w:t>3</w:t>
            </w:r>
          </w:p>
          <w:p w:rsidR="00354686" w:rsidRPr="007F580D" w:rsidRDefault="00354686" w:rsidP="0084273D">
            <w:pPr>
              <w:jc w:val="center"/>
              <w:rPr>
                <w:rFonts w:ascii="Century Gothic" w:eastAsia="Arial Unicode MS" w:hAnsi="Century Gothic"/>
                <w:lang w:val="es-ES_tradnl"/>
              </w:rPr>
            </w:pPr>
          </w:p>
        </w:tc>
        <w:tc>
          <w:tcPr>
            <w:tcW w:w="2991" w:type="dxa"/>
          </w:tcPr>
          <w:p w:rsidR="008A52EB" w:rsidRPr="008A52EB" w:rsidRDefault="008A52EB" w:rsidP="00474B47">
            <w:pPr>
              <w:jc w:val="center"/>
              <w:rPr>
                <w:rFonts w:ascii="Century Gothic" w:hAnsi="Century Gothic"/>
                <w:color w:val="000000"/>
                <w:lang w:val="es-BO"/>
              </w:rPr>
            </w:pPr>
            <w:r w:rsidRPr="008A52EB">
              <w:rPr>
                <w:rFonts w:ascii="Century Gothic" w:hAnsi="Century Gothic"/>
                <w:color w:val="000000"/>
                <w:lang w:val="es-BO"/>
              </w:rPr>
              <w:t xml:space="preserve">TRANSPORTE DE TUBERÍA </w:t>
            </w:r>
          </w:p>
        </w:tc>
        <w:tc>
          <w:tcPr>
            <w:tcW w:w="976" w:type="dxa"/>
          </w:tcPr>
          <w:p w:rsidR="008A52EB" w:rsidRPr="007F580D" w:rsidRDefault="008A52EB" w:rsidP="00474B47">
            <w:pPr>
              <w:jc w:val="center"/>
              <w:rPr>
                <w:rFonts w:ascii="Century Gothic" w:eastAsia="Arial Unicode MS" w:hAnsi="Century Gothic"/>
                <w:lang w:val="es-ES_tradnl"/>
              </w:rPr>
            </w:pPr>
            <w:r w:rsidRPr="007F580D">
              <w:rPr>
                <w:rFonts w:ascii="Century Gothic" w:eastAsia="Arial Unicode MS" w:hAnsi="Century Gothic"/>
                <w:lang w:val="es-ES_tradnl"/>
              </w:rPr>
              <w:t>G</w:t>
            </w:r>
            <w:r w:rsidR="00474B47">
              <w:rPr>
                <w:rFonts w:ascii="Century Gothic" w:eastAsia="Arial Unicode MS" w:hAnsi="Century Gothic"/>
                <w:lang w:val="es-ES_tradnl"/>
              </w:rPr>
              <w:t>lb</w:t>
            </w:r>
            <w:r w:rsidRPr="007F580D">
              <w:rPr>
                <w:rFonts w:ascii="Century Gothic" w:eastAsia="Arial Unicode MS" w:hAnsi="Century Gothic"/>
                <w:lang w:val="es-ES_tradnl"/>
              </w:rPr>
              <w:t>.</w:t>
            </w:r>
          </w:p>
        </w:tc>
      </w:tr>
    </w:tbl>
    <w:p w:rsidR="00350CA2" w:rsidRPr="00515D9B" w:rsidRDefault="00350CA2" w:rsidP="00350CA2">
      <w:pPr>
        <w:pStyle w:val="Ttulo2"/>
        <w:jc w:val="both"/>
        <w:rPr>
          <w:rFonts w:ascii="Century Gothic" w:hAnsi="Century Gothic"/>
          <w:i w:val="0"/>
          <w:sz w:val="24"/>
          <w:szCs w:val="24"/>
          <w:lang w:val="es-ES_tradnl"/>
        </w:rPr>
      </w:pPr>
      <w:r>
        <w:rPr>
          <w:rFonts w:ascii="Century Gothic" w:hAnsi="Century Gothic"/>
          <w:i w:val="0"/>
          <w:sz w:val="24"/>
          <w:szCs w:val="24"/>
          <w:lang w:val="es-BO"/>
        </w:rPr>
        <w:t>4.</w:t>
      </w:r>
      <w:r>
        <w:rPr>
          <w:rFonts w:ascii="Century Gothic" w:hAnsi="Century Gothic"/>
          <w:i w:val="0"/>
          <w:sz w:val="24"/>
          <w:szCs w:val="24"/>
        </w:rPr>
        <w:t>CORTE, ROTURA Y REMOCI</w:t>
      </w:r>
      <w:r w:rsidRPr="00515D9B">
        <w:rPr>
          <w:rFonts w:ascii="Century Gothic" w:hAnsi="Century Gothic"/>
          <w:i w:val="0"/>
          <w:sz w:val="24"/>
          <w:szCs w:val="24"/>
        </w:rPr>
        <w:t>Ó</w:t>
      </w:r>
      <w:r>
        <w:rPr>
          <w:rFonts w:ascii="Century Gothic" w:hAnsi="Century Gothic"/>
          <w:i w:val="0"/>
          <w:sz w:val="24"/>
          <w:szCs w:val="24"/>
        </w:rPr>
        <w:t xml:space="preserve">N DE ACERA </w:t>
      </w:r>
      <w:r>
        <w:rPr>
          <w:rFonts w:ascii="Century Gothic" w:hAnsi="Century Gothic"/>
          <w:i w:val="0"/>
          <w:sz w:val="24"/>
          <w:szCs w:val="24"/>
          <w:lang w:val="es-ES_tradnl"/>
        </w:rPr>
        <w:t>Y/O CUNETA</w:t>
      </w:r>
      <w:r w:rsidR="008512E9">
        <w:rPr>
          <w:rFonts w:ascii="Century Gothic" w:hAnsi="Century Gothic"/>
          <w:i w:val="0"/>
          <w:sz w:val="24"/>
          <w:szCs w:val="24"/>
          <w:lang w:val="es-ES_tradnl"/>
        </w:rPr>
        <w:t>S</w:t>
      </w:r>
    </w:p>
    <w:p w:rsidR="00350CA2" w:rsidRPr="007F580D" w:rsidRDefault="00350CA2" w:rsidP="00350CA2">
      <w:pPr>
        <w:spacing w:after="0"/>
        <w:ind w:left="708" w:hanging="708"/>
        <w:jc w:val="both"/>
        <w:rPr>
          <w:rFonts w:ascii="Century Gothic" w:hAnsi="Century Gothic" w:cs="Arial"/>
          <w:b/>
          <w:sz w:val="20"/>
          <w:szCs w:val="20"/>
        </w:rPr>
      </w:pPr>
      <w:r w:rsidRPr="007F580D">
        <w:rPr>
          <w:rFonts w:ascii="Century Gothic" w:hAnsi="Century Gothic" w:cs="Arial"/>
          <w:b/>
          <w:sz w:val="20"/>
          <w:szCs w:val="20"/>
        </w:rPr>
        <w:t>UNIDAD: m</w:t>
      </w:r>
      <w:r w:rsidRPr="007F580D">
        <w:rPr>
          <w:rFonts w:ascii="Century Gothic" w:hAnsi="Century Gothic" w:cs="Arial"/>
          <w:b/>
          <w:sz w:val="20"/>
          <w:szCs w:val="20"/>
          <w:vertAlign w:val="superscript"/>
        </w:rPr>
        <w:t>2</w:t>
      </w:r>
    </w:p>
    <w:p w:rsidR="00350CA2" w:rsidRPr="00652332" w:rsidRDefault="00350CA2" w:rsidP="002847F7">
      <w:pPr>
        <w:pStyle w:val="Prrafodelista"/>
        <w:numPr>
          <w:ilvl w:val="1"/>
          <w:numId w:val="34"/>
        </w:numPr>
        <w:spacing w:before="120" w:after="120"/>
        <w:contextualSpacing/>
        <w:jc w:val="both"/>
        <w:rPr>
          <w:rFonts w:ascii="Century Gothic" w:hAnsi="Century Gothic" w:cs="Arial"/>
          <w:b/>
          <w:sz w:val="20"/>
          <w:szCs w:val="20"/>
        </w:rPr>
      </w:pPr>
      <w:r w:rsidRPr="00652332">
        <w:rPr>
          <w:rFonts w:ascii="Century Gothic" w:hAnsi="Century Gothic" w:cs="Arial"/>
          <w:b/>
          <w:sz w:val="20"/>
          <w:szCs w:val="20"/>
        </w:rPr>
        <w:t>DEFINICIÓN.-</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Pr>
          <w:rFonts w:ascii="Century Gothic" w:hAnsi="Century Gothic" w:cs="Arial"/>
          <w:b/>
          <w:sz w:val="20"/>
          <w:szCs w:val="20"/>
        </w:rPr>
        <w:t xml:space="preserve">4.2  </w:t>
      </w:r>
      <w:r w:rsidRPr="007F580D">
        <w:rPr>
          <w:rFonts w:ascii="Century Gothic" w:hAnsi="Century Gothic" w:cs="Arial"/>
          <w:b/>
          <w:sz w:val="20"/>
          <w:szCs w:val="20"/>
        </w:rPr>
        <w:t>MATERIALES, HERRAMIENTAS Y EQUIPO.-</w:t>
      </w:r>
    </w:p>
    <w:p w:rsidR="00350CA2" w:rsidRDefault="00350CA2" w:rsidP="00350CA2">
      <w:pPr>
        <w:spacing w:before="120" w:after="120"/>
        <w:jc w:val="both"/>
        <w:rPr>
          <w:rFonts w:ascii="Century Gothic" w:hAnsi="Century Gothic"/>
          <w:kern w:val="28"/>
          <w:sz w:val="20"/>
          <w:szCs w:val="20"/>
          <w:lang w:val="es-ES_tradnl"/>
        </w:rPr>
      </w:pPr>
      <w:r w:rsidRPr="007F580D">
        <w:rPr>
          <w:rFonts w:ascii="Century Gothic" w:hAnsi="Century Gothic" w:cs="Arial"/>
          <w:sz w:val="20"/>
          <w:szCs w:val="20"/>
        </w:rPr>
        <w:lastRenderedPageBreak/>
        <w:t xml:space="preserve">El CONTRATISTA suministrara todas los materiales, herramientas y equipo apropiados(cortadora mecánica o amoladora, martillo eléctrico o neumático, herramientas menores)todo previa aprobación del SUPERVISOR DE OBRA para la ejecución de los trabajos señalados, de igual manera </w:t>
      </w:r>
      <w:r w:rsidRPr="007F580D">
        <w:rPr>
          <w:rFonts w:ascii="Century Gothic" w:hAnsi="Century Gothic"/>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FD539D" w:rsidRPr="00FD539D" w:rsidRDefault="00350CA2" w:rsidP="002847F7">
      <w:pPr>
        <w:pStyle w:val="Prrafodelista"/>
        <w:numPr>
          <w:ilvl w:val="1"/>
          <w:numId w:val="39"/>
        </w:numPr>
        <w:spacing w:before="120" w:after="120"/>
        <w:contextualSpacing/>
        <w:jc w:val="both"/>
        <w:rPr>
          <w:rFonts w:ascii="Century Gothic" w:hAnsi="Century Gothic" w:cs="Arial"/>
          <w:b/>
          <w:sz w:val="20"/>
          <w:szCs w:val="20"/>
        </w:rPr>
      </w:pPr>
      <w:r w:rsidRPr="00FD539D">
        <w:rPr>
          <w:rFonts w:ascii="Century Gothic" w:hAnsi="Century Gothic" w:cs="Arial"/>
          <w:b/>
          <w:sz w:val="20"/>
          <w:szCs w:val="20"/>
        </w:rPr>
        <w:t>PROCEDIMIENTO PARA LA EJECUCIÓN.-</w:t>
      </w:r>
    </w:p>
    <w:p w:rsidR="00350CA2" w:rsidRPr="007F580D" w:rsidRDefault="00350CA2" w:rsidP="00350CA2">
      <w:p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corte,rotura y remoción de aceras de hormigón serán ejecutados de acuerdo al siguiente detalle:</w:t>
      </w:r>
    </w:p>
    <w:p w:rsidR="00350CA2" w:rsidRPr="007F580D" w:rsidRDefault="00350CA2" w:rsidP="00350CA2">
      <w:pPr>
        <w:spacing w:before="100" w:beforeAutospacing="1" w:after="100" w:afterAutospacing="1"/>
        <w:contextualSpacing/>
        <w:jc w:val="both"/>
        <w:rPr>
          <w:rFonts w:ascii="Century Gothic" w:hAnsi="Century Gothic"/>
          <w:kern w:val="28"/>
          <w:sz w:val="20"/>
          <w:szCs w:val="20"/>
          <w:lang w:val="es-ES_tradnl"/>
        </w:rPr>
      </w:pPr>
    </w:p>
    <w:p w:rsidR="00350CA2" w:rsidRPr="007F580D" w:rsidRDefault="00350CA2" w:rsidP="00632A80">
      <w:pPr>
        <w:numPr>
          <w:ilvl w:val="0"/>
          <w:numId w:val="17"/>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corte será realizado de acuerdo a las dimensiones establecidas en los planos, especificaciones técnicas y en coordinación con el SUPERVISOR DE OBRA.</w:t>
      </w:r>
    </w:p>
    <w:p w:rsidR="00350CA2" w:rsidRPr="007F580D" w:rsidRDefault="00350CA2" w:rsidP="00632A80">
      <w:pPr>
        <w:numPr>
          <w:ilvl w:val="0"/>
          <w:numId w:val="17"/>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350CA2" w:rsidRPr="007F580D" w:rsidRDefault="00350CA2" w:rsidP="00632A80">
      <w:pPr>
        <w:numPr>
          <w:ilvl w:val="0"/>
          <w:numId w:val="17"/>
        </w:numPr>
        <w:spacing w:before="100" w:beforeAutospacing="1" w:after="100" w:afterAutospacing="1"/>
        <w:contextualSpacing/>
        <w:jc w:val="both"/>
        <w:rPr>
          <w:rFonts w:ascii="Century Gothic" w:hAnsi="Century Gothic"/>
          <w:b/>
          <w:kern w:val="28"/>
          <w:sz w:val="20"/>
          <w:szCs w:val="20"/>
          <w:lang w:val="es-ES_tradnl"/>
        </w:rPr>
      </w:pPr>
      <w:r w:rsidRPr="007F580D">
        <w:rPr>
          <w:rFonts w:ascii="Century Gothic" w:hAnsi="Century Gothic"/>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350CA2" w:rsidRPr="007F580D" w:rsidRDefault="00350CA2" w:rsidP="00632A80">
      <w:pPr>
        <w:pStyle w:val="Prrafodelista"/>
        <w:numPr>
          <w:ilvl w:val="0"/>
          <w:numId w:val="17"/>
        </w:numPr>
        <w:spacing w:line="276" w:lineRule="auto"/>
        <w:contextualSpacing/>
        <w:jc w:val="both"/>
        <w:rPr>
          <w:rFonts w:ascii="Century Gothic" w:eastAsia="Arial Unicode MS" w:hAnsi="Century Gothic"/>
          <w:sz w:val="20"/>
          <w:szCs w:val="20"/>
        </w:rPr>
      </w:pPr>
      <w:r w:rsidRPr="007F580D">
        <w:rPr>
          <w:rFonts w:ascii="Century Gothic" w:eastAsia="Arial Unicode MS" w:hAnsi="Century Gothic"/>
          <w:sz w:val="20"/>
          <w:szCs w:val="20"/>
        </w:rPr>
        <w:t xml:space="preserve">Todo corte se realizara </w:t>
      </w:r>
      <w:r w:rsidRPr="007F580D">
        <w:rPr>
          <w:rFonts w:ascii="Century Gothic" w:hAnsi="Century Gothic"/>
          <w:kern w:val="28"/>
          <w:sz w:val="20"/>
          <w:szCs w:val="20"/>
          <w:lang w:val="es-ES_tradnl"/>
        </w:rPr>
        <w:t>de manera rectilínea, simétrica y con el cuidado correspondiente</w:t>
      </w:r>
      <w:r w:rsidRPr="007F580D">
        <w:rPr>
          <w:rFonts w:ascii="Century Gothic" w:eastAsia="Arial Unicode MS" w:hAnsi="Century Gothic"/>
          <w:sz w:val="20"/>
          <w:szCs w:val="20"/>
        </w:rPr>
        <w:t>, el área de intervención deberá cortarse de acuerdo con los límites especificados para la excavación y sólo podrán exceder dichos límites por autorización expresa del SUPERVISOR DE OBRA cuando existan razones técnicas para ello</w:t>
      </w:r>
      <w:r w:rsidRPr="007F580D">
        <w:rPr>
          <w:rFonts w:ascii="Century Gothic" w:hAnsi="Century Gothic"/>
          <w:kern w:val="28"/>
          <w:sz w:val="20"/>
          <w:szCs w:val="20"/>
          <w:lang w:val="es-ES_tradnl"/>
        </w:rPr>
        <w:t>sobre la franja de tendido (ancho de corte 40 cm) o fuera de ella</w:t>
      </w:r>
      <w:r w:rsidRPr="007F580D">
        <w:rPr>
          <w:rFonts w:ascii="Century Gothic" w:eastAsia="Arial Unicode MS" w:hAnsi="Century Gothic"/>
          <w:sz w:val="20"/>
          <w:szCs w:val="20"/>
        </w:rPr>
        <w:t xml:space="preserve">, caso contrario  significara un área mayor a la autorizada por lo que deberá ir a costo del CONTRATISTA ,para la remoción </w:t>
      </w:r>
      <w:r w:rsidRPr="007F580D">
        <w:rPr>
          <w:rFonts w:ascii="Century Gothic" w:hAnsi="Century Gothic"/>
          <w:kern w:val="28"/>
          <w:sz w:val="20"/>
          <w:szCs w:val="20"/>
          <w:lang w:val="es-ES_tradnl"/>
        </w:rPr>
        <w:t xml:space="preserve"> deberá utilizar martillo neumático realizando puntadas en los tramos cortados y mover los mismos evitando así deteriorar otros tramos.</w:t>
      </w:r>
    </w:p>
    <w:p w:rsidR="00350CA2" w:rsidRPr="007F580D" w:rsidRDefault="00350CA2" w:rsidP="00632A80">
      <w:pPr>
        <w:numPr>
          <w:ilvl w:val="0"/>
          <w:numId w:val="17"/>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350CA2" w:rsidRPr="007F580D" w:rsidRDefault="00350CA2" w:rsidP="00632A80">
      <w:pPr>
        <w:numPr>
          <w:ilvl w:val="0"/>
          <w:numId w:val="17"/>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En caso de utilizar la amoladora se deberá humedecer la acera constantemente con el fin de evitar que el polvo afecte a los transeúntes, vecinos y demás trabajadores.</w:t>
      </w:r>
    </w:p>
    <w:p w:rsidR="00350CA2" w:rsidRPr="007F580D" w:rsidRDefault="00350CA2" w:rsidP="00632A80">
      <w:pPr>
        <w:numPr>
          <w:ilvl w:val="0"/>
          <w:numId w:val="17"/>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350CA2" w:rsidRPr="007F580D" w:rsidRDefault="00350CA2" w:rsidP="00350CA2">
      <w:p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350CA2" w:rsidRPr="007F580D" w:rsidRDefault="00350CA2" w:rsidP="00350CA2">
      <w:pPr>
        <w:spacing w:before="100" w:beforeAutospacing="1" w:after="100" w:afterAutospacing="1"/>
        <w:contextualSpacing/>
        <w:jc w:val="both"/>
        <w:rPr>
          <w:rFonts w:ascii="Century Gothic" w:hAnsi="Century Gothic"/>
          <w:kern w:val="28"/>
          <w:sz w:val="20"/>
          <w:szCs w:val="20"/>
          <w:lang w:val="es-ES_tradnl"/>
        </w:rPr>
      </w:pPr>
    </w:p>
    <w:p w:rsidR="00350CA2" w:rsidRPr="007F580D" w:rsidRDefault="00350CA2" w:rsidP="00350CA2">
      <w:p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uso del combo u otra herramienta manual en la remoción de aceras queda terminantemente PROHIBIDO.</w:t>
      </w:r>
    </w:p>
    <w:p w:rsidR="00350CA2" w:rsidRPr="00652332" w:rsidRDefault="00350CA2" w:rsidP="002847F7">
      <w:pPr>
        <w:pStyle w:val="Prrafodelista"/>
        <w:numPr>
          <w:ilvl w:val="1"/>
          <w:numId w:val="35"/>
        </w:numPr>
        <w:spacing w:before="120" w:after="120"/>
        <w:contextualSpacing/>
        <w:jc w:val="both"/>
        <w:rPr>
          <w:rFonts w:ascii="Century Gothic" w:hAnsi="Century Gothic" w:cs="Arial"/>
          <w:b/>
          <w:sz w:val="20"/>
          <w:szCs w:val="20"/>
        </w:rPr>
      </w:pPr>
      <w:r w:rsidRPr="00652332">
        <w:rPr>
          <w:rFonts w:ascii="Century Gothic" w:hAnsi="Century Gothic" w:cs="Arial"/>
          <w:b/>
          <w:sz w:val="20"/>
          <w:szCs w:val="20"/>
        </w:rPr>
        <w:t>MEDICIÓN Y FORMA DE PAGO</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La forma de pago se efectuara de acuerdo al precio unitario de la propuesta aceptada, cualquier imprevisto correrá por cuenta del CONTRATISTA.</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kern w:val="28"/>
          <w:sz w:val="20"/>
          <w:szCs w:val="20"/>
          <w:lang w:val="es-ES_tradnl"/>
        </w:rPr>
        <w:t>Dicho pago será la compensación total por los materiales, mano de obra, herramientas, equipo y otros gastos que sean necesarios para la adecuada y correcta ejecución de los trabajos.</w:t>
      </w:r>
    </w:p>
    <w:tbl>
      <w:tblPr>
        <w:tblStyle w:val="Tablaconcuadrcula"/>
        <w:tblW w:w="6802" w:type="dxa"/>
        <w:jc w:val="center"/>
        <w:tblInd w:w="-333" w:type="dxa"/>
        <w:tblLook w:val="04A0"/>
      </w:tblPr>
      <w:tblGrid>
        <w:gridCol w:w="1534"/>
        <w:gridCol w:w="4292"/>
        <w:gridCol w:w="976"/>
      </w:tblGrid>
      <w:tr w:rsidR="00350CA2" w:rsidRPr="007F580D" w:rsidTr="0084273D">
        <w:trPr>
          <w:jc w:val="center"/>
        </w:trPr>
        <w:tc>
          <w:tcPr>
            <w:tcW w:w="1534"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292"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350CA2" w:rsidRPr="007F580D" w:rsidTr="0084273D">
        <w:trPr>
          <w:jc w:val="center"/>
        </w:trPr>
        <w:tc>
          <w:tcPr>
            <w:tcW w:w="1534" w:type="dxa"/>
          </w:tcPr>
          <w:p w:rsidR="00BC6476" w:rsidRPr="007F580D" w:rsidRDefault="00FD539D" w:rsidP="00BC6476">
            <w:pPr>
              <w:jc w:val="center"/>
              <w:rPr>
                <w:rFonts w:ascii="Century Gothic" w:eastAsia="Arial Unicode MS" w:hAnsi="Century Gothic"/>
                <w:lang w:val="es-ES_tradnl"/>
              </w:rPr>
            </w:pPr>
            <w:r>
              <w:rPr>
                <w:rFonts w:ascii="Century Gothic" w:eastAsia="Arial Unicode MS" w:hAnsi="Century Gothic"/>
                <w:lang w:val="es-ES_tradnl"/>
              </w:rPr>
              <w:t>4</w:t>
            </w:r>
          </w:p>
          <w:p w:rsidR="00350CA2" w:rsidRPr="007F580D" w:rsidRDefault="00350CA2" w:rsidP="0084273D">
            <w:pPr>
              <w:jc w:val="center"/>
              <w:rPr>
                <w:rFonts w:ascii="Century Gothic" w:eastAsia="Arial Unicode MS" w:hAnsi="Century Gothic"/>
                <w:lang w:val="es-ES_tradnl"/>
              </w:rPr>
            </w:pPr>
          </w:p>
        </w:tc>
        <w:tc>
          <w:tcPr>
            <w:tcW w:w="4292" w:type="dxa"/>
          </w:tcPr>
          <w:p w:rsidR="00350CA2" w:rsidRPr="00515D9B" w:rsidRDefault="00350CA2" w:rsidP="00350CA2">
            <w:pPr>
              <w:jc w:val="center"/>
              <w:rPr>
                <w:rFonts w:ascii="Century Gothic" w:hAnsi="Century Gothic" w:cs="Arial"/>
                <w:lang w:val="es-BO"/>
              </w:rPr>
            </w:pPr>
            <w:r w:rsidRPr="007F580D">
              <w:rPr>
                <w:rFonts w:ascii="Century Gothic" w:eastAsiaTheme="minorHAnsi" w:hAnsi="Century Gothic" w:cs="Century Gothic"/>
                <w:bCs/>
                <w:color w:val="000000"/>
                <w:lang w:val="es-BO"/>
              </w:rPr>
              <w:t>CORTE, ROTURA Y REMOCIÓN DE ACERA</w:t>
            </w:r>
            <w:r>
              <w:rPr>
                <w:rFonts w:ascii="Century Gothic" w:eastAsiaTheme="minorHAnsi" w:hAnsi="Century Gothic" w:cs="Century Gothic"/>
                <w:bCs/>
                <w:color w:val="000000"/>
                <w:lang w:val="es-BO"/>
              </w:rPr>
              <w:t xml:space="preserve"> Y/O  CUNETA</w:t>
            </w:r>
            <w:r w:rsidR="008512E9">
              <w:rPr>
                <w:rFonts w:ascii="Century Gothic" w:eastAsiaTheme="minorHAnsi" w:hAnsi="Century Gothic" w:cs="Century Gothic"/>
                <w:bCs/>
                <w:color w:val="000000"/>
                <w:lang w:val="es-BO"/>
              </w:rPr>
              <w:t>S</w:t>
            </w:r>
          </w:p>
        </w:tc>
        <w:tc>
          <w:tcPr>
            <w:tcW w:w="976" w:type="dxa"/>
          </w:tcPr>
          <w:p w:rsidR="00350CA2" w:rsidRPr="007F580D" w:rsidRDefault="00350CA2" w:rsidP="00350CA2">
            <w:pPr>
              <w:jc w:val="center"/>
              <w:rPr>
                <w:rFonts w:ascii="Century Gothic" w:eastAsia="Arial Unicode MS" w:hAnsi="Century Gothic"/>
                <w:lang w:val="es-ES_tradnl"/>
              </w:rPr>
            </w:pPr>
            <w:r>
              <w:rPr>
                <w:rFonts w:ascii="Century Gothic" w:hAnsi="Century Gothic" w:cs="Arial"/>
              </w:rPr>
              <w:t>m</w:t>
            </w:r>
            <w:r>
              <w:rPr>
                <w:rFonts w:ascii="Century Gothic" w:hAnsi="Century Gothic" w:cs="Arial"/>
                <w:vertAlign w:val="superscript"/>
              </w:rPr>
              <w:t>2</w:t>
            </w:r>
          </w:p>
        </w:tc>
      </w:tr>
    </w:tbl>
    <w:p w:rsidR="00350CA2" w:rsidRDefault="00350CA2" w:rsidP="00350CA2">
      <w:pPr>
        <w:spacing w:after="0"/>
        <w:ind w:left="708" w:hanging="708"/>
        <w:jc w:val="both"/>
        <w:rPr>
          <w:rFonts w:ascii="Century Gothic" w:hAnsi="Century Gothic" w:cs="Arial"/>
          <w:b/>
          <w:sz w:val="20"/>
          <w:szCs w:val="20"/>
        </w:rPr>
      </w:pPr>
    </w:p>
    <w:p w:rsidR="00350CA2" w:rsidRPr="00515D9B" w:rsidRDefault="00350CA2" w:rsidP="00350CA2">
      <w:pPr>
        <w:pStyle w:val="Ttulo2"/>
        <w:jc w:val="both"/>
        <w:rPr>
          <w:rFonts w:ascii="Century Gothic" w:hAnsi="Century Gothic"/>
          <w:i w:val="0"/>
          <w:sz w:val="24"/>
          <w:szCs w:val="24"/>
          <w:lang w:val="es-ES_tradnl"/>
        </w:rPr>
      </w:pPr>
      <w:r>
        <w:rPr>
          <w:rFonts w:ascii="Century Gothic" w:hAnsi="Century Gothic"/>
          <w:i w:val="0"/>
          <w:sz w:val="24"/>
          <w:szCs w:val="24"/>
          <w:lang w:val="es-BO"/>
        </w:rPr>
        <w:t>5</w:t>
      </w:r>
      <w:r>
        <w:rPr>
          <w:rFonts w:ascii="Century Gothic" w:hAnsi="Century Gothic"/>
          <w:i w:val="0"/>
          <w:sz w:val="24"/>
          <w:szCs w:val="24"/>
        </w:rPr>
        <w:t>REPOSICIÓN Y AFINADO DE ACERA</w:t>
      </w:r>
      <w:r w:rsidR="008512E9">
        <w:rPr>
          <w:rFonts w:ascii="Century Gothic" w:hAnsi="Century Gothic"/>
          <w:i w:val="0"/>
          <w:sz w:val="24"/>
          <w:szCs w:val="24"/>
        </w:rPr>
        <w:t>S</w:t>
      </w:r>
      <w:r>
        <w:rPr>
          <w:rFonts w:ascii="Century Gothic" w:hAnsi="Century Gothic"/>
          <w:i w:val="0"/>
          <w:sz w:val="24"/>
          <w:szCs w:val="24"/>
          <w:lang w:val="es-ES_tradnl"/>
        </w:rPr>
        <w:t>Y/O CUNETA</w:t>
      </w:r>
      <w:r w:rsidR="008512E9">
        <w:rPr>
          <w:rFonts w:ascii="Century Gothic" w:hAnsi="Century Gothic"/>
          <w:i w:val="0"/>
          <w:sz w:val="24"/>
          <w:szCs w:val="24"/>
          <w:lang w:val="es-ES_tradnl"/>
        </w:rPr>
        <w:t>S</w:t>
      </w:r>
    </w:p>
    <w:p w:rsidR="00350CA2" w:rsidRPr="00433636" w:rsidRDefault="00350CA2" w:rsidP="00350CA2">
      <w:pPr>
        <w:spacing w:after="0"/>
        <w:jc w:val="both"/>
        <w:rPr>
          <w:rFonts w:ascii="Century Gothic" w:hAnsi="Century Gothic"/>
          <w:b/>
          <w:sz w:val="20"/>
          <w:szCs w:val="20"/>
        </w:rPr>
      </w:pPr>
      <w:r w:rsidRPr="007F580D">
        <w:rPr>
          <w:rFonts w:ascii="Century Gothic" w:hAnsi="Century Gothic"/>
          <w:b/>
          <w:sz w:val="20"/>
          <w:szCs w:val="20"/>
        </w:rPr>
        <w:t xml:space="preserve">UNIDAD: </w:t>
      </w:r>
      <w:r w:rsidRPr="00433636">
        <w:rPr>
          <w:rFonts w:ascii="Century Gothic" w:hAnsi="Century Gothic" w:cs="Arial"/>
          <w:b/>
        </w:rPr>
        <w:t>m</w:t>
      </w:r>
      <w:r w:rsidRPr="00433636">
        <w:rPr>
          <w:rFonts w:ascii="Century Gothic" w:hAnsi="Century Gothic" w:cs="Arial"/>
          <w:b/>
          <w:vertAlign w:val="superscript"/>
        </w:rPr>
        <w:t>2</w:t>
      </w:r>
    </w:p>
    <w:p w:rsidR="00350CA2" w:rsidRPr="007F580D" w:rsidRDefault="00350CA2" w:rsidP="00350CA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5.1 </w:t>
      </w:r>
      <w:r w:rsidRPr="007F580D">
        <w:rPr>
          <w:rFonts w:ascii="Century Gothic" w:hAnsi="Century Gothic"/>
          <w:sz w:val="20"/>
          <w:szCs w:val="20"/>
        </w:rPr>
        <w:t>DEFINICIÓN.</w:t>
      </w:r>
    </w:p>
    <w:p w:rsidR="00350CA2" w:rsidRPr="007F580D" w:rsidRDefault="00350CA2" w:rsidP="00350CA2">
      <w:pPr>
        <w:spacing w:after="0"/>
        <w:jc w:val="both"/>
        <w:rPr>
          <w:rFonts w:ascii="Century Gothic" w:hAnsi="Century Gothic" w:cs="Arial"/>
          <w:sz w:val="20"/>
          <w:szCs w:val="20"/>
        </w:rPr>
      </w:pPr>
      <w:r w:rsidRPr="007F580D">
        <w:rPr>
          <w:rFonts w:ascii="Century Gothic" w:hAnsi="Century Gothic"/>
          <w:sz w:val="20"/>
          <w:szCs w:val="20"/>
        </w:rPr>
        <w:t xml:space="preserve">Este ítem comprende los trabajos necesarios para el vaciado de una carpeta de hormigón sobre una superficie de terreno debidamente apisonada y empedrada con piedra manzana. </w:t>
      </w:r>
      <w:r w:rsidRPr="007F580D">
        <w:rPr>
          <w:rFonts w:ascii="Century Gothic" w:hAnsi="Century Gothic" w:cs="Arial"/>
          <w:sz w:val="20"/>
          <w:szCs w:val="20"/>
        </w:rPr>
        <w:t>La acera tendrá una  dosificación 1:2:3 de 180 kg/cm2, de resistencia, incluyendo mortero para el te</w:t>
      </w:r>
      <w:r w:rsidR="00BC6476">
        <w:rPr>
          <w:rFonts w:ascii="Century Gothic" w:hAnsi="Century Gothic" w:cs="Arial"/>
          <w:sz w:val="20"/>
          <w:szCs w:val="20"/>
        </w:rPr>
        <w:t xml:space="preserve">rminado en una relación de  1:3 </w:t>
      </w:r>
      <w:r w:rsidRPr="007F580D">
        <w:rPr>
          <w:rFonts w:ascii="Century Gothic" w:hAnsi="Century Gothic" w:cs="Arial"/>
          <w:sz w:val="20"/>
          <w:szCs w:val="20"/>
        </w:rPr>
        <w:t>y la construcción de juntas de dilatación de acuerdo a instrucciones del SUPERVISOR DE OBRA.</w:t>
      </w:r>
    </w:p>
    <w:p w:rsidR="00350CA2" w:rsidRPr="007F580D" w:rsidRDefault="00350CA2" w:rsidP="00350CA2">
      <w:pPr>
        <w:spacing w:after="0"/>
        <w:jc w:val="both"/>
        <w:rPr>
          <w:rFonts w:ascii="Century Gothic" w:eastAsia="Times New Roman" w:hAnsi="Century Gothic"/>
          <w:sz w:val="20"/>
          <w:szCs w:val="20"/>
        </w:rPr>
      </w:pPr>
    </w:p>
    <w:p w:rsidR="00350CA2" w:rsidRPr="007F580D" w:rsidRDefault="00350CA2" w:rsidP="00350CA2">
      <w:pPr>
        <w:spacing w:after="0"/>
        <w:jc w:val="both"/>
        <w:rPr>
          <w:rFonts w:ascii="Century Gothic" w:hAnsi="Century Gothic" w:cs="Arial"/>
          <w:sz w:val="20"/>
          <w:szCs w:val="20"/>
        </w:rPr>
      </w:pPr>
      <w:bookmarkStart w:id="27" w:name="_Toc314666844"/>
      <w:r w:rsidRPr="007F580D">
        <w:rPr>
          <w:rFonts w:ascii="Century Gothic" w:hAnsi="Century Gothic" w:cs="Arial"/>
          <w:sz w:val="20"/>
          <w:szCs w:val="20"/>
        </w:rPr>
        <w:t>Después de vaciada la carpeta se procederá a efectuar el afinado con cemento terminado de HºSº y el respectivo curado; según indicaciones del SUPERVISOR.</w:t>
      </w:r>
      <w:bookmarkEnd w:id="27"/>
    </w:p>
    <w:p w:rsidR="00350CA2" w:rsidRPr="007F580D" w:rsidRDefault="00350CA2" w:rsidP="00350CA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lastRenderedPageBreak/>
        <w:t xml:space="preserve">5.2 </w:t>
      </w:r>
      <w:r w:rsidRPr="007F580D">
        <w:rPr>
          <w:rFonts w:ascii="Century Gothic" w:hAnsi="Century Gothic"/>
          <w:sz w:val="20"/>
          <w:szCs w:val="20"/>
        </w:rPr>
        <w:t>MATERIALES, HERRAMIENTAS Y EQUIPO.</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350CA2" w:rsidRPr="007F580D" w:rsidRDefault="00350CA2" w:rsidP="00350CA2">
      <w:pPr>
        <w:spacing w:after="0"/>
        <w:jc w:val="both"/>
        <w:rPr>
          <w:rFonts w:ascii="Century Gothic" w:eastAsia="Times New Roman" w:hAnsi="Century Gothic"/>
          <w:kern w:val="28"/>
          <w:sz w:val="20"/>
          <w:szCs w:val="20"/>
          <w:lang w:val="es-ES_tradnl"/>
        </w:rPr>
      </w:pPr>
      <w:r w:rsidRPr="007F580D">
        <w:rPr>
          <w:rFonts w:ascii="Century Gothic" w:hAnsi="Century Gothic"/>
          <w:kern w:val="28"/>
          <w:sz w:val="20"/>
          <w:szCs w:val="20"/>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7F580D">
        <w:rPr>
          <w:rFonts w:ascii="Century Gothic" w:hAnsi="Century Gothic" w:cs="Arial"/>
          <w:sz w:val="20"/>
          <w:szCs w:val="20"/>
        </w:rPr>
        <w:t>Se podrá emplear aditivos para modificar ciertas propiedades del hormigón, previa justificación y aprobación expresa efectuada por el SUPERVISOR DE OBRA.</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agua de mezclado deberá estar limpia y libre de cualquier sustancia perjudicial para el Hormigón.  </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Se podrá emplear aditivos para modificar ciertas propiedades del hormigón, previa justificación y aprobación expresa efectuada por el SUPERVISOR.</w:t>
      </w:r>
    </w:p>
    <w:p w:rsidR="00350CA2" w:rsidRPr="007F580D" w:rsidRDefault="00350CA2" w:rsidP="00350CA2">
      <w:pPr>
        <w:spacing w:before="100" w:beforeAutospacing="1" w:after="100" w:afterAutospacing="1"/>
        <w:jc w:val="both"/>
        <w:rPr>
          <w:rFonts w:ascii="Century Gothic" w:hAnsi="Century Gothic"/>
          <w:sz w:val="20"/>
          <w:szCs w:val="20"/>
        </w:rPr>
      </w:pPr>
      <w:r w:rsidRPr="007F580D">
        <w:rPr>
          <w:rFonts w:ascii="Century Gothic" w:hAnsi="Century Gothic"/>
          <w:kern w:val="28"/>
          <w:sz w:val="20"/>
          <w:szCs w:val="20"/>
          <w:lang w:val="es-ES_tradnl"/>
        </w:rPr>
        <w:t>Se hará uso de mezcladora mecánica en la preparación del hormigón, a objeto de obtener homogeneidad en la calidad del concreto. E</w:t>
      </w:r>
      <w:r w:rsidRPr="007F580D">
        <w:rPr>
          <w:rFonts w:ascii="Century Gothic" w:hAnsi="Century Gothic"/>
          <w:sz w:val="20"/>
          <w:szCs w:val="20"/>
        </w:rPr>
        <w:t xml:space="preserve">estará autorizado el uso de camiones hormigoneros, siempre y cuando el hormigón, cumpla los requisitos de calidad especificados. </w:t>
      </w:r>
    </w:p>
    <w:p w:rsidR="00350CA2" w:rsidRPr="007F580D" w:rsidRDefault="00350CA2" w:rsidP="00350CA2">
      <w:pPr>
        <w:spacing w:before="100" w:beforeAutospacing="1" w:after="100" w:afterAutospacing="1"/>
        <w:jc w:val="both"/>
        <w:rPr>
          <w:rFonts w:ascii="Century Gothic" w:hAnsi="Century Gothic"/>
          <w:iCs/>
          <w:sz w:val="20"/>
          <w:szCs w:val="20"/>
          <w:lang w:val="es-ES_tradnl"/>
        </w:rPr>
      </w:pPr>
      <w:r w:rsidRPr="007F580D">
        <w:rPr>
          <w:rFonts w:ascii="Century Gothic" w:hAnsi="Century Gothic"/>
          <w:sz w:val="20"/>
          <w:szCs w:val="20"/>
        </w:rPr>
        <w:t>La piedra manzana (soladura de piedra)</w:t>
      </w:r>
      <w:r w:rsidRPr="007F580D">
        <w:rPr>
          <w:rFonts w:ascii="Century Gothic" w:hAnsi="Century Gothic"/>
          <w:iCs/>
          <w:sz w:val="20"/>
          <w:szCs w:val="20"/>
          <w:lang w:val="es-ES_tradnl"/>
        </w:rPr>
        <w:t xml:space="preserve"> será la misma que se retire del sector o la repuesta a cuenta del CONTRATISTA.</w:t>
      </w:r>
    </w:p>
    <w:p w:rsidR="00350CA2" w:rsidRPr="007F580D" w:rsidRDefault="00350CA2" w:rsidP="00350CA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5.3 </w:t>
      </w:r>
      <w:r w:rsidRPr="007F580D">
        <w:rPr>
          <w:rFonts w:ascii="Century Gothic" w:hAnsi="Century Gothic"/>
          <w:sz w:val="20"/>
          <w:szCs w:val="20"/>
        </w:rPr>
        <w:t>PROCEDIMIENTO PARA LA EJECUCIÓN.</w:t>
      </w:r>
    </w:p>
    <w:p w:rsidR="00350CA2" w:rsidRPr="007F580D" w:rsidRDefault="00350CA2" w:rsidP="00350CA2">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350CA2" w:rsidRPr="007F580D" w:rsidRDefault="00350CA2" w:rsidP="00350CA2">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En caso que no se encuentre soladura de piedra en aceras al momento de su reposición, el CONTRATISTA deberá proveer la piedra manzana sin costo adicional.</w:t>
      </w:r>
    </w:p>
    <w:p w:rsidR="00350CA2" w:rsidRPr="007F580D" w:rsidRDefault="00350CA2" w:rsidP="00350CA2">
      <w:pPr>
        <w:spacing w:before="100" w:beforeAutospacing="1" w:after="100" w:afterAutospacing="1"/>
        <w:jc w:val="both"/>
        <w:rPr>
          <w:rFonts w:ascii="Century Gothic" w:eastAsia="Times New Roman" w:hAnsi="Century Gothic" w:cs="Calibri"/>
          <w:sz w:val="20"/>
          <w:szCs w:val="20"/>
          <w:lang w:val="es-ES_tradnl"/>
        </w:rPr>
      </w:pPr>
      <w:bookmarkStart w:id="28" w:name="_Toc314666850"/>
      <w:r w:rsidRPr="007F580D">
        <w:rPr>
          <w:rFonts w:ascii="Century Gothic" w:eastAsia="Times New Roman" w:hAnsi="Century Gothic" w:cs="Calibri"/>
          <w:sz w:val="20"/>
          <w:szCs w:val="20"/>
          <w:lang w:val="es-ES_tradnl"/>
        </w:rPr>
        <w:t xml:space="preserve">Sobre el empedrado así ejecutado y perfectamente limpio de tierra y otras impurezas, se vaciará una capa de 4 cm. de hormigón con una dosificación 1:2:3 considerada sobre el </w:t>
      </w:r>
      <w:r w:rsidRPr="007F580D">
        <w:rPr>
          <w:rFonts w:ascii="Century Gothic" w:eastAsia="Times New Roman" w:hAnsi="Century Gothic" w:cs="Calibri"/>
          <w:sz w:val="20"/>
          <w:szCs w:val="20"/>
          <w:lang w:val="es-ES_tradnl"/>
        </w:rPr>
        <w:lastRenderedPageBreak/>
        <w:t xml:space="preserve">nivel del empedrado, el vaciado deberá ejecutarse de acuerdo a las indicaciones del SUPERVISOR DE OBRA. </w:t>
      </w:r>
    </w:p>
    <w:p w:rsidR="00350CA2" w:rsidRPr="007F580D" w:rsidRDefault="00350CA2" w:rsidP="00350CA2">
      <w:pPr>
        <w:spacing w:before="100" w:beforeAutospacing="1" w:after="100" w:afterAutospacing="1"/>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t>Luego se recubrirá con una segunda capa de 1 cm. con mortero de cemento de una dosificación 1:3. La superficie de acabado se realizará de acuerdo al detalle especificado en el plano respectivo, teniendo especial cuidado en las aceras donde se realizará un enlucido perimetral de e = 5 cm., así como también donde se ubican las bunas y juntas de dilatación.</w:t>
      </w:r>
      <w:bookmarkEnd w:id="28"/>
    </w:p>
    <w:p w:rsidR="00350CA2" w:rsidRPr="007F580D" w:rsidRDefault="00350CA2" w:rsidP="00350CA2">
      <w:pPr>
        <w:spacing w:before="100" w:beforeAutospacing="1" w:after="100" w:afterAutospacing="1"/>
        <w:jc w:val="both"/>
        <w:rPr>
          <w:rFonts w:ascii="Century Gothic" w:eastAsia="Times New Roman" w:hAnsi="Century Gothic" w:cs="Calibri"/>
          <w:sz w:val="20"/>
          <w:szCs w:val="20"/>
          <w:lang w:val="es-ES_tradnl"/>
        </w:rPr>
      </w:pPr>
      <w:bookmarkStart w:id="29" w:name="_Toc314666851"/>
      <w:r w:rsidRPr="007F580D">
        <w:rPr>
          <w:rFonts w:ascii="Century Gothic" w:eastAsia="Times New Roman" w:hAnsi="Century Gothic" w:cs="Calibri"/>
          <w:sz w:val="20"/>
          <w:szCs w:val="20"/>
          <w:lang w:val="es-ES_tradnl"/>
        </w:rPr>
        <w:t>Dosificación:</w:t>
      </w:r>
      <w:bookmarkEnd w:id="29"/>
    </w:p>
    <w:p w:rsidR="00350CA2" w:rsidRPr="007F580D" w:rsidRDefault="00350CA2" w:rsidP="00350CA2">
      <w:pPr>
        <w:spacing w:after="0"/>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tab/>
      </w:r>
      <w:bookmarkStart w:id="30" w:name="_Toc314666852"/>
      <w:r w:rsidRPr="007F580D">
        <w:rPr>
          <w:rFonts w:ascii="Century Gothic" w:eastAsia="Times New Roman" w:hAnsi="Century Gothic" w:cs="Calibri"/>
          <w:sz w:val="20"/>
          <w:szCs w:val="20"/>
          <w:lang w:val="es-ES_tradnl"/>
        </w:rPr>
        <w:t>1</w:t>
      </w:r>
      <w:bookmarkEnd w:id="30"/>
      <w:r w:rsidRPr="007F580D">
        <w:rPr>
          <w:rFonts w:ascii="Century Gothic" w:eastAsia="Times New Roman" w:hAnsi="Century Gothic" w:cs="Calibri"/>
          <w:sz w:val="20"/>
          <w:szCs w:val="20"/>
          <w:lang w:val="es-ES_tradnl"/>
        </w:rPr>
        <w:t>: Cemento</w:t>
      </w:r>
    </w:p>
    <w:p w:rsidR="00350CA2" w:rsidRPr="007F580D" w:rsidRDefault="00350CA2" w:rsidP="00350CA2">
      <w:pPr>
        <w:spacing w:after="0"/>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tab/>
      </w:r>
      <w:bookmarkStart w:id="31" w:name="_Toc314666853"/>
      <w:r w:rsidRPr="007F580D">
        <w:rPr>
          <w:rFonts w:ascii="Century Gothic" w:eastAsia="Times New Roman" w:hAnsi="Century Gothic" w:cs="Calibri"/>
          <w:sz w:val="20"/>
          <w:szCs w:val="20"/>
          <w:lang w:val="es-ES_tradnl"/>
        </w:rPr>
        <w:t>2: Arena fina</w:t>
      </w:r>
      <w:bookmarkEnd w:id="31"/>
    </w:p>
    <w:p w:rsidR="00350CA2" w:rsidRPr="007F580D" w:rsidRDefault="00350CA2" w:rsidP="00350CA2">
      <w:pPr>
        <w:spacing w:after="0"/>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tab/>
      </w:r>
      <w:bookmarkStart w:id="32" w:name="_Toc314666854"/>
      <w:r w:rsidRPr="007F580D">
        <w:rPr>
          <w:rFonts w:ascii="Century Gothic" w:eastAsia="Times New Roman" w:hAnsi="Century Gothic" w:cs="Calibri"/>
          <w:sz w:val="20"/>
          <w:szCs w:val="20"/>
          <w:lang w:val="es-ES_tradnl"/>
        </w:rPr>
        <w:t>3: Grava común</w:t>
      </w:r>
      <w:bookmarkEnd w:id="32"/>
    </w:p>
    <w:p w:rsidR="00350CA2" w:rsidRPr="007F580D" w:rsidRDefault="00350CA2" w:rsidP="00350CA2">
      <w:pPr>
        <w:spacing w:before="100" w:beforeAutospacing="1" w:after="100" w:afterAutospacing="1"/>
        <w:jc w:val="both"/>
        <w:rPr>
          <w:rFonts w:ascii="Century Gothic" w:eastAsia="Times New Roman" w:hAnsi="Century Gothic" w:cs="Calibri"/>
          <w:sz w:val="20"/>
          <w:szCs w:val="20"/>
          <w:lang w:val="es-ES_tradnl"/>
        </w:rPr>
      </w:pPr>
      <w:bookmarkStart w:id="33" w:name="_Toc314666855"/>
      <w:r w:rsidRPr="007F580D">
        <w:rPr>
          <w:rFonts w:ascii="Century Gothic" w:eastAsia="Times New Roman" w:hAnsi="Century Gothic" w:cs="Calibri"/>
          <w:sz w:val="20"/>
          <w:szCs w:val="20"/>
          <w:lang w:val="es-ES_tradnl"/>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33"/>
    </w:p>
    <w:p w:rsidR="00350CA2" w:rsidRPr="007F580D" w:rsidRDefault="00350CA2" w:rsidP="00350CA2">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350CA2" w:rsidRPr="007F580D" w:rsidRDefault="00350CA2" w:rsidP="00350CA2">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En caso de encontrarse espesores mayores en la reposición de aceras, el CONTRATISTA deberá cubrir dicho espesor, SIN COSTO ADICIONAL ALGUNO.</w:t>
      </w:r>
    </w:p>
    <w:p w:rsidR="00350CA2" w:rsidRPr="007F580D" w:rsidRDefault="00350CA2" w:rsidP="00350CA2">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350CA2" w:rsidRPr="007F580D" w:rsidRDefault="00350CA2" w:rsidP="00350CA2">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 xml:space="preserve">Las terminaciones de las juntas se alisarán con planchas metálicas, </w:t>
      </w:r>
    </w:p>
    <w:p w:rsidR="00350CA2" w:rsidRPr="007F580D" w:rsidRDefault="00350CA2" w:rsidP="00350CA2">
      <w:pPr>
        <w:spacing w:before="100" w:beforeAutospacing="1" w:after="100" w:afterAutospacing="1"/>
        <w:jc w:val="both"/>
        <w:rPr>
          <w:rFonts w:ascii="Century Gothic" w:hAnsi="Century Gothic"/>
          <w:sz w:val="20"/>
          <w:szCs w:val="20"/>
        </w:rPr>
      </w:pPr>
      <w:r w:rsidRPr="007F580D">
        <w:rPr>
          <w:rFonts w:ascii="Century Gothic" w:hAnsi="Century Gothic"/>
          <w:kern w:val="28"/>
          <w:sz w:val="20"/>
          <w:szCs w:val="20"/>
          <w:lang w:val="es-ES_tradnl"/>
        </w:rPr>
        <w:lastRenderedPageBreak/>
        <w:t>Las juntas de dilatación transversales deberán continuar con las existentes, en caso de no contar con la misma, se deberá consultar al SUPERVISOR para determinar los espaciamientos adecuados para las mismas.</w:t>
      </w:r>
    </w:p>
    <w:p w:rsidR="00350CA2" w:rsidRPr="007F580D" w:rsidRDefault="00350CA2" w:rsidP="00350CA2">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Se hará uso de una o más mezcladoras mecánicas y/o camiones hormigoneros de capacidad adecuada en la preparación del hormigón a objeto de obtener homogeneidad en la calidad del concreto. </w:t>
      </w:r>
    </w:p>
    <w:p w:rsidR="00350CA2" w:rsidRPr="007F580D" w:rsidRDefault="00350CA2" w:rsidP="00350CA2">
      <w:pPr>
        <w:spacing w:before="100" w:beforeAutospacing="1" w:after="100" w:afterAutospacing="1"/>
        <w:jc w:val="both"/>
        <w:rPr>
          <w:rFonts w:ascii="Century Gothic" w:hAnsi="Century Gothic"/>
          <w:sz w:val="20"/>
          <w:szCs w:val="20"/>
        </w:rPr>
      </w:pPr>
      <w:r w:rsidRPr="007F580D">
        <w:rPr>
          <w:rFonts w:ascii="Century Gothic" w:hAnsi="Century Gothic"/>
          <w:sz w:val="20"/>
          <w:szCs w:val="20"/>
          <w:lang w:val="es-ES_tradnl"/>
        </w:rPr>
        <w:t xml:space="preserve">La mezcla deberá ser adecuada para manipuleo y vaciado del hormigón permitiendo el llenado de los vacíos existentes entre las piezas del empedrado. </w:t>
      </w:r>
      <w:r w:rsidRPr="007F580D">
        <w:rPr>
          <w:rFonts w:ascii="Century Gothic" w:hAnsi="Century Gothic"/>
          <w:sz w:val="20"/>
          <w:szCs w:val="20"/>
        </w:rPr>
        <w:t>Periódicamente se verificará la uniformidad del mezclado.</w:t>
      </w:r>
    </w:p>
    <w:p w:rsidR="00350CA2" w:rsidRPr="007F580D" w:rsidRDefault="00350CA2" w:rsidP="00350CA2">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Los materiales componentes serán introducidos en el siguiente orden:</w:t>
      </w:r>
    </w:p>
    <w:p w:rsidR="00350CA2" w:rsidRPr="007F580D" w:rsidRDefault="00350CA2" w:rsidP="00350CA2">
      <w:pPr>
        <w:spacing w:after="0"/>
        <w:jc w:val="both"/>
        <w:rPr>
          <w:rFonts w:ascii="Century Gothic" w:hAnsi="Century Gothic"/>
          <w:sz w:val="20"/>
          <w:szCs w:val="20"/>
        </w:rPr>
      </w:pPr>
      <w:r w:rsidRPr="007F580D">
        <w:rPr>
          <w:rFonts w:ascii="Century Gothic" w:hAnsi="Century Gothic"/>
          <w:sz w:val="20"/>
          <w:szCs w:val="20"/>
        </w:rPr>
        <w:tab/>
        <w:t>1º</w:t>
      </w:r>
      <w:r w:rsidRPr="007F580D">
        <w:rPr>
          <w:rFonts w:ascii="Century Gothic" w:hAnsi="Century Gothic"/>
          <w:sz w:val="20"/>
          <w:szCs w:val="20"/>
        </w:rPr>
        <w:tab/>
        <w:t>Una parte del agua del mezclado.</w:t>
      </w:r>
    </w:p>
    <w:p w:rsidR="00350CA2" w:rsidRPr="007F580D" w:rsidRDefault="00350CA2" w:rsidP="00350CA2">
      <w:pPr>
        <w:spacing w:after="0"/>
        <w:ind w:firstLine="720"/>
        <w:jc w:val="both"/>
        <w:rPr>
          <w:rFonts w:ascii="Century Gothic" w:hAnsi="Century Gothic"/>
          <w:sz w:val="20"/>
          <w:szCs w:val="20"/>
        </w:rPr>
      </w:pPr>
      <w:r w:rsidRPr="007F580D">
        <w:rPr>
          <w:rFonts w:ascii="Century Gothic" w:hAnsi="Century Gothic"/>
          <w:sz w:val="20"/>
          <w:szCs w:val="20"/>
        </w:rPr>
        <w:t>2º</w:t>
      </w:r>
      <w:r w:rsidRPr="007F580D">
        <w:rPr>
          <w:rFonts w:ascii="Century Gothic" w:hAnsi="Century Gothic"/>
          <w:sz w:val="20"/>
          <w:szCs w:val="20"/>
        </w:rPr>
        <w:tab/>
        <w:t>Grava</w:t>
      </w:r>
    </w:p>
    <w:p w:rsidR="00350CA2" w:rsidRPr="007F580D" w:rsidRDefault="00350CA2" w:rsidP="00350CA2">
      <w:pPr>
        <w:spacing w:after="0"/>
        <w:ind w:left="1440" w:hanging="720"/>
        <w:jc w:val="both"/>
        <w:rPr>
          <w:rFonts w:ascii="Century Gothic" w:hAnsi="Century Gothic"/>
          <w:sz w:val="20"/>
          <w:szCs w:val="20"/>
        </w:rPr>
      </w:pPr>
      <w:r w:rsidRPr="007F580D">
        <w:rPr>
          <w:rFonts w:ascii="Century Gothic" w:hAnsi="Century Gothic"/>
          <w:sz w:val="20"/>
          <w:szCs w:val="20"/>
        </w:rPr>
        <w:t>3º</w:t>
      </w:r>
      <w:r w:rsidRPr="007F580D">
        <w:rPr>
          <w:rFonts w:ascii="Century Gothic" w:hAnsi="Century Gothic"/>
          <w:sz w:val="20"/>
          <w:szCs w:val="20"/>
        </w:rPr>
        <w:tab/>
        <w:t xml:space="preserve">Arena. </w:t>
      </w:r>
    </w:p>
    <w:p w:rsidR="00350CA2" w:rsidRPr="007F580D" w:rsidRDefault="00350CA2" w:rsidP="00350CA2">
      <w:pPr>
        <w:spacing w:after="0"/>
        <w:jc w:val="both"/>
        <w:rPr>
          <w:rFonts w:ascii="Century Gothic" w:hAnsi="Century Gothic"/>
          <w:sz w:val="20"/>
          <w:szCs w:val="20"/>
        </w:rPr>
      </w:pPr>
      <w:r w:rsidRPr="007F580D">
        <w:rPr>
          <w:rFonts w:ascii="Century Gothic" w:hAnsi="Century Gothic"/>
          <w:sz w:val="20"/>
          <w:szCs w:val="20"/>
        </w:rPr>
        <w:tab/>
        <w:t xml:space="preserve">4º </w:t>
      </w:r>
      <w:r w:rsidRPr="007F580D">
        <w:rPr>
          <w:rFonts w:ascii="Century Gothic" w:hAnsi="Century Gothic"/>
          <w:sz w:val="20"/>
          <w:szCs w:val="20"/>
        </w:rPr>
        <w:tab/>
        <w:t>Cemento</w:t>
      </w:r>
    </w:p>
    <w:p w:rsidR="00350CA2" w:rsidRPr="007F580D" w:rsidRDefault="00350CA2" w:rsidP="00350CA2">
      <w:pPr>
        <w:spacing w:after="0"/>
        <w:jc w:val="both"/>
        <w:rPr>
          <w:rFonts w:ascii="Century Gothic" w:hAnsi="Century Gothic"/>
          <w:sz w:val="20"/>
          <w:szCs w:val="20"/>
        </w:rPr>
      </w:pPr>
      <w:r w:rsidRPr="007F580D">
        <w:rPr>
          <w:rFonts w:ascii="Century Gothic" w:hAnsi="Century Gothic"/>
          <w:sz w:val="20"/>
          <w:szCs w:val="20"/>
        </w:rPr>
        <w:tab/>
        <w:t>5º</w:t>
      </w:r>
      <w:r w:rsidRPr="007F580D">
        <w:rPr>
          <w:rFonts w:ascii="Century Gothic" w:hAnsi="Century Gothic"/>
          <w:sz w:val="20"/>
          <w:szCs w:val="20"/>
        </w:rPr>
        <w:tab/>
        <w:t>El resto del agua de amasado en caso de que la mezcla lo requiera.</w:t>
      </w:r>
    </w:p>
    <w:p w:rsidR="00350CA2" w:rsidRPr="007F580D" w:rsidRDefault="00350CA2" w:rsidP="00350CA2">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350CA2" w:rsidRPr="007F580D" w:rsidRDefault="00350CA2" w:rsidP="00350CA2">
      <w:pPr>
        <w:spacing w:before="100" w:beforeAutospacing="1" w:after="100" w:afterAutospacing="1"/>
        <w:jc w:val="both"/>
        <w:rPr>
          <w:rFonts w:ascii="Century Gothic" w:eastAsia="Times New Roman" w:hAnsi="Century Gothic" w:cs="Calibri"/>
          <w:sz w:val="20"/>
          <w:szCs w:val="20"/>
          <w:lang w:val="es-ES_tradnl"/>
        </w:rPr>
      </w:pPr>
      <w:bookmarkStart w:id="34" w:name="_Toc314666866"/>
      <w:r w:rsidRPr="007F580D">
        <w:rPr>
          <w:rFonts w:ascii="Century Gothic" w:eastAsia="Times New Roman" w:hAnsi="Century Gothic" w:cs="Calibri"/>
          <w:sz w:val="20"/>
          <w:szCs w:val="20"/>
          <w:lang w:val="es-ES_tradnl"/>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34"/>
    </w:p>
    <w:p w:rsidR="00350CA2" w:rsidRPr="007F580D" w:rsidRDefault="00350CA2" w:rsidP="00350CA2">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El mezclado manual queda expresamente PROHIBIDO.</w:t>
      </w:r>
    </w:p>
    <w:p w:rsidR="00350CA2" w:rsidRPr="007F580D" w:rsidRDefault="00350CA2" w:rsidP="00350CA2">
      <w:pPr>
        <w:spacing w:before="100" w:beforeAutospacing="1" w:after="100" w:afterAutospacing="1"/>
        <w:jc w:val="both"/>
        <w:rPr>
          <w:rFonts w:ascii="Century Gothic" w:eastAsia="Arial Unicode MS" w:hAnsi="Century Gothic"/>
          <w:b/>
          <w:sz w:val="20"/>
          <w:szCs w:val="20"/>
          <w:u w:val="single"/>
        </w:rPr>
      </w:pPr>
      <w:r w:rsidRPr="007F580D">
        <w:rPr>
          <w:rFonts w:ascii="Century Gothic" w:hAnsi="Century Gothic"/>
          <w:sz w:val="20"/>
          <w:szCs w:val="20"/>
        </w:rPr>
        <w:lastRenderedPageBreak/>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w:t>
      </w:r>
      <w:r w:rsidRPr="007F580D">
        <w:rPr>
          <w:rFonts w:ascii="Century Gothic" w:hAnsi="Century Gothic"/>
          <w:b/>
          <w:sz w:val="20"/>
          <w:szCs w:val="20"/>
        </w:rPr>
        <w:t>responsabilidad del CONTRATISTA y a su costo,</w:t>
      </w:r>
      <w:r w:rsidRPr="007F580D">
        <w:rPr>
          <w:rFonts w:ascii="Century Gothic" w:hAnsi="Century Gothic"/>
          <w:sz w:val="20"/>
          <w:szCs w:val="20"/>
        </w:rPr>
        <w:t xml:space="preserve"> realizar la reposición de acera de forma </w:t>
      </w:r>
      <w:r w:rsidRPr="007F580D">
        <w:rPr>
          <w:rFonts w:ascii="Century Gothic" w:hAnsi="Century Gothic"/>
          <w:b/>
          <w:sz w:val="20"/>
          <w:szCs w:val="20"/>
        </w:rPr>
        <w:t>simétrica</w:t>
      </w:r>
      <w:r w:rsidRPr="007F580D">
        <w:rPr>
          <w:rFonts w:ascii="Century Gothic" w:hAnsi="Century Gothic"/>
          <w:sz w:val="20"/>
          <w:szCs w:val="20"/>
        </w:rPr>
        <w:t xml:space="preserve"> ampliando el ancho de reposición en función al daño ocasionado (juntas de acabado </w:t>
      </w:r>
      <w:r w:rsidRPr="00BB2BD9">
        <w:rPr>
          <w:rFonts w:ascii="Century Gothic" w:hAnsi="Century Gothic"/>
          <w:sz w:val="20"/>
          <w:szCs w:val="20"/>
        </w:rPr>
        <w:t>longitudinal).</w:t>
      </w:r>
      <w:r>
        <w:rPr>
          <w:rFonts w:ascii="Century Gothic" w:eastAsia="Arial Unicode MS" w:hAnsi="Century Gothic"/>
          <w:b/>
          <w:sz w:val="20"/>
          <w:szCs w:val="20"/>
          <w:u w:val="single"/>
        </w:rPr>
        <w:t>(VER ANEXOS</w:t>
      </w:r>
      <w:r w:rsidRPr="00BB2BD9">
        <w:rPr>
          <w:rFonts w:ascii="Century Gothic" w:eastAsia="Arial Unicode MS" w:hAnsi="Century Gothic"/>
          <w:b/>
          <w:sz w:val="20"/>
          <w:szCs w:val="20"/>
          <w:u w:val="single"/>
        </w:rPr>
        <w:t>)</w:t>
      </w:r>
    </w:p>
    <w:p w:rsidR="00350CA2" w:rsidRPr="007F580D" w:rsidRDefault="00350CA2" w:rsidP="00350CA2">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Antes del vaciado del hormigón para la reposición de aceras, el CONTRATISTA deberá requerir la correspondiente autorización escrita del</w:t>
      </w:r>
      <w:r w:rsidRPr="007F580D">
        <w:rPr>
          <w:rFonts w:ascii="Century Gothic" w:hAnsi="Century Gothic"/>
          <w:b/>
          <w:sz w:val="20"/>
          <w:szCs w:val="20"/>
        </w:rPr>
        <w:t xml:space="preserve"> SUPERVISOR</w:t>
      </w:r>
      <w:r w:rsidRPr="007F580D">
        <w:rPr>
          <w:rFonts w:ascii="Century Gothic" w:hAnsi="Century Gothic"/>
          <w:sz w:val="20"/>
          <w:szCs w:val="20"/>
        </w:rPr>
        <w:t>.</w:t>
      </w:r>
    </w:p>
    <w:p w:rsidR="00350CA2" w:rsidRPr="007F580D" w:rsidRDefault="00350CA2" w:rsidP="00350CA2">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350CA2" w:rsidRPr="007F580D" w:rsidRDefault="00350CA2" w:rsidP="00350CA2">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7F580D">
        <w:rPr>
          <w:rFonts w:ascii="Century Gothic" w:hAnsi="Century Gothic"/>
          <w:sz w:val="20"/>
          <w:szCs w:val="20"/>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350CA2" w:rsidRPr="007F580D" w:rsidRDefault="00350CA2" w:rsidP="00350CA2">
      <w:pPr>
        <w:autoSpaceDE w:val="0"/>
        <w:autoSpaceDN w:val="0"/>
        <w:adjustRightInd w:val="0"/>
        <w:spacing w:before="100" w:beforeAutospacing="1" w:after="100" w:afterAutospacing="1"/>
        <w:jc w:val="both"/>
        <w:rPr>
          <w:rFonts w:ascii="Century Gothic" w:eastAsia="Times New Roman" w:hAnsi="Century Gothic"/>
          <w:sz w:val="20"/>
          <w:szCs w:val="20"/>
        </w:rPr>
      </w:pPr>
      <w:r w:rsidRPr="007F580D">
        <w:rPr>
          <w:rFonts w:ascii="Century Gothic" w:eastAsia="Times New Roman" w:hAnsi="Century Gothic"/>
          <w:sz w:val="20"/>
          <w:szCs w:val="20"/>
        </w:rPr>
        <w:t xml:space="preserve">En el momento de realizar el vaciado de concreto, la empresa deberá colocar las plaquetas de señalización horizontal como parte de este ítem, mismas que serán provistas por el personal de YPFB, las que deberán ser colocadas cada </w:t>
      </w:r>
      <w:r w:rsidR="00AF1514">
        <w:rPr>
          <w:rFonts w:ascii="Century Gothic" w:eastAsia="Times New Roman" w:hAnsi="Century Gothic"/>
          <w:sz w:val="20"/>
          <w:szCs w:val="20"/>
        </w:rPr>
        <w:t>10</w:t>
      </w:r>
      <w:r w:rsidRPr="007F580D">
        <w:rPr>
          <w:rFonts w:ascii="Century Gothic" w:eastAsia="Times New Roman" w:hAnsi="Century Gothic"/>
          <w:sz w:val="20"/>
          <w:szCs w:val="20"/>
        </w:rPr>
        <w:t>0 metros y/o en los puntos especificados por el personal de YPFB.</w:t>
      </w:r>
    </w:p>
    <w:p w:rsidR="00350CA2" w:rsidRPr="007F580D" w:rsidRDefault="00350CA2" w:rsidP="00350CA2">
      <w:pPr>
        <w:autoSpaceDE w:val="0"/>
        <w:autoSpaceDN w:val="0"/>
        <w:adjustRightInd w:val="0"/>
        <w:spacing w:before="100" w:beforeAutospacing="1" w:after="100" w:afterAutospacing="1"/>
        <w:jc w:val="both"/>
        <w:rPr>
          <w:rFonts w:ascii="Century Gothic" w:hAnsi="Century Gothic"/>
          <w:sz w:val="20"/>
          <w:szCs w:val="20"/>
        </w:rPr>
      </w:pPr>
      <w:r w:rsidRPr="007F580D">
        <w:rPr>
          <w:rFonts w:ascii="Century Gothic" w:hAnsi="Century Gothic"/>
          <w:sz w:val="20"/>
          <w:szCs w:val="20"/>
        </w:rPr>
        <w:t>Es obligación del CONTRATISTA realizar cualquier corrección en la dosificación para conseguir el hormigón requerido, si los resultados fueran menores a la resistencia especificada, se considerarán los siguientes casos:</w:t>
      </w:r>
    </w:p>
    <w:p w:rsidR="00350CA2" w:rsidRPr="000250D3" w:rsidRDefault="00350CA2" w:rsidP="00350CA2">
      <w:pPr>
        <w:autoSpaceDE w:val="0"/>
        <w:autoSpaceDN w:val="0"/>
        <w:adjustRightInd w:val="0"/>
        <w:spacing w:before="100" w:beforeAutospacing="1" w:after="100" w:afterAutospacing="1"/>
        <w:ind w:left="708" w:firstLine="12"/>
        <w:jc w:val="both"/>
        <w:rPr>
          <w:rFonts w:ascii="Century Gothic" w:hAnsi="Century Gothic"/>
          <w:sz w:val="20"/>
          <w:szCs w:val="20"/>
        </w:rPr>
      </w:pPr>
      <w:r w:rsidRPr="000250D3">
        <w:rPr>
          <w:rFonts w:ascii="Century Gothic" w:hAnsi="Century Gothic"/>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350CA2" w:rsidRPr="007F580D" w:rsidRDefault="00350CA2" w:rsidP="00350CA2">
      <w:pPr>
        <w:autoSpaceDE w:val="0"/>
        <w:autoSpaceDN w:val="0"/>
        <w:adjustRightInd w:val="0"/>
        <w:spacing w:before="100" w:beforeAutospacing="1" w:after="100" w:afterAutospacing="1"/>
        <w:ind w:left="708" w:firstLine="12"/>
        <w:jc w:val="both"/>
        <w:rPr>
          <w:rFonts w:ascii="Century Gothic" w:hAnsi="Century Gothic"/>
          <w:sz w:val="20"/>
          <w:szCs w:val="20"/>
        </w:rPr>
      </w:pPr>
      <w:r w:rsidRPr="000250D3">
        <w:rPr>
          <w:rFonts w:ascii="Century Gothic" w:hAnsi="Century Gothic"/>
          <w:sz w:val="20"/>
          <w:szCs w:val="20"/>
        </w:rPr>
        <w:lastRenderedPageBreak/>
        <w:t>ii) Tramos que presenten resistencia menor al 90 %.  de lo especificado: se procederá a la demolición y reposición del vaciado  de hormigón observado a costo del CONTRATISTA.</w:t>
      </w:r>
    </w:p>
    <w:p w:rsidR="00350CA2" w:rsidRDefault="00350CA2" w:rsidP="00350CA2">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Todos los ensayos para la calidad de Hormigón especificados u otros que proponga el SUPERVISOR, serán a costo del CONTRATISTA.</w:t>
      </w:r>
    </w:p>
    <w:p w:rsidR="00350CA2" w:rsidRPr="007F580D" w:rsidRDefault="00350CA2" w:rsidP="00350CA2">
      <w:pPr>
        <w:autoSpaceDE w:val="0"/>
        <w:autoSpaceDN w:val="0"/>
        <w:adjustRightInd w:val="0"/>
        <w:spacing w:after="0"/>
        <w:jc w:val="both"/>
        <w:rPr>
          <w:rFonts w:ascii="Century Gothic" w:eastAsia="Times New Roman" w:hAnsi="Century Gothic"/>
          <w:b/>
          <w:sz w:val="20"/>
          <w:szCs w:val="20"/>
        </w:rPr>
      </w:pPr>
      <w:bookmarkStart w:id="35" w:name="_Toc314666872"/>
      <w:r w:rsidRPr="007F580D">
        <w:rPr>
          <w:rFonts w:ascii="Century Gothic" w:eastAsia="Times New Roman" w:hAnsi="Century Gothic"/>
          <w:b/>
          <w:sz w:val="20"/>
          <w:szCs w:val="20"/>
        </w:rPr>
        <w:t>Ensayos</w:t>
      </w:r>
      <w:bookmarkEnd w:id="35"/>
    </w:p>
    <w:p w:rsidR="00350CA2" w:rsidRDefault="00350CA2" w:rsidP="00350CA2">
      <w:pPr>
        <w:autoSpaceDE w:val="0"/>
        <w:autoSpaceDN w:val="0"/>
        <w:adjustRightInd w:val="0"/>
        <w:spacing w:after="0"/>
        <w:jc w:val="both"/>
        <w:rPr>
          <w:rFonts w:ascii="Century Gothic" w:eastAsia="Times New Roman" w:hAnsi="Century Gothic"/>
          <w:sz w:val="20"/>
          <w:szCs w:val="20"/>
        </w:rPr>
      </w:pPr>
      <w:bookmarkStart w:id="36" w:name="_Toc314666873"/>
    </w:p>
    <w:p w:rsidR="00350CA2" w:rsidRPr="007F580D" w:rsidRDefault="00350CA2" w:rsidP="00350CA2">
      <w:pPr>
        <w:autoSpaceDE w:val="0"/>
        <w:autoSpaceDN w:val="0"/>
        <w:adjustRightInd w:val="0"/>
        <w:spacing w:after="0"/>
        <w:jc w:val="both"/>
        <w:rPr>
          <w:rFonts w:ascii="Century Gothic" w:eastAsia="Times New Roman" w:hAnsi="Century Gothic"/>
          <w:sz w:val="20"/>
          <w:szCs w:val="20"/>
        </w:rPr>
      </w:pPr>
      <w:r w:rsidRPr="007F580D">
        <w:rPr>
          <w:rFonts w:ascii="Century Gothic" w:eastAsia="Times New Roman" w:hAnsi="Century Gothic"/>
          <w:sz w:val="20"/>
          <w:szCs w:val="20"/>
        </w:rPr>
        <w:t>Todos los materiales y operaciones de la Obra deberán ser ensayados e inspeccionados durante la construcción, no eximiéndose la responsabilidad del CONTRATISTA en caso de encontrarse cualquier defecto en forma posterior.</w:t>
      </w:r>
      <w:bookmarkEnd w:id="36"/>
    </w:p>
    <w:p w:rsidR="00350CA2" w:rsidRPr="007F580D" w:rsidRDefault="00350CA2" w:rsidP="00632A80">
      <w:pPr>
        <w:pStyle w:val="Prrafodelista"/>
        <w:numPr>
          <w:ilvl w:val="0"/>
          <w:numId w:val="19"/>
        </w:numPr>
        <w:autoSpaceDE w:val="0"/>
        <w:autoSpaceDN w:val="0"/>
        <w:adjustRightInd w:val="0"/>
        <w:spacing w:line="276" w:lineRule="auto"/>
        <w:contextualSpacing/>
        <w:jc w:val="both"/>
        <w:rPr>
          <w:rFonts w:ascii="Century Gothic" w:hAnsi="Century Gothic"/>
          <w:sz w:val="20"/>
          <w:szCs w:val="20"/>
        </w:rPr>
      </w:pPr>
      <w:bookmarkStart w:id="37" w:name="_Toc314666875"/>
      <w:r w:rsidRPr="007F580D">
        <w:rPr>
          <w:rFonts w:ascii="Century Gothic" w:hAnsi="Century Gothic"/>
          <w:b/>
          <w:sz w:val="20"/>
          <w:szCs w:val="20"/>
        </w:rPr>
        <w:t>Laboratorio</w:t>
      </w:r>
      <w:r w:rsidRPr="007F580D">
        <w:rPr>
          <w:rFonts w:ascii="Century Gothic" w:hAnsi="Century Gothic"/>
          <w:sz w:val="20"/>
          <w:szCs w:val="20"/>
        </w:rPr>
        <w:t>. Todos los ensayos se realizarán en un laboratorio de reconocida solvencia y técnica debidamente aprobado por el SUPERVISOR.</w:t>
      </w:r>
      <w:bookmarkEnd w:id="37"/>
    </w:p>
    <w:p w:rsidR="00350CA2" w:rsidRPr="007F580D" w:rsidRDefault="00350CA2" w:rsidP="00350CA2">
      <w:pPr>
        <w:autoSpaceDE w:val="0"/>
        <w:autoSpaceDN w:val="0"/>
        <w:adjustRightInd w:val="0"/>
        <w:spacing w:after="0"/>
        <w:jc w:val="both"/>
        <w:rPr>
          <w:rFonts w:ascii="Century Gothic" w:eastAsia="Times New Roman" w:hAnsi="Century Gothic"/>
          <w:sz w:val="20"/>
          <w:szCs w:val="20"/>
        </w:rPr>
      </w:pPr>
    </w:p>
    <w:p w:rsidR="00350CA2" w:rsidRPr="007F580D" w:rsidRDefault="00350CA2" w:rsidP="00632A80">
      <w:pPr>
        <w:pStyle w:val="Prrafodelista"/>
        <w:numPr>
          <w:ilvl w:val="0"/>
          <w:numId w:val="19"/>
        </w:numPr>
        <w:autoSpaceDE w:val="0"/>
        <w:autoSpaceDN w:val="0"/>
        <w:adjustRightInd w:val="0"/>
        <w:spacing w:line="276" w:lineRule="auto"/>
        <w:contextualSpacing/>
        <w:jc w:val="both"/>
        <w:rPr>
          <w:rFonts w:ascii="Century Gothic" w:hAnsi="Century Gothic"/>
          <w:sz w:val="20"/>
          <w:szCs w:val="20"/>
        </w:rPr>
      </w:pPr>
      <w:bookmarkStart w:id="38" w:name="_Toc314666876"/>
      <w:r w:rsidRPr="007F580D">
        <w:rPr>
          <w:rFonts w:ascii="Century Gothic" w:hAnsi="Century Gothic"/>
          <w:b/>
          <w:sz w:val="20"/>
          <w:szCs w:val="20"/>
        </w:rPr>
        <w:t>Frecuencia de los ensayos</w:t>
      </w:r>
      <w:bookmarkEnd w:id="38"/>
      <w:r w:rsidRPr="007F580D">
        <w:rPr>
          <w:rFonts w:ascii="Century Gothic" w:hAnsi="Century Gothic"/>
          <w:sz w:val="20"/>
          <w:szCs w:val="20"/>
        </w:rPr>
        <w:t xml:space="preserve">. </w:t>
      </w:r>
      <w:bookmarkStart w:id="39" w:name="_Toc314666877"/>
      <w:r w:rsidRPr="007F580D">
        <w:rPr>
          <w:rFonts w:ascii="Century Gothic" w:hAnsi="Century Gothic"/>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39"/>
      <w:r w:rsidRPr="007F580D">
        <w:rPr>
          <w:rFonts w:ascii="Century Gothic" w:hAnsi="Century Gothic"/>
          <w:sz w:val="20"/>
          <w:szCs w:val="20"/>
        </w:rPr>
        <w:t>.</w:t>
      </w:r>
    </w:p>
    <w:p w:rsidR="00350CA2" w:rsidRPr="007F580D" w:rsidRDefault="00350CA2" w:rsidP="00350CA2">
      <w:pPr>
        <w:autoSpaceDE w:val="0"/>
        <w:autoSpaceDN w:val="0"/>
        <w:adjustRightInd w:val="0"/>
        <w:spacing w:after="0"/>
        <w:ind w:left="360"/>
        <w:jc w:val="both"/>
        <w:rPr>
          <w:rFonts w:ascii="Century Gothic" w:eastAsia="Times New Roman" w:hAnsi="Century Gothic"/>
          <w:sz w:val="20"/>
          <w:szCs w:val="20"/>
        </w:rPr>
      </w:pPr>
      <w:bookmarkStart w:id="40" w:name="_Toc314666878"/>
      <w:r w:rsidRPr="007F580D">
        <w:rPr>
          <w:rFonts w:ascii="Century Gothic" w:eastAsia="Times New Roman" w:hAnsi="Century Gothic"/>
          <w:sz w:val="20"/>
          <w:szCs w:val="20"/>
        </w:rPr>
        <w:t>En el transcurso de la obra, el CONTRATISTA podrá moldear un mayor número de probetas para efectuar ensayos a edades menores a los siete días y así apreciar la resistencia probable de los hormigones.</w:t>
      </w:r>
      <w:bookmarkEnd w:id="40"/>
    </w:p>
    <w:p w:rsidR="00350CA2" w:rsidRPr="007F580D" w:rsidRDefault="00350CA2" w:rsidP="00350CA2">
      <w:pPr>
        <w:autoSpaceDE w:val="0"/>
        <w:autoSpaceDN w:val="0"/>
        <w:adjustRightInd w:val="0"/>
        <w:spacing w:after="0"/>
        <w:ind w:left="360"/>
        <w:jc w:val="both"/>
        <w:rPr>
          <w:rFonts w:ascii="Century Gothic" w:eastAsia="Times New Roman" w:hAnsi="Century Gothic"/>
          <w:sz w:val="20"/>
          <w:szCs w:val="20"/>
        </w:rPr>
      </w:pPr>
      <w:bookmarkStart w:id="41" w:name="_Toc314666879"/>
      <w:r w:rsidRPr="007F580D">
        <w:rPr>
          <w:rFonts w:ascii="Century Gothic" w:eastAsia="Times New Roman" w:hAnsi="Century Gothic"/>
          <w:sz w:val="20"/>
          <w:szCs w:val="20"/>
        </w:rPr>
        <w:t>Se deberá individualizar cada probeta anotando la fecha y hora y el elemento estructural correspondiente.</w:t>
      </w:r>
      <w:bookmarkEnd w:id="41"/>
    </w:p>
    <w:p w:rsidR="00350CA2" w:rsidRPr="007F580D" w:rsidRDefault="00350CA2" w:rsidP="00350CA2">
      <w:pPr>
        <w:autoSpaceDE w:val="0"/>
        <w:autoSpaceDN w:val="0"/>
        <w:adjustRightInd w:val="0"/>
        <w:spacing w:after="0"/>
        <w:ind w:firstLine="360"/>
        <w:jc w:val="both"/>
        <w:rPr>
          <w:rFonts w:ascii="Century Gothic" w:eastAsia="Times New Roman" w:hAnsi="Century Gothic"/>
          <w:sz w:val="20"/>
          <w:szCs w:val="20"/>
        </w:rPr>
      </w:pPr>
      <w:bookmarkStart w:id="42" w:name="_Toc314666880"/>
      <w:r w:rsidRPr="007F580D">
        <w:rPr>
          <w:rFonts w:ascii="Century Gothic" w:eastAsia="Times New Roman" w:hAnsi="Century Gothic"/>
          <w:sz w:val="20"/>
          <w:szCs w:val="20"/>
        </w:rPr>
        <w:t>Las probetas serán preparadas en presencia del SUPERVISOR DE OBRA.</w:t>
      </w:r>
      <w:bookmarkEnd w:id="42"/>
    </w:p>
    <w:p w:rsidR="00350CA2" w:rsidRPr="007F580D" w:rsidRDefault="00350CA2" w:rsidP="00350CA2">
      <w:pPr>
        <w:autoSpaceDE w:val="0"/>
        <w:autoSpaceDN w:val="0"/>
        <w:adjustRightInd w:val="0"/>
        <w:spacing w:after="0"/>
        <w:ind w:left="360"/>
        <w:jc w:val="both"/>
        <w:rPr>
          <w:rFonts w:ascii="Century Gothic" w:eastAsia="Times New Roman" w:hAnsi="Century Gothic"/>
          <w:sz w:val="20"/>
          <w:szCs w:val="20"/>
        </w:rPr>
      </w:pPr>
      <w:bookmarkStart w:id="43" w:name="_Toc314666881"/>
      <w:r w:rsidRPr="007F580D">
        <w:rPr>
          <w:rFonts w:ascii="Century Gothic" w:eastAsia="Times New Roman" w:hAnsi="Century Gothic"/>
          <w:sz w:val="20"/>
          <w:szCs w:val="20"/>
        </w:rPr>
        <w:t>Es obligación del CONTRATISTA realizar cualquier corrección en la dosificación para conseguir el hormigón requerido. El CONTRATISTA deberá proveer los medios y mano de obra para realizar los ensayos.</w:t>
      </w:r>
      <w:bookmarkEnd w:id="43"/>
    </w:p>
    <w:p w:rsidR="00350CA2" w:rsidRPr="007F580D" w:rsidRDefault="00350CA2" w:rsidP="00350CA2">
      <w:pPr>
        <w:autoSpaceDE w:val="0"/>
        <w:autoSpaceDN w:val="0"/>
        <w:adjustRightInd w:val="0"/>
        <w:spacing w:after="0"/>
        <w:ind w:left="360"/>
        <w:jc w:val="both"/>
        <w:rPr>
          <w:rFonts w:ascii="Century Gothic" w:eastAsia="Times New Roman" w:hAnsi="Century Gothic"/>
          <w:sz w:val="20"/>
          <w:szCs w:val="20"/>
        </w:rPr>
      </w:pPr>
      <w:bookmarkStart w:id="44" w:name="_Toc314666882"/>
      <w:r w:rsidRPr="007F580D">
        <w:rPr>
          <w:rFonts w:ascii="Century Gothic" w:eastAsia="Times New Roman" w:hAnsi="Century Gothic"/>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44"/>
    </w:p>
    <w:p w:rsidR="00350CA2" w:rsidRPr="007F580D" w:rsidRDefault="00350CA2" w:rsidP="00632A80">
      <w:pPr>
        <w:pStyle w:val="Prrafodelista"/>
        <w:numPr>
          <w:ilvl w:val="0"/>
          <w:numId w:val="28"/>
        </w:numPr>
        <w:autoSpaceDE w:val="0"/>
        <w:autoSpaceDN w:val="0"/>
        <w:adjustRightInd w:val="0"/>
        <w:spacing w:line="276" w:lineRule="auto"/>
        <w:ind w:left="426" w:hanging="426"/>
        <w:contextualSpacing/>
        <w:jc w:val="both"/>
        <w:rPr>
          <w:rFonts w:ascii="Century Gothic" w:hAnsi="Century Gothic"/>
          <w:sz w:val="20"/>
          <w:szCs w:val="20"/>
        </w:rPr>
      </w:pPr>
      <w:bookmarkStart w:id="45" w:name="_Toc314666883"/>
      <w:r w:rsidRPr="007F580D">
        <w:rPr>
          <w:rFonts w:ascii="Century Gothic" w:hAnsi="Century Gothic"/>
          <w:b/>
          <w:sz w:val="20"/>
          <w:szCs w:val="20"/>
        </w:rPr>
        <w:t xml:space="preserve">Evaluación y aceptación del </w:t>
      </w:r>
      <w:bookmarkStart w:id="46" w:name="_Toc314666884"/>
      <w:bookmarkEnd w:id="45"/>
      <w:r w:rsidRPr="007F580D">
        <w:rPr>
          <w:rFonts w:ascii="Century Gothic" w:hAnsi="Century Gothic"/>
          <w:b/>
          <w:sz w:val="20"/>
          <w:szCs w:val="20"/>
        </w:rPr>
        <w:t>hormigón</w:t>
      </w:r>
      <w:r w:rsidRPr="007F580D">
        <w:rPr>
          <w:rFonts w:ascii="Century Gothic" w:hAnsi="Century Gothic"/>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46"/>
    </w:p>
    <w:p w:rsidR="00350CA2" w:rsidRPr="007F580D" w:rsidRDefault="00350CA2" w:rsidP="00632A80">
      <w:pPr>
        <w:pStyle w:val="Prrafodelista"/>
        <w:numPr>
          <w:ilvl w:val="0"/>
          <w:numId w:val="28"/>
        </w:numPr>
        <w:autoSpaceDE w:val="0"/>
        <w:autoSpaceDN w:val="0"/>
        <w:adjustRightInd w:val="0"/>
        <w:spacing w:line="276" w:lineRule="auto"/>
        <w:ind w:left="426"/>
        <w:contextualSpacing/>
        <w:jc w:val="both"/>
        <w:rPr>
          <w:rFonts w:ascii="Century Gothic" w:hAnsi="Century Gothic"/>
          <w:sz w:val="20"/>
          <w:szCs w:val="20"/>
        </w:rPr>
      </w:pPr>
      <w:bookmarkStart w:id="47" w:name="_Toc314666885"/>
      <w:r w:rsidRPr="007F580D">
        <w:rPr>
          <w:rFonts w:ascii="Century Gothic" w:hAnsi="Century Gothic"/>
          <w:b/>
          <w:sz w:val="20"/>
          <w:szCs w:val="20"/>
        </w:rPr>
        <w:t xml:space="preserve">Aceptación de la </w:t>
      </w:r>
      <w:bookmarkStart w:id="48" w:name="_Toc314666886"/>
      <w:bookmarkEnd w:id="47"/>
      <w:r w:rsidRPr="007F580D">
        <w:rPr>
          <w:rFonts w:ascii="Century Gothic" w:hAnsi="Century Gothic"/>
          <w:b/>
          <w:sz w:val="20"/>
          <w:szCs w:val="20"/>
        </w:rPr>
        <w:t>estructura</w:t>
      </w:r>
      <w:r w:rsidRPr="007F580D">
        <w:rPr>
          <w:rFonts w:ascii="Century Gothic" w:hAnsi="Century Gothic"/>
          <w:sz w:val="20"/>
          <w:szCs w:val="20"/>
        </w:rPr>
        <w:t>. Todo el hormigón que cumpla las especificaciones será aceptado, si los resultados son menores a la resistencia especificada, se considerarán los siguientes casos:</w:t>
      </w:r>
      <w:bookmarkEnd w:id="48"/>
    </w:p>
    <w:p w:rsidR="00350CA2" w:rsidRPr="007F580D" w:rsidRDefault="00350CA2" w:rsidP="00350CA2">
      <w:pPr>
        <w:autoSpaceDE w:val="0"/>
        <w:autoSpaceDN w:val="0"/>
        <w:adjustRightInd w:val="0"/>
        <w:spacing w:after="0"/>
        <w:ind w:firstLine="720"/>
        <w:jc w:val="both"/>
        <w:rPr>
          <w:rFonts w:ascii="Century Gothic" w:eastAsia="Times New Roman" w:hAnsi="Century Gothic"/>
          <w:sz w:val="20"/>
          <w:szCs w:val="20"/>
        </w:rPr>
      </w:pPr>
      <w:bookmarkStart w:id="49" w:name="_Toc314666887"/>
      <w:r w:rsidRPr="007F580D">
        <w:rPr>
          <w:rFonts w:ascii="Century Gothic" w:eastAsia="Times New Roman" w:hAnsi="Century Gothic"/>
          <w:sz w:val="20"/>
          <w:szCs w:val="20"/>
        </w:rPr>
        <w:lastRenderedPageBreak/>
        <w:t>i) Resistencia del 80 a 90 %.</w:t>
      </w:r>
      <w:bookmarkStart w:id="50" w:name="_Toc314666888"/>
      <w:bookmarkEnd w:id="49"/>
      <w:r w:rsidRPr="007F580D">
        <w:rPr>
          <w:rFonts w:ascii="Century Gothic" w:eastAsia="Times New Roman" w:hAnsi="Century Gothic"/>
          <w:sz w:val="20"/>
          <w:szCs w:val="20"/>
        </w:rPr>
        <w:t>Se procederá a:</w:t>
      </w:r>
      <w:bookmarkEnd w:id="50"/>
    </w:p>
    <w:p w:rsidR="00350CA2" w:rsidRPr="007F580D" w:rsidRDefault="00350CA2" w:rsidP="00350CA2">
      <w:pPr>
        <w:autoSpaceDE w:val="0"/>
        <w:autoSpaceDN w:val="0"/>
        <w:adjustRightInd w:val="0"/>
        <w:spacing w:after="0"/>
        <w:ind w:firstLine="720"/>
        <w:jc w:val="both"/>
        <w:rPr>
          <w:rFonts w:ascii="Century Gothic" w:eastAsia="Times New Roman" w:hAnsi="Century Gothic"/>
          <w:sz w:val="20"/>
          <w:szCs w:val="20"/>
        </w:rPr>
      </w:pPr>
      <w:bookmarkStart w:id="51" w:name="_Toc314666889"/>
      <w:r w:rsidRPr="007F580D">
        <w:rPr>
          <w:rFonts w:ascii="Century Gothic" w:eastAsia="Times New Roman" w:hAnsi="Century Gothic"/>
          <w:sz w:val="20"/>
          <w:szCs w:val="20"/>
        </w:rPr>
        <w:t>1. Ensayo con esclerómetro, senoscopio u otro no destructivo.</w:t>
      </w:r>
      <w:bookmarkEnd w:id="51"/>
    </w:p>
    <w:p w:rsidR="00350CA2" w:rsidRPr="007F580D" w:rsidRDefault="00350CA2" w:rsidP="00350CA2">
      <w:pPr>
        <w:autoSpaceDE w:val="0"/>
        <w:autoSpaceDN w:val="0"/>
        <w:adjustRightInd w:val="0"/>
        <w:spacing w:after="0"/>
        <w:ind w:left="720"/>
        <w:jc w:val="both"/>
        <w:rPr>
          <w:rFonts w:ascii="Century Gothic" w:eastAsia="Times New Roman" w:hAnsi="Century Gothic"/>
          <w:sz w:val="20"/>
          <w:szCs w:val="20"/>
        </w:rPr>
      </w:pPr>
      <w:bookmarkStart w:id="52" w:name="_Toc314666890"/>
      <w:r w:rsidRPr="007F580D">
        <w:rPr>
          <w:rFonts w:ascii="Century Gothic" w:eastAsia="Times New Roman" w:hAnsi="Century Gothic"/>
          <w:sz w:val="20"/>
          <w:szCs w:val="20"/>
        </w:rPr>
        <w:t>2. Carga directa según normas y precauciones previstas. En caso de obtener resultados satisfactorios, será aceptada la estructura.</w:t>
      </w:r>
      <w:bookmarkEnd w:id="52"/>
    </w:p>
    <w:p w:rsidR="00350CA2" w:rsidRPr="007F580D" w:rsidRDefault="00350CA2" w:rsidP="00350CA2">
      <w:pPr>
        <w:autoSpaceDE w:val="0"/>
        <w:autoSpaceDN w:val="0"/>
        <w:adjustRightInd w:val="0"/>
        <w:spacing w:after="0"/>
        <w:ind w:firstLine="720"/>
        <w:jc w:val="both"/>
        <w:rPr>
          <w:rFonts w:ascii="Century Gothic" w:eastAsia="Times New Roman" w:hAnsi="Century Gothic"/>
          <w:sz w:val="20"/>
          <w:szCs w:val="20"/>
        </w:rPr>
      </w:pPr>
      <w:bookmarkStart w:id="53" w:name="_Toc314666891"/>
      <w:r w:rsidRPr="007F580D">
        <w:rPr>
          <w:rFonts w:ascii="Century Gothic" w:eastAsia="Times New Roman" w:hAnsi="Century Gothic"/>
          <w:sz w:val="20"/>
          <w:szCs w:val="20"/>
        </w:rPr>
        <w:t>ii) Resistencia inferior al 60 %.</w:t>
      </w:r>
      <w:bookmarkEnd w:id="53"/>
      <w:r w:rsidRPr="007F580D">
        <w:rPr>
          <w:rFonts w:ascii="Century Gothic" w:eastAsia="Times New Roman" w:hAnsi="Century Gothic"/>
          <w:sz w:val="20"/>
          <w:szCs w:val="20"/>
        </w:rPr>
        <w:t xml:space="preserve"> Se procederá a:</w:t>
      </w:r>
    </w:p>
    <w:p w:rsidR="00350CA2" w:rsidRPr="007F580D" w:rsidRDefault="00350CA2" w:rsidP="00350CA2">
      <w:pPr>
        <w:autoSpaceDE w:val="0"/>
        <w:autoSpaceDN w:val="0"/>
        <w:adjustRightInd w:val="0"/>
        <w:spacing w:after="0"/>
        <w:ind w:left="720"/>
        <w:jc w:val="both"/>
        <w:rPr>
          <w:rFonts w:ascii="Century Gothic" w:eastAsia="Times New Roman" w:hAnsi="Century Gothic"/>
          <w:sz w:val="20"/>
          <w:szCs w:val="20"/>
        </w:rPr>
      </w:pPr>
      <w:r w:rsidRPr="007F580D">
        <w:rPr>
          <w:rFonts w:ascii="Century Gothic" w:eastAsia="Times New Roman" w:hAnsi="Century Gothic"/>
          <w:sz w:val="20"/>
          <w:szCs w:val="20"/>
        </w:rPr>
        <w:t xml:space="preserve">1. </w:t>
      </w:r>
      <w:bookmarkStart w:id="54" w:name="_Toc314666892"/>
      <w:r w:rsidRPr="007F580D">
        <w:rPr>
          <w:rFonts w:ascii="Century Gothic" w:eastAsia="Times New Roman" w:hAnsi="Century Gothic"/>
          <w:sz w:val="20"/>
          <w:szCs w:val="20"/>
        </w:rPr>
        <w:t>El CONTRATISTA procederá a la demolición y reemplazo del sector de vaciado afectado.</w:t>
      </w:r>
      <w:bookmarkEnd w:id="54"/>
    </w:p>
    <w:p w:rsidR="00350CA2" w:rsidRPr="007F580D" w:rsidRDefault="00350CA2" w:rsidP="00350CA2">
      <w:pPr>
        <w:spacing w:before="100" w:beforeAutospacing="1" w:after="100" w:afterAutospacing="1"/>
        <w:jc w:val="both"/>
        <w:rPr>
          <w:rFonts w:ascii="Century Gothic" w:eastAsia="Times New Roman" w:hAnsi="Century Gothic"/>
          <w:sz w:val="20"/>
          <w:szCs w:val="20"/>
        </w:rPr>
      </w:pPr>
      <w:bookmarkStart w:id="55" w:name="_Toc314666893"/>
      <w:r w:rsidRPr="007F580D">
        <w:rPr>
          <w:rFonts w:ascii="Century Gothic" w:eastAsia="Times New Roman" w:hAnsi="Century Gothic"/>
          <w:sz w:val="20"/>
          <w:szCs w:val="20"/>
        </w:rPr>
        <w:t>Todos los ensayos, pruebas, demoliciones, reemplazos necesarios serán cancelados por el CONTRATISTA.</w:t>
      </w:r>
      <w:bookmarkEnd w:id="55"/>
    </w:p>
    <w:p w:rsidR="00350CA2" w:rsidRPr="007F580D" w:rsidRDefault="00350CA2" w:rsidP="00350CA2">
      <w:pPr>
        <w:jc w:val="both"/>
        <w:rPr>
          <w:rFonts w:ascii="Century Gothic" w:eastAsia="Times New Roman" w:hAnsi="Century Gothic"/>
          <w:sz w:val="20"/>
          <w:szCs w:val="20"/>
        </w:rPr>
      </w:pPr>
      <w:bookmarkStart w:id="56" w:name="_Toc314666894"/>
      <w:r w:rsidRPr="007F580D">
        <w:rPr>
          <w:rFonts w:ascii="Century Gothic" w:eastAsia="Times New Roman" w:hAnsi="Century Gothic"/>
          <w:b/>
          <w:sz w:val="20"/>
          <w:szCs w:val="20"/>
        </w:rPr>
        <w:t>Curado y Protección del Concreto</w:t>
      </w:r>
      <w:r w:rsidRPr="007F580D">
        <w:rPr>
          <w:rFonts w:ascii="Century Gothic" w:eastAsia="Times New Roman" w:hAnsi="Century Gothic"/>
          <w:sz w:val="20"/>
          <w:szCs w:val="20"/>
        </w:rPr>
        <w:t>. El curado se hará en una de las dos formas siguientes:</w:t>
      </w:r>
      <w:bookmarkEnd w:id="56"/>
    </w:p>
    <w:p w:rsidR="00350CA2" w:rsidRPr="007F580D" w:rsidRDefault="00350CA2" w:rsidP="00350CA2">
      <w:pPr>
        <w:jc w:val="both"/>
        <w:rPr>
          <w:rFonts w:ascii="Century Gothic" w:eastAsia="Times New Roman" w:hAnsi="Century Gothic"/>
          <w:sz w:val="20"/>
          <w:szCs w:val="20"/>
        </w:rPr>
      </w:pPr>
      <w:bookmarkStart w:id="57" w:name="_Toc314666895"/>
      <w:r w:rsidRPr="007F580D">
        <w:rPr>
          <w:rFonts w:ascii="Century Gothic" w:eastAsia="Times New Roman" w:hAnsi="Century Gothic"/>
          <w:b/>
          <w:sz w:val="20"/>
          <w:szCs w:val="20"/>
        </w:rPr>
        <w:t>Curado por Agua</w:t>
      </w:r>
      <w:r w:rsidRPr="007F580D">
        <w:rPr>
          <w:rFonts w:ascii="Century Gothic" w:eastAsia="Times New Roman" w:hAnsi="Century Gothic"/>
          <w:sz w:val="20"/>
          <w:szCs w:val="20"/>
        </w:rPr>
        <w:t>. El curado se hará cubriendo toda la superficie con costales húmedos, lonas u otro material de gran absorción. El material se mantendrá húmedo por el sistema de tuberías perforadas, de regadoras mecánicas u otro método apropiado.</w:t>
      </w:r>
      <w:bookmarkEnd w:id="57"/>
    </w:p>
    <w:p w:rsidR="00350CA2" w:rsidRPr="007F580D" w:rsidRDefault="00350CA2" w:rsidP="00350CA2">
      <w:pPr>
        <w:jc w:val="both"/>
        <w:rPr>
          <w:rFonts w:ascii="Century Gothic" w:eastAsia="Times New Roman" w:hAnsi="Century Gothic"/>
          <w:sz w:val="20"/>
          <w:szCs w:val="20"/>
        </w:rPr>
      </w:pPr>
      <w:bookmarkStart w:id="58" w:name="_Toc314666896"/>
      <w:r w:rsidRPr="007F580D">
        <w:rPr>
          <w:rFonts w:ascii="Century Gothic" w:eastAsia="Times New Roman" w:hAnsi="Century Gothic"/>
          <w:sz w:val="20"/>
          <w:szCs w:val="20"/>
        </w:rPr>
        <w:t>También puede cubrirse la superficie con hojas de papel o tela plástica. Al colocarlas sobre el concreto fresco, previo un humedecimiento uniforme de la superficie, se pisarán para que el viento no las levante.</w:t>
      </w:r>
      <w:bookmarkEnd w:id="58"/>
    </w:p>
    <w:p w:rsidR="00350CA2" w:rsidRPr="007F580D" w:rsidRDefault="00350CA2" w:rsidP="00350CA2">
      <w:pPr>
        <w:jc w:val="both"/>
        <w:rPr>
          <w:rFonts w:ascii="Century Gothic" w:eastAsia="Times New Roman" w:hAnsi="Century Gothic"/>
          <w:sz w:val="20"/>
          <w:szCs w:val="20"/>
        </w:rPr>
      </w:pPr>
      <w:bookmarkStart w:id="59" w:name="_Toc314666897"/>
      <w:r w:rsidRPr="007F580D">
        <w:rPr>
          <w:rFonts w:ascii="Century Gothic" w:eastAsia="Times New Roman" w:hAnsi="Century Gothic"/>
          <w:sz w:val="20"/>
          <w:szCs w:val="20"/>
        </w:rPr>
        <w:t>En esta forma no se requerirá el empleo adicional de agua una vez la superficie haya sido cubierta.</w:t>
      </w:r>
      <w:bookmarkEnd w:id="59"/>
    </w:p>
    <w:p w:rsidR="00350CA2" w:rsidRPr="007F580D" w:rsidRDefault="00350CA2" w:rsidP="00350CA2">
      <w:pPr>
        <w:jc w:val="both"/>
        <w:rPr>
          <w:rFonts w:ascii="Century Gothic" w:eastAsia="Times New Roman" w:hAnsi="Century Gothic"/>
          <w:sz w:val="20"/>
          <w:szCs w:val="20"/>
        </w:rPr>
      </w:pPr>
      <w:bookmarkStart w:id="60" w:name="_Toc314666898"/>
      <w:r w:rsidRPr="007F580D">
        <w:rPr>
          <w:rFonts w:ascii="Century Gothic" w:eastAsia="Times New Roman" w:hAnsi="Century Gothic"/>
          <w:sz w:val="20"/>
          <w:szCs w:val="20"/>
        </w:rPr>
        <w:t>El tramo debe revisarse frecuentemente para asegurarse que si tenga la humedad requerida.</w:t>
      </w:r>
      <w:bookmarkEnd w:id="60"/>
    </w:p>
    <w:p w:rsidR="00350CA2" w:rsidRPr="007F580D" w:rsidRDefault="00350CA2" w:rsidP="00350CA2">
      <w:pPr>
        <w:jc w:val="both"/>
        <w:rPr>
          <w:rFonts w:ascii="Century Gothic" w:eastAsia="Times New Roman" w:hAnsi="Century Gothic"/>
          <w:sz w:val="20"/>
          <w:szCs w:val="20"/>
        </w:rPr>
      </w:pPr>
      <w:bookmarkStart w:id="61" w:name="_Toc314666899"/>
      <w:r w:rsidRPr="007F580D">
        <w:rPr>
          <w:rFonts w:ascii="Century Gothic" w:eastAsia="Times New Roman" w:hAnsi="Century Gothic"/>
          <w:b/>
          <w:sz w:val="20"/>
          <w:szCs w:val="20"/>
        </w:rPr>
        <w:t>Curado por Compuestos Sellantes</w:t>
      </w:r>
      <w:r w:rsidRPr="007F580D">
        <w:rPr>
          <w:rFonts w:ascii="Century Gothic" w:eastAsia="Times New Roman" w:hAnsi="Century Gothic"/>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61"/>
    </w:p>
    <w:p w:rsidR="00350CA2" w:rsidRPr="007F580D" w:rsidRDefault="00350CA2" w:rsidP="00350CA2">
      <w:pPr>
        <w:jc w:val="both"/>
        <w:rPr>
          <w:rFonts w:ascii="Century Gothic" w:eastAsia="Times New Roman" w:hAnsi="Century Gothic"/>
          <w:sz w:val="20"/>
          <w:szCs w:val="20"/>
        </w:rPr>
      </w:pPr>
      <w:bookmarkStart w:id="62" w:name="_Toc314666900"/>
      <w:r w:rsidRPr="007F580D">
        <w:rPr>
          <w:rFonts w:ascii="Century Gothic" w:eastAsia="Times New Roman" w:hAnsi="Century Gothic"/>
          <w:sz w:val="20"/>
          <w:szCs w:val="20"/>
        </w:rPr>
        <w:t>La humedad del concreto debe permanecer intacta por lo menos durante los siete días posteriores a su colocación.</w:t>
      </w:r>
      <w:bookmarkEnd w:id="62"/>
    </w:p>
    <w:p w:rsidR="00350CA2" w:rsidRPr="007F580D" w:rsidRDefault="00350CA2" w:rsidP="00350CA2">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Por último el CONTRATISTA estará a cargo de:</w:t>
      </w:r>
    </w:p>
    <w:p w:rsidR="00350CA2" w:rsidRPr="007F580D" w:rsidRDefault="00350CA2" w:rsidP="00632A80">
      <w:pPr>
        <w:numPr>
          <w:ilvl w:val="0"/>
          <w:numId w:val="27"/>
        </w:num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 xml:space="preserve">Marcado del logo de identificación de YPFB, mismo que tendrá una profundidad de 3 mm dejando un espacio entre logo y logo de 5 metros en la reposición de aceras, el diseño del mismo deberá indicar claramente y de forma nítida: </w:t>
      </w:r>
      <w:r w:rsidRPr="007F580D">
        <w:rPr>
          <w:rFonts w:ascii="Century Gothic" w:hAnsi="Century Gothic"/>
          <w:b/>
          <w:sz w:val="20"/>
          <w:szCs w:val="20"/>
        </w:rPr>
        <w:t>YPFB-GAS</w:t>
      </w:r>
      <w:r w:rsidRPr="007F580D">
        <w:rPr>
          <w:rFonts w:ascii="Century Gothic" w:hAnsi="Century Gothic"/>
          <w:sz w:val="20"/>
          <w:szCs w:val="20"/>
        </w:rPr>
        <w:t>.</w:t>
      </w:r>
    </w:p>
    <w:p w:rsidR="00350CA2" w:rsidRDefault="00350CA2" w:rsidP="00632A80">
      <w:pPr>
        <w:numPr>
          <w:ilvl w:val="0"/>
          <w:numId w:val="27"/>
        </w:numPr>
        <w:spacing w:before="100" w:beforeAutospacing="1" w:after="100" w:afterAutospacing="1"/>
        <w:jc w:val="both"/>
        <w:rPr>
          <w:rFonts w:ascii="Century Gothic" w:hAnsi="Century Gothic"/>
          <w:sz w:val="20"/>
          <w:szCs w:val="20"/>
        </w:rPr>
      </w:pPr>
      <w:r w:rsidRPr="007F580D">
        <w:rPr>
          <w:rFonts w:ascii="Century Gothic" w:hAnsi="Century Gothic"/>
          <w:sz w:val="20"/>
          <w:szCs w:val="20"/>
        </w:rPr>
        <w:lastRenderedPageBreak/>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350CA2" w:rsidRPr="007F580D" w:rsidRDefault="00350CA2" w:rsidP="00350CA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5.4 </w:t>
      </w:r>
      <w:r w:rsidRPr="007F580D">
        <w:rPr>
          <w:rFonts w:ascii="Century Gothic" w:hAnsi="Century Gothic"/>
          <w:sz w:val="20"/>
          <w:szCs w:val="20"/>
        </w:rPr>
        <w:t>MEDICIÓN Y FORMA DE PAGO.</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Las reposiciones en aceras de hormigón, serán medidas en metros cuadrados de acuerdo al área neta ejecutada y aprobada por el SUPERVISOR. Este Ítem será pagado de acuerdo al precio unitario de la propuesta aceptada</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bookmarkStart w:id="63" w:name="_Toc314666902"/>
      <w:r w:rsidRPr="007F580D">
        <w:rPr>
          <w:rFonts w:ascii="Century Gothic" w:hAnsi="Century Gothic"/>
          <w:kern w:val="28"/>
          <w:sz w:val="20"/>
          <w:szCs w:val="20"/>
          <w:lang w:val="es-ES_tradnl"/>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63"/>
    </w:p>
    <w:tbl>
      <w:tblPr>
        <w:tblStyle w:val="Tablaconcuadrcula"/>
        <w:tblW w:w="7086" w:type="dxa"/>
        <w:jc w:val="center"/>
        <w:tblInd w:w="-617" w:type="dxa"/>
        <w:tblLook w:val="04A0"/>
      </w:tblPr>
      <w:tblGrid>
        <w:gridCol w:w="1843"/>
        <w:gridCol w:w="4267"/>
        <w:gridCol w:w="976"/>
      </w:tblGrid>
      <w:tr w:rsidR="00350CA2" w:rsidRPr="007F580D" w:rsidTr="00AA1074">
        <w:trPr>
          <w:jc w:val="center"/>
        </w:trPr>
        <w:tc>
          <w:tcPr>
            <w:tcW w:w="1843"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267"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350CA2" w:rsidRPr="007F580D" w:rsidTr="00AA1074">
        <w:trPr>
          <w:jc w:val="center"/>
        </w:trPr>
        <w:tc>
          <w:tcPr>
            <w:tcW w:w="1843" w:type="dxa"/>
          </w:tcPr>
          <w:p w:rsidR="00BC6476" w:rsidRPr="007F580D" w:rsidRDefault="004C635C" w:rsidP="00BC6476">
            <w:pPr>
              <w:jc w:val="center"/>
              <w:rPr>
                <w:rFonts w:ascii="Century Gothic" w:eastAsia="Arial Unicode MS" w:hAnsi="Century Gothic"/>
                <w:lang w:val="es-ES_tradnl"/>
              </w:rPr>
            </w:pPr>
            <w:r>
              <w:rPr>
                <w:rFonts w:ascii="Century Gothic" w:eastAsia="Arial Unicode MS" w:hAnsi="Century Gothic"/>
                <w:lang w:val="es-ES_tradnl"/>
              </w:rPr>
              <w:t>5</w:t>
            </w:r>
          </w:p>
          <w:p w:rsidR="00350CA2" w:rsidRPr="007F580D" w:rsidRDefault="00350CA2" w:rsidP="00AA1074">
            <w:pPr>
              <w:jc w:val="center"/>
              <w:rPr>
                <w:rFonts w:ascii="Century Gothic" w:eastAsia="Arial Unicode MS" w:hAnsi="Century Gothic"/>
                <w:lang w:val="es-ES_tradnl"/>
              </w:rPr>
            </w:pPr>
          </w:p>
        </w:tc>
        <w:tc>
          <w:tcPr>
            <w:tcW w:w="4267" w:type="dxa"/>
          </w:tcPr>
          <w:p w:rsidR="00350CA2" w:rsidRPr="007F580D" w:rsidRDefault="00350CA2" w:rsidP="00350CA2">
            <w:pPr>
              <w:jc w:val="center"/>
              <w:rPr>
                <w:rFonts w:ascii="Century Gothic" w:eastAsia="Arial Unicode MS" w:hAnsi="Century Gothic"/>
                <w:lang w:val="es-ES_tradnl"/>
              </w:rPr>
            </w:pPr>
            <w:r w:rsidRPr="007F580D">
              <w:rPr>
                <w:rFonts w:ascii="Century Gothic" w:eastAsia="Arial Unicode MS" w:hAnsi="Century Gothic"/>
                <w:lang w:val="es-ES_tradnl"/>
              </w:rPr>
              <w:t>REPOSICIÓN Y AFINADO DE ACERA</w:t>
            </w:r>
            <w:r w:rsidR="00591F0E">
              <w:rPr>
                <w:rFonts w:ascii="Century Gothic" w:eastAsia="Arial Unicode MS" w:hAnsi="Century Gothic"/>
                <w:lang w:val="es-ES_tradnl"/>
              </w:rPr>
              <w:t>S</w:t>
            </w:r>
            <w:r>
              <w:rPr>
                <w:rFonts w:ascii="Century Gothic" w:eastAsia="Arial Unicode MS" w:hAnsi="Century Gothic"/>
                <w:lang w:val="es-ES_tradnl"/>
              </w:rPr>
              <w:t xml:space="preserve"> Y/O CUNETA</w:t>
            </w:r>
            <w:r w:rsidR="00591F0E">
              <w:rPr>
                <w:rFonts w:ascii="Century Gothic" w:eastAsia="Arial Unicode MS" w:hAnsi="Century Gothic"/>
                <w:lang w:val="es-ES_tradnl"/>
              </w:rPr>
              <w:t>S</w:t>
            </w:r>
          </w:p>
        </w:tc>
        <w:tc>
          <w:tcPr>
            <w:tcW w:w="976" w:type="dxa"/>
          </w:tcPr>
          <w:p w:rsidR="00350CA2" w:rsidRPr="007F580D" w:rsidRDefault="00350CA2" w:rsidP="00350CA2">
            <w:pPr>
              <w:jc w:val="center"/>
              <w:rPr>
                <w:rFonts w:ascii="Century Gothic" w:eastAsia="Arial Unicode MS" w:hAnsi="Century Gothic"/>
                <w:lang w:val="es-ES_tradnl"/>
              </w:rPr>
            </w:pPr>
            <w:r>
              <w:rPr>
                <w:rFonts w:ascii="Century Gothic" w:hAnsi="Century Gothic" w:cs="Arial"/>
              </w:rPr>
              <w:t>m</w:t>
            </w:r>
            <w:r>
              <w:rPr>
                <w:rFonts w:ascii="Century Gothic" w:hAnsi="Century Gothic" w:cs="Arial"/>
                <w:vertAlign w:val="superscript"/>
              </w:rPr>
              <w:t>2</w:t>
            </w:r>
          </w:p>
        </w:tc>
      </w:tr>
    </w:tbl>
    <w:p w:rsidR="00350CA2" w:rsidRPr="00515D9B" w:rsidRDefault="00350CA2" w:rsidP="00350CA2">
      <w:pPr>
        <w:pStyle w:val="Ttulo2"/>
        <w:keepLines/>
        <w:spacing w:before="200" w:after="0" w:line="276" w:lineRule="auto"/>
        <w:jc w:val="both"/>
        <w:rPr>
          <w:rFonts w:ascii="Century Gothic" w:hAnsi="Century Gothic" w:cs="Arial"/>
          <w:i w:val="0"/>
          <w:sz w:val="24"/>
          <w:szCs w:val="24"/>
        </w:rPr>
      </w:pPr>
      <w:r>
        <w:rPr>
          <w:rFonts w:ascii="Century Gothic" w:hAnsi="Century Gothic"/>
          <w:i w:val="0"/>
          <w:sz w:val="24"/>
          <w:szCs w:val="24"/>
          <w:lang w:val="es-MX"/>
        </w:rPr>
        <w:t>6</w:t>
      </w:r>
      <w:r w:rsidRPr="00515D9B">
        <w:rPr>
          <w:rFonts w:ascii="Century Gothic" w:hAnsi="Century Gothic"/>
          <w:i w:val="0"/>
          <w:sz w:val="24"/>
          <w:szCs w:val="24"/>
        </w:rPr>
        <w:t xml:space="preserve"> CORTE, ROTURA Y REMOCIÓN DE CERÁMICA, BALDOSAS Y/O CORTEZAS ESPECIALES</w:t>
      </w:r>
    </w:p>
    <w:p w:rsidR="00350CA2" w:rsidRPr="007F580D" w:rsidRDefault="00350CA2" w:rsidP="00350CA2">
      <w:pPr>
        <w:spacing w:after="0"/>
        <w:jc w:val="both"/>
        <w:rPr>
          <w:rFonts w:ascii="Century Gothic" w:hAnsi="Century Gothic" w:cs="Arial"/>
          <w:b/>
          <w:sz w:val="20"/>
          <w:szCs w:val="20"/>
          <w:vertAlign w:val="superscript"/>
        </w:rPr>
      </w:pPr>
      <w:r w:rsidRPr="007F580D">
        <w:rPr>
          <w:rFonts w:ascii="Century Gothic" w:hAnsi="Century Gothic" w:cs="Arial"/>
          <w:b/>
          <w:sz w:val="20"/>
          <w:szCs w:val="20"/>
        </w:rPr>
        <w:t>UNIDAD: m</w:t>
      </w:r>
      <w:r w:rsidRPr="007F580D">
        <w:rPr>
          <w:rFonts w:ascii="Century Gothic" w:hAnsi="Century Gothic" w:cs="Arial"/>
          <w:b/>
          <w:sz w:val="20"/>
          <w:szCs w:val="20"/>
          <w:vertAlign w:val="superscript"/>
        </w:rPr>
        <w:t>2</w:t>
      </w:r>
    </w:p>
    <w:p w:rsidR="00350CA2" w:rsidRPr="007F580D" w:rsidRDefault="00350CA2" w:rsidP="00350CA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6 .1 </w:t>
      </w:r>
      <w:r w:rsidRPr="007F580D">
        <w:rPr>
          <w:rFonts w:ascii="Century Gothic" w:hAnsi="Century Gothic"/>
          <w:sz w:val="20"/>
          <w:szCs w:val="20"/>
        </w:rPr>
        <w:t>DEFINICIÓN.</w:t>
      </w:r>
    </w:p>
    <w:p w:rsidR="00350CA2" w:rsidRPr="007F580D" w:rsidRDefault="00350CA2" w:rsidP="00350CA2">
      <w:pPr>
        <w:spacing w:before="100" w:beforeAutospacing="1" w:after="100" w:afterAutospacing="1"/>
        <w:jc w:val="both"/>
        <w:rPr>
          <w:rFonts w:ascii="Century Gothic" w:eastAsia="Arial Unicode MS" w:hAnsi="Century Gothic"/>
          <w:strike/>
          <w:sz w:val="20"/>
          <w:szCs w:val="20"/>
          <w:highlight w:val="yellow"/>
          <w:lang w:val="es-ES_tradnl"/>
        </w:rPr>
      </w:pPr>
      <w:r w:rsidRPr="007F580D">
        <w:rPr>
          <w:rFonts w:ascii="Century Gothic" w:eastAsia="Arial Unicode MS" w:hAnsi="Century Gothic"/>
          <w:sz w:val="20"/>
          <w:szCs w:val="20"/>
          <w:lang w:val="es-ES_tradnl"/>
        </w:rPr>
        <w:t>Este ítem comprende los trabajos necesarios para el corte  rotura y remoción de cerámica, baldosas y/o cortezas especiales, por el cual está constituida (</w:t>
      </w:r>
      <w:r w:rsidRPr="007F580D">
        <w:rPr>
          <w:rFonts w:ascii="Century Gothic" w:hAnsi="Century Gothic"/>
          <w:sz w:val="20"/>
          <w:szCs w:val="20"/>
        </w:rPr>
        <w:t xml:space="preserve">piedra, vaciado pobre de cemento, jardineras y cualquier otro tipo de material que no corresponda a lo estipulado en los Ítems del Proyecto),  este </w:t>
      </w:r>
      <w:r w:rsidRPr="007F580D">
        <w:rPr>
          <w:rFonts w:ascii="Century Gothic" w:eastAsia="Arial Unicode MS" w:hAnsi="Century Gothic"/>
          <w:sz w:val="20"/>
          <w:szCs w:val="20"/>
          <w:lang w:val="es-ES_tradnl"/>
        </w:rPr>
        <w:t>ítem se ejecutara de  acuerdo con los planos de construcción y/o instrucciones del SUPERVISOR DE OBRA</w:t>
      </w:r>
      <w:r w:rsidRPr="007F580D">
        <w:rPr>
          <w:rFonts w:ascii="Century Gothic" w:hAnsi="Century Gothic"/>
          <w:sz w:val="20"/>
          <w:szCs w:val="20"/>
        </w:rPr>
        <w:t>.</w:t>
      </w:r>
    </w:p>
    <w:p w:rsidR="00350CA2" w:rsidRPr="007F580D" w:rsidRDefault="00350CA2" w:rsidP="00350CA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6.2 </w:t>
      </w:r>
      <w:r w:rsidRPr="007F580D">
        <w:rPr>
          <w:rFonts w:ascii="Century Gothic" w:hAnsi="Century Gothic"/>
          <w:sz w:val="20"/>
          <w:szCs w:val="20"/>
        </w:rPr>
        <w:t>MATERIALES, HERRAMIENTAS Y EQUIPO.</w:t>
      </w:r>
    </w:p>
    <w:p w:rsidR="00350CA2" w:rsidRPr="007F580D" w:rsidRDefault="00350CA2" w:rsidP="00350CA2">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 xml:space="preserve">El CONTRATISTA proporcionara todos los materiales, herramientas y equipos necesarios (cortadoras mecánicas, martillos neumáticos y/o eléctricos), los cuales son imprescindibles </w:t>
      </w:r>
      <w:r w:rsidRPr="007F580D">
        <w:rPr>
          <w:rFonts w:ascii="Century Gothic" w:eastAsia="Arial Unicode MS" w:hAnsi="Century Gothic"/>
          <w:sz w:val="20"/>
          <w:szCs w:val="20"/>
          <w:lang w:val="es-ES_tradnl"/>
        </w:rPr>
        <w:lastRenderedPageBreak/>
        <w:t>para la ejecución de los trabajos, los mismos deberán ser aprobados por el SUPERVISOR DE OBRA al inicio de las actividades.</w:t>
      </w:r>
    </w:p>
    <w:p w:rsidR="00350CA2" w:rsidRPr="007F580D" w:rsidRDefault="00350CA2" w:rsidP="00350CA2">
      <w:pPr>
        <w:spacing w:before="100" w:beforeAutospacing="1" w:after="100" w:afterAutospacing="1"/>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t>Se</w:t>
      </w:r>
      <w:r w:rsidRPr="007F580D">
        <w:rPr>
          <w:rFonts w:ascii="Century Gothic" w:hAnsi="Century Gothic"/>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350CA2" w:rsidRPr="007F580D" w:rsidRDefault="00350CA2" w:rsidP="00350CA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6.3 </w:t>
      </w:r>
      <w:r w:rsidRPr="007F580D">
        <w:rPr>
          <w:rFonts w:ascii="Century Gothic" w:hAnsi="Century Gothic"/>
          <w:sz w:val="20"/>
          <w:szCs w:val="20"/>
        </w:rPr>
        <w:t>PROCEDIMIENTO PARA LA EJECUCIÓN.</w:t>
      </w:r>
    </w:p>
    <w:p w:rsidR="00350CA2" w:rsidRPr="007F580D" w:rsidRDefault="00350CA2" w:rsidP="00350CA2">
      <w:pPr>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350CA2" w:rsidRPr="007F580D" w:rsidRDefault="00350CA2" w:rsidP="00350CA2">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7F580D">
        <w:rPr>
          <w:rFonts w:ascii="Century Gothic" w:hAnsi="Century Gothic"/>
          <w:sz w:val="20"/>
          <w:szCs w:val="20"/>
        </w:rPr>
        <w:t>Está completamente prohibido el uso de combo para la remoción de cerámica y baldosa.</w:t>
      </w:r>
    </w:p>
    <w:p w:rsidR="00350CA2" w:rsidRPr="007F580D" w:rsidRDefault="00350CA2" w:rsidP="00350CA2">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350CA2" w:rsidRPr="007F580D" w:rsidRDefault="00350CA2" w:rsidP="00350CA2">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hAnsi="Century Gothic"/>
          <w:sz w:val="20"/>
          <w:szCs w:val="20"/>
        </w:rPr>
        <w:t xml:space="preserve">La profundidad mínima del Corte será del espesor de la carpeta (cerámica, baldosa, corteza especial), de no respetarse dicha profundidad el SUPERVISOR podrá ordenar la profundización del </w:t>
      </w:r>
      <w:r w:rsidRPr="007F580D">
        <w:rPr>
          <w:rFonts w:ascii="Century Gothic" w:hAnsi="Century Gothic"/>
          <w:b/>
          <w:bCs/>
          <w:sz w:val="20"/>
          <w:szCs w:val="20"/>
        </w:rPr>
        <w:t xml:space="preserve">corte </w:t>
      </w:r>
      <w:r w:rsidRPr="007F580D">
        <w:rPr>
          <w:rFonts w:ascii="Century Gothic" w:hAnsi="Century Gothic"/>
          <w:sz w:val="20"/>
          <w:szCs w:val="20"/>
        </w:rPr>
        <w:t>a criterio; al existir daño adicional en el sector se realizara la Remoción de la capa correspondiente, a costo del CONTRATISTA.</w:t>
      </w:r>
    </w:p>
    <w:p w:rsidR="00350CA2" w:rsidRDefault="00350CA2" w:rsidP="00350CA2">
      <w:pPr>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350CA2" w:rsidRPr="007F580D" w:rsidRDefault="00350CA2" w:rsidP="00350CA2">
      <w:pPr>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lastRenderedPageBreak/>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350CA2" w:rsidRDefault="00350CA2" w:rsidP="00350CA2">
      <w:pPr>
        <w:spacing w:before="100" w:beforeAutospacing="1" w:after="100" w:afterAutospacing="1"/>
        <w:jc w:val="both"/>
        <w:rPr>
          <w:rFonts w:ascii="Century Gothic" w:hAnsi="Century Gothic"/>
          <w:kern w:val="28"/>
          <w:sz w:val="20"/>
          <w:szCs w:val="20"/>
        </w:rPr>
      </w:pPr>
      <w:r w:rsidRPr="007F580D">
        <w:rPr>
          <w:rFonts w:ascii="Century Gothic" w:hAnsi="Century Gothic"/>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350CA2" w:rsidRPr="007F580D" w:rsidRDefault="00350CA2" w:rsidP="00350CA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6.4 </w:t>
      </w:r>
      <w:r w:rsidRPr="007F580D">
        <w:rPr>
          <w:rFonts w:ascii="Century Gothic" w:hAnsi="Century Gothic"/>
          <w:sz w:val="20"/>
          <w:szCs w:val="20"/>
        </w:rPr>
        <w:t>MEDICIÓN Y FORMA DE PAGO.</w:t>
      </w:r>
    </w:p>
    <w:p w:rsidR="00350CA2" w:rsidRPr="007F580D" w:rsidRDefault="00350CA2" w:rsidP="00350CA2">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350CA2" w:rsidRDefault="00350CA2" w:rsidP="00350CA2">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Dicho pago será la compensación total por los materiales, mano de obra, herramientas, equipo y otros gastos que sean necesarios para la adecuada y correcta ejecución de los trabajos.</w:t>
      </w:r>
    </w:p>
    <w:p w:rsidR="00350CA2" w:rsidRPr="007F580D" w:rsidRDefault="00350CA2" w:rsidP="00350CA2">
      <w:pPr>
        <w:spacing w:before="100" w:beforeAutospacing="1" w:after="100" w:afterAutospacing="1"/>
        <w:jc w:val="both"/>
        <w:rPr>
          <w:rFonts w:ascii="Century Gothic" w:eastAsia="Arial Unicode MS" w:hAnsi="Century Gothic"/>
          <w:sz w:val="20"/>
          <w:szCs w:val="20"/>
          <w:lang w:val="es-ES_tradnl"/>
        </w:rPr>
      </w:pPr>
    </w:p>
    <w:tbl>
      <w:tblPr>
        <w:tblStyle w:val="Tablaconcuadrcula"/>
        <w:tblW w:w="7111" w:type="dxa"/>
        <w:jc w:val="center"/>
        <w:tblInd w:w="-642" w:type="dxa"/>
        <w:tblLook w:val="04A0"/>
      </w:tblPr>
      <w:tblGrid>
        <w:gridCol w:w="1508"/>
        <w:gridCol w:w="4627"/>
        <w:gridCol w:w="976"/>
      </w:tblGrid>
      <w:tr w:rsidR="00350CA2" w:rsidRPr="007F580D" w:rsidTr="00AA1074">
        <w:trPr>
          <w:jc w:val="center"/>
        </w:trPr>
        <w:tc>
          <w:tcPr>
            <w:tcW w:w="1559"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08"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744"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350CA2" w:rsidRPr="007F580D" w:rsidTr="00AA1074">
        <w:trPr>
          <w:jc w:val="center"/>
        </w:trPr>
        <w:tc>
          <w:tcPr>
            <w:tcW w:w="1559" w:type="dxa"/>
          </w:tcPr>
          <w:p w:rsidR="00BC6476" w:rsidRPr="007F580D" w:rsidRDefault="004C635C" w:rsidP="00BC6476">
            <w:pPr>
              <w:jc w:val="center"/>
              <w:rPr>
                <w:rFonts w:ascii="Century Gothic" w:eastAsia="Arial Unicode MS" w:hAnsi="Century Gothic"/>
                <w:lang w:val="es-ES_tradnl"/>
              </w:rPr>
            </w:pPr>
            <w:r>
              <w:rPr>
                <w:rFonts w:ascii="Century Gothic" w:eastAsia="Arial Unicode MS" w:hAnsi="Century Gothic"/>
                <w:lang w:val="es-ES_tradnl"/>
              </w:rPr>
              <w:t>6</w:t>
            </w:r>
          </w:p>
          <w:p w:rsidR="00350CA2" w:rsidRPr="007F580D" w:rsidRDefault="00350CA2" w:rsidP="00AA1074">
            <w:pPr>
              <w:jc w:val="center"/>
              <w:rPr>
                <w:rFonts w:ascii="Century Gothic" w:eastAsia="Arial Unicode MS" w:hAnsi="Century Gothic"/>
                <w:lang w:val="es-ES_tradnl"/>
              </w:rPr>
            </w:pPr>
          </w:p>
        </w:tc>
        <w:tc>
          <w:tcPr>
            <w:tcW w:w="4808" w:type="dxa"/>
          </w:tcPr>
          <w:p w:rsidR="00350CA2" w:rsidRPr="007F580D" w:rsidRDefault="00350CA2" w:rsidP="00350CA2">
            <w:pPr>
              <w:jc w:val="center"/>
              <w:rPr>
                <w:rFonts w:ascii="Century Gothic" w:hAnsi="Century Gothic" w:cs="Arial"/>
                <w:lang w:val="es-ES_tradnl"/>
              </w:rPr>
            </w:pPr>
            <w:r w:rsidRPr="002826B0">
              <w:rPr>
                <w:rFonts w:ascii="Century Gothic" w:hAnsi="Century Gothic"/>
                <w:color w:val="000000"/>
                <w:lang w:val="es-BO"/>
              </w:rPr>
              <w:t>CORTE, ROTURA Y REMOCIÓN DE CERÁMICA, BALDOSAS Y/O CORTEZAS ESPECIALES</w:t>
            </w:r>
          </w:p>
        </w:tc>
        <w:tc>
          <w:tcPr>
            <w:tcW w:w="744" w:type="dxa"/>
          </w:tcPr>
          <w:p w:rsidR="00350CA2" w:rsidRPr="007F580D" w:rsidRDefault="00350CA2" w:rsidP="00350CA2">
            <w:pPr>
              <w:jc w:val="center"/>
              <w:rPr>
                <w:rFonts w:ascii="Century Gothic" w:eastAsia="Arial Unicode MS" w:hAnsi="Century Gothic"/>
                <w:lang w:val="es-ES_tradnl"/>
              </w:rPr>
            </w:pPr>
            <w:r>
              <w:rPr>
                <w:rFonts w:ascii="Century Gothic" w:hAnsi="Century Gothic" w:cs="Arial"/>
              </w:rPr>
              <w:t>m</w:t>
            </w:r>
            <w:r>
              <w:rPr>
                <w:rFonts w:ascii="Century Gothic" w:hAnsi="Century Gothic" w:cs="Arial"/>
                <w:vertAlign w:val="superscript"/>
              </w:rPr>
              <w:t>2</w:t>
            </w:r>
          </w:p>
        </w:tc>
      </w:tr>
    </w:tbl>
    <w:p w:rsidR="00350CA2" w:rsidRDefault="00350CA2" w:rsidP="00350CA2">
      <w:pPr>
        <w:tabs>
          <w:tab w:val="left" w:pos="0"/>
          <w:tab w:val="left" w:pos="142"/>
        </w:tabs>
        <w:autoSpaceDE w:val="0"/>
        <w:autoSpaceDN w:val="0"/>
        <w:adjustRightInd w:val="0"/>
        <w:spacing w:after="0"/>
        <w:jc w:val="both"/>
        <w:rPr>
          <w:rFonts w:ascii="Century Gothic" w:hAnsi="Century Gothic" w:cs="Arial"/>
          <w:sz w:val="20"/>
          <w:szCs w:val="20"/>
        </w:rPr>
      </w:pPr>
    </w:p>
    <w:p w:rsidR="00350CA2" w:rsidRPr="00BD56C9" w:rsidRDefault="00350CA2" w:rsidP="00350CA2">
      <w:pPr>
        <w:pStyle w:val="Ttulo2"/>
        <w:jc w:val="both"/>
        <w:rPr>
          <w:rFonts w:ascii="Century Gothic" w:hAnsi="Century Gothic"/>
          <w:i w:val="0"/>
          <w:sz w:val="24"/>
          <w:szCs w:val="24"/>
          <w:lang w:val="es-ES_tradnl"/>
        </w:rPr>
      </w:pPr>
      <w:r>
        <w:rPr>
          <w:rFonts w:ascii="Century Gothic" w:hAnsi="Century Gothic"/>
          <w:i w:val="0"/>
          <w:sz w:val="24"/>
          <w:szCs w:val="24"/>
          <w:lang w:val="es-MX"/>
        </w:rPr>
        <w:t>7.</w:t>
      </w:r>
      <w:r w:rsidRPr="00BD56C9">
        <w:rPr>
          <w:rFonts w:ascii="Century Gothic" w:hAnsi="Century Gothic"/>
          <w:i w:val="0"/>
          <w:sz w:val="24"/>
          <w:szCs w:val="24"/>
        </w:rPr>
        <w:t xml:space="preserve">REPOSICIÓN DE CERÁMICA, BALDOSAS Y/O CORTEZAS ESPECIALES </w:t>
      </w:r>
    </w:p>
    <w:p w:rsidR="00350CA2" w:rsidRPr="007F580D" w:rsidRDefault="00350CA2" w:rsidP="00350CA2">
      <w:pPr>
        <w:spacing w:after="0"/>
        <w:jc w:val="both"/>
        <w:rPr>
          <w:rFonts w:ascii="Century Gothic" w:hAnsi="Century Gothic"/>
          <w:b/>
          <w:sz w:val="20"/>
          <w:szCs w:val="20"/>
        </w:rPr>
      </w:pPr>
      <w:bookmarkStart w:id="64" w:name="_Toc314666903"/>
      <w:r w:rsidRPr="007F580D">
        <w:rPr>
          <w:rFonts w:ascii="Century Gothic" w:hAnsi="Century Gothic"/>
          <w:b/>
          <w:sz w:val="20"/>
          <w:szCs w:val="20"/>
        </w:rPr>
        <w:t xml:space="preserve">UNIDAD: </w:t>
      </w:r>
      <w:r w:rsidRPr="00433636">
        <w:rPr>
          <w:rFonts w:ascii="Century Gothic" w:hAnsi="Century Gothic" w:cs="Arial"/>
          <w:b/>
        </w:rPr>
        <w:t>m</w:t>
      </w:r>
      <w:r w:rsidRPr="00433636">
        <w:rPr>
          <w:rFonts w:ascii="Century Gothic" w:hAnsi="Century Gothic" w:cs="Arial"/>
          <w:b/>
          <w:vertAlign w:val="superscript"/>
        </w:rPr>
        <w:t>2</w:t>
      </w:r>
    </w:p>
    <w:p w:rsidR="00350CA2" w:rsidRPr="007F580D" w:rsidRDefault="00350CA2" w:rsidP="00350CA2">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 xml:space="preserve">7.1 </w:t>
      </w:r>
      <w:r w:rsidRPr="007F580D">
        <w:rPr>
          <w:rFonts w:ascii="Century Gothic" w:hAnsi="Century Gothic"/>
          <w:sz w:val="20"/>
          <w:szCs w:val="20"/>
        </w:rPr>
        <w:t xml:space="preserve">DEFINICIÓN </w:t>
      </w:r>
    </w:p>
    <w:p w:rsidR="00350CA2" w:rsidRPr="007F580D" w:rsidRDefault="00350CA2" w:rsidP="00350CA2">
      <w:pPr>
        <w:widowControl w:val="0"/>
        <w:autoSpaceDE w:val="0"/>
        <w:autoSpaceDN w:val="0"/>
        <w:adjustRightInd w:val="0"/>
        <w:spacing w:before="177"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Este ítem se refiere a</w:t>
      </w:r>
      <w:r>
        <w:rPr>
          <w:rFonts w:ascii="Century Gothic" w:eastAsia="Times New Roman" w:hAnsi="Century Gothic" w:cs="Arial"/>
          <w:sz w:val="20"/>
          <w:szCs w:val="20"/>
          <w:lang w:val="es-ES_tradnl"/>
        </w:rPr>
        <w:t xml:space="preserve"> la reposición con provisión de </w:t>
      </w:r>
      <w:r w:rsidRPr="007F580D">
        <w:rPr>
          <w:rFonts w:ascii="Century Gothic" w:eastAsia="Times New Roman" w:hAnsi="Century Gothic" w:cs="Arial"/>
          <w:sz w:val="20"/>
          <w:szCs w:val="20"/>
          <w:lang w:val="es-ES_tradnl"/>
        </w:rPr>
        <w:t>cerámica o baldosa</w:t>
      </w:r>
      <w:r>
        <w:rPr>
          <w:rFonts w:ascii="Century Gothic" w:eastAsia="Times New Roman" w:hAnsi="Century Gothic" w:cs="Arial"/>
          <w:sz w:val="20"/>
          <w:szCs w:val="20"/>
          <w:lang w:val="es-ES_tradnl"/>
        </w:rPr>
        <w:t xml:space="preserve"> y/o cortezas especiales</w:t>
      </w:r>
      <w:r w:rsidRPr="007F580D">
        <w:rPr>
          <w:rFonts w:ascii="Century Gothic" w:eastAsia="Times New Roman" w:hAnsi="Century Gothic" w:cs="Arial"/>
          <w:sz w:val="20"/>
          <w:szCs w:val="20"/>
          <w:lang w:val="es-ES_tradnl"/>
        </w:rPr>
        <w:t>, en aquellos lugares en los cuales existía este tipo de revestimiento en acera.</w:t>
      </w:r>
      <w:bookmarkEnd w:id="64"/>
    </w:p>
    <w:p w:rsidR="00350CA2" w:rsidRPr="00A56DC0" w:rsidRDefault="00350CA2" w:rsidP="00A56DC0">
      <w:pPr>
        <w:pStyle w:val="Prrafodelista"/>
        <w:widowControl w:val="0"/>
        <w:numPr>
          <w:ilvl w:val="0"/>
          <w:numId w:val="49"/>
        </w:numPr>
        <w:autoSpaceDE w:val="0"/>
        <w:autoSpaceDN w:val="0"/>
        <w:adjustRightInd w:val="0"/>
        <w:spacing w:before="177"/>
        <w:jc w:val="both"/>
        <w:rPr>
          <w:rFonts w:ascii="Century Gothic" w:hAnsi="Century Gothic" w:cs="Arial"/>
          <w:sz w:val="20"/>
          <w:szCs w:val="20"/>
          <w:lang w:val="es-ES_tradnl"/>
        </w:rPr>
      </w:pPr>
      <w:bookmarkStart w:id="65" w:name="_Toc314666904"/>
      <w:r w:rsidRPr="00A56DC0">
        <w:rPr>
          <w:rFonts w:ascii="Century Gothic" w:hAnsi="Century Gothic" w:cs="Arial"/>
          <w:sz w:val="20"/>
          <w:szCs w:val="20"/>
          <w:lang w:val="es-ES_tradnl"/>
        </w:rPr>
        <w:t>Todos los trabajos serán ejecutados de acuerdo a las instrucciones del SUPERVISOR DE OBRA.</w:t>
      </w:r>
      <w:bookmarkEnd w:id="65"/>
    </w:p>
    <w:p w:rsidR="00350CA2" w:rsidRPr="007F580D" w:rsidRDefault="00350CA2" w:rsidP="00350CA2">
      <w:pPr>
        <w:pStyle w:val="Estilo1"/>
        <w:numPr>
          <w:ilvl w:val="0"/>
          <w:numId w:val="0"/>
        </w:numPr>
        <w:spacing w:before="100" w:beforeAutospacing="1" w:after="100" w:afterAutospacing="1" w:line="276" w:lineRule="auto"/>
        <w:ind w:left="360" w:hanging="360"/>
        <w:rPr>
          <w:rFonts w:ascii="Century Gothic" w:hAnsi="Century Gothic"/>
          <w:sz w:val="20"/>
          <w:szCs w:val="20"/>
        </w:rPr>
      </w:pPr>
      <w:bookmarkStart w:id="66" w:name="_Toc314666905"/>
      <w:r>
        <w:rPr>
          <w:rFonts w:ascii="Century Gothic" w:hAnsi="Century Gothic"/>
          <w:sz w:val="20"/>
          <w:szCs w:val="20"/>
        </w:rPr>
        <w:lastRenderedPageBreak/>
        <w:t xml:space="preserve">7.2 </w:t>
      </w:r>
      <w:r w:rsidRPr="007F580D">
        <w:rPr>
          <w:rFonts w:ascii="Century Gothic" w:hAnsi="Century Gothic"/>
          <w:sz w:val="20"/>
          <w:szCs w:val="20"/>
        </w:rPr>
        <w:t>MATERIALES, HERRAMIENTAS Y EQUIPO.</w:t>
      </w:r>
    </w:p>
    <w:p w:rsidR="00350CA2" w:rsidRPr="007F580D" w:rsidRDefault="00350CA2" w:rsidP="00350CA2">
      <w:pPr>
        <w:widowControl w:val="0"/>
        <w:autoSpaceDE w:val="0"/>
        <w:autoSpaceDN w:val="0"/>
        <w:adjustRightInd w:val="0"/>
        <w:spacing w:before="177"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66"/>
    </w:p>
    <w:p w:rsidR="00350CA2" w:rsidRPr="007F580D" w:rsidRDefault="00350CA2" w:rsidP="00350CA2">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 xml:space="preserve">7.3 </w:t>
      </w:r>
      <w:r w:rsidRPr="007F580D">
        <w:rPr>
          <w:rFonts w:ascii="Century Gothic" w:hAnsi="Century Gothic"/>
          <w:sz w:val="20"/>
          <w:szCs w:val="20"/>
        </w:rPr>
        <w:t>PROCEDIMIENTO PARA LA EJECUCIÓN</w:t>
      </w:r>
    </w:p>
    <w:p w:rsidR="00350CA2" w:rsidRPr="007F580D" w:rsidRDefault="00350CA2" w:rsidP="00350CA2">
      <w:pPr>
        <w:spacing w:after="120"/>
        <w:jc w:val="both"/>
        <w:rPr>
          <w:rFonts w:ascii="Century Gothic" w:eastAsia="Times New Roman" w:hAnsi="Century Gothic" w:cs="Arial"/>
          <w:sz w:val="20"/>
          <w:szCs w:val="20"/>
          <w:lang w:val="es-ES_tradnl"/>
        </w:rPr>
      </w:pPr>
      <w:bookmarkStart w:id="67" w:name="_Toc314666906"/>
      <w:r w:rsidRPr="007F580D">
        <w:rPr>
          <w:rFonts w:ascii="Century Gothic" w:eastAsia="Times New Roman" w:hAnsi="Century Gothic" w:cs="Arial"/>
          <w:sz w:val="20"/>
          <w:szCs w:val="20"/>
          <w:lang w:val="es-ES_tradnl"/>
        </w:rPr>
        <w:t>Se colocaran líneas maestras para aplicar el mortero de asiento cuidando de que estén perfectamente niveladas.</w:t>
      </w:r>
      <w:bookmarkEnd w:id="67"/>
    </w:p>
    <w:p w:rsidR="00350CA2" w:rsidRPr="007F580D" w:rsidRDefault="00350CA2" w:rsidP="00350CA2">
      <w:pPr>
        <w:spacing w:after="120"/>
        <w:jc w:val="both"/>
        <w:rPr>
          <w:rFonts w:ascii="Century Gothic" w:eastAsia="Times New Roman" w:hAnsi="Century Gothic" w:cs="Arial"/>
          <w:sz w:val="20"/>
          <w:szCs w:val="20"/>
          <w:lang w:val="es-ES_tradnl"/>
        </w:rPr>
      </w:pPr>
      <w:bookmarkStart w:id="68" w:name="_Toc314666907"/>
      <w:r w:rsidRPr="007F580D">
        <w:rPr>
          <w:rFonts w:ascii="Century Gothic" w:eastAsia="Times New Roman" w:hAnsi="Century Gothic" w:cs="Arial"/>
          <w:sz w:val="20"/>
          <w:szCs w:val="20"/>
          <w:lang w:val="es-ES_tradnl"/>
        </w:rPr>
        <w:t>Sobre la superficie limpia y húmeda del vaciado de  concreto, se colocarán  a  lienza y nivel las baldosas o cerámicas, asentándolas con mortero de cemento y arena en proporción 1:5 y cuyo espesor no será inferior a 1.5 cm. Una vez colocadas se rellenarán las juntas entre pieza y pieza  con lechada de cemento puro, blanco o gris u ocre de acuerdo al color del piso.</w:t>
      </w:r>
      <w:bookmarkEnd w:id="68"/>
    </w:p>
    <w:p w:rsidR="00350CA2" w:rsidRPr="007F580D" w:rsidRDefault="00350CA2" w:rsidP="00350CA2">
      <w:pPr>
        <w:spacing w:after="120"/>
        <w:jc w:val="both"/>
        <w:rPr>
          <w:rFonts w:ascii="Century Gothic" w:eastAsia="Times New Roman" w:hAnsi="Century Gothic" w:cs="Arial"/>
          <w:sz w:val="20"/>
          <w:szCs w:val="20"/>
          <w:lang w:val="es-ES_tradnl"/>
        </w:rPr>
      </w:pPr>
      <w:bookmarkStart w:id="69" w:name="_Toc314666908"/>
      <w:r w:rsidRPr="007F580D">
        <w:rPr>
          <w:rFonts w:ascii="Century Gothic" w:eastAsia="Times New Roman" w:hAnsi="Century Gothic" w:cs="Arial"/>
          <w:sz w:val="20"/>
          <w:szCs w:val="20"/>
          <w:lang w:val="es-ES_tradnl"/>
        </w:rPr>
        <w:t>El CONTRATISTA deberá tomar las precauciones necesarias para evitar el transito sobre las baldosas o cerámicas recién  colocadas, durante por lo menos tres (3) días de su acabado.</w:t>
      </w:r>
      <w:bookmarkEnd w:id="69"/>
    </w:p>
    <w:p w:rsidR="00350CA2" w:rsidRDefault="00350CA2" w:rsidP="00350CA2">
      <w:pPr>
        <w:spacing w:after="120"/>
        <w:jc w:val="both"/>
        <w:rPr>
          <w:rFonts w:ascii="Century Gothic" w:eastAsia="Times New Roman" w:hAnsi="Century Gothic" w:cs="Arial"/>
          <w:sz w:val="20"/>
          <w:szCs w:val="20"/>
          <w:lang w:val="es-ES_tradnl"/>
        </w:rPr>
      </w:pPr>
      <w:bookmarkStart w:id="70" w:name="_Toc314666909"/>
      <w:r w:rsidRPr="007F580D">
        <w:rPr>
          <w:rFonts w:ascii="Century Gothic" w:eastAsia="Times New Roman" w:hAnsi="Century Gothic" w:cs="Arial"/>
          <w:sz w:val="20"/>
          <w:szCs w:val="20"/>
          <w:lang w:val="es-ES_tradnl"/>
        </w:rPr>
        <w:t>Las baldosas de gres cerámica  (material de alta dureza) las cuales son de procedencia extranjera o nacional con o sin esmalte de espesor no mayor a 8 mm., no pueden ser rayadas por una punta de acero.</w:t>
      </w:r>
      <w:bookmarkEnd w:id="70"/>
    </w:p>
    <w:p w:rsidR="00350CA2" w:rsidRPr="007F580D" w:rsidRDefault="00350CA2" w:rsidP="00350CA2">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 xml:space="preserve">7.4 </w:t>
      </w:r>
      <w:r w:rsidRPr="007F580D">
        <w:rPr>
          <w:rFonts w:ascii="Century Gothic" w:hAnsi="Century Gothic"/>
          <w:sz w:val="20"/>
          <w:szCs w:val="20"/>
        </w:rPr>
        <w:t>MEDICIÓN Y FORMA DE PAGO</w:t>
      </w:r>
    </w:p>
    <w:p w:rsidR="00350CA2" w:rsidRDefault="00350CA2" w:rsidP="00350CA2">
      <w:pPr>
        <w:spacing w:after="0"/>
        <w:jc w:val="both"/>
        <w:rPr>
          <w:rFonts w:ascii="Century Gothic" w:eastAsia="Times New Roman" w:hAnsi="Century Gothic" w:cs="Arial"/>
          <w:sz w:val="20"/>
          <w:szCs w:val="20"/>
          <w:lang w:val="es-ES_tradnl"/>
        </w:rPr>
      </w:pPr>
      <w:bookmarkStart w:id="71" w:name="_Toc314666910"/>
      <w:r w:rsidRPr="007F580D">
        <w:rPr>
          <w:rFonts w:ascii="Century Gothic" w:eastAsia="Times New Roman" w:hAnsi="Century Gothic" w:cs="Arial"/>
          <w:sz w:val="20"/>
          <w:szCs w:val="20"/>
          <w:lang w:val="es-ES_tradnl"/>
        </w:rPr>
        <w:t>Los pisos de cerámica, baldosa, se medirán en metros cuadrados, tomando en cuenta únicamente las superficies netas ejecutadas y será pagado al precio unitario de la propuesta aceptada para este ítem.</w:t>
      </w:r>
      <w:bookmarkEnd w:id="71"/>
    </w:p>
    <w:p w:rsidR="00350CA2" w:rsidRPr="007F580D" w:rsidRDefault="00350CA2" w:rsidP="00350CA2">
      <w:pPr>
        <w:spacing w:after="0"/>
        <w:jc w:val="both"/>
        <w:rPr>
          <w:rFonts w:ascii="Century Gothic" w:eastAsia="Times New Roman" w:hAnsi="Century Gothic" w:cs="Arial"/>
          <w:sz w:val="20"/>
          <w:szCs w:val="20"/>
          <w:lang w:val="es-ES_tradnl"/>
        </w:rPr>
      </w:pPr>
    </w:p>
    <w:tbl>
      <w:tblPr>
        <w:tblStyle w:val="Tablaconcuadrcula"/>
        <w:tblW w:w="7062" w:type="dxa"/>
        <w:jc w:val="center"/>
        <w:tblInd w:w="-593" w:type="dxa"/>
        <w:tblLook w:val="04A0"/>
      </w:tblPr>
      <w:tblGrid>
        <w:gridCol w:w="1380"/>
        <w:gridCol w:w="4706"/>
        <w:gridCol w:w="976"/>
      </w:tblGrid>
      <w:tr w:rsidR="00350CA2" w:rsidRPr="007F580D" w:rsidTr="00AA1074">
        <w:trPr>
          <w:jc w:val="center"/>
        </w:trPr>
        <w:tc>
          <w:tcPr>
            <w:tcW w:w="1380"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06"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350CA2" w:rsidRPr="007F580D" w:rsidTr="00AA1074">
        <w:trPr>
          <w:jc w:val="center"/>
        </w:trPr>
        <w:tc>
          <w:tcPr>
            <w:tcW w:w="1380" w:type="dxa"/>
          </w:tcPr>
          <w:p w:rsidR="00BC6476" w:rsidRPr="007F580D" w:rsidRDefault="00F274DF" w:rsidP="00BC6476">
            <w:pPr>
              <w:jc w:val="center"/>
              <w:rPr>
                <w:rFonts w:ascii="Century Gothic" w:eastAsia="Arial Unicode MS" w:hAnsi="Century Gothic"/>
                <w:lang w:val="es-ES_tradnl"/>
              </w:rPr>
            </w:pPr>
            <w:r>
              <w:rPr>
                <w:rFonts w:ascii="Century Gothic" w:eastAsia="Arial Unicode MS" w:hAnsi="Century Gothic"/>
                <w:lang w:val="es-ES_tradnl"/>
              </w:rPr>
              <w:t>7</w:t>
            </w:r>
          </w:p>
          <w:p w:rsidR="00350CA2" w:rsidRPr="007F580D" w:rsidRDefault="00350CA2" w:rsidP="00AA1074">
            <w:pPr>
              <w:jc w:val="center"/>
              <w:rPr>
                <w:rFonts w:ascii="Century Gothic" w:eastAsia="Arial Unicode MS" w:hAnsi="Century Gothic"/>
                <w:lang w:val="es-ES_tradnl"/>
              </w:rPr>
            </w:pPr>
          </w:p>
        </w:tc>
        <w:tc>
          <w:tcPr>
            <w:tcW w:w="4706" w:type="dxa"/>
          </w:tcPr>
          <w:p w:rsidR="00350CA2" w:rsidRPr="007F580D" w:rsidRDefault="00350CA2" w:rsidP="000F0D2A">
            <w:pPr>
              <w:jc w:val="center"/>
              <w:rPr>
                <w:rFonts w:ascii="Century Gothic" w:eastAsia="Arial Unicode MS" w:hAnsi="Century Gothic"/>
                <w:lang w:val="es-ES_tradnl"/>
              </w:rPr>
            </w:pPr>
            <w:r w:rsidRPr="007F580D">
              <w:rPr>
                <w:rFonts w:ascii="Century Gothic" w:eastAsia="Arial Unicode MS" w:hAnsi="Century Gothic"/>
                <w:lang w:val="es-ES_tradnl"/>
              </w:rPr>
              <w:t>REPOSICIÓN DE CERÁMICA</w:t>
            </w:r>
            <w:r w:rsidR="00A56DC0">
              <w:rPr>
                <w:rFonts w:ascii="Century Gothic" w:eastAsia="Arial Unicode MS" w:hAnsi="Century Gothic"/>
                <w:lang w:val="es-ES_tradnl"/>
              </w:rPr>
              <w:t>S</w:t>
            </w:r>
            <w:r w:rsidRPr="007F580D">
              <w:rPr>
                <w:rFonts w:ascii="Century Gothic" w:eastAsia="Arial Unicode MS" w:hAnsi="Century Gothic"/>
                <w:lang w:val="es-ES_tradnl"/>
              </w:rPr>
              <w:t xml:space="preserve">, BALDOSAS Y/O CORTEZAS ESPECIALES </w:t>
            </w:r>
          </w:p>
        </w:tc>
        <w:tc>
          <w:tcPr>
            <w:tcW w:w="976" w:type="dxa"/>
          </w:tcPr>
          <w:p w:rsidR="00350CA2" w:rsidRPr="007F580D" w:rsidRDefault="00350CA2" w:rsidP="00350CA2">
            <w:pPr>
              <w:jc w:val="center"/>
              <w:rPr>
                <w:rFonts w:ascii="Century Gothic" w:eastAsia="Arial Unicode MS" w:hAnsi="Century Gothic"/>
                <w:lang w:val="es-ES_tradnl"/>
              </w:rPr>
            </w:pPr>
            <w:r>
              <w:rPr>
                <w:rFonts w:ascii="Century Gothic" w:hAnsi="Century Gothic" w:cs="Arial"/>
              </w:rPr>
              <w:t>m</w:t>
            </w:r>
            <w:r>
              <w:rPr>
                <w:rFonts w:ascii="Century Gothic" w:hAnsi="Century Gothic" w:cs="Arial"/>
                <w:vertAlign w:val="superscript"/>
              </w:rPr>
              <w:t>2</w:t>
            </w:r>
          </w:p>
        </w:tc>
      </w:tr>
    </w:tbl>
    <w:p w:rsidR="00350CA2" w:rsidRDefault="00350CA2" w:rsidP="00350CA2">
      <w:pPr>
        <w:tabs>
          <w:tab w:val="left" w:pos="0"/>
          <w:tab w:val="left" w:pos="142"/>
        </w:tabs>
        <w:autoSpaceDE w:val="0"/>
        <w:autoSpaceDN w:val="0"/>
        <w:adjustRightInd w:val="0"/>
        <w:spacing w:after="0"/>
        <w:jc w:val="both"/>
        <w:rPr>
          <w:rFonts w:ascii="Century Gothic" w:hAnsi="Century Gothic" w:cs="Arial"/>
          <w:sz w:val="20"/>
          <w:szCs w:val="20"/>
        </w:rPr>
      </w:pPr>
    </w:p>
    <w:p w:rsidR="00350CA2" w:rsidRPr="003B44F1" w:rsidRDefault="00BC6476" w:rsidP="00BC6476">
      <w:pPr>
        <w:pStyle w:val="Ttulo2"/>
        <w:keepLines/>
        <w:spacing w:before="200" w:after="0" w:line="276" w:lineRule="auto"/>
        <w:jc w:val="both"/>
        <w:rPr>
          <w:rFonts w:ascii="Century Gothic" w:hAnsi="Century Gothic" w:cs="Arial"/>
          <w:i w:val="0"/>
          <w:sz w:val="22"/>
          <w:szCs w:val="22"/>
        </w:rPr>
      </w:pPr>
      <w:r>
        <w:rPr>
          <w:rFonts w:ascii="Century Gothic" w:hAnsi="Century Gothic"/>
          <w:i w:val="0"/>
          <w:sz w:val="22"/>
          <w:szCs w:val="22"/>
        </w:rPr>
        <w:t xml:space="preserve">8. </w:t>
      </w:r>
      <w:r w:rsidR="00350CA2" w:rsidRPr="003B44F1">
        <w:rPr>
          <w:rFonts w:ascii="Century Gothic" w:hAnsi="Century Gothic"/>
          <w:i w:val="0"/>
          <w:sz w:val="22"/>
          <w:szCs w:val="22"/>
        </w:rPr>
        <w:t>REMOCIÓN DE LOSETA, ADOQUÍN Y/O PIEDRA COMANCHE</w:t>
      </w:r>
    </w:p>
    <w:p w:rsidR="00350CA2" w:rsidRDefault="00350CA2" w:rsidP="00350CA2">
      <w:pPr>
        <w:spacing w:after="0"/>
        <w:jc w:val="both"/>
        <w:rPr>
          <w:rFonts w:ascii="Century Gothic" w:hAnsi="Century Gothic" w:cs="Arial"/>
          <w:b/>
          <w:sz w:val="20"/>
          <w:szCs w:val="20"/>
          <w:vertAlign w:val="superscript"/>
        </w:rPr>
      </w:pPr>
      <w:r w:rsidRPr="007F580D">
        <w:rPr>
          <w:rFonts w:ascii="Century Gothic" w:hAnsi="Century Gothic" w:cs="Arial"/>
          <w:b/>
          <w:sz w:val="20"/>
          <w:szCs w:val="20"/>
        </w:rPr>
        <w:t>UNIDAD: m</w:t>
      </w:r>
      <w:r w:rsidRPr="007F580D">
        <w:rPr>
          <w:rFonts w:ascii="Century Gothic" w:hAnsi="Century Gothic" w:cs="Arial"/>
          <w:b/>
          <w:sz w:val="20"/>
          <w:szCs w:val="20"/>
          <w:vertAlign w:val="superscript"/>
        </w:rPr>
        <w:t>2</w:t>
      </w:r>
    </w:p>
    <w:p w:rsidR="00350CA2" w:rsidRPr="007F580D" w:rsidRDefault="00350CA2" w:rsidP="00350CA2">
      <w:pPr>
        <w:spacing w:after="0"/>
        <w:jc w:val="both"/>
        <w:rPr>
          <w:rFonts w:ascii="Century Gothic" w:eastAsia="Times New Roman" w:hAnsi="Century Gothic" w:cs="Times New Roman"/>
          <w:b/>
          <w:color w:val="000000"/>
          <w:sz w:val="20"/>
          <w:szCs w:val="20"/>
        </w:rPr>
      </w:pPr>
    </w:p>
    <w:p w:rsidR="00350CA2" w:rsidRPr="007F580D" w:rsidRDefault="00AA1074" w:rsidP="00350CA2">
      <w:pPr>
        <w:autoSpaceDE w:val="0"/>
        <w:autoSpaceDN w:val="0"/>
        <w:adjustRightInd w:val="0"/>
        <w:spacing w:after="0"/>
        <w:jc w:val="both"/>
        <w:rPr>
          <w:rFonts w:ascii="Century Gothic" w:eastAsia="Times New Roman" w:hAnsi="Century Gothic" w:cs="Arial"/>
          <w:b/>
          <w:iCs/>
          <w:sz w:val="20"/>
          <w:szCs w:val="20"/>
          <w:lang w:val="es-ES_tradnl"/>
        </w:rPr>
      </w:pPr>
      <w:r>
        <w:rPr>
          <w:rFonts w:ascii="Century Gothic" w:eastAsia="Times New Roman" w:hAnsi="Century Gothic" w:cs="Arial"/>
          <w:b/>
          <w:iCs/>
          <w:sz w:val="20"/>
          <w:szCs w:val="20"/>
          <w:lang w:val="es-ES_tradnl"/>
        </w:rPr>
        <w:lastRenderedPageBreak/>
        <w:t>8</w:t>
      </w:r>
      <w:r w:rsidR="00350CA2">
        <w:rPr>
          <w:rFonts w:ascii="Century Gothic" w:eastAsia="Times New Roman" w:hAnsi="Century Gothic" w:cs="Arial"/>
          <w:b/>
          <w:iCs/>
          <w:sz w:val="20"/>
          <w:szCs w:val="20"/>
          <w:lang w:val="es-ES_tradnl"/>
        </w:rPr>
        <w:t xml:space="preserve">.1 </w:t>
      </w:r>
      <w:r w:rsidR="00350CA2" w:rsidRPr="007F580D">
        <w:rPr>
          <w:rFonts w:ascii="Century Gothic" w:eastAsia="Times New Roman" w:hAnsi="Century Gothic" w:cs="Arial"/>
          <w:b/>
          <w:iCs/>
          <w:sz w:val="20"/>
          <w:szCs w:val="20"/>
          <w:lang w:val="es-ES_tradnl"/>
        </w:rPr>
        <w:t>DEFINICIÓN</w:t>
      </w:r>
    </w:p>
    <w:p w:rsidR="00350CA2" w:rsidRPr="007F580D" w:rsidRDefault="00350CA2" w:rsidP="00350CA2">
      <w:pPr>
        <w:autoSpaceDE w:val="0"/>
        <w:autoSpaceDN w:val="0"/>
        <w:adjustRightInd w:val="0"/>
        <w:spacing w:after="0"/>
        <w:jc w:val="both"/>
        <w:rPr>
          <w:rFonts w:ascii="Century Gothic" w:eastAsia="Times New Roman" w:hAnsi="Century Gothic" w:cs="Arial"/>
          <w:iCs/>
          <w:sz w:val="20"/>
          <w:szCs w:val="20"/>
          <w:lang w:val="es-ES_tradnl"/>
        </w:rPr>
      </w:pPr>
    </w:p>
    <w:p w:rsidR="00350CA2" w:rsidRPr="007F580D" w:rsidRDefault="00350CA2" w:rsidP="00350CA2">
      <w:pPr>
        <w:autoSpaceDE w:val="0"/>
        <w:autoSpaceDN w:val="0"/>
        <w:adjustRightInd w:val="0"/>
        <w:spacing w:after="0"/>
        <w:jc w:val="both"/>
        <w:rPr>
          <w:rFonts w:ascii="Century Gothic" w:eastAsia="Times New Roman" w:hAnsi="Century Gothic" w:cs="Arial"/>
          <w:iCs/>
          <w:sz w:val="20"/>
          <w:szCs w:val="20"/>
          <w:lang w:val="es-ES_tradnl"/>
        </w:rPr>
      </w:pPr>
      <w:r w:rsidRPr="007F580D">
        <w:rPr>
          <w:rFonts w:ascii="Century Gothic" w:eastAsia="Times New Roman" w:hAnsi="Century Gothic" w:cs="Arial"/>
          <w:iCs/>
          <w:sz w:val="20"/>
          <w:szCs w:val="20"/>
          <w:lang w:val="es-ES_tradnl"/>
        </w:rPr>
        <w:t>Comprende el trabajo para remover la loseta, adoquín, y/o piedra comanche de acuerdo con los planos de construcción y/o instrucciones del SUPERVISOR DE OBRA, de esta manera descubrir el terreno definido en el replanteo para la ejecución de los trabajos  correspondiente a la red secundaria.</w:t>
      </w:r>
      <w:r w:rsidRPr="007F580D">
        <w:rPr>
          <w:rFonts w:ascii="Century Gothic" w:eastAsia="Times New Roman" w:hAnsi="Century Gothic" w:cs="Arial"/>
          <w:iCs/>
          <w:sz w:val="20"/>
          <w:szCs w:val="20"/>
          <w:lang w:val="es-ES_tradnl"/>
        </w:rPr>
        <w:cr/>
      </w:r>
    </w:p>
    <w:p w:rsidR="00350CA2" w:rsidRPr="007F580D" w:rsidRDefault="00AA1074" w:rsidP="00350CA2">
      <w:pPr>
        <w:autoSpaceDE w:val="0"/>
        <w:autoSpaceDN w:val="0"/>
        <w:adjustRightInd w:val="0"/>
        <w:spacing w:after="0"/>
        <w:jc w:val="both"/>
        <w:rPr>
          <w:rFonts w:ascii="Century Gothic" w:eastAsia="Times New Roman" w:hAnsi="Century Gothic" w:cs="Arial"/>
          <w:b/>
          <w:iCs/>
          <w:sz w:val="20"/>
          <w:szCs w:val="20"/>
          <w:lang w:val="es-ES_tradnl"/>
        </w:rPr>
      </w:pPr>
      <w:r>
        <w:rPr>
          <w:rFonts w:ascii="Century Gothic" w:eastAsia="Times New Roman" w:hAnsi="Century Gothic" w:cs="Arial"/>
          <w:b/>
          <w:iCs/>
          <w:sz w:val="20"/>
          <w:szCs w:val="20"/>
          <w:lang w:val="es-ES_tradnl"/>
        </w:rPr>
        <w:t>8</w:t>
      </w:r>
      <w:r w:rsidR="00350CA2">
        <w:rPr>
          <w:rFonts w:ascii="Century Gothic" w:eastAsia="Times New Roman" w:hAnsi="Century Gothic" w:cs="Arial"/>
          <w:b/>
          <w:iCs/>
          <w:sz w:val="20"/>
          <w:szCs w:val="20"/>
          <w:lang w:val="es-ES_tradnl"/>
        </w:rPr>
        <w:t xml:space="preserve">.2 </w:t>
      </w:r>
      <w:r w:rsidR="00350CA2" w:rsidRPr="007F580D">
        <w:rPr>
          <w:rFonts w:ascii="Century Gothic" w:eastAsia="Times New Roman" w:hAnsi="Century Gothic" w:cs="Arial"/>
          <w:b/>
          <w:iCs/>
          <w:sz w:val="20"/>
          <w:szCs w:val="20"/>
          <w:lang w:val="es-ES_tradnl"/>
        </w:rPr>
        <w:t xml:space="preserve">  MATERIALES, HERRAMIENTAS Y EQUIPO</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350CA2" w:rsidRPr="007F580D" w:rsidRDefault="00AA1074" w:rsidP="00350CA2">
      <w:pPr>
        <w:autoSpaceDE w:val="0"/>
        <w:autoSpaceDN w:val="0"/>
        <w:adjustRightInd w:val="0"/>
        <w:spacing w:after="0"/>
        <w:jc w:val="both"/>
        <w:rPr>
          <w:rFonts w:ascii="Century Gothic" w:eastAsia="Times New Roman" w:hAnsi="Century Gothic" w:cs="Arial"/>
          <w:b/>
          <w:iCs/>
          <w:sz w:val="20"/>
          <w:szCs w:val="20"/>
          <w:lang w:val="es-ES_tradnl"/>
        </w:rPr>
      </w:pPr>
      <w:r>
        <w:rPr>
          <w:rFonts w:ascii="Century Gothic" w:eastAsia="Times New Roman" w:hAnsi="Century Gothic" w:cs="Arial"/>
          <w:b/>
          <w:iCs/>
          <w:sz w:val="20"/>
          <w:szCs w:val="20"/>
          <w:lang w:val="es-ES_tradnl"/>
        </w:rPr>
        <w:t>8</w:t>
      </w:r>
      <w:r w:rsidR="00350CA2">
        <w:rPr>
          <w:rFonts w:ascii="Century Gothic" w:eastAsia="Times New Roman" w:hAnsi="Century Gothic" w:cs="Arial"/>
          <w:b/>
          <w:iCs/>
          <w:sz w:val="20"/>
          <w:szCs w:val="20"/>
          <w:lang w:val="es-ES_tradnl"/>
        </w:rPr>
        <w:t xml:space="preserve">.3 </w:t>
      </w:r>
      <w:r w:rsidR="00350CA2" w:rsidRPr="007F580D">
        <w:rPr>
          <w:rFonts w:ascii="Century Gothic" w:eastAsia="Times New Roman" w:hAnsi="Century Gothic" w:cs="Arial"/>
          <w:b/>
          <w:iCs/>
          <w:sz w:val="20"/>
          <w:szCs w:val="20"/>
          <w:lang w:val="es-ES_tradnl"/>
        </w:rPr>
        <w:t xml:space="preserve"> PROCEDIMIENTO PARA LA EJECUCIÓN</w:t>
      </w:r>
    </w:p>
    <w:p w:rsidR="00350CA2" w:rsidRPr="007F580D" w:rsidRDefault="00350CA2" w:rsidP="00350CA2">
      <w:pPr>
        <w:autoSpaceDE w:val="0"/>
        <w:autoSpaceDN w:val="0"/>
        <w:adjustRightInd w:val="0"/>
        <w:spacing w:after="0"/>
        <w:jc w:val="both"/>
        <w:rPr>
          <w:rFonts w:ascii="Century Gothic" w:eastAsia="Times New Roman" w:hAnsi="Century Gothic" w:cs="Arial"/>
          <w:b/>
          <w:iCs/>
          <w:sz w:val="20"/>
          <w:szCs w:val="20"/>
          <w:lang w:val="es-ES_tradnl"/>
        </w:rPr>
      </w:pPr>
    </w:p>
    <w:p w:rsidR="00350CA2" w:rsidRPr="007F580D" w:rsidRDefault="00350CA2" w:rsidP="00350CA2">
      <w:pPr>
        <w:autoSpaceDE w:val="0"/>
        <w:autoSpaceDN w:val="0"/>
        <w:adjustRightInd w:val="0"/>
        <w:spacing w:after="0"/>
        <w:jc w:val="both"/>
        <w:rPr>
          <w:rFonts w:ascii="Century Gothic" w:eastAsia="Times New Roman" w:hAnsi="Century Gothic" w:cs="Arial"/>
          <w:b/>
          <w:iCs/>
          <w:sz w:val="20"/>
          <w:szCs w:val="20"/>
          <w:lang w:val="es-ES_tradnl"/>
        </w:rPr>
      </w:pPr>
      <w:r w:rsidRPr="007F580D">
        <w:rPr>
          <w:rFonts w:ascii="Century Gothic" w:eastAsia="Arial Unicode MS" w:hAnsi="Century Gothic"/>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350CA2" w:rsidRPr="007F580D" w:rsidRDefault="00350CA2" w:rsidP="00350CA2">
      <w:pPr>
        <w:autoSpaceDE w:val="0"/>
        <w:autoSpaceDN w:val="0"/>
        <w:adjustRightInd w:val="0"/>
        <w:spacing w:after="0"/>
        <w:jc w:val="both"/>
        <w:rPr>
          <w:rFonts w:ascii="Century Gothic" w:eastAsia="Times New Roman" w:hAnsi="Century Gothic" w:cs="Arial"/>
          <w:iCs/>
          <w:sz w:val="20"/>
          <w:szCs w:val="20"/>
          <w:lang w:val="es-ES_tradnl"/>
        </w:rPr>
      </w:pPr>
      <w:r w:rsidRPr="007F580D">
        <w:rPr>
          <w:rFonts w:ascii="Century Gothic" w:eastAsia="Times New Roman" w:hAnsi="Century Gothic" w:cs="Arial"/>
          <w:iCs/>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350CA2" w:rsidRPr="007F580D" w:rsidRDefault="00350CA2" w:rsidP="00350CA2">
      <w:pPr>
        <w:autoSpaceDE w:val="0"/>
        <w:autoSpaceDN w:val="0"/>
        <w:adjustRightInd w:val="0"/>
        <w:spacing w:after="0"/>
        <w:jc w:val="both"/>
        <w:rPr>
          <w:rFonts w:ascii="Century Gothic" w:eastAsia="Times New Roman" w:hAnsi="Century Gothic" w:cs="Arial"/>
          <w:iCs/>
          <w:sz w:val="20"/>
          <w:szCs w:val="20"/>
          <w:highlight w:val="cyan"/>
          <w:lang w:val="es-ES_tradnl"/>
        </w:rPr>
      </w:pPr>
    </w:p>
    <w:p w:rsidR="00350CA2" w:rsidRPr="007F580D" w:rsidRDefault="00350CA2" w:rsidP="00350CA2">
      <w:pPr>
        <w:autoSpaceDE w:val="0"/>
        <w:autoSpaceDN w:val="0"/>
        <w:adjustRightInd w:val="0"/>
        <w:spacing w:after="0"/>
        <w:jc w:val="both"/>
        <w:rPr>
          <w:rFonts w:ascii="Century Gothic" w:eastAsia="Times New Roman" w:hAnsi="Century Gothic" w:cs="Arial"/>
          <w:iCs/>
          <w:sz w:val="20"/>
          <w:szCs w:val="20"/>
          <w:lang w:val="es-ES_tradnl"/>
        </w:rPr>
      </w:pPr>
      <w:r w:rsidRPr="007F580D">
        <w:rPr>
          <w:rFonts w:ascii="Century Gothic" w:eastAsia="Times New Roman" w:hAnsi="Century Gothic" w:cs="Arial"/>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350CA2" w:rsidRPr="007F580D" w:rsidRDefault="00350CA2" w:rsidP="00350CA2">
      <w:pPr>
        <w:autoSpaceDE w:val="0"/>
        <w:autoSpaceDN w:val="0"/>
        <w:adjustRightInd w:val="0"/>
        <w:spacing w:after="0"/>
        <w:jc w:val="both"/>
        <w:rPr>
          <w:rFonts w:ascii="Century Gothic" w:eastAsia="Times New Roman" w:hAnsi="Century Gothic" w:cs="Arial"/>
          <w:iCs/>
          <w:sz w:val="20"/>
          <w:szCs w:val="20"/>
          <w:lang w:val="es-ES_tradnl"/>
        </w:rPr>
      </w:pPr>
    </w:p>
    <w:p w:rsidR="00350CA2" w:rsidRPr="007F580D" w:rsidRDefault="00AA1074" w:rsidP="00350CA2">
      <w:pPr>
        <w:autoSpaceDE w:val="0"/>
        <w:autoSpaceDN w:val="0"/>
        <w:adjustRightInd w:val="0"/>
        <w:spacing w:after="0"/>
        <w:jc w:val="both"/>
        <w:rPr>
          <w:rFonts w:ascii="Century Gothic" w:eastAsia="Times New Roman" w:hAnsi="Century Gothic" w:cs="Arial"/>
          <w:b/>
          <w:iCs/>
          <w:sz w:val="20"/>
          <w:szCs w:val="20"/>
          <w:lang w:val="es-ES_tradnl"/>
        </w:rPr>
      </w:pPr>
      <w:r>
        <w:rPr>
          <w:rFonts w:ascii="Century Gothic" w:eastAsia="Times New Roman" w:hAnsi="Century Gothic" w:cs="Arial"/>
          <w:b/>
          <w:iCs/>
          <w:sz w:val="20"/>
          <w:szCs w:val="20"/>
          <w:lang w:val="es-ES_tradnl"/>
        </w:rPr>
        <w:t>8</w:t>
      </w:r>
      <w:r w:rsidR="00350CA2">
        <w:rPr>
          <w:rFonts w:ascii="Century Gothic" w:eastAsia="Times New Roman" w:hAnsi="Century Gothic" w:cs="Arial"/>
          <w:b/>
          <w:iCs/>
          <w:sz w:val="20"/>
          <w:szCs w:val="20"/>
          <w:lang w:val="es-ES_tradnl"/>
        </w:rPr>
        <w:t xml:space="preserve">.4 </w:t>
      </w:r>
      <w:r w:rsidR="00350CA2" w:rsidRPr="007F580D">
        <w:rPr>
          <w:rFonts w:ascii="Century Gothic" w:eastAsia="Times New Roman" w:hAnsi="Century Gothic" w:cs="Arial"/>
          <w:b/>
          <w:iCs/>
          <w:sz w:val="20"/>
          <w:szCs w:val="20"/>
          <w:lang w:val="es-ES_tradnl"/>
        </w:rPr>
        <w:t xml:space="preserve"> MEDICIÓN Y FORMA DE PAGO</w:t>
      </w:r>
    </w:p>
    <w:p w:rsidR="00350CA2" w:rsidRPr="007F580D" w:rsidRDefault="00350CA2" w:rsidP="00350CA2">
      <w:pPr>
        <w:autoSpaceDE w:val="0"/>
        <w:autoSpaceDN w:val="0"/>
        <w:adjustRightInd w:val="0"/>
        <w:spacing w:after="0"/>
        <w:jc w:val="both"/>
        <w:rPr>
          <w:rFonts w:ascii="Century Gothic" w:eastAsia="Times New Roman" w:hAnsi="Century Gothic" w:cs="Arial"/>
          <w:iCs/>
          <w:sz w:val="20"/>
          <w:szCs w:val="20"/>
          <w:lang w:val="es-ES_tradnl"/>
        </w:rPr>
      </w:pPr>
    </w:p>
    <w:p w:rsidR="00350CA2" w:rsidRPr="007F580D" w:rsidRDefault="00350CA2" w:rsidP="00350CA2">
      <w:pPr>
        <w:autoSpaceDE w:val="0"/>
        <w:autoSpaceDN w:val="0"/>
        <w:adjustRightInd w:val="0"/>
        <w:spacing w:after="0"/>
        <w:jc w:val="both"/>
        <w:rPr>
          <w:rFonts w:ascii="Century Gothic" w:eastAsia="Times New Roman" w:hAnsi="Century Gothic" w:cs="Arial"/>
          <w:iCs/>
          <w:sz w:val="20"/>
          <w:szCs w:val="20"/>
          <w:lang w:val="es-ES_tradnl"/>
        </w:rPr>
      </w:pPr>
      <w:r w:rsidRPr="007F580D">
        <w:rPr>
          <w:rFonts w:ascii="Century Gothic" w:eastAsia="Times New Roman" w:hAnsi="Century Gothic" w:cs="Arial"/>
          <w:iCs/>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350CA2" w:rsidRPr="007F580D" w:rsidRDefault="00350CA2" w:rsidP="00350CA2">
      <w:pPr>
        <w:autoSpaceDE w:val="0"/>
        <w:autoSpaceDN w:val="0"/>
        <w:adjustRightInd w:val="0"/>
        <w:spacing w:after="0"/>
        <w:jc w:val="both"/>
        <w:rPr>
          <w:rFonts w:ascii="Century Gothic" w:eastAsia="Times New Roman" w:hAnsi="Century Gothic" w:cs="Arial"/>
          <w:iCs/>
          <w:sz w:val="20"/>
          <w:szCs w:val="20"/>
          <w:lang w:val="es-ES_tradnl"/>
        </w:rPr>
      </w:pPr>
    </w:p>
    <w:p w:rsidR="00350CA2" w:rsidRPr="007F580D" w:rsidRDefault="00350CA2" w:rsidP="00350CA2">
      <w:pPr>
        <w:autoSpaceDE w:val="0"/>
        <w:autoSpaceDN w:val="0"/>
        <w:adjustRightInd w:val="0"/>
        <w:spacing w:after="0"/>
        <w:jc w:val="both"/>
        <w:rPr>
          <w:rFonts w:ascii="Century Gothic" w:eastAsia="Times New Roman" w:hAnsi="Century Gothic" w:cs="Arial"/>
          <w:iCs/>
          <w:sz w:val="20"/>
          <w:szCs w:val="20"/>
          <w:lang w:val="es-ES_tradnl"/>
        </w:rPr>
      </w:pPr>
      <w:r w:rsidRPr="007F580D">
        <w:rPr>
          <w:rFonts w:ascii="Century Gothic" w:eastAsia="Times New Roman" w:hAnsi="Century Gothic" w:cs="Arial"/>
          <w:iCs/>
          <w:sz w:val="20"/>
          <w:szCs w:val="20"/>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350CA2" w:rsidRDefault="00350CA2" w:rsidP="00350CA2">
      <w:pPr>
        <w:autoSpaceDE w:val="0"/>
        <w:autoSpaceDN w:val="0"/>
        <w:adjustRightInd w:val="0"/>
        <w:spacing w:after="0"/>
        <w:jc w:val="both"/>
        <w:rPr>
          <w:rFonts w:ascii="Century Gothic" w:eastAsia="Times New Roman" w:hAnsi="Century Gothic" w:cs="Arial"/>
          <w:iCs/>
          <w:sz w:val="20"/>
          <w:szCs w:val="20"/>
          <w:lang w:val="es-ES_tradnl"/>
        </w:rPr>
      </w:pPr>
      <w:r w:rsidRPr="007F580D">
        <w:rPr>
          <w:rFonts w:ascii="Century Gothic" w:eastAsia="Times New Roman" w:hAnsi="Century Gothic" w:cs="Arial"/>
          <w:iCs/>
          <w:sz w:val="20"/>
          <w:szCs w:val="20"/>
          <w:lang w:val="es-ES_tradnl"/>
        </w:rPr>
        <w:lastRenderedPageBreak/>
        <w:t>Dicho precio será compensación total por los materiales, mano de obra, herramientas, equipo y otros gastos que sean necesarios para la adecuada y correcta ejecución de los trabajos.</w:t>
      </w:r>
    </w:p>
    <w:p w:rsidR="00AA1074" w:rsidRPr="007F580D" w:rsidRDefault="00AA1074" w:rsidP="00350CA2">
      <w:pPr>
        <w:autoSpaceDE w:val="0"/>
        <w:autoSpaceDN w:val="0"/>
        <w:adjustRightInd w:val="0"/>
        <w:spacing w:after="0"/>
        <w:jc w:val="both"/>
        <w:rPr>
          <w:rFonts w:ascii="Century Gothic" w:eastAsia="Times New Roman" w:hAnsi="Century Gothic" w:cs="Arial"/>
          <w:iCs/>
          <w:sz w:val="20"/>
          <w:szCs w:val="20"/>
          <w:lang w:val="es-ES_tradnl"/>
        </w:rPr>
      </w:pPr>
    </w:p>
    <w:tbl>
      <w:tblPr>
        <w:tblStyle w:val="Tablaconcuadrcula"/>
        <w:tblW w:w="6944" w:type="dxa"/>
        <w:jc w:val="center"/>
        <w:tblInd w:w="-475" w:type="dxa"/>
        <w:tblLook w:val="04A0"/>
      </w:tblPr>
      <w:tblGrid>
        <w:gridCol w:w="1321"/>
        <w:gridCol w:w="4647"/>
        <w:gridCol w:w="976"/>
      </w:tblGrid>
      <w:tr w:rsidR="00350CA2" w:rsidRPr="007F580D" w:rsidTr="00AA1074">
        <w:trPr>
          <w:jc w:val="center"/>
        </w:trPr>
        <w:tc>
          <w:tcPr>
            <w:tcW w:w="1321"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647"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350CA2" w:rsidRPr="007F580D" w:rsidTr="00AA1074">
        <w:trPr>
          <w:trHeight w:val="70"/>
          <w:jc w:val="center"/>
        </w:trPr>
        <w:tc>
          <w:tcPr>
            <w:tcW w:w="1321" w:type="dxa"/>
          </w:tcPr>
          <w:p w:rsidR="00BC6476" w:rsidRPr="007F580D" w:rsidRDefault="00F274DF" w:rsidP="00BC6476">
            <w:pPr>
              <w:jc w:val="center"/>
              <w:rPr>
                <w:rFonts w:ascii="Century Gothic" w:eastAsia="Arial Unicode MS" w:hAnsi="Century Gothic"/>
                <w:lang w:val="es-ES_tradnl"/>
              </w:rPr>
            </w:pPr>
            <w:r>
              <w:rPr>
                <w:rFonts w:ascii="Century Gothic" w:eastAsia="Arial Unicode MS" w:hAnsi="Century Gothic"/>
                <w:lang w:val="es-ES_tradnl"/>
              </w:rPr>
              <w:t>8</w:t>
            </w:r>
          </w:p>
          <w:p w:rsidR="00350CA2" w:rsidRPr="007F580D" w:rsidRDefault="00350CA2" w:rsidP="00AA1074">
            <w:pPr>
              <w:jc w:val="center"/>
              <w:rPr>
                <w:rFonts w:ascii="Century Gothic" w:eastAsia="Arial Unicode MS" w:hAnsi="Century Gothic"/>
                <w:lang w:val="es-ES_tradnl"/>
              </w:rPr>
            </w:pPr>
          </w:p>
        </w:tc>
        <w:tc>
          <w:tcPr>
            <w:tcW w:w="4647" w:type="dxa"/>
          </w:tcPr>
          <w:p w:rsidR="00350CA2" w:rsidRPr="003B44F1" w:rsidRDefault="00350CA2" w:rsidP="00350CA2">
            <w:pPr>
              <w:jc w:val="center"/>
              <w:rPr>
                <w:rFonts w:ascii="Century Gothic" w:hAnsi="Century Gothic"/>
                <w:color w:val="000000"/>
                <w:lang w:val="es-BO"/>
              </w:rPr>
            </w:pPr>
            <w:r w:rsidRPr="003B44F1">
              <w:rPr>
                <w:rFonts w:ascii="Century Gothic" w:hAnsi="Century Gothic"/>
                <w:color w:val="000000"/>
                <w:lang w:val="es-BO"/>
              </w:rPr>
              <w:t>REMOCIÓN DE LOSETA, ADOQUÍN Y/O PIEDRA COMANCHE</w:t>
            </w:r>
          </w:p>
        </w:tc>
        <w:tc>
          <w:tcPr>
            <w:tcW w:w="976" w:type="dxa"/>
          </w:tcPr>
          <w:p w:rsidR="00350CA2" w:rsidRPr="007F580D" w:rsidRDefault="00350CA2" w:rsidP="00350CA2">
            <w:pPr>
              <w:jc w:val="center"/>
              <w:rPr>
                <w:rFonts w:ascii="Century Gothic" w:eastAsia="Arial Unicode MS" w:hAnsi="Century Gothic"/>
                <w:lang w:val="es-ES_tradnl"/>
              </w:rPr>
            </w:pPr>
            <w:bookmarkStart w:id="72" w:name="OLE_LINK1"/>
            <w:r>
              <w:rPr>
                <w:rFonts w:ascii="Century Gothic" w:hAnsi="Century Gothic" w:cs="Arial"/>
              </w:rPr>
              <w:t>m</w:t>
            </w:r>
            <w:r>
              <w:rPr>
                <w:rFonts w:ascii="Century Gothic" w:hAnsi="Century Gothic" w:cs="Arial"/>
                <w:vertAlign w:val="superscript"/>
              </w:rPr>
              <w:t>2</w:t>
            </w:r>
            <w:bookmarkEnd w:id="72"/>
          </w:p>
        </w:tc>
      </w:tr>
    </w:tbl>
    <w:p w:rsidR="00350CA2" w:rsidRDefault="00350CA2" w:rsidP="00350CA2">
      <w:pPr>
        <w:tabs>
          <w:tab w:val="left" w:pos="0"/>
          <w:tab w:val="left" w:pos="142"/>
        </w:tabs>
        <w:autoSpaceDE w:val="0"/>
        <w:autoSpaceDN w:val="0"/>
        <w:adjustRightInd w:val="0"/>
        <w:spacing w:after="0"/>
        <w:jc w:val="both"/>
        <w:rPr>
          <w:rFonts w:ascii="Century Gothic" w:hAnsi="Century Gothic" w:cs="Arial"/>
          <w:sz w:val="20"/>
          <w:szCs w:val="20"/>
        </w:rPr>
      </w:pPr>
    </w:p>
    <w:p w:rsidR="00350CA2" w:rsidRPr="00433636" w:rsidRDefault="00AA1074" w:rsidP="00350CA2">
      <w:pPr>
        <w:pStyle w:val="Ttulo2"/>
        <w:jc w:val="both"/>
        <w:rPr>
          <w:rFonts w:ascii="Century Gothic" w:hAnsi="Century Gothic"/>
          <w:i w:val="0"/>
          <w:sz w:val="22"/>
          <w:szCs w:val="22"/>
          <w:lang w:val="es-ES_tradnl"/>
        </w:rPr>
      </w:pPr>
      <w:r>
        <w:rPr>
          <w:rFonts w:ascii="Century Gothic" w:hAnsi="Century Gothic"/>
          <w:i w:val="0"/>
          <w:sz w:val="22"/>
          <w:szCs w:val="22"/>
          <w:lang w:val="es-BO"/>
        </w:rPr>
        <w:t>9</w:t>
      </w:r>
      <w:r w:rsidR="00350CA2" w:rsidRPr="00433636">
        <w:rPr>
          <w:rFonts w:ascii="Century Gothic" w:hAnsi="Century Gothic"/>
          <w:i w:val="0"/>
          <w:sz w:val="22"/>
          <w:szCs w:val="22"/>
          <w:lang w:val="es-BO"/>
        </w:rPr>
        <w:t xml:space="preserve">.  </w:t>
      </w:r>
      <w:r w:rsidR="00350CA2" w:rsidRPr="00433636">
        <w:rPr>
          <w:rFonts w:ascii="Century Gothic" w:hAnsi="Century Gothic"/>
          <w:i w:val="0"/>
          <w:sz w:val="22"/>
          <w:szCs w:val="22"/>
        </w:rPr>
        <w:t xml:space="preserve">REPOSICIÓN DE LOSETA, ADOQUÍN Y PIEDRA COMANCHE  </w:t>
      </w:r>
    </w:p>
    <w:p w:rsidR="00350CA2" w:rsidRPr="00433636" w:rsidRDefault="00350CA2" w:rsidP="00350CA2">
      <w:pPr>
        <w:spacing w:after="0"/>
        <w:jc w:val="both"/>
        <w:rPr>
          <w:rFonts w:ascii="Century Gothic" w:eastAsia="Times New Roman" w:hAnsi="Century Gothic"/>
          <w:b/>
          <w:iCs/>
          <w:sz w:val="20"/>
          <w:szCs w:val="20"/>
          <w:lang w:val="es-ES_tradnl"/>
        </w:rPr>
      </w:pPr>
      <w:r w:rsidRPr="007F580D">
        <w:rPr>
          <w:rFonts w:ascii="Century Gothic" w:eastAsia="Times New Roman" w:hAnsi="Century Gothic"/>
          <w:b/>
          <w:iCs/>
          <w:sz w:val="20"/>
          <w:szCs w:val="20"/>
          <w:lang w:val="es-ES_tradnl"/>
        </w:rPr>
        <w:t xml:space="preserve">UNIDAD: </w:t>
      </w:r>
      <w:r w:rsidRPr="00433636">
        <w:rPr>
          <w:rFonts w:ascii="Century Gothic" w:hAnsi="Century Gothic" w:cs="Arial"/>
          <w:b/>
        </w:rPr>
        <w:t>m</w:t>
      </w:r>
      <w:r w:rsidRPr="00433636">
        <w:rPr>
          <w:rFonts w:ascii="Century Gothic" w:hAnsi="Century Gothic" w:cs="Arial"/>
          <w:b/>
          <w:vertAlign w:val="superscript"/>
        </w:rPr>
        <w:t>2</w:t>
      </w:r>
    </w:p>
    <w:p w:rsidR="00350CA2" w:rsidRPr="007F580D" w:rsidRDefault="00350CA2" w:rsidP="002847F7">
      <w:pPr>
        <w:pStyle w:val="Estilo1"/>
        <w:numPr>
          <w:ilvl w:val="1"/>
          <w:numId w:val="38"/>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DEFINICIÓN.</w:t>
      </w:r>
    </w:p>
    <w:p w:rsidR="00350CA2" w:rsidRPr="007F580D" w:rsidRDefault="00350CA2" w:rsidP="00350CA2">
      <w:pPr>
        <w:spacing w:after="0"/>
        <w:jc w:val="both"/>
        <w:rPr>
          <w:rFonts w:ascii="Century Gothic" w:eastAsia="Times New Roman" w:hAnsi="Century Gothic"/>
          <w:iCs/>
          <w:sz w:val="20"/>
          <w:szCs w:val="20"/>
          <w:lang w:val="es-ES_tradnl"/>
        </w:rPr>
      </w:pPr>
      <w:bookmarkStart w:id="73" w:name="_Toc314666695"/>
      <w:r w:rsidRPr="007F580D">
        <w:rPr>
          <w:rFonts w:ascii="Century Gothic" w:eastAsia="Times New Roman" w:hAnsi="Century Gothic"/>
          <w:kern w:val="28"/>
          <w:sz w:val="20"/>
          <w:szCs w:val="20"/>
          <w:lang w:val="es-ES_tradnl"/>
        </w:rPr>
        <w:t>Este ítem se refiere a la colocación de adoquín, enlosetado y piedra comanche incluyéndose juntas con arena, tierra cernida u otro material por el cual estaba constituida.</w:t>
      </w:r>
      <w:bookmarkEnd w:id="73"/>
    </w:p>
    <w:p w:rsidR="00350CA2" w:rsidRPr="007F580D" w:rsidRDefault="00350CA2" w:rsidP="002847F7">
      <w:pPr>
        <w:pStyle w:val="Estilo1"/>
        <w:numPr>
          <w:ilvl w:val="1"/>
          <w:numId w:val="38"/>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MATERIAL</w:t>
      </w:r>
      <w:r>
        <w:rPr>
          <w:rFonts w:ascii="Century Gothic" w:hAnsi="Century Gothic"/>
          <w:sz w:val="20"/>
          <w:szCs w:val="20"/>
        </w:rPr>
        <w:t>ES</w:t>
      </w:r>
      <w:r w:rsidRPr="007F580D">
        <w:rPr>
          <w:rFonts w:ascii="Century Gothic" w:hAnsi="Century Gothic"/>
          <w:sz w:val="20"/>
          <w:szCs w:val="20"/>
        </w:rPr>
        <w:t xml:space="preserve"> HERRAMIENTAS Y EQUIPO. </w:t>
      </w:r>
    </w:p>
    <w:p w:rsidR="00350CA2" w:rsidRPr="007F580D" w:rsidRDefault="00350CA2" w:rsidP="00350CA2">
      <w:pPr>
        <w:spacing w:after="0"/>
        <w:jc w:val="both"/>
        <w:rPr>
          <w:rFonts w:ascii="Century Gothic" w:eastAsia="Times New Roman" w:hAnsi="Century Gothic"/>
          <w:kern w:val="28"/>
          <w:sz w:val="20"/>
          <w:szCs w:val="20"/>
          <w:lang w:val="es-ES_tradnl"/>
        </w:rPr>
      </w:pPr>
      <w:bookmarkStart w:id="74" w:name="_Toc314666696"/>
      <w:r w:rsidRPr="007F580D">
        <w:rPr>
          <w:rFonts w:ascii="Century Gothic" w:eastAsia="Times New Roman" w:hAnsi="Century Gothic"/>
          <w:kern w:val="28"/>
          <w:sz w:val="20"/>
          <w:szCs w:val="20"/>
          <w:lang w:val="es-ES_tradnl"/>
        </w:rPr>
        <w:t>El CONTRATISTA suministrará todos los materiales, herramientas, equipos necesarios y apropiados, de acuerdo a su propuesta.</w:t>
      </w:r>
      <w:bookmarkEnd w:id="74"/>
    </w:p>
    <w:p w:rsidR="00350CA2" w:rsidRPr="007F580D" w:rsidRDefault="00350CA2" w:rsidP="00350CA2">
      <w:pPr>
        <w:spacing w:after="0"/>
        <w:jc w:val="both"/>
        <w:rPr>
          <w:rFonts w:ascii="Century Gothic" w:eastAsia="Times New Roman" w:hAnsi="Century Gothic"/>
          <w:b/>
          <w:kern w:val="28"/>
          <w:sz w:val="20"/>
          <w:szCs w:val="20"/>
          <w:lang w:val="es-ES_tradnl"/>
        </w:rPr>
      </w:pPr>
    </w:p>
    <w:p w:rsidR="00350CA2" w:rsidRPr="007F580D" w:rsidRDefault="00350CA2" w:rsidP="00350CA2">
      <w:pPr>
        <w:spacing w:after="0"/>
        <w:jc w:val="both"/>
        <w:rPr>
          <w:rFonts w:ascii="Century Gothic" w:eastAsia="Times New Roman" w:hAnsi="Century Gothic"/>
          <w:iCs/>
          <w:sz w:val="20"/>
          <w:szCs w:val="20"/>
          <w:lang w:val="es-ES_tradnl"/>
        </w:rPr>
      </w:pPr>
      <w:bookmarkStart w:id="75" w:name="_Toc314666697"/>
      <w:r w:rsidRPr="007F580D">
        <w:rPr>
          <w:rFonts w:ascii="Century Gothic" w:eastAsia="Times New Roman" w:hAnsi="Century Gothic"/>
          <w:iCs/>
          <w:sz w:val="20"/>
          <w:szCs w:val="20"/>
          <w:lang w:val="es-ES_tradnl"/>
        </w:rPr>
        <w:t>El adoquín, loseta y piedra comanche será el mismo que se retire y se encuentre en el sector.</w:t>
      </w:r>
      <w:bookmarkEnd w:id="75"/>
    </w:p>
    <w:p w:rsidR="00350CA2" w:rsidRPr="007F580D" w:rsidRDefault="00350CA2" w:rsidP="00350CA2">
      <w:pPr>
        <w:spacing w:after="0"/>
        <w:jc w:val="both"/>
        <w:rPr>
          <w:rFonts w:ascii="Century Gothic" w:eastAsia="Times New Roman" w:hAnsi="Century Gothic"/>
          <w:iCs/>
          <w:sz w:val="20"/>
          <w:szCs w:val="20"/>
          <w:lang w:val="es-ES_tradnl"/>
        </w:rPr>
      </w:pPr>
      <w:bookmarkStart w:id="76" w:name="_Toc314666711"/>
      <w:r w:rsidRPr="007F580D">
        <w:rPr>
          <w:rFonts w:ascii="Century Gothic" w:eastAsia="Times New Roman" w:hAnsi="Century Gothic"/>
          <w:iCs/>
          <w:sz w:val="20"/>
          <w:szCs w:val="20"/>
          <w:lang w:val="es-ES_tradnl"/>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76"/>
    </w:p>
    <w:p w:rsidR="00350CA2" w:rsidRPr="007F580D" w:rsidRDefault="00350CA2" w:rsidP="00350CA2">
      <w:pPr>
        <w:spacing w:after="0"/>
        <w:jc w:val="both"/>
        <w:rPr>
          <w:rFonts w:ascii="Century Gothic" w:eastAsia="Times New Roman" w:hAnsi="Century Gothic"/>
          <w:iCs/>
          <w:sz w:val="20"/>
          <w:szCs w:val="20"/>
          <w:lang w:val="es-ES_tradnl"/>
        </w:rPr>
      </w:pPr>
    </w:p>
    <w:p w:rsidR="00350CA2" w:rsidRPr="007F580D" w:rsidRDefault="00350CA2" w:rsidP="00350CA2">
      <w:pPr>
        <w:spacing w:after="0"/>
        <w:jc w:val="both"/>
        <w:rPr>
          <w:rFonts w:ascii="Century Gothic" w:eastAsia="Times New Roman" w:hAnsi="Century Gothic"/>
          <w:kern w:val="28"/>
          <w:sz w:val="20"/>
          <w:szCs w:val="20"/>
        </w:rPr>
      </w:pPr>
      <w:r w:rsidRPr="007F580D">
        <w:rPr>
          <w:rFonts w:ascii="Century Gothic" w:eastAsia="Times New Roman" w:hAnsi="Century Gothic"/>
          <w:kern w:val="28"/>
          <w:sz w:val="20"/>
          <w:szCs w:val="20"/>
          <w:lang w:val="es-ES_tradnl"/>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350CA2" w:rsidRPr="007F580D" w:rsidRDefault="00350CA2" w:rsidP="002847F7">
      <w:pPr>
        <w:pStyle w:val="Estilo1"/>
        <w:numPr>
          <w:ilvl w:val="1"/>
          <w:numId w:val="38"/>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PROCEDIMIENTO PARA LA EJECUCIÓN.</w:t>
      </w:r>
    </w:p>
    <w:p w:rsidR="00350CA2" w:rsidRPr="007F580D" w:rsidRDefault="00350CA2" w:rsidP="00350CA2">
      <w:pPr>
        <w:spacing w:after="0"/>
        <w:jc w:val="both"/>
        <w:rPr>
          <w:rFonts w:ascii="Century Gothic" w:eastAsia="Times New Roman" w:hAnsi="Century Gothic"/>
          <w:iCs/>
          <w:sz w:val="20"/>
          <w:szCs w:val="20"/>
          <w:lang w:val="es-ES_tradnl"/>
        </w:rPr>
      </w:pPr>
      <w:bookmarkStart w:id="77" w:name="_Toc314666698"/>
      <w:r w:rsidRPr="007F580D">
        <w:rPr>
          <w:rFonts w:ascii="Century Gothic" w:eastAsia="Times New Roman" w:hAnsi="Century Gothic"/>
          <w:iCs/>
          <w:sz w:val="20"/>
          <w:szCs w:val="20"/>
          <w:lang w:val="es-ES_tradnl"/>
        </w:rPr>
        <w:t>Se debe conservar el bombeo de acuerdo al diseño original de la vía.</w:t>
      </w:r>
      <w:bookmarkEnd w:id="77"/>
    </w:p>
    <w:p w:rsidR="00350CA2" w:rsidRPr="007F580D" w:rsidRDefault="00350CA2" w:rsidP="00350CA2">
      <w:pPr>
        <w:spacing w:after="0"/>
        <w:jc w:val="both"/>
        <w:rPr>
          <w:rFonts w:ascii="Century Gothic" w:eastAsia="Times New Roman" w:hAnsi="Century Gothic"/>
          <w:iCs/>
          <w:sz w:val="20"/>
          <w:szCs w:val="20"/>
          <w:lang w:val="es-ES_tradnl"/>
        </w:rPr>
      </w:pPr>
    </w:p>
    <w:p w:rsidR="00350CA2" w:rsidRPr="007F580D" w:rsidRDefault="00350CA2" w:rsidP="00350CA2">
      <w:pPr>
        <w:spacing w:after="0"/>
        <w:jc w:val="both"/>
        <w:rPr>
          <w:rFonts w:ascii="Century Gothic" w:eastAsia="Times New Roman" w:hAnsi="Century Gothic"/>
          <w:iCs/>
          <w:sz w:val="20"/>
          <w:szCs w:val="20"/>
          <w:lang w:val="es-ES_tradnl"/>
        </w:rPr>
      </w:pPr>
      <w:bookmarkStart w:id="78" w:name="_Toc314666699"/>
      <w:r w:rsidRPr="007F580D">
        <w:rPr>
          <w:rFonts w:ascii="Century Gothic" w:eastAsia="Times New Roman" w:hAnsi="Century Gothic"/>
          <w:iCs/>
          <w:sz w:val="20"/>
          <w:szCs w:val="20"/>
          <w:lang w:val="es-ES_tradnl"/>
        </w:rPr>
        <w:lastRenderedPageBreak/>
        <w:t>En caso de ser necesario se realizará una mejora de la subrasante a un CBR mínimo de 10. Luego se construirá una sub-base, donde irá apoyado el adoquinado.</w:t>
      </w:r>
      <w:bookmarkEnd w:id="78"/>
      <w:r w:rsidRPr="007F580D">
        <w:rPr>
          <w:rFonts w:ascii="Century Gothic" w:eastAsia="Times New Roman" w:hAnsi="Century Gothic"/>
          <w:iCs/>
          <w:sz w:val="20"/>
          <w:szCs w:val="20"/>
          <w:lang w:val="es-ES_tradnl"/>
        </w:rPr>
        <w:tab/>
      </w:r>
    </w:p>
    <w:p w:rsidR="00350CA2" w:rsidRPr="007F580D" w:rsidRDefault="00350CA2" w:rsidP="00350CA2">
      <w:pPr>
        <w:spacing w:after="0"/>
        <w:jc w:val="both"/>
        <w:rPr>
          <w:rFonts w:ascii="Century Gothic" w:eastAsia="Times New Roman" w:hAnsi="Century Gothic"/>
          <w:iCs/>
          <w:sz w:val="20"/>
          <w:szCs w:val="20"/>
          <w:lang w:val="es-ES_tradnl"/>
        </w:rPr>
      </w:pPr>
    </w:p>
    <w:p w:rsidR="00350CA2" w:rsidRPr="007F580D" w:rsidRDefault="00350CA2" w:rsidP="00350CA2">
      <w:pPr>
        <w:spacing w:after="0"/>
        <w:jc w:val="both"/>
        <w:rPr>
          <w:rFonts w:ascii="Century Gothic" w:eastAsia="Times New Roman" w:hAnsi="Century Gothic"/>
          <w:iCs/>
          <w:sz w:val="20"/>
          <w:szCs w:val="20"/>
          <w:lang w:val="es-ES_tradnl"/>
        </w:rPr>
      </w:pPr>
      <w:bookmarkStart w:id="79" w:name="_Toc314666700"/>
      <w:r w:rsidRPr="007F580D">
        <w:rPr>
          <w:rFonts w:ascii="Century Gothic" w:eastAsia="Times New Roman" w:hAnsi="Century Gothic"/>
          <w:iCs/>
          <w:sz w:val="20"/>
          <w:szCs w:val="20"/>
          <w:lang w:val="es-ES_tradnl"/>
        </w:rPr>
        <w:t>Una vez nivelado el terreno y consolidada la subrasante se extenderá una capa de arena silícea gruesa de 4 cm. de espesor, uniformemente en toda la extensión de la superficie destinada al pavimento de la calzada.</w:t>
      </w:r>
      <w:bookmarkEnd w:id="79"/>
    </w:p>
    <w:p w:rsidR="00350CA2" w:rsidRPr="007F580D" w:rsidRDefault="00350CA2" w:rsidP="00350CA2">
      <w:pPr>
        <w:spacing w:after="0"/>
        <w:jc w:val="both"/>
        <w:rPr>
          <w:rFonts w:ascii="Century Gothic" w:eastAsia="Times New Roman" w:hAnsi="Century Gothic"/>
          <w:iCs/>
          <w:sz w:val="20"/>
          <w:szCs w:val="20"/>
          <w:lang w:val="es-ES_tradnl"/>
        </w:rPr>
      </w:pPr>
    </w:p>
    <w:p w:rsidR="00350CA2" w:rsidRPr="007F580D" w:rsidRDefault="00350CA2" w:rsidP="00350CA2">
      <w:pPr>
        <w:spacing w:after="0"/>
        <w:jc w:val="both"/>
        <w:rPr>
          <w:rFonts w:ascii="Century Gothic" w:eastAsia="Times New Roman" w:hAnsi="Century Gothic"/>
          <w:iCs/>
          <w:sz w:val="20"/>
          <w:szCs w:val="20"/>
          <w:lang w:val="es-ES_tradnl"/>
        </w:rPr>
      </w:pPr>
      <w:bookmarkStart w:id="80" w:name="_Toc314666701"/>
      <w:r w:rsidRPr="007F580D">
        <w:rPr>
          <w:rFonts w:ascii="Century Gothic" w:eastAsia="Times New Roman" w:hAnsi="Century Gothic"/>
          <w:iCs/>
          <w:sz w:val="20"/>
          <w:szCs w:val="20"/>
          <w:lang w:val="es-ES_tradnl"/>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80"/>
    </w:p>
    <w:p w:rsidR="00350CA2" w:rsidRPr="007F580D" w:rsidRDefault="00350CA2" w:rsidP="00350CA2">
      <w:pPr>
        <w:spacing w:after="0"/>
        <w:jc w:val="both"/>
        <w:rPr>
          <w:rFonts w:ascii="Century Gothic" w:eastAsia="Times New Roman" w:hAnsi="Century Gothic"/>
          <w:iCs/>
          <w:sz w:val="20"/>
          <w:szCs w:val="20"/>
          <w:lang w:val="es-ES_tradnl"/>
        </w:rPr>
      </w:pPr>
    </w:p>
    <w:p w:rsidR="00350CA2" w:rsidRPr="007F580D" w:rsidRDefault="00350CA2" w:rsidP="00350CA2">
      <w:pPr>
        <w:spacing w:after="0"/>
        <w:jc w:val="both"/>
        <w:rPr>
          <w:rFonts w:ascii="Century Gothic" w:eastAsia="Times New Roman" w:hAnsi="Century Gothic"/>
          <w:iCs/>
          <w:sz w:val="20"/>
          <w:szCs w:val="20"/>
          <w:lang w:val="es-ES_tradnl"/>
        </w:rPr>
      </w:pPr>
      <w:bookmarkStart w:id="81" w:name="_Toc314666702"/>
      <w:r w:rsidRPr="007F580D">
        <w:rPr>
          <w:rFonts w:ascii="Century Gothic" w:eastAsia="Times New Roman" w:hAnsi="Century Gothic"/>
          <w:iCs/>
          <w:sz w:val="20"/>
          <w:szCs w:val="20"/>
          <w:lang w:val="es-ES_tradnl"/>
        </w:rPr>
        <w:t>En seguida se procederá  a la colocación de los adoquines en filas transversales completas, normales al eje de la calle, golpeándolos hasta dejarlos a nivel entre dos maestras transversales consecutivas.</w:t>
      </w:r>
      <w:bookmarkEnd w:id="81"/>
    </w:p>
    <w:p w:rsidR="00350CA2" w:rsidRPr="007F580D" w:rsidRDefault="00350CA2" w:rsidP="00350CA2">
      <w:pPr>
        <w:spacing w:after="0"/>
        <w:jc w:val="both"/>
        <w:rPr>
          <w:rFonts w:ascii="Century Gothic" w:eastAsia="Times New Roman" w:hAnsi="Century Gothic"/>
          <w:iCs/>
          <w:sz w:val="20"/>
          <w:szCs w:val="20"/>
          <w:lang w:val="es-ES_tradnl"/>
        </w:rPr>
      </w:pPr>
    </w:p>
    <w:p w:rsidR="00350CA2" w:rsidRPr="007F580D" w:rsidRDefault="00350CA2" w:rsidP="00350CA2">
      <w:pPr>
        <w:spacing w:after="0"/>
        <w:jc w:val="both"/>
        <w:rPr>
          <w:rFonts w:ascii="Century Gothic" w:eastAsia="Times New Roman" w:hAnsi="Century Gothic"/>
          <w:iCs/>
          <w:sz w:val="20"/>
          <w:szCs w:val="20"/>
          <w:lang w:val="es-ES_tradnl"/>
        </w:rPr>
      </w:pPr>
      <w:bookmarkStart w:id="82" w:name="_Toc314666703"/>
      <w:r w:rsidRPr="007F580D">
        <w:rPr>
          <w:rFonts w:ascii="Century Gothic" w:eastAsia="Times New Roman" w:hAnsi="Century Gothic"/>
          <w:iCs/>
          <w:sz w:val="20"/>
          <w:szCs w:val="20"/>
          <w:lang w:val="es-ES_tradnl"/>
        </w:rPr>
        <w:t>A fin de lograr la trabazón necesaria con los cordones de acera y conseguir que las juntas entre adoquines no sean continuas, se intercalarán medios adoquines al principio y al final de cada hilera, o de acuerdo al diseño original</w:t>
      </w:r>
      <w:bookmarkEnd w:id="82"/>
    </w:p>
    <w:p w:rsidR="00350CA2" w:rsidRPr="007F580D" w:rsidRDefault="00350CA2" w:rsidP="00350CA2">
      <w:pPr>
        <w:spacing w:after="0"/>
        <w:jc w:val="both"/>
        <w:rPr>
          <w:rFonts w:ascii="Century Gothic" w:eastAsia="Times New Roman" w:hAnsi="Century Gothic"/>
          <w:iCs/>
          <w:sz w:val="20"/>
          <w:szCs w:val="20"/>
          <w:lang w:val="es-ES_tradnl"/>
        </w:rPr>
      </w:pPr>
    </w:p>
    <w:p w:rsidR="00350CA2" w:rsidRPr="007F580D" w:rsidRDefault="00350CA2" w:rsidP="00350CA2">
      <w:pPr>
        <w:spacing w:after="0"/>
        <w:jc w:val="both"/>
        <w:rPr>
          <w:rFonts w:ascii="Century Gothic" w:eastAsia="Times New Roman" w:hAnsi="Century Gothic"/>
          <w:iCs/>
          <w:sz w:val="20"/>
          <w:szCs w:val="20"/>
          <w:lang w:val="es-ES_tradnl"/>
        </w:rPr>
      </w:pPr>
      <w:bookmarkStart w:id="83" w:name="_Toc314666704"/>
      <w:r w:rsidRPr="007F580D">
        <w:rPr>
          <w:rFonts w:ascii="Century Gothic" w:eastAsia="Times New Roman" w:hAnsi="Century Gothic"/>
          <w:iCs/>
          <w:sz w:val="20"/>
          <w:szCs w:val="20"/>
          <w:lang w:val="es-ES_tradnl"/>
        </w:rPr>
        <w:t>Se dejará un espacio igual al existente entre adoquín y adoquín, el mismo que deberá rellenarse y calafatearse con arena silícea fina, golpeando primero con punzones y fierro redondo y finalmente con láminas de fierro platino de 1/4" de espesor.</w:t>
      </w:r>
      <w:bookmarkEnd w:id="83"/>
    </w:p>
    <w:p w:rsidR="00350CA2" w:rsidRPr="007F580D" w:rsidRDefault="00350CA2" w:rsidP="00350CA2">
      <w:pPr>
        <w:spacing w:after="0"/>
        <w:jc w:val="both"/>
        <w:rPr>
          <w:rFonts w:ascii="Century Gothic" w:eastAsia="Times New Roman" w:hAnsi="Century Gothic"/>
          <w:iCs/>
          <w:sz w:val="20"/>
          <w:szCs w:val="20"/>
          <w:lang w:val="es-ES_tradnl"/>
        </w:rPr>
      </w:pPr>
    </w:p>
    <w:p w:rsidR="00350CA2" w:rsidRPr="007F580D" w:rsidRDefault="00350CA2" w:rsidP="00350CA2">
      <w:pPr>
        <w:spacing w:after="0"/>
        <w:jc w:val="both"/>
        <w:rPr>
          <w:rFonts w:ascii="Century Gothic" w:eastAsia="Times New Roman" w:hAnsi="Century Gothic"/>
          <w:iCs/>
          <w:sz w:val="20"/>
          <w:szCs w:val="20"/>
          <w:lang w:val="es-ES_tradnl"/>
        </w:rPr>
      </w:pPr>
      <w:bookmarkStart w:id="84" w:name="_Toc314666705"/>
      <w:r w:rsidRPr="007F580D">
        <w:rPr>
          <w:rFonts w:ascii="Century Gothic" w:eastAsia="Times New Roman" w:hAnsi="Century Gothic"/>
          <w:iCs/>
          <w:sz w:val="20"/>
          <w:szCs w:val="20"/>
          <w:lang w:val="es-ES_tradnl"/>
        </w:rPr>
        <w:t>En calles de excesiva pendiente y cuando así lo determine el SUPERVISOR DE OBRA de YPFB se colocarán los adoquines  diagonalmente con una  inclinación de 45° grados con respecto a al eje longitudinal.</w:t>
      </w:r>
      <w:bookmarkEnd w:id="84"/>
    </w:p>
    <w:p w:rsidR="00350CA2" w:rsidRPr="007F580D" w:rsidRDefault="00350CA2" w:rsidP="00350CA2">
      <w:pPr>
        <w:spacing w:after="0"/>
        <w:jc w:val="both"/>
        <w:rPr>
          <w:rFonts w:ascii="Century Gothic" w:eastAsia="Times New Roman" w:hAnsi="Century Gothic"/>
          <w:iCs/>
          <w:sz w:val="20"/>
          <w:szCs w:val="20"/>
          <w:lang w:val="es-ES_tradnl"/>
        </w:rPr>
      </w:pPr>
    </w:p>
    <w:p w:rsidR="00350CA2" w:rsidRPr="007F580D" w:rsidRDefault="00350CA2" w:rsidP="00350CA2">
      <w:pPr>
        <w:spacing w:after="0"/>
        <w:jc w:val="both"/>
        <w:rPr>
          <w:rFonts w:ascii="Century Gothic" w:eastAsia="Times New Roman" w:hAnsi="Century Gothic"/>
          <w:kern w:val="28"/>
          <w:sz w:val="20"/>
          <w:szCs w:val="20"/>
          <w:lang w:val="es-ES_tradnl"/>
        </w:rPr>
      </w:pPr>
      <w:r w:rsidRPr="007F580D">
        <w:rPr>
          <w:rFonts w:ascii="Century Gothic" w:eastAsia="Times New Roman" w:hAnsi="Century Gothic"/>
          <w:kern w:val="28"/>
          <w:sz w:val="20"/>
          <w:szCs w:val="20"/>
          <w:lang w:val="es-ES_tradnl"/>
        </w:rPr>
        <w:t>Las piezas de comanche serán de 10 cm de espesor mínimo. Antes de proceder a su colocación el contratista deberá someter una muestra del material a la aprobación DEL SUPERVISOR DE OBRA.</w:t>
      </w:r>
    </w:p>
    <w:p w:rsidR="00350CA2" w:rsidRPr="007F580D" w:rsidRDefault="00350CA2" w:rsidP="00350CA2">
      <w:pPr>
        <w:spacing w:after="0"/>
        <w:jc w:val="both"/>
        <w:rPr>
          <w:rFonts w:ascii="Century Gothic" w:eastAsia="Times New Roman" w:hAnsi="Century Gothic"/>
          <w:kern w:val="28"/>
          <w:sz w:val="20"/>
          <w:szCs w:val="20"/>
          <w:lang w:val="es-ES_tradnl"/>
        </w:rPr>
      </w:pPr>
    </w:p>
    <w:p w:rsidR="00350CA2" w:rsidRPr="007F580D" w:rsidRDefault="00350CA2" w:rsidP="00350CA2">
      <w:pPr>
        <w:spacing w:after="0"/>
        <w:jc w:val="both"/>
        <w:rPr>
          <w:rFonts w:ascii="Century Gothic" w:eastAsia="Times New Roman" w:hAnsi="Century Gothic"/>
          <w:kern w:val="28"/>
          <w:sz w:val="20"/>
          <w:szCs w:val="20"/>
          <w:lang w:val="es-ES_tradnl"/>
        </w:rPr>
      </w:pPr>
      <w:r w:rsidRPr="007F580D">
        <w:rPr>
          <w:rFonts w:ascii="Century Gothic" w:eastAsia="Times New Roman" w:hAnsi="Century Gothic"/>
          <w:kern w:val="28"/>
          <w:sz w:val="20"/>
          <w:szCs w:val="20"/>
          <w:lang w:val="es-ES_tradnl"/>
        </w:rPr>
        <w:t>El contratista deberá tomar las precauciones para evitar el tránsito sobre la piedra recién colocada mientras no haya transcurrido el período de fraguado en su integridad.</w:t>
      </w:r>
    </w:p>
    <w:p w:rsidR="00350CA2" w:rsidRPr="007F580D" w:rsidRDefault="00350CA2" w:rsidP="00350CA2">
      <w:pPr>
        <w:spacing w:after="0"/>
        <w:jc w:val="both"/>
        <w:rPr>
          <w:rFonts w:ascii="Century Gothic" w:eastAsia="Times New Roman" w:hAnsi="Century Gothic"/>
          <w:kern w:val="28"/>
          <w:sz w:val="20"/>
          <w:szCs w:val="20"/>
          <w:lang w:val="es-ES_tradnl"/>
        </w:rPr>
      </w:pPr>
      <w:r w:rsidRPr="007F580D">
        <w:rPr>
          <w:rFonts w:ascii="Century Gothic" w:eastAsia="Times New Roman" w:hAnsi="Century Gothic"/>
          <w:kern w:val="28"/>
          <w:sz w:val="20"/>
          <w:szCs w:val="20"/>
          <w:lang w:val="es-ES_tradnl"/>
        </w:rPr>
        <w:t>El contratista deberá entregar la superficie completamente pulida y limpia.</w:t>
      </w:r>
    </w:p>
    <w:p w:rsidR="00350CA2" w:rsidRPr="007F580D" w:rsidRDefault="00350CA2" w:rsidP="00350CA2">
      <w:pPr>
        <w:spacing w:after="0"/>
        <w:jc w:val="both"/>
        <w:rPr>
          <w:rFonts w:ascii="Century Gothic" w:eastAsia="Times New Roman" w:hAnsi="Century Gothic"/>
          <w:iCs/>
          <w:sz w:val="20"/>
          <w:szCs w:val="20"/>
        </w:rPr>
      </w:pPr>
    </w:p>
    <w:p w:rsidR="00350CA2" w:rsidRPr="007F580D" w:rsidRDefault="00350CA2" w:rsidP="00350CA2">
      <w:pPr>
        <w:spacing w:after="0"/>
        <w:jc w:val="both"/>
        <w:rPr>
          <w:rFonts w:ascii="Century Gothic" w:eastAsia="Times New Roman" w:hAnsi="Century Gothic"/>
          <w:kern w:val="28"/>
          <w:sz w:val="20"/>
          <w:szCs w:val="20"/>
          <w:lang w:val="es-ES_tradnl"/>
        </w:rPr>
      </w:pPr>
      <w:bookmarkStart w:id="85" w:name="_Toc314666713"/>
      <w:r w:rsidRPr="007F580D">
        <w:rPr>
          <w:rFonts w:ascii="Century Gothic" w:eastAsia="Times New Roman" w:hAnsi="Century Gothic"/>
          <w:kern w:val="28"/>
          <w:sz w:val="20"/>
          <w:szCs w:val="20"/>
          <w:lang w:val="es-ES_tradnl"/>
        </w:rPr>
        <w:t>Las losetas deberán ser colocadas con sus juntas cerradas, las juntas entre losetas no deberán exceder de 2 a 3 mm. como máximo</w:t>
      </w:r>
      <w:bookmarkEnd w:id="85"/>
      <w:r w:rsidR="00F17C26">
        <w:rPr>
          <w:rFonts w:ascii="Century Gothic" w:eastAsia="Times New Roman" w:hAnsi="Century Gothic"/>
          <w:kern w:val="28"/>
          <w:sz w:val="20"/>
          <w:szCs w:val="20"/>
          <w:lang w:val="es-ES_tradnl"/>
        </w:rPr>
        <w:t>.</w:t>
      </w:r>
    </w:p>
    <w:p w:rsidR="00350CA2" w:rsidRPr="007F580D" w:rsidRDefault="00350CA2" w:rsidP="00350CA2">
      <w:pPr>
        <w:spacing w:after="0"/>
        <w:jc w:val="both"/>
        <w:rPr>
          <w:rFonts w:ascii="Century Gothic" w:eastAsia="Times New Roman" w:hAnsi="Century Gothic"/>
          <w:kern w:val="28"/>
          <w:sz w:val="20"/>
          <w:szCs w:val="20"/>
          <w:lang w:val="es-ES_tradnl"/>
        </w:rPr>
      </w:pPr>
    </w:p>
    <w:p w:rsidR="00350CA2" w:rsidRPr="007F580D" w:rsidRDefault="00350CA2" w:rsidP="00350CA2">
      <w:pPr>
        <w:spacing w:after="0"/>
        <w:jc w:val="both"/>
        <w:rPr>
          <w:rFonts w:ascii="Century Gothic" w:eastAsia="Times New Roman" w:hAnsi="Century Gothic"/>
          <w:kern w:val="28"/>
          <w:sz w:val="20"/>
          <w:szCs w:val="20"/>
          <w:lang w:val="es-ES_tradnl"/>
        </w:rPr>
      </w:pPr>
      <w:bookmarkStart w:id="86" w:name="_Toc314666714"/>
      <w:r w:rsidRPr="007F580D">
        <w:rPr>
          <w:rFonts w:ascii="Century Gothic" w:eastAsia="Times New Roman" w:hAnsi="Century Gothic"/>
          <w:kern w:val="28"/>
          <w:sz w:val="20"/>
          <w:szCs w:val="20"/>
          <w:lang w:val="es-ES_tradnl"/>
        </w:rPr>
        <w:lastRenderedPageBreak/>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86"/>
    </w:p>
    <w:p w:rsidR="00350CA2" w:rsidRPr="007F580D" w:rsidRDefault="00350CA2" w:rsidP="00350CA2">
      <w:pPr>
        <w:spacing w:after="0"/>
        <w:jc w:val="both"/>
        <w:rPr>
          <w:rFonts w:ascii="Century Gothic" w:eastAsia="Times New Roman" w:hAnsi="Century Gothic"/>
          <w:kern w:val="28"/>
          <w:sz w:val="20"/>
          <w:szCs w:val="20"/>
          <w:lang w:val="es-ES_tradnl"/>
        </w:rPr>
      </w:pPr>
    </w:p>
    <w:p w:rsidR="00350CA2" w:rsidRPr="007F580D" w:rsidRDefault="00350CA2" w:rsidP="00350CA2">
      <w:pPr>
        <w:spacing w:after="0"/>
        <w:jc w:val="both"/>
        <w:rPr>
          <w:rFonts w:ascii="Century Gothic" w:eastAsia="Times New Roman" w:hAnsi="Century Gothic"/>
          <w:kern w:val="28"/>
          <w:sz w:val="20"/>
          <w:szCs w:val="20"/>
          <w:lang w:val="es-ES_tradnl"/>
        </w:rPr>
      </w:pPr>
      <w:bookmarkStart w:id="87" w:name="_Toc314666706"/>
      <w:r w:rsidRPr="007F580D">
        <w:rPr>
          <w:rFonts w:ascii="Century Gothic" w:eastAsia="Times New Roman" w:hAnsi="Century Gothic"/>
          <w:kern w:val="28"/>
          <w:sz w:val="20"/>
          <w:szCs w:val="20"/>
          <w:lang w:val="es-ES_tradnl"/>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87"/>
    </w:p>
    <w:p w:rsidR="00350CA2" w:rsidRPr="007F580D" w:rsidRDefault="00350CA2" w:rsidP="002847F7">
      <w:pPr>
        <w:pStyle w:val="Estilo1"/>
        <w:numPr>
          <w:ilvl w:val="1"/>
          <w:numId w:val="38"/>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MEDICIÓN Y FORMA DE PAGO.</w:t>
      </w:r>
    </w:p>
    <w:p w:rsidR="00350CA2" w:rsidRPr="007F580D" w:rsidRDefault="00350CA2" w:rsidP="00350CA2">
      <w:pPr>
        <w:autoSpaceDE w:val="0"/>
        <w:autoSpaceDN w:val="0"/>
        <w:adjustRightInd w:val="0"/>
        <w:spacing w:after="0"/>
        <w:jc w:val="both"/>
        <w:rPr>
          <w:rFonts w:ascii="Century Gothic" w:eastAsia="Times New Roman" w:hAnsi="Century Gothic"/>
          <w:kern w:val="28"/>
          <w:sz w:val="20"/>
          <w:szCs w:val="20"/>
          <w:lang w:val="es-ES_tradnl"/>
        </w:rPr>
      </w:pPr>
      <w:bookmarkStart w:id="88" w:name="_Toc314666707"/>
      <w:r w:rsidRPr="007F580D">
        <w:rPr>
          <w:rFonts w:ascii="Century Gothic" w:eastAsia="Times New Roman" w:hAnsi="Century Gothic"/>
          <w:kern w:val="28"/>
          <w:sz w:val="20"/>
          <w:szCs w:val="20"/>
          <w:lang w:val="es-ES_tradnl"/>
        </w:rPr>
        <w:t>El ítem de reposición de adoquín, losetas y/o piedra comanche, será medido en metros cuadrados.</w:t>
      </w:r>
      <w:bookmarkEnd w:id="88"/>
    </w:p>
    <w:p w:rsidR="00350CA2" w:rsidRPr="007F580D" w:rsidRDefault="00350CA2" w:rsidP="00350CA2">
      <w:pPr>
        <w:spacing w:after="0"/>
        <w:jc w:val="both"/>
        <w:rPr>
          <w:rFonts w:ascii="Century Gothic" w:eastAsia="Times New Roman" w:hAnsi="Century Gothic"/>
          <w:kern w:val="28"/>
          <w:sz w:val="20"/>
          <w:szCs w:val="20"/>
          <w:lang w:val="es-ES_tradnl"/>
        </w:rPr>
      </w:pPr>
    </w:p>
    <w:p w:rsidR="00350CA2" w:rsidRPr="007F580D" w:rsidRDefault="00350CA2" w:rsidP="00350CA2">
      <w:pPr>
        <w:spacing w:after="0"/>
        <w:jc w:val="both"/>
        <w:rPr>
          <w:rFonts w:ascii="Century Gothic" w:eastAsia="Times New Roman" w:hAnsi="Century Gothic"/>
          <w:kern w:val="28"/>
          <w:sz w:val="20"/>
          <w:szCs w:val="20"/>
          <w:lang w:val="es-ES_tradnl"/>
        </w:rPr>
      </w:pPr>
      <w:bookmarkStart w:id="89" w:name="_Toc314666708"/>
      <w:r w:rsidRPr="007F580D">
        <w:rPr>
          <w:rFonts w:ascii="Century Gothic" w:eastAsia="Times New Roman" w:hAnsi="Century Gothic"/>
          <w:kern w:val="28"/>
          <w:sz w:val="20"/>
          <w:szCs w:val="20"/>
          <w:lang w:val="es-ES_tradnl"/>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89"/>
    </w:p>
    <w:p w:rsidR="00350CA2" w:rsidRPr="007F580D" w:rsidRDefault="00350CA2" w:rsidP="00350CA2">
      <w:pPr>
        <w:tabs>
          <w:tab w:val="left" w:pos="0"/>
          <w:tab w:val="left" w:pos="142"/>
        </w:tabs>
        <w:autoSpaceDE w:val="0"/>
        <w:autoSpaceDN w:val="0"/>
        <w:adjustRightInd w:val="0"/>
        <w:spacing w:after="0"/>
        <w:jc w:val="both"/>
        <w:rPr>
          <w:rFonts w:ascii="Century Gothic" w:hAnsi="Century Gothic" w:cs="Arial"/>
          <w:sz w:val="20"/>
          <w:szCs w:val="20"/>
        </w:rPr>
      </w:pPr>
    </w:p>
    <w:p w:rsidR="00350CA2" w:rsidRPr="007F580D" w:rsidRDefault="00350CA2" w:rsidP="00350CA2">
      <w:pPr>
        <w:tabs>
          <w:tab w:val="left" w:pos="0"/>
          <w:tab w:val="left" w:pos="142"/>
        </w:tabs>
        <w:autoSpaceDE w:val="0"/>
        <w:autoSpaceDN w:val="0"/>
        <w:adjustRightInd w:val="0"/>
        <w:spacing w:after="0"/>
        <w:jc w:val="both"/>
        <w:rPr>
          <w:rFonts w:ascii="Century Gothic" w:hAnsi="Century Gothic" w:cs="Arial"/>
          <w:sz w:val="20"/>
          <w:szCs w:val="20"/>
        </w:rPr>
      </w:pPr>
    </w:p>
    <w:tbl>
      <w:tblPr>
        <w:tblStyle w:val="Tablaconcuadrcula"/>
        <w:tblW w:w="6802" w:type="dxa"/>
        <w:jc w:val="center"/>
        <w:tblInd w:w="-333" w:type="dxa"/>
        <w:tblLook w:val="04A0"/>
      </w:tblPr>
      <w:tblGrid>
        <w:gridCol w:w="1534"/>
        <w:gridCol w:w="4292"/>
        <w:gridCol w:w="976"/>
      </w:tblGrid>
      <w:tr w:rsidR="00350CA2" w:rsidRPr="007F580D" w:rsidTr="00AA1074">
        <w:trPr>
          <w:jc w:val="center"/>
        </w:trPr>
        <w:tc>
          <w:tcPr>
            <w:tcW w:w="1534"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292"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350CA2" w:rsidRPr="007F580D" w:rsidTr="00AA1074">
        <w:trPr>
          <w:jc w:val="center"/>
        </w:trPr>
        <w:tc>
          <w:tcPr>
            <w:tcW w:w="1534" w:type="dxa"/>
          </w:tcPr>
          <w:p w:rsidR="000F0D2A" w:rsidRPr="007F580D" w:rsidRDefault="00F274DF" w:rsidP="000F0D2A">
            <w:pPr>
              <w:jc w:val="center"/>
              <w:rPr>
                <w:rFonts w:ascii="Century Gothic" w:eastAsia="Arial Unicode MS" w:hAnsi="Century Gothic"/>
                <w:lang w:val="es-ES_tradnl"/>
              </w:rPr>
            </w:pPr>
            <w:r>
              <w:rPr>
                <w:rFonts w:ascii="Century Gothic" w:eastAsia="Arial Unicode MS" w:hAnsi="Century Gothic"/>
                <w:lang w:val="es-ES_tradnl"/>
              </w:rPr>
              <w:t>9</w:t>
            </w:r>
          </w:p>
          <w:p w:rsidR="00350CA2" w:rsidRPr="007F580D" w:rsidRDefault="00350CA2" w:rsidP="00AA1074">
            <w:pPr>
              <w:jc w:val="center"/>
              <w:rPr>
                <w:rFonts w:ascii="Century Gothic" w:eastAsia="Arial Unicode MS" w:hAnsi="Century Gothic"/>
                <w:lang w:val="es-ES_tradnl"/>
              </w:rPr>
            </w:pPr>
          </w:p>
        </w:tc>
        <w:tc>
          <w:tcPr>
            <w:tcW w:w="4292" w:type="dxa"/>
          </w:tcPr>
          <w:p w:rsidR="00350CA2" w:rsidRPr="007F580D" w:rsidRDefault="00350CA2" w:rsidP="00350CA2">
            <w:pPr>
              <w:jc w:val="center"/>
              <w:rPr>
                <w:rFonts w:ascii="Century Gothic" w:eastAsia="Arial Unicode MS" w:hAnsi="Century Gothic"/>
                <w:lang w:val="es-ES_tradnl"/>
              </w:rPr>
            </w:pPr>
            <w:r w:rsidRPr="007F580D">
              <w:rPr>
                <w:rFonts w:ascii="Century Gothic" w:eastAsia="Arial Unicode MS" w:hAnsi="Century Gothic"/>
                <w:lang w:val="es-ES_tradnl"/>
              </w:rPr>
              <w:t>REPOSICIÓN DE LOSETA, ADOQUÍN Y PIEDRA COMANCHE</w:t>
            </w:r>
          </w:p>
        </w:tc>
        <w:tc>
          <w:tcPr>
            <w:tcW w:w="976" w:type="dxa"/>
          </w:tcPr>
          <w:p w:rsidR="00350CA2" w:rsidRPr="007F580D" w:rsidRDefault="00350CA2" w:rsidP="00350CA2">
            <w:pPr>
              <w:jc w:val="center"/>
              <w:rPr>
                <w:rFonts w:ascii="Century Gothic" w:eastAsia="Arial Unicode MS" w:hAnsi="Century Gothic"/>
                <w:lang w:val="es-ES_tradnl"/>
              </w:rPr>
            </w:pPr>
            <w:r>
              <w:rPr>
                <w:rFonts w:ascii="Century Gothic" w:hAnsi="Century Gothic" w:cs="Arial"/>
              </w:rPr>
              <w:t>m</w:t>
            </w:r>
            <w:r>
              <w:rPr>
                <w:rFonts w:ascii="Century Gothic" w:hAnsi="Century Gothic" w:cs="Arial"/>
                <w:vertAlign w:val="superscript"/>
              </w:rPr>
              <w:t>2</w:t>
            </w:r>
          </w:p>
        </w:tc>
      </w:tr>
    </w:tbl>
    <w:p w:rsidR="00350CA2" w:rsidRDefault="00350CA2" w:rsidP="00350CA2">
      <w:pPr>
        <w:pStyle w:val="Ttulo2"/>
        <w:spacing w:before="0" w:line="240" w:lineRule="atLeast"/>
        <w:jc w:val="both"/>
        <w:rPr>
          <w:rFonts w:ascii="Century Gothic" w:hAnsi="Century Gothic"/>
          <w:i w:val="0"/>
          <w:sz w:val="24"/>
          <w:szCs w:val="24"/>
          <w:lang w:val="es-ES_tradnl"/>
        </w:rPr>
      </w:pPr>
    </w:p>
    <w:p w:rsidR="00350CA2" w:rsidRPr="00C713BE" w:rsidRDefault="00AA1074" w:rsidP="00350CA2">
      <w:pPr>
        <w:pStyle w:val="Ttulo2"/>
        <w:keepLines/>
        <w:spacing w:before="200" w:after="0" w:line="276" w:lineRule="auto"/>
        <w:jc w:val="both"/>
        <w:rPr>
          <w:rFonts w:ascii="Century Gothic" w:hAnsi="Century Gothic" w:cs="Arial"/>
          <w:i w:val="0"/>
          <w:sz w:val="24"/>
          <w:szCs w:val="24"/>
        </w:rPr>
      </w:pPr>
      <w:r>
        <w:rPr>
          <w:rFonts w:ascii="Century Gothic" w:hAnsi="Century Gothic"/>
          <w:i w:val="0"/>
          <w:sz w:val="24"/>
          <w:szCs w:val="24"/>
        </w:rPr>
        <w:t>10</w:t>
      </w:r>
      <w:r w:rsidR="00350CA2">
        <w:rPr>
          <w:rFonts w:ascii="Century Gothic" w:hAnsi="Century Gothic"/>
          <w:i w:val="0"/>
          <w:sz w:val="24"/>
          <w:szCs w:val="24"/>
        </w:rPr>
        <w:t>.</w:t>
      </w:r>
      <w:r w:rsidR="00350CA2" w:rsidRPr="00C713BE">
        <w:rPr>
          <w:rFonts w:ascii="Century Gothic" w:hAnsi="Century Gothic"/>
          <w:i w:val="0"/>
          <w:sz w:val="24"/>
          <w:szCs w:val="24"/>
        </w:rPr>
        <w:t xml:space="preserve"> EXCAVACIÓN DE ZANJA TERRENO BLANDO</w:t>
      </w:r>
    </w:p>
    <w:p w:rsidR="00350CA2" w:rsidRPr="007F580D" w:rsidRDefault="00350CA2" w:rsidP="00350CA2">
      <w:pPr>
        <w:spacing w:after="0"/>
        <w:jc w:val="both"/>
        <w:rPr>
          <w:rFonts w:ascii="Century Gothic" w:hAnsi="Century Gothic" w:cs="Arial"/>
          <w:b/>
          <w:sz w:val="20"/>
          <w:szCs w:val="20"/>
          <w:vertAlign w:val="superscript"/>
        </w:rPr>
      </w:pPr>
      <w:r w:rsidRPr="007F580D">
        <w:rPr>
          <w:rFonts w:ascii="Century Gothic" w:hAnsi="Century Gothic" w:cs="Arial"/>
          <w:b/>
          <w:sz w:val="20"/>
          <w:szCs w:val="20"/>
        </w:rPr>
        <w:t>UNIDAD: m</w:t>
      </w:r>
      <w:r w:rsidRPr="007F580D">
        <w:rPr>
          <w:rFonts w:ascii="Century Gothic" w:hAnsi="Century Gothic" w:cs="Arial"/>
          <w:b/>
          <w:sz w:val="20"/>
          <w:szCs w:val="20"/>
          <w:vertAlign w:val="superscript"/>
        </w:rPr>
        <w:t>3</w:t>
      </w:r>
    </w:p>
    <w:p w:rsidR="00350CA2" w:rsidRPr="007F580D" w:rsidRDefault="00AA1074" w:rsidP="00350CA2">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10</w:t>
      </w:r>
      <w:r w:rsidR="00350CA2">
        <w:rPr>
          <w:rFonts w:ascii="Century Gothic" w:hAnsi="Century Gothic"/>
          <w:sz w:val="20"/>
          <w:szCs w:val="20"/>
        </w:rPr>
        <w:t xml:space="preserve">.1 </w:t>
      </w:r>
      <w:r w:rsidR="00350CA2" w:rsidRPr="007F580D">
        <w:rPr>
          <w:rFonts w:ascii="Century Gothic" w:hAnsi="Century Gothic"/>
          <w:sz w:val="20"/>
          <w:szCs w:val="20"/>
        </w:rPr>
        <w:t>DEFINICIÓN.</w:t>
      </w:r>
    </w:p>
    <w:p w:rsidR="00350CA2"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eastAsia="Arial Unicode MS" w:hAnsi="Century Gothic"/>
          <w:sz w:val="20"/>
          <w:szCs w:val="20"/>
          <w:lang w:val="es-ES_tradnl"/>
        </w:rPr>
        <w:t>Este ítem comprende los trabajos necesarios para</w:t>
      </w:r>
      <w:r w:rsidRPr="007F580D">
        <w:rPr>
          <w:rFonts w:ascii="Century Gothic" w:hAnsi="Century Gothic"/>
          <w:kern w:val="28"/>
          <w:sz w:val="20"/>
          <w:szCs w:val="20"/>
          <w:lang w:val="es-ES_tradnl"/>
        </w:rPr>
        <w:t xml:space="preserve"> la excavación en zanja </w:t>
      </w:r>
      <w:r>
        <w:rPr>
          <w:rFonts w:ascii="Century Gothic" w:hAnsi="Century Gothic"/>
          <w:kern w:val="28"/>
          <w:sz w:val="20"/>
          <w:szCs w:val="20"/>
          <w:lang w:val="es-ES_tradnl"/>
        </w:rPr>
        <w:t>en acera</w:t>
      </w:r>
      <w:r w:rsidR="00A21028">
        <w:rPr>
          <w:rFonts w:ascii="Century Gothic" w:hAnsi="Century Gothic"/>
          <w:kern w:val="28"/>
          <w:sz w:val="20"/>
          <w:szCs w:val="20"/>
          <w:lang w:val="es-ES_tradnl"/>
        </w:rPr>
        <w:t xml:space="preserve">s, en los cruces de calles o avenidas, </w:t>
      </w:r>
      <w:r w:rsidR="00C92307" w:rsidRPr="007F580D">
        <w:rPr>
          <w:rFonts w:ascii="Century Gothic" w:hAnsi="Century Gothic"/>
          <w:kern w:val="28"/>
          <w:sz w:val="20"/>
          <w:szCs w:val="20"/>
          <w:lang w:val="es-ES_tradnl"/>
        </w:rPr>
        <w:t xml:space="preserve">excavación </w:t>
      </w:r>
      <w:r w:rsidR="00C92307">
        <w:rPr>
          <w:rFonts w:ascii="Century Gothic" w:hAnsi="Century Gothic"/>
          <w:kern w:val="28"/>
          <w:sz w:val="20"/>
          <w:szCs w:val="20"/>
          <w:lang w:val="es-ES_tradnl"/>
        </w:rPr>
        <w:t>en el cruce de la P</w:t>
      </w:r>
      <w:r w:rsidR="00C92307" w:rsidRPr="008478FA">
        <w:rPr>
          <w:rFonts w:ascii="Century Gothic" w:hAnsi="Century Gothic"/>
          <w:kern w:val="28"/>
          <w:sz w:val="20"/>
          <w:szCs w:val="20"/>
          <w:lang w:val="es-ES_tradnl"/>
        </w:rPr>
        <w:t>rolong</w:t>
      </w:r>
      <w:r w:rsidR="00C92307">
        <w:rPr>
          <w:rFonts w:ascii="Century Gothic" w:hAnsi="Century Gothic"/>
          <w:kern w:val="28"/>
          <w:sz w:val="20"/>
          <w:szCs w:val="20"/>
          <w:lang w:val="es-ES_tradnl"/>
        </w:rPr>
        <w:t>ación A</w:t>
      </w:r>
      <w:r w:rsidR="00C92307" w:rsidRPr="008478FA">
        <w:rPr>
          <w:rFonts w:ascii="Century Gothic" w:hAnsi="Century Gothic"/>
          <w:kern w:val="28"/>
          <w:sz w:val="20"/>
          <w:szCs w:val="20"/>
          <w:lang w:val="es-ES_tradnl"/>
        </w:rPr>
        <w:t xml:space="preserve">v. </w:t>
      </w:r>
      <w:r w:rsidR="00C92307">
        <w:rPr>
          <w:rFonts w:ascii="Century Gothic" w:hAnsi="Century Gothic"/>
          <w:kern w:val="28"/>
          <w:sz w:val="20"/>
          <w:szCs w:val="20"/>
          <w:lang w:val="es-ES_tradnl"/>
        </w:rPr>
        <w:t>Circunvalación S</w:t>
      </w:r>
      <w:r w:rsidR="00C92307" w:rsidRPr="008478FA">
        <w:rPr>
          <w:rFonts w:ascii="Century Gothic" w:hAnsi="Century Gothic"/>
          <w:kern w:val="28"/>
          <w:sz w:val="20"/>
          <w:szCs w:val="20"/>
          <w:lang w:val="es-ES_tradnl"/>
        </w:rPr>
        <w:t>ur</w:t>
      </w:r>
      <w:r w:rsidR="00C92307">
        <w:rPr>
          <w:rFonts w:ascii="Century Gothic" w:hAnsi="Century Gothic"/>
          <w:kern w:val="28"/>
          <w:sz w:val="20"/>
          <w:szCs w:val="20"/>
          <w:lang w:val="es-ES_tradnl"/>
        </w:rPr>
        <w:t xml:space="preserve">, en el tramo paralelo al gasoducto DGCM Calle Cap. Rafael Pabón y </w:t>
      </w:r>
      <w:r w:rsidR="00A21028">
        <w:rPr>
          <w:rFonts w:ascii="Century Gothic" w:hAnsi="Century Gothic"/>
          <w:kern w:val="28"/>
          <w:sz w:val="20"/>
          <w:szCs w:val="20"/>
          <w:lang w:val="es-ES_tradnl"/>
        </w:rPr>
        <w:t>en los tramos de zanjado normal antes y después de los cruces de canales,</w:t>
      </w:r>
      <w:r w:rsidRPr="007F580D">
        <w:rPr>
          <w:rFonts w:ascii="Century Gothic" w:hAnsi="Century Gothic"/>
          <w:kern w:val="28"/>
          <w:sz w:val="20"/>
          <w:szCs w:val="20"/>
          <w:lang w:val="es-ES_tradnl"/>
        </w:rPr>
        <w:t xml:space="preserve">con la finalidad de realizar el tendido de tuberías de HDPE  en sus distintos diámetros, actividad  a ser realizada de acuerdo a especificaciones, planos, gráficos </w:t>
      </w:r>
      <w:r w:rsidRPr="007F580D">
        <w:rPr>
          <w:rFonts w:ascii="Century Gothic" w:eastAsia="Arial Unicode MS" w:hAnsi="Century Gothic"/>
          <w:sz w:val="20"/>
          <w:szCs w:val="20"/>
          <w:lang w:val="es-ES_tradnl"/>
        </w:rPr>
        <w:t>y/oinstrucciones emitidas por el SUPERVISOR DE OBRA</w:t>
      </w:r>
      <w:r w:rsidRPr="007F580D">
        <w:rPr>
          <w:rFonts w:ascii="Century Gothic" w:hAnsi="Century Gothic"/>
          <w:kern w:val="28"/>
          <w:sz w:val="20"/>
          <w:szCs w:val="20"/>
          <w:lang w:val="es-ES_tradnl"/>
        </w:rPr>
        <w:t>, utilizando medios mecánicos o manuales. En este ítem se incluye cualquier desbroce superficial.</w:t>
      </w:r>
    </w:p>
    <w:tbl>
      <w:tblPr>
        <w:tblW w:w="7655" w:type="dxa"/>
        <w:tblInd w:w="779" w:type="dxa"/>
        <w:tblCellMar>
          <w:left w:w="70" w:type="dxa"/>
          <w:right w:w="70" w:type="dxa"/>
        </w:tblCellMar>
        <w:tblLook w:val="04A0"/>
      </w:tblPr>
      <w:tblGrid>
        <w:gridCol w:w="4394"/>
        <w:gridCol w:w="3261"/>
      </w:tblGrid>
      <w:tr w:rsidR="00413674" w:rsidRPr="00C8579B" w:rsidTr="00413674">
        <w:trPr>
          <w:trHeight w:val="540"/>
        </w:trPr>
        <w:tc>
          <w:tcPr>
            <w:tcW w:w="43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3674" w:rsidRPr="00C8579B" w:rsidRDefault="00413674" w:rsidP="00413674">
            <w:pPr>
              <w:spacing w:after="0" w:line="240" w:lineRule="auto"/>
              <w:jc w:val="center"/>
              <w:rPr>
                <w:rFonts w:ascii="Century Gothic" w:eastAsia="Times New Roman" w:hAnsi="Century Gothic" w:cs="Times New Roman"/>
                <w:b/>
                <w:bCs/>
                <w:color w:val="000000"/>
                <w:sz w:val="20"/>
                <w:szCs w:val="20"/>
              </w:rPr>
            </w:pPr>
            <w:r w:rsidRPr="00C8579B">
              <w:rPr>
                <w:rFonts w:ascii="Century Gothic" w:eastAsia="Times New Roman" w:hAnsi="Century Gothic" w:cs="Times New Roman"/>
                <w:b/>
                <w:bCs/>
                <w:color w:val="000000"/>
                <w:sz w:val="20"/>
                <w:szCs w:val="20"/>
              </w:rPr>
              <w:lastRenderedPageBreak/>
              <w:t>UBICACION</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413674" w:rsidRPr="00C8579B" w:rsidRDefault="00413674" w:rsidP="00413674">
            <w:pPr>
              <w:spacing w:after="0" w:line="240" w:lineRule="auto"/>
              <w:jc w:val="center"/>
              <w:rPr>
                <w:rFonts w:ascii="Century Gothic" w:eastAsia="Times New Roman" w:hAnsi="Century Gothic" w:cs="Times New Roman"/>
                <w:b/>
                <w:bCs/>
                <w:color w:val="000000"/>
                <w:sz w:val="20"/>
                <w:szCs w:val="20"/>
              </w:rPr>
            </w:pPr>
            <w:r w:rsidRPr="00C8579B">
              <w:rPr>
                <w:rFonts w:ascii="Century Gothic" w:eastAsia="Times New Roman" w:hAnsi="Century Gothic" w:cs="Times New Roman"/>
                <w:b/>
                <w:bCs/>
                <w:color w:val="000000"/>
                <w:sz w:val="20"/>
                <w:szCs w:val="20"/>
              </w:rPr>
              <w:t>LONGITUD DE EXCAVACION [m]</w:t>
            </w:r>
          </w:p>
          <w:p w:rsidR="00413674" w:rsidRPr="00C8579B" w:rsidRDefault="00413674" w:rsidP="00413674">
            <w:pPr>
              <w:spacing w:after="0" w:line="240" w:lineRule="auto"/>
              <w:jc w:val="center"/>
              <w:rPr>
                <w:rFonts w:ascii="Century Gothic" w:eastAsia="Times New Roman" w:hAnsi="Century Gothic" w:cs="Times New Roman"/>
                <w:b/>
                <w:bCs/>
                <w:color w:val="000000"/>
                <w:sz w:val="20"/>
                <w:szCs w:val="20"/>
              </w:rPr>
            </w:pPr>
            <w:r w:rsidRPr="00C8579B">
              <w:rPr>
                <w:rFonts w:ascii="Century Gothic" w:eastAsia="Times New Roman" w:hAnsi="Century Gothic" w:cs="Times New Roman"/>
                <w:b/>
                <w:bCs/>
                <w:color w:val="000000"/>
                <w:sz w:val="20"/>
                <w:szCs w:val="20"/>
              </w:rPr>
              <w:t>A  1.5 m PROF.</w:t>
            </w:r>
          </w:p>
        </w:tc>
      </w:tr>
      <w:tr w:rsidR="00413674" w:rsidRPr="00C8579B" w:rsidTr="00413674">
        <w:trPr>
          <w:trHeight w:val="521"/>
        </w:trPr>
        <w:tc>
          <w:tcPr>
            <w:tcW w:w="4394" w:type="dxa"/>
            <w:tcBorders>
              <w:top w:val="nil"/>
              <w:left w:val="single" w:sz="4" w:space="0" w:color="auto"/>
              <w:bottom w:val="single" w:sz="4" w:space="0" w:color="auto"/>
              <w:right w:val="single" w:sz="4" w:space="0" w:color="auto"/>
            </w:tcBorders>
            <w:shd w:val="clear" w:color="auto" w:fill="auto"/>
            <w:vAlign w:val="center"/>
            <w:hideMark/>
          </w:tcPr>
          <w:p w:rsidR="00413674" w:rsidRPr="00C8579B" w:rsidRDefault="00413674" w:rsidP="00413674">
            <w:pPr>
              <w:spacing w:after="0" w:line="240" w:lineRule="auto"/>
              <w:rPr>
                <w:rFonts w:ascii="Century Gothic" w:eastAsia="Times New Roman" w:hAnsi="Century Gothic" w:cs="Times New Roman"/>
                <w:b/>
                <w:bCs/>
                <w:color w:val="000000"/>
                <w:sz w:val="20"/>
                <w:szCs w:val="20"/>
              </w:rPr>
            </w:pPr>
            <w:r w:rsidRPr="00C8579B">
              <w:rPr>
                <w:rFonts w:ascii="Century Gothic" w:eastAsia="Times New Roman" w:hAnsi="Century Gothic" w:cs="Times New Roman"/>
                <w:color w:val="000000"/>
                <w:sz w:val="20"/>
                <w:szCs w:val="20"/>
              </w:rPr>
              <w:t>ACERA CALLE CAP. RAFAEL PABON</w:t>
            </w:r>
          </w:p>
        </w:tc>
        <w:tc>
          <w:tcPr>
            <w:tcW w:w="3261" w:type="dxa"/>
            <w:tcBorders>
              <w:top w:val="nil"/>
              <w:left w:val="nil"/>
              <w:bottom w:val="single" w:sz="4" w:space="0" w:color="auto"/>
              <w:right w:val="single" w:sz="4" w:space="0" w:color="auto"/>
            </w:tcBorders>
            <w:shd w:val="clear" w:color="auto" w:fill="auto"/>
            <w:noWrap/>
            <w:vAlign w:val="center"/>
            <w:hideMark/>
          </w:tcPr>
          <w:p w:rsidR="00413674" w:rsidRPr="00C8579B" w:rsidRDefault="00413674" w:rsidP="00413674">
            <w:pPr>
              <w:spacing w:after="0" w:line="240" w:lineRule="auto"/>
              <w:jc w:val="center"/>
              <w:rPr>
                <w:rFonts w:ascii="Century Gothic" w:eastAsia="Times New Roman" w:hAnsi="Century Gothic" w:cs="Times New Roman"/>
                <w:color w:val="000000"/>
                <w:sz w:val="20"/>
                <w:szCs w:val="20"/>
              </w:rPr>
            </w:pPr>
            <w:r w:rsidRPr="00C8579B">
              <w:rPr>
                <w:rFonts w:ascii="Century Gothic" w:eastAsia="Times New Roman" w:hAnsi="Century Gothic" w:cs="Times New Roman"/>
                <w:color w:val="000000"/>
                <w:sz w:val="20"/>
                <w:szCs w:val="20"/>
              </w:rPr>
              <w:t>670</w:t>
            </w:r>
          </w:p>
        </w:tc>
      </w:tr>
      <w:tr w:rsidR="00413674" w:rsidRPr="00C8579B" w:rsidTr="00413674">
        <w:trPr>
          <w:trHeight w:val="402"/>
        </w:trPr>
        <w:tc>
          <w:tcPr>
            <w:tcW w:w="4394" w:type="dxa"/>
            <w:tcBorders>
              <w:top w:val="nil"/>
              <w:left w:val="single" w:sz="4" w:space="0" w:color="auto"/>
              <w:bottom w:val="single" w:sz="4" w:space="0" w:color="auto"/>
              <w:right w:val="single" w:sz="4" w:space="0" w:color="auto"/>
            </w:tcBorders>
            <w:shd w:val="clear" w:color="auto" w:fill="auto"/>
            <w:noWrap/>
            <w:vAlign w:val="center"/>
            <w:hideMark/>
          </w:tcPr>
          <w:p w:rsidR="00413674" w:rsidRPr="00C8579B" w:rsidRDefault="00413674" w:rsidP="00413674">
            <w:pPr>
              <w:spacing w:after="0" w:line="240" w:lineRule="auto"/>
              <w:rPr>
                <w:rFonts w:ascii="Century Gothic" w:eastAsia="Times New Roman" w:hAnsi="Century Gothic" w:cs="Times New Roman"/>
                <w:color w:val="000000"/>
                <w:sz w:val="20"/>
                <w:szCs w:val="20"/>
              </w:rPr>
            </w:pPr>
            <w:r w:rsidRPr="00C8579B">
              <w:rPr>
                <w:rFonts w:ascii="Century Gothic" w:eastAsia="Times New Roman" w:hAnsi="Century Gothic" w:cs="Times New Roman"/>
                <w:color w:val="000000"/>
                <w:sz w:val="20"/>
                <w:szCs w:val="20"/>
              </w:rPr>
              <w:t>ZANJA NORMAL EN CRUCES DE CANALES</w:t>
            </w:r>
          </w:p>
        </w:tc>
        <w:tc>
          <w:tcPr>
            <w:tcW w:w="3261" w:type="dxa"/>
            <w:tcBorders>
              <w:top w:val="nil"/>
              <w:left w:val="nil"/>
              <w:bottom w:val="single" w:sz="4" w:space="0" w:color="auto"/>
              <w:right w:val="single" w:sz="4" w:space="0" w:color="auto"/>
            </w:tcBorders>
            <w:shd w:val="clear" w:color="auto" w:fill="auto"/>
            <w:noWrap/>
            <w:vAlign w:val="center"/>
            <w:hideMark/>
          </w:tcPr>
          <w:p w:rsidR="00413674" w:rsidRPr="00C8579B" w:rsidRDefault="00413674" w:rsidP="005E529E">
            <w:pPr>
              <w:spacing w:after="0" w:line="240" w:lineRule="auto"/>
              <w:jc w:val="center"/>
              <w:rPr>
                <w:rFonts w:ascii="Century Gothic" w:eastAsia="Times New Roman" w:hAnsi="Century Gothic" w:cs="Times New Roman"/>
                <w:color w:val="000000"/>
                <w:sz w:val="20"/>
                <w:szCs w:val="20"/>
              </w:rPr>
            </w:pPr>
            <w:r w:rsidRPr="00C8579B">
              <w:rPr>
                <w:rFonts w:ascii="Century Gothic" w:eastAsia="Times New Roman" w:hAnsi="Century Gothic" w:cs="Times New Roman"/>
                <w:color w:val="000000"/>
                <w:sz w:val="20"/>
                <w:szCs w:val="20"/>
              </w:rPr>
              <w:t>1</w:t>
            </w:r>
            <w:r w:rsidR="005E529E">
              <w:rPr>
                <w:rFonts w:ascii="Century Gothic" w:eastAsia="Times New Roman" w:hAnsi="Century Gothic" w:cs="Times New Roman"/>
                <w:color w:val="000000"/>
                <w:sz w:val="20"/>
                <w:szCs w:val="20"/>
              </w:rPr>
              <w:t>13</w:t>
            </w:r>
          </w:p>
        </w:tc>
      </w:tr>
      <w:tr w:rsidR="00413674" w:rsidRPr="00C8579B" w:rsidTr="00413674">
        <w:trPr>
          <w:trHeight w:val="422"/>
        </w:trPr>
        <w:tc>
          <w:tcPr>
            <w:tcW w:w="4394" w:type="dxa"/>
            <w:tcBorders>
              <w:top w:val="nil"/>
              <w:left w:val="single" w:sz="4" w:space="0" w:color="auto"/>
              <w:bottom w:val="single" w:sz="4" w:space="0" w:color="auto"/>
              <w:right w:val="single" w:sz="4" w:space="0" w:color="auto"/>
            </w:tcBorders>
            <w:shd w:val="clear" w:color="auto" w:fill="auto"/>
            <w:vAlign w:val="center"/>
            <w:hideMark/>
          </w:tcPr>
          <w:p w:rsidR="00413674" w:rsidRPr="00C8579B" w:rsidRDefault="00413674" w:rsidP="00413674">
            <w:pPr>
              <w:spacing w:after="0" w:line="240" w:lineRule="auto"/>
              <w:rPr>
                <w:rFonts w:ascii="Century Gothic" w:eastAsia="Times New Roman" w:hAnsi="Century Gothic" w:cs="Times New Roman"/>
                <w:color w:val="000000"/>
                <w:sz w:val="20"/>
                <w:szCs w:val="20"/>
              </w:rPr>
            </w:pPr>
            <w:r w:rsidRPr="00C8579B">
              <w:rPr>
                <w:rFonts w:ascii="Century Gothic" w:eastAsia="Times New Roman" w:hAnsi="Century Gothic" w:cs="Times New Roman"/>
                <w:color w:val="000000"/>
                <w:sz w:val="20"/>
                <w:szCs w:val="20"/>
              </w:rPr>
              <w:t>CRUCE PROLONG. AV. CIRCUNVALACION SUR</w:t>
            </w:r>
          </w:p>
        </w:tc>
        <w:tc>
          <w:tcPr>
            <w:tcW w:w="3261" w:type="dxa"/>
            <w:tcBorders>
              <w:top w:val="nil"/>
              <w:left w:val="nil"/>
              <w:bottom w:val="single" w:sz="4" w:space="0" w:color="auto"/>
              <w:right w:val="single" w:sz="4" w:space="0" w:color="auto"/>
            </w:tcBorders>
            <w:shd w:val="clear" w:color="auto" w:fill="auto"/>
            <w:noWrap/>
            <w:vAlign w:val="center"/>
            <w:hideMark/>
          </w:tcPr>
          <w:p w:rsidR="00413674" w:rsidRPr="00C8579B" w:rsidRDefault="00413674" w:rsidP="00413674">
            <w:pPr>
              <w:spacing w:after="0" w:line="240" w:lineRule="auto"/>
              <w:jc w:val="center"/>
              <w:rPr>
                <w:rFonts w:ascii="Century Gothic" w:eastAsia="Times New Roman" w:hAnsi="Century Gothic" w:cs="Times New Roman"/>
                <w:color w:val="000000"/>
                <w:sz w:val="20"/>
                <w:szCs w:val="20"/>
              </w:rPr>
            </w:pPr>
            <w:r w:rsidRPr="00C8579B">
              <w:rPr>
                <w:rFonts w:ascii="Century Gothic" w:eastAsia="Times New Roman" w:hAnsi="Century Gothic" w:cs="Times New Roman"/>
                <w:color w:val="000000"/>
                <w:sz w:val="20"/>
                <w:szCs w:val="20"/>
              </w:rPr>
              <w:t>20</w:t>
            </w:r>
          </w:p>
        </w:tc>
      </w:tr>
      <w:tr w:rsidR="00413674" w:rsidRPr="00C8579B" w:rsidTr="00413674">
        <w:trPr>
          <w:trHeight w:val="414"/>
        </w:trPr>
        <w:tc>
          <w:tcPr>
            <w:tcW w:w="4394" w:type="dxa"/>
            <w:tcBorders>
              <w:top w:val="nil"/>
              <w:left w:val="single" w:sz="4" w:space="0" w:color="auto"/>
              <w:bottom w:val="single" w:sz="4" w:space="0" w:color="auto"/>
              <w:right w:val="single" w:sz="4" w:space="0" w:color="auto"/>
            </w:tcBorders>
            <w:shd w:val="clear" w:color="auto" w:fill="auto"/>
            <w:noWrap/>
            <w:vAlign w:val="center"/>
            <w:hideMark/>
          </w:tcPr>
          <w:p w:rsidR="00413674" w:rsidRPr="00413674" w:rsidRDefault="00413674" w:rsidP="00413674">
            <w:pPr>
              <w:spacing w:after="0" w:line="240" w:lineRule="auto"/>
              <w:rPr>
                <w:rFonts w:ascii="Century Gothic" w:eastAsia="Times New Roman" w:hAnsi="Century Gothic" w:cs="Times New Roman"/>
                <w:b/>
                <w:color w:val="000000"/>
                <w:sz w:val="20"/>
                <w:szCs w:val="20"/>
              </w:rPr>
            </w:pPr>
            <w:r w:rsidRPr="00413674">
              <w:rPr>
                <w:rFonts w:ascii="Century Gothic" w:eastAsia="Times New Roman" w:hAnsi="Century Gothic" w:cs="Times New Roman"/>
                <w:b/>
                <w:color w:val="000000"/>
                <w:sz w:val="20"/>
                <w:szCs w:val="20"/>
              </w:rPr>
              <w:t>TOTAL</w:t>
            </w:r>
          </w:p>
        </w:tc>
        <w:tc>
          <w:tcPr>
            <w:tcW w:w="3261" w:type="dxa"/>
            <w:tcBorders>
              <w:top w:val="nil"/>
              <w:left w:val="nil"/>
              <w:bottom w:val="single" w:sz="4" w:space="0" w:color="auto"/>
              <w:right w:val="single" w:sz="4" w:space="0" w:color="auto"/>
            </w:tcBorders>
            <w:shd w:val="clear" w:color="auto" w:fill="auto"/>
            <w:noWrap/>
            <w:vAlign w:val="center"/>
            <w:hideMark/>
          </w:tcPr>
          <w:p w:rsidR="00413674" w:rsidRPr="00413674" w:rsidRDefault="00413674" w:rsidP="005E529E">
            <w:pPr>
              <w:spacing w:after="0" w:line="240" w:lineRule="auto"/>
              <w:jc w:val="center"/>
              <w:rPr>
                <w:rFonts w:ascii="Century Gothic" w:eastAsia="Times New Roman" w:hAnsi="Century Gothic" w:cs="Times New Roman"/>
                <w:b/>
                <w:color w:val="000000"/>
                <w:sz w:val="20"/>
                <w:szCs w:val="20"/>
              </w:rPr>
            </w:pPr>
            <w:r w:rsidRPr="00413674">
              <w:rPr>
                <w:rFonts w:ascii="Century Gothic" w:eastAsia="Times New Roman" w:hAnsi="Century Gothic" w:cs="Times New Roman"/>
                <w:b/>
                <w:color w:val="000000"/>
                <w:sz w:val="20"/>
                <w:szCs w:val="20"/>
              </w:rPr>
              <w:t>8</w:t>
            </w:r>
            <w:r w:rsidR="005E529E">
              <w:rPr>
                <w:rFonts w:ascii="Century Gothic" w:eastAsia="Times New Roman" w:hAnsi="Century Gothic" w:cs="Times New Roman"/>
                <w:b/>
                <w:color w:val="000000"/>
                <w:sz w:val="20"/>
                <w:szCs w:val="20"/>
              </w:rPr>
              <w:t>03</w:t>
            </w:r>
          </w:p>
        </w:tc>
      </w:tr>
    </w:tbl>
    <w:p w:rsidR="00413674" w:rsidRPr="00553CA2" w:rsidRDefault="00553CA2" w:rsidP="00553CA2">
      <w:pPr>
        <w:spacing w:before="100" w:beforeAutospacing="1" w:after="100" w:afterAutospacing="1"/>
        <w:jc w:val="center"/>
        <w:rPr>
          <w:rFonts w:ascii="Century Gothic" w:hAnsi="Century Gothic"/>
          <w:b/>
          <w:kern w:val="28"/>
          <w:sz w:val="20"/>
          <w:szCs w:val="20"/>
          <w:lang w:val="es-ES_tradnl"/>
        </w:rPr>
      </w:pPr>
      <w:r w:rsidRPr="00553CA2">
        <w:rPr>
          <w:rFonts w:ascii="Century Gothic" w:hAnsi="Century Gothic"/>
          <w:b/>
          <w:kern w:val="28"/>
          <w:sz w:val="20"/>
          <w:szCs w:val="20"/>
          <w:lang w:val="es-ES_tradnl"/>
        </w:rPr>
        <w:t>VOLUMENES DE EXCAVACION</w:t>
      </w:r>
    </w:p>
    <w:tbl>
      <w:tblPr>
        <w:tblStyle w:val="Tablaconcuadrcula"/>
        <w:tblW w:w="9007" w:type="dxa"/>
        <w:jc w:val="center"/>
        <w:tblInd w:w="-1676" w:type="dxa"/>
        <w:tblLook w:val="04A0"/>
      </w:tblPr>
      <w:tblGrid>
        <w:gridCol w:w="4727"/>
        <w:gridCol w:w="1335"/>
        <w:gridCol w:w="972"/>
        <w:gridCol w:w="801"/>
        <w:gridCol w:w="1172"/>
      </w:tblGrid>
      <w:tr w:rsidR="00BD5BD4" w:rsidRPr="007F580D" w:rsidTr="00BD5BD4">
        <w:trPr>
          <w:jc w:val="center"/>
        </w:trPr>
        <w:tc>
          <w:tcPr>
            <w:tcW w:w="4727" w:type="dxa"/>
          </w:tcPr>
          <w:p w:rsidR="00394FD8" w:rsidRPr="00AF5095" w:rsidRDefault="00394FD8" w:rsidP="00AF5095">
            <w:pPr>
              <w:jc w:val="center"/>
              <w:rPr>
                <w:rFonts w:ascii="Century Gothic" w:eastAsia="Arial Unicode MS" w:hAnsi="Century Gothic"/>
                <w:b/>
                <w:lang w:val="es-ES_tradnl"/>
              </w:rPr>
            </w:pPr>
            <w:r w:rsidRPr="00AF5095">
              <w:rPr>
                <w:rFonts w:ascii="Century Gothic" w:eastAsia="Arial Unicode MS" w:hAnsi="Century Gothic"/>
                <w:b/>
                <w:lang w:val="es-ES_tradnl"/>
              </w:rPr>
              <w:t>TRABAJO</w:t>
            </w:r>
          </w:p>
        </w:tc>
        <w:tc>
          <w:tcPr>
            <w:tcW w:w="1335" w:type="dxa"/>
          </w:tcPr>
          <w:p w:rsidR="00AF5095" w:rsidRDefault="00394FD8" w:rsidP="00AF5095">
            <w:pPr>
              <w:jc w:val="center"/>
              <w:rPr>
                <w:rFonts w:ascii="Century Gothic" w:hAnsi="Century Gothic"/>
                <w:b/>
                <w:lang w:val="es-BO"/>
              </w:rPr>
            </w:pPr>
            <w:r w:rsidRPr="00AF5095">
              <w:rPr>
                <w:rFonts w:ascii="Century Gothic" w:hAnsi="Century Gothic"/>
                <w:b/>
                <w:lang w:val="es-BO"/>
              </w:rPr>
              <w:t xml:space="preserve">LONG. </w:t>
            </w:r>
          </w:p>
          <w:p w:rsidR="00394FD8" w:rsidRPr="00AF5095" w:rsidRDefault="00394FD8" w:rsidP="00AF5095">
            <w:pPr>
              <w:jc w:val="center"/>
              <w:rPr>
                <w:rFonts w:ascii="Century Gothic" w:hAnsi="Century Gothic"/>
                <w:b/>
                <w:lang w:val="es-BO"/>
              </w:rPr>
            </w:pPr>
            <w:r w:rsidRPr="00AF5095">
              <w:rPr>
                <w:rFonts w:ascii="Century Gothic" w:hAnsi="Century Gothic"/>
                <w:b/>
                <w:lang w:val="es-BO"/>
              </w:rPr>
              <w:t>[m]</w:t>
            </w:r>
          </w:p>
        </w:tc>
        <w:tc>
          <w:tcPr>
            <w:tcW w:w="972" w:type="dxa"/>
          </w:tcPr>
          <w:p w:rsidR="00394FD8" w:rsidRPr="00AF5095" w:rsidRDefault="00394FD8" w:rsidP="00AF5095">
            <w:pPr>
              <w:jc w:val="center"/>
              <w:rPr>
                <w:rFonts w:ascii="Century Gothic" w:hAnsi="Century Gothic"/>
                <w:b/>
                <w:lang w:val="es-BO"/>
              </w:rPr>
            </w:pPr>
            <w:r w:rsidRPr="00AF5095">
              <w:rPr>
                <w:rFonts w:ascii="Century Gothic" w:hAnsi="Century Gothic"/>
                <w:b/>
                <w:lang w:val="es-BO"/>
              </w:rPr>
              <w:t>ANCHO [m]</w:t>
            </w:r>
          </w:p>
        </w:tc>
        <w:tc>
          <w:tcPr>
            <w:tcW w:w="801" w:type="dxa"/>
          </w:tcPr>
          <w:p w:rsidR="00394FD8" w:rsidRPr="00AF5095" w:rsidRDefault="00394FD8" w:rsidP="00AF5095">
            <w:pPr>
              <w:jc w:val="center"/>
              <w:rPr>
                <w:rFonts w:ascii="Century Gothic" w:hAnsi="Century Gothic"/>
                <w:b/>
                <w:lang w:val="es-BO"/>
              </w:rPr>
            </w:pPr>
            <w:r w:rsidRPr="00AF5095">
              <w:rPr>
                <w:rFonts w:ascii="Century Gothic" w:hAnsi="Century Gothic"/>
                <w:b/>
                <w:lang w:val="es-BO"/>
              </w:rPr>
              <w:t>PROF. [m]</w:t>
            </w:r>
          </w:p>
        </w:tc>
        <w:tc>
          <w:tcPr>
            <w:tcW w:w="1172" w:type="dxa"/>
          </w:tcPr>
          <w:p w:rsidR="00394FD8" w:rsidRPr="00AF5095" w:rsidRDefault="00394FD8" w:rsidP="00AF5095">
            <w:pPr>
              <w:jc w:val="center"/>
              <w:rPr>
                <w:rFonts w:ascii="Century Gothic" w:eastAsia="Arial Unicode MS" w:hAnsi="Century Gothic"/>
                <w:b/>
                <w:lang w:val="es-ES_tradnl"/>
              </w:rPr>
            </w:pPr>
            <w:r w:rsidRPr="00AF5095">
              <w:rPr>
                <w:rFonts w:ascii="Century Gothic" w:eastAsia="Arial Unicode MS" w:hAnsi="Century Gothic"/>
                <w:b/>
                <w:lang w:val="es-ES_tradnl"/>
              </w:rPr>
              <w:t>VOLUMEN [m3]</w:t>
            </w:r>
          </w:p>
        </w:tc>
      </w:tr>
      <w:tr w:rsidR="00BD5BD4" w:rsidRPr="007F580D" w:rsidTr="00BD5BD4">
        <w:trPr>
          <w:jc w:val="center"/>
        </w:trPr>
        <w:tc>
          <w:tcPr>
            <w:tcW w:w="4727" w:type="dxa"/>
          </w:tcPr>
          <w:p w:rsidR="00BD5BD4" w:rsidRPr="00AF5095" w:rsidRDefault="00BD5BD4" w:rsidP="00BD5BD4">
            <w:pPr>
              <w:rPr>
                <w:rFonts w:ascii="Century Gothic" w:eastAsia="Arial Unicode MS" w:hAnsi="Century Gothic"/>
                <w:lang w:val="es-ES_tradnl"/>
              </w:rPr>
            </w:pPr>
            <w:r w:rsidRPr="00AF5095">
              <w:rPr>
                <w:rFonts w:ascii="Century Gothic" w:eastAsia="Arial Unicode MS" w:hAnsi="Century Gothic"/>
                <w:lang w:val="es-ES_tradnl"/>
              </w:rPr>
              <w:t>EXCAVACIÓN DE ZANJA LINEA REGULAR 1 m PROF.</w:t>
            </w:r>
          </w:p>
        </w:tc>
        <w:tc>
          <w:tcPr>
            <w:tcW w:w="1335" w:type="dxa"/>
          </w:tcPr>
          <w:p w:rsidR="00BD5BD4" w:rsidRPr="00AF5095" w:rsidRDefault="00BD5BD4" w:rsidP="009060F6">
            <w:pPr>
              <w:jc w:val="right"/>
              <w:rPr>
                <w:rFonts w:ascii="Century Gothic" w:hAnsi="Century Gothic"/>
              </w:rPr>
            </w:pPr>
            <w:r w:rsidRPr="00AF5095">
              <w:rPr>
                <w:rFonts w:ascii="Century Gothic" w:hAnsi="Century Gothic"/>
              </w:rPr>
              <w:t xml:space="preserve">65 </w:t>
            </w:r>
            <w:r w:rsidR="005E529E">
              <w:rPr>
                <w:rFonts w:ascii="Century Gothic" w:hAnsi="Century Gothic"/>
              </w:rPr>
              <w:t>7</w:t>
            </w:r>
            <w:r w:rsidR="009060F6">
              <w:rPr>
                <w:rFonts w:ascii="Century Gothic" w:hAnsi="Century Gothic"/>
              </w:rPr>
              <w:t>40</w:t>
            </w:r>
            <w:r w:rsidRPr="00AF5095">
              <w:rPr>
                <w:rFonts w:ascii="Century Gothic" w:hAnsi="Century Gothic"/>
              </w:rPr>
              <w:t>.00</w:t>
            </w:r>
          </w:p>
        </w:tc>
        <w:tc>
          <w:tcPr>
            <w:tcW w:w="972" w:type="dxa"/>
          </w:tcPr>
          <w:p w:rsidR="00BD5BD4" w:rsidRPr="00AF5095" w:rsidRDefault="00BD5BD4" w:rsidP="00AF5095">
            <w:pPr>
              <w:jc w:val="right"/>
              <w:rPr>
                <w:rFonts w:ascii="Century Gothic" w:hAnsi="Century Gothic"/>
              </w:rPr>
            </w:pPr>
            <w:r w:rsidRPr="00AF5095">
              <w:rPr>
                <w:rFonts w:ascii="Century Gothic" w:hAnsi="Century Gothic"/>
              </w:rPr>
              <w:t>0.40</w:t>
            </w:r>
          </w:p>
        </w:tc>
        <w:tc>
          <w:tcPr>
            <w:tcW w:w="801" w:type="dxa"/>
          </w:tcPr>
          <w:p w:rsidR="00BD5BD4" w:rsidRPr="00AF5095" w:rsidRDefault="00BD5BD4" w:rsidP="00AF5095">
            <w:pPr>
              <w:jc w:val="right"/>
              <w:rPr>
                <w:rFonts w:ascii="Century Gothic" w:hAnsi="Century Gothic"/>
              </w:rPr>
            </w:pPr>
            <w:r w:rsidRPr="00AF5095">
              <w:rPr>
                <w:rFonts w:ascii="Century Gothic" w:hAnsi="Century Gothic"/>
              </w:rPr>
              <w:t>1.00</w:t>
            </w:r>
          </w:p>
        </w:tc>
        <w:tc>
          <w:tcPr>
            <w:tcW w:w="1172" w:type="dxa"/>
          </w:tcPr>
          <w:p w:rsidR="00BD5BD4" w:rsidRPr="00AF5095" w:rsidRDefault="00BD5BD4" w:rsidP="009060F6">
            <w:pPr>
              <w:jc w:val="right"/>
              <w:rPr>
                <w:rFonts w:ascii="Century Gothic" w:hAnsi="Century Gothic"/>
              </w:rPr>
            </w:pPr>
            <w:r w:rsidRPr="00AF5095">
              <w:rPr>
                <w:rFonts w:ascii="Century Gothic" w:hAnsi="Century Gothic"/>
              </w:rPr>
              <w:t xml:space="preserve">26 </w:t>
            </w:r>
            <w:r w:rsidR="005E529E">
              <w:rPr>
                <w:rFonts w:ascii="Century Gothic" w:hAnsi="Century Gothic"/>
              </w:rPr>
              <w:t>29</w:t>
            </w:r>
            <w:r w:rsidR="009060F6">
              <w:rPr>
                <w:rFonts w:ascii="Century Gothic" w:hAnsi="Century Gothic"/>
              </w:rPr>
              <w:t>6</w:t>
            </w:r>
            <w:r w:rsidRPr="00AF5095">
              <w:rPr>
                <w:rFonts w:ascii="Century Gothic" w:hAnsi="Century Gothic"/>
              </w:rPr>
              <w:t>.</w:t>
            </w:r>
            <w:r w:rsidR="009060F6">
              <w:rPr>
                <w:rFonts w:ascii="Century Gothic" w:hAnsi="Century Gothic"/>
              </w:rPr>
              <w:t>0</w:t>
            </w:r>
            <w:r w:rsidRPr="00AF5095">
              <w:rPr>
                <w:rFonts w:ascii="Century Gothic" w:hAnsi="Century Gothic"/>
              </w:rPr>
              <w:t>0</w:t>
            </w:r>
          </w:p>
        </w:tc>
      </w:tr>
      <w:tr w:rsidR="00BD5BD4" w:rsidRPr="007F580D" w:rsidTr="00BD5BD4">
        <w:trPr>
          <w:jc w:val="center"/>
        </w:trPr>
        <w:tc>
          <w:tcPr>
            <w:tcW w:w="4727" w:type="dxa"/>
          </w:tcPr>
          <w:p w:rsidR="00BD5BD4" w:rsidRPr="00AF5095" w:rsidRDefault="00BD5BD4" w:rsidP="00BD5BD4">
            <w:pPr>
              <w:rPr>
                <w:rFonts w:ascii="Century Gothic" w:eastAsia="Arial Unicode MS" w:hAnsi="Century Gothic"/>
                <w:lang w:val="es-ES_tradnl"/>
              </w:rPr>
            </w:pPr>
            <w:r w:rsidRPr="00AF5095">
              <w:rPr>
                <w:rFonts w:ascii="Century Gothic" w:eastAsia="Arial Unicode MS" w:hAnsi="Century Gothic"/>
                <w:lang w:val="es-ES_tradnl"/>
              </w:rPr>
              <w:t>EXCAVACIÓN DE ZANJA LINEA REGULAR 1.2 m PROF.</w:t>
            </w:r>
            <w:r w:rsidR="00DB025E">
              <w:rPr>
                <w:rFonts w:ascii="Century Gothic" w:eastAsia="Arial Unicode MS" w:hAnsi="Century Gothic"/>
                <w:lang w:val="es-ES_tradnl"/>
              </w:rPr>
              <w:t xml:space="preserve"> (CRUCES DE CALLES Y AVENIDAS)</w:t>
            </w:r>
          </w:p>
        </w:tc>
        <w:tc>
          <w:tcPr>
            <w:tcW w:w="1335" w:type="dxa"/>
          </w:tcPr>
          <w:p w:rsidR="00BD5BD4" w:rsidRPr="00AF5095" w:rsidRDefault="00BD5BD4" w:rsidP="00AF5095">
            <w:pPr>
              <w:jc w:val="right"/>
              <w:rPr>
                <w:rFonts w:ascii="Century Gothic" w:hAnsi="Century Gothic"/>
              </w:rPr>
            </w:pPr>
            <w:r w:rsidRPr="00AF5095">
              <w:rPr>
                <w:rFonts w:ascii="Century Gothic" w:hAnsi="Century Gothic"/>
              </w:rPr>
              <w:t>2 799.00</w:t>
            </w:r>
          </w:p>
        </w:tc>
        <w:tc>
          <w:tcPr>
            <w:tcW w:w="972" w:type="dxa"/>
          </w:tcPr>
          <w:p w:rsidR="00BD5BD4" w:rsidRPr="00AF5095" w:rsidRDefault="00BD5BD4" w:rsidP="00AF5095">
            <w:pPr>
              <w:jc w:val="right"/>
              <w:rPr>
                <w:rFonts w:ascii="Century Gothic" w:hAnsi="Century Gothic"/>
              </w:rPr>
            </w:pPr>
            <w:r w:rsidRPr="00AF5095">
              <w:rPr>
                <w:rFonts w:ascii="Century Gothic" w:hAnsi="Century Gothic"/>
              </w:rPr>
              <w:t>0.40</w:t>
            </w:r>
          </w:p>
        </w:tc>
        <w:tc>
          <w:tcPr>
            <w:tcW w:w="801" w:type="dxa"/>
          </w:tcPr>
          <w:p w:rsidR="00BD5BD4" w:rsidRPr="00AF5095" w:rsidRDefault="00BD5BD4" w:rsidP="00AF5095">
            <w:pPr>
              <w:jc w:val="right"/>
              <w:rPr>
                <w:rFonts w:ascii="Century Gothic" w:hAnsi="Century Gothic"/>
              </w:rPr>
            </w:pPr>
            <w:r w:rsidRPr="00AF5095">
              <w:rPr>
                <w:rFonts w:ascii="Century Gothic" w:hAnsi="Century Gothic"/>
              </w:rPr>
              <w:t>1.20</w:t>
            </w:r>
          </w:p>
        </w:tc>
        <w:tc>
          <w:tcPr>
            <w:tcW w:w="1172" w:type="dxa"/>
          </w:tcPr>
          <w:p w:rsidR="00BD5BD4" w:rsidRPr="00AF5095" w:rsidRDefault="00BD5BD4" w:rsidP="00AF5095">
            <w:pPr>
              <w:jc w:val="right"/>
              <w:rPr>
                <w:rFonts w:ascii="Century Gothic" w:hAnsi="Century Gothic"/>
              </w:rPr>
            </w:pPr>
            <w:r w:rsidRPr="00AF5095">
              <w:rPr>
                <w:rFonts w:ascii="Century Gothic" w:hAnsi="Century Gothic"/>
              </w:rPr>
              <w:t>1 343.52</w:t>
            </w:r>
          </w:p>
        </w:tc>
      </w:tr>
      <w:tr w:rsidR="00BD5BD4" w:rsidRPr="007F580D" w:rsidTr="00BD5BD4">
        <w:trPr>
          <w:jc w:val="center"/>
        </w:trPr>
        <w:tc>
          <w:tcPr>
            <w:tcW w:w="4727" w:type="dxa"/>
          </w:tcPr>
          <w:p w:rsidR="00BD5BD4" w:rsidRPr="00AF5095" w:rsidRDefault="00BD5BD4" w:rsidP="00BD5BD4">
            <w:pPr>
              <w:rPr>
                <w:rFonts w:ascii="Century Gothic" w:eastAsia="Arial Unicode MS" w:hAnsi="Century Gothic"/>
                <w:lang w:val="es-ES_tradnl"/>
              </w:rPr>
            </w:pPr>
            <w:r w:rsidRPr="00AF5095">
              <w:rPr>
                <w:rFonts w:ascii="Century Gothic" w:eastAsia="Arial Unicode MS" w:hAnsi="Century Gothic"/>
                <w:lang w:val="es-ES_tradnl"/>
              </w:rPr>
              <w:t>EXCAVACIÓN DE ZANJA LINEA REGULAR 1.5 m PROF.</w:t>
            </w:r>
          </w:p>
        </w:tc>
        <w:tc>
          <w:tcPr>
            <w:tcW w:w="1335" w:type="dxa"/>
          </w:tcPr>
          <w:p w:rsidR="00BD5BD4" w:rsidRPr="00AF5095" w:rsidRDefault="00BD5BD4" w:rsidP="005E529E">
            <w:pPr>
              <w:jc w:val="right"/>
              <w:rPr>
                <w:rFonts w:ascii="Century Gothic" w:hAnsi="Century Gothic"/>
              </w:rPr>
            </w:pPr>
            <w:r w:rsidRPr="00AF5095">
              <w:rPr>
                <w:rFonts w:ascii="Century Gothic" w:hAnsi="Century Gothic"/>
              </w:rPr>
              <w:t>8</w:t>
            </w:r>
            <w:r w:rsidR="005E529E">
              <w:rPr>
                <w:rFonts w:ascii="Century Gothic" w:hAnsi="Century Gothic"/>
              </w:rPr>
              <w:t>03</w:t>
            </w:r>
            <w:r w:rsidRPr="00AF5095">
              <w:rPr>
                <w:rFonts w:ascii="Century Gothic" w:hAnsi="Century Gothic"/>
              </w:rPr>
              <w:t>.00</w:t>
            </w:r>
          </w:p>
        </w:tc>
        <w:tc>
          <w:tcPr>
            <w:tcW w:w="972" w:type="dxa"/>
          </w:tcPr>
          <w:p w:rsidR="00BD5BD4" w:rsidRPr="00AF5095" w:rsidRDefault="00BD5BD4" w:rsidP="00AF5095">
            <w:pPr>
              <w:jc w:val="right"/>
              <w:rPr>
                <w:rFonts w:ascii="Century Gothic" w:hAnsi="Century Gothic"/>
              </w:rPr>
            </w:pPr>
            <w:r w:rsidRPr="00AF5095">
              <w:rPr>
                <w:rFonts w:ascii="Century Gothic" w:hAnsi="Century Gothic"/>
              </w:rPr>
              <w:t>0.40</w:t>
            </w:r>
          </w:p>
        </w:tc>
        <w:tc>
          <w:tcPr>
            <w:tcW w:w="801" w:type="dxa"/>
          </w:tcPr>
          <w:p w:rsidR="00BD5BD4" w:rsidRPr="00AF5095" w:rsidRDefault="00BD5BD4" w:rsidP="00AF5095">
            <w:pPr>
              <w:jc w:val="right"/>
              <w:rPr>
                <w:rFonts w:ascii="Century Gothic" w:hAnsi="Century Gothic"/>
              </w:rPr>
            </w:pPr>
            <w:r w:rsidRPr="00AF5095">
              <w:rPr>
                <w:rFonts w:ascii="Century Gothic" w:hAnsi="Century Gothic"/>
              </w:rPr>
              <w:t>1.50</w:t>
            </w:r>
          </w:p>
        </w:tc>
        <w:tc>
          <w:tcPr>
            <w:tcW w:w="1172" w:type="dxa"/>
          </w:tcPr>
          <w:p w:rsidR="00BD5BD4" w:rsidRPr="00AF5095" w:rsidRDefault="005E529E" w:rsidP="00AF5095">
            <w:pPr>
              <w:jc w:val="right"/>
              <w:rPr>
                <w:rFonts w:ascii="Century Gothic" w:hAnsi="Century Gothic"/>
              </w:rPr>
            </w:pPr>
            <w:r>
              <w:rPr>
                <w:rFonts w:ascii="Century Gothic" w:hAnsi="Century Gothic"/>
              </w:rPr>
              <w:t>481</w:t>
            </w:r>
            <w:r w:rsidR="00BD5BD4" w:rsidRPr="00AF5095">
              <w:rPr>
                <w:rFonts w:ascii="Century Gothic" w:hAnsi="Century Gothic"/>
              </w:rPr>
              <w:t>.80</w:t>
            </w:r>
          </w:p>
        </w:tc>
      </w:tr>
      <w:tr w:rsidR="00BD5BD4" w:rsidRPr="007F580D" w:rsidTr="00BD5BD4">
        <w:trPr>
          <w:trHeight w:val="510"/>
          <w:jc w:val="center"/>
        </w:trPr>
        <w:tc>
          <w:tcPr>
            <w:tcW w:w="4727" w:type="dxa"/>
          </w:tcPr>
          <w:p w:rsidR="00BD5BD4" w:rsidRPr="00AF5095" w:rsidRDefault="00BD5BD4" w:rsidP="00BD5BD4">
            <w:pPr>
              <w:rPr>
                <w:rFonts w:ascii="Century Gothic" w:eastAsia="Arial Unicode MS" w:hAnsi="Century Gothic"/>
                <w:b/>
                <w:lang w:val="es-ES_tradnl"/>
              </w:rPr>
            </w:pPr>
            <w:r w:rsidRPr="00AF5095">
              <w:rPr>
                <w:rFonts w:ascii="Century Gothic" w:eastAsia="Arial Unicode MS" w:hAnsi="Century Gothic"/>
                <w:b/>
                <w:lang w:val="es-ES_tradnl"/>
              </w:rPr>
              <w:t>TOTAL</w:t>
            </w:r>
          </w:p>
        </w:tc>
        <w:tc>
          <w:tcPr>
            <w:tcW w:w="1335" w:type="dxa"/>
          </w:tcPr>
          <w:p w:rsidR="00BD5BD4" w:rsidRPr="00AF5095" w:rsidRDefault="00BD5BD4" w:rsidP="00AF5095">
            <w:pPr>
              <w:jc w:val="right"/>
              <w:rPr>
                <w:rFonts w:ascii="Century Gothic" w:eastAsia="Arial Unicode MS" w:hAnsi="Century Gothic"/>
                <w:lang w:val="es-ES_tradnl"/>
              </w:rPr>
            </w:pPr>
          </w:p>
        </w:tc>
        <w:tc>
          <w:tcPr>
            <w:tcW w:w="972" w:type="dxa"/>
          </w:tcPr>
          <w:p w:rsidR="00BD5BD4" w:rsidRPr="00AF5095" w:rsidRDefault="00BD5BD4" w:rsidP="00AF5095">
            <w:pPr>
              <w:jc w:val="right"/>
              <w:rPr>
                <w:rFonts w:ascii="Century Gothic" w:eastAsia="Arial Unicode MS" w:hAnsi="Century Gothic"/>
                <w:lang w:val="es-ES_tradnl"/>
              </w:rPr>
            </w:pPr>
          </w:p>
        </w:tc>
        <w:tc>
          <w:tcPr>
            <w:tcW w:w="801" w:type="dxa"/>
          </w:tcPr>
          <w:p w:rsidR="00BD5BD4" w:rsidRPr="00AF5095" w:rsidRDefault="00BD5BD4" w:rsidP="00AF5095">
            <w:pPr>
              <w:jc w:val="right"/>
              <w:rPr>
                <w:rFonts w:ascii="Century Gothic" w:eastAsia="Arial Unicode MS" w:hAnsi="Century Gothic"/>
                <w:lang w:val="es-ES_tradnl"/>
              </w:rPr>
            </w:pPr>
          </w:p>
        </w:tc>
        <w:tc>
          <w:tcPr>
            <w:tcW w:w="1172" w:type="dxa"/>
          </w:tcPr>
          <w:p w:rsidR="00BD5BD4" w:rsidRPr="00AF5095" w:rsidRDefault="00AF5095" w:rsidP="009060F6">
            <w:pPr>
              <w:jc w:val="right"/>
              <w:rPr>
                <w:rFonts w:ascii="Century Gothic" w:eastAsia="Arial Unicode MS" w:hAnsi="Century Gothic"/>
                <w:b/>
                <w:lang w:val="es-ES_tradnl"/>
              </w:rPr>
            </w:pPr>
            <w:r w:rsidRPr="00AF5095">
              <w:rPr>
                <w:rFonts w:ascii="Century Gothic" w:eastAsia="Arial Unicode MS" w:hAnsi="Century Gothic"/>
                <w:b/>
                <w:lang w:val="es-ES_tradnl"/>
              </w:rPr>
              <w:t>28 1</w:t>
            </w:r>
            <w:r w:rsidR="009B0602">
              <w:rPr>
                <w:rFonts w:ascii="Century Gothic" w:eastAsia="Arial Unicode MS" w:hAnsi="Century Gothic"/>
                <w:b/>
                <w:lang w:val="es-ES_tradnl"/>
              </w:rPr>
              <w:t>2</w:t>
            </w:r>
            <w:r w:rsidR="009060F6">
              <w:rPr>
                <w:rFonts w:ascii="Century Gothic" w:eastAsia="Arial Unicode MS" w:hAnsi="Century Gothic"/>
                <w:b/>
                <w:lang w:val="es-ES_tradnl"/>
              </w:rPr>
              <w:t>1</w:t>
            </w:r>
            <w:r w:rsidRPr="00AF5095">
              <w:rPr>
                <w:rFonts w:ascii="Century Gothic" w:eastAsia="Arial Unicode MS" w:hAnsi="Century Gothic"/>
                <w:b/>
                <w:lang w:val="es-ES_tradnl"/>
              </w:rPr>
              <w:t>.</w:t>
            </w:r>
            <w:r w:rsidR="009060F6">
              <w:rPr>
                <w:rFonts w:ascii="Century Gothic" w:eastAsia="Arial Unicode MS" w:hAnsi="Century Gothic"/>
                <w:b/>
                <w:lang w:val="es-ES_tradnl"/>
              </w:rPr>
              <w:t>32</w:t>
            </w:r>
          </w:p>
        </w:tc>
      </w:tr>
    </w:tbl>
    <w:p w:rsidR="00AF5095" w:rsidRDefault="00AF5095" w:rsidP="00350CA2">
      <w:pPr>
        <w:jc w:val="both"/>
        <w:rPr>
          <w:rFonts w:ascii="Century Gothic" w:hAnsi="Century Gothic"/>
          <w:sz w:val="20"/>
          <w:szCs w:val="20"/>
        </w:rPr>
      </w:pPr>
    </w:p>
    <w:p w:rsidR="00350CA2" w:rsidRPr="007F580D" w:rsidRDefault="00350CA2" w:rsidP="00350CA2">
      <w:pPr>
        <w:jc w:val="both"/>
        <w:rPr>
          <w:rFonts w:ascii="Century Gothic" w:hAnsi="Century Gothic"/>
          <w:sz w:val="20"/>
          <w:szCs w:val="20"/>
        </w:rPr>
      </w:pPr>
      <w:r w:rsidRPr="007F580D">
        <w:rPr>
          <w:rFonts w:ascii="Century Gothic" w:hAnsi="Century Gothic"/>
          <w:sz w:val="20"/>
          <w:szCs w:val="20"/>
        </w:rPr>
        <w:t>De acuerdo a la naturaleza y características del suelo a excavarse durante el Proyecto, se establece en este ítem el tipo de suelo:</w:t>
      </w:r>
    </w:p>
    <w:p w:rsidR="00350CA2" w:rsidRDefault="00350CA2" w:rsidP="00350CA2">
      <w:pPr>
        <w:pStyle w:val="PARRAFO"/>
        <w:rPr>
          <w:rFonts w:ascii="Century Gothic" w:hAnsi="Century Gothic"/>
          <w:sz w:val="20"/>
          <w:szCs w:val="20"/>
          <w:u w:val="single"/>
          <w:lang w:val="es-BO"/>
        </w:rPr>
      </w:pPr>
      <w:r w:rsidRPr="007F580D">
        <w:rPr>
          <w:rFonts w:ascii="Century Gothic" w:hAnsi="Century Gothic"/>
          <w:sz w:val="20"/>
          <w:szCs w:val="20"/>
          <w:u w:val="single"/>
          <w:lang w:val="es-BO"/>
        </w:rPr>
        <w:t>Terreno Normal a Semiduro Tipo I: Dunas, arenas sueltas, terreno de relleno y tierra vegetal</w:t>
      </w:r>
    </w:p>
    <w:p w:rsidR="00350CA2" w:rsidRPr="007F580D" w:rsidRDefault="00AA1074" w:rsidP="00350CA2">
      <w:pPr>
        <w:pStyle w:val="PARRAFO"/>
        <w:rPr>
          <w:rFonts w:ascii="Century Gothic" w:hAnsi="Century Gothic"/>
          <w:b/>
          <w:sz w:val="20"/>
          <w:szCs w:val="20"/>
        </w:rPr>
      </w:pPr>
      <w:r>
        <w:rPr>
          <w:rFonts w:ascii="Century Gothic" w:hAnsi="Century Gothic"/>
          <w:b/>
          <w:sz w:val="20"/>
          <w:szCs w:val="20"/>
        </w:rPr>
        <w:t>10</w:t>
      </w:r>
      <w:r w:rsidR="00350CA2">
        <w:rPr>
          <w:rFonts w:ascii="Century Gothic" w:hAnsi="Century Gothic"/>
          <w:b/>
          <w:sz w:val="20"/>
          <w:szCs w:val="20"/>
        </w:rPr>
        <w:t xml:space="preserve">.2 </w:t>
      </w:r>
      <w:r w:rsidR="00350CA2" w:rsidRPr="007F580D">
        <w:rPr>
          <w:rFonts w:ascii="Century Gothic" w:hAnsi="Century Gothic"/>
          <w:b/>
          <w:sz w:val="20"/>
          <w:szCs w:val="20"/>
        </w:rPr>
        <w:t>MATERIALES, HERRAMIENTAS Y EQUIPO.</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350CA2" w:rsidRPr="007F580D" w:rsidRDefault="00AA1074" w:rsidP="00350CA2">
      <w:pPr>
        <w:pStyle w:val="Estilo1"/>
        <w:numPr>
          <w:ilvl w:val="0"/>
          <w:numId w:val="0"/>
        </w:numPr>
        <w:spacing w:before="100" w:beforeAutospacing="1" w:after="100" w:afterAutospacing="1" w:line="276" w:lineRule="auto"/>
        <w:ind w:left="360" w:hanging="360"/>
        <w:rPr>
          <w:rFonts w:ascii="Century Gothic" w:hAnsi="Century Gothic"/>
          <w:kern w:val="28"/>
          <w:sz w:val="20"/>
          <w:szCs w:val="20"/>
        </w:rPr>
      </w:pPr>
      <w:r>
        <w:rPr>
          <w:rFonts w:ascii="Century Gothic" w:hAnsi="Century Gothic"/>
          <w:sz w:val="20"/>
          <w:szCs w:val="20"/>
        </w:rPr>
        <w:t>10</w:t>
      </w:r>
      <w:r w:rsidR="00350CA2">
        <w:rPr>
          <w:rFonts w:ascii="Century Gothic" w:hAnsi="Century Gothic"/>
          <w:sz w:val="20"/>
          <w:szCs w:val="20"/>
        </w:rPr>
        <w:t xml:space="preserve">.3 </w:t>
      </w:r>
      <w:r w:rsidR="00350CA2" w:rsidRPr="007F580D">
        <w:rPr>
          <w:rFonts w:ascii="Century Gothic" w:hAnsi="Century Gothic"/>
          <w:sz w:val="20"/>
          <w:szCs w:val="20"/>
        </w:rPr>
        <w:t>PROCEDIMIENTO PARA LA EJECUCIÓN.</w:t>
      </w:r>
    </w:p>
    <w:p w:rsidR="00350CA2" w:rsidRPr="007F580D" w:rsidRDefault="00350CA2" w:rsidP="00350CA2">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 xml:space="preserve">Realizado el correspondiente replanteo topográfico en Obra, el SUPERVISOR DE OBRA evaluara y aprobara cambios en el trazo del tendido. </w:t>
      </w:r>
    </w:p>
    <w:p w:rsidR="00350CA2" w:rsidRPr="007F580D" w:rsidRDefault="00350CA2" w:rsidP="00553CA2">
      <w:pPr>
        <w:spacing w:before="100" w:beforeAutospacing="1" w:after="100" w:afterAutospacing="1"/>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r w:rsidRPr="007F580D">
        <w:rPr>
          <w:rFonts w:ascii="Century Gothic" w:hAnsi="Century Gothic"/>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350CA2" w:rsidRPr="007F580D" w:rsidRDefault="00350CA2" w:rsidP="00632A80">
      <w:pPr>
        <w:pStyle w:val="Prrafodelista"/>
        <w:numPr>
          <w:ilvl w:val="0"/>
          <w:numId w:val="18"/>
        </w:numPr>
        <w:spacing w:before="100" w:beforeAutospacing="1" w:after="100" w:afterAutospacing="1" w:line="276"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7F580D">
        <w:rPr>
          <w:rFonts w:ascii="Century Gothic" w:eastAsia="Arial Unicode MS" w:hAnsi="Century Gothic"/>
          <w:sz w:val="20"/>
          <w:szCs w:val="20"/>
          <w:lang w:val="es-ES_tradnl"/>
        </w:rPr>
        <w:t>nalizara la forma de realizar la protección de tubería correspondiente, por ejemplo: el Uso de Hormigón o Fundas de Protección o ambas.</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w:t>
      </w:r>
      <w:r w:rsidRPr="007F580D">
        <w:rPr>
          <w:rFonts w:ascii="Century Gothic" w:hAnsi="Century Gothic"/>
          <w:kern w:val="28"/>
          <w:sz w:val="20"/>
          <w:szCs w:val="20"/>
          <w:lang w:val="es-ES_tradnl"/>
        </w:rPr>
        <w:lastRenderedPageBreak/>
        <w:t xml:space="preserve">para cumplir con el Cronograma establecido y así lograr las metas correspondientes al proyecto. </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p>
    <w:p w:rsidR="00350CA2" w:rsidRPr="007F580D" w:rsidRDefault="00350CA2" w:rsidP="00350CA2">
      <w:pPr>
        <w:pStyle w:val="PARRAFO"/>
        <w:rPr>
          <w:rFonts w:ascii="Century Gothic" w:hAnsi="Century Gothic"/>
          <w:sz w:val="20"/>
          <w:szCs w:val="20"/>
          <w:lang w:val="es-ES_tradnl"/>
        </w:rPr>
      </w:pPr>
      <w:r w:rsidRPr="007F580D">
        <w:rPr>
          <w:rFonts w:ascii="Century Gothic" w:hAnsi="Century Gothic"/>
          <w:sz w:val="20"/>
          <w:szCs w:val="20"/>
          <w:lang w:val="es-ES_tradnl"/>
        </w:rPr>
        <w:t>Será responsabilidad del CONTRATISTA y del SUPERVISOR DE OBRA</w:t>
      </w:r>
      <w:r w:rsidRPr="007F580D">
        <w:rPr>
          <w:rFonts w:ascii="Century Gothic" w:hAnsi="Century Gothic"/>
          <w:sz w:val="20"/>
          <w:szCs w:val="20"/>
        </w:rPr>
        <w:t>comunicar a los vecinos beneficiarios del proyecto (ya sea a través de la dirigencia de OTB, de Distrito u otra institución que sea representativa)</w:t>
      </w:r>
      <w:r w:rsidRPr="007F580D">
        <w:rPr>
          <w:rFonts w:ascii="Century Gothic" w:hAnsi="Century Gothic"/>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7F580D">
        <w:rPr>
          <w:rFonts w:ascii="Century Gothic" w:hAnsi="Century Gothic"/>
          <w:sz w:val="20"/>
          <w:szCs w:val="20"/>
        </w:rPr>
        <w:t>La ejecución de la actividad conllevara la responsabilidad de reparación de daños si corresponde.</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Todas las excavaciones serán hechas a cielo abierto </w:t>
      </w:r>
      <w:r w:rsidRPr="007F580D">
        <w:rPr>
          <w:rFonts w:ascii="Century Gothic" w:eastAsia="Arial Unicode MS" w:hAnsi="Century Gothic"/>
          <w:iCs/>
          <w:sz w:val="20"/>
          <w:szCs w:val="20"/>
          <w:lang w:val="es-ES_tradnl"/>
        </w:rPr>
        <w:t>de acuerdo a los planos del proyecto y según el replanteo autorizado por el SUPERVISOR DE OBRA</w:t>
      </w:r>
      <w:r w:rsidRPr="007F580D">
        <w:rPr>
          <w:rFonts w:ascii="Century Gothic" w:hAnsi="Century Gothic"/>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cs="Arial"/>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350CA2" w:rsidRPr="007F580D" w:rsidRDefault="00350CA2" w:rsidP="00350CA2">
      <w:pPr>
        <w:spacing w:before="120" w:after="120"/>
        <w:jc w:val="both"/>
        <w:rPr>
          <w:rFonts w:ascii="Century Gothic" w:hAnsi="Century Gothic" w:cs="Arial"/>
          <w:sz w:val="20"/>
          <w:szCs w:val="20"/>
        </w:rPr>
      </w:pPr>
      <w:r w:rsidRPr="007F580D">
        <w:rPr>
          <w:rFonts w:ascii="Century Gothic" w:hAnsi="Century Gothic" w:cs="Arial"/>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350CA2" w:rsidRDefault="00350CA2" w:rsidP="00350CA2">
      <w:pPr>
        <w:spacing w:before="100" w:beforeAutospacing="1" w:after="100" w:afterAutospacing="1"/>
        <w:jc w:val="both"/>
        <w:rPr>
          <w:rFonts w:ascii="Century Gothic" w:eastAsia="Arial Unicode MS" w:hAnsi="Century Gothic"/>
          <w:iCs/>
          <w:sz w:val="20"/>
          <w:szCs w:val="20"/>
          <w:lang w:val="es-ES_tradnl"/>
        </w:rPr>
      </w:pPr>
      <w:r w:rsidRPr="007F580D">
        <w:rPr>
          <w:rFonts w:ascii="Century Gothic" w:hAnsi="Century Gothic"/>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r w:rsidRPr="007F580D">
        <w:rPr>
          <w:rFonts w:ascii="Century Gothic" w:eastAsia="Arial Unicode MS" w:hAnsi="Century Gothic"/>
          <w:iCs/>
          <w:sz w:val="20"/>
          <w:szCs w:val="20"/>
          <w:lang w:val="es-ES_tradnl"/>
        </w:rPr>
        <w:t xml:space="preserve">El CONTRATISTA deberá notificar al </w:t>
      </w:r>
      <w:r w:rsidRPr="007F580D">
        <w:rPr>
          <w:rFonts w:ascii="Century Gothic" w:eastAsia="Arial Unicode MS" w:hAnsi="Century Gothic"/>
          <w:iCs/>
          <w:sz w:val="20"/>
          <w:szCs w:val="20"/>
          <w:lang w:val="es-ES_tradnl"/>
        </w:rPr>
        <w:lastRenderedPageBreak/>
        <w:t>SUPERVISOR DE OBRA con 48 horas de anticipación al inicio de cualquier excavación, con el objetivo de verificar secciones y efectuar las mediciones pertinentes.</w:t>
      </w:r>
    </w:p>
    <w:p w:rsidR="00350CA2" w:rsidRPr="007F580D" w:rsidRDefault="00AA1074" w:rsidP="00350CA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10</w:t>
      </w:r>
      <w:r w:rsidR="00350CA2">
        <w:rPr>
          <w:rFonts w:ascii="Century Gothic" w:hAnsi="Century Gothic"/>
          <w:sz w:val="20"/>
          <w:szCs w:val="20"/>
        </w:rPr>
        <w:t xml:space="preserve">.4 </w:t>
      </w:r>
      <w:r w:rsidR="00350CA2" w:rsidRPr="007F580D">
        <w:rPr>
          <w:rFonts w:ascii="Century Gothic" w:hAnsi="Century Gothic"/>
          <w:sz w:val="20"/>
          <w:szCs w:val="20"/>
        </w:rPr>
        <w:t>Sistemas Subterráneos.</w:t>
      </w:r>
    </w:p>
    <w:p w:rsidR="00350CA2" w:rsidRPr="007F580D" w:rsidRDefault="00350CA2" w:rsidP="00632A80">
      <w:pPr>
        <w:numPr>
          <w:ilvl w:val="0"/>
          <w:numId w:val="21"/>
        </w:numPr>
        <w:spacing w:before="100" w:beforeAutospacing="1" w:after="100" w:afterAutospacing="1"/>
        <w:jc w:val="both"/>
        <w:rPr>
          <w:rFonts w:ascii="Century Gothic" w:eastAsia="Arial Unicode MS" w:hAnsi="Century Gothic"/>
          <w:b/>
          <w:sz w:val="20"/>
          <w:szCs w:val="20"/>
          <w:lang w:val="es-ES_tradnl"/>
        </w:rPr>
      </w:pPr>
      <w:r w:rsidRPr="007F580D">
        <w:rPr>
          <w:rFonts w:ascii="Century Gothic" w:eastAsia="Arial Unicode MS" w:hAnsi="Century Gothic"/>
          <w:b/>
          <w:sz w:val="20"/>
          <w:szCs w:val="20"/>
          <w:lang w:val="es-ES_tradnl"/>
        </w:rPr>
        <w:t>Cruce con líneas enterradas existentes</w:t>
      </w:r>
    </w:p>
    <w:p w:rsidR="00350CA2" w:rsidRPr="007F580D" w:rsidRDefault="00350CA2" w:rsidP="00632A80">
      <w:pPr>
        <w:numPr>
          <w:ilvl w:val="0"/>
          <w:numId w:val="20"/>
        </w:numPr>
        <w:tabs>
          <w:tab w:val="num" w:pos="709"/>
          <w:tab w:val="left" w:pos="9072"/>
        </w:tabs>
        <w:autoSpaceDE w:val="0"/>
        <w:autoSpaceDN w:val="0"/>
        <w:adjustRightInd w:val="0"/>
        <w:spacing w:before="100" w:beforeAutospacing="1" w:after="100" w:afterAutospacing="1"/>
        <w:ind w:left="709" w:right="51"/>
        <w:jc w:val="both"/>
        <w:rPr>
          <w:rFonts w:ascii="Century Gothic" w:hAnsi="Century Gothic" w:cs="Arial Narrow"/>
          <w:sz w:val="20"/>
          <w:szCs w:val="20"/>
          <w:lang w:val="es-ES_tradnl"/>
        </w:rPr>
      </w:pPr>
      <w:r w:rsidRPr="007F580D">
        <w:rPr>
          <w:rFonts w:ascii="Century Gothic" w:hAnsi="Century Gothic" w:cs="Arial Narrow"/>
          <w:sz w:val="20"/>
          <w:szCs w:val="20"/>
          <w:lang w:val="es-ES_tradnl"/>
        </w:rPr>
        <w:t>El CONTRATISTA debe ubicar cada uno de los puntos de cruce de la tubería HDPE con los sistemas existentes, en cada punto realizará la excavación con el objeto de determinar cómo se ejecutara el cruce.</w:t>
      </w:r>
    </w:p>
    <w:p w:rsidR="00350CA2" w:rsidRPr="007F580D" w:rsidRDefault="00350CA2" w:rsidP="00632A80">
      <w:pPr>
        <w:numPr>
          <w:ilvl w:val="0"/>
          <w:numId w:val="20"/>
        </w:numPr>
        <w:tabs>
          <w:tab w:val="num" w:pos="709"/>
          <w:tab w:val="left" w:pos="9072"/>
        </w:tabs>
        <w:autoSpaceDE w:val="0"/>
        <w:autoSpaceDN w:val="0"/>
        <w:adjustRightInd w:val="0"/>
        <w:spacing w:before="100" w:beforeAutospacing="1" w:after="100" w:afterAutospacing="1"/>
        <w:ind w:left="709" w:right="51"/>
        <w:jc w:val="both"/>
        <w:rPr>
          <w:rFonts w:ascii="Century Gothic" w:hAnsi="Century Gothic" w:cs="Arial Narrow"/>
          <w:sz w:val="20"/>
          <w:szCs w:val="20"/>
          <w:lang w:val="es-ES_tradnl"/>
        </w:rPr>
      </w:pPr>
      <w:r w:rsidRPr="007F580D">
        <w:rPr>
          <w:rFonts w:ascii="Century Gothic" w:hAnsi="Century Gothic" w:cs="Arial Narrow"/>
          <w:sz w:val="20"/>
          <w:szCs w:val="20"/>
          <w:lang w:val="es-ES_tradnl"/>
        </w:rPr>
        <w:t>El CONTRATISTA realizará el cruce por debajo o encima del sistema existente bajo autorización del SUPERVISOR DE OBRA.</w:t>
      </w:r>
    </w:p>
    <w:p w:rsidR="00350CA2" w:rsidRPr="007F580D" w:rsidRDefault="00350CA2" w:rsidP="00632A80">
      <w:pPr>
        <w:numPr>
          <w:ilvl w:val="0"/>
          <w:numId w:val="20"/>
        </w:numPr>
        <w:tabs>
          <w:tab w:val="num" w:pos="709"/>
          <w:tab w:val="left" w:pos="9072"/>
        </w:tabs>
        <w:autoSpaceDE w:val="0"/>
        <w:autoSpaceDN w:val="0"/>
        <w:adjustRightInd w:val="0"/>
        <w:spacing w:before="100" w:beforeAutospacing="1" w:after="100" w:afterAutospacing="1"/>
        <w:ind w:left="709" w:right="51"/>
        <w:jc w:val="both"/>
        <w:rPr>
          <w:rFonts w:ascii="Century Gothic" w:hAnsi="Century Gothic" w:cs="Arial Narrow"/>
          <w:sz w:val="20"/>
          <w:szCs w:val="20"/>
          <w:lang w:val="es-ES_tradnl"/>
        </w:rPr>
      </w:pPr>
      <w:r w:rsidRPr="007F580D">
        <w:rPr>
          <w:rFonts w:ascii="Century Gothic" w:hAnsi="Century Gothic" w:cs="Arial Narrow"/>
          <w:sz w:val="20"/>
          <w:szCs w:val="20"/>
          <w:lang w:val="es-ES_tradnl"/>
        </w:rPr>
        <w:t>La distancia mínima de separación del cruce que se genere con el Tendido de tubería de gas con otros sistemas, será de 30 cm o bajo evaluación del SUPERVISOR DE OBRA.</w:t>
      </w:r>
    </w:p>
    <w:p w:rsidR="00350CA2" w:rsidRPr="007F580D" w:rsidRDefault="00350CA2" w:rsidP="00632A80">
      <w:pPr>
        <w:numPr>
          <w:ilvl w:val="0"/>
          <w:numId w:val="21"/>
        </w:numPr>
        <w:spacing w:before="100" w:beforeAutospacing="1" w:after="100" w:afterAutospacing="1"/>
        <w:jc w:val="both"/>
        <w:rPr>
          <w:rFonts w:ascii="Century Gothic" w:eastAsia="Arial Unicode MS" w:hAnsi="Century Gothic"/>
          <w:b/>
          <w:sz w:val="20"/>
          <w:szCs w:val="20"/>
          <w:lang w:val="es-ES_tradnl"/>
        </w:rPr>
      </w:pPr>
      <w:r w:rsidRPr="007F580D">
        <w:rPr>
          <w:rFonts w:ascii="Century Gothic" w:eastAsia="Arial Unicode MS" w:hAnsi="Century Gothic"/>
          <w:b/>
          <w:sz w:val="20"/>
          <w:szCs w:val="20"/>
          <w:lang w:val="es-ES_tradnl"/>
        </w:rPr>
        <w:t>Paralelismo con líneas enterradas existentes</w:t>
      </w:r>
    </w:p>
    <w:p w:rsidR="00350CA2" w:rsidRPr="007F580D" w:rsidRDefault="00350CA2" w:rsidP="00632A80">
      <w:pPr>
        <w:numPr>
          <w:ilvl w:val="0"/>
          <w:numId w:val="20"/>
        </w:numPr>
        <w:tabs>
          <w:tab w:val="num" w:pos="709"/>
        </w:tabs>
        <w:spacing w:before="100" w:beforeAutospacing="1" w:after="100" w:afterAutospacing="1"/>
        <w:ind w:left="709"/>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t xml:space="preserve">Cuando el tendido se realice de </w:t>
      </w:r>
      <w:r w:rsidRPr="007F580D">
        <w:rPr>
          <w:rFonts w:ascii="Century Gothic" w:hAnsi="Century Gothic" w:cs="Arial Narrow"/>
          <w:sz w:val="20"/>
          <w:szCs w:val="20"/>
          <w:lang w:val="es-ES_tradnl"/>
        </w:rPr>
        <w:t>forma paralela a otros sistemas subterráneos</w:t>
      </w:r>
      <w:r w:rsidRPr="007F580D">
        <w:rPr>
          <w:rFonts w:ascii="Century Gothic" w:eastAsia="Arial Unicode MS" w:hAnsi="Century Gothic"/>
          <w:sz w:val="20"/>
          <w:szCs w:val="20"/>
          <w:lang w:val="es-ES_tradnl"/>
        </w:rPr>
        <w:t xml:space="preserve"> (en lo posible evitable), la tubería de HDPE llevara una funda de protección de PVC (provista de por </w:t>
      </w:r>
      <w:r w:rsidRPr="007F580D">
        <w:rPr>
          <w:rFonts w:ascii="Century Gothic" w:eastAsia="Arial Unicode MS" w:hAnsi="Century Gothic"/>
          <w:smallCaps/>
          <w:sz w:val="20"/>
          <w:szCs w:val="20"/>
          <w:lang w:val="es-ES_tradnl"/>
        </w:rPr>
        <w:t>el Contratista</w:t>
      </w:r>
      <w:r w:rsidRPr="007F580D">
        <w:rPr>
          <w:rFonts w:ascii="Century Gothic" w:eastAsia="Arial Unicode MS" w:hAnsi="Century Gothic"/>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350CA2" w:rsidRPr="007F580D" w:rsidRDefault="00350CA2" w:rsidP="00632A80">
      <w:pPr>
        <w:numPr>
          <w:ilvl w:val="0"/>
          <w:numId w:val="20"/>
        </w:numPr>
        <w:tabs>
          <w:tab w:val="num" w:pos="709"/>
        </w:tabs>
        <w:spacing w:before="100" w:beforeAutospacing="1" w:after="100" w:afterAutospacing="1"/>
        <w:ind w:left="709"/>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t xml:space="preserve">La separación mínima que se genere con el tendido de red secundaria de forma paralela a otros servicios deberá ser de 30 cm y/o bajo evaluación del SUPERVISOR DE OBRA. </w:t>
      </w:r>
      <w:r w:rsidR="00553CA2">
        <w:rPr>
          <w:rFonts w:ascii="Century Gothic" w:eastAsia="Arial Unicode MS" w:hAnsi="Century Gothic"/>
          <w:sz w:val="20"/>
          <w:szCs w:val="20"/>
          <w:lang w:val="es-ES_tradnl"/>
        </w:rPr>
        <w:t>Con el gasoducto la distancia mínima será de 1 m o según las instrucciones de YPFB Transportes.</w:t>
      </w:r>
    </w:p>
    <w:p w:rsidR="00350CA2" w:rsidRPr="007F580D" w:rsidRDefault="00350CA2" w:rsidP="00632A80">
      <w:pPr>
        <w:numPr>
          <w:ilvl w:val="0"/>
          <w:numId w:val="20"/>
        </w:numPr>
        <w:tabs>
          <w:tab w:val="num" w:pos="709"/>
        </w:tabs>
        <w:spacing w:after="0"/>
        <w:ind w:left="709"/>
        <w:jc w:val="both"/>
        <w:rPr>
          <w:rFonts w:ascii="Century Gothic" w:eastAsia="Arial Unicode MS" w:hAnsi="Century Gothic"/>
          <w:b/>
          <w:sz w:val="20"/>
          <w:szCs w:val="20"/>
          <w:lang w:val="es-ES_tradnl"/>
        </w:rPr>
      </w:pPr>
      <w:r>
        <w:rPr>
          <w:rFonts w:ascii="Century Gothic" w:eastAsia="Arial Unicode MS" w:hAnsi="Century Gothic"/>
          <w:sz w:val="20"/>
          <w:szCs w:val="20"/>
          <w:lang w:val="es-ES_tradnl"/>
        </w:rPr>
        <w:t>E</w:t>
      </w:r>
      <w:r w:rsidRPr="007F580D">
        <w:rPr>
          <w:rFonts w:ascii="Century Gothic" w:eastAsia="Arial Unicode MS" w:hAnsi="Century Gothic"/>
          <w:sz w:val="20"/>
          <w:szCs w:val="20"/>
          <w:lang w:val="es-ES_tradnl"/>
        </w:rPr>
        <w:t>l contratista prove</w:t>
      </w:r>
      <w:r>
        <w:rPr>
          <w:rFonts w:ascii="Century Gothic" w:eastAsia="Arial Unicode MS" w:hAnsi="Century Gothic"/>
          <w:sz w:val="20"/>
          <w:szCs w:val="20"/>
          <w:lang w:val="es-ES_tradnl"/>
        </w:rPr>
        <w:t>erálas</w:t>
      </w:r>
      <w:r w:rsidRPr="007F580D">
        <w:rPr>
          <w:rFonts w:ascii="Century Gothic" w:eastAsia="Arial Unicode MS" w:hAnsi="Century Gothic"/>
          <w:sz w:val="20"/>
          <w:szCs w:val="20"/>
          <w:lang w:val="es-ES_tradnl"/>
        </w:rPr>
        <w:t xml:space="preserve"> fundas de protección de PVC y la cinta para proteger y señalizar las tubería de gas, estas deberán contar con su respectivo archivo fotográfico y deben ser verificadas y aprobadas por el SUPERVISOR DE OBRA. </w:t>
      </w:r>
    </w:p>
    <w:p w:rsidR="00350CA2" w:rsidRPr="007F580D" w:rsidRDefault="00350CA2" w:rsidP="00632A80">
      <w:pPr>
        <w:pStyle w:val="Prrafodelista"/>
        <w:numPr>
          <w:ilvl w:val="0"/>
          <w:numId w:val="21"/>
        </w:numPr>
        <w:spacing w:before="100" w:beforeAutospacing="1" w:after="100" w:afterAutospacing="1" w:line="276" w:lineRule="auto"/>
        <w:contextualSpacing/>
        <w:jc w:val="both"/>
        <w:rPr>
          <w:rFonts w:ascii="Century Gothic" w:eastAsia="Arial Unicode MS" w:hAnsi="Century Gothic"/>
          <w:b/>
          <w:sz w:val="20"/>
          <w:szCs w:val="20"/>
          <w:lang w:val="es-ES_tradnl"/>
        </w:rPr>
      </w:pPr>
      <w:r w:rsidRPr="007F580D">
        <w:rPr>
          <w:rFonts w:ascii="Century Gothic" w:eastAsia="Arial Unicode MS" w:hAnsi="Century Gothic"/>
          <w:b/>
          <w:sz w:val="20"/>
          <w:szCs w:val="20"/>
          <w:lang w:val="es-ES_tradnl"/>
        </w:rPr>
        <w:t>Excavación para interconexiones</w:t>
      </w:r>
    </w:p>
    <w:p w:rsidR="00350CA2" w:rsidRPr="007F580D" w:rsidRDefault="00350CA2" w:rsidP="00632A80">
      <w:pPr>
        <w:numPr>
          <w:ilvl w:val="0"/>
          <w:numId w:val="19"/>
        </w:numPr>
        <w:tabs>
          <w:tab w:val="num" w:pos="709"/>
        </w:tabs>
        <w:spacing w:before="100" w:beforeAutospacing="1" w:after="100" w:afterAutospacing="1"/>
        <w:ind w:left="709" w:hanging="283"/>
        <w:jc w:val="both"/>
        <w:rPr>
          <w:rFonts w:ascii="Century Gothic" w:hAnsi="Century Gothic" w:cs="Arial Narrow"/>
          <w:bCs/>
          <w:sz w:val="20"/>
          <w:szCs w:val="20"/>
        </w:rPr>
      </w:pPr>
      <w:r w:rsidRPr="007F580D">
        <w:rPr>
          <w:rFonts w:ascii="Century Gothic" w:eastAsia="Arial Unicode MS" w:hAnsi="Century Gothic"/>
          <w:sz w:val="20"/>
          <w:szCs w:val="20"/>
          <w:lang w:val="es-ES_tradnl"/>
        </w:rPr>
        <w:t xml:space="preserve">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w:t>
      </w:r>
      <w:r w:rsidRPr="007F580D">
        <w:rPr>
          <w:rFonts w:ascii="Century Gothic" w:eastAsia="Arial Unicode MS" w:hAnsi="Century Gothic"/>
          <w:sz w:val="20"/>
          <w:szCs w:val="20"/>
          <w:lang w:val="es-ES_tradnl"/>
        </w:rPr>
        <w:lastRenderedPageBreak/>
        <w:t>requeridos y aprobados por el SUPERVISOR DE OBRA serán cuantificados y cancelados.</w:t>
      </w:r>
    </w:p>
    <w:p w:rsidR="00350CA2" w:rsidRPr="007F580D" w:rsidRDefault="00AA1074" w:rsidP="00350CA2">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10</w:t>
      </w:r>
      <w:r w:rsidR="00350CA2">
        <w:rPr>
          <w:rFonts w:ascii="Century Gothic" w:hAnsi="Century Gothic"/>
          <w:sz w:val="20"/>
          <w:szCs w:val="20"/>
        </w:rPr>
        <w:t xml:space="preserve">.5 </w:t>
      </w:r>
      <w:r w:rsidR="00350CA2" w:rsidRPr="007F580D">
        <w:rPr>
          <w:rFonts w:ascii="Century Gothic" w:hAnsi="Century Gothic"/>
          <w:sz w:val="20"/>
          <w:szCs w:val="20"/>
        </w:rPr>
        <w:t>MEDICIÓN Y FORMA DE PAGO.</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rPr>
        <w:t xml:space="preserve">El ítem de </w:t>
      </w:r>
      <w:r w:rsidRPr="007F580D">
        <w:rPr>
          <w:rFonts w:ascii="Century Gothic" w:hAnsi="Century Gothic"/>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350CA2" w:rsidRPr="007F580D" w:rsidRDefault="00350CA2" w:rsidP="00350CA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Dicho precio será compensación total por los materiales, mano de obra, herramientas, equipo y otros gastos que sean necesarios para la adecuada y correcta ejecución de los trabajos.</w:t>
      </w:r>
    </w:p>
    <w:tbl>
      <w:tblPr>
        <w:tblStyle w:val="Tablaconcuadrcula"/>
        <w:tblW w:w="6944" w:type="dxa"/>
        <w:jc w:val="center"/>
        <w:tblInd w:w="-475" w:type="dxa"/>
        <w:tblLook w:val="04A0"/>
      </w:tblPr>
      <w:tblGrid>
        <w:gridCol w:w="1559"/>
        <w:gridCol w:w="4409"/>
        <w:gridCol w:w="976"/>
      </w:tblGrid>
      <w:tr w:rsidR="00350CA2" w:rsidRPr="007F580D" w:rsidTr="00AA1074">
        <w:trPr>
          <w:jc w:val="center"/>
        </w:trPr>
        <w:tc>
          <w:tcPr>
            <w:tcW w:w="1559"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409"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350CA2" w:rsidRPr="007F580D" w:rsidTr="00AA1074">
        <w:trPr>
          <w:jc w:val="center"/>
        </w:trPr>
        <w:tc>
          <w:tcPr>
            <w:tcW w:w="1559" w:type="dxa"/>
          </w:tcPr>
          <w:p w:rsidR="00BB63BE" w:rsidRPr="007F580D" w:rsidRDefault="00F274DF" w:rsidP="00BB63BE">
            <w:pPr>
              <w:jc w:val="center"/>
              <w:rPr>
                <w:rFonts w:ascii="Century Gothic" w:eastAsia="Arial Unicode MS" w:hAnsi="Century Gothic"/>
                <w:lang w:val="es-ES_tradnl"/>
              </w:rPr>
            </w:pPr>
            <w:r>
              <w:rPr>
                <w:rFonts w:ascii="Century Gothic" w:eastAsia="Arial Unicode MS" w:hAnsi="Century Gothic"/>
                <w:lang w:val="es-ES_tradnl"/>
              </w:rPr>
              <w:t>10</w:t>
            </w:r>
          </w:p>
          <w:p w:rsidR="00350CA2" w:rsidRPr="007F580D" w:rsidRDefault="00350CA2" w:rsidP="00AA1074">
            <w:pPr>
              <w:jc w:val="center"/>
              <w:rPr>
                <w:rFonts w:ascii="Century Gothic" w:eastAsia="Arial Unicode MS" w:hAnsi="Century Gothic"/>
                <w:lang w:val="es-ES_tradnl"/>
              </w:rPr>
            </w:pPr>
          </w:p>
        </w:tc>
        <w:tc>
          <w:tcPr>
            <w:tcW w:w="4409" w:type="dxa"/>
          </w:tcPr>
          <w:p w:rsidR="00350CA2" w:rsidRPr="002826B0" w:rsidRDefault="00350CA2" w:rsidP="00553CA2">
            <w:pPr>
              <w:jc w:val="center"/>
              <w:rPr>
                <w:rFonts w:ascii="Century Gothic" w:hAnsi="Century Gothic"/>
                <w:color w:val="000000"/>
                <w:lang w:val="es-BO"/>
              </w:rPr>
            </w:pPr>
            <w:r w:rsidRPr="002826B0">
              <w:rPr>
                <w:rFonts w:ascii="Century Gothic" w:hAnsi="Century Gothic"/>
                <w:color w:val="000000"/>
                <w:lang w:val="es-BO"/>
              </w:rPr>
              <w:t>EXCAVACIÓN DE ZANJA TERRENO BLANDO</w:t>
            </w:r>
          </w:p>
        </w:tc>
        <w:tc>
          <w:tcPr>
            <w:tcW w:w="976" w:type="dxa"/>
          </w:tcPr>
          <w:p w:rsidR="00350CA2" w:rsidRPr="007F580D" w:rsidRDefault="00350CA2" w:rsidP="00350CA2">
            <w:pPr>
              <w:jc w:val="center"/>
              <w:rPr>
                <w:rFonts w:ascii="Century Gothic" w:eastAsia="Arial Unicode MS" w:hAnsi="Century Gothic"/>
                <w:lang w:val="es-ES_tradnl"/>
              </w:rPr>
            </w:pPr>
            <w:r w:rsidRPr="004B6F9B">
              <w:rPr>
                <w:rFonts w:ascii="Century Gothic" w:hAnsi="Century Gothic" w:cs="Arial"/>
              </w:rPr>
              <w:t>m</w:t>
            </w:r>
            <w:r w:rsidRPr="004B6F9B">
              <w:rPr>
                <w:rFonts w:ascii="Century Gothic" w:hAnsi="Century Gothic" w:cs="Arial"/>
                <w:vertAlign w:val="superscript"/>
              </w:rPr>
              <w:t>3</w:t>
            </w:r>
            <w:r w:rsidRPr="007F580D">
              <w:rPr>
                <w:rFonts w:ascii="Century Gothic" w:eastAsia="Arial Unicode MS" w:hAnsi="Century Gothic"/>
                <w:lang w:val="es-ES_tradnl"/>
              </w:rPr>
              <w:t>.</w:t>
            </w:r>
          </w:p>
        </w:tc>
      </w:tr>
    </w:tbl>
    <w:p w:rsidR="00B22140" w:rsidRPr="006B0F80" w:rsidRDefault="00ED1E36" w:rsidP="00CB569E">
      <w:pPr>
        <w:pStyle w:val="Ttulo2"/>
        <w:keepLines/>
        <w:spacing w:before="200" w:after="0" w:line="276" w:lineRule="auto"/>
        <w:jc w:val="both"/>
        <w:rPr>
          <w:rFonts w:ascii="Century Gothic" w:hAnsi="Century Gothic"/>
          <w:i w:val="0"/>
          <w:kern w:val="28"/>
          <w:sz w:val="24"/>
          <w:szCs w:val="24"/>
          <w:lang w:val="es-ES_tradnl"/>
        </w:rPr>
      </w:pPr>
      <w:r>
        <w:rPr>
          <w:rFonts w:ascii="Century Gothic" w:hAnsi="Century Gothic"/>
          <w:i w:val="0"/>
          <w:kern w:val="28"/>
          <w:sz w:val="24"/>
          <w:szCs w:val="24"/>
          <w:lang w:val="es-ES_tradnl"/>
        </w:rPr>
        <w:t>11</w:t>
      </w:r>
      <w:r w:rsidR="00CB569E">
        <w:rPr>
          <w:rFonts w:ascii="Century Gothic" w:hAnsi="Century Gothic"/>
          <w:i w:val="0"/>
          <w:kern w:val="28"/>
          <w:sz w:val="24"/>
          <w:szCs w:val="24"/>
          <w:lang w:val="es-ES_tradnl"/>
        </w:rPr>
        <w:t xml:space="preserve">. </w:t>
      </w:r>
      <w:r w:rsidR="00B22140" w:rsidRPr="006B0F80">
        <w:rPr>
          <w:rFonts w:ascii="Century Gothic" w:hAnsi="Century Gothic"/>
          <w:i w:val="0"/>
          <w:kern w:val="28"/>
          <w:sz w:val="24"/>
          <w:szCs w:val="24"/>
          <w:lang w:val="es-ES_tradnl"/>
        </w:rPr>
        <w:t>AGOTAMIENTO, ENTIBADO Y APUNTALADO</w:t>
      </w:r>
    </w:p>
    <w:p w:rsidR="00B22140" w:rsidRPr="006B0F80" w:rsidRDefault="00B22140" w:rsidP="00B22140">
      <w:pPr>
        <w:spacing w:after="0"/>
        <w:jc w:val="both"/>
        <w:rPr>
          <w:rFonts w:ascii="Century Gothic" w:hAnsi="Century Gothic" w:cs="Arial"/>
          <w:b/>
          <w:sz w:val="20"/>
          <w:szCs w:val="20"/>
          <w:vertAlign w:val="superscript"/>
        </w:rPr>
      </w:pPr>
      <w:r w:rsidRPr="006B0F80">
        <w:rPr>
          <w:rFonts w:ascii="Century Gothic" w:hAnsi="Century Gothic" w:cs="Arial"/>
          <w:b/>
          <w:sz w:val="20"/>
          <w:szCs w:val="20"/>
        </w:rPr>
        <w:t>UNIDAD: m</w:t>
      </w:r>
      <w:r w:rsidRPr="006B0F80">
        <w:rPr>
          <w:rFonts w:ascii="Century Gothic" w:hAnsi="Century Gothic" w:cs="Arial"/>
          <w:b/>
          <w:sz w:val="20"/>
          <w:szCs w:val="20"/>
          <w:vertAlign w:val="superscript"/>
        </w:rPr>
        <w:t>3</w:t>
      </w:r>
    </w:p>
    <w:p w:rsidR="00B22140" w:rsidRPr="00CB569E" w:rsidRDefault="00B22140" w:rsidP="00B22140">
      <w:pPr>
        <w:spacing w:after="0"/>
        <w:jc w:val="both"/>
        <w:rPr>
          <w:rFonts w:ascii="Century Gothic" w:hAnsi="Century Gothic"/>
          <w:b/>
          <w:kern w:val="28"/>
          <w:sz w:val="20"/>
          <w:szCs w:val="20"/>
        </w:rPr>
      </w:pPr>
    </w:p>
    <w:p w:rsidR="00B22140" w:rsidRPr="006B0F80" w:rsidRDefault="00ED1E36" w:rsidP="00B22140">
      <w:pPr>
        <w:spacing w:after="0"/>
        <w:jc w:val="both"/>
        <w:rPr>
          <w:rFonts w:ascii="Century Gothic" w:hAnsi="Century Gothic"/>
          <w:b/>
          <w:kern w:val="28"/>
          <w:sz w:val="20"/>
          <w:szCs w:val="20"/>
          <w:lang w:val="es-ES_tradnl"/>
        </w:rPr>
      </w:pPr>
      <w:r>
        <w:rPr>
          <w:rFonts w:ascii="Century Gothic" w:hAnsi="Century Gothic"/>
          <w:b/>
          <w:kern w:val="28"/>
          <w:sz w:val="20"/>
          <w:szCs w:val="20"/>
          <w:lang w:val="es-ES_tradnl"/>
        </w:rPr>
        <w:t>11</w:t>
      </w:r>
      <w:r w:rsidR="00B22140" w:rsidRPr="006B0F80">
        <w:rPr>
          <w:rFonts w:ascii="Century Gothic" w:hAnsi="Century Gothic"/>
          <w:b/>
          <w:kern w:val="28"/>
          <w:sz w:val="20"/>
          <w:szCs w:val="20"/>
          <w:lang w:val="es-ES_tradnl"/>
        </w:rPr>
        <w:t>.1 DEFINICIÓN</w:t>
      </w:r>
    </w:p>
    <w:p w:rsidR="00B22140" w:rsidRPr="007F580D" w:rsidRDefault="00B22140" w:rsidP="00B22140">
      <w:pPr>
        <w:spacing w:after="0"/>
        <w:jc w:val="both"/>
        <w:rPr>
          <w:rFonts w:ascii="Century Gothic" w:hAnsi="Century Gothic"/>
          <w:b/>
          <w:kern w:val="28"/>
          <w:sz w:val="20"/>
          <w:szCs w:val="20"/>
          <w:lang w:val="es-ES_tradnl"/>
        </w:rPr>
      </w:pPr>
    </w:p>
    <w:p w:rsidR="00B22140" w:rsidRDefault="00B22140" w:rsidP="00B22140">
      <w:pPr>
        <w:spacing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Comprende todos los trabajos de excavación a profundidades mayores a los 1.5 metros y los trabajos de apoyo y requisitos de seguridad relacionados que se consideren necesarios para asegurar la calidad y seguridad del trabajo y así también reducir al mínimo todo impacto de la actividad sobre la zona o terceros, elaborados con la finalidad de realizar cruces especiales y profundizaciones de acuerdo con lo descrito en la descripción del trazo y las instrucciones del SUPERVISOR DE OBRA. Así también los trabajos y para establecer el soporte longitudinal de los Taludes de la excavación o de las paredes de las zanjas mediante el suministro e instalación de los elementos necesarios.</w:t>
      </w:r>
    </w:p>
    <w:p w:rsidR="00ED1E36" w:rsidRDefault="00ED1E36" w:rsidP="00BB3E87">
      <w:pPr>
        <w:spacing w:after="0"/>
        <w:jc w:val="center"/>
        <w:rPr>
          <w:rFonts w:ascii="Century Gothic" w:hAnsi="Century Gothic"/>
          <w:b/>
          <w:kern w:val="28"/>
          <w:sz w:val="20"/>
          <w:szCs w:val="20"/>
          <w:lang w:val="es-ES_tradnl"/>
        </w:rPr>
      </w:pPr>
    </w:p>
    <w:p w:rsidR="00BB3E87" w:rsidRPr="000C0F4A" w:rsidRDefault="00BB63BE" w:rsidP="00BB3E87">
      <w:pPr>
        <w:spacing w:after="0"/>
        <w:jc w:val="center"/>
        <w:rPr>
          <w:rFonts w:ascii="Century Gothic" w:hAnsi="Century Gothic"/>
          <w:b/>
          <w:kern w:val="28"/>
          <w:sz w:val="20"/>
          <w:szCs w:val="20"/>
          <w:lang w:val="es-ES_tradnl"/>
        </w:rPr>
      </w:pPr>
      <w:r>
        <w:rPr>
          <w:rFonts w:ascii="Century Gothic" w:hAnsi="Century Gothic"/>
          <w:b/>
          <w:kern w:val="28"/>
          <w:sz w:val="20"/>
          <w:szCs w:val="20"/>
          <w:lang w:val="es-ES_tradnl"/>
        </w:rPr>
        <w:t>CRUCES DE CANALES</w:t>
      </w:r>
    </w:p>
    <w:tbl>
      <w:tblPr>
        <w:tblpPr w:leftFromText="141" w:rightFromText="141" w:vertAnchor="text" w:horzAnchor="margin" w:tblpXSpec="center" w:tblpY="188"/>
        <w:tblW w:w="5260" w:type="dxa"/>
        <w:tblCellMar>
          <w:left w:w="70" w:type="dxa"/>
          <w:right w:w="70" w:type="dxa"/>
        </w:tblCellMar>
        <w:tblLook w:val="04A0"/>
      </w:tblPr>
      <w:tblGrid>
        <w:gridCol w:w="1400"/>
        <w:gridCol w:w="1240"/>
        <w:gridCol w:w="2620"/>
      </w:tblGrid>
      <w:tr w:rsidR="00BB3E87" w:rsidRPr="00BB3E87" w:rsidTr="00BB3E87">
        <w:trPr>
          <w:trHeight w:val="621"/>
        </w:trPr>
        <w:tc>
          <w:tcPr>
            <w:tcW w:w="1400" w:type="dxa"/>
            <w:tcBorders>
              <w:top w:val="single" w:sz="4" w:space="0" w:color="auto"/>
              <w:left w:val="single" w:sz="4" w:space="0" w:color="auto"/>
              <w:bottom w:val="single" w:sz="4" w:space="0" w:color="auto"/>
              <w:right w:val="single" w:sz="4" w:space="0" w:color="auto"/>
            </w:tcBorders>
            <w:shd w:val="clear" w:color="auto" w:fill="auto"/>
            <w:hideMark/>
          </w:tcPr>
          <w:p w:rsidR="00BB3E87" w:rsidRPr="00BB3E87" w:rsidRDefault="00BB3E87" w:rsidP="00BB3E87">
            <w:pPr>
              <w:spacing w:after="0" w:line="240" w:lineRule="auto"/>
              <w:jc w:val="center"/>
              <w:rPr>
                <w:rFonts w:ascii="Century Gothic" w:eastAsia="Times New Roman" w:hAnsi="Century Gothic" w:cs="Times New Roman"/>
                <w:b/>
                <w:bCs/>
                <w:color w:val="000000"/>
                <w:sz w:val="20"/>
                <w:szCs w:val="20"/>
              </w:rPr>
            </w:pPr>
            <w:r w:rsidRPr="00BB3E87">
              <w:rPr>
                <w:rFonts w:ascii="Century Gothic" w:eastAsia="Times New Roman" w:hAnsi="Century Gothic" w:cs="Times New Roman"/>
                <w:b/>
                <w:bCs/>
                <w:color w:val="000000"/>
                <w:sz w:val="20"/>
                <w:szCs w:val="20"/>
              </w:rPr>
              <w:t>CANAL</w:t>
            </w:r>
          </w:p>
        </w:tc>
        <w:tc>
          <w:tcPr>
            <w:tcW w:w="1240" w:type="dxa"/>
            <w:tcBorders>
              <w:top w:val="single" w:sz="4" w:space="0" w:color="auto"/>
              <w:left w:val="nil"/>
              <w:bottom w:val="single" w:sz="4" w:space="0" w:color="auto"/>
              <w:right w:val="single" w:sz="4" w:space="0" w:color="auto"/>
            </w:tcBorders>
            <w:shd w:val="clear" w:color="auto" w:fill="auto"/>
            <w:hideMark/>
          </w:tcPr>
          <w:p w:rsidR="00BB3E87" w:rsidRPr="00BB3E87" w:rsidRDefault="00BB3E87" w:rsidP="00BB3E87">
            <w:pPr>
              <w:spacing w:after="0" w:line="240" w:lineRule="auto"/>
              <w:jc w:val="center"/>
              <w:rPr>
                <w:rFonts w:ascii="Century Gothic" w:eastAsia="Times New Roman" w:hAnsi="Century Gothic" w:cs="Times New Roman"/>
                <w:b/>
                <w:bCs/>
                <w:color w:val="000000"/>
                <w:sz w:val="20"/>
                <w:szCs w:val="20"/>
              </w:rPr>
            </w:pPr>
            <w:r w:rsidRPr="00BB3E87">
              <w:rPr>
                <w:rFonts w:ascii="Century Gothic" w:eastAsia="Times New Roman" w:hAnsi="Century Gothic" w:cs="Times New Roman"/>
                <w:b/>
                <w:bCs/>
                <w:color w:val="000000"/>
                <w:sz w:val="20"/>
                <w:szCs w:val="20"/>
              </w:rPr>
              <w:t>ANCHO [m]</w:t>
            </w:r>
          </w:p>
        </w:tc>
        <w:tc>
          <w:tcPr>
            <w:tcW w:w="2620" w:type="dxa"/>
            <w:tcBorders>
              <w:top w:val="single" w:sz="4" w:space="0" w:color="auto"/>
              <w:left w:val="nil"/>
              <w:bottom w:val="single" w:sz="4" w:space="0" w:color="auto"/>
              <w:right w:val="single" w:sz="4" w:space="0" w:color="auto"/>
            </w:tcBorders>
            <w:shd w:val="clear" w:color="auto" w:fill="auto"/>
            <w:hideMark/>
          </w:tcPr>
          <w:p w:rsidR="00BB3E87" w:rsidRPr="00BB3E87" w:rsidRDefault="00BB3E87" w:rsidP="00846E7A">
            <w:pPr>
              <w:spacing w:after="0" w:line="240" w:lineRule="auto"/>
              <w:jc w:val="center"/>
              <w:rPr>
                <w:rFonts w:ascii="Century Gothic" w:eastAsia="Times New Roman" w:hAnsi="Century Gothic" w:cs="Times New Roman"/>
                <w:b/>
                <w:bCs/>
                <w:color w:val="000000"/>
                <w:sz w:val="20"/>
                <w:szCs w:val="20"/>
              </w:rPr>
            </w:pPr>
            <w:r w:rsidRPr="00BB3E87">
              <w:rPr>
                <w:rFonts w:ascii="Century Gothic" w:eastAsia="Times New Roman" w:hAnsi="Century Gothic" w:cs="Times New Roman"/>
                <w:b/>
                <w:bCs/>
                <w:color w:val="000000"/>
                <w:sz w:val="20"/>
                <w:szCs w:val="20"/>
              </w:rPr>
              <w:t xml:space="preserve">VOLUMEN </w:t>
            </w:r>
            <w:r w:rsidR="00846E7A" w:rsidRPr="00BB3E87">
              <w:rPr>
                <w:rFonts w:ascii="Century Gothic" w:eastAsia="Times New Roman" w:hAnsi="Century Gothic" w:cs="Times New Roman"/>
                <w:b/>
                <w:bCs/>
                <w:color w:val="000000"/>
                <w:sz w:val="20"/>
                <w:szCs w:val="20"/>
              </w:rPr>
              <w:t xml:space="preserve"> ESTIMADO </w:t>
            </w:r>
            <w:r w:rsidRPr="00BB3E87">
              <w:rPr>
                <w:rFonts w:ascii="Century Gothic" w:eastAsia="Times New Roman" w:hAnsi="Century Gothic" w:cs="Times New Roman"/>
                <w:b/>
                <w:bCs/>
                <w:color w:val="000000"/>
                <w:sz w:val="20"/>
                <w:szCs w:val="20"/>
              </w:rPr>
              <w:t xml:space="preserve">DE  </w:t>
            </w:r>
            <w:r w:rsidR="00846E7A">
              <w:rPr>
                <w:rFonts w:ascii="Century Gothic" w:eastAsia="Times New Roman" w:hAnsi="Century Gothic" w:cs="Times New Roman"/>
                <w:b/>
                <w:bCs/>
                <w:color w:val="000000"/>
                <w:sz w:val="20"/>
                <w:szCs w:val="20"/>
              </w:rPr>
              <w:t xml:space="preserve">EXCAVACION CON </w:t>
            </w:r>
            <w:r w:rsidRPr="00BB3E87">
              <w:rPr>
                <w:rFonts w:ascii="Century Gothic" w:eastAsia="Times New Roman" w:hAnsi="Century Gothic" w:cs="Times New Roman"/>
                <w:b/>
                <w:bCs/>
                <w:color w:val="000000"/>
                <w:sz w:val="20"/>
                <w:szCs w:val="20"/>
              </w:rPr>
              <w:t>ENTIBADO [m³]</w:t>
            </w:r>
          </w:p>
        </w:tc>
      </w:tr>
      <w:tr w:rsidR="00BB3E87" w:rsidRPr="00BB3E87" w:rsidTr="00BB3E87">
        <w:trPr>
          <w:trHeight w:val="288"/>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BB3E87" w:rsidRPr="00BB3E87" w:rsidRDefault="00BB3E87" w:rsidP="00BB3E87">
            <w:pPr>
              <w:spacing w:after="0" w:line="240" w:lineRule="auto"/>
              <w:jc w:val="center"/>
              <w:rPr>
                <w:rFonts w:ascii="Century Gothic" w:eastAsia="Times New Roman" w:hAnsi="Century Gothic" w:cs="Times New Roman"/>
                <w:color w:val="000000"/>
                <w:sz w:val="20"/>
                <w:szCs w:val="20"/>
              </w:rPr>
            </w:pPr>
            <w:r w:rsidRPr="00BB3E87">
              <w:rPr>
                <w:rFonts w:ascii="Century Gothic" w:eastAsia="Times New Roman" w:hAnsi="Century Gothic" w:cs="Times New Roman"/>
                <w:color w:val="000000"/>
                <w:sz w:val="20"/>
                <w:szCs w:val="20"/>
              </w:rPr>
              <w:t>1</w:t>
            </w:r>
          </w:p>
        </w:tc>
        <w:tc>
          <w:tcPr>
            <w:tcW w:w="1240" w:type="dxa"/>
            <w:tcBorders>
              <w:top w:val="nil"/>
              <w:left w:val="nil"/>
              <w:bottom w:val="single" w:sz="4" w:space="0" w:color="auto"/>
              <w:right w:val="single" w:sz="4" w:space="0" w:color="auto"/>
            </w:tcBorders>
            <w:shd w:val="clear" w:color="auto" w:fill="auto"/>
            <w:noWrap/>
            <w:vAlign w:val="bottom"/>
            <w:hideMark/>
          </w:tcPr>
          <w:p w:rsidR="00BB3E87" w:rsidRPr="00BB3E87" w:rsidRDefault="00BB3E87" w:rsidP="00BB3E87">
            <w:pPr>
              <w:spacing w:after="0" w:line="240" w:lineRule="auto"/>
              <w:jc w:val="center"/>
              <w:rPr>
                <w:rFonts w:ascii="Century Gothic" w:eastAsia="Times New Roman" w:hAnsi="Century Gothic" w:cs="Times New Roman"/>
                <w:color w:val="000000"/>
                <w:sz w:val="20"/>
                <w:szCs w:val="20"/>
              </w:rPr>
            </w:pPr>
            <w:r w:rsidRPr="00BB3E87">
              <w:rPr>
                <w:rFonts w:ascii="Century Gothic" w:eastAsia="Times New Roman" w:hAnsi="Century Gothic" w:cs="Times New Roman"/>
                <w:color w:val="000000"/>
                <w:sz w:val="20"/>
                <w:szCs w:val="20"/>
              </w:rPr>
              <w:t>6</w:t>
            </w:r>
          </w:p>
        </w:tc>
        <w:tc>
          <w:tcPr>
            <w:tcW w:w="2620" w:type="dxa"/>
            <w:tcBorders>
              <w:top w:val="nil"/>
              <w:left w:val="nil"/>
              <w:bottom w:val="single" w:sz="4" w:space="0" w:color="auto"/>
              <w:right w:val="single" w:sz="4" w:space="0" w:color="auto"/>
            </w:tcBorders>
            <w:shd w:val="clear" w:color="auto" w:fill="auto"/>
            <w:noWrap/>
            <w:vAlign w:val="bottom"/>
            <w:hideMark/>
          </w:tcPr>
          <w:p w:rsidR="00BB3E87" w:rsidRPr="00BB3E87" w:rsidRDefault="00BB3E87" w:rsidP="00BB3E87">
            <w:pPr>
              <w:spacing w:after="0" w:line="240" w:lineRule="auto"/>
              <w:jc w:val="center"/>
              <w:rPr>
                <w:rFonts w:ascii="Century Gothic" w:eastAsia="Times New Roman" w:hAnsi="Century Gothic" w:cs="Times New Roman"/>
                <w:color w:val="000000"/>
                <w:sz w:val="20"/>
                <w:szCs w:val="20"/>
              </w:rPr>
            </w:pPr>
            <w:r w:rsidRPr="00BB3E87">
              <w:rPr>
                <w:rFonts w:ascii="Century Gothic" w:eastAsia="Times New Roman" w:hAnsi="Century Gothic" w:cs="Times New Roman"/>
                <w:color w:val="000000"/>
                <w:sz w:val="20"/>
                <w:szCs w:val="20"/>
              </w:rPr>
              <w:t>7</w:t>
            </w:r>
          </w:p>
        </w:tc>
      </w:tr>
      <w:tr w:rsidR="00BB3E87" w:rsidRPr="00BB3E87" w:rsidTr="00BB3E87">
        <w:trPr>
          <w:trHeight w:val="288"/>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BB3E87" w:rsidRPr="00BB3E87" w:rsidRDefault="00BB3E87" w:rsidP="00BB3E87">
            <w:pPr>
              <w:spacing w:after="0" w:line="240" w:lineRule="auto"/>
              <w:jc w:val="center"/>
              <w:rPr>
                <w:rFonts w:ascii="Century Gothic" w:eastAsia="Times New Roman" w:hAnsi="Century Gothic" w:cs="Times New Roman"/>
                <w:color w:val="000000"/>
                <w:sz w:val="20"/>
                <w:szCs w:val="20"/>
              </w:rPr>
            </w:pPr>
            <w:r w:rsidRPr="00BB3E87">
              <w:rPr>
                <w:rFonts w:ascii="Century Gothic" w:eastAsia="Times New Roman" w:hAnsi="Century Gothic" w:cs="Times New Roman"/>
                <w:color w:val="000000"/>
                <w:sz w:val="20"/>
                <w:szCs w:val="20"/>
              </w:rPr>
              <w:t>2</w:t>
            </w:r>
          </w:p>
        </w:tc>
        <w:tc>
          <w:tcPr>
            <w:tcW w:w="1240" w:type="dxa"/>
            <w:tcBorders>
              <w:top w:val="nil"/>
              <w:left w:val="nil"/>
              <w:bottom w:val="single" w:sz="4" w:space="0" w:color="auto"/>
              <w:right w:val="single" w:sz="4" w:space="0" w:color="auto"/>
            </w:tcBorders>
            <w:shd w:val="clear" w:color="auto" w:fill="auto"/>
            <w:noWrap/>
            <w:vAlign w:val="bottom"/>
            <w:hideMark/>
          </w:tcPr>
          <w:p w:rsidR="00BB3E87" w:rsidRPr="00BB3E87" w:rsidRDefault="00BB3E87" w:rsidP="00BB3E87">
            <w:pPr>
              <w:spacing w:after="0" w:line="240" w:lineRule="auto"/>
              <w:jc w:val="center"/>
              <w:rPr>
                <w:rFonts w:ascii="Century Gothic" w:eastAsia="Times New Roman" w:hAnsi="Century Gothic" w:cs="Times New Roman"/>
                <w:color w:val="000000"/>
                <w:sz w:val="20"/>
                <w:szCs w:val="20"/>
              </w:rPr>
            </w:pPr>
            <w:r w:rsidRPr="00BB3E87">
              <w:rPr>
                <w:rFonts w:ascii="Century Gothic" w:eastAsia="Times New Roman" w:hAnsi="Century Gothic" w:cs="Times New Roman"/>
                <w:color w:val="000000"/>
                <w:sz w:val="20"/>
                <w:szCs w:val="20"/>
              </w:rPr>
              <w:t>3</w:t>
            </w:r>
          </w:p>
        </w:tc>
        <w:tc>
          <w:tcPr>
            <w:tcW w:w="2620" w:type="dxa"/>
            <w:tcBorders>
              <w:top w:val="nil"/>
              <w:left w:val="nil"/>
              <w:bottom w:val="single" w:sz="4" w:space="0" w:color="auto"/>
              <w:right w:val="single" w:sz="4" w:space="0" w:color="auto"/>
            </w:tcBorders>
            <w:shd w:val="clear" w:color="auto" w:fill="auto"/>
            <w:noWrap/>
            <w:vAlign w:val="bottom"/>
            <w:hideMark/>
          </w:tcPr>
          <w:p w:rsidR="00BB3E87" w:rsidRPr="00BB3E87" w:rsidRDefault="00BB3E87" w:rsidP="00BB3E87">
            <w:pPr>
              <w:spacing w:after="0" w:line="240" w:lineRule="auto"/>
              <w:jc w:val="center"/>
              <w:rPr>
                <w:rFonts w:ascii="Century Gothic" w:eastAsia="Times New Roman" w:hAnsi="Century Gothic" w:cs="Times New Roman"/>
                <w:color w:val="000000"/>
                <w:sz w:val="20"/>
                <w:szCs w:val="20"/>
              </w:rPr>
            </w:pPr>
            <w:r w:rsidRPr="00BB3E87">
              <w:rPr>
                <w:rFonts w:ascii="Century Gothic" w:eastAsia="Times New Roman" w:hAnsi="Century Gothic" w:cs="Times New Roman"/>
                <w:color w:val="000000"/>
                <w:sz w:val="20"/>
                <w:szCs w:val="20"/>
              </w:rPr>
              <w:t>7</w:t>
            </w:r>
          </w:p>
        </w:tc>
      </w:tr>
      <w:tr w:rsidR="00BB3E87" w:rsidRPr="00BB3E87" w:rsidTr="00BB3E87">
        <w:trPr>
          <w:trHeight w:val="288"/>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BB3E87" w:rsidRPr="00BB3E87" w:rsidRDefault="00BB3E87" w:rsidP="00BB3E87">
            <w:pPr>
              <w:spacing w:after="0" w:line="240" w:lineRule="auto"/>
              <w:jc w:val="center"/>
              <w:rPr>
                <w:rFonts w:ascii="Century Gothic" w:eastAsia="Times New Roman" w:hAnsi="Century Gothic" w:cs="Times New Roman"/>
                <w:color w:val="000000"/>
                <w:sz w:val="20"/>
                <w:szCs w:val="20"/>
              </w:rPr>
            </w:pPr>
            <w:r w:rsidRPr="00BB3E87">
              <w:rPr>
                <w:rFonts w:ascii="Century Gothic" w:eastAsia="Times New Roman" w:hAnsi="Century Gothic" w:cs="Times New Roman"/>
                <w:color w:val="000000"/>
                <w:sz w:val="20"/>
                <w:szCs w:val="20"/>
              </w:rPr>
              <w:t>3</w:t>
            </w:r>
          </w:p>
        </w:tc>
        <w:tc>
          <w:tcPr>
            <w:tcW w:w="1240" w:type="dxa"/>
            <w:tcBorders>
              <w:top w:val="nil"/>
              <w:left w:val="nil"/>
              <w:bottom w:val="single" w:sz="4" w:space="0" w:color="auto"/>
              <w:right w:val="single" w:sz="4" w:space="0" w:color="auto"/>
            </w:tcBorders>
            <w:shd w:val="clear" w:color="auto" w:fill="auto"/>
            <w:noWrap/>
            <w:vAlign w:val="bottom"/>
            <w:hideMark/>
          </w:tcPr>
          <w:p w:rsidR="00BB3E87" w:rsidRPr="00BB3E87" w:rsidRDefault="00BB3E87" w:rsidP="00BB3E87">
            <w:pPr>
              <w:spacing w:after="0" w:line="240" w:lineRule="auto"/>
              <w:jc w:val="center"/>
              <w:rPr>
                <w:rFonts w:ascii="Century Gothic" w:eastAsia="Times New Roman" w:hAnsi="Century Gothic" w:cs="Times New Roman"/>
                <w:color w:val="000000"/>
                <w:sz w:val="20"/>
                <w:szCs w:val="20"/>
              </w:rPr>
            </w:pPr>
            <w:r w:rsidRPr="00BB3E87">
              <w:rPr>
                <w:rFonts w:ascii="Century Gothic" w:eastAsia="Times New Roman" w:hAnsi="Century Gothic" w:cs="Times New Roman"/>
                <w:color w:val="000000"/>
                <w:sz w:val="20"/>
                <w:szCs w:val="20"/>
              </w:rPr>
              <w:t>10</w:t>
            </w:r>
          </w:p>
        </w:tc>
        <w:tc>
          <w:tcPr>
            <w:tcW w:w="2620" w:type="dxa"/>
            <w:tcBorders>
              <w:top w:val="nil"/>
              <w:left w:val="nil"/>
              <w:bottom w:val="single" w:sz="4" w:space="0" w:color="auto"/>
              <w:right w:val="single" w:sz="4" w:space="0" w:color="auto"/>
            </w:tcBorders>
            <w:shd w:val="clear" w:color="auto" w:fill="auto"/>
            <w:noWrap/>
            <w:vAlign w:val="bottom"/>
            <w:hideMark/>
          </w:tcPr>
          <w:p w:rsidR="00BB3E87" w:rsidRPr="00BB3E87" w:rsidRDefault="00BB3E87" w:rsidP="00BB3E87">
            <w:pPr>
              <w:spacing w:after="0" w:line="240" w:lineRule="auto"/>
              <w:jc w:val="center"/>
              <w:rPr>
                <w:rFonts w:ascii="Century Gothic" w:eastAsia="Times New Roman" w:hAnsi="Century Gothic" w:cs="Times New Roman"/>
                <w:color w:val="000000"/>
                <w:sz w:val="20"/>
                <w:szCs w:val="20"/>
              </w:rPr>
            </w:pPr>
            <w:r w:rsidRPr="00BB3E87">
              <w:rPr>
                <w:rFonts w:ascii="Century Gothic" w:eastAsia="Times New Roman" w:hAnsi="Century Gothic" w:cs="Times New Roman"/>
                <w:color w:val="000000"/>
                <w:sz w:val="20"/>
                <w:szCs w:val="20"/>
              </w:rPr>
              <w:t>13.5</w:t>
            </w:r>
          </w:p>
        </w:tc>
      </w:tr>
      <w:tr w:rsidR="00BB3E87" w:rsidRPr="00BB3E87" w:rsidTr="00BB3E87">
        <w:trPr>
          <w:trHeight w:val="288"/>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BB3E87" w:rsidRPr="00BB3E87" w:rsidRDefault="00BB3E87" w:rsidP="00BB3E87">
            <w:pPr>
              <w:spacing w:after="0" w:line="240" w:lineRule="auto"/>
              <w:jc w:val="center"/>
              <w:rPr>
                <w:rFonts w:ascii="Century Gothic" w:eastAsia="Times New Roman" w:hAnsi="Century Gothic" w:cs="Times New Roman"/>
                <w:color w:val="000000"/>
                <w:sz w:val="20"/>
                <w:szCs w:val="20"/>
              </w:rPr>
            </w:pPr>
            <w:r w:rsidRPr="00BB3E87">
              <w:rPr>
                <w:rFonts w:ascii="Century Gothic" w:eastAsia="Times New Roman" w:hAnsi="Century Gothic" w:cs="Times New Roman"/>
                <w:color w:val="000000"/>
                <w:sz w:val="20"/>
                <w:szCs w:val="20"/>
              </w:rPr>
              <w:t>4</w:t>
            </w:r>
          </w:p>
        </w:tc>
        <w:tc>
          <w:tcPr>
            <w:tcW w:w="1240" w:type="dxa"/>
            <w:tcBorders>
              <w:top w:val="nil"/>
              <w:left w:val="nil"/>
              <w:bottom w:val="single" w:sz="4" w:space="0" w:color="auto"/>
              <w:right w:val="single" w:sz="4" w:space="0" w:color="auto"/>
            </w:tcBorders>
            <w:shd w:val="clear" w:color="auto" w:fill="auto"/>
            <w:noWrap/>
            <w:vAlign w:val="bottom"/>
            <w:hideMark/>
          </w:tcPr>
          <w:p w:rsidR="00BB3E87" w:rsidRPr="00BB3E87" w:rsidRDefault="00BB3E87" w:rsidP="00BB3E87">
            <w:pPr>
              <w:spacing w:after="0" w:line="240" w:lineRule="auto"/>
              <w:jc w:val="center"/>
              <w:rPr>
                <w:rFonts w:ascii="Century Gothic" w:eastAsia="Times New Roman" w:hAnsi="Century Gothic" w:cs="Times New Roman"/>
                <w:color w:val="000000"/>
                <w:sz w:val="20"/>
                <w:szCs w:val="20"/>
              </w:rPr>
            </w:pPr>
            <w:r w:rsidRPr="00BB3E87">
              <w:rPr>
                <w:rFonts w:ascii="Century Gothic" w:eastAsia="Times New Roman" w:hAnsi="Century Gothic" w:cs="Times New Roman"/>
                <w:color w:val="000000"/>
                <w:sz w:val="20"/>
                <w:szCs w:val="20"/>
              </w:rPr>
              <w:t>2</w:t>
            </w:r>
          </w:p>
        </w:tc>
        <w:tc>
          <w:tcPr>
            <w:tcW w:w="2620" w:type="dxa"/>
            <w:tcBorders>
              <w:top w:val="nil"/>
              <w:left w:val="nil"/>
              <w:bottom w:val="single" w:sz="4" w:space="0" w:color="auto"/>
              <w:right w:val="single" w:sz="4" w:space="0" w:color="auto"/>
            </w:tcBorders>
            <w:shd w:val="clear" w:color="auto" w:fill="auto"/>
            <w:noWrap/>
            <w:vAlign w:val="bottom"/>
            <w:hideMark/>
          </w:tcPr>
          <w:p w:rsidR="00BB3E87" w:rsidRPr="00BB3E87" w:rsidRDefault="00BB3E87" w:rsidP="00BB3E87">
            <w:pPr>
              <w:spacing w:after="0" w:line="240" w:lineRule="auto"/>
              <w:jc w:val="center"/>
              <w:rPr>
                <w:rFonts w:ascii="Century Gothic" w:eastAsia="Times New Roman" w:hAnsi="Century Gothic" w:cs="Times New Roman"/>
                <w:color w:val="000000"/>
                <w:sz w:val="20"/>
                <w:szCs w:val="20"/>
              </w:rPr>
            </w:pPr>
            <w:r w:rsidRPr="00BB3E87">
              <w:rPr>
                <w:rFonts w:ascii="Century Gothic" w:eastAsia="Times New Roman" w:hAnsi="Century Gothic" w:cs="Times New Roman"/>
                <w:color w:val="000000"/>
                <w:sz w:val="20"/>
                <w:szCs w:val="20"/>
              </w:rPr>
              <w:t>7</w:t>
            </w:r>
          </w:p>
        </w:tc>
      </w:tr>
      <w:tr w:rsidR="00BB3E87" w:rsidRPr="00BB3E87" w:rsidTr="00BB3E87">
        <w:trPr>
          <w:trHeight w:val="288"/>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BB3E87" w:rsidRPr="00BB3E87" w:rsidRDefault="00BB3E87" w:rsidP="00BB3E87">
            <w:pPr>
              <w:spacing w:after="0" w:line="240" w:lineRule="auto"/>
              <w:jc w:val="center"/>
              <w:rPr>
                <w:rFonts w:ascii="Century Gothic" w:eastAsia="Times New Roman" w:hAnsi="Century Gothic" w:cs="Times New Roman"/>
                <w:color w:val="000000"/>
                <w:sz w:val="20"/>
                <w:szCs w:val="20"/>
              </w:rPr>
            </w:pPr>
            <w:r w:rsidRPr="00BB3E87">
              <w:rPr>
                <w:rFonts w:ascii="Century Gothic" w:eastAsia="Times New Roman" w:hAnsi="Century Gothic" w:cs="Times New Roman"/>
                <w:color w:val="000000"/>
                <w:sz w:val="20"/>
                <w:szCs w:val="20"/>
              </w:rPr>
              <w:lastRenderedPageBreak/>
              <w:t>5</w:t>
            </w:r>
          </w:p>
        </w:tc>
        <w:tc>
          <w:tcPr>
            <w:tcW w:w="1240" w:type="dxa"/>
            <w:tcBorders>
              <w:top w:val="nil"/>
              <w:left w:val="nil"/>
              <w:bottom w:val="single" w:sz="4" w:space="0" w:color="auto"/>
              <w:right w:val="single" w:sz="4" w:space="0" w:color="auto"/>
            </w:tcBorders>
            <w:shd w:val="clear" w:color="auto" w:fill="auto"/>
            <w:noWrap/>
            <w:vAlign w:val="bottom"/>
            <w:hideMark/>
          </w:tcPr>
          <w:p w:rsidR="00BB3E87" w:rsidRPr="00BB3E87" w:rsidRDefault="00BB3E87" w:rsidP="00BB3E87">
            <w:pPr>
              <w:spacing w:after="0" w:line="240" w:lineRule="auto"/>
              <w:jc w:val="center"/>
              <w:rPr>
                <w:rFonts w:ascii="Century Gothic" w:eastAsia="Times New Roman" w:hAnsi="Century Gothic" w:cs="Times New Roman"/>
                <w:color w:val="000000"/>
                <w:sz w:val="20"/>
                <w:szCs w:val="20"/>
              </w:rPr>
            </w:pPr>
            <w:r w:rsidRPr="00BB3E87">
              <w:rPr>
                <w:rFonts w:ascii="Century Gothic" w:eastAsia="Times New Roman" w:hAnsi="Century Gothic" w:cs="Times New Roman"/>
                <w:color w:val="000000"/>
                <w:sz w:val="20"/>
                <w:szCs w:val="20"/>
              </w:rPr>
              <w:t>6</w:t>
            </w:r>
          </w:p>
        </w:tc>
        <w:tc>
          <w:tcPr>
            <w:tcW w:w="2620" w:type="dxa"/>
            <w:tcBorders>
              <w:top w:val="nil"/>
              <w:left w:val="nil"/>
              <w:bottom w:val="single" w:sz="4" w:space="0" w:color="auto"/>
              <w:right w:val="single" w:sz="4" w:space="0" w:color="auto"/>
            </w:tcBorders>
            <w:shd w:val="clear" w:color="auto" w:fill="auto"/>
            <w:noWrap/>
            <w:vAlign w:val="bottom"/>
            <w:hideMark/>
          </w:tcPr>
          <w:p w:rsidR="00BB3E87" w:rsidRPr="00BB3E87" w:rsidRDefault="00BB3E87" w:rsidP="00BB3E87">
            <w:pPr>
              <w:spacing w:after="0" w:line="240" w:lineRule="auto"/>
              <w:jc w:val="center"/>
              <w:rPr>
                <w:rFonts w:ascii="Century Gothic" w:eastAsia="Times New Roman" w:hAnsi="Century Gothic" w:cs="Times New Roman"/>
                <w:color w:val="000000"/>
                <w:sz w:val="20"/>
                <w:szCs w:val="20"/>
              </w:rPr>
            </w:pPr>
            <w:r w:rsidRPr="00BB3E87">
              <w:rPr>
                <w:rFonts w:ascii="Century Gothic" w:eastAsia="Times New Roman" w:hAnsi="Century Gothic" w:cs="Times New Roman"/>
                <w:color w:val="000000"/>
                <w:sz w:val="20"/>
                <w:szCs w:val="20"/>
              </w:rPr>
              <w:t>13.5</w:t>
            </w:r>
          </w:p>
        </w:tc>
      </w:tr>
      <w:tr w:rsidR="00BB3E87" w:rsidRPr="00BB3E87" w:rsidTr="00BB3E87">
        <w:trPr>
          <w:trHeight w:val="288"/>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BB3E87" w:rsidRPr="00BB3E87" w:rsidRDefault="00BB3E87" w:rsidP="00BB3E87">
            <w:pPr>
              <w:spacing w:after="0" w:line="240" w:lineRule="auto"/>
              <w:jc w:val="center"/>
              <w:rPr>
                <w:rFonts w:ascii="Century Gothic" w:eastAsia="Times New Roman" w:hAnsi="Century Gothic" w:cs="Times New Roman"/>
                <w:color w:val="000000"/>
                <w:sz w:val="20"/>
                <w:szCs w:val="20"/>
              </w:rPr>
            </w:pPr>
            <w:r w:rsidRPr="00BB3E87">
              <w:rPr>
                <w:rFonts w:ascii="Century Gothic" w:eastAsia="Times New Roman" w:hAnsi="Century Gothic" w:cs="Times New Roman"/>
                <w:color w:val="000000"/>
                <w:sz w:val="20"/>
                <w:szCs w:val="20"/>
              </w:rPr>
              <w:t>7</w:t>
            </w:r>
          </w:p>
        </w:tc>
        <w:tc>
          <w:tcPr>
            <w:tcW w:w="1240" w:type="dxa"/>
            <w:tcBorders>
              <w:top w:val="nil"/>
              <w:left w:val="nil"/>
              <w:bottom w:val="single" w:sz="4" w:space="0" w:color="auto"/>
              <w:right w:val="single" w:sz="4" w:space="0" w:color="auto"/>
            </w:tcBorders>
            <w:shd w:val="clear" w:color="auto" w:fill="auto"/>
            <w:noWrap/>
            <w:vAlign w:val="bottom"/>
            <w:hideMark/>
          </w:tcPr>
          <w:p w:rsidR="00BB3E87" w:rsidRPr="00BB3E87" w:rsidRDefault="00BB3E87" w:rsidP="00BB3E87">
            <w:pPr>
              <w:spacing w:after="0" w:line="240" w:lineRule="auto"/>
              <w:jc w:val="center"/>
              <w:rPr>
                <w:rFonts w:ascii="Century Gothic" w:eastAsia="Times New Roman" w:hAnsi="Century Gothic" w:cs="Times New Roman"/>
                <w:color w:val="000000"/>
                <w:sz w:val="20"/>
                <w:szCs w:val="20"/>
              </w:rPr>
            </w:pPr>
            <w:r w:rsidRPr="00BB3E87">
              <w:rPr>
                <w:rFonts w:ascii="Century Gothic" w:eastAsia="Times New Roman" w:hAnsi="Century Gothic" w:cs="Times New Roman"/>
                <w:color w:val="000000"/>
                <w:sz w:val="20"/>
                <w:szCs w:val="20"/>
              </w:rPr>
              <w:t>3</w:t>
            </w:r>
          </w:p>
        </w:tc>
        <w:tc>
          <w:tcPr>
            <w:tcW w:w="2620" w:type="dxa"/>
            <w:tcBorders>
              <w:top w:val="nil"/>
              <w:left w:val="nil"/>
              <w:bottom w:val="single" w:sz="4" w:space="0" w:color="auto"/>
              <w:right w:val="single" w:sz="4" w:space="0" w:color="auto"/>
            </w:tcBorders>
            <w:shd w:val="clear" w:color="auto" w:fill="auto"/>
            <w:noWrap/>
            <w:vAlign w:val="bottom"/>
            <w:hideMark/>
          </w:tcPr>
          <w:p w:rsidR="00BB3E87" w:rsidRPr="00BB3E87" w:rsidRDefault="00BB3E87" w:rsidP="00BB3E87">
            <w:pPr>
              <w:spacing w:after="0" w:line="240" w:lineRule="auto"/>
              <w:jc w:val="center"/>
              <w:rPr>
                <w:rFonts w:ascii="Century Gothic" w:eastAsia="Times New Roman" w:hAnsi="Century Gothic" w:cs="Times New Roman"/>
                <w:color w:val="000000"/>
                <w:sz w:val="20"/>
                <w:szCs w:val="20"/>
              </w:rPr>
            </w:pPr>
            <w:r w:rsidRPr="00BB3E87">
              <w:rPr>
                <w:rFonts w:ascii="Century Gothic" w:eastAsia="Times New Roman" w:hAnsi="Century Gothic" w:cs="Times New Roman"/>
                <w:color w:val="000000"/>
                <w:sz w:val="20"/>
                <w:szCs w:val="20"/>
              </w:rPr>
              <w:t>7</w:t>
            </w:r>
          </w:p>
        </w:tc>
      </w:tr>
      <w:tr w:rsidR="00BB3E87" w:rsidRPr="00BB3E87" w:rsidTr="00BB3E87">
        <w:trPr>
          <w:trHeight w:val="288"/>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BB3E87" w:rsidRPr="00BB3E87" w:rsidRDefault="00BB3E87" w:rsidP="00BB3E87">
            <w:pPr>
              <w:spacing w:after="0" w:line="240" w:lineRule="auto"/>
              <w:jc w:val="center"/>
              <w:rPr>
                <w:rFonts w:ascii="Century Gothic" w:eastAsia="Times New Roman" w:hAnsi="Century Gothic" w:cs="Times New Roman"/>
                <w:color w:val="000000"/>
                <w:sz w:val="20"/>
                <w:szCs w:val="20"/>
              </w:rPr>
            </w:pPr>
            <w:r w:rsidRPr="00BB3E87">
              <w:rPr>
                <w:rFonts w:ascii="Century Gothic" w:eastAsia="Times New Roman" w:hAnsi="Century Gothic" w:cs="Times New Roman"/>
                <w:color w:val="000000"/>
                <w:sz w:val="20"/>
                <w:szCs w:val="20"/>
              </w:rPr>
              <w:t>8</w:t>
            </w:r>
          </w:p>
        </w:tc>
        <w:tc>
          <w:tcPr>
            <w:tcW w:w="1240" w:type="dxa"/>
            <w:tcBorders>
              <w:top w:val="nil"/>
              <w:left w:val="nil"/>
              <w:bottom w:val="single" w:sz="4" w:space="0" w:color="auto"/>
              <w:right w:val="single" w:sz="4" w:space="0" w:color="auto"/>
            </w:tcBorders>
            <w:shd w:val="clear" w:color="auto" w:fill="auto"/>
            <w:noWrap/>
            <w:vAlign w:val="bottom"/>
            <w:hideMark/>
          </w:tcPr>
          <w:p w:rsidR="00BB3E87" w:rsidRPr="00BB3E87" w:rsidRDefault="00BB3E87" w:rsidP="00BB3E87">
            <w:pPr>
              <w:spacing w:after="0" w:line="240" w:lineRule="auto"/>
              <w:jc w:val="center"/>
              <w:rPr>
                <w:rFonts w:ascii="Century Gothic" w:eastAsia="Times New Roman" w:hAnsi="Century Gothic" w:cs="Times New Roman"/>
                <w:color w:val="000000"/>
                <w:sz w:val="20"/>
                <w:szCs w:val="20"/>
              </w:rPr>
            </w:pPr>
            <w:r w:rsidRPr="00BB3E87">
              <w:rPr>
                <w:rFonts w:ascii="Century Gothic" w:eastAsia="Times New Roman" w:hAnsi="Century Gothic" w:cs="Times New Roman"/>
                <w:color w:val="000000"/>
                <w:sz w:val="20"/>
                <w:szCs w:val="20"/>
              </w:rPr>
              <w:t>16</w:t>
            </w:r>
          </w:p>
        </w:tc>
        <w:tc>
          <w:tcPr>
            <w:tcW w:w="2620" w:type="dxa"/>
            <w:tcBorders>
              <w:top w:val="nil"/>
              <w:left w:val="nil"/>
              <w:bottom w:val="single" w:sz="4" w:space="0" w:color="auto"/>
              <w:right w:val="single" w:sz="4" w:space="0" w:color="auto"/>
            </w:tcBorders>
            <w:shd w:val="clear" w:color="auto" w:fill="auto"/>
            <w:noWrap/>
            <w:vAlign w:val="bottom"/>
            <w:hideMark/>
          </w:tcPr>
          <w:p w:rsidR="00BB3E87" w:rsidRPr="00BB3E87" w:rsidRDefault="00BB3E87" w:rsidP="00BB3E87">
            <w:pPr>
              <w:spacing w:after="0" w:line="240" w:lineRule="auto"/>
              <w:jc w:val="center"/>
              <w:rPr>
                <w:rFonts w:ascii="Century Gothic" w:eastAsia="Times New Roman" w:hAnsi="Century Gothic" w:cs="Times New Roman"/>
                <w:color w:val="000000"/>
                <w:sz w:val="20"/>
                <w:szCs w:val="20"/>
              </w:rPr>
            </w:pPr>
            <w:r w:rsidRPr="00BB3E87">
              <w:rPr>
                <w:rFonts w:ascii="Century Gothic" w:eastAsia="Times New Roman" w:hAnsi="Century Gothic" w:cs="Times New Roman"/>
                <w:color w:val="000000"/>
                <w:sz w:val="20"/>
                <w:szCs w:val="20"/>
              </w:rPr>
              <w:t>13.5</w:t>
            </w:r>
          </w:p>
        </w:tc>
      </w:tr>
      <w:tr w:rsidR="00BB3E87" w:rsidRPr="00BB3E87" w:rsidTr="00FA2FE2">
        <w:trPr>
          <w:trHeight w:val="261"/>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BB3E87" w:rsidRPr="00BB3E87" w:rsidRDefault="00BB3E87" w:rsidP="00BB3E87">
            <w:pPr>
              <w:spacing w:after="0" w:line="240" w:lineRule="auto"/>
              <w:jc w:val="center"/>
              <w:rPr>
                <w:rFonts w:ascii="Century Gothic" w:eastAsia="Times New Roman" w:hAnsi="Century Gothic" w:cs="Times New Roman"/>
                <w:b/>
                <w:bCs/>
                <w:color w:val="000000"/>
                <w:sz w:val="20"/>
                <w:szCs w:val="20"/>
              </w:rPr>
            </w:pPr>
            <w:r w:rsidRPr="00BB3E87">
              <w:rPr>
                <w:rFonts w:ascii="Century Gothic" w:eastAsia="Times New Roman" w:hAnsi="Century Gothic" w:cs="Times New Roman"/>
                <w:b/>
                <w:bCs/>
                <w:color w:val="000000"/>
                <w:sz w:val="20"/>
                <w:szCs w:val="20"/>
              </w:rPr>
              <w:t>TOTAL</w:t>
            </w:r>
          </w:p>
        </w:tc>
        <w:tc>
          <w:tcPr>
            <w:tcW w:w="1240" w:type="dxa"/>
            <w:tcBorders>
              <w:top w:val="nil"/>
              <w:left w:val="nil"/>
              <w:bottom w:val="single" w:sz="4" w:space="0" w:color="auto"/>
              <w:right w:val="single" w:sz="4" w:space="0" w:color="auto"/>
            </w:tcBorders>
            <w:shd w:val="clear" w:color="auto" w:fill="auto"/>
            <w:noWrap/>
            <w:vAlign w:val="bottom"/>
            <w:hideMark/>
          </w:tcPr>
          <w:p w:rsidR="00BB3E87" w:rsidRPr="00BB3E87" w:rsidRDefault="009340A9" w:rsidP="00BB3E87">
            <w:pPr>
              <w:spacing w:after="0" w:line="240" w:lineRule="auto"/>
              <w:jc w:val="center"/>
              <w:rPr>
                <w:rFonts w:ascii="Century Gothic" w:eastAsia="Times New Roman" w:hAnsi="Century Gothic" w:cs="Times New Roman"/>
                <w:b/>
                <w:bCs/>
                <w:color w:val="000000"/>
                <w:sz w:val="20"/>
                <w:szCs w:val="20"/>
              </w:rPr>
            </w:pPr>
            <w:r>
              <w:rPr>
                <w:rFonts w:ascii="Century Gothic" w:eastAsia="Times New Roman" w:hAnsi="Century Gothic" w:cs="Times New Roman"/>
                <w:b/>
                <w:bCs/>
                <w:color w:val="000000"/>
                <w:sz w:val="20"/>
                <w:szCs w:val="20"/>
              </w:rPr>
              <w:t>46</w:t>
            </w:r>
          </w:p>
        </w:tc>
        <w:tc>
          <w:tcPr>
            <w:tcW w:w="2620" w:type="dxa"/>
            <w:tcBorders>
              <w:top w:val="nil"/>
              <w:left w:val="nil"/>
              <w:bottom w:val="single" w:sz="4" w:space="0" w:color="auto"/>
              <w:right w:val="single" w:sz="4" w:space="0" w:color="auto"/>
            </w:tcBorders>
            <w:shd w:val="clear" w:color="auto" w:fill="auto"/>
            <w:noWrap/>
            <w:vAlign w:val="bottom"/>
            <w:hideMark/>
          </w:tcPr>
          <w:p w:rsidR="00BB3E87" w:rsidRPr="00BB3E87" w:rsidRDefault="009340A9" w:rsidP="00BB3E87">
            <w:pPr>
              <w:spacing w:after="0" w:line="240" w:lineRule="auto"/>
              <w:jc w:val="center"/>
              <w:rPr>
                <w:rFonts w:ascii="Century Gothic" w:eastAsia="Times New Roman" w:hAnsi="Century Gothic" w:cs="Times New Roman"/>
                <w:b/>
                <w:bCs/>
                <w:color w:val="000000"/>
                <w:sz w:val="20"/>
                <w:szCs w:val="20"/>
              </w:rPr>
            </w:pPr>
            <w:r>
              <w:rPr>
                <w:rFonts w:ascii="Century Gothic" w:eastAsia="Times New Roman" w:hAnsi="Century Gothic" w:cs="Times New Roman"/>
                <w:b/>
                <w:bCs/>
                <w:color w:val="000000"/>
                <w:sz w:val="20"/>
                <w:szCs w:val="20"/>
              </w:rPr>
              <w:t>68.5</w:t>
            </w:r>
          </w:p>
        </w:tc>
      </w:tr>
    </w:tbl>
    <w:p w:rsidR="00BB3E87" w:rsidRDefault="00BB3E87" w:rsidP="00BB3E87">
      <w:pPr>
        <w:spacing w:after="0"/>
        <w:jc w:val="center"/>
        <w:rPr>
          <w:rFonts w:ascii="Century Gothic" w:hAnsi="Century Gothic"/>
          <w:b/>
          <w:kern w:val="28"/>
          <w:sz w:val="20"/>
          <w:szCs w:val="20"/>
          <w:lang w:val="es-ES_tradnl"/>
        </w:rPr>
      </w:pPr>
    </w:p>
    <w:p w:rsidR="00BB3E87" w:rsidRPr="00BB3E87" w:rsidRDefault="00BB3E87" w:rsidP="00BB3E87">
      <w:pPr>
        <w:spacing w:after="0"/>
        <w:jc w:val="center"/>
        <w:rPr>
          <w:rFonts w:ascii="Century Gothic" w:hAnsi="Century Gothic"/>
          <w:b/>
          <w:kern w:val="28"/>
          <w:sz w:val="20"/>
          <w:szCs w:val="20"/>
          <w:lang w:val="es-ES_tradnl"/>
        </w:rPr>
      </w:pPr>
    </w:p>
    <w:p w:rsidR="00BB3E87" w:rsidRPr="007F580D" w:rsidRDefault="00BB3E87" w:rsidP="00B22140">
      <w:pPr>
        <w:spacing w:after="0"/>
        <w:jc w:val="both"/>
        <w:rPr>
          <w:rFonts w:ascii="Century Gothic" w:hAnsi="Century Gothic"/>
          <w:kern w:val="28"/>
          <w:sz w:val="20"/>
          <w:szCs w:val="20"/>
          <w:lang w:val="es-ES_tradnl"/>
        </w:rPr>
      </w:pPr>
    </w:p>
    <w:p w:rsidR="00B22140" w:rsidRPr="007F580D" w:rsidRDefault="00B22140" w:rsidP="00B22140">
      <w:pPr>
        <w:spacing w:after="0"/>
        <w:jc w:val="both"/>
        <w:rPr>
          <w:rFonts w:ascii="Century Gothic" w:hAnsi="Century Gothic"/>
          <w:kern w:val="28"/>
          <w:sz w:val="20"/>
          <w:szCs w:val="20"/>
          <w:lang w:val="es-ES_tradnl"/>
        </w:rPr>
      </w:pPr>
    </w:p>
    <w:p w:rsidR="00BB63BE" w:rsidRDefault="00BB63BE" w:rsidP="00BB3E87">
      <w:pPr>
        <w:spacing w:after="0"/>
        <w:jc w:val="center"/>
        <w:rPr>
          <w:rFonts w:ascii="Century Gothic" w:hAnsi="Century Gothic"/>
          <w:b/>
          <w:kern w:val="28"/>
          <w:sz w:val="20"/>
          <w:szCs w:val="20"/>
          <w:lang w:val="es-ES_tradnl"/>
        </w:rPr>
      </w:pPr>
    </w:p>
    <w:p w:rsidR="00BB63BE" w:rsidRDefault="00BB63BE" w:rsidP="00BB3E87">
      <w:pPr>
        <w:spacing w:after="0"/>
        <w:jc w:val="center"/>
        <w:rPr>
          <w:rFonts w:ascii="Century Gothic" w:hAnsi="Century Gothic"/>
          <w:b/>
          <w:kern w:val="28"/>
          <w:sz w:val="20"/>
          <w:szCs w:val="20"/>
          <w:lang w:val="es-ES_tradnl"/>
        </w:rPr>
      </w:pPr>
    </w:p>
    <w:p w:rsidR="00B22140" w:rsidRPr="007F580D" w:rsidRDefault="00ED1E36" w:rsidP="00B22140">
      <w:pPr>
        <w:spacing w:after="0"/>
        <w:jc w:val="both"/>
        <w:rPr>
          <w:rFonts w:ascii="Century Gothic" w:hAnsi="Century Gothic"/>
          <w:b/>
          <w:kern w:val="28"/>
          <w:sz w:val="20"/>
          <w:szCs w:val="20"/>
          <w:lang w:val="es-ES_tradnl"/>
        </w:rPr>
      </w:pPr>
      <w:r>
        <w:rPr>
          <w:rFonts w:ascii="Century Gothic" w:hAnsi="Century Gothic"/>
          <w:b/>
          <w:kern w:val="28"/>
          <w:sz w:val="20"/>
          <w:szCs w:val="20"/>
          <w:lang w:val="es-ES_tradnl"/>
        </w:rPr>
        <w:t>11</w:t>
      </w:r>
      <w:r w:rsidR="00B22140">
        <w:rPr>
          <w:rFonts w:ascii="Century Gothic" w:hAnsi="Century Gothic"/>
          <w:b/>
          <w:kern w:val="28"/>
          <w:sz w:val="20"/>
          <w:szCs w:val="20"/>
          <w:lang w:val="es-ES_tradnl"/>
        </w:rPr>
        <w:t>.</w:t>
      </w:r>
      <w:r w:rsidR="00B22140" w:rsidRPr="007F580D">
        <w:rPr>
          <w:rFonts w:ascii="Century Gothic" w:hAnsi="Century Gothic"/>
          <w:b/>
          <w:kern w:val="28"/>
          <w:sz w:val="20"/>
          <w:szCs w:val="20"/>
          <w:lang w:val="es-ES_tradnl"/>
        </w:rPr>
        <w:t xml:space="preserve">2  MATERIALES, HERRAMIENTAS Y EQUIPO </w:t>
      </w:r>
    </w:p>
    <w:p w:rsidR="00B22140" w:rsidRPr="007F580D" w:rsidRDefault="00B22140" w:rsidP="00B22140">
      <w:pPr>
        <w:spacing w:after="0"/>
        <w:jc w:val="both"/>
        <w:rPr>
          <w:rFonts w:ascii="Century Gothic" w:hAnsi="Century Gothic"/>
          <w:b/>
          <w:kern w:val="28"/>
          <w:sz w:val="20"/>
          <w:szCs w:val="20"/>
          <w:lang w:val="es-ES_tradnl"/>
        </w:rPr>
      </w:pPr>
    </w:p>
    <w:p w:rsidR="00B22140" w:rsidRPr="007F580D" w:rsidRDefault="00B22140" w:rsidP="00B22140">
      <w:pPr>
        <w:spacing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La empresa CONTRATISTA deberá proporcionar todos los materiales, herramientas y equipos necesarios para la excavación de suelos, previa aprobación del SUPERVISOR DE OBRA. Para ello deberá contar mínimamente con: palas, picotas, barretas, carretillas, bomba de lodo y maquinaria pesada (Excavadora, Retroexcavadora, Cargador Frontal y Volqueta) en la potencia y tamaño adecuados de acuerdo a las condiciones del lugar. La aplicación de equipos de excavación corresponderá cuando la profundidad del cruce exceda los dos metros de profundidad, bajo la autorización del SUPERVISOR DE OBRA.</w:t>
      </w:r>
    </w:p>
    <w:p w:rsidR="00B22140" w:rsidRPr="007F580D" w:rsidRDefault="00B22140" w:rsidP="00B22140">
      <w:pPr>
        <w:spacing w:after="0"/>
        <w:jc w:val="both"/>
        <w:rPr>
          <w:rFonts w:ascii="Century Gothic" w:hAnsi="Century Gothic"/>
          <w:kern w:val="28"/>
          <w:sz w:val="20"/>
          <w:szCs w:val="20"/>
          <w:lang w:val="es-ES_tradnl"/>
        </w:rPr>
      </w:pPr>
    </w:p>
    <w:p w:rsidR="00B22140" w:rsidRPr="007F580D" w:rsidRDefault="00ED1E36" w:rsidP="00B22140">
      <w:pPr>
        <w:spacing w:after="0"/>
        <w:jc w:val="both"/>
        <w:rPr>
          <w:rFonts w:ascii="Century Gothic" w:hAnsi="Century Gothic"/>
          <w:b/>
          <w:kern w:val="28"/>
          <w:sz w:val="20"/>
          <w:szCs w:val="20"/>
          <w:lang w:val="es-ES_tradnl"/>
        </w:rPr>
      </w:pPr>
      <w:r>
        <w:rPr>
          <w:rFonts w:ascii="Century Gothic" w:hAnsi="Century Gothic"/>
          <w:b/>
          <w:kern w:val="28"/>
          <w:sz w:val="20"/>
          <w:szCs w:val="20"/>
          <w:lang w:val="es-ES_tradnl"/>
        </w:rPr>
        <w:t>11</w:t>
      </w:r>
      <w:r w:rsidR="00B22140" w:rsidRPr="007F580D">
        <w:rPr>
          <w:rFonts w:ascii="Century Gothic" w:hAnsi="Century Gothic"/>
          <w:b/>
          <w:kern w:val="28"/>
          <w:sz w:val="20"/>
          <w:szCs w:val="20"/>
          <w:lang w:val="es-ES_tradnl"/>
        </w:rPr>
        <w:t>.3  PROCEDIMIENTO PARA LA EJECUCIÓN</w:t>
      </w:r>
    </w:p>
    <w:p w:rsidR="00B22140" w:rsidRPr="007F580D" w:rsidRDefault="00B22140" w:rsidP="00B22140">
      <w:pPr>
        <w:spacing w:after="0"/>
        <w:jc w:val="both"/>
        <w:rPr>
          <w:rFonts w:ascii="Century Gothic" w:hAnsi="Century Gothic"/>
          <w:b/>
          <w:kern w:val="28"/>
          <w:sz w:val="20"/>
          <w:szCs w:val="20"/>
          <w:lang w:val="es-ES_tradnl"/>
        </w:rPr>
      </w:pPr>
    </w:p>
    <w:p w:rsidR="00B22140" w:rsidRPr="007F580D" w:rsidRDefault="00B22140" w:rsidP="00B22140">
      <w:pPr>
        <w:spacing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La empresa CONTRATISTA deberá contemplar esta actividad en un capítulo de su PHSO, además deberá presentar un procedimiento para la revisión y aprobación del SUPERVISOR DE OBRA. Si de acuerdo con las condiciones del terreno y la zona se considerase necesario el modificar las dimensiones de la excavación se deberá previamente presentar un análisis y memoria de cálculo para justificar el cambio y el mismo deberá ser aprobado por el SUPERVISOR DE OBRA.</w:t>
      </w:r>
    </w:p>
    <w:p w:rsidR="00B22140" w:rsidRDefault="00B22140" w:rsidP="00B22140">
      <w:pPr>
        <w:spacing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La empresa CONTRATISTA deberá contar con la aprobación del ítem de replanteo de obra y la autorización del ente municipal para poder dar inicio a la excavación; así mismo, se hará responsable de cualquier daño ocurrido a otros servicios o estructuras circundantes durante el desarrollo de las obras. Se procederá al aflojamiento y extracción de los materiales en los lugares demarcados, alcanzando la profundidad y perfilado solicitado. Los materiales que vayan a ser utilizados posteriormente para rellenar zanjas o excavaciones, se apilarán convenientemente a los lados de la misma, a una distancia prudencial que no cause presiones sobre sus paredes.</w:t>
      </w:r>
    </w:p>
    <w:p w:rsidR="00535E47" w:rsidRPr="007F580D" w:rsidRDefault="00535E47" w:rsidP="00B22140">
      <w:pPr>
        <w:spacing w:after="0"/>
        <w:jc w:val="both"/>
        <w:rPr>
          <w:rFonts w:ascii="Century Gothic" w:hAnsi="Century Gothic"/>
          <w:kern w:val="28"/>
          <w:sz w:val="20"/>
          <w:szCs w:val="20"/>
          <w:lang w:val="es-ES_tradnl"/>
        </w:rPr>
      </w:pPr>
    </w:p>
    <w:p w:rsidR="00B22140" w:rsidRPr="007F580D" w:rsidRDefault="00B22140" w:rsidP="00B22140">
      <w:pPr>
        <w:spacing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Los materiales sobrantes de la excavación serán trasladados y acumulados en los lugares indicados por el SUPERVISOR DE OBRA y autorizados por el Fiscal, aun cuando estuvieran fuera de los límites de la obra, para su posterior transporte a los botaderos establecidos, para el efecto, por las autoridades locales. A medida que progrese la excavación, se tendrá especial cuidado del comportamiento de las paredes, a fin de evitar </w:t>
      </w:r>
      <w:r w:rsidRPr="007F580D">
        <w:rPr>
          <w:rFonts w:ascii="Century Gothic" w:hAnsi="Century Gothic"/>
          <w:kern w:val="28"/>
          <w:sz w:val="20"/>
          <w:szCs w:val="20"/>
          <w:lang w:val="es-ES_tradnl"/>
        </w:rPr>
        <w:lastRenderedPageBreak/>
        <w:t>deslizamientos. Si esto sucediese se limpiara completamente el material que pudiera llegar al fondo de la excavación. Cuando las excavaciones demanden la construcción de entibados y apuntalamientos, éstos deberán ser proyectados por el CONTRATISTA, revisados y aprobados por el SUPERVISOR DE OBRA. Esta aprobación no eximirá al CONTRATISTA de las responsabilidades que hubiera lugar en caso de fallar las mismas.</w:t>
      </w:r>
    </w:p>
    <w:p w:rsidR="00B22140" w:rsidRPr="007F580D" w:rsidRDefault="00B22140" w:rsidP="00B22140">
      <w:pPr>
        <w:spacing w:after="0"/>
        <w:jc w:val="both"/>
        <w:rPr>
          <w:rFonts w:ascii="Century Gothic" w:hAnsi="Century Gothic"/>
          <w:kern w:val="28"/>
          <w:sz w:val="20"/>
          <w:szCs w:val="20"/>
          <w:lang w:val="es-ES_tradnl"/>
        </w:rPr>
      </w:pPr>
    </w:p>
    <w:p w:rsidR="00B22140" w:rsidRPr="007F580D" w:rsidRDefault="00B22140" w:rsidP="00B22140">
      <w:pPr>
        <w:spacing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La ejecución de túneles de forma manual no será considerada como excavación de suelos y por tanto no se contempla ningún monto en compensación a esta actividad; sin embargo, en el caso excepcional en el que el SUPERVISOR DE OBRA así lo instruya en el libro de órdenes, la empresa CONTRATISTA ejecutará los volúmenes que serán pagados conforme se explica en el punto de medición y forma de pago.</w:t>
      </w:r>
    </w:p>
    <w:p w:rsidR="00B22140" w:rsidRPr="007F580D" w:rsidRDefault="00B22140" w:rsidP="00B22140">
      <w:pPr>
        <w:spacing w:after="0"/>
        <w:jc w:val="both"/>
        <w:rPr>
          <w:rFonts w:ascii="Century Gothic" w:hAnsi="Century Gothic"/>
          <w:kern w:val="28"/>
          <w:sz w:val="20"/>
          <w:szCs w:val="20"/>
          <w:lang w:val="es-ES_tradnl"/>
        </w:rPr>
      </w:pPr>
    </w:p>
    <w:p w:rsidR="00B22140" w:rsidRPr="007F580D" w:rsidRDefault="00B22140" w:rsidP="00B22140">
      <w:pPr>
        <w:spacing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En casos en los cuales el área de excavación se encuentre afectada por agua (sin importar su procedencia) la empresa deberá hacer uso de bomba(s) para desalojar el líquido existente, el CONTRATISTA debe disponer el número y clase de unidades de bombeo necesarias. El agua extraída se evacuará de manera que no cause ninguna clase de daños a la obra y a terceros. Cualquier incidente o accidente que pudiera resultar de ejecución de este ítem será de entera responsabilidad de la empresa CONTRATISTA.</w:t>
      </w:r>
    </w:p>
    <w:p w:rsidR="00B22140" w:rsidRPr="007F580D" w:rsidRDefault="00B22140" w:rsidP="00B22140">
      <w:pPr>
        <w:spacing w:after="0"/>
        <w:jc w:val="both"/>
        <w:rPr>
          <w:rFonts w:ascii="Century Gothic" w:hAnsi="Century Gothic"/>
          <w:kern w:val="28"/>
          <w:sz w:val="20"/>
          <w:szCs w:val="20"/>
          <w:lang w:val="es-ES_tradnl"/>
        </w:rPr>
      </w:pPr>
    </w:p>
    <w:p w:rsidR="00B22140" w:rsidRPr="007F580D" w:rsidRDefault="00B22140" w:rsidP="00B22140">
      <w:pPr>
        <w:spacing w:after="0"/>
        <w:jc w:val="both"/>
        <w:rPr>
          <w:rFonts w:ascii="Century Gothic" w:hAnsi="Century Gothic"/>
          <w:kern w:val="28"/>
          <w:sz w:val="20"/>
          <w:szCs w:val="20"/>
          <w:lang w:val="es-ES_tradnl"/>
        </w:rPr>
      </w:pPr>
      <w:r w:rsidRPr="00553AA9">
        <w:rPr>
          <w:rFonts w:ascii="Century Gothic" w:hAnsi="Century Gothic"/>
          <w:kern w:val="28"/>
          <w:sz w:val="20"/>
          <w:szCs w:val="20"/>
          <w:lang w:val="es-ES_tradnl"/>
        </w:rPr>
        <w:t>El perfil de excavación se encuentra detallado en los</w:t>
      </w:r>
      <w:r w:rsidRPr="007F580D">
        <w:rPr>
          <w:rFonts w:ascii="Century Gothic" w:hAnsi="Century Gothic"/>
          <w:kern w:val="28"/>
          <w:sz w:val="20"/>
          <w:szCs w:val="20"/>
          <w:lang w:val="es-ES_tradnl"/>
        </w:rPr>
        <w:t xml:space="preserve"> gráficos anexos al presente documento, los mismos detallan la posición final de la tubería requerida y el perfil de zanja, por ello la empresa CONTRATISTA dispondrá de todos los medios necesarios para cumplir con las especificaciones de YPFB. Así mismo, cualquier modificación que pudiera resultar como consecuencia de imponderables en la obra deberá ser aprobada por el SUPERVISOR DE OBRA en el librode órdenes.</w:t>
      </w:r>
    </w:p>
    <w:p w:rsidR="00B22140" w:rsidRPr="007F580D" w:rsidRDefault="00B22140" w:rsidP="00B22140">
      <w:pPr>
        <w:spacing w:after="0"/>
        <w:jc w:val="both"/>
        <w:rPr>
          <w:rFonts w:ascii="Century Gothic" w:hAnsi="Century Gothic"/>
          <w:kern w:val="28"/>
          <w:sz w:val="20"/>
          <w:szCs w:val="20"/>
          <w:lang w:val="es-ES_tradnl"/>
        </w:rPr>
      </w:pPr>
    </w:p>
    <w:p w:rsidR="00B22140" w:rsidRPr="007F580D" w:rsidRDefault="00B22140" w:rsidP="00B22140">
      <w:pPr>
        <w:spacing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Las zanjas o excavaciones terminadas, deberán presentar superficies sin irregularidades y tanto las paredes como el fondo tendrán las dimensiones indicadas en los planos e indicaciones del SUPERVISOR DE OBRA.</w:t>
      </w:r>
    </w:p>
    <w:p w:rsidR="00B22140" w:rsidRPr="007F580D" w:rsidRDefault="00B22140" w:rsidP="00B22140">
      <w:pPr>
        <w:spacing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B22140" w:rsidRPr="007F580D" w:rsidRDefault="00B22140" w:rsidP="00B22140">
      <w:pPr>
        <w:spacing w:after="0"/>
        <w:jc w:val="both"/>
        <w:rPr>
          <w:rFonts w:ascii="Century Gothic" w:hAnsi="Century Gothic"/>
          <w:kern w:val="28"/>
          <w:sz w:val="20"/>
          <w:szCs w:val="20"/>
          <w:lang w:val="es-ES_tradnl"/>
        </w:rPr>
      </w:pPr>
    </w:p>
    <w:p w:rsidR="00B22140" w:rsidRPr="007F580D" w:rsidRDefault="00B22140" w:rsidP="00B22140">
      <w:pPr>
        <w:spacing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Como medida de seguridad contra el pequeño desprendimiento se emplearan bermas escalonadas con mesetas no menores de 0.65m y contramesetas no mayores a 1.30m. Cuando no fuese posible emplear taludes o pequeñas bermas escalonadas como medida </w:t>
      </w:r>
      <w:r>
        <w:rPr>
          <w:rFonts w:ascii="Century Gothic" w:hAnsi="Century Gothic"/>
          <w:kern w:val="28"/>
          <w:sz w:val="20"/>
          <w:szCs w:val="20"/>
          <w:lang w:val="es-ES_tradnl"/>
        </w:rPr>
        <w:t xml:space="preserve">de protección contra </w:t>
      </w:r>
      <w:r w:rsidRPr="007F580D">
        <w:rPr>
          <w:rFonts w:ascii="Century Gothic" w:hAnsi="Century Gothic"/>
          <w:kern w:val="28"/>
          <w:sz w:val="20"/>
          <w:szCs w:val="20"/>
          <w:lang w:val="es-ES_tradnl"/>
        </w:rPr>
        <w:t xml:space="preserve">el desprendimiento o desmoronamiento o cuando se </w:t>
      </w:r>
      <w:r w:rsidRPr="007F580D">
        <w:rPr>
          <w:rFonts w:ascii="Century Gothic" w:hAnsi="Century Gothic"/>
          <w:kern w:val="28"/>
          <w:sz w:val="20"/>
          <w:szCs w:val="20"/>
          <w:lang w:val="es-ES_tradnl"/>
        </w:rPr>
        <w:lastRenderedPageBreak/>
        <w:t>considerarse necesario para asegurar la estabilidad y seguridad del trabajo deberá implementarse como parte de este ítem, entibados y/o apuntalados de acuerdo con lo requerido por las características del terreno y la metodología del trabajo.</w:t>
      </w:r>
    </w:p>
    <w:p w:rsidR="00B22140" w:rsidRPr="007F580D" w:rsidRDefault="00B22140" w:rsidP="00B22140">
      <w:pPr>
        <w:autoSpaceDE w:val="0"/>
        <w:autoSpaceDN w:val="0"/>
        <w:adjustRightInd w:val="0"/>
        <w:spacing w:before="100" w:beforeAutospacing="1" w:after="100" w:afterAutospacing="1"/>
        <w:jc w:val="both"/>
        <w:rPr>
          <w:rFonts w:ascii="Century Gothic" w:hAnsi="Century Gothic"/>
          <w:bCs/>
          <w:iCs/>
          <w:sz w:val="20"/>
          <w:szCs w:val="20"/>
          <w:lang w:val="es-ES_tradnl"/>
        </w:rPr>
      </w:pPr>
      <w:r w:rsidRPr="007F580D">
        <w:rPr>
          <w:rFonts w:ascii="Century Gothic" w:hAnsi="Century Gothic"/>
          <w:bCs/>
          <w:iCs/>
          <w:sz w:val="20"/>
          <w:szCs w:val="20"/>
          <w:lang w:val="es-ES_tradnl"/>
        </w:rPr>
        <w:t>Para garantizar el correcto funcionamiento de los entibados y apuntalamientos, el Contratista instruirá a su personal para que evite la formación de vacíos en las zonas de contacto del entibado con el talud, y, si éstos se llegaren a presentar, para que se perfilen o rellenen con material adecuado y compactado, de manera que haya un buen contacto entre los taludes y la estructura de entibado o apuntalamiento.</w:t>
      </w:r>
    </w:p>
    <w:p w:rsidR="00B22140" w:rsidRPr="007F580D" w:rsidRDefault="00B22140" w:rsidP="00B22140">
      <w:pPr>
        <w:autoSpaceDE w:val="0"/>
        <w:autoSpaceDN w:val="0"/>
        <w:adjustRightInd w:val="0"/>
        <w:spacing w:before="100" w:beforeAutospacing="1" w:after="100" w:afterAutospacing="1"/>
        <w:jc w:val="both"/>
        <w:rPr>
          <w:rFonts w:ascii="Century Gothic" w:hAnsi="Century Gothic"/>
          <w:bCs/>
          <w:iCs/>
          <w:sz w:val="20"/>
          <w:szCs w:val="20"/>
          <w:lang w:val="es-ES_tradnl"/>
        </w:rPr>
      </w:pPr>
      <w:r w:rsidRPr="007F580D">
        <w:rPr>
          <w:rFonts w:ascii="Century Gothic" w:hAnsi="Century Gothic"/>
          <w:bCs/>
          <w:iCs/>
          <w:sz w:val="20"/>
          <w:szCs w:val="20"/>
          <w:lang w:val="es-ES_tradnl"/>
        </w:rPr>
        <w:t>Para el entibado y apuntalamiento de excavaciones, se definen los siguientes tipos:</w:t>
      </w:r>
    </w:p>
    <w:p w:rsidR="00B22140" w:rsidRPr="007F580D" w:rsidRDefault="00B22140" w:rsidP="00B22140">
      <w:pPr>
        <w:autoSpaceDE w:val="0"/>
        <w:autoSpaceDN w:val="0"/>
        <w:adjustRightInd w:val="0"/>
        <w:spacing w:before="100" w:beforeAutospacing="1" w:after="100" w:afterAutospacing="1"/>
        <w:jc w:val="both"/>
        <w:rPr>
          <w:rFonts w:ascii="Century Gothic" w:hAnsi="Century Gothic"/>
          <w:bCs/>
          <w:iCs/>
          <w:sz w:val="20"/>
          <w:szCs w:val="20"/>
          <w:lang w:val="es-ES_tradnl"/>
        </w:rPr>
      </w:pPr>
      <w:r w:rsidRPr="007F580D">
        <w:rPr>
          <w:rFonts w:ascii="Century Gothic" w:hAnsi="Century Gothic"/>
          <w:b/>
          <w:bCs/>
          <w:iCs/>
          <w:sz w:val="20"/>
          <w:szCs w:val="20"/>
          <w:lang w:val="es-ES_tradnl"/>
        </w:rPr>
        <w:t>Entibado Tipo 1 - Apuntalamiento Horizontal Discontinúo en Madera</w:t>
      </w:r>
    </w:p>
    <w:p w:rsidR="00B22140" w:rsidRPr="007F580D" w:rsidRDefault="00B22140" w:rsidP="00B22140">
      <w:pPr>
        <w:autoSpaceDE w:val="0"/>
        <w:autoSpaceDN w:val="0"/>
        <w:adjustRightInd w:val="0"/>
        <w:spacing w:before="100" w:beforeAutospacing="1" w:after="100" w:afterAutospacing="1"/>
        <w:jc w:val="both"/>
        <w:rPr>
          <w:rFonts w:ascii="Century Gothic" w:hAnsi="Century Gothic"/>
          <w:bCs/>
          <w:iCs/>
          <w:sz w:val="20"/>
          <w:szCs w:val="20"/>
          <w:lang w:val="es-ES_tradnl"/>
        </w:rPr>
      </w:pPr>
      <w:r w:rsidRPr="007F580D">
        <w:rPr>
          <w:rFonts w:ascii="Century Gothic" w:hAnsi="Century Gothic"/>
          <w:bCs/>
          <w:iCs/>
          <w:sz w:val="20"/>
          <w:szCs w:val="20"/>
          <w:lang w:val="es-ES_tradnl"/>
        </w:rPr>
        <w:t xml:space="preserve">Las paredes laterales de la zanja serán parcialmente cubiertas, en sentido longitudinal, con Tableros de madera de 0.05 m de espesor, 0.20 m de ancho y de longitud variable según sea la profundidad de la zanja, colocadas horizontalmente y espaciadas cada 0.50 m entre ejes, </w:t>
      </w:r>
      <w:r w:rsidRPr="007F580D">
        <w:rPr>
          <w:rFonts w:ascii="Century Gothic" w:hAnsi="Century Gothic"/>
          <w:iCs/>
          <w:sz w:val="20"/>
          <w:szCs w:val="20"/>
        </w:rPr>
        <w:t>sujetos o trabados entre sí con largueros horizontales cada 0.20 m (ancho de los tablones)</w:t>
      </w:r>
      <w:r w:rsidRPr="007F580D">
        <w:rPr>
          <w:rFonts w:ascii="Century Gothic" w:hAnsi="Century Gothic"/>
          <w:bCs/>
          <w:iCs/>
          <w:sz w:val="20"/>
          <w:szCs w:val="20"/>
          <w:lang w:val="es-ES_tradnl"/>
        </w:rPr>
        <w:t xml:space="preserve">, </w:t>
      </w:r>
      <w:r w:rsidRPr="007F580D">
        <w:rPr>
          <w:rFonts w:ascii="Century Gothic" w:hAnsi="Century Gothic"/>
          <w:iCs/>
          <w:sz w:val="20"/>
          <w:szCs w:val="20"/>
        </w:rPr>
        <w:t xml:space="preserve">sostenida lateralmente con listones verticales cada 1.20 m y </w:t>
      </w:r>
      <w:r w:rsidRPr="007F580D">
        <w:rPr>
          <w:rFonts w:ascii="Century Gothic" w:hAnsi="Century Gothic"/>
          <w:bCs/>
          <w:iCs/>
          <w:sz w:val="20"/>
          <w:szCs w:val="20"/>
          <w:lang w:val="es-ES_tradnl"/>
        </w:rPr>
        <w:t>apuntaladas con postes de madera o metálicos cada 1.20 m., de manera que se configure una estructura discontinua y auto portante para los dos taludes verticales de la zanja. Se reitera que el CONTRATISTA deberá coordinar lo pertinente para que el Entibado y Apuntalamiento se vaya instalando a medida que avanza la excavación de la zanja.</w:t>
      </w:r>
    </w:p>
    <w:p w:rsidR="00B22140" w:rsidRPr="007F580D" w:rsidRDefault="00B22140" w:rsidP="00B22140">
      <w:pPr>
        <w:autoSpaceDE w:val="0"/>
        <w:autoSpaceDN w:val="0"/>
        <w:adjustRightInd w:val="0"/>
        <w:spacing w:before="100" w:beforeAutospacing="1" w:after="100" w:afterAutospacing="1"/>
        <w:jc w:val="both"/>
        <w:rPr>
          <w:rFonts w:ascii="Century Gothic" w:hAnsi="Century Gothic"/>
          <w:bCs/>
          <w:iCs/>
          <w:sz w:val="20"/>
          <w:szCs w:val="20"/>
          <w:lang w:val="es-ES_tradnl"/>
        </w:rPr>
      </w:pPr>
      <w:r w:rsidRPr="007F580D">
        <w:rPr>
          <w:rFonts w:ascii="Century Gothic" w:hAnsi="Century Gothic"/>
          <w:bCs/>
          <w:iCs/>
          <w:sz w:val="20"/>
          <w:szCs w:val="20"/>
          <w:lang w:val="es-ES_tradnl"/>
        </w:rPr>
        <w:t>En términos generales, se estima que este tipo de entibados es recomendable cuando se trate de excavaciones en suelos de estabilidad aceptable pero con indicios de poca homogeneidad y baja cohesión.</w:t>
      </w:r>
    </w:p>
    <w:p w:rsidR="00B22140" w:rsidRPr="007F580D" w:rsidRDefault="00B22140" w:rsidP="00B22140">
      <w:pPr>
        <w:autoSpaceDE w:val="0"/>
        <w:autoSpaceDN w:val="0"/>
        <w:adjustRightInd w:val="0"/>
        <w:spacing w:before="100" w:beforeAutospacing="1" w:after="100" w:afterAutospacing="1"/>
        <w:jc w:val="both"/>
        <w:rPr>
          <w:rFonts w:ascii="Century Gothic" w:hAnsi="Century Gothic"/>
          <w:b/>
          <w:bCs/>
          <w:iCs/>
          <w:sz w:val="20"/>
          <w:szCs w:val="20"/>
          <w:lang w:val="es-ES_tradnl"/>
        </w:rPr>
      </w:pPr>
      <w:r w:rsidRPr="007F580D">
        <w:rPr>
          <w:rFonts w:ascii="Century Gothic" w:hAnsi="Century Gothic"/>
          <w:b/>
          <w:bCs/>
          <w:iCs/>
          <w:sz w:val="20"/>
          <w:szCs w:val="20"/>
          <w:lang w:val="es-ES_tradnl"/>
        </w:rPr>
        <w:t>Entibado Tipo 2 - Apuntalamiento Horizontal Continúo en Madera</w:t>
      </w:r>
    </w:p>
    <w:p w:rsidR="00B22140" w:rsidRPr="007F580D" w:rsidRDefault="00B22140" w:rsidP="00B22140">
      <w:pPr>
        <w:autoSpaceDE w:val="0"/>
        <w:autoSpaceDN w:val="0"/>
        <w:adjustRightInd w:val="0"/>
        <w:spacing w:before="100" w:beforeAutospacing="1" w:after="100" w:afterAutospacing="1"/>
        <w:jc w:val="both"/>
        <w:rPr>
          <w:rFonts w:ascii="Century Gothic" w:hAnsi="Century Gothic"/>
          <w:bCs/>
          <w:iCs/>
          <w:sz w:val="20"/>
          <w:szCs w:val="20"/>
          <w:lang w:val="es-ES_tradnl"/>
        </w:rPr>
      </w:pPr>
      <w:r w:rsidRPr="007F580D">
        <w:rPr>
          <w:rFonts w:ascii="Century Gothic" w:hAnsi="Century Gothic"/>
          <w:bCs/>
          <w:iCs/>
          <w:sz w:val="20"/>
          <w:szCs w:val="20"/>
          <w:lang w:val="es-ES_tradnl"/>
        </w:rPr>
        <w:t xml:space="preserve">Las paredes laterales de la zanja serán parcialmente cubiertas, en sentido longitudinal, con Tableros de madera de 0.05 m de espesor, 0.20 m de ancho y de longitud variable según sea la profundidad de la zanja, colocadas horizontalmente tope a tope, </w:t>
      </w:r>
      <w:r w:rsidRPr="007F580D">
        <w:rPr>
          <w:rFonts w:ascii="Century Gothic" w:hAnsi="Century Gothic"/>
          <w:iCs/>
          <w:sz w:val="20"/>
          <w:szCs w:val="20"/>
        </w:rPr>
        <w:t>sujetos o trabados entre sí con largueros horizontales cada 0.20 m (ancho de los tablones)</w:t>
      </w:r>
      <w:r w:rsidRPr="007F580D">
        <w:rPr>
          <w:rFonts w:ascii="Century Gothic" w:hAnsi="Century Gothic"/>
          <w:bCs/>
          <w:iCs/>
          <w:sz w:val="20"/>
          <w:szCs w:val="20"/>
          <w:lang w:val="es-ES_tradnl"/>
        </w:rPr>
        <w:t xml:space="preserve">, </w:t>
      </w:r>
      <w:r w:rsidRPr="007F580D">
        <w:rPr>
          <w:rFonts w:ascii="Century Gothic" w:hAnsi="Century Gothic"/>
          <w:iCs/>
          <w:sz w:val="20"/>
          <w:szCs w:val="20"/>
        </w:rPr>
        <w:t xml:space="preserve">sostenida lateralmente con listones verticales cada 1.20 m y </w:t>
      </w:r>
      <w:r w:rsidRPr="007F580D">
        <w:rPr>
          <w:rFonts w:ascii="Century Gothic" w:hAnsi="Century Gothic"/>
          <w:bCs/>
          <w:iCs/>
          <w:sz w:val="20"/>
          <w:szCs w:val="20"/>
          <w:lang w:val="es-ES_tradnl"/>
        </w:rPr>
        <w:t>apuntaladas con postes de madera o metálicos cada 1.20 m., de manera que se configure una estructura discontinua y auto portante para los dos taludes verticales de la zanja. Se reitera que el CONTRATISTA deberá coordinar lo pertinente para que el Entibado y Apuntalamiento se vaya instalando a medida que avanza la excavación de la zanja.</w:t>
      </w:r>
    </w:p>
    <w:p w:rsidR="00B22140" w:rsidRPr="007F580D" w:rsidRDefault="00B22140" w:rsidP="00B22140">
      <w:pPr>
        <w:autoSpaceDE w:val="0"/>
        <w:autoSpaceDN w:val="0"/>
        <w:adjustRightInd w:val="0"/>
        <w:spacing w:before="100" w:beforeAutospacing="1" w:after="100" w:afterAutospacing="1"/>
        <w:jc w:val="both"/>
        <w:rPr>
          <w:rFonts w:ascii="Century Gothic" w:hAnsi="Century Gothic"/>
          <w:bCs/>
          <w:iCs/>
          <w:sz w:val="20"/>
          <w:szCs w:val="20"/>
          <w:lang w:val="es-ES_tradnl"/>
        </w:rPr>
      </w:pPr>
      <w:r w:rsidRPr="007F580D">
        <w:rPr>
          <w:rFonts w:ascii="Century Gothic" w:hAnsi="Century Gothic"/>
          <w:bCs/>
          <w:iCs/>
          <w:sz w:val="20"/>
          <w:szCs w:val="20"/>
          <w:lang w:val="es-ES_tradnl"/>
        </w:rPr>
        <w:lastRenderedPageBreak/>
        <w:t>En términos generales, se estima que este tipo de entibados es recomendable cuando se trate de excavaciones en suelos de estabilidad discreta, con nivel freático alto, con indicios de poca homogeneidad y muy baja cohesión.</w:t>
      </w:r>
    </w:p>
    <w:p w:rsidR="00B22140" w:rsidRPr="007F580D" w:rsidRDefault="00ED1E36" w:rsidP="00B22140">
      <w:pPr>
        <w:spacing w:after="0"/>
        <w:jc w:val="both"/>
        <w:rPr>
          <w:rFonts w:ascii="Century Gothic" w:hAnsi="Century Gothic"/>
          <w:b/>
          <w:kern w:val="28"/>
          <w:sz w:val="20"/>
          <w:szCs w:val="20"/>
          <w:lang w:val="es-ES_tradnl"/>
        </w:rPr>
      </w:pPr>
      <w:r>
        <w:rPr>
          <w:rFonts w:ascii="Century Gothic" w:hAnsi="Century Gothic"/>
          <w:b/>
          <w:kern w:val="28"/>
          <w:sz w:val="20"/>
          <w:szCs w:val="20"/>
          <w:lang w:val="es-ES_tradnl"/>
        </w:rPr>
        <w:t>11</w:t>
      </w:r>
      <w:r w:rsidR="00B22140" w:rsidRPr="007F580D">
        <w:rPr>
          <w:rFonts w:ascii="Century Gothic" w:hAnsi="Century Gothic"/>
          <w:b/>
          <w:kern w:val="28"/>
          <w:sz w:val="20"/>
          <w:szCs w:val="20"/>
          <w:lang w:val="es-ES_tradnl"/>
        </w:rPr>
        <w:t>.4  MEDICIÓN Y FORMA DE PAGO</w:t>
      </w:r>
    </w:p>
    <w:p w:rsidR="00B22140" w:rsidRPr="007F580D" w:rsidRDefault="00B22140" w:rsidP="00B22140">
      <w:pPr>
        <w:spacing w:after="0"/>
        <w:jc w:val="both"/>
        <w:rPr>
          <w:rFonts w:ascii="Century Gothic" w:hAnsi="Century Gothic"/>
          <w:b/>
          <w:kern w:val="28"/>
          <w:sz w:val="20"/>
          <w:szCs w:val="20"/>
          <w:lang w:val="es-ES_tradnl"/>
        </w:rPr>
      </w:pPr>
    </w:p>
    <w:p w:rsidR="00B22140" w:rsidRPr="007F580D" w:rsidRDefault="00B22140" w:rsidP="00B22140">
      <w:pPr>
        <w:spacing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Este ítem será medido y pagado por metro cubico, para ello el metraje a pagar corresponderá a la suma de los volúmenes de excavación profunda (mayor a 1.5 metros de profundidad) encontrados en los cruces especiales o profundizaciones; por lo tanto, para realizar el cálculo de dichos volúmenes se debe:</w:t>
      </w:r>
    </w:p>
    <w:p w:rsidR="00B22140" w:rsidRPr="007F580D" w:rsidRDefault="00B22140" w:rsidP="00B22140">
      <w:pPr>
        <w:spacing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Obtener secciones del cruce especial cada dos metros (registrado apropiadamente y aprobados por el SUPERVISOR DE OBRA).</w:t>
      </w:r>
    </w:p>
    <w:p w:rsidR="00B22140" w:rsidRPr="007F580D" w:rsidRDefault="00B22140" w:rsidP="00B22140">
      <w:pPr>
        <w:spacing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Obtener el promedio aritmético del área entre dos secciones consecutivas.</w:t>
      </w:r>
    </w:p>
    <w:p w:rsidR="00B22140" w:rsidRPr="007F580D" w:rsidRDefault="00B22140" w:rsidP="00B22140">
      <w:pPr>
        <w:spacing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Multiplicar el promedio obtenido por la distancia entre las secciones, el resultado es el volumen de terreno excavado entre las secciones.</w:t>
      </w:r>
    </w:p>
    <w:p w:rsidR="00B22140" w:rsidRPr="007F580D" w:rsidRDefault="00B22140" w:rsidP="00B22140">
      <w:pPr>
        <w:spacing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Posteriormente identificar el porcentaje de terreno excavado correspondiente a excavación profunda y a excavación normal. Cada sección de terreno será pagada en su ítem correspondiente.</w:t>
      </w:r>
    </w:p>
    <w:p w:rsidR="00B22140" w:rsidRPr="007F580D" w:rsidRDefault="00B22140" w:rsidP="00B22140">
      <w:pPr>
        <w:spacing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Repetir el procedimiento a lo largo de todo el cruce especial para obtener volúmenes parciales.</w:t>
      </w:r>
    </w:p>
    <w:p w:rsidR="00B22140" w:rsidRDefault="00B22140" w:rsidP="00B22140">
      <w:pPr>
        <w:spacing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Sumar todos los volúmenes parciales para obtener los volúmenes totales de excavación profunda y excavación normal.</w:t>
      </w:r>
    </w:p>
    <w:p w:rsidR="00485C86" w:rsidRPr="007F580D" w:rsidRDefault="00485C86" w:rsidP="00B22140">
      <w:pPr>
        <w:spacing w:after="0"/>
        <w:jc w:val="both"/>
        <w:rPr>
          <w:rFonts w:ascii="Century Gothic" w:hAnsi="Century Gothic"/>
          <w:kern w:val="28"/>
          <w:sz w:val="20"/>
          <w:szCs w:val="20"/>
          <w:lang w:val="es-ES_tradnl"/>
        </w:rPr>
      </w:pPr>
    </w:p>
    <w:p w:rsidR="00B22140" w:rsidRDefault="00B22140" w:rsidP="00B22140">
      <w:pPr>
        <w:spacing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pago se realizara de acuerdo a los precios unitarios establecidos en el contrato. Estos precios serán la compensación total por concepto de mano de obra, materiales, equipos, herramientas e imprevistos.</w:t>
      </w:r>
    </w:p>
    <w:p w:rsidR="00485C86" w:rsidRDefault="00485C86" w:rsidP="00B22140">
      <w:pPr>
        <w:spacing w:after="0"/>
        <w:jc w:val="both"/>
        <w:rPr>
          <w:rFonts w:ascii="Century Gothic" w:hAnsi="Century Gothic"/>
          <w:kern w:val="28"/>
          <w:sz w:val="20"/>
          <w:szCs w:val="20"/>
          <w:lang w:val="es-ES_tradnl"/>
        </w:rPr>
      </w:pPr>
    </w:p>
    <w:p w:rsidR="00485C86" w:rsidRDefault="00485C86" w:rsidP="00B22140">
      <w:pPr>
        <w:spacing w:after="0"/>
        <w:jc w:val="both"/>
        <w:rPr>
          <w:rFonts w:ascii="Century Gothic" w:hAnsi="Century Gothic"/>
          <w:bCs/>
          <w:iCs/>
          <w:sz w:val="20"/>
          <w:szCs w:val="20"/>
        </w:rPr>
      </w:pPr>
      <w:r>
        <w:rPr>
          <w:rFonts w:ascii="Century Gothic" w:hAnsi="Century Gothic"/>
          <w:kern w:val="28"/>
          <w:sz w:val="20"/>
          <w:szCs w:val="20"/>
          <w:lang w:val="es-ES_tradnl"/>
        </w:rPr>
        <w:t xml:space="preserve">Las fundas de protección en los cruces estarán contempladas en los correspondientes ítems de </w:t>
      </w:r>
      <w:r w:rsidRPr="00771AC3">
        <w:rPr>
          <w:rFonts w:ascii="Century Gothic" w:hAnsi="Century Gothic"/>
          <w:bCs/>
          <w:iCs/>
          <w:sz w:val="20"/>
          <w:szCs w:val="20"/>
        </w:rPr>
        <w:t>Provisión y colocado de funda de protección PVC</w:t>
      </w:r>
      <w:r>
        <w:rPr>
          <w:rFonts w:ascii="Century Gothic" w:hAnsi="Century Gothic"/>
          <w:bCs/>
          <w:iCs/>
          <w:sz w:val="20"/>
          <w:szCs w:val="20"/>
        </w:rPr>
        <w:t>.</w:t>
      </w:r>
    </w:p>
    <w:p w:rsidR="00485C86" w:rsidRPr="007F580D" w:rsidRDefault="00485C86" w:rsidP="00B22140">
      <w:pPr>
        <w:spacing w:after="0"/>
        <w:jc w:val="both"/>
        <w:rPr>
          <w:rFonts w:ascii="Century Gothic" w:hAnsi="Century Gothic"/>
          <w:kern w:val="28"/>
          <w:sz w:val="20"/>
          <w:szCs w:val="20"/>
          <w:lang w:val="es-ES_tradnl"/>
        </w:rPr>
      </w:pPr>
    </w:p>
    <w:p w:rsidR="00B22140" w:rsidRPr="007F580D" w:rsidRDefault="00B22140" w:rsidP="00B22140">
      <w:pPr>
        <w:spacing w:after="0"/>
        <w:jc w:val="both"/>
        <w:rPr>
          <w:rFonts w:ascii="Century Gothic" w:hAnsi="Century Gothic"/>
          <w:kern w:val="28"/>
          <w:sz w:val="20"/>
          <w:szCs w:val="20"/>
          <w:lang w:val="es-ES_tradnl"/>
        </w:rPr>
      </w:pPr>
    </w:p>
    <w:tbl>
      <w:tblPr>
        <w:tblStyle w:val="Tablaconcuadrcula"/>
        <w:tblW w:w="6944" w:type="dxa"/>
        <w:jc w:val="center"/>
        <w:tblInd w:w="-475" w:type="dxa"/>
        <w:tblLook w:val="04A0"/>
      </w:tblPr>
      <w:tblGrid>
        <w:gridCol w:w="1418"/>
        <w:gridCol w:w="4550"/>
        <w:gridCol w:w="976"/>
      </w:tblGrid>
      <w:tr w:rsidR="00B22140" w:rsidRPr="007F580D" w:rsidTr="00296AA7">
        <w:trPr>
          <w:trHeight w:val="314"/>
          <w:jc w:val="center"/>
        </w:trPr>
        <w:tc>
          <w:tcPr>
            <w:tcW w:w="1418" w:type="dxa"/>
          </w:tcPr>
          <w:p w:rsidR="00B22140" w:rsidRPr="001D061A" w:rsidRDefault="00B22140" w:rsidP="00411416">
            <w:pPr>
              <w:jc w:val="center"/>
              <w:rPr>
                <w:rFonts w:ascii="Century Gothic" w:eastAsia="Arial Unicode MS" w:hAnsi="Century Gothic"/>
                <w:b/>
                <w:lang w:val="es-ES_tradnl"/>
              </w:rPr>
            </w:pPr>
            <w:r w:rsidRPr="001D061A">
              <w:rPr>
                <w:rFonts w:ascii="Century Gothic" w:eastAsia="Arial Unicode MS" w:hAnsi="Century Gothic"/>
                <w:b/>
                <w:lang w:val="es-ES_tradnl"/>
              </w:rPr>
              <w:t>ÍTEM</w:t>
            </w:r>
          </w:p>
        </w:tc>
        <w:tc>
          <w:tcPr>
            <w:tcW w:w="4550" w:type="dxa"/>
          </w:tcPr>
          <w:p w:rsidR="00B22140" w:rsidRPr="001D061A" w:rsidRDefault="00B22140" w:rsidP="00411416">
            <w:pPr>
              <w:jc w:val="center"/>
              <w:rPr>
                <w:rFonts w:ascii="Century Gothic" w:eastAsia="Arial Unicode MS" w:hAnsi="Century Gothic"/>
                <w:b/>
                <w:lang w:val="es-ES_tradnl"/>
              </w:rPr>
            </w:pPr>
            <w:r w:rsidRPr="001D061A">
              <w:rPr>
                <w:rFonts w:ascii="Century Gothic" w:eastAsia="Arial Unicode MS" w:hAnsi="Century Gothic"/>
                <w:b/>
                <w:lang w:val="es-ES_tradnl"/>
              </w:rPr>
              <w:t>DESCRIPCIÓN</w:t>
            </w:r>
          </w:p>
        </w:tc>
        <w:tc>
          <w:tcPr>
            <w:tcW w:w="976" w:type="dxa"/>
          </w:tcPr>
          <w:p w:rsidR="00B22140" w:rsidRPr="007F580D" w:rsidRDefault="00B22140" w:rsidP="00411416">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B22140" w:rsidRPr="007F580D" w:rsidTr="00296AA7">
        <w:trPr>
          <w:jc w:val="center"/>
        </w:trPr>
        <w:tc>
          <w:tcPr>
            <w:tcW w:w="1418" w:type="dxa"/>
          </w:tcPr>
          <w:p w:rsidR="000A21B6" w:rsidRPr="001D061A" w:rsidRDefault="00ED1E36" w:rsidP="000A21B6">
            <w:pPr>
              <w:jc w:val="center"/>
              <w:rPr>
                <w:rFonts w:ascii="Century Gothic" w:eastAsia="Arial Unicode MS" w:hAnsi="Century Gothic"/>
                <w:lang w:val="es-ES_tradnl"/>
              </w:rPr>
            </w:pPr>
            <w:r>
              <w:rPr>
                <w:rFonts w:ascii="Century Gothic" w:eastAsia="Arial Unicode MS" w:hAnsi="Century Gothic"/>
                <w:lang w:val="es-ES_tradnl"/>
              </w:rPr>
              <w:t>11</w:t>
            </w:r>
          </w:p>
          <w:p w:rsidR="00B22140" w:rsidRPr="001D061A" w:rsidRDefault="00B22140" w:rsidP="00296AA7">
            <w:pPr>
              <w:jc w:val="center"/>
              <w:rPr>
                <w:rFonts w:ascii="Century Gothic" w:eastAsia="Arial Unicode MS" w:hAnsi="Century Gothic"/>
                <w:lang w:val="es-ES_tradnl"/>
              </w:rPr>
            </w:pPr>
          </w:p>
        </w:tc>
        <w:tc>
          <w:tcPr>
            <w:tcW w:w="4550" w:type="dxa"/>
          </w:tcPr>
          <w:p w:rsidR="00B22140" w:rsidRPr="002C7DC6" w:rsidRDefault="00B22140" w:rsidP="000A21B6">
            <w:pPr>
              <w:jc w:val="center"/>
              <w:rPr>
                <w:rFonts w:ascii="Century Gothic" w:hAnsi="Century Gothic"/>
                <w:color w:val="000000"/>
                <w:lang w:val="es-BO" w:eastAsia="en-US"/>
              </w:rPr>
            </w:pPr>
            <w:r w:rsidRPr="002C7DC6">
              <w:rPr>
                <w:rFonts w:ascii="Century Gothic" w:hAnsi="Century Gothic"/>
                <w:color w:val="000000"/>
                <w:lang w:val="es-BO" w:eastAsia="en-US"/>
              </w:rPr>
              <w:t>AGOTAMIENTO, ENTIBADO Y APUNTALADO</w:t>
            </w:r>
          </w:p>
        </w:tc>
        <w:tc>
          <w:tcPr>
            <w:tcW w:w="976" w:type="dxa"/>
          </w:tcPr>
          <w:p w:rsidR="00B22140" w:rsidRPr="006B0F80" w:rsidRDefault="006B0F80" w:rsidP="00411416">
            <w:pPr>
              <w:jc w:val="center"/>
              <w:rPr>
                <w:rFonts w:ascii="Century Gothic" w:eastAsia="Arial Unicode MS" w:hAnsi="Century Gothic"/>
                <w:lang w:val="es-ES_tradnl"/>
              </w:rPr>
            </w:pPr>
            <w:r w:rsidRPr="006B0F80">
              <w:rPr>
                <w:rFonts w:ascii="Century Gothic" w:hAnsi="Century Gothic" w:cs="Arial"/>
              </w:rPr>
              <w:t>m</w:t>
            </w:r>
            <w:r w:rsidRPr="006B0F80">
              <w:rPr>
                <w:rFonts w:ascii="Century Gothic" w:hAnsi="Century Gothic" w:cs="Arial"/>
                <w:vertAlign w:val="superscript"/>
              </w:rPr>
              <w:t>3</w:t>
            </w:r>
          </w:p>
        </w:tc>
      </w:tr>
    </w:tbl>
    <w:p w:rsidR="00350CA2" w:rsidRPr="00C713BE" w:rsidRDefault="00ED1E36" w:rsidP="00350CA2">
      <w:pPr>
        <w:pStyle w:val="Ttulo2"/>
        <w:jc w:val="both"/>
        <w:rPr>
          <w:rFonts w:ascii="Century Gothic" w:hAnsi="Century Gothic"/>
          <w:i w:val="0"/>
          <w:sz w:val="24"/>
          <w:szCs w:val="24"/>
          <w:lang w:val="es-ES_tradnl"/>
        </w:rPr>
      </w:pPr>
      <w:r>
        <w:rPr>
          <w:rFonts w:ascii="Century Gothic" w:hAnsi="Century Gothic"/>
          <w:i w:val="0"/>
          <w:sz w:val="24"/>
          <w:szCs w:val="24"/>
          <w:lang w:val="es-ES_tradnl"/>
        </w:rPr>
        <w:t>12</w:t>
      </w:r>
      <w:r w:rsidR="00350CA2">
        <w:rPr>
          <w:rFonts w:ascii="Century Gothic" w:hAnsi="Century Gothic"/>
          <w:i w:val="0"/>
          <w:sz w:val="24"/>
          <w:szCs w:val="24"/>
          <w:lang w:val="es-ES_tradnl"/>
        </w:rPr>
        <w:t>.</w:t>
      </w:r>
      <w:r w:rsidR="00350CA2" w:rsidRPr="00C713BE">
        <w:rPr>
          <w:rFonts w:ascii="Century Gothic" w:hAnsi="Century Gothic"/>
          <w:i w:val="0"/>
          <w:sz w:val="24"/>
          <w:szCs w:val="24"/>
          <w:lang w:val="es-ES_tradnl"/>
        </w:rPr>
        <w:t xml:space="preserve">   RELLENO Y COMPACTADO DE ZANJA CON TIERRA CERNIDA </w:t>
      </w:r>
    </w:p>
    <w:p w:rsidR="00350CA2" w:rsidRPr="007F580D" w:rsidRDefault="00350CA2" w:rsidP="00350CA2">
      <w:pPr>
        <w:spacing w:after="0"/>
        <w:jc w:val="both"/>
        <w:rPr>
          <w:rFonts w:ascii="Century Gothic" w:hAnsi="Century Gothic" w:cs="Arial"/>
          <w:b/>
          <w:sz w:val="20"/>
          <w:szCs w:val="20"/>
        </w:rPr>
      </w:pPr>
      <w:r w:rsidRPr="007F580D">
        <w:rPr>
          <w:rFonts w:ascii="Century Gothic" w:hAnsi="Century Gothic" w:cs="Arial"/>
          <w:b/>
          <w:sz w:val="20"/>
          <w:szCs w:val="20"/>
        </w:rPr>
        <w:t>UNIDAD:   m</w:t>
      </w:r>
      <w:r w:rsidRPr="007F580D">
        <w:rPr>
          <w:rFonts w:ascii="Century Gothic" w:hAnsi="Century Gothic" w:cs="Arial"/>
          <w:b/>
          <w:sz w:val="20"/>
          <w:szCs w:val="20"/>
          <w:vertAlign w:val="superscript"/>
        </w:rPr>
        <w:t>3</w:t>
      </w:r>
    </w:p>
    <w:p w:rsidR="00350CA2" w:rsidRPr="007F580D" w:rsidRDefault="00350CA2" w:rsidP="00350CA2">
      <w:pPr>
        <w:autoSpaceDE w:val="0"/>
        <w:autoSpaceDN w:val="0"/>
        <w:adjustRightInd w:val="0"/>
        <w:spacing w:after="0"/>
        <w:jc w:val="both"/>
        <w:rPr>
          <w:rFonts w:ascii="Century Gothic" w:eastAsia="Times New Roman" w:hAnsi="Century Gothic" w:cs="Times New Roman"/>
          <w:b/>
          <w:bCs/>
          <w:iCs/>
          <w:sz w:val="20"/>
          <w:szCs w:val="20"/>
          <w:highlight w:val="lightGray"/>
          <w:lang w:val="es-ES_tradnl"/>
        </w:rPr>
      </w:pPr>
    </w:p>
    <w:p w:rsidR="00350CA2" w:rsidRPr="00515D9B" w:rsidRDefault="00ED1E36" w:rsidP="00350CA2">
      <w:pPr>
        <w:pStyle w:val="Estilo1"/>
        <w:numPr>
          <w:ilvl w:val="0"/>
          <w:numId w:val="0"/>
        </w:numPr>
        <w:spacing w:line="276" w:lineRule="auto"/>
        <w:ind w:left="360" w:hanging="360"/>
        <w:rPr>
          <w:rFonts w:ascii="Century Gothic" w:eastAsia="Times New Roman" w:hAnsi="Century Gothic" w:cs="Arial Narrow"/>
          <w:bCs/>
          <w:sz w:val="20"/>
          <w:szCs w:val="20"/>
        </w:rPr>
      </w:pPr>
      <w:r>
        <w:rPr>
          <w:rFonts w:ascii="Century Gothic" w:eastAsia="Times New Roman" w:hAnsi="Century Gothic" w:cs="Arial Narrow"/>
          <w:bCs/>
          <w:sz w:val="20"/>
          <w:szCs w:val="20"/>
        </w:rPr>
        <w:t>12</w:t>
      </w:r>
      <w:r w:rsidR="00350CA2">
        <w:rPr>
          <w:rFonts w:ascii="Century Gothic" w:eastAsia="Times New Roman" w:hAnsi="Century Gothic" w:cs="Arial Narrow"/>
          <w:bCs/>
          <w:sz w:val="20"/>
          <w:szCs w:val="20"/>
        </w:rPr>
        <w:t xml:space="preserve">.1   </w:t>
      </w:r>
      <w:r w:rsidR="00350CA2" w:rsidRPr="007F580D">
        <w:rPr>
          <w:rFonts w:ascii="Century Gothic" w:eastAsia="Times New Roman" w:hAnsi="Century Gothic" w:cs="Arial Narrow"/>
          <w:bCs/>
          <w:sz w:val="20"/>
          <w:szCs w:val="20"/>
        </w:rPr>
        <w:t xml:space="preserve"> DEFINICIÓN</w:t>
      </w:r>
    </w:p>
    <w:p w:rsidR="00350CA2" w:rsidRPr="007F580D" w:rsidRDefault="00350CA2" w:rsidP="00350CA2">
      <w:pPr>
        <w:pStyle w:val="Sangra3detindependiente"/>
        <w:spacing w:before="120"/>
        <w:ind w:firstLine="0"/>
        <w:rPr>
          <w:rFonts w:ascii="Century Gothic" w:hAnsi="Century Gothic" w:cs="Arial"/>
          <w:sz w:val="20"/>
        </w:rPr>
      </w:pPr>
      <w:r w:rsidRPr="007F580D">
        <w:rPr>
          <w:rFonts w:ascii="Century Gothic" w:hAnsi="Century Gothic" w:cs="Arial"/>
          <w:sz w:val="20"/>
        </w:rPr>
        <w:lastRenderedPageBreak/>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350CA2" w:rsidRPr="007F580D" w:rsidRDefault="00350CA2" w:rsidP="00350CA2">
      <w:pPr>
        <w:spacing w:after="0"/>
        <w:jc w:val="both"/>
        <w:rPr>
          <w:rFonts w:ascii="Century Gothic" w:eastAsia="Arial Unicode MS" w:hAnsi="Century Gothic" w:cs="Times New Roman"/>
          <w:sz w:val="20"/>
          <w:szCs w:val="20"/>
        </w:rPr>
      </w:pPr>
    </w:p>
    <w:p w:rsidR="00350CA2" w:rsidRPr="007F580D" w:rsidRDefault="00350CA2" w:rsidP="00350CA2">
      <w:pPr>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p>
    <w:p w:rsidR="00350CA2" w:rsidRPr="007F580D" w:rsidRDefault="00ED1E36" w:rsidP="00350CA2">
      <w:pPr>
        <w:pStyle w:val="Estilo1"/>
        <w:numPr>
          <w:ilvl w:val="0"/>
          <w:numId w:val="0"/>
        </w:numPr>
        <w:spacing w:line="276" w:lineRule="auto"/>
        <w:rPr>
          <w:rFonts w:ascii="Century Gothic" w:eastAsia="Times New Roman" w:hAnsi="Century Gothic" w:cs="Arial Narrow"/>
          <w:bCs/>
          <w:sz w:val="20"/>
          <w:szCs w:val="20"/>
        </w:rPr>
      </w:pPr>
      <w:r>
        <w:rPr>
          <w:rFonts w:ascii="Century Gothic" w:hAnsi="Century Gothic"/>
          <w:kern w:val="28"/>
          <w:sz w:val="20"/>
          <w:szCs w:val="20"/>
        </w:rPr>
        <w:t>12</w:t>
      </w:r>
      <w:r w:rsidR="00350CA2">
        <w:rPr>
          <w:rFonts w:ascii="Century Gothic" w:hAnsi="Century Gothic"/>
          <w:kern w:val="28"/>
          <w:sz w:val="20"/>
          <w:szCs w:val="20"/>
        </w:rPr>
        <w:t xml:space="preserve">.2  </w:t>
      </w:r>
      <w:r w:rsidR="00350CA2" w:rsidRPr="007F580D">
        <w:rPr>
          <w:rFonts w:ascii="Century Gothic" w:hAnsi="Century Gothic"/>
          <w:kern w:val="28"/>
          <w:sz w:val="20"/>
          <w:szCs w:val="20"/>
        </w:rPr>
        <w:t xml:space="preserve"> MATERIAL</w:t>
      </w:r>
      <w:r w:rsidR="00350CA2">
        <w:rPr>
          <w:rFonts w:ascii="Century Gothic" w:hAnsi="Century Gothic"/>
          <w:kern w:val="28"/>
          <w:sz w:val="20"/>
          <w:szCs w:val="20"/>
        </w:rPr>
        <w:t>ES</w:t>
      </w:r>
      <w:r w:rsidR="00350CA2" w:rsidRPr="007F580D">
        <w:rPr>
          <w:rFonts w:ascii="Century Gothic" w:hAnsi="Century Gothic"/>
          <w:kern w:val="28"/>
          <w:sz w:val="20"/>
          <w:szCs w:val="20"/>
        </w:rPr>
        <w:t>, HERRAMIENTAS Y EQUIPO</w:t>
      </w:r>
    </w:p>
    <w:p w:rsidR="00350CA2" w:rsidRPr="007F580D" w:rsidRDefault="00350CA2" w:rsidP="00350CA2">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w:t>
      </w:r>
      <w:r w:rsidRPr="007F580D">
        <w:rPr>
          <w:rFonts w:ascii="Century Gothic" w:eastAsia="Arial Unicode MS" w:hAnsi="Century Gothic"/>
          <w:sz w:val="20"/>
          <w:szCs w:val="20"/>
          <w:lang w:val="es-ES_tradnl"/>
        </w:rPr>
        <w:t>compactadora mecánica, etc.</w:t>
      </w:r>
      <w:r w:rsidRPr="007F580D">
        <w:rPr>
          <w:rFonts w:ascii="Century Gothic" w:hAnsi="Century Gothic"/>
          <w:kern w:val="28"/>
          <w:sz w:val="20"/>
          <w:szCs w:val="20"/>
          <w:lang w:val="es-ES_tradnl"/>
        </w:rPr>
        <w:t xml:space="preserve">) para la ejecución de los trabajos, los mismos deberán ser aprobados por el SUPERVISOR DE OBRA al Inicio de la actividad. </w:t>
      </w:r>
    </w:p>
    <w:p w:rsidR="00350CA2" w:rsidRPr="007F580D" w:rsidRDefault="00350CA2" w:rsidP="00350CA2">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cs="Times New Roman"/>
          <w:sz w:val="20"/>
          <w:szCs w:val="20"/>
          <w:lang w:val="es-ES_tradnl"/>
        </w:rPr>
        <w:t xml:space="preserve">El material de relleno será el mismo material extraído, salvo que este no sea el adecuado, el CONTRATISTA propondrá a la SUPERVISIÓN DE OBRA el cambio del mismo, el cual deberá aprobarlo por escrito antes de su colocación. </w:t>
      </w:r>
      <w:r w:rsidRPr="007F580D">
        <w:rPr>
          <w:rFonts w:ascii="Century Gothic" w:eastAsia="Arial Unicode MS" w:hAnsi="Century Gothic"/>
          <w:sz w:val="20"/>
          <w:szCs w:val="20"/>
          <w:lang w:val="es-ES_tradnl"/>
        </w:rPr>
        <w:t>Si en ciertos sectores del proyecto el material de relleno provisto de la misma excavación presenta partículas (piedras y/o grumos) iguales o mayores a los 10 mm de diámetro, el material  deberá ser cernido</w:t>
      </w:r>
      <w:r w:rsidRPr="007F580D">
        <w:rPr>
          <w:rFonts w:ascii="Century Gothic" w:eastAsia="Arial Unicode MS" w:hAnsi="Century Gothic"/>
          <w:b/>
          <w:sz w:val="20"/>
          <w:szCs w:val="20"/>
          <w:lang w:val="es-ES_tradnl"/>
        </w:rPr>
        <w:t>,</w:t>
      </w:r>
      <w:r w:rsidRPr="007F580D">
        <w:rPr>
          <w:rFonts w:ascii="Century Gothic" w:eastAsia="Arial Unicode MS" w:hAnsi="Century Gothic"/>
          <w:sz w:val="20"/>
          <w:szCs w:val="20"/>
          <w:lang w:val="es-ES_tradnl"/>
        </w:rPr>
        <w:t xml:space="preserve"> en zarandas con una abertura </w:t>
      </w:r>
      <w:r w:rsidRPr="00BB2BD9">
        <w:rPr>
          <w:rFonts w:ascii="Century Gothic" w:eastAsia="Arial Unicode MS" w:hAnsi="Century Gothic"/>
          <w:sz w:val="20"/>
          <w:szCs w:val="20"/>
          <w:lang w:val="es-ES_tradnl"/>
        </w:rPr>
        <w:t>máxima de malla de 3/8 de pulgada, de acuerdo</w:t>
      </w:r>
      <w:r w:rsidRPr="007F580D">
        <w:rPr>
          <w:rFonts w:ascii="Century Gothic" w:eastAsia="Arial Unicode MS" w:hAnsi="Century Gothic"/>
          <w:sz w:val="20"/>
          <w:szCs w:val="20"/>
          <w:lang w:val="es-ES_tradnl"/>
        </w:rPr>
        <w:t xml:space="preserve"> a los correspondientes espesores que Instruya el SUPERVISOR DE OBRA (Cama de Apoyo de la Tubería como Capa de Protección); sin ningún costo adicional.</w:t>
      </w:r>
    </w:p>
    <w:p w:rsidR="00350CA2" w:rsidRDefault="00350CA2" w:rsidP="00350CA2">
      <w:pPr>
        <w:spacing w:before="100" w:beforeAutospacing="1" w:after="100" w:afterAutospacing="1"/>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No se permitirá la utilización de suelos con excesivo contenido de humedad, considerándose como tales, aquéllos que igualen o sobrepasen  el límite plástico del suelo.</w:t>
      </w:r>
    </w:p>
    <w:p w:rsidR="00350CA2" w:rsidRPr="002826B0" w:rsidRDefault="00ED1E36" w:rsidP="00350CA2">
      <w:pPr>
        <w:spacing w:before="100" w:beforeAutospacing="1" w:after="100" w:afterAutospacing="1"/>
        <w:jc w:val="both"/>
        <w:rPr>
          <w:rFonts w:ascii="Century Gothic" w:eastAsia="Arial Unicode MS" w:hAnsi="Century Gothic"/>
          <w:b/>
          <w:sz w:val="20"/>
          <w:szCs w:val="20"/>
          <w:lang w:val="es-ES_tradnl"/>
        </w:rPr>
      </w:pPr>
      <w:r>
        <w:rPr>
          <w:rFonts w:ascii="Century Gothic" w:hAnsi="Century Gothic"/>
          <w:b/>
          <w:kern w:val="28"/>
          <w:sz w:val="20"/>
          <w:szCs w:val="20"/>
        </w:rPr>
        <w:t>12</w:t>
      </w:r>
      <w:r w:rsidR="00350CA2" w:rsidRPr="002826B0">
        <w:rPr>
          <w:rFonts w:ascii="Century Gothic" w:hAnsi="Century Gothic"/>
          <w:b/>
          <w:kern w:val="28"/>
          <w:sz w:val="20"/>
          <w:szCs w:val="20"/>
        </w:rPr>
        <w:t>.3   PROCEDIMIENTO PARA LA EJECUCIÓN</w:t>
      </w:r>
    </w:p>
    <w:p w:rsidR="00350CA2" w:rsidRPr="007F580D" w:rsidRDefault="00350CA2" w:rsidP="00350CA2">
      <w:pPr>
        <w:spacing w:before="100" w:beforeAutospacing="1" w:after="100" w:afterAutospacing="1"/>
        <w:jc w:val="both"/>
        <w:rPr>
          <w:rFonts w:ascii="Century Gothic" w:eastAsia="Arial Unicode MS" w:hAnsi="Century Gothic"/>
          <w:color w:val="000000" w:themeColor="text1"/>
          <w:sz w:val="20"/>
          <w:szCs w:val="20"/>
          <w:lang w:val="es-ES_tradnl"/>
        </w:rPr>
      </w:pPr>
      <w:r w:rsidRPr="007F580D">
        <w:rPr>
          <w:rFonts w:ascii="Century Gothic" w:eastAsia="Arial Unicode MS" w:hAnsi="Century Gothic"/>
          <w:color w:val="000000" w:themeColor="text1"/>
          <w:sz w:val="20"/>
          <w:szCs w:val="20"/>
          <w:lang w:val="es-ES_tradnl"/>
        </w:rPr>
        <w:t>Los trabajos de relleno y compactado de zanja serán autorizados por el SUPERVISOR DE OBRA, siempre y cuando se verifique en zanja lo siguiente:</w:t>
      </w:r>
    </w:p>
    <w:p w:rsidR="00350CA2" w:rsidRPr="007F580D" w:rsidRDefault="00350CA2" w:rsidP="00350CA2">
      <w:pPr>
        <w:spacing w:before="100" w:beforeAutospacing="1" w:after="100" w:afterAutospacing="1"/>
        <w:contextualSpacing/>
        <w:jc w:val="both"/>
        <w:rPr>
          <w:rFonts w:ascii="Century Gothic" w:eastAsia="Arial Unicode MS" w:hAnsi="Century Gothic"/>
          <w:color w:val="000000" w:themeColor="text1"/>
          <w:sz w:val="20"/>
          <w:szCs w:val="20"/>
          <w:lang w:val="es-ES_tradnl"/>
        </w:rPr>
      </w:pPr>
      <w:r w:rsidRPr="007F580D">
        <w:rPr>
          <w:rFonts w:ascii="Century Gothic" w:eastAsia="Arial Unicode MS" w:hAnsi="Century Gothic"/>
          <w:color w:val="000000" w:themeColor="text1"/>
          <w:sz w:val="20"/>
          <w:szCs w:val="20"/>
          <w:lang w:val="es-ES_tradnl"/>
        </w:rPr>
        <w:t xml:space="preserve">La zanja deberá estar perfilada con un ancho constante de 40 cm en toda su profundidad, libre de cualquier escombro o cualquier otro elemento que pueda dañar la tubería. </w:t>
      </w:r>
    </w:p>
    <w:p w:rsidR="00350CA2" w:rsidRPr="007F580D" w:rsidRDefault="00350CA2" w:rsidP="00350CA2">
      <w:pPr>
        <w:spacing w:before="100" w:beforeAutospacing="1" w:after="100" w:afterAutospacing="1"/>
        <w:contextualSpacing/>
        <w:jc w:val="both"/>
        <w:rPr>
          <w:rFonts w:ascii="Century Gothic" w:eastAsia="Arial Unicode MS" w:hAnsi="Century Gothic"/>
          <w:color w:val="000000" w:themeColor="text1"/>
          <w:sz w:val="20"/>
          <w:szCs w:val="20"/>
          <w:lang w:val="es-ES_tradnl"/>
        </w:rPr>
      </w:pPr>
    </w:p>
    <w:p w:rsidR="00350CA2" w:rsidRPr="007F580D" w:rsidRDefault="00350CA2" w:rsidP="00350CA2">
      <w:pPr>
        <w:tabs>
          <w:tab w:val="left" w:pos="0"/>
          <w:tab w:val="left" w:pos="142"/>
        </w:tabs>
        <w:spacing w:after="0"/>
        <w:jc w:val="both"/>
        <w:rPr>
          <w:rFonts w:ascii="Century Gothic" w:hAnsi="Century Gothic"/>
          <w:iCs/>
          <w:color w:val="000000" w:themeColor="text1"/>
          <w:sz w:val="20"/>
          <w:szCs w:val="20"/>
          <w:lang w:val="es-ES_tradnl"/>
        </w:rPr>
      </w:pPr>
      <w:r w:rsidRPr="007F580D">
        <w:rPr>
          <w:rFonts w:ascii="Century Gothic" w:hAnsi="Century Gothic"/>
          <w:iCs/>
          <w:color w:val="000000" w:themeColor="text1"/>
          <w:sz w:val="20"/>
          <w:szCs w:val="20"/>
          <w:lang w:val="es-ES_tradnl"/>
        </w:rPr>
        <w:lastRenderedPageBreak/>
        <w:t>En casos especiales o por razones técnicas el SUPERVISOR DE OBRA podrá autorizar la ejecución de obras de albañilería (hormigones y mampostería de ladrillo), para apoyar, proteger y separar la tubería, convenientemente de algún objeto enterrado.</w:t>
      </w:r>
    </w:p>
    <w:p w:rsidR="00350CA2" w:rsidRPr="007F580D" w:rsidRDefault="00350CA2" w:rsidP="00350CA2">
      <w:pPr>
        <w:tabs>
          <w:tab w:val="left" w:pos="0"/>
          <w:tab w:val="left" w:pos="142"/>
        </w:tabs>
        <w:autoSpaceDE w:val="0"/>
        <w:autoSpaceDN w:val="0"/>
        <w:adjustRightInd w:val="0"/>
        <w:spacing w:before="100" w:beforeAutospacing="1" w:after="100" w:afterAutospacing="1"/>
        <w:jc w:val="both"/>
        <w:rPr>
          <w:rFonts w:ascii="Century Gothic" w:hAnsi="Century Gothic"/>
          <w:iCs/>
          <w:color w:val="000000" w:themeColor="text1"/>
          <w:sz w:val="20"/>
          <w:szCs w:val="20"/>
          <w:lang w:val="es-ES_tradnl"/>
        </w:rPr>
      </w:pPr>
      <w:r w:rsidRPr="007F580D">
        <w:rPr>
          <w:rFonts w:ascii="Century Gothic" w:hAnsi="Century Gothic"/>
          <w:iCs/>
          <w:color w:val="000000" w:themeColor="text1"/>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350CA2" w:rsidRPr="007F580D" w:rsidRDefault="00350CA2" w:rsidP="00350CA2">
      <w:pPr>
        <w:tabs>
          <w:tab w:val="left" w:pos="0"/>
          <w:tab w:val="left" w:pos="142"/>
        </w:tabs>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Antes del tendido de las tuberías, el relleno se ejecutara con tierra cernida (zarandeada en malla cuadrada de 8 milímetros), previamente aprobado por el SUPERVISOR DE OBRA.</w:t>
      </w:r>
    </w:p>
    <w:p w:rsidR="00350CA2" w:rsidRPr="007F580D" w:rsidRDefault="00350CA2" w:rsidP="00350CA2">
      <w:pPr>
        <w:tabs>
          <w:tab w:val="left" w:pos="0"/>
          <w:tab w:val="left" w:pos="142"/>
        </w:tabs>
        <w:spacing w:after="0"/>
        <w:jc w:val="both"/>
        <w:rPr>
          <w:rFonts w:ascii="Century Gothic" w:eastAsia="Times New Roman" w:hAnsi="Century Gothic" w:cs="Arial"/>
          <w:sz w:val="20"/>
          <w:szCs w:val="20"/>
          <w:lang w:val="es-ES_tradnl"/>
        </w:rPr>
      </w:pPr>
    </w:p>
    <w:p w:rsidR="00350CA2" w:rsidRPr="007F580D" w:rsidRDefault="00350CA2" w:rsidP="00350CA2">
      <w:pPr>
        <w:tabs>
          <w:tab w:val="left" w:pos="0"/>
          <w:tab w:val="left" w:pos="142"/>
        </w:tabs>
        <w:spacing w:after="0"/>
        <w:jc w:val="both"/>
        <w:rPr>
          <w:rFonts w:ascii="Century Gothic" w:eastAsia="Times New Roman" w:hAnsi="Century Gothic" w:cs="Arial"/>
          <w:sz w:val="20"/>
          <w:szCs w:val="20"/>
          <w:lang w:val="es-ES_tradnl"/>
        </w:rPr>
      </w:pPr>
      <w:r w:rsidRPr="007F580D">
        <w:rPr>
          <w:rFonts w:ascii="Century Gothic" w:hAnsi="Century Gothic"/>
          <w:iCs/>
          <w:color w:val="000000" w:themeColor="text1"/>
          <w:sz w:val="20"/>
          <w:szCs w:val="20"/>
          <w:lang w:val="es-ES_tradnl"/>
        </w:rPr>
        <w:t xml:space="preserve">El relleno y compactado de material, se realizara en dos capas de material. La primera capa será </w:t>
      </w:r>
      <w:r w:rsidRPr="007F580D">
        <w:rPr>
          <w:rFonts w:ascii="Century Gothic" w:eastAsia="Times New Roman" w:hAnsi="Century Gothic" w:cs="Times New Roman"/>
          <w:iCs/>
          <w:sz w:val="20"/>
          <w:szCs w:val="20"/>
          <w:lang w:val="es-ES_tradnl"/>
        </w:rPr>
        <w:t>material fino (tierra cernida) que servirá de asiento para el confinamiento de la tubería. El espesor de la cama será de 15 cm,</w:t>
      </w:r>
      <w:r w:rsidRPr="007F580D">
        <w:rPr>
          <w:rFonts w:ascii="Century Gothic" w:hAnsi="Century Gothic"/>
          <w:iCs/>
          <w:color w:val="000000" w:themeColor="text1"/>
          <w:sz w:val="20"/>
          <w:szCs w:val="20"/>
          <w:lang w:val="es-ES_tradnl"/>
        </w:rPr>
        <w:t>la cual será nivelada y asentada, la segunda capa será la de protección de tubería con un espesor de 20 cm en aceras y 2</w:t>
      </w:r>
      <w:r>
        <w:rPr>
          <w:rFonts w:ascii="Century Gothic" w:hAnsi="Century Gothic"/>
          <w:iCs/>
          <w:color w:val="000000" w:themeColor="text1"/>
          <w:sz w:val="20"/>
          <w:szCs w:val="20"/>
          <w:lang w:val="es-ES_tradnl"/>
        </w:rPr>
        <w:t xml:space="preserve">0 </w:t>
      </w:r>
      <w:r w:rsidRPr="007F580D">
        <w:rPr>
          <w:rFonts w:ascii="Century Gothic" w:hAnsi="Century Gothic"/>
          <w:iCs/>
          <w:color w:val="000000" w:themeColor="text1"/>
          <w:sz w:val="20"/>
          <w:szCs w:val="20"/>
          <w:lang w:val="es-ES_tradnl"/>
        </w:rPr>
        <w:t>cm en calzadas, las mismas que serán debidamente asentadas con apisonadores manuales,</w:t>
      </w:r>
      <w:r w:rsidRPr="007F580D">
        <w:rPr>
          <w:rFonts w:ascii="Century Gothic" w:eastAsia="Times New Roman" w:hAnsi="Century Gothic" w:cs="Arial"/>
          <w:sz w:val="20"/>
          <w:szCs w:val="20"/>
          <w:lang w:val="es-ES_tradnl"/>
        </w:rPr>
        <w:t xml:space="preserve"> el control de compactación será realizado por el SUPERVISOR DE OBRA.</w:t>
      </w:r>
    </w:p>
    <w:p w:rsidR="00350CA2" w:rsidRPr="007F580D" w:rsidRDefault="00350CA2" w:rsidP="00350CA2">
      <w:pPr>
        <w:tabs>
          <w:tab w:val="left" w:pos="0"/>
          <w:tab w:val="left" w:pos="142"/>
        </w:tabs>
        <w:autoSpaceDE w:val="0"/>
        <w:autoSpaceDN w:val="0"/>
        <w:adjustRightInd w:val="0"/>
        <w:spacing w:before="100" w:beforeAutospacing="1" w:after="100" w:afterAutospacing="1"/>
        <w:jc w:val="both"/>
        <w:rPr>
          <w:rFonts w:ascii="Century Gothic" w:hAnsi="Century Gothic" w:cs="Arial"/>
          <w:color w:val="000000" w:themeColor="text1"/>
          <w:sz w:val="20"/>
          <w:szCs w:val="20"/>
          <w:lang w:val="es-ES_tradnl"/>
        </w:rPr>
      </w:pPr>
      <w:r w:rsidRPr="007F580D">
        <w:rPr>
          <w:rFonts w:ascii="Century Gothic" w:hAnsi="Century Gothic" w:cs="Arial"/>
          <w:color w:val="000000" w:themeColor="text1"/>
          <w:sz w:val="20"/>
          <w:szCs w:val="20"/>
          <w:lang w:val="es-ES_tradnl"/>
        </w:rPr>
        <w:t>Para la verificación de espesores se utilizara una varilla de medición.</w:t>
      </w:r>
    </w:p>
    <w:p w:rsidR="00350CA2" w:rsidRPr="007F580D" w:rsidRDefault="00350CA2" w:rsidP="00350CA2">
      <w:pPr>
        <w:tabs>
          <w:tab w:val="left" w:pos="0"/>
          <w:tab w:val="left" w:pos="142"/>
        </w:tabs>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350CA2" w:rsidRPr="007F580D" w:rsidRDefault="00350CA2" w:rsidP="00350CA2">
      <w:pPr>
        <w:tabs>
          <w:tab w:val="left" w:pos="0"/>
          <w:tab w:val="left" w:pos="142"/>
        </w:tabs>
        <w:autoSpaceDE w:val="0"/>
        <w:autoSpaceDN w:val="0"/>
        <w:adjustRightInd w:val="0"/>
        <w:spacing w:after="0"/>
        <w:jc w:val="both"/>
        <w:rPr>
          <w:rFonts w:ascii="Century Gothic" w:eastAsia="Times New Roman" w:hAnsi="Century Gothic" w:cs="Times New Roman"/>
          <w:iCs/>
          <w:sz w:val="20"/>
          <w:szCs w:val="20"/>
          <w:lang w:val="es-ES_tradnl"/>
        </w:rPr>
      </w:pPr>
    </w:p>
    <w:p w:rsidR="00350CA2" w:rsidRPr="007F580D" w:rsidRDefault="00350CA2" w:rsidP="00350CA2">
      <w:pPr>
        <w:tabs>
          <w:tab w:val="left" w:pos="0"/>
          <w:tab w:val="left" w:pos="142"/>
        </w:tabs>
        <w:autoSpaceDE w:val="0"/>
        <w:autoSpaceDN w:val="0"/>
        <w:adjustRightInd w:val="0"/>
        <w:spacing w:after="0"/>
        <w:jc w:val="both"/>
        <w:rPr>
          <w:rFonts w:ascii="Century Gothic" w:eastAsia="Times New Roman" w:hAnsi="Century Gothic" w:cs="Times New Roman"/>
          <w:iCs/>
          <w:sz w:val="20"/>
          <w:szCs w:val="20"/>
          <w:lang w:val="es-ES_tradnl"/>
        </w:rPr>
      </w:pPr>
      <w:r w:rsidRPr="007F580D">
        <w:rPr>
          <w:rFonts w:ascii="Century Gothic" w:eastAsia="Times New Roman" w:hAnsi="Century Gothic" w:cs="Times New Roman"/>
          <w:iCs/>
          <w:sz w:val="20"/>
          <w:szCs w:val="20"/>
          <w:lang w:val="es-ES_tradnl"/>
        </w:rPr>
        <w:t>En caso de ser necesaria la utilización de agua para la compactación del suelo, la operación deberá ser previamente autorizada por la Supervisión.</w:t>
      </w:r>
    </w:p>
    <w:p w:rsidR="00350CA2" w:rsidRPr="007F580D" w:rsidRDefault="00350CA2" w:rsidP="00350CA2">
      <w:pPr>
        <w:tabs>
          <w:tab w:val="left" w:pos="0"/>
          <w:tab w:val="left" w:pos="142"/>
        </w:tabs>
        <w:spacing w:after="0"/>
        <w:contextualSpacing/>
        <w:jc w:val="both"/>
        <w:rPr>
          <w:rFonts w:ascii="Century Gothic" w:eastAsia="Times New Roman" w:hAnsi="Century Gothic" w:cs="Times New Roman"/>
          <w:iCs/>
          <w:sz w:val="20"/>
          <w:szCs w:val="20"/>
          <w:lang w:val="es-ES_tradnl"/>
        </w:rPr>
      </w:pPr>
    </w:p>
    <w:p w:rsidR="00350CA2" w:rsidRPr="007F580D" w:rsidRDefault="00350CA2" w:rsidP="00350CA2">
      <w:pPr>
        <w:tabs>
          <w:tab w:val="left" w:pos="0"/>
        </w:tabs>
        <w:spacing w:after="0"/>
        <w:jc w:val="both"/>
        <w:rPr>
          <w:rFonts w:ascii="Century Gothic" w:eastAsia="Times New Roman" w:hAnsi="Century Gothic" w:cs="Arial"/>
          <w:kern w:val="28"/>
          <w:sz w:val="20"/>
          <w:szCs w:val="20"/>
          <w:lang w:val="es-ES_tradnl"/>
        </w:rPr>
      </w:pPr>
      <w:r w:rsidRPr="007F580D">
        <w:rPr>
          <w:rFonts w:ascii="Century Gothic" w:eastAsia="Times New Roman" w:hAnsi="Century Gothic" w:cs="Arial"/>
          <w:kern w:val="28"/>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350CA2" w:rsidRPr="007F580D" w:rsidRDefault="00350CA2" w:rsidP="00350CA2">
      <w:pPr>
        <w:tabs>
          <w:tab w:val="left" w:pos="0"/>
        </w:tabs>
        <w:spacing w:after="0"/>
        <w:jc w:val="both"/>
        <w:rPr>
          <w:rFonts w:ascii="Century Gothic" w:eastAsia="Times New Roman" w:hAnsi="Century Gothic" w:cs="Arial"/>
          <w:kern w:val="28"/>
          <w:sz w:val="20"/>
          <w:szCs w:val="20"/>
          <w:lang w:val="es-ES_tradnl"/>
        </w:rPr>
      </w:pPr>
    </w:p>
    <w:p w:rsidR="00350CA2" w:rsidRPr="007F580D" w:rsidRDefault="00350CA2" w:rsidP="00632A80">
      <w:pPr>
        <w:numPr>
          <w:ilvl w:val="0"/>
          <w:numId w:val="19"/>
        </w:numPr>
        <w:spacing w:after="0"/>
        <w:ind w:firstLine="66"/>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Tan pronto como se haya terminado el relleno el CONTRATISTA deberá cumplir lo siguiente:</w:t>
      </w:r>
    </w:p>
    <w:p w:rsidR="00350CA2" w:rsidRPr="007F580D" w:rsidRDefault="00350CA2" w:rsidP="00350CA2">
      <w:pPr>
        <w:tabs>
          <w:tab w:val="num" w:pos="2769"/>
        </w:tabs>
        <w:spacing w:after="0"/>
        <w:jc w:val="both"/>
        <w:rPr>
          <w:rFonts w:ascii="Century Gothic" w:eastAsia="Arial Unicode MS" w:hAnsi="Century Gothic" w:cs="Times New Roman"/>
          <w:sz w:val="20"/>
          <w:szCs w:val="20"/>
          <w:lang w:val="es-ES_tradnl"/>
        </w:rPr>
      </w:pPr>
    </w:p>
    <w:p w:rsidR="00350CA2" w:rsidRPr="007F580D" w:rsidRDefault="00350CA2" w:rsidP="00632A80">
      <w:pPr>
        <w:numPr>
          <w:ilvl w:val="0"/>
          <w:numId w:val="11"/>
        </w:numPr>
        <w:tabs>
          <w:tab w:val="num" w:pos="2769"/>
        </w:tabs>
        <w:spacing w:after="0"/>
        <w:ind w:left="1083" w:hanging="342"/>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lastRenderedPageBreak/>
        <w:t>Limpieza y retiro de todos los escombros incluyendo rocas de gran tamaño, equipos y materiales en exceso o rechazados, que serán llevados a sitios autorizados.</w:t>
      </w:r>
    </w:p>
    <w:p w:rsidR="00350CA2" w:rsidRPr="007F580D" w:rsidRDefault="00350CA2" w:rsidP="00632A80">
      <w:pPr>
        <w:numPr>
          <w:ilvl w:val="0"/>
          <w:numId w:val="11"/>
        </w:numPr>
        <w:tabs>
          <w:tab w:val="num" w:pos="2769"/>
        </w:tabs>
        <w:spacing w:after="0"/>
        <w:ind w:left="1083" w:hanging="342"/>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Se debe restaurar todas las construcciones, hasta dejarlas en condiciones mejores a las iniciales, cualquier observación de las autoridades municipales, implicará que el CONTRATISTA resolverá los problemas y asumirá el costo</w:t>
      </w:r>
    </w:p>
    <w:p w:rsidR="00350CA2" w:rsidRPr="007F580D" w:rsidRDefault="00350CA2" w:rsidP="00350CA2">
      <w:pPr>
        <w:spacing w:after="0"/>
        <w:jc w:val="both"/>
        <w:rPr>
          <w:rFonts w:ascii="Century Gothic" w:eastAsia="Arial Unicode MS" w:hAnsi="Century Gothic" w:cs="Times New Roman"/>
          <w:sz w:val="20"/>
          <w:szCs w:val="20"/>
          <w:lang w:val="es-ES_tradnl"/>
        </w:rPr>
      </w:pPr>
    </w:p>
    <w:p w:rsidR="00350CA2" w:rsidRPr="007F580D" w:rsidRDefault="00350CA2" w:rsidP="00632A80">
      <w:pPr>
        <w:numPr>
          <w:ilvl w:val="0"/>
          <w:numId w:val="19"/>
        </w:numPr>
        <w:tabs>
          <w:tab w:val="num" w:pos="709"/>
        </w:tabs>
        <w:spacing w:after="0"/>
        <w:ind w:left="709" w:hanging="283"/>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Excepto cuando se estableciera lo contrario, deben ser eliminados o removidos todos los accesos, puentes,  alcantarillas, maderas y otras instalaciones provisorias, utilizadas en los trabajos.</w:t>
      </w:r>
    </w:p>
    <w:p w:rsidR="00350CA2" w:rsidRPr="007F580D" w:rsidRDefault="00ED1E36" w:rsidP="00350CA2">
      <w:pPr>
        <w:spacing w:before="120" w:after="120"/>
        <w:jc w:val="both"/>
        <w:rPr>
          <w:rFonts w:ascii="Century Gothic" w:hAnsi="Century Gothic" w:cs="Arial"/>
          <w:sz w:val="20"/>
          <w:szCs w:val="20"/>
        </w:rPr>
      </w:pPr>
      <w:r>
        <w:rPr>
          <w:rFonts w:ascii="Century Gothic" w:hAnsi="Century Gothic" w:cs="Arial"/>
          <w:b/>
          <w:bCs/>
          <w:sz w:val="20"/>
          <w:szCs w:val="20"/>
        </w:rPr>
        <w:t>12</w:t>
      </w:r>
      <w:r w:rsidR="00350CA2">
        <w:rPr>
          <w:rFonts w:ascii="Century Gothic" w:hAnsi="Century Gothic" w:cs="Arial"/>
          <w:b/>
          <w:bCs/>
          <w:sz w:val="20"/>
          <w:szCs w:val="20"/>
        </w:rPr>
        <w:t xml:space="preserve">.4  </w:t>
      </w:r>
      <w:r w:rsidR="00350CA2" w:rsidRPr="007F580D">
        <w:rPr>
          <w:rFonts w:ascii="Century Gothic" w:hAnsi="Century Gothic" w:cs="Arial"/>
          <w:b/>
          <w:bCs/>
          <w:sz w:val="20"/>
          <w:szCs w:val="20"/>
        </w:rPr>
        <w:t xml:space="preserve"> MEDICIÓN Y FORMA DE PAGO</w:t>
      </w:r>
    </w:p>
    <w:p w:rsidR="00350CA2" w:rsidRPr="007F580D" w:rsidRDefault="00350CA2" w:rsidP="00350CA2">
      <w:pPr>
        <w:spacing w:before="120" w:after="120"/>
        <w:jc w:val="both"/>
        <w:rPr>
          <w:rFonts w:ascii="Century Gothic" w:hAnsi="Century Gothic" w:cs="Arial"/>
          <w:sz w:val="20"/>
          <w:szCs w:val="20"/>
        </w:rPr>
      </w:pPr>
      <w:r w:rsidRPr="007F580D">
        <w:rPr>
          <w:rFonts w:ascii="Century Gothic" w:hAnsi="Century Gothic" w:cs="Arial"/>
          <w:sz w:val="20"/>
          <w:szCs w:val="20"/>
        </w:rPr>
        <w:t xml:space="preserve">El relleno y compactado será medido en metros cúbicos compactados en su posición final de secciones autorizadas y reconocidas por el SUPERVISOR DE OBRA. </w:t>
      </w:r>
    </w:p>
    <w:p w:rsidR="00350CA2" w:rsidRPr="007F580D" w:rsidRDefault="00350CA2" w:rsidP="00350CA2">
      <w:pPr>
        <w:spacing w:before="120" w:after="120"/>
        <w:jc w:val="both"/>
        <w:rPr>
          <w:rFonts w:ascii="Century Gothic" w:hAnsi="Century Gothic" w:cs="Arial"/>
          <w:sz w:val="20"/>
          <w:szCs w:val="20"/>
        </w:rPr>
      </w:pPr>
      <w:r w:rsidRPr="007F580D">
        <w:rPr>
          <w:rFonts w:ascii="Century Gothic" w:hAnsi="Century Gothic" w:cs="Arial"/>
          <w:sz w:val="20"/>
          <w:szCs w:val="20"/>
        </w:rPr>
        <w:t>La medición se efectuará sobre la geometría del espacio rellenado descontando el volumen de la red y de los fun</w:t>
      </w:r>
      <w:r>
        <w:rPr>
          <w:rFonts w:ascii="Century Gothic" w:hAnsi="Century Gothic" w:cs="Arial"/>
          <w:sz w:val="20"/>
          <w:szCs w:val="20"/>
        </w:rPr>
        <w:t>das de seguridad, cámaras etc.</w:t>
      </w:r>
    </w:p>
    <w:p w:rsidR="00350CA2" w:rsidRPr="007F580D" w:rsidRDefault="00350CA2" w:rsidP="00350CA2">
      <w:pPr>
        <w:jc w:val="both"/>
        <w:rPr>
          <w:rFonts w:ascii="Century Gothic" w:hAnsi="Century Gothic" w:cs="Arial"/>
          <w:sz w:val="20"/>
          <w:szCs w:val="20"/>
          <w:lang w:val="es-ES_tradnl"/>
        </w:rPr>
      </w:pPr>
      <w:r w:rsidRPr="007F580D">
        <w:rPr>
          <w:rFonts w:ascii="Century Gothic" w:hAnsi="Century Gothic" w:cs="Arial"/>
          <w:sz w:val="20"/>
          <w:szCs w:val="20"/>
          <w:lang w:val="es-ES_tradnl"/>
        </w:rPr>
        <w:t>Este ítem ejecutado en un todo de acuerdo con los planos de detalle a las presentes especificaciones, medido según lo señalado y aprobado por el SUPERVISOR DE OBRA</w:t>
      </w:r>
      <w:r>
        <w:rPr>
          <w:rFonts w:ascii="Century Gothic" w:hAnsi="Century Gothic" w:cs="Arial"/>
          <w:sz w:val="20"/>
          <w:szCs w:val="20"/>
          <w:lang w:val="es-ES_tradnl"/>
        </w:rPr>
        <w:t xml:space="preserve">, </w:t>
      </w:r>
      <w:r w:rsidRPr="007F580D">
        <w:rPr>
          <w:rFonts w:ascii="Century Gothic" w:hAnsi="Century Gothic" w:cs="Arial"/>
          <w:sz w:val="20"/>
          <w:szCs w:val="20"/>
          <w:lang w:val="es-ES_tradnl"/>
        </w:rPr>
        <w:t>será cancelado al precio unitario de la propuesta aceptada.</w:t>
      </w:r>
    </w:p>
    <w:p w:rsidR="00350CA2" w:rsidRPr="007F580D" w:rsidRDefault="00350CA2" w:rsidP="00350CA2">
      <w:pPr>
        <w:spacing w:before="120" w:after="120"/>
        <w:jc w:val="both"/>
        <w:rPr>
          <w:rFonts w:ascii="Century Gothic" w:hAnsi="Century Gothic" w:cs="Arial"/>
          <w:sz w:val="20"/>
          <w:szCs w:val="20"/>
        </w:rPr>
      </w:pPr>
      <w:r w:rsidRPr="007F580D">
        <w:rPr>
          <w:rFonts w:ascii="Century Gothic" w:hAnsi="Century Gothic" w:cs="Arial"/>
          <w:sz w:val="20"/>
          <w:szCs w:val="20"/>
          <w:lang w:val="es-ES_tradnl"/>
        </w:rPr>
        <w:t>Dicho precio será compensación total por las materias, mano de obra herramientas, equipo y otros gastos que sean necesarios para la adecua</w:t>
      </w:r>
      <w:r>
        <w:rPr>
          <w:rFonts w:ascii="Century Gothic" w:hAnsi="Century Gothic" w:cs="Arial"/>
          <w:sz w:val="20"/>
          <w:szCs w:val="20"/>
          <w:lang w:val="es-ES_tradnl"/>
        </w:rPr>
        <w:t>da y correcta ejecución de los</w:t>
      </w:r>
      <w:r w:rsidRPr="007F580D">
        <w:rPr>
          <w:rFonts w:ascii="Century Gothic" w:hAnsi="Century Gothic" w:cs="Arial"/>
          <w:sz w:val="20"/>
          <w:szCs w:val="20"/>
          <w:lang w:val="es-ES_tradnl"/>
        </w:rPr>
        <w:t xml:space="preserve"> trabajos</w:t>
      </w:r>
      <w:r>
        <w:rPr>
          <w:rFonts w:ascii="Century Gothic" w:hAnsi="Century Gothic" w:cs="Arial"/>
          <w:sz w:val="20"/>
          <w:szCs w:val="20"/>
          <w:lang w:val="es-ES_tradnl"/>
        </w:rPr>
        <w:t>.</w:t>
      </w:r>
    </w:p>
    <w:tbl>
      <w:tblPr>
        <w:tblStyle w:val="Tablaconcuadrcula"/>
        <w:tblW w:w="6802" w:type="dxa"/>
        <w:jc w:val="center"/>
        <w:tblInd w:w="-333" w:type="dxa"/>
        <w:tblLook w:val="04A0"/>
      </w:tblPr>
      <w:tblGrid>
        <w:gridCol w:w="1534"/>
        <w:gridCol w:w="4292"/>
        <w:gridCol w:w="976"/>
      </w:tblGrid>
      <w:tr w:rsidR="00350CA2" w:rsidRPr="007F580D" w:rsidTr="001F58BF">
        <w:trPr>
          <w:jc w:val="center"/>
        </w:trPr>
        <w:tc>
          <w:tcPr>
            <w:tcW w:w="1534"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292"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350CA2" w:rsidRPr="007F580D" w:rsidTr="001F58BF">
        <w:trPr>
          <w:jc w:val="center"/>
        </w:trPr>
        <w:tc>
          <w:tcPr>
            <w:tcW w:w="1534" w:type="dxa"/>
          </w:tcPr>
          <w:p w:rsidR="000A21B6" w:rsidRPr="007F580D" w:rsidRDefault="00ED1E36" w:rsidP="000A21B6">
            <w:pPr>
              <w:jc w:val="center"/>
              <w:rPr>
                <w:rFonts w:ascii="Century Gothic" w:eastAsia="Arial Unicode MS" w:hAnsi="Century Gothic"/>
                <w:lang w:val="es-ES_tradnl"/>
              </w:rPr>
            </w:pPr>
            <w:r>
              <w:rPr>
                <w:rFonts w:ascii="Century Gothic" w:eastAsia="Arial Unicode MS" w:hAnsi="Century Gothic"/>
                <w:lang w:val="es-ES_tradnl"/>
              </w:rPr>
              <w:t>12</w:t>
            </w:r>
          </w:p>
          <w:p w:rsidR="00350CA2" w:rsidRPr="007F580D" w:rsidRDefault="00350CA2" w:rsidP="001F58BF">
            <w:pPr>
              <w:jc w:val="center"/>
              <w:rPr>
                <w:rFonts w:ascii="Century Gothic" w:eastAsia="Arial Unicode MS" w:hAnsi="Century Gothic"/>
                <w:lang w:val="es-ES_tradnl"/>
              </w:rPr>
            </w:pPr>
          </w:p>
        </w:tc>
        <w:tc>
          <w:tcPr>
            <w:tcW w:w="4292" w:type="dxa"/>
          </w:tcPr>
          <w:p w:rsidR="00350CA2" w:rsidRPr="007F580D" w:rsidRDefault="00350CA2" w:rsidP="001F58BF">
            <w:pPr>
              <w:jc w:val="center"/>
              <w:rPr>
                <w:rFonts w:ascii="Century Gothic" w:hAnsi="Century Gothic"/>
                <w:lang w:val="es-ES_tradnl"/>
              </w:rPr>
            </w:pPr>
            <w:r w:rsidRPr="007F580D">
              <w:rPr>
                <w:rFonts w:ascii="Century Gothic" w:hAnsi="Century Gothic"/>
                <w:lang w:val="es-ES_tradnl"/>
              </w:rPr>
              <w:t>RELLENO Y COMPACTADO DE ZANJA CON TIERRA CERNIDA</w:t>
            </w:r>
          </w:p>
        </w:tc>
        <w:tc>
          <w:tcPr>
            <w:tcW w:w="976" w:type="dxa"/>
          </w:tcPr>
          <w:p w:rsidR="00350CA2" w:rsidRPr="007F580D" w:rsidRDefault="00350CA2" w:rsidP="00350CA2">
            <w:pPr>
              <w:jc w:val="center"/>
              <w:rPr>
                <w:rFonts w:ascii="Century Gothic" w:eastAsia="Arial Unicode MS" w:hAnsi="Century Gothic"/>
                <w:lang w:val="es-ES_tradnl"/>
              </w:rPr>
            </w:pPr>
            <w:r w:rsidRPr="004B6F9B">
              <w:rPr>
                <w:rFonts w:ascii="Century Gothic" w:hAnsi="Century Gothic" w:cs="Arial"/>
              </w:rPr>
              <w:t>m</w:t>
            </w:r>
            <w:r w:rsidRPr="004B6F9B">
              <w:rPr>
                <w:rFonts w:ascii="Century Gothic" w:hAnsi="Century Gothic" w:cs="Arial"/>
                <w:vertAlign w:val="superscript"/>
              </w:rPr>
              <w:t>3</w:t>
            </w:r>
            <w:r w:rsidRPr="007F580D">
              <w:rPr>
                <w:rFonts w:ascii="Century Gothic" w:eastAsia="Arial Unicode MS" w:hAnsi="Century Gothic"/>
                <w:lang w:val="es-ES_tradnl"/>
              </w:rPr>
              <w:t>.</w:t>
            </w:r>
          </w:p>
        </w:tc>
      </w:tr>
    </w:tbl>
    <w:p w:rsidR="00350CA2" w:rsidRPr="00C713BE" w:rsidRDefault="00ED1E36" w:rsidP="00350CA2">
      <w:pPr>
        <w:pStyle w:val="Ttulo2"/>
        <w:jc w:val="both"/>
        <w:rPr>
          <w:rFonts w:ascii="Century Gothic" w:hAnsi="Century Gothic"/>
          <w:i w:val="0"/>
          <w:sz w:val="24"/>
          <w:szCs w:val="24"/>
        </w:rPr>
      </w:pPr>
      <w:r>
        <w:rPr>
          <w:rFonts w:ascii="Century Gothic" w:hAnsi="Century Gothic"/>
          <w:i w:val="0"/>
          <w:sz w:val="24"/>
          <w:szCs w:val="24"/>
          <w:lang w:val="es-ES_tradnl"/>
        </w:rPr>
        <w:t>13</w:t>
      </w:r>
      <w:r w:rsidR="00350CA2">
        <w:rPr>
          <w:rFonts w:ascii="Century Gothic" w:hAnsi="Century Gothic"/>
          <w:i w:val="0"/>
          <w:sz w:val="24"/>
          <w:szCs w:val="24"/>
          <w:lang w:val="es-ES_tradnl"/>
        </w:rPr>
        <w:t>.</w:t>
      </w:r>
      <w:r w:rsidR="00350CA2" w:rsidRPr="00C713BE">
        <w:rPr>
          <w:rFonts w:ascii="Century Gothic" w:hAnsi="Century Gothic"/>
          <w:i w:val="0"/>
          <w:sz w:val="24"/>
          <w:szCs w:val="24"/>
        </w:rPr>
        <w:t xml:space="preserve">RELLENO Y COMPACTADO </w:t>
      </w:r>
      <w:r w:rsidR="00350CA2">
        <w:rPr>
          <w:rFonts w:ascii="Century Gothic" w:hAnsi="Century Gothic"/>
          <w:i w:val="0"/>
          <w:sz w:val="24"/>
          <w:szCs w:val="24"/>
        </w:rPr>
        <w:t xml:space="preserve">DE ZANJA </w:t>
      </w:r>
      <w:r w:rsidR="00350CA2" w:rsidRPr="00C713BE">
        <w:rPr>
          <w:rFonts w:ascii="Century Gothic" w:hAnsi="Century Gothic"/>
          <w:i w:val="0"/>
          <w:sz w:val="24"/>
          <w:szCs w:val="24"/>
        </w:rPr>
        <w:t xml:space="preserve">CON </w:t>
      </w:r>
      <w:r w:rsidR="00350CA2">
        <w:rPr>
          <w:rFonts w:ascii="Century Gothic" w:hAnsi="Century Gothic"/>
          <w:i w:val="0"/>
          <w:sz w:val="24"/>
          <w:szCs w:val="24"/>
        </w:rPr>
        <w:t>TIERRA</w:t>
      </w:r>
      <w:r w:rsidR="00350CA2" w:rsidRPr="00C713BE">
        <w:rPr>
          <w:rFonts w:ascii="Century Gothic" w:hAnsi="Century Gothic"/>
          <w:i w:val="0"/>
          <w:sz w:val="24"/>
          <w:szCs w:val="24"/>
        </w:rPr>
        <w:t xml:space="preserve"> COMÚN</w:t>
      </w:r>
    </w:p>
    <w:p w:rsidR="00350CA2" w:rsidRPr="007F580D" w:rsidRDefault="00350CA2" w:rsidP="00350CA2">
      <w:pPr>
        <w:spacing w:after="0"/>
        <w:jc w:val="both"/>
        <w:rPr>
          <w:rFonts w:ascii="Century Gothic" w:hAnsi="Century Gothic"/>
          <w:b/>
          <w:sz w:val="20"/>
          <w:szCs w:val="20"/>
        </w:rPr>
      </w:pPr>
      <w:r w:rsidRPr="007F580D">
        <w:rPr>
          <w:rFonts w:ascii="Century Gothic" w:hAnsi="Century Gothic"/>
          <w:b/>
          <w:sz w:val="20"/>
          <w:szCs w:val="20"/>
        </w:rPr>
        <w:t xml:space="preserve">UNIDAD: </w:t>
      </w:r>
      <w:r w:rsidRPr="004B6F9B">
        <w:rPr>
          <w:rFonts w:ascii="Century Gothic" w:hAnsi="Century Gothic" w:cs="Arial"/>
          <w:b/>
          <w:sz w:val="20"/>
          <w:szCs w:val="20"/>
        </w:rPr>
        <w:t>m</w:t>
      </w:r>
      <w:r w:rsidRPr="004B6F9B">
        <w:rPr>
          <w:rFonts w:ascii="Century Gothic" w:hAnsi="Century Gothic" w:cs="Arial"/>
          <w:b/>
          <w:sz w:val="20"/>
          <w:szCs w:val="20"/>
          <w:vertAlign w:val="superscript"/>
        </w:rPr>
        <w:t>3</w:t>
      </w:r>
    </w:p>
    <w:p w:rsidR="00350CA2" w:rsidRPr="007F580D" w:rsidRDefault="00ED1E36" w:rsidP="00350CA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13</w:t>
      </w:r>
      <w:r w:rsidR="00350CA2">
        <w:rPr>
          <w:rFonts w:ascii="Century Gothic" w:hAnsi="Century Gothic"/>
          <w:sz w:val="20"/>
          <w:szCs w:val="20"/>
        </w:rPr>
        <w:t xml:space="preserve">.1 </w:t>
      </w:r>
      <w:r w:rsidR="00350CA2" w:rsidRPr="007F580D">
        <w:rPr>
          <w:rFonts w:ascii="Century Gothic" w:hAnsi="Century Gothic"/>
          <w:sz w:val="20"/>
          <w:szCs w:val="20"/>
        </w:rPr>
        <w:t>DEFINICIÓN.</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Este ítem comprende los trabajos de relleno y compactado en las zanjas de excavaciones ejecutadas</w:t>
      </w:r>
      <w:r>
        <w:rPr>
          <w:rFonts w:ascii="Century Gothic" w:hAnsi="Century Gothic" w:cs="Arial"/>
          <w:sz w:val="20"/>
          <w:szCs w:val="20"/>
        </w:rPr>
        <w:t xml:space="preserve"> en acera</w:t>
      </w:r>
      <w:r w:rsidR="00B71E38">
        <w:rPr>
          <w:rFonts w:ascii="Century Gothic" w:hAnsi="Century Gothic" w:cs="Arial"/>
          <w:sz w:val="20"/>
          <w:szCs w:val="20"/>
        </w:rPr>
        <w:t>, en cruces de calle o avenida</w:t>
      </w:r>
      <w:r w:rsidR="00B020B2">
        <w:rPr>
          <w:rFonts w:ascii="Century Gothic" w:hAnsi="Century Gothic" w:cs="Arial"/>
          <w:sz w:val="20"/>
          <w:szCs w:val="20"/>
        </w:rPr>
        <w:t xml:space="preserve">, en los sectores donde se efectuaron trabajos de </w:t>
      </w:r>
      <w:r w:rsidR="00682712">
        <w:rPr>
          <w:rFonts w:ascii="Century Gothic" w:hAnsi="Century Gothic" w:cs="Arial"/>
          <w:sz w:val="20"/>
          <w:szCs w:val="20"/>
        </w:rPr>
        <w:t xml:space="preserve">excavación con </w:t>
      </w:r>
      <w:r w:rsidR="00B020B2">
        <w:rPr>
          <w:rFonts w:ascii="Century Gothic" w:hAnsi="Century Gothic" w:cs="Arial"/>
          <w:sz w:val="20"/>
          <w:szCs w:val="20"/>
        </w:rPr>
        <w:t>entibado</w:t>
      </w:r>
      <w:r w:rsidR="00B020B2" w:rsidRPr="007F580D">
        <w:rPr>
          <w:rFonts w:ascii="Century Gothic" w:hAnsi="Century Gothic" w:cs="Arial"/>
          <w:sz w:val="20"/>
          <w:szCs w:val="20"/>
        </w:rPr>
        <w:t xml:space="preserve"> para alojar tuberías</w:t>
      </w:r>
      <w:r w:rsidRPr="007F580D">
        <w:rPr>
          <w:rFonts w:ascii="Century Gothic" w:hAnsi="Century Gothic" w:cs="Arial"/>
          <w:sz w:val="20"/>
          <w:szCs w:val="20"/>
        </w:rPr>
        <w:t xml:space="preserve">, </w:t>
      </w:r>
      <w:r w:rsidR="00B020B2">
        <w:rPr>
          <w:rFonts w:ascii="Century Gothic" w:hAnsi="Century Gothic" w:cs="Arial"/>
          <w:sz w:val="20"/>
          <w:szCs w:val="20"/>
        </w:rPr>
        <w:t>hasta alcanzar el nivel original  del terreno</w:t>
      </w:r>
      <w:r w:rsidRPr="007F580D">
        <w:rPr>
          <w:rFonts w:ascii="Century Gothic" w:hAnsi="Century Gothic" w:cs="Arial"/>
          <w:sz w:val="20"/>
          <w:szCs w:val="20"/>
        </w:rPr>
        <w:t xml:space="preserve">de acuerdo a lo establecido en el formulario de presentación de propuestas, planos y/o instrucciones del SUPERVISOR DE OBRA de YPFB. Esta actividad se iniciará una </w:t>
      </w:r>
      <w:r w:rsidRPr="007F580D">
        <w:rPr>
          <w:rFonts w:ascii="Century Gothic" w:hAnsi="Century Gothic" w:cs="Arial"/>
          <w:sz w:val="20"/>
          <w:szCs w:val="20"/>
        </w:rPr>
        <w:lastRenderedPageBreak/>
        <w:t>vez concluidos y aceptados los trabajos de tendido de tuberías y la tapada con tierra cernida.</w:t>
      </w:r>
    </w:p>
    <w:p w:rsidR="00350CA2"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Específicamente se refiere al empleo de tierra común o seleccionada, echada por capas, cada una debidamente compactada con máquina.</w:t>
      </w:r>
    </w:p>
    <w:p w:rsidR="00DE3064" w:rsidRDefault="00DE3064" w:rsidP="00DE3064">
      <w:pPr>
        <w:spacing w:before="100" w:beforeAutospacing="1" w:after="100" w:afterAutospacing="1"/>
        <w:jc w:val="center"/>
        <w:rPr>
          <w:rFonts w:ascii="Century Gothic" w:hAnsi="Century Gothic" w:cs="Arial"/>
          <w:sz w:val="20"/>
          <w:szCs w:val="20"/>
        </w:rPr>
      </w:pPr>
      <w:r>
        <w:rPr>
          <w:rFonts w:ascii="Century Gothic" w:hAnsi="Century Gothic"/>
          <w:b/>
          <w:bCs/>
          <w:iCs/>
          <w:sz w:val="20"/>
          <w:szCs w:val="20"/>
        </w:rPr>
        <w:t xml:space="preserve">VOLUMENES DE </w:t>
      </w:r>
      <w:r w:rsidRPr="006317EC">
        <w:rPr>
          <w:rFonts w:ascii="Century Gothic" w:hAnsi="Century Gothic"/>
          <w:b/>
          <w:bCs/>
          <w:iCs/>
          <w:sz w:val="20"/>
          <w:szCs w:val="20"/>
        </w:rPr>
        <w:t>RELLENO Y COMPACTADO DE ZANJA CON TIERRA COMÚN</w:t>
      </w:r>
    </w:p>
    <w:tbl>
      <w:tblPr>
        <w:tblStyle w:val="Tablaconcuadrcula"/>
        <w:tblW w:w="9007" w:type="dxa"/>
        <w:jc w:val="center"/>
        <w:tblInd w:w="-1676" w:type="dxa"/>
        <w:tblLook w:val="04A0"/>
      </w:tblPr>
      <w:tblGrid>
        <w:gridCol w:w="4905"/>
        <w:gridCol w:w="1157"/>
        <w:gridCol w:w="972"/>
        <w:gridCol w:w="801"/>
        <w:gridCol w:w="1172"/>
      </w:tblGrid>
      <w:tr w:rsidR="00B71E38" w:rsidRPr="007F580D" w:rsidTr="00A7060F">
        <w:trPr>
          <w:jc w:val="center"/>
        </w:trPr>
        <w:tc>
          <w:tcPr>
            <w:tcW w:w="4905" w:type="dxa"/>
          </w:tcPr>
          <w:p w:rsidR="00B71E38" w:rsidRPr="00AF5095" w:rsidRDefault="00B71E38" w:rsidP="002B7EF2">
            <w:pPr>
              <w:jc w:val="center"/>
              <w:rPr>
                <w:rFonts w:ascii="Century Gothic" w:eastAsia="Arial Unicode MS" w:hAnsi="Century Gothic"/>
                <w:b/>
                <w:lang w:val="es-ES_tradnl"/>
              </w:rPr>
            </w:pPr>
            <w:r w:rsidRPr="00AF5095">
              <w:rPr>
                <w:rFonts w:ascii="Century Gothic" w:eastAsia="Arial Unicode MS" w:hAnsi="Century Gothic"/>
                <w:b/>
                <w:lang w:val="es-ES_tradnl"/>
              </w:rPr>
              <w:t>TRABAJO</w:t>
            </w:r>
          </w:p>
        </w:tc>
        <w:tc>
          <w:tcPr>
            <w:tcW w:w="1157" w:type="dxa"/>
          </w:tcPr>
          <w:p w:rsidR="00B71E38" w:rsidRDefault="00B71E38" w:rsidP="002B7EF2">
            <w:pPr>
              <w:jc w:val="center"/>
              <w:rPr>
                <w:rFonts w:ascii="Century Gothic" w:hAnsi="Century Gothic"/>
                <w:b/>
                <w:lang w:val="es-BO"/>
              </w:rPr>
            </w:pPr>
            <w:r w:rsidRPr="00AF5095">
              <w:rPr>
                <w:rFonts w:ascii="Century Gothic" w:hAnsi="Century Gothic"/>
                <w:b/>
                <w:lang w:val="es-BO"/>
              </w:rPr>
              <w:t xml:space="preserve">LONG. </w:t>
            </w:r>
          </w:p>
          <w:p w:rsidR="00B71E38" w:rsidRPr="00AF5095" w:rsidRDefault="00B71E38" w:rsidP="002B7EF2">
            <w:pPr>
              <w:jc w:val="center"/>
              <w:rPr>
                <w:rFonts w:ascii="Century Gothic" w:hAnsi="Century Gothic"/>
                <w:b/>
                <w:lang w:val="es-BO"/>
              </w:rPr>
            </w:pPr>
            <w:r w:rsidRPr="00AF5095">
              <w:rPr>
                <w:rFonts w:ascii="Century Gothic" w:hAnsi="Century Gothic"/>
                <w:b/>
                <w:lang w:val="es-BO"/>
              </w:rPr>
              <w:t>[m]</w:t>
            </w:r>
          </w:p>
        </w:tc>
        <w:tc>
          <w:tcPr>
            <w:tcW w:w="972" w:type="dxa"/>
          </w:tcPr>
          <w:p w:rsidR="00B71E38" w:rsidRPr="00AF5095" w:rsidRDefault="00B71E38" w:rsidP="002B7EF2">
            <w:pPr>
              <w:jc w:val="center"/>
              <w:rPr>
                <w:rFonts w:ascii="Century Gothic" w:hAnsi="Century Gothic"/>
                <w:b/>
                <w:lang w:val="es-BO"/>
              </w:rPr>
            </w:pPr>
            <w:r w:rsidRPr="00AF5095">
              <w:rPr>
                <w:rFonts w:ascii="Century Gothic" w:hAnsi="Century Gothic"/>
                <w:b/>
                <w:lang w:val="es-BO"/>
              </w:rPr>
              <w:t>ANCHO [m]</w:t>
            </w:r>
          </w:p>
        </w:tc>
        <w:tc>
          <w:tcPr>
            <w:tcW w:w="801" w:type="dxa"/>
          </w:tcPr>
          <w:p w:rsidR="00B71E38" w:rsidRPr="00AF5095" w:rsidRDefault="00B71E38" w:rsidP="002B7EF2">
            <w:pPr>
              <w:jc w:val="center"/>
              <w:rPr>
                <w:rFonts w:ascii="Century Gothic" w:hAnsi="Century Gothic"/>
                <w:b/>
                <w:lang w:val="es-BO"/>
              </w:rPr>
            </w:pPr>
            <w:r w:rsidRPr="00AF5095">
              <w:rPr>
                <w:rFonts w:ascii="Century Gothic" w:hAnsi="Century Gothic"/>
                <w:b/>
                <w:lang w:val="es-BO"/>
              </w:rPr>
              <w:t>PROF. [m]</w:t>
            </w:r>
          </w:p>
        </w:tc>
        <w:tc>
          <w:tcPr>
            <w:tcW w:w="1172" w:type="dxa"/>
          </w:tcPr>
          <w:p w:rsidR="00B71E38" w:rsidRPr="00AF5095" w:rsidRDefault="00B71E38" w:rsidP="002B7EF2">
            <w:pPr>
              <w:jc w:val="center"/>
              <w:rPr>
                <w:rFonts w:ascii="Century Gothic" w:eastAsia="Arial Unicode MS" w:hAnsi="Century Gothic"/>
                <w:b/>
                <w:lang w:val="es-ES_tradnl"/>
              </w:rPr>
            </w:pPr>
            <w:r w:rsidRPr="00AF5095">
              <w:rPr>
                <w:rFonts w:ascii="Century Gothic" w:eastAsia="Arial Unicode MS" w:hAnsi="Century Gothic"/>
                <w:b/>
                <w:lang w:val="es-ES_tradnl"/>
              </w:rPr>
              <w:t>VOLUMEN [m3]</w:t>
            </w:r>
          </w:p>
        </w:tc>
      </w:tr>
      <w:tr w:rsidR="00A7060F" w:rsidRPr="007F580D" w:rsidTr="00A7060F">
        <w:trPr>
          <w:jc w:val="center"/>
        </w:trPr>
        <w:tc>
          <w:tcPr>
            <w:tcW w:w="4905" w:type="dxa"/>
          </w:tcPr>
          <w:p w:rsidR="00A7060F" w:rsidRPr="00AF5095" w:rsidRDefault="00A7060F" w:rsidP="002B7EF2">
            <w:pPr>
              <w:rPr>
                <w:rFonts w:ascii="Century Gothic" w:eastAsia="Arial Unicode MS" w:hAnsi="Century Gothic"/>
                <w:lang w:val="es-ES_tradnl"/>
              </w:rPr>
            </w:pPr>
            <w:r>
              <w:rPr>
                <w:rFonts w:ascii="Century Gothic" w:eastAsia="Arial Unicode MS" w:hAnsi="Century Gothic"/>
                <w:lang w:val="es-ES_tradnl"/>
              </w:rPr>
              <w:t>RELLENO</w:t>
            </w:r>
            <w:r w:rsidRPr="00AF5095">
              <w:rPr>
                <w:rFonts w:ascii="Century Gothic" w:eastAsia="Arial Unicode MS" w:hAnsi="Century Gothic"/>
                <w:lang w:val="es-ES_tradnl"/>
              </w:rPr>
              <w:t xml:space="preserve"> DE ZANJA LINEA REGULAR 1 m PROF.</w:t>
            </w:r>
          </w:p>
        </w:tc>
        <w:tc>
          <w:tcPr>
            <w:tcW w:w="1157" w:type="dxa"/>
          </w:tcPr>
          <w:p w:rsidR="00A7060F" w:rsidRPr="00AF5095" w:rsidRDefault="00A7060F" w:rsidP="009060F6">
            <w:pPr>
              <w:jc w:val="right"/>
              <w:rPr>
                <w:rFonts w:ascii="Century Gothic" w:hAnsi="Century Gothic"/>
              </w:rPr>
            </w:pPr>
            <w:r w:rsidRPr="00AF5095">
              <w:rPr>
                <w:rFonts w:ascii="Century Gothic" w:hAnsi="Century Gothic"/>
              </w:rPr>
              <w:t xml:space="preserve">65 </w:t>
            </w:r>
            <w:r w:rsidR="00DE7AB8">
              <w:rPr>
                <w:rFonts w:ascii="Century Gothic" w:hAnsi="Century Gothic"/>
              </w:rPr>
              <w:t>7</w:t>
            </w:r>
            <w:r w:rsidR="009060F6">
              <w:rPr>
                <w:rFonts w:ascii="Century Gothic" w:hAnsi="Century Gothic"/>
              </w:rPr>
              <w:t>40</w:t>
            </w:r>
            <w:r w:rsidRPr="00AF5095">
              <w:rPr>
                <w:rFonts w:ascii="Century Gothic" w:hAnsi="Century Gothic"/>
              </w:rPr>
              <w:t>.00</w:t>
            </w:r>
          </w:p>
        </w:tc>
        <w:tc>
          <w:tcPr>
            <w:tcW w:w="972" w:type="dxa"/>
          </w:tcPr>
          <w:p w:rsidR="00A7060F" w:rsidRPr="00AF5095" w:rsidRDefault="00A7060F" w:rsidP="002B7EF2">
            <w:pPr>
              <w:jc w:val="right"/>
              <w:rPr>
                <w:rFonts w:ascii="Century Gothic" w:hAnsi="Century Gothic"/>
              </w:rPr>
            </w:pPr>
            <w:r w:rsidRPr="00AF5095">
              <w:rPr>
                <w:rFonts w:ascii="Century Gothic" w:hAnsi="Century Gothic"/>
              </w:rPr>
              <w:t>0.40</w:t>
            </w:r>
          </w:p>
        </w:tc>
        <w:tc>
          <w:tcPr>
            <w:tcW w:w="801" w:type="dxa"/>
          </w:tcPr>
          <w:p w:rsidR="00A7060F" w:rsidRPr="00AF5095" w:rsidRDefault="00A7060F" w:rsidP="002B7EF2">
            <w:pPr>
              <w:jc w:val="right"/>
              <w:rPr>
                <w:rFonts w:ascii="Century Gothic" w:hAnsi="Century Gothic"/>
              </w:rPr>
            </w:pPr>
            <w:r>
              <w:rPr>
                <w:rFonts w:ascii="Century Gothic" w:hAnsi="Century Gothic"/>
              </w:rPr>
              <w:t>0.65</w:t>
            </w:r>
          </w:p>
        </w:tc>
        <w:tc>
          <w:tcPr>
            <w:tcW w:w="1172" w:type="dxa"/>
          </w:tcPr>
          <w:p w:rsidR="00A7060F" w:rsidRPr="00A7060F" w:rsidRDefault="00A7060F" w:rsidP="00682712">
            <w:pPr>
              <w:jc w:val="right"/>
              <w:rPr>
                <w:rFonts w:ascii="Century Gothic" w:hAnsi="Century Gothic"/>
              </w:rPr>
            </w:pPr>
            <w:r w:rsidRPr="00A7060F">
              <w:rPr>
                <w:rFonts w:ascii="Century Gothic" w:hAnsi="Century Gothic"/>
              </w:rPr>
              <w:t xml:space="preserve">17 </w:t>
            </w:r>
            <w:r w:rsidR="00DE7AB8">
              <w:rPr>
                <w:rFonts w:ascii="Century Gothic" w:hAnsi="Century Gothic"/>
              </w:rPr>
              <w:t>09</w:t>
            </w:r>
            <w:r w:rsidR="00682712">
              <w:rPr>
                <w:rFonts w:ascii="Century Gothic" w:hAnsi="Century Gothic"/>
              </w:rPr>
              <w:t>2</w:t>
            </w:r>
            <w:r w:rsidRPr="00A7060F">
              <w:rPr>
                <w:rFonts w:ascii="Century Gothic" w:hAnsi="Century Gothic"/>
              </w:rPr>
              <w:t>.</w:t>
            </w:r>
            <w:r w:rsidR="00682712">
              <w:rPr>
                <w:rFonts w:ascii="Century Gothic" w:hAnsi="Century Gothic"/>
              </w:rPr>
              <w:t>40</w:t>
            </w:r>
          </w:p>
        </w:tc>
      </w:tr>
      <w:tr w:rsidR="00A7060F" w:rsidRPr="007F580D" w:rsidTr="00A7060F">
        <w:trPr>
          <w:jc w:val="center"/>
        </w:trPr>
        <w:tc>
          <w:tcPr>
            <w:tcW w:w="4905" w:type="dxa"/>
          </w:tcPr>
          <w:p w:rsidR="00A7060F" w:rsidRPr="00AF5095" w:rsidRDefault="00A7060F" w:rsidP="002B7EF2">
            <w:pPr>
              <w:rPr>
                <w:rFonts w:ascii="Century Gothic" w:eastAsia="Arial Unicode MS" w:hAnsi="Century Gothic"/>
                <w:lang w:val="es-ES_tradnl"/>
              </w:rPr>
            </w:pPr>
            <w:r>
              <w:rPr>
                <w:rFonts w:ascii="Century Gothic" w:eastAsia="Arial Unicode MS" w:hAnsi="Century Gothic"/>
                <w:lang w:val="es-ES_tradnl"/>
              </w:rPr>
              <w:t>RELLENO</w:t>
            </w:r>
            <w:r w:rsidRPr="00AF5095">
              <w:rPr>
                <w:rFonts w:ascii="Century Gothic" w:eastAsia="Arial Unicode MS" w:hAnsi="Century Gothic"/>
                <w:lang w:val="es-ES_tradnl"/>
              </w:rPr>
              <w:t xml:space="preserve"> DE ZANJA LINEA REGULAR 1.2 m PROF.</w:t>
            </w:r>
          </w:p>
        </w:tc>
        <w:tc>
          <w:tcPr>
            <w:tcW w:w="1157" w:type="dxa"/>
          </w:tcPr>
          <w:p w:rsidR="00A7060F" w:rsidRPr="00AF5095" w:rsidRDefault="00A7060F" w:rsidP="002B7EF2">
            <w:pPr>
              <w:jc w:val="right"/>
              <w:rPr>
                <w:rFonts w:ascii="Century Gothic" w:hAnsi="Century Gothic"/>
              </w:rPr>
            </w:pPr>
            <w:r w:rsidRPr="00AF5095">
              <w:rPr>
                <w:rFonts w:ascii="Century Gothic" w:hAnsi="Century Gothic"/>
              </w:rPr>
              <w:t>2 799.00</w:t>
            </w:r>
          </w:p>
        </w:tc>
        <w:tc>
          <w:tcPr>
            <w:tcW w:w="972" w:type="dxa"/>
          </w:tcPr>
          <w:p w:rsidR="00A7060F" w:rsidRPr="00AF5095" w:rsidRDefault="00A7060F" w:rsidP="002B7EF2">
            <w:pPr>
              <w:jc w:val="right"/>
              <w:rPr>
                <w:rFonts w:ascii="Century Gothic" w:hAnsi="Century Gothic"/>
              </w:rPr>
            </w:pPr>
            <w:r w:rsidRPr="00AF5095">
              <w:rPr>
                <w:rFonts w:ascii="Century Gothic" w:hAnsi="Century Gothic"/>
              </w:rPr>
              <w:t>0.40</w:t>
            </w:r>
          </w:p>
        </w:tc>
        <w:tc>
          <w:tcPr>
            <w:tcW w:w="801" w:type="dxa"/>
          </w:tcPr>
          <w:p w:rsidR="00A7060F" w:rsidRPr="00AF5095" w:rsidRDefault="00A7060F" w:rsidP="002B7EF2">
            <w:pPr>
              <w:jc w:val="right"/>
              <w:rPr>
                <w:rFonts w:ascii="Century Gothic" w:hAnsi="Century Gothic"/>
              </w:rPr>
            </w:pPr>
            <w:r>
              <w:rPr>
                <w:rFonts w:ascii="Century Gothic" w:hAnsi="Century Gothic"/>
              </w:rPr>
              <w:t>0.85</w:t>
            </w:r>
          </w:p>
        </w:tc>
        <w:tc>
          <w:tcPr>
            <w:tcW w:w="1172" w:type="dxa"/>
          </w:tcPr>
          <w:p w:rsidR="00A7060F" w:rsidRPr="00A7060F" w:rsidRDefault="00A7060F" w:rsidP="00A7060F">
            <w:pPr>
              <w:jc w:val="right"/>
              <w:rPr>
                <w:rFonts w:ascii="Century Gothic" w:hAnsi="Century Gothic"/>
              </w:rPr>
            </w:pPr>
            <w:r w:rsidRPr="00A7060F">
              <w:rPr>
                <w:rFonts w:ascii="Century Gothic" w:hAnsi="Century Gothic"/>
              </w:rPr>
              <w:t>951.66</w:t>
            </w:r>
          </w:p>
        </w:tc>
      </w:tr>
      <w:tr w:rsidR="00A7060F" w:rsidRPr="007F580D" w:rsidTr="00A7060F">
        <w:trPr>
          <w:jc w:val="center"/>
        </w:trPr>
        <w:tc>
          <w:tcPr>
            <w:tcW w:w="4905" w:type="dxa"/>
          </w:tcPr>
          <w:p w:rsidR="00A7060F" w:rsidRPr="00AF5095" w:rsidRDefault="00A7060F" w:rsidP="002B7EF2">
            <w:pPr>
              <w:rPr>
                <w:rFonts w:ascii="Century Gothic" w:eastAsia="Arial Unicode MS" w:hAnsi="Century Gothic"/>
                <w:lang w:val="es-ES_tradnl"/>
              </w:rPr>
            </w:pPr>
            <w:r>
              <w:rPr>
                <w:rFonts w:ascii="Century Gothic" w:eastAsia="Arial Unicode MS" w:hAnsi="Century Gothic"/>
                <w:lang w:val="es-ES_tradnl"/>
              </w:rPr>
              <w:t>RELLENO</w:t>
            </w:r>
            <w:r w:rsidRPr="00AF5095">
              <w:rPr>
                <w:rFonts w:ascii="Century Gothic" w:eastAsia="Arial Unicode MS" w:hAnsi="Century Gothic"/>
                <w:lang w:val="es-ES_tradnl"/>
              </w:rPr>
              <w:t xml:space="preserve"> DE ZANJA LINEA REGULAR 1.5 m PROF.</w:t>
            </w:r>
          </w:p>
        </w:tc>
        <w:tc>
          <w:tcPr>
            <w:tcW w:w="1157" w:type="dxa"/>
          </w:tcPr>
          <w:p w:rsidR="00A7060F" w:rsidRPr="00AF5095" w:rsidRDefault="00A7060F" w:rsidP="00DE7AB8">
            <w:pPr>
              <w:jc w:val="right"/>
              <w:rPr>
                <w:rFonts w:ascii="Century Gothic" w:hAnsi="Century Gothic"/>
              </w:rPr>
            </w:pPr>
            <w:r w:rsidRPr="00AF5095">
              <w:rPr>
                <w:rFonts w:ascii="Century Gothic" w:hAnsi="Century Gothic"/>
              </w:rPr>
              <w:t>8</w:t>
            </w:r>
            <w:r w:rsidR="00DE7AB8">
              <w:rPr>
                <w:rFonts w:ascii="Century Gothic" w:hAnsi="Century Gothic"/>
              </w:rPr>
              <w:t>03</w:t>
            </w:r>
            <w:r w:rsidRPr="00AF5095">
              <w:rPr>
                <w:rFonts w:ascii="Century Gothic" w:hAnsi="Century Gothic"/>
              </w:rPr>
              <w:t>.00</w:t>
            </w:r>
          </w:p>
        </w:tc>
        <w:tc>
          <w:tcPr>
            <w:tcW w:w="972" w:type="dxa"/>
          </w:tcPr>
          <w:p w:rsidR="00A7060F" w:rsidRPr="00AF5095" w:rsidRDefault="00A7060F" w:rsidP="002B7EF2">
            <w:pPr>
              <w:jc w:val="right"/>
              <w:rPr>
                <w:rFonts w:ascii="Century Gothic" w:hAnsi="Century Gothic"/>
              </w:rPr>
            </w:pPr>
            <w:r w:rsidRPr="00AF5095">
              <w:rPr>
                <w:rFonts w:ascii="Century Gothic" w:hAnsi="Century Gothic"/>
              </w:rPr>
              <w:t>0.40</w:t>
            </w:r>
          </w:p>
        </w:tc>
        <w:tc>
          <w:tcPr>
            <w:tcW w:w="801" w:type="dxa"/>
          </w:tcPr>
          <w:p w:rsidR="00A7060F" w:rsidRPr="00AF5095" w:rsidRDefault="00A7060F" w:rsidP="00A7060F">
            <w:pPr>
              <w:jc w:val="right"/>
              <w:rPr>
                <w:rFonts w:ascii="Century Gothic" w:hAnsi="Century Gothic"/>
              </w:rPr>
            </w:pPr>
            <w:r w:rsidRPr="00AF5095">
              <w:rPr>
                <w:rFonts w:ascii="Century Gothic" w:hAnsi="Century Gothic"/>
              </w:rPr>
              <w:t>1.</w:t>
            </w:r>
            <w:r>
              <w:rPr>
                <w:rFonts w:ascii="Century Gothic" w:hAnsi="Century Gothic"/>
              </w:rPr>
              <w:t>15</w:t>
            </w:r>
          </w:p>
        </w:tc>
        <w:tc>
          <w:tcPr>
            <w:tcW w:w="1172" w:type="dxa"/>
          </w:tcPr>
          <w:p w:rsidR="00A7060F" w:rsidRPr="00A7060F" w:rsidRDefault="00A7060F" w:rsidP="00DE7AB8">
            <w:pPr>
              <w:jc w:val="right"/>
              <w:rPr>
                <w:rFonts w:ascii="Century Gothic" w:hAnsi="Century Gothic"/>
              </w:rPr>
            </w:pPr>
            <w:r w:rsidRPr="00A7060F">
              <w:rPr>
                <w:rFonts w:ascii="Century Gothic" w:hAnsi="Century Gothic"/>
              </w:rPr>
              <w:t>3</w:t>
            </w:r>
            <w:r w:rsidR="00DE7AB8">
              <w:rPr>
                <w:rFonts w:ascii="Century Gothic" w:hAnsi="Century Gothic"/>
              </w:rPr>
              <w:t>69</w:t>
            </w:r>
            <w:r w:rsidRPr="00A7060F">
              <w:rPr>
                <w:rFonts w:ascii="Century Gothic" w:hAnsi="Century Gothic"/>
              </w:rPr>
              <w:t>.</w:t>
            </w:r>
            <w:r w:rsidR="00DE7AB8">
              <w:rPr>
                <w:rFonts w:ascii="Century Gothic" w:hAnsi="Century Gothic"/>
              </w:rPr>
              <w:t>3</w:t>
            </w:r>
            <w:r w:rsidRPr="00A7060F">
              <w:rPr>
                <w:rFonts w:ascii="Century Gothic" w:hAnsi="Century Gothic"/>
              </w:rPr>
              <w:t>8</w:t>
            </w:r>
          </w:p>
        </w:tc>
      </w:tr>
      <w:tr w:rsidR="00846E7A" w:rsidRPr="007F580D" w:rsidTr="00A7060F">
        <w:trPr>
          <w:jc w:val="center"/>
        </w:trPr>
        <w:tc>
          <w:tcPr>
            <w:tcW w:w="4905" w:type="dxa"/>
          </w:tcPr>
          <w:p w:rsidR="00846E7A" w:rsidRDefault="00846E7A" w:rsidP="002B7EF2">
            <w:pPr>
              <w:rPr>
                <w:rFonts w:ascii="Century Gothic" w:eastAsia="Arial Unicode MS" w:hAnsi="Century Gothic"/>
                <w:lang w:val="es-ES_tradnl"/>
              </w:rPr>
            </w:pPr>
            <w:r>
              <w:rPr>
                <w:rFonts w:ascii="Century Gothic" w:eastAsia="Arial Unicode MS" w:hAnsi="Century Gothic"/>
                <w:lang w:val="es-ES_tradnl"/>
              </w:rPr>
              <w:t>RELLENO DE EXCAVACION CON ENTIBADO</w:t>
            </w:r>
          </w:p>
        </w:tc>
        <w:tc>
          <w:tcPr>
            <w:tcW w:w="1157" w:type="dxa"/>
          </w:tcPr>
          <w:p w:rsidR="00846E7A" w:rsidRPr="00846E7A" w:rsidRDefault="00846E7A" w:rsidP="00DE7AB8">
            <w:pPr>
              <w:jc w:val="right"/>
              <w:rPr>
                <w:rFonts w:ascii="Century Gothic" w:hAnsi="Century Gothic"/>
                <w:lang w:val="es-ES_tradnl"/>
              </w:rPr>
            </w:pPr>
          </w:p>
        </w:tc>
        <w:tc>
          <w:tcPr>
            <w:tcW w:w="972" w:type="dxa"/>
          </w:tcPr>
          <w:p w:rsidR="00846E7A" w:rsidRPr="00846E7A" w:rsidRDefault="00846E7A" w:rsidP="002B7EF2">
            <w:pPr>
              <w:jc w:val="right"/>
              <w:rPr>
                <w:rFonts w:ascii="Century Gothic" w:hAnsi="Century Gothic"/>
                <w:lang w:val="es-BO"/>
              </w:rPr>
            </w:pPr>
          </w:p>
        </w:tc>
        <w:tc>
          <w:tcPr>
            <w:tcW w:w="801" w:type="dxa"/>
          </w:tcPr>
          <w:p w:rsidR="00846E7A" w:rsidRPr="00846E7A" w:rsidRDefault="00846E7A" w:rsidP="00A7060F">
            <w:pPr>
              <w:jc w:val="right"/>
              <w:rPr>
                <w:rFonts w:ascii="Century Gothic" w:hAnsi="Century Gothic"/>
                <w:lang w:val="es-BO"/>
              </w:rPr>
            </w:pPr>
          </w:p>
        </w:tc>
        <w:tc>
          <w:tcPr>
            <w:tcW w:w="1172" w:type="dxa"/>
          </w:tcPr>
          <w:p w:rsidR="00846E7A" w:rsidRPr="00846E7A" w:rsidRDefault="00846E7A" w:rsidP="00DE7AB8">
            <w:pPr>
              <w:jc w:val="right"/>
              <w:rPr>
                <w:rFonts w:ascii="Century Gothic" w:hAnsi="Century Gothic"/>
                <w:lang w:val="es-BO"/>
              </w:rPr>
            </w:pPr>
            <w:r>
              <w:rPr>
                <w:rFonts w:ascii="Century Gothic" w:hAnsi="Century Gothic"/>
                <w:lang w:val="es-BO"/>
              </w:rPr>
              <w:t>68.5</w:t>
            </w:r>
          </w:p>
        </w:tc>
      </w:tr>
      <w:tr w:rsidR="00A7060F" w:rsidRPr="007F580D" w:rsidTr="00A7060F">
        <w:trPr>
          <w:trHeight w:val="510"/>
          <w:jc w:val="center"/>
        </w:trPr>
        <w:tc>
          <w:tcPr>
            <w:tcW w:w="4905" w:type="dxa"/>
          </w:tcPr>
          <w:p w:rsidR="00A7060F" w:rsidRPr="00AF5095" w:rsidRDefault="00A7060F" w:rsidP="002B7EF2">
            <w:pPr>
              <w:rPr>
                <w:rFonts w:ascii="Century Gothic" w:eastAsia="Arial Unicode MS" w:hAnsi="Century Gothic"/>
                <w:b/>
                <w:lang w:val="es-ES_tradnl"/>
              </w:rPr>
            </w:pPr>
            <w:r w:rsidRPr="00AF5095">
              <w:rPr>
                <w:rFonts w:ascii="Century Gothic" w:eastAsia="Arial Unicode MS" w:hAnsi="Century Gothic"/>
                <w:b/>
                <w:lang w:val="es-ES_tradnl"/>
              </w:rPr>
              <w:t>TOTAL</w:t>
            </w:r>
          </w:p>
        </w:tc>
        <w:tc>
          <w:tcPr>
            <w:tcW w:w="1157" w:type="dxa"/>
          </w:tcPr>
          <w:p w:rsidR="00A7060F" w:rsidRPr="00AF5095" w:rsidRDefault="00A7060F" w:rsidP="002B7EF2">
            <w:pPr>
              <w:jc w:val="right"/>
              <w:rPr>
                <w:rFonts w:ascii="Century Gothic" w:eastAsia="Arial Unicode MS" w:hAnsi="Century Gothic"/>
                <w:lang w:val="es-ES_tradnl"/>
              </w:rPr>
            </w:pPr>
          </w:p>
        </w:tc>
        <w:tc>
          <w:tcPr>
            <w:tcW w:w="972" w:type="dxa"/>
          </w:tcPr>
          <w:p w:rsidR="00A7060F" w:rsidRPr="00AF5095" w:rsidRDefault="00A7060F" w:rsidP="002B7EF2">
            <w:pPr>
              <w:jc w:val="right"/>
              <w:rPr>
                <w:rFonts w:ascii="Century Gothic" w:eastAsia="Arial Unicode MS" w:hAnsi="Century Gothic"/>
                <w:lang w:val="es-ES_tradnl"/>
              </w:rPr>
            </w:pPr>
          </w:p>
        </w:tc>
        <w:tc>
          <w:tcPr>
            <w:tcW w:w="801" w:type="dxa"/>
          </w:tcPr>
          <w:p w:rsidR="00A7060F" w:rsidRPr="00AF5095" w:rsidRDefault="00A7060F" w:rsidP="002B7EF2">
            <w:pPr>
              <w:jc w:val="right"/>
              <w:rPr>
                <w:rFonts w:ascii="Century Gothic" w:eastAsia="Arial Unicode MS" w:hAnsi="Century Gothic"/>
                <w:lang w:val="es-ES_tradnl"/>
              </w:rPr>
            </w:pPr>
          </w:p>
        </w:tc>
        <w:tc>
          <w:tcPr>
            <w:tcW w:w="1172" w:type="dxa"/>
          </w:tcPr>
          <w:p w:rsidR="00A7060F" w:rsidRPr="00AF5095" w:rsidRDefault="00A7060F" w:rsidP="00846E7A">
            <w:pPr>
              <w:jc w:val="right"/>
              <w:rPr>
                <w:rFonts w:ascii="Century Gothic" w:eastAsia="Arial Unicode MS" w:hAnsi="Century Gothic"/>
                <w:b/>
                <w:lang w:val="es-ES_tradnl"/>
              </w:rPr>
            </w:pPr>
            <w:r>
              <w:rPr>
                <w:rFonts w:ascii="Century Gothic" w:eastAsia="Arial Unicode MS" w:hAnsi="Century Gothic"/>
                <w:b/>
                <w:lang w:val="es-ES_tradnl"/>
              </w:rPr>
              <w:t>18 </w:t>
            </w:r>
            <w:r w:rsidR="00682712">
              <w:rPr>
                <w:rFonts w:ascii="Century Gothic" w:eastAsia="Arial Unicode MS" w:hAnsi="Century Gothic"/>
                <w:b/>
                <w:lang w:val="es-ES_tradnl"/>
              </w:rPr>
              <w:t>4</w:t>
            </w:r>
            <w:r w:rsidR="00846E7A">
              <w:rPr>
                <w:rFonts w:ascii="Century Gothic" w:eastAsia="Arial Unicode MS" w:hAnsi="Century Gothic"/>
                <w:b/>
                <w:lang w:val="es-ES_tradnl"/>
              </w:rPr>
              <w:t>81</w:t>
            </w:r>
            <w:r w:rsidR="00F17C26">
              <w:rPr>
                <w:rFonts w:ascii="Century Gothic" w:eastAsia="Arial Unicode MS" w:hAnsi="Century Gothic"/>
                <w:b/>
                <w:lang w:val="es-ES_tradnl"/>
              </w:rPr>
              <w:t>.</w:t>
            </w:r>
            <w:r w:rsidR="00846E7A">
              <w:rPr>
                <w:rFonts w:ascii="Century Gothic" w:eastAsia="Arial Unicode MS" w:hAnsi="Century Gothic"/>
                <w:b/>
                <w:lang w:val="es-ES_tradnl"/>
              </w:rPr>
              <w:t>9</w:t>
            </w:r>
            <w:r w:rsidR="00682712">
              <w:rPr>
                <w:rFonts w:ascii="Century Gothic" w:eastAsia="Arial Unicode MS" w:hAnsi="Century Gothic"/>
                <w:b/>
                <w:lang w:val="es-ES_tradnl"/>
              </w:rPr>
              <w:t>4</w:t>
            </w:r>
          </w:p>
        </w:tc>
      </w:tr>
    </w:tbl>
    <w:p w:rsidR="00350CA2" w:rsidRPr="007F580D" w:rsidRDefault="00DE3064" w:rsidP="00350CA2">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13</w:t>
      </w:r>
      <w:r w:rsidR="00350CA2">
        <w:rPr>
          <w:rFonts w:ascii="Century Gothic" w:hAnsi="Century Gothic"/>
          <w:sz w:val="20"/>
          <w:szCs w:val="20"/>
        </w:rPr>
        <w:t xml:space="preserve">.2 </w:t>
      </w:r>
      <w:r w:rsidR="00350CA2" w:rsidRPr="007F580D">
        <w:rPr>
          <w:rFonts w:ascii="Century Gothic" w:hAnsi="Century Gothic"/>
          <w:sz w:val="20"/>
          <w:szCs w:val="20"/>
        </w:rPr>
        <w:t>MATERIAL</w:t>
      </w:r>
      <w:r w:rsidR="00350CA2">
        <w:rPr>
          <w:rFonts w:ascii="Century Gothic" w:hAnsi="Century Gothic"/>
          <w:sz w:val="20"/>
          <w:szCs w:val="20"/>
        </w:rPr>
        <w:t>ES</w:t>
      </w:r>
      <w:r w:rsidR="00350CA2" w:rsidRPr="007F580D">
        <w:rPr>
          <w:rFonts w:ascii="Century Gothic" w:hAnsi="Century Gothic"/>
          <w:sz w:val="20"/>
          <w:szCs w:val="20"/>
        </w:rPr>
        <w:t>, HERRAMIENTAS Y EQUIPO.</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kern w:val="28"/>
          <w:sz w:val="20"/>
          <w:szCs w:val="20"/>
          <w:lang w:val="es-ES_tradnl"/>
        </w:rPr>
        <w:t>El CONTRATISTA proporcionará todos los materiales, herramientas y equipos necesarios (</w:t>
      </w:r>
      <w:r w:rsidRPr="007F580D">
        <w:rPr>
          <w:rFonts w:ascii="Century Gothic" w:eastAsia="Arial Unicode MS" w:hAnsi="Century Gothic"/>
          <w:sz w:val="20"/>
          <w:szCs w:val="20"/>
          <w:lang w:val="es-ES_tradnl"/>
        </w:rPr>
        <w:t>compactadora mecánica, etc.</w:t>
      </w:r>
      <w:r w:rsidRPr="007F580D">
        <w:rPr>
          <w:rFonts w:ascii="Century Gothic" w:hAnsi="Century Gothic"/>
          <w:kern w:val="28"/>
          <w:sz w:val="20"/>
          <w:szCs w:val="20"/>
          <w:lang w:val="es-ES_tradnl"/>
        </w:rPr>
        <w:t xml:space="preserve">) para la ejecución de los trabajos, los mismos deberán ser aprobados por el SUPERVISOR al Inicio de la actividad. </w:t>
      </w:r>
      <w:r w:rsidRPr="007F580D">
        <w:rPr>
          <w:rFonts w:ascii="Century Gothic" w:eastAsia="Arial Unicode MS" w:hAnsi="Century Gothic"/>
          <w:sz w:val="20"/>
          <w:szCs w:val="20"/>
          <w:lang w:val="es-ES_tradnl"/>
        </w:rPr>
        <w:t>El material de relleno, será provisto de la misma excavación.</w:t>
      </w:r>
      <w:r w:rsidRPr="007F580D">
        <w:rPr>
          <w:rFonts w:ascii="Century Gothic" w:hAnsi="Century Gothic" w:cs="Arial"/>
          <w:sz w:val="20"/>
          <w:szCs w:val="20"/>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Para efectuar el relleno, el CONTRATISTA deberá disponer en obra del número suficiente de compactadoras mecánicas exigido por el SUPERVISOR DE OBRA, en función a la longitud de la obra.</w:t>
      </w:r>
    </w:p>
    <w:p w:rsidR="00350CA2" w:rsidRPr="007F580D" w:rsidRDefault="00DE3064" w:rsidP="00350CA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13</w:t>
      </w:r>
      <w:r w:rsidR="00350CA2">
        <w:rPr>
          <w:rFonts w:ascii="Century Gothic" w:hAnsi="Century Gothic"/>
          <w:sz w:val="20"/>
          <w:szCs w:val="20"/>
        </w:rPr>
        <w:t xml:space="preserve">.3 </w:t>
      </w:r>
      <w:r w:rsidR="00350CA2" w:rsidRPr="007F580D">
        <w:rPr>
          <w:rFonts w:ascii="Century Gothic" w:hAnsi="Century Gothic"/>
          <w:sz w:val="20"/>
          <w:szCs w:val="20"/>
        </w:rPr>
        <w:t>PROCEDIMIENTO PARA LA EJECUCIÓN.</w:t>
      </w:r>
    </w:p>
    <w:p w:rsidR="00350CA2" w:rsidRPr="007F580D" w:rsidRDefault="00350CA2" w:rsidP="00350CA2">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Los trabajos de relleno y compactado de zanja serán autorizados por el SUPERVISOR, siempre y cuando se verifique en zanja lo siguiente:</w:t>
      </w:r>
    </w:p>
    <w:p w:rsidR="00350CA2" w:rsidRDefault="00350CA2" w:rsidP="00350CA2">
      <w:pPr>
        <w:spacing w:before="100" w:beforeAutospacing="1" w:after="100" w:afterAutospacing="1"/>
        <w:contextualSpacing/>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lastRenderedPageBreak/>
        <w:t xml:space="preserve">La zanja deberá estar perfilada, libre de cualquier escombro o cualquier otro elemento que pueda dañar la tubería. </w:t>
      </w:r>
    </w:p>
    <w:p w:rsidR="00350CA2" w:rsidRPr="007F580D" w:rsidRDefault="00350CA2" w:rsidP="00350CA2">
      <w:pPr>
        <w:spacing w:before="100" w:beforeAutospacing="1" w:after="100" w:afterAutospacing="1"/>
        <w:contextualSpacing/>
        <w:jc w:val="both"/>
        <w:rPr>
          <w:rFonts w:ascii="Century Gothic" w:eastAsia="Arial Unicode MS" w:hAnsi="Century Gothic"/>
          <w:sz w:val="20"/>
          <w:szCs w:val="20"/>
          <w:lang w:val="es-ES_tradnl"/>
        </w:rPr>
      </w:pP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 xml:space="preserve">A partir de la capa de relleno con tierra cernida, se colocará material de relleno (tierra común), </w:t>
      </w:r>
      <w:r>
        <w:rPr>
          <w:rFonts w:ascii="Century Gothic" w:hAnsi="Century Gothic" w:cs="Arial"/>
          <w:sz w:val="20"/>
          <w:szCs w:val="20"/>
        </w:rPr>
        <w:t>con</w:t>
      </w:r>
      <w:r w:rsidRPr="007F580D">
        <w:rPr>
          <w:rFonts w:ascii="Century Gothic" w:hAnsi="Century Gothic" w:cs="Arial"/>
          <w:sz w:val="20"/>
          <w:szCs w:val="20"/>
        </w:rPr>
        <w:t xml:space="preserve"> una altura de </w:t>
      </w:r>
      <w:r>
        <w:rPr>
          <w:rFonts w:ascii="Century Gothic" w:hAnsi="Century Gothic" w:cs="Arial"/>
          <w:sz w:val="20"/>
          <w:szCs w:val="20"/>
        </w:rPr>
        <w:t>6</w:t>
      </w:r>
      <w:r w:rsidRPr="007F580D">
        <w:rPr>
          <w:rFonts w:ascii="Century Gothic" w:hAnsi="Century Gothic" w:cs="Arial"/>
          <w:sz w:val="20"/>
          <w:szCs w:val="20"/>
        </w:rPr>
        <w:t>5 centímetros en aceras</w:t>
      </w:r>
      <w:r w:rsidR="00B71E38">
        <w:rPr>
          <w:rFonts w:ascii="Century Gothic" w:hAnsi="Century Gothic" w:cs="Arial"/>
          <w:sz w:val="20"/>
          <w:szCs w:val="20"/>
        </w:rPr>
        <w:t>, 8</w:t>
      </w:r>
      <w:r w:rsidR="00B71E38" w:rsidRPr="007F580D">
        <w:rPr>
          <w:rFonts w:ascii="Century Gothic" w:hAnsi="Century Gothic" w:cs="Arial"/>
          <w:sz w:val="20"/>
          <w:szCs w:val="20"/>
        </w:rPr>
        <w:t>5 centímetros en calzada</w:t>
      </w:r>
      <w:r w:rsidR="00DE3064">
        <w:rPr>
          <w:rFonts w:ascii="Century Gothic" w:hAnsi="Century Gothic" w:cs="Arial"/>
          <w:sz w:val="20"/>
          <w:szCs w:val="20"/>
        </w:rPr>
        <w:t>s</w:t>
      </w:r>
      <w:r w:rsidRPr="007F580D">
        <w:rPr>
          <w:rFonts w:ascii="Century Gothic" w:hAnsi="Century Gothic" w:cs="Arial"/>
          <w:sz w:val="20"/>
          <w:szCs w:val="20"/>
        </w:rPr>
        <w:t>.</w:t>
      </w:r>
    </w:p>
    <w:p w:rsidR="00350CA2" w:rsidRPr="007F580D" w:rsidRDefault="00350CA2" w:rsidP="00350CA2">
      <w:pPr>
        <w:tabs>
          <w:tab w:val="left" w:pos="0"/>
          <w:tab w:val="left" w:pos="142"/>
        </w:tabs>
        <w:autoSpaceDE w:val="0"/>
        <w:autoSpaceDN w:val="0"/>
        <w:adjustRightInd w:val="0"/>
        <w:spacing w:before="100" w:beforeAutospacing="1" w:after="100" w:afterAutospacing="1"/>
        <w:jc w:val="both"/>
        <w:rPr>
          <w:rFonts w:ascii="Century Gothic" w:hAnsi="Century Gothic"/>
          <w:iCs/>
          <w:sz w:val="20"/>
          <w:szCs w:val="20"/>
          <w:lang w:val="es-ES_tradnl"/>
        </w:rPr>
      </w:pPr>
      <w:r w:rsidRPr="007F580D">
        <w:rPr>
          <w:rFonts w:ascii="Century Gothic" w:hAnsi="Century Gothic"/>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El grado de compactación para vías con tráfico vehicular deberá ser de 95% del Proctor modificado. Y en el caso de veredas deberá ser del orden del 90% mínimo del Proctor modificado.</w:t>
      </w:r>
    </w:p>
    <w:p w:rsidR="00350CA2"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 xml:space="preserve">Las pruebas de laboratorio de suelos serán llevados a cabo por un laboratorio especializado, quedando a cargo del CONTRATISTA el costo de los mismos. </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En caso de ser necesaria la utilización de agua para la compactación del suelo, la operación deberá ser previamente autorizada por la Supervisión.</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lastRenderedPageBreak/>
        <w:t>La tierra sobrante del tapado de zanjas, deberá ser retirada de inmediato, tan pronto como haya sido repuesto el contrapiso de la vereda.</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 xml:space="preserve">La cinta de señalización debe ser ubicada 30 cm antes del nivel superior de la zanja indicando la palabra "PRECAUCIÓN YPFB LÍNEA DE GAS", esta cinta de señalización para la zanja </w:t>
      </w:r>
      <w:r w:rsidR="00C43411" w:rsidRPr="007F580D">
        <w:rPr>
          <w:rFonts w:ascii="Century Gothic" w:hAnsi="Century Gothic" w:cs="Arial"/>
          <w:sz w:val="20"/>
          <w:szCs w:val="20"/>
        </w:rPr>
        <w:t xml:space="preserve">será </w:t>
      </w:r>
      <w:r w:rsidR="00C43411">
        <w:rPr>
          <w:rFonts w:ascii="Century Gothic" w:hAnsi="Century Gothic" w:cs="Arial"/>
          <w:sz w:val="20"/>
          <w:szCs w:val="20"/>
        </w:rPr>
        <w:t xml:space="preserve">provista </w:t>
      </w:r>
      <w:r w:rsidR="00C43411" w:rsidRPr="00C43411">
        <w:rPr>
          <w:rFonts w:ascii="Century Gothic" w:hAnsi="Century Gothic" w:cs="Arial"/>
          <w:sz w:val="20"/>
          <w:szCs w:val="20"/>
        </w:rPr>
        <w:t>por el CONTRATISTA</w:t>
      </w:r>
      <w:r w:rsidRPr="007F580D">
        <w:rPr>
          <w:rFonts w:ascii="Century Gothic" w:hAnsi="Century Gothic" w:cs="Arial"/>
          <w:sz w:val="20"/>
          <w:szCs w:val="20"/>
        </w:rPr>
        <w:t>.</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Todas las áreas comprendidas en el trabajo deberán nivelarse en forma uniforme. La superficie final deberá entregarse libre de irregularidades.</w:t>
      </w:r>
    </w:p>
    <w:p w:rsidR="00350CA2" w:rsidRPr="007F580D" w:rsidRDefault="00350CA2" w:rsidP="00350CA2">
      <w:pPr>
        <w:tabs>
          <w:tab w:val="left" w:pos="0"/>
          <w:tab w:val="left" w:pos="142"/>
        </w:tabs>
        <w:spacing w:before="100" w:beforeAutospacing="1" w:after="100" w:afterAutospacing="1"/>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En todo momento los bordes de la zanja deberán tener un espacio libre de 20 cm; para evitar que el material excavado u otros elementos perjudiciales caigan a la zanja.  </w:t>
      </w:r>
    </w:p>
    <w:p w:rsidR="00350CA2" w:rsidRPr="007F580D" w:rsidRDefault="00350CA2" w:rsidP="00350CA2">
      <w:pPr>
        <w:tabs>
          <w:tab w:val="left" w:pos="0"/>
          <w:tab w:val="left" w:pos="142"/>
        </w:tabs>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Tan pronto como se haya culminado con el relleno y compactado, el CONTRATISTA una vez finalizada esta actividad deberá proceder al:</w:t>
      </w:r>
    </w:p>
    <w:p w:rsidR="00350CA2" w:rsidRPr="007F580D" w:rsidRDefault="00350CA2" w:rsidP="00632A80">
      <w:pPr>
        <w:numPr>
          <w:ilvl w:val="0"/>
          <w:numId w:val="26"/>
        </w:numPr>
        <w:tabs>
          <w:tab w:val="num" w:pos="1134"/>
        </w:tabs>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Retiro de todos los escombros y materiales en exceso o rechazados.</w:t>
      </w:r>
    </w:p>
    <w:p w:rsidR="00350CA2" w:rsidRPr="007F580D" w:rsidRDefault="00350CA2" w:rsidP="00632A80">
      <w:pPr>
        <w:numPr>
          <w:ilvl w:val="0"/>
          <w:numId w:val="26"/>
        </w:numPr>
        <w:tabs>
          <w:tab w:val="num" w:pos="1134"/>
        </w:tabs>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350CA2" w:rsidRPr="007F580D" w:rsidRDefault="00350CA2" w:rsidP="00632A80">
      <w:pPr>
        <w:numPr>
          <w:ilvl w:val="0"/>
          <w:numId w:val="26"/>
        </w:numPr>
        <w:tabs>
          <w:tab w:val="num" w:pos="1134"/>
        </w:tabs>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Limpieza y retiro de todos los escombros incluyendo rocas de gran tamaño, que serán llevados a sitios autorizados.</w:t>
      </w:r>
    </w:p>
    <w:p w:rsidR="00350CA2" w:rsidRPr="007F580D" w:rsidRDefault="00350CA2" w:rsidP="00632A80">
      <w:pPr>
        <w:numPr>
          <w:ilvl w:val="0"/>
          <w:numId w:val="26"/>
        </w:numPr>
        <w:tabs>
          <w:tab w:val="num" w:pos="1134"/>
        </w:tabs>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350CA2" w:rsidRPr="007F580D" w:rsidRDefault="00350CA2" w:rsidP="00632A80">
      <w:pPr>
        <w:numPr>
          <w:ilvl w:val="0"/>
          <w:numId w:val="26"/>
        </w:numPr>
        <w:tabs>
          <w:tab w:val="num" w:pos="1134"/>
        </w:tabs>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350CA2" w:rsidRPr="007F580D" w:rsidRDefault="00DE3064" w:rsidP="00350CA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13</w:t>
      </w:r>
      <w:r w:rsidR="00350CA2">
        <w:rPr>
          <w:rFonts w:ascii="Century Gothic" w:hAnsi="Century Gothic"/>
          <w:sz w:val="20"/>
          <w:szCs w:val="20"/>
        </w:rPr>
        <w:t xml:space="preserve">.4  </w:t>
      </w:r>
      <w:r w:rsidR="00350CA2" w:rsidRPr="007F580D">
        <w:rPr>
          <w:rFonts w:ascii="Century Gothic" w:hAnsi="Century Gothic"/>
          <w:sz w:val="20"/>
          <w:szCs w:val="20"/>
        </w:rPr>
        <w:t>MEDICIÓN Y FORMA DE PAGO.</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kern w:val="28"/>
          <w:sz w:val="20"/>
          <w:szCs w:val="20"/>
          <w:lang w:val="es-ES_tradnl"/>
        </w:rPr>
        <w:lastRenderedPageBreak/>
        <w:t xml:space="preserve">El </w:t>
      </w:r>
      <w:r w:rsidRPr="007F580D">
        <w:rPr>
          <w:rFonts w:ascii="Century Gothic" w:hAnsi="Century Gothic" w:cs="Arial"/>
          <w:kern w:val="28"/>
          <w:sz w:val="20"/>
          <w:szCs w:val="20"/>
          <w:lang w:val="es-ES_tradnl"/>
        </w:rPr>
        <w:t xml:space="preserve">relleno y compactado con </w:t>
      </w:r>
      <w:r w:rsidR="007E074E">
        <w:rPr>
          <w:rFonts w:ascii="Century Gothic" w:hAnsi="Century Gothic" w:cs="Arial"/>
          <w:kern w:val="28"/>
          <w:sz w:val="20"/>
          <w:szCs w:val="20"/>
          <w:lang w:val="es-ES_tradnl"/>
        </w:rPr>
        <w:t>tierra</w:t>
      </w:r>
      <w:r w:rsidRPr="007F580D">
        <w:rPr>
          <w:rFonts w:ascii="Century Gothic" w:hAnsi="Century Gothic" w:cs="Arial"/>
          <w:kern w:val="28"/>
          <w:sz w:val="20"/>
          <w:szCs w:val="20"/>
          <w:lang w:val="es-ES_tradnl"/>
        </w:rPr>
        <w:t xml:space="preserve"> común </w:t>
      </w:r>
      <w:r w:rsidRPr="007F580D">
        <w:rPr>
          <w:rFonts w:ascii="Century Gothic" w:hAnsi="Century Gothic"/>
          <w:kern w:val="28"/>
          <w:sz w:val="20"/>
          <w:szCs w:val="20"/>
          <w:lang w:val="es-ES_tradnl"/>
        </w:rPr>
        <w:t xml:space="preserve">será medido en </w:t>
      </w:r>
      <w:r w:rsidRPr="007F580D">
        <w:rPr>
          <w:rFonts w:ascii="Century Gothic" w:hAnsi="Century Gothic" w:cs="Arial"/>
          <w:kern w:val="28"/>
          <w:sz w:val="20"/>
          <w:szCs w:val="20"/>
          <w:lang w:val="es-ES_tradnl"/>
        </w:rPr>
        <w:t>metros cúbicos</w:t>
      </w:r>
      <w:r w:rsidRPr="007F580D">
        <w:rPr>
          <w:rFonts w:ascii="Century Gothic" w:hAnsi="Century Gothic"/>
          <w:kern w:val="28"/>
          <w:sz w:val="20"/>
          <w:szCs w:val="20"/>
          <w:lang w:val="es-ES_tradnl"/>
        </w:rPr>
        <w:t xml:space="preserve">, de acuerdo a la </w:t>
      </w:r>
      <w:r w:rsidRPr="007F580D">
        <w:rPr>
          <w:rFonts w:ascii="Century Gothic" w:hAnsi="Century Gothic" w:cs="Arial"/>
          <w:kern w:val="28"/>
          <w:sz w:val="20"/>
          <w:szCs w:val="20"/>
          <w:lang w:val="es-ES_tradnl"/>
        </w:rPr>
        <w:t>geometría del espacio rellenado y compactado en su posición final</w:t>
      </w:r>
      <w:r w:rsidRPr="007F580D">
        <w:rPr>
          <w:rFonts w:ascii="Century Gothic" w:hAnsi="Century Gothic"/>
          <w:kern w:val="28"/>
          <w:sz w:val="20"/>
          <w:szCs w:val="20"/>
          <w:lang w:val="es-ES_tradnl"/>
        </w:rPr>
        <w:t xml:space="preserve">. </w:t>
      </w:r>
      <w:r w:rsidRPr="007F580D">
        <w:rPr>
          <w:rFonts w:ascii="Century Gothic" w:hAnsi="Century Gothic" w:cs="Arial"/>
          <w:kern w:val="28"/>
          <w:sz w:val="20"/>
          <w:szCs w:val="20"/>
          <w:lang w:val="es-ES_tradnl"/>
        </w:rPr>
        <w:t>Secciones</w:t>
      </w:r>
      <w:r w:rsidRPr="007F580D">
        <w:rPr>
          <w:rFonts w:ascii="Century Gothic" w:hAnsi="Century Gothic"/>
          <w:kern w:val="28"/>
          <w:sz w:val="20"/>
          <w:szCs w:val="20"/>
          <w:lang w:val="es-ES_tradnl"/>
        </w:rPr>
        <w:t xml:space="preserve"> que serán aprobadas por el SUPERVISOR. Este Ítem será pagado de acuerdo al precio unitario de la propuesta aceptada. </w:t>
      </w:r>
      <w:r w:rsidRPr="007F580D">
        <w:rPr>
          <w:rFonts w:ascii="Century Gothic" w:hAnsi="Century Gothic" w:cs="Arial"/>
          <w:sz w:val="20"/>
          <w:szCs w:val="20"/>
        </w:rPr>
        <w:t>En la medición se deberá  descontar los volúmenes de tierra que desplazan, estructuras y otros que la SUPERVISIÓN considere necesario.</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Este ítem ejecutado en un todo de acuerdo con los planos y las presentes especificaciones, medido según lo señalado y aprobado por el SUPERVISOR DE OBRA, será pagado al precio unitario de la propuesta aceptada.</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Dicho precio será compensación total por los materiales, mano de obra, herramientas, equipo y otros gastos que sean necesarios para la adecuada y correcta ejecución de los trabajos.</w:t>
      </w:r>
    </w:p>
    <w:p w:rsidR="00350CA2" w:rsidRPr="007F580D" w:rsidRDefault="00350CA2" w:rsidP="00350CA2">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Si el SUPERVISOR DE OBRA de YPFB no indicara lo contrario, correrá a cargo del CONTRATISTA, sin remuneración especial alguna tanto la desviación de las aguas pluviales, como las instalaciones para el agotamiento</w:t>
      </w:r>
    </w:p>
    <w:tbl>
      <w:tblPr>
        <w:tblStyle w:val="Tablaconcuadrcula"/>
        <w:tblW w:w="6944" w:type="dxa"/>
        <w:jc w:val="center"/>
        <w:tblInd w:w="-475" w:type="dxa"/>
        <w:tblLook w:val="04A0"/>
      </w:tblPr>
      <w:tblGrid>
        <w:gridCol w:w="1418"/>
        <w:gridCol w:w="4550"/>
        <w:gridCol w:w="976"/>
      </w:tblGrid>
      <w:tr w:rsidR="00350CA2" w:rsidRPr="007F580D" w:rsidTr="001F58BF">
        <w:trPr>
          <w:jc w:val="center"/>
        </w:trPr>
        <w:tc>
          <w:tcPr>
            <w:tcW w:w="1418"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550"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350CA2" w:rsidRPr="007F580D" w:rsidRDefault="00350CA2" w:rsidP="00350CA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350CA2" w:rsidRPr="007F580D" w:rsidTr="001F58BF">
        <w:trPr>
          <w:jc w:val="center"/>
        </w:trPr>
        <w:tc>
          <w:tcPr>
            <w:tcW w:w="1418" w:type="dxa"/>
          </w:tcPr>
          <w:p w:rsidR="000A21B6" w:rsidRPr="007F580D" w:rsidRDefault="00DE3064" w:rsidP="000A21B6">
            <w:pPr>
              <w:jc w:val="center"/>
              <w:rPr>
                <w:rFonts w:ascii="Century Gothic" w:eastAsia="Arial Unicode MS" w:hAnsi="Century Gothic"/>
                <w:lang w:val="es-ES_tradnl"/>
              </w:rPr>
            </w:pPr>
            <w:r>
              <w:rPr>
                <w:rFonts w:ascii="Century Gothic" w:eastAsia="Arial Unicode MS" w:hAnsi="Century Gothic"/>
                <w:lang w:val="es-ES_tradnl"/>
              </w:rPr>
              <w:t>13</w:t>
            </w:r>
          </w:p>
          <w:p w:rsidR="00350CA2" w:rsidRPr="007F580D" w:rsidRDefault="00350CA2" w:rsidP="001F58BF">
            <w:pPr>
              <w:jc w:val="center"/>
              <w:rPr>
                <w:rFonts w:ascii="Century Gothic" w:eastAsia="Arial Unicode MS" w:hAnsi="Century Gothic"/>
                <w:lang w:val="es-ES_tradnl"/>
              </w:rPr>
            </w:pPr>
          </w:p>
        </w:tc>
        <w:tc>
          <w:tcPr>
            <w:tcW w:w="4550" w:type="dxa"/>
          </w:tcPr>
          <w:p w:rsidR="00350CA2" w:rsidRPr="007F580D" w:rsidRDefault="00350CA2" w:rsidP="00DE3064">
            <w:pPr>
              <w:jc w:val="center"/>
              <w:rPr>
                <w:rFonts w:ascii="Century Gothic" w:hAnsi="Century Gothic"/>
                <w:lang w:val="es-ES_tradnl"/>
              </w:rPr>
            </w:pPr>
            <w:r w:rsidRPr="007F580D">
              <w:rPr>
                <w:rFonts w:ascii="Century Gothic" w:eastAsia="Arial Unicode MS" w:hAnsi="Century Gothic"/>
                <w:lang w:val="es-ES_tradnl"/>
              </w:rPr>
              <w:t xml:space="preserve">RELLENO Y COMPACTADO DE ZANJA CON </w:t>
            </w:r>
            <w:r>
              <w:rPr>
                <w:rFonts w:ascii="Century Gothic" w:eastAsia="Arial Unicode MS" w:hAnsi="Century Gothic"/>
                <w:lang w:val="es-ES_tradnl"/>
              </w:rPr>
              <w:t>TIERRA</w:t>
            </w:r>
            <w:r w:rsidRPr="007F580D">
              <w:rPr>
                <w:rFonts w:ascii="Century Gothic" w:eastAsia="Arial Unicode MS" w:hAnsi="Century Gothic"/>
                <w:lang w:val="es-ES_tradnl"/>
              </w:rPr>
              <w:t xml:space="preserve"> COMÚN</w:t>
            </w:r>
          </w:p>
        </w:tc>
        <w:tc>
          <w:tcPr>
            <w:tcW w:w="976" w:type="dxa"/>
          </w:tcPr>
          <w:p w:rsidR="00350CA2" w:rsidRPr="007F580D" w:rsidRDefault="00350CA2" w:rsidP="00350CA2">
            <w:pPr>
              <w:jc w:val="center"/>
              <w:rPr>
                <w:rFonts w:ascii="Century Gothic" w:eastAsia="Arial Unicode MS" w:hAnsi="Century Gothic"/>
                <w:lang w:val="es-ES_tradnl"/>
              </w:rPr>
            </w:pPr>
            <w:r w:rsidRPr="004B6F9B">
              <w:rPr>
                <w:rFonts w:ascii="Century Gothic" w:hAnsi="Century Gothic" w:cs="Arial"/>
              </w:rPr>
              <w:t>m</w:t>
            </w:r>
            <w:r w:rsidRPr="004B6F9B">
              <w:rPr>
                <w:rFonts w:ascii="Century Gothic" w:hAnsi="Century Gothic" w:cs="Arial"/>
                <w:vertAlign w:val="superscript"/>
              </w:rPr>
              <w:t>3</w:t>
            </w:r>
          </w:p>
        </w:tc>
      </w:tr>
    </w:tbl>
    <w:p w:rsidR="00E17E63" w:rsidRDefault="00E17E63" w:rsidP="00350CA2">
      <w:pPr>
        <w:pStyle w:val="Ttulo2"/>
        <w:spacing w:before="0" w:line="240" w:lineRule="atLeast"/>
        <w:jc w:val="both"/>
        <w:rPr>
          <w:rFonts w:ascii="Century Gothic" w:hAnsi="Century Gothic"/>
          <w:i w:val="0"/>
          <w:sz w:val="24"/>
          <w:szCs w:val="24"/>
          <w:lang w:val="es-ES_tradnl"/>
        </w:rPr>
      </w:pPr>
    </w:p>
    <w:p w:rsidR="00350CA2" w:rsidRPr="001A74B1" w:rsidRDefault="00DE3064" w:rsidP="00350CA2">
      <w:pPr>
        <w:pStyle w:val="Ttulo2"/>
        <w:spacing w:before="0" w:line="240" w:lineRule="atLeast"/>
        <w:jc w:val="both"/>
        <w:rPr>
          <w:rFonts w:ascii="Century Gothic" w:hAnsi="Century Gothic"/>
          <w:b w:val="0"/>
          <w:i w:val="0"/>
          <w:kern w:val="28"/>
          <w:sz w:val="24"/>
          <w:szCs w:val="24"/>
        </w:rPr>
      </w:pPr>
      <w:r>
        <w:rPr>
          <w:rFonts w:ascii="Century Gothic" w:hAnsi="Century Gothic"/>
          <w:i w:val="0"/>
          <w:sz w:val="24"/>
          <w:szCs w:val="24"/>
          <w:lang w:val="es-ES_tradnl"/>
        </w:rPr>
        <w:t>14</w:t>
      </w:r>
      <w:r w:rsidR="00350CA2" w:rsidRPr="00BD56C9">
        <w:rPr>
          <w:rFonts w:ascii="Century Gothic" w:hAnsi="Century Gothic"/>
          <w:i w:val="0"/>
          <w:sz w:val="24"/>
          <w:szCs w:val="24"/>
          <w:lang w:val="es-ES_tradnl"/>
        </w:rPr>
        <w:t xml:space="preserve">  PERFORACION CON </w:t>
      </w:r>
      <w:r w:rsidR="00350CA2" w:rsidRPr="001A74B1">
        <w:rPr>
          <w:rFonts w:ascii="Century Gothic" w:hAnsi="Century Gothic"/>
          <w:i w:val="0"/>
          <w:sz w:val="24"/>
          <w:szCs w:val="24"/>
          <w:lang w:val="es-ES_tradnl"/>
        </w:rPr>
        <w:t xml:space="preserve">TOPO </w:t>
      </w:r>
    </w:p>
    <w:p w:rsidR="00350CA2" w:rsidRPr="007F580D" w:rsidRDefault="00350CA2" w:rsidP="00350CA2">
      <w:pPr>
        <w:spacing w:after="100" w:afterAutospacing="1" w:line="240" w:lineRule="atLeast"/>
        <w:contextualSpacing/>
        <w:jc w:val="both"/>
        <w:rPr>
          <w:rFonts w:ascii="Century Gothic" w:hAnsi="Century Gothic"/>
          <w:b/>
          <w:kern w:val="28"/>
          <w:sz w:val="20"/>
          <w:szCs w:val="20"/>
        </w:rPr>
      </w:pPr>
      <w:r w:rsidRPr="007F580D">
        <w:rPr>
          <w:rFonts w:ascii="Century Gothic" w:hAnsi="Century Gothic"/>
          <w:b/>
          <w:kern w:val="28"/>
          <w:sz w:val="20"/>
          <w:szCs w:val="20"/>
        </w:rPr>
        <w:t xml:space="preserve">UNIDAD: </w:t>
      </w:r>
      <w:r>
        <w:rPr>
          <w:rFonts w:ascii="Century Gothic" w:hAnsi="Century Gothic"/>
          <w:b/>
          <w:kern w:val="28"/>
          <w:sz w:val="20"/>
          <w:szCs w:val="20"/>
        </w:rPr>
        <w:t>ml</w:t>
      </w:r>
    </w:p>
    <w:p w:rsidR="00350CA2" w:rsidRPr="007F580D" w:rsidRDefault="00350CA2" w:rsidP="00632A80">
      <w:pPr>
        <w:pStyle w:val="Prrafodelista"/>
        <w:numPr>
          <w:ilvl w:val="0"/>
          <w:numId w:val="23"/>
        </w:numPr>
        <w:spacing w:before="100" w:beforeAutospacing="1" w:after="100" w:afterAutospacing="1" w:line="276" w:lineRule="auto"/>
        <w:ind w:left="3196"/>
        <w:contextualSpacing/>
        <w:jc w:val="both"/>
        <w:rPr>
          <w:rFonts w:ascii="Century Gothic" w:eastAsia="Arial Unicode MS" w:hAnsi="Century Gothic"/>
          <w:b/>
          <w:vanish/>
          <w:kern w:val="28"/>
          <w:sz w:val="20"/>
          <w:szCs w:val="20"/>
          <w:lang w:val="es-ES_tradnl"/>
        </w:rPr>
      </w:pPr>
    </w:p>
    <w:p w:rsidR="00350CA2" w:rsidRPr="007F580D" w:rsidRDefault="00DE3064" w:rsidP="00350CA2">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hAnsi="Century Gothic"/>
          <w:kern w:val="28"/>
          <w:sz w:val="20"/>
          <w:szCs w:val="20"/>
        </w:rPr>
        <w:t>14</w:t>
      </w:r>
      <w:r w:rsidR="00350CA2">
        <w:rPr>
          <w:rFonts w:ascii="Century Gothic" w:hAnsi="Century Gothic"/>
          <w:kern w:val="28"/>
          <w:sz w:val="20"/>
          <w:szCs w:val="20"/>
        </w:rPr>
        <w:t xml:space="preserve">.1 </w:t>
      </w:r>
      <w:r w:rsidR="00350CA2" w:rsidRPr="007F580D">
        <w:rPr>
          <w:rFonts w:ascii="Century Gothic" w:hAnsi="Century Gothic"/>
          <w:kern w:val="28"/>
          <w:sz w:val="20"/>
          <w:szCs w:val="20"/>
        </w:rPr>
        <w:t>DEFINICIÓN</w:t>
      </w:r>
    </w:p>
    <w:p w:rsidR="00350CA2" w:rsidRPr="007F580D" w:rsidRDefault="00350CA2" w:rsidP="00350CA2">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En los tramos donde las excavaciones tenga</w:t>
      </w:r>
      <w:r w:rsidR="00C96750">
        <w:rPr>
          <w:rFonts w:ascii="Century Gothic" w:hAnsi="Century Gothic"/>
          <w:kern w:val="28"/>
          <w:sz w:val="20"/>
          <w:szCs w:val="20"/>
        </w:rPr>
        <w:t>n</w:t>
      </w:r>
      <w:r w:rsidRPr="007F580D">
        <w:rPr>
          <w:rFonts w:ascii="Century Gothic" w:hAnsi="Century Gothic"/>
          <w:kern w:val="28"/>
          <w:sz w:val="20"/>
          <w:szCs w:val="20"/>
        </w:rPr>
        <w:t xml:space="preserve"> que cruzar calles</w:t>
      </w:r>
      <w:r w:rsidR="00191A5A">
        <w:rPr>
          <w:rFonts w:ascii="Century Gothic" w:hAnsi="Century Gothic"/>
          <w:kern w:val="28"/>
          <w:sz w:val="20"/>
          <w:szCs w:val="20"/>
        </w:rPr>
        <w:t xml:space="preserve"> o</w:t>
      </w:r>
      <w:r w:rsidRPr="007F580D">
        <w:rPr>
          <w:rFonts w:ascii="Century Gothic" w:hAnsi="Century Gothic"/>
          <w:kern w:val="28"/>
          <w:sz w:val="20"/>
          <w:szCs w:val="20"/>
        </w:rPr>
        <w:t xml:space="preserve"> avenidas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w:t>
      </w:r>
      <w:r w:rsidR="007E074E">
        <w:rPr>
          <w:rFonts w:ascii="Century Gothic" w:hAnsi="Century Gothic"/>
          <w:kern w:val="28"/>
          <w:sz w:val="20"/>
          <w:szCs w:val="20"/>
        </w:rPr>
        <w:t xml:space="preserve"> al</w:t>
      </w:r>
      <w:r w:rsidRPr="007F580D">
        <w:rPr>
          <w:rFonts w:ascii="Century Gothic" w:hAnsi="Century Gothic"/>
          <w:kern w:val="28"/>
          <w:sz w:val="20"/>
          <w:szCs w:val="20"/>
        </w:rPr>
        <w:t xml:space="preserve"> tipo de terreno)</w:t>
      </w:r>
    </w:p>
    <w:p w:rsidR="00350CA2" w:rsidRPr="007F580D" w:rsidRDefault="00DE3064" w:rsidP="00350CA2">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hAnsi="Century Gothic"/>
          <w:kern w:val="28"/>
          <w:sz w:val="20"/>
          <w:szCs w:val="20"/>
        </w:rPr>
        <w:t>14</w:t>
      </w:r>
      <w:r w:rsidR="00350CA2">
        <w:rPr>
          <w:rFonts w:ascii="Century Gothic" w:hAnsi="Century Gothic"/>
          <w:kern w:val="28"/>
          <w:sz w:val="20"/>
          <w:szCs w:val="20"/>
        </w:rPr>
        <w:t xml:space="preserve">.2 </w:t>
      </w:r>
      <w:r w:rsidR="00350CA2" w:rsidRPr="007F580D">
        <w:rPr>
          <w:rFonts w:ascii="Century Gothic" w:hAnsi="Century Gothic"/>
          <w:kern w:val="28"/>
          <w:sz w:val="20"/>
          <w:szCs w:val="20"/>
        </w:rPr>
        <w:t>MATERIALES</w:t>
      </w:r>
      <w:r w:rsidR="00350CA2" w:rsidRPr="007F580D">
        <w:rPr>
          <w:rFonts w:ascii="Century Gothic" w:eastAsiaTheme="minorEastAsia" w:hAnsi="Century Gothic"/>
          <w:kern w:val="28"/>
          <w:sz w:val="20"/>
          <w:szCs w:val="20"/>
          <w:lang w:val="es-ES"/>
        </w:rPr>
        <w:t>, HERRAMIENTAS Y EQUIPO.</w:t>
      </w:r>
    </w:p>
    <w:p w:rsidR="00350CA2" w:rsidRPr="007F580D" w:rsidRDefault="00350CA2" w:rsidP="00350CA2">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Los trabajos serán realizados con las herramientas necesarias para la ejecución del ítem.</w:t>
      </w:r>
    </w:p>
    <w:p w:rsidR="00350CA2" w:rsidRPr="007F580D" w:rsidRDefault="00350CA2" w:rsidP="00350CA2">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El CONTRATISTA previo a ejecutar este ítem deberá presentar los procedimientos técnicos a utilizar al SUPERVISOR DE OBRA, quien revisara y aprobara dicho procedimiento.</w:t>
      </w:r>
    </w:p>
    <w:p w:rsidR="00350CA2" w:rsidRPr="007F580D" w:rsidRDefault="00350CA2" w:rsidP="00350CA2">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lastRenderedPageBreak/>
        <w:t xml:space="preserve">Habiendo realizado la empresa contratista la inspección previa del lugar de obras es que la misma deberá tomar en cuenta todas las herramientas y equipos en su análisis de precios unitarios. </w:t>
      </w:r>
    </w:p>
    <w:p w:rsidR="00350CA2" w:rsidRPr="007F580D" w:rsidRDefault="00DE3064" w:rsidP="00350CA2">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hAnsi="Century Gothic"/>
          <w:kern w:val="28"/>
          <w:sz w:val="20"/>
          <w:szCs w:val="20"/>
        </w:rPr>
        <w:t>14</w:t>
      </w:r>
      <w:r w:rsidR="00350CA2">
        <w:rPr>
          <w:rFonts w:ascii="Century Gothic" w:hAnsi="Century Gothic"/>
          <w:kern w:val="28"/>
          <w:sz w:val="20"/>
          <w:szCs w:val="20"/>
        </w:rPr>
        <w:t xml:space="preserve">.3 </w:t>
      </w:r>
      <w:r w:rsidR="00350CA2" w:rsidRPr="007F580D">
        <w:rPr>
          <w:rFonts w:ascii="Century Gothic" w:hAnsi="Century Gothic"/>
          <w:kern w:val="28"/>
          <w:sz w:val="20"/>
          <w:szCs w:val="20"/>
        </w:rPr>
        <w:t>PROCEDIMIENTO</w:t>
      </w:r>
      <w:r w:rsidR="00350CA2" w:rsidRPr="007F580D">
        <w:rPr>
          <w:rFonts w:ascii="Century Gothic" w:eastAsiaTheme="minorEastAsia" w:hAnsi="Century Gothic"/>
          <w:kern w:val="28"/>
          <w:sz w:val="20"/>
          <w:szCs w:val="20"/>
          <w:lang w:val="es-ES"/>
        </w:rPr>
        <w:t xml:space="preserve"> PARA LA EJECUCIÓN.</w:t>
      </w:r>
    </w:p>
    <w:p w:rsidR="00350CA2" w:rsidRPr="007F580D" w:rsidRDefault="00350CA2" w:rsidP="00350CA2">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Una vez entregada al SUPERVISOR DE OBRA el procedimiento a utilizar y siendo este revisado y aprobado por el mismo, se iniciaran los trabajos de acuerdo a cronograma presentado.</w:t>
      </w:r>
    </w:p>
    <w:p w:rsidR="00350CA2" w:rsidRPr="007F580D" w:rsidRDefault="00350CA2" w:rsidP="00350CA2">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La tubería atravesara  calle</w:t>
      </w:r>
      <w:r w:rsidR="00191A5A">
        <w:rPr>
          <w:rFonts w:ascii="Century Gothic" w:hAnsi="Century Gothic"/>
          <w:kern w:val="28"/>
          <w:sz w:val="20"/>
          <w:szCs w:val="20"/>
        </w:rPr>
        <w:t>s y</w:t>
      </w:r>
      <w:r w:rsidRPr="007F580D">
        <w:rPr>
          <w:rFonts w:ascii="Century Gothic" w:hAnsi="Century Gothic"/>
          <w:kern w:val="28"/>
          <w:sz w:val="20"/>
          <w:szCs w:val="20"/>
        </w:rPr>
        <w:t xml:space="preserve"> avenidas</w:t>
      </w:r>
      <w:r w:rsidR="00191A5A">
        <w:rPr>
          <w:rFonts w:ascii="Century Gothic" w:hAnsi="Century Gothic"/>
          <w:kern w:val="28"/>
          <w:sz w:val="20"/>
          <w:szCs w:val="20"/>
        </w:rPr>
        <w:t>,</w:t>
      </w:r>
      <w:r w:rsidRPr="007F580D">
        <w:rPr>
          <w:rFonts w:ascii="Century Gothic" w:hAnsi="Century Gothic"/>
          <w:kern w:val="28"/>
          <w:sz w:val="20"/>
          <w:szCs w:val="20"/>
        </w:rPr>
        <w:t xml:space="preserve"> la perforación subterránea será protegida por fundas cuya provisión de las mismas estará a cargo de la Empresa Contratista.</w:t>
      </w:r>
    </w:p>
    <w:p w:rsidR="00350CA2" w:rsidRPr="007F580D" w:rsidRDefault="00350CA2" w:rsidP="00350CA2">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350CA2" w:rsidRPr="007F580D" w:rsidRDefault="00DE3064" w:rsidP="00350CA2">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eastAsiaTheme="minorEastAsia" w:hAnsi="Century Gothic"/>
          <w:kern w:val="28"/>
          <w:sz w:val="20"/>
          <w:szCs w:val="20"/>
          <w:lang w:val="es-ES"/>
        </w:rPr>
        <w:t>14</w:t>
      </w:r>
      <w:r w:rsidR="00350CA2">
        <w:rPr>
          <w:rFonts w:ascii="Century Gothic" w:eastAsiaTheme="minorEastAsia" w:hAnsi="Century Gothic"/>
          <w:kern w:val="28"/>
          <w:sz w:val="20"/>
          <w:szCs w:val="20"/>
          <w:lang w:val="es-ES"/>
        </w:rPr>
        <w:t xml:space="preserve">.4 </w:t>
      </w:r>
      <w:r w:rsidR="00350CA2" w:rsidRPr="007F580D">
        <w:rPr>
          <w:rFonts w:ascii="Century Gothic" w:eastAsiaTheme="minorEastAsia" w:hAnsi="Century Gothic"/>
          <w:kern w:val="28"/>
          <w:sz w:val="20"/>
          <w:szCs w:val="20"/>
          <w:lang w:val="es-ES"/>
        </w:rPr>
        <w:t>MEDICIÓN Y FORMA DE PAGO.</w:t>
      </w:r>
    </w:p>
    <w:p w:rsidR="00350CA2" w:rsidRPr="007F580D" w:rsidRDefault="00350CA2" w:rsidP="00350CA2">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El ítem de Perforación con Topo, será medido en metros lineales, de acuerdo a las longitudes, las cuales serán medidas y aprobadas por el SUPERVISOR DE OBRA. La forma de pago se efectuara de acuerdo al precio unitario de la propuesta aceptada. </w:t>
      </w:r>
    </w:p>
    <w:p w:rsidR="00350CA2" w:rsidRPr="007F580D" w:rsidRDefault="00350CA2" w:rsidP="00350CA2">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Dicho pago, será la compensación total por los materiales, mano de obra, herramientas, equipo y otros gastos que sean necesarios, para la adecuada y correcta ejecución de los trabajos. </w:t>
      </w:r>
    </w:p>
    <w:p w:rsidR="00350CA2" w:rsidRDefault="00350CA2" w:rsidP="00350CA2">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Tanto el Residente de Obra como el Responsable de Planos As Built, son los responsables de la veracidad, exactitud y presentación de las medidas de obra como sus respectivos detalles graficados en los planos.</w:t>
      </w:r>
    </w:p>
    <w:p w:rsidR="00350CA2" w:rsidRPr="007F580D" w:rsidRDefault="00350CA2" w:rsidP="00350CA2">
      <w:pPr>
        <w:spacing w:before="100" w:beforeAutospacing="1" w:after="100" w:afterAutospacing="1"/>
        <w:contextualSpacing/>
        <w:jc w:val="both"/>
        <w:rPr>
          <w:rFonts w:ascii="Century Gothic" w:hAnsi="Century Gothic"/>
          <w:kern w:val="28"/>
          <w:sz w:val="20"/>
          <w:szCs w:val="20"/>
        </w:rPr>
      </w:pPr>
    </w:p>
    <w:tbl>
      <w:tblPr>
        <w:tblStyle w:val="Tablaconcuadrcula"/>
        <w:tblW w:w="6944" w:type="dxa"/>
        <w:jc w:val="center"/>
        <w:tblInd w:w="-475" w:type="dxa"/>
        <w:tblLook w:val="04A0"/>
      </w:tblPr>
      <w:tblGrid>
        <w:gridCol w:w="1418"/>
        <w:gridCol w:w="4550"/>
        <w:gridCol w:w="976"/>
      </w:tblGrid>
      <w:tr w:rsidR="00350CA2" w:rsidRPr="007F580D" w:rsidTr="00987077">
        <w:trPr>
          <w:jc w:val="center"/>
        </w:trPr>
        <w:tc>
          <w:tcPr>
            <w:tcW w:w="1418" w:type="dxa"/>
            <w:tcBorders>
              <w:bottom w:val="single" w:sz="4" w:space="0" w:color="auto"/>
            </w:tcBorders>
          </w:tcPr>
          <w:p w:rsidR="00350CA2" w:rsidRPr="007F580D" w:rsidRDefault="00350CA2" w:rsidP="00350CA2">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ÍTEM</w:t>
            </w:r>
          </w:p>
        </w:tc>
        <w:tc>
          <w:tcPr>
            <w:tcW w:w="4550" w:type="dxa"/>
            <w:tcBorders>
              <w:bottom w:val="single" w:sz="4" w:space="0" w:color="auto"/>
            </w:tcBorders>
          </w:tcPr>
          <w:p w:rsidR="00350CA2" w:rsidRPr="007F580D" w:rsidRDefault="00350CA2" w:rsidP="00350CA2">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DESCRIPCIÓN</w:t>
            </w:r>
          </w:p>
        </w:tc>
        <w:tc>
          <w:tcPr>
            <w:tcW w:w="976" w:type="dxa"/>
            <w:tcBorders>
              <w:bottom w:val="single" w:sz="4" w:space="0" w:color="auto"/>
            </w:tcBorders>
          </w:tcPr>
          <w:p w:rsidR="00350CA2" w:rsidRPr="007F580D" w:rsidRDefault="00350CA2" w:rsidP="00350CA2">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UNIDAD</w:t>
            </w:r>
          </w:p>
        </w:tc>
      </w:tr>
      <w:tr w:rsidR="00350CA2" w:rsidRPr="007F580D" w:rsidTr="00987077">
        <w:trPr>
          <w:jc w:val="center"/>
        </w:trPr>
        <w:tc>
          <w:tcPr>
            <w:tcW w:w="1418" w:type="dxa"/>
            <w:tcBorders>
              <w:top w:val="single" w:sz="4" w:space="0" w:color="auto"/>
              <w:left w:val="single" w:sz="4" w:space="0" w:color="auto"/>
              <w:bottom w:val="single" w:sz="4" w:space="0" w:color="auto"/>
              <w:right w:val="single" w:sz="4" w:space="0" w:color="auto"/>
            </w:tcBorders>
          </w:tcPr>
          <w:p w:rsidR="000A21B6" w:rsidRPr="007F580D" w:rsidRDefault="007E074E" w:rsidP="000A21B6">
            <w:pPr>
              <w:jc w:val="center"/>
              <w:rPr>
                <w:rFonts w:ascii="Century Gothic" w:hAnsi="Century Gothic"/>
                <w:kern w:val="28"/>
              </w:rPr>
            </w:pPr>
            <w:r>
              <w:rPr>
                <w:rFonts w:ascii="Century Gothic" w:eastAsia="Arial Unicode MS" w:hAnsi="Century Gothic"/>
                <w:lang w:val="es-ES_tradnl"/>
              </w:rPr>
              <w:t>14</w:t>
            </w:r>
          </w:p>
          <w:p w:rsidR="00350CA2" w:rsidRPr="007F580D" w:rsidRDefault="00350CA2" w:rsidP="00987077">
            <w:pPr>
              <w:spacing w:before="100" w:beforeAutospacing="1" w:after="100" w:afterAutospacing="1"/>
              <w:contextualSpacing/>
              <w:jc w:val="center"/>
              <w:rPr>
                <w:rFonts w:ascii="Century Gothic" w:hAnsi="Century Gothic"/>
                <w:kern w:val="28"/>
              </w:rPr>
            </w:pPr>
          </w:p>
        </w:tc>
        <w:tc>
          <w:tcPr>
            <w:tcW w:w="4550" w:type="dxa"/>
            <w:tcBorders>
              <w:top w:val="single" w:sz="4" w:space="0" w:color="auto"/>
              <w:left w:val="single" w:sz="4" w:space="0" w:color="auto"/>
              <w:bottom w:val="single" w:sz="4" w:space="0" w:color="auto"/>
              <w:right w:val="single" w:sz="4" w:space="0" w:color="auto"/>
            </w:tcBorders>
          </w:tcPr>
          <w:p w:rsidR="00350CA2" w:rsidRPr="00433636" w:rsidRDefault="00350CA2" w:rsidP="007E074E">
            <w:pPr>
              <w:spacing w:before="100" w:beforeAutospacing="1" w:after="100" w:afterAutospacing="1"/>
              <w:contextualSpacing/>
              <w:jc w:val="center"/>
              <w:rPr>
                <w:rFonts w:ascii="Century Gothic" w:hAnsi="Century Gothic"/>
                <w:kern w:val="28"/>
                <w:lang w:val="es-BO"/>
              </w:rPr>
            </w:pPr>
            <w:r w:rsidRPr="00433636">
              <w:rPr>
                <w:rFonts w:ascii="Century Gothic" w:hAnsi="Century Gothic"/>
                <w:kern w:val="28"/>
                <w:lang w:val="es-BO"/>
              </w:rPr>
              <w:t xml:space="preserve">PERFORACIÓN CON TOPO </w:t>
            </w:r>
          </w:p>
        </w:tc>
        <w:tc>
          <w:tcPr>
            <w:tcW w:w="976" w:type="dxa"/>
            <w:tcBorders>
              <w:top w:val="single" w:sz="4" w:space="0" w:color="auto"/>
              <w:left w:val="single" w:sz="4" w:space="0" w:color="auto"/>
              <w:bottom w:val="single" w:sz="4" w:space="0" w:color="auto"/>
              <w:right w:val="single" w:sz="4" w:space="0" w:color="auto"/>
            </w:tcBorders>
          </w:tcPr>
          <w:p w:rsidR="00350CA2" w:rsidRPr="007F580D" w:rsidRDefault="00350CA2" w:rsidP="00350CA2">
            <w:pPr>
              <w:spacing w:before="100" w:beforeAutospacing="1" w:after="100" w:afterAutospacing="1"/>
              <w:contextualSpacing/>
              <w:jc w:val="center"/>
              <w:rPr>
                <w:rFonts w:ascii="Century Gothic" w:hAnsi="Century Gothic"/>
                <w:kern w:val="28"/>
              </w:rPr>
            </w:pPr>
            <w:r>
              <w:rPr>
                <w:rFonts w:ascii="Century Gothic" w:hAnsi="Century Gothic"/>
                <w:kern w:val="28"/>
              </w:rPr>
              <w:t>ml</w:t>
            </w:r>
          </w:p>
        </w:tc>
      </w:tr>
    </w:tbl>
    <w:p w:rsidR="00507325" w:rsidRDefault="00507325" w:rsidP="00507325">
      <w:pPr>
        <w:pStyle w:val="Ttulo2"/>
        <w:spacing w:before="0" w:line="240" w:lineRule="atLeast"/>
        <w:jc w:val="both"/>
        <w:rPr>
          <w:rFonts w:ascii="Century Gothic" w:hAnsi="Century Gothic"/>
          <w:i w:val="0"/>
          <w:sz w:val="24"/>
          <w:szCs w:val="24"/>
          <w:lang w:val="es-ES_tradnl"/>
        </w:rPr>
      </w:pPr>
    </w:p>
    <w:p w:rsidR="00507325" w:rsidRPr="001A74B1" w:rsidRDefault="007E074E" w:rsidP="00507325">
      <w:pPr>
        <w:pStyle w:val="Ttulo2"/>
        <w:spacing w:before="0" w:line="240" w:lineRule="atLeast"/>
        <w:jc w:val="both"/>
        <w:rPr>
          <w:rFonts w:ascii="Century Gothic" w:hAnsi="Century Gothic"/>
          <w:b w:val="0"/>
          <w:i w:val="0"/>
          <w:kern w:val="28"/>
          <w:sz w:val="24"/>
          <w:szCs w:val="24"/>
        </w:rPr>
      </w:pPr>
      <w:r>
        <w:rPr>
          <w:rFonts w:ascii="Century Gothic" w:hAnsi="Century Gothic"/>
          <w:i w:val="0"/>
          <w:sz w:val="24"/>
          <w:szCs w:val="24"/>
          <w:lang w:val="es-ES_tradnl"/>
        </w:rPr>
        <w:t>1</w:t>
      </w:r>
      <w:r w:rsidR="0043632B">
        <w:rPr>
          <w:rFonts w:ascii="Century Gothic" w:hAnsi="Century Gothic"/>
          <w:i w:val="0"/>
          <w:sz w:val="24"/>
          <w:szCs w:val="24"/>
          <w:lang w:val="es-ES_tradnl"/>
        </w:rPr>
        <w:t>5</w:t>
      </w:r>
      <w:r w:rsidR="00507325">
        <w:rPr>
          <w:rFonts w:ascii="Century Gothic" w:hAnsi="Century Gothic"/>
          <w:i w:val="0"/>
          <w:sz w:val="24"/>
          <w:szCs w:val="24"/>
          <w:lang w:val="es-ES_tradnl"/>
        </w:rPr>
        <w:t>.</w:t>
      </w:r>
      <w:r w:rsidR="00507325" w:rsidRPr="00BD56C9">
        <w:rPr>
          <w:rFonts w:ascii="Century Gothic" w:hAnsi="Century Gothic"/>
          <w:i w:val="0"/>
          <w:sz w:val="24"/>
          <w:szCs w:val="24"/>
          <w:lang w:val="es-ES_tradnl"/>
        </w:rPr>
        <w:t xml:space="preserve"> PERFORACION </w:t>
      </w:r>
      <w:r w:rsidR="00655401">
        <w:rPr>
          <w:rFonts w:ascii="Century Gothic" w:hAnsi="Century Gothic"/>
          <w:i w:val="0"/>
          <w:sz w:val="24"/>
          <w:szCs w:val="24"/>
          <w:lang w:val="es-ES_tradnl"/>
        </w:rPr>
        <w:t>DIRIGIDA</w:t>
      </w:r>
    </w:p>
    <w:p w:rsidR="00507325" w:rsidRPr="007F580D" w:rsidRDefault="00507325" w:rsidP="00507325">
      <w:pPr>
        <w:spacing w:after="100" w:afterAutospacing="1" w:line="240" w:lineRule="atLeast"/>
        <w:contextualSpacing/>
        <w:jc w:val="both"/>
        <w:rPr>
          <w:rFonts w:ascii="Century Gothic" w:hAnsi="Century Gothic"/>
          <w:b/>
          <w:kern w:val="28"/>
          <w:sz w:val="20"/>
          <w:szCs w:val="20"/>
        </w:rPr>
      </w:pPr>
      <w:r w:rsidRPr="007F580D">
        <w:rPr>
          <w:rFonts w:ascii="Century Gothic" w:hAnsi="Century Gothic"/>
          <w:b/>
          <w:kern w:val="28"/>
          <w:sz w:val="20"/>
          <w:szCs w:val="20"/>
        </w:rPr>
        <w:t xml:space="preserve">UNIDAD: </w:t>
      </w:r>
      <w:r>
        <w:rPr>
          <w:rFonts w:ascii="Century Gothic" w:hAnsi="Century Gothic"/>
          <w:b/>
          <w:kern w:val="28"/>
          <w:sz w:val="20"/>
          <w:szCs w:val="20"/>
        </w:rPr>
        <w:t>ml</w:t>
      </w:r>
    </w:p>
    <w:p w:rsidR="00507325" w:rsidRPr="007F580D" w:rsidRDefault="00507325" w:rsidP="00507325">
      <w:pPr>
        <w:pStyle w:val="Prrafodelista"/>
        <w:numPr>
          <w:ilvl w:val="0"/>
          <w:numId w:val="23"/>
        </w:numPr>
        <w:spacing w:before="100" w:beforeAutospacing="1" w:after="100" w:afterAutospacing="1" w:line="276" w:lineRule="auto"/>
        <w:ind w:left="3196"/>
        <w:contextualSpacing/>
        <w:jc w:val="both"/>
        <w:rPr>
          <w:rFonts w:ascii="Century Gothic" w:eastAsia="Arial Unicode MS" w:hAnsi="Century Gothic"/>
          <w:b/>
          <w:vanish/>
          <w:kern w:val="28"/>
          <w:sz w:val="20"/>
          <w:szCs w:val="20"/>
          <w:lang w:val="es-ES_tradnl"/>
        </w:rPr>
      </w:pPr>
    </w:p>
    <w:p w:rsidR="00507325" w:rsidRPr="007F580D" w:rsidRDefault="007E074E" w:rsidP="00507325">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hAnsi="Century Gothic"/>
          <w:kern w:val="28"/>
          <w:sz w:val="20"/>
          <w:szCs w:val="20"/>
        </w:rPr>
        <w:t>15</w:t>
      </w:r>
      <w:r w:rsidR="00507325">
        <w:rPr>
          <w:rFonts w:ascii="Century Gothic" w:hAnsi="Century Gothic"/>
          <w:kern w:val="28"/>
          <w:sz w:val="20"/>
          <w:szCs w:val="20"/>
        </w:rPr>
        <w:t xml:space="preserve">.1 </w:t>
      </w:r>
      <w:r w:rsidR="00507325" w:rsidRPr="007F580D">
        <w:rPr>
          <w:rFonts w:ascii="Century Gothic" w:hAnsi="Century Gothic"/>
          <w:kern w:val="28"/>
          <w:sz w:val="20"/>
          <w:szCs w:val="20"/>
        </w:rPr>
        <w:t>DEFINICIÓN</w:t>
      </w:r>
    </w:p>
    <w:p w:rsidR="00C96750" w:rsidRPr="00CF5FA8" w:rsidRDefault="00C96750" w:rsidP="00C96750">
      <w:pPr>
        <w:autoSpaceDE w:val="0"/>
        <w:autoSpaceDN w:val="0"/>
        <w:adjustRightInd w:val="0"/>
        <w:jc w:val="both"/>
        <w:rPr>
          <w:rFonts w:ascii="Century Gothic" w:eastAsia="Times New Roman" w:hAnsi="Century Gothic" w:cs="Arial"/>
          <w:iCs/>
          <w:sz w:val="20"/>
          <w:szCs w:val="20"/>
          <w:lang w:val="es-ES" w:eastAsia="es-ES"/>
        </w:rPr>
      </w:pPr>
      <w:r w:rsidRPr="00CF5FA8">
        <w:rPr>
          <w:rFonts w:ascii="Century Gothic" w:eastAsia="Times New Roman" w:hAnsi="Century Gothic" w:cs="Arial"/>
          <w:iCs/>
          <w:sz w:val="20"/>
          <w:szCs w:val="20"/>
          <w:lang w:val="es-ES" w:eastAsia="es-ES"/>
        </w:rPr>
        <w:t xml:space="preserve">En </w:t>
      </w:r>
      <w:r>
        <w:rPr>
          <w:rFonts w:ascii="Century Gothic" w:eastAsia="Times New Roman" w:hAnsi="Century Gothic" w:cs="Arial"/>
          <w:iCs/>
          <w:sz w:val="20"/>
          <w:szCs w:val="20"/>
          <w:lang w:val="es-ES" w:eastAsia="es-ES"/>
        </w:rPr>
        <w:t>el</w:t>
      </w:r>
      <w:r w:rsidRPr="00CF5FA8">
        <w:rPr>
          <w:rFonts w:ascii="Century Gothic" w:eastAsia="Times New Roman" w:hAnsi="Century Gothic" w:cs="Arial"/>
          <w:iCs/>
          <w:sz w:val="20"/>
          <w:szCs w:val="20"/>
          <w:lang w:val="es-ES" w:eastAsia="es-ES"/>
        </w:rPr>
        <w:t xml:space="preserve"> tramo donde la excavación tenga que cruzar </w:t>
      </w:r>
      <w:r>
        <w:rPr>
          <w:rFonts w:ascii="Century Gothic" w:eastAsia="Times New Roman" w:hAnsi="Century Gothic" w:cs="Arial"/>
          <w:iCs/>
          <w:sz w:val="20"/>
          <w:szCs w:val="20"/>
          <w:lang w:val="es-ES" w:eastAsia="es-ES"/>
        </w:rPr>
        <w:t>la vía férrea</w:t>
      </w:r>
      <w:r w:rsidR="006047BE">
        <w:rPr>
          <w:rFonts w:ascii="Century Gothic" w:eastAsia="Times New Roman" w:hAnsi="Century Gothic" w:cs="Arial"/>
          <w:iCs/>
          <w:sz w:val="20"/>
          <w:szCs w:val="20"/>
          <w:lang w:val="es-ES" w:eastAsia="es-ES"/>
        </w:rPr>
        <w:t xml:space="preserve"> y l</w:t>
      </w:r>
      <w:r w:rsidR="006047BE" w:rsidRPr="00182F23">
        <w:rPr>
          <w:rFonts w:ascii="Century Gothic" w:hAnsi="Century Gothic"/>
          <w:kern w:val="28"/>
          <w:sz w:val="20"/>
          <w:szCs w:val="20"/>
        </w:rPr>
        <w:t>a</w:t>
      </w:r>
      <w:r w:rsidR="00F944C0">
        <w:rPr>
          <w:rFonts w:ascii="Century Gothic" w:hAnsi="Century Gothic"/>
          <w:kern w:val="28"/>
          <w:sz w:val="20"/>
          <w:szCs w:val="20"/>
        </w:rPr>
        <w:t>s</w:t>
      </w:r>
      <w:r w:rsidR="006047BE" w:rsidRPr="00182F23">
        <w:rPr>
          <w:rFonts w:ascii="Century Gothic" w:hAnsi="Century Gothic"/>
          <w:kern w:val="28"/>
          <w:sz w:val="20"/>
          <w:szCs w:val="20"/>
        </w:rPr>
        <w:t xml:space="preserve"> carretera</w:t>
      </w:r>
      <w:r w:rsidR="00F944C0">
        <w:rPr>
          <w:rFonts w:ascii="Century Gothic" w:hAnsi="Century Gothic"/>
          <w:kern w:val="28"/>
          <w:sz w:val="20"/>
          <w:szCs w:val="20"/>
        </w:rPr>
        <w:t>s</w:t>
      </w:r>
      <w:r w:rsidR="006047BE" w:rsidRPr="00182F23">
        <w:rPr>
          <w:rFonts w:ascii="Century Gothic" w:hAnsi="Century Gothic"/>
          <w:kern w:val="28"/>
          <w:sz w:val="20"/>
          <w:szCs w:val="20"/>
        </w:rPr>
        <w:t xml:space="preserve"> revestida</w:t>
      </w:r>
      <w:r w:rsidR="00F944C0">
        <w:rPr>
          <w:rFonts w:ascii="Century Gothic" w:hAnsi="Century Gothic"/>
          <w:kern w:val="28"/>
          <w:sz w:val="20"/>
          <w:szCs w:val="20"/>
        </w:rPr>
        <w:t>s</w:t>
      </w:r>
      <w:r w:rsidR="006047BE" w:rsidRPr="00182F23">
        <w:rPr>
          <w:rFonts w:ascii="Century Gothic" w:hAnsi="Century Gothic"/>
          <w:kern w:val="28"/>
          <w:sz w:val="20"/>
          <w:szCs w:val="20"/>
        </w:rPr>
        <w:t xml:space="preserve"> con pavimento flexible</w:t>
      </w:r>
      <w:r w:rsidRPr="00CF5FA8">
        <w:rPr>
          <w:rFonts w:ascii="Century Gothic" w:eastAsia="Times New Roman" w:hAnsi="Century Gothic" w:cs="Arial"/>
          <w:iCs/>
          <w:sz w:val="20"/>
          <w:szCs w:val="20"/>
          <w:lang w:val="es-ES" w:eastAsia="es-ES"/>
        </w:rPr>
        <w:t xml:space="preserve">, </w:t>
      </w:r>
      <w:r>
        <w:rPr>
          <w:rFonts w:ascii="Century Gothic" w:eastAsia="Times New Roman" w:hAnsi="Century Gothic" w:cs="Arial"/>
          <w:iCs/>
          <w:sz w:val="20"/>
          <w:szCs w:val="20"/>
          <w:lang w:val="es-ES" w:eastAsia="es-ES"/>
        </w:rPr>
        <w:t>est</w:t>
      </w:r>
      <w:r w:rsidR="006047BE">
        <w:rPr>
          <w:rFonts w:ascii="Century Gothic" w:eastAsia="Times New Roman" w:hAnsi="Century Gothic" w:cs="Arial"/>
          <w:iCs/>
          <w:sz w:val="20"/>
          <w:szCs w:val="20"/>
          <w:lang w:val="es-ES" w:eastAsia="es-ES"/>
        </w:rPr>
        <w:t>os</w:t>
      </w:r>
      <w:r>
        <w:rPr>
          <w:rFonts w:ascii="Century Gothic" w:eastAsia="Times New Roman" w:hAnsi="Century Gothic" w:cs="Arial"/>
          <w:iCs/>
          <w:sz w:val="20"/>
          <w:szCs w:val="20"/>
          <w:lang w:val="es-ES" w:eastAsia="es-ES"/>
        </w:rPr>
        <w:t xml:space="preserve"> trabajo</w:t>
      </w:r>
      <w:r w:rsidR="006047BE">
        <w:rPr>
          <w:rFonts w:ascii="Century Gothic" w:eastAsia="Times New Roman" w:hAnsi="Century Gothic" w:cs="Arial"/>
          <w:iCs/>
          <w:sz w:val="20"/>
          <w:szCs w:val="20"/>
          <w:lang w:val="es-ES" w:eastAsia="es-ES"/>
        </w:rPr>
        <w:t>s</w:t>
      </w:r>
      <w:r w:rsidRPr="00CF5FA8">
        <w:rPr>
          <w:rFonts w:ascii="Century Gothic" w:eastAsia="Times New Roman" w:hAnsi="Century Gothic" w:cs="Arial"/>
          <w:iCs/>
          <w:sz w:val="20"/>
          <w:szCs w:val="20"/>
          <w:lang w:val="es-ES" w:eastAsia="es-ES"/>
        </w:rPr>
        <w:t xml:space="preserve"> se realizar</w:t>
      </w:r>
      <w:r>
        <w:rPr>
          <w:rFonts w:ascii="Century Gothic" w:eastAsia="Times New Roman" w:hAnsi="Century Gothic" w:cs="Arial"/>
          <w:iCs/>
          <w:sz w:val="20"/>
          <w:szCs w:val="20"/>
          <w:lang w:val="es-ES" w:eastAsia="es-ES"/>
        </w:rPr>
        <w:t>á</w:t>
      </w:r>
      <w:r w:rsidR="006047BE">
        <w:rPr>
          <w:rFonts w:ascii="Century Gothic" w:eastAsia="Times New Roman" w:hAnsi="Century Gothic" w:cs="Arial"/>
          <w:iCs/>
          <w:sz w:val="20"/>
          <w:szCs w:val="20"/>
          <w:lang w:val="es-ES" w:eastAsia="es-ES"/>
        </w:rPr>
        <w:t>n</w:t>
      </w:r>
      <w:r w:rsidRPr="00CF5FA8">
        <w:rPr>
          <w:rFonts w:ascii="Century Gothic" w:eastAsia="Times New Roman" w:hAnsi="Century Gothic" w:cs="Arial"/>
          <w:iCs/>
          <w:sz w:val="20"/>
          <w:szCs w:val="20"/>
          <w:lang w:val="es-ES" w:eastAsia="es-ES"/>
        </w:rPr>
        <w:t xml:space="preserve"> previa autorización del </w:t>
      </w:r>
      <w:r w:rsidRPr="007F580D">
        <w:rPr>
          <w:rFonts w:ascii="Century Gothic" w:hAnsi="Century Gothic"/>
          <w:kern w:val="28"/>
          <w:sz w:val="20"/>
          <w:szCs w:val="20"/>
        </w:rPr>
        <w:t xml:space="preserve">SUPERVISOR DE </w:t>
      </w:r>
      <w:r w:rsidRPr="007F580D">
        <w:rPr>
          <w:rFonts w:ascii="Century Gothic" w:hAnsi="Century Gothic"/>
          <w:kern w:val="28"/>
          <w:sz w:val="20"/>
          <w:szCs w:val="20"/>
        </w:rPr>
        <w:lastRenderedPageBreak/>
        <w:t>OBRA</w:t>
      </w:r>
      <w:r>
        <w:rPr>
          <w:rFonts w:ascii="Century Gothic" w:eastAsia="Times New Roman" w:hAnsi="Century Gothic" w:cs="Arial"/>
          <w:iCs/>
          <w:sz w:val="20"/>
          <w:szCs w:val="20"/>
          <w:lang w:val="es-ES" w:eastAsia="es-ES"/>
        </w:rPr>
        <w:t xml:space="preserve"> con la técnica de </w:t>
      </w:r>
      <w:r w:rsidRPr="00CF5FA8">
        <w:rPr>
          <w:rFonts w:ascii="Century Gothic" w:eastAsia="Times New Roman" w:hAnsi="Century Gothic" w:cs="Arial"/>
          <w:iCs/>
          <w:sz w:val="20"/>
          <w:szCs w:val="20"/>
          <w:lang w:val="es-ES" w:eastAsia="es-ES"/>
        </w:rPr>
        <w:t xml:space="preserve">perforación </w:t>
      </w:r>
      <w:r w:rsidR="00655401">
        <w:rPr>
          <w:rFonts w:ascii="Century Gothic" w:eastAsia="Times New Roman" w:hAnsi="Century Gothic" w:cs="Arial"/>
          <w:iCs/>
          <w:sz w:val="20"/>
          <w:szCs w:val="20"/>
          <w:lang w:val="es-ES" w:eastAsia="es-ES"/>
        </w:rPr>
        <w:t>horizontal dirigida (</w:t>
      </w:r>
      <w:r w:rsidR="006047BE">
        <w:rPr>
          <w:rFonts w:ascii="Century Gothic" w:eastAsia="Times New Roman" w:hAnsi="Century Gothic" w:cs="Arial"/>
          <w:iCs/>
          <w:sz w:val="20"/>
          <w:szCs w:val="20"/>
          <w:lang w:val="es-ES" w:eastAsia="es-ES"/>
        </w:rPr>
        <w:t>PHD</w:t>
      </w:r>
      <w:r w:rsidR="00655401">
        <w:rPr>
          <w:rFonts w:ascii="Century Gothic" w:eastAsia="Times New Roman" w:hAnsi="Century Gothic" w:cs="Arial"/>
          <w:iCs/>
          <w:sz w:val="20"/>
          <w:szCs w:val="20"/>
          <w:lang w:val="es-ES" w:eastAsia="es-ES"/>
        </w:rPr>
        <w:t>)</w:t>
      </w:r>
      <w:r w:rsidRPr="00CF5FA8">
        <w:rPr>
          <w:rFonts w:ascii="Century Gothic" w:eastAsia="Times New Roman" w:hAnsi="Century Gothic" w:cs="Arial"/>
          <w:iCs/>
          <w:sz w:val="20"/>
          <w:szCs w:val="20"/>
          <w:lang w:val="es-ES" w:eastAsia="es-ES"/>
        </w:rPr>
        <w:t xml:space="preserve"> a una profundidad </w:t>
      </w:r>
      <w:r>
        <w:rPr>
          <w:rFonts w:ascii="Century Gothic" w:eastAsia="Times New Roman" w:hAnsi="Century Gothic" w:cs="Arial"/>
          <w:iCs/>
          <w:sz w:val="20"/>
          <w:szCs w:val="20"/>
          <w:lang w:val="es-ES" w:eastAsia="es-ES"/>
        </w:rPr>
        <w:t>mínima de 3</w:t>
      </w:r>
      <w:r w:rsidRPr="00CF5FA8">
        <w:rPr>
          <w:rFonts w:ascii="Century Gothic" w:eastAsia="Times New Roman" w:hAnsi="Century Gothic" w:cs="Arial"/>
          <w:iCs/>
          <w:sz w:val="20"/>
          <w:szCs w:val="20"/>
          <w:lang w:val="es-ES" w:eastAsia="es-ES"/>
        </w:rPr>
        <w:t xml:space="preserve"> metros</w:t>
      </w:r>
      <w:r>
        <w:rPr>
          <w:rFonts w:ascii="Century Gothic" w:eastAsia="Times New Roman" w:hAnsi="Century Gothic" w:cs="Arial"/>
          <w:iCs/>
          <w:sz w:val="20"/>
          <w:szCs w:val="20"/>
          <w:lang w:val="es-ES" w:eastAsia="es-ES"/>
        </w:rPr>
        <w:t xml:space="preserve"> o según instrucciones de la empresa Ferroviaria Oriental</w:t>
      </w:r>
      <w:r w:rsidR="006047BE">
        <w:rPr>
          <w:rFonts w:ascii="Century Gothic" w:eastAsia="Times New Roman" w:hAnsi="Century Gothic" w:cs="Arial"/>
          <w:iCs/>
          <w:sz w:val="20"/>
          <w:szCs w:val="20"/>
          <w:lang w:val="es-ES" w:eastAsia="es-ES"/>
        </w:rPr>
        <w:t xml:space="preserve"> o la ABC</w:t>
      </w:r>
      <w:r w:rsidR="003B439B">
        <w:rPr>
          <w:rFonts w:ascii="Century Gothic" w:eastAsia="Times New Roman" w:hAnsi="Century Gothic" w:cs="Arial"/>
          <w:iCs/>
          <w:sz w:val="20"/>
          <w:szCs w:val="20"/>
          <w:lang w:val="es-ES" w:eastAsia="es-ES"/>
        </w:rPr>
        <w:t xml:space="preserve">, los </w:t>
      </w:r>
      <w:r w:rsidR="003B439B" w:rsidRPr="00C96750">
        <w:rPr>
          <w:rFonts w:ascii="Century Gothic" w:hAnsi="Century Gothic"/>
          <w:kern w:val="28"/>
          <w:sz w:val="20"/>
          <w:szCs w:val="20"/>
        </w:rPr>
        <w:t>cruce</w:t>
      </w:r>
      <w:r w:rsidR="003B439B">
        <w:rPr>
          <w:rFonts w:ascii="Century Gothic" w:hAnsi="Century Gothic"/>
          <w:kern w:val="28"/>
          <w:sz w:val="20"/>
          <w:szCs w:val="20"/>
        </w:rPr>
        <w:t>s</w:t>
      </w:r>
      <w:r w:rsidR="003B439B" w:rsidRPr="00C96750">
        <w:rPr>
          <w:rFonts w:ascii="Century Gothic" w:hAnsi="Century Gothic"/>
          <w:kern w:val="28"/>
          <w:sz w:val="20"/>
          <w:szCs w:val="20"/>
        </w:rPr>
        <w:t xml:space="preserve"> será tan perpendicular</w:t>
      </w:r>
      <w:r w:rsidR="003B439B">
        <w:rPr>
          <w:rFonts w:ascii="Century Gothic" w:hAnsi="Century Gothic"/>
          <w:kern w:val="28"/>
          <w:sz w:val="20"/>
          <w:szCs w:val="20"/>
        </w:rPr>
        <w:t>es</w:t>
      </w:r>
      <w:r w:rsidR="003B439B" w:rsidRPr="00C96750">
        <w:rPr>
          <w:rFonts w:ascii="Century Gothic" w:hAnsi="Century Gothic"/>
          <w:kern w:val="28"/>
          <w:sz w:val="20"/>
          <w:szCs w:val="20"/>
        </w:rPr>
        <w:t xml:space="preserve"> a la vía como sea posible</w:t>
      </w:r>
      <w:r w:rsidRPr="00CF5FA8">
        <w:rPr>
          <w:rFonts w:ascii="Century Gothic" w:eastAsia="Times New Roman" w:hAnsi="Century Gothic" w:cs="Arial"/>
          <w:iCs/>
          <w:sz w:val="20"/>
          <w:szCs w:val="20"/>
          <w:lang w:val="es-ES" w:eastAsia="es-ES"/>
        </w:rPr>
        <w:t xml:space="preserve">. Se </w:t>
      </w:r>
      <w:r>
        <w:rPr>
          <w:rFonts w:ascii="Century Gothic" w:eastAsia="Times New Roman" w:hAnsi="Century Gothic" w:cs="Arial"/>
          <w:iCs/>
          <w:sz w:val="20"/>
          <w:szCs w:val="20"/>
          <w:lang w:val="es-ES" w:eastAsia="es-ES"/>
        </w:rPr>
        <w:t>tendrá</w:t>
      </w:r>
      <w:r w:rsidRPr="00CF5FA8">
        <w:rPr>
          <w:rFonts w:ascii="Century Gothic" w:eastAsia="Times New Roman" w:hAnsi="Century Gothic" w:cs="Arial"/>
          <w:iCs/>
          <w:sz w:val="20"/>
          <w:szCs w:val="20"/>
          <w:lang w:val="es-ES" w:eastAsia="es-ES"/>
        </w:rPr>
        <w:t xml:space="preserve"> especial cuidado en el relleno de</w:t>
      </w:r>
      <w:r>
        <w:rPr>
          <w:rFonts w:ascii="Century Gothic" w:eastAsia="Times New Roman" w:hAnsi="Century Gothic" w:cs="Arial"/>
          <w:iCs/>
          <w:sz w:val="20"/>
          <w:szCs w:val="20"/>
          <w:lang w:val="es-ES" w:eastAsia="es-ES"/>
        </w:rPr>
        <w:t>l</w:t>
      </w:r>
      <w:r w:rsidRPr="00CF5FA8">
        <w:rPr>
          <w:rFonts w:ascii="Century Gothic" w:eastAsia="Times New Roman" w:hAnsi="Century Gothic" w:cs="Arial"/>
          <w:iCs/>
          <w:sz w:val="20"/>
          <w:szCs w:val="20"/>
          <w:lang w:val="es-ES" w:eastAsia="es-ES"/>
        </w:rPr>
        <w:t xml:space="preserve"> túnel a fin de lograr una buena compactación del conducto, evitando asentamiento en la superficie por inundaciones.</w:t>
      </w:r>
    </w:p>
    <w:p w:rsidR="00C96750" w:rsidRDefault="00C96750" w:rsidP="00C96750">
      <w:pPr>
        <w:jc w:val="both"/>
        <w:rPr>
          <w:rFonts w:ascii="Century Gothic" w:hAnsi="Century Gothic"/>
          <w:sz w:val="20"/>
          <w:szCs w:val="20"/>
        </w:rPr>
      </w:pPr>
      <w:r>
        <w:rPr>
          <w:rFonts w:ascii="Century Gothic" w:eastAsia="Times New Roman" w:hAnsi="Century Gothic" w:cs="Arial"/>
          <w:iCs/>
          <w:sz w:val="20"/>
          <w:szCs w:val="20"/>
          <w:lang w:val="es-ES" w:eastAsia="es-ES"/>
        </w:rPr>
        <w:t>L</w:t>
      </w:r>
      <w:r w:rsidRPr="00CF5FA8">
        <w:rPr>
          <w:rFonts w:ascii="Century Gothic" w:eastAsia="Times New Roman" w:hAnsi="Century Gothic" w:cs="Arial"/>
          <w:iCs/>
          <w:sz w:val="20"/>
          <w:szCs w:val="20"/>
          <w:lang w:val="es-ES" w:eastAsia="es-ES"/>
        </w:rPr>
        <w:t>os</w:t>
      </w:r>
      <w:r>
        <w:rPr>
          <w:rFonts w:ascii="Century Gothic" w:eastAsia="Times New Roman" w:hAnsi="Century Gothic" w:cs="Arial"/>
          <w:iCs/>
          <w:sz w:val="20"/>
          <w:szCs w:val="20"/>
          <w:lang w:val="es-ES" w:eastAsia="es-ES"/>
        </w:rPr>
        <w:t xml:space="preserve"> correspondientes estudios de suelos</w:t>
      </w:r>
      <w:r w:rsidR="00BD0455">
        <w:rPr>
          <w:rFonts w:ascii="Century Gothic" w:eastAsia="Times New Roman" w:hAnsi="Century Gothic" w:cs="Arial"/>
          <w:iCs/>
          <w:sz w:val="20"/>
          <w:szCs w:val="20"/>
          <w:lang w:val="es-ES" w:eastAsia="es-ES"/>
        </w:rPr>
        <w:t xml:space="preserve"> (Ensayos S.P.T.)</w:t>
      </w:r>
      <w:r>
        <w:rPr>
          <w:rFonts w:ascii="Century Gothic" w:eastAsia="Times New Roman" w:hAnsi="Century Gothic" w:cs="Arial"/>
          <w:iCs/>
          <w:sz w:val="20"/>
          <w:szCs w:val="20"/>
          <w:lang w:val="es-ES" w:eastAsia="es-ES"/>
        </w:rPr>
        <w:t>, la ingeniería y lostrámites requeridos para la ejecución de est</w:t>
      </w:r>
      <w:r w:rsidR="006047BE">
        <w:rPr>
          <w:rFonts w:ascii="Century Gothic" w:eastAsia="Times New Roman" w:hAnsi="Century Gothic" w:cs="Arial"/>
          <w:iCs/>
          <w:sz w:val="20"/>
          <w:szCs w:val="20"/>
          <w:lang w:val="es-ES" w:eastAsia="es-ES"/>
        </w:rPr>
        <w:t>os</w:t>
      </w:r>
      <w:r>
        <w:rPr>
          <w:rFonts w:ascii="Century Gothic" w:eastAsia="Times New Roman" w:hAnsi="Century Gothic" w:cs="Arial"/>
          <w:iCs/>
          <w:sz w:val="20"/>
          <w:szCs w:val="20"/>
          <w:lang w:val="es-ES" w:eastAsia="es-ES"/>
        </w:rPr>
        <w:t xml:space="preserve"> trabajo</w:t>
      </w:r>
      <w:r w:rsidR="006047BE">
        <w:rPr>
          <w:rFonts w:ascii="Century Gothic" w:eastAsia="Times New Roman" w:hAnsi="Century Gothic" w:cs="Arial"/>
          <w:iCs/>
          <w:sz w:val="20"/>
          <w:szCs w:val="20"/>
          <w:lang w:val="es-ES" w:eastAsia="es-ES"/>
        </w:rPr>
        <w:t>s</w:t>
      </w:r>
      <w:r>
        <w:rPr>
          <w:rFonts w:ascii="Century Gothic" w:eastAsia="Times New Roman" w:hAnsi="Century Gothic" w:cs="Arial"/>
          <w:iCs/>
          <w:sz w:val="20"/>
          <w:szCs w:val="20"/>
          <w:lang w:val="es-ES" w:eastAsia="es-ES"/>
        </w:rPr>
        <w:t xml:space="preserve"> ante las entidades correspondientes </w:t>
      </w:r>
      <w:r w:rsidRPr="00CF5FA8">
        <w:rPr>
          <w:rFonts w:ascii="Century Gothic" w:eastAsia="Times New Roman" w:hAnsi="Century Gothic" w:cs="Arial"/>
          <w:iCs/>
          <w:sz w:val="20"/>
          <w:szCs w:val="20"/>
          <w:lang w:val="es-ES" w:eastAsia="es-ES"/>
        </w:rPr>
        <w:t>estará</w:t>
      </w:r>
      <w:r>
        <w:rPr>
          <w:rFonts w:ascii="Century Gothic" w:eastAsia="Times New Roman" w:hAnsi="Century Gothic" w:cs="Arial"/>
          <w:iCs/>
          <w:sz w:val="20"/>
          <w:szCs w:val="20"/>
          <w:lang w:val="es-ES" w:eastAsia="es-ES"/>
        </w:rPr>
        <w:t>n</w:t>
      </w:r>
      <w:r w:rsidRPr="00CF5FA8">
        <w:rPr>
          <w:rFonts w:ascii="Century Gothic" w:eastAsia="Times New Roman" w:hAnsi="Century Gothic" w:cs="Arial"/>
          <w:iCs/>
          <w:sz w:val="20"/>
          <w:szCs w:val="20"/>
          <w:lang w:val="es-ES" w:eastAsia="es-ES"/>
        </w:rPr>
        <w:t xml:space="preserve"> a cargo de</w:t>
      </w:r>
      <w:r>
        <w:rPr>
          <w:rFonts w:ascii="Century Gothic" w:eastAsia="Times New Roman" w:hAnsi="Century Gothic" w:cs="Arial"/>
          <w:iCs/>
          <w:sz w:val="20"/>
          <w:szCs w:val="20"/>
          <w:lang w:val="es-ES" w:eastAsia="es-ES"/>
        </w:rPr>
        <w:t xml:space="preserve">l </w:t>
      </w:r>
      <w:r w:rsidRPr="007F580D">
        <w:rPr>
          <w:rFonts w:ascii="Century Gothic" w:hAnsi="Century Gothic"/>
          <w:kern w:val="28"/>
          <w:sz w:val="20"/>
          <w:szCs w:val="20"/>
        </w:rPr>
        <w:t>CONTRATISTA</w:t>
      </w:r>
      <w:r w:rsidRPr="00CF5FA8">
        <w:rPr>
          <w:rFonts w:ascii="Century Gothic" w:eastAsia="Times New Roman" w:hAnsi="Century Gothic" w:cs="Arial"/>
          <w:iCs/>
          <w:sz w:val="20"/>
          <w:szCs w:val="20"/>
          <w:lang w:val="es-ES" w:eastAsia="es-ES"/>
        </w:rPr>
        <w:t>.</w:t>
      </w:r>
      <w:r w:rsidRPr="00984913">
        <w:rPr>
          <w:rFonts w:ascii="Century Gothic" w:hAnsi="Century Gothic"/>
          <w:sz w:val="20"/>
          <w:szCs w:val="20"/>
        </w:rPr>
        <w:t xml:space="preserve">Para el cumplimiento de este ítem, </w:t>
      </w:r>
      <w:r>
        <w:rPr>
          <w:rFonts w:ascii="Century Gothic" w:hAnsi="Century Gothic"/>
          <w:sz w:val="20"/>
          <w:szCs w:val="20"/>
        </w:rPr>
        <w:t xml:space="preserve">el </w:t>
      </w:r>
      <w:r w:rsidRPr="007F580D">
        <w:rPr>
          <w:rFonts w:ascii="Century Gothic" w:hAnsi="Century Gothic"/>
          <w:kern w:val="28"/>
          <w:sz w:val="20"/>
          <w:szCs w:val="20"/>
        </w:rPr>
        <w:t>CONTRATISTA</w:t>
      </w:r>
      <w:r w:rsidRPr="00984913">
        <w:rPr>
          <w:rFonts w:ascii="Century Gothic" w:hAnsi="Century Gothic"/>
          <w:sz w:val="20"/>
          <w:szCs w:val="20"/>
        </w:rPr>
        <w:t xml:space="preserve"> deberá presentar a  Ferroviaria Oriental el proyecto constructivo del cruce de vía férrea</w:t>
      </w:r>
      <w:r w:rsidR="006047BE">
        <w:rPr>
          <w:rFonts w:ascii="Century Gothic" w:hAnsi="Century Gothic"/>
          <w:sz w:val="20"/>
          <w:szCs w:val="20"/>
        </w:rPr>
        <w:t>, y a la ABC el correspondiente al de las carreteras,</w:t>
      </w:r>
      <w:r w:rsidRPr="00984913">
        <w:rPr>
          <w:rFonts w:ascii="Century Gothic" w:hAnsi="Century Gothic"/>
          <w:sz w:val="20"/>
          <w:szCs w:val="20"/>
        </w:rPr>
        <w:t xml:space="preserve"> para su aprobación.</w:t>
      </w:r>
    </w:p>
    <w:p w:rsidR="00C96750" w:rsidRDefault="00C96750" w:rsidP="00C96750">
      <w:pPr>
        <w:spacing w:before="100" w:beforeAutospacing="1" w:after="100" w:afterAutospacing="1"/>
        <w:contextualSpacing/>
        <w:jc w:val="both"/>
        <w:rPr>
          <w:rFonts w:ascii="Century Gothic" w:hAnsi="Century Gothic"/>
          <w:sz w:val="20"/>
          <w:szCs w:val="20"/>
        </w:rPr>
      </w:pPr>
      <w:r w:rsidRPr="00984913">
        <w:rPr>
          <w:rFonts w:ascii="Century Gothic" w:hAnsi="Century Gothic"/>
          <w:sz w:val="20"/>
          <w:szCs w:val="20"/>
        </w:rPr>
        <w:t>A ambos lados del cruce de la vía férrea</w:t>
      </w:r>
      <w:r w:rsidR="006047BE">
        <w:rPr>
          <w:rFonts w:ascii="Century Gothic" w:hAnsi="Century Gothic"/>
          <w:sz w:val="20"/>
          <w:szCs w:val="20"/>
        </w:rPr>
        <w:t xml:space="preserve"> y carreteras</w:t>
      </w:r>
      <w:r w:rsidRPr="00984913">
        <w:rPr>
          <w:rFonts w:ascii="Century Gothic" w:hAnsi="Century Gothic"/>
          <w:sz w:val="20"/>
          <w:szCs w:val="20"/>
        </w:rPr>
        <w:t xml:space="preserve"> se colocarán las señales verticales de advertencia (poste indicador (mojón))</w:t>
      </w:r>
      <w:r w:rsidR="006047BE">
        <w:rPr>
          <w:rFonts w:ascii="Century Gothic" w:hAnsi="Century Gothic"/>
          <w:sz w:val="20"/>
          <w:szCs w:val="20"/>
        </w:rPr>
        <w:t xml:space="preserve">según instrucciones del </w:t>
      </w:r>
      <w:r w:rsidR="006047BE" w:rsidRPr="007F580D">
        <w:rPr>
          <w:rFonts w:ascii="Century Gothic" w:hAnsi="Century Gothic"/>
          <w:kern w:val="28"/>
          <w:sz w:val="20"/>
          <w:szCs w:val="20"/>
        </w:rPr>
        <w:t>SUPERVISOR DE OBRA</w:t>
      </w:r>
      <w:r w:rsidR="00210DEC">
        <w:rPr>
          <w:rFonts w:ascii="Century Gothic" w:hAnsi="Century Gothic"/>
          <w:sz w:val="20"/>
          <w:szCs w:val="20"/>
        </w:rPr>
        <w:t>.</w:t>
      </w:r>
    </w:p>
    <w:p w:rsidR="00210DEC" w:rsidRDefault="00210DEC" w:rsidP="00C96750">
      <w:pPr>
        <w:spacing w:before="100" w:beforeAutospacing="1" w:after="100" w:afterAutospacing="1"/>
        <w:contextualSpacing/>
        <w:jc w:val="both"/>
        <w:rPr>
          <w:rFonts w:ascii="Century Gothic" w:hAnsi="Century Gothic"/>
          <w:sz w:val="20"/>
          <w:szCs w:val="20"/>
        </w:rPr>
      </w:pPr>
    </w:p>
    <w:p w:rsidR="006047BE" w:rsidRDefault="00702A29" w:rsidP="00210DEC">
      <w:pPr>
        <w:spacing w:before="100" w:beforeAutospacing="1" w:after="100" w:afterAutospacing="1"/>
        <w:contextualSpacing/>
        <w:jc w:val="both"/>
        <w:rPr>
          <w:rFonts w:ascii="Century Gothic" w:hAnsi="Century Gothic"/>
          <w:kern w:val="28"/>
          <w:sz w:val="20"/>
          <w:szCs w:val="20"/>
        </w:rPr>
      </w:pPr>
      <w:r>
        <w:rPr>
          <w:rFonts w:ascii="Century Gothic" w:hAnsi="Century Gothic"/>
          <w:kern w:val="28"/>
          <w:sz w:val="20"/>
          <w:szCs w:val="20"/>
        </w:rPr>
        <w:t xml:space="preserve">Se tendrán en </w:t>
      </w:r>
      <w:r w:rsidR="00654D15">
        <w:rPr>
          <w:rFonts w:ascii="Century Gothic" w:hAnsi="Century Gothic"/>
          <w:kern w:val="28"/>
          <w:sz w:val="20"/>
          <w:szCs w:val="20"/>
        </w:rPr>
        <w:t>el</w:t>
      </w:r>
      <w:r>
        <w:rPr>
          <w:rFonts w:ascii="Century Gothic" w:hAnsi="Century Gothic"/>
          <w:kern w:val="28"/>
          <w:sz w:val="20"/>
          <w:szCs w:val="20"/>
        </w:rPr>
        <w:t xml:space="preserve"> proyecto tres cruces especiales de este tipo:</w:t>
      </w:r>
    </w:p>
    <w:p w:rsidR="00702A29" w:rsidRDefault="00702A29" w:rsidP="00702A29">
      <w:pPr>
        <w:spacing w:before="100" w:beforeAutospacing="1" w:after="100" w:afterAutospacing="1"/>
        <w:contextualSpacing/>
        <w:jc w:val="center"/>
        <w:rPr>
          <w:rFonts w:ascii="Century Gothic" w:hAnsi="Century Gothic"/>
          <w:kern w:val="28"/>
          <w:sz w:val="20"/>
          <w:szCs w:val="20"/>
        </w:rPr>
      </w:pPr>
    </w:p>
    <w:tbl>
      <w:tblPr>
        <w:tblW w:w="5000" w:type="pct"/>
        <w:tblLayout w:type="fixed"/>
        <w:tblCellMar>
          <w:left w:w="70" w:type="dxa"/>
          <w:right w:w="70" w:type="dxa"/>
        </w:tblCellMar>
        <w:tblLook w:val="0000"/>
      </w:tblPr>
      <w:tblGrid>
        <w:gridCol w:w="8416"/>
        <w:gridCol w:w="160"/>
        <w:gridCol w:w="402"/>
      </w:tblGrid>
      <w:tr w:rsidR="005A3FA0" w:rsidTr="005A3FA0">
        <w:tc>
          <w:tcPr>
            <w:tcW w:w="4687" w:type="pct"/>
          </w:tcPr>
          <w:p w:rsidR="00702A29" w:rsidRPr="000C0F4A" w:rsidRDefault="00702A29" w:rsidP="00702A29">
            <w:pPr>
              <w:spacing w:after="0"/>
              <w:jc w:val="center"/>
              <w:rPr>
                <w:rFonts w:ascii="Century Gothic" w:hAnsi="Century Gothic"/>
                <w:b/>
                <w:kern w:val="28"/>
                <w:sz w:val="20"/>
                <w:szCs w:val="20"/>
                <w:lang w:val="es-ES_tradnl"/>
              </w:rPr>
            </w:pPr>
            <w:r>
              <w:rPr>
                <w:rFonts w:ascii="Century Gothic" w:hAnsi="Century Gothic"/>
                <w:b/>
                <w:kern w:val="28"/>
                <w:sz w:val="20"/>
                <w:szCs w:val="20"/>
                <w:lang w:val="es-ES_tradnl"/>
              </w:rPr>
              <w:t>CRUCES CON PERFORACIÓN HORIZONTAL DIRIGIDA</w:t>
            </w:r>
          </w:p>
          <w:tbl>
            <w:tblPr>
              <w:tblpPr w:leftFromText="141" w:rightFromText="141" w:vertAnchor="text" w:horzAnchor="page" w:tblpX="1642" w:tblpY="128"/>
              <w:tblOverlap w:val="never"/>
              <w:tblW w:w="7792" w:type="dxa"/>
              <w:tblLayout w:type="fixed"/>
              <w:tblCellMar>
                <w:left w:w="70" w:type="dxa"/>
                <w:right w:w="70" w:type="dxa"/>
              </w:tblCellMar>
              <w:tblLook w:val="04A0"/>
            </w:tblPr>
            <w:tblGrid>
              <w:gridCol w:w="386"/>
              <w:gridCol w:w="5638"/>
              <w:gridCol w:w="1768"/>
            </w:tblGrid>
            <w:tr w:rsidR="005A3FA0" w:rsidRPr="00BB3E87" w:rsidTr="005A3FA0">
              <w:trPr>
                <w:trHeight w:val="669"/>
              </w:trPr>
              <w:tc>
                <w:tcPr>
                  <w:tcW w:w="3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2A29" w:rsidRPr="00BB3E87" w:rsidRDefault="00702A29" w:rsidP="005A3FA0">
                  <w:pPr>
                    <w:spacing w:after="0" w:line="240" w:lineRule="auto"/>
                    <w:jc w:val="center"/>
                    <w:rPr>
                      <w:rFonts w:ascii="Century Gothic" w:eastAsia="Times New Roman" w:hAnsi="Century Gothic" w:cs="Times New Roman"/>
                      <w:b/>
                      <w:bCs/>
                      <w:color w:val="000000"/>
                      <w:sz w:val="20"/>
                      <w:szCs w:val="20"/>
                    </w:rPr>
                  </w:pPr>
                  <w:r>
                    <w:rPr>
                      <w:rFonts w:ascii="Century Gothic" w:eastAsia="Times New Roman" w:hAnsi="Century Gothic" w:cs="Times New Roman"/>
                      <w:b/>
                      <w:bCs/>
                      <w:color w:val="000000"/>
                      <w:sz w:val="20"/>
                      <w:szCs w:val="20"/>
                    </w:rPr>
                    <w:t>N°</w:t>
                  </w:r>
                </w:p>
              </w:tc>
              <w:tc>
                <w:tcPr>
                  <w:tcW w:w="5638" w:type="dxa"/>
                  <w:tcBorders>
                    <w:top w:val="single" w:sz="4" w:space="0" w:color="auto"/>
                    <w:left w:val="nil"/>
                    <w:bottom w:val="single" w:sz="4" w:space="0" w:color="auto"/>
                    <w:right w:val="single" w:sz="4" w:space="0" w:color="auto"/>
                  </w:tcBorders>
                  <w:shd w:val="clear" w:color="auto" w:fill="auto"/>
                  <w:vAlign w:val="center"/>
                  <w:hideMark/>
                </w:tcPr>
                <w:p w:rsidR="00702A29" w:rsidRPr="00BB3E87" w:rsidRDefault="00702A29" w:rsidP="005A3FA0">
                  <w:pPr>
                    <w:spacing w:after="0" w:line="240" w:lineRule="auto"/>
                    <w:jc w:val="center"/>
                    <w:rPr>
                      <w:rFonts w:ascii="Century Gothic" w:eastAsia="Times New Roman" w:hAnsi="Century Gothic" w:cs="Times New Roman"/>
                      <w:b/>
                      <w:bCs/>
                      <w:color w:val="000000"/>
                      <w:sz w:val="20"/>
                      <w:szCs w:val="20"/>
                    </w:rPr>
                  </w:pPr>
                  <w:r>
                    <w:rPr>
                      <w:rFonts w:ascii="Century Gothic" w:eastAsia="Times New Roman" w:hAnsi="Century Gothic" w:cs="Times New Roman"/>
                      <w:b/>
                      <w:bCs/>
                      <w:color w:val="000000"/>
                      <w:sz w:val="20"/>
                      <w:szCs w:val="20"/>
                    </w:rPr>
                    <w:t>SECTOR</w:t>
                  </w:r>
                </w:p>
              </w:tc>
              <w:tc>
                <w:tcPr>
                  <w:tcW w:w="1768" w:type="dxa"/>
                  <w:tcBorders>
                    <w:top w:val="single" w:sz="4" w:space="0" w:color="auto"/>
                    <w:left w:val="nil"/>
                    <w:bottom w:val="single" w:sz="4" w:space="0" w:color="auto"/>
                    <w:right w:val="single" w:sz="4" w:space="0" w:color="auto"/>
                  </w:tcBorders>
                  <w:shd w:val="clear" w:color="auto" w:fill="auto"/>
                  <w:vAlign w:val="center"/>
                  <w:hideMark/>
                </w:tcPr>
                <w:p w:rsidR="00702A29" w:rsidRPr="00BB3E87" w:rsidRDefault="00702A29" w:rsidP="005A3FA0">
                  <w:pPr>
                    <w:spacing w:after="0" w:line="240" w:lineRule="auto"/>
                    <w:jc w:val="center"/>
                    <w:rPr>
                      <w:rFonts w:ascii="Century Gothic" w:eastAsia="Times New Roman" w:hAnsi="Century Gothic" w:cs="Times New Roman"/>
                      <w:b/>
                      <w:bCs/>
                      <w:color w:val="000000"/>
                      <w:sz w:val="20"/>
                      <w:szCs w:val="20"/>
                    </w:rPr>
                  </w:pPr>
                  <w:r>
                    <w:rPr>
                      <w:rFonts w:ascii="Century Gothic" w:eastAsia="Times New Roman" w:hAnsi="Century Gothic" w:cs="Times New Roman"/>
                      <w:b/>
                      <w:bCs/>
                      <w:color w:val="000000"/>
                      <w:sz w:val="20"/>
                      <w:szCs w:val="20"/>
                    </w:rPr>
                    <w:t>LONGITUD</w:t>
                  </w:r>
                  <w:r w:rsidRPr="00BB3E87">
                    <w:rPr>
                      <w:rFonts w:ascii="Century Gothic" w:eastAsia="Times New Roman" w:hAnsi="Century Gothic" w:cs="Times New Roman"/>
                      <w:b/>
                      <w:bCs/>
                      <w:color w:val="000000"/>
                      <w:sz w:val="20"/>
                      <w:szCs w:val="20"/>
                    </w:rPr>
                    <w:t xml:space="preserve"> [m]</w:t>
                  </w:r>
                </w:p>
              </w:tc>
            </w:tr>
            <w:tr w:rsidR="005A3FA0" w:rsidRPr="00BB3E87" w:rsidTr="005A3FA0">
              <w:trPr>
                <w:trHeight w:val="310"/>
              </w:trPr>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702A29" w:rsidRPr="00BB3E87" w:rsidRDefault="00702A29" w:rsidP="005A3FA0">
                  <w:pPr>
                    <w:spacing w:after="0" w:line="240" w:lineRule="auto"/>
                    <w:jc w:val="center"/>
                    <w:rPr>
                      <w:rFonts w:ascii="Century Gothic" w:eastAsia="Times New Roman" w:hAnsi="Century Gothic" w:cs="Times New Roman"/>
                      <w:color w:val="000000"/>
                      <w:sz w:val="20"/>
                      <w:szCs w:val="20"/>
                    </w:rPr>
                  </w:pPr>
                  <w:r w:rsidRPr="00BB3E87">
                    <w:rPr>
                      <w:rFonts w:ascii="Century Gothic" w:eastAsia="Times New Roman" w:hAnsi="Century Gothic" w:cs="Times New Roman"/>
                      <w:color w:val="000000"/>
                      <w:sz w:val="20"/>
                      <w:szCs w:val="20"/>
                    </w:rPr>
                    <w:t>1</w:t>
                  </w:r>
                </w:p>
              </w:tc>
              <w:tc>
                <w:tcPr>
                  <w:tcW w:w="5638" w:type="dxa"/>
                  <w:tcBorders>
                    <w:top w:val="nil"/>
                    <w:left w:val="nil"/>
                    <w:bottom w:val="single" w:sz="4" w:space="0" w:color="auto"/>
                    <w:right w:val="single" w:sz="4" w:space="0" w:color="auto"/>
                  </w:tcBorders>
                  <w:shd w:val="clear" w:color="auto" w:fill="auto"/>
                  <w:noWrap/>
                  <w:vAlign w:val="center"/>
                  <w:hideMark/>
                </w:tcPr>
                <w:p w:rsidR="00702A29" w:rsidRPr="00BB3E87" w:rsidRDefault="00702A29" w:rsidP="005A3FA0">
                  <w:pPr>
                    <w:spacing w:after="0" w:line="240" w:lineRule="auto"/>
                    <w:jc w:val="center"/>
                    <w:rPr>
                      <w:rFonts w:ascii="Century Gothic" w:eastAsia="Times New Roman" w:hAnsi="Century Gothic" w:cs="Times New Roman"/>
                      <w:color w:val="000000"/>
                      <w:sz w:val="20"/>
                      <w:szCs w:val="20"/>
                    </w:rPr>
                  </w:pPr>
                  <w:r>
                    <w:rPr>
                      <w:rFonts w:ascii="Century Gothic" w:eastAsia="Times New Roman" w:hAnsi="Century Gothic" w:cs="Times New Roman"/>
                      <w:color w:val="000000"/>
                      <w:sz w:val="20"/>
                      <w:szCs w:val="20"/>
                    </w:rPr>
                    <w:t>VIA FERREA, AVENIDA CON PAVIMENTO RIGIDO DE 13 m DE ANCHO Y CANAL 9</w:t>
                  </w:r>
                </w:p>
              </w:tc>
              <w:tc>
                <w:tcPr>
                  <w:tcW w:w="1768" w:type="dxa"/>
                  <w:tcBorders>
                    <w:top w:val="nil"/>
                    <w:left w:val="nil"/>
                    <w:bottom w:val="single" w:sz="4" w:space="0" w:color="auto"/>
                    <w:right w:val="single" w:sz="4" w:space="0" w:color="auto"/>
                  </w:tcBorders>
                  <w:shd w:val="clear" w:color="auto" w:fill="auto"/>
                  <w:noWrap/>
                  <w:vAlign w:val="center"/>
                  <w:hideMark/>
                </w:tcPr>
                <w:p w:rsidR="00702A29" w:rsidRPr="00BB3E87" w:rsidRDefault="005A3FA0" w:rsidP="005A3FA0">
                  <w:pPr>
                    <w:spacing w:after="0" w:line="240" w:lineRule="auto"/>
                    <w:jc w:val="center"/>
                    <w:rPr>
                      <w:rFonts w:ascii="Century Gothic" w:eastAsia="Times New Roman" w:hAnsi="Century Gothic" w:cs="Times New Roman"/>
                      <w:color w:val="000000"/>
                      <w:sz w:val="20"/>
                      <w:szCs w:val="20"/>
                    </w:rPr>
                  </w:pPr>
                  <w:r>
                    <w:rPr>
                      <w:rFonts w:ascii="Century Gothic" w:eastAsia="Times New Roman" w:hAnsi="Century Gothic" w:cs="Times New Roman"/>
                      <w:color w:val="000000"/>
                      <w:sz w:val="20"/>
                      <w:szCs w:val="20"/>
                    </w:rPr>
                    <w:t>75</w:t>
                  </w:r>
                </w:p>
              </w:tc>
            </w:tr>
            <w:tr w:rsidR="005A3FA0" w:rsidRPr="00BB3E87" w:rsidTr="005A3FA0">
              <w:trPr>
                <w:trHeight w:val="310"/>
              </w:trPr>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702A29" w:rsidRPr="00BB3E87" w:rsidRDefault="00702A29" w:rsidP="005A3FA0">
                  <w:pPr>
                    <w:spacing w:after="0" w:line="240" w:lineRule="auto"/>
                    <w:jc w:val="center"/>
                    <w:rPr>
                      <w:rFonts w:ascii="Century Gothic" w:eastAsia="Times New Roman" w:hAnsi="Century Gothic" w:cs="Times New Roman"/>
                      <w:color w:val="000000"/>
                      <w:sz w:val="20"/>
                      <w:szCs w:val="20"/>
                    </w:rPr>
                  </w:pPr>
                  <w:r w:rsidRPr="00BB3E87">
                    <w:rPr>
                      <w:rFonts w:ascii="Century Gothic" w:eastAsia="Times New Roman" w:hAnsi="Century Gothic" w:cs="Times New Roman"/>
                      <w:color w:val="000000"/>
                      <w:sz w:val="20"/>
                      <w:szCs w:val="20"/>
                    </w:rPr>
                    <w:t>2</w:t>
                  </w:r>
                </w:p>
              </w:tc>
              <w:tc>
                <w:tcPr>
                  <w:tcW w:w="5638" w:type="dxa"/>
                  <w:tcBorders>
                    <w:top w:val="nil"/>
                    <w:left w:val="nil"/>
                    <w:bottom w:val="single" w:sz="4" w:space="0" w:color="auto"/>
                    <w:right w:val="single" w:sz="4" w:space="0" w:color="auto"/>
                  </w:tcBorders>
                  <w:shd w:val="clear" w:color="auto" w:fill="auto"/>
                  <w:noWrap/>
                  <w:vAlign w:val="center"/>
                  <w:hideMark/>
                </w:tcPr>
                <w:p w:rsidR="00702A29" w:rsidRPr="00BB3E87" w:rsidRDefault="005A3FA0" w:rsidP="005A3FA0">
                  <w:pPr>
                    <w:spacing w:after="0" w:line="240" w:lineRule="auto"/>
                    <w:jc w:val="center"/>
                    <w:rPr>
                      <w:rFonts w:ascii="Century Gothic" w:eastAsia="Times New Roman" w:hAnsi="Century Gothic" w:cs="Times New Roman"/>
                      <w:color w:val="000000"/>
                      <w:sz w:val="20"/>
                      <w:szCs w:val="20"/>
                    </w:rPr>
                  </w:pPr>
                  <w:r>
                    <w:rPr>
                      <w:rFonts w:ascii="Century Gothic" w:eastAsia="Times New Roman" w:hAnsi="Century Gothic" w:cs="Times New Roman"/>
                      <w:color w:val="000000"/>
                      <w:sz w:val="20"/>
                      <w:szCs w:val="20"/>
                    </w:rPr>
                    <w:t>CARRETERA A SANTA CRUZ, INCLUYE AL CANAL 6</w:t>
                  </w:r>
                </w:p>
              </w:tc>
              <w:tc>
                <w:tcPr>
                  <w:tcW w:w="1768" w:type="dxa"/>
                  <w:tcBorders>
                    <w:top w:val="nil"/>
                    <w:left w:val="nil"/>
                    <w:bottom w:val="single" w:sz="4" w:space="0" w:color="auto"/>
                    <w:right w:val="single" w:sz="4" w:space="0" w:color="auto"/>
                  </w:tcBorders>
                  <w:shd w:val="clear" w:color="auto" w:fill="auto"/>
                  <w:noWrap/>
                  <w:vAlign w:val="center"/>
                  <w:hideMark/>
                </w:tcPr>
                <w:p w:rsidR="00702A29" w:rsidRPr="00BB3E87" w:rsidRDefault="005A3FA0" w:rsidP="005A3FA0">
                  <w:pPr>
                    <w:spacing w:after="0" w:line="240" w:lineRule="auto"/>
                    <w:jc w:val="center"/>
                    <w:rPr>
                      <w:rFonts w:ascii="Century Gothic" w:eastAsia="Times New Roman" w:hAnsi="Century Gothic" w:cs="Times New Roman"/>
                      <w:color w:val="000000"/>
                      <w:sz w:val="20"/>
                      <w:szCs w:val="20"/>
                    </w:rPr>
                  </w:pPr>
                  <w:r>
                    <w:rPr>
                      <w:rFonts w:ascii="Century Gothic" w:eastAsia="Times New Roman" w:hAnsi="Century Gothic" w:cs="Times New Roman"/>
                      <w:color w:val="000000"/>
                      <w:sz w:val="20"/>
                      <w:szCs w:val="20"/>
                    </w:rPr>
                    <w:t>36</w:t>
                  </w:r>
                </w:p>
              </w:tc>
            </w:tr>
            <w:tr w:rsidR="005A3FA0" w:rsidRPr="00BB3E87" w:rsidTr="005A3FA0">
              <w:trPr>
                <w:trHeight w:val="310"/>
              </w:trPr>
              <w:tc>
                <w:tcPr>
                  <w:tcW w:w="386" w:type="dxa"/>
                  <w:tcBorders>
                    <w:top w:val="nil"/>
                    <w:left w:val="single" w:sz="4" w:space="0" w:color="auto"/>
                    <w:bottom w:val="single" w:sz="4" w:space="0" w:color="auto"/>
                    <w:right w:val="single" w:sz="4" w:space="0" w:color="auto"/>
                  </w:tcBorders>
                  <w:shd w:val="clear" w:color="auto" w:fill="auto"/>
                  <w:noWrap/>
                  <w:vAlign w:val="center"/>
                  <w:hideMark/>
                </w:tcPr>
                <w:p w:rsidR="00702A29" w:rsidRPr="00BB3E87" w:rsidRDefault="00702A29" w:rsidP="005A3FA0">
                  <w:pPr>
                    <w:spacing w:after="0" w:line="240" w:lineRule="auto"/>
                    <w:jc w:val="center"/>
                    <w:rPr>
                      <w:rFonts w:ascii="Century Gothic" w:eastAsia="Times New Roman" w:hAnsi="Century Gothic" w:cs="Times New Roman"/>
                      <w:color w:val="000000"/>
                      <w:sz w:val="20"/>
                      <w:szCs w:val="20"/>
                    </w:rPr>
                  </w:pPr>
                  <w:r w:rsidRPr="00BB3E87">
                    <w:rPr>
                      <w:rFonts w:ascii="Century Gothic" w:eastAsia="Times New Roman" w:hAnsi="Century Gothic" w:cs="Times New Roman"/>
                      <w:color w:val="000000"/>
                      <w:sz w:val="20"/>
                      <w:szCs w:val="20"/>
                    </w:rPr>
                    <w:t>3</w:t>
                  </w:r>
                </w:p>
              </w:tc>
              <w:tc>
                <w:tcPr>
                  <w:tcW w:w="5638" w:type="dxa"/>
                  <w:tcBorders>
                    <w:top w:val="nil"/>
                    <w:left w:val="nil"/>
                    <w:bottom w:val="single" w:sz="4" w:space="0" w:color="auto"/>
                    <w:right w:val="single" w:sz="4" w:space="0" w:color="auto"/>
                  </w:tcBorders>
                  <w:shd w:val="clear" w:color="auto" w:fill="auto"/>
                  <w:noWrap/>
                  <w:vAlign w:val="center"/>
                  <w:hideMark/>
                </w:tcPr>
                <w:p w:rsidR="00702A29" w:rsidRPr="00BB3E87" w:rsidRDefault="005A3FA0" w:rsidP="005A3FA0">
                  <w:pPr>
                    <w:spacing w:after="0" w:line="240" w:lineRule="auto"/>
                    <w:jc w:val="center"/>
                    <w:rPr>
                      <w:rFonts w:ascii="Century Gothic" w:eastAsia="Times New Roman" w:hAnsi="Century Gothic" w:cs="Times New Roman"/>
                      <w:color w:val="000000"/>
                      <w:sz w:val="20"/>
                      <w:szCs w:val="20"/>
                    </w:rPr>
                  </w:pPr>
                  <w:r>
                    <w:rPr>
                      <w:rFonts w:ascii="Century Gothic" w:eastAsia="Times New Roman" w:hAnsi="Century Gothic" w:cs="Times New Roman"/>
                      <w:color w:val="000000"/>
                      <w:sz w:val="20"/>
                      <w:szCs w:val="20"/>
                    </w:rPr>
                    <w:t>CARRETERA A OKINAWA, INCLUYE AL CANAL 10</w:t>
                  </w:r>
                </w:p>
              </w:tc>
              <w:tc>
                <w:tcPr>
                  <w:tcW w:w="1768" w:type="dxa"/>
                  <w:tcBorders>
                    <w:top w:val="nil"/>
                    <w:left w:val="nil"/>
                    <w:bottom w:val="single" w:sz="4" w:space="0" w:color="auto"/>
                    <w:right w:val="single" w:sz="4" w:space="0" w:color="auto"/>
                  </w:tcBorders>
                  <w:shd w:val="clear" w:color="auto" w:fill="auto"/>
                  <w:noWrap/>
                  <w:vAlign w:val="center"/>
                  <w:hideMark/>
                </w:tcPr>
                <w:p w:rsidR="00702A29" w:rsidRPr="00BB3E87" w:rsidRDefault="005A3FA0" w:rsidP="005A3FA0">
                  <w:pPr>
                    <w:spacing w:after="0" w:line="240" w:lineRule="auto"/>
                    <w:jc w:val="center"/>
                    <w:rPr>
                      <w:rFonts w:ascii="Century Gothic" w:eastAsia="Times New Roman" w:hAnsi="Century Gothic" w:cs="Times New Roman"/>
                      <w:color w:val="000000"/>
                      <w:sz w:val="20"/>
                      <w:szCs w:val="20"/>
                    </w:rPr>
                  </w:pPr>
                  <w:r>
                    <w:rPr>
                      <w:rFonts w:ascii="Century Gothic" w:eastAsia="Times New Roman" w:hAnsi="Century Gothic" w:cs="Times New Roman"/>
                      <w:color w:val="000000"/>
                      <w:sz w:val="20"/>
                      <w:szCs w:val="20"/>
                    </w:rPr>
                    <w:t>60</w:t>
                  </w:r>
                </w:p>
              </w:tc>
            </w:tr>
            <w:tr w:rsidR="005A3FA0" w:rsidRPr="00BB3E87" w:rsidTr="005A3FA0">
              <w:trPr>
                <w:trHeight w:val="310"/>
              </w:trPr>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A3FA0" w:rsidRPr="00BB3E87" w:rsidRDefault="005A3FA0" w:rsidP="005A3FA0">
                  <w:pPr>
                    <w:spacing w:after="0" w:line="240" w:lineRule="auto"/>
                    <w:jc w:val="center"/>
                    <w:rPr>
                      <w:rFonts w:ascii="Century Gothic" w:eastAsia="Times New Roman" w:hAnsi="Century Gothic" w:cs="Times New Roman"/>
                      <w:color w:val="000000"/>
                      <w:sz w:val="20"/>
                      <w:szCs w:val="20"/>
                    </w:rPr>
                  </w:pPr>
                </w:p>
              </w:tc>
              <w:tc>
                <w:tcPr>
                  <w:tcW w:w="5638" w:type="dxa"/>
                  <w:tcBorders>
                    <w:top w:val="single" w:sz="4" w:space="0" w:color="auto"/>
                    <w:left w:val="nil"/>
                    <w:bottom w:val="single" w:sz="4" w:space="0" w:color="auto"/>
                    <w:right w:val="single" w:sz="4" w:space="0" w:color="auto"/>
                  </w:tcBorders>
                  <w:shd w:val="clear" w:color="auto" w:fill="auto"/>
                  <w:noWrap/>
                  <w:vAlign w:val="center"/>
                </w:tcPr>
                <w:p w:rsidR="005A3FA0" w:rsidRPr="00654D15" w:rsidRDefault="00654D15" w:rsidP="005A3FA0">
                  <w:pPr>
                    <w:spacing w:after="0" w:line="240" w:lineRule="auto"/>
                    <w:jc w:val="center"/>
                    <w:rPr>
                      <w:rFonts w:ascii="Century Gothic" w:eastAsia="Times New Roman" w:hAnsi="Century Gothic" w:cs="Times New Roman"/>
                      <w:b/>
                      <w:color w:val="000000"/>
                      <w:sz w:val="20"/>
                      <w:szCs w:val="20"/>
                    </w:rPr>
                  </w:pPr>
                  <w:r w:rsidRPr="00654D15">
                    <w:rPr>
                      <w:rFonts w:ascii="Century Gothic" w:eastAsia="Times New Roman" w:hAnsi="Century Gothic" w:cs="Times New Roman"/>
                      <w:b/>
                      <w:color w:val="000000"/>
                      <w:sz w:val="20"/>
                      <w:szCs w:val="20"/>
                    </w:rPr>
                    <w:t>TOTAL</w:t>
                  </w:r>
                </w:p>
              </w:tc>
              <w:tc>
                <w:tcPr>
                  <w:tcW w:w="1768" w:type="dxa"/>
                  <w:tcBorders>
                    <w:top w:val="single" w:sz="4" w:space="0" w:color="auto"/>
                    <w:left w:val="nil"/>
                    <w:bottom w:val="single" w:sz="4" w:space="0" w:color="auto"/>
                    <w:right w:val="single" w:sz="4" w:space="0" w:color="auto"/>
                  </w:tcBorders>
                  <w:shd w:val="clear" w:color="auto" w:fill="auto"/>
                  <w:noWrap/>
                  <w:vAlign w:val="center"/>
                </w:tcPr>
                <w:p w:rsidR="005A3FA0" w:rsidRPr="00654D15" w:rsidRDefault="00654D15" w:rsidP="005A3FA0">
                  <w:pPr>
                    <w:spacing w:after="0" w:line="240" w:lineRule="auto"/>
                    <w:jc w:val="center"/>
                    <w:rPr>
                      <w:rFonts w:ascii="Century Gothic" w:eastAsia="Times New Roman" w:hAnsi="Century Gothic" w:cs="Times New Roman"/>
                      <w:b/>
                      <w:color w:val="000000"/>
                      <w:sz w:val="20"/>
                      <w:szCs w:val="20"/>
                    </w:rPr>
                  </w:pPr>
                  <w:r w:rsidRPr="00654D15">
                    <w:rPr>
                      <w:rFonts w:ascii="Century Gothic" w:eastAsia="Times New Roman" w:hAnsi="Century Gothic" w:cs="Times New Roman"/>
                      <w:b/>
                      <w:color w:val="000000"/>
                      <w:sz w:val="20"/>
                      <w:szCs w:val="20"/>
                    </w:rPr>
                    <w:t>171</w:t>
                  </w:r>
                </w:p>
              </w:tc>
            </w:tr>
          </w:tbl>
          <w:p w:rsidR="00702A29" w:rsidRDefault="00702A29" w:rsidP="00702A29">
            <w:pPr>
              <w:spacing w:before="100" w:beforeAutospacing="1" w:after="100" w:afterAutospacing="1"/>
              <w:contextualSpacing/>
              <w:jc w:val="center"/>
              <w:rPr>
                <w:rFonts w:ascii="Century Gothic" w:hAnsi="Century Gothic"/>
                <w:kern w:val="28"/>
                <w:sz w:val="20"/>
                <w:szCs w:val="20"/>
              </w:rPr>
            </w:pPr>
          </w:p>
        </w:tc>
        <w:tc>
          <w:tcPr>
            <w:tcW w:w="89" w:type="pct"/>
          </w:tcPr>
          <w:p w:rsidR="00702A29" w:rsidRDefault="00702A29" w:rsidP="00702A29">
            <w:pPr>
              <w:spacing w:before="100" w:beforeAutospacing="1" w:after="100" w:afterAutospacing="1"/>
              <w:contextualSpacing/>
              <w:jc w:val="center"/>
              <w:rPr>
                <w:rFonts w:ascii="Century Gothic" w:hAnsi="Century Gothic"/>
                <w:kern w:val="28"/>
                <w:sz w:val="20"/>
                <w:szCs w:val="20"/>
              </w:rPr>
            </w:pPr>
          </w:p>
        </w:tc>
        <w:tc>
          <w:tcPr>
            <w:tcW w:w="224" w:type="pct"/>
          </w:tcPr>
          <w:p w:rsidR="00702A29" w:rsidRDefault="00702A29" w:rsidP="00702A29">
            <w:pPr>
              <w:spacing w:before="100" w:beforeAutospacing="1" w:after="100" w:afterAutospacing="1"/>
              <w:contextualSpacing/>
              <w:jc w:val="center"/>
              <w:rPr>
                <w:rFonts w:ascii="Century Gothic" w:hAnsi="Century Gothic"/>
                <w:kern w:val="28"/>
                <w:sz w:val="20"/>
                <w:szCs w:val="20"/>
              </w:rPr>
            </w:pPr>
          </w:p>
        </w:tc>
      </w:tr>
    </w:tbl>
    <w:p w:rsidR="00654D15" w:rsidRDefault="00654D15" w:rsidP="00507325">
      <w:pPr>
        <w:pStyle w:val="Estilo1"/>
        <w:numPr>
          <w:ilvl w:val="0"/>
          <w:numId w:val="0"/>
        </w:numPr>
        <w:spacing w:before="100" w:beforeAutospacing="1" w:after="100" w:afterAutospacing="1" w:line="276" w:lineRule="auto"/>
        <w:contextualSpacing/>
        <w:rPr>
          <w:rFonts w:ascii="Century Gothic" w:hAnsi="Century Gothic"/>
          <w:kern w:val="28"/>
          <w:sz w:val="20"/>
          <w:szCs w:val="20"/>
        </w:rPr>
      </w:pPr>
    </w:p>
    <w:p w:rsidR="00507325" w:rsidRPr="007F580D" w:rsidRDefault="007E074E" w:rsidP="00507325">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hAnsi="Century Gothic"/>
          <w:kern w:val="28"/>
          <w:sz w:val="20"/>
          <w:szCs w:val="20"/>
        </w:rPr>
        <w:t>1</w:t>
      </w:r>
      <w:r w:rsidR="0043632B">
        <w:rPr>
          <w:rFonts w:ascii="Century Gothic" w:hAnsi="Century Gothic"/>
          <w:kern w:val="28"/>
          <w:sz w:val="20"/>
          <w:szCs w:val="20"/>
        </w:rPr>
        <w:t>5</w:t>
      </w:r>
      <w:r w:rsidR="00507325">
        <w:rPr>
          <w:rFonts w:ascii="Century Gothic" w:hAnsi="Century Gothic"/>
          <w:kern w:val="28"/>
          <w:sz w:val="20"/>
          <w:szCs w:val="20"/>
        </w:rPr>
        <w:t xml:space="preserve">.2 </w:t>
      </w:r>
      <w:r w:rsidR="00507325" w:rsidRPr="007F580D">
        <w:rPr>
          <w:rFonts w:ascii="Century Gothic" w:hAnsi="Century Gothic"/>
          <w:kern w:val="28"/>
          <w:sz w:val="20"/>
          <w:szCs w:val="20"/>
        </w:rPr>
        <w:t>MATERIALES</w:t>
      </w:r>
      <w:r w:rsidR="00507325" w:rsidRPr="007F580D">
        <w:rPr>
          <w:rFonts w:ascii="Century Gothic" w:eastAsiaTheme="minorEastAsia" w:hAnsi="Century Gothic"/>
          <w:kern w:val="28"/>
          <w:sz w:val="20"/>
          <w:szCs w:val="20"/>
          <w:lang w:val="es-ES"/>
        </w:rPr>
        <w:t>, HERRAMIENTAS Y EQUIPO.</w:t>
      </w:r>
    </w:p>
    <w:p w:rsidR="00507325" w:rsidRPr="007F580D" w:rsidRDefault="00507325" w:rsidP="00507325">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Los trabajos serán realizados con l</w:t>
      </w:r>
      <w:r w:rsidR="00BD0455">
        <w:rPr>
          <w:rFonts w:ascii="Century Gothic" w:hAnsi="Century Gothic"/>
          <w:kern w:val="28"/>
          <w:sz w:val="20"/>
          <w:szCs w:val="20"/>
        </w:rPr>
        <w:t>o</w:t>
      </w:r>
      <w:r w:rsidRPr="007F580D">
        <w:rPr>
          <w:rFonts w:ascii="Century Gothic" w:hAnsi="Century Gothic"/>
          <w:kern w:val="28"/>
          <w:sz w:val="20"/>
          <w:szCs w:val="20"/>
        </w:rPr>
        <w:t xml:space="preserve">s </w:t>
      </w:r>
      <w:r w:rsidR="00BD0455">
        <w:rPr>
          <w:rFonts w:ascii="Century Gothic" w:hAnsi="Century Gothic"/>
          <w:kern w:val="28"/>
          <w:sz w:val="20"/>
          <w:szCs w:val="20"/>
        </w:rPr>
        <w:t xml:space="preserve">equipos </w:t>
      </w:r>
      <w:r w:rsidRPr="007F580D">
        <w:rPr>
          <w:rFonts w:ascii="Century Gothic" w:hAnsi="Century Gothic"/>
          <w:kern w:val="28"/>
          <w:sz w:val="20"/>
          <w:szCs w:val="20"/>
        </w:rPr>
        <w:t xml:space="preserve"> necesari</w:t>
      </w:r>
      <w:r w:rsidR="00BD0455">
        <w:rPr>
          <w:rFonts w:ascii="Century Gothic" w:hAnsi="Century Gothic"/>
          <w:kern w:val="28"/>
          <w:sz w:val="20"/>
          <w:szCs w:val="20"/>
        </w:rPr>
        <w:t>o</w:t>
      </w:r>
      <w:r w:rsidRPr="007F580D">
        <w:rPr>
          <w:rFonts w:ascii="Century Gothic" w:hAnsi="Century Gothic"/>
          <w:kern w:val="28"/>
          <w:sz w:val="20"/>
          <w:szCs w:val="20"/>
        </w:rPr>
        <w:t>s para la ejecución del ítem.</w:t>
      </w:r>
    </w:p>
    <w:p w:rsidR="00507325" w:rsidRDefault="00507325" w:rsidP="00507325">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El CONTRATISTA previo a ejecutar este ítem deberá presentar los procedimientos técnicos a utilizar al SUPERVISOR DE OBRA, quien revisara y aprobara dicho procedimiento.</w:t>
      </w:r>
    </w:p>
    <w:p w:rsidR="00654D15" w:rsidRDefault="00654D15" w:rsidP="00507325">
      <w:pPr>
        <w:spacing w:before="100" w:beforeAutospacing="1" w:after="100" w:afterAutospacing="1"/>
        <w:contextualSpacing/>
        <w:jc w:val="both"/>
        <w:rPr>
          <w:rFonts w:ascii="Century Gothic" w:hAnsi="Century Gothic"/>
          <w:kern w:val="28"/>
          <w:sz w:val="20"/>
          <w:szCs w:val="20"/>
        </w:rPr>
      </w:pPr>
    </w:p>
    <w:p w:rsidR="00654D15" w:rsidRDefault="00654D15" w:rsidP="00654D15">
      <w:pPr>
        <w:spacing w:before="100" w:beforeAutospacing="1" w:after="100" w:afterAutospacing="1"/>
        <w:contextualSpacing/>
        <w:jc w:val="both"/>
        <w:rPr>
          <w:rFonts w:ascii="Century Gothic" w:hAnsi="Century Gothic"/>
          <w:kern w:val="28"/>
          <w:sz w:val="20"/>
          <w:szCs w:val="20"/>
        </w:rPr>
      </w:pPr>
      <w:r>
        <w:rPr>
          <w:rFonts w:ascii="Century Gothic" w:hAnsi="Century Gothic" w:cs="Arial"/>
          <w:sz w:val="20"/>
          <w:szCs w:val="20"/>
        </w:rPr>
        <w:t>E</w:t>
      </w:r>
      <w:r w:rsidRPr="007F580D">
        <w:rPr>
          <w:rFonts w:ascii="Century Gothic" w:hAnsi="Century Gothic" w:cs="Arial"/>
          <w:sz w:val="20"/>
          <w:szCs w:val="20"/>
        </w:rPr>
        <w:t>l CONTRATISTA deberá disponer en obra</w:t>
      </w:r>
      <w:r>
        <w:rPr>
          <w:rFonts w:ascii="Century Gothic" w:hAnsi="Century Gothic" w:cs="Arial"/>
          <w:sz w:val="20"/>
          <w:szCs w:val="20"/>
        </w:rPr>
        <w:t xml:space="preserve"> una retroexcavadora (gallinita) que apoye en el cumplimiento de este ítem.</w:t>
      </w:r>
    </w:p>
    <w:p w:rsidR="002A61D1" w:rsidRPr="007F580D" w:rsidRDefault="002A61D1" w:rsidP="00507325">
      <w:pPr>
        <w:spacing w:before="100" w:beforeAutospacing="1" w:after="100" w:afterAutospacing="1"/>
        <w:contextualSpacing/>
        <w:jc w:val="both"/>
        <w:rPr>
          <w:rFonts w:ascii="Century Gothic" w:hAnsi="Century Gothic"/>
          <w:kern w:val="28"/>
          <w:sz w:val="20"/>
          <w:szCs w:val="20"/>
        </w:rPr>
      </w:pPr>
    </w:p>
    <w:p w:rsidR="00507325" w:rsidRPr="007F580D" w:rsidRDefault="00507325" w:rsidP="00507325">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Habiendo realizado la empresa contratista la inspección previa del lugar de obras es que la misma deberá tomar en cuenta todas las herramientas y equipos en su análisis de precios unitarios. </w:t>
      </w:r>
    </w:p>
    <w:p w:rsidR="00507325" w:rsidRPr="007F580D" w:rsidRDefault="007E074E" w:rsidP="00507325">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hAnsi="Century Gothic"/>
          <w:kern w:val="28"/>
          <w:sz w:val="20"/>
          <w:szCs w:val="20"/>
        </w:rPr>
        <w:lastRenderedPageBreak/>
        <w:t>1</w:t>
      </w:r>
      <w:r w:rsidR="0043632B">
        <w:rPr>
          <w:rFonts w:ascii="Century Gothic" w:hAnsi="Century Gothic"/>
          <w:kern w:val="28"/>
          <w:sz w:val="20"/>
          <w:szCs w:val="20"/>
        </w:rPr>
        <w:t>5</w:t>
      </w:r>
      <w:r w:rsidR="00507325">
        <w:rPr>
          <w:rFonts w:ascii="Century Gothic" w:hAnsi="Century Gothic"/>
          <w:kern w:val="28"/>
          <w:sz w:val="20"/>
          <w:szCs w:val="20"/>
        </w:rPr>
        <w:t xml:space="preserve">.3 </w:t>
      </w:r>
      <w:r w:rsidR="00507325" w:rsidRPr="007F580D">
        <w:rPr>
          <w:rFonts w:ascii="Century Gothic" w:hAnsi="Century Gothic"/>
          <w:kern w:val="28"/>
          <w:sz w:val="20"/>
          <w:szCs w:val="20"/>
        </w:rPr>
        <w:t>PROCEDIMIENTO</w:t>
      </w:r>
      <w:r w:rsidR="00507325" w:rsidRPr="007F580D">
        <w:rPr>
          <w:rFonts w:ascii="Century Gothic" w:eastAsiaTheme="minorEastAsia" w:hAnsi="Century Gothic"/>
          <w:kern w:val="28"/>
          <w:sz w:val="20"/>
          <w:szCs w:val="20"/>
          <w:lang w:val="es-ES"/>
        </w:rPr>
        <w:t xml:space="preserve"> PARA LA EJECUCIÓN.</w:t>
      </w:r>
    </w:p>
    <w:p w:rsidR="00507325" w:rsidRPr="007F580D" w:rsidRDefault="00507325" w:rsidP="00507325">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Una vez entregada al SUPERVISOR DE OBRA el procedimiento a utilizar y siendo este revisado y aprobado por el mismo, se iniciaran los trabajos de acuerdo a</w:t>
      </w:r>
      <w:r w:rsidR="007E074E">
        <w:rPr>
          <w:rFonts w:ascii="Century Gothic" w:hAnsi="Century Gothic"/>
          <w:kern w:val="28"/>
          <w:sz w:val="20"/>
          <w:szCs w:val="20"/>
        </w:rPr>
        <w:t>l</w:t>
      </w:r>
      <w:r w:rsidRPr="007F580D">
        <w:rPr>
          <w:rFonts w:ascii="Century Gothic" w:hAnsi="Century Gothic"/>
          <w:kern w:val="28"/>
          <w:sz w:val="20"/>
          <w:szCs w:val="20"/>
        </w:rPr>
        <w:t xml:space="preserve"> cronograma presentado.</w:t>
      </w:r>
    </w:p>
    <w:p w:rsidR="00507325" w:rsidRDefault="00507325" w:rsidP="00507325">
      <w:pPr>
        <w:spacing w:before="100" w:beforeAutospacing="1" w:after="100" w:afterAutospacing="1"/>
        <w:contextualSpacing/>
        <w:jc w:val="both"/>
        <w:rPr>
          <w:rFonts w:ascii="Century Gothic" w:hAnsi="Century Gothic"/>
          <w:kern w:val="28"/>
          <w:sz w:val="20"/>
          <w:szCs w:val="20"/>
        </w:rPr>
      </w:pPr>
    </w:p>
    <w:p w:rsidR="00654D15" w:rsidRPr="00C96750" w:rsidRDefault="00654D15" w:rsidP="00654D15">
      <w:pPr>
        <w:spacing w:before="100" w:beforeAutospacing="1" w:after="100" w:afterAutospacing="1"/>
        <w:contextualSpacing/>
        <w:jc w:val="both"/>
        <w:rPr>
          <w:rFonts w:ascii="Century Gothic" w:hAnsi="Century Gothic"/>
          <w:kern w:val="28"/>
          <w:sz w:val="20"/>
          <w:szCs w:val="20"/>
        </w:rPr>
      </w:pPr>
      <w:r>
        <w:rPr>
          <w:rFonts w:ascii="Century Gothic" w:hAnsi="Century Gothic"/>
          <w:kern w:val="28"/>
          <w:sz w:val="20"/>
          <w:szCs w:val="20"/>
        </w:rPr>
        <w:t>Los</w:t>
      </w:r>
      <w:r w:rsidRPr="00C96750">
        <w:rPr>
          <w:rFonts w:ascii="Century Gothic" w:hAnsi="Century Gothic"/>
          <w:kern w:val="28"/>
          <w:sz w:val="20"/>
          <w:szCs w:val="20"/>
        </w:rPr>
        <w:t xml:space="preserve"> tramo</w:t>
      </w:r>
      <w:r>
        <w:rPr>
          <w:rFonts w:ascii="Century Gothic" w:hAnsi="Century Gothic"/>
          <w:kern w:val="28"/>
          <w:sz w:val="20"/>
          <w:szCs w:val="20"/>
        </w:rPr>
        <w:t>s</w:t>
      </w:r>
      <w:r w:rsidRPr="00C96750">
        <w:rPr>
          <w:rFonts w:ascii="Century Gothic" w:hAnsi="Century Gothic"/>
          <w:kern w:val="28"/>
          <w:sz w:val="20"/>
          <w:szCs w:val="20"/>
        </w:rPr>
        <w:t xml:space="preserve"> de tubería de gas en </w:t>
      </w:r>
      <w:r>
        <w:rPr>
          <w:rFonts w:ascii="Century Gothic" w:hAnsi="Century Gothic"/>
          <w:kern w:val="28"/>
          <w:sz w:val="20"/>
          <w:szCs w:val="20"/>
        </w:rPr>
        <w:t>toda la longitud de estos</w:t>
      </w:r>
      <w:r w:rsidRPr="00C96750">
        <w:rPr>
          <w:rFonts w:ascii="Century Gothic" w:hAnsi="Century Gothic"/>
          <w:kern w:val="28"/>
          <w:sz w:val="20"/>
          <w:szCs w:val="20"/>
        </w:rPr>
        <w:t xml:space="preserve"> cruce</w:t>
      </w:r>
      <w:r>
        <w:rPr>
          <w:rFonts w:ascii="Century Gothic" w:hAnsi="Century Gothic"/>
          <w:kern w:val="28"/>
          <w:sz w:val="20"/>
          <w:szCs w:val="20"/>
        </w:rPr>
        <w:t>s</w:t>
      </w:r>
      <w:r w:rsidRPr="00C96750">
        <w:rPr>
          <w:rFonts w:ascii="Century Gothic" w:hAnsi="Century Gothic"/>
          <w:kern w:val="28"/>
          <w:sz w:val="20"/>
          <w:szCs w:val="20"/>
        </w:rPr>
        <w:t xml:space="preserve"> será</w:t>
      </w:r>
      <w:r>
        <w:rPr>
          <w:rFonts w:ascii="Century Gothic" w:hAnsi="Century Gothic"/>
          <w:kern w:val="28"/>
          <w:sz w:val="20"/>
          <w:szCs w:val="20"/>
        </w:rPr>
        <w:t>n</w:t>
      </w:r>
      <w:r w:rsidRPr="00C96750">
        <w:rPr>
          <w:rFonts w:ascii="Century Gothic" w:hAnsi="Century Gothic"/>
          <w:kern w:val="28"/>
          <w:sz w:val="20"/>
          <w:szCs w:val="20"/>
        </w:rPr>
        <w:t xml:space="preserve"> protegid</w:t>
      </w:r>
      <w:r>
        <w:rPr>
          <w:rFonts w:ascii="Century Gothic" w:hAnsi="Century Gothic"/>
          <w:kern w:val="28"/>
          <w:sz w:val="20"/>
          <w:szCs w:val="20"/>
        </w:rPr>
        <w:t>os</w:t>
      </w:r>
      <w:r w:rsidRPr="00C96750">
        <w:rPr>
          <w:rFonts w:ascii="Century Gothic" w:hAnsi="Century Gothic"/>
          <w:kern w:val="28"/>
          <w:sz w:val="20"/>
          <w:szCs w:val="20"/>
        </w:rPr>
        <w:t xml:space="preserve"> con tub</w:t>
      </w:r>
      <w:r>
        <w:rPr>
          <w:rFonts w:ascii="Century Gothic" w:hAnsi="Century Gothic"/>
          <w:kern w:val="28"/>
          <w:sz w:val="20"/>
          <w:szCs w:val="20"/>
        </w:rPr>
        <w:t>ería</w:t>
      </w:r>
      <w:r w:rsidRPr="00C96750">
        <w:rPr>
          <w:rFonts w:ascii="Century Gothic" w:hAnsi="Century Gothic"/>
          <w:kern w:val="28"/>
          <w:sz w:val="20"/>
          <w:szCs w:val="20"/>
        </w:rPr>
        <w:t xml:space="preserve"> de </w:t>
      </w:r>
      <w:r>
        <w:rPr>
          <w:rFonts w:ascii="Century Gothic" w:hAnsi="Century Gothic"/>
          <w:kern w:val="28"/>
          <w:sz w:val="20"/>
          <w:szCs w:val="20"/>
        </w:rPr>
        <w:t>PVC Sch. 40 de 8” de diámetro,la</w:t>
      </w:r>
      <w:r w:rsidRPr="00C96750">
        <w:rPr>
          <w:rFonts w:ascii="Century Gothic" w:hAnsi="Century Gothic"/>
          <w:kern w:val="28"/>
          <w:sz w:val="20"/>
          <w:szCs w:val="20"/>
        </w:rPr>
        <w:t xml:space="preserve"> cual será provist</w:t>
      </w:r>
      <w:r>
        <w:rPr>
          <w:rFonts w:ascii="Century Gothic" w:hAnsi="Century Gothic"/>
          <w:kern w:val="28"/>
          <w:sz w:val="20"/>
          <w:szCs w:val="20"/>
        </w:rPr>
        <w:t>a</w:t>
      </w:r>
      <w:r w:rsidRPr="00C96750">
        <w:rPr>
          <w:rFonts w:ascii="Century Gothic" w:hAnsi="Century Gothic"/>
          <w:kern w:val="28"/>
          <w:sz w:val="20"/>
          <w:szCs w:val="20"/>
        </w:rPr>
        <w:t xml:space="preserve"> por </w:t>
      </w:r>
      <w:r>
        <w:rPr>
          <w:rFonts w:ascii="Century Gothic" w:hAnsi="Century Gothic"/>
          <w:sz w:val="20"/>
          <w:szCs w:val="20"/>
        </w:rPr>
        <w:t xml:space="preserve">el </w:t>
      </w:r>
      <w:r w:rsidRPr="007F580D">
        <w:rPr>
          <w:rFonts w:ascii="Century Gothic" w:hAnsi="Century Gothic"/>
          <w:kern w:val="28"/>
          <w:sz w:val="20"/>
          <w:szCs w:val="20"/>
        </w:rPr>
        <w:t>CONTRATISTA</w:t>
      </w:r>
      <w:r>
        <w:rPr>
          <w:rFonts w:ascii="Century Gothic" w:hAnsi="Century Gothic"/>
          <w:kern w:val="28"/>
          <w:sz w:val="20"/>
          <w:szCs w:val="20"/>
        </w:rPr>
        <w:t>.</w:t>
      </w:r>
    </w:p>
    <w:p w:rsidR="00654D15" w:rsidRPr="00C96750" w:rsidRDefault="00654D15" w:rsidP="00654D15">
      <w:pPr>
        <w:spacing w:before="100" w:beforeAutospacing="1" w:after="100" w:afterAutospacing="1"/>
        <w:contextualSpacing/>
        <w:jc w:val="both"/>
        <w:rPr>
          <w:rFonts w:ascii="Century Gothic" w:hAnsi="Century Gothic"/>
          <w:kern w:val="28"/>
          <w:sz w:val="20"/>
          <w:szCs w:val="20"/>
        </w:rPr>
      </w:pPr>
    </w:p>
    <w:p w:rsidR="00654D15" w:rsidRPr="007F580D" w:rsidRDefault="00654D15" w:rsidP="00654D15">
      <w:pPr>
        <w:spacing w:before="100" w:beforeAutospacing="1" w:after="100" w:afterAutospacing="1"/>
        <w:contextualSpacing/>
        <w:jc w:val="both"/>
        <w:rPr>
          <w:rFonts w:ascii="Century Gothic" w:hAnsi="Century Gothic"/>
          <w:kern w:val="28"/>
          <w:sz w:val="20"/>
          <w:szCs w:val="20"/>
        </w:rPr>
      </w:pPr>
      <w:r w:rsidRPr="00C96750">
        <w:rPr>
          <w:rFonts w:ascii="Century Gothic" w:hAnsi="Century Gothic"/>
          <w:kern w:val="28"/>
          <w:sz w:val="20"/>
          <w:szCs w:val="20"/>
        </w:rPr>
        <w:t>Una vez concluido</w:t>
      </w:r>
      <w:r w:rsidR="00724167">
        <w:rPr>
          <w:rFonts w:ascii="Century Gothic" w:hAnsi="Century Gothic"/>
          <w:kern w:val="28"/>
          <w:sz w:val="20"/>
          <w:szCs w:val="20"/>
        </w:rPr>
        <w:t>slos</w:t>
      </w:r>
      <w:r w:rsidRPr="00C96750">
        <w:rPr>
          <w:rFonts w:ascii="Century Gothic" w:hAnsi="Century Gothic"/>
          <w:kern w:val="28"/>
          <w:sz w:val="20"/>
          <w:szCs w:val="20"/>
        </w:rPr>
        <w:t xml:space="preserve"> trabajo</w:t>
      </w:r>
      <w:r w:rsidR="00724167">
        <w:rPr>
          <w:rFonts w:ascii="Century Gothic" w:hAnsi="Century Gothic"/>
          <w:kern w:val="28"/>
          <w:sz w:val="20"/>
          <w:szCs w:val="20"/>
        </w:rPr>
        <w:t>s</w:t>
      </w:r>
      <w:r w:rsidRPr="00C96750">
        <w:rPr>
          <w:rFonts w:ascii="Century Gothic" w:hAnsi="Century Gothic"/>
          <w:kern w:val="28"/>
          <w:sz w:val="20"/>
          <w:szCs w:val="20"/>
        </w:rPr>
        <w:t xml:space="preserve"> de perforación y colocación de la</w:t>
      </w:r>
      <w:r w:rsidR="00724167">
        <w:rPr>
          <w:rFonts w:ascii="Century Gothic" w:hAnsi="Century Gothic"/>
          <w:kern w:val="28"/>
          <w:sz w:val="20"/>
          <w:szCs w:val="20"/>
        </w:rPr>
        <w:t>s</w:t>
      </w:r>
      <w:r w:rsidRPr="00C96750">
        <w:rPr>
          <w:rFonts w:ascii="Century Gothic" w:hAnsi="Century Gothic"/>
          <w:kern w:val="28"/>
          <w:sz w:val="20"/>
          <w:szCs w:val="20"/>
        </w:rPr>
        <w:t xml:space="preserve"> camisa</w:t>
      </w:r>
      <w:r w:rsidR="00724167">
        <w:rPr>
          <w:rFonts w:ascii="Century Gothic" w:hAnsi="Century Gothic"/>
          <w:kern w:val="28"/>
          <w:sz w:val="20"/>
          <w:szCs w:val="20"/>
        </w:rPr>
        <w:t>s</w:t>
      </w:r>
      <w:r w:rsidRPr="00C96750">
        <w:rPr>
          <w:rFonts w:ascii="Century Gothic" w:hAnsi="Century Gothic"/>
          <w:kern w:val="28"/>
          <w:sz w:val="20"/>
          <w:szCs w:val="20"/>
        </w:rPr>
        <w:t xml:space="preserve"> se procederá al colocado de la</w:t>
      </w:r>
      <w:r w:rsidR="00724167">
        <w:rPr>
          <w:rFonts w:ascii="Century Gothic" w:hAnsi="Century Gothic"/>
          <w:kern w:val="28"/>
          <w:sz w:val="20"/>
          <w:szCs w:val="20"/>
        </w:rPr>
        <w:t>s</w:t>
      </w:r>
      <w:r w:rsidRPr="00C96750">
        <w:rPr>
          <w:rFonts w:ascii="Century Gothic" w:hAnsi="Century Gothic"/>
          <w:kern w:val="28"/>
          <w:sz w:val="20"/>
          <w:szCs w:val="20"/>
        </w:rPr>
        <w:t xml:space="preserve"> tubería</w:t>
      </w:r>
      <w:r w:rsidR="00724167">
        <w:rPr>
          <w:rFonts w:ascii="Century Gothic" w:hAnsi="Century Gothic"/>
          <w:kern w:val="28"/>
          <w:sz w:val="20"/>
          <w:szCs w:val="20"/>
        </w:rPr>
        <w:t>s</w:t>
      </w:r>
      <w:r w:rsidRPr="00C96750">
        <w:rPr>
          <w:rFonts w:ascii="Century Gothic" w:hAnsi="Century Gothic"/>
          <w:kern w:val="28"/>
          <w:sz w:val="20"/>
          <w:szCs w:val="20"/>
        </w:rPr>
        <w:t xml:space="preserve"> de polietileno.</w:t>
      </w:r>
    </w:p>
    <w:p w:rsidR="00507325" w:rsidRPr="007F580D" w:rsidRDefault="007E074E" w:rsidP="00507325">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eastAsiaTheme="minorEastAsia" w:hAnsi="Century Gothic"/>
          <w:kern w:val="28"/>
          <w:sz w:val="20"/>
          <w:szCs w:val="20"/>
          <w:lang w:val="es-ES"/>
        </w:rPr>
        <w:t>1</w:t>
      </w:r>
      <w:r w:rsidR="0043632B">
        <w:rPr>
          <w:rFonts w:ascii="Century Gothic" w:eastAsiaTheme="minorEastAsia" w:hAnsi="Century Gothic"/>
          <w:kern w:val="28"/>
          <w:sz w:val="20"/>
          <w:szCs w:val="20"/>
          <w:lang w:val="es-ES"/>
        </w:rPr>
        <w:t>5</w:t>
      </w:r>
      <w:r w:rsidR="00507325">
        <w:rPr>
          <w:rFonts w:ascii="Century Gothic" w:eastAsiaTheme="minorEastAsia" w:hAnsi="Century Gothic"/>
          <w:kern w:val="28"/>
          <w:sz w:val="20"/>
          <w:szCs w:val="20"/>
          <w:lang w:val="es-ES"/>
        </w:rPr>
        <w:t xml:space="preserve">.4 </w:t>
      </w:r>
      <w:r w:rsidR="00507325" w:rsidRPr="007F580D">
        <w:rPr>
          <w:rFonts w:ascii="Century Gothic" w:eastAsiaTheme="minorEastAsia" w:hAnsi="Century Gothic"/>
          <w:kern w:val="28"/>
          <w:sz w:val="20"/>
          <w:szCs w:val="20"/>
          <w:lang w:val="es-ES"/>
        </w:rPr>
        <w:t>MEDICIÓN Y FORMA DE PAGO.</w:t>
      </w:r>
    </w:p>
    <w:p w:rsidR="00507325" w:rsidRDefault="00507325" w:rsidP="00507325">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El ítem de Perforación </w:t>
      </w:r>
      <w:r w:rsidR="00C94CB3">
        <w:rPr>
          <w:rFonts w:ascii="Century Gothic" w:hAnsi="Century Gothic"/>
          <w:kern w:val="28"/>
          <w:sz w:val="20"/>
          <w:szCs w:val="20"/>
        </w:rPr>
        <w:t>Dirigida</w:t>
      </w:r>
      <w:r w:rsidRPr="007F580D">
        <w:rPr>
          <w:rFonts w:ascii="Century Gothic" w:hAnsi="Century Gothic"/>
          <w:kern w:val="28"/>
          <w:sz w:val="20"/>
          <w:szCs w:val="20"/>
        </w:rPr>
        <w:t xml:space="preserve">, será medido en metros lineales, de acuerdo a las longitudes, las cuales serán medidas y aprobadas por el SUPERVISOR DE OBRA. La forma de pago se efectuara de acuerdo al precio unitario de la propuesta aceptada. </w:t>
      </w:r>
    </w:p>
    <w:p w:rsidR="00724167" w:rsidRPr="007F580D" w:rsidRDefault="00724167" w:rsidP="00507325">
      <w:pPr>
        <w:spacing w:before="100" w:beforeAutospacing="1" w:after="100" w:afterAutospacing="1"/>
        <w:contextualSpacing/>
        <w:jc w:val="both"/>
        <w:rPr>
          <w:rFonts w:ascii="Century Gothic" w:hAnsi="Century Gothic"/>
          <w:kern w:val="28"/>
          <w:sz w:val="20"/>
          <w:szCs w:val="20"/>
        </w:rPr>
      </w:pPr>
    </w:p>
    <w:p w:rsidR="00507325" w:rsidRDefault="00507325" w:rsidP="00507325">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Dicho pago, será la compensación total por los materiales, mano de obra, herramientas, equipo</w:t>
      </w:r>
      <w:r w:rsidR="009974B5">
        <w:rPr>
          <w:rFonts w:ascii="Century Gothic" w:hAnsi="Century Gothic"/>
          <w:kern w:val="28"/>
          <w:sz w:val="20"/>
          <w:szCs w:val="20"/>
        </w:rPr>
        <w:t>s</w:t>
      </w:r>
      <w:r w:rsidRPr="007F580D">
        <w:rPr>
          <w:rFonts w:ascii="Century Gothic" w:hAnsi="Century Gothic"/>
          <w:kern w:val="28"/>
          <w:sz w:val="20"/>
          <w:szCs w:val="20"/>
        </w:rPr>
        <w:t xml:space="preserve">necesarios, para la adecuada y correcta ejecución de los trabajos. </w:t>
      </w:r>
    </w:p>
    <w:p w:rsidR="002A61D1" w:rsidRDefault="002A61D1" w:rsidP="00507325">
      <w:pPr>
        <w:spacing w:before="100" w:beforeAutospacing="1" w:after="100" w:afterAutospacing="1"/>
        <w:contextualSpacing/>
        <w:jc w:val="both"/>
        <w:rPr>
          <w:rFonts w:ascii="Century Gothic" w:hAnsi="Century Gothic"/>
          <w:kern w:val="28"/>
          <w:sz w:val="20"/>
          <w:szCs w:val="20"/>
        </w:rPr>
      </w:pPr>
    </w:p>
    <w:p w:rsidR="00654D15" w:rsidRDefault="00654D15" w:rsidP="00654D15">
      <w:pPr>
        <w:spacing w:before="100" w:beforeAutospacing="1" w:after="100" w:afterAutospacing="1"/>
        <w:contextualSpacing/>
        <w:jc w:val="both"/>
        <w:rPr>
          <w:rFonts w:ascii="Century Gothic" w:hAnsi="Century Gothic"/>
          <w:bCs/>
          <w:iCs/>
          <w:sz w:val="20"/>
          <w:szCs w:val="20"/>
        </w:rPr>
      </w:pPr>
      <w:r>
        <w:rPr>
          <w:rFonts w:ascii="Century Gothic" w:hAnsi="Century Gothic"/>
          <w:kern w:val="28"/>
          <w:sz w:val="20"/>
          <w:szCs w:val="20"/>
        </w:rPr>
        <w:t xml:space="preserve">Las fundas de protección estarán contempladas en el ítem de </w:t>
      </w:r>
      <w:r w:rsidRPr="00771AC3">
        <w:rPr>
          <w:rFonts w:ascii="Century Gothic" w:hAnsi="Century Gothic"/>
          <w:bCs/>
          <w:iCs/>
          <w:sz w:val="20"/>
          <w:szCs w:val="20"/>
        </w:rPr>
        <w:t>Provisión y colocado de funda de protección PVC DN-8” SCH. 40.</w:t>
      </w:r>
    </w:p>
    <w:p w:rsidR="00654D15" w:rsidRDefault="00654D15" w:rsidP="00507325">
      <w:pPr>
        <w:spacing w:before="100" w:beforeAutospacing="1" w:after="100" w:afterAutospacing="1"/>
        <w:contextualSpacing/>
        <w:jc w:val="both"/>
        <w:rPr>
          <w:rFonts w:ascii="Century Gothic" w:hAnsi="Century Gothic"/>
          <w:kern w:val="28"/>
          <w:sz w:val="20"/>
          <w:szCs w:val="20"/>
        </w:rPr>
      </w:pPr>
    </w:p>
    <w:p w:rsidR="00507325" w:rsidRPr="007F580D" w:rsidRDefault="00507325" w:rsidP="00507325">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Tanto el Residente de Obra como el Responsable de Planos As Built, son los responsables de la veracidad, exactitud y presentación de las medidas de obra como sus respectivos detalles graficados en los planos.</w:t>
      </w:r>
    </w:p>
    <w:p w:rsidR="00507325" w:rsidRPr="007F580D" w:rsidRDefault="00507325" w:rsidP="00507325">
      <w:pPr>
        <w:spacing w:before="100" w:beforeAutospacing="1" w:after="100" w:afterAutospacing="1"/>
        <w:contextualSpacing/>
        <w:jc w:val="both"/>
        <w:rPr>
          <w:rFonts w:ascii="Century Gothic" w:hAnsi="Century Gothic"/>
          <w:kern w:val="28"/>
          <w:sz w:val="20"/>
          <w:szCs w:val="20"/>
        </w:rPr>
      </w:pPr>
    </w:p>
    <w:tbl>
      <w:tblPr>
        <w:tblStyle w:val="Tablaconcuadrcula"/>
        <w:tblW w:w="6944" w:type="dxa"/>
        <w:jc w:val="center"/>
        <w:tblInd w:w="-475" w:type="dxa"/>
        <w:tblLook w:val="04A0"/>
      </w:tblPr>
      <w:tblGrid>
        <w:gridCol w:w="1418"/>
        <w:gridCol w:w="4550"/>
        <w:gridCol w:w="976"/>
      </w:tblGrid>
      <w:tr w:rsidR="00507325" w:rsidRPr="007F580D" w:rsidTr="00ED08FD">
        <w:trPr>
          <w:jc w:val="center"/>
        </w:trPr>
        <w:tc>
          <w:tcPr>
            <w:tcW w:w="1418" w:type="dxa"/>
            <w:tcBorders>
              <w:bottom w:val="single" w:sz="4" w:space="0" w:color="auto"/>
            </w:tcBorders>
          </w:tcPr>
          <w:p w:rsidR="00507325" w:rsidRPr="007F580D" w:rsidRDefault="00507325" w:rsidP="00ED08FD">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ÍTEM</w:t>
            </w:r>
          </w:p>
        </w:tc>
        <w:tc>
          <w:tcPr>
            <w:tcW w:w="4550" w:type="dxa"/>
            <w:tcBorders>
              <w:bottom w:val="single" w:sz="4" w:space="0" w:color="auto"/>
            </w:tcBorders>
          </w:tcPr>
          <w:p w:rsidR="00507325" w:rsidRPr="007F580D" w:rsidRDefault="00507325" w:rsidP="00ED08FD">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DESCRIPCIÓN</w:t>
            </w:r>
          </w:p>
        </w:tc>
        <w:tc>
          <w:tcPr>
            <w:tcW w:w="976" w:type="dxa"/>
            <w:tcBorders>
              <w:bottom w:val="single" w:sz="4" w:space="0" w:color="auto"/>
            </w:tcBorders>
          </w:tcPr>
          <w:p w:rsidR="00507325" w:rsidRPr="007F580D" w:rsidRDefault="00507325" w:rsidP="00ED08FD">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UNIDAD</w:t>
            </w:r>
          </w:p>
        </w:tc>
      </w:tr>
      <w:tr w:rsidR="00507325" w:rsidRPr="007F580D" w:rsidTr="00ED08FD">
        <w:trPr>
          <w:jc w:val="center"/>
        </w:trPr>
        <w:tc>
          <w:tcPr>
            <w:tcW w:w="1418" w:type="dxa"/>
            <w:tcBorders>
              <w:top w:val="single" w:sz="4" w:space="0" w:color="auto"/>
              <w:left w:val="single" w:sz="4" w:space="0" w:color="auto"/>
              <w:bottom w:val="single" w:sz="4" w:space="0" w:color="auto"/>
              <w:right w:val="single" w:sz="4" w:space="0" w:color="auto"/>
            </w:tcBorders>
          </w:tcPr>
          <w:p w:rsidR="00507325" w:rsidRPr="00855206" w:rsidRDefault="007E074E" w:rsidP="0043632B">
            <w:pPr>
              <w:jc w:val="center"/>
              <w:rPr>
                <w:rFonts w:ascii="Century Gothic" w:eastAsia="Arial Unicode MS" w:hAnsi="Century Gothic"/>
                <w:lang w:val="es-ES_tradnl"/>
              </w:rPr>
            </w:pPr>
            <w:r>
              <w:rPr>
                <w:rFonts w:ascii="Century Gothic" w:eastAsia="Arial Unicode MS" w:hAnsi="Century Gothic"/>
                <w:lang w:val="es-ES_tradnl"/>
              </w:rPr>
              <w:t>1</w:t>
            </w:r>
            <w:r w:rsidR="0043632B">
              <w:rPr>
                <w:rFonts w:ascii="Century Gothic" w:eastAsia="Arial Unicode MS" w:hAnsi="Century Gothic"/>
                <w:lang w:val="es-ES_tradnl"/>
              </w:rPr>
              <w:t>5</w:t>
            </w:r>
          </w:p>
        </w:tc>
        <w:tc>
          <w:tcPr>
            <w:tcW w:w="4550" w:type="dxa"/>
            <w:tcBorders>
              <w:top w:val="single" w:sz="4" w:space="0" w:color="auto"/>
              <w:left w:val="single" w:sz="4" w:space="0" w:color="auto"/>
              <w:bottom w:val="single" w:sz="4" w:space="0" w:color="auto"/>
              <w:right w:val="single" w:sz="4" w:space="0" w:color="auto"/>
            </w:tcBorders>
          </w:tcPr>
          <w:p w:rsidR="00507325" w:rsidRPr="00433636" w:rsidRDefault="00507325" w:rsidP="00C94CB3">
            <w:pPr>
              <w:spacing w:before="100" w:beforeAutospacing="1" w:after="100" w:afterAutospacing="1"/>
              <w:contextualSpacing/>
              <w:jc w:val="center"/>
              <w:rPr>
                <w:rFonts w:ascii="Century Gothic" w:hAnsi="Century Gothic"/>
                <w:kern w:val="28"/>
                <w:lang w:val="es-BO"/>
              </w:rPr>
            </w:pPr>
            <w:r w:rsidRPr="00433636">
              <w:rPr>
                <w:rFonts w:ascii="Century Gothic" w:hAnsi="Century Gothic"/>
                <w:kern w:val="28"/>
                <w:lang w:val="es-BO"/>
              </w:rPr>
              <w:t xml:space="preserve">PERFORACIÓN </w:t>
            </w:r>
            <w:r w:rsidR="00C94CB3">
              <w:rPr>
                <w:rFonts w:ascii="Century Gothic" w:hAnsi="Century Gothic"/>
                <w:kern w:val="28"/>
                <w:lang w:val="es-BO"/>
              </w:rPr>
              <w:t>DIRIGIDA</w:t>
            </w:r>
          </w:p>
        </w:tc>
        <w:tc>
          <w:tcPr>
            <w:tcW w:w="976" w:type="dxa"/>
            <w:tcBorders>
              <w:top w:val="single" w:sz="4" w:space="0" w:color="auto"/>
              <w:left w:val="single" w:sz="4" w:space="0" w:color="auto"/>
              <w:bottom w:val="single" w:sz="4" w:space="0" w:color="auto"/>
              <w:right w:val="single" w:sz="4" w:space="0" w:color="auto"/>
            </w:tcBorders>
          </w:tcPr>
          <w:p w:rsidR="00507325" w:rsidRPr="007F580D" w:rsidRDefault="00507325" w:rsidP="00ED08FD">
            <w:pPr>
              <w:spacing w:before="100" w:beforeAutospacing="1" w:after="100" w:afterAutospacing="1"/>
              <w:contextualSpacing/>
              <w:jc w:val="center"/>
              <w:rPr>
                <w:rFonts w:ascii="Century Gothic" w:hAnsi="Century Gothic"/>
                <w:kern w:val="28"/>
              </w:rPr>
            </w:pPr>
            <w:r>
              <w:rPr>
                <w:rFonts w:ascii="Century Gothic" w:hAnsi="Century Gothic"/>
                <w:kern w:val="28"/>
              </w:rPr>
              <w:t>ml</w:t>
            </w:r>
          </w:p>
        </w:tc>
      </w:tr>
    </w:tbl>
    <w:p w:rsidR="002A61D1" w:rsidRDefault="002A61D1" w:rsidP="00274B95">
      <w:pPr>
        <w:pStyle w:val="Ttulo2"/>
        <w:jc w:val="both"/>
        <w:rPr>
          <w:rFonts w:ascii="Century Gothic" w:hAnsi="Century Gothic"/>
          <w:i w:val="0"/>
          <w:sz w:val="24"/>
          <w:szCs w:val="24"/>
          <w:lang w:val="es-ES_tradnl"/>
        </w:rPr>
      </w:pPr>
    </w:p>
    <w:p w:rsidR="00274B95" w:rsidRPr="00BD56C9" w:rsidRDefault="009974B5" w:rsidP="00274B95">
      <w:pPr>
        <w:pStyle w:val="Ttulo2"/>
        <w:jc w:val="both"/>
        <w:rPr>
          <w:rFonts w:ascii="Century Gothic" w:hAnsi="Century Gothic"/>
          <w:i w:val="0"/>
          <w:sz w:val="24"/>
          <w:szCs w:val="24"/>
          <w:lang w:val="es-ES_tradnl"/>
        </w:rPr>
      </w:pPr>
      <w:r>
        <w:rPr>
          <w:rFonts w:ascii="Century Gothic" w:hAnsi="Century Gothic"/>
          <w:i w:val="0"/>
          <w:sz w:val="24"/>
          <w:szCs w:val="24"/>
          <w:lang w:val="es-ES_tradnl"/>
        </w:rPr>
        <w:t>1</w:t>
      </w:r>
      <w:r w:rsidR="0043632B">
        <w:rPr>
          <w:rFonts w:ascii="Century Gothic" w:hAnsi="Century Gothic"/>
          <w:i w:val="0"/>
          <w:sz w:val="24"/>
          <w:szCs w:val="24"/>
          <w:lang w:val="es-ES_tradnl"/>
        </w:rPr>
        <w:t>6</w:t>
      </w:r>
      <w:r w:rsidR="00274B95">
        <w:rPr>
          <w:rFonts w:ascii="Century Gothic" w:hAnsi="Century Gothic"/>
          <w:i w:val="0"/>
          <w:sz w:val="24"/>
          <w:szCs w:val="24"/>
          <w:lang w:val="es-ES_tradnl"/>
        </w:rPr>
        <w:t>.</w:t>
      </w:r>
      <w:r w:rsidR="00274B95" w:rsidRPr="00BD56C9">
        <w:rPr>
          <w:rFonts w:ascii="Century Gothic" w:hAnsi="Century Gothic"/>
          <w:i w:val="0"/>
          <w:sz w:val="24"/>
          <w:szCs w:val="24"/>
          <w:lang w:val="es-ES_tradnl"/>
        </w:rPr>
        <w:t xml:space="preserve">  PROVISIÓN Y COLOCADO DE CINTA DE SEÑALIZACIÓN</w:t>
      </w:r>
    </w:p>
    <w:p w:rsidR="00274B95" w:rsidRPr="007F580D" w:rsidRDefault="00274B95" w:rsidP="00274B95">
      <w:pPr>
        <w:spacing w:after="0"/>
        <w:jc w:val="both"/>
        <w:rPr>
          <w:rFonts w:ascii="Century Gothic" w:hAnsi="Century Gothic" w:cs="Arial"/>
          <w:b/>
          <w:sz w:val="20"/>
          <w:szCs w:val="20"/>
        </w:rPr>
      </w:pPr>
      <w:r w:rsidRPr="007F580D">
        <w:rPr>
          <w:rFonts w:ascii="Century Gothic" w:hAnsi="Century Gothic" w:cs="Arial"/>
          <w:b/>
          <w:sz w:val="20"/>
          <w:szCs w:val="20"/>
        </w:rPr>
        <w:t>UNIDAD:   ml</w:t>
      </w:r>
    </w:p>
    <w:p w:rsidR="00274B95" w:rsidRPr="007F580D" w:rsidRDefault="009974B5" w:rsidP="00274B95">
      <w:pPr>
        <w:pStyle w:val="Estilo1"/>
        <w:numPr>
          <w:ilvl w:val="0"/>
          <w:numId w:val="0"/>
        </w:numPr>
        <w:spacing w:before="100" w:beforeAutospacing="1" w:after="100" w:afterAutospacing="1" w:line="276" w:lineRule="auto"/>
        <w:ind w:left="360" w:hanging="360"/>
        <w:rPr>
          <w:rFonts w:ascii="Century Gothic" w:hAnsi="Century Gothic"/>
          <w:kern w:val="28"/>
          <w:sz w:val="20"/>
          <w:szCs w:val="20"/>
        </w:rPr>
      </w:pPr>
      <w:r>
        <w:rPr>
          <w:rFonts w:ascii="Century Gothic" w:hAnsi="Century Gothic"/>
          <w:kern w:val="28"/>
          <w:sz w:val="20"/>
          <w:szCs w:val="20"/>
        </w:rPr>
        <w:t>1</w:t>
      </w:r>
      <w:r w:rsidR="0043632B">
        <w:rPr>
          <w:rFonts w:ascii="Century Gothic" w:hAnsi="Century Gothic"/>
          <w:kern w:val="28"/>
          <w:sz w:val="20"/>
          <w:szCs w:val="20"/>
        </w:rPr>
        <w:t>6</w:t>
      </w:r>
      <w:r w:rsidR="00274B95">
        <w:rPr>
          <w:rFonts w:ascii="Century Gothic" w:hAnsi="Century Gothic"/>
          <w:kern w:val="28"/>
          <w:sz w:val="20"/>
          <w:szCs w:val="20"/>
        </w:rPr>
        <w:t xml:space="preserve">.1  </w:t>
      </w:r>
      <w:r w:rsidR="00274B95" w:rsidRPr="007F580D">
        <w:rPr>
          <w:rFonts w:ascii="Century Gothic" w:hAnsi="Century Gothic"/>
          <w:kern w:val="28"/>
          <w:sz w:val="20"/>
          <w:szCs w:val="20"/>
        </w:rPr>
        <w:t xml:space="preserve">DEFINICIÓN </w:t>
      </w:r>
    </w:p>
    <w:p w:rsidR="00274B95" w:rsidRDefault="00274B95" w:rsidP="00274B95">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Este ítem se refiere a la provisión y colocación de cinta de </w:t>
      </w:r>
      <w:r>
        <w:rPr>
          <w:rFonts w:ascii="Century Gothic" w:hAnsi="Century Gothic"/>
          <w:b w:val="0"/>
          <w:sz w:val="20"/>
          <w:szCs w:val="20"/>
          <w:lang w:val="es-ES"/>
        </w:rPr>
        <w:t>señalización, que señalizará la</w:t>
      </w:r>
    </w:p>
    <w:p w:rsidR="00274B95" w:rsidRPr="007F580D" w:rsidRDefault="00274B95" w:rsidP="00274B95">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lastRenderedPageBreak/>
        <w:t>red de gas a construir.</w:t>
      </w:r>
    </w:p>
    <w:p w:rsidR="00274B95" w:rsidRPr="007F580D" w:rsidRDefault="009974B5" w:rsidP="00274B95">
      <w:pPr>
        <w:pStyle w:val="Estilo1"/>
        <w:numPr>
          <w:ilvl w:val="0"/>
          <w:numId w:val="0"/>
        </w:numPr>
        <w:spacing w:before="100" w:beforeAutospacing="1" w:after="100" w:afterAutospacing="1" w:line="276" w:lineRule="auto"/>
        <w:rPr>
          <w:rFonts w:ascii="Century Gothic" w:hAnsi="Century Gothic"/>
          <w:kern w:val="28"/>
          <w:sz w:val="20"/>
          <w:szCs w:val="20"/>
        </w:rPr>
      </w:pPr>
      <w:r>
        <w:rPr>
          <w:rFonts w:ascii="Century Gothic" w:hAnsi="Century Gothic"/>
          <w:kern w:val="28"/>
          <w:sz w:val="20"/>
          <w:szCs w:val="20"/>
        </w:rPr>
        <w:t>1</w:t>
      </w:r>
      <w:r w:rsidR="0043632B">
        <w:rPr>
          <w:rFonts w:ascii="Century Gothic" w:hAnsi="Century Gothic"/>
          <w:kern w:val="28"/>
          <w:sz w:val="20"/>
          <w:szCs w:val="20"/>
        </w:rPr>
        <w:t>6</w:t>
      </w:r>
      <w:r w:rsidR="00274B95">
        <w:rPr>
          <w:rFonts w:ascii="Century Gothic" w:hAnsi="Century Gothic"/>
          <w:kern w:val="28"/>
          <w:sz w:val="20"/>
          <w:szCs w:val="20"/>
        </w:rPr>
        <w:t xml:space="preserve">.2 </w:t>
      </w:r>
      <w:r w:rsidR="00274B95" w:rsidRPr="007F580D">
        <w:rPr>
          <w:rFonts w:ascii="Century Gothic" w:hAnsi="Century Gothic"/>
          <w:kern w:val="28"/>
          <w:sz w:val="20"/>
          <w:szCs w:val="20"/>
        </w:rPr>
        <w:t>MATERIALES, HERRAMIENTAS Y EQUIPO</w:t>
      </w:r>
    </w:p>
    <w:p w:rsidR="00274B95" w:rsidRDefault="00274B95" w:rsidP="007B3C4B">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La cinta de señalización, será provista por El CONTRATIST</w:t>
      </w:r>
      <w:r>
        <w:rPr>
          <w:rFonts w:ascii="Century Gothic" w:hAnsi="Century Gothic"/>
          <w:b w:val="0"/>
          <w:sz w:val="20"/>
          <w:szCs w:val="20"/>
          <w:lang w:val="es-ES"/>
        </w:rPr>
        <w:t xml:space="preserve">A, de acuerdo a longitudes que la </w:t>
      </w:r>
    </w:p>
    <w:p w:rsidR="00274B95" w:rsidRPr="007F580D" w:rsidRDefault="00274B95" w:rsidP="007B3C4B">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obra requiera. EL CONTRATISTA es quien suministrará todo el material, </w:t>
      </w:r>
      <w:r>
        <w:rPr>
          <w:rFonts w:ascii="Century Gothic" w:hAnsi="Century Gothic"/>
          <w:b w:val="0"/>
          <w:sz w:val="20"/>
          <w:szCs w:val="20"/>
          <w:lang w:val="es-ES"/>
        </w:rPr>
        <w:t xml:space="preserve">el </w:t>
      </w:r>
      <w:r w:rsidRPr="007F580D">
        <w:rPr>
          <w:rFonts w:ascii="Century Gothic" w:hAnsi="Century Gothic"/>
          <w:b w:val="0"/>
          <w:sz w:val="20"/>
          <w:szCs w:val="20"/>
          <w:lang w:val="es-ES"/>
        </w:rPr>
        <w:t xml:space="preserve">personal y </w:t>
      </w:r>
      <w:r>
        <w:rPr>
          <w:rFonts w:ascii="Century Gothic" w:hAnsi="Century Gothic"/>
          <w:b w:val="0"/>
          <w:sz w:val="20"/>
          <w:szCs w:val="20"/>
          <w:lang w:val="es-ES"/>
        </w:rPr>
        <w:t>los</w:t>
      </w:r>
      <w:r w:rsidR="007B3C4B">
        <w:rPr>
          <w:rFonts w:ascii="Century Gothic" w:hAnsi="Century Gothic"/>
          <w:b w:val="0"/>
          <w:sz w:val="20"/>
          <w:szCs w:val="20"/>
          <w:lang w:val="es-ES"/>
        </w:rPr>
        <w:t xml:space="preserve"> e</w:t>
      </w:r>
      <w:r w:rsidRPr="007F580D">
        <w:rPr>
          <w:rFonts w:ascii="Century Gothic" w:hAnsi="Century Gothic"/>
          <w:b w:val="0"/>
          <w:sz w:val="20"/>
          <w:szCs w:val="20"/>
          <w:lang w:val="es-ES"/>
        </w:rPr>
        <w:t>lementos necesarios para la ejecución de este ítem.</w:t>
      </w:r>
    </w:p>
    <w:p w:rsidR="00274B95" w:rsidRPr="00295456" w:rsidRDefault="00274B95" w:rsidP="00274B95">
      <w:pPr>
        <w:autoSpaceDE w:val="0"/>
        <w:autoSpaceDN w:val="0"/>
        <w:adjustRightInd w:val="0"/>
        <w:spacing w:after="0"/>
        <w:jc w:val="both"/>
        <w:rPr>
          <w:rFonts w:ascii="Century Gothic" w:eastAsia="Times New Roman" w:hAnsi="Century Gothic" w:cs="Arial"/>
          <w:b/>
          <w:iCs/>
          <w:sz w:val="20"/>
          <w:szCs w:val="20"/>
          <w:lang w:val="es-ES"/>
        </w:rPr>
      </w:pPr>
    </w:p>
    <w:p w:rsidR="00274B95" w:rsidRPr="007F580D" w:rsidRDefault="00274B95" w:rsidP="00274B95">
      <w:p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El proponente deberá considerar que el material a ser provisto debe ser nuevo.</w:t>
      </w:r>
    </w:p>
    <w:p w:rsidR="00274B95" w:rsidRPr="007F580D" w:rsidRDefault="009974B5" w:rsidP="00274B95">
      <w:pPr>
        <w:pStyle w:val="Estilo1"/>
        <w:numPr>
          <w:ilvl w:val="0"/>
          <w:numId w:val="0"/>
        </w:numPr>
        <w:spacing w:before="100" w:beforeAutospacing="1" w:after="100" w:afterAutospacing="1" w:line="276" w:lineRule="auto"/>
        <w:rPr>
          <w:rFonts w:ascii="Century Gothic" w:hAnsi="Century Gothic"/>
          <w:kern w:val="28"/>
          <w:sz w:val="20"/>
          <w:szCs w:val="20"/>
        </w:rPr>
      </w:pPr>
      <w:r>
        <w:rPr>
          <w:rFonts w:ascii="Century Gothic" w:hAnsi="Century Gothic"/>
          <w:kern w:val="28"/>
          <w:sz w:val="20"/>
          <w:szCs w:val="20"/>
        </w:rPr>
        <w:t>1</w:t>
      </w:r>
      <w:r w:rsidR="0043632B">
        <w:rPr>
          <w:rFonts w:ascii="Century Gothic" w:hAnsi="Century Gothic"/>
          <w:kern w:val="28"/>
          <w:sz w:val="20"/>
          <w:szCs w:val="20"/>
        </w:rPr>
        <w:t>6</w:t>
      </w:r>
      <w:r w:rsidR="00274B95">
        <w:rPr>
          <w:rFonts w:ascii="Century Gothic" w:hAnsi="Century Gothic"/>
          <w:kern w:val="28"/>
          <w:sz w:val="20"/>
          <w:szCs w:val="20"/>
        </w:rPr>
        <w:t xml:space="preserve">.3 </w:t>
      </w:r>
      <w:r w:rsidR="00274B95" w:rsidRPr="007F580D">
        <w:rPr>
          <w:rFonts w:ascii="Century Gothic" w:hAnsi="Century Gothic"/>
          <w:kern w:val="28"/>
          <w:sz w:val="20"/>
          <w:szCs w:val="20"/>
        </w:rPr>
        <w:t>PROCEDIMIENTO PARA LA EJECUCIÓN</w:t>
      </w:r>
    </w:p>
    <w:p w:rsidR="00274B95" w:rsidRDefault="00274B95" w:rsidP="00274B95">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La cinta de señalización debe ser ubicada en todos los tramos de tendido de red con la </w:t>
      </w:r>
    </w:p>
    <w:p w:rsidR="00274B95" w:rsidRPr="007F580D" w:rsidRDefault="00274B95" w:rsidP="00274B95">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longitud y disposición previamente aprobada por el Supervisor de YPFB.</w:t>
      </w:r>
    </w:p>
    <w:p w:rsidR="00274B95" w:rsidRDefault="00274B95" w:rsidP="00274B95">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La cinta de señalización debe cumplir con las siguientes características técnicas, de </w:t>
      </w:r>
    </w:p>
    <w:p w:rsidR="00274B95" w:rsidRPr="007F580D" w:rsidRDefault="00274B95" w:rsidP="00274B95">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carácter enunciativo pero no limitativo.</w:t>
      </w:r>
    </w:p>
    <w:p w:rsidR="00274B95" w:rsidRPr="007F580D" w:rsidRDefault="00274B95" w:rsidP="00274B95">
      <w:p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Los bienes a adquirir deben cumplir con las siguientes características, mismas que tienen carácter enunciativo pero no limitativo:</w:t>
      </w:r>
    </w:p>
    <w:p w:rsidR="00274B95" w:rsidRPr="007F580D" w:rsidRDefault="00274B95" w:rsidP="00274B95">
      <w:pPr>
        <w:spacing w:after="0"/>
        <w:jc w:val="both"/>
        <w:rPr>
          <w:rFonts w:ascii="Century Gothic" w:eastAsia="Times New Roman" w:hAnsi="Century Gothic" w:cs="Arial"/>
          <w:sz w:val="20"/>
          <w:szCs w:val="20"/>
        </w:rPr>
      </w:pPr>
    </w:p>
    <w:p w:rsidR="00274B95" w:rsidRPr="007F580D" w:rsidRDefault="00274B95" w:rsidP="00632A80">
      <w:pPr>
        <w:numPr>
          <w:ilvl w:val="2"/>
          <w:numId w:val="22"/>
        </w:num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Cinta de señalización de 50 micrones (de carácter obligatorio)</w:t>
      </w:r>
    </w:p>
    <w:p w:rsidR="00274B95" w:rsidRPr="007F580D" w:rsidRDefault="00274B95" w:rsidP="00632A80">
      <w:pPr>
        <w:numPr>
          <w:ilvl w:val="2"/>
          <w:numId w:val="22"/>
        </w:num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Ancho de la cinta de 35 cm. (como mínimo)</w:t>
      </w:r>
    </w:p>
    <w:p w:rsidR="00274B95" w:rsidRPr="007F580D" w:rsidRDefault="00274B95" w:rsidP="00632A80">
      <w:pPr>
        <w:numPr>
          <w:ilvl w:val="2"/>
          <w:numId w:val="22"/>
        </w:num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Color amarillo</w:t>
      </w:r>
    </w:p>
    <w:p w:rsidR="00274B95" w:rsidRPr="00E17E63" w:rsidRDefault="00274B95" w:rsidP="00274B95">
      <w:pPr>
        <w:numPr>
          <w:ilvl w:val="2"/>
          <w:numId w:val="22"/>
        </w:numPr>
        <w:spacing w:after="0"/>
        <w:jc w:val="both"/>
        <w:rPr>
          <w:rFonts w:ascii="Century Gothic" w:eastAsia="Times New Roman" w:hAnsi="Century Gothic" w:cs="Arial"/>
          <w:sz w:val="20"/>
          <w:szCs w:val="20"/>
        </w:rPr>
      </w:pPr>
      <w:r w:rsidRPr="00E17E63">
        <w:rPr>
          <w:rFonts w:ascii="Century Gothic" w:eastAsia="Times New Roman" w:hAnsi="Century Gothic" w:cs="Arial"/>
          <w:sz w:val="20"/>
          <w:szCs w:val="20"/>
        </w:rPr>
        <w:t>Texto: PRECAUCIÓN! YPFB LÍNEA DE GAS.</w:t>
      </w:r>
    </w:p>
    <w:p w:rsidR="00274B95" w:rsidRPr="007F580D" w:rsidRDefault="00274B95" w:rsidP="00274B95">
      <w:pPr>
        <w:tabs>
          <w:tab w:val="left" w:pos="1140"/>
        </w:tabs>
        <w:ind w:left="1108"/>
        <w:jc w:val="center"/>
        <w:rPr>
          <w:rFonts w:ascii="Century Gothic" w:eastAsia="Arial Unicode MS" w:hAnsi="Century Gothic"/>
          <w:b/>
          <w:bCs/>
          <w:sz w:val="20"/>
          <w:szCs w:val="20"/>
        </w:rPr>
      </w:pPr>
      <w:r w:rsidRPr="007F580D">
        <w:rPr>
          <w:rFonts w:ascii="Century Gothic" w:eastAsia="Arial Unicode MS" w:hAnsi="Century Gothic"/>
          <w:b/>
          <w:bCs/>
          <w:sz w:val="20"/>
          <w:szCs w:val="20"/>
        </w:rPr>
        <w:t>GRAFICO 1 (Dimensiones)</w:t>
      </w:r>
    </w:p>
    <w:p w:rsidR="00274B95" w:rsidRPr="007F580D" w:rsidRDefault="000619DA" w:rsidP="00274B95">
      <w:pPr>
        <w:tabs>
          <w:tab w:val="left" w:pos="3960"/>
        </w:tabs>
        <w:jc w:val="center"/>
        <w:rPr>
          <w:rFonts w:ascii="Century Gothic" w:hAnsi="Century Gothic" w:cs="Tahoma"/>
          <w:b/>
          <w:sz w:val="20"/>
          <w:szCs w:val="20"/>
        </w:rPr>
      </w:pPr>
      <w:r w:rsidRPr="000619DA">
        <w:rPr>
          <w:rFonts w:ascii="Century Gothic" w:hAnsi="Century Gothic" w:cs="Tahoma"/>
          <w:b/>
          <w:noProof/>
          <w:sz w:val="20"/>
          <w:szCs w:val="20"/>
        </w:rPr>
        <w:pict>
          <v:shapetype id="_x0000_t32" coordsize="21600,21600" o:spt="32" o:oned="t" path="m,l21600,21600e" filled="f">
            <v:path arrowok="t" fillok="f" o:connecttype="none"/>
            <o:lock v:ext="edit" shapetype="t"/>
          </v:shapetype>
          <v:shape id="Conector recto de flecha 6" o:spid="_x0000_s1026" type="#_x0000_t32" style="position:absolute;left:0;text-align:left;margin-left:378.3pt;margin-top:2.65pt;width:.05pt;height:141pt;flip:y;z-index:251774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0vTSQIAAJs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">
            <v:stroke startarrow="block" endarrow="block"/>
          </v:shape>
        </w:pict>
      </w:r>
      <w:r w:rsidR="00274B95" w:rsidRPr="007F580D">
        <w:rPr>
          <w:rFonts w:ascii="Century Gothic" w:hAnsi="Century Gothic" w:cs="Tahoma"/>
          <w:b/>
          <w:noProof/>
          <w:sz w:val="20"/>
          <w:szCs w:val="20"/>
          <w:lang w:val="es-ES_tradnl" w:eastAsia="es-ES_tradnl"/>
        </w:rPr>
        <w:drawing>
          <wp:inline distT="0" distB="0" distL="0" distR="0">
            <wp:extent cx="3208020" cy="1685925"/>
            <wp:effectExtent l="0" t="0" r="0" b="9525"/>
            <wp:docPr id="3"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0619DA">
        <w:rPr>
          <w:rFonts w:ascii="Century Gothic" w:hAnsi="Century Gothic" w:cs="Tahoma"/>
          <w:b/>
          <w:noProof/>
          <w:sz w:val="20"/>
          <w:szCs w:val="20"/>
        </w:rPr>
        <w:pict>
          <v:shapetype id="_x0000_t202" coordsize="21600,21600" o:spt="202" path="m,l,21600r21600,l21600,xe">
            <v:stroke joinstyle="miter"/>
            <v:path gradientshapeok="t" o:connecttype="rect"/>
          </v:shapetype>
          <v:shape id="Cuadro de texto 5" o:spid="_x0000_s1035" type="#_x0000_t202" style="position:absolute;left:0;text-align:left;margin-left:385.65pt;margin-top:60.05pt;width:58.65pt;height:33.4pt;z-index:251776000;visibility:visible;mso-height-percent:200;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" strokecolor="white">
            <v:textbox style="mso-fit-shape-to-text:t">
              <w:txbxContent>
                <w:p w:rsidR="007B3793" w:rsidRPr="00723B04" w:rsidRDefault="007B3793" w:rsidP="00274B95">
                  <w:pPr>
                    <w:rPr>
                      <w:b/>
                    </w:rPr>
                  </w:pPr>
                  <w:r w:rsidRPr="00723B04">
                    <w:rPr>
                      <w:b/>
                    </w:rPr>
                    <w:t>35 (cm)</w:t>
                  </w:r>
                </w:p>
              </w:txbxContent>
            </v:textbox>
          </v:shape>
        </w:pict>
      </w:r>
    </w:p>
    <w:p w:rsidR="00274B95" w:rsidRPr="007F580D" w:rsidRDefault="000619DA" w:rsidP="00274B95">
      <w:pPr>
        <w:jc w:val="both"/>
        <w:rPr>
          <w:rFonts w:ascii="Century Gothic" w:hAnsi="Century Gothic" w:cs="Tahoma"/>
          <w:b/>
          <w:sz w:val="20"/>
          <w:szCs w:val="20"/>
        </w:rPr>
      </w:pPr>
      <w:r w:rsidRPr="000619DA">
        <w:rPr>
          <w:rFonts w:ascii="Century Gothic" w:hAnsi="Century Gothic" w:cs="Tahoma"/>
          <w:b/>
          <w:noProof/>
          <w:sz w:val="20"/>
          <w:szCs w:val="20"/>
        </w:rPr>
        <w:pict>
          <v:shape id="Conector recto de flecha 7" o:spid="_x0000_s1034" type="#_x0000_t32" style="position:absolute;left:0;text-align:left;margin-left:97.85pt;margin-top:9.3pt;width:247.5pt;height:.75pt;flip:y;z-index:251773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">
            <v:stroke startarrow="block" endarrow="block"/>
          </v:shape>
        </w:pict>
      </w:r>
    </w:p>
    <w:p w:rsidR="00274B95" w:rsidRPr="007F580D" w:rsidRDefault="00274B95" w:rsidP="00274B95">
      <w:pPr>
        <w:jc w:val="both"/>
        <w:rPr>
          <w:rFonts w:ascii="Century Gothic" w:hAnsi="Century Gothic" w:cs="Tahoma"/>
          <w:b/>
          <w:sz w:val="20"/>
          <w:szCs w:val="20"/>
        </w:rPr>
      </w:pPr>
      <w:r w:rsidRPr="007F580D">
        <w:rPr>
          <w:rFonts w:ascii="Century Gothic" w:hAnsi="Century Gothic" w:cs="Tahoma"/>
          <w:b/>
          <w:sz w:val="20"/>
          <w:szCs w:val="20"/>
        </w:rPr>
        <w:t>500 metros</w:t>
      </w:r>
    </w:p>
    <w:p w:rsidR="00274B95" w:rsidRPr="007F580D" w:rsidRDefault="00274B95" w:rsidP="00274B95">
      <w:pPr>
        <w:spacing w:after="0"/>
        <w:jc w:val="both"/>
        <w:rPr>
          <w:rFonts w:ascii="Century Gothic" w:eastAsia="Times New Roman" w:hAnsi="Century Gothic" w:cs="Arial"/>
          <w:sz w:val="20"/>
          <w:szCs w:val="20"/>
        </w:rPr>
      </w:pPr>
    </w:p>
    <w:p w:rsidR="00274B95" w:rsidRPr="007F580D" w:rsidRDefault="00274B95" w:rsidP="00274B95">
      <w:pPr>
        <w:widowControl w:val="0"/>
        <w:autoSpaceDE w:val="0"/>
        <w:autoSpaceDN w:val="0"/>
        <w:adjustRightInd w:val="0"/>
        <w:jc w:val="both"/>
        <w:rPr>
          <w:rFonts w:ascii="Century Gothic" w:hAnsi="Century Gothic" w:cs="Arial Narrow"/>
          <w:sz w:val="20"/>
          <w:szCs w:val="20"/>
        </w:rPr>
      </w:pPr>
      <w:r w:rsidRPr="007F580D">
        <w:rPr>
          <w:rFonts w:ascii="Century Gothic" w:hAnsi="Century Gothic"/>
          <w:iCs/>
          <w:sz w:val="20"/>
          <w:szCs w:val="20"/>
        </w:rPr>
        <w:lastRenderedPageBreak/>
        <w:t>La cinta de señalización debe ser ubicada 30 cm antes del nivel superior de la zanja indicando “PRECAUCIÓN – LÍNEA DE GAS”</w:t>
      </w:r>
    </w:p>
    <w:p w:rsidR="00274B95" w:rsidRPr="007F580D" w:rsidRDefault="00274B95" w:rsidP="00274B9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Se debe tener especial cuidado en no rasgar o doblar la cinta al momento de la compactación, esta cinta no podrá ser usada por el contratista para señalizar un área de trabajo.</w:t>
      </w:r>
    </w:p>
    <w:p w:rsidR="00274B95" w:rsidRPr="007F580D" w:rsidRDefault="009974B5" w:rsidP="00274B95">
      <w:pPr>
        <w:pStyle w:val="Estilo1"/>
        <w:numPr>
          <w:ilvl w:val="0"/>
          <w:numId w:val="0"/>
        </w:numPr>
        <w:spacing w:line="276" w:lineRule="auto"/>
        <w:ind w:left="360" w:hanging="360"/>
        <w:rPr>
          <w:rFonts w:ascii="Century Gothic" w:hAnsi="Century Gothic"/>
          <w:kern w:val="28"/>
          <w:sz w:val="20"/>
          <w:szCs w:val="20"/>
        </w:rPr>
      </w:pPr>
      <w:r>
        <w:rPr>
          <w:rFonts w:ascii="Century Gothic" w:hAnsi="Century Gothic"/>
          <w:kern w:val="28"/>
          <w:sz w:val="20"/>
          <w:szCs w:val="20"/>
        </w:rPr>
        <w:t>1</w:t>
      </w:r>
      <w:r w:rsidR="0043632B">
        <w:rPr>
          <w:rFonts w:ascii="Century Gothic" w:hAnsi="Century Gothic"/>
          <w:kern w:val="28"/>
          <w:sz w:val="20"/>
          <w:szCs w:val="20"/>
        </w:rPr>
        <w:t>6</w:t>
      </w:r>
      <w:r w:rsidR="00274B95">
        <w:rPr>
          <w:rFonts w:ascii="Century Gothic" w:hAnsi="Century Gothic"/>
          <w:kern w:val="28"/>
          <w:sz w:val="20"/>
          <w:szCs w:val="20"/>
        </w:rPr>
        <w:t xml:space="preserve">.4 </w:t>
      </w:r>
      <w:r w:rsidR="00274B95" w:rsidRPr="007F580D">
        <w:rPr>
          <w:rFonts w:ascii="Century Gothic" w:hAnsi="Century Gothic"/>
          <w:kern w:val="28"/>
          <w:sz w:val="20"/>
          <w:szCs w:val="20"/>
        </w:rPr>
        <w:t>MEDICIÓN Y FORMA DE PAGO</w:t>
      </w:r>
    </w:p>
    <w:p w:rsidR="00274B95" w:rsidRPr="007F580D" w:rsidRDefault="00274B95" w:rsidP="00274B95">
      <w:pPr>
        <w:pStyle w:val="Prrafodelista"/>
        <w:ind w:left="0"/>
        <w:jc w:val="both"/>
        <w:rPr>
          <w:rFonts w:ascii="Century Gothic" w:hAnsi="Century Gothic" w:cs="Arial"/>
          <w:sz w:val="20"/>
          <w:szCs w:val="20"/>
        </w:rPr>
      </w:pPr>
    </w:p>
    <w:p w:rsidR="00274B95" w:rsidRPr="007F580D" w:rsidRDefault="00274B95" w:rsidP="00274B95">
      <w:pPr>
        <w:pStyle w:val="Prrafodelista"/>
        <w:ind w:left="0"/>
        <w:jc w:val="both"/>
        <w:rPr>
          <w:rFonts w:ascii="Century Gothic" w:hAnsi="Century Gothic"/>
          <w:kern w:val="28"/>
          <w:sz w:val="20"/>
          <w:szCs w:val="20"/>
        </w:rPr>
      </w:pPr>
      <w:r w:rsidRPr="007F580D">
        <w:rPr>
          <w:rFonts w:ascii="Century Gothic" w:hAnsi="Century Gothic" w:cs="Arial"/>
          <w:sz w:val="20"/>
          <w:szCs w:val="20"/>
        </w:rPr>
        <w:t xml:space="preserve">La provisión y colocación de </w:t>
      </w:r>
      <w:r w:rsidRPr="007F580D">
        <w:rPr>
          <w:rFonts w:ascii="Century Gothic" w:hAnsi="Century Gothic"/>
          <w:iCs/>
          <w:sz w:val="20"/>
          <w:szCs w:val="20"/>
        </w:rPr>
        <w:t xml:space="preserve">cinta de señalización </w:t>
      </w:r>
      <w:r w:rsidRPr="007F580D">
        <w:rPr>
          <w:rFonts w:ascii="Century Gothic" w:hAnsi="Century Gothic" w:cs="Arial"/>
          <w:sz w:val="20"/>
          <w:szCs w:val="20"/>
        </w:rPr>
        <w:t>será medida por metro lineal,</w:t>
      </w:r>
      <w:r w:rsidRPr="007F580D">
        <w:rPr>
          <w:rFonts w:ascii="Century Gothic" w:hAnsi="Century Gothic"/>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274B95" w:rsidRPr="007F580D" w:rsidRDefault="00274B95" w:rsidP="00274B95">
      <w:pPr>
        <w:pStyle w:val="Prrafodelista"/>
        <w:ind w:left="0"/>
        <w:jc w:val="both"/>
        <w:rPr>
          <w:rFonts w:ascii="Century Gothic" w:hAnsi="Century Gothic"/>
          <w:kern w:val="28"/>
          <w:sz w:val="20"/>
          <w:szCs w:val="20"/>
        </w:rPr>
      </w:pPr>
    </w:p>
    <w:p w:rsidR="00274B95" w:rsidRDefault="00274B95" w:rsidP="00274B95">
      <w:pPr>
        <w:pStyle w:val="Prrafodelista"/>
        <w:ind w:left="0"/>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p w:rsidR="00274B95" w:rsidRPr="007F580D" w:rsidRDefault="00274B95" w:rsidP="00274B95">
      <w:pPr>
        <w:pStyle w:val="Prrafodelista"/>
        <w:ind w:left="0"/>
        <w:jc w:val="both"/>
        <w:rPr>
          <w:rFonts w:ascii="Century Gothic" w:hAnsi="Century Gothic"/>
          <w:kern w:val="28"/>
          <w:sz w:val="20"/>
          <w:szCs w:val="20"/>
        </w:rPr>
      </w:pPr>
    </w:p>
    <w:tbl>
      <w:tblPr>
        <w:tblStyle w:val="Tablaconcuadrcula"/>
        <w:tblW w:w="6802" w:type="dxa"/>
        <w:jc w:val="center"/>
        <w:tblInd w:w="-333" w:type="dxa"/>
        <w:tblLook w:val="04A0"/>
      </w:tblPr>
      <w:tblGrid>
        <w:gridCol w:w="1534"/>
        <w:gridCol w:w="4292"/>
        <w:gridCol w:w="976"/>
      </w:tblGrid>
      <w:tr w:rsidR="00274B95" w:rsidRPr="007F580D" w:rsidTr="00206AD7">
        <w:trPr>
          <w:jc w:val="center"/>
        </w:trPr>
        <w:tc>
          <w:tcPr>
            <w:tcW w:w="1534" w:type="dxa"/>
          </w:tcPr>
          <w:p w:rsidR="00274B95" w:rsidRPr="007F580D" w:rsidRDefault="00274B95" w:rsidP="009B0A72">
            <w:pPr>
              <w:jc w:val="both"/>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292" w:type="dxa"/>
          </w:tcPr>
          <w:p w:rsidR="00274B95" w:rsidRPr="007F580D" w:rsidRDefault="00274B95" w:rsidP="00206AD7">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274B95" w:rsidRPr="007F580D" w:rsidRDefault="00274B95" w:rsidP="009B0A72">
            <w:pPr>
              <w:jc w:val="both"/>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74B95" w:rsidRPr="007F580D" w:rsidTr="00206AD7">
        <w:trPr>
          <w:jc w:val="center"/>
        </w:trPr>
        <w:tc>
          <w:tcPr>
            <w:tcW w:w="1534" w:type="dxa"/>
          </w:tcPr>
          <w:p w:rsidR="009B14C7" w:rsidRPr="007F580D" w:rsidRDefault="009974B5" w:rsidP="009B14C7">
            <w:pPr>
              <w:jc w:val="center"/>
              <w:rPr>
                <w:rFonts w:ascii="Century Gothic" w:eastAsia="Arial Unicode MS" w:hAnsi="Century Gothic"/>
                <w:lang w:val="es-ES_tradnl"/>
              </w:rPr>
            </w:pPr>
            <w:r>
              <w:rPr>
                <w:rFonts w:ascii="Century Gothic" w:eastAsia="Arial Unicode MS" w:hAnsi="Century Gothic"/>
                <w:lang w:val="es-ES_tradnl"/>
              </w:rPr>
              <w:t>1</w:t>
            </w:r>
            <w:r w:rsidR="0043632B">
              <w:rPr>
                <w:rFonts w:ascii="Century Gothic" w:eastAsia="Arial Unicode MS" w:hAnsi="Century Gothic"/>
                <w:lang w:val="es-ES_tradnl"/>
              </w:rPr>
              <w:t>6</w:t>
            </w:r>
          </w:p>
          <w:p w:rsidR="00274B95" w:rsidRPr="007F580D" w:rsidRDefault="00274B95" w:rsidP="00206AD7">
            <w:pPr>
              <w:jc w:val="center"/>
              <w:rPr>
                <w:rFonts w:ascii="Century Gothic" w:eastAsia="Arial Unicode MS" w:hAnsi="Century Gothic"/>
                <w:lang w:val="es-ES_tradnl"/>
              </w:rPr>
            </w:pPr>
          </w:p>
        </w:tc>
        <w:tc>
          <w:tcPr>
            <w:tcW w:w="4292" w:type="dxa"/>
          </w:tcPr>
          <w:p w:rsidR="00274B95" w:rsidRPr="007F580D" w:rsidRDefault="00274B95" w:rsidP="009B0A72">
            <w:pPr>
              <w:jc w:val="center"/>
              <w:rPr>
                <w:rFonts w:ascii="Century Gothic" w:hAnsi="Century Gothic"/>
                <w:lang w:val="es-ES_tradnl"/>
              </w:rPr>
            </w:pPr>
            <w:r w:rsidRPr="007F580D">
              <w:rPr>
                <w:rFonts w:ascii="Century Gothic" w:hAnsi="Century Gothic"/>
                <w:lang w:val="es-ES_tradnl"/>
              </w:rPr>
              <w:t>PROVISIÓN Y COLOCADO DE CINTA DE SEÑALIZACIÓN</w:t>
            </w:r>
          </w:p>
        </w:tc>
        <w:tc>
          <w:tcPr>
            <w:tcW w:w="976" w:type="dxa"/>
          </w:tcPr>
          <w:p w:rsidR="00274B95" w:rsidRPr="007F580D" w:rsidRDefault="00274B95" w:rsidP="009B0A72">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274B95" w:rsidRDefault="00274B95" w:rsidP="00274B95">
      <w:pPr>
        <w:jc w:val="both"/>
        <w:rPr>
          <w:rFonts w:ascii="Century Gothic" w:hAnsi="Century Gothic"/>
          <w:kern w:val="28"/>
          <w:sz w:val="20"/>
          <w:szCs w:val="20"/>
        </w:rPr>
      </w:pPr>
    </w:p>
    <w:p w:rsidR="00206AD7" w:rsidRPr="00FC6468" w:rsidRDefault="009974B5" w:rsidP="00206AD7">
      <w:pPr>
        <w:pStyle w:val="Ttulo2"/>
        <w:jc w:val="both"/>
        <w:rPr>
          <w:rFonts w:ascii="Century Gothic" w:hAnsi="Century Gothic"/>
          <w:i w:val="0"/>
          <w:sz w:val="24"/>
          <w:szCs w:val="24"/>
        </w:rPr>
      </w:pPr>
      <w:r>
        <w:rPr>
          <w:rFonts w:ascii="Century Gothic" w:hAnsi="Century Gothic" w:cs="Arial"/>
          <w:i w:val="0"/>
          <w:sz w:val="24"/>
          <w:szCs w:val="24"/>
          <w:lang w:val="es-MX"/>
        </w:rPr>
        <w:t>1</w:t>
      </w:r>
      <w:r w:rsidR="0043632B">
        <w:rPr>
          <w:rFonts w:ascii="Century Gothic" w:hAnsi="Century Gothic" w:cs="Arial"/>
          <w:i w:val="0"/>
          <w:sz w:val="24"/>
          <w:szCs w:val="24"/>
          <w:lang w:val="es-MX"/>
        </w:rPr>
        <w:t>7</w:t>
      </w:r>
      <w:r w:rsidR="00206AD7">
        <w:rPr>
          <w:rFonts w:ascii="Century Gothic" w:hAnsi="Century Gothic" w:cs="Arial"/>
          <w:i w:val="0"/>
          <w:sz w:val="24"/>
          <w:szCs w:val="24"/>
          <w:lang w:val="es-MX"/>
        </w:rPr>
        <w:t>.</w:t>
      </w:r>
      <w:r w:rsidR="00206AD7">
        <w:rPr>
          <w:rFonts w:ascii="Century Gothic" w:hAnsi="Century Gothic" w:cs="Arial"/>
          <w:i w:val="0"/>
          <w:sz w:val="24"/>
          <w:szCs w:val="24"/>
        </w:rPr>
        <w:t>OBRAS CIVILES PARA</w:t>
      </w:r>
      <w:r w:rsidR="00206AD7" w:rsidRPr="00FC6468">
        <w:rPr>
          <w:rFonts w:ascii="Century Gothic" w:hAnsi="Century Gothic" w:cs="Arial"/>
          <w:i w:val="0"/>
          <w:sz w:val="24"/>
          <w:szCs w:val="24"/>
        </w:rPr>
        <w:t xml:space="preserve"> FIJACIÓN PARA VÁLVULA DE P.E.  </w:t>
      </w:r>
      <w:r w:rsidR="00206AD7">
        <w:rPr>
          <w:rFonts w:ascii="Century Gothic" w:hAnsi="Century Gothic" w:cs="Arial"/>
          <w:i w:val="0"/>
          <w:sz w:val="24"/>
          <w:szCs w:val="24"/>
        </w:rPr>
        <w:t>Ø 1</w:t>
      </w:r>
      <w:r w:rsidR="001C1384">
        <w:rPr>
          <w:rFonts w:ascii="Century Gothic" w:hAnsi="Century Gothic" w:cs="Arial"/>
          <w:i w:val="0"/>
          <w:sz w:val="24"/>
          <w:szCs w:val="24"/>
        </w:rPr>
        <w:t>25</w:t>
      </w:r>
      <w:r w:rsidR="00206AD7">
        <w:rPr>
          <w:rFonts w:ascii="Century Gothic" w:hAnsi="Century Gothic" w:cs="Arial"/>
          <w:i w:val="0"/>
          <w:sz w:val="24"/>
          <w:szCs w:val="24"/>
        </w:rPr>
        <w:t xml:space="preserve"> mm </w:t>
      </w:r>
    </w:p>
    <w:p w:rsidR="00206AD7" w:rsidRPr="007F580D" w:rsidRDefault="00206AD7" w:rsidP="00206AD7">
      <w:pPr>
        <w:spacing w:after="0"/>
        <w:jc w:val="both"/>
        <w:rPr>
          <w:rFonts w:ascii="Century Gothic" w:hAnsi="Century Gothic" w:cs="Arial"/>
          <w:b/>
          <w:sz w:val="20"/>
          <w:szCs w:val="20"/>
          <w:vertAlign w:val="superscript"/>
        </w:rPr>
      </w:pPr>
      <w:r>
        <w:rPr>
          <w:rFonts w:ascii="Century Gothic" w:hAnsi="Century Gothic" w:cs="Arial"/>
          <w:b/>
          <w:sz w:val="20"/>
          <w:szCs w:val="20"/>
        </w:rPr>
        <w:t xml:space="preserve">UNIDAD: </w:t>
      </w:r>
      <w:r w:rsidRPr="007F580D">
        <w:rPr>
          <w:rFonts w:ascii="Century Gothic" w:hAnsi="Century Gothic" w:cs="Arial"/>
          <w:b/>
          <w:sz w:val="20"/>
          <w:szCs w:val="20"/>
        </w:rPr>
        <w:t>Pza.</w:t>
      </w:r>
    </w:p>
    <w:p w:rsidR="00206AD7" w:rsidRPr="007F580D" w:rsidRDefault="009974B5" w:rsidP="00206AD7">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w:t>
      </w:r>
      <w:r w:rsidR="0043632B">
        <w:rPr>
          <w:rFonts w:ascii="Century Gothic" w:hAnsi="Century Gothic"/>
          <w:b/>
          <w:kern w:val="28"/>
          <w:sz w:val="20"/>
          <w:szCs w:val="20"/>
          <w:lang w:val="es-ES_tradnl"/>
        </w:rPr>
        <w:t>7</w:t>
      </w:r>
      <w:r w:rsidR="00206AD7">
        <w:rPr>
          <w:rFonts w:ascii="Century Gothic" w:hAnsi="Century Gothic"/>
          <w:b/>
          <w:kern w:val="28"/>
          <w:sz w:val="20"/>
          <w:szCs w:val="20"/>
          <w:lang w:val="es-ES_tradnl"/>
        </w:rPr>
        <w:t xml:space="preserve">. 1 </w:t>
      </w:r>
      <w:r w:rsidR="00206AD7" w:rsidRPr="007F580D">
        <w:rPr>
          <w:rFonts w:ascii="Century Gothic" w:hAnsi="Century Gothic"/>
          <w:b/>
          <w:kern w:val="28"/>
          <w:sz w:val="20"/>
          <w:szCs w:val="20"/>
          <w:lang w:val="es-ES_tradnl"/>
        </w:rPr>
        <w:t>DEFINICIÓN.</w:t>
      </w:r>
    </w:p>
    <w:p w:rsidR="00206AD7" w:rsidRDefault="00206AD7" w:rsidP="00206AD7">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w:t>
      </w:r>
      <w:r w:rsidR="00CE061F">
        <w:rPr>
          <w:rFonts w:ascii="Century Gothic" w:hAnsi="Century Gothic"/>
          <w:kern w:val="28"/>
          <w:sz w:val="20"/>
          <w:szCs w:val="20"/>
          <w:lang w:val="es-ES_tradnl"/>
        </w:rPr>
        <w:t>entos de las válvulas y otros.</w:t>
      </w:r>
    </w:p>
    <w:p w:rsidR="00206AD7" w:rsidRPr="007F580D" w:rsidRDefault="009974B5" w:rsidP="00206AD7">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w:t>
      </w:r>
      <w:r w:rsidR="0043632B">
        <w:rPr>
          <w:rFonts w:ascii="Century Gothic" w:hAnsi="Century Gothic"/>
          <w:b/>
          <w:kern w:val="28"/>
          <w:sz w:val="20"/>
          <w:szCs w:val="20"/>
          <w:lang w:val="es-ES_tradnl"/>
        </w:rPr>
        <w:t>7</w:t>
      </w:r>
      <w:r w:rsidR="00206AD7" w:rsidRPr="006C09BF">
        <w:rPr>
          <w:rFonts w:ascii="Century Gothic" w:hAnsi="Century Gothic"/>
          <w:b/>
          <w:kern w:val="28"/>
          <w:sz w:val="20"/>
          <w:szCs w:val="20"/>
          <w:lang w:val="es-ES_tradnl"/>
        </w:rPr>
        <w:t>.2 MATERIALES</w:t>
      </w:r>
      <w:r w:rsidR="00206AD7" w:rsidRPr="007F580D">
        <w:rPr>
          <w:rFonts w:ascii="Century Gothic" w:hAnsi="Century Gothic"/>
          <w:b/>
          <w:kern w:val="28"/>
          <w:sz w:val="20"/>
          <w:szCs w:val="20"/>
          <w:lang w:val="es-ES_tradnl"/>
        </w:rPr>
        <w:t xml:space="preserve"> HERRAMIENTAS Y EQUIPO.</w:t>
      </w:r>
    </w:p>
    <w:p w:rsidR="00206AD7" w:rsidRPr="007F580D" w:rsidRDefault="00206AD7" w:rsidP="00206AD7">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206AD7" w:rsidRPr="007F580D" w:rsidRDefault="009974B5" w:rsidP="00206AD7">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w:t>
      </w:r>
      <w:r w:rsidR="0043632B">
        <w:rPr>
          <w:rFonts w:ascii="Century Gothic" w:hAnsi="Century Gothic"/>
          <w:b/>
          <w:kern w:val="28"/>
          <w:sz w:val="20"/>
          <w:szCs w:val="20"/>
          <w:lang w:val="es-ES_tradnl"/>
        </w:rPr>
        <w:t>7</w:t>
      </w:r>
      <w:r w:rsidR="00206AD7">
        <w:rPr>
          <w:rFonts w:ascii="Century Gothic" w:hAnsi="Century Gothic"/>
          <w:b/>
          <w:kern w:val="28"/>
          <w:sz w:val="20"/>
          <w:szCs w:val="20"/>
          <w:lang w:val="es-ES_tradnl"/>
        </w:rPr>
        <w:t>.</w:t>
      </w:r>
      <w:r w:rsidR="00206AD7" w:rsidRPr="007F580D">
        <w:rPr>
          <w:rFonts w:ascii="Century Gothic" w:hAnsi="Century Gothic"/>
          <w:b/>
          <w:kern w:val="28"/>
          <w:sz w:val="20"/>
          <w:szCs w:val="20"/>
          <w:lang w:val="es-ES_tradnl"/>
        </w:rPr>
        <w:t>3 PROCEDIMIENTO PARA LA EJECUCIÓN.</w:t>
      </w:r>
    </w:p>
    <w:p w:rsidR="00206AD7" w:rsidRPr="007F580D" w:rsidRDefault="00206AD7" w:rsidP="00206AD7">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206AD7" w:rsidRPr="00B32CA3" w:rsidRDefault="00206AD7" w:rsidP="00206AD7">
      <w:pPr>
        <w:spacing w:before="100" w:beforeAutospacing="1" w:after="100" w:afterAutospacing="1"/>
        <w:jc w:val="both"/>
        <w:rPr>
          <w:rFonts w:ascii="Century Gothic" w:eastAsia="Arial Unicode MS" w:hAnsi="Century Gothic"/>
          <w:b/>
          <w:sz w:val="20"/>
          <w:szCs w:val="20"/>
          <w:u w:val="single"/>
        </w:rPr>
      </w:pPr>
      <w:r w:rsidRPr="007F580D">
        <w:rPr>
          <w:rFonts w:ascii="Century Gothic" w:hAnsi="Century Gothic"/>
          <w:kern w:val="28"/>
          <w:sz w:val="20"/>
          <w:szCs w:val="20"/>
          <w:lang w:val="es-ES_tradnl"/>
        </w:rPr>
        <w:t xml:space="preserve">La campana para la válvula deberá ser fijada a la acera con un vaciado hasta la profundidad de 40 cm de manera que esta quede perpendicular al eje de la válvula, estable e inamovible. </w:t>
      </w:r>
      <w:r w:rsidRPr="0099091B">
        <w:rPr>
          <w:rFonts w:ascii="Century Gothic" w:eastAsia="Arial Unicode MS" w:hAnsi="Century Gothic"/>
          <w:b/>
          <w:sz w:val="20"/>
          <w:szCs w:val="20"/>
          <w:u w:val="single"/>
        </w:rPr>
        <w:t>(VERANEXOS)</w:t>
      </w:r>
      <w:r>
        <w:rPr>
          <w:rFonts w:ascii="Century Gothic" w:eastAsia="Arial Unicode MS" w:hAnsi="Century Gothic"/>
          <w:b/>
          <w:sz w:val="20"/>
          <w:szCs w:val="20"/>
          <w:u w:val="single"/>
        </w:rPr>
        <w:t xml:space="preserve">. </w:t>
      </w:r>
      <w:r w:rsidRPr="007F580D">
        <w:rPr>
          <w:rFonts w:ascii="Century Gothic" w:eastAsia="Arial Unicode MS" w:hAnsi="Century Gothic" w:cs="Times New Roman"/>
          <w:bCs/>
          <w:sz w:val="20"/>
          <w:szCs w:val="20"/>
        </w:rPr>
        <w:t>La campana para la válvula deberá ser fijada a la vereda con un vaciado alrededor de esta, hasta la profundidad que tenga la campana de manera que esta quede perpendicular al eje de la válvula, estable e inamovible.</w:t>
      </w:r>
    </w:p>
    <w:p w:rsidR="00206AD7" w:rsidRPr="007F580D" w:rsidRDefault="00206AD7" w:rsidP="00206AD7">
      <w:pPr>
        <w:spacing w:after="0"/>
        <w:jc w:val="both"/>
        <w:rPr>
          <w:rFonts w:ascii="Century Gothic" w:eastAsia="Arial Unicode MS" w:hAnsi="Century Gothic" w:cs="Times New Roman"/>
          <w:bCs/>
          <w:sz w:val="20"/>
          <w:szCs w:val="20"/>
        </w:rPr>
      </w:pPr>
      <w:r w:rsidRPr="007F580D">
        <w:rPr>
          <w:rFonts w:ascii="Century Gothic" w:eastAsia="Arial Unicode MS" w:hAnsi="Century Gothic" w:cs="Times New Roman"/>
          <w:bCs/>
          <w:sz w:val="20"/>
          <w:szCs w:val="20"/>
        </w:rPr>
        <w:t>El material aislante de PVC, las abrazaderas de sujeción y los espárragos para la sujeción de la tubería y el tubo guía serán provistos por el CONTRATISTA. La campan</w:t>
      </w:r>
      <w:r w:rsidR="007B3C4B">
        <w:rPr>
          <w:rFonts w:ascii="Century Gothic" w:eastAsia="Arial Unicode MS" w:hAnsi="Century Gothic" w:cs="Times New Roman"/>
          <w:bCs/>
          <w:sz w:val="20"/>
          <w:szCs w:val="20"/>
        </w:rPr>
        <w:t>a para la válvula será provista</w:t>
      </w:r>
      <w:r w:rsidRPr="007F580D">
        <w:rPr>
          <w:rFonts w:ascii="Century Gothic" w:eastAsia="Arial Unicode MS" w:hAnsi="Century Gothic" w:cs="Times New Roman"/>
          <w:bCs/>
          <w:sz w:val="20"/>
          <w:szCs w:val="20"/>
        </w:rPr>
        <w:t xml:space="preserve"> por YPFB.</w:t>
      </w:r>
    </w:p>
    <w:p w:rsidR="00206AD7" w:rsidRPr="007F580D" w:rsidRDefault="009974B5" w:rsidP="00206AD7">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w:t>
      </w:r>
      <w:r w:rsidR="0043632B">
        <w:rPr>
          <w:rFonts w:ascii="Century Gothic" w:hAnsi="Century Gothic"/>
          <w:b/>
          <w:kern w:val="28"/>
          <w:sz w:val="20"/>
          <w:szCs w:val="20"/>
          <w:lang w:val="es-ES_tradnl"/>
        </w:rPr>
        <w:t>7</w:t>
      </w:r>
      <w:r w:rsidR="00206AD7">
        <w:rPr>
          <w:rFonts w:ascii="Century Gothic" w:hAnsi="Century Gothic"/>
          <w:b/>
          <w:kern w:val="28"/>
          <w:sz w:val="20"/>
          <w:szCs w:val="20"/>
          <w:lang w:val="es-ES_tradnl"/>
        </w:rPr>
        <w:t xml:space="preserve">.4 </w:t>
      </w:r>
      <w:r w:rsidR="00206AD7" w:rsidRPr="007F580D">
        <w:rPr>
          <w:rFonts w:ascii="Century Gothic" w:hAnsi="Century Gothic"/>
          <w:b/>
          <w:kern w:val="28"/>
          <w:sz w:val="20"/>
          <w:szCs w:val="20"/>
          <w:lang w:val="es-ES_tradnl"/>
        </w:rPr>
        <w:t>MEDICIÓN Y FORMA DE PAGO.</w:t>
      </w:r>
    </w:p>
    <w:p w:rsidR="00206AD7" w:rsidRPr="007F580D" w:rsidRDefault="00206AD7" w:rsidP="00206AD7">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tbl>
      <w:tblPr>
        <w:tblStyle w:val="Tablaconcuadrcula"/>
        <w:tblW w:w="7646" w:type="dxa"/>
        <w:jc w:val="center"/>
        <w:tblInd w:w="-254" w:type="dxa"/>
        <w:tblLook w:val="04A0"/>
      </w:tblPr>
      <w:tblGrid>
        <w:gridCol w:w="1531"/>
        <w:gridCol w:w="5139"/>
        <w:gridCol w:w="976"/>
      </w:tblGrid>
      <w:tr w:rsidR="00206AD7" w:rsidRPr="007F580D" w:rsidTr="001C1384">
        <w:trPr>
          <w:jc w:val="center"/>
        </w:trPr>
        <w:tc>
          <w:tcPr>
            <w:tcW w:w="1531" w:type="dxa"/>
            <w:shd w:val="clear" w:color="auto" w:fill="B6DDE8" w:themeFill="accent5" w:themeFillTint="66"/>
          </w:tcPr>
          <w:p w:rsidR="00206AD7" w:rsidRPr="007F580D" w:rsidRDefault="00206AD7" w:rsidP="00ED08FD">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5139" w:type="dxa"/>
            <w:shd w:val="clear" w:color="auto" w:fill="B6DDE8" w:themeFill="accent5" w:themeFillTint="66"/>
          </w:tcPr>
          <w:p w:rsidR="00206AD7" w:rsidRPr="007F580D" w:rsidRDefault="00206AD7" w:rsidP="00ED08FD">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shd w:val="clear" w:color="auto" w:fill="B6DDE8" w:themeFill="accent5" w:themeFillTint="66"/>
          </w:tcPr>
          <w:p w:rsidR="00206AD7" w:rsidRPr="007F580D" w:rsidRDefault="00206AD7" w:rsidP="00ED08FD">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06AD7" w:rsidRPr="007F580D" w:rsidTr="001C1384">
        <w:trPr>
          <w:jc w:val="center"/>
        </w:trPr>
        <w:tc>
          <w:tcPr>
            <w:tcW w:w="1531" w:type="dxa"/>
          </w:tcPr>
          <w:p w:rsidR="009B14C7" w:rsidRPr="007F580D" w:rsidRDefault="009974B5" w:rsidP="009B14C7">
            <w:pPr>
              <w:jc w:val="center"/>
              <w:rPr>
                <w:rFonts w:ascii="Century Gothic" w:eastAsia="Arial Unicode MS" w:hAnsi="Century Gothic"/>
                <w:lang w:val="es-ES_tradnl"/>
              </w:rPr>
            </w:pPr>
            <w:r>
              <w:rPr>
                <w:rFonts w:ascii="Century Gothic" w:eastAsia="Arial Unicode MS" w:hAnsi="Century Gothic"/>
                <w:lang w:val="es-ES_tradnl"/>
              </w:rPr>
              <w:t>1</w:t>
            </w:r>
            <w:r w:rsidR="0043632B">
              <w:rPr>
                <w:rFonts w:ascii="Century Gothic" w:eastAsia="Arial Unicode MS" w:hAnsi="Century Gothic"/>
                <w:lang w:val="es-ES_tradnl"/>
              </w:rPr>
              <w:t>7</w:t>
            </w:r>
          </w:p>
          <w:p w:rsidR="00206AD7" w:rsidRPr="007F580D" w:rsidRDefault="00206AD7" w:rsidP="007B3C4B">
            <w:pPr>
              <w:jc w:val="center"/>
              <w:rPr>
                <w:rFonts w:ascii="Century Gothic" w:eastAsia="Arial Unicode MS" w:hAnsi="Century Gothic"/>
                <w:lang w:val="es-ES_tradnl"/>
              </w:rPr>
            </w:pPr>
          </w:p>
        </w:tc>
        <w:tc>
          <w:tcPr>
            <w:tcW w:w="5139" w:type="dxa"/>
          </w:tcPr>
          <w:p w:rsidR="00206AD7" w:rsidRPr="007F580D" w:rsidRDefault="00206AD7" w:rsidP="001C1384">
            <w:pPr>
              <w:jc w:val="center"/>
              <w:rPr>
                <w:rFonts w:ascii="Century Gothic" w:hAnsi="Century Gothic" w:cs="Arial"/>
              </w:rPr>
            </w:pPr>
            <w:r w:rsidRPr="002013E3">
              <w:rPr>
                <w:rFonts w:ascii="Century Gothic" w:hAnsi="Century Gothic" w:cs="Arial"/>
                <w:lang w:val="es-BO"/>
              </w:rPr>
              <w:t xml:space="preserve">OBRAS CIVILES PARA FIJACIÓN PARA VÁLVULA DE P.E.  Ø </w:t>
            </w:r>
            <w:r>
              <w:rPr>
                <w:rFonts w:ascii="Century Gothic" w:hAnsi="Century Gothic" w:cs="Arial"/>
                <w:lang w:val="es-BO"/>
              </w:rPr>
              <w:t>1</w:t>
            </w:r>
            <w:r w:rsidR="001C1384">
              <w:rPr>
                <w:rFonts w:ascii="Century Gothic" w:hAnsi="Century Gothic" w:cs="Arial"/>
                <w:lang w:val="es-BO"/>
              </w:rPr>
              <w:t>25</w:t>
            </w:r>
            <w:r w:rsidRPr="002013E3">
              <w:rPr>
                <w:rFonts w:ascii="Century Gothic" w:hAnsi="Century Gothic" w:cs="Arial"/>
                <w:lang w:val="es-BO"/>
              </w:rPr>
              <w:t xml:space="preserve"> mm</w:t>
            </w:r>
          </w:p>
        </w:tc>
        <w:tc>
          <w:tcPr>
            <w:tcW w:w="976" w:type="dxa"/>
          </w:tcPr>
          <w:p w:rsidR="00206AD7" w:rsidRPr="007F580D" w:rsidRDefault="00206AD7" w:rsidP="00ED08FD">
            <w:pPr>
              <w:jc w:val="center"/>
              <w:rPr>
                <w:rFonts w:ascii="Century Gothic" w:eastAsia="Arial Unicode MS" w:hAnsi="Century Gothic"/>
                <w:lang w:val="es-ES_tradnl"/>
              </w:rPr>
            </w:pPr>
            <w:r w:rsidRPr="007F580D">
              <w:rPr>
                <w:rFonts w:ascii="Century Gothic" w:eastAsia="Arial Unicode MS" w:hAnsi="Century Gothic"/>
                <w:lang w:val="es-ES_tradnl"/>
              </w:rPr>
              <w:t>Pza.</w:t>
            </w:r>
          </w:p>
        </w:tc>
      </w:tr>
    </w:tbl>
    <w:p w:rsidR="00206AD7" w:rsidRPr="007F580D" w:rsidRDefault="00206AD7" w:rsidP="00206AD7">
      <w:pPr>
        <w:jc w:val="both"/>
        <w:rPr>
          <w:rFonts w:ascii="Century Gothic" w:hAnsi="Century Gothic"/>
          <w:kern w:val="28"/>
          <w:sz w:val="20"/>
          <w:szCs w:val="20"/>
        </w:rPr>
      </w:pPr>
    </w:p>
    <w:p w:rsidR="00274B95" w:rsidRPr="00FC6468" w:rsidRDefault="009974B5" w:rsidP="00274B95">
      <w:pPr>
        <w:pStyle w:val="Ttulo2"/>
        <w:jc w:val="both"/>
        <w:rPr>
          <w:rFonts w:ascii="Century Gothic" w:hAnsi="Century Gothic"/>
          <w:i w:val="0"/>
          <w:sz w:val="24"/>
          <w:szCs w:val="24"/>
        </w:rPr>
      </w:pPr>
      <w:r>
        <w:rPr>
          <w:rFonts w:ascii="Century Gothic" w:hAnsi="Century Gothic" w:cs="Arial"/>
          <w:i w:val="0"/>
          <w:sz w:val="24"/>
          <w:szCs w:val="24"/>
          <w:lang w:val="es-MX"/>
        </w:rPr>
        <w:t>1</w:t>
      </w:r>
      <w:r w:rsidR="0043632B">
        <w:rPr>
          <w:rFonts w:ascii="Century Gothic" w:hAnsi="Century Gothic" w:cs="Arial"/>
          <w:i w:val="0"/>
          <w:sz w:val="24"/>
          <w:szCs w:val="24"/>
          <w:lang w:val="es-MX"/>
        </w:rPr>
        <w:t>8</w:t>
      </w:r>
      <w:r w:rsidR="00274B95">
        <w:rPr>
          <w:rFonts w:ascii="Century Gothic" w:hAnsi="Century Gothic" w:cs="Arial"/>
          <w:i w:val="0"/>
          <w:sz w:val="24"/>
          <w:szCs w:val="24"/>
          <w:lang w:val="es-MX"/>
        </w:rPr>
        <w:t>.</w:t>
      </w:r>
      <w:r w:rsidR="00274B95">
        <w:rPr>
          <w:rFonts w:ascii="Century Gothic" w:hAnsi="Century Gothic" w:cs="Arial"/>
          <w:i w:val="0"/>
          <w:sz w:val="24"/>
          <w:szCs w:val="24"/>
        </w:rPr>
        <w:t>OBRAS CIVILES PARA</w:t>
      </w:r>
      <w:r w:rsidR="00274B95" w:rsidRPr="00FC6468">
        <w:rPr>
          <w:rFonts w:ascii="Century Gothic" w:hAnsi="Century Gothic" w:cs="Arial"/>
          <w:i w:val="0"/>
          <w:sz w:val="24"/>
          <w:szCs w:val="24"/>
        </w:rPr>
        <w:t xml:space="preserve"> FIJACIÓN PARA VÁLVULA DE P.E.  </w:t>
      </w:r>
      <w:r w:rsidR="00274B95">
        <w:rPr>
          <w:rFonts w:ascii="Century Gothic" w:hAnsi="Century Gothic" w:cs="Arial"/>
          <w:i w:val="0"/>
          <w:sz w:val="24"/>
          <w:szCs w:val="24"/>
        </w:rPr>
        <w:t>Ø 90 mm</w:t>
      </w:r>
    </w:p>
    <w:p w:rsidR="00274B95" w:rsidRPr="007F580D" w:rsidRDefault="00274B95" w:rsidP="00274B95">
      <w:pPr>
        <w:spacing w:after="0"/>
        <w:jc w:val="both"/>
        <w:rPr>
          <w:rFonts w:ascii="Century Gothic" w:hAnsi="Century Gothic" w:cs="Arial"/>
          <w:b/>
          <w:sz w:val="20"/>
          <w:szCs w:val="20"/>
          <w:vertAlign w:val="superscript"/>
        </w:rPr>
      </w:pPr>
      <w:r>
        <w:rPr>
          <w:rFonts w:ascii="Century Gothic" w:hAnsi="Century Gothic" w:cs="Arial"/>
          <w:b/>
          <w:sz w:val="20"/>
          <w:szCs w:val="20"/>
        </w:rPr>
        <w:t xml:space="preserve">UNIDAD: </w:t>
      </w:r>
      <w:r w:rsidRPr="007F580D">
        <w:rPr>
          <w:rFonts w:ascii="Century Gothic" w:hAnsi="Century Gothic" w:cs="Arial"/>
          <w:b/>
          <w:sz w:val="20"/>
          <w:szCs w:val="20"/>
        </w:rPr>
        <w:t>Pza.</w:t>
      </w:r>
    </w:p>
    <w:p w:rsidR="00274B95" w:rsidRPr="007F580D" w:rsidRDefault="009974B5" w:rsidP="00274B95">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w:t>
      </w:r>
      <w:r w:rsidR="0043632B">
        <w:rPr>
          <w:rFonts w:ascii="Century Gothic" w:hAnsi="Century Gothic"/>
          <w:b/>
          <w:kern w:val="28"/>
          <w:sz w:val="20"/>
          <w:szCs w:val="20"/>
          <w:lang w:val="es-ES_tradnl"/>
        </w:rPr>
        <w:t>8</w:t>
      </w:r>
      <w:r w:rsidR="00274B95">
        <w:rPr>
          <w:rFonts w:ascii="Century Gothic" w:hAnsi="Century Gothic"/>
          <w:b/>
          <w:kern w:val="28"/>
          <w:sz w:val="20"/>
          <w:szCs w:val="20"/>
          <w:lang w:val="es-ES_tradnl"/>
        </w:rPr>
        <w:t xml:space="preserve">. 1 </w:t>
      </w:r>
      <w:r w:rsidR="00274B95" w:rsidRPr="007F580D">
        <w:rPr>
          <w:rFonts w:ascii="Century Gothic" w:hAnsi="Century Gothic"/>
          <w:b/>
          <w:kern w:val="28"/>
          <w:sz w:val="20"/>
          <w:szCs w:val="20"/>
          <w:lang w:val="es-ES_tradnl"/>
        </w:rPr>
        <w:t>DEFINICIÓN.</w:t>
      </w:r>
    </w:p>
    <w:p w:rsidR="00274B95" w:rsidRDefault="00274B95" w:rsidP="00274B9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w:t>
      </w:r>
      <w:r w:rsidR="00CE061F">
        <w:rPr>
          <w:rFonts w:ascii="Century Gothic" w:hAnsi="Century Gothic"/>
          <w:kern w:val="28"/>
          <w:sz w:val="20"/>
          <w:szCs w:val="20"/>
          <w:lang w:val="es-ES_tradnl"/>
        </w:rPr>
        <w:t>entos de las válvulas y otros.</w:t>
      </w:r>
    </w:p>
    <w:p w:rsidR="00274B95" w:rsidRPr="007F580D" w:rsidRDefault="009974B5" w:rsidP="00274B95">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lastRenderedPageBreak/>
        <w:t>1</w:t>
      </w:r>
      <w:r w:rsidR="0043632B">
        <w:rPr>
          <w:rFonts w:ascii="Century Gothic" w:hAnsi="Century Gothic"/>
          <w:b/>
          <w:kern w:val="28"/>
          <w:sz w:val="20"/>
          <w:szCs w:val="20"/>
          <w:lang w:val="es-ES_tradnl"/>
        </w:rPr>
        <w:t>8</w:t>
      </w:r>
      <w:r w:rsidR="00274B95" w:rsidRPr="006C09BF">
        <w:rPr>
          <w:rFonts w:ascii="Century Gothic" w:hAnsi="Century Gothic"/>
          <w:b/>
          <w:kern w:val="28"/>
          <w:sz w:val="20"/>
          <w:szCs w:val="20"/>
          <w:lang w:val="es-ES_tradnl"/>
        </w:rPr>
        <w:t>.2 MATERIALES</w:t>
      </w:r>
      <w:r w:rsidR="00274B95" w:rsidRPr="007F580D">
        <w:rPr>
          <w:rFonts w:ascii="Century Gothic" w:hAnsi="Century Gothic"/>
          <w:b/>
          <w:kern w:val="28"/>
          <w:sz w:val="20"/>
          <w:szCs w:val="20"/>
          <w:lang w:val="es-ES_tradnl"/>
        </w:rPr>
        <w:t xml:space="preserve"> HERRAMIENTAS Y EQUIPO.</w:t>
      </w:r>
    </w:p>
    <w:p w:rsidR="00274B95" w:rsidRPr="007F580D" w:rsidRDefault="00274B95" w:rsidP="00274B9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274B95" w:rsidRPr="007F580D" w:rsidRDefault="009974B5" w:rsidP="00274B95">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w:t>
      </w:r>
      <w:r w:rsidR="0043632B">
        <w:rPr>
          <w:rFonts w:ascii="Century Gothic" w:hAnsi="Century Gothic"/>
          <w:b/>
          <w:kern w:val="28"/>
          <w:sz w:val="20"/>
          <w:szCs w:val="20"/>
          <w:lang w:val="es-ES_tradnl"/>
        </w:rPr>
        <w:t>8</w:t>
      </w:r>
      <w:r w:rsidR="00274B95">
        <w:rPr>
          <w:rFonts w:ascii="Century Gothic" w:hAnsi="Century Gothic"/>
          <w:b/>
          <w:kern w:val="28"/>
          <w:sz w:val="20"/>
          <w:szCs w:val="20"/>
          <w:lang w:val="es-ES_tradnl"/>
        </w:rPr>
        <w:t xml:space="preserve"> .</w:t>
      </w:r>
      <w:r w:rsidR="00274B95" w:rsidRPr="007F580D">
        <w:rPr>
          <w:rFonts w:ascii="Century Gothic" w:hAnsi="Century Gothic"/>
          <w:b/>
          <w:kern w:val="28"/>
          <w:sz w:val="20"/>
          <w:szCs w:val="20"/>
          <w:lang w:val="es-ES_tradnl"/>
        </w:rPr>
        <w:t>3 PROCEDIMIENTO PARA LA EJECUCIÓN.</w:t>
      </w:r>
    </w:p>
    <w:p w:rsidR="00274B95" w:rsidRPr="007F580D" w:rsidRDefault="00274B95" w:rsidP="00274B9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274B95" w:rsidRPr="00B32CA3" w:rsidRDefault="00274B95" w:rsidP="00274B95">
      <w:pPr>
        <w:spacing w:before="100" w:beforeAutospacing="1" w:after="100" w:afterAutospacing="1"/>
        <w:jc w:val="both"/>
        <w:rPr>
          <w:rFonts w:ascii="Century Gothic" w:eastAsia="Arial Unicode MS" w:hAnsi="Century Gothic"/>
          <w:b/>
          <w:sz w:val="20"/>
          <w:szCs w:val="20"/>
          <w:u w:val="single"/>
        </w:rPr>
      </w:pPr>
      <w:r w:rsidRPr="007F580D">
        <w:rPr>
          <w:rFonts w:ascii="Century Gothic" w:hAnsi="Century Gothic"/>
          <w:kern w:val="28"/>
          <w:sz w:val="20"/>
          <w:szCs w:val="20"/>
          <w:lang w:val="es-ES_tradnl"/>
        </w:rPr>
        <w:t xml:space="preserve">La campana para la válvula deberá ser fijada a la acera con un vaciado hasta la profundidad de 40 cm de manera que esta quede perpendicular al eje de la válvula, estable e inamovible. </w:t>
      </w:r>
      <w:r w:rsidRPr="0099091B">
        <w:rPr>
          <w:rFonts w:ascii="Century Gothic" w:eastAsia="Arial Unicode MS" w:hAnsi="Century Gothic"/>
          <w:b/>
          <w:sz w:val="20"/>
          <w:szCs w:val="20"/>
          <w:u w:val="single"/>
        </w:rPr>
        <w:t>(VERANEXOS)</w:t>
      </w:r>
      <w:r>
        <w:rPr>
          <w:rFonts w:ascii="Century Gothic" w:eastAsia="Arial Unicode MS" w:hAnsi="Century Gothic"/>
          <w:b/>
          <w:sz w:val="20"/>
          <w:szCs w:val="20"/>
          <w:u w:val="single"/>
        </w:rPr>
        <w:t xml:space="preserve">. </w:t>
      </w:r>
      <w:r w:rsidRPr="007F580D">
        <w:rPr>
          <w:rFonts w:ascii="Century Gothic" w:eastAsia="Arial Unicode MS" w:hAnsi="Century Gothic" w:cs="Times New Roman"/>
          <w:bCs/>
          <w:sz w:val="20"/>
          <w:szCs w:val="20"/>
        </w:rPr>
        <w:t>La campana para la válvula deberá ser fijada a la vereda con un vaciado alrededor de esta, hasta la profundidad que tenga la campana de manera que esta quede perpendicular al eje de la válvula, estable e inamovible.</w:t>
      </w:r>
    </w:p>
    <w:p w:rsidR="00274B95" w:rsidRPr="007F580D" w:rsidRDefault="00274B95" w:rsidP="00274B95">
      <w:pPr>
        <w:spacing w:after="0"/>
        <w:jc w:val="both"/>
        <w:rPr>
          <w:rFonts w:ascii="Century Gothic" w:eastAsia="Arial Unicode MS" w:hAnsi="Century Gothic" w:cs="Times New Roman"/>
          <w:bCs/>
          <w:sz w:val="20"/>
          <w:szCs w:val="20"/>
        </w:rPr>
      </w:pPr>
      <w:r w:rsidRPr="007F580D">
        <w:rPr>
          <w:rFonts w:ascii="Century Gothic" w:eastAsia="Arial Unicode MS" w:hAnsi="Century Gothic" w:cs="Times New Roman"/>
          <w:bCs/>
          <w:sz w:val="20"/>
          <w:szCs w:val="20"/>
        </w:rPr>
        <w:t>El material aislante de PVC, las abrazaderas de sujeción y los espárragos para la sujeción de la tubería y el tubo guía serán provistos por el CONTRATISTA. La campan</w:t>
      </w:r>
      <w:r w:rsidR="007B3C4B">
        <w:rPr>
          <w:rFonts w:ascii="Century Gothic" w:eastAsia="Arial Unicode MS" w:hAnsi="Century Gothic" w:cs="Times New Roman"/>
          <w:bCs/>
          <w:sz w:val="20"/>
          <w:szCs w:val="20"/>
        </w:rPr>
        <w:t>a para la válvula será provista</w:t>
      </w:r>
      <w:r w:rsidRPr="007F580D">
        <w:rPr>
          <w:rFonts w:ascii="Century Gothic" w:eastAsia="Arial Unicode MS" w:hAnsi="Century Gothic" w:cs="Times New Roman"/>
          <w:bCs/>
          <w:sz w:val="20"/>
          <w:szCs w:val="20"/>
        </w:rPr>
        <w:t xml:space="preserve"> por YPFB.</w:t>
      </w:r>
    </w:p>
    <w:p w:rsidR="00274B95" w:rsidRPr="007F580D" w:rsidRDefault="009974B5" w:rsidP="00274B95">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w:t>
      </w:r>
      <w:r w:rsidR="0043632B">
        <w:rPr>
          <w:rFonts w:ascii="Century Gothic" w:hAnsi="Century Gothic"/>
          <w:b/>
          <w:kern w:val="28"/>
          <w:sz w:val="20"/>
          <w:szCs w:val="20"/>
          <w:lang w:val="es-ES_tradnl"/>
        </w:rPr>
        <w:t>8</w:t>
      </w:r>
      <w:r w:rsidR="00274B95">
        <w:rPr>
          <w:rFonts w:ascii="Century Gothic" w:hAnsi="Century Gothic"/>
          <w:b/>
          <w:kern w:val="28"/>
          <w:sz w:val="20"/>
          <w:szCs w:val="20"/>
          <w:lang w:val="es-ES_tradnl"/>
        </w:rPr>
        <w:t xml:space="preserve">.4 </w:t>
      </w:r>
      <w:r w:rsidR="00274B95" w:rsidRPr="007F580D">
        <w:rPr>
          <w:rFonts w:ascii="Century Gothic" w:hAnsi="Century Gothic"/>
          <w:b/>
          <w:kern w:val="28"/>
          <w:sz w:val="20"/>
          <w:szCs w:val="20"/>
          <w:lang w:val="es-ES_tradnl"/>
        </w:rPr>
        <w:t>MEDICIÓN Y FORMA DE PAGO.</w:t>
      </w:r>
    </w:p>
    <w:p w:rsidR="00274B95" w:rsidRPr="007F580D" w:rsidRDefault="00274B95" w:rsidP="00274B9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tbl>
      <w:tblPr>
        <w:tblStyle w:val="Tablaconcuadrcula"/>
        <w:tblW w:w="7425" w:type="dxa"/>
        <w:jc w:val="center"/>
        <w:tblInd w:w="-278" w:type="dxa"/>
        <w:tblLook w:val="04A0"/>
      </w:tblPr>
      <w:tblGrid>
        <w:gridCol w:w="1562"/>
        <w:gridCol w:w="4887"/>
        <w:gridCol w:w="976"/>
      </w:tblGrid>
      <w:tr w:rsidR="00274B95" w:rsidRPr="007F580D" w:rsidTr="00B64EED">
        <w:trPr>
          <w:jc w:val="center"/>
        </w:trPr>
        <w:tc>
          <w:tcPr>
            <w:tcW w:w="1562" w:type="dxa"/>
            <w:shd w:val="clear" w:color="auto" w:fill="B6DDE8" w:themeFill="accent5" w:themeFillTint="66"/>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87" w:type="dxa"/>
            <w:shd w:val="clear" w:color="auto" w:fill="B6DDE8" w:themeFill="accent5" w:themeFillTint="66"/>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shd w:val="clear" w:color="auto" w:fill="B6DDE8" w:themeFill="accent5" w:themeFillTint="66"/>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74B95" w:rsidRPr="007F580D" w:rsidTr="00B64EED">
        <w:trPr>
          <w:jc w:val="center"/>
        </w:trPr>
        <w:tc>
          <w:tcPr>
            <w:tcW w:w="1562" w:type="dxa"/>
          </w:tcPr>
          <w:p w:rsidR="00B64EED" w:rsidRPr="000C68B9" w:rsidRDefault="009974B5" w:rsidP="00B64EED">
            <w:pPr>
              <w:jc w:val="center"/>
              <w:rPr>
                <w:rFonts w:ascii="Century Gothic" w:eastAsia="Arial Unicode MS" w:hAnsi="Century Gothic"/>
                <w:lang w:val="es-ES_tradnl"/>
              </w:rPr>
            </w:pPr>
            <w:r>
              <w:rPr>
                <w:rFonts w:ascii="Century Gothic" w:eastAsia="Arial Unicode MS" w:hAnsi="Century Gothic"/>
                <w:lang w:val="es-ES_tradnl"/>
              </w:rPr>
              <w:t>1</w:t>
            </w:r>
            <w:r w:rsidR="0043632B">
              <w:rPr>
                <w:rFonts w:ascii="Century Gothic" w:eastAsia="Arial Unicode MS" w:hAnsi="Century Gothic"/>
                <w:lang w:val="es-ES_tradnl"/>
              </w:rPr>
              <w:t>8</w:t>
            </w:r>
          </w:p>
          <w:p w:rsidR="00274B95" w:rsidRPr="007F580D" w:rsidRDefault="00274B95" w:rsidP="00B64EED">
            <w:pPr>
              <w:jc w:val="center"/>
              <w:rPr>
                <w:rFonts w:ascii="Century Gothic" w:eastAsia="Arial Unicode MS" w:hAnsi="Century Gothic"/>
                <w:lang w:val="es-ES_tradnl"/>
              </w:rPr>
            </w:pPr>
          </w:p>
        </w:tc>
        <w:tc>
          <w:tcPr>
            <w:tcW w:w="4887" w:type="dxa"/>
          </w:tcPr>
          <w:p w:rsidR="00274B95" w:rsidRPr="007F580D" w:rsidRDefault="00274B95" w:rsidP="009B0A72">
            <w:pPr>
              <w:jc w:val="center"/>
              <w:rPr>
                <w:rFonts w:ascii="Century Gothic" w:hAnsi="Century Gothic" w:cs="Arial"/>
              </w:rPr>
            </w:pPr>
            <w:r w:rsidRPr="002013E3">
              <w:rPr>
                <w:rFonts w:ascii="Century Gothic" w:hAnsi="Century Gothic" w:cs="Arial"/>
                <w:lang w:val="es-BO"/>
              </w:rPr>
              <w:t xml:space="preserve">OBRAS CIVILES PARA FIJACIÓN PARA VÁLVULA DE P.E.  Ø </w:t>
            </w:r>
            <w:r>
              <w:rPr>
                <w:rFonts w:ascii="Century Gothic" w:hAnsi="Century Gothic" w:cs="Arial"/>
                <w:lang w:val="es-BO"/>
              </w:rPr>
              <w:t>90</w:t>
            </w:r>
            <w:r w:rsidRPr="002013E3">
              <w:rPr>
                <w:rFonts w:ascii="Century Gothic" w:hAnsi="Century Gothic" w:cs="Arial"/>
                <w:lang w:val="es-BO"/>
              </w:rPr>
              <w:t xml:space="preserve"> mm</w:t>
            </w:r>
          </w:p>
        </w:tc>
        <w:tc>
          <w:tcPr>
            <w:tcW w:w="976" w:type="dxa"/>
          </w:tcPr>
          <w:p w:rsidR="00274B95" w:rsidRPr="007F580D" w:rsidRDefault="00274B95" w:rsidP="009B0A72">
            <w:pPr>
              <w:jc w:val="center"/>
              <w:rPr>
                <w:rFonts w:ascii="Century Gothic" w:eastAsia="Arial Unicode MS" w:hAnsi="Century Gothic"/>
                <w:lang w:val="es-ES_tradnl"/>
              </w:rPr>
            </w:pPr>
            <w:r w:rsidRPr="007F580D">
              <w:rPr>
                <w:rFonts w:ascii="Century Gothic" w:eastAsia="Arial Unicode MS" w:hAnsi="Century Gothic"/>
                <w:lang w:val="es-ES_tradnl"/>
              </w:rPr>
              <w:t>Pza.</w:t>
            </w:r>
          </w:p>
        </w:tc>
      </w:tr>
    </w:tbl>
    <w:p w:rsidR="00274B95" w:rsidRPr="007F580D" w:rsidRDefault="00274B95" w:rsidP="00274B95">
      <w:pPr>
        <w:jc w:val="both"/>
        <w:rPr>
          <w:rFonts w:ascii="Century Gothic" w:hAnsi="Century Gothic"/>
          <w:kern w:val="28"/>
          <w:sz w:val="20"/>
          <w:szCs w:val="20"/>
        </w:rPr>
      </w:pPr>
    </w:p>
    <w:p w:rsidR="00274B95" w:rsidRPr="00FC6468" w:rsidRDefault="0043632B" w:rsidP="00274B95">
      <w:pPr>
        <w:pStyle w:val="Ttulo2"/>
        <w:jc w:val="both"/>
        <w:rPr>
          <w:rFonts w:ascii="Century Gothic" w:hAnsi="Century Gothic"/>
          <w:i w:val="0"/>
          <w:sz w:val="24"/>
          <w:szCs w:val="24"/>
        </w:rPr>
      </w:pPr>
      <w:r>
        <w:rPr>
          <w:rFonts w:ascii="Century Gothic" w:hAnsi="Century Gothic" w:cs="Arial"/>
          <w:i w:val="0"/>
          <w:sz w:val="24"/>
          <w:szCs w:val="24"/>
          <w:lang w:val="es-MX"/>
        </w:rPr>
        <w:lastRenderedPageBreak/>
        <w:t>19</w:t>
      </w:r>
      <w:r w:rsidR="00274B95">
        <w:rPr>
          <w:rFonts w:ascii="Century Gothic" w:hAnsi="Century Gothic" w:cs="Arial"/>
          <w:i w:val="0"/>
          <w:sz w:val="24"/>
          <w:szCs w:val="24"/>
          <w:lang w:val="es-MX"/>
        </w:rPr>
        <w:t>.</w:t>
      </w:r>
      <w:r w:rsidR="00274B95">
        <w:rPr>
          <w:rFonts w:ascii="Century Gothic" w:hAnsi="Century Gothic" w:cs="Arial"/>
          <w:i w:val="0"/>
          <w:sz w:val="24"/>
          <w:szCs w:val="24"/>
        </w:rPr>
        <w:t>OBRAS CIVILES PARA</w:t>
      </w:r>
      <w:r w:rsidR="00274B95" w:rsidRPr="00FC6468">
        <w:rPr>
          <w:rFonts w:ascii="Century Gothic" w:hAnsi="Century Gothic" w:cs="Arial"/>
          <w:i w:val="0"/>
          <w:sz w:val="24"/>
          <w:szCs w:val="24"/>
        </w:rPr>
        <w:t xml:space="preserve"> FIJACIÓN PARA VÁLVULA DE P.E.  Ø 40 </w:t>
      </w:r>
      <w:r w:rsidR="00274B95">
        <w:rPr>
          <w:rFonts w:ascii="Century Gothic" w:hAnsi="Century Gothic" w:cs="Arial"/>
          <w:i w:val="0"/>
          <w:sz w:val="24"/>
          <w:szCs w:val="24"/>
        </w:rPr>
        <w:t>mm</w:t>
      </w:r>
    </w:p>
    <w:p w:rsidR="00274B95" w:rsidRPr="007F580D" w:rsidRDefault="00274B95" w:rsidP="00274B95">
      <w:pPr>
        <w:spacing w:after="0"/>
        <w:jc w:val="both"/>
        <w:rPr>
          <w:rFonts w:ascii="Century Gothic" w:hAnsi="Century Gothic" w:cs="Arial"/>
          <w:b/>
          <w:sz w:val="20"/>
          <w:szCs w:val="20"/>
          <w:vertAlign w:val="superscript"/>
        </w:rPr>
      </w:pPr>
      <w:r>
        <w:rPr>
          <w:rFonts w:ascii="Century Gothic" w:hAnsi="Century Gothic" w:cs="Arial"/>
          <w:b/>
          <w:sz w:val="20"/>
          <w:szCs w:val="20"/>
        </w:rPr>
        <w:t xml:space="preserve">UNIDAD: </w:t>
      </w:r>
      <w:r w:rsidRPr="007F580D">
        <w:rPr>
          <w:rFonts w:ascii="Century Gothic" w:hAnsi="Century Gothic" w:cs="Arial"/>
          <w:b/>
          <w:sz w:val="20"/>
          <w:szCs w:val="20"/>
        </w:rPr>
        <w:t>Pza.</w:t>
      </w:r>
    </w:p>
    <w:p w:rsidR="00535E47" w:rsidRDefault="0043632B" w:rsidP="00274B95">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19</w:t>
      </w:r>
      <w:r w:rsidR="00B64EED">
        <w:rPr>
          <w:rFonts w:ascii="Century Gothic" w:hAnsi="Century Gothic"/>
          <w:b/>
          <w:kern w:val="28"/>
          <w:sz w:val="20"/>
          <w:szCs w:val="20"/>
          <w:lang w:val="es-ES_tradnl"/>
        </w:rPr>
        <w:t xml:space="preserve">. </w:t>
      </w:r>
      <w:r w:rsidR="00274B95">
        <w:rPr>
          <w:rFonts w:ascii="Century Gothic" w:hAnsi="Century Gothic"/>
          <w:b/>
          <w:kern w:val="28"/>
          <w:sz w:val="20"/>
          <w:szCs w:val="20"/>
          <w:lang w:val="es-ES_tradnl"/>
        </w:rPr>
        <w:t xml:space="preserve">1 </w:t>
      </w:r>
      <w:r w:rsidR="00274B95" w:rsidRPr="007F580D">
        <w:rPr>
          <w:rFonts w:ascii="Century Gothic" w:hAnsi="Century Gothic"/>
          <w:b/>
          <w:kern w:val="28"/>
          <w:sz w:val="20"/>
          <w:szCs w:val="20"/>
          <w:lang w:val="es-ES_tradnl"/>
        </w:rPr>
        <w:t>DEFINICIÓN.</w:t>
      </w:r>
    </w:p>
    <w:p w:rsidR="00274B95" w:rsidRDefault="00274B95" w:rsidP="00274B9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w:t>
      </w:r>
      <w:r w:rsidR="00CE061F">
        <w:rPr>
          <w:rFonts w:ascii="Century Gothic" w:hAnsi="Century Gothic"/>
          <w:kern w:val="28"/>
          <w:sz w:val="20"/>
          <w:szCs w:val="20"/>
          <w:lang w:val="es-ES_tradnl"/>
        </w:rPr>
        <w:t xml:space="preserve"> válvulas y otros.</w:t>
      </w:r>
    </w:p>
    <w:p w:rsidR="00274B95" w:rsidRPr="007F580D" w:rsidRDefault="0043632B" w:rsidP="00274B95">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19</w:t>
      </w:r>
      <w:r w:rsidR="00274B95" w:rsidRPr="006C09BF">
        <w:rPr>
          <w:rFonts w:ascii="Century Gothic" w:hAnsi="Century Gothic"/>
          <w:b/>
          <w:kern w:val="28"/>
          <w:sz w:val="20"/>
          <w:szCs w:val="20"/>
          <w:lang w:val="es-ES_tradnl"/>
        </w:rPr>
        <w:t>.2 MATERIALES</w:t>
      </w:r>
      <w:r w:rsidR="00274B95" w:rsidRPr="007F580D">
        <w:rPr>
          <w:rFonts w:ascii="Century Gothic" w:hAnsi="Century Gothic"/>
          <w:b/>
          <w:kern w:val="28"/>
          <w:sz w:val="20"/>
          <w:szCs w:val="20"/>
          <w:lang w:val="es-ES_tradnl"/>
        </w:rPr>
        <w:t xml:space="preserve"> HERRAMIENTAS Y EQUIPO.</w:t>
      </w:r>
    </w:p>
    <w:p w:rsidR="00274B95" w:rsidRPr="007F580D" w:rsidRDefault="00274B95" w:rsidP="00274B9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274B95" w:rsidRPr="007F580D" w:rsidRDefault="0043632B" w:rsidP="00274B95">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19</w:t>
      </w:r>
      <w:r w:rsidR="00274B95">
        <w:rPr>
          <w:rFonts w:ascii="Century Gothic" w:hAnsi="Century Gothic"/>
          <w:b/>
          <w:kern w:val="28"/>
          <w:sz w:val="20"/>
          <w:szCs w:val="20"/>
          <w:lang w:val="es-ES_tradnl"/>
        </w:rPr>
        <w:t>.</w:t>
      </w:r>
      <w:r w:rsidR="00274B95" w:rsidRPr="007F580D">
        <w:rPr>
          <w:rFonts w:ascii="Century Gothic" w:hAnsi="Century Gothic"/>
          <w:b/>
          <w:kern w:val="28"/>
          <w:sz w:val="20"/>
          <w:szCs w:val="20"/>
          <w:lang w:val="es-ES_tradnl"/>
        </w:rPr>
        <w:t>3 PROCEDIMIENTO PARA LA EJECUCIÓN.</w:t>
      </w:r>
    </w:p>
    <w:p w:rsidR="00274B95" w:rsidRPr="007F580D" w:rsidRDefault="00274B95" w:rsidP="00274B9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274B95" w:rsidRPr="00B32CA3" w:rsidRDefault="00274B95" w:rsidP="00274B95">
      <w:pPr>
        <w:spacing w:before="100" w:beforeAutospacing="1" w:after="100" w:afterAutospacing="1"/>
        <w:jc w:val="both"/>
        <w:rPr>
          <w:rFonts w:ascii="Century Gothic" w:eastAsia="Arial Unicode MS" w:hAnsi="Century Gothic"/>
          <w:b/>
          <w:sz w:val="20"/>
          <w:szCs w:val="20"/>
          <w:u w:val="single"/>
        </w:rPr>
      </w:pPr>
      <w:r w:rsidRPr="007F580D">
        <w:rPr>
          <w:rFonts w:ascii="Century Gothic" w:hAnsi="Century Gothic"/>
          <w:kern w:val="28"/>
          <w:sz w:val="20"/>
          <w:szCs w:val="20"/>
          <w:lang w:val="es-ES_tradnl"/>
        </w:rPr>
        <w:t xml:space="preserve">La campana para la válvula deberá ser fijada a la acera con un vaciado hasta la profundidad de 40 cm de manera que esta quede perpendicular al eje de la válvula, estable e inamovible. </w:t>
      </w:r>
      <w:r w:rsidRPr="0099091B">
        <w:rPr>
          <w:rFonts w:ascii="Century Gothic" w:eastAsia="Arial Unicode MS" w:hAnsi="Century Gothic"/>
          <w:b/>
          <w:sz w:val="20"/>
          <w:szCs w:val="20"/>
          <w:u w:val="single"/>
        </w:rPr>
        <w:t>(VERANEXOS)</w:t>
      </w:r>
      <w:r>
        <w:rPr>
          <w:rFonts w:ascii="Century Gothic" w:eastAsia="Arial Unicode MS" w:hAnsi="Century Gothic"/>
          <w:b/>
          <w:sz w:val="20"/>
          <w:szCs w:val="20"/>
          <w:u w:val="single"/>
        </w:rPr>
        <w:t xml:space="preserve">. </w:t>
      </w:r>
      <w:r w:rsidRPr="007F580D">
        <w:rPr>
          <w:rFonts w:ascii="Century Gothic" w:eastAsia="Arial Unicode MS" w:hAnsi="Century Gothic" w:cs="Times New Roman"/>
          <w:bCs/>
          <w:sz w:val="20"/>
          <w:szCs w:val="20"/>
        </w:rPr>
        <w:t>La campana para la válvula deberá ser fijada a la vereda con un vaciado alrededor de esta, hasta la profundidad que tenga la campana de manera que esta quede perpendicular al eje de la válvula, estable e inamovible.</w:t>
      </w:r>
    </w:p>
    <w:p w:rsidR="00274B95" w:rsidRPr="007F580D" w:rsidRDefault="00274B95" w:rsidP="00274B95">
      <w:pPr>
        <w:spacing w:after="0"/>
        <w:jc w:val="both"/>
        <w:rPr>
          <w:rFonts w:ascii="Century Gothic" w:eastAsia="Arial Unicode MS" w:hAnsi="Century Gothic" w:cs="Times New Roman"/>
          <w:bCs/>
          <w:sz w:val="20"/>
          <w:szCs w:val="20"/>
        </w:rPr>
      </w:pPr>
      <w:r w:rsidRPr="007F580D">
        <w:rPr>
          <w:rFonts w:ascii="Century Gothic" w:eastAsia="Arial Unicode MS" w:hAnsi="Century Gothic" w:cs="Times New Roman"/>
          <w:bCs/>
          <w:sz w:val="20"/>
          <w:szCs w:val="20"/>
        </w:rPr>
        <w:t>El material aislante de PVC, las abrazaderas de sujeción y los espárragos para la sujeción de la tubería y el tubo guía serán provistos por el CONTRATISTA. La campan</w:t>
      </w:r>
      <w:r w:rsidR="00CE061F">
        <w:rPr>
          <w:rFonts w:ascii="Century Gothic" w:eastAsia="Arial Unicode MS" w:hAnsi="Century Gothic" w:cs="Times New Roman"/>
          <w:bCs/>
          <w:sz w:val="20"/>
          <w:szCs w:val="20"/>
        </w:rPr>
        <w:t xml:space="preserve">a para la válvula será provista </w:t>
      </w:r>
      <w:r w:rsidRPr="007F580D">
        <w:rPr>
          <w:rFonts w:ascii="Century Gothic" w:eastAsia="Arial Unicode MS" w:hAnsi="Century Gothic" w:cs="Times New Roman"/>
          <w:bCs/>
          <w:sz w:val="20"/>
          <w:szCs w:val="20"/>
        </w:rPr>
        <w:t>por YPFB.</w:t>
      </w:r>
    </w:p>
    <w:p w:rsidR="00274B95" w:rsidRPr="007F580D" w:rsidRDefault="0043632B" w:rsidP="00274B95">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19</w:t>
      </w:r>
      <w:r w:rsidR="00274B95">
        <w:rPr>
          <w:rFonts w:ascii="Century Gothic" w:hAnsi="Century Gothic"/>
          <w:b/>
          <w:kern w:val="28"/>
          <w:sz w:val="20"/>
          <w:szCs w:val="20"/>
          <w:lang w:val="es-ES_tradnl"/>
        </w:rPr>
        <w:t xml:space="preserve">.4 </w:t>
      </w:r>
      <w:r w:rsidR="00274B95" w:rsidRPr="007F580D">
        <w:rPr>
          <w:rFonts w:ascii="Century Gothic" w:hAnsi="Century Gothic"/>
          <w:b/>
          <w:kern w:val="28"/>
          <w:sz w:val="20"/>
          <w:szCs w:val="20"/>
          <w:lang w:val="es-ES_tradnl"/>
        </w:rPr>
        <w:t>MEDICIÓN Y FORMA DE PAGO.</w:t>
      </w:r>
    </w:p>
    <w:p w:rsidR="00274B95" w:rsidRPr="007F580D" w:rsidRDefault="00274B95" w:rsidP="00274B9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tbl>
      <w:tblPr>
        <w:tblStyle w:val="Tablaconcuadrcula"/>
        <w:tblW w:w="7425" w:type="dxa"/>
        <w:jc w:val="center"/>
        <w:tblInd w:w="-278" w:type="dxa"/>
        <w:tblLook w:val="04A0"/>
      </w:tblPr>
      <w:tblGrid>
        <w:gridCol w:w="1560"/>
        <w:gridCol w:w="4889"/>
        <w:gridCol w:w="976"/>
      </w:tblGrid>
      <w:tr w:rsidR="00274B95" w:rsidRPr="007F580D" w:rsidTr="00B64EED">
        <w:trPr>
          <w:jc w:val="center"/>
        </w:trPr>
        <w:tc>
          <w:tcPr>
            <w:tcW w:w="1560" w:type="dxa"/>
            <w:shd w:val="clear" w:color="auto" w:fill="B6DDE8" w:themeFill="accent5" w:themeFillTint="66"/>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89" w:type="dxa"/>
            <w:shd w:val="clear" w:color="auto" w:fill="B6DDE8" w:themeFill="accent5" w:themeFillTint="66"/>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shd w:val="clear" w:color="auto" w:fill="B6DDE8" w:themeFill="accent5" w:themeFillTint="66"/>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74B95" w:rsidRPr="007F580D" w:rsidTr="00B64EED">
        <w:trPr>
          <w:jc w:val="center"/>
        </w:trPr>
        <w:tc>
          <w:tcPr>
            <w:tcW w:w="1560" w:type="dxa"/>
          </w:tcPr>
          <w:p w:rsidR="009B14C7" w:rsidRPr="007F580D" w:rsidRDefault="0043632B" w:rsidP="009B14C7">
            <w:pPr>
              <w:jc w:val="center"/>
              <w:rPr>
                <w:rFonts w:ascii="Century Gothic" w:eastAsia="Arial Unicode MS" w:hAnsi="Century Gothic"/>
                <w:lang w:val="es-ES_tradnl"/>
              </w:rPr>
            </w:pPr>
            <w:r>
              <w:rPr>
                <w:rFonts w:ascii="Century Gothic" w:eastAsia="Arial Unicode MS" w:hAnsi="Century Gothic"/>
                <w:lang w:val="es-ES_tradnl"/>
              </w:rPr>
              <w:t>19</w:t>
            </w:r>
          </w:p>
          <w:p w:rsidR="00274B95" w:rsidRPr="007F580D" w:rsidRDefault="00274B95" w:rsidP="00B64EED">
            <w:pPr>
              <w:jc w:val="center"/>
              <w:rPr>
                <w:rFonts w:ascii="Century Gothic" w:eastAsia="Arial Unicode MS" w:hAnsi="Century Gothic"/>
                <w:lang w:val="es-ES_tradnl"/>
              </w:rPr>
            </w:pPr>
          </w:p>
        </w:tc>
        <w:tc>
          <w:tcPr>
            <w:tcW w:w="4889" w:type="dxa"/>
          </w:tcPr>
          <w:p w:rsidR="00274B95" w:rsidRPr="007F580D" w:rsidRDefault="00274B95" w:rsidP="009B0A72">
            <w:pPr>
              <w:jc w:val="center"/>
              <w:rPr>
                <w:rFonts w:ascii="Century Gothic" w:hAnsi="Century Gothic" w:cs="Arial"/>
              </w:rPr>
            </w:pPr>
            <w:r w:rsidRPr="002013E3">
              <w:rPr>
                <w:rFonts w:ascii="Century Gothic" w:hAnsi="Century Gothic" w:cs="Arial"/>
                <w:lang w:val="es-BO"/>
              </w:rPr>
              <w:t xml:space="preserve">OBRAS CIVILES PARA FIJACIÓN PARA VÁLVULA DE P.E.  Ø </w:t>
            </w:r>
            <w:r>
              <w:rPr>
                <w:rFonts w:ascii="Century Gothic" w:hAnsi="Century Gothic" w:cs="Arial"/>
                <w:lang w:val="es-BO"/>
              </w:rPr>
              <w:t>40</w:t>
            </w:r>
            <w:r w:rsidRPr="002013E3">
              <w:rPr>
                <w:rFonts w:ascii="Century Gothic" w:hAnsi="Century Gothic" w:cs="Arial"/>
                <w:lang w:val="es-BO"/>
              </w:rPr>
              <w:t xml:space="preserve"> mm</w:t>
            </w:r>
          </w:p>
        </w:tc>
        <w:tc>
          <w:tcPr>
            <w:tcW w:w="976" w:type="dxa"/>
          </w:tcPr>
          <w:p w:rsidR="00274B95" w:rsidRPr="007F580D" w:rsidRDefault="00274B95" w:rsidP="009B0A72">
            <w:pPr>
              <w:jc w:val="center"/>
              <w:rPr>
                <w:rFonts w:ascii="Century Gothic" w:eastAsia="Arial Unicode MS" w:hAnsi="Century Gothic"/>
                <w:lang w:val="es-ES_tradnl"/>
              </w:rPr>
            </w:pPr>
            <w:r w:rsidRPr="007F580D">
              <w:rPr>
                <w:rFonts w:ascii="Century Gothic" w:eastAsia="Arial Unicode MS" w:hAnsi="Century Gothic"/>
                <w:lang w:val="es-ES_tradnl"/>
              </w:rPr>
              <w:t>Pza.</w:t>
            </w:r>
          </w:p>
        </w:tc>
      </w:tr>
    </w:tbl>
    <w:p w:rsidR="00274B95" w:rsidRPr="007F580D" w:rsidRDefault="00274B95" w:rsidP="00274B95">
      <w:pPr>
        <w:jc w:val="both"/>
        <w:rPr>
          <w:rFonts w:ascii="Century Gothic" w:hAnsi="Century Gothic"/>
          <w:kern w:val="28"/>
          <w:sz w:val="20"/>
          <w:szCs w:val="20"/>
        </w:rPr>
      </w:pPr>
    </w:p>
    <w:p w:rsidR="00274B95" w:rsidRPr="00177072" w:rsidRDefault="0043632B" w:rsidP="00274B95">
      <w:pPr>
        <w:pStyle w:val="Ttulo2"/>
        <w:jc w:val="both"/>
        <w:rPr>
          <w:rFonts w:ascii="Century Gothic" w:hAnsi="Century Gothic" w:cs="Arial"/>
          <w:i w:val="0"/>
          <w:sz w:val="24"/>
          <w:szCs w:val="24"/>
        </w:rPr>
      </w:pPr>
      <w:r>
        <w:rPr>
          <w:rFonts w:ascii="Century Gothic" w:hAnsi="Century Gothic"/>
          <w:i w:val="0"/>
          <w:sz w:val="24"/>
          <w:szCs w:val="24"/>
          <w:lang w:val="es-ES_tradnl"/>
        </w:rPr>
        <w:t>20</w:t>
      </w:r>
      <w:r w:rsidR="00274B95">
        <w:rPr>
          <w:rFonts w:ascii="Century Gothic" w:hAnsi="Century Gothic"/>
          <w:i w:val="0"/>
          <w:sz w:val="24"/>
          <w:szCs w:val="24"/>
          <w:lang w:val="es-ES_tradnl"/>
        </w:rPr>
        <w:t>.</w:t>
      </w:r>
      <w:r w:rsidR="00274B95" w:rsidRPr="00177072">
        <w:rPr>
          <w:rFonts w:ascii="Century Gothic" w:hAnsi="Century Gothic"/>
          <w:i w:val="0"/>
          <w:sz w:val="24"/>
          <w:szCs w:val="24"/>
          <w:lang w:val="es-ES_tradnl"/>
        </w:rPr>
        <w:t xml:space="preserve"> PROVISIÓN Y COLOCADO DE PLAQUETAS DE SEÑALIZACIÓN HORIZONTAL </w:t>
      </w:r>
    </w:p>
    <w:p w:rsidR="00274B95" w:rsidRPr="007F580D" w:rsidRDefault="00274B95" w:rsidP="00274B95">
      <w:pPr>
        <w:spacing w:after="0"/>
        <w:jc w:val="both"/>
        <w:rPr>
          <w:rFonts w:ascii="Century Gothic" w:hAnsi="Century Gothic" w:cs="Arial"/>
          <w:b/>
          <w:sz w:val="20"/>
          <w:szCs w:val="20"/>
        </w:rPr>
      </w:pPr>
      <w:r w:rsidRPr="007F580D">
        <w:rPr>
          <w:rFonts w:ascii="Century Gothic" w:hAnsi="Century Gothic" w:cs="Arial"/>
          <w:b/>
          <w:sz w:val="20"/>
          <w:szCs w:val="20"/>
        </w:rPr>
        <w:t>UNIDAD:   Pza.</w:t>
      </w:r>
    </w:p>
    <w:p w:rsidR="00274B95" w:rsidRPr="007F580D" w:rsidRDefault="00274B95" w:rsidP="00274B95">
      <w:pPr>
        <w:spacing w:after="0"/>
        <w:jc w:val="both"/>
        <w:rPr>
          <w:rFonts w:ascii="Century Gothic" w:hAnsi="Century Gothic" w:cs="Arial"/>
          <w:b/>
          <w:sz w:val="20"/>
          <w:szCs w:val="20"/>
        </w:rPr>
      </w:pPr>
    </w:p>
    <w:p w:rsidR="00274B95" w:rsidRPr="007F580D" w:rsidRDefault="0043632B" w:rsidP="00274B95">
      <w:pPr>
        <w:jc w:val="both"/>
        <w:rPr>
          <w:rFonts w:ascii="Century Gothic" w:hAnsi="Century Gothic" w:cs="Arial"/>
          <w:b/>
          <w:sz w:val="20"/>
          <w:szCs w:val="20"/>
          <w:lang w:val="es-ES_tradnl"/>
        </w:rPr>
      </w:pPr>
      <w:r>
        <w:rPr>
          <w:rFonts w:ascii="Century Gothic" w:hAnsi="Century Gothic" w:cs="Arial"/>
          <w:b/>
          <w:sz w:val="20"/>
          <w:szCs w:val="20"/>
          <w:lang w:val="es-ES_tradnl"/>
        </w:rPr>
        <w:t>20</w:t>
      </w:r>
      <w:r w:rsidR="00274B95">
        <w:rPr>
          <w:rFonts w:ascii="Century Gothic" w:hAnsi="Century Gothic" w:cs="Arial"/>
          <w:b/>
          <w:sz w:val="20"/>
          <w:szCs w:val="20"/>
          <w:lang w:val="es-ES_tradnl"/>
        </w:rPr>
        <w:t xml:space="preserve">.1   </w:t>
      </w:r>
      <w:r w:rsidR="00274B95" w:rsidRPr="007F580D">
        <w:rPr>
          <w:rFonts w:ascii="Century Gothic" w:hAnsi="Century Gothic" w:cs="Arial"/>
          <w:b/>
          <w:sz w:val="20"/>
          <w:szCs w:val="20"/>
          <w:lang w:val="es-ES_tradnl"/>
        </w:rPr>
        <w:t xml:space="preserve"> DEFINICIÓN</w:t>
      </w:r>
    </w:p>
    <w:p w:rsidR="00274B95" w:rsidRPr="007F580D" w:rsidRDefault="00274B95" w:rsidP="00274B95">
      <w:pPr>
        <w:jc w:val="both"/>
        <w:rPr>
          <w:rFonts w:ascii="Century Gothic" w:hAnsi="Century Gothic" w:cs="Arial"/>
          <w:sz w:val="20"/>
          <w:szCs w:val="20"/>
          <w:lang w:val="es-ES_tradnl"/>
        </w:rPr>
      </w:pPr>
      <w:r w:rsidRPr="007F580D">
        <w:rPr>
          <w:rFonts w:ascii="Century Gothic" w:hAnsi="Century Gothic" w:cs="Arial"/>
          <w:sz w:val="20"/>
          <w:szCs w:val="20"/>
          <w:lang w:val="es-ES_tradnl"/>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274B95" w:rsidRDefault="00274B95" w:rsidP="00274B95">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Cs/>
          <w:color w:val="1D1B11"/>
          <w:sz w:val="20"/>
          <w:szCs w:val="20"/>
        </w:rPr>
        <w:t>Estas placas también seráncolocadas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w:t>
      </w:r>
    </w:p>
    <w:p w:rsidR="00274B95" w:rsidRDefault="00274B95" w:rsidP="00274B95">
      <w:pPr>
        <w:spacing w:after="0"/>
        <w:jc w:val="both"/>
        <w:rPr>
          <w:rFonts w:ascii="Century Gothic" w:eastAsia="Times New Roman" w:hAnsi="Century Gothic" w:cs="Arial"/>
          <w:bCs/>
          <w:color w:val="1D1B11"/>
          <w:sz w:val="20"/>
          <w:szCs w:val="20"/>
        </w:rPr>
      </w:pPr>
    </w:p>
    <w:p w:rsidR="00274B95" w:rsidRDefault="0043632B" w:rsidP="00274B95">
      <w:pPr>
        <w:spacing w:after="0"/>
        <w:jc w:val="both"/>
        <w:rPr>
          <w:rFonts w:ascii="Century Gothic" w:eastAsia="Arial Unicode MS" w:hAnsi="Century Gothic"/>
          <w:b/>
          <w:kern w:val="28"/>
          <w:sz w:val="20"/>
          <w:szCs w:val="20"/>
          <w:lang w:val="es-ES_tradnl"/>
        </w:rPr>
      </w:pPr>
      <w:r>
        <w:rPr>
          <w:rFonts w:ascii="Century Gothic" w:eastAsia="Times New Roman" w:hAnsi="Century Gothic" w:cs="Arial"/>
          <w:b/>
          <w:bCs/>
          <w:color w:val="1D1B11"/>
          <w:sz w:val="20"/>
          <w:szCs w:val="20"/>
        </w:rPr>
        <w:t>20</w:t>
      </w:r>
      <w:r w:rsidR="00274B95" w:rsidRPr="000B39DB">
        <w:rPr>
          <w:rFonts w:ascii="Century Gothic" w:eastAsia="Times New Roman" w:hAnsi="Century Gothic" w:cs="Arial"/>
          <w:b/>
          <w:bCs/>
          <w:color w:val="1D1B11"/>
          <w:sz w:val="20"/>
          <w:szCs w:val="20"/>
        </w:rPr>
        <w:t>.2</w:t>
      </w:r>
      <w:r w:rsidR="00274B95" w:rsidRPr="007F580D">
        <w:rPr>
          <w:rFonts w:ascii="Century Gothic" w:eastAsia="Arial Unicode MS" w:hAnsi="Century Gothic"/>
          <w:b/>
          <w:kern w:val="28"/>
          <w:sz w:val="20"/>
          <w:szCs w:val="20"/>
          <w:lang w:val="es-ES_tradnl"/>
        </w:rPr>
        <w:t>MATERIALES, HERRAMIENTAS Y EQUIPO.</w:t>
      </w:r>
    </w:p>
    <w:p w:rsidR="00274B95" w:rsidRDefault="00274B95" w:rsidP="00274B95">
      <w:pPr>
        <w:spacing w:after="0"/>
        <w:jc w:val="both"/>
        <w:rPr>
          <w:rFonts w:ascii="Century Gothic" w:eastAsia="Arial Unicode MS" w:hAnsi="Century Gothic"/>
          <w:b/>
          <w:kern w:val="28"/>
          <w:sz w:val="20"/>
          <w:szCs w:val="20"/>
          <w:lang w:val="es-ES_tradnl"/>
        </w:rPr>
      </w:pPr>
    </w:p>
    <w:p w:rsidR="00274B95" w:rsidRPr="007F580D" w:rsidRDefault="00274B95" w:rsidP="00274B95">
      <w:pPr>
        <w:spacing w:after="0"/>
        <w:jc w:val="both"/>
        <w:rPr>
          <w:rFonts w:ascii="Century Gothic" w:hAnsi="Century Gothic" w:cs="Arial"/>
          <w:sz w:val="20"/>
          <w:szCs w:val="20"/>
        </w:rPr>
      </w:pPr>
      <w:r w:rsidRPr="007F580D">
        <w:rPr>
          <w:rFonts w:ascii="Century Gothic" w:hAnsi="Century Gothic" w:cs="Arial"/>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274B95" w:rsidRPr="007F580D" w:rsidRDefault="00274B95" w:rsidP="00274B9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274B95" w:rsidRPr="007F580D" w:rsidRDefault="0043632B" w:rsidP="00274B95">
      <w:pPr>
        <w:spacing w:after="0"/>
        <w:jc w:val="both"/>
        <w:rPr>
          <w:rFonts w:ascii="Century Gothic" w:eastAsia="Arial Unicode MS" w:hAnsi="Century Gothic"/>
          <w:b/>
          <w:kern w:val="28"/>
          <w:sz w:val="20"/>
          <w:szCs w:val="20"/>
          <w:lang w:val="es-ES_tradnl"/>
        </w:rPr>
      </w:pPr>
      <w:r>
        <w:rPr>
          <w:rFonts w:ascii="Century Gothic" w:eastAsia="Arial Unicode MS" w:hAnsi="Century Gothic"/>
          <w:b/>
          <w:kern w:val="28"/>
          <w:sz w:val="20"/>
          <w:szCs w:val="20"/>
          <w:lang w:val="es-ES_tradnl"/>
        </w:rPr>
        <w:t>20.</w:t>
      </w:r>
      <w:r w:rsidR="00274B95">
        <w:rPr>
          <w:rFonts w:ascii="Century Gothic" w:eastAsia="Arial Unicode MS" w:hAnsi="Century Gothic"/>
          <w:b/>
          <w:kern w:val="28"/>
          <w:sz w:val="20"/>
          <w:szCs w:val="20"/>
          <w:lang w:val="es-ES_tradnl"/>
        </w:rPr>
        <w:t xml:space="preserve">3 </w:t>
      </w:r>
      <w:r w:rsidR="00274B95" w:rsidRPr="007F580D">
        <w:rPr>
          <w:rFonts w:ascii="Century Gothic" w:eastAsia="Arial Unicode MS" w:hAnsi="Century Gothic"/>
          <w:b/>
          <w:kern w:val="28"/>
          <w:sz w:val="20"/>
          <w:szCs w:val="20"/>
          <w:lang w:val="es-ES_tradnl"/>
        </w:rPr>
        <w:t>PROCEDIMIENTO PARA LA EJECUCIÓN.</w:t>
      </w:r>
    </w:p>
    <w:p w:rsidR="00274B95" w:rsidRPr="007F580D" w:rsidRDefault="00274B95" w:rsidP="00274B95">
      <w:pPr>
        <w:spacing w:after="0"/>
        <w:ind w:left="435"/>
        <w:jc w:val="both"/>
        <w:rPr>
          <w:rFonts w:ascii="Century Gothic" w:eastAsia="Arial Unicode MS" w:hAnsi="Century Gothic"/>
          <w:b/>
          <w:kern w:val="28"/>
          <w:sz w:val="20"/>
          <w:szCs w:val="20"/>
          <w:lang w:val="es-ES_tradnl"/>
        </w:rPr>
      </w:pPr>
    </w:p>
    <w:p w:rsidR="00274B95" w:rsidRDefault="00274B95" w:rsidP="002451FF">
      <w:pPr>
        <w:pStyle w:val="Estilo1"/>
        <w:numPr>
          <w:ilvl w:val="0"/>
          <w:numId w:val="0"/>
        </w:numPr>
        <w:spacing w:line="276" w:lineRule="auto"/>
        <w:rPr>
          <w:rFonts w:ascii="Century Gothic" w:hAnsi="Century Gothic"/>
          <w:b w:val="0"/>
          <w:sz w:val="20"/>
          <w:szCs w:val="20"/>
          <w:lang w:val="es-ES"/>
        </w:rPr>
      </w:pPr>
      <w:r w:rsidRPr="007F580D">
        <w:rPr>
          <w:rFonts w:ascii="Century Gothic" w:hAnsi="Century Gothic"/>
          <w:b w:val="0"/>
          <w:sz w:val="20"/>
          <w:szCs w:val="20"/>
          <w:lang w:val="es-ES"/>
        </w:rPr>
        <w:t>En el momento de realizar el vaciado de concreto, la empresa de</w:t>
      </w:r>
      <w:r w:rsidR="002451FF">
        <w:rPr>
          <w:rFonts w:ascii="Century Gothic" w:hAnsi="Century Gothic"/>
          <w:b w:val="0"/>
          <w:sz w:val="20"/>
          <w:szCs w:val="20"/>
          <w:lang w:val="es-ES"/>
        </w:rPr>
        <w:t xml:space="preserve">berá colocar las </w:t>
      </w:r>
      <w:r w:rsidRPr="007F580D">
        <w:rPr>
          <w:rFonts w:ascii="Century Gothic" w:hAnsi="Century Gothic"/>
          <w:b w:val="0"/>
          <w:sz w:val="20"/>
          <w:szCs w:val="20"/>
          <w:lang w:val="es-ES"/>
        </w:rPr>
        <w:t xml:space="preserve">plaquetas de señalización horizontal como parte de este ítem, </w:t>
      </w:r>
      <w:r w:rsidR="002451FF">
        <w:rPr>
          <w:rFonts w:ascii="Century Gothic" w:hAnsi="Century Gothic"/>
          <w:b w:val="0"/>
          <w:sz w:val="20"/>
          <w:szCs w:val="20"/>
          <w:lang w:val="es-ES"/>
        </w:rPr>
        <w:t xml:space="preserve">las </w:t>
      </w:r>
      <w:r w:rsidRPr="007F580D">
        <w:rPr>
          <w:rFonts w:ascii="Century Gothic" w:hAnsi="Century Gothic"/>
          <w:b w:val="0"/>
          <w:sz w:val="20"/>
          <w:szCs w:val="20"/>
          <w:lang w:val="es-ES"/>
        </w:rPr>
        <w:t xml:space="preserve">mismas  serán provistas  por el CONTRATISTA, que deberá colocarlas cada </w:t>
      </w:r>
      <w:r w:rsidR="00B53C31">
        <w:rPr>
          <w:rFonts w:ascii="Century Gothic" w:hAnsi="Century Gothic"/>
          <w:b w:val="0"/>
          <w:sz w:val="20"/>
          <w:szCs w:val="20"/>
          <w:lang w:val="es-ES"/>
        </w:rPr>
        <w:t>10</w:t>
      </w:r>
      <w:r w:rsidRPr="007F580D">
        <w:rPr>
          <w:rFonts w:ascii="Century Gothic" w:hAnsi="Century Gothic"/>
          <w:b w:val="0"/>
          <w:sz w:val="20"/>
          <w:szCs w:val="20"/>
          <w:lang w:val="es-ES"/>
        </w:rPr>
        <w:t>0 metros y/o en los puntos especificados por el SUPERVISOR DE OBRA de YPFB.</w:t>
      </w:r>
    </w:p>
    <w:p w:rsidR="00274B95" w:rsidRDefault="00274B95" w:rsidP="00274B95">
      <w:pPr>
        <w:pStyle w:val="Estilo1"/>
        <w:numPr>
          <w:ilvl w:val="0"/>
          <w:numId w:val="0"/>
        </w:numPr>
        <w:spacing w:line="276" w:lineRule="auto"/>
        <w:ind w:left="360" w:hanging="360"/>
        <w:rPr>
          <w:rFonts w:ascii="Century Gothic" w:hAnsi="Century Gothic"/>
          <w:b w:val="0"/>
          <w:sz w:val="20"/>
          <w:szCs w:val="20"/>
          <w:lang w:val="es-ES"/>
        </w:rPr>
      </w:pPr>
    </w:p>
    <w:p w:rsidR="00274B95" w:rsidRPr="007F580D" w:rsidRDefault="00274B95" w:rsidP="00274B95">
      <w:pPr>
        <w:spacing w:after="0"/>
        <w:ind w:left="357"/>
        <w:jc w:val="center"/>
        <w:rPr>
          <w:rFonts w:ascii="Century Gothic" w:eastAsia="Times New Roman" w:hAnsi="Century Gothic" w:cs="Arial"/>
          <w:b/>
          <w:bCs/>
          <w:iCs/>
          <w:sz w:val="20"/>
          <w:szCs w:val="20"/>
        </w:rPr>
      </w:pPr>
      <w:r w:rsidRPr="007F580D">
        <w:rPr>
          <w:rFonts w:ascii="Century Gothic" w:eastAsia="Times New Roman" w:hAnsi="Century Gothic" w:cs="Arial"/>
          <w:b/>
          <w:bCs/>
          <w:iCs/>
          <w:sz w:val="20"/>
          <w:szCs w:val="20"/>
        </w:rPr>
        <w:t>ESPECIFICACIONES PLAQUETAS</w:t>
      </w:r>
    </w:p>
    <w:tbl>
      <w:tblPr>
        <w:tblW w:w="779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02"/>
        <w:gridCol w:w="3795"/>
      </w:tblGrid>
      <w:tr w:rsidR="002451FF" w:rsidRPr="007F580D" w:rsidTr="002451FF">
        <w:trPr>
          <w:trHeight w:hRule="exact" w:val="562"/>
        </w:trPr>
        <w:tc>
          <w:tcPr>
            <w:tcW w:w="4002" w:type="dxa"/>
            <w:shd w:val="clear" w:color="auto" w:fill="B6DDE8" w:themeFill="accent5" w:themeFillTint="66"/>
            <w:vAlign w:val="center"/>
          </w:tcPr>
          <w:p w:rsidR="002451FF" w:rsidRPr="007E6BA2" w:rsidRDefault="002451FF" w:rsidP="009B0A72">
            <w:pPr>
              <w:spacing w:before="240"/>
              <w:jc w:val="center"/>
              <w:rPr>
                <w:rFonts w:ascii="Century Gothic" w:eastAsia="Times New Roman" w:hAnsi="Century Gothic"/>
                <w:b/>
                <w:bCs/>
                <w:sz w:val="20"/>
                <w:szCs w:val="20"/>
              </w:rPr>
            </w:pPr>
            <w:r w:rsidRPr="007E6BA2">
              <w:rPr>
                <w:rFonts w:ascii="Century Gothic" w:eastAsia="Times New Roman" w:hAnsi="Century Gothic"/>
                <w:b/>
                <w:bCs/>
                <w:sz w:val="20"/>
                <w:szCs w:val="20"/>
              </w:rPr>
              <w:t>DESCRIPCIÓN</w:t>
            </w:r>
          </w:p>
        </w:tc>
        <w:tc>
          <w:tcPr>
            <w:tcW w:w="3795" w:type="dxa"/>
            <w:shd w:val="clear" w:color="auto" w:fill="B6DDE8" w:themeFill="accent5" w:themeFillTint="66"/>
            <w:vAlign w:val="center"/>
          </w:tcPr>
          <w:p w:rsidR="002451FF" w:rsidRPr="007E6BA2" w:rsidRDefault="002451FF" w:rsidP="009B0A72">
            <w:pPr>
              <w:spacing w:before="240"/>
              <w:jc w:val="center"/>
              <w:rPr>
                <w:rFonts w:ascii="Century Gothic" w:eastAsia="Times New Roman" w:hAnsi="Century Gothic"/>
                <w:b/>
                <w:bCs/>
                <w:sz w:val="20"/>
                <w:szCs w:val="20"/>
              </w:rPr>
            </w:pPr>
            <w:r w:rsidRPr="007E6BA2">
              <w:rPr>
                <w:rFonts w:ascii="Century Gothic" w:eastAsia="Times New Roman" w:hAnsi="Century Gothic"/>
                <w:b/>
                <w:bCs/>
                <w:sz w:val="20"/>
                <w:szCs w:val="20"/>
              </w:rPr>
              <w:t>ESPECIFICACIONES TÉCNICAS</w:t>
            </w:r>
          </w:p>
          <w:p w:rsidR="002451FF" w:rsidRPr="007E6BA2" w:rsidRDefault="002451FF" w:rsidP="009B0A72">
            <w:pPr>
              <w:spacing w:before="240"/>
              <w:jc w:val="center"/>
              <w:rPr>
                <w:rFonts w:ascii="Century Gothic" w:eastAsia="Times New Roman" w:hAnsi="Century Gothic"/>
                <w:b/>
                <w:bCs/>
                <w:sz w:val="20"/>
                <w:szCs w:val="20"/>
              </w:rPr>
            </w:pPr>
          </w:p>
        </w:tc>
      </w:tr>
      <w:tr w:rsidR="002451FF" w:rsidRPr="007F580D" w:rsidTr="002451FF">
        <w:trPr>
          <w:trHeight w:hRule="exact" w:val="1724"/>
        </w:trPr>
        <w:tc>
          <w:tcPr>
            <w:tcW w:w="4002" w:type="dxa"/>
            <w:shd w:val="clear" w:color="auto" w:fill="auto"/>
            <w:vAlign w:val="center"/>
          </w:tcPr>
          <w:p w:rsidR="002451FF" w:rsidRPr="007F580D" w:rsidRDefault="002451FF" w:rsidP="009B0A72">
            <w:pPr>
              <w:jc w:val="both"/>
              <w:rPr>
                <w:rFonts w:ascii="Century Gothic" w:eastAsia="Times New Roman" w:hAnsi="Century Gothic"/>
                <w:color w:val="000000"/>
                <w:sz w:val="20"/>
                <w:szCs w:val="20"/>
              </w:rPr>
            </w:pPr>
            <w:r w:rsidRPr="007F580D">
              <w:rPr>
                <w:rFonts w:ascii="Century Gothic" w:eastAsia="Times New Roman" w:hAnsi="Century Gothic" w:cs="Arial"/>
                <w:color w:val="000000"/>
                <w:sz w:val="20"/>
                <w:szCs w:val="20"/>
              </w:rPr>
              <w:t>Plaquetas de Señalización (Modelo 1)</w:t>
            </w:r>
          </w:p>
        </w:tc>
        <w:tc>
          <w:tcPr>
            <w:tcW w:w="3795" w:type="dxa"/>
            <w:shd w:val="clear" w:color="auto" w:fill="auto"/>
          </w:tcPr>
          <w:p w:rsidR="002451FF" w:rsidRPr="007F580D" w:rsidRDefault="002451FF" w:rsidP="00632A80">
            <w:pPr>
              <w:pStyle w:val="Prrafodelista"/>
              <w:numPr>
                <w:ilvl w:val="0"/>
                <w:numId w:val="24"/>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Material: Aluminio</w:t>
            </w:r>
          </w:p>
          <w:p w:rsidR="002451FF" w:rsidRPr="007F580D" w:rsidRDefault="002451FF" w:rsidP="00632A80">
            <w:pPr>
              <w:pStyle w:val="Prrafodelista"/>
              <w:numPr>
                <w:ilvl w:val="0"/>
                <w:numId w:val="24"/>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Modelos: Ver figura 1</w:t>
            </w:r>
          </w:p>
          <w:p w:rsidR="002451FF" w:rsidRPr="007F580D" w:rsidRDefault="002451FF" w:rsidP="00632A80">
            <w:pPr>
              <w:pStyle w:val="Prrafodelista"/>
              <w:numPr>
                <w:ilvl w:val="0"/>
                <w:numId w:val="24"/>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Dimensiones: Ver figuras 2 y 3</w:t>
            </w:r>
          </w:p>
          <w:p w:rsidR="002451FF" w:rsidRPr="007F580D" w:rsidRDefault="002451FF" w:rsidP="00632A80">
            <w:pPr>
              <w:pStyle w:val="Prrafodelista"/>
              <w:numPr>
                <w:ilvl w:val="0"/>
                <w:numId w:val="24"/>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Color: Amarillo (Parte frontal)</w:t>
            </w:r>
          </w:p>
          <w:p w:rsidR="002451FF" w:rsidRDefault="002451FF" w:rsidP="00632A80">
            <w:pPr>
              <w:pStyle w:val="Prrafodelista"/>
              <w:numPr>
                <w:ilvl w:val="0"/>
                <w:numId w:val="24"/>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Peso: 90-100 gr.</w:t>
            </w:r>
          </w:p>
          <w:p w:rsidR="002451FF" w:rsidRDefault="002451FF" w:rsidP="002451FF">
            <w:pPr>
              <w:spacing w:before="240"/>
              <w:contextualSpacing/>
              <w:jc w:val="both"/>
              <w:rPr>
                <w:rFonts w:ascii="Century Gothic" w:hAnsi="Century Gothic"/>
                <w:bCs/>
                <w:sz w:val="20"/>
                <w:szCs w:val="20"/>
              </w:rPr>
            </w:pPr>
          </w:p>
          <w:p w:rsidR="002451FF" w:rsidRPr="002451FF" w:rsidRDefault="002451FF" w:rsidP="002451FF">
            <w:pPr>
              <w:spacing w:before="240"/>
              <w:contextualSpacing/>
              <w:jc w:val="both"/>
              <w:rPr>
                <w:rFonts w:ascii="Century Gothic" w:hAnsi="Century Gothic"/>
                <w:bCs/>
                <w:sz w:val="20"/>
                <w:szCs w:val="20"/>
              </w:rPr>
            </w:pPr>
          </w:p>
        </w:tc>
      </w:tr>
    </w:tbl>
    <w:p w:rsidR="00274B95" w:rsidRPr="007F580D" w:rsidRDefault="00274B95" w:rsidP="00274B95">
      <w:pPr>
        <w:spacing w:before="240"/>
        <w:jc w:val="both"/>
        <w:rPr>
          <w:rFonts w:ascii="Century Gothic" w:hAnsi="Century Gothic" w:cs="Arial"/>
          <w:sz w:val="20"/>
          <w:szCs w:val="20"/>
        </w:rPr>
      </w:pPr>
      <w:r w:rsidRPr="007F580D">
        <w:rPr>
          <w:rFonts w:ascii="Century Gothic" w:hAnsi="Century Gothic" w:cs="Arial"/>
          <w:sz w:val="20"/>
          <w:szCs w:val="20"/>
        </w:rPr>
        <w:t>El proponente deberá confirmar las medidas de las plaquetas de señalización que se presenta</w:t>
      </w:r>
      <w:r>
        <w:rPr>
          <w:rFonts w:ascii="Century Gothic" w:hAnsi="Century Gothic" w:cs="Arial"/>
          <w:sz w:val="20"/>
          <w:szCs w:val="20"/>
        </w:rPr>
        <w:t>n</w:t>
      </w:r>
      <w:r w:rsidRPr="007F580D">
        <w:rPr>
          <w:rFonts w:ascii="Century Gothic" w:hAnsi="Century Gothic" w:cs="Arial"/>
          <w:sz w:val="20"/>
          <w:szCs w:val="20"/>
        </w:rPr>
        <w:t xml:space="preserve"> en este documento.</w:t>
      </w:r>
    </w:p>
    <w:p w:rsidR="00274B95" w:rsidRDefault="00274B95" w:rsidP="00274B95">
      <w:pPr>
        <w:spacing w:after="0"/>
        <w:jc w:val="both"/>
        <w:rPr>
          <w:rFonts w:ascii="Century Gothic" w:eastAsia="Times New Roman" w:hAnsi="Century Gothic" w:cs="Arial"/>
          <w:bCs/>
          <w:color w:val="1D1B11"/>
          <w:sz w:val="20"/>
          <w:szCs w:val="20"/>
        </w:rPr>
      </w:pPr>
      <w:r w:rsidRPr="007F580D">
        <w:rPr>
          <w:rFonts w:ascii="Century Gothic" w:hAnsi="Century Gothic" w:cs="Arial"/>
          <w:sz w:val="20"/>
          <w:szCs w:val="20"/>
        </w:rPr>
        <w:t xml:space="preserve">Todas las medidas están en centímetros, </w:t>
      </w:r>
      <w:r w:rsidRPr="007F580D">
        <w:rPr>
          <w:rFonts w:ascii="Century Gothic" w:eastAsia="Times New Roman" w:hAnsi="Century Gothic" w:cs="Arial"/>
          <w:bCs/>
          <w:color w:val="1D1B11"/>
          <w:sz w:val="20"/>
          <w:szCs w:val="20"/>
        </w:rPr>
        <w:t>Las plaquetas de señalización se presentan en cuatro modelos diferentes como se indica a continuación:</w:t>
      </w: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Pr="007F580D" w:rsidRDefault="00274B95" w:rsidP="00274B95">
      <w:pPr>
        <w:spacing w:after="0"/>
        <w:ind w:left="721" w:hanging="1"/>
        <w:jc w:val="center"/>
        <w:rPr>
          <w:rFonts w:ascii="Century Gothic" w:eastAsia="Times New Roman" w:hAnsi="Century Gothic" w:cs="Arial"/>
          <w:bCs/>
          <w:color w:val="1D1B11"/>
          <w:sz w:val="20"/>
          <w:szCs w:val="20"/>
        </w:rPr>
      </w:pPr>
      <w:r>
        <w:rPr>
          <w:b/>
          <w:bCs/>
          <w:i/>
          <w:noProof/>
          <w:color w:val="1D1B11"/>
          <w:lang w:val="es-ES_tradnl" w:eastAsia="es-ES_tradnl"/>
        </w:rPr>
        <w:drawing>
          <wp:inline distT="0" distB="0" distL="0" distR="0">
            <wp:extent cx="1819275" cy="1649127"/>
            <wp:effectExtent l="0" t="0" r="0" b="825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19275" cy="1649127"/>
                    </a:xfrm>
                    <a:prstGeom prst="rect">
                      <a:avLst/>
                    </a:prstGeom>
                    <a:noFill/>
                    <a:ln>
                      <a:noFill/>
                    </a:ln>
                  </pic:spPr>
                </pic:pic>
              </a:graphicData>
            </a:graphic>
          </wp:inline>
        </w:drawing>
      </w:r>
    </w:p>
    <w:p w:rsidR="00274B95" w:rsidRPr="007F580D" w:rsidRDefault="00274B95" w:rsidP="00274B95">
      <w:pPr>
        <w:spacing w:after="0"/>
        <w:ind w:left="721" w:hanging="1"/>
        <w:jc w:val="both"/>
        <w:rPr>
          <w:rFonts w:ascii="Century Gothic" w:eastAsia="Times New Roman" w:hAnsi="Century Gothic" w:cs="Arial"/>
          <w:bCs/>
          <w:color w:val="1D1B11"/>
          <w:sz w:val="20"/>
          <w:szCs w:val="20"/>
        </w:rPr>
      </w:pPr>
    </w:p>
    <w:p w:rsidR="00274B95" w:rsidRPr="007F580D" w:rsidRDefault="00274B95" w:rsidP="00274B95">
      <w:pPr>
        <w:spacing w:before="240"/>
        <w:jc w:val="both"/>
        <w:rPr>
          <w:rFonts w:ascii="Century Gothic" w:hAnsi="Century Gothic" w:cs="Arial"/>
          <w:sz w:val="20"/>
          <w:szCs w:val="20"/>
        </w:rPr>
      </w:pPr>
      <w:r w:rsidRPr="007F580D">
        <w:rPr>
          <w:rFonts w:ascii="Century Gothic" w:hAnsi="Century Gothic" w:cs="Arial"/>
          <w:sz w:val="20"/>
          <w:szCs w:val="20"/>
        </w:rPr>
        <w:t>El espesor de las plaquetas de señalización deberá ser como mínimo de 0.9 centímetro</w:t>
      </w:r>
      <w:r w:rsidR="002451FF">
        <w:rPr>
          <w:rFonts w:ascii="Century Gothic" w:hAnsi="Century Gothic" w:cs="Arial"/>
          <w:sz w:val="20"/>
          <w:szCs w:val="20"/>
        </w:rPr>
        <w:t>s</w:t>
      </w:r>
      <w:r w:rsidRPr="007F580D">
        <w:rPr>
          <w:rFonts w:ascii="Century Gothic" w:hAnsi="Century Gothic" w:cs="Arial"/>
          <w:sz w:val="20"/>
          <w:szCs w:val="20"/>
        </w:rPr>
        <w:t>, lo cual permitirá resistir las condiciones a las que puedan ser expuestas, debido a la ubicación de las mismas.</w:t>
      </w:r>
    </w:p>
    <w:p w:rsidR="00274B95" w:rsidRPr="007F580D" w:rsidRDefault="00274B95" w:rsidP="00632A80">
      <w:pPr>
        <w:pStyle w:val="Prrafodelista"/>
        <w:numPr>
          <w:ilvl w:val="0"/>
          <w:numId w:val="25"/>
        </w:numPr>
        <w:spacing w:before="240" w:line="276" w:lineRule="auto"/>
        <w:ind w:left="426"/>
        <w:contextualSpacing/>
        <w:jc w:val="both"/>
        <w:rPr>
          <w:rFonts w:ascii="Century Gothic" w:hAnsi="Century Gothic"/>
          <w:bCs/>
          <w:color w:val="1D1B11"/>
          <w:sz w:val="20"/>
          <w:szCs w:val="20"/>
        </w:rPr>
      </w:pPr>
      <w:r w:rsidRPr="007F580D">
        <w:rPr>
          <w:rFonts w:ascii="Century Gothic" w:hAnsi="Century Gothic" w:cs="Arial"/>
          <w:sz w:val="20"/>
          <w:szCs w:val="20"/>
        </w:rPr>
        <w:t xml:space="preserve">Las plaquetas de señalización deberán contar con las letras, bordes, logotipos, flechas y punto las cuales tendrán una presentación en alto relieve de 0.25 cm, a su </w:t>
      </w:r>
      <w:r w:rsidRPr="007F580D">
        <w:rPr>
          <w:rFonts w:ascii="Century Gothic" w:hAnsi="Century Gothic" w:cs="Arial"/>
          <w:sz w:val="20"/>
          <w:szCs w:val="20"/>
        </w:rPr>
        <w:lastRenderedPageBreak/>
        <w:t xml:space="preserve">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2451FF" w:rsidRDefault="00274B95" w:rsidP="00A312A5">
      <w:pPr>
        <w:spacing w:before="240"/>
        <w:jc w:val="both"/>
        <w:rPr>
          <w:rFonts w:ascii="Century Gothic" w:eastAsia="Times New Roman" w:hAnsi="Century Gothic" w:cs="Arial"/>
          <w:b/>
          <w:color w:val="1D1B11"/>
          <w:sz w:val="20"/>
          <w:szCs w:val="20"/>
          <w:lang w:val="es-ES_tradnl"/>
        </w:rPr>
      </w:pPr>
      <w:r w:rsidRPr="007F580D">
        <w:rPr>
          <w:rFonts w:ascii="Century Gothic" w:hAnsi="Century Gothic"/>
          <w:bCs/>
          <w:color w:val="1D1B11"/>
          <w:sz w:val="20"/>
          <w:szCs w:val="20"/>
        </w:rPr>
        <w:t>El tipo de letra para la palabra GAS deberá  ser de Times New Román con una altura de 1.5 cm</w:t>
      </w:r>
    </w:p>
    <w:p w:rsidR="00274B95" w:rsidRPr="007F580D" w:rsidRDefault="00274B95" w:rsidP="00274B95">
      <w:pPr>
        <w:spacing w:after="0"/>
        <w:contextualSpacing/>
        <w:jc w:val="both"/>
        <w:rPr>
          <w:rFonts w:ascii="Century Gothic" w:eastAsia="Times New Roman" w:hAnsi="Century Gothic" w:cs="Arial"/>
          <w:b/>
          <w:color w:val="1D1B11"/>
          <w:sz w:val="20"/>
          <w:szCs w:val="20"/>
          <w:lang w:val="es-ES_tradnl"/>
        </w:rPr>
      </w:pPr>
      <w:r w:rsidRPr="007F580D">
        <w:rPr>
          <w:rFonts w:ascii="Century Gothic" w:eastAsia="Times New Roman" w:hAnsi="Century Gothic" w:cs="Arial"/>
          <w:b/>
          <w:color w:val="1D1B11"/>
          <w:sz w:val="20"/>
          <w:szCs w:val="20"/>
          <w:lang w:val="es-ES_tradnl"/>
        </w:rPr>
        <w:t>CARACTERÍSTICAS TÉCNICAS</w:t>
      </w:r>
    </w:p>
    <w:p w:rsidR="00274B95" w:rsidRPr="007F580D" w:rsidRDefault="00274B95" w:rsidP="00274B95">
      <w:pPr>
        <w:spacing w:after="0"/>
        <w:jc w:val="both"/>
        <w:rPr>
          <w:rFonts w:ascii="Century Gothic" w:eastAsia="Times New Roman" w:hAnsi="Century Gothic" w:cs="Arial"/>
          <w:bCs/>
          <w:color w:val="1D1B11"/>
          <w:sz w:val="20"/>
          <w:szCs w:val="20"/>
        </w:rPr>
      </w:pPr>
    </w:p>
    <w:p w:rsidR="009B14C7" w:rsidRDefault="00274B95" w:rsidP="00A312A5">
      <w:pPr>
        <w:spacing w:after="0"/>
        <w:jc w:val="center"/>
        <w:rPr>
          <w:rFonts w:ascii="Century Gothic" w:eastAsia="Times New Roman" w:hAnsi="Century Gothic" w:cs="Arial"/>
          <w:bCs/>
          <w:color w:val="1D1B11"/>
          <w:sz w:val="20"/>
          <w:szCs w:val="20"/>
        </w:rPr>
      </w:pPr>
      <w:r w:rsidRPr="007F580D">
        <w:rPr>
          <w:rFonts w:ascii="Century Gothic" w:eastAsia="Times New Roman" w:hAnsi="Century Gothic" w:cs="Arial"/>
          <w:b/>
          <w:color w:val="1D1B11"/>
          <w:sz w:val="20"/>
          <w:szCs w:val="20"/>
          <w:lang w:val="es-ES_tradnl"/>
        </w:rPr>
        <w:t>Placas de Señalización de Red Secundaria (</w:t>
      </w:r>
      <w:r w:rsidRPr="007F580D">
        <w:rPr>
          <w:rFonts w:ascii="Century Gothic" w:eastAsia="Times New Roman" w:hAnsi="Century Gothic" w:cs="Arial"/>
          <w:bCs/>
          <w:color w:val="1D1B11"/>
          <w:sz w:val="20"/>
          <w:szCs w:val="20"/>
        </w:rPr>
        <w:t>Todas las medidas están en centímetros.)</w:t>
      </w:r>
    </w:p>
    <w:p w:rsidR="009B14C7" w:rsidRPr="007F580D" w:rsidRDefault="009B14C7" w:rsidP="00A312A5">
      <w:pPr>
        <w:spacing w:after="0"/>
        <w:jc w:val="center"/>
        <w:rPr>
          <w:rFonts w:ascii="Century Gothic" w:eastAsia="Times New Roman" w:hAnsi="Century Gothic" w:cs="Arial"/>
          <w:bCs/>
          <w:color w:val="1D1B11"/>
          <w:sz w:val="20"/>
          <w:szCs w:val="20"/>
        </w:rPr>
      </w:pPr>
    </w:p>
    <w:p w:rsidR="00274B95" w:rsidRPr="007F580D" w:rsidRDefault="00274B95" w:rsidP="00274B95">
      <w:pPr>
        <w:spacing w:after="0"/>
        <w:ind w:left="1440"/>
        <w:contextualSpacing/>
        <w:jc w:val="both"/>
        <w:rPr>
          <w:rFonts w:ascii="Century Gothic" w:eastAsia="Times New Roman" w:hAnsi="Century Gothic" w:cs="Arial"/>
          <w:b/>
          <w:color w:val="1D1B11"/>
          <w:sz w:val="20"/>
          <w:szCs w:val="20"/>
          <w:lang w:val="es-ES_tradnl"/>
        </w:rPr>
      </w:pPr>
    </w:p>
    <w:p w:rsidR="00274B95" w:rsidRPr="007F580D" w:rsidRDefault="00274B95" w:rsidP="00274B95">
      <w:pPr>
        <w:spacing w:after="0"/>
        <w:ind w:left="721" w:hanging="1"/>
        <w:jc w:val="both"/>
        <w:rPr>
          <w:rFonts w:ascii="Century Gothic" w:eastAsia="Times New Roman" w:hAnsi="Century Gothic" w:cs="Arial"/>
          <w:b/>
          <w:bCs/>
          <w:i/>
          <w:color w:val="1D1B11"/>
          <w:sz w:val="20"/>
          <w:szCs w:val="20"/>
        </w:rPr>
      </w:pPr>
      <w:r w:rsidRPr="007F580D">
        <w:rPr>
          <w:rFonts w:ascii="Century Gothic" w:eastAsia="Times New Roman" w:hAnsi="Century Gothic" w:cs="Arial"/>
          <w:b/>
          <w:i/>
          <w:noProof/>
          <w:color w:val="1D1B11"/>
          <w:sz w:val="20"/>
          <w:szCs w:val="20"/>
          <w:lang w:val="es-ES_tradnl" w:eastAsia="es-ES_tradnl"/>
        </w:rPr>
        <w:drawing>
          <wp:anchor distT="0" distB="0" distL="114300" distR="114300" simplePos="0" relativeHeight="251777024" behindDoc="1" locked="0" layoutInCell="1" allowOverlap="1">
            <wp:simplePos x="0" y="0"/>
            <wp:positionH relativeFrom="column">
              <wp:posOffset>893091</wp:posOffset>
            </wp:positionH>
            <wp:positionV relativeFrom="paragraph">
              <wp:posOffset>17736</wp:posOffset>
            </wp:positionV>
            <wp:extent cx="1915426" cy="2877761"/>
            <wp:effectExtent l="38100" t="19050" r="27674" b="17839"/>
            <wp:wrapNone/>
            <wp:docPr id="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3"/>
                    <a:srcRect l="29889" t="7794" r="43134" b="14680"/>
                    <a:stretch>
                      <a:fillRect/>
                    </a:stretch>
                  </pic:blipFill>
                  <pic:spPr bwMode="auto">
                    <a:xfrm>
                      <a:off x="0" y="0"/>
                      <a:ext cx="1915426" cy="2877761"/>
                    </a:xfrm>
                    <a:prstGeom prst="rect">
                      <a:avLst/>
                    </a:prstGeom>
                    <a:noFill/>
                    <a:ln w="6350" cmpd="sng">
                      <a:solidFill>
                        <a:srgbClr val="000000"/>
                      </a:solidFill>
                      <a:miter lim="800000"/>
                      <a:headEnd/>
                      <a:tailEnd/>
                    </a:ln>
                    <a:effectLst/>
                  </pic:spPr>
                </pic:pic>
              </a:graphicData>
            </a:graphic>
          </wp:anchor>
        </w:drawing>
      </w:r>
    </w:p>
    <w:p w:rsidR="00274B95" w:rsidRPr="007F580D" w:rsidRDefault="00274B95" w:rsidP="00274B95">
      <w:pPr>
        <w:spacing w:after="0"/>
        <w:jc w:val="both"/>
        <w:rPr>
          <w:rFonts w:ascii="Century Gothic" w:eastAsia="Times New Roman" w:hAnsi="Century Gothic" w:cs="Arial"/>
          <w:b/>
          <w:bCs/>
          <w:i/>
          <w:color w:val="1D1B11"/>
          <w:sz w:val="20"/>
          <w:szCs w:val="20"/>
        </w:rPr>
      </w:pPr>
      <w:r w:rsidRPr="007F580D">
        <w:rPr>
          <w:rFonts w:ascii="Century Gothic" w:eastAsia="Times New Roman" w:hAnsi="Century Gothic" w:cs="Arial"/>
          <w:b/>
          <w:bCs/>
          <w:i/>
          <w:noProof/>
          <w:color w:val="1D1B11"/>
          <w:sz w:val="20"/>
          <w:szCs w:val="20"/>
          <w:lang w:val="es-ES_tradnl" w:eastAsia="es-ES_tradnl"/>
        </w:rPr>
        <w:drawing>
          <wp:anchor distT="0" distB="0" distL="114300" distR="114300" simplePos="0" relativeHeight="251778048" behindDoc="1" locked="0" layoutInCell="1" allowOverlap="1">
            <wp:simplePos x="0" y="0"/>
            <wp:positionH relativeFrom="column">
              <wp:posOffset>3019601</wp:posOffset>
            </wp:positionH>
            <wp:positionV relativeFrom="paragraph">
              <wp:posOffset>51317</wp:posOffset>
            </wp:positionV>
            <wp:extent cx="2123632" cy="2509904"/>
            <wp:effectExtent l="38100" t="19050" r="9968" b="23746"/>
            <wp:wrapNone/>
            <wp:docPr id="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srcRect l="29903" t="9406" r="32349" b="12537"/>
                    <a:stretch>
                      <a:fillRect/>
                    </a:stretch>
                  </pic:blipFill>
                  <pic:spPr bwMode="auto">
                    <a:xfrm>
                      <a:off x="0" y="0"/>
                      <a:ext cx="2123632" cy="2509904"/>
                    </a:xfrm>
                    <a:prstGeom prst="rect">
                      <a:avLst/>
                    </a:prstGeom>
                    <a:noFill/>
                    <a:ln w="6350" cmpd="sng">
                      <a:solidFill>
                        <a:srgbClr val="000000"/>
                      </a:solidFill>
                      <a:miter lim="800000"/>
                      <a:headEnd/>
                      <a:tailEnd/>
                    </a:ln>
                    <a:effectLst/>
                  </pic:spPr>
                </pic:pic>
              </a:graphicData>
            </a:graphic>
          </wp:anchor>
        </w:drawing>
      </w:r>
    </w:p>
    <w:p w:rsidR="00274B95" w:rsidRPr="007F580D" w:rsidRDefault="00274B95" w:rsidP="00274B95">
      <w:pPr>
        <w:spacing w:after="0"/>
        <w:jc w:val="both"/>
        <w:rPr>
          <w:rFonts w:ascii="Century Gothic" w:eastAsia="Times New Roman" w:hAnsi="Century Gothic" w:cs="Arial"/>
          <w:b/>
          <w:bCs/>
          <w:i/>
          <w:color w:val="1D1B11"/>
          <w:sz w:val="20"/>
          <w:szCs w:val="20"/>
        </w:rPr>
      </w:pP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Pr="007F580D" w:rsidRDefault="00274B95" w:rsidP="00274B95">
      <w:pPr>
        <w:spacing w:after="0"/>
        <w:ind w:left="2124" w:firstLine="708"/>
        <w:jc w:val="both"/>
        <w:rPr>
          <w:rFonts w:ascii="Century Gothic" w:eastAsia="Times New Roman" w:hAnsi="Century Gothic" w:cs="Arial"/>
          <w:b/>
          <w:bCs/>
          <w:i/>
          <w:color w:val="1D1B11"/>
          <w:sz w:val="20"/>
          <w:szCs w:val="20"/>
        </w:rPr>
      </w:pPr>
    </w:p>
    <w:p w:rsidR="00274B95" w:rsidRPr="007F580D" w:rsidRDefault="00274B95" w:rsidP="00274B95">
      <w:pPr>
        <w:spacing w:after="0"/>
        <w:ind w:left="2124" w:firstLine="708"/>
        <w:jc w:val="both"/>
        <w:rPr>
          <w:rFonts w:ascii="Century Gothic" w:eastAsia="Times New Roman" w:hAnsi="Century Gothic" w:cs="Arial"/>
          <w:b/>
          <w:bCs/>
          <w:i/>
          <w:color w:val="1D1B11"/>
          <w:sz w:val="20"/>
          <w:szCs w:val="20"/>
        </w:rPr>
      </w:pPr>
      <w:r>
        <w:rPr>
          <w:rFonts w:ascii="Century Gothic" w:eastAsia="Times New Roman" w:hAnsi="Century Gothic" w:cs="Arial"/>
          <w:b/>
          <w:bCs/>
          <w:i/>
          <w:color w:val="1D1B11"/>
          <w:sz w:val="20"/>
          <w:szCs w:val="20"/>
        </w:rPr>
        <w:t>Figura 2</w:t>
      </w:r>
      <w:r>
        <w:rPr>
          <w:rFonts w:ascii="Century Gothic" w:eastAsia="Times New Roman" w:hAnsi="Century Gothic" w:cs="Arial"/>
          <w:b/>
          <w:bCs/>
          <w:i/>
          <w:color w:val="1D1B11"/>
          <w:sz w:val="20"/>
          <w:szCs w:val="20"/>
        </w:rPr>
        <w:tab/>
      </w:r>
      <w:r>
        <w:rPr>
          <w:rFonts w:ascii="Century Gothic" w:eastAsia="Times New Roman" w:hAnsi="Century Gothic" w:cs="Arial"/>
          <w:b/>
          <w:bCs/>
          <w:i/>
          <w:color w:val="1D1B11"/>
          <w:sz w:val="20"/>
          <w:szCs w:val="20"/>
        </w:rPr>
        <w:tab/>
      </w:r>
      <w:r w:rsidRPr="007F580D">
        <w:rPr>
          <w:rFonts w:ascii="Century Gothic" w:eastAsia="Times New Roman" w:hAnsi="Century Gothic" w:cs="Arial"/>
          <w:b/>
          <w:bCs/>
          <w:i/>
          <w:color w:val="1D1B11"/>
          <w:sz w:val="20"/>
          <w:szCs w:val="20"/>
        </w:rPr>
        <w:tab/>
        <w:t>Figura 3</w:t>
      </w:r>
    </w:p>
    <w:p w:rsidR="00274B95" w:rsidRDefault="00274B95" w:rsidP="00274B95">
      <w:pPr>
        <w:spacing w:after="0"/>
        <w:jc w:val="both"/>
        <w:rPr>
          <w:rFonts w:ascii="Century Gothic" w:eastAsia="Times New Roman" w:hAnsi="Century Gothic" w:cs="Arial"/>
          <w:bCs/>
          <w:color w:val="1D1B11"/>
          <w:sz w:val="20"/>
          <w:szCs w:val="20"/>
        </w:rPr>
      </w:pPr>
    </w:p>
    <w:p w:rsidR="00274B95" w:rsidRDefault="00274B95" w:rsidP="00274B95">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Cs/>
          <w:color w:val="1D1B11"/>
          <w:sz w:val="20"/>
          <w:szCs w:val="20"/>
        </w:rPr>
        <w:t>El tipo de letra para la palabra GAS deberá  ser de Times New Román con una altura de 15 ms.</w:t>
      </w:r>
    </w:p>
    <w:p w:rsidR="002451FF" w:rsidRPr="007F580D" w:rsidRDefault="002451FF" w:rsidP="00274B95">
      <w:pPr>
        <w:spacing w:after="0"/>
        <w:jc w:val="both"/>
        <w:rPr>
          <w:rFonts w:ascii="Century Gothic" w:eastAsia="Times New Roman" w:hAnsi="Century Gothic" w:cs="Arial"/>
          <w:bCs/>
          <w:color w:val="1D1B11"/>
          <w:sz w:val="20"/>
          <w:szCs w:val="20"/>
        </w:rPr>
      </w:pPr>
    </w:p>
    <w:p w:rsidR="00274B95" w:rsidRPr="007F580D" w:rsidRDefault="00274B95" w:rsidP="00274B95">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Cs/>
          <w:color w:val="1D1B11"/>
          <w:sz w:val="20"/>
          <w:szCs w:val="20"/>
        </w:rPr>
        <w:t xml:space="preserve">En el momento de realizar el vaciado de concreto la empresa realizara un vaciado (0.4x0.4x0.10 m), la empresa deberá colocar las plaquetas de señalización horizontal </w:t>
      </w:r>
      <w:r w:rsidRPr="007F580D">
        <w:rPr>
          <w:rFonts w:ascii="Century Gothic" w:eastAsia="Times New Roman" w:hAnsi="Century Gothic" w:cs="Arial"/>
          <w:bCs/>
          <w:color w:val="1D1B11"/>
          <w:sz w:val="20"/>
          <w:szCs w:val="20"/>
        </w:rPr>
        <w:lastRenderedPageBreak/>
        <w:t>como parte de este ítem, mismas que serán provistas por la Empresa Constructora, las que deberán ser colocadas cada 100 metros y/o en los puntos especificados por el SUPERVISOR DE OBRA de YPFB, en caso de presentarse terrenos de tierra, empedrado, etc., la empresa realizara un vaciado (0.2x0.2x0.30 m) para el colocado de las misma, el cual será pagado dentro del presente Ítem.</w:t>
      </w:r>
    </w:p>
    <w:p w:rsidR="00274B95" w:rsidRPr="007F580D" w:rsidRDefault="00274B95" w:rsidP="00274B95">
      <w:pPr>
        <w:spacing w:after="0"/>
        <w:jc w:val="both"/>
        <w:rPr>
          <w:rFonts w:ascii="Century Gothic" w:eastAsia="Times New Roman" w:hAnsi="Century Gothic" w:cs="Arial"/>
          <w:bCs/>
          <w:color w:val="1D1B11"/>
          <w:sz w:val="20"/>
          <w:szCs w:val="20"/>
        </w:rPr>
      </w:pPr>
    </w:p>
    <w:p w:rsidR="00274B95" w:rsidRPr="007F580D" w:rsidRDefault="0043632B" w:rsidP="00274B95">
      <w:pPr>
        <w:spacing w:after="0"/>
        <w:jc w:val="both"/>
        <w:rPr>
          <w:rFonts w:ascii="Century Gothic" w:eastAsia="Arial Unicode MS" w:hAnsi="Century Gothic"/>
          <w:b/>
          <w:kern w:val="28"/>
          <w:sz w:val="20"/>
          <w:szCs w:val="20"/>
          <w:lang w:val="es-ES_tradnl"/>
        </w:rPr>
      </w:pPr>
      <w:r>
        <w:rPr>
          <w:rFonts w:ascii="Century Gothic" w:eastAsia="Arial Unicode MS" w:hAnsi="Century Gothic"/>
          <w:b/>
          <w:kern w:val="28"/>
          <w:sz w:val="20"/>
          <w:szCs w:val="20"/>
          <w:lang w:val="es-ES_tradnl"/>
        </w:rPr>
        <w:t>20</w:t>
      </w:r>
      <w:r w:rsidR="00274B95">
        <w:rPr>
          <w:rFonts w:ascii="Century Gothic" w:eastAsia="Arial Unicode MS" w:hAnsi="Century Gothic"/>
          <w:b/>
          <w:kern w:val="28"/>
          <w:sz w:val="20"/>
          <w:szCs w:val="20"/>
          <w:lang w:val="es-ES_tradnl"/>
        </w:rPr>
        <w:t xml:space="preserve">.4 </w:t>
      </w:r>
      <w:r w:rsidR="00274B95" w:rsidRPr="007F580D">
        <w:rPr>
          <w:rFonts w:ascii="Century Gothic" w:eastAsia="Arial Unicode MS" w:hAnsi="Century Gothic"/>
          <w:b/>
          <w:kern w:val="28"/>
          <w:sz w:val="20"/>
          <w:szCs w:val="20"/>
          <w:lang w:val="es-ES_tradnl"/>
        </w:rPr>
        <w:t>MEDICIÓN Y FORMA DE PAGO.</w:t>
      </w:r>
    </w:p>
    <w:p w:rsidR="00274B95" w:rsidRPr="007F580D" w:rsidRDefault="00274B95" w:rsidP="00274B95">
      <w:pPr>
        <w:spacing w:before="100" w:beforeAutospacing="1" w:after="100" w:afterAutospacing="1"/>
        <w:jc w:val="both"/>
        <w:rPr>
          <w:rFonts w:ascii="Century Gothic" w:hAnsi="Century Gothic"/>
          <w:b/>
          <w:sz w:val="20"/>
          <w:szCs w:val="20"/>
        </w:rPr>
      </w:pPr>
      <w:r w:rsidRPr="007F580D">
        <w:rPr>
          <w:rFonts w:ascii="Century Gothic" w:hAnsi="Century Gothic" w:cs="Arial"/>
          <w:sz w:val="20"/>
          <w:szCs w:val="20"/>
        </w:rPr>
        <w:t xml:space="preserve">La provisión y colocado de plaquetas de señalización será medida por pieza, con materiales y dimensiones aprobadas por el SUPERVISOR DE OBRA de YPFB y compatibles con lo aquí especificado, será pagada sólo la pieza ejecutada en obra </w:t>
      </w:r>
      <w:r w:rsidRPr="007F580D">
        <w:rPr>
          <w:rFonts w:ascii="Century Gothic" w:hAnsi="Century Gothic" w:cs="Arial"/>
          <w:sz w:val="20"/>
          <w:szCs w:val="20"/>
          <w:lang w:val="es-ES_tradnl"/>
        </w:rPr>
        <w:t>en las coberturas correspondientes de Empedrado y Tierra</w:t>
      </w:r>
      <w:r w:rsidRPr="007F580D">
        <w:rPr>
          <w:rFonts w:ascii="Century Gothic" w:hAnsi="Century Gothic" w:cs="Arial"/>
          <w:sz w:val="20"/>
          <w:szCs w:val="20"/>
        </w:rPr>
        <w:t xml:space="preserve"> y según el precio cotizado en la propuesta aceptada.</w:t>
      </w:r>
    </w:p>
    <w:p w:rsidR="00274B95" w:rsidRPr="007F580D" w:rsidRDefault="00274B95" w:rsidP="00274B95">
      <w:pPr>
        <w:spacing w:before="100" w:beforeAutospacing="1" w:after="100" w:afterAutospacing="1"/>
        <w:jc w:val="both"/>
        <w:rPr>
          <w:rFonts w:ascii="Century Gothic" w:hAnsi="Century Gothic" w:cs="Arial"/>
          <w:sz w:val="20"/>
          <w:szCs w:val="20"/>
          <w:lang w:val="es-ES_tradnl"/>
        </w:rPr>
      </w:pPr>
      <w:r w:rsidRPr="007F580D">
        <w:rPr>
          <w:rFonts w:ascii="Century Gothic" w:hAnsi="Century Gothic" w:cs="Arial"/>
          <w:sz w:val="20"/>
          <w:szCs w:val="20"/>
          <w:lang w:val="es-ES_tradnl"/>
        </w:rPr>
        <w:t>No se tomara en cuenta para la cancelación de este ítem las losetas de señalización colocadas en aceras de hormigón.</w:t>
      </w:r>
    </w:p>
    <w:p w:rsidR="00274B95" w:rsidRDefault="00274B95" w:rsidP="00274B9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Dicho precio será compensación total por los materiales, mano de obra, herramientas, equipo y otros gastos que sean necesarios para la adecuada y correcta ejecución de los trabajos.</w:t>
      </w:r>
    </w:p>
    <w:tbl>
      <w:tblPr>
        <w:tblStyle w:val="Tablaconcuadrcula"/>
        <w:tblW w:w="7354" w:type="dxa"/>
        <w:jc w:val="center"/>
        <w:tblInd w:w="-349" w:type="dxa"/>
        <w:tblLook w:val="04A0"/>
      </w:tblPr>
      <w:tblGrid>
        <w:gridCol w:w="1526"/>
        <w:gridCol w:w="4629"/>
        <w:gridCol w:w="1199"/>
      </w:tblGrid>
      <w:tr w:rsidR="00274B95" w:rsidRPr="007F580D" w:rsidTr="00B53C31">
        <w:trPr>
          <w:jc w:val="center"/>
        </w:trPr>
        <w:tc>
          <w:tcPr>
            <w:tcW w:w="1526"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629"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199"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74B95" w:rsidRPr="007F580D" w:rsidTr="00B53C31">
        <w:trPr>
          <w:jc w:val="center"/>
        </w:trPr>
        <w:tc>
          <w:tcPr>
            <w:tcW w:w="1526" w:type="dxa"/>
          </w:tcPr>
          <w:p w:rsidR="009B14C7" w:rsidRPr="007F580D" w:rsidRDefault="0043632B" w:rsidP="009B14C7">
            <w:pPr>
              <w:jc w:val="center"/>
              <w:rPr>
                <w:rFonts w:ascii="Century Gothic" w:eastAsia="Arial Unicode MS" w:hAnsi="Century Gothic"/>
                <w:lang w:val="es-ES_tradnl"/>
              </w:rPr>
            </w:pPr>
            <w:r>
              <w:rPr>
                <w:rFonts w:ascii="Century Gothic" w:eastAsia="Arial Unicode MS" w:hAnsi="Century Gothic"/>
                <w:lang w:val="es-ES_tradnl"/>
              </w:rPr>
              <w:t>20</w:t>
            </w:r>
          </w:p>
          <w:p w:rsidR="00274B95" w:rsidRPr="007F580D" w:rsidRDefault="00274B95" w:rsidP="00B53C31">
            <w:pPr>
              <w:jc w:val="center"/>
              <w:rPr>
                <w:rFonts w:ascii="Century Gothic" w:eastAsia="Arial Unicode MS" w:hAnsi="Century Gothic"/>
                <w:lang w:val="es-ES_tradnl"/>
              </w:rPr>
            </w:pPr>
          </w:p>
        </w:tc>
        <w:tc>
          <w:tcPr>
            <w:tcW w:w="4629" w:type="dxa"/>
          </w:tcPr>
          <w:p w:rsidR="00274B95" w:rsidRPr="007F580D" w:rsidRDefault="00274B95" w:rsidP="009B0A72">
            <w:pPr>
              <w:jc w:val="center"/>
              <w:rPr>
                <w:rFonts w:ascii="Century Gothic" w:hAnsi="Century Gothic"/>
                <w:lang w:val="es-ES_tradnl"/>
              </w:rPr>
            </w:pPr>
            <w:r w:rsidRPr="007F580D">
              <w:rPr>
                <w:rFonts w:ascii="Century Gothic" w:hAnsi="Century Gothic"/>
                <w:lang w:val="es-ES_tradnl"/>
              </w:rPr>
              <w:t>PROVISIÓN Y COLOCADO DE PLAQUETAS DE SEÑALIZACIÓN HORIZONTAL</w:t>
            </w:r>
          </w:p>
        </w:tc>
        <w:tc>
          <w:tcPr>
            <w:tcW w:w="1199" w:type="dxa"/>
          </w:tcPr>
          <w:p w:rsidR="00274B95" w:rsidRPr="007F580D" w:rsidRDefault="00274B95" w:rsidP="009B0A72">
            <w:pPr>
              <w:jc w:val="center"/>
              <w:rPr>
                <w:rFonts w:ascii="Century Gothic" w:eastAsia="Arial Unicode MS" w:hAnsi="Century Gothic"/>
                <w:lang w:val="es-ES_tradnl"/>
              </w:rPr>
            </w:pPr>
            <w:r w:rsidRPr="007F580D">
              <w:rPr>
                <w:rFonts w:ascii="Century Gothic" w:eastAsia="Arial Unicode MS" w:hAnsi="Century Gothic"/>
                <w:lang w:val="es-ES_tradnl"/>
              </w:rPr>
              <w:t>P</w:t>
            </w:r>
            <w:r>
              <w:rPr>
                <w:rFonts w:ascii="Century Gothic" w:eastAsia="Arial Unicode MS" w:hAnsi="Century Gothic"/>
                <w:lang w:val="es-ES_tradnl"/>
              </w:rPr>
              <w:t>za</w:t>
            </w:r>
            <w:r w:rsidRPr="007F580D">
              <w:rPr>
                <w:rFonts w:ascii="Century Gothic" w:eastAsia="Arial Unicode MS" w:hAnsi="Century Gothic"/>
                <w:lang w:val="es-ES_tradnl"/>
              </w:rPr>
              <w:t>.</w:t>
            </w:r>
          </w:p>
        </w:tc>
      </w:tr>
    </w:tbl>
    <w:p w:rsidR="00274B95" w:rsidRDefault="00274B95" w:rsidP="00274B95">
      <w:pPr>
        <w:tabs>
          <w:tab w:val="left" w:pos="0"/>
          <w:tab w:val="left" w:pos="142"/>
        </w:tabs>
        <w:autoSpaceDE w:val="0"/>
        <w:autoSpaceDN w:val="0"/>
        <w:adjustRightInd w:val="0"/>
        <w:spacing w:after="0"/>
        <w:jc w:val="both"/>
        <w:rPr>
          <w:rFonts w:ascii="Century Gothic" w:hAnsi="Century Gothic" w:cs="Arial"/>
          <w:sz w:val="20"/>
          <w:szCs w:val="20"/>
        </w:rPr>
      </w:pPr>
    </w:p>
    <w:p w:rsidR="00274B95" w:rsidRPr="00177072" w:rsidRDefault="0043632B" w:rsidP="00274B95">
      <w:pPr>
        <w:pStyle w:val="Ttulo2"/>
        <w:jc w:val="both"/>
        <w:rPr>
          <w:rFonts w:ascii="Century Gothic" w:hAnsi="Century Gothic"/>
          <w:i w:val="0"/>
          <w:sz w:val="24"/>
          <w:szCs w:val="24"/>
          <w:lang w:val="es-ES_tradnl"/>
        </w:rPr>
      </w:pPr>
      <w:r>
        <w:rPr>
          <w:rFonts w:ascii="Century Gothic" w:hAnsi="Century Gothic"/>
          <w:i w:val="0"/>
          <w:sz w:val="24"/>
          <w:szCs w:val="24"/>
          <w:lang w:val="es-ES_tradnl"/>
        </w:rPr>
        <w:t>21</w:t>
      </w:r>
      <w:r w:rsidR="00B53C31">
        <w:rPr>
          <w:rFonts w:ascii="Century Gothic" w:hAnsi="Century Gothic"/>
          <w:i w:val="0"/>
          <w:sz w:val="24"/>
          <w:szCs w:val="24"/>
          <w:lang w:val="es-ES_tradnl"/>
        </w:rPr>
        <w:t>.</w:t>
      </w:r>
      <w:r w:rsidR="00206AD7">
        <w:rPr>
          <w:rFonts w:ascii="Century Gothic" w:hAnsi="Century Gothic"/>
          <w:i w:val="0"/>
          <w:sz w:val="24"/>
          <w:szCs w:val="24"/>
        </w:rPr>
        <w:t xml:space="preserve">LIMPIEZA Y RETIRO DE ESCOMBROS. </w:t>
      </w:r>
    </w:p>
    <w:p w:rsidR="00274B95" w:rsidRPr="007F580D" w:rsidRDefault="00274B95" w:rsidP="00274B95">
      <w:pPr>
        <w:autoSpaceDE w:val="0"/>
        <w:autoSpaceDN w:val="0"/>
        <w:adjustRightInd w:val="0"/>
        <w:spacing w:after="0"/>
        <w:jc w:val="both"/>
        <w:rPr>
          <w:rFonts w:ascii="Century Gothic" w:hAnsi="Century Gothic"/>
          <w:b/>
          <w:sz w:val="20"/>
          <w:szCs w:val="20"/>
        </w:rPr>
      </w:pPr>
      <w:r w:rsidRPr="007F580D">
        <w:rPr>
          <w:rFonts w:ascii="Century Gothic" w:hAnsi="Century Gothic"/>
          <w:b/>
          <w:sz w:val="20"/>
          <w:szCs w:val="20"/>
        </w:rPr>
        <w:t>UNIDAD: G</w:t>
      </w:r>
      <w:r>
        <w:rPr>
          <w:rFonts w:ascii="Century Gothic" w:hAnsi="Century Gothic"/>
          <w:b/>
          <w:sz w:val="20"/>
          <w:szCs w:val="20"/>
        </w:rPr>
        <w:t>lb</w:t>
      </w:r>
      <w:r w:rsidRPr="007F580D">
        <w:rPr>
          <w:rFonts w:ascii="Century Gothic" w:hAnsi="Century Gothic"/>
          <w:b/>
          <w:sz w:val="20"/>
          <w:szCs w:val="20"/>
        </w:rPr>
        <w:t>.</w:t>
      </w:r>
    </w:p>
    <w:p w:rsidR="00274B95" w:rsidRPr="007F580D" w:rsidRDefault="0043632B" w:rsidP="00274B95">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21</w:t>
      </w:r>
      <w:r w:rsidR="00274B95">
        <w:rPr>
          <w:rFonts w:ascii="Century Gothic" w:hAnsi="Century Gothic"/>
          <w:sz w:val="20"/>
          <w:szCs w:val="20"/>
        </w:rPr>
        <w:t xml:space="preserve">.1 </w:t>
      </w:r>
      <w:r w:rsidR="00274B95" w:rsidRPr="007F580D">
        <w:rPr>
          <w:rFonts w:ascii="Century Gothic" w:hAnsi="Century Gothic"/>
          <w:sz w:val="20"/>
          <w:szCs w:val="20"/>
        </w:rPr>
        <w:t>DEFINICIÓN.</w:t>
      </w:r>
    </w:p>
    <w:p w:rsidR="00274B95" w:rsidRPr="007F580D" w:rsidRDefault="00274B95" w:rsidP="00274B9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Pr>
          <w:rFonts w:ascii="Century Gothic" w:hAnsi="Century Gothic"/>
          <w:kern w:val="28"/>
          <w:sz w:val="20"/>
          <w:szCs w:val="20"/>
          <w:lang w:val="es-ES_tradnl"/>
        </w:rPr>
        <w:t xml:space="preserve">. </w:t>
      </w:r>
      <w:r w:rsidRPr="007F580D">
        <w:rPr>
          <w:rFonts w:ascii="Century Gothic" w:hAnsi="Century Gothic"/>
          <w:kern w:val="28"/>
          <w:sz w:val="20"/>
          <w:szCs w:val="20"/>
          <w:lang w:val="es-ES_tradnl"/>
        </w:rPr>
        <w:t>Los escombros deberán ser recogidos cada tramo, no dejando esta actividad postergada  hasta el final de la obra.</w:t>
      </w:r>
    </w:p>
    <w:p w:rsidR="00274B95" w:rsidRPr="007F580D" w:rsidRDefault="00274B95" w:rsidP="00274B95">
      <w:pPr>
        <w:spacing w:before="100" w:beforeAutospacing="1" w:after="100" w:afterAutospacing="1"/>
        <w:jc w:val="both"/>
        <w:rPr>
          <w:rFonts w:ascii="Century Gothic" w:hAnsi="Century Gothic"/>
          <w:kern w:val="28"/>
          <w:sz w:val="20"/>
          <w:szCs w:val="20"/>
          <w:lang w:val="es-ES_tradnl"/>
        </w:rPr>
      </w:pPr>
      <w:bookmarkStart w:id="90" w:name="_Toc314666973"/>
      <w:r w:rsidRPr="007F580D">
        <w:rPr>
          <w:rFonts w:ascii="Century Gothic" w:hAnsi="Century Gothic"/>
          <w:kern w:val="28"/>
          <w:sz w:val="20"/>
          <w:szCs w:val="20"/>
          <w:lang w:val="es-ES_tradnl"/>
        </w:rPr>
        <w:lastRenderedPageBreak/>
        <w:t>Una vez terminada la obra de acuerdo con el contrato y previamente a la recepción provisional de la misma, el CONTRATISTA estará obligado a ejecutar, además de la limpieza periódica, la limpieza general del lugar.</w:t>
      </w:r>
      <w:bookmarkEnd w:id="90"/>
      <w:r w:rsidRPr="007F580D">
        <w:rPr>
          <w:rFonts w:ascii="Century Gothic" w:hAnsi="Century Gothic"/>
          <w:kern w:val="28"/>
          <w:sz w:val="20"/>
          <w:szCs w:val="20"/>
          <w:lang w:val="es-ES_tradnl"/>
        </w:rPr>
        <w:t xml:space="preserve"> La limpieza periódica deberá realizarse en cada tramo concluido, dejando el área libre de materiales excedentes y de residuos.</w:t>
      </w:r>
    </w:p>
    <w:p w:rsidR="00274B95" w:rsidRPr="007F580D" w:rsidRDefault="0043632B" w:rsidP="00274B9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21</w:t>
      </w:r>
      <w:r w:rsidR="00274B95">
        <w:rPr>
          <w:rFonts w:ascii="Century Gothic" w:hAnsi="Century Gothic"/>
          <w:sz w:val="20"/>
          <w:szCs w:val="20"/>
        </w:rPr>
        <w:t xml:space="preserve">.2 </w:t>
      </w:r>
      <w:r w:rsidR="00274B95" w:rsidRPr="007F580D">
        <w:rPr>
          <w:rFonts w:ascii="Century Gothic" w:hAnsi="Century Gothic"/>
          <w:sz w:val="20"/>
          <w:szCs w:val="20"/>
        </w:rPr>
        <w:t>MATERIALES, HERRAMIENTAS Y EQUIPO.</w:t>
      </w:r>
    </w:p>
    <w:p w:rsidR="00274B95" w:rsidRPr="007F580D" w:rsidRDefault="00274B95" w:rsidP="00274B9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274B95" w:rsidRPr="007F580D" w:rsidRDefault="0043632B" w:rsidP="00274B9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21</w:t>
      </w:r>
      <w:r w:rsidR="00274B95">
        <w:rPr>
          <w:rFonts w:ascii="Century Gothic" w:hAnsi="Century Gothic"/>
          <w:sz w:val="20"/>
          <w:szCs w:val="20"/>
        </w:rPr>
        <w:t xml:space="preserve">.3 </w:t>
      </w:r>
      <w:r w:rsidR="00274B95" w:rsidRPr="007F580D">
        <w:rPr>
          <w:rFonts w:ascii="Century Gothic" w:hAnsi="Century Gothic"/>
          <w:sz w:val="20"/>
          <w:szCs w:val="20"/>
        </w:rPr>
        <w:t>PROCEDIMIENTO PARA LA EJECUCIÓN.</w:t>
      </w:r>
    </w:p>
    <w:p w:rsidR="00274B95" w:rsidRDefault="00274B95" w:rsidP="00274B95">
      <w:pPr>
        <w:tabs>
          <w:tab w:val="left" w:pos="993"/>
        </w:tabs>
        <w:autoSpaceDE w:val="0"/>
        <w:autoSpaceDN w:val="0"/>
        <w:adjustRightInd w:val="0"/>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274B95" w:rsidRPr="007F580D" w:rsidRDefault="00274B95" w:rsidP="00274B95">
      <w:pPr>
        <w:widowControl w:val="0"/>
        <w:autoSpaceDE w:val="0"/>
        <w:autoSpaceDN w:val="0"/>
        <w:adjustRightInd w:val="0"/>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trabajo mismo y a las inmediaciones. </w:t>
      </w:r>
    </w:p>
    <w:p w:rsidR="00274B95" w:rsidRPr="007F580D" w:rsidRDefault="00274B95" w:rsidP="00274B95">
      <w:pPr>
        <w:autoSpaceDE w:val="0"/>
        <w:autoSpaceDN w:val="0"/>
        <w:adjustRightInd w:val="0"/>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274B95" w:rsidRPr="007F580D" w:rsidRDefault="00274B95" w:rsidP="00274B9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274B95" w:rsidRPr="007F580D" w:rsidRDefault="0043632B" w:rsidP="00274B9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21</w:t>
      </w:r>
      <w:r w:rsidR="00274B95">
        <w:rPr>
          <w:rFonts w:ascii="Century Gothic" w:hAnsi="Century Gothic"/>
          <w:sz w:val="20"/>
          <w:szCs w:val="20"/>
        </w:rPr>
        <w:t xml:space="preserve">.4 </w:t>
      </w:r>
      <w:r w:rsidR="00274B95" w:rsidRPr="007F580D">
        <w:rPr>
          <w:rFonts w:ascii="Century Gothic" w:hAnsi="Century Gothic"/>
          <w:sz w:val="20"/>
          <w:szCs w:val="20"/>
        </w:rPr>
        <w:t>MEDICIÓN Y FORMA DE PAGO.</w:t>
      </w:r>
    </w:p>
    <w:p w:rsidR="00274B95" w:rsidRPr="007F580D" w:rsidRDefault="00274B95" w:rsidP="00274B9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274B95" w:rsidRPr="007F580D" w:rsidRDefault="00274B95" w:rsidP="00274B9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Dicho pago será la compensación total por los materiales, mano de obra, herramientas, equipo y otros gastos que sean necesarios para la adecuada y correcta ejecución de los trabajos.</w:t>
      </w:r>
    </w:p>
    <w:tbl>
      <w:tblPr>
        <w:tblStyle w:val="Tablaconcuadrcula"/>
        <w:tblW w:w="6802" w:type="dxa"/>
        <w:jc w:val="center"/>
        <w:tblInd w:w="-333" w:type="dxa"/>
        <w:tblLook w:val="04A0"/>
      </w:tblPr>
      <w:tblGrid>
        <w:gridCol w:w="1701"/>
        <w:gridCol w:w="4125"/>
        <w:gridCol w:w="976"/>
      </w:tblGrid>
      <w:tr w:rsidR="00274B95" w:rsidRPr="007F580D" w:rsidTr="00B53C31">
        <w:trPr>
          <w:jc w:val="center"/>
        </w:trPr>
        <w:tc>
          <w:tcPr>
            <w:tcW w:w="1701"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125"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74B95" w:rsidRPr="007F580D" w:rsidTr="00B53C31">
        <w:trPr>
          <w:trHeight w:val="149"/>
          <w:jc w:val="center"/>
        </w:trPr>
        <w:tc>
          <w:tcPr>
            <w:tcW w:w="1701" w:type="dxa"/>
          </w:tcPr>
          <w:p w:rsidR="009B14C7" w:rsidRPr="007F580D" w:rsidRDefault="0043632B" w:rsidP="009B14C7">
            <w:pPr>
              <w:jc w:val="center"/>
              <w:rPr>
                <w:rFonts w:ascii="Century Gothic" w:eastAsia="Arial Unicode MS" w:hAnsi="Century Gothic"/>
                <w:lang w:val="es-ES_tradnl"/>
              </w:rPr>
            </w:pPr>
            <w:r>
              <w:rPr>
                <w:rFonts w:ascii="Century Gothic" w:eastAsia="Arial Unicode MS" w:hAnsi="Century Gothic"/>
                <w:lang w:val="es-ES_tradnl"/>
              </w:rPr>
              <w:t>21</w:t>
            </w:r>
          </w:p>
          <w:p w:rsidR="00274B95" w:rsidRPr="007F580D" w:rsidRDefault="00274B95" w:rsidP="00B53C31">
            <w:pPr>
              <w:jc w:val="center"/>
              <w:rPr>
                <w:rFonts w:ascii="Century Gothic" w:eastAsia="Arial Unicode MS" w:hAnsi="Century Gothic"/>
                <w:lang w:val="es-ES_tradnl"/>
              </w:rPr>
            </w:pPr>
          </w:p>
        </w:tc>
        <w:tc>
          <w:tcPr>
            <w:tcW w:w="4125" w:type="dxa"/>
          </w:tcPr>
          <w:p w:rsidR="00274B95" w:rsidRPr="000B39DB" w:rsidRDefault="00274B95" w:rsidP="009B0A72">
            <w:pPr>
              <w:tabs>
                <w:tab w:val="left" w:pos="0"/>
                <w:tab w:val="left" w:pos="142"/>
              </w:tabs>
              <w:autoSpaceDE w:val="0"/>
              <w:autoSpaceDN w:val="0"/>
              <w:adjustRightInd w:val="0"/>
              <w:jc w:val="center"/>
              <w:rPr>
                <w:rFonts w:ascii="Century Gothic" w:hAnsi="Century Gothic" w:cs="Arial"/>
                <w:lang w:val="es-BO"/>
              </w:rPr>
            </w:pPr>
            <w:r>
              <w:rPr>
                <w:rFonts w:ascii="Century Gothic" w:eastAsia="Arial Unicode MS" w:hAnsi="Century Gothic"/>
                <w:lang w:val="es-ES_tradnl"/>
              </w:rPr>
              <w:t>LIMP</w:t>
            </w:r>
            <w:r w:rsidRPr="007F580D">
              <w:rPr>
                <w:rFonts w:ascii="Century Gothic" w:eastAsia="Arial Unicode MS" w:hAnsi="Century Gothic"/>
                <w:lang w:val="es-ES_tradnl"/>
              </w:rPr>
              <w:t>IEZA Y RETIRO DE ESCOMBROS</w:t>
            </w:r>
          </w:p>
        </w:tc>
        <w:tc>
          <w:tcPr>
            <w:tcW w:w="976" w:type="dxa"/>
          </w:tcPr>
          <w:p w:rsidR="00274B95" w:rsidRPr="007F580D" w:rsidRDefault="00274B95" w:rsidP="009B0A72">
            <w:pPr>
              <w:jc w:val="center"/>
              <w:rPr>
                <w:rFonts w:ascii="Century Gothic" w:eastAsia="Arial Unicode MS" w:hAnsi="Century Gothic"/>
                <w:lang w:val="es-ES_tradnl"/>
              </w:rPr>
            </w:pPr>
            <w:r w:rsidRPr="007F580D">
              <w:rPr>
                <w:rFonts w:ascii="Century Gothic" w:eastAsia="Arial Unicode MS" w:hAnsi="Century Gothic"/>
                <w:lang w:val="es-ES_tradnl"/>
              </w:rPr>
              <w:t>G</w:t>
            </w:r>
            <w:r>
              <w:rPr>
                <w:rFonts w:ascii="Century Gothic" w:eastAsia="Arial Unicode MS" w:hAnsi="Century Gothic"/>
                <w:lang w:val="es-ES_tradnl"/>
              </w:rPr>
              <w:t>lb</w:t>
            </w:r>
            <w:r w:rsidRPr="007F580D">
              <w:rPr>
                <w:rFonts w:ascii="Century Gothic" w:eastAsia="Arial Unicode MS" w:hAnsi="Century Gothic"/>
                <w:lang w:val="es-ES_tradnl"/>
              </w:rPr>
              <w:t>.</w:t>
            </w:r>
          </w:p>
        </w:tc>
      </w:tr>
    </w:tbl>
    <w:p w:rsidR="00274B95" w:rsidRDefault="00274B95" w:rsidP="00274B95">
      <w:pPr>
        <w:tabs>
          <w:tab w:val="left" w:pos="0"/>
          <w:tab w:val="left" w:pos="142"/>
        </w:tabs>
        <w:autoSpaceDE w:val="0"/>
        <w:autoSpaceDN w:val="0"/>
        <w:adjustRightInd w:val="0"/>
        <w:spacing w:after="0"/>
        <w:jc w:val="both"/>
        <w:rPr>
          <w:rFonts w:ascii="Century Gothic" w:hAnsi="Century Gothic" w:cs="Arial"/>
          <w:sz w:val="20"/>
          <w:szCs w:val="20"/>
        </w:rPr>
      </w:pPr>
    </w:p>
    <w:p w:rsidR="00274B95" w:rsidRPr="00177072" w:rsidRDefault="0043632B" w:rsidP="00274B95">
      <w:pPr>
        <w:pStyle w:val="Ttulo2"/>
        <w:keepLines/>
        <w:spacing w:before="200" w:after="0" w:line="276" w:lineRule="auto"/>
        <w:jc w:val="both"/>
        <w:rPr>
          <w:rFonts w:ascii="Century Gothic" w:hAnsi="Century Gothic"/>
          <w:i w:val="0"/>
          <w:sz w:val="24"/>
          <w:szCs w:val="24"/>
        </w:rPr>
      </w:pPr>
      <w:r>
        <w:rPr>
          <w:rFonts w:ascii="Century Gothic" w:hAnsi="Century Gothic"/>
          <w:i w:val="0"/>
          <w:sz w:val="24"/>
          <w:szCs w:val="24"/>
        </w:rPr>
        <w:t>22</w:t>
      </w:r>
      <w:r w:rsidR="00274B95">
        <w:rPr>
          <w:rFonts w:ascii="Century Gothic" w:hAnsi="Century Gothic"/>
          <w:i w:val="0"/>
          <w:sz w:val="24"/>
          <w:szCs w:val="24"/>
        </w:rPr>
        <w:t>.</w:t>
      </w:r>
      <w:r w:rsidR="00274B95" w:rsidRPr="00177072">
        <w:rPr>
          <w:rFonts w:ascii="Century Gothic" w:hAnsi="Century Gothic"/>
          <w:i w:val="0"/>
          <w:sz w:val="24"/>
          <w:szCs w:val="24"/>
        </w:rPr>
        <w:t xml:space="preserve"> PROVISIÓN Y COLOCADO DE </w:t>
      </w:r>
      <w:r w:rsidR="00274B95">
        <w:rPr>
          <w:rFonts w:ascii="Century Gothic" w:hAnsi="Century Gothic"/>
          <w:i w:val="0"/>
          <w:sz w:val="24"/>
          <w:szCs w:val="24"/>
        </w:rPr>
        <w:t>FUNDA DE PROTECCI</w:t>
      </w:r>
      <w:r w:rsidR="00274B95" w:rsidRPr="00177072">
        <w:rPr>
          <w:rFonts w:ascii="Century Gothic" w:hAnsi="Century Gothic"/>
          <w:i w:val="0"/>
          <w:sz w:val="24"/>
          <w:szCs w:val="24"/>
        </w:rPr>
        <w:t>Ó</w:t>
      </w:r>
      <w:r w:rsidR="00274B95">
        <w:rPr>
          <w:rFonts w:ascii="Century Gothic" w:hAnsi="Century Gothic"/>
          <w:i w:val="0"/>
          <w:sz w:val="24"/>
          <w:szCs w:val="24"/>
        </w:rPr>
        <w:t xml:space="preserve">N </w:t>
      </w:r>
      <w:r w:rsidR="00274B95" w:rsidRPr="00177072">
        <w:rPr>
          <w:rFonts w:ascii="Century Gothic" w:hAnsi="Century Gothic"/>
          <w:i w:val="0"/>
          <w:sz w:val="24"/>
          <w:szCs w:val="24"/>
        </w:rPr>
        <w:t>PVC DN-8”</w:t>
      </w:r>
      <w:r w:rsidR="00274B95">
        <w:rPr>
          <w:rFonts w:ascii="Century Gothic" w:hAnsi="Century Gothic"/>
          <w:i w:val="0"/>
          <w:sz w:val="24"/>
          <w:szCs w:val="24"/>
        </w:rPr>
        <w:t xml:space="preserve"> SCH. 40</w:t>
      </w:r>
    </w:p>
    <w:p w:rsidR="00274B95" w:rsidRPr="007F580D" w:rsidRDefault="00274B95" w:rsidP="00274B95">
      <w:pPr>
        <w:spacing w:after="0"/>
        <w:jc w:val="both"/>
        <w:rPr>
          <w:rFonts w:ascii="Century Gothic" w:hAnsi="Century Gothic"/>
          <w:b/>
          <w:sz w:val="20"/>
          <w:szCs w:val="20"/>
        </w:rPr>
      </w:pPr>
      <w:r w:rsidRPr="007F580D">
        <w:rPr>
          <w:rFonts w:ascii="Century Gothic" w:hAnsi="Century Gothic"/>
          <w:b/>
          <w:sz w:val="20"/>
          <w:szCs w:val="20"/>
        </w:rPr>
        <w:t>UNIDAD:</w:t>
      </w:r>
      <w:r>
        <w:rPr>
          <w:rFonts w:ascii="Century Gothic" w:hAnsi="Century Gothic"/>
          <w:b/>
          <w:sz w:val="20"/>
          <w:szCs w:val="20"/>
        </w:rPr>
        <w:t xml:space="preserve"> ml</w:t>
      </w:r>
    </w:p>
    <w:p w:rsidR="00274B95" w:rsidRPr="007F580D" w:rsidRDefault="0043632B" w:rsidP="00274B9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22</w:t>
      </w:r>
      <w:r w:rsidR="00274B95">
        <w:rPr>
          <w:rFonts w:ascii="Century Gothic" w:hAnsi="Century Gothic"/>
          <w:sz w:val="20"/>
          <w:szCs w:val="20"/>
        </w:rPr>
        <w:t xml:space="preserve">.1 </w:t>
      </w:r>
      <w:r w:rsidR="00274B95" w:rsidRPr="007F580D">
        <w:rPr>
          <w:rFonts w:ascii="Century Gothic" w:hAnsi="Century Gothic"/>
          <w:sz w:val="20"/>
          <w:szCs w:val="20"/>
        </w:rPr>
        <w:t xml:space="preserve">DEFINICIÓN </w:t>
      </w:r>
    </w:p>
    <w:p w:rsidR="00274B95" w:rsidRPr="007F580D" w:rsidRDefault="00274B95" w:rsidP="00274B95">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Este ítem se refiere a la provisión y colocación de tubería PVC SCH</w:t>
      </w:r>
      <w:r>
        <w:rPr>
          <w:rFonts w:ascii="Century Gothic" w:hAnsi="Century Gothic" w:cs="Arial"/>
          <w:sz w:val="20"/>
          <w:szCs w:val="20"/>
        </w:rPr>
        <w:t>.E-</w:t>
      </w:r>
      <w:r w:rsidRPr="007F580D">
        <w:rPr>
          <w:rFonts w:ascii="Century Gothic" w:hAnsi="Century Gothic" w:cs="Arial"/>
          <w:sz w:val="20"/>
          <w:szCs w:val="20"/>
        </w:rPr>
        <w:t>40 DN-8”</w:t>
      </w:r>
      <w:r w:rsidRPr="007F580D">
        <w:rPr>
          <w:rFonts w:ascii="Century Gothic" w:hAnsi="Century Gothic" w:cs="Arial"/>
          <w:bCs/>
          <w:sz w:val="20"/>
          <w:szCs w:val="20"/>
        </w:rPr>
        <w:t xml:space="preserve">, </w:t>
      </w:r>
      <w:r w:rsidRPr="007F580D">
        <w:rPr>
          <w:rFonts w:ascii="Century Gothic" w:hAnsi="Century Gothic" w:cs="Arial"/>
          <w:sz w:val="20"/>
          <w:szCs w:val="20"/>
        </w:rPr>
        <w:t>que protegerá la red de gas a construir.</w:t>
      </w:r>
    </w:p>
    <w:p w:rsidR="00274B95" w:rsidRPr="007F580D" w:rsidRDefault="0043632B" w:rsidP="00274B9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22</w:t>
      </w:r>
      <w:r w:rsidR="00274B95">
        <w:rPr>
          <w:rFonts w:ascii="Century Gothic" w:hAnsi="Century Gothic"/>
          <w:sz w:val="20"/>
          <w:szCs w:val="20"/>
        </w:rPr>
        <w:t xml:space="preserve">.2 </w:t>
      </w:r>
      <w:r w:rsidR="00274B95" w:rsidRPr="007F580D">
        <w:rPr>
          <w:rFonts w:ascii="Century Gothic" w:hAnsi="Century Gothic"/>
          <w:sz w:val="20"/>
          <w:szCs w:val="20"/>
        </w:rPr>
        <w:t>MATERIALES, HERRAMIENTAS Y EQUIPO</w:t>
      </w:r>
    </w:p>
    <w:p w:rsidR="00274B95" w:rsidRPr="007F580D" w:rsidRDefault="00274B95" w:rsidP="00274B9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La tubería PVC SCH E-40 DN-8”</w:t>
      </w:r>
      <w:r w:rsidRPr="007F580D">
        <w:rPr>
          <w:rFonts w:ascii="Century Gothic" w:eastAsia="Arial Unicode MS" w:hAnsi="Century Gothic"/>
          <w:bCs/>
          <w:sz w:val="20"/>
          <w:szCs w:val="20"/>
        </w:rPr>
        <w:t xml:space="preserve">, </w:t>
      </w:r>
      <w:r w:rsidRPr="007F580D">
        <w:rPr>
          <w:rFonts w:ascii="Century Gothic" w:hAnsi="Century Gothic" w:cs="Arial"/>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274B95" w:rsidRPr="007F580D" w:rsidRDefault="0043632B" w:rsidP="00274B9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22</w:t>
      </w:r>
      <w:r w:rsidR="00274B95">
        <w:rPr>
          <w:rFonts w:ascii="Century Gothic" w:hAnsi="Century Gothic"/>
          <w:sz w:val="20"/>
          <w:szCs w:val="20"/>
        </w:rPr>
        <w:t xml:space="preserve">.3 </w:t>
      </w:r>
      <w:r w:rsidR="00274B95" w:rsidRPr="007F580D">
        <w:rPr>
          <w:rFonts w:ascii="Century Gothic" w:hAnsi="Century Gothic"/>
          <w:sz w:val="20"/>
          <w:szCs w:val="20"/>
        </w:rPr>
        <w:t>PROCEDIMIENTO PARA LA EJECUCIÓN</w:t>
      </w:r>
    </w:p>
    <w:p w:rsidR="00274B95" w:rsidRPr="007F580D" w:rsidRDefault="00274B95" w:rsidP="00274B95">
      <w:pPr>
        <w:widowControl w:val="0"/>
        <w:autoSpaceDE w:val="0"/>
        <w:autoSpaceDN w:val="0"/>
        <w:adjustRightInd w:val="0"/>
        <w:jc w:val="both"/>
        <w:rPr>
          <w:rFonts w:ascii="Century Gothic" w:hAnsi="Century Gothic" w:cs="Arial Narrow"/>
          <w:sz w:val="20"/>
          <w:szCs w:val="20"/>
        </w:rPr>
      </w:pPr>
      <w:r w:rsidRPr="007F580D">
        <w:rPr>
          <w:rFonts w:ascii="Century Gothic" w:hAnsi="Century Gothic"/>
          <w:iCs/>
          <w:sz w:val="20"/>
          <w:szCs w:val="20"/>
        </w:rPr>
        <w:t xml:space="preserve">Las </w:t>
      </w:r>
      <w:r w:rsidRPr="007F580D">
        <w:rPr>
          <w:rFonts w:ascii="Century Gothic" w:hAnsi="Century Gothic" w:cs="Arial"/>
          <w:sz w:val="20"/>
          <w:szCs w:val="20"/>
        </w:rPr>
        <w:t>tuberías de PVC SCH E-40 DN-8”</w:t>
      </w:r>
      <w:r w:rsidRPr="007F580D">
        <w:rPr>
          <w:rFonts w:ascii="Century Gothic" w:hAnsi="Century Gothic"/>
          <w:iCs/>
          <w:sz w:val="20"/>
          <w:szCs w:val="20"/>
        </w:rPr>
        <w:t xml:space="preserve"> deben ser ubicadas en todos los cruces y cunetas con la longitud y disposición previamente aprobadas por el Supervisor de YPFB.</w:t>
      </w:r>
    </w:p>
    <w:p w:rsidR="00274B95" w:rsidRDefault="00274B95" w:rsidP="00274B9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831"/>
        <w:gridCol w:w="5394"/>
      </w:tblGrid>
      <w:tr w:rsidR="00274B95" w:rsidRPr="007F580D" w:rsidTr="009B0A72">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274B95" w:rsidRPr="007F580D" w:rsidRDefault="00274B95" w:rsidP="009B0A72">
            <w:pPr>
              <w:jc w:val="both"/>
              <w:rPr>
                <w:rFonts w:ascii="Century Gothic" w:hAnsi="Century Gothic" w:cs="Calibri"/>
                <w:b/>
                <w:sz w:val="20"/>
                <w:szCs w:val="20"/>
              </w:rPr>
            </w:pPr>
            <w:r w:rsidRPr="007F580D">
              <w:rPr>
                <w:rFonts w:ascii="Century Gothic" w:hAnsi="Century Gothic" w:cs="Calibri"/>
                <w:b/>
                <w:sz w:val="20"/>
                <w:szCs w:val="20"/>
              </w:rPr>
              <w:lastRenderedPageBreak/>
              <w:t>TU</w:t>
            </w:r>
            <w:r>
              <w:rPr>
                <w:rFonts w:ascii="Century Gothic" w:hAnsi="Century Gothic" w:cs="Calibri"/>
                <w:b/>
                <w:sz w:val="20"/>
                <w:szCs w:val="20"/>
              </w:rPr>
              <w:t xml:space="preserve">BERÍAS DE PROTECCIÓN  PVC – SCH. </w:t>
            </w:r>
            <w:r w:rsidRPr="007F580D">
              <w:rPr>
                <w:rFonts w:ascii="Century Gothic" w:hAnsi="Century Gothic" w:cs="Calibri"/>
                <w:b/>
                <w:sz w:val="20"/>
                <w:szCs w:val="20"/>
              </w:rPr>
              <w:t>40 DN 8”(PULGADAS)</w:t>
            </w:r>
          </w:p>
        </w:tc>
      </w:tr>
      <w:tr w:rsidR="00274B95" w:rsidRPr="007F580D" w:rsidTr="009B0A72">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sidRPr="007F580D">
              <w:rPr>
                <w:rFonts w:ascii="Century Gothic" w:hAnsi="Century Gothic" w:cs="Calibr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sidRPr="007F580D">
              <w:rPr>
                <w:rFonts w:ascii="Century Gothic" w:hAnsi="Century Gothic" w:cs="Calibri"/>
                <w:sz w:val="20"/>
                <w:szCs w:val="20"/>
              </w:rPr>
              <w:t>TUBERÍA DE PROTECCIÓN</w:t>
            </w:r>
          </w:p>
        </w:tc>
      </w:tr>
      <w:tr w:rsidR="00274B95" w:rsidRPr="007F580D" w:rsidTr="009B0A72">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Pr>
                <w:rFonts w:ascii="Century Gothic" w:hAnsi="Century Gothic" w:cs="Calibri"/>
                <w:sz w:val="20"/>
                <w:szCs w:val="20"/>
              </w:rPr>
              <w:t>2</w:t>
            </w:r>
            <w:r w:rsidRPr="007F580D">
              <w:rPr>
                <w:rFonts w:ascii="Century Gothic" w:hAnsi="Century Gothic" w:cs="Calibri"/>
                <w:sz w:val="20"/>
                <w:szCs w:val="20"/>
              </w:rPr>
              <w:t>.MATERIAL</w:t>
            </w:r>
          </w:p>
        </w:tc>
        <w:tc>
          <w:tcPr>
            <w:tcW w:w="5394"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sidRPr="007F580D">
              <w:rPr>
                <w:rFonts w:ascii="Century Gothic" w:hAnsi="Century Gothic" w:cs="Calibri"/>
                <w:sz w:val="20"/>
                <w:szCs w:val="20"/>
              </w:rPr>
              <w:t>PVC</w:t>
            </w:r>
          </w:p>
        </w:tc>
      </w:tr>
      <w:tr w:rsidR="00274B95" w:rsidRPr="007F580D" w:rsidTr="009B0A72">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Pr>
                <w:rFonts w:ascii="Century Gothic" w:hAnsi="Century Gothic" w:cs="Calibri"/>
                <w:sz w:val="20"/>
                <w:szCs w:val="20"/>
              </w:rPr>
              <w:t>3</w:t>
            </w:r>
            <w:r w:rsidRPr="007F580D">
              <w:rPr>
                <w:rFonts w:ascii="Century Gothic" w:hAnsi="Century Gothic" w:cs="Calibri"/>
                <w:sz w:val="20"/>
                <w:szCs w:val="20"/>
              </w:rPr>
              <w:t>.MEDIDAS</w:t>
            </w:r>
          </w:p>
        </w:tc>
        <w:tc>
          <w:tcPr>
            <w:tcW w:w="5394"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sidRPr="007F580D">
              <w:rPr>
                <w:rFonts w:ascii="Century Gothic" w:hAnsi="Century Gothic" w:cs="Calibri"/>
                <w:sz w:val="20"/>
                <w:szCs w:val="20"/>
              </w:rPr>
              <w:t>BARRA DE 6 METROS</w:t>
            </w:r>
            <w:r>
              <w:rPr>
                <w:rFonts w:ascii="Century Gothic" w:hAnsi="Century Gothic" w:cs="Calibri"/>
                <w:sz w:val="20"/>
                <w:szCs w:val="20"/>
              </w:rPr>
              <w:t xml:space="preserve"> CON </w:t>
            </w:r>
            <w:r w:rsidRPr="007F580D">
              <w:rPr>
                <w:rFonts w:ascii="Century Gothic" w:hAnsi="Century Gothic" w:cs="Calibri"/>
                <w:sz w:val="20"/>
                <w:szCs w:val="20"/>
              </w:rPr>
              <w:t>DIÁMETRO DE 8  PULGADAS</w:t>
            </w:r>
          </w:p>
        </w:tc>
      </w:tr>
    </w:tbl>
    <w:p w:rsidR="00274B95" w:rsidRPr="007F580D" w:rsidRDefault="00274B95" w:rsidP="00274B95">
      <w:pPr>
        <w:jc w:val="both"/>
        <w:rPr>
          <w:rFonts w:ascii="Century Gothic" w:eastAsia="Arial Unicode MS" w:hAnsi="Century Gothic"/>
          <w:b/>
          <w:bCs/>
          <w:sz w:val="20"/>
          <w:szCs w:val="20"/>
        </w:rPr>
      </w:pPr>
    </w:p>
    <w:p w:rsidR="00274B95" w:rsidRPr="007F580D" w:rsidRDefault="0043632B" w:rsidP="00274B9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22</w:t>
      </w:r>
      <w:r w:rsidR="00274B95">
        <w:rPr>
          <w:rFonts w:ascii="Century Gothic" w:hAnsi="Century Gothic"/>
          <w:sz w:val="20"/>
          <w:szCs w:val="20"/>
        </w:rPr>
        <w:t xml:space="preserve">.4 </w:t>
      </w:r>
      <w:r w:rsidR="00274B95" w:rsidRPr="007F580D">
        <w:rPr>
          <w:rFonts w:ascii="Century Gothic" w:hAnsi="Century Gothic"/>
          <w:sz w:val="20"/>
          <w:szCs w:val="20"/>
        </w:rPr>
        <w:t>MEDICIÓN Y FORMA DE PAGO</w:t>
      </w:r>
    </w:p>
    <w:p w:rsidR="00274B95" w:rsidRPr="007F580D" w:rsidRDefault="00274B95" w:rsidP="00274B95">
      <w:pPr>
        <w:pStyle w:val="Prrafodelista"/>
        <w:ind w:left="0"/>
        <w:jc w:val="both"/>
        <w:rPr>
          <w:rFonts w:ascii="Century Gothic" w:hAnsi="Century Gothic"/>
          <w:kern w:val="28"/>
          <w:sz w:val="20"/>
          <w:szCs w:val="20"/>
        </w:rPr>
      </w:pPr>
      <w:r w:rsidRPr="007F580D">
        <w:rPr>
          <w:rFonts w:ascii="Century Gothic" w:hAnsi="Century Gothic" w:cs="Arial"/>
          <w:sz w:val="20"/>
          <w:szCs w:val="20"/>
        </w:rPr>
        <w:t>La provisión y colocación de tubería PVC SCH</w:t>
      </w:r>
      <w:r>
        <w:rPr>
          <w:rFonts w:ascii="Century Gothic" w:hAnsi="Century Gothic" w:cs="Arial"/>
          <w:sz w:val="20"/>
          <w:szCs w:val="20"/>
        </w:rPr>
        <w:t>.</w:t>
      </w:r>
      <w:r w:rsidRPr="007F580D">
        <w:rPr>
          <w:rFonts w:ascii="Century Gothic" w:hAnsi="Century Gothic" w:cs="Arial"/>
          <w:sz w:val="20"/>
          <w:szCs w:val="20"/>
        </w:rPr>
        <w:t xml:space="preserve"> 40 DN-8” será medida por metro lineal,</w:t>
      </w:r>
      <w:r w:rsidRPr="007F580D">
        <w:rPr>
          <w:rFonts w:ascii="Century Gothic" w:hAnsi="Century Gothic"/>
          <w:kern w:val="28"/>
          <w:sz w:val="20"/>
          <w:szCs w:val="20"/>
        </w:rPr>
        <w:t xml:space="preserve"> con materiales y dimensiones aprobadas por el Supervisor de YPFB y compatibles con lo aquí especificado, será pagada sólo la longitud empleada en zanja y según el precio cotizado en la propuesta aceptada.</w:t>
      </w:r>
    </w:p>
    <w:p w:rsidR="00274B95" w:rsidRPr="007F580D" w:rsidRDefault="00274B95" w:rsidP="00274B95">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7346" w:type="dxa"/>
        <w:jc w:val="center"/>
        <w:tblInd w:w="-333" w:type="dxa"/>
        <w:tblLook w:val="04A0"/>
      </w:tblPr>
      <w:tblGrid>
        <w:gridCol w:w="1806"/>
        <w:gridCol w:w="4536"/>
        <w:gridCol w:w="1004"/>
      </w:tblGrid>
      <w:tr w:rsidR="00274B95" w:rsidRPr="007F580D" w:rsidTr="00B82337">
        <w:trPr>
          <w:jc w:val="center"/>
        </w:trPr>
        <w:tc>
          <w:tcPr>
            <w:tcW w:w="1806"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536"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04"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74B95" w:rsidRPr="007F580D" w:rsidTr="00B82337">
        <w:trPr>
          <w:jc w:val="center"/>
        </w:trPr>
        <w:tc>
          <w:tcPr>
            <w:tcW w:w="1806" w:type="dxa"/>
          </w:tcPr>
          <w:p w:rsidR="009B14C7" w:rsidRPr="007F580D" w:rsidRDefault="0043632B" w:rsidP="009B14C7">
            <w:pPr>
              <w:jc w:val="center"/>
              <w:rPr>
                <w:rFonts w:ascii="Century Gothic" w:eastAsia="Arial Unicode MS" w:hAnsi="Century Gothic"/>
                <w:lang w:val="es-ES_tradnl"/>
              </w:rPr>
            </w:pPr>
            <w:r>
              <w:rPr>
                <w:rFonts w:ascii="Century Gothic" w:eastAsia="Arial Unicode MS" w:hAnsi="Century Gothic"/>
                <w:lang w:val="es-ES_tradnl"/>
              </w:rPr>
              <w:t>22</w:t>
            </w:r>
          </w:p>
          <w:p w:rsidR="00274B95" w:rsidRPr="007F580D" w:rsidRDefault="00274B95" w:rsidP="00B82337">
            <w:pPr>
              <w:jc w:val="center"/>
              <w:rPr>
                <w:rFonts w:ascii="Century Gothic" w:eastAsia="Arial Unicode MS" w:hAnsi="Century Gothic"/>
                <w:lang w:val="es-ES_tradnl"/>
              </w:rPr>
            </w:pPr>
          </w:p>
        </w:tc>
        <w:tc>
          <w:tcPr>
            <w:tcW w:w="4536" w:type="dxa"/>
          </w:tcPr>
          <w:p w:rsidR="00274B95" w:rsidRPr="007B7358" w:rsidRDefault="00274B95" w:rsidP="009B0A72">
            <w:pPr>
              <w:jc w:val="center"/>
              <w:rPr>
                <w:rFonts w:ascii="Century Gothic" w:hAnsi="Century Gothic"/>
                <w:lang w:val="es-BO"/>
              </w:rPr>
            </w:pPr>
            <w:r w:rsidRPr="002013E3">
              <w:rPr>
                <w:rFonts w:ascii="Century Gothic" w:eastAsia="Arial Unicode MS" w:hAnsi="Century Gothic"/>
                <w:lang w:val="es-ES_tradnl"/>
              </w:rPr>
              <w:t>PROVISIÓN Y COLOCADO DE FUNDA DE PROTECCIÓN PVC DN-8” SCH. 40</w:t>
            </w:r>
          </w:p>
        </w:tc>
        <w:tc>
          <w:tcPr>
            <w:tcW w:w="1004" w:type="dxa"/>
          </w:tcPr>
          <w:p w:rsidR="00274B95" w:rsidRPr="007F580D" w:rsidRDefault="00274B95" w:rsidP="009B0A72">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274B95" w:rsidRDefault="00274B95" w:rsidP="00274B95">
      <w:pPr>
        <w:tabs>
          <w:tab w:val="left" w:pos="0"/>
          <w:tab w:val="left" w:pos="142"/>
        </w:tabs>
        <w:autoSpaceDE w:val="0"/>
        <w:autoSpaceDN w:val="0"/>
        <w:adjustRightInd w:val="0"/>
        <w:spacing w:after="0"/>
        <w:jc w:val="both"/>
        <w:rPr>
          <w:rFonts w:ascii="Century Gothic" w:hAnsi="Century Gothic" w:cs="Arial"/>
          <w:sz w:val="20"/>
          <w:szCs w:val="20"/>
        </w:rPr>
      </w:pPr>
    </w:p>
    <w:p w:rsidR="00274B95" w:rsidRDefault="0043632B" w:rsidP="00274B95">
      <w:pPr>
        <w:pStyle w:val="Ttulo2"/>
        <w:keepLines/>
        <w:spacing w:before="200" w:after="0" w:line="276" w:lineRule="auto"/>
        <w:jc w:val="both"/>
        <w:rPr>
          <w:rFonts w:ascii="Century Gothic" w:hAnsi="Century Gothic"/>
          <w:i w:val="0"/>
          <w:sz w:val="24"/>
          <w:szCs w:val="24"/>
        </w:rPr>
      </w:pPr>
      <w:r>
        <w:rPr>
          <w:rFonts w:ascii="Century Gothic" w:hAnsi="Century Gothic"/>
          <w:i w:val="0"/>
          <w:sz w:val="24"/>
          <w:szCs w:val="24"/>
        </w:rPr>
        <w:t>23</w:t>
      </w:r>
      <w:r w:rsidR="00274B95">
        <w:rPr>
          <w:rFonts w:ascii="Century Gothic" w:hAnsi="Century Gothic"/>
          <w:i w:val="0"/>
          <w:sz w:val="24"/>
          <w:szCs w:val="24"/>
        </w:rPr>
        <w:t>.</w:t>
      </w:r>
      <w:r w:rsidR="00274B95" w:rsidRPr="00177072">
        <w:rPr>
          <w:rFonts w:ascii="Century Gothic" w:hAnsi="Century Gothic"/>
          <w:i w:val="0"/>
          <w:sz w:val="24"/>
          <w:szCs w:val="24"/>
        </w:rPr>
        <w:t xml:space="preserve"> PROVISIÓN Y COLOCADO DE </w:t>
      </w:r>
      <w:r w:rsidR="00274B95">
        <w:rPr>
          <w:rFonts w:ascii="Century Gothic" w:hAnsi="Century Gothic"/>
          <w:i w:val="0"/>
          <w:sz w:val="24"/>
          <w:szCs w:val="24"/>
        </w:rPr>
        <w:t>FUNDA DE PROTECCI</w:t>
      </w:r>
      <w:r w:rsidR="00274B95" w:rsidRPr="00177072">
        <w:rPr>
          <w:rFonts w:ascii="Century Gothic" w:hAnsi="Century Gothic"/>
          <w:i w:val="0"/>
          <w:sz w:val="24"/>
          <w:szCs w:val="24"/>
        </w:rPr>
        <w:t>Ó</w:t>
      </w:r>
      <w:r w:rsidR="00274B95">
        <w:rPr>
          <w:rFonts w:ascii="Century Gothic" w:hAnsi="Century Gothic"/>
          <w:i w:val="0"/>
          <w:sz w:val="24"/>
          <w:szCs w:val="24"/>
        </w:rPr>
        <w:t xml:space="preserve">N </w:t>
      </w:r>
      <w:r w:rsidR="00274B95" w:rsidRPr="00177072">
        <w:rPr>
          <w:rFonts w:ascii="Century Gothic" w:hAnsi="Century Gothic"/>
          <w:i w:val="0"/>
          <w:sz w:val="24"/>
          <w:szCs w:val="24"/>
        </w:rPr>
        <w:t>PVC DN-</w:t>
      </w:r>
      <w:r w:rsidR="00274B95">
        <w:rPr>
          <w:rFonts w:ascii="Century Gothic" w:hAnsi="Century Gothic"/>
          <w:i w:val="0"/>
          <w:sz w:val="24"/>
          <w:szCs w:val="24"/>
        </w:rPr>
        <w:t>6</w:t>
      </w:r>
      <w:r w:rsidR="00274B95" w:rsidRPr="00177072">
        <w:rPr>
          <w:rFonts w:ascii="Century Gothic" w:hAnsi="Century Gothic"/>
          <w:i w:val="0"/>
          <w:sz w:val="24"/>
          <w:szCs w:val="24"/>
        </w:rPr>
        <w:t>”</w:t>
      </w:r>
      <w:r w:rsidR="00274B95">
        <w:rPr>
          <w:rFonts w:ascii="Century Gothic" w:hAnsi="Century Gothic"/>
          <w:i w:val="0"/>
          <w:sz w:val="24"/>
          <w:szCs w:val="24"/>
        </w:rPr>
        <w:t xml:space="preserve"> SCH. 40</w:t>
      </w:r>
    </w:p>
    <w:p w:rsidR="00274B95" w:rsidRPr="002013E3" w:rsidRDefault="00274B95" w:rsidP="00274B95">
      <w:pPr>
        <w:pStyle w:val="Ttulo2"/>
        <w:keepLines/>
        <w:spacing w:before="200" w:after="0" w:line="276" w:lineRule="auto"/>
        <w:jc w:val="both"/>
        <w:rPr>
          <w:rFonts w:ascii="Century Gothic" w:hAnsi="Century Gothic"/>
          <w:i w:val="0"/>
          <w:sz w:val="20"/>
          <w:szCs w:val="20"/>
        </w:rPr>
      </w:pPr>
      <w:r w:rsidRPr="002013E3">
        <w:rPr>
          <w:rFonts w:ascii="Century Gothic" w:hAnsi="Century Gothic"/>
          <w:i w:val="0"/>
          <w:sz w:val="20"/>
          <w:szCs w:val="20"/>
        </w:rPr>
        <w:t>UNIDAD: ml</w:t>
      </w:r>
    </w:p>
    <w:p w:rsidR="00274B95" w:rsidRPr="007F580D" w:rsidRDefault="0043632B" w:rsidP="008778D1">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23</w:t>
      </w:r>
      <w:r w:rsidR="008778D1">
        <w:rPr>
          <w:rFonts w:ascii="Century Gothic" w:hAnsi="Century Gothic"/>
          <w:sz w:val="20"/>
          <w:szCs w:val="20"/>
        </w:rPr>
        <w:t xml:space="preserve">.1  </w:t>
      </w:r>
      <w:r w:rsidR="00274B95" w:rsidRPr="007F580D">
        <w:rPr>
          <w:rFonts w:ascii="Century Gothic" w:hAnsi="Century Gothic"/>
          <w:sz w:val="20"/>
          <w:szCs w:val="20"/>
        </w:rPr>
        <w:t xml:space="preserve">DEFINICIÓN </w:t>
      </w:r>
    </w:p>
    <w:p w:rsidR="00274B95" w:rsidRPr="007F580D" w:rsidRDefault="00274B95" w:rsidP="00274B95">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 xml:space="preserve">Este ítem se refiere a la provisión y colocación de tubería PVC SCH </w:t>
      </w:r>
      <w:r>
        <w:rPr>
          <w:rFonts w:ascii="Century Gothic" w:hAnsi="Century Gothic" w:cs="Arial"/>
          <w:sz w:val="20"/>
          <w:szCs w:val="20"/>
        </w:rPr>
        <w:t>E-</w:t>
      </w:r>
      <w:r w:rsidRPr="007F580D">
        <w:rPr>
          <w:rFonts w:ascii="Century Gothic" w:hAnsi="Century Gothic" w:cs="Arial"/>
          <w:sz w:val="20"/>
          <w:szCs w:val="20"/>
        </w:rPr>
        <w:t>40 DN-6”</w:t>
      </w:r>
      <w:r w:rsidRPr="007F580D">
        <w:rPr>
          <w:rFonts w:ascii="Century Gothic" w:hAnsi="Century Gothic" w:cs="Arial"/>
          <w:bCs/>
          <w:sz w:val="20"/>
          <w:szCs w:val="20"/>
        </w:rPr>
        <w:t xml:space="preserve">, </w:t>
      </w:r>
      <w:r w:rsidRPr="007F580D">
        <w:rPr>
          <w:rFonts w:ascii="Century Gothic" w:hAnsi="Century Gothic" w:cs="Arial"/>
          <w:sz w:val="20"/>
          <w:szCs w:val="20"/>
        </w:rPr>
        <w:t>que protegerá la red de gas a construir.</w:t>
      </w:r>
    </w:p>
    <w:p w:rsidR="00274B95" w:rsidRPr="007F580D" w:rsidRDefault="0043632B" w:rsidP="00A312A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23</w:t>
      </w:r>
      <w:r w:rsidR="00A312A5">
        <w:rPr>
          <w:rFonts w:ascii="Century Gothic" w:hAnsi="Century Gothic"/>
          <w:sz w:val="20"/>
          <w:szCs w:val="20"/>
        </w:rPr>
        <w:t>.2</w:t>
      </w:r>
      <w:r w:rsidR="00274B95" w:rsidRPr="007F580D">
        <w:rPr>
          <w:rFonts w:ascii="Century Gothic" w:hAnsi="Century Gothic"/>
          <w:sz w:val="20"/>
          <w:szCs w:val="20"/>
        </w:rPr>
        <w:t>MATERIALES, HERRAMIENTAS Y EQUIPO</w:t>
      </w:r>
    </w:p>
    <w:p w:rsidR="00274B95" w:rsidRPr="007F580D" w:rsidRDefault="00274B95" w:rsidP="00274B9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La tubería PVC SCH E-40 DN-6”</w:t>
      </w:r>
      <w:r w:rsidRPr="007F580D">
        <w:rPr>
          <w:rFonts w:ascii="Century Gothic" w:eastAsia="Arial Unicode MS" w:hAnsi="Century Gothic"/>
          <w:bCs/>
          <w:sz w:val="20"/>
          <w:szCs w:val="20"/>
        </w:rPr>
        <w:t xml:space="preserve">, </w:t>
      </w:r>
      <w:r w:rsidRPr="007F580D">
        <w:rPr>
          <w:rFonts w:ascii="Century Gothic" w:hAnsi="Century Gothic" w:cs="Arial"/>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274B95" w:rsidRPr="007F580D" w:rsidRDefault="0043632B" w:rsidP="00A312A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23</w:t>
      </w:r>
      <w:r w:rsidR="00A312A5">
        <w:rPr>
          <w:rFonts w:ascii="Century Gothic" w:hAnsi="Century Gothic"/>
          <w:sz w:val="20"/>
          <w:szCs w:val="20"/>
        </w:rPr>
        <w:t>.3</w:t>
      </w:r>
      <w:r w:rsidR="00274B95" w:rsidRPr="007F580D">
        <w:rPr>
          <w:rFonts w:ascii="Century Gothic" w:hAnsi="Century Gothic"/>
          <w:sz w:val="20"/>
          <w:szCs w:val="20"/>
        </w:rPr>
        <w:t>PROCEDIMIENTO PARA LA EJECUCIÓN</w:t>
      </w:r>
    </w:p>
    <w:p w:rsidR="00274B95" w:rsidRPr="007F580D" w:rsidRDefault="00274B95" w:rsidP="00274B95">
      <w:pPr>
        <w:widowControl w:val="0"/>
        <w:autoSpaceDE w:val="0"/>
        <w:autoSpaceDN w:val="0"/>
        <w:adjustRightInd w:val="0"/>
        <w:jc w:val="both"/>
        <w:rPr>
          <w:rFonts w:ascii="Century Gothic" w:hAnsi="Century Gothic" w:cs="Arial Narrow"/>
          <w:sz w:val="20"/>
          <w:szCs w:val="20"/>
        </w:rPr>
      </w:pPr>
      <w:r w:rsidRPr="007F580D">
        <w:rPr>
          <w:rFonts w:ascii="Century Gothic" w:hAnsi="Century Gothic"/>
          <w:iCs/>
          <w:sz w:val="20"/>
          <w:szCs w:val="20"/>
        </w:rPr>
        <w:t xml:space="preserve">Las </w:t>
      </w:r>
      <w:r w:rsidRPr="007F580D">
        <w:rPr>
          <w:rFonts w:ascii="Century Gothic" w:hAnsi="Century Gothic" w:cs="Arial"/>
          <w:sz w:val="20"/>
          <w:szCs w:val="20"/>
        </w:rPr>
        <w:t>tuberías de PVC SCH E-40 DN-6”</w:t>
      </w:r>
      <w:r w:rsidRPr="007F580D">
        <w:rPr>
          <w:rFonts w:ascii="Century Gothic" w:hAnsi="Century Gothic"/>
          <w:iCs/>
          <w:sz w:val="20"/>
          <w:szCs w:val="20"/>
        </w:rPr>
        <w:t xml:space="preserve"> deben ser ubicadas en todos los cruces y cunetas con </w:t>
      </w:r>
      <w:r w:rsidRPr="007F580D">
        <w:rPr>
          <w:rFonts w:ascii="Century Gothic" w:hAnsi="Century Gothic"/>
          <w:iCs/>
          <w:sz w:val="20"/>
          <w:szCs w:val="20"/>
        </w:rPr>
        <w:lastRenderedPageBreak/>
        <w:t>la longitud y disposición previamente aprobadas por el Supervisor de YPFB.</w:t>
      </w:r>
    </w:p>
    <w:p w:rsidR="00274B95" w:rsidRPr="007F580D" w:rsidRDefault="00274B95" w:rsidP="00274B9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831"/>
        <w:gridCol w:w="5394"/>
      </w:tblGrid>
      <w:tr w:rsidR="00274B95" w:rsidRPr="007F580D" w:rsidTr="009B0A72">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274B95" w:rsidRPr="007F580D" w:rsidRDefault="00274B95" w:rsidP="009B0A72">
            <w:pPr>
              <w:jc w:val="center"/>
              <w:rPr>
                <w:rFonts w:ascii="Century Gothic" w:hAnsi="Century Gothic" w:cs="Calibri"/>
                <w:b/>
                <w:sz w:val="20"/>
                <w:szCs w:val="20"/>
              </w:rPr>
            </w:pPr>
            <w:r w:rsidRPr="007F580D">
              <w:rPr>
                <w:rFonts w:ascii="Century Gothic" w:hAnsi="Century Gothic" w:cs="Calibri"/>
                <w:b/>
                <w:sz w:val="20"/>
                <w:szCs w:val="20"/>
              </w:rPr>
              <w:t>TUBERÍAS DE PROTECCIÓN  PVC - SCH E-40 DN 6”(PULGADAS)</w:t>
            </w:r>
          </w:p>
        </w:tc>
      </w:tr>
      <w:tr w:rsidR="00274B95" w:rsidRPr="007F580D" w:rsidTr="009B0A72">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sidRPr="007F580D">
              <w:rPr>
                <w:rFonts w:ascii="Century Gothic" w:hAnsi="Century Gothic" w:cs="Calibr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sidRPr="007F580D">
              <w:rPr>
                <w:rFonts w:ascii="Century Gothic" w:hAnsi="Century Gothic" w:cs="Calibri"/>
                <w:sz w:val="20"/>
                <w:szCs w:val="20"/>
              </w:rPr>
              <w:t>TUBERÍA DE PROTECCIÓN</w:t>
            </w:r>
          </w:p>
        </w:tc>
      </w:tr>
      <w:tr w:rsidR="00274B95" w:rsidRPr="007F580D" w:rsidTr="009B0A72">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Pr>
                <w:rFonts w:ascii="Century Gothic" w:hAnsi="Century Gothic" w:cs="Calibri"/>
                <w:sz w:val="20"/>
                <w:szCs w:val="20"/>
              </w:rPr>
              <w:t>2</w:t>
            </w:r>
            <w:r w:rsidRPr="007F580D">
              <w:rPr>
                <w:rFonts w:ascii="Century Gothic" w:hAnsi="Century Gothic" w:cs="Calibri"/>
                <w:sz w:val="20"/>
                <w:szCs w:val="20"/>
              </w:rPr>
              <w:t>.MATERIAL</w:t>
            </w:r>
          </w:p>
        </w:tc>
        <w:tc>
          <w:tcPr>
            <w:tcW w:w="5394"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sidRPr="007F580D">
              <w:rPr>
                <w:rFonts w:ascii="Century Gothic" w:hAnsi="Century Gothic" w:cs="Calibri"/>
                <w:sz w:val="20"/>
                <w:szCs w:val="20"/>
              </w:rPr>
              <w:t>PVC</w:t>
            </w:r>
          </w:p>
        </w:tc>
      </w:tr>
      <w:tr w:rsidR="00274B95" w:rsidRPr="007F580D" w:rsidTr="009B0A72">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Pr>
                <w:rFonts w:ascii="Century Gothic" w:hAnsi="Century Gothic" w:cs="Calibri"/>
                <w:sz w:val="20"/>
                <w:szCs w:val="20"/>
              </w:rPr>
              <w:t>3</w:t>
            </w:r>
            <w:r w:rsidRPr="007F580D">
              <w:rPr>
                <w:rFonts w:ascii="Century Gothic" w:hAnsi="Century Gothic" w:cs="Calibri"/>
                <w:sz w:val="20"/>
                <w:szCs w:val="20"/>
              </w:rPr>
              <w:t>.MEDIDAS</w:t>
            </w:r>
          </w:p>
        </w:tc>
        <w:tc>
          <w:tcPr>
            <w:tcW w:w="5394"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Pr>
                <w:rFonts w:ascii="Century Gothic" w:hAnsi="Century Gothic" w:cs="Calibri"/>
                <w:sz w:val="20"/>
                <w:szCs w:val="20"/>
              </w:rPr>
              <w:t>BARRA DE 6 METROS CON</w:t>
            </w:r>
            <w:r w:rsidRPr="007F580D">
              <w:rPr>
                <w:rFonts w:ascii="Century Gothic" w:hAnsi="Century Gothic" w:cs="Calibri"/>
                <w:sz w:val="20"/>
                <w:szCs w:val="20"/>
              </w:rPr>
              <w:t xml:space="preserve"> DIÁMETRO DE 6  PULGADAS</w:t>
            </w:r>
          </w:p>
        </w:tc>
      </w:tr>
    </w:tbl>
    <w:p w:rsidR="00274B95" w:rsidRPr="007F580D" w:rsidRDefault="0043632B" w:rsidP="00A312A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23</w:t>
      </w:r>
      <w:r w:rsidR="00A312A5">
        <w:rPr>
          <w:rFonts w:ascii="Century Gothic" w:hAnsi="Century Gothic"/>
          <w:sz w:val="20"/>
          <w:szCs w:val="20"/>
        </w:rPr>
        <w:t>.4</w:t>
      </w:r>
      <w:r w:rsidR="00274B95" w:rsidRPr="007F580D">
        <w:rPr>
          <w:rFonts w:ascii="Century Gothic" w:hAnsi="Century Gothic"/>
          <w:sz w:val="20"/>
          <w:szCs w:val="20"/>
        </w:rPr>
        <w:t>MEDICIÓN Y FORMA DE PAGO</w:t>
      </w:r>
    </w:p>
    <w:p w:rsidR="00274B95" w:rsidRPr="007F580D" w:rsidRDefault="00274B95" w:rsidP="00274B95">
      <w:pPr>
        <w:pStyle w:val="Prrafodelista"/>
        <w:ind w:left="0"/>
        <w:jc w:val="both"/>
        <w:rPr>
          <w:rFonts w:ascii="Century Gothic" w:hAnsi="Century Gothic"/>
          <w:kern w:val="28"/>
          <w:sz w:val="20"/>
          <w:szCs w:val="20"/>
        </w:rPr>
      </w:pPr>
      <w:r w:rsidRPr="007F580D">
        <w:rPr>
          <w:rFonts w:ascii="Century Gothic" w:hAnsi="Century Gothic" w:cs="Arial"/>
          <w:sz w:val="20"/>
          <w:szCs w:val="20"/>
        </w:rPr>
        <w:t>La provisión y colocación de tubería PVC SCH E-40 DN-6” será medida por metro lineal,</w:t>
      </w:r>
      <w:r w:rsidRPr="007F580D">
        <w:rPr>
          <w:rFonts w:ascii="Century Gothic" w:hAnsi="Century Gothic"/>
          <w:kern w:val="28"/>
          <w:sz w:val="20"/>
          <w:szCs w:val="20"/>
        </w:rPr>
        <w:t xml:space="preserve"> con materiales y dimensiones aprobadas por el Supervisor de YPFB y compatibles con lo aquí especificado, será pagada sólo la longitud empleada en zanja y según el precio cotizado en la propuesta aceptada.</w:t>
      </w:r>
    </w:p>
    <w:p w:rsidR="00274B95" w:rsidRPr="007F580D" w:rsidRDefault="00274B95" w:rsidP="00274B95">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6802" w:type="dxa"/>
        <w:jc w:val="center"/>
        <w:tblInd w:w="-333" w:type="dxa"/>
        <w:tblLook w:val="04A0"/>
      </w:tblPr>
      <w:tblGrid>
        <w:gridCol w:w="1534"/>
        <w:gridCol w:w="4292"/>
        <w:gridCol w:w="976"/>
      </w:tblGrid>
      <w:tr w:rsidR="00274B95" w:rsidRPr="007F580D" w:rsidTr="008778D1">
        <w:trPr>
          <w:jc w:val="center"/>
        </w:trPr>
        <w:tc>
          <w:tcPr>
            <w:tcW w:w="1534"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292"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74B95" w:rsidRPr="007F580D" w:rsidTr="008778D1">
        <w:trPr>
          <w:jc w:val="center"/>
        </w:trPr>
        <w:tc>
          <w:tcPr>
            <w:tcW w:w="1534" w:type="dxa"/>
          </w:tcPr>
          <w:p w:rsidR="009B14C7" w:rsidRPr="007F580D" w:rsidRDefault="0043632B" w:rsidP="009B14C7">
            <w:pPr>
              <w:jc w:val="center"/>
              <w:rPr>
                <w:rFonts w:ascii="Century Gothic" w:eastAsia="Arial Unicode MS" w:hAnsi="Century Gothic"/>
                <w:lang w:val="es-ES_tradnl"/>
              </w:rPr>
            </w:pPr>
            <w:r>
              <w:rPr>
                <w:rFonts w:ascii="Century Gothic" w:eastAsia="Arial Unicode MS" w:hAnsi="Century Gothic"/>
                <w:lang w:val="es-ES_tradnl"/>
              </w:rPr>
              <w:t>23</w:t>
            </w:r>
          </w:p>
          <w:p w:rsidR="00274B95" w:rsidRPr="007F580D" w:rsidRDefault="00274B95" w:rsidP="008778D1">
            <w:pPr>
              <w:jc w:val="center"/>
              <w:rPr>
                <w:rFonts w:ascii="Century Gothic" w:eastAsia="Arial Unicode MS" w:hAnsi="Century Gothic"/>
                <w:lang w:val="es-ES_tradnl"/>
              </w:rPr>
            </w:pPr>
          </w:p>
        </w:tc>
        <w:tc>
          <w:tcPr>
            <w:tcW w:w="4292" w:type="dxa"/>
          </w:tcPr>
          <w:p w:rsidR="00274B95" w:rsidRPr="00474318" w:rsidRDefault="00274B95" w:rsidP="009B0A72">
            <w:pPr>
              <w:jc w:val="center"/>
              <w:rPr>
                <w:rFonts w:ascii="Century Gothic" w:hAnsi="Century Gothic"/>
                <w:lang w:val="es-BO"/>
              </w:rPr>
            </w:pPr>
            <w:r w:rsidRPr="002013E3">
              <w:rPr>
                <w:rFonts w:ascii="Century Gothic" w:eastAsia="Arial Unicode MS" w:hAnsi="Century Gothic"/>
                <w:lang w:val="es-ES_tradnl"/>
              </w:rPr>
              <w:t>PROVISIÓN Y COLOCADO DE FUNDA DE PROTECCIÓN PVC DN-6” SCH. 40</w:t>
            </w:r>
          </w:p>
        </w:tc>
        <w:tc>
          <w:tcPr>
            <w:tcW w:w="976" w:type="dxa"/>
          </w:tcPr>
          <w:p w:rsidR="00274B95" w:rsidRPr="007F580D" w:rsidRDefault="00274B95" w:rsidP="009B0A72">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274B95" w:rsidRDefault="00274B95" w:rsidP="00274B95">
      <w:pPr>
        <w:spacing w:after="0"/>
        <w:jc w:val="both"/>
        <w:rPr>
          <w:rFonts w:ascii="Century Gothic" w:hAnsi="Century Gothic"/>
          <w:b/>
          <w:sz w:val="20"/>
          <w:szCs w:val="20"/>
        </w:rPr>
      </w:pPr>
    </w:p>
    <w:p w:rsidR="00274B95" w:rsidRPr="00A4097D" w:rsidRDefault="0043632B" w:rsidP="00274B95">
      <w:pPr>
        <w:pStyle w:val="Ttulo2"/>
        <w:keepLines/>
        <w:spacing w:before="200" w:after="0" w:line="276" w:lineRule="auto"/>
        <w:jc w:val="both"/>
        <w:rPr>
          <w:rFonts w:ascii="Century Gothic" w:hAnsi="Century Gothic"/>
          <w:i w:val="0"/>
          <w:sz w:val="24"/>
          <w:szCs w:val="24"/>
        </w:rPr>
      </w:pPr>
      <w:r>
        <w:rPr>
          <w:rFonts w:ascii="Century Gothic" w:hAnsi="Century Gothic"/>
          <w:i w:val="0"/>
          <w:sz w:val="24"/>
          <w:szCs w:val="24"/>
        </w:rPr>
        <w:t>24</w:t>
      </w:r>
      <w:r w:rsidR="00274B95">
        <w:rPr>
          <w:rFonts w:ascii="Century Gothic" w:hAnsi="Century Gothic"/>
          <w:i w:val="0"/>
          <w:sz w:val="24"/>
          <w:szCs w:val="24"/>
        </w:rPr>
        <w:t xml:space="preserve">. </w:t>
      </w:r>
      <w:r w:rsidR="00274B95" w:rsidRPr="00177072">
        <w:rPr>
          <w:rFonts w:ascii="Century Gothic" w:hAnsi="Century Gothic"/>
          <w:i w:val="0"/>
          <w:sz w:val="24"/>
          <w:szCs w:val="24"/>
        </w:rPr>
        <w:t xml:space="preserve">PROVISIÓN Y COLOCADO DE </w:t>
      </w:r>
      <w:r w:rsidR="00274B95">
        <w:rPr>
          <w:rFonts w:ascii="Century Gothic" w:hAnsi="Century Gothic"/>
          <w:i w:val="0"/>
          <w:sz w:val="24"/>
          <w:szCs w:val="24"/>
        </w:rPr>
        <w:t>FUNDA DE PROTECCI</w:t>
      </w:r>
      <w:r w:rsidR="00274B95" w:rsidRPr="00177072">
        <w:rPr>
          <w:rFonts w:ascii="Century Gothic" w:hAnsi="Century Gothic"/>
          <w:i w:val="0"/>
          <w:sz w:val="24"/>
          <w:szCs w:val="24"/>
        </w:rPr>
        <w:t>Ó</w:t>
      </w:r>
      <w:r w:rsidR="00274B95">
        <w:rPr>
          <w:rFonts w:ascii="Century Gothic" w:hAnsi="Century Gothic"/>
          <w:i w:val="0"/>
          <w:sz w:val="24"/>
          <w:szCs w:val="24"/>
        </w:rPr>
        <w:t xml:space="preserve">N </w:t>
      </w:r>
      <w:r w:rsidR="00274B95" w:rsidRPr="00177072">
        <w:rPr>
          <w:rFonts w:ascii="Century Gothic" w:hAnsi="Century Gothic"/>
          <w:i w:val="0"/>
          <w:sz w:val="24"/>
          <w:szCs w:val="24"/>
        </w:rPr>
        <w:t>PVC DN-</w:t>
      </w:r>
      <w:r w:rsidR="00274B95" w:rsidRPr="00A4097D">
        <w:rPr>
          <w:rFonts w:ascii="Century Gothic" w:hAnsi="Century Gothic"/>
          <w:i w:val="0"/>
          <w:sz w:val="24"/>
          <w:szCs w:val="24"/>
        </w:rPr>
        <w:t>3</w:t>
      </w:r>
      <w:r w:rsidR="00274B95" w:rsidRPr="00177072">
        <w:rPr>
          <w:rFonts w:ascii="Century Gothic" w:hAnsi="Century Gothic"/>
          <w:i w:val="0"/>
          <w:sz w:val="24"/>
          <w:szCs w:val="24"/>
        </w:rPr>
        <w:t>”</w:t>
      </w:r>
      <w:r w:rsidR="00274B95">
        <w:rPr>
          <w:rFonts w:ascii="Century Gothic" w:hAnsi="Century Gothic"/>
          <w:i w:val="0"/>
          <w:sz w:val="24"/>
          <w:szCs w:val="24"/>
        </w:rPr>
        <w:t xml:space="preserve"> SCH. 40</w:t>
      </w:r>
    </w:p>
    <w:p w:rsidR="00274B95" w:rsidRPr="007F580D" w:rsidRDefault="00274B95" w:rsidP="00274B95">
      <w:pPr>
        <w:spacing w:after="0"/>
        <w:jc w:val="both"/>
        <w:rPr>
          <w:rFonts w:ascii="Century Gothic" w:hAnsi="Century Gothic"/>
          <w:b/>
          <w:sz w:val="20"/>
          <w:szCs w:val="20"/>
        </w:rPr>
      </w:pPr>
      <w:r w:rsidRPr="007F580D">
        <w:rPr>
          <w:rFonts w:ascii="Century Gothic" w:hAnsi="Century Gothic"/>
          <w:b/>
          <w:sz w:val="20"/>
          <w:szCs w:val="20"/>
        </w:rPr>
        <w:t xml:space="preserve">UNIDAD: </w:t>
      </w:r>
      <w:r>
        <w:rPr>
          <w:rFonts w:ascii="Century Gothic" w:hAnsi="Century Gothic"/>
          <w:b/>
          <w:sz w:val="20"/>
          <w:szCs w:val="20"/>
        </w:rPr>
        <w:t>ml</w:t>
      </w:r>
    </w:p>
    <w:p w:rsidR="00274B95" w:rsidRPr="007F580D" w:rsidRDefault="0043632B" w:rsidP="00274B9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24</w:t>
      </w:r>
      <w:r w:rsidR="00274B95">
        <w:rPr>
          <w:rFonts w:ascii="Century Gothic" w:hAnsi="Century Gothic"/>
          <w:sz w:val="20"/>
          <w:szCs w:val="20"/>
        </w:rPr>
        <w:t xml:space="preserve">.1 </w:t>
      </w:r>
      <w:r w:rsidR="00274B95" w:rsidRPr="007F580D">
        <w:rPr>
          <w:rFonts w:ascii="Century Gothic" w:hAnsi="Century Gothic"/>
          <w:sz w:val="20"/>
          <w:szCs w:val="20"/>
        </w:rPr>
        <w:t xml:space="preserve">DEFINICIÓN </w:t>
      </w:r>
    </w:p>
    <w:p w:rsidR="00274B95" w:rsidRPr="007F580D" w:rsidRDefault="00274B95" w:rsidP="00274B95">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Este ítem se refiere a la provisión y colocación de tubería PVC SCH E-40  DN-3”</w:t>
      </w:r>
      <w:r w:rsidRPr="007F580D">
        <w:rPr>
          <w:rFonts w:ascii="Century Gothic" w:hAnsi="Century Gothic" w:cs="Arial"/>
          <w:bCs/>
          <w:sz w:val="20"/>
          <w:szCs w:val="20"/>
        </w:rPr>
        <w:t xml:space="preserve">, </w:t>
      </w:r>
      <w:r w:rsidRPr="007F580D">
        <w:rPr>
          <w:rFonts w:ascii="Century Gothic" w:hAnsi="Century Gothic" w:cs="Arial"/>
          <w:sz w:val="20"/>
          <w:szCs w:val="20"/>
        </w:rPr>
        <w:t>que servirá de encamisado y  protegerá la red de gas a construir.</w:t>
      </w:r>
    </w:p>
    <w:p w:rsidR="00274B95" w:rsidRPr="007F580D" w:rsidRDefault="0043632B" w:rsidP="00274B9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24</w:t>
      </w:r>
      <w:r w:rsidR="00274B95">
        <w:rPr>
          <w:rFonts w:ascii="Century Gothic" w:hAnsi="Century Gothic"/>
          <w:sz w:val="20"/>
          <w:szCs w:val="20"/>
        </w:rPr>
        <w:t>.2. M</w:t>
      </w:r>
      <w:r w:rsidR="00274B95" w:rsidRPr="007F580D">
        <w:rPr>
          <w:rFonts w:ascii="Century Gothic" w:hAnsi="Century Gothic"/>
          <w:sz w:val="20"/>
          <w:szCs w:val="20"/>
        </w:rPr>
        <w:t>ATERIALES, HERRAMIENTAS Y EQUIPO</w:t>
      </w:r>
    </w:p>
    <w:p w:rsidR="00274B95" w:rsidRPr="007F580D" w:rsidRDefault="00274B95" w:rsidP="00274B9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La tubería PVC SCH E-40  DN-3”</w:t>
      </w:r>
      <w:r w:rsidRPr="007F580D">
        <w:rPr>
          <w:rFonts w:ascii="Century Gothic" w:eastAsia="Arial Unicode MS" w:hAnsi="Century Gothic"/>
          <w:bCs/>
          <w:sz w:val="20"/>
          <w:szCs w:val="20"/>
        </w:rPr>
        <w:t xml:space="preserve">, </w:t>
      </w:r>
      <w:r w:rsidRPr="007F580D">
        <w:rPr>
          <w:rFonts w:ascii="Century Gothic" w:hAnsi="Century Gothic" w:cs="Arial"/>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274B95" w:rsidRPr="007F580D" w:rsidRDefault="0043632B" w:rsidP="003D33F8">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lastRenderedPageBreak/>
        <w:t>24</w:t>
      </w:r>
      <w:r w:rsidR="003D33F8">
        <w:rPr>
          <w:rFonts w:ascii="Century Gothic" w:hAnsi="Century Gothic"/>
          <w:sz w:val="20"/>
          <w:szCs w:val="20"/>
        </w:rPr>
        <w:t>.3</w:t>
      </w:r>
      <w:r w:rsidR="00274B95" w:rsidRPr="007F580D">
        <w:rPr>
          <w:rFonts w:ascii="Century Gothic" w:hAnsi="Century Gothic"/>
          <w:sz w:val="20"/>
          <w:szCs w:val="20"/>
        </w:rPr>
        <w:t>PROCEDIMIENTO PARA LA EJECUCIÓN</w:t>
      </w:r>
    </w:p>
    <w:p w:rsidR="00274B95" w:rsidRPr="007F580D" w:rsidRDefault="00274B95" w:rsidP="00274B95">
      <w:pPr>
        <w:widowControl w:val="0"/>
        <w:autoSpaceDE w:val="0"/>
        <w:autoSpaceDN w:val="0"/>
        <w:adjustRightInd w:val="0"/>
        <w:jc w:val="both"/>
        <w:rPr>
          <w:rFonts w:ascii="Century Gothic" w:hAnsi="Century Gothic" w:cs="Arial Narrow"/>
          <w:sz w:val="20"/>
          <w:szCs w:val="20"/>
        </w:rPr>
      </w:pPr>
      <w:r w:rsidRPr="007F580D">
        <w:rPr>
          <w:rFonts w:ascii="Century Gothic" w:hAnsi="Century Gothic"/>
          <w:iCs/>
          <w:sz w:val="20"/>
          <w:szCs w:val="20"/>
        </w:rPr>
        <w:t xml:space="preserve">Las </w:t>
      </w:r>
      <w:r w:rsidRPr="007F580D">
        <w:rPr>
          <w:rFonts w:ascii="Century Gothic" w:hAnsi="Century Gothic" w:cs="Arial"/>
          <w:sz w:val="20"/>
          <w:szCs w:val="20"/>
        </w:rPr>
        <w:t xml:space="preserve">tuberías de PVC SCH E-40  DN-3” </w:t>
      </w:r>
      <w:r w:rsidRPr="007F580D">
        <w:rPr>
          <w:rFonts w:ascii="Century Gothic" w:hAnsi="Century Gothic"/>
          <w:iCs/>
          <w:sz w:val="20"/>
          <w:szCs w:val="20"/>
        </w:rPr>
        <w:t>deben ser ubicada</w:t>
      </w:r>
      <w:r w:rsidR="003D33F8">
        <w:rPr>
          <w:rFonts w:ascii="Century Gothic" w:hAnsi="Century Gothic"/>
          <w:iCs/>
          <w:sz w:val="20"/>
          <w:szCs w:val="20"/>
        </w:rPr>
        <w:t>s</w:t>
      </w:r>
      <w:r w:rsidRPr="007F580D">
        <w:rPr>
          <w:rFonts w:ascii="Century Gothic" w:hAnsi="Century Gothic"/>
          <w:iCs/>
          <w:sz w:val="20"/>
          <w:szCs w:val="20"/>
        </w:rPr>
        <w:t xml:space="preserve"> en todos los cruces y cunetas con la longitud y disposición previamente aprobadas por el SUPERVISOR DE OBRA de YPFB.</w:t>
      </w:r>
    </w:p>
    <w:p w:rsidR="00274B95" w:rsidRPr="007F580D" w:rsidRDefault="00274B95" w:rsidP="00274B9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831"/>
        <w:gridCol w:w="5429"/>
      </w:tblGrid>
      <w:tr w:rsidR="00274B95" w:rsidRPr="007F580D" w:rsidTr="009B0A72">
        <w:trPr>
          <w:trHeight w:val="247"/>
          <w:jc w:val="center"/>
        </w:trPr>
        <w:tc>
          <w:tcPr>
            <w:tcW w:w="7260"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274B95" w:rsidRPr="007F580D" w:rsidRDefault="00274B95" w:rsidP="009B0A72">
            <w:pPr>
              <w:jc w:val="center"/>
              <w:rPr>
                <w:rFonts w:ascii="Century Gothic" w:hAnsi="Century Gothic" w:cs="Calibri"/>
                <w:b/>
                <w:sz w:val="20"/>
                <w:szCs w:val="20"/>
              </w:rPr>
            </w:pPr>
            <w:r w:rsidRPr="007F580D">
              <w:rPr>
                <w:rFonts w:ascii="Century Gothic" w:hAnsi="Century Gothic" w:cs="Calibri"/>
                <w:b/>
                <w:sz w:val="20"/>
                <w:szCs w:val="20"/>
              </w:rPr>
              <w:t>TUBERÍAS DE PROTECCIÓN  PVC SCH E-40 DE 3” (PULGADAS)</w:t>
            </w:r>
          </w:p>
        </w:tc>
      </w:tr>
      <w:tr w:rsidR="00274B95" w:rsidRPr="007F580D" w:rsidTr="009B0A72">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Pr>
                <w:rFonts w:ascii="Century Gothic" w:hAnsi="Century Gothic" w:cs="Calibri"/>
                <w:sz w:val="20"/>
                <w:szCs w:val="20"/>
              </w:rPr>
              <w:t xml:space="preserve">1 </w:t>
            </w:r>
            <w:r w:rsidRPr="007F580D">
              <w:rPr>
                <w:rFonts w:ascii="Century Gothic" w:hAnsi="Century Gothic" w:cs="Calibri"/>
                <w:sz w:val="20"/>
                <w:szCs w:val="20"/>
              </w:rPr>
              <w:t>PRODUCTO</w:t>
            </w:r>
          </w:p>
        </w:tc>
        <w:tc>
          <w:tcPr>
            <w:tcW w:w="5429"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sidRPr="007F580D">
              <w:rPr>
                <w:rFonts w:ascii="Century Gothic" w:hAnsi="Century Gothic" w:cs="Calibri"/>
                <w:sz w:val="20"/>
                <w:szCs w:val="20"/>
              </w:rPr>
              <w:t>TUBERÍA DE PROTECCIÓN</w:t>
            </w:r>
          </w:p>
        </w:tc>
      </w:tr>
      <w:tr w:rsidR="00274B95" w:rsidRPr="007F580D" w:rsidTr="009B0A72">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Pr>
                <w:rFonts w:ascii="Century Gothic" w:hAnsi="Century Gothic" w:cs="Calibri"/>
                <w:sz w:val="20"/>
                <w:szCs w:val="20"/>
              </w:rPr>
              <w:t xml:space="preserve">2 </w:t>
            </w:r>
            <w:r w:rsidRPr="007F580D">
              <w:rPr>
                <w:rFonts w:ascii="Century Gothic" w:hAnsi="Century Gothic" w:cs="Calibri"/>
                <w:sz w:val="20"/>
                <w:szCs w:val="20"/>
              </w:rPr>
              <w:t>MATERIAL</w:t>
            </w:r>
          </w:p>
        </w:tc>
        <w:tc>
          <w:tcPr>
            <w:tcW w:w="5429"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sidRPr="007F580D">
              <w:rPr>
                <w:rFonts w:ascii="Century Gothic" w:hAnsi="Century Gothic" w:cs="Calibri"/>
                <w:sz w:val="20"/>
                <w:szCs w:val="20"/>
              </w:rPr>
              <w:t>PVC, ESQUEMA 40</w:t>
            </w:r>
          </w:p>
        </w:tc>
      </w:tr>
      <w:tr w:rsidR="00274B95" w:rsidRPr="007F580D" w:rsidTr="009B0A72">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Pr>
                <w:rFonts w:ascii="Century Gothic" w:hAnsi="Century Gothic" w:cs="Calibri"/>
                <w:sz w:val="20"/>
                <w:szCs w:val="20"/>
              </w:rPr>
              <w:t xml:space="preserve">3 </w:t>
            </w:r>
            <w:r w:rsidRPr="007F580D">
              <w:rPr>
                <w:rFonts w:ascii="Century Gothic" w:hAnsi="Century Gothic" w:cs="Calibri"/>
                <w:sz w:val="20"/>
                <w:szCs w:val="20"/>
              </w:rPr>
              <w:t>MEDIDAS</w:t>
            </w:r>
          </w:p>
        </w:tc>
        <w:tc>
          <w:tcPr>
            <w:tcW w:w="5429" w:type="dxa"/>
            <w:tcBorders>
              <w:top w:val="single" w:sz="4" w:space="0" w:color="auto"/>
              <w:left w:val="single" w:sz="4" w:space="0" w:color="auto"/>
              <w:bottom w:val="single" w:sz="4" w:space="0" w:color="auto"/>
              <w:right w:val="single" w:sz="4" w:space="0" w:color="auto"/>
            </w:tcBorders>
            <w:hideMark/>
          </w:tcPr>
          <w:p w:rsidR="00274B95" w:rsidRPr="007F580D" w:rsidRDefault="00274B95" w:rsidP="009B0A72">
            <w:pPr>
              <w:jc w:val="both"/>
              <w:rPr>
                <w:rFonts w:ascii="Century Gothic" w:hAnsi="Century Gothic" w:cs="Calibri"/>
                <w:sz w:val="20"/>
                <w:szCs w:val="20"/>
              </w:rPr>
            </w:pPr>
            <w:r w:rsidRPr="007F580D">
              <w:rPr>
                <w:rFonts w:ascii="Century Gothic" w:hAnsi="Century Gothic" w:cs="Calibri"/>
                <w:sz w:val="20"/>
                <w:szCs w:val="20"/>
              </w:rPr>
              <w:t xml:space="preserve">BARRA DE 6 METROS </w:t>
            </w:r>
            <w:r>
              <w:rPr>
                <w:rFonts w:ascii="Century Gothic" w:hAnsi="Century Gothic" w:cs="Calibri"/>
                <w:sz w:val="20"/>
                <w:szCs w:val="20"/>
              </w:rPr>
              <w:t xml:space="preserve">CON </w:t>
            </w:r>
            <w:r w:rsidRPr="007F580D">
              <w:rPr>
                <w:rFonts w:ascii="Century Gothic" w:hAnsi="Century Gothic" w:cs="Calibri"/>
                <w:sz w:val="20"/>
                <w:szCs w:val="20"/>
              </w:rPr>
              <w:t>DIÁMETRO DE  3  PULGADAS</w:t>
            </w:r>
          </w:p>
        </w:tc>
      </w:tr>
    </w:tbl>
    <w:p w:rsidR="00274B95" w:rsidRPr="007F580D" w:rsidRDefault="0043632B" w:rsidP="00800688">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24</w:t>
      </w:r>
      <w:r w:rsidR="00800688">
        <w:rPr>
          <w:rFonts w:ascii="Century Gothic" w:hAnsi="Century Gothic"/>
          <w:sz w:val="20"/>
          <w:szCs w:val="20"/>
        </w:rPr>
        <w:t>.4</w:t>
      </w:r>
      <w:r w:rsidR="00274B95" w:rsidRPr="007F580D">
        <w:rPr>
          <w:rFonts w:ascii="Century Gothic" w:hAnsi="Century Gothic"/>
          <w:sz w:val="20"/>
          <w:szCs w:val="20"/>
        </w:rPr>
        <w:t>MEDICIÓN Y FORMA DE PAGO</w:t>
      </w:r>
    </w:p>
    <w:p w:rsidR="00274B95" w:rsidRPr="007F580D" w:rsidRDefault="00274B95" w:rsidP="00274B95">
      <w:pPr>
        <w:pStyle w:val="Prrafodelista"/>
        <w:ind w:left="0"/>
        <w:jc w:val="both"/>
        <w:rPr>
          <w:rFonts w:ascii="Century Gothic" w:hAnsi="Century Gothic"/>
          <w:kern w:val="28"/>
          <w:sz w:val="20"/>
          <w:szCs w:val="20"/>
        </w:rPr>
      </w:pPr>
      <w:r w:rsidRPr="007F580D">
        <w:rPr>
          <w:rFonts w:ascii="Century Gothic" w:hAnsi="Century Gothic" w:cs="Arial"/>
          <w:sz w:val="20"/>
          <w:szCs w:val="20"/>
        </w:rPr>
        <w:t>La provisión y colocación de tubería PVC SCH E-40 DN-3” será medida por metro lineal,</w:t>
      </w:r>
      <w:r w:rsidRPr="007F580D">
        <w:rPr>
          <w:rFonts w:ascii="Century Gothic" w:hAnsi="Century Gothic"/>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274B95" w:rsidRPr="007F580D" w:rsidRDefault="00274B95" w:rsidP="00274B95">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7220" w:type="dxa"/>
        <w:jc w:val="center"/>
        <w:tblInd w:w="-301" w:type="dxa"/>
        <w:tblLook w:val="04A0"/>
      </w:tblPr>
      <w:tblGrid>
        <w:gridCol w:w="1601"/>
        <w:gridCol w:w="4536"/>
        <w:gridCol w:w="1083"/>
      </w:tblGrid>
      <w:tr w:rsidR="00274B95" w:rsidRPr="007F580D" w:rsidTr="00800688">
        <w:trPr>
          <w:trHeight w:val="270"/>
          <w:jc w:val="center"/>
        </w:trPr>
        <w:tc>
          <w:tcPr>
            <w:tcW w:w="1601"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536"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83"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74B95" w:rsidRPr="007F580D" w:rsidTr="00800688">
        <w:trPr>
          <w:trHeight w:val="554"/>
          <w:jc w:val="center"/>
        </w:trPr>
        <w:tc>
          <w:tcPr>
            <w:tcW w:w="1601" w:type="dxa"/>
          </w:tcPr>
          <w:p w:rsidR="009B14C7" w:rsidRPr="007F580D" w:rsidRDefault="0043632B" w:rsidP="009B14C7">
            <w:pPr>
              <w:jc w:val="center"/>
              <w:rPr>
                <w:rFonts w:ascii="Century Gothic" w:eastAsia="Arial Unicode MS" w:hAnsi="Century Gothic"/>
                <w:lang w:val="es-ES_tradnl"/>
              </w:rPr>
            </w:pPr>
            <w:r>
              <w:rPr>
                <w:rFonts w:ascii="Century Gothic" w:eastAsia="Arial Unicode MS" w:hAnsi="Century Gothic"/>
                <w:lang w:val="es-ES_tradnl"/>
              </w:rPr>
              <w:t>24</w:t>
            </w:r>
          </w:p>
          <w:p w:rsidR="00274B95" w:rsidRPr="007F580D" w:rsidRDefault="00274B95" w:rsidP="00800688">
            <w:pPr>
              <w:jc w:val="center"/>
              <w:rPr>
                <w:rFonts w:ascii="Century Gothic" w:eastAsia="Arial Unicode MS" w:hAnsi="Century Gothic"/>
                <w:lang w:val="es-ES_tradnl"/>
              </w:rPr>
            </w:pPr>
          </w:p>
        </w:tc>
        <w:tc>
          <w:tcPr>
            <w:tcW w:w="4536" w:type="dxa"/>
          </w:tcPr>
          <w:p w:rsidR="00274B95" w:rsidRPr="007F580D" w:rsidRDefault="00274B95" w:rsidP="009B0A72">
            <w:pPr>
              <w:jc w:val="center"/>
              <w:rPr>
                <w:rFonts w:ascii="Century Gothic" w:eastAsia="Arial Unicode MS" w:hAnsi="Century Gothic"/>
                <w:lang w:val="es-ES_tradnl"/>
              </w:rPr>
            </w:pPr>
            <w:r w:rsidRPr="00DC1683">
              <w:rPr>
                <w:rFonts w:ascii="Century Gothic" w:eastAsia="Arial Unicode MS" w:hAnsi="Century Gothic"/>
                <w:lang w:val="es-ES_tradnl"/>
              </w:rPr>
              <w:t>PROVISIÓN Y COLOCADO DE FUNDA DE PROTECCIÓN PVC DN-3” SCH. 40</w:t>
            </w:r>
          </w:p>
        </w:tc>
        <w:tc>
          <w:tcPr>
            <w:tcW w:w="1083" w:type="dxa"/>
          </w:tcPr>
          <w:p w:rsidR="00274B95" w:rsidRPr="007F580D" w:rsidRDefault="00274B95" w:rsidP="009B0A72">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274B95" w:rsidRDefault="00274B95" w:rsidP="00274B95">
      <w:pPr>
        <w:tabs>
          <w:tab w:val="left" w:pos="0"/>
          <w:tab w:val="left" w:pos="142"/>
        </w:tabs>
        <w:autoSpaceDE w:val="0"/>
        <w:autoSpaceDN w:val="0"/>
        <w:adjustRightInd w:val="0"/>
        <w:spacing w:after="0"/>
        <w:jc w:val="both"/>
        <w:rPr>
          <w:rFonts w:ascii="Century Gothic" w:hAnsi="Century Gothic" w:cs="Arial"/>
          <w:sz w:val="20"/>
          <w:szCs w:val="20"/>
        </w:rPr>
      </w:pPr>
    </w:p>
    <w:p w:rsidR="00274B95" w:rsidRPr="00C95430" w:rsidRDefault="00C20603" w:rsidP="00274B95">
      <w:pPr>
        <w:pStyle w:val="Ttulo2"/>
        <w:keepLines/>
        <w:spacing w:before="200" w:after="0" w:line="276" w:lineRule="auto"/>
        <w:jc w:val="both"/>
        <w:rPr>
          <w:rFonts w:ascii="Century Gothic" w:hAnsi="Century Gothic"/>
          <w:i w:val="0"/>
          <w:sz w:val="24"/>
          <w:szCs w:val="24"/>
        </w:rPr>
      </w:pPr>
      <w:r>
        <w:rPr>
          <w:rFonts w:ascii="Century Gothic" w:hAnsi="Century Gothic" w:cs="Arial"/>
          <w:i w:val="0"/>
          <w:sz w:val="24"/>
          <w:szCs w:val="24"/>
        </w:rPr>
        <w:t>25</w:t>
      </w:r>
      <w:r w:rsidR="00274B95">
        <w:rPr>
          <w:rFonts w:ascii="Century Gothic" w:hAnsi="Century Gothic" w:cs="Arial"/>
          <w:i w:val="0"/>
          <w:sz w:val="24"/>
          <w:szCs w:val="24"/>
        </w:rPr>
        <w:t>.</w:t>
      </w:r>
      <w:r w:rsidR="00274B95" w:rsidRPr="00C95430">
        <w:rPr>
          <w:rFonts w:ascii="Century Gothic" w:hAnsi="Century Gothic" w:cs="Arial"/>
          <w:i w:val="0"/>
          <w:sz w:val="24"/>
          <w:szCs w:val="24"/>
        </w:rPr>
        <w:t xml:space="preserve"> TENDIDO DE TUBERÍA </w:t>
      </w:r>
    </w:p>
    <w:p w:rsidR="00274B95" w:rsidRDefault="00274B95" w:rsidP="00274B95">
      <w:pPr>
        <w:spacing w:after="0"/>
        <w:jc w:val="both"/>
        <w:rPr>
          <w:rFonts w:ascii="Century Gothic" w:hAnsi="Century Gothic" w:cs="Arial"/>
          <w:b/>
          <w:sz w:val="20"/>
          <w:szCs w:val="20"/>
        </w:rPr>
      </w:pPr>
      <w:r w:rsidRPr="007F580D">
        <w:rPr>
          <w:rFonts w:ascii="Century Gothic" w:hAnsi="Century Gothic" w:cs="Arial"/>
          <w:b/>
          <w:sz w:val="20"/>
          <w:szCs w:val="20"/>
        </w:rPr>
        <w:t>UNIDAD: ml</w:t>
      </w:r>
    </w:p>
    <w:p w:rsidR="00274B95" w:rsidRPr="007F580D" w:rsidRDefault="00274B95" w:rsidP="00274B95">
      <w:pPr>
        <w:spacing w:after="0"/>
        <w:jc w:val="both"/>
        <w:rPr>
          <w:rFonts w:ascii="Century Gothic" w:hAnsi="Century Gothic" w:cs="Arial"/>
          <w:b/>
          <w:sz w:val="20"/>
          <w:szCs w:val="20"/>
          <w:vertAlign w:val="superscript"/>
        </w:rPr>
      </w:pPr>
    </w:p>
    <w:p w:rsidR="00274B95" w:rsidRPr="007F580D" w:rsidRDefault="00C20603" w:rsidP="00274B95">
      <w:pPr>
        <w:pStyle w:val="Estilo1"/>
        <w:numPr>
          <w:ilvl w:val="0"/>
          <w:numId w:val="0"/>
        </w:numPr>
        <w:tabs>
          <w:tab w:val="left" w:pos="426"/>
        </w:tabs>
        <w:spacing w:line="276" w:lineRule="auto"/>
        <w:ind w:left="360" w:hanging="360"/>
        <w:rPr>
          <w:rFonts w:ascii="Century Gothic" w:hAnsi="Century Gothic"/>
          <w:kern w:val="28"/>
          <w:sz w:val="20"/>
          <w:szCs w:val="20"/>
        </w:rPr>
      </w:pPr>
      <w:r>
        <w:rPr>
          <w:rFonts w:ascii="Century Gothic" w:hAnsi="Century Gothic"/>
          <w:kern w:val="28"/>
          <w:sz w:val="20"/>
          <w:szCs w:val="20"/>
        </w:rPr>
        <w:t>25</w:t>
      </w:r>
      <w:r w:rsidR="00274B95">
        <w:rPr>
          <w:rFonts w:ascii="Century Gothic" w:hAnsi="Century Gothic"/>
          <w:kern w:val="28"/>
          <w:sz w:val="20"/>
          <w:szCs w:val="20"/>
        </w:rPr>
        <w:t xml:space="preserve">.1   </w:t>
      </w:r>
      <w:r w:rsidR="00274B95" w:rsidRPr="007F580D">
        <w:rPr>
          <w:rFonts w:ascii="Century Gothic" w:hAnsi="Century Gothic"/>
          <w:kern w:val="28"/>
          <w:sz w:val="20"/>
          <w:szCs w:val="20"/>
        </w:rPr>
        <w:t>DEFINICIÓN.</w:t>
      </w:r>
    </w:p>
    <w:p w:rsidR="00274B95" w:rsidRPr="007F580D" w:rsidRDefault="00274B95" w:rsidP="00274B95">
      <w:pPr>
        <w:pStyle w:val="Estilo1"/>
        <w:numPr>
          <w:ilvl w:val="0"/>
          <w:numId w:val="0"/>
        </w:numPr>
        <w:spacing w:line="276" w:lineRule="auto"/>
        <w:ind w:left="780"/>
        <w:rPr>
          <w:rFonts w:ascii="Century Gothic" w:hAnsi="Century Gothic"/>
          <w:kern w:val="28"/>
          <w:sz w:val="20"/>
          <w:szCs w:val="20"/>
        </w:rPr>
      </w:pPr>
    </w:p>
    <w:p w:rsidR="00274B95" w:rsidRPr="007F580D" w:rsidRDefault="00274B95" w:rsidP="00274B95">
      <w:pPr>
        <w:jc w:val="both"/>
        <w:rPr>
          <w:rFonts w:ascii="Century Gothic" w:hAnsi="Century Gothic" w:cs="Arial"/>
          <w:sz w:val="20"/>
          <w:szCs w:val="20"/>
          <w:lang w:val="es-ES_tradnl"/>
        </w:rPr>
      </w:pPr>
      <w:r w:rsidRPr="007F580D">
        <w:rPr>
          <w:rFonts w:ascii="Century Gothic" w:hAnsi="Century Gothic" w:cs="Arial"/>
          <w:sz w:val="20"/>
          <w:szCs w:val="20"/>
          <w:lang w:val="es-ES_tradnl"/>
        </w:rPr>
        <w:t>Este ítem comprende los trabajos necesarios para emplazar, descender y situar las tuberías, sobre una cama de material cernido o fino dentro la zanja, de acuerdo a los planos constructivos y al detalle y/o instrucciones del SUPERVISOR DE OBRA.</w:t>
      </w:r>
    </w:p>
    <w:p w:rsidR="00274B95" w:rsidRPr="007F580D" w:rsidRDefault="00274B95" w:rsidP="00274B95">
      <w:pPr>
        <w:jc w:val="both"/>
        <w:rPr>
          <w:rFonts w:ascii="Century Gothic" w:hAnsi="Century Gothic" w:cs="Arial"/>
          <w:sz w:val="20"/>
          <w:szCs w:val="20"/>
          <w:lang w:val="es-ES_tradnl"/>
        </w:rPr>
      </w:pPr>
      <w:r w:rsidRPr="007F580D">
        <w:rPr>
          <w:rFonts w:ascii="Century Gothic" w:hAnsi="Century Gothic" w:cs="Arial"/>
          <w:sz w:val="20"/>
          <w:szCs w:val="20"/>
        </w:rPr>
        <w:t>Será por cuenta del CONTRATISTA el traslado del material desde las instalaciones del almacén hasta el lugar del tendido de la obra</w:t>
      </w:r>
    </w:p>
    <w:p w:rsidR="00274B95" w:rsidRDefault="00C20603" w:rsidP="00274B95">
      <w:pPr>
        <w:pStyle w:val="Estilo1"/>
        <w:numPr>
          <w:ilvl w:val="0"/>
          <w:numId w:val="0"/>
        </w:numPr>
        <w:tabs>
          <w:tab w:val="left" w:pos="426"/>
        </w:tabs>
        <w:spacing w:line="276" w:lineRule="auto"/>
        <w:ind w:left="360" w:hanging="360"/>
        <w:rPr>
          <w:rFonts w:ascii="Century Gothic" w:hAnsi="Century Gothic"/>
          <w:kern w:val="28"/>
          <w:sz w:val="20"/>
          <w:szCs w:val="20"/>
        </w:rPr>
      </w:pPr>
      <w:r>
        <w:rPr>
          <w:rFonts w:ascii="Century Gothic" w:hAnsi="Century Gothic"/>
          <w:kern w:val="28"/>
          <w:sz w:val="20"/>
          <w:szCs w:val="20"/>
        </w:rPr>
        <w:lastRenderedPageBreak/>
        <w:t>25</w:t>
      </w:r>
      <w:r w:rsidR="00274B95">
        <w:rPr>
          <w:rFonts w:ascii="Century Gothic" w:hAnsi="Century Gothic"/>
          <w:kern w:val="28"/>
          <w:sz w:val="20"/>
          <w:szCs w:val="20"/>
        </w:rPr>
        <w:t xml:space="preserve">.2  </w:t>
      </w:r>
      <w:r w:rsidR="00274B95" w:rsidRPr="007F580D">
        <w:rPr>
          <w:rFonts w:ascii="Century Gothic" w:hAnsi="Century Gothic"/>
          <w:kern w:val="28"/>
          <w:sz w:val="20"/>
          <w:szCs w:val="20"/>
        </w:rPr>
        <w:t>MATERIALES, HERRAMIENTAS Y EQUIPO.</w:t>
      </w:r>
    </w:p>
    <w:p w:rsidR="00274B95" w:rsidRPr="007F580D" w:rsidRDefault="00274B95" w:rsidP="00274B95">
      <w:pPr>
        <w:pStyle w:val="Estilo1"/>
        <w:numPr>
          <w:ilvl w:val="0"/>
          <w:numId w:val="0"/>
        </w:numPr>
        <w:tabs>
          <w:tab w:val="left" w:pos="426"/>
        </w:tabs>
        <w:spacing w:line="276" w:lineRule="auto"/>
        <w:ind w:left="360" w:hanging="360"/>
        <w:rPr>
          <w:rFonts w:ascii="Century Gothic" w:hAnsi="Century Gothic"/>
          <w:kern w:val="28"/>
          <w:sz w:val="20"/>
          <w:szCs w:val="20"/>
        </w:rPr>
      </w:pPr>
    </w:p>
    <w:p w:rsidR="00274B95" w:rsidRPr="007F580D" w:rsidRDefault="00274B95" w:rsidP="00274B95">
      <w:pPr>
        <w:jc w:val="both"/>
        <w:rPr>
          <w:rFonts w:ascii="Century Gothic" w:hAnsi="Century Gothic" w:cs="Arial"/>
          <w:sz w:val="20"/>
          <w:szCs w:val="20"/>
          <w:lang w:val="es-ES_tradnl"/>
        </w:rPr>
      </w:pPr>
      <w:r w:rsidRPr="007F580D">
        <w:rPr>
          <w:rFonts w:ascii="Century Gothic" w:hAnsi="Century Gothic" w:cs="Arial"/>
          <w:sz w:val="20"/>
          <w:szCs w:val="20"/>
          <w:lang w:val="es-ES_tradnl"/>
        </w:rPr>
        <w:t>El CONTRATISTA, proporcionará todos los materiales, herramientas y equipos necesarios (Eslingas, sogas, rodillos, etc.) para el traslado, tendido y la ejecución de los trabajos, mismos deberán ser aprobados por el SUPERVISOR DE OBRA al Inicio de la actividad.</w:t>
      </w:r>
    </w:p>
    <w:p w:rsidR="00800688" w:rsidRDefault="00274B95" w:rsidP="00274B95">
      <w:pPr>
        <w:jc w:val="both"/>
        <w:rPr>
          <w:rFonts w:ascii="Century Gothic" w:hAnsi="Century Gothic" w:cs="Arial"/>
          <w:sz w:val="20"/>
          <w:szCs w:val="20"/>
          <w:lang w:val="es-ES_tradnl"/>
        </w:rPr>
      </w:pPr>
      <w:r w:rsidRPr="007F580D">
        <w:rPr>
          <w:rFonts w:ascii="Century Gothic" w:hAnsi="Century Gothic" w:cs="Arial"/>
          <w:sz w:val="20"/>
          <w:szCs w:val="20"/>
          <w:lang w:val="es-ES_tradnl"/>
        </w:rPr>
        <w:t>Las tuberías para la construcción de redes serán provistas por YPFB. Bajo el siguiente detalle: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2"/>
        <w:gridCol w:w="3198"/>
        <w:gridCol w:w="797"/>
        <w:gridCol w:w="1338"/>
        <w:gridCol w:w="1984"/>
      </w:tblGrid>
      <w:tr w:rsidR="00274B95" w:rsidRPr="007F580D" w:rsidTr="009B0A72">
        <w:trPr>
          <w:jc w:val="center"/>
        </w:trPr>
        <w:tc>
          <w:tcPr>
            <w:tcW w:w="392" w:type="dxa"/>
            <w:shd w:val="clear" w:color="auto" w:fill="B6DDE8" w:themeFill="accent5" w:themeFillTint="66"/>
            <w:vAlign w:val="center"/>
          </w:tcPr>
          <w:p w:rsidR="00274B95" w:rsidRPr="007F580D" w:rsidRDefault="00274B95" w:rsidP="009B0A72">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N</w:t>
            </w:r>
          </w:p>
        </w:tc>
        <w:tc>
          <w:tcPr>
            <w:tcW w:w="3198" w:type="dxa"/>
            <w:shd w:val="clear" w:color="auto" w:fill="B6DDE8" w:themeFill="accent5" w:themeFillTint="66"/>
            <w:vAlign w:val="center"/>
          </w:tcPr>
          <w:p w:rsidR="00274B95" w:rsidRPr="007F580D" w:rsidRDefault="00274B95" w:rsidP="009B0A72">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 xml:space="preserve">DESCRIPCIÓN </w:t>
            </w:r>
          </w:p>
        </w:tc>
        <w:tc>
          <w:tcPr>
            <w:tcW w:w="797" w:type="dxa"/>
            <w:shd w:val="clear" w:color="auto" w:fill="B6DDE8" w:themeFill="accent5" w:themeFillTint="66"/>
            <w:vAlign w:val="center"/>
          </w:tcPr>
          <w:p w:rsidR="00274B95" w:rsidRPr="007F580D" w:rsidRDefault="00274B95" w:rsidP="009B0A72">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UNID.</w:t>
            </w:r>
          </w:p>
        </w:tc>
        <w:tc>
          <w:tcPr>
            <w:tcW w:w="1338" w:type="dxa"/>
            <w:shd w:val="clear" w:color="auto" w:fill="B6DDE8" w:themeFill="accent5" w:themeFillTint="66"/>
            <w:vAlign w:val="center"/>
          </w:tcPr>
          <w:p w:rsidR="00274B95" w:rsidRPr="007F580D" w:rsidRDefault="00274B95" w:rsidP="009B0A72">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CANTIDAD</w:t>
            </w:r>
          </w:p>
        </w:tc>
        <w:tc>
          <w:tcPr>
            <w:tcW w:w="1984" w:type="dxa"/>
            <w:shd w:val="clear" w:color="auto" w:fill="B6DDE8" w:themeFill="accent5" w:themeFillTint="66"/>
            <w:vAlign w:val="center"/>
          </w:tcPr>
          <w:p w:rsidR="00274B95" w:rsidRPr="007F580D" w:rsidRDefault="00274B95" w:rsidP="009B0A72">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 xml:space="preserve">PRESENTACIÓN </w:t>
            </w:r>
          </w:p>
        </w:tc>
      </w:tr>
      <w:tr w:rsidR="00274B95" w:rsidRPr="007F580D" w:rsidTr="009B0A72">
        <w:trPr>
          <w:jc w:val="center"/>
        </w:trPr>
        <w:tc>
          <w:tcPr>
            <w:tcW w:w="392" w:type="dxa"/>
            <w:shd w:val="clear" w:color="auto" w:fill="auto"/>
            <w:vAlign w:val="center"/>
          </w:tcPr>
          <w:p w:rsidR="00274B95" w:rsidRPr="007F580D" w:rsidRDefault="00274B95" w:rsidP="009B0A72">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1</w:t>
            </w:r>
          </w:p>
        </w:tc>
        <w:tc>
          <w:tcPr>
            <w:tcW w:w="3198" w:type="dxa"/>
            <w:shd w:val="clear" w:color="auto" w:fill="auto"/>
            <w:vAlign w:val="center"/>
          </w:tcPr>
          <w:p w:rsidR="00274B95" w:rsidRPr="007F580D" w:rsidRDefault="00274B95" w:rsidP="009B0A72">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HDPE  [125 mm] </w:t>
            </w:r>
          </w:p>
        </w:tc>
        <w:tc>
          <w:tcPr>
            <w:tcW w:w="797" w:type="dxa"/>
            <w:shd w:val="clear" w:color="auto" w:fill="auto"/>
            <w:vAlign w:val="center"/>
          </w:tcPr>
          <w:p w:rsidR="00274B95" w:rsidRPr="007F580D" w:rsidRDefault="00274B95" w:rsidP="009B0A72">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274B95" w:rsidRPr="007F580D" w:rsidRDefault="003D33F8" w:rsidP="009B0A72">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16500</w:t>
            </w:r>
          </w:p>
        </w:tc>
        <w:tc>
          <w:tcPr>
            <w:tcW w:w="1984" w:type="dxa"/>
            <w:shd w:val="clear" w:color="auto" w:fill="auto"/>
            <w:vAlign w:val="center"/>
          </w:tcPr>
          <w:p w:rsidR="00274B95" w:rsidRPr="007F580D" w:rsidRDefault="00476F1E" w:rsidP="009B0A72">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1375</w:t>
            </w:r>
            <w:r w:rsidR="00274B95" w:rsidRPr="007F580D">
              <w:rPr>
                <w:rFonts w:ascii="Century Gothic" w:eastAsia="Times New Roman" w:hAnsi="Century Gothic" w:cs="Arial"/>
                <w:sz w:val="20"/>
                <w:szCs w:val="20"/>
                <w:lang w:val="es-ES_tradnl"/>
              </w:rPr>
              <w:t xml:space="preserve"> Barras</w:t>
            </w:r>
          </w:p>
        </w:tc>
      </w:tr>
      <w:tr w:rsidR="00274B95" w:rsidRPr="007F580D" w:rsidTr="009B0A72">
        <w:trPr>
          <w:jc w:val="center"/>
        </w:trPr>
        <w:tc>
          <w:tcPr>
            <w:tcW w:w="392" w:type="dxa"/>
            <w:shd w:val="clear" w:color="auto" w:fill="auto"/>
            <w:vAlign w:val="center"/>
          </w:tcPr>
          <w:p w:rsidR="00274B95" w:rsidRPr="007F580D" w:rsidRDefault="00274B95" w:rsidP="009B0A72">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2</w:t>
            </w:r>
          </w:p>
        </w:tc>
        <w:tc>
          <w:tcPr>
            <w:tcW w:w="3198" w:type="dxa"/>
            <w:shd w:val="clear" w:color="auto" w:fill="auto"/>
            <w:vAlign w:val="center"/>
          </w:tcPr>
          <w:p w:rsidR="00274B95" w:rsidRPr="007F580D" w:rsidRDefault="00274B95" w:rsidP="009B0A72">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HDPE  [110 mm] </w:t>
            </w:r>
          </w:p>
        </w:tc>
        <w:tc>
          <w:tcPr>
            <w:tcW w:w="797" w:type="dxa"/>
            <w:shd w:val="clear" w:color="auto" w:fill="auto"/>
            <w:vAlign w:val="center"/>
          </w:tcPr>
          <w:p w:rsidR="00274B95" w:rsidRPr="007F580D" w:rsidRDefault="00274B95" w:rsidP="009B0A72">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274B95" w:rsidRPr="007F580D" w:rsidRDefault="00274B95" w:rsidP="009B0A72">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0</w:t>
            </w:r>
          </w:p>
        </w:tc>
        <w:tc>
          <w:tcPr>
            <w:tcW w:w="1984" w:type="dxa"/>
            <w:shd w:val="clear" w:color="auto" w:fill="auto"/>
            <w:vAlign w:val="center"/>
          </w:tcPr>
          <w:p w:rsidR="00274B95" w:rsidRPr="007F580D" w:rsidRDefault="00800688" w:rsidP="009B0A72">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0</w:t>
            </w:r>
            <w:r w:rsidR="00274B95" w:rsidRPr="007F580D">
              <w:rPr>
                <w:rFonts w:ascii="Century Gothic" w:eastAsia="Times New Roman" w:hAnsi="Century Gothic" w:cs="Arial"/>
                <w:sz w:val="20"/>
                <w:szCs w:val="20"/>
                <w:lang w:val="es-ES_tradnl"/>
              </w:rPr>
              <w:t xml:space="preserve"> Barras</w:t>
            </w:r>
          </w:p>
        </w:tc>
      </w:tr>
      <w:tr w:rsidR="00274B95" w:rsidRPr="007F580D" w:rsidTr="009B0A72">
        <w:trPr>
          <w:jc w:val="center"/>
        </w:trPr>
        <w:tc>
          <w:tcPr>
            <w:tcW w:w="392" w:type="dxa"/>
            <w:shd w:val="clear" w:color="auto" w:fill="auto"/>
            <w:vAlign w:val="center"/>
          </w:tcPr>
          <w:p w:rsidR="00274B95" w:rsidRPr="007F580D" w:rsidRDefault="00274B95" w:rsidP="009B0A72">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3</w:t>
            </w:r>
          </w:p>
        </w:tc>
        <w:tc>
          <w:tcPr>
            <w:tcW w:w="3198" w:type="dxa"/>
            <w:shd w:val="clear" w:color="auto" w:fill="auto"/>
            <w:vAlign w:val="center"/>
          </w:tcPr>
          <w:p w:rsidR="00274B95" w:rsidRPr="007F580D" w:rsidRDefault="00274B95" w:rsidP="009B0A72">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Tubería HDPE  [90 mm]</w:t>
            </w:r>
          </w:p>
        </w:tc>
        <w:tc>
          <w:tcPr>
            <w:tcW w:w="797" w:type="dxa"/>
            <w:shd w:val="clear" w:color="auto" w:fill="auto"/>
            <w:vAlign w:val="center"/>
          </w:tcPr>
          <w:p w:rsidR="00274B95" w:rsidRPr="007F580D" w:rsidRDefault="00274B95" w:rsidP="009B0A72">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274B95" w:rsidRPr="007F580D" w:rsidRDefault="003D33F8" w:rsidP="009B0A72">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3600</w:t>
            </w:r>
          </w:p>
        </w:tc>
        <w:tc>
          <w:tcPr>
            <w:tcW w:w="1984" w:type="dxa"/>
            <w:shd w:val="clear" w:color="auto" w:fill="auto"/>
            <w:vAlign w:val="center"/>
          </w:tcPr>
          <w:p w:rsidR="00274B95" w:rsidRPr="007F580D" w:rsidRDefault="00476F1E" w:rsidP="009B0A72">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72</w:t>
            </w:r>
            <w:r w:rsidR="00274B95" w:rsidRPr="007F580D">
              <w:rPr>
                <w:rFonts w:ascii="Century Gothic" w:eastAsia="Times New Roman" w:hAnsi="Century Gothic" w:cs="Arial"/>
                <w:sz w:val="20"/>
                <w:szCs w:val="20"/>
                <w:lang w:val="es-ES_tradnl"/>
              </w:rPr>
              <w:t xml:space="preserve"> Rollos</w:t>
            </w:r>
          </w:p>
        </w:tc>
      </w:tr>
      <w:tr w:rsidR="00274B95" w:rsidRPr="007F580D" w:rsidTr="009B0A72">
        <w:trPr>
          <w:jc w:val="center"/>
        </w:trPr>
        <w:tc>
          <w:tcPr>
            <w:tcW w:w="392" w:type="dxa"/>
            <w:shd w:val="clear" w:color="auto" w:fill="auto"/>
            <w:vAlign w:val="center"/>
          </w:tcPr>
          <w:p w:rsidR="00274B95" w:rsidRPr="007F580D" w:rsidRDefault="00274B95" w:rsidP="009B0A72">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4</w:t>
            </w:r>
          </w:p>
        </w:tc>
        <w:tc>
          <w:tcPr>
            <w:tcW w:w="3198" w:type="dxa"/>
            <w:shd w:val="clear" w:color="auto" w:fill="auto"/>
            <w:vAlign w:val="center"/>
          </w:tcPr>
          <w:p w:rsidR="00274B95" w:rsidRPr="007F580D" w:rsidRDefault="00274B95" w:rsidP="009B0A72">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Tubería HDPE  [63 mm]</w:t>
            </w:r>
          </w:p>
        </w:tc>
        <w:tc>
          <w:tcPr>
            <w:tcW w:w="797" w:type="dxa"/>
            <w:shd w:val="clear" w:color="auto" w:fill="auto"/>
            <w:vAlign w:val="center"/>
          </w:tcPr>
          <w:p w:rsidR="00274B95" w:rsidRPr="007F580D" w:rsidRDefault="00274B95" w:rsidP="009B0A72">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274B95" w:rsidRPr="007F580D" w:rsidRDefault="003D33F8" w:rsidP="009B0A72">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0</w:t>
            </w:r>
          </w:p>
        </w:tc>
        <w:tc>
          <w:tcPr>
            <w:tcW w:w="1984" w:type="dxa"/>
            <w:shd w:val="clear" w:color="auto" w:fill="auto"/>
            <w:vAlign w:val="center"/>
          </w:tcPr>
          <w:p w:rsidR="00274B95" w:rsidRPr="007F580D" w:rsidRDefault="00800688" w:rsidP="009B0A72">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0</w:t>
            </w:r>
            <w:r w:rsidR="00274B95" w:rsidRPr="007F580D">
              <w:rPr>
                <w:rFonts w:ascii="Century Gothic" w:eastAsia="Times New Roman" w:hAnsi="Century Gothic" w:cs="Arial"/>
                <w:sz w:val="20"/>
                <w:szCs w:val="20"/>
                <w:lang w:val="es-ES_tradnl"/>
              </w:rPr>
              <w:t xml:space="preserve"> Rollos</w:t>
            </w:r>
          </w:p>
        </w:tc>
      </w:tr>
      <w:tr w:rsidR="00274B95" w:rsidRPr="007F580D" w:rsidTr="009B0A72">
        <w:trPr>
          <w:jc w:val="center"/>
        </w:trPr>
        <w:tc>
          <w:tcPr>
            <w:tcW w:w="392" w:type="dxa"/>
            <w:shd w:val="clear" w:color="auto" w:fill="auto"/>
            <w:vAlign w:val="center"/>
          </w:tcPr>
          <w:p w:rsidR="00274B95" w:rsidRPr="007F580D" w:rsidRDefault="00274B95" w:rsidP="009B0A72">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5</w:t>
            </w:r>
          </w:p>
        </w:tc>
        <w:tc>
          <w:tcPr>
            <w:tcW w:w="3198" w:type="dxa"/>
            <w:shd w:val="clear" w:color="auto" w:fill="auto"/>
            <w:vAlign w:val="center"/>
          </w:tcPr>
          <w:p w:rsidR="00274B95" w:rsidRPr="007F580D" w:rsidRDefault="00274B95" w:rsidP="009B0A72">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Tubería HDPE  [40 mm]</w:t>
            </w:r>
          </w:p>
        </w:tc>
        <w:tc>
          <w:tcPr>
            <w:tcW w:w="797" w:type="dxa"/>
            <w:shd w:val="clear" w:color="auto" w:fill="auto"/>
            <w:vAlign w:val="center"/>
          </w:tcPr>
          <w:p w:rsidR="00274B95" w:rsidRPr="007F580D" w:rsidRDefault="00274B95" w:rsidP="009B0A72">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274B95" w:rsidRPr="007F580D" w:rsidRDefault="003D33F8" w:rsidP="009B0A72">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50200</w:t>
            </w:r>
          </w:p>
        </w:tc>
        <w:tc>
          <w:tcPr>
            <w:tcW w:w="1984" w:type="dxa"/>
            <w:shd w:val="clear" w:color="auto" w:fill="auto"/>
            <w:vAlign w:val="center"/>
          </w:tcPr>
          <w:p w:rsidR="00274B95" w:rsidRPr="007F580D" w:rsidRDefault="00476F1E" w:rsidP="009B0A72">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251</w:t>
            </w:r>
            <w:r w:rsidR="00274B95" w:rsidRPr="007F580D">
              <w:rPr>
                <w:rFonts w:ascii="Century Gothic" w:eastAsia="Times New Roman" w:hAnsi="Century Gothic" w:cs="Arial"/>
                <w:sz w:val="20"/>
                <w:szCs w:val="20"/>
                <w:lang w:val="es-ES_tradnl"/>
              </w:rPr>
              <w:t xml:space="preserve"> Rollos</w:t>
            </w:r>
          </w:p>
        </w:tc>
      </w:tr>
    </w:tbl>
    <w:p w:rsidR="00274B95" w:rsidRDefault="00274B95" w:rsidP="00274B95">
      <w:pPr>
        <w:pStyle w:val="Estilo1"/>
        <w:numPr>
          <w:ilvl w:val="0"/>
          <w:numId w:val="0"/>
        </w:numPr>
        <w:tabs>
          <w:tab w:val="left" w:pos="426"/>
        </w:tabs>
        <w:spacing w:line="276" w:lineRule="auto"/>
        <w:ind w:left="360" w:hanging="360"/>
        <w:rPr>
          <w:rFonts w:ascii="Century Gothic" w:hAnsi="Century Gothic"/>
          <w:kern w:val="28"/>
          <w:sz w:val="20"/>
          <w:szCs w:val="20"/>
        </w:rPr>
      </w:pPr>
    </w:p>
    <w:p w:rsidR="00274B95" w:rsidRPr="007F580D" w:rsidRDefault="00C20603" w:rsidP="00274B95">
      <w:pPr>
        <w:pStyle w:val="Estilo1"/>
        <w:numPr>
          <w:ilvl w:val="0"/>
          <w:numId w:val="0"/>
        </w:numPr>
        <w:tabs>
          <w:tab w:val="left" w:pos="426"/>
        </w:tabs>
        <w:spacing w:line="276" w:lineRule="auto"/>
        <w:ind w:left="360" w:hanging="360"/>
        <w:rPr>
          <w:rFonts w:ascii="Century Gothic" w:hAnsi="Century Gothic"/>
          <w:kern w:val="28"/>
          <w:sz w:val="20"/>
          <w:szCs w:val="20"/>
        </w:rPr>
      </w:pPr>
      <w:r>
        <w:rPr>
          <w:rFonts w:ascii="Century Gothic" w:hAnsi="Century Gothic"/>
          <w:kern w:val="28"/>
          <w:sz w:val="20"/>
          <w:szCs w:val="20"/>
        </w:rPr>
        <w:t>25</w:t>
      </w:r>
      <w:r w:rsidR="00274B95">
        <w:rPr>
          <w:rFonts w:ascii="Century Gothic" w:hAnsi="Century Gothic"/>
          <w:kern w:val="28"/>
          <w:sz w:val="20"/>
          <w:szCs w:val="20"/>
        </w:rPr>
        <w:t xml:space="preserve">.3   </w:t>
      </w:r>
      <w:r w:rsidR="00274B95" w:rsidRPr="007F580D">
        <w:rPr>
          <w:rFonts w:ascii="Century Gothic" w:hAnsi="Century Gothic"/>
          <w:kern w:val="28"/>
          <w:sz w:val="20"/>
          <w:szCs w:val="20"/>
        </w:rPr>
        <w:t>PROCEDIMIENTO PARA LA EJECUCIÓN.</w:t>
      </w:r>
    </w:p>
    <w:p w:rsidR="00274B95" w:rsidRPr="007F580D" w:rsidRDefault="00274B95" w:rsidP="00274B95">
      <w:pPr>
        <w:pStyle w:val="Textoindependiente"/>
        <w:jc w:val="both"/>
        <w:rPr>
          <w:rFonts w:ascii="Century Gothic" w:eastAsia="Calibri" w:hAnsi="Century Gothic" w:cs="Arial"/>
          <w:b/>
          <w:sz w:val="20"/>
          <w:szCs w:val="20"/>
          <w:lang w:val="es-ES_tradnl" w:eastAsia="en-US"/>
        </w:rPr>
      </w:pPr>
    </w:p>
    <w:p w:rsidR="00274B95" w:rsidRPr="007F580D" w:rsidRDefault="00274B95" w:rsidP="00274B95">
      <w:pPr>
        <w:spacing w:before="120" w:after="120"/>
        <w:jc w:val="both"/>
        <w:rPr>
          <w:rFonts w:ascii="Century Gothic" w:hAnsi="Century Gothic" w:cs="Arial"/>
          <w:sz w:val="20"/>
          <w:szCs w:val="20"/>
        </w:rPr>
      </w:pPr>
      <w:r w:rsidRPr="007F580D">
        <w:rPr>
          <w:rFonts w:ascii="Century Gothic" w:hAnsi="Century Gothic" w:cs="Arial"/>
          <w:sz w:val="20"/>
          <w:szCs w:val="20"/>
        </w:rPr>
        <w:t>El CONTRATISTA pondrá a disposición todo el personal necesario para realizar el tendido de red, el mismo que se encargara de evitar cualquier daño en el manipuleo de las tuberías.</w:t>
      </w:r>
    </w:p>
    <w:p w:rsidR="00274B95" w:rsidRPr="007F580D" w:rsidRDefault="00274B95" w:rsidP="00274B95">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Los trabajos de Tendido de tubería comprenden las siguientes operaciones:</w:t>
      </w:r>
    </w:p>
    <w:p w:rsidR="00274B95" w:rsidRPr="007F580D" w:rsidRDefault="00274B95" w:rsidP="00632A80">
      <w:pPr>
        <w:pStyle w:val="Textoindependiente"/>
        <w:numPr>
          <w:ilvl w:val="0"/>
          <w:numId w:val="8"/>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La carga, transporte y descarga hasta el lugar de su instalación. </w:t>
      </w:r>
    </w:p>
    <w:p w:rsidR="00274B95" w:rsidRPr="007F580D" w:rsidRDefault="00274B95" w:rsidP="00632A80">
      <w:pPr>
        <w:pStyle w:val="Textoindependiente"/>
        <w:numPr>
          <w:ilvl w:val="0"/>
          <w:numId w:val="8"/>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Las maniobras y acarreos locales, para distribuirlas a lo largo de las zanjas.</w:t>
      </w:r>
    </w:p>
    <w:p w:rsidR="00274B95" w:rsidRPr="007F580D" w:rsidRDefault="00274B95" w:rsidP="00632A80">
      <w:pPr>
        <w:pStyle w:val="Textoindependiente"/>
        <w:numPr>
          <w:ilvl w:val="0"/>
          <w:numId w:val="8"/>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Colocado de la tubería a las zanjas.</w:t>
      </w:r>
    </w:p>
    <w:p w:rsidR="00274B95" w:rsidRPr="007F580D" w:rsidRDefault="00274B95" w:rsidP="00632A80">
      <w:pPr>
        <w:pStyle w:val="Textoindependiente"/>
        <w:numPr>
          <w:ilvl w:val="0"/>
          <w:numId w:val="8"/>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Su alineación correcta, vertical y horizontal y la verificación de las mismas.</w:t>
      </w:r>
    </w:p>
    <w:p w:rsidR="00274B95" w:rsidRPr="007F580D" w:rsidRDefault="00274B95" w:rsidP="00632A80">
      <w:pPr>
        <w:pStyle w:val="Textoindependiente"/>
        <w:numPr>
          <w:ilvl w:val="0"/>
          <w:numId w:val="8"/>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El tendido de la tubería, se efectuara previa autorización del SUPERVISOR DE OBRA.</w:t>
      </w:r>
    </w:p>
    <w:p w:rsidR="00274B95" w:rsidRPr="007F580D" w:rsidRDefault="00274B95" w:rsidP="00632A80">
      <w:pPr>
        <w:pStyle w:val="Textoindependiente"/>
        <w:numPr>
          <w:ilvl w:val="0"/>
          <w:numId w:val="8"/>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Almacenamiento temporal en obra.</w:t>
      </w:r>
    </w:p>
    <w:p w:rsidR="00274B95" w:rsidRPr="007F580D" w:rsidRDefault="00274B95" w:rsidP="00274B95">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Cuando no sea posible, distribuir la tubería paralelamente a lo largo de la zanja, el CONTRATISTA podrá almacenar en sitios y en la forma que autorice el SUPERVISOR DE OBRA.</w:t>
      </w:r>
    </w:p>
    <w:p w:rsidR="00274B95" w:rsidRPr="007F580D" w:rsidRDefault="00274B95" w:rsidP="00274B95">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274B95" w:rsidRPr="007F580D" w:rsidRDefault="00274B95" w:rsidP="00274B95">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lastRenderedPageBreak/>
        <w:t xml:space="preserve">Previo a su instalación la tubería deberá estar libre de tierra, polvo o cualquier otro material que se encuentre en su interior, para ello,  los extremos deben estar protegidos.    </w:t>
      </w:r>
    </w:p>
    <w:p w:rsidR="00274B95" w:rsidRPr="007F580D" w:rsidRDefault="00274B95" w:rsidP="00274B95">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Entre las tareas principales, para el tendido de las tuberías, se observarán las siguientes normas:</w:t>
      </w:r>
    </w:p>
    <w:p w:rsidR="00274B95" w:rsidRPr="007F580D" w:rsidRDefault="00274B95" w:rsidP="00632A80">
      <w:pPr>
        <w:pStyle w:val="Textoindependiente"/>
        <w:numPr>
          <w:ilvl w:val="0"/>
          <w:numId w:val="7"/>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Una vez verificada que la zanja, cumpla con las especificaciones de excavación,  se tendrá que cubrir el fondo de la misma con una manto de 15 cm  de espesor con material fino, libre de piedras, cascotes y desperdicios.</w:t>
      </w:r>
    </w:p>
    <w:p w:rsidR="00274B95" w:rsidRPr="007F580D" w:rsidRDefault="00274B95" w:rsidP="00632A80">
      <w:pPr>
        <w:pStyle w:val="Textoindependiente"/>
        <w:numPr>
          <w:ilvl w:val="0"/>
          <w:numId w:val="7"/>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Una vez bajada la tubería al fondo de la zanja, deberá ser alineada.</w:t>
      </w:r>
    </w:p>
    <w:p w:rsidR="00274B95" w:rsidRPr="007F580D" w:rsidRDefault="00274B95" w:rsidP="00632A80">
      <w:pPr>
        <w:pStyle w:val="Textoindependiente"/>
        <w:numPr>
          <w:ilvl w:val="0"/>
          <w:numId w:val="7"/>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Las piezas de dispositivos mecánicos o de cualquier otra índole usada para remover las tuberías que se pongan en contacto con ellas, deberán ser de madera, cuero, o lona, para evitar que la dañe.</w:t>
      </w:r>
    </w:p>
    <w:p w:rsidR="00274B95" w:rsidRPr="007F580D" w:rsidRDefault="00274B95" w:rsidP="00632A80">
      <w:pPr>
        <w:pStyle w:val="Textoindependiente"/>
        <w:numPr>
          <w:ilvl w:val="0"/>
          <w:numId w:val="7"/>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274B95" w:rsidRPr="007F580D" w:rsidRDefault="00274B95" w:rsidP="00632A80">
      <w:pPr>
        <w:pStyle w:val="Textoindependiente"/>
        <w:numPr>
          <w:ilvl w:val="0"/>
          <w:numId w:val="7"/>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Al proceder a su instalación, se evitará que penetre en su interior cualquier substancia indeseable y se limpiarán las partes interiores de las juntas y de la tubería en su totalidad de acuerdo a norma.</w:t>
      </w:r>
    </w:p>
    <w:p w:rsidR="00274B95" w:rsidRPr="007F580D" w:rsidRDefault="00274B95" w:rsidP="00274B95">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El SUPERVISOR DE OBRA, comprobará mediante procedimiento, que tanto en planta como en perfil la tubería quede instalada con el alineamiento correcto.</w:t>
      </w:r>
    </w:p>
    <w:p w:rsidR="00274B95" w:rsidRPr="007F580D" w:rsidRDefault="00274B95" w:rsidP="00274B95">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Cuando se interrumpan los trabajos o al finalizar la jornada laboral, deberán taparse los extremos abiertos de las tuberías de tramos inconclusos, de manera que eviten penetrar en su interior materias extrañas, tierras, basuras, animales, etc.</w:t>
      </w:r>
    </w:p>
    <w:p w:rsidR="00274B95" w:rsidRPr="007F580D" w:rsidRDefault="00274B95" w:rsidP="00274B95">
      <w:pPr>
        <w:spacing w:before="120" w:after="120"/>
        <w:jc w:val="both"/>
        <w:rPr>
          <w:rFonts w:ascii="Century Gothic" w:hAnsi="Century Gothic" w:cs="Arial"/>
          <w:sz w:val="20"/>
          <w:szCs w:val="20"/>
        </w:rPr>
      </w:pPr>
      <w:r w:rsidRPr="007F580D">
        <w:rPr>
          <w:rFonts w:ascii="Century Gothic" w:hAnsi="Century Gothic" w:cs="Arial"/>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274B95" w:rsidRPr="007F580D" w:rsidRDefault="00274B95" w:rsidP="00274B95">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274B95" w:rsidRPr="007F580D" w:rsidRDefault="00274B95" w:rsidP="00274B95">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274B95" w:rsidRPr="007F580D" w:rsidRDefault="00274B95" w:rsidP="00274B95">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lastRenderedPageBreak/>
        <w:t>Se deberá tener un Traslape máximo 0.40 m en tuberías menores o iguales a 63 mm a razón de evitar la mayor cantidad de longitud de pérdida de tubería por concepto de Soldadura de accesorios. Si el CONTRATISTA, No respetara esta longitud de traslape; quedara a su costo la reposición de la Tubería perdida, cuando se realice la posterior devolución de materiales.</w:t>
      </w:r>
    </w:p>
    <w:p w:rsidR="00274B95" w:rsidRPr="007F580D" w:rsidRDefault="00274B95" w:rsidP="00274B95">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El CONTRATISTA, ejecutará el tendido de la tubería con el número de frentes necesarios, coordinando las actividades para el tendido de la tubería con las obras civiles para cumplir los plazos establecidos.</w:t>
      </w:r>
    </w:p>
    <w:p w:rsidR="00274B95" w:rsidRDefault="00274B95" w:rsidP="00274B95">
      <w:pPr>
        <w:pStyle w:val="Estilo1"/>
        <w:numPr>
          <w:ilvl w:val="0"/>
          <w:numId w:val="0"/>
        </w:numPr>
        <w:tabs>
          <w:tab w:val="left" w:pos="426"/>
        </w:tabs>
        <w:spacing w:line="276" w:lineRule="auto"/>
        <w:ind w:left="851"/>
        <w:rPr>
          <w:rFonts w:ascii="Century Gothic" w:hAnsi="Century Gothic"/>
          <w:kern w:val="28"/>
          <w:sz w:val="20"/>
          <w:szCs w:val="20"/>
        </w:rPr>
      </w:pPr>
    </w:p>
    <w:p w:rsidR="00274B95" w:rsidRPr="007F580D" w:rsidRDefault="00C20603" w:rsidP="00274B95">
      <w:pPr>
        <w:pStyle w:val="Estilo1"/>
        <w:numPr>
          <w:ilvl w:val="0"/>
          <w:numId w:val="0"/>
        </w:numPr>
        <w:tabs>
          <w:tab w:val="left" w:pos="426"/>
        </w:tabs>
        <w:spacing w:line="276" w:lineRule="auto"/>
        <w:ind w:left="360" w:hanging="360"/>
        <w:rPr>
          <w:rFonts w:ascii="Century Gothic" w:hAnsi="Century Gothic"/>
          <w:kern w:val="28"/>
          <w:sz w:val="20"/>
          <w:szCs w:val="20"/>
        </w:rPr>
      </w:pPr>
      <w:r>
        <w:rPr>
          <w:rFonts w:ascii="Century Gothic" w:hAnsi="Century Gothic"/>
          <w:kern w:val="28"/>
          <w:sz w:val="20"/>
          <w:szCs w:val="20"/>
        </w:rPr>
        <w:t>25</w:t>
      </w:r>
      <w:r w:rsidR="00274B95">
        <w:rPr>
          <w:rFonts w:ascii="Century Gothic" w:hAnsi="Century Gothic"/>
          <w:kern w:val="28"/>
          <w:sz w:val="20"/>
          <w:szCs w:val="20"/>
        </w:rPr>
        <w:t xml:space="preserve">.4 </w:t>
      </w:r>
      <w:r w:rsidR="00274B95" w:rsidRPr="007F580D">
        <w:rPr>
          <w:rFonts w:ascii="Century Gothic" w:hAnsi="Century Gothic"/>
          <w:kern w:val="28"/>
          <w:sz w:val="20"/>
          <w:szCs w:val="20"/>
        </w:rPr>
        <w:t xml:space="preserve"> MEDICIÓN Y FORMA DE PAGO.</w:t>
      </w:r>
    </w:p>
    <w:p w:rsidR="00274B95" w:rsidRPr="007F580D" w:rsidRDefault="00274B95" w:rsidP="00274B95">
      <w:pPr>
        <w:pStyle w:val="espe4"/>
        <w:spacing w:line="276" w:lineRule="auto"/>
        <w:rPr>
          <w:rFonts w:ascii="Century Gothic" w:hAnsi="Century Gothic"/>
          <w:sz w:val="20"/>
          <w:szCs w:val="20"/>
          <w:lang w:val="es-ES_tradnl"/>
        </w:rPr>
      </w:pPr>
    </w:p>
    <w:p w:rsidR="00274B95" w:rsidRPr="007F580D" w:rsidRDefault="00274B95" w:rsidP="00274B95">
      <w:pPr>
        <w:jc w:val="both"/>
        <w:rPr>
          <w:rFonts w:ascii="Century Gothic" w:hAnsi="Century Gothic" w:cs="Arial"/>
          <w:sz w:val="20"/>
          <w:szCs w:val="20"/>
          <w:lang w:val="es-ES_tradnl"/>
        </w:rPr>
      </w:pPr>
      <w:r w:rsidRPr="007F580D">
        <w:rPr>
          <w:rFonts w:ascii="Century Gothic" w:hAnsi="Century Gothic" w:cs="Arial"/>
          <w:sz w:val="20"/>
          <w:szCs w:val="20"/>
          <w:lang w:val="es-ES_tradnl"/>
        </w:rPr>
        <w:t>El ítem de tendido de tubería será medido en metros lineales de acuerdo a la tubería tendida según los planos y especificaciones técnicas. El pago se efectuara de acuerdo al precio unitario de la propuesta aceptada.</w:t>
      </w:r>
    </w:p>
    <w:p w:rsidR="00274B95" w:rsidRPr="007F580D" w:rsidRDefault="00274B95" w:rsidP="00274B95">
      <w:pPr>
        <w:jc w:val="both"/>
        <w:rPr>
          <w:rFonts w:ascii="Century Gothic" w:hAnsi="Century Gothic" w:cs="Arial"/>
          <w:sz w:val="20"/>
          <w:szCs w:val="20"/>
          <w:lang w:val="es-ES_tradnl"/>
        </w:rPr>
      </w:pPr>
      <w:r w:rsidRPr="007F580D">
        <w:rPr>
          <w:rFonts w:ascii="Century Gothic" w:hAnsi="Century Gothic" w:cs="Arial"/>
          <w:sz w:val="20"/>
          <w:szCs w:val="20"/>
          <w:lang w:val="es-ES_tradnl"/>
        </w:rPr>
        <w:t>Dicho pago será la compensación total por los materiales, mano de obra, herramientas, equipo y otros gastos que sean necesarios para la adecuada y correcta ejecución de los trabajos.</w:t>
      </w:r>
    </w:p>
    <w:tbl>
      <w:tblPr>
        <w:tblStyle w:val="Tablaconcuadrcula"/>
        <w:tblW w:w="7062" w:type="dxa"/>
        <w:jc w:val="center"/>
        <w:tblInd w:w="-333" w:type="dxa"/>
        <w:tblLook w:val="04A0"/>
      </w:tblPr>
      <w:tblGrid>
        <w:gridCol w:w="1817"/>
        <w:gridCol w:w="4099"/>
        <w:gridCol w:w="1146"/>
      </w:tblGrid>
      <w:tr w:rsidR="00274B95" w:rsidRPr="007F580D" w:rsidTr="00800688">
        <w:trPr>
          <w:jc w:val="center"/>
        </w:trPr>
        <w:tc>
          <w:tcPr>
            <w:tcW w:w="1817"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099"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146" w:type="dxa"/>
          </w:tcPr>
          <w:p w:rsidR="00274B95" w:rsidRPr="007F580D" w:rsidRDefault="00274B95" w:rsidP="009B0A72">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74B95" w:rsidRPr="00E81D19" w:rsidTr="00800688">
        <w:trPr>
          <w:jc w:val="center"/>
        </w:trPr>
        <w:tc>
          <w:tcPr>
            <w:tcW w:w="1817" w:type="dxa"/>
          </w:tcPr>
          <w:p w:rsidR="00274B95" w:rsidRDefault="00C20603" w:rsidP="00270EE9">
            <w:pPr>
              <w:jc w:val="center"/>
              <w:rPr>
                <w:rFonts w:ascii="Century Gothic" w:eastAsia="Arial Unicode MS" w:hAnsi="Century Gothic"/>
                <w:lang w:val="es-ES_tradnl"/>
              </w:rPr>
            </w:pPr>
            <w:r>
              <w:rPr>
                <w:rFonts w:ascii="Century Gothic" w:eastAsia="Arial Unicode MS" w:hAnsi="Century Gothic"/>
                <w:lang w:val="es-ES_tradnl"/>
              </w:rPr>
              <w:t>25</w:t>
            </w:r>
          </w:p>
          <w:p w:rsidR="00270EE9" w:rsidRPr="00C95430" w:rsidRDefault="00270EE9" w:rsidP="00270EE9">
            <w:pPr>
              <w:jc w:val="center"/>
              <w:rPr>
                <w:rFonts w:ascii="Century Gothic" w:eastAsia="Arial Unicode MS" w:hAnsi="Century Gothic"/>
                <w:lang w:val="es-ES_tradnl"/>
              </w:rPr>
            </w:pPr>
          </w:p>
        </w:tc>
        <w:tc>
          <w:tcPr>
            <w:tcW w:w="4099" w:type="dxa"/>
          </w:tcPr>
          <w:p w:rsidR="00274B95" w:rsidRPr="00C95430" w:rsidRDefault="00274B95" w:rsidP="009B0A72">
            <w:pPr>
              <w:jc w:val="center"/>
              <w:rPr>
                <w:rFonts w:ascii="Century Gothic" w:hAnsi="Century Gothic" w:cs="Arial"/>
              </w:rPr>
            </w:pPr>
            <w:r w:rsidRPr="00C95430">
              <w:rPr>
                <w:rFonts w:ascii="Century Gothic" w:hAnsi="Century Gothic" w:cs="Arial"/>
              </w:rPr>
              <w:t>TENDIDO DE TUBERÍA</w:t>
            </w:r>
          </w:p>
        </w:tc>
        <w:tc>
          <w:tcPr>
            <w:tcW w:w="1146" w:type="dxa"/>
          </w:tcPr>
          <w:p w:rsidR="00274B95" w:rsidRPr="00C95430" w:rsidRDefault="00274B95" w:rsidP="009B0A72">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0023E5" w:rsidRDefault="000023E5" w:rsidP="00290E1E">
      <w:pPr>
        <w:pStyle w:val="Norma"/>
        <w:spacing w:after="0" w:line="240" w:lineRule="auto"/>
        <w:contextualSpacing/>
        <w:jc w:val="center"/>
        <w:rPr>
          <w:rFonts w:ascii="Century Gothic" w:eastAsia="Arial Unicode MS" w:hAnsi="Century Gothic"/>
          <w:b/>
          <w:sz w:val="50"/>
          <w:szCs w:val="50"/>
        </w:rPr>
      </w:pPr>
    </w:p>
    <w:p w:rsidR="000023E5" w:rsidRDefault="000023E5" w:rsidP="00290E1E">
      <w:pPr>
        <w:pStyle w:val="Norma"/>
        <w:spacing w:after="0" w:line="240" w:lineRule="auto"/>
        <w:contextualSpacing/>
        <w:jc w:val="center"/>
        <w:rPr>
          <w:rFonts w:ascii="Century Gothic" w:eastAsia="Arial Unicode MS" w:hAnsi="Century Gothic"/>
          <w:b/>
          <w:sz w:val="50"/>
          <w:szCs w:val="50"/>
        </w:rPr>
      </w:pPr>
    </w:p>
    <w:p w:rsidR="00270EE9" w:rsidRDefault="00270EE9">
      <w:pPr>
        <w:rPr>
          <w:rFonts w:ascii="Century Gothic" w:eastAsia="Arial Unicode MS" w:hAnsi="Century Gothic"/>
          <w:b/>
          <w:sz w:val="50"/>
          <w:szCs w:val="50"/>
        </w:rPr>
      </w:pPr>
      <w:r>
        <w:rPr>
          <w:rFonts w:ascii="Century Gothic" w:eastAsia="Arial Unicode MS" w:hAnsi="Century Gothic"/>
          <w:b/>
          <w:sz w:val="50"/>
          <w:szCs w:val="50"/>
        </w:rPr>
        <w:br w:type="page"/>
      </w:r>
    </w:p>
    <w:p w:rsidR="000023E5" w:rsidRDefault="000023E5" w:rsidP="00290E1E">
      <w:pPr>
        <w:pStyle w:val="Norma"/>
        <w:spacing w:after="0" w:line="240" w:lineRule="auto"/>
        <w:contextualSpacing/>
        <w:jc w:val="center"/>
        <w:rPr>
          <w:rFonts w:ascii="Century Gothic" w:eastAsia="Arial Unicode MS" w:hAnsi="Century Gothic"/>
          <w:b/>
          <w:sz w:val="50"/>
          <w:szCs w:val="50"/>
        </w:rPr>
      </w:pPr>
    </w:p>
    <w:p w:rsidR="00270EE9" w:rsidRDefault="00270EE9" w:rsidP="00290E1E">
      <w:pPr>
        <w:pStyle w:val="Norma"/>
        <w:spacing w:after="0" w:line="240" w:lineRule="auto"/>
        <w:contextualSpacing/>
        <w:jc w:val="center"/>
        <w:rPr>
          <w:rFonts w:ascii="Century Gothic" w:eastAsia="Arial Unicode MS" w:hAnsi="Century Gothic"/>
          <w:b/>
          <w:sz w:val="50"/>
          <w:szCs w:val="50"/>
        </w:rPr>
      </w:pPr>
    </w:p>
    <w:p w:rsidR="00270EE9" w:rsidRDefault="00270EE9" w:rsidP="00290E1E">
      <w:pPr>
        <w:pStyle w:val="Norma"/>
        <w:spacing w:after="0" w:line="240" w:lineRule="auto"/>
        <w:contextualSpacing/>
        <w:jc w:val="center"/>
        <w:rPr>
          <w:rFonts w:ascii="Century Gothic" w:eastAsia="Arial Unicode MS" w:hAnsi="Century Gothic"/>
          <w:b/>
          <w:sz w:val="50"/>
          <w:szCs w:val="50"/>
        </w:rPr>
      </w:pPr>
    </w:p>
    <w:p w:rsidR="00270EE9" w:rsidRDefault="00270EE9" w:rsidP="00290E1E">
      <w:pPr>
        <w:pStyle w:val="Norma"/>
        <w:spacing w:after="0" w:line="240" w:lineRule="auto"/>
        <w:contextualSpacing/>
        <w:jc w:val="center"/>
        <w:rPr>
          <w:rFonts w:ascii="Century Gothic" w:eastAsia="Arial Unicode MS" w:hAnsi="Century Gothic"/>
          <w:b/>
          <w:sz w:val="50"/>
          <w:szCs w:val="50"/>
        </w:rPr>
      </w:pPr>
    </w:p>
    <w:p w:rsidR="000023E5" w:rsidRDefault="000023E5" w:rsidP="00290E1E">
      <w:pPr>
        <w:pStyle w:val="Norma"/>
        <w:spacing w:after="0" w:line="240" w:lineRule="auto"/>
        <w:contextualSpacing/>
        <w:jc w:val="center"/>
        <w:rPr>
          <w:rFonts w:ascii="Century Gothic" w:eastAsia="Arial Unicode MS" w:hAnsi="Century Gothic"/>
          <w:b/>
          <w:sz w:val="50"/>
          <w:szCs w:val="50"/>
        </w:rPr>
      </w:pPr>
    </w:p>
    <w:p w:rsidR="00290E1E" w:rsidRDefault="00290E1E" w:rsidP="00290E1E">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 xml:space="preserve">SECCION </w:t>
      </w:r>
      <w:r>
        <w:rPr>
          <w:rFonts w:ascii="Century Gothic" w:eastAsia="Arial Unicode MS" w:hAnsi="Century Gothic"/>
          <w:b/>
          <w:sz w:val="50"/>
          <w:szCs w:val="50"/>
        </w:rPr>
        <w:t>4</w:t>
      </w:r>
    </w:p>
    <w:p w:rsidR="00ED08FD" w:rsidRPr="006317EC" w:rsidRDefault="00ED08FD" w:rsidP="00290E1E">
      <w:pPr>
        <w:pStyle w:val="Norma"/>
        <w:spacing w:after="0" w:line="240" w:lineRule="auto"/>
        <w:contextualSpacing/>
        <w:jc w:val="center"/>
        <w:rPr>
          <w:rFonts w:ascii="Century Gothic" w:eastAsia="Arial Unicode MS" w:hAnsi="Century Gothic"/>
          <w:b/>
          <w:sz w:val="50"/>
          <w:szCs w:val="50"/>
        </w:rPr>
      </w:pPr>
    </w:p>
    <w:p w:rsidR="00290E1E" w:rsidRPr="006317EC" w:rsidRDefault="00290E1E" w:rsidP="00290E1E">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ESPECIFICACIONES TECNICAS DE CONSTRUCCION PARA</w:t>
      </w:r>
    </w:p>
    <w:p w:rsidR="00290E1E" w:rsidRPr="006317EC" w:rsidRDefault="00290E1E" w:rsidP="00290E1E">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 xml:space="preserve">OBRAS </w:t>
      </w:r>
      <w:r>
        <w:rPr>
          <w:rFonts w:ascii="Century Gothic" w:eastAsia="Arial Unicode MS" w:hAnsi="Century Gothic"/>
          <w:b/>
          <w:sz w:val="50"/>
          <w:szCs w:val="50"/>
        </w:rPr>
        <w:t>MECANICAS</w:t>
      </w:r>
    </w:p>
    <w:p w:rsidR="00290E1E" w:rsidRPr="007C59E8" w:rsidRDefault="00290E1E" w:rsidP="00290E1E">
      <w:pPr>
        <w:pStyle w:val="Norma"/>
        <w:spacing w:after="0" w:line="240" w:lineRule="auto"/>
        <w:contextualSpacing/>
        <w:jc w:val="both"/>
        <w:rPr>
          <w:rFonts w:eastAsia="Arial Unicode MS"/>
        </w:rPr>
      </w:pPr>
    </w:p>
    <w:p w:rsidR="00290E1E" w:rsidRDefault="00290E1E" w:rsidP="00290E1E">
      <w:pPr>
        <w:pStyle w:val="Norma"/>
        <w:spacing w:after="0" w:line="240" w:lineRule="auto"/>
        <w:contextualSpacing/>
        <w:jc w:val="center"/>
        <w:rPr>
          <w:b/>
          <w:bCs/>
          <w:sz w:val="50"/>
          <w:szCs w:val="5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0023E5" w:rsidRPr="00800688" w:rsidRDefault="000023E5" w:rsidP="00800688">
      <w:pPr>
        <w:jc w:val="center"/>
        <w:rPr>
          <w:rFonts w:ascii="Century Gothic" w:hAnsi="Century Gothic" w:cs="Arial"/>
          <w:sz w:val="20"/>
          <w:szCs w:val="20"/>
        </w:rPr>
      </w:pPr>
      <w:r>
        <w:rPr>
          <w:rFonts w:ascii="Century Gothic" w:hAnsi="Century Gothic" w:cs="Arial"/>
          <w:sz w:val="20"/>
          <w:szCs w:val="20"/>
        </w:rPr>
        <w:br w:type="page"/>
      </w:r>
    </w:p>
    <w:p w:rsidR="00ED08FD" w:rsidRDefault="000023E5" w:rsidP="00ED08FD">
      <w:pPr>
        <w:spacing w:after="0" w:line="240" w:lineRule="auto"/>
        <w:contextualSpacing/>
        <w:jc w:val="center"/>
        <w:rPr>
          <w:rFonts w:ascii="Century Gothic" w:hAnsi="Century Gothic"/>
          <w:b/>
          <w:bCs/>
          <w:iCs/>
          <w:sz w:val="24"/>
          <w:szCs w:val="24"/>
        </w:rPr>
      </w:pPr>
      <w:r w:rsidRPr="00ED08FD">
        <w:rPr>
          <w:rFonts w:ascii="Century Gothic" w:hAnsi="Century Gothic"/>
          <w:b/>
          <w:bCs/>
          <w:iCs/>
          <w:sz w:val="24"/>
          <w:szCs w:val="24"/>
        </w:rPr>
        <w:lastRenderedPageBreak/>
        <w:t>ESPECIFICACIONES TECNICAS DE CONSTRUCCION PARA OBRAS MECANICAS</w:t>
      </w:r>
    </w:p>
    <w:p w:rsidR="00ED08FD" w:rsidRPr="00ED08FD" w:rsidRDefault="00ED08FD" w:rsidP="00ED08FD">
      <w:pPr>
        <w:spacing w:after="0" w:line="240" w:lineRule="auto"/>
        <w:contextualSpacing/>
        <w:jc w:val="center"/>
        <w:rPr>
          <w:rFonts w:ascii="Century Gothic" w:hAnsi="Century Gothic"/>
          <w:b/>
          <w:bCs/>
          <w:iCs/>
          <w:sz w:val="24"/>
          <w:szCs w:val="24"/>
        </w:rPr>
      </w:pPr>
    </w:p>
    <w:p w:rsidR="000023E5" w:rsidRPr="00ED08FD" w:rsidRDefault="00ED08FD" w:rsidP="00ED08FD">
      <w:pPr>
        <w:spacing w:after="0" w:line="240" w:lineRule="auto"/>
        <w:contextualSpacing/>
        <w:jc w:val="center"/>
        <w:rPr>
          <w:rFonts w:ascii="Century Gothic" w:eastAsia="Arial Unicode MS" w:hAnsi="Century Gothic"/>
          <w:b/>
          <w:sz w:val="24"/>
          <w:szCs w:val="24"/>
        </w:rPr>
      </w:pPr>
      <w:r w:rsidRPr="00ED08FD">
        <w:rPr>
          <w:rFonts w:ascii="Century Gothic" w:hAnsi="Century Gothic"/>
          <w:b/>
          <w:bCs/>
          <w:iCs/>
          <w:sz w:val="24"/>
          <w:szCs w:val="24"/>
        </w:rPr>
        <w:t>INDICE</w:t>
      </w:r>
    </w:p>
    <w:p w:rsidR="000023E5" w:rsidRPr="006317EC" w:rsidRDefault="000023E5" w:rsidP="000023E5">
      <w:pPr>
        <w:spacing w:after="0" w:line="240" w:lineRule="auto"/>
        <w:contextualSpacing/>
        <w:jc w:val="both"/>
        <w:rPr>
          <w:rFonts w:ascii="Century Gothic" w:hAnsi="Century Gothic"/>
          <w:bCs/>
          <w:iCs/>
          <w:sz w:val="20"/>
          <w:szCs w:val="20"/>
        </w:rPr>
      </w:pPr>
    </w:p>
    <w:p w:rsidR="000023E5" w:rsidRDefault="000023E5" w:rsidP="000023E5">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1</w:t>
      </w:r>
      <w:r w:rsidRPr="006317EC">
        <w:rPr>
          <w:rFonts w:ascii="Century Gothic" w:hAnsi="Century Gothic"/>
          <w:b/>
          <w:bCs/>
          <w:iCs/>
          <w:sz w:val="20"/>
          <w:szCs w:val="20"/>
        </w:rPr>
        <w:t xml:space="preserve">. </w:t>
      </w:r>
      <w:r w:rsidRPr="00446272">
        <w:rPr>
          <w:rFonts w:ascii="Century Gothic" w:hAnsi="Century Gothic"/>
          <w:b/>
          <w:bCs/>
          <w:iCs/>
          <w:sz w:val="20"/>
          <w:szCs w:val="20"/>
        </w:rPr>
        <w:t>PUNTO DE SOLDADURA  P.E</w:t>
      </w:r>
      <w:r>
        <w:rPr>
          <w:rFonts w:ascii="Century Gothic" w:hAnsi="Century Gothic"/>
          <w:b/>
          <w:bCs/>
          <w:iCs/>
          <w:sz w:val="20"/>
          <w:szCs w:val="20"/>
        </w:rPr>
        <w:t>.</w:t>
      </w:r>
      <w:r w:rsidRPr="00446272">
        <w:rPr>
          <w:rFonts w:ascii="Century Gothic" w:hAnsi="Century Gothic"/>
          <w:b/>
          <w:bCs/>
          <w:iCs/>
          <w:sz w:val="20"/>
          <w:szCs w:val="20"/>
        </w:rPr>
        <w:t xml:space="preserve"> Ø=</w:t>
      </w:r>
      <w:r w:rsidR="00F90B26">
        <w:rPr>
          <w:rFonts w:ascii="Century Gothic" w:hAnsi="Century Gothic"/>
          <w:b/>
          <w:bCs/>
          <w:iCs/>
          <w:sz w:val="20"/>
          <w:szCs w:val="20"/>
        </w:rPr>
        <w:t>125</w:t>
      </w:r>
      <w:r w:rsidRPr="00446272">
        <w:rPr>
          <w:rFonts w:ascii="Century Gothic" w:hAnsi="Century Gothic"/>
          <w:b/>
          <w:bCs/>
          <w:iCs/>
          <w:sz w:val="20"/>
          <w:szCs w:val="20"/>
        </w:rPr>
        <w:t xml:space="preserve"> mm</w:t>
      </w:r>
    </w:p>
    <w:p w:rsidR="000023E5" w:rsidRDefault="000023E5" w:rsidP="000023E5">
      <w:pPr>
        <w:spacing w:after="0" w:line="240" w:lineRule="auto"/>
        <w:contextualSpacing/>
        <w:jc w:val="both"/>
        <w:rPr>
          <w:rFonts w:ascii="Century Gothic" w:hAnsi="Century Gothic"/>
          <w:bCs/>
          <w:iCs/>
          <w:sz w:val="20"/>
          <w:szCs w:val="20"/>
        </w:rPr>
      </w:pPr>
      <w:r>
        <w:rPr>
          <w:rFonts w:ascii="Century Gothic" w:hAnsi="Century Gothic"/>
          <w:bCs/>
          <w:iCs/>
          <w:sz w:val="20"/>
          <w:szCs w:val="20"/>
        </w:rPr>
        <w:t>1</w:t>
      </w:r>
      <w:r w:rsidR="001E0578">
        <w:rPr>
          <w:rFonts w:ascii="Century Gothic" w:hAnsi="Century Gothic"/>
          <w:bCs/>
          <w:iCs/>
          <w:sz w:val="20"/>
          <w:szCs w:val="20"/>
        </w:rPr>
        <w:t xml:space="preserve">.1 </w:t>
      </w:r>
      <w:r w:rsidRPr="006317EC">
        <w:rPr>
          <w:rFonts w:ascii="Century Gothic" w:hAnsi="Century Gothic"/>
          <w:bCs/>
          <w:iCs/>
          <w:sz w:val="20"/>
          <w:szCs w:val="20"/>
        </w:rPr>
        <w:t xml:space="preserve"> Definición</w:t>
      </w:r>
    </w:p>
    <w:p w:rsidR="000023E5" w:rsidRDefault="001E0578" w:rsidP="000023E5">
      <w:pPr>
        <w:spacing w:after="0" w:line="240" w:lineRule="auto"/>
        <w:contextualSpacing/>
        <w:jc w:val="both"/>
        <w:rPr>
          <w:rFonts w:ascii="Century Gothic" w:hAnsi="Century Gothic"/>
          <w:bCs/>
          <w:iCs/>
          <w:sz w:val="20"/>
          <w:szCs w:val="20"/>
        </w:rPr>
      </w:pPr>
      <w:r>
        <w:rPr>
          <w:rFonts w:ascii="Century Gothic" w:hAnsi="Century Gothic"/>
          <w:bCs/>
          <w:iCs/>
          <w:sz w:val="20"/>
          <w:szCs w:val="20"/>
        </w:rPr>
        <w:t xml:space="preserve">1.2 </w:t>
      </w:r>
      <w:r w:rsidR="000023E5">
        <w:rPr>
          <w:rFonts w:ascii="Century Gothic" w:hAnsi="Century Gothic"/>
          <w:bCs/>
          <w:iCs/>
          <w:sz w:val="20"/>
          <w:szCs w:val="20"/>
        </w:rPr>
        <w:t xml:space="preserve"> M</w:t>
      </w:r>
      <w:r w:rsidR="000023E5" w:rsidRPr="003320CE">
        <w:rPr>
          <w:rFonts w:ascii="Century Gothic" w:hAnsi="Century Gothic"/>
          <w:bCs/>
          <w:iCs/>
          <w:sz w:val="20"/>
          <w:szCs w:val="20"/>
        </w:rPr>
        <w:t>ateriales, herramientas y equipo</w:t>
      </w:r>
    </w:p>
    <w:p w:rsidR="000023E5" w:rsidRPr="003320CE" w:rsidRDefault="001E0578" w:rsidP="000023E5">
      <w:pPr>
        <w:pStyle w:val="Estilo1"/>
        <w:numPr>
          <w:ilvl w:val="0"/>
          <w:numId w:val="0"/>
        </w:numPr>
        <w:spacing w:line="276" w:lineRule="auto"/>
        <w:ind w:left="360" w:hanging="360"/>
        <w:rPr>
          <w:rFonts w:ascii="Century Gothic" w:hAnsi="Century Gothic"/>
          <w:b w:val="0"/>
          <w:sz w:val="20"/>
          <w:szCs w:val="20"/>
        </w:rPr>
      </w:pPr>
      <w:r>
        <w:rPr>
          <w:rFonts w:ascii="Century Gothic" w:hAnsi="Century Gothic"/>
          <w:b w:val="0"/>
          <w:bCs/>
          <w:iCs/>
          <w:sz w:val="20"/>
          <w:szCs w:val="20"/>
        </w:rPr>
        <w:t xml:space="preserve">1.3 </w:t>
      </w:r>
      <w:r w:rsidR="000023E5">
        <w:rPr>
          <w:rFonts w:ascii="Century Gothic" w:hAnsi="Century Gothic"/>
          <w:b w:val="0"/>
          <w:sz w:val="20"/>
          <w:szCs w:val="20"/>
        </w:rPr>
        <w:t>P</w:t>
      </w:r>
      <w:r w:rsidR="000023E5" w:rsidRPr="003320CE">
        <w:rPr>
          <w:rFonts w:ascii="Century Gothic" w:hAnsi="Century Gothic"/>
          <w:b w:val="0"/>
          <w:sz w:val="20"/>
          <w:szCs w:val="20"/>
        </w:rPr>
        <w:t>rocedimiento para la ejecución</w:t>
      </w:r>
    </w:p>
    <w:p w:rsidR="000023E5" w:rsidRDefault="000023E5" w:rsidP="000023E5">
      <w:pPr>
        <w:spacing w:after="0" w:line="240" w:lineRule="auto"/>
        <w:contextualSpacing/>
        <w:jc w:val="both"/>
        <w:rPr>
          <w:rFonts w:ascii="Century Gothic" w:hAnsi="Century Gothic"/>
          <w:bCs/>
          <w:iCs/>
          <w:sz w:val="20"/>
          <w:szCs w:val="20"/>
          <w:lang w:val="es-ES_tradnl"/>
        </w:rPr>
      </w:pPr>
      <w:r>
        <w:rPr>
          <w:rFonts w:ascii="Century Gothic" w:hAnsi="Century Gothic"/>
          <w:bCs/>
          <w:iCs/>
          <w:sz w:val="20"/>
          <w:szCs w:val="20"/>
        </w:rPr>
        <w:t>1</w:t>
      </w:r>
      <w:r w:rsidR="001E0578">
        <w:rPr>
          <w:rFonts w:ascii="Century Gothic" w:hAnsi="Century Gothic"/>
          <w:bCs/>
          <w:iCs/>
          <w:sz w:val="20"/>
          <w:szCs w:val="20"/>
        </w:rPr>
        <w:t xml:space="preserve">.4 </w:t>
      </w:r>
      <w:r w:rsidRPr="006317EC">
        <w:rPr>
          <w:rFonts w:ascii="Century Gothic" w:hAnsi="Century Gothic"/>
          <w:bCs/>
          <w:iCs/>
          <w:sz w:val="20"/>
          <w:szCs w:val="20"/>
        </w:rPr>
        <w:t xml:space="preserve"> Medición </w:t>
      </w:r>
      <w:r w:rsidRPr="006317EC">
        <w:rPr>
          <w:rFonts w:ascii="Century Gothic" w:hAnsi="Century Gothic"/>
          <w:bCs/>
          <w:iCs/>
          <w:sz w:val="20"/>
          <w:szCs w:val="20"/>
          <w:lang w:val="es-ES_tradnl"/>
        </w:rPr>
        <w:t>y forma de pago</w:t>
      </w:r>
    </w:p>
    <w:p w:rsidR="00F90B26" w:rsidRDefault="00F90B26" w:rsidP="00F90B26">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2</w:t>
      </w:r>
      <w:r w:rsidRPr="006317EC">
        <w:rPr>
          <w:rFonts w:ascii="Century Gothic" w:hAnsi="Century Gothic"/>
          <w:b/>
          <w:bCs/>
          <w:iCs/>
          <w:sz w:val="20"/>
          <w:szCs w:val="20"/>
        </w:rPr>
        <w:t xml:space="preserve">. </w:t>
      </w:r>
      <w:r w:rsidRPr="00446272">
        <w:rPr>
          <w:rFonts w:ascii="Century Gothic" w:hAnsi="Century Gothic"/>
          <w:b/>
          <w:bCs/>
          <w:iCs/>
          <w:sz w:val="20"/>
          <w:szCs w:val="20"/>
        </w:rPr>
        <w:t>PUNTO DE SOLDADURA  P.E</w:t>
      </w:r>
      <w:r>
        <w:rPr>
          <w:rFonts w:ascii="Century Gothic" w:hAnsi="Century Gothic"/>
          <w:b/>
          <w:bCs/>
          <w:iCs/>
          <w:sz w:val="20"/>
          <w:szCs w:val="20"/>
        </w:rPr>
        <w:t>.</w:t>
      </w:r>
      <w:r w:rsidRPr="00446272">
        <w:rPr>
          <w:rFonts w:ascii="Century Gothic" w:hAnsi="Century Gothic"/>
          <w:b/>
          <w:bCs/>
          <w:iCs/>
          <w:sz w:val="20"/>
          <w:szCs w:val="20"/>
        </w:rPr>
        <w:t xml:space="preserve"> Ø=110 mm</w:t>
      </w:r>
    </w:p>
    <w:p w:rsidR="00F90B26" w:rsidRDefault="00F90B26" w:rsidP="00F90B26">
      <w:pPr>
        <w:spacing w:after="0" w:line="240" w:lineRule="auto"/>
        <w:contextualSpacing/>
        <w:jc w:val="both"/>
        <w:rPr>
          <w:rFonts w:ascii="Century Gothic" w:hAnsi="Century Gothic"/>
          <w:bCs/>
          <w:iCs/>
          <w:sz w:val="20"/>
          <w:szCs w:val="20"/>
        </w:rPr>
      </w:pPr>
      <w:r>
        <w:rPr>
          <w:rFonts w:ascii="Century Gothic" w:hAnsi="Century Gothic"/>
          <w:bCs/>
          <w:iCs/>
          <w:sz w:val="20"/>
          <w:szCs w:val="20"/>
        </w:rPr>
        <w:t>2</w:t>
      </w:r>
      <w:r w:rsidR="001E0578">
        <w:rPr>
          <w:rFonts w:ascii="Century Gothic" w:hAnsi="Century Gothic"/>
          <w:bCs/>
          <w:iCs/>
          <w:sz w:val="20"/>
          <w:szCs w:val="20"/>
        </w:rPr>
        <w:t>.1</w:t>
      </w:r>
      <w:r w:rsidRPr="006317EC">
        <w:rPr>
          <w:rFonts w:ascii="Century Gothic" w:hAnsi="Century Gothic"/>
          <w:bCs/>
          <w:iCs/>
          <w:sz w:val="20"/>
          <w:szCs w:val="20"/>
        </w:rPr>
        <w:t>Definición</w:t>
      </w:r>
    </w:p>
    <w:p w:rsidR="00F90B26" w:rsidRDefault="001E0578" w:rsidP="00F90B26">
      <w:pPr>
        <w:spacing w:after="0" w:line="240" w:lineRule="auto"/>
        <w:contextualSpacing/>
        <w:jc w:val="both"/>
        <w:rPr>
          <w:rFonts w:ascii="Century Gothic" w:hAnsi="Century Gothic"/>
          <w:bCs/>
          <w:iCs/>
          <w:sz w:val="20"/>
          <w:szCs w:val="20"/>
        </w:rPr>
      </w:pPr>
      <w:r>
        <w:rPr>
          <w:rFonts w:ascii="Century Gothic" w:hAnsi="Century Gothic"/>
          <w:bCs/>
          <w:iCs/>
          <w:sz w:val="20"/>
          <w:szCs w:val="20"/>
        </w:rPr>
        <w:t>2.2</w:t>
      </w:r>
      <w:r w:rsidR="00F90B26">
        <w:rPr>
          <w:rFonts w:ascii="Century Gothic" w:hAnsi="Century Gothic"/>
          <w:bCs/>
          <w:iCs/>
          <w:sz w:val="20"/>
          <w:szCs w:val="20"/>
        </w:rPr>
        <w:t>M</w:t>
      </w:r>
      <w:r w:rsidR="00F90B26" w:rsidRPr="003320CE">
        <w:rPr>
          <w:rFonts w:ascii="Century Gothic" w:hAnsi="Century Gothic"/>
          <w:bCs/>
          <w:iCs/>
          <w:sz w:val="20"/>
          <w:szCs w:val="20"/>
        </w:rPr>
        <w:t>ateriales, herramientas y equipo</w:t>
      </w:r>
    </w:p>
    <w:p w:rsidR="00F90B26" w:rsidRPr="003320CE" w:rsidRDefault="00F90B26" w:rsidP="00F90B26">
      <w:pPr>
        <w:pStyle w:val="Estilo1"/>
        <w:numPr>
          <w:ilvl w:val="0"/>
          <w:numId w:val="0"/>
        </w:numPr>
        <w:spacing w:line="276" w:lineRule="auto"/>
        <w:ind w:left="360" w:hanging="360"/>
        <w:rPr>
          <w:rFonts w:ascii="Century Gothic" w:hAnsi="Century Gothic"/>
          <w:b w:val="0"/>
          <w:sz w:val="20"/>
          <w:szCs w:val="20"/>
        </w:rPr>
      </w:pPr>
      <w:r>
        <w:rPr>
          <w:rFonts w:ascii="Century Gothic" w:hAnsi="Century Gothic"/>
          <w:b w:val="0"/>
          <w:bCs/>
          <w:iCs/>
          <w:sz w:val="20"/>
          <w:szCs w:val="20"/>
        </w:rPr>
        <w:t>2</w:t>
      </w:r>
      <w:r w:rsidRPr="003320CE">
        <w:rPr>
          <w:rFonts w:ascii="Century Gothic" w:hAnsi="Century Gothic"/>
          <w:b w:val="0"/>
          <w:bCs/>
          <w:iCs/>
          <w:sz w:val="20"/>
          <w:szCs w:val="20"/>
        </w:rPr>
        <w:t>.3</w:t>
      </w:r>
      <w:r>
        <w:rPr>
          <w:rFonts w:ascii="Century Gothic" w:hAnsi="Century Gothic"/>
          <w:b w:val="0"/>
          <w:sz w:val="20"/>
          <w:szCs w:val="20"/>
        </w:rPr>
        <w:t>P</w:t>
      </w:r>
      <w:r w:rsidRPr="003320CE">
        <w:rPr>
          <w:rFonts w:ascii="Century Gothic" w:hAnsi="Century Gothic"/>
          <w:b w:val="0"/>
          <w:sz w:val="20"/>
          <w:szCs w:val="20"/>
        </w:rPr>
        <w:t>rocedimiento para la ejecución</w:t>
      </w:r>
    </w:p>
    <w:p w:rsidR="00F90B26" w:rsidRDefault="00F90B26" w:rsidP="000023E5">
      <w:pPr>
        <w:spacing w:after="0" w:line="240" w:lineRule="auto"/>
        <w:contextualSpacing/>
        <w:jc w:val="both"/>
        <w:rPr>
          <w:rFonts w:ascii="Century Gothic" w:hAnsi="Century Gothic"/>
          <w:bCs/>
          <w:iCs/>
          <w:sz w:val="20"/>
          <w:szCs w:val="20"/>
          <w:lang w:val="es-ES_tradnl"/>
        </w:rPr>
      </w:pPr>
      <w:r>
        <w:rPr>
          <w:rFonts w:ascii="Century Gothic" w:hAnsi="Century Gothic"/>
          <w:bCs/>
          <w:iCs/>
          <w:sz w:val="20"/>
          <w:szCs w:val="20"/>
        </w:rPr>
        <w:t>2</w:t>
      </w:r>
      <w:r w:rsidR="001E0578">
        <w:rPr>
          <w:rFonts w:ascii="Century Gothic" w:hAnsi="Century Gothic"/>
          <w:bCs/>
          <w:iCs/>
          <w:sz w:val="20"/>
          <w:szCs w:val="20"/>
        </w:rPr>
        <w:t xml:space="preserve">.4 </w:t>
      </w:r>
      <w:r w:rsidRPr="006317EC">
        <w:rPr>
          <w:rFonts w:ascii="Century Gothic" w:hAnsi="Century Gothic"/>
          <w:bCs/>
          <w:iCs/>
          <w:sz w:val="20"/>
          <w:szCs w:val="20"/>
        </w:rPr>
        <w:t xml:space="preserve"> Medición </w:t>
      </w:r>
      <w:r w:rsidRPr="006317EC">
        <w:rPr>
          <w:rFonts w:ascii="Century Gothic" w:hAnsi="Century Gothic"/>
          <w:bCs/>
          <w:iCs/>
          <w:sz w:val="20"/>
          <w:szCs w:val="20"/>
          <w:lang w:val="es-ES_tradnl"/>
        </w:rPr>
        <w:t>y forma de pago</w:t>
      </w:r>
    </w:p>
    <w:p w:rsidR="00270EE9" w:rsidRDefault="00F90B26" w:rsidP="000023E5">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3</w:t>
      </w:r>
      <w:r w:rsidR="000023E5" w:rsidRPr="006317EC">
        <w:rPr>
          <w:rFonts w:ascii="Century Gothic" w:hAnsi="Century Gothic"/>
          <w:b/>
          <w:bCs/>
          <w:iCs/>
          <w:sz w:val="20"/>
          <w:szCs w:val="20"/>
        </w:rPr>
        <w:t xml:space="preserve">. </w:t>
      </w:r>
      <w:r w:rsidR="000023E5" w:rsidRPr="00446272">
        <w:rPr>
          <w:rFonts w:ascii="Century Gothic" w:hAnsi="Century Gothic"/>
          <w:b/>
          <w:bCs/>
          <w:iCs/>
          <w:sz w:val="20"/>
          <w:szCs w:val="20"/>
        </w:rPr>
        <w:t>PUNTO DE SOLDADURA  P.E</w:t>
      </w:r>
      <w:r w:rsidR="000023E5">
        <w:rPr>
          <w:rFonts w:ascii="Century Gothic" w:hAnsi="Century Gothic"/>
          <w:b/>
          <w:bCs/>
          <w:iCs/>
          <w:sz w:val="20"/>
          <w:szCs w:val="20"/>
        </w:rPr>
        <w:t>.</w:t>
      </w:r>
      <w:r w:rsidR="000023E5" w:rsidRPr="00446272">
        <w:rPr>
          <w:rFonts w:ascii="Century Gothic" w:hAnsi="Century Gothic"/>
          <w:b/>
          <w:bCs/>
          <w:iCs/>
          <w:sz w:val="20"/>
          <w:szCs w:val="20"/>
        </w:rPr>
        <w:t xml:space="preserve"> Ø=90 mm</w:t>
      </w:r>
    </w:p>
    <w:p w:rsidR="000023E5" w:rsidRDefault="00F90B26" w:rsidP="000023E5">
      <w:pPr>
        <w:spacing w:after="0" w:line="240" w:lineRule="auto"/>
        <w:contextualSpacing/>
        <w:jc w:val="both"/>
        <w:rPr>
          <w:rFonts w:ascii="Century Gothic" w:hAnsi="Century Gothic"/>
          <w:bCs/>
          <w:iCs/>
          <w:sz w:val="20"/>
          <w:szCs w:val="20"/>
        </w:rPr>
      </w:pPr>
      <w:r>
        <w:rPr>
          <w:rFonts w:ascii="Century Gothic" w:hAnsi="Century Gothic"/>
          <w:bCs/>
          <w:iCs/>
          <w:sz w:val="20"/>
          <w:szCs w:val="20"/>
        </w:rPr>
        <w:t>3</w:t>
      </w:r>
      <w:r w:rsidR="001E0578">
        <w:rPr>
          <w:rFonts w:ascii="Century Gothic" w:hAnsi="Century Gothic"/>
          <w:bCs/>
          <w:iCs/>
          <w:sz w:val="20"/>
          <w:szCs w:val="20"/>
        </w:rPr>
        <w:t xml:space="preserve">.1 </w:t>
      </w:r>
      <w:r w:rsidR="000023E5" w:rsidRPr="006317EC">
        <w:rPr>
          <w:rFonts w:ascii="Century Gothic" w:hAnsi="Century Gothic"/>
          <w:bCs/>
          <w:iCs/>
          <w:sz w:val="20"/>
          <w:szCs w:val="20"/>
        </w:rPr>
        <w:t xml:space="preserve"> Definición</w:t>
      </w:r>
    </w:p>
    <w:p w:rsidR="000023E5" w:rsidRDefault="00F90B26" w:rsidP="000023E5">
      <w:pPr>
        <w:spacing w:after="0" w:line="240" w:lineRule="auto"/>
        <w:contextualSpacing/>
        <w:jc w:val="both"/>
        <w:rPr>
          <w:rFonts w:ascii="Century Gothic" w:hAnsi="Century Gothic"/>
          <w:bCs/>
          <w:iCs/>
          <w:sz w:val="20"/>
          <w:szCs w:val="20"/>
        </w:rPr>
      </w:pPr>
      <w:r>
        <w:rPr>
          <w:rFonts w:ascii="Century Gothic" w:hAnsi="Century Gothic"/>
          <w:bCs/>
          <w:iCs/>
          <w:sz w:val="20"/>
          <w:szCs w:val="20"/>
        </w:rPr>
        <w:t>3</w:t>
      </w:r>
      <w:r w:rsidR="001E0578">
        <w:rPr>
          <w:rFonts w:ascii="Century Gothic" w:hAnsi="Century Gothic"/>
          <w:bCs/>
          <w:iCs/>
          <w:sz w:val="20"/>
          <w:szCs w:val="20"/>
        </w:rPr>
        <w:t xml:space="preserve">.2 </w:t>
      </w:r>
      <w:r w:rsidR="000023E5">
        <w:rPr>
          <w:rFonts w:ascii="Century Gothic" w:hAnsi="Century Gothic"/>
          <w:bCs/>
          <w:iCs/>
          <w:sz w:val="20"/>
          <w:szCs w:val="20"/>
        </w:rPr>
        <w:t xml:space="preserve"> M</w:t>
      </w:r>
      <w:r w:rsidR="000023E5" w:rsidRPr="003320CE">
        <w:rPr>
          <w:rFonts w:ascii="Century Gothic" w:hAnsi="Century Gothic"/>
          <w:bCs/>
          <w:iCs/>
          <w:sz w:val="20"/>
          <w:szCs w:val="20"/>
        </w:rPr>
        <w:t>ateriales, herramientas y equipo</w:t>
      </w:r>
    </w:p>
    <w:p w:rsidR="000023E5" w:rsidRPr="003320CE" w:rsidRDefault="00F90B26" w:rsidP="000023E5">
      <w:pPr>
        <w:pStyle w:val="Estilo1"/>
        <w:numPr>
          <w:ilvl w:val="0"/>
          <w:numId w:val="0"/>
        </w:numPr>
        <w:spacing w:line="276" w:lineRule="auto"/>
        <w:ind w:left="360" w:hanging="360"/>
        <w:rPr>
          <w:rFonts w:ascii="Century Gothic" w:hAnsi="Century Gothic"/>
          <w:b w:val="0"/>
          <w:sz w:val="20"/>
          <w:szCs w:val="20"/>
        </w:rPr>
      </w:pPr>
      <w:r>
        <w:rPr>
          <w:rFonts w:ascii="Century Gothic" w:hAnsi="Century Gothic"/>
          <w:b w:val="0"/>
          <w:bCs/>
          <w:iCs/>
          <w:sz w:val="20"/>
          <w:szCs w:val="20"/>
        </w:rPr>
        <w:t>3</w:t>
      </w:r>
      <w:r w:rsidR="001E0578">
        <w:rPr>
          <w:rFonts w:ascii="Century Gothic" w:hAnsi="Century Gothic"/>
          <w:b w:val="0"/>
          <w:bCs/>
          <w:iCs/>
          <w:sz w:val="20"/>
          <w:szCs w:val="20"/>
        </w:rPr>
        <w:t xml:space="preserve">.3 </w:t>
      </w:r>
      <w:r w:rsidR="000023E5">
        <w:rPr>
          <w:rFonts w:ascii="Century Gothic" w:hAnsi="Century Gothic"/>
          <w:b w:val="0"/>
          <w:sz w:val="20"/>
          <w:szCs w:val="20"/>
        </w:rPr>
        <w:t>P</w:t>
      </w:r>
      <w:r w:rsidR="000023E5" w:rsidRPr="003320CE">
        <w:rPr>
          <w:rFonts w:ascii="Century Gothic" w:hAnsi="Century Gothic"/>
          <w:b w:val="0"/>
          <w:sz w:val="20"/>
          <w:szCs w:val="20"/>
        </w:rPr>
        <w:t>rocedimiento para la ejecución</w:t>
      </w:r>
    </w:p>
    <w:p w:rsidR="000023E5" w:rsidRDefault="00F90B26" w:rsidP="000023E5">
      <w:pPr>
        <w:spacing w:after="0" w:line="240" w:lineRule="auto"/>
        <w:contextualSpacing/>
        <w:jc w:val="both"/>
        <w:rPr>
          <w:rFonts w:ascii="Century Gothic" w:hAnsi="Century Gothic"/>
          <w:bCs/>
          <w:iCs/>
          <w:sz w:val="20"/>
          <w:szCs w:val="20"/>
        </w:rPr>
      </w:pPr>
      <w:r>
        <w:rPr>
          <w:rFonts w:ascii="Century Gothic" w:hAnsi="Century Gothic"/>
          <w:bCs/>
          <w:iCs/>
          <w:sz w:val="20"/>
          <w:szCs w:val="20"/>
        </w:rPr>
        <w:t>3</w:t>
      </w:r>
      <w:r w:rsidR="001E0578">
        <w:rPr>
          <w:rFonts w:ascii="Century Gothic" w:hAnsi="Century Gothic"/>
          <w:bCs/>
          <w:iCs/>
          <w:sz w:val="20"/>
          <w:szCs w:val="20"/>
        </w:rPr>
        <w:t xml:space="preserve">.4 </w:t>
      </w:r>
      <w:r w:rsidR="000023E5" w:rsidRPr="006317EC">
        <w:rPr>
          <w:rFonts w:ascii="Century Gothic" w:hAnsi="Century Gothic"/>
          <w:bCs/>
          <w:iCs/>
          <w:sz w:val="20"/>
          <w:szCs w:val="20"/>
        </w:rPr>
        <w:t xml:space="preserve"> Medición </w:t>
      </w:r>
      <w:r w:rsidR="000023E5" w:rsidRPr="006317EC">
        <w:rPr>
          <w:rFonts w:ascii="Century Gothic" w:hAnsi="Century Gothic"/>
          <w:bCs/>
          <w:iCs/>
          <w:sz w:val="20"/>
          <w:szCs w:val="20"/>
          <w:lang w:val="es-ES_tradnl"/>
        </w:rPr>
        <w:t>y forma de pago</w:t>
      </w:r>
    </w:p>
    <w:p w:rsidR="000023E5" w:rsidRDefault="00F90B26" w:rsidP="000023E5">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4</w:t>
      </w:r>
      <w:r w:rsidR="000023E5" w:rsidRPr="006317EC">
        <w:rPr>
          <w:rFonts w:ascii="Century Gothic" w:hAnsi="Century Gothic"/>
          <w:b/>
          <w:bCs/>
          <w:iCs/>
          <w:sz w:val="20"/>
          <w:szCs w:val="20"/>
        </w:rPr>
        <w:t xml:space="preserve">. </w:t>
      </w:r>
      <w:r w:rsidR="000023E5" w:rsidRPr="00446272">
        <w:rPr>
          <w:rFonts w:ascii="Century Gothic" w:hAnsi="Century Gothic"/>
          <w:b/>
          <w:bCs/>
          <w:iCs/>
          <w:sz w:val="20"/>
          <w:szCs w:val="20"/>
        </w:rPr>
        <w:t>PUNTO DE SOLDADURA  P.E</w:t>
      </w:r>
      <w:r w:rsidR="000023E5">
        <w:rPr>
          <w:rFonts w:ascii="Century Gothic" w:hAnsi="Century Gothic"/>
          <w:b/>
          <w:bCs/>
          <w:iCs/>
          <w:sz w:val="20"/>
          <w:szCs w:val="20"/>
        </w:rPr>
        <w:t>.</w:t>
      </w:r>
      <w:r w:rsidR="000023E5" w:rsidRPr="00446272">
        <w:rPr>
          <w:rFonts w:ascii="Century Gothic" w:hAnsi="Century Gothic"/>
          <w:b/>
          <w:bCs/>
          <w:iCs/>
          <w:sz w:val="20"/>
          <w:szCs w:val="20"/>
        </w:rPr>
        <w:t xml:space="preserve"> Ø=63 mm</w:t>
      </w:r>
    </w:p>
    <w:p w:rsidR="000023E5" w:rsidRDefault="00F90B26" w:rsidP="000023E5">
      <w:pPr>
        <w:spacing w:after="0" w:line="240" w:lineRule="auto"/>
        <w:contextualSpacing/>
        <w:jc w:val="both"/>
        <w:rPr>
          <w:rFonts w:ascii="Century Gothic" w:hAnsi="Century Gothic"/>
          <w:bCs/>
          <w:iCs/>
          <w:sz w:val="20"/>
          <w:szCs w:val="20"/>
        </w:rPr>
      </w:pPr>
      <w:r>
        <w:rPr>
          <w:rFonts w:ascii="Century Gothic" w:hAnsi="Century Gothic"/>
          <w:bCs/>
          <w:iCs/>
          <w:sz w:val="20"/>
          <w:szCs w:val="20"/>
        </w:rPr>
        <w:t>4</w:t>
      </w:r>
      <w:r w:rsidR="000023E5" w:rsidRPr="006317EC">
        <w:rPr>
          <w:rFonts w:ascii="Century Gothic" w:hAnsi="Century Gothic"/>
          <w:bCs/>
          <w:iCs/>
          <w:sz w:val="20"/>
          <w:szCs w:val="20"/>
        </w:rPr>
        <w:t>.1 Definición</w:t>
      </w:r>
    </w:p>
    <w:p w:rsidR="000023E5" w:rsidRDefault="00F90B26" w:rsidP="000023E5">
      <w:pPr>
        <w:spacing w:after="0" w:line="240" w:lineRule="auto"/>
        <w:contextualSpacing/>
        <w:jc w:val="both"/>
        <w:rPr>
          <w:rFonts w:ascii="Century Gothic" w:hAnsi="Century Gothic"/>
          <w:bCs/>
          <w:iCs/>
          <w:sz w:val="20"/>
          <w:szCs w:val="20"/>
        </w:rPr>
      </w:pPr>
      <w:r>
        <w:rPr>
          <w:rFonts w:ascii="Century Gothic" w:hAnsi="Century Gothic"/>
          <w:bCs/>
          <w:iCs/>
          <w:sz w:val="20"/>
          <w:szCs w:val="20"/>
        </w:rPr>
        <w:t>4</w:t>
      </w:r>
      <w:r w:rsidR="001E0578">
        <w:rPr>
          <w:rFonts w:ascii="Century Gothic" w:hAnsi="Century Gothic"/>
          <w:bCs/>
          <w:iCs/>
          <w:sz w:val="20"/>
          <w:szCs w:val="20"/>
        </w:rPr>
        <w:t xml:space="preserve">.2 </w:t>
      </w:r>
      <w:r w:rsidR="000023E5">
        <w:rPr>
          <w:rFonts w:ascii="Century Gothic" w:hAnsi="Century Gothic"/>
          <w:bCs/>
          <w:iCs/>
          <w:sz w:val="20"/>
          <w:szCs w:val="20"/>
        </w:rPr>
        <w:t xml:space="preserve"> M</w:t>
      </w:r>
      <w:r w:rsidR="000023E5" w:rsidRPr="003320CE">
        <w:rPr>
          <w:rFonts w:ascii="Century Gothic" w:hAnsi="Century Gothic"/>
          <w:bCs/>
          <w:iCs/>
          <w:sz w:val="20"/>
          <w:szCs w:val="20"/>
        </w:rPr>
        <w:t>ateriales, herramientas y equipo</w:t>
      </w:r>
    </w:p>
    <w:p w:rsidR="000023E5" w:rsidRPr="003320CE" w:rsidRDefault="00F90B26" w:rsidP="000023E5">
      <w:pPr>
        <w:pStyle w:val="Estilo1"/>
        <w:numPr>
          <w:ilvl w:val="0"/>
          <w:numId w:val="0"/>
        </w:numPr>
        <w:spacing w:line="276" w:lineRule="auto"/>
        <w:ind w:left="360" w:hanging="360"/>
        <w:rPr>
          <w:rFonts w:ascii="Century Gothic" w:hAnsi="Century Gothic"/>
          <w:b w:val="0"/>
          <w:sz w:val="20"/>
          <w:szCs w:val="20"/>
        </w:rPr>
      </w:pPr>
      <w:r>
        <w:rPr>
          <w:rFonts w:ascii="Century Gothic" w:hAnsi="Century Gothic"/>
          <w:b w:val="0"/>
          <w:bCs/>
          <w:iCs/>
          <w:sz w:val="20"/>
          <w:szCs w:val="20"/>
        </w:rPr>
        <w:t>4</w:t>
      </w:r>
      <w:r w:rsidR="001E0578">
        <w:rPr>
          <w:rFonts w:ascii="Century Gothic" w:hAnsi="Century Gothic"/>
          <w:b w:val="0"/>
          <w:bCs/>
          <w:iCs/>
          <w:sz w:val="20"/>
          <w:szCs w:val="20"/>
        </w:rPr>
        <w:t xml:space="preserve">.3 </w:t>
      </w:r>
      <w:r w:rsidR="000023E5">
        <w:rPr>
          <w:rFonts w:ascii="Century Gothic" w:hAnsi="Century Gothic"/>
          <w:b w:val="0"/>
          <w:sz w:val="20"/>
          <w:szCs w:val="20"/>
        </w:rPr>
        <w:t>P</w:t>
      </w:r>
      <w:r w:rsidR="000023E5" w:rsidRPr="003320CE">
        <w:rPr>
          <w:rFonts w:ascii="Century Gothic" w:hAnsi="Century Gothic"/>
          <w:b w:val="0"/>
          <w:sz w:val="20"/>
          <w:szCs w:val="20"/>
        </w:rPr>
        <w:t>rocedimiento para la ejecución</w:t>
      </w:r>
    </w:p>
    <w:p w:rsidR="000023E5" w:rsidRPr="006317EC" w:rsidRDefault="00F90B26" w:rsidP="000023E5">
      <w:pPr>
        <w:spacing w:after="0" w:line="240" w:lineRule="auto"/>
        <w:contextualSpacing/>
        <w:jc w:val="both"/>
        <w:rPr>
          <w:rFonts w:ascii="Century Gothic" w:hAnsi="Century Gothic"/>
          <w:bCs/>
          <w:iCs/>
          <w:sz w:val="20"/>
          <w:szCs w:val="20"/>
        </w:rPr>
      </w:pPr>
      <w:r>
        <w:rPr>
          <w:rFonts w:ascii="Century Gothic" w:hAnsi="Century Gothic"/>
          <w:bCs/>
          <w:iCs/>
          <w:sz w:val="20"/>
          <w:szCs w:val="20"/>
        </w:rPr>
        <w:t>4</w:t>
      </w:r>
      <w:r w:rsidR="001E0578">
        <w:rPr>
          <w:rFonts w:ascii="Century Gothic" w:hAnsi="Century Gothic"/>
          <w:bCs/>
          <w:iCs/>
          <w:sz w:val="20"/>
          <w:szCs w:val="20"/>
        </w:rPr>
        <w:t xml:space="preserve">.4 </w:t>
      </w:r>
      <w:r w:rsidR="000023E5" w:rsidRPr="006317EC">
        <w:rPr>
          <w:rFonts w:ascii="Century Gothic" w:hAnsi="Century Gothic"/>
          <w:bCs/>
          <w:iCs/>
          <w:sz w:val="20"/>
          <w:szCs w:val="20"/>
        </w:rPr>
        <w:t xml:space="preserve"> Medición </w:t>
      </w:r>
      <w:r w:rsidR="000023E5" w:rsidRPr="006317EC">
        <w:rPr>
          <w:rFonts w:ascii="Century Gothic" w:hAnsi="Century Gothic"/>
          <w:bCs/>
          <w:iCs/>
          <w:sz w:val="20"/>
          <w:szCs w:val="20"/>
          <w:lang w:val="es-ES_tradnl"/>
        </w:rPr>
        <w:t>y forma de pago</w:t>
      </w:r>
    </w:p>
    <w:p w:rsidR="000023E5" w:rsidRDefault="00F90B26" w:rsidP="000023E5">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5</w:t>
      </w:r>
      <w:r w:rsidR="000023E5" w:rsidRPr="006317EC">
        <w:rPr>
          <w:rFonts w:ascii="Century Gothic" w:hAnsi="Century Gothic"/>
          <w:b/>
          <w:bCs/>
          <w:iCs/>
          <w:sz w:val="20"/>
          <w:szCs w:val="20"/>
        </w:rPr>
        <w:t xml:space="preserve">. </w:t>
      </w:r>
      <w:r w:rsidR="000023E5" w:rsidRPr="00446272">
        <w:rPr>
          <w:rFonts w:ascii="Century Gothic" w:hAnsi="Century Gothic"/>
          <w:b/>
          <w:bCs/>
          <w:iCs/>
          <w:sz w:val="20"/>
          <w:szCs w:val="20"/>
        </w:rPr>
        <w:t>PUNTO DE SOLDADURA  P.E</w:t>
      </w:r>
      <w:r w:rsidR="000023E5">
        <w:rPr>
          <w:rFonts w:ascii="Century Gothic" w:hAnsi="Century Gothic"/>
          <w:b/>
          <w:bCs/>
          <w:iCs/>
          <w:sz w:val="20"/>
          <w:szCs w:val="20"/>
        </w:rPr>
        <w:t>.</w:t>
      </w:r>
      <w:r w:rsidR="000023E5" w:rsidRPr="00446272">
        <w:rPr>
          <w:rFonts w:ascii="Century Gothic" w:hAnsi="Century Gothic"/>
          <w:b/>
          <w:bCs/>
          <w:iCs/>
          <w:sz w:val="20"/>
          <w:szCs w:val="20"/>
        </w:rPr>
        <w:t xml:space="preserve"> Ø=40 mm</w:t>
      </w:r>
    </w:p>
    <w:p w:rsidR="000023E5" w:rsidRDefault="00F90B26" w:rsidP="000023E5">
      <w:pPr>
        <w:spacing w:after="0" w:line="240" w:lineRule="auto"/>
        <w:contextualSpacing/>
        <w:jc w:val="both"/>
        <w:rPr>
          <w:rFonts w:ascii="Century Gothic" w:hAnsi="Century Gothic"/>
          <w:bCs/>
          <w:iCs/>
          <w:sz w:val="20"/>
          <w:szCs w:val="20"/>
        </w:rPr>
      </w:pPr>
      <w:r>
        <w:rPr>
          <w:rFonts w:ascii="Century Gothic" w:hAnsi="Century Gothic"/>
          <w:bCs/>
          <w:iCs/>
          <w:sz w:val="20"/>
          <w:szCs w:val="20"/>
        </w:rPr>
        <w:t>5</w:t>
      </w:r>
      <w:r w:rsidR="001E0578">
        <w:rPr>
          <w:rFonts w:ascii="Century Gothic" w:hAnsi="Century Gothic"/>
          <w:bCs/>
          <w:iCs/>
          <w:sz w:val="20"/>
          <w:szCs w:val="20"/>
        </w:rPr>
        <w:t xml:space="preserve">.1 </w:t>
      </w:r>
      <w:r w:rsidR="000023E5" w:rsidRPr="006317EC">
        <w:rPr>
          <w:rFonts w:ascii="Century Gothic" w:hAnsi="Century Gothic"/>
          <w:bCs/>
          <w:iCs/>
          <w:sz w:val="20"/>
          <w:szCs w:val="20"/>
        </w:rPr>
        <w:t xml:space="preserve"> Definición</w:t>
      </w:r>
    </w:p>
    <w:p w:rsidR="000023E5" w:rsidRDefault="00F90B26" w:rsidP="000023E5">
      <w:pPr>
        <w:spacing w:after="0" w:line="240" w:lineRule="auto"/>
        <w:contextualSpacing/>
        <w:jc w:val="both"/>
        <w:rPr>
          <w:rFonts w:ascii="Century Gothic" w:hAnsi="Century Gothic"/>
          <w:bCs/>
          <w:iCs/>
          <w:sz w:val="20"/>
          <w:szCs w:val="20"/>
        </w:rPr>
      </w:pPr>
      <w:r>
        <w:rPr>
          <w:rFonts w:ascii="Century Gothic" w:hAnsi="Century Gothic"/>
          <w:bCs/>
          <w:iCs/>
          <w:sz w:val="20"/>
          <w:szCs w:val="20"/>
        </w:rPr>
        <w:t>5</w:t>
      </w:r>
      <w:r w:rsidR="001E0578">
        <w:rPr>
          <w:rFonts w:ascii="Century Gothic" w:hAnsi="Century Gothic"/>
          <w:bCs/>
          <w:iCs/>
          <w:sz w:val="20"/>
          <w:szCs w:val="20"/>
        </w:rPr>
        <w:t xml:space="preserve">.2 </w:t>
      </w:r>
      <w:r w:rsidR="000023E5">
        <w:rPr>
          <w:rFonts w:ascii="Century Gothic" w:hAnsi="Century Gothic"/>
          <w:bCs/>
          <w:iCs/>
          <w:sz w:val="20"/>
          <w:szCs w:val="20"/>
        </w:rPr>
        <w:t xml:space="preserve"> M</w:t>
      </w:r>
      <w:r w:rsidR="000023E5" w:rsidRPr="003320CE">
        <w:rPr>
          <w:rFonts w:ascii="Century Gothic" w:hAnsi="Century Gothic"/>
          <w:bCs/>
          <w:iCs/>
          <w:sz w:val="20"/>
          <w:szCs w:val="20"/>
        </w:rPr>
        <w:t>ateriales, herramientas y equipo</w:t>
      </w:r>
    </w:p>
    <w:p w:rsidR="000023E5" w:rsidRPr="003320CE" w:rsidRDefault="00F90B26" w:rsidP="000023E5">
      <w:pPr>
        <w:pStyle w:val="Estilo1"/>
        <w:numPr>
          <w:ilvl w:val="0"/>
          <w:numId w:val="0"/>
        </w:numPr>
        <w:spacing w:line="276" w:lineRule="auto"/>
        <w:ind w:left="360" w:hanging="360"/>
        <w:rPr>
          <w:rFonts w:ascii="Century Gothic" w:hAnsi="Century Gothic"/>
          <w:b w:val="0"/>
          <w:sz w:val="20"/>
          <w:szCs w:val="20"/>
        </w:rPr>
      </w:pPr>
      <w:r>
        <w:rPr>
          <w:rFonts w:ascii="Century Gothic" w:hAnsi="Century Gothic"/>
          <w:b w:val="0"/>
          <w:bCs/>
          <w:iCs/>
          <w:sz w:val="20"/>
          <w:szCs w:val="20"/>
        </w:rPr>
        <w:t>5</w:t>
      </w:r>
      <w:r w:rsidR="001E0578">
        <w:rPr>
          <w:rFonts w:ascii="Century Gothic" w:hAnsi="Century Gothic"/>
          <w:b w:val="0"/>
          <w:bCs/>
          <w:iCs/>
          <w:sz w:val="20"/>
          <w:szCs w:val="20"/>
        </w:rPr>
        <w:t xml:space="preserve">.3 </w:t>
      </w:r>
      <w:r w:rsidR="000023E5">
        <w:rPr>
          <w:rFonts w:ascii="Century Gothic" w:hAnsi="Century Gothic"/>
          <w:b w:val="0"/>
          <w:sz w:val="20"/>
          <w:szCs w:val="20"/>
        </w:rPr>
        <w:t>P</w:t>
      </w:r>
      <w:r w:rsidR="000023E5" w:rsidRPr="003320CE">
        <w:rPr>
          <w:rFonts w:ascii="Century Gothic" w:hAnsi="Century Gothic"/>
          <w:b w:val="0"/>
          <w:sz w:val="20"/>
          <w:szCs w:val="20"/>
        </w:rPr>
        <w:t>rocedimiento para la ejecución</w:t>
      </w:r>
    </w:p>
    <w:p w:rsidR="000023E5" w:rsidRPr="006317EC" w:rsidRDefault="00F90B26" w:rsidP="000023E5">
      <w:pPr>
        <w:spacing w:after="0" w:line="240" w:lineRule="auto"/>
        <w:contextualSpacing/>
        <w:jc w:val="both"/>
        <w:rPr>
          <w:rFonts w:ascii="Century Gothic" w:hAnsi="Century Gothic"/>
          <w:bCs/>
          <w:iCs/>
          <w:sz w:val="20"/>
          <w:szCs w:val="20"/>
        </w:rPr>
      </w:pPr>
      <w:r>
        <w:rPr>
          <w:rFonts w:ascii="Century Gothic" w:hAnsi="Century Gothic"/>
          <w:bCs/>
          <w:iCs/>
          <w:sz w:val="20"/>
          <w:szCs w:val="20"/>
        </w:rPr>
        <w:t>5</w:t>
      </w:r>
      <w:r w:rsidR="000023E5" w:rsidRPr="006317EC">
        <w:rPr>
          <w:rFonts w:ascii="Century Gothic" w:hAnsi="Century Gothic"/>
          <w:bCs/>
          <w:iCs/>
          <w:sz w:val="20"/>
          <w:szCs w:val="20"/>
        </w:rPr>
        <w:t xml:space="preserve">.4 Medición </w:t>
      </w:r>
      <w:r w:rsidR="000023E5" w:rsidRPr="006317EC">
        <w:rPr>
          <w:rFonts w:ascii="Century Gothic" w:hAnsi="Century Gothic"/>
          <w:bCs/>
          <w:iCs/>
          <w:sz w:val="20"/>
          <w:szCs w:val="20"/>
          <w:lang w:val="es-ES_tradnl"/>
        </w:rPr>
        <w:t>y forma de pago</w:t>
      </w:r>
    </w:p>
    <w:p w:rsidR="000023E5" w:rsidRDefault="00F90B26" w:rsidP="000023E5">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6</w:t>
      </w:r>
      <w:r w:rsidR="000023E5" w:rsidRPr="0012297A">
        <w:rPr>
          <w:rFonts w:ascii="Century Gothic" w:hAnsi="Century Gothic"/>
          <w:b/>
          <w:bCs/>
          <w:iCs/>
          <w:sz w:val="20"/>
          <w:szCs w:val="20"/>
        </w:rPr>
        <w:t xml:space="preserve">. </w:t>
      </w:r>
      <w:r w:rsidR="000023E5" w:rsidRPr="00C4091C">
        <w:rPr>
          <w:rFonts w:ascii="Century Gothic" w:hAnsi="Century Gothic"/>
          <w:b/>
          <w:bCs/>
          <w:iCs/>
          <w:sz w:val="20"/>
          <w:szCs w:val="20"/>
        </w:rPr>
        <w:t>VENTEO, PRUEBA DE RESISTENCIA Y HERMETICIDAD</w:t>
      </w:r>
    </w:p>
    <w:p w:rsidR="000023E5" w:rsidRPr="006317EC" w:rsidRDefault="00F90B26" w:rsidP="000023E5">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6</w:t>
      </w:r>
      <w:r w:rsidR="001E0578">
        <w:rPr>
          <w:rFonts w:ascii="Century Gothic" w:hAnsi="Century Gothic"/>
          <w:bCs/>
          <w:iCs/>
          <w:sz w:val="20"/>
          <w:szCs w:val="20"/>
        </w:rPr>
        <w:t xml:space="preserve">.1 </w:t>
      </w:r>
      <w:r w:rsidR="000023E5" w:rsidRPr="006317EC">
        <w:rPr>
          <w:rFonts w:ascii="Century Gothic" w:hAnsi="Century Gothic"/>
          <w:bCs/>
          <w:iCs/>
          <w:sz w:val="20"/>
          <w:szCs w:val="20"/>
        </w:rPr>
        <w:t xml:space="preserve"> Definición</w:t>
      </w:r>
    </w:p>
    <w:p w:rsidR="000023E5" w:rsidRDefault="00F90B26" w:rsidP="000023E5">
      <w:pPr>
        <w:spacing w:after="0" w:line="240" w:lineRule="auto"/>
        <w:contextualSpacing/>
        <w:jc w:val="both"/>
        <w:rPr>
          <w:rFonts w:ascii="Century Gothic" w:hAnsi="Century Gothic"/>
          <w:bCs/>
          <w:iCs/>
          <w:sz w:val="20"/>
          <w:szCs w:val="20"/>
        </w:rPr>
      </w:pPr>
      <w:r>
        <w:rPr>
          <w:rFonts w:ascii="Century Gothic" w:hAnsi="Century Gothic"/>
          <w:bCs/>
          <w:iCs/>
          <w:sz w:val="20"/>
          <w:szCs w:val="20"/>
        </w:rPr>
        <w:t>6</w:t>
      </w:r>
      <w:r w:rsidR="001E0578">
        <w:rPr>
          <w:rFonts w:ascii="Century Gothic" w:hAnsi="Century Gothic"/>
          <w:bCs/>
          <w:iCs/>
          <w:sz w:val="20"/>
          <w:szCs w:val="20"/>
        </w:rPr>
        <w:t xml:space="preserve">.2 </w:t>
      </w:r>
      <w:r w:rsidR="000023E5" w:rsidRPr="006317EC">
        <w:rPr>
          <w:rFonts w:ascii="Century Gothic" w:hAnsi="Century Gothic"/>
          <w:bCs/>
          <w:iCs/>
          <w:sz w:val="20"/>
          <w:szCs w:val="20"/>
        </w:rPr>
        <w:t xml:space="preserve"> Materiales, herramienta</w:t>
      </w:r>
      <w:r w:rsidR="000023E5">
        <w:rPr>
          <w:rFonts w:ascii="Century Gothic" w:hAnsi="Century Gothic"/>
          <w:bCs/>
          <w:iCs/>
          <w:sz w:val="20"/>
          <w:szCs w:val="20"/>
        </w:rPr>
        <w:t>s</w:t>
      </w:r>
      <w:r w:rsidR="000023E5" w:rsidRPr="006317EC">
        <w:rPr>
          <w:rFonts w:ascii="Century Gothic" w:hAnsi="Century Gothic"/>
          <w:bCs/>
          <w:iCs/>
          <w:sz w:val="20"/>
          <w:szCs w:val="20"/>
        </w:rPr>
        <w:t xml:space="preserve"> y equipo</w:t>
      </w:r>
    </w:p>
    <w:p w:rsidR="000023E5" w:rsidRPr="006317EC" w:rsidRDefault="00F90B26" w:rsidP="000023E5">
      <w:pPr>
        <w:tabs>
          <w:tab w:val="left" w:pos="1853"/>
        </w:tabs>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6</w:t>
      </w:r>
      <w:r w:rsidR="000023E5" w:rsidRPr="006317EC">
        <w:rPr>
          <w:rFonts w:ascii="Century Gothic" w:hAnsi="Century Gothic"/>
          <w:bCs/>
          <w:iCs/>
          <w:sz w:val="20"/>
          <w:szCs w:val="20"/>
        </w:rPr>
        <w:t>.</w:t>
      </w:r>
      <w:r w:rsidR="000023E5">
        <w:rPr>
          <w:rFonts w:ascii="Century Gothic" w:hAnsi="Century Gothic"/>
          <w:bCs/>
          <w:iCs/>
          <w:sz w:val="20"/>
          <w:szCs w:val="20"/>
        </w:rPr>
        <w:t>3Procedimiento para la ejecución</w:t>
      </w:r>
      <w:r w:rsidR="000023E5">
        <w:rPr>
          <w:rFonts w:ascii="Century Gothic" w:hAnsi="Century Gothic"/>
          <w:bCs/>
          <w:iCs/>
          <w:sz w:val="20"/>
          <w:szCs w:val="20"/>
        </w:rPr>
        <w:tab/>
      </w:r>
    </w:p>
    <w:p w:rsidR="000023E5" w:rsidRPr="006317EC" w:rsidRDefault="00F90B26" w:rsidP="000023E5">
      <w:pPr>
        <w:spacing w:after="0" w:line="240" w:lineRule="auto"/>
        <w:contextualSpacing/>
        <w:jc w:val="both"/>
        <w:rPr>
          <w:rFonts w:ascii="Century Gothic" w:hAnsi="Century Gothic"/>
          <w:bCs/>
          <w:iCs/>
          <w:sz w:val="20"/>
          <w:szCs w:val="20"/>
        </w:rPr>
      </w:pPr>
      <w:r>
        <w:rPr>
          <w:rFonts w:ascii="Century Gothic" w:hAnsi="Century Gothic"/>
          <w:bCs/>
          <w:iCs/>
          <w:sz w:val="20"/>
          <w:szCs w:val="20"/>
        </w:rPr>
        <w:t>6</w:t>
      </w:r>
      <w:r w:rsidR="000023E5" w:rsidRPr="006317EC">
        <w:rPr>
          <w:rFonts w:ascii="Century Gothic" w:hAnsi="Century Gothic"/>
          <w:bCs/>
          <w:iCs/>
          <w:sz w:val="20"/>
          <w:szCs w:val="20"/>
        </w:rPr>
        <w:t>.</w:t>
      </w:r>
      <w:r w:rsidR="000023E5">
        <w:rPr>
          <w:rFonts w:ascii="Century Gothic" w:hAnsi="Century Gothic"/>
          <w:bCs/>
          <w:iCs/>
          <w:sz w:val="20"/>
          <w:szCs w:val="20"/>
        </w:rPr>
        <w:t>4</w:t>
      </w:r>
      <w:r w:rsidR="000023E5" w:rsidRPr="006317EC">
        <w:rPr>
          <w:rFonts w:ascii="Century Gothic" w:hAnsi="Century Gothic"/>
          <w:bCs/>
          <w:iCs/>
          <w:sz w:val="20"/>
          <w:szCs w:val="20"/>
        </w:rPr>
        <w:t xml:space="preserve"> Medición y forma de pago</w:t>
      </w:r>
    </w:p>
    <w:p w:rsidR="000023E5" w:rsidRDefault="00F90B26" w:rsidP="000023E5">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7</w:t>
      </w:r>
      <w:r w:rsidR="000023E5" w:rsidRPr="0012297A">
        <w:rPr>
          <w:rFonts w:ascii="Century Gothic" w:hAnsi="Century Gothic"/>
          <w:b/>
          <w:bCs/>
          <w:iCs/>
          <w:sz w:val="20"/>
          <w:szCs w:val="20"/>
        </w:rPr>
        <w:t>. ELABORACIÓN DE PLANOS AS BUILT</w:t>
      </w:r>
    </w:p>
    <w:p w:rsidR="000023E5" w:rsidRPr="006317EC" w:rsidRDefault="00F90B26" w:rsidP="000023E5">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7</w:t>
      </w:r>
      <w:r w:rsidR="001E0578">
        <w:rPr>
          <w:rFonts w:ascii="Century Gothic" w:hAnsi="Century Gothic"/>
          <w:bCs/>
          <w:iCs/>
          <w:sz w:val="20"/>
          <w:szCs w:val="20"/>
        </w:rPr>
        <w:t xml:space="preserve">.1 </w:t>
      </w:r>
      <w:r w:rsidR="000023E5" w:rsidRPr="006317EC">
        <w:rPr>
          <w:rFonts w:ascii="Century Gothic" w:hAnsi="Century Gothic"/>
          <w:bCs/>
          <w:iCs/>
          <w:sz w:val="20"/>
          <w:szCs w:val="20"/>
        </w:rPr>
        <w:t xml:space="preserve"> Definición</w:t>
      </w:r>
    </w:p>
    <w:p w:rsidR="000023E5" w:rsidRDefault="00F90B26" w:rsidP="000023E5">
      <w:pPr>
        <w:spacing w:after="0" w:line="240" w:lineRule="auto"/>
        <w:contextualSpacing/>
        <w:jc w:val="both"/>
        <w:rPr>
          <w:rFonts w:ascii="Century Gothic" w:hAnsi="Century Gothic"/>
          <w:bCs/>
          <w:iCs/>
          <w:sz w:val="20"/>
          <w:szCs w:val="20"/>
        </w:rPr>
      </w:pPr>
      <w:r>
        <w:rPr>
          <w:rFonts w:ascii="Century Gothic" w:hAnsi="Century Gothic"/>
          <w:bCs/>
          <w:iCs/>
          <w:sz w:val="20"/>
          <w:szCs w:val="20"/>
        </w:rPr>
        <w:t>7</w:t>
      </w:r>
      <w:r w:rsidR="001E0578">
        <w:rPr>
          <w:rFonts w:ascii="Century Gothic" w:hAnsi="Century Gothic"/>
          <w:bCs/>
          <w:iCs/>
          <w:sz w:val="20"/>
          <w:szCs w:val="20"/>
        </w:rPr>
        <w:t xml:space="preserve">.2 </w:t>
      </w:r>
      <w:r w:rsidR="000023E5" w:rsidRPr="006317EC">
        <w:rPr>
          <w:rFonts w:ascii="Century Gothic" w:hAnsi="Century Gothic"/>
          <w:bCs/>
          <w:iCs/>
          <w:sz w:val="20"/>
          <w:szCs w:val="20"/>
        </w:rPr>
        <w:t xml:space="preserve"> Materiales, herramienta</w:t>
      </w:r>
      <w:r w:rsidR="00762A69">
        <w:rPr>
          <w:rFonts w:ascii="Century Gothic" w:hAnsi="Century Gothic"/>
          <w:bCs/>
          <w:iCs/>
          <w:sz w:val="20"/>
          <w:szCs w:val="20"/>
        </w:rPr>
        <w:t>s</w:t>
      </w:r>
      <w:r w:rsidR="000023E5" w:rsidRPr="006317EC">
        <w:rPr>
          <w:rFonts w:ascii="Century Gothic" w:hAnsi="Century Gothic"/>
          <w:bCs/>
          <w:iCs/>
          <w:sz w:val="20"/>
          <w:szCs w:val="20"/>
        </w:rPr>
        <w:t xml:space="preserve"> y equipo</w:t>
      </w:r>
    </w:p>
    <w:p w:rsidR="000023E5" w:rsidRPr="006317EC" w:rsidRDefault="00F90B26" w:rsidP="000023E5">
      <w:pPr>
        <w:tabs>
          <w:tab w:val="left" w:pos="1853"/>
        </w:tabs>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7</w:t>
      </w:r>
      <w:r w:rsidR="000023E5" w:rsidRPr="006317EC">
        <w:rPr>
          <w:rFonts w:ascii="Century Gothic" w:hAnsi="Century Gothic"/>
          <w:bCs/>
          <w:iCs/>
          <w:sz w:val="20"/>
          <w:szCs w:val="20"/>
        </w:rPr>
        <w:t>.</w:t>
      </w:r>
      <w:r w:rsidR="000023E5">
        <w:rPr>
          <w:rFonts w:ascii="Century Gothic" w:hAnsi="Century Gothic"/>
          <w:bCs/>
          <w:iCs/>
          <w:sz w:val="20"/>
          <w:szCs w:val="20"/>
        </w:rPr>
        <w:t>3Procedimiento para la ejecución</w:t>
      </w:r>
      <w:r w:rsidR="000023E5">
        <w:rPr>
          <w:rFonts w:ascii="Century Gothic" w:hAnsi="Century Gothic"/>
          <w:bCs/>
          <w:iCs/>
          <w:sz w:val="20"/>
          <w:szCs w:val="20"/>
        </w:rPr>
        <w:tab/>
      </w:r>
    </w:p>
    <w:p w:rsidR="000023E5" w:rsidRDefault="00F90B26" w:rsidP="000023E5">
      <w:pPr>
        <w:spacing w:after="0" w:line="240" w:lineRule="auto"/>
        <w:contextualSpacing/>
        <w:jc w:val="both"/>
        <w:rPr>
          <w:rFonts w:ascii="Century Gothic" w:hAnsi="Century Gothic"/>
          <w:b/>
          <w:bCs/>
          <w:iCs/>
          <w:sz w:val="20"/>
          <w:szCs w:val="20"/>
        </w:rPr>
      </w:pPr>
      <w:r>
        <w:rPr>
          <w:rFonts w:ascii="Century Gothic" w:hAnsi="Century Gothic"/>
          <w:bCs/>
          <w:iCs/>
          <w:sz w:val="20"/>
          <w:szCs w:val="20"/>
        </w:rPr>
        <w:t>7</w:t>
      </w:r>
      <w:r w:rsidR="000023E5" w:rsidRPr="006317EC">
        <w:rPr>
          <w:rFonts w:ascii="Century Gothic" w:hAnsi="Century Gothic"/>
          <w:bCs/>
          <w:iCs/>
          <w:sz w:val="20"/>
          <w:szCs w:val="20"/>
        </w:rPr>
        <w:t>.</w:t>
      </w:r>
      <w:r w:rsidR="000023E5">
        <w:rPr>
          <w:rFonts w:ascii="Century Gothic" w:hAnsi="Century Gothic"/>
          <w:bCs/>
          <w:iCs/>
          <w:sz w:val="20"/>
          <w:szCs w:val="20"/>
        </w:rPr>
        <w:t>4</w:t>
      </w:r>
      <w:r w:rsidR="000023E5" w:rsidRPr="006317EC">
        <w:rPr>
          <w:rFonts w:ascii="Century Gothic" w:hAnsi="Century Gothic"/>
          <w:bCs/>
          <w:iCs/>
          <w:sz w:val="20"/>
          <w:szCs w:val="20"/>
        </w:rPr>
        <w:t xml:space="preserve"> Medición y forma de pago</w:t>
      </w:r>
    </w:p>
    <w:p w:rsidR="000023E5" w:rsidRDefault="000023E5" w:rsidP="000023E5">
      <w:pPr>
        <w:rPr>
          <w:rFonts w:eastAsia="Arial Unicode MS"/>
        </w:rPr>
      </w:pPr>
      <w:r>
        <w:rPr>
          <w:rFonts w:eastAsia="Arial Unicode MS"/>
        </w:rPr>
        <w:br w:type="page"/>
      </w:r>
    </w:p>
    <w:p w:rsidR="000023E5" w:rsidRPr="00ED08FD" w:rsidRDefault="000023E5" w:rsidP="00270EE9">
      <w:pPr>
        <w:pStyle w:val="Ttulo2"/>
        <w:rPr>
          <w:rFonts w:ascii="Century Gothic" w:hAnsi="Century Gothic" w:cs="Arial"/>
          <w:b w:val="0"/>
          <w:sz w:val="20"/>
          <w:szCs w:val="20"/>
        </w:rPr>
      </w:pPr>
      <w:r w:rsidRPr="00C95430">
        <w:rPr>
          <w:rFonts w:ascii="Century Gothic" w:hAnsi="Century Gothic" w:cs="Arial"/>
          <w:i w:val="0"/>
          <w:sz w:val="24"/>
          <w:szCs w:val="24"/>
        </w:rPr>
        <w:lastRenderedPageBreak/>
        <w:t>1</w:t>
      </w:r>
      <w:r>
        <w:rPr>
          <w:rFonts w:ascii="Century Gothic" w:hAnsi="Century Gothic" w:cs="Arial"/>
          <w:i w:val="0"/>
          <w:sz w:val="24"/>
          <w:szCs w:val="24"/>
        </w:rPr>
        <w:t>.PUNTO DE SOLDADURA  P.E. Ø=</w:t>
      </w:r>
      <w:r w:rsidR="00ED08FD">
        <w:rPr>
          <w:rFonts w:ascii="Century Gothic" w:hAnsi="Century Gothic" w:cs="Arial"/>
          <w:i w:val="0"/>
          <w:sz w:val="24"/>
          <w:szCs w:val="24"/>
        </w:rPr>
        <w:t>125</w:t>
      </w:r>
      <w:r>
        <w:rPr>
          <w:rFonts w:ascii="Century Gothic" w:hAnsi="Century Gothic" w:cs="Arial"/>
          <w:i w:val="0"/>
          <w:sz w:val="24"/>
          <w:szCs w:val="24"/>
        </w:rPr>
        <w:t xml:space="preserve"> mm</w:t>
      </w:r>
    </w:p>
    <w:p w:rsidR="000023E5" w:rsidRPr="007F580D" w:rsidRDefault="000023E5" w:rsidP="000023E5">
      <w:pPr>
        <w:tabs>
          <w:tab w:val="left" w:pos="0"/>
          <w:tab w:val="left" w:pos="142"/>
        </w:tabs>
        <w:autoSpaceDE w:val="0"/>
        <w:autoSpaceDN w:val="0"/>
        <w:adjustRightInd w:val="0"/>
        <w:spacing w:after="0"/>
        <w:jc w:val="both"/>
        <w:rPr>
          <w:rFonts w:ascii="Century Gothic" w:hAnsi="Century Gothic" w:cs="Arial"/>
          <w:b/>
          <w:sz w:val="20"/>
          <w:szCs w:val="20"/>
        </w:rPr>
      </w:pPr>
      <w:r w:rsidRPr="007F580D">
        <w:rPr>
          <w:rFonts w:ascii="Century Gothic" w:hAnsi="Century Gothic" w:cs="Arial"/>
          <w:b/>
          <w:sz w:val="20"/>
          <w:szCs w:val="20"/>
        </w:rPr>
        <w:t>UNIDAD: P</w:t>
      </w:r>
      <w:r>
        <w:rPr>
          <w:rFonts w:ascii="Century Gothic" w:hAnsi="Century Gothic" w:cs="Arial"/>
          <w:b/>
          <w:sz w:val="20"/>
          <w:szCs w:val="20"/>
        </w:rPr>
        <w:t>to.</w:t>
      </w:r>
    </w:p>
    <w:p w:rsidR="000023E5" w:rsidRPr="007F580D" w:rsidRDefault="000023E5" w:rsidP="00632A80">
      <w:pPr>
        <w:pStyle w:val="Estilo1"/>
        <w:numPr>
          <w:ilvl w:val="1"/>
          <w:numId w:val="29"/>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 xml:space="preserve">DEFINICIÓN </w:t>
      </w:r>
    </w:p>
    <w:p w:rsidR="000023E5" w:rsidRPr="007F580D" w:rsidRDefault="000023E5" w:rsidP="000023E5">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 xml:space="preserve">Este ítem se refiere a la realización de soldaduras por electrofusión de acuerdo a diámetros y accesorios a colocar, de acuerdo a planos y/o instrucciones emitidas por el SUPERVISOR DE OBRA.  </w:t>
      </w:r>
    </w:p>
    <w:p w:rsidR="000023E5" w:rsidRPr="007F580D" w:rsidRDefault="000023E5" w:rsidP="00632A80">
      <w:pPr>
        <w:pStyle w:val="Estilo1"/>
        <w:numPr>
          <w:ilvl w:val="1"/>
          <w:numId w:val="29"/>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MATERIALES, HERRAMIENTAS Y EQUIPO</w:t>
      </w:r>
    </w:p>
    <w:p w:rsidR="000023E5" w:rsidRPr="007F580D" w:rsidRDefault="000023E5" w:rsidP="000023E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0023E5" w:rsidRPr="007F580D" w:rsidRDefault="000023E5" w:rsidP="000023E5">
      <w:pPr>
        <w:widowControl w:val="0"/>
        <w:autoSpaceDE w:val="0"/>
        <w:autoSpaceDN w:val="0"/>
        <w:adjustRightInd w:val="0"/>
        <w:jc w:val="both"/>
        <w:rPr>
          <w:rFonts w:ascii="Century Gothic" w:hAnsi="Century Gothic"/>
          <w:b/>
          <w:sz w:val="20"/>
          <w:szCs w:val="20"/>
        </w:rPr>
      </w:pPr>
      <w:r w:rsidRPr="007F580D">
        <w:rPr>
          <w:rFonts w:ascii="Century Gothic" w:hAnsi="Century Gothic"/>
          <w:b/>
          <w:sz w:val="20"/>
          <w:szCs w:val="20"/>
        </w:rPr>
        <w:t>1.3 PROCEDIMIENTO PARA LA EJECUCIÓN</w:t>
      </w:r>
    </w:p>
    <w:p w:rsidR="000023E5" w:rsidRPr="007F580D" w:rsidRDefault="000023E5" w:rsidP="000023E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7F580D">
        <w:rPr>
          <w:rFonts w:ascii="Century Gothic" w:hAnsi="Century Gothic" w:cs="Arial"/>
          <w:b/>
          <w:i/>
          <w:sz w:val="20"/>
          <w:szCs w:val="20"/>
        </w:rPr>
        <w:t>Manual para ejecución de soldaduras en tuberías HDPE</w:t>
      </w:r>
      <w:r w:rsidRPr="007F580D">
        <w:rPr>
          <w:rFonts w:ascii="Century Gothic" w:hAnsi="Century Gothic" w:cs="Arial"/>
          <w:sz w:val="20"/>
          <w:szCs w:val="20"/>
        </w:rPr>
        <w:t>, el cual será entregado por el SUPERVISOR DE LA OBRA, una vez emitida la Orden de Proceder.</w:t>
      </w:r>
    </w:p>
    <w:p w:rsidR="000023E5" w:rsidRPr="007F580D" w:rsidRDefault="000023E5" w:rsidP="000023E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0023E5" w:rsidRPr="007F580D" w:rsidRDefault="000023E5" w:rsidP="000023E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mencionar que la soldadura de cada accesorio deberá llevar claramente la señalización respectiva en accesorio, en obra y en los planos As-built.</w:t>
      </w:r>
    </w:p>
    <w:p w:rsidR="000023E5" w:rsidRPr="007F580D" w:rsidRDefault="000023E5" w:rsidP="000023E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Deberá tenerse un reporte diario, debiendo el soldador registrar en la tubería y en un archivo diario (hora, fecha y tiempo).</w:t>
      </w:r>
    </w:p>
    <w:p w:rsidR="000023E5" w:rsidRPr="007F580D" w:rsidRDefault="000023E5" w:rsidP="000023E5">
      <w:pPr>
        <w:widowControl w:val="0"/>
        <w:autoSpaceDE w:val="0"/>
        <w:autoSpaceDN w:val="0"/>
        <w:adjustRightInd w:val="0"/>
        <w:jc w:val="both"/>
        <w:rPr>
          <w:rFonts w:ascii="Century Gothic" w:hAnsi="Century Gothic" w:cs="Arial"/>
          <w:b/>
          <w:i/>
          <w:sz w:val="20"/>
          <w:szCs w:val="20"/>
        </w:rPr>
      </w:pPr>
      <w:r w:rsidRPr="007F580D">
        <w:rPr>
          <w:rFonts w:ascii="Century Gothic" w:hAnsi="Century Gothic" w:cs="Arial"/>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7F580D">
        <w:rPr>
          <w:rFonts w:ascii="Century Gothic" w:hAnsi="Century Gothic" w:cs="Arial"/>
          <w:b/>
          <w:i/>
          <w:sz w:val="20"/>
          <w:szCs w:val="20"/>
        </w:rPr>
        <w:t xml:space="preserve">Manual de Planos As-built.   </w:t>
      </w:r>
    </w:p>
    <w:p w:rsidR="000023E5" w:rsidRPr="007F580D" w:rsidRDefault="000023E5" w:rsidP="000023E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1.4 </w:t>
      </w:r>
      <w:r w:rsidRPr="007F580D">
        <w:rPr>
          <w:rFonts w:ascii="Century Gothic" w:hAnsi="Century Gothic"/>
          <w:sz w:val="20"/>
          <w:szCs w:val="20"/>
        </w:rPr>
        <w:t>MEDICIÓN Y FORMA DE PAGO</w:t>
      </w:r>
    </w:p>
    <w:p w:rsidR="000023E5" w:rsidRDefault="000023E5" w:rsidP="000023E5">
      <w:pPr>
        <w:pStyle w:val="Prrafodelista"/>
        <w:ind w:left="0"/>
        <w:jc w:val="both"/>
        <w:rPr>
          <w:rFonts w:ascii="Century Gothic" w:hAnsi="Century Gothic"/>
          <w:kern w:val="28"/>
          <w:sz w:val="20"/>
          <w:szCs w:val="20"/>
        </w:rPr>
      </w:pPr>
      <w:r w:rsidRPr="007F580D">
        <w:rPr>
          <w:rFonts w:ascii="Century Gothic" w:hAnsi="Century Gothic" w:cs="Arial"/>
          <w:sz w:val="20"/>
          <w:szCs w:val="20"/>
        </w:rPr>
        <w:lastRenderedPageBreak/>
        <w:t>EL punto de soldadura</w:t>
      </w:r>
      <w:r w:rsidR="004424F9">
        <w:rPr>
          <w:rFonts w:ascii="Century Gothic" w:hAnsi="Century Gothic"/>
          <w:kern w:val="28"/>
          <w:sz w:val="20"/>
          <w:szCs w:val="20"/>
        </w:rPr>
        <w:t xml:space="preserve"> será pagado</w:t>
      </w:r>
      <w:r w:rsidRPr="007F580D">
        <w:rPr>
          <w:rFonts w:ascii="Century Gothic" w:hAnsi="Century Gothic"/>
          <w:kern w:val="28"/>
          <w:sz w:val="20"/>
          <w:szCs w:val="20"/>
        </w:rPr>
        <w:t xml:space="preserve"> por punto debidamente soldado, de acuerdo a los parámetros indicados y aprobados por el SUPERVISOR DE OBRA.</w:t>
      </w:r>
    </w:p>
    <w:p w:rsidR="004424F9" w:rsidRPr="007F580D" w:rsidRDefault="004424F9" w:rsidP="000023E5">
      <w:pPr>
        <w:pStyle w:val="Prrafodelista"/>
        <w:ind w:left="0"/>
        <w:jc w:val="both"/>
        <w:rPr>
          <w:rFonts w:ascii="Century Gothic" w:hAnsi="Century Gothic"/>
          <w:kern w:val="28"/>
          <w:sz w:val="20"/>
          <w:szCs w:val="20"/>
        </w:rPr>
      </w:pPr>
    </w:p>
    <w:p w:rsidR="000023E5" w:rsidRDefault="000023E5" w:rsidP="000023E5">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6660" w:type="dxa"/>
        <w:jc w:val="center"/>
        <w:tblInd w:w="-191" w:type="dxa"/>
        <w:tblLook w:val="04A0"/>
      </w:tblPr>
      <w:tblGrid>
        <w:gridCol w:w="1417"/>
        <w:gridCol w:w="4191"/>
        <w:gridCol w:w="1052"/>
      </w:tblGrid>
      <w:tr w:rsidR="000023E5" w:rsidRPr="007F580D" w:rsidTr="00ED08FD">
        <w:trPr>
          <w:jc w:val="center"/>
        </w:trPr>
        <w:tc>
          <w:tcPr>
            <w:tcW w:w="1417" w:type="dxa"/>
          </w:tcPr>
          <w:p w:rsidR="000023E5" w:rsidRPr="007F580D" w:rsidRDefault="000023E5" w:rsidP="003735E0">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191" w:type="dxa"/>
          </w:tcPr>
          <w:p w:rsidR="000023E5" w:rsidRPr="007F580D" w:rsidRDefault="000023E5" w:rsidP="003735E0">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2" w:type="dxa"/>
          </w:tcPr>
          <w:p w:rsidR="000023E5" w:rsidRPr="007F580D" w:rsidRDefault="000023E5" w:rsidP="003735E0">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0023E5" w:rsidRPr="007F580D" w:rsidTr="00ED08FD">
        <w:trPr>
          <w:jc w:val="center"/>
        </w:trPr>
        <w:tc>
          <w:tcPr>
            <w:tcW w:w="1417" w:type="dxa"/>
          </w:tcPr>
          <w:p w:rsidR="00270EE9" w:rsidRPr="007F580D" w:rsidRDefault="00ED08FD" w:rsidP="00270EE9">
            <w:pPr>
              <w:jc w:val="center"/>
              <w:rPr>
                <w:rFonts w:ascii="Century Gothic" w:eastAsia="Arial Unicode MS" w:hAnsi="Century Gothic"/>
                <w:lang w:val="es-ES_tradnl"/>
              </w:rPr>
            </w:pPr>
            <w:r>
              <w:rPr>
                <w:rFonts w:ascii="Century Gothic" w:eastAsia="Arial Unicode MS" w:hAnsi="Century Gothic"/>
                <w:lang w:val="es-ES_tradnl"/>
              </w:rPr>
              <w:t>1</w:t>
            </w:r>
          </w:p>
          <w:p w:rsidR="000023E5" w:rsidRPr="007F580D" w:rsidRDefault="000023E5" w:rsidP="00ED08FD">
            <w:pPr>
              <w:jc w:val="center"/>
              <w:rPr>
                <w:rFonts w:ascii="Century Gothic" w:eastAsia="Arial Unicode MS" w:hAnsi="Century Gothic"/>
                <w:lang w:val="es-ES_tradnl"/>
              </w:rPr>
            </w:pPr>
          </w:p>
        </w:tc>
        <w:tc>
          <w:tcPr>
            <w:tcW w:w="4191" w:type="dxa"/>
          </w:tcPr>
          <w:p w:rsidR="000023E5" w:rsidRPr="007F580D" w:rsidRDefault="000023E5" w:rsidP="001E0578">
            <w:pPr>
              <w:jc w:val="center"/>
              <w:rPr>
                <w:rFonts w:ascii="Century Gothic" w:eastAsia="Arial Unicode MS" w:hAnsi="Century Gothic"/>
                <w:lang w:val="es-ES_tradnl"/>
              </w:rPr>
            </w:pPr>
            <w:r w:rsidRPr="00290E1E">
              <w:rPr>
                <w:rFonts w:ascii="Century Gothic" w:hAnsi="Century Gothic" w:cs="Arial"/>
                <w:lang w:val="es-BO"/>
              </w:rPr>
              <w:t>PUNTO DE SOLDADURA  P.E</w:t>
            </w:r>
            <w:r>
              <w:rPr>
                <w:rFonts w:ascii="Century Gothic" w:hAnsi="Century Gothic" w:cs="Arial"/>
                <w:lang w:val="es-BO"/>
              </w:rPr>
              <w:t>. Ø=1</w:t>
            </w:r>
            <w:r w:rsidR="001E0578">
              <w:rPr>
                <w:rFonts w:ascii="Century Gothic" w:hAnsi="Century Gothic" w:cs="Arial"/>
                <w:lang w:val="es-BO"/>
              </w:rPr>
              <w:t>25</w:t>
            </w:r>
            <w:r>
              <w:rPr>
                <w:rFonts w:ascii="Century Gothic" w:hAnsi="Century Gothic" w:cs="Arial"/>
                <w:lang w:val="es-BO"/>
              </w:rPr>
              <w:t xml:space="preserve"> mm</w:t>
            </w:r>
          </w:p>
        </w:tc>
        <w:tc>
          <w:tcPr>
            <w:tcW w:w="1052" w:type="dxa"/>
          </w:tcPr>
          <w:p w:rsidR="000023E5" w:rsidRPr="007F580D" w:rsidRDefault="000023E5" w:rsidP="003735E0">
            <w:pPr>
              <w:jc w:val="center"/>
              <w:rPr>
                <w:rFonts w:ascii="Century Gothic" w:eastAsia="Arial Unicode MS" w:hAnsi="Century Gothic"/>
                <w:lang w:val="es-ES_tradnl"/>
              </w:rPr>
            </w:pPr>
            <w:r w:rsidRPr="007F580D">
              <w:rPr>
                <w:rFonts w:ascii="Century Gothic" w:eastAsia="Arial Unicode MS" w:hAnsi="Century Gothic"/>
                <w:lang w:val="es-ES_tradnl"/>
              </w:rPr>
              <w:t>Pto.</w:t>
            </w:r>
          </w:p>
        </w:tc>
      </w:tr>
    </w:tbl>
    <w:p w:rsidR="000023E5" w:rsidRDefault="000023E5" w:rsidP="000023E5">
      <w:pPr>
        <w:tabs>
          <w:tab w:val="left" w:pos="0"/>
          <w:tab w:val="left" w:pos="142"/>
        </w:tabs>
        <w:autoSpaceDE w:val="0"/>
        <w:autoSpaceDN w:val="0"/>
        <w:adjustRightInd w:val="0"/>
        <w:spacing w:after="0"/>
        <w:jc w:val="both"/>
        <w:rPr>
          <w:rFonts w:ascii="Century Gothic" w:hAnsi="Century Gothic" w:cs="Arial"/>
          <w:b/>
          <w:sz w:val="20"/>
          <w:szCs w:val="20"/>
        </w:rPr>
      </w:pPr>
    </w:p>
    <w:p w:rsidR="00ED08FD" w:rsidRPr="00C95430" w:rsidRDefault="001E0578" w:rsidP="00ED08FD">
      <w:pPr>
        <w:pStyle w:val="Ttulo2"/>
        <w:rPr>
          <w:rFonts w:ascii="Century Gothic" w:hAnsi="Century Gothic" w:cs="Arial"/>
          <w:i w:val="0"/>
          <w:sz w:val="24"/>
          <w:szCs w:val="24"/>
        </w:rPr>
      </w:pPr>
      <w:r>
        <w:rPr>
          <w:rFonts w:ascii="Century Gothic" w:hAnsi="Century Gothic" w:cs="Arial"/>
          <w:i w:val="0"/>
          <w:sz w:val="24"/>
          <w:szCs w:val="24"/>
        </w:rPr>
        <w:t>2</w:t>
      </w:r>
      <w:r w:rsidR="00ED08FD">
        <w:rPr>
          <w:rFonts w:ascii="Century Gothic" w:hAnsi="Century Gothic" w:cs="Arial"/>
          <w:i w:val="0"/>
          <w:sz w:val="24"/>
          <w:szCs w:val="24"/>
        </w:rPr>
        <w:t xml:space="preserve">.PUNTO DE SOLDADURA  P.E. Ø=110 mm </w:t>
      </w:r>
    </w:p>
    <w:p w:rsidR="00ED08FD" w:rsidRPr="001E0578" w:rsidRDefault="00ED08FD" w:rsidP="00ED08FD">
      <w:pPr>
        <w:tabs>
          <w:tab w:val="left" w:pos="0"/>
          <w:tab w:val="left" w:pos="142"/>
        </w:tabs>
        <w:autoSpaceDE w:val="0"/>
        <w:autoSpaceDN w:val="0"/>
        <w:adjustRightInd w:val="0"/>
        <w:spacing w:after="0"/>
        <w:jc w:val="both"/>
        <w:rPr>
          <w:rFonts w:ascii="Century Gothic" w:hAnsi="Century Gothic" w:cs="Arial"/>
          <w:b/>
          <w:sz w:val="20"/>
          <w:szCs w:val="20"/>
          <w:lang w:val="es-ES"/>
        </w:rPr>
      </w:pPr>
    </w:p>
    <w:p w:rsidR="00ED08FD" w:rsidRPr="007F580D" w:rsidRDefault="00ED08FD" w:rsidP="00ED08FD">
      <w:pPr>
        <w:tabs>
          <w:tab w:val="left" w:pos="0"/>
          <w:tab w:val="left" w:pos="142"/>
        </w:tabs>
        <w:autoSpaceDE w:val="0"/>
        <w:autoSpaceDN w:val="0"/>
        <w:adjustRightInd w:val="0"/>
        <w:spacing w:after="0"/>
        <w:jc w:val="both"/>
        <w:rPr>
          <w:rFonts w:ascii="Century Gothic" w:hAnsi="Century Gothic" w:cs="Arial"/>
          <w:b/>
          <w:sz w:val="20"/>
          <w:szCs w:val="20"/>
        </w:rPr>
      </w:pPr>
      <w:r w:rsidRPr="007F580D">
        <w:rPr>
          <w:rFonts w:ascii="Century Gothic" w:hAnsi="Century Gothic" w:cs="Arial"/>
          <w:b/>
          <w:sz w:val="20"/>
          <w:szCs w:val="20"/>
        </w:rPr>
        <w:t>UNIDAD: P</w:t>
      </w:r>
      <w:r>
        <w:rPr>
          <w:rFonts w:ascii="Century Gothic" w:hAnsi="Century Gothic" w:cs="Arial"/>
          <w:b/>
          <w:sz w:val="20"/>
          <w:szCs w:val="20"/>
        </w:rPr>
        <w:t>to.</w:t>
      </w:r>
    </w:p>
    <w:p w:rsidR="00ED08FD" w:rsidRPr="007F580D" w:rsidRDefault="00ED08FD" w:rsidP="002847F7">
      <w:pPr>
        <w:pStyle w:val="Estilo1"/>
        <w:numPr>
          <w:ilvl w:val="1"/>
          <w:numId w:val="44"/>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 xml:space="preserve">DEFINICIÓN </w:t>
      </w:r>
    </w:p>
    <w:p w:rsidR="00ED08FD" w:rsidRPr="007F580D" w:rsidRDefault="00ED08FD" w:rsidP="00ED08FD">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 xml:space="preserve">Este ítem se refiere a la realización de soldaduras por electrofusión de acuerdo a diámetros y accesorios a colocar, de acuerdo a planos y/o instrucciones emitidas por el SUPERVISOR DE OBRA.  </w:t>
      </w:r>
    </w:p>
    <w:p w:rsidR="00ED08FD" w:rsidRPr="007F580D" w:rsidRDefault="00ED08FD" w:rsidP="002847F7">
      <w:pPr>
        <w:pStyle w:val="Estilo1"/>
        <w:numPr>
          <w:ilvl w:val="1"/>
          <w:numId w:val="44"/>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MATERIALES, HERRAMIENTAS Y EQUIPO</w:t>
      </w:r>
    </w:p>
    <w:p w:rsidR="00ED08FD" w:rsidRPr="007F580D" w:rsidRDefault="00ED08FD" w:rsidP="00ED08FD">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ED08FD" w:rsidRPr="007F580D" w:rsidRDefault="001E0578" w:rsidP="00ED08FD">
      <w:pPr>
        <w:widowControl w:val="0"/>
        <w:autoSpaceDE w:val="0"/>
        <w:autoSpaceDN w:val="0"/>
        <w:adjustRightInd w:val="0"/>
        <w:jc w:val="both"/>
        <w:rPr>
          <w:rFonts w:ascii="Century Gothic" w:hAnsi="Century Gothic"/>
          <w:b/>
          <w:sz w:val="20"/>
          <w:szCs w:val="20"/>
        </w:rPr>
      </w:pPr>
      <w:r>
        <w:rPr>
          <w:rFonts w:ascii="Century Gothic" w:hAnsi="Century Gothic"/>
          <w:b/>
          <w:sz w:val="20"/>
          <w:szCs w:val="20"/>
        </w:rPr>
        <w:t>2</w:t>
      </w:r>
      <w:r w:rsidR="00ED08FD" w:rsidRPr="007F580D">
        <w:rPr>
          <w:rFonts w:ascii="Century Gothic" w:hAnsi="Century Gothic"/>
          <w:b/>
          <w:sz w:val="20"/>
          <w:szCs w:val="20"/>
        </w:rPr>
        <w:t>.3 PROCEDIMIENTO PARA LA EJECUCIÓN</w:t>
      </w:r>
    </w:p>
    <w:p w:rsidR="00ED08FD" w:rsidRPr="007F580D" w:rsidRDefault="00ED08FD" w:rsidP="00ED08FD">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7F580D">
        <w:rPr>
          <w:rFonts w:ascii="Century Gothic" w:hAnsi="Century Gothic" w:cs="Arial"/>
          <w:b/>
          <w:i/>
          <w:sz w:val="20"/>
          <w:szCs w:val="20"/>
        </w:rPr>
        <w:t>Manual para ejecución de soldaduras en tuberías HDPE</w:t>
      </w:r>
      <w:r w:rsidRPr="007F580D">
        <w:rPr>
          <w:rFonts w:ascii="Century Gothic" w:hAnsi="Century Gothic" w:cs="Arial"/>
          <w:sz w:val="20"/>
          <w:szCs w:val="20"/>
        </w:rPr>
        <w:t>, el cual será entregado por el SUPERVISOR DE LA OBRA, una vez emitida la Orden de Proceder.</w:t>
      </w:r>
    </w:p>
    <w:p w:rsidR="00ED08FD" w:rsidRPr="007F580D" w:rsidRDefault="00ED08FD" w:rsidP="00ED08FD">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ED08FD" w:rsidRPr="007F580D" w:rsidRDefault="00ED08FD" w:rsidP="00ED08FD">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Cabe mencionar que la soldadura de cada accesorio deberá llevar claramente la </w:t>
      </w:r>
      <w:r w:rsidRPr="007F580D">
        <w:rPr>
          <w:rFonts w:ascii="Century Gothic" w:hAnsi="Century Gothic" w:cs="Arial"/>
          <w:sz w:val="20"/>
          <w:szCs w:val="20"/>
        </w:rPr>
        <w:lastRenderedPageBreak/>
        <w:t>señalización respectiva en accesorio, e</w:t>
      </w:r>
      <w:r w:rsidR="006332FC">
        <w:rPr>
          <w:rFonts w:ascii="Century Gothic" w:hAnsi="Century Gothic" w:cs="Arial"/>
          <w:sz w:val="20"/>
          <w:szCs w:val="20"/>
        </w:rPr>
        <w:t>n obra y en los planos As-built</w:t>
      </w:r>
      <w:r w:rsidRPr="007F580D">
        <w:rPr>
          <w:rFonts w:ascii="Century Gothic" w:hAnsi="Century Gothic" w:cs="Arial"/>
          <w:sz w:val="20"/>
          <w:szCs w:val="20"/>
        </w:rPr>
        <w:t>.</w:t>
      </w:r>
    </w:p>
    <w:p w:rsidR="00ED08FD" w:rsidRPr="007F580D" w:rsidRDefault="00ED08FD" w:rsidP="00ED08FD">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Deberá tenerse un reporte diario, debiendo el soldador registrar en la tubería y en un archivo diario (hora, fecha y tiempo).</w:t>
      </w:r>
    </w:p>
    <w:p w:rsidR="00ED08FD" w:rsidRPr="007F580D" w:rsidRDefault="00ED08FD" w:rsidP="00ED08FD">
      <w:pPr>
        <w:widowControl w:val="0"/>
        <w:autoSpaceDE w:val="0"/>
        <w:autoSpaceDN w:val="0"/>
        <w:adjustRightInd w:val="0"/>
        <w:jc w:val="both"/>
        <w:rPr>
          <w:rFonts w:ascii="Century Gothic" w:hAnsi="Century Gothic" w:cs="Arial"/>
          <w:b/>
          <w:i/>
          <w:sz w:val="20"/>
          <w:szCs w:val="20"/>
        </w:rPr>
      </w:pPr>
      <w:r w:rsidRPr="007F580D">
        <w:rPr>
          <w:rFonts w:ascii="Century Gothic" w:hAnsi="Century Gothic" w:cs="Arial"/>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7F580D">
        <w:rPr>
          <w:rFonts w:ascii="Century Gothic" w:hAnsi="Century Gothic" w:cs="Arial"/>
          <w:b/>
          <w:i/>
          <w:sz w:val="20"/>
          <w:szCs w:val="20"/>
        </w:rPr>
        <w:t xml:space="preserve">Manual de Planos As-built.   </w:t>
      </w:r>
    </w:p>
    <w:p w:rsidR="00ED08FD" w:rsidRPr="007F580D" w:rsidRDefault="001E0578" w:rsidP="00ED08FD">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w:t>
      </w:r>
      <w:r w:rsidR="00ED08FD">
        <w:rPr>
          <w:rFonts w:ascii="Century Gothic" w:hAnsi="Century Gothic"/>
          <w:sz w:val="20"/>
          <w:szCs w:val="20"/>
        </w:rPr>
        <w:t xml:space="preserve">.4 </w:t>
      </w:r>
      <w:r w:rsidR="00ED08FD" w:rsidRPr="007F580D">
        <w:rPr>
          <w:rFonts w:ascii="Century Gothic" w:hAnsi="Century Gothic"/>
          <w:sz w:val="20"/>
          <w:szCs w:val="20"/>
        </w:rPr>
        <w:t>MEDICIÓN Y FORMA DE PAGO</w:t>
      </w:r>
    </w:p>
    <w:p w:rsidR="00ED08FD" w:rsidRDefault="00ED08FD" w:rsidP="00ED08FD">
      <w:pPr>
        <w:pStyle w:val="Prrafodelista"/>
        <w:ind w:left="0"/>
        <w:jc w:val="both"/>
        <w:rPr>
          <w:rFonts w:ascii="Century Gothic" w:hAnsi="Century Gothic"/>
          <w:kern w:val="28"/>
          <w:sz w:val="20"/>
          <w:szCs w:val="20"/>
        </w:rPr>
      </w:pPr>
      <w:r w:rsidRPr="007F580D">
        <w:rPr>
          <w:rFonts w:ascii="Century Gothic" w:hAnsi="Century Gothic" w:cs="Arial"/>
          <w:sz w:val="20"/>
          <w:szCs w:val="20"/>
        </w:rPr>
        <w:t>EL punto de soldadura</w:t>
      </w:r>
      <w:r w:rsidRPr="007F580D">
        <w:rPr>
          <w:rFonts w:ascii="Century Gothic" w:hAnsi="Century Gothic"/>
          <w:kern w:val="28"/>
          <w:sz w:val="20"/>
          <w:szCs w:val="20"/>
        </w:rPr>
        <w:t xml:space="preserve"> será pagad</w:t>
      </w:r>
      <w:r w:rsidR="004424F9">
        <w:rPr>
          <w:rFonts w:ascii="Century Gothic" w:hAnsi="Century Gothic"/>
          <w:kern w:val="28"/>
          <w:sz w:val="20"/>
          <w:szCs w:val="20"/>
        </w:rPr>
        <w:t>o</w:t>
      </w:r>
      <w:r w:rsidRPr="007F580D">
        <w:rPr>
          <w:rFonts w:ascii="Century Gothic" w:hAnsi="Century Gothic"/>
          <w:kern w:val="28"/>
          <w:sz w:val="20"/>
          <w:szCs w:val="20"/>
        </w:rPr>
        <w:t xml:space="preserve"> por punto debidamente soldado, de acuerdo a los parámetros indicados y aprobados por el SUPERVISOR DE OBRA.</w:t>
      </w:r>
    </w:p>
    <w:p w:rsidR="004424F9" w:rsidRPr="007F580D" w:rsidRDefault="004424F9" w:rsidP="00ED08FD">
      <w:pPr>
        <w:pStyle w:val="Prrafodelista"/>
        <w:ind w:left="0"/>
        <w:jc w:val="both"/>
        <w:rPr>
          <w:rFonts w:ascii="Century Gothic" w:hAnsi="Century Gothic"/>
          <w:kern w:val="28"/>
          <w:sz w:val="20"/>
          <w:szCs w:val="20"/>
        </w:rPr>
      </w:pPr>
    </w:p>
    <w:p w:rsidR="00ED08FD" w:rsidRDefault="00ED08FD" w:rsidP="00ED08FD">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6660" w:type="dxa"/>
        <w:jc w:val="center"/>
        <w:tblInd w:w="-191" w:type="dxa"/>
        <w:tblLook w:val="04A0"/>
      </w:tblPr>
      <w:tblGrid>
        <w:gridCol w:w="1417"/>
        <w:gridCol w:w="4191"/>
        <w:gridCol w:w="1052"/>
      </w:tblGrid>
      <w:tr w:rsidR="00ED08FD" w:rsidRPr="007F580D" w:rsidTr="00ED08FD">
        <w:trPr>
          <w:jc w:val="center"/>
        </w:trPr>
        <w:tc>
          <w:tcPr>
            <w:tcW w:w="1417" w:type="dxa"/>
          </w:tcPr>
          <w:p w:rsidR="00ED08FD" w:rsidRPr="007F580D" w:rsidRDefault="00ED08FD" w:rsidP="00ED08FD">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191" w:type="dxa"/>
          </w:tcPr>
          <w:p w:rsidR="00ED08FD" w:rsidRPr="007F580D" w:rsidRDefault="00ED08FD" w:rsidP="00ED08FD">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2" w:type="dxa"/>
          </w:tcPr>
          <w:p w:rsidR="00ED08FD" w:rsidRPr="007F580D" w:rsidRDefault="00ED08FD" w:rsidP="00ED08FD">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ED08FD" w:rsidRPr="007F580D" w:rsidTr="00ED08FD">
        <w:trPr>
          <w:jc w:val="center"/>
        </w:trPr>
        <w:tc>
          <w:tcPr>
            <w:tcW w:w="1417" w:type="dxa"/>
          </w:tcPr>
          <w:p w:rsidR="00270EE9" w:rsidRPr="007F580D" w:rsidRDefault="001E0578" w:rsidP="00270EE9">
            <w:pPr>
              <w:jc w:val="center"/>
              <w:rPr>
                <w:rFonts w:ascii="Century Gothic" w:eastAsia="Arial Unicode MS" w:hAnsi="Century Gothic"/>
                <w:lang w:val="es-ES_tradnl"/>
              </w:rPr>
            </w:pPr>
            <w:r>
              <w:rPr>
                <w:rFonts w:ascii="Century Gothic" w:eastAsia="Arial Unicode MS" w:hAnsi="Century Gothic"/>
                <w:lang w:val="es-ES_tradnl"/>
              </w:rPr>
              <w:t>2</w:t>
            </w:r>
          </w:p>
          <w:p w:rsidR="00ED08FD" w:rsidRPr="007F580D" w:rsidRDefault="00ED08FD" w:rsidP="00ED08FD">
            <w:pPr>
              <w:jc w:val="center"/>
              <w:rPr>
                <w:rFonts w:ascii="Century Gothic" w:eastAsia="Arial Unicode MS" w:hAnsi="Century Gothic"/>
                <w:lang w:val="es-ES_tradnl"/>
              </w:rPr>
            </w:pPr>
          </w:p>
        </w:tc>
        <w:tc>
          <w:tcPr>
            <w:tcW w:w="4191" w:type="dxa"/>
          </w:tcPr>
          <w:p w:rsidR="00ED08FD" w:rsidRPr="007F580D" w:rsidRDefault="00ED08FD" w:rsidP="00ED08FD">
            <w:pPr>
              <w:jc w:val="center"/>
              <w:rPr>
                <w:rFonts w:ascii="Century Gothic" w:eastAsia="Arial Unicode MS" w:hAnsi="Century Gothic"/>
                <w:lang w:val="es-ES_tradnl"/>
              </w:rPr>
            </w:pPr>
            <w:r w:rsidRPr="00290E1E">
              <w:rPr>
                <w:rFonts w:ascii="Century Gothic" w:hAnsi="Century Gothic" w:cs="Arial"/>
                <w:lang w:val="es-BO"/>
              </w:rPr>
              <w:t>PUNTO DE SOLDADURA  P.E</w:t>
            </w:r>
            <w:r>
              <w:rPr>
                <w:rFonts w:ascii="Century Gothic" w:hAnsi="Century Gothic" w:cs="Arial"/>
                <w:lang w:val="es-BO"/>
              </w:rPr>
              <w:t>. Ø=110 mm</w:t>
            </w:r>
          </w:p>
        </w:tc>
        <w:tc>
          <w:tcPr>
            <w:tcW w:w="1052" w:type="dxa"/>
          </w:tcPr>
          <w:p w:rsidR="00ED08FD" w:rsidRPr="007F580D" w:rsidRDefault="00ED08FD" w:rsidP="00ED08FD">
            <w:pPr>
              <w:jc w:val="center"/>
              <w:rPr>
                <w:rFonts w:ascii="Century Gothic" w:eastAsia="Arial Unicode MS" w:hAnsi="Century Gothic"/>
                <w:lang w:val="es-ES_tradnl"/>
              </w:rPr>
            </w:pPr>
            <w:r w:rsidRPr="007F580D">
              <w:rPr>
                <w:rFonts w:ascii="Century Gothic" w:eastAsia="Arial Unicode MS" w:hAnsi="Century Gothic"/>
                <w:lang w:val="es-ES_tradnl"/>
              </w:rPr>
              <w:t>Pto.</w:t>
            </w:r>
          </w:p>
        </w:tc>
      </w:tr>
    </w:tbl>
    <w:p w:rsidR="00ED08FD" w:rsidRDefault="00ED08FD" w:rsidP="000023E5">
      <w:pPr>
        <w:tabs>
          <w:tab w:val="left" w:pos="0"/>
          <w:tab w:val="left" w:pos="142"/>
        </w:tabs>
        <w:autoSpaceDE w:val="0"/>
        <w:autoSpaceDN w:val="0"/>
        <w:adjustRightInd w:val="0"/>
        <w:spacing w:after="0"/>
        <w:jc w:val="both"/>
        <w:rPr>
          <w:rFonts w:ascii="Century Gothic" w:hAnsi="Century Gothic" w:cs="Arial"/>
          <w:b/>
          <w:sz w:val="20"/>
          <w:szCs w:val="20"/>
        </w:rPr>
      </w:pPr>
    </w:p>
    <w:p w:rsidR="000023E5" w:rsidRPr="007F580D" w:rsidRDefault="001E0578" w:rsidP="00270EE9">
      <w:pPr>
        <w:pStyle w:val="Ttulo2"/>
        <w:rPr>
          <w:rFonts w:ascii="Century Gothic" w:hAnsi="Century Gothic" w:cs="Arial"/>
          <w:b w:val="0"/>
          <w:sz w:val="20"/>
          <w:szCs w:val="20"/>
        </w:rPr>
      </w:pPr>
      <w:r>
        <w:rPr>
          <w:rFonts w:ascii="Century Gothic" w:hAnsi="Century Gothic" w:cs="Arial"/>
          <w:i w:val="0"/>
          <w:sz w:val="24"/>
          <w:szCs w:val="24"/>
        </w:rPr>
        <w:t>3</w:t>
      </w:r>
      <w:r w:rsidR="000023E5">
        <w:rPr>
          <w:rFonts w:ascii="Century Gothic" w:hAnsi="Century Gothic" w:cs="Arial"/>
          <w:i w:val="0"/>
          <w:sz w:val="24"/>
          <w:szCs w:val="24"/>
        </w:rPr>
        <w:t>.PUNTO DE SOLDADURA  P.E. Ø=90 mm</w:t>
      </w:r>
    </w:p>
    <w:p w:rsidR="000023E5" w:rsidRPr="007F580D" w:rsidRDefault="000023E5" w:rsidP="000023E5">
      <w:pPr>
        <w:tabs>
          <w:tab w:val="left" w:pos="0"/>
          <w:tab w:val="left" w:pos="142"/>
        </w:tabs>
        <w:autoSpaceDE w:val="0"/>
        <w:autoSpaceDN w:val="0"/>
        <w:adjustRightInd w:val="0"/>
        <w:spacing w:after="0"/>
        <w:jc w:val="both"/>
        <w:rPr>
          <w:rFonts w:ascii="Century Gothic" w:hAnsi="Century Gothic" w:cs="Arial"/>
          <w:b/>
          <w:sz w:val="20"/>
          <w:szCs w:val="20"/>
        </w:rPr>
      </w:pPr>
      <w:r w:rsidRPr="007F580D">
        <w:rPr>
          <w:rFonts w:ascii="Century Gothic" w:hAnsi="Century Gothic" w:cs="Arial"/>
          <w:b/>
          <w:sz w:val="20"/>
          <w:szCs w:val="20"/>
        </w:rPr>
        <w:t>UNIDAD: P</w:t>
      </w:r>
      <w:r>
        <w:rPr>
          <w:rFonts w:ascii="Century Gothic" w:hAnsi="Century Gothic" w:cs="Arial"/>
          <w:b/>
          <w:sz w:val="20"/>
          <w:szCs w:val="20"/>
        </w:rPr>
        <w:t>to.</w:t>
      </w:r>
    </w:p>
    <w:p w:rsidR="000023E5" w:rsidRPr="007F580D" w:rsidRDefault="001E0578" w:rsidP="001E0578">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3.1 </w:t>
      </w:r>
      <w:r w:rsidR="000023E5" w:rsidRPr="007F580D">
        <w:rPr>
          <w:rFonts w:ascii="Century Gothic" w:hAnsi="Century Gothic"/>
          <w:sz w:val="20"/>
          <w:szCs w:val="20"/>
        </w:rPr>
        <w:t xml:space="preserve">DEFINICIÓN </w:t>
      </w:r>
    </w:p>
    <w:p w:rsidR="000023E5" w:rsidRPr="007F580D" w:rsidRDefault="000023E5" w:rsidP="000023E5">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 xml:space="preserve">Este ítem se refiere a la realización de soldaduras por electrofusión de acuerdo a diámetros y accesorios a colocar, de acuerdo a planos y/o instrucciones emitidas por el SUPERVISOR DE OBRA.  </w:t>
      </w:r>
    </w:p>
    <w:p w:rsidR="000023E5" w:rsidRPr="007F580D" w:rsidRDefault="000023E5" w:rsidP="002847F7">
      <w:pPr>
        <w:pStyle w:val="Estilo1"/>
        <w:numPr>
          <w:ilvl w:val="1"/>
          <w:numId w:val="45"/>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MATERIALES, HERRAMIENTAS Y EQUIPO</w:t>
      </w:r>
    </w:p>
    <w:p w:rsidR="000023E5" w:rsidRPr="007F580D" w:rsidRDefault="000023E5" w:rsidP="000023E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0023E5" w:rsidRPr="007F580D" w:rsidRDefault="001E0578" w:rsidP="000023E5">
      <w:pPr>
        <w:widowControl w:val="0"/>
        <w:autoSpaceDE w:val="0"/>
        <w:autoSpaceDN w:val="0"/>
        <w:adjustRightInd w:val="0"/>
        <w:jc w:val="both"/>
        <w:rPr>
          <w:rFonts w:ascii="Century Gothic" w:hAnsi="Century Gothic"/>
          <w:b/>
          <w:sz w:val="20"/>
          <w:szCs w:val="20"/>
        </w:rPr>
      </w:pPr>
      <w:r>
        <w:rPr>
          <w:rFonts w:ascii="Century Gothic" w:hAnsi="Century Gothic"/>
          <w:b/>
          <w:sz w:val="20"/>
          <w:szCs w:val="20"/>
        </w:rPr>
        <w:t>3</w:t>
      </w:r>
      <w:r w:rsidR="000023E5">
        <w:rPr>
          <w:rFonts w:ascii="Century Gothic" w:hAnsi="Century Gothic"/>
          <w:b/>
          <w:sz w:val="20"/>
          <w:szCs w:val="20"/>
        </w:rPr>
        <w:t>.</w:t>
      </w:r>
      <w:r w:rsidR="000023E5" w:rsidRPr="007F580D">
        <w:rPr>
          <w:rFonts w:ascii="Century Gothic" w:hAnsi="Century Gothic"/>
          <w:b/>
          <w:sz w:val="20"/>
          <w:szCs w:val="20"/>
        </w:rPr>
        <w:t>3 PROCEDIMIENTO PARA LA EJECUCIÓN</w:t>
      </w:r>
    </w:p>
    <w:p w:rsidR="000023E5" w:rsidRPr="007F580D" w:rsidRDefault="000023E5" w:rsidP="000023E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Una vez tendidos los tramos de la tubería, la empresa contratista deberá realizar la soldadura de los accesorios, cuidando que los mismos se encuentren libres de suciedad </w:t>
      </w:r>
      <w:r w:rsidRPr="007F580D">
        <w:rPr>
          <w:rFonts w:ascii="Century Gothic" w:hAnsi="Century Gothic" w:cs="Arial"/>
          <w:sz w:val="20"/>
          <w:szCs w:val="20"/>
        </w:rPr>
        <w:lastRenderedPageBreak/>
        <w:t xml:space="preserve">que pueda perjudicar el trabajo. Para ello se deberá proceder a realizar estas de acuerdo al  </w:t>
      </w:r>
      <w:r w:rsidRPr="007F580D">
        <w:rPr>
          <w:rFonts w:ascii="Century Gothic" w:hAnsi="Century Gothic" w:cs="Arial"/>
          <w:b/>
          <w:i/>
          <w:sz w:val="20"/>
          <w:szCs w:val="20"/>
        </w:rPr>
        <w:t>Manual para ejecución de soldaduras en tuberías HDPE</w:t>
      </w:r>
      <w:r w:rsidRPr="007F580D">
        <w:rPr>
          <w:rFonts w:ascii="Century Gothic" w:hAnsi="Century Gothic" w:cs="Arial"/>
          <w:sz w:val="20"/>
          <w:szCs w:val="20"/>
        </w:rPr>
        <w:t>, el cual será entregado por el SUPERVISOR DE LA OBRA, una vez emitida la Orden de Proceder.</w:t>
      </w:r>
    </w:p>
    <w:p w:rsidR="000023E5" w:rsidRPr="007F580D" w:rsidRDefault="000023E5" w:rsidP="000023E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0023E5" w:rsidRPr="007F580D" w:rsidRDefault="000023E5" w:rsidP="000023E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mencionar que la soldadura de cada accesorio deberá llevar claramente la señalización respectiva en accesorio, en obra y en los planos As-built .</w:t>
      </w:r>
    </w:p>
    <w:p w:rsidR="000023E5" w:rsidRPr="007F580D" w:rsidRDefault="000023E5" w:rsidP="000023E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Deberá tenerse un reporte diario, debiendo el soldador registrar en la tubería y en un archivo diario (hora, fecha y tiempo).</w:t>
      </w:r>
    </w:p>
    <w:p w:rsidR="000023E5" w:rsidRPr="007F580D" w:rsidRDefault="000023E5" w:rsidP="000023E5">
      <w:pPr>
        <w:widowControl w:val="0"/>
        <w:autoSpaceDE w:val="0"/>
        <w:autoSpaceDN w:val="0"/>
        <w:adjustRightInd w:val="0"/>
        <w:jc w:val="both"/>
        <w:rPr>
          <w:rFonts w:ascii="Century Gothic" w:hAnsi="Century Gothic" w:cs="Arial"/>
          <w:b/>
          <w:i/>
          <w:sz w:val="20"/>
          <w:szCs w:val="20"/>
        </w:rPr>
      </w:pPr>
      <w:r w:rsidRPr="007F580D">
        <w:rPr>
          <w:rFonts w:ascii="Century Gothic" w:hAnsi="Century Gothic" w:cs="Arial"/>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7F580D">
        <w:rPr>
          <w:rFonts w:ascii="Century Gothic" w:hAnsi="Century Gothic" w:cs="Arial"/>
          <w:b/>
          <w:i/>
          <w:sz w:val="20"/>
          <w:szCs w:val="20"/>
        </w:rPr>
        <w:t xml:space="preserve">Manual de Planos As-built.   </w:t>
      </w:r>
    </w:p>
    <w:p w:rsidR="000023E5" w:rsidRPr="007F580D" w:rsidRDefault="001E0578" w:rsidP="000023E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3</w:t>
      </w:r>
      <w:r w:rsidR="000023E5">
        <w:rPr>
          <w:rFonts w:ascii="Century Gothic" w:hAnsi="Century Gothic"/>
          <w:sz w:val="20"/>
          <w:szCs w:val="20"/>
        </w:rPr>
        <w:t xml:space="preserve">.4 </w:t>
      </w:r>
      <w:r w:rsidR="000023E5" w:rsidRPr="007F580D">
        <w:rPr>
          <w:rFonts w:ascii="Century Gothic" w:hAnsi="Century Gothic"/>
          <w:sz w:val="20"/>
          <w:szCs w:val="20"/>
        </w:rPr>
        <w:t>MEDICIÓN Y FORMA DE PAGO</w:t>
      </w:r>
    </w:p>
    <w:p w:rsidR="000023E5" w:rsidRDefault="000023E5" w:rsidP="000023E5">
      <w:pPr>
        <w:pStyle w:val="Prrafodelista"/>
        <w:ind w:left="0"/>
        <w:jc w:val="both"/>
        <w:rPr>
          <w:rFonts w:ascii="Century Gothic" w:hAnsi="Century Gothic"/>
          <w:kern w:val="28"/>
          <w:sz w:val="20"/>
          <w:szCs w:val="20"/>
        </w:rPr>
      </w:pPr>
      <w:r w:rsidRPr="007F580D">
        <w:rPr>
          <w:rFonts w:ascii="Century Gothic" w:hAnsi="Century Gothic" w:cs="Arial"/>
          <w:sz w:val="20"/>
          <w:szCs w:val="20"/>
        </w:rPr>
        <w:t>EL punto de soldadura</w:t>
      </w:r>
      <w:r w:rsidR="004424F9">
        <w:rPr>
          <w:rFonts w:ascii="Century Gothic" w:hAnsi="Century Gothic"/>
          <w:kern w:val="28"/>
          <w:sz w:val="20"/>
          <w:szCs w:val="20"/>
        </w:rPr>
        <w:t xml:space="preserve"> será pagado</w:t>
      </w:r>
      <w:r w:rsidRPr="007F580D">
        <w:rPr>
          <w:rFonts w:ascii="Century Gothic" w:hAnsi="Century Gothic"/>
          <w:kern w:val="28"/>
          <w:sz w:val="20"/>
          <w:szCs w:val="20"/>
        </w:rPr>
        <w:t xml:space="preserve"> por punto debidamente soldado, de acuerdo a los parámetros indicados y aprobados por el SUPERVISOR DE OBRA.</w:t>
      </w:r>
    </w:p>
    <w:p w:rsidR="004424F9" w:rsidRPr="007F580D" w:rsidRDefault="004424F9" w:rsidP="000023E5">
      <w:pPr>
        <w:pStyle w:val="Prrafodelista"/>
        <w:ind w:left="0"/>
        <w:jc w:val="both"/>
        <w:rPr>
          <w:rFonts w:ascii="Century Gothic" w:hAnsi="Century Gothic"/>
          <w:kern w:val="28"/>
          <w:sz w:val="20"/>
          <w:szCs w:val="20"/>
        </w:rPr>
      </w:pPr>
    </w:p>
    <w:p w:rsidR="000023E5" w:rsidRDefault="000023E5" w:rsidP="000023E5">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6802" w:type="dxa"/>
        <w:jc w:val="center"/>
        <w:tblInd w:w="-333" w:type="dxa"/>
        <w:tblLook w:val="04A0"/>
      </w:tblPr>
      <w:tblGrid>
        <w:gridCol w:w="1417"/>
        <w:gridCol w:w="4333"/>
        <w:gridCol w:w="1052"/>
      </w:tblGrid>
      <w:tr w:rsidR="000023E5" w:rsidRPr="007F580D" w:rsidTr="001E0578">
        <w:trPr>
          <w:jc w:val="center"/>
        </w:trPr>
        <w:tc>
          <w:tcPr>
            <w:tcW w:w="1417" w:type="dxa"/>
          </w:tcPr>
          <w:p w:rsidR="000023E5" w:rsidRPr="007F580D" w:rsidRDefault="000023E5" w:rsidP="003735E0">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333" w:type="dxa"/>
          </w:tcPr>
          <w:p w:rsidR="000023E5" w:rsidRPr="007F580D" w:rsidRDefault="000023E5" w:rsidP="003735E0">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2" w:type="dxa"/>
          </w:tcPr>
          <w:p w:rsidR="000023E5" w:rsidRPr="007F580D" w:rsidRDefault="000023E5" w:rsidP="003735E0">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0023E5" w:rsidRPr="007F580D" w:rsidTr="001E0578">
        <w:trPr>
          <w:jc w:val="center"/>
        </w:trPr>
        <w:tc>
          <w:tcPr>
            <w:tcW w:w="1417" w:type="dxa"/>
          </w:tcPr>
          <w:p w:rsidR="00270EE9" w:rsidRPr="007F580D" w:rsidRDefault="001E0578" w:rsidP="00270EE9">
            <w:pPr>
              <w:jc w:val="center"/>
              <w:rPr>
                <w:rFonts w:ascii="Century Gothic" w:eastAsia="Arial Unicode MS" w:hAnsi="Century Gothic"/>
                <w:lang w:val="es-ES_tradnl"/>
              </w:rPr>
            </w:pPr>
            <w:r>
              <w:rPr>
                <w:rFonts w:ascii="Century Gothic" w:eastAsia="Arial Unicode MS" w:hAnsi="Century Gothic"/>
                <w:lang w:val="es-ES_tradnl"/>
              </w:rPr>
              <w:t>3</w:t>
            </w:r>
          </w:p>
          <w:p w:rsidR="000023E5" w:rsidRPr="007F580D" w:rsidRDefault="000023E5" w:rsidP="001E0578">
            <w:pPr>
              <w:jc w:val="center"/>
              <w:rPr>
                <w:rFonts w:ascii="Century Gothic" w:eastAsia="Arial Unicode MS" w:hAnsi="Century Gothic"/>
                <w:lang w:val="es-ES_tradnl"/>
              </w:rPr>
            </w:pPr>
          </w:p>
        </w:tc>
        <w:tc>
          <w:tcPr>
            <w:tcW w:w="4333" w:type="dxa"/>
          </w:tcPr>
          <w:p w:rsidR="000023E5" w:rsidRPr="007F580D" w:rsidRDefault="000023E5" w:rsidP="003735E0">
            <w:pPr>
              <w:jc w:val="center"/>
              <w:rPr>
                <w:rFonts w:ascii="Century Gothic" w:eastAsia="Arial Unicode MS" w:hAnsi="Century Gothic"/>
                <w:lang w:val="es-ES_tradnl"/>
              </w:rPr>
            </w:pPr>
            <w:r w:rsidRPr="00290E1E">
              <w:rPr>
                <w:rFonts w:ascii="Century Gothic" w:hAnsi="Century Gothic" w:cs="Arial"/>
                <w:lang w:val="es-BO"/>
              </w:rPr>
              <w:t>PUNTO DE SOLDADURA  P.E</w:t>
            </w:r>
            <w:r>
              <w:rPr>
                <w:rFonts w:ascii="Century Gothic" w:hAnsi="Century Gothic" w:cs="Arial"/>
                <w:lang w:val="es-BO"/>
              </w:rPr>
              <w:t>. Ø=90 mm</w:t>
            </w:r>
          </w:p>
        </w:tc>
        <w:tc>
          <w:tcPr>
            <w:tcW w:w="1052" w:type="dxa"/>
          </w:tcPr>
          <w:p w:rsidR="000023E5" w:rsidRPr="007F580D" w:rsidRDefault="000023E5" w:rsidP="003735E0">
            <w:pPr>
              <w:jc w:val="center"/>
              <w:rPr>
                <w:rFonts w:ascii="Century Gothic" w:eastAsia="Arial Unicode MS" w:hAnsi="Century Gothic"/>
                <w:lang w:val="es-ES_tradnl"/>
              </w:rPr>
            </w:pPr>
            <w:r w:rsidRPr="007F580D">
              <w:rPr>
                <w:rFonts w:ascii="Century Gothic" w:eastAsia="Arial Unicode MS" w:hAnsi="Century Gothic"/>
                <w:lang w:val="es-ES_tradnl"/>
              </w:rPr>
              <w:t>Pto.</w:t>
            </w:r>
          </w:p>
        </w:tc>
      </w:tr>
    </w:tbl>
    <w:p w:rsidR="000023E5" w:rsidRDefault="000023E5" w:rsidP="000023E5">
      <w:pPr>
        <w:tabs>
          <w:tab w:val="left" w:pos="0"/>
          <w:tab w:val="left" w:pos="142"/>
        </w:tabs>
        <w:autoSpaceDE w:val="0"/>
        <w:autoSpaceDN w:val="0"/>
        <w:adjustRightInd w:val="0"/>
        <w:spacing w:after="0"/>
        <w:jc w:val="both"/>
        <w:rPr>
          <w:rFonts w:ascii="Century Gothic" w:hAnsi="Century Gothic" w:cs="Arial"/>
          <w:b/>
          <w:sz w:val="20"/>
          <w:szCs w:val="20"/>
        </w:rPr>
      </w:pPr>
    </w:p>
    <w:p w:rsidR="000023E5" w:rsidRPr="007F580D" w:rsidRDefault="001E0578" w:rsidP="00270EE9">
      <w:pPr>
        <w:pStyle w:val="Ttulo2"/>
        <w:rPr>
          <w:rFonts w:ascii="Century Gothic" w:hAnsi="Century Gothic" w:cs="Arial"/>
          <w:b w:val="0"/>
          <w:sz w:val="20"/>
          <w:szCs w:val="20"/>
        </w:rPr>
      </w:pPr>
      <w:r>
        <w:rPr>
          <w:rFonts w:ascii="Century Gothic" w:hAnsi="Century Gothic" w:cs="Arial"/>
          <w:i w:val="0"/>
          <w:sz w:val="24"/>
          <w:szCs w:val="24"/>
        </w:rPr>
        <w:t>4</w:t>
      </w:r>
      <w:r w:rsidR="000023E5">
        <w:rPr>
          <w:rFonts w:ascii="Century Gothic" w:hAnsi="Century Gothic" w:cs="Arial"/>
          <w:i w:val="0"/>
          <w:sz w:val="24"/>
          <w:szCs w:val="24"/>
        </w:rPr>
        <w:t xml:space="preserve">.PUNTO DE SOLDADURA  </w:t>
      </w:r>
      <w:r w:rsidR="000023E5" w:rsidRPr="00C95430">
        <w:rPr>
          <w:rFonts w:ascii="Century Gothic" w:hAnsi="Century Gothic" w:cs="Arial"/>
          <w:i w:val="0"/>
          <w:sz w:val="24"/>
          <w:szCs w:val="24"/>
        </w:rPr>
        <w:t>P.E</w:t>
      </w:r>
      <w:r w:rsidR="000023E5">
        <w:rPr>
          <w:rFonts w:ascii="Century Gothic" w:hAnsi="Century Gothic" w:cs="Arial"/>
          <w:i w:val="0"/>
          <w:sz w:val="24"/>
          <w:szCs w:val="24"/>
        </w:rPr>
        <w:t>.</w:t>
      </w:r>
      <w:r w:rsidR="000023E5" w:rsidRPr="00C95430">
        <w:rPr>
          <w:rFonts w:ascii="Century Gothic" w:hAnsi="Century Gothic" w:cs="Arial"/>
          <w:i w:val="0"/>
          <w:sz w:val="24"/>
          <w:szCs w:val="24"/>
        </w:rPr>
        <w:t xml:space="preserve"> Ø=63 mm</w:t>
      </w:r>
    </w:p>
    <w:p w:rsidR="000023E5" w:rsidRPr="007F580D" w:rsidRDefault="000023E5" w:rsidP="000023E5">
      <w:pPr>
        <w:tabs>
          <w:tab w:val="left" w:pos="0"/>
          <w:tab w:val="left" w:pos="142"/>
        </w:tabs>
        <w:autoSpaceDE w:val="0"/>
        <w:autoSpaceDN w:val="0"/>
        <w:adjustRightInd w:val="0"/>
        <w:spacing w:after="0"/>
        <w:jc w:val="both"/>
        <w:rPr>
          <w:rFonts w:ascii="Century Gothic" w:hAnsi="Century Gothic" w:cs="Arial"/>
          <w:b/>
          <w:sz w:val="20"/>
          <w:szCs w:val="20"/>
        </w:rPr>
      </w:pPr>
      <w:r w:rsidRPr="007F580D">
        <w:rPr>
          <w:rFonts w:ascii="Century Gothic" w:hAnsi="Century Gothic" w:cs="Arial"/>
          <w:b/>
          <w:sz w:val="20"/>
          <w:szCs w:val="20"/>
        </w:rPr>
        <w:t>UNIDAD: P</w:t>
      </w:r>
      <w:r>
        <w:rPr>
          <w:rFonts w:ascii="Century Gothic" w:hAnsi="Century Gothic" w:cs="Arial"/>
          <w:b/>
          <w:sz w:val="20"/>
          <w:szCs w:val="20"/>
        </w:rPr>
        <w:t>to.</w:t>
      </w:r>
    </w:p>
    <w:p w:rsidR="000023E5" w:rsidRPr="007F580D" w:rsidRDefault="000023E5" w:rsidP="002847F7">
      <w:pPr>
        <w:pStyle w:val="Estilo1"/>
        <w:numPr>
          <w:ilvl w:val="1"/>
          <w:numId w:val="46"/>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 xml:space="preserve">DEFINICIÓN </w:t>
      </w:r>
    </w:p>
    <w:p w:rsidR="000023E5" w:rsidRPr="007F580D" w:rsidRDefault="000023E5" w:rsidP="000023E5">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 xml:space="preserve">Este ítem se refiere a la realización de soldaduras por electrofusión de acuerdo a diámetros y accesorios a colocar, de acuerdo a planos y/o instrucciones emitidas por el SUPERVISOR DE OBRA.  </w:t>
      </w:r>
    </w:p>
    <w:p w:rsidR="000023E5" w:rsidRPr="007F580D" w:rsidRDefault="000023E5" w:rsidP="002847F7">
      <w:pPr>
        <w:pStyle w:val="Estilo1"/>
        <w:numPr>
          <w:ilvl w:val="1"/>
          <w:numId w:val="46"/>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lastRenderedPageBreak/>
        <w:t>MATERIALES, HERRAMIENTAS Y EQUIPO</w:t>
      </w:r>
    </w:p>
    <w:p w:rsidR="000023E5" w:rsidRPr="007F580D" w:rsidRDefault="000023E5" w:rsidP="000023E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0023E5" w:rsidRPr="007F580D" w:rsidRDefault="00F8320D" w:rsidP="000023E5">
      <w:pPr>
        <w:widowControl w:val="0"/>
        <w:autoSpaceDE w:val="0"/>
        <w:autoSpaceDN w:val="0"/>
        <w:adjustRightInd w:val="0"/>
        <w:jc w:val="both"/>
        <w:rPr>
          <w:rFonts w:ascii="Century Gothic" w:hAnsi="Century Gothic"/>
          <w:b/>
          <w:sz w:val="20"/>
          <w:szCs w:val="20"/>
        </w:rPr>
      </w:pPr>
      <w:r>
        <w:rPr>
          <w:rFonts w:ascii="Century Gothic" w:hAnsi="Century Gothic"/>
          <w:b/>
          <w:sz w:val="20"/>
          <w:szCs w:val="20"/>
        </w:rPr>
        <w:t>4</w:t>
      </w:r>
      <w:r w:rsidR="000023E5" w:rsidRPr="007F580D">
        <w:rPr>
          <w:rFonts w:ascii="Century Gothic" w:hAnsi="Century Gothic"/>
          <w:b/>
          <w:sz w:val="20"/>
          <w:szCs w:val="20"/>
        </w:rPr>
        <w:t>.3 PROCEDIMIENTO PARA LA EJECUCIÓN</w:t>
      </w:r>
    </w:p>
    <w:p w:rsidR="000023E5" w:rsidRPr="007F580D" w:rsidRDefault="000023E5" w:rsidP="000023E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7F580D">
        <w:rPr>
          <w:rFonts w:ascii="Century Gothic" w:hAnsi="Century Gothic" w:cs="Arial"/>
          <w:b/>
          <w:i/>
          <w:sz w:val="20"/>
          <w:szCs w:val="20"/>
        </w:rPr>
        <w:t>Manual para ejecución de soldaduras en tuberías HDPE</w:t>
      </w:r>
      <w:r w:rsidRPr="007F580D">
        <w:rPr>
          <w:rFonts w:ascii="Century Gothic" w:hAnsi="Century Gothic" w:cs="Arial"/>
          <w:sz w:val="20"/>
          <w:szCs w:val="20"/>
        </w:rPr>
        <w:t>, el cual será entregado por el SUPERVISOR DE LA OBRA, una vez emitida la Orden de Proceder.</w:t>
      </w:r>
    </w:p>
    <w:p w:rsidR="000023E5" w:rsidRPr="007F580D" w:rsidRDefault="000023E5" w:rsidP="000023E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0023E5" w:rsidRPr="007F580D" w:rsidRDefault="000023E5" w:rsidP="000023E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mencionar que la soldadura de cada accesorio deberá llevar claramente la señalización respectiva en accesorio, en obra y en los planos As-built .</w:t>
      </w:r>
    </w:p>
    <w:p w:rsidR="000023E5" w:rsidRPr="007F580D" w:rsidRDefault="000023E5" w:rsidP="000023E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Deberá tenerse un reporte diario, debiendo el soldador registrar en la tubería y en un archivo diario (hora, fecha y tiempo).</w:t>
      </w:r>
    </w:p>
    <w:p w:rsidR="000023E5" w:rsidRPr="007F580D" w:rsidRDefault="000023E5" w:rsidP="000023E5">
      <w:pPr>
        <w:widowControl w:val="0"/>
        <w:autoSpaceDE w:val="0"/>
        <w:autoSpaceDN w:val="0"/>
        <w:adjustRightInd w:val="0"/>
        <w:jc w:val="both"/>
        <w:rPr>
          <w:rFonts w:ascii="Century Gothic" w:hAnsi="Century Gothic" w:cs="Arial"/>
          <w:b/>
          <w:i/>
          <w:sz w:val="20"/>
          <w:szCs w:val="20"/>
        </w:rPr>
      </w:pPr>
      <w:r w:rsidRPr="007F580D">
        <w:rPr>
          <w:rFonts w:ascii="Century Gothic" w:hAnsi="Century Gothic" w:cs="Arial"/>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7F580D">
        <w:rPr>
          <w:rFonts w:ascii="Century Gothic" w:hAnsi="Century Gothic" w:cs="Arial"/>
          <w:b/>
          <w:i/>
          <w:sz w:val="20"/>
          <w:szCs w:val="20"/>
        </w:rPr>
        <w:t xml:space="preserve">Manual de Planos As-built.   </w:t>
      </w:r>
    </w:p>
    <w:p w:rsidR="000023E5" w:rsidRPr="007F580D" w:rsidRDefault="00F8320D" w:rsidP="000023E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4</w:t>
      </w:r>
      <w:r w:rsidR="000023E5">
        <w:rPr>
          <w:rFonts w:ascii="Century Gothic" w:hAnsi="Century Gothic"/>
          <w:sz w:val="20"/>
          <w:szCs w:val="20"/>
        </w:rPr>
        <w:t xml:space="preserve">.4 </w:t>
      </w:r>
      <w:r w:rsidR="000023E5" w:rsidRPr="007F580D">
        <w:rPr>
          <w:rFonts w:ascii="Century Gothic" w:hAnsi="Century Gothic"/>
          <w:sz w:val="20"/>
          <w:szCs w:val="20"/>
        </w:rPr>
        <w:t>MEDICIÓN Y FORMA DE PAGO</w:t>
      </w:r>
    </w:p>
    <w:p w:rsidR="000023E5" w:rsidRPr="007F580D" w:rsidRDefault="000023E5" w:rsidP="000023E5">
      <w:pPr>
        <w:pStyle w:val="Prrafodelista"/>
        <w:ind w:left="0"/>
        <w:jc w:val="both"/>
        <w:rPr>
          <w:rFonts w:ascii="Century Gothic" w:hAnsi="Century Gothic"/>
          <w:kern w:val="28"/>
          <w:sz w:val="20"/>
          <w:szCs w:val="20"/>
        </w:rPr>
      </w:pPr>
      <w:r w:rsidRPr="007F580D">
        <w:rPr>
          <w:rFonts w:ascii="Century Gothic" w:hAnsi="Century Gothic" w:cs="Arial"/>
          <w:sz w:val="20"/>
          <w:szCs w:val="20"/>
        </w:rPr>
        <w:t>EL punto de soldadura</w:t>
      </w:r>
      <w:r w:rsidRPr="007F580D">
        <w:rPr>
          <w:rFonts w:ascii="Century Gothic" w:hAnsi="Century Gothic"/>
          <w:kern w:val="28"/>
          <w:sz w:val="20"/>
          <w:szCs w:val="20"/>
        </w:rPr>
        <w:t xml:space="preserve"> será pagada por punto debidamente soldado, de acuerdo a los parámetros indicados y aprobados por el SUPERVISOR DE OBRA.</w:t>
      </w:r>
    </w:p>
    <w:p w:rsidR="000023E5" w:rsidRDefault="000023E5" w:rsidP="000023E5">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herramientas, mano de obra, material y transporte necesarios para la ejecución total de este ítem.</w:t>
      </w:r>
    </w:p>
    <w:tbl>
      <w:tblPr>
        <w:tblStyle w:val="Tablaconcuadrcula"/>
        <w:tblW w:w="6677" w:type="dxa"/>
        <w:jc w:val="center"/>
        <w:tblInd w:w="-208" w:type="dxa"/>
        <w:tblLook w:val="04A0"/>
      </w:tblPr>
      <w:tblGrid>
        <w:gridCol w:w="1292"/>
        <w:gridCol w:w="4333"/>
        <w:gridCol w:w="1052"/>
      </w:tblGrid>
      <w:tr w:rsidR="000023E5" w:rsidRPr="007F580D" w:rsidTr="00F8320D">
        <w:trPr>
          <w:jc w:val="center"/>
        </w:trPr>
        <w:tc>
          <w:tcPr>
            <w:tcW w:w="1292" w:type="dxa"/>
          </w:tcPr>
          <w:p w:rsidR="000023E5" w:rsidRPr="007F580D" w:rsidRDefault="000023E5" w:rsidP="003735E0">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333" w:type="dxa"/>
          </w:tcPr>
          <w:p w:rsidR="000023E5" w:rsidRPr="007F580D" w:rsidRDefault="000023E5" w:rsidP="003735E0">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2" w:type="dxa"/>
          </w:tcPr>
          <w:p w:rsidR="000023E5" w:rsidRPr="007F580D" w:rsidRDefault="000023E5" w:rsidP="003735E0">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0023E5" w:rsidRPr="007F580D" w:rsidTr="00F8320D">
        <w:trPr>
          <w:jc w:val="center"/>
        </w:trPr>
        <w:tc>
          <w:tcPr>
            <w:tcW w:w="1292" w:type="dxa"/>
          </w:tcPr>
          <w:p w:rsidR="00270EE9" w:rsidRPr="007F580D" w:rsidRDefault="00F8320D" w:rsidP="00270EE9">
            <w:pPr>
              <w:jc w:val="center"/>
              <w:rPr>
                <w:rFonts w:ascii="Century Gothic" w:eastAsia="Arial Unicode MS" w:hAnsi="Century Gothic"/>
                <w:lang w:val="es-ES_tradnl"/>
              </w:rPr>
            </w:pPr>
            <w:r>
              <w:rPr>
                <w:rFonts w:ascii="Century Gothic" w:eastAsia="Arial Unicode MS" w:hAnsi="Century Gothic"/>
                <w:lang w:val="es-ES_tradnl"/>
              </w:rPr>
              <w:t>4</w:t>
            </w:r>
          </w:p>
          <w:p w:rsidR="000023E5" w:rsidRPr="007F580D" w:rsidRDefault="000023E5" w:rsidP="00F8320D">
            <w:pPr>
              <w:jc w:val="center"/>
              <w:rPr>
                <w:rFonts w:ascii="Century Gothic" w:eastAsia="Arial Unicode MS" w:hAnsi="Century Gothic"/>
                <w:lang w:val="es-ES_tradnl"/>
              </w:rPr>
            </w:pPr>
          </w:p>
        </w:tc>
        <w:tc>
          <w:tcPr>
            <w:tcW w:w="4333" w:type="dxa"/>
          </w:tcPr>
          <w:p w:rsidR="000023E5" w:rsidRPr="007F580D" w:rsidRDefault="000023E5" w:rsidP="003735E0">
            <w:pPr>
              <w:jc w:val="center"/>
              <w:rPr>
                <w:rFonts w:ascii="Century Gothic" w:eastAsia="Arial Unicode MS" w:hAnsi="Century Gothic"/>
                <w:lang w:val="es-ES_tradnl"/>
              </w:rPr>
            </w:pPr>
            <w:r w:rsidRPr="00290E1E">
              <w:rPr>
                <w:rFonts w:ascii="Century Gothic" w:hAnsi="Century Gothic" w:cs="Arial"/>
                <w:lang w:val="es-BO"/>
              </w:rPr>
              <w:t>PUNTO DE SOLDADURA  P.E</w:t>
            </w:r>
            <w:r>
              <w:rPr>
                <w:rFonts w:ascii="Century Gothic" w:hAnsi="Century Gothic" w:cs="Arial"/>
                <w:lang w:val="es-BO"/>
              </w:rPr>
              <w:t>. Ø=63 mm</w:t>
            </w:r>
          </w:p>
        </w:tc>
        <w:tc>
          <w:tcPr>
            <w:tcW w:w="1052" w:type="dxa"/>
          </w:tcPr>
          <w:p w:rsidR="000023E5" w:rsidRPr="007F580D" w:rsidRDefault="000023E5" w:rsidP="003735E0">
            <w:pPr>
              <w:jc w:val="center"/>
              <w:rPr>
                <w:rFonts w:ascii="Century Gothic" w:eastAsia="Arial Unicode MS" w:hAnsi="Century Gothic"/>
                <w:lang w:val="es-ES_tradnl"/>
              </w:rPr>
            </w:pPr>
            <w:r w:rsidRPr="007F580D">
              <w:rPr>
                <w:rFonts w:ascii="Century Gothic" w:eastAsia="Arial Unicode MS" w:hAnsi="Century Gothic"/>
                <w:lang w:val="es-ES_tradnl"/>
              </w:rPr>
              <w:t>Pto.</w:t>
            </w:r>
          </w:p>
        </w:tc>
      </w:tr>
    </w:tbl>
    <w:p w:rsidR="000023E5" w:rsidRDefault="000023E5" w:rsidP="000023E5">
      <w:pPr>
        <w:tabs>
          <w:tab w:val="left" w:pos="0"/>
          <w:tab w:val="left" w:pos="142"/>
        </w:tabs>
        <w:autoSpaceDE w:val="0"/>
        <w:autoSpaceDN w:val="0"/>
        <w:adjustRightInd w:val="0"/>
        <w:spacing w:after="0"/>
        <w:jc w:val="both"/>
        <w:rPr>
          <w:rFonts w:ascii="Century Gothic" w:hAnsi="Century Gothic" w:cs="Arial"/>
          <w:b/>
          <w:sz w:val="20"/>
          <w:szCs w:val="20"/>
        </w:rPr>
      </w:pPr>
    </w:p>
    <w:p w:rsidR="000023E5" w:rsidRPr="007F580D" w:rsidRDefault="00F8320D" w:rsidP="00270EE9">
      <w:pPr>
        <w:pStyle w:val="Ttulo2"/>
        <w:rPr>
          <w:rFonts w:ascii="Century Gothic" w:hAnsi="Century Gothic" w:cs="Arial"/>
          <w:b w:val="0"/>
          <w:sz w:val="20"/>
          <w:szCs w:val="20"/>
        </w:rPr>
      </w:pPr>
      <w:r>
        <w:rPr>
          <w:rFonts w:ascii="Century Gothic" w:hAnsi="Century Gothic" w:cs="Arial"/>
          <w:i w:val="0"/>
          <w:sz w:val="24"/>
          <w:szCs w:val="24"/>
        </w:rPr>
        <w:lastRenderedPageBreak/>
        <w:t>5</w:t>
      </w:r>
      <w:r w:rsidR="000023E5">
        <w:rPr>
          <w:rFonts w:ascii="Century Gothic" w:hAnsi="Century Gothic" w:cs="Arial"/>
          <w:i w:val="0"/>
          <w:sz w:val="24"/>
          <w:szCs w:val="24"/>
        </w:rPr>
        <w:t>.PUNTO DE SOLDADURA  P.E. Ø=40 mm</w:t>
      </w:r>
    </w:p>
    <w:p w:rsidR="000023E5" w:rsidRPr="007F580D" w:rsidRDefault="000023E5" w:rsidP="000023E5">
      <w:pPr>
        <w:tabs>
          <w:tab w:val="left" w:pos="0"/>
          <w:tab w:val="left" w:pos="142"/>
        </w:tabs>
        <w:autoSpaceDE w:val="0"/>
        <w:autoSpaceDN w:val="0"/>
        <w:adjustRightInd w:val="0"/>
        <w:spacing w:after="0"/>
        <w:jc w:val="both"/>
        <w:rPr>
          <w:rFonts w:ascii="Century Gothic" w:hAnsi="Century Gothic" w:cs="Arial"/>
          <w:b/>
          <w:sz w:val="20"/>
          <w:szCs w:val="20"/>
        </w:rPr>
      </w:pPr>
      <w:r w:rsidRPr="007F580D">
        <w:rPr>
          <w:rFonts w:ascii="Century Gothic" w:hAnsi="Century Gothic" w:cs="Arial"/>
          <w:b/>
          <w:sz w:val="20"/>
          <w:szCs w:val="20"/>
        </w:rPr>
        <w:t>UNIDAD: P</w:t>
      </w:r>
      <w:r>
        <w:rPr>
          <w:rFonts w:ascii="Century Gothic" w:hAnsi="Century Gothic" w:cs="Arial"/>
          <w:b/>
          <w:sz w:val="20"/>
          <w:szCs w:val="20"/>
        </w:rPr>
        <w:t>to.</w:t>
      </w:r>
    </w:p>
    <w:p w:rsidR="000023E5" w:rsidRPr="007F580D" w:rsidRDefault="000023E5" w:rsidP="002847F7">
      <w:pPr>
        <w:pStyle w:val="Estilo1"/>
        <w:numPr>
          <w:ilvl w:val="1"/>
          <w:numId w:val="47"/>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 xml:space="preserve">DEFINICIÓN </w:t>
      </w:r>
    </w:p>
    <w:p w:rsidR="000023E5" w:rsidRPr="007F580D" w:rsidRDefault="000023E5" w:rsidP="000023E5">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 xml:space="preserve">Este ítem se refiere a la realización de soldaduras por electrofusión de acuerdo a diámetros y accesorios a colocar, de acuerdo a planos y/o instrucciones emitidas por el SUPERVISOR DE OBRA.  </w:t>
      </w:r>
    </w:p>
    <w:p w:rsidR="000023E5" w:rsidRPr="007F580D" w:rsidRDefault="000023E5" w:rsidP="002847F7">
      <w:pPr>
        <w:pStyle w:val="Estilo1"/>
        <w:numPr>
          <w:ilvl w:val="1"/>
          <w:numId w:val="47"/>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MATERIALES, HERRAMIENTAS Y EQUIPO</w:t>
      </w:r>
    </w:p>
    <w:p w:rsidR="000023E5" w:rsidRPr="007F580D" w:rsidRDefault="000023E5" w:rsidP="000023E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proporcionará todos los materiales, herramientas y equipos necesarios (Volquetas, camionetas, </w:t>
      </w:r>
      <w:r w:rsidR="00762A69">
        <w:rPr>
          <w:rFonts w:ascii="Century Gothic" w:hAnsi="Century Gothic" w:cs="Arial"/>
          <w:sz w:val="20"/>
          <w:szCs w:val="20"/>
        </w:rPr>
        <w:t>soldado</w:t>
      </w:r>
      <w:r w:rsidR="00762A69" w:rsidRPr="007F580D">
        <w:rPr>
          <w:rFonts w:ascii="Century Gothic" w:hAnsi="Century Gothic" w:cs="Arial"/>
          <w:sz w:val="20"/>
          <w:szCs w:val="20"/>
        </w:rPr>
        <w:t>ras por electrofusión</w:t>
      </w:r>
      <w:r w:rsidR="00762A69">
        <w:rPr>
          <w:rFonts w:ascii="Century Gothic" w:hAnsi="Century Gothic" w:cs="Arial"/>
          <w:sz w:val="20"/>
          <w:szCs w:val="20"/>
        </w:rPr>
        <w:t>, alineadores,</w:t>
      </w:r>
      <w:r w:rsidRPr="007F580D">
        <w:rPr>
          <w:rFonts w:ascii="Century Gothic" w:hAnsi="Century Gothic"/>
          <w:kern w:val="28"/>
          <w:sz w:val="20"/>
          <w:szCs w:val="20"/>
          <w:lang w:val="es-ES_tradnl"/>
        </w:rPr>
        <w:t>etc.)  Para la ejecución de los trabajos, los mismos deberán ser aprobados por el SUPERVISOR al inicio de la actividad.</w:t>
      </w:r>
    </w:p>
    <w:p w:rsidR="000023E5" w:rsidRPr="007F580D" w:rsidRDefault="00F8320D" w:rsidP="000023E5">
      <w:pPr>
        <w:widowControl w:val="0"/>
        <w:autoSpaceDE w:val="0"/>
        <w:autoSpaceDN w:val="0"/>
        <w:adjustRightInd w:val="0"/>
        <w:jc w:val="both"/>
        <w:rPr>
          <w:rFonts w:ascii="Century Gothic" w:hAnsi="Century Gothic"/>
          <w:b/>
          <w:sz w:val="20"/>
          <w:szCs w:val="20"/>
        </w:rPr>
      </w:pPr>
      <w:r>
        <w:rPr>
          <w:rFonts w:ascii="Century Gothic" w:hAnsi="Century Gothic"/>
          <w:b/>
          <w:sz w:val="20"/>
          <w:szCs w:val="20"/>
        </w:rPr>
        <w:t>5</w:t>
      </w:r>
      <w:r w:rsidR="000023E5" w:rsidRPr="007F580D">
        <w:rPr>
          <w:rFonts w:ascii="Century Gothic" w:hAnsi="Century Gothic"/>
          <w:b/>
          <w:sz w:val="20"/>
          <w:szCs w:val="20"/>
        </w:rPr>
        <w:t>.3 PROCEDIMIENTO PARA LA EJECUCIÓN</w:t>
      </w:r>
    </w:p>
    <w:p w:rsidR="000023E5" w:rsidRPr="007F580D" w:rsidRDefault="000023E5" w:rsidP="000023E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7F580D">
        <w:rPr>
          <w:rFonts w:ascii="Century Gothic" w:hAnsi="Century Gothic" w:cs="Arial"/>
          <w:b/>
          <w:i/>
          <w:sz w:val="20"/>
          <w:szCs w:val="20"/>
        </w:rPr>
        <w:t>Manual para ejecución de soldaduras en tuberías HDPE</w:t>
      </w:r>
      <w:r w:rsidRPr="007F580D">
        <w:rPr>
          <w:rFonts w:ascii="Century Gothic" w:hAnsi="Century Gothic" w:cs="Arial"/>
          <w:sz w:val="20"/>
          <w:szCs w:val="20"/>
        </w:rPr>
        <w:t>, el cual será entregado por el SUPERVISOR DE LA OBRA, una vez emitida la Orden de Proceder.</w:t>
      </w:r>
    </w:p>
    <w:p w:rsidR="000023E5" w:rsidRPr="007F580D" w:rsidRDefault="000023E5" w:rsidP="000023E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0023E5" w:rsidRPr="007F580D" w:rsidRDefault="000023E5" w:rsidP="000023E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mencionar que la soldadura de cada accesorio deberá llevar claramente la señalización respectiva en accesorio, en obra y en los planos As-built .</w:t>
      </w:r>
    </w:p>
    <w:p w:rsidR="000023E5" w:rsidRPr="007F580D" w:rsidRDefault="000023E5" w:rsidP="000023E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Deberá tenerse un reporte diario, debiendo el soldador registrar en la tubería y en un archivo diario (hora, fecha y tiempo).</w:t>
      </w:r>
    </w:p>
    <w:p w:rsidR="000023E5" w:rsidRPr="007F580D" w:rsidRDefault="000023E5" w:rsidP="000023E5">
      <w:pPr>
        <w:widowControl w:val="0"/>
        <w:autoSpaceDE w:val="0"/>
        <w:autoSpaceDN w:val="0"/>
        <w:adjustRightInd w:val="0"/>
        <w:jc w:val="both"/>
        <w:rPr>
          <w:rFonts w:ascii="Century Gothic" w:hAnsi="Century Gothic" w:cs="Arial"/>
          <w:b/>
          <w:i/>
          <w:sz w:val="20"/>
          <w:szCs w:val="20"/>
        </w:rPr>
      </w:pPr>
      <w:r w:rsidRPr="007F580D">
        <w:rPr>
          <w:rFonts w:ascii="Century Gothic" w:hAnsi="Century Gothic" w:cs="Arial"/>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7F580D">
        <w:rPr>
          <w:rFonts w:ascii="Century Gothic" w:hAnsi="Century Gothic" w:cs="Arial"/>
          <w:b/>
          <w:i/>
          <w:sz w:val="20"/>
          <w:szCs w:val="20"/>
        </w:rPr>
        <w:t xml:space="preserve">Manual de Planos As-built.   </w:t>
      </w:r>
    </w:p>
    <w:p w:rsidR="000023E5" w:rsidRPr="007F580D" w:rsidRDefault="00F8320D" w:rsidP="000023E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5.</w:t>
      </w:r>
      <w:r w:rsidR="000023E5">
        <w:rPr>
          <w:rFonts w:ascii="Century Gothic" w:hAnsi="Century Gothic"/>
          <w:sz w:val="20"/>
          <w:szCs w:val="20"/>
        </w:rPr>
        <w:t xml:space="preserve">4 </w:t>
      </w:r>
      <w:r w:rsidR="000023E5" w:rsidRPr="007F580D">
        <w:rPr>
          <w:rFonts w:ascii="Century Gothic" w:hAnsi="Century Gothic"/>
          <w:sz w:val="20"/>
          <w:szCs w:val="20"/>
        </w:rPr>
        <w:t>MEDICIÓN Y FORMA DE PAGO</w:t>
      </w:r>
    </w:p>
    <w:p w:rsidR="000023E5" w:rsidRPr="007F580D" w:rsidRDefault="000023E5" w:rsidP="000023E5">
      <w:pPr>
        <w:pStyle w:val="Prrafodelista"/>
        <w:ind w:left="0"/>
        <w:jc w:val="both"/>
        <w:rPr>
          <w:rFonts w:ascii="Century Gothic" w:hAnsi="Century Gothic"/>
          <w:kern w:val="28"/>
          <w:sz w:val="20"/>
          <w:szCs w:val="20"/>
        </w:rPr>
      </w:pPr>
      <w:r w:rsidRPr="007F580D">
        <w:rPr>
          <w:rFonts w:ascii="Century Gothic" w:hAnsi="Century Gothic" w:cs="Arial"/>
          <w:sz w:val="20"/>
          <w:szCs w:val="20"/>
        </w:rPr>
        <w:lastRenderedPageBreak/>
        <w:t>EL punto de soldadura</w:t>
      </w:r>
      <w:r w:rsidRPr="007F580D">
        <w:rPr>
          <w:rFonts w:ascii="Century Gothic" w:hAnsi="Century Gothic"/>
          <w:kern w:val="28"/>
          <w:sz w:val="20"/>
          <w:szCs w:val="20"/>
        </w:rPr>
        <w:t xml:space="preserve"> será pagada por punto debidamente soldado, de acuerdo a los parámetros indicados y aprobados por el SUPERVISOR DE OBRA.</w:t>
      </w:r>
    </w:p>
    <w:p w:rsidR="000023E5" w:rsidRDefault="000023E5" w:rsidP="000023E5">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6818" w:type="dxa"/>
        <w:jc w:val="center"/>
        <w:tblInd w:w="-349" w:type="dxa"/>
        <w:tblLook w:val="04A0"/>
      </w:tblPr>
      <w:tblGrid>
        <w:gridCol w:w="1292"/>
        <w:gridCol w:w="4474"/>
        <w:gridCol w:w="1052"/>
      </w:tblGrid>
      <w:tr w:rsidR="000023E5" w:rsidRPr="007F580D" w:rsidTr="00F8320D">
        <w:trPr>
          <w:jc w:val="center"/>
        </w:trPr>
        <w:tc>
          <w:tcPr>
            <w:tcW w:w="1292" w:type="dxa"/>
          </w:tcPr>
          <w:p w:rsidR="000023E5" w:rsidRPr="007F580D" w:rsidRDefault="000023E5" w:rsidP="003735E0">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474" w:type="dxa"/>
          </w:tcPr>
          <w:p w:rsidR="000023E5" w:rsidRPr="007F580D" w:rsidRDefault="000023E5" w:rsidP="003735E0">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2" w:type="dxa"/>
          </w:tcPr>
          <w:p w:rsidR="000023E5" w:rsidRPr="007F580D" w:rsidRDefault="000023E5" w:rsidP="003735E0">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0023E5" w:rsidRPr="007F580D" w:rsidTr="00F8320D">
        <w:trPr>
          <w:jc w:val="center"/>
        </w:trPr>
        <w:tc>
          <w:tcPr>
            <w:tcW w:w="1292" w:type="dxa"/>
          </w:tcPr>
          <w:p w:rsidR="007E5FDF" w:rsidRPr="007F580D" w:rsidRDefault="00F8320D" w:rsidP="007E5FDF">
            <w:pPr>
              <w:jc w:val="center"/>
              <w:rPr>
                <w:rFonts w:ascii="Century Gothic" w:eastAsia="Arial Unicode MS" w:hAnsi="Century Gothic"/>
                <w:lang w:val="es-ES_tradnl"/>
              </w:rPr>
            </w:pPr>
            <w:r>
              <w:rPr>
                <w:rFonts w:ascii="Century Gothic" w:eastAsia="Arial Unicode MS" w:hAnsi="Century Gothic"/>
                <w:lang w:val="es-ES_tradnl"/>
              </w:rPr>
              <w:t>5</w:t>
            </w:r>
          </w:p>
          <w:p w:rsidR="000023E5" w:rsidRPr="007F580D" w:rsidRDefault="000023E5" w:rsidP="00F8320D">
            <w:pPr>
              <w:jc w:val="center"/>
              <w:rPr>
                <w:rFonts w:ascii="Century Gothic" w:eastAsia="Arial Unicode MS" w:hAnsi="Century Gothic"/>
                <w:lang w:val="es-ES_tradnl"/>
              </w:rPr>
            </w:pPr>
          </w:p>
        </w:tc>
        <w:tc>
          <w:tcPr>
            <w:tcW w:w="4474" w:type="dxa"/>
          </w:tcPr>
          <w:p w:rsidR="000023E5" w:rsidRPr="007F580D" w:rsidRDefault="000023E5" w:rsidP="003735E0">
            <w:pPr>
              <w:jc w:val="center"/>
              <w:rPr>
                <w:rFonts w:ascii="Century Gothic" w:eastAsia="Arial Unicode MS" w:hAnsi="Century Gothic"/>
                <w:lang w:val="es-ES_tradnl"/>
              </w:rPr>
            </w:pPr>
            <w:r w:rsidRPr="00290E1E">
              <w:rPr>
                <w:rFonts w:ascii="Century Gothic" w:hAnsi="Century Gothic" w:cs="Arial"/>
                <w:lang w:val="es-BO"/>
              </w:rPr>
              <w:t>PUNTO DE SOLDADURA  P.E</w:t>
            </w:r>
            <w:r>
              <w:rPr>
                <w:rFonts w:ascii="Century Gothic" w:hAnsi="Century Gothic" w:cs="Arial"/>
                <w:lang w:val="es-BO"/>
              </w:rPr>
              <w:t>. Ø=40 mm</w:t>
            </w:r>
          </w:p>
        </w:tc>
        <w:tc>
          <w:tcPr>
            <w:tcW w:w="1052" w:type="dxa"/>
          </w:tcPr>
          <w:p w:rsidR="000023E5" w:rsidRPr="007F580D" w:rsidRDefault="000023E5" w:rsidP="003735E0">
            <w:pPr>
              <w:jc w:val="center"/>
              <w:rPr>
                <w:rFonts w:ascii="Century Gothic" w:eastAsia="Arial Unicode MS" w:hAnsi="Century Gothic"/>
                <w:lang w:val="es-ES_tradnl"/>
              </w:rPr>
            </w:pPr>
            <w:r w:rsidRPr="007F580D">
              <w:rPr>
                <w:rFonts w:ascii="Century Gothic" w:eastAsia="Arial Unicode MS" w:hAnsi="Century Gothic"/>
                <w:lang w:val="es-ES_tradnl"/>
              </w:rPr>
              <w:t>Pto.</w:t>
            </w:r>
          </w:p>
        </w:tc>
      </w:tr>
    </w:tbl>
    <w:p w:rsidR="000023E5" w:rsidRDefault="000023E5" w:rsidP="000023E5">
      <w:pPr>
        <w:tabs>
          <w:tab w:val="left" w:pos="0"/>
          <w:tab w:val="left" w:pos="142"/>
        </w:tabs>
        <w:autoSpaceDE w:val="0"/>
        <w:autoSpaceDN w:val="0"/>
        <w:adjustRightInd w:val="0"/>
        <w:spacing w:after="0"/>
        <w:jc w:val="both"/>
        <w:rPr>
          <w:rFonts w:ascii="Century Gothic" w:hAnsi="Century Gothic" w:cs="Arial"/>
          <w:b/>
          <w:sz w:val="20"/>
          <w:szCs w:val="20"/>
        </w:rPr>
      </w:pPr>
    </w:p>
    <w:p w:rsidR="000023E5" w:rsidRPr="005A7331" w:rsidRDefault="00F8320D" w:rsidP="000023E5">
      <w:pPr>
        <w:pStyle w:val="Ttulo2"/>
        <w:rPr>
          <w:rFonts w:ascii="Century Gothic" w:hAnsi="Century Gothic"/>
          <w:i w:val="0"/>
          <w:sz w:val="24"/>
          <w:szCs w:val="24"/>
          <w:u w:val="single"/>
        </w:rPr>
      </w:pPr>
      <w:r>
        <w:rPr>
          <w:rFonts w:ascii="Century Gothic" w:hAnsi="Century Gothic" w:cs="Arial"/>
          <w:i w:val="0"/>
          <w:sz w:val="24"/>
          <w:szCs w:val="24"/>
          <w:lang w:val="es-BO"/>
        </w:rPr>
        <w:t>6</w:t>
      </w:r>
      <w:r w:rsidR="000023E5">
        <w:rPr>
          <w:rFonts w:ascii="Century Gothic" w:hAnsi="Century Gothic" w:cs="Arial"/>
          <w:i w:val="0"/>
          <w:sz w:val="24"/>
          <w:szCs w:val="24"/>
          <w:lang w:val="es-BO"/>
        </w:rPr>
        <w:t>.</w:t>
      </w:r>
      <w:r w:rsidR="000023E5" w:rsidRPr="005A7331">
        <w:rPr>
          <w:rFonts w:ascii="Century Gothic" w:hAnsi="Century Gothic" w:cs="Arial"/>
          <w:i w:val="0"/>
          <w:sz w:val="24"/>
          <w:szCs w:val="24"/>
        </w:rPr>
        <w:t>VENTEO, PRUEBA DERESISTENCIA Y HERMETICIDAD</w:t>
      </w:r>
    </w:p>
    <w:p w:rsidR="000023E5" w:rsidRPr="00FD4328" w:rsidRDefault="000023E5" w:rsidP="000023E5">
      <w:pPr>
        <w:tabs>
          <w:tab w:val="left" w:pos="0"/>
          <w:tab w:val="left" w:pos="142"/>
        </w:tabs>
        <w:autoSpaceDE w:val="0"/>
        <w:autoSpaceDN w:val="0"/>
        <w:adjustRightInd w:val="0"/>
        <w:spacing w:after="0"/>
        <w:jc w:val="both"/>
        <w:rPr>
          <w:rFonts w:ascii="Century Gothic" w:hAnsi="Century Gothic" w:cs="Arial"/>
          <w:b/>
        </w:rPr>
      </w:pPr>
      <w:r w:rsidRPr="00FD4328">
        <w:rPr>
          <w:rFonts w:ascii="Century Gothic" w:hAnsi="Century Gothic" w:cs="Arial"/>
          <w:b/>
        </w:rPr>
        <w:t xml:space="preserve">UNIDAD: </w:t>
      </w:r>
      <w:r>
        <w:rPr>
          <w:rFonts w:ascii="Century Gothic" w:hAnsi="Century Gothic" w:cs="Arial"/>
          <w:b/>
        </w:rPr>
        <w:t>ml</w:t>
      </w:r>
    </w:p>
    <w:p w:rsidR="000023E5" w:rsidRPr="007F580D" w:rsidRDefault="00F8320D" w:rsidP="000023E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6</w:t>
      </w:r>
      <w:r w:rsidR="000023E5">
        <w:rPr>
          <w:rFonts w:ascii="Century Gothic" w:hAnsi="Century Gothic"/>
          <w:sz w:val="20"/>
          <w:szCs w:val="20"/>
        </w:rPr>
        <w:t xml:space="preserve">.1 </w:t>
      </w:r>
      <w:r w:rsidR="000023E5" w:rsidRPr="007F580D">
        <w:rPr>
          <w:rFonts w:ascii="Century Gothic" w:hAnsi="Century Gothic"/>
          <w:sz w:val="20"/>
          <w:szCs w:val="20"/>
        </w:rPr>
        <w:t xml:space="preserve">DEFINICIÓN </w:t>
      </w:r>
    </w:p>
    <w:p w:rsidR="000023E5" w:rsidRPr="007F580D" w:rsidRDefault="000023E5" w:rsidP="000023E5">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Este ítem se refiere a la realización de las prueba</w:t>
      </w:r>
      <w:r w:rsidR="00344640">
        <w:rPr>
          <w:rFonts w:ascii="Century Gothic" w:hAnsi="Century Gothic" w:cs="Arial"/>
          <w:sz w:val="20"/>
          <w:szCs w:val="20"/>
        </w:rPr>
        <w:t>s de Resistencia y Hermeticidad</w:t>
      </w:r>
      <w:r w:rsidRPr="007F580D">
        <w:rPr>
          <w:rFonts w:ascii="Century Gothic" w:hAnsi="Century Gothic" w:cs="Arial"/>
          <w:sz w:val="20"/>
          <w:szCs w:val="20"/>
        </w:rPr>
        <w:t xml:space="preserve"> de todos los puntos antes de realizar las interconexiones, </w:t>
      </w:r>
      <w:r w:rsidR="00344640">
        <w:rPr>
          <w:rFonts w:ascii="Century Gothic" w:hAnsi="Century Gothic" w:cs="Arial"/>
          <w:sz w:val="20"/>
          <w:szCs w:val="20"/>
        </w:rPr>
        <w:t xml:space="preserve">de </w:t>
      </w:r>
      <w:r w:rsidRPr="007F580D">
        <w:rPr>
          <w:rFonts w:ascii="Century Gothic" w:hAnsi="Century Gothic" w:cs="Arial"/>
          <w:sz w:val="20"/>
          <w:szCs w:val="20"/>
        </w:rPr>
        <w:t xml:space="preserve">acuerdo a planos y/o instrucciones emitidas por el SUPERVISOR DE OBRA.  </w:t>
      </w:r>
    </w:p>
    <w:p w:rsidR="000023E5" w:rsidRPr="007F580D" w:rsidRDefault="00F8320D" w:rsidP="000023E5">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6</w:t>
      </w:r>
      <w:r w:rsidR="000023E5">
        <w:rPr>
          <w:rFonts w:ascii="Century Gothic" w:hAnsi="Century Gothic"/>
          <w:sz w:val="20"/>
          <w:szCs w:val="20"/>
        </w:rPr>
        <w:t xml:space="preserve">.2 </w:t>
      </w:r>
      <w:r w:rsidR="000023E5" w:rsidRPr="007F580D">
        <w:rPr>
          <w:rFonts w:ascii="Century Gothic" w:hAnsi="Century Gothic"/>
          <w:sz w:val="20"/>
          <w:szCs w:val="20"/>
        </w:rPr>
        <w:t>MATERIALES, HERRAMIENTAS Y EQUIPO</w:t>
      </w:r>
    </w:p>
    <w:p w:rsidR="000023E5" w:rsidRPr="007F580D" w:rsidRDefault="000023E5" w:rsidP="000023E5">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(Compresoras, manómetros, manifold, válvulas, registradores de presión y temperatura, volquetas, camionetas, etc.)  Para la ejecución de los trabajos, los mismos deberán ser aprobados por el SUPERVISOR al inicio de la actividad.</w:t>
      </w:r>
    </w:p>
    <w:p w:rsidR="000023E5" w:rsidRPr="007F580D" w:rsidRDefault="00F8320D" w:rsidP="000023E5">
      <w:pPr>
        <w:widowControl w:val="0"/>
        <w:autoSpaceDE w:val="0"/>
        <w:autoSpaceDN w:val="0"/>
        <w:adjustRightInd w:val="0"/>
        <w:jc w:val="both"/>
        <w:rPr>
          <w:rFonts w:ascii="Century Gothic" w:hAnsi="Century Gothic"/>
          <w:b/>
          <w:sz w:val="20"/>
          <w:szCs w:val="20"/>
        </w:rPr>
      </w:pPr>
      <w:r>
        <w:rPr>
          <w:rFonts w:ascii="Century Gothic" w:hAnsi="Century Gothic"/>
          <w:b/>
          <w:sz w:val="20"/>
          <w:szCs w:val="20"/>
        </w:rPr>
        <w:t>6</w:t>
      </w:r>
      <w:r w:rsidR="000023E5">
        <w:rPr>
          <w:rFonts w:ascii="Century Gothic" w:hAnsi="Century Gothic"/>
          <w:b/>
          <w:sz w:val="20"/>
          <w:szCs w:val="20"/>
        </w:rPr>
        <w:t xml:space="preserve">.3   </w:t>
      </w:r>
      <w:r w:rsidR="000023E5" w:rsidRPr="007F580D">
        <w:rPr>
          <w:rFonts w:ascii="Century Gothic" w:hAnsi="Century Gothic"/>
          <w:b/>
          <w:sz w:val="20"/>
          <w:szCs w:val="20"/>
        </w:rPr>
        <w:t>PROCEDIMIENTO PARA LA EJECUCIÓN</w:t>
      </w:r>
    </w:p>
    <w:p w:rsidR="000023E5" w:rsidRPr="007F580D" w:rsidRDefault="000023E5" w:rsidP="000023E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Se debe tener en cuenta que 5 días hábiles antes de la realización de las pruebas de Resistencia y/o Hermeticidad deberá realizarse una </w:t>
      </w:r>
      <w:r w:rsidRPr="007F580D">
        <w:rPr>
          <w:rFonts w:ascii="Century Gothic" w:hAnsi="Century Gothic"/>
          <w:sz w:val="20"/>
          <w:szCs w:val="20"/>
        </w:rPr>
        <w:t>nota de comunicación de prueba de hermeticidad</w:t>
      </w:r>
      <w:r w:rsidRPr="007F580D">
        <w:rPr>
          <w:rFonts w:ascii="Century Gothic" w:hAnsi="Century Gothic" w:cs="Arial"/>
          <w:sz w:val="20"/>
          <w:szCs w:val="20"/>
        </w:rPr>
        <w:t xml:space="preserve"> a la ANH.</w:t>
      </w:r>
    </w:p>
    <w:p w:rsidR="000023E5" w:rsidRPr="007F580D" w:rsidRDefault="000023E5" w:rsidP="000023E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Antes del inicio de las pruebas de resistencia y hermeticidad se deberá realizar el venteo correspondiente realizando el venteo in</w:t>
      </w:r>
      <w:r w:rsidR="00344640">
        <w:rPr>
          <w:rFonts w:ascii="Century Gothic" w:hAnsi="Century Gothic" w:cs="Arial"/>
          <w:sz w:val="20"/>
          <w:szCs w:val="20"/>
        </w:rPr>
        <w:t>yectando aire en los circuitos</w:t>
      </w:r>
      <w:r w:rsidRPr="007F580D">
        <w:rPr>
          <w:rFonts w:ascii="Century Gothic" w:hAnsi="Century Gothic" w:cs="Arial"/>
          <w:sz w:val="20"/>
          <w:szCs w:val="20"/>
        </w:rPr>
        <w:t xml:space="preserve"> conformantes de la red, hasta lograr que la línea construida quede libre de agua, suciedad y algún objeto que pueda obstruir el flujo y/o dañar los aparatos de medición (Medidores)</w:t>
      </w:r>
    </w:p>
    <w:p w:rsidR="000023E5" w:rsidRPr="007F580D" w:rsidRDefault="000023E5" w:rsidP="000023E5">
      <w:pPr>
        <w:widowControl w:val="0"/>
        <w:autoSpaceDE w:val="0"/>
        <w:autoSpaceDN w:val="0"/>
        <w:adjustRightInd w:val="0"/>
        <w:jc w:val="both"/>
        <w:rPr>
          <w:rFonts w:ascii="Century Gothic" w:hAnsi="Century Gothic" w:cs="Arial"/>
          <w:b/>
          <w:i/>
          <w:sz w:val="20"/>
          <w:szCs w:val="20"/>
        </w:rPr>
      </w:pPr>
      <w:r w:rsidRPr="007F580D">
        <w:rPr>
          <w:rFonts w:ascii="Century Gothic" w:hAnsi="Century Gothic" w:cs="Arial"/>
          <w:sz w:val="20"/>
          <w:szCs w:val="20"/>
        </w:rPr>
        <w:t xml:space="preserve">Para realizar este trabajo se tomaran en cuenta los puntos que sean necesarios para desalojar el aire contenido, por lo que se utilizaran cuplas y/o tapones de sacrificio, esta deberá realizarse de acuerdo al </w:t>
      </w:r>
      <w:r w:rsidRPr="007F580D">
        <w:rPr>
          <w:rFonts w:ascii="Century Gothic" w:hAnsi="Century Gothic" w:cs="Arial"/>
          <w:b/>
          <w:i/>
          <w:sz w:val="20"/>
          <w:szCs w:val="20"/>
        </w:rPr>
        <w:t>Manual de Venteo,  resistencia y hermeticidad en redes secundarias.</w:t>
      </w:r>
    </w:p>
    <w:p w:rsidR="000023E5" w:rsidRPr="007F580D" w:rsidRDefault="000023E5" w:rsidP="000023E5">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lastRenderedPageBreak/>
        <w:t xml:space="preserve">Esta verificación deberá realizarse con carácter obligatorio en presencia del personal de Operación y Mantenimiento de </w:t>
      </w:r>
      <w:r w:rsidR="00344640">
        <w:rPr>
          <w:rFonts w:ascii="Century Gothic" w:hAnsi="Century Gothic" w:cs="Arial"/>
          <w:sz w:val="20"/>
          <w:szCs w:val="20"/>
        </w:rPr>
        <w:t>la</w:t>
      </w:r>
      <w:r w:rsidRPr="007F580D">
        <w:rPr>
          <w:rFonts w:ascii="Century Gothic" w:hAnsi="Century Gothic" w:cs="Arial"/>
          <w:sz w:val="20"/>
          <w:szCs w:val="20"/>
        </w:rPr>
        <w:t xml:space="preserve"> distrital, para lo cual el supervisor coordinara</w:t>
      </w:r>
      <w:r w:rsidR="00344640">
        <w:rPr>
          <w:rFonts w:ascii="Century Gothic" w:hAnsi="Century Gothic" w:cs="Arial"/>
          <w:sz w:val="20"/>
          <w:szCs w:val="20"/>
        </w:rPr>
        <w:t>.</w:t>
      </w:r>
    </w:p>
    <w:p w:rsidR="000023E5" w:rsidRPr="007F580D" w:rsidRDefault="00F8320D" w:rsidP="000023E5">
      <w:pPr>
        <w:widowControl w:val="0"/>
        <w:autoSpaceDE w:val="0"/>
        <w:autoSpaceDN w:val="0"/>
        <w:adjustRightInd w:val="0"/>
        <w:jc w:val="both"/>
        <w:rPr>
          <w:rFonts w:ascii="Century Gothic" w:hAnsi="Century Gothic"/>
          <w:b/>
          <w:sz w:val="20"/>
          <w:szCs w:val="20"/>
        </w:rPr>
      </w:pPr>
      <w:r>
        <w:rPr>
          <w:rFonts w:ascii="Century Gothic" w:hAnsi="Century Gothic" w:cs="Arial"/>
          <w:b/>
          <w:sz w:val="20"/>
          <w:szCs w:val="20"/>
        </w:rPr>
        <w:t>6.</w:t>
      </w:r>
      <w:r w:rsidR="000023E5" w:rsidRPr="007F580D">
        <w:rPr>
          <w:rFonts w:ascii="Century Gothic" w:hAnsi="Century Gothic" w:cs="Arial"/>
          <w:b/>
          <w:sz w:val="20"/>
          <w:szCs w:val="20"/>
        </w:rPr>
        <w:t xml:space="preserve">4 </w:t>
      </w:r>
      <w:r w:rsidR="000023E5" w:rsidRPr="007F580D">
        <w:rPr>
          <w:rFonts w:ascii="Century Gothic" w:hAnsi="Century Gothic"/>
          <w:b/>
          <w:sz w:val="20"/>
          <w:szCs w:val="20"/>
        </w:rPr>
        <w:t>MEDICIÓN Y FORMA DE PAGO</w:t>
      </w:r>
    </w:p>
    <w:p w:rsidR="000023E5" w:rsidRPr="007F580D" w:rsidRDefault="000023E5" w:rsidP="000023E5">
      <w:pPr>
        <w:pStyle w:val="Prrafodelista"/>
        <w:ind w:left="0"/>
        <w:jc w:val="both"/>
        <w:rPr>
          <w:rFonts w:ascii="Century Gothic" w:hAnsi="Century Gothic"/>
          <w:kern w:val="28"/>
          <w:sz w:val="20"/>
          <w:szCs w:val="20"/>
        </w:rPr>
      </w:pPr>
      <w:r w:rsidRPr="007F580D">
        <w:rPr>
          <w:rFonts w:ascii="Century Gothic" w:hAnsi="Century Gothic" w:cs="Arial"/>
          <w:sz w:val="20"/>
          <w:szCs w:val="20"/>
        </w:rPr>
        <w:t xml:space="preserve">El ítem Venteo, prueba de </w:t>
      </w:r>
      <w:r w:rsidR="00762A69">
        <w:rPr>
          <w:rFonts w:ascii="Century Gothic" w:hAnsi="Century Gothic" w:cs="Arial"/>
          <w:sz w:val="20"/>
          <w:szCs w:val="20"/>
        </w:rPr>
        <w:t>Resistencia y Hermeticidad será pagado</w:t>
      </w:r>
      <w:r w:rsidRPr="007F580D">
        <w:rPr>
          <w:rFonts w:ascii="Century Gothic" w:hAnsi="Century Gothic" w:cs="Arial"/>
          <w:sz w:val="20"/>
          <w:szCs w:val="20"/>
        </w:rPr>
        <w:t xml:space="preserve"> por metro lineal, </w:t>
      </w:r>
      <w:r w:rsidRPr="007F580D">
        <w:rPr>
          <w:rFonts w:ascii="Century Gothic" w:hAnsi="Century Gothic"/>
          <w:kern w:val="28"/>
          <w:sz w:val="20"/>
          <w:szCs w:val="20"/>
        </w:rPr>
        <w:t>de acuerdo a los parámetros indicados y aprobados por el SUPERVISOR DE OBRA.</w:t>
      </w:r>
    </w:p>
    <w:p w:rsidR="000023E5" w:rsidRPr="007F580D" w:rsidRDefault="000023E5" w:rsidP="000023E5">
      <w:pPr>
        <w:jc w:val="both"/>
        <w:rPr>
          <w:rFonts w:ascii="Century Gothic" w:hAnsi="Century Gothic"/>
          <w:kern w:val="28"/>
          <w:sz w:val="20"/>
          <w:szCs w:val="20"/>
        </w:rPr>
      </w:pPr>
      <w:r w:rsidRPr="007F580D">
        <w:rPr>
          <w:rFonts w:ascii="Century Gothic" w:hAnsi="Century Gothic"/>
          <w:kern w:val="28"/>
          <w:sz w:val="20"/>
          <w:szCs w:val="20"/>
        </w:rPr>
        <w:t>En este precio están comprendidos todos los equipos, herramientas, mano de obra, material y transporte necesarios para la ejecución total de este ítem.</w:t>
      </w:r>
    </w:p>
    <w:tbl>
      <w:tblPr>
        <w:tblStyle w:val="Tablaconcuadrcula"/>
        <w:tblW w:w="6677" w:type="dxa"/>
        <w:jc w:val="center"/>
        <w:tblInd w:w="-208" w:type="dxa"/>
        <w:tblLook w:val="04A0"/>
      </w:tblPr>
      <w:tblGrid>
        <w:gridCol w:w="1472"/>
        <w:gridCol w:w="4153"/>
        <w:gridCol w:w="1052"/>
      </w:tblGrid>
      <w:tr w:rsidR="000023E5" w:rsidRPr="007F580D" w:rsidTr="00F8320D">
        <w:trPr>
          <w:jc w:val="center"/>
        </w:trPr>
        <w:tc>
          <w:tcPr>
            <w:tcW w:w="1472" w:type="dxa"/>
          </w:tcPr>
          <w:p w:rsidR="000023E5" w:rsidRPr="007F580D" w:rsidRDefault="000023E5" w:rsidP="003735E0">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153" w:type="dxa"/>
          </w:tcPr>
          <w:p w:rsidR="000023E5" w:rsidRPr="007F580D" w:rsidRDefault="000023E5" w:rsidP="003735E0">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2" w:type="dxa"/>
          </w:tcPr>
          <w:p w:rsidR="000023E5" w:rsidRPr="007F580D" w:rsidRDefault="000023E5" w:rsidP="003735E0">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0023E5" w:rsidRPr="007F580D" w:rsidTr="00F8320D">
        <w:trPr>
          <w:jc w:val="center"/>
        </w:trPr>
        <w:tc>
          <w:tcPr>
            <w:tcW w:w="1472" w:type="dxa"/>
          </w:tcPr>
          <w:p w:rsidR="007E5FDF" w:rsidRPr="007F580D" w:rsidRDefault="00F8320D" w:rsidP="007E5FDF">
            <w:pPr>
              <w:jc w:val="center"/>
              <w:rPr>
                <w:rFonts w:ascii="Century Gothic" w:eastAsia="Arial Unicode MS" w:hAnsi="Century Gothic"/>
                <w:lang w:val="es-ES_tradnl"/>
              </w:rPr>
            </w:pPr>
            <w:r>
              <w:rPr>
                <w:rFonts w:ascii="Century Gothic" w:eastAsia="Arial Unicode MS" w:hAnsi="Century Gothic"/>
                <w:lang w:val="es-ES_tradnl"/>
              </w:rPr>
              <w:t>6</w:t>
            </w:r>
          </w:p>
          <w:p w:rsidR="000023E5" w:rsidRPr="007F580D" w:rsidRDefault="000023E5" w:rsidP="00F8320D">
            <w:pPr>
              <w:jc w:val="center"/>
              <w:rPr>
                <w:rFonts w:ascii="Century Gothic" w:eastAsia="Arial Unicode MS" w:hAnsi="Century Gothic"/>
                <w:lang w:val="es-ES_tradnl"/>
              </w:rPr>
            </w:pPr>
          </w:p>
        </w:tc>
        <w:tc>
          <w:tcPr>
            <w:tcW w:w="4153" w:type="dxa"/>
          </w:tcPr>
          <w:p w:rsidR="000023E5" w:rsidRPr="007F580D" w:rsidRDefault="000023E5" w:rsidP="003735E0">
            <w:pPr>
              <w:jc w:val="center"/>
              <w:rPr>
                <w:rFonts w:ascii="Century Gothic" w:eastAsia="Arial Unicode MS" w:hAnsi="Century Gothic"/>
                <w:lang w:val="es-ES_tradnl"/>
              </w:rPr>
            </w:pPr>
            <w:r w:rsidRPr="00290E1E">
              <w:rPr>
                <w:rFonts w:ascii="Century Gothic" w:hAnsi="Century Gothic" w:cs="Arial"/>
                <w:lang w:val="es-BO"/>
              </w:rPr>
              <w:t>VENTEO, PRUEBAS DE RESISTENCIA Y HERMETICIDAD</w:t>
            </w:r>
          </w:p>
        </w:tc>
        <w:tc>
          <w:tcPr>
            <w:tcW w:w="1052" w:type="dxa"/>
          </w:tcPr>
          <w:p w:rsidR="000023E5" w:rsidRPr="007F580D" w:rsidRDefault="000023E5" w:rsidP="003735E0">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0023E5" w:rsidRPr="007F580D" w:rsidRDefault="000023E5" w:rsidP="000023E5">
      <w:pPr>
        <w:tabs>
          <w:tab w:val="left" w:pos="0"/>
          <w:tab w:val="left" w:pos="142"/>
        </w:tabs>
        <w:autoSpaceDE w:val="0"/>
        <w:autoSpaceDN w:val="0"/>
        <w:adjustRightInd w:val="0"/>
        <w:spacing w:after="0"/>
        <w:jc w:val="both"/>
        <w:rPr>
          <w:rFonts w:ascii="Century Gothic" w:hAnsi="Century Gothic" w:cs="Arial"/>
          <w:b/>
          <w:sz w:val="20"/>
          <w:szCs w:val="20"/>
        </w:rPr>
      </w:pPr>
    </w:p>
    <w:p w:rsidR="000023E5" w:rsidRPr="00C95430" w:rsidRDefault="00F8320D" w:rsidP="000023E5">
      <w:pPr>
        <w:pStyle w:val="Ttulo2"/>
        <w:jc w:val="both"/>
        <w:rPr>
          <w:rFonts w:ascii="Century Gothic" w:hAnsi="Century Gothic"/>
          <w:i w:val="0"/>
          <w:sz w:val="24"/>
          <w:szCs w:val="24"/>
        </w:rPr>
      </w:pPr>
      <w:r>
        <w:rPr>
          <w:rFonts w:ascii="Century Gothic" w:hAnsi="Century Gothic"/>
          <w:i w:val="0"/>
          <w:sz w:val="24"/>
          <w:szCs w:val="24"/>
        </w:rPr>
        <w:t>7</w:t>
      </w:r>
      <w:r w:rsidR="000023E5">
        <w:rPr>
          <w:rFonts w:ascii="Century Gothic" w:hAnsi="Century Gothic"/>
          <w:i w:val="0"/>
          <w:sz w:val="24"/>
          <w:szCs w:val="24"/>
        </w:rPr>
        <w:t>.</w:t>
      </w:r>
      <w:r w:rsidR="000023E5" w:rsidRPr="00C95430">
        <w:rPr>
          <w:rFonts w:ascii="Century Gothic" w:hAnsi="Century Gothic"/>
          <w:i w:val="0"/>
          <w:sz w:val="24"/>
          <w:szCs w:val="24"/>
        </w:rPr>
        <w:t xml:space="preserve"> ELABORACIÓN DE PLANOS AS BUILT</w:t>
      </w:r>
    </w:p>
    <w:p w:rsidR="000023E5" w:rsidRPr="007F580D" w:rsidRDefault="000023E5" w:rsidP="000023E5">
      <w:pPr>
        <w:autoSpaceDE w:val="0"/>
        <w:autoSpaceDN w:val="0"/>
        <w:adjustRightInd w:val="0"/>
        <w:spacing w:after="0"/>
        <w:jc w:val="both"/>
        <w:rPr>
          <w:rFonts w:ascii="Century Gothic" w:hAnsi="Century Gothic" w:cs="Century Gothic"/>
          <w:b/>
          <w:bCs/>
          <w:color w:val="000000"/>
          <w:sz w:val="20"/>
          <w:szCs w:val="20"/>
        </w:rPr>
      </w:pPr>
      <w:r w:rsidRPr="007F580D">
        <w:rPr>
          <w:rFonts w:ascii="Century Gothic" w:hAnsi="Century Gothic" w:cs="Century Gothic"/>
          <w:b/>
          <w:bCs/>
          <w:color w:val="000000"/>
          <w:sz w:val="20"/>
          <w:szCs w:val="20"/>
        </w:rPr>
        <w:t xml:space="preserve">UNIDAD: </w:t>
      </w:r>
      <w:r>
        <w:rPr>
          <w:rFonts w:ascii="Century Gothic" w:hAnsi="Century Gothic" w:cs="Century Gothic"/>
          <w:b/>
          <w:bCs/>
          <w:color w:val="000000"/>
          <w:sz w:val="20"/>
          <w:szCs w:val="20"/>
        </w:rPr>
        <w:t>ml</w:t>
      </w:r>
    </w:p>
    <w:p w:rsidR="000023E5" w:rsidRDefault="000023E5" w:rsidP="000023E5">
      <w:pPr>
        <w:autoSpaceDE w:val="0"/>
        <w:autoSpaceDN w:val="0"/>
        <w:adjustRightInd w:val="0"/>
        <w:spacing w:after="0"/>
        <w:jc w:val="both"/>
        <w:rPr>
          <w:rFonts w:ascii="Century Gothic" w:hAnsi="Century Gothic" w:cs="Century Gothic"/>
          <w:color w:val="000000"/>
          <w:sz w:val="20"/>
          <w:szCs w:val="20"/>
        </w:rPr>
      </w:pPr>
    </w:p>
    <w:p w:rsidR="000023E5" w:rsidRDefault="00F8320D" w:rsidP="000023E5">
      <w:pPr>
        <w:autoSpaceDE w:val="0"/>
        <w:autoSpaceDN w:val="0"/>
        <w:adjustRightInd w:val="0"/>
        <w:spacing w:after="0"/>
        <w:jc w:val="both"/>
        <w:rPr>
          <w:rFonts w:ascii="Century Gothic" w:hAnsi="Century Gothic" w:cs="Century Gothic"/>
          <w:b/>
          <w:bCs/>
          <w:color w:val="000000"/>
          <w:sz w:val="20"/>
          <w:szCs w:val="20"/>
        </w:rPr>
      </w:pPr>
      <w:r>
        <w:rPr>
          <w:rFonts w:ascii="Century Gothic" w:hAnsi="Century Gothic" w:cs="Century Gothic"/>
          <w:b/>
          <w:color w:val="000000"/>
          <w:sz w:val="20"/>
          <w:szCs w:val="20"/>
        </w:rPr>
        <w:t>7</w:t>
      </w:r>
      <w:r w:rsidR="000023E5">
        <w:rPr>
          <w:rFonts w:ascii="Century Gothic" w:hAnsi="Century Gothic" w:cs="Century Gothic"/>
          <w:b/>
          <w:color w:val="000000"/>
          <w:sz w:val="20"/>
          <w:szCs w:val="20"/>
        </w:rPr>
        <w:t xml:space="preserve">.1  </w:t>
      </w:r>
      <w:r w:rsidR="000023E5" w:rsidRPr="003B4A58">
        <w:rPr>
          <w:rFonts w:ascii="Century Gothic" w:hAnsi="Century Gothic" w:cs="Century Gothic"/>
          <w:b/>
          <w:bCs/>
          <w:color w:val="000000"/>
          <w:sz w:val="20"/>
          <w:szCs w:val="20"/>
        </w:rPr>
        <w:t xml:space="preserve">DEFINICIÓN. </w:t>
      </w:r>
    </w:p>
    <w:p w:rsidR="00535E47" w:rsidRPr="003B4A58" w:rsidRDefault="00535E47" w:rsidP="000023E5">
      <w:pPr>
        <w:autoSpaceDE w:val="0"/>
        <w:autoSpaceDN w:val="0"/>
        <w:adjustRightInd w:val="0"/>
        <w:spacing w:after="0"/>
        <w:jc w:val="both"/>
        <w:rPr>
          <w:rFonts w:ascii="Century Gothic" w:hAnsi="Century Gothic" w:cs="Century Gothic"/>
          <w:b/>
          <w:color w:val="000000"/>
          <w:sz w:val="20"/>
          <w:szCs w:val="20"/>
        </w:rPr>
      </w:pP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r w:rsidRPr="007F580D">
        <w:rPr>
          <w:rFonts w:ascii="Century Gothic" w:hAnsi="Century Gothic" w:cs="Century Gothic"/>
          <w:color w:val="000000"/>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p>
    <w:p w:rsidR="000023E5" w:rsidRPr="007F580D" w:rsidRDefault="00F8320D" w:rsidP="000023E5">
      <w:pPr>
        <w:autoSpaceDE w:val="0"/>
        <w:autoSpaceDN w:val="0"/>
        <w:adjustRightInd w:val="0"/>
        <w:spacing w:after="0"/>
        <w:jc w:val="both"/>
        <w:rPr>
          <w:rFonts w:ascii="Century Gothic" w:hAnsi="Century Gothic" w:cs="Century Gothic"/>
          <w:color w:val="000000"/>
          <w:sz w:val="20"/>
          <w:szCs w:val="20"/>
        </w:rPr>
      </w:pPr>
      <w:r>
        <w:rPr>
          <w:rFonts w:ascii="Century Gothic" w:hAnsi="Century Gothic" w:cs="Century Gothic"/>
          <w:b/>
          <w:bCs/>
          <w:color w:val="000000"/>
          <w:sz w:val="20"/>
          <w:szCs w:val="20"/>
        </w:rPr>
        <w:t>7</w:t>
      </w:r>
      <w:r w:rsidR="000023E5">
        <w:rPr>
          <w:rFonts w:ascii="Century Gothic" w:hAnsi="Century Gothic" w:cs="Century Gothic"/>
          <w:b/>
          <w:bCs/>
          <w:color w:val="000000"/>
          <w:sz w:val="20"/>
          <w:szCs w:val="20"/>
        </w:rPr>
        <w:t xml:space="preserve">.2  </w:t>
      </w:r>
      <w:r w:rsidR="000023E5" w:rsidRPr="007F580D">
        <w:rPr>
          <w:rFonts w:ascii="Century Gothic" w:hAnsi="Century Gothic" w:cs="Century Gothic"/>
          <w:b/>
          <w:bCs/>
          <w:color w:val="000000"/>
          <w:sz w:val="20"/>
          <w:szCs w:val="20"/>
        </w:rPr>
        <w:t xml:space="preserve">MATERIALES, HERRAMIENTAS Y EQUIPO. </w:t>
      </w: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r w:rsidRPr="007F580D">
        <w:rPr>
          <w:rFonts w:ascii="Century Gothic" w:hAnsi="Century Gothic" w:cs="Century Gothic"/>
          <w:color w:val="000000"/>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p>
    <w:p w:rsidR="000023E5" w:rsidRPr="007F580D" w:rsidRDefault="00F8320D" w:rsidP="000023E5">
      <w:pPr>
        <w:autoSpaceDE w:val="0"/>
        <w:autoSpaceDN w:val="0"/>
        <w:adjustRightInd w:val="0"/>
        <w:spacing w:after="0"/>
        <w:jc w:val="both"/>
        <w:rPr>
          <w:rFonts w:ascii="Century Gothic" w:hAnsi="Century Gothic" w:cs="Century Gothic"/>
          <w:color w:val="000000"/>
          <w:sz w:val="20"/>
          <w:szCs w:val="20"/>
        </w:rPr>
      </w:pPr>
      <w:r>
        <w:rPr>
          <w:rFonts w:ascii="Century Gothic" w:hAnsi="Century Gothic" w:cs="Century Gothic"/>
          <w:b/>
          <w:bCs/>
          <w:color w:val="000000"/>
          <w:sz w:val="20"/>
          <w:szCs w:val="20"/>
        </w:rPr>
        <w:t>7</w:t>
      </w:r>
      <w:r w:rsidR="000023E5">
        <w:rPr>
          <w:rFonts w:ascii="Century Gothic" w:hAnsi="Century Gothic" w:cs="Century Gothic"/>
          <w:b/>
          <w:bCs/>
          <w:color w:val="000000"/>
          <w:sz w:val="20"/>
          <w:szCs w:val="20"/>
        </w:rPr>
        <w:t xml:space="preserve">.3  </w:t>
      </w:r>
      <w:r w:rsidR="000023E5" w:rsidRPr="007F580D">
        <w:rPr>
          <w:rFonts w:ascii="Century Gothic" w:hAnsi="Century Gothic" w:cs="Century Gothic"/>
          <w:b/>
          <w:bCs/>
          <w:color w:val="000000"/>
          <w:sz w:val="20"/>
          <w:szCs w:val="20"/>
        </w:rPr>
        <w:t xml:space="preserve">PROCEDIMIENTO PARA LA EJECUCIÓN. </w:t>
      </w: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r w:rsidRPr="007F580D">
        <w:rPr>
          <w:rFonts w:ascii="Century Gothic" w:hAnsi="Century Gothic" w:cs="Century Gothic"/>
          <w:color w:val="000000"/>
          <w:sz w:val="20"/>
          <w:szCs w:val="20"/>
        </w:rPr>
        <w:t>Los trabajos de elaboración de planos As Built, se llevara</w:t>
      </w:r>
      <w:r w:rsidR="00762A69">
        <w:rPr>
          <w:rFonts w:ascii="Century Gothic" w:hAnsi="Century Gothic" w:cs="Century Gothic"/>
          <w:color w:val="000000"/>
          <w:sz w:val="20"/>
          <w:szCs w:val="20"/>
        </w:rPr>
        <w:t>n</w:t>
      </w:r>
      <w:r w:rsidRPr="007F580D">
        <w:rPr>
          <w:rFonts w:ascii="Century Gothic" w:hAnsi="Century Gothic" w:cs="Century Gothic"/>
          <w:color w:val="000000"/>
          <w:sz w:val="20"/>
          <w:szCs w:val="20"/>
        </w:rPr>
        <w:t xml:space="preserve">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r w:rsidRPr="007F580D">
        <w:rPr>
          <w:rFonts w:ascii="Century Gothic" w:hAnsi="Century Gothic" w:cs="Century Gothic"/>
          <w:b/>
          <w:bCs/>
          <w:color w:val="000000"/>
          <w:sz w:val="20"/>
          <w:szCs w:val="20"/>
        </w:rPr>
        <w:t xml:space="preserve">a) </w:t>
      </w:r>
      <w:r w:rsidRPr="007F580D">
        <w:rPr>
          <w:rFonts w:ascii="Century Gothic" w:hAnsi="Century Gothic" w:cs="Century Gothic"/>
          <w:color w:val="000000"/>
          <w:sz w:val="20"/>
          <w:szCs w:val="20"/>
        </w:rPr>
        <w:t xml:space="preserve">La elaboración de los planos As Built, </w:t>
      </w:r>
      <w:r w:rsidR="00344640">
        <w:rPr>
          <w:rFonts w:ascii="Century Gothic" w:hAnsi="Century Gothic" w:cs="Century Gothic"/>
          <w:color w:val="000000"/>
          <w:sz w:val="20"/>
          <w:szCs w:val="20"/>
        </w:rPr>
        <w:t>estará a cargo de</w:t>
      </w:r>
      <w:r w:rsidR="00344640" w:rsidRPr="007F580D">
        <w:rPr>
          <w:rFonts w:ascii="Century Gothic" w:hAnsi="Century Gothic" w:cs="Century Gothic"/>
          <w:color w:val="000000"/>
          <w:sz w:val="20"/>
          <w:szCs w:val="20"/>
        </w:rPr>
        <w:t xml:space="preserve"> personal </w:t>
      </w:r>
      <w:r w:rsidRPr="007F580D">
        <w:rPr>
          <w:rFonts w:ascii="Century Gothic" w:hAnsi="Century Gothic" w:cs="Century Gothic"/>
          <w:color w:val="000000"/>
          <w:sz w:val="20"/>
          <w:szCs w:val="20"/>
        </w:rPr>
        <w:t>calificado (Responsable de Planos As Built), con experiencia y con capacitación en el manejo de paquetes CAD (ComputerAidedDesign), contando con dominio en el software AutoCad -</w:t>
      </w:r>
      <w:r w:rsidRPr="007F580D">
        <w:rPr>
          <w:rFonts w:ascii="Century Gothic" w:hAnsi="Century Gothic" w:cs="Century Gothic"/>
          <w:color w:val="000000"/>
          <w:sz w:val="20"/>
          <w:szCs w:val="20"/>
        </w:rPr>
        <w:lastRenderedPageBreak/>
        <w:t xml:space="preserve">2011 o versiones posteriores. Se debe presentar la documentación respaldatoria, la misma que será verificada y firmada por el residente de obra, para su presentación al SUPERVISOR. </w:t>
      </w: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r w:rsidRPr="007F580D">
        <w:rPr>
          <w:rFonts w:ascii="Century Gothic" w:hAnsi="Century Gothic" w:cs="Century Gothic"/>
          <w:b/>
          <w:bCs/>
          <w:color w:val="000000"/>
          <w:sz w:val="20"/>
          <w:szCs w:val="20"/>
        </w:rPr>
        <w:t xml:space="preserve">b) </w:t>
      </w:r>
      <w:r w:rsidRPr="007F580D">
        <w:rPr>
          <w:rFonts w:ascii="Century Gothic" w:hAnsi="Century Gothic" w:cs="Century Gothic"/>
          <w:color w:val="000000"/>
          <w:sz w:val="20"/>
          <w:szCs w:val="20"/>
        </w:rPr>
        <w:t xml:space="preserve">YPFB entregara planos de la(s) zona(s) donde se realice el proyecto, en casos excepcionales el CONTRATISTA, será el encargado de conseguir los planos de la zona previa comunicación al SUPERVISOR. </w:t>
      </w: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r w:rsidRPr="007F580D">
        <w:rPr>
          <w:rFonts w:ascii="Century Gothic" w:hAnsi="Century Gothic" w:cs="Century Gothic"/>
          <w:b/>
          <w:bCs/>
          <w:color w:val="000000"/>
          <w:sz w:val="20"/>
          <w:szCs w:val="20"/>
        </w:rPr>
        <w:t xml:space="preserve">c) </w:t>
      </w:r>
      <w:r w:rsidRPr="007F580D">
        <w:rPr>
          <w:rFonts w:ascii="Century Gothic" w:hAnsi="Century Gothic" w:cs="Century Gothic"/>
          <w:color w:val="000000"/>
          <w:sz w:val="20"/>
          <w:szCs w:val="20"/>
        </w:rPr>
        <w:t xml:space="preserve">El SUPERVISOR DE OBRA entregará una </w:t>
      </w:r>
      <w:r w:rsidRPr="007F580D">
        <w:rPr>
          <w:rFonts w:ascii="Century Gothic" w:hAnsi="Century Gothic" w:cs="Century Gothic"/>
          <w:b/>
          <w:bCs/>
          <w:color w:val="000000"/>
          <w:sz w:val="20"/>
          <w:szCs w:val="20"/>
        </w:rPr>
        <w:t xml:space="preserve">guía </w:t>
      </w:r>
      <w:r w:rsidRPr="007F580D">
        <w:rPr>
          <w:rFonts w:ascii="Century Gothic" w:hAnsi="Century Gothic" w:cs="Century Gothic"/>
          <w:color w:val="000000"/>
          <w:sz w:val="20"/>
          <w:szCs w:val="20"/>
        </w:rPr>
        <w:t xml:space="preserve">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r w:rsidRPr="007F580D">
        <w:rPr>
          <w:rFonts w:ascii="Century Gothic" w:hAnsi="Century Gothic" w:cs="Century Gothic"/>
          <w:b/>
          <w:bCs/>
          <w:color w:val="000000"/>
          <w:sz w:val="20"/>
          <w:szCs w:val="20"/>
        </w:rPr>
        <w:t xml:space="preserve">d) </w:t>
      </w:r>
      <w:r w:rsidRPr="007F580D">
        <w:rPr>
          <w:rFonts w:ascii="Century Gothic" w:hAnsi="Century Gothic" w:cs="Century Gothic"/>
          <w:color w:val="000000"/>
          <w:sz w:val="20"/>
          <w:szCs w:val="20"/>
        </w:rPr>
        <w:t xml:space="preserve">En la elaboración de planos As Built, se deberá realizar todas las mediciones y acotaciones necesarias en obra, para que la información sea coherente con la construcción de red secundaria. </w:t>
      </w:r>
    </w:p>
    <w:p w:rsidR="000023E5" w:rsidRPr="007F580D" w:rsidRDefault="000023E5" w:rsidP="000023E5">
      <w:pPr>
        <w:tabs>
          <w:tab w:val="left" w:pos="0"/>
          <w:tab w:val="left" w:pos="142"/>
        </w:tabs>
        <w:autoSpaceDE w:val="0"/>
        <w:autoSpaceDN w:val="0"/>
        <w:adjustRightInd w:val="0"/>
        <w:spacing w:after="0"/>
        <w:jc w:val="both"/>
        <w:rPr>
          <w:rFonts w:ascii="Century Gothic" w:hAnsi="Century Gothic" w:cs="Arial"/>
          <w:sz w:val="20"/>
          <w:szCs w:val="20"/>
        </w:rPr>
      </w:pP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r w:rsidRPr="007F580D">
        <w:rPr>
          <w:rFonts w:ascii="Century Gothic" w:hAnsi="Century Gothic" w:cs="Century Gothic"/>
          <w:b/>
          <w:bCs/>
          <w:color w:val="000000"/>
          <w:sz w:val="20"/>
          <w:szCs w:val="20"/>
        </w:rPr>
        <w:t xml:space="preserve">e) </w:t>
      </w:r>
      <w:r w:rsidRPr="007F580D">
        <w:rPr>
          <w:rFonts w:ascii="Century Gothic" w:hAnsi="Century Gothic" w:cs="Century Gothic"/>
          <w:color w:val="000000"/>
          <w:sz w:val="20"/>
          <w:szCs w:val="20"/>
        </w:rPr>
        <w:t xml:space="preserve">Los planos "As Built" serán entregados periódicamente con anticipación a cualquier solicitud de pago y para la recepción provisional de obra. El formato de presentación será impreso a colores y en medio digital (archivos .dwg – 3 copias en CD). </w:t>
      </w: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r w:rsidRPr="007F580D">
        <w:rPr>
          <w:rFonts w:ascii="Century Gothic" w:hAnsi="Century Gothic" w:cs="Century Gothic"/>
          <w:b/>
          <w:bCs/>
          <w:color w:val="000000"/>
          <w:sz w:val="20"/>
          <w:szCs w:val="20"/>
        </w:rPr>
        <w:t xml:space="preserve">f) </w:t>
      </w:r>
      <w:r w:rsidRPr="007F580D">
        <w:rPr>
          <w:rFonts w:ascii="Century Gothic" w:hAnsi="Century Gothic" w:cs="Century Gothic"/>
          <w:color w:val="000000"/>
          <w:sz w:val="20"/>
          <w:szCs w:val="20"/>
        </w:rPr>
        <w:t xml:space="preserve">La presentación final de los planos “As Built” por parte del CONTRATISTA, deberá realizarse antes de la entrega definitiva de la obra, caso contrario no se realizara la recepción de la obra. </w:t>
      </w: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p>
    <w:p w:rsidR="000023E5" w:rsidRPr="007F580D" w:rsidRDefault="00F8320D" w:rsidP="000023E5">
      <w:pPr>
        <w:autoSpaceDE w:val="0"/>
        <w:autoSpaceDN w:val="0"/>
        <w:adjustRightInd w:val="0"/>
        <w:spacing w:after="0"/>
        <w:jc w:val="both"/>
        <w:rPr>
          <w:rFonts w:ascii="Century Gothic" w:hAnsi="Century Gothic" w:cs="Century Gothic"/>
          <w:b/>
          <w:bCs/>
          <w:color w:val="000000"/>
          <w:sz w:val="20"/>
          <w:szCs w:val="20"/>
        </w:rPr>
      </w:pPr>
      <w:r>
        <w:rPr>
          <w:rFonts w:ascii="Century Gothic" w:hAnsi="Century Gothic" w:cs="Century Gothic"/>
          <w:b/>
          <w:color w:val="000000"/>
          <w:sz w:val="20"/>
          <w:szCs w:val="20"/>
        </w:rPr>
        <w:t>7</w:t>
      </w:r>
      <w:r w:rsidR="000023E5">
        <w:rPr>
          <w:rFonts w:ascii="Century Gothic" w:hAnsi="Century Gothic" w:cs="Century Gothic"/>
          <w:b/>
          <w:color w:val="000000"/>
          <w:sz w:val="20"/>
          <w:szCs w:val="20"/>
        </w:rPr>
        <w:t xml:space="preserve">.4  </w:t>
      </w:r>
      <w:r w:rsidR="000023E5" w:rsidRPr="007F580D">
        <w:rPr>
          <w:rFonts w:ascii="Century Gothic" w:hAnsi="Century Gothic" w:cs="Century Gothic"/>
          <w:b/>
          <w:bCs/>
          <w:color w:val="000000"/>
          <w:sz w:val="20"/>
          <w:szCs w:val="20"/>
        </w:rPr>
        <w:t xml:space="preserve">MEDICIÓN Y FORMA DE PAGO. </w:t>
      </w: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r w:rsidRPr="007F580D">
        <w:rPr>
          <w:rFonts w:ascii="Century Gothic" w:hAnsi="Century Gothic" w:cs="Century Gothic"/>
          <w:color w:val="000000"/>
          <w:sz w:val="20"/>
          <w:szCs w:val="20"/>
        </w:rPr>
        <w:t xml:space="preserve">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 </w:t>
      </w: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r w:rsidRPr="007F580D">
        <w:rPr>
          <w:rFonts w:ascii="Century Gothic" w:hAnsi="Century Gothic" w:cs="Century Gothic"/>
          <w:color w:val="000000"/>
          <w:sz w:val="20"/>
          <w:szCs w:val="20"/>
        </w:rPr>
        <w:t xml:space="preserve">Dicho pago, será la compensación total por los materiales, mano de obra, herramientas, equipo y otros gastos que sean necesarios, para la adecuada y correcta ejecución de los trabajos. </w:t>
      </w:r>
    </w:p>
    <w:p w:rsidR="000023E5" w:rsidRPr="007F580D" w:rsidRDefault="000023E5" w:rsidP="000023E5">
      <w:pPr>
        <w:autoSpaceDE w:val="0"/>
        <w:autoSpaceDN w:val="0"/>
        <w:adjustRightInd w:val="0"/>
        <w:spacing w:after="0"/>
        <w:jc w:val="both"/>
        <w:rPr>
          <w:rFonts w:ascii="Century Gothic" w:hAnsi="Century Gothic" w:cs="Century Gothic"/>
          <w:color w:val="000000"/>
          <w:sz w:val="20"/>
          <w:szCs w:val="20"/>
        </w:rPr>
      </w:pPr>
      <w:r w:rsidRPr="007F580D">
        <w:rPr>
          <w:rFonts w:ascii="Century Gothic" w:hAnsi="Century Gothic" w:cs="Century Gothic"/>
          <w:color w:val="000000"/>
          <w:sz w:val="20"/>
          <w:szCs w:val="20"/>
        </w:rPr>
        <w:t xml:space="preserve">El número de metros lineales dibujados en los planos, deberán ser iguales a los metros lineales de tendido de tubería, </w:t>
      </w:r>
      <w:r w:rsidR="00DF3033">
        <w:rPr>
          <w:rFonts w:ascii="Century Gothic" w:hAnsi="Century Gothic" w:cs="Century Gothic"/>
          <w:color w:val="000000"/>
          <w:sz w:val="20"/>
          <w:szCs w:val="20"/>
        </w:rPr>
        <w:t>en</w:t>
      </w:r>
      <w:r w:rsidRPr="007F580D">
        <w:rPr>
          <w:rFonts w:ascii="Century Gothic" w:hAnsi="Century Gothic" w:cs="Century Gothic"/>
          <w:color w:val="000000"/>
          <w:sz w:val="20"/>
          <w:szCs w:val="20"/>
        </w:rPr>
        <w:t xml:space="preserve"> la elaboración de planos As Built, se debe considerar el dibujo y ubicación de los accesorios. </w:t>
      </w:r>
    </w:p>
    <w:p w:rsidR="000023E5" w:rsidRPr="007F580D" w:rsidRDefault="000023E5" w:rsidP="000023E5">
      <w:pPr>
        <w:tabs>
          <w:tab w:val="left" w:pos="0"/>
          <w:tab w:val="left" w:pos="142"/>
        </w:tabs>
        <w:autoSpaceDE w:val="0"/>
        <w:autoSpaceDN w:val="0"/>
        <w:adjustRightInd w:val="0"/>
        <w:spacing w:after="0"/>
        <w:jc w:val="both"/>
        <w:rPr>
          <w:rFonts w:ascii="Century Gothic" w:hAnsi="Century Gothic" w:cs="Century Gothic"/>
          <w:color w:val="000000"/>
          <w:sz w:val="20"/>
          <w:szCs w:val="20"/>
        </w:rPr>
      </w:pPr>
      <w:r w:rsidRPr="007F580D">
        <w:rPr>
          <w:rFonts w:ascii="Century Gothic" w:hAnsi="Century Gothic" w:cs="Century Gothic"/>
          <w:color w:val="000000"/>
          <w:sz w:val="20"/>
          <w:szCs w:val="20"/>
        </w:rPr>
        <w:lastRenderedPageBreak/>
        <w:t>Tanto el Residente de Obra como el Responsable de Planos As Built, son los responsables de la veracidad, exactitud y presentación de las medidas de obra como sus respectivos detalles graficados en los planos.</w:t>
      </w:r>
    </w:p>
    <w:p w:rsidR="000023E5" w:rsidRPr="007F580D" w:rsidRDefault="000023E5" w:rsidP="000023E5">
      <w:pPr>
        <w:tabs>
          <w:tab w:val="left" w:pos="0"/>
          <w:tab w:val="left" w:pos="142"/>
        </w:tabs>
        <w:autoSpaceDE w:val="0"/>
        <w:autoSpaceDN w:val="0"/>
        <w:adjustRightInd w:val="0"/>
        <w:spacing w:after="0"/>
        <w:jc w:val="both"/>
        <w:rPr>
          <w:rFonts w:ascii="Century Gothic" w:hAnsi="Century Gothic" w:cs="Century Gothic"/>
          <w:color w:val="000000"/>
          <w:sz w:val="20"/>
          <w:szCs w:val="20"/>
        </w:rPr>
      </w:pPr>
    </w:p>
    <w:tbl>
      <w:tblPr>
        <w:tblStyle w:val="Tablaconcuadrcula"/>
        <w:tblW w:w="6660" w:type="dxa"/>
        <w:jc w:val="center"/>
        <w:tblInd w:w="-191" w:type="dxa"/>
        <w:tblLook w:val="04A0"/>
      </w:tblPr>
      <w:tblGrid>
        <w:gridCol w:w="1417"/>
        <w:gridCol w:w="4267"/>
        <w:gridCol w:w="976"/>
      </w:tblGrid>
      <w:tr w:rsidR="000023E5" w:rsidRPr="007F580D" w:rsidTr="00F8320D">
        <w:trPr>
          <w:jc w:val="center"/>
        </w:trPr>
        <w:tc>
          <w:tcPr>
            <w:tcW w:w="1417" w:type="dxa"/>
          </w:tcPr>
          <w:p w:rsidR="000023E5" w:rsidRPr="007F580D" w:rsidRDefault="000023E5" w:rsidP="003735E0">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267" w:type="dxa"/>
          </w:tcPr>
          <w:p w:rsidR="000023E5" w:rsidRPr="007F580D" w:rsidRDefault="000023E5" w:rsidP="003735E0">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0023E5" w:rsidRPr="007F580D" w:rsidRDefault="000023E5" w:rsidP="003735E0">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0023E5" w:rsidRPr="007F580D" w:rsidTr="00F8320D">
        <w:trPr>
          <w:jc w:val="center"/>
        </w:trPr>
        <w:tc>
          <w:tcPr>
            <w:tcW w:w="1417" w:type="dxa"/>
          </w:tcPr>
          <w:p w:rsidR="007E5FDF" w:rsidRPr="007F580D" w:rsidRDefault="00F8320D" w:rsidP="007E5FDF">
            <w:pPr>
              <w:jc w:val="center"/>
              <w:rPr>
                <w:rFonts w:ascii="Century Gothic" w:eastAsia="Arial Unicode MS" w:hAnsi="Century Gothic"/>
                <w:lang w:val="es-ES_tradnl"/>
              </w:rPr>
            </w:pPr>
            <w:r>
              <w:rPr>
                <w:rFonts w:ascii="Century Gothic" w:eastAsia="Arial Unicode MS" w:hAnsi="Century Gothic"/>
                <w:lang w:val="es-ES_tradnl"/>
              </w:rPr>
              <w:t>7</w:t>
            </w:r>
          </w:p>
          <w:p w:rsidR="000023E5" w:rsidRPr="007F580D" w:rsidRDefault="000023E5" w:rsidP="00F8320D">
            <w:pPr>
              <w:jc w:val="center"/>
              <w:rPr>
                <w:rFonts w:ascii="Century Gothic" w:eastAsia="Arial Unicode MS" w:hAnsi="Century Gothic"/>
                <w:lang w:val="es-ES_tradnl"/>
              </w:rPr>
            </w:pPr>
          </w:p>
        </w:tc>
        <w:tc>
          <w:tcPr>
            <w:tcW w:w="4267" w:type="dxa"/>
          </w:tcPr>
          <w:p w:rsidR="000023E5" w:rsidRPr="007F580D" w:rsidRDefault="000023E5" w:rsidP="003735E0">
            <w:pPr>
              <w:autoSpaceDE w:val="0"/>
              <w:autoSpaceDN w:val="0"/>
              <w:adjustRightInd w:val="0"/>
              <w:jc w:val="center"/>
              <w:rPr>
                <w:rFonts w:ascii="Century Gothic" w:eastAsiaTheme="minorHAnsi" w:hAnsi="Century Gothic" w:cs="Century Gothic"/>
                <w:color w:val="000000"/>
                <w:lang w:val="es-BO"/>
              </w:rPr>
            </w:pPr>
            <w:r w:rsidRPr="007F580D">
              <w:rPr>
                <w:rFonts w:ascii="Century Gothic" w:eastAsiaTheme="minorHAnsi" w:hAnsi="Century Gothic" w:cs="Century Gothic"/>
                <w:bCs/>
                <w:color w:val="000000"/>
                <w:lang w:val="es-BO"/>
              </w:rPr>
              <w:t>ELABORACIÓN DE PLANOS AS BUILT</w:t>
            </w:r>
          </w:p>
        </w:tc>
        <w:tc>
          <w:tcPr>
            <w:tcW w:w="976" w:type="dxa"/>
          </w:tcPr>
          <w:p w:rsidR="000023E5" w:rsidRPr="007F580D" w:rsidRDefault="000023E5" w:rsidP="003735E0">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0023E5" w:rsidRPr="007F580D" w:rsidRDefault="000023E5" w:rsidP="000023E5">
      <w:pPr>
        <w:tabs>
          <w:tab w:val="left" w:pos="0"/>
          <w:tab w:val="left" w:pos="142"/>
        </w:tabs>
        <w:autoSpaceDE w:val="0"/>
        <w:autoSpaceDN w:val="0"/>
        <w:adjustRightInd w:val="0"/>
        <w:spacing w:after="0"/>
        <w:jc w:val="both"/>
        <w:rPr>
          <w:rFonts w:ascii="Century Gothic" w:hAnsi="Century Gothic" w:cs="Arial"/>
          <w:b/>
          <w:sz w:val="20"/>
          <w:szCs w:val="20"/>
        </w:rPr>
      </w:pPr>
    </w:p>
    <w:p w:rsidR="000023E5" w:rsidRPr="007F580D" w:rsidRDefault="000023E5" w:rsidP="000023E5">
      <w:pPr>
        <w:tabs>
          <w:tab w:val="left" w:pos="0"/>
          <w:tab w:val="left" w:pos="142"/>
        </w:tabs>
        <w:autoSpaceDE w:val="0"/>
        <w:autoSpaceDN w:val="0"/>
        <w:adjustRightInd w:val="0"/>
        <w:spacing w:after="0"/>
        <w:jc w:val="both"/>
        <w:rPr>
          <w:rFonts w:ascii="Century Gothic" w:hAnsi="Century Gothic" w:cs="Arial"/>
          <w:b/>
          <w:sz w:val="20"/>
          <w:szCs w:val="20"/>
        </w:rPr>
      </w:pPr>
    </w:p>
    <w:p w:rsidR="00290E1E" w:rsidRDefault="00290E1E" w:rsidP="008A06CB">
      <w:pPr>
        <w:pStyle w:val="Norma"/>
        <w:spacing w:after="0" w:line="240" w:lineRule="auto"/>
        <w:contextualSpacing/>
        <w:jc w:val="center"/>
        <w:rPr>
          <w:rFonts w:ascii="Century Gothic" w:hAnsi="Century Gothic"/>
          <w:b/>
          <w:bCs/>
          <w:sz w:val="50"/>
          <w:szCs w:val="50"/>
        </w:rPr>
      </w:pPr>
    </w:p>
    <w:p w:rsidR="00290E1E" w:rsidRDefault="00290E1E" w:rsidP="008A06CB">
      <w:pPr>
        <w:pStyle w:val="Norma"/>
        <w:spacing w:after="0" w:line="240" w:lineRule="auto"/>
        <w:contextualSpacing/>
        <w:jc w:val="center"/>
        <w:rPr>
          <w:rFonts w:ascii="Century Gothic" w:hAnsi="Century Gothic"/>
          <w:b/>
          <w:bCs/>
          <w:sz w:val="50"/>
          <w:szCs w:val="50"/>
        </w:rPr>
      </w:pPr>
    </w:p>
    <w:p w:rsidR="007E5FDF" w:rsidRDefault="007E5FDF">
      <w:pPr>
        <w:rPr>
          <w:rFonts w:ascii="Century Gothic" w:hAnsi="Century Gothic"/>
          <w:b/>
          <w:bCs/>
          <w:sz w:val="50"/>
          <w:szCs w:val="50"/>
        </w:rPr>
      </w:pPr>
      <w:r>
        <w:rPr>
          <w:rFonts w:ascii="Century Gothic" w:hAnsi="Century Gothic"/>
          <w:b/>
          <w:bCs/>
          <w:sz w:val="50"/>
          <w:szCs w:val="50"/>
        </w:rPr>
        <w:br w:type="page"/>
      </w:r>
    </w:p>
    <w:p w:rsidR="00290E1E" w:rsidRDefault="00290E1E" w:rsidP="008A06CB">
      <w:pPr>
        <w:pStyle w:val="Norma"/>
        <w:spacing w:after="0" w:line="240" w:lineRule="auto"/>
        <w:contextualSpacing/>
        <w:jc w:val="center"/>
        <w:rPr>
          <w:rFonts w:ascii="Century Gothic" w:hAnsi="Century Gothic"/>
          <w:b/>
          <w:bCs/>
          <w:sz w:val="50"/>
          <w:szCs w:val="50"/>
        </w:rPr>
      </w:pPr>
    </w:p>
    <w:p w:rsidR="00290E1E" w:rsidRDefault="00290E1E" w:rsidP="008A06CB">
      <w:pPr>
        <w:pStyle w:val="Norma"/>
        <w:spacing w:after="0" w:line="240" w:lineRule="auto"/>
        <w:contextualSpacing/>
        <w:jc w:val="center"/>
        <w:rPr>
          <w:rFonts w:ascii="Century Gothic" w:hAnsi="Century Gothic"/>
          <w:b/>
          <w:bCs/>
          <w:sz w:val="50"/>
          <w:szCs w:val="50"/>
        </w:rPr>
      </w:pPr>
    </w:p>
    <w:p w:rsidR="009334F8" w:rsidRDefault="009334F8" w:rsidP="008A06CB">
      <w:pPr>
        <w:pStyle w:val="Norma"/>
        <w:spacing w:after="0" w:line="240" w:lineRule="auto"/>
        <w:contextualSpacing/>
        <w:jc w:val="center"/>
        <w:rPr>
          <w:rFonts w:ascii="Century Gothic" w:hAnsi="Century Gothic"/>
          <w:b/>
          <w:bCs/>
          <w:sz w:val="50"/>
          <w:szCs w:val="50"/>
        </w:rPr>
      </w:pPr>
    </w:p>
    <w:p w:rsidR="009334F8" w:rsidRDefault="009334F8" w:rsidP="008A06CB">
      <w:pPr>
        <w:pStyle w:val="Norma"/>
        <w:spacing w:after="0" w:line="240" w:lineRule="auto"/>
        <w:contextualSpacing/>
        <w:jc w:val="center"/>
        <w:rPr>
          <w:rFonts w:ascii="Century Gothic" w:hAnsi="Century Gothic"/>
          <w:b/>
          <w:bCs/>
          <w:sz w:val="50"/>
          <w:szCs w:val="50"/>
        </w:rPr>
      </w:pPr>
    </w:p>
    <w:p w:rsidR="009334F8" w:rsidRDefault="009334F8" w:rsidP="008A06CB">
      <w:pPr>
        <w:pStyle w:val="Norma"/>
        <w:spacing w:after="0" w:line="240" w:lineRule="auto"/>
        <w:contextualSpacing/>
        <w:jc w:val="center"/>
        <w:rPr>
          <w:rFonts w:ascii="Century Gothic" w:hAnsi="Century Gothic"/>
          <w:b/>
          <w:bCs/>
          <w:sz w:val="50"/>
          <w:szCs w:val="50"/>
        </w:rPr>
      </w:pPr>
    </w:p>
    <w:p w:rsidR="00425481" w:rsidRDefault="00425481" w:rsidP="008A06CB">
      <w:pPr>
        <w:pStyle w:val="Norma"/>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SECCION 5</w:t>
      </w:r>
    </w:p>
    <w:p w:rsidR="009334F8" w:rsidRPr="006317EC" w:rsidRDefault="009334F8" w:rsidP="008A06CB">
      <w:pPr>
        <w:pStyle w:val="Norma"/>
        <w:spacing w:after="0" w:line="240" w:lineRule="auto"/>
        <w:contextualSpacing/>
        <w:jc w:val="center"/>
        <w:rPr>
          <w:rFonts w:ascii="Century Gothic" w:hAnsi="Century Gothic"/>
          <w:b/>
          <w:bCs/>
          <w:sz w:val="50"/>
          <w:szCs w:val="50"/>
        </w:rPr>
      </w:pPr>
    </w:p>
    <w:p w:rsidR="00425481" w:rsidRPr="006317EC" w:rsidRDefault="00425481" w:rsidP="008A06CB">
      <w:pPr>
        <w:pStyle w:val="Norma"/>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PRESENTACION DE PLANOS</w:t>
      </w:r>
    </w:p>
    <w:p w:rsidR="00425481" w:rsidRPr="006317EC" w:rsidRDefault="00425481" w:rsidP="008A06CB">
      <w:pPr>
        <w:pStyle w:val="Norma"/>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Y DATA BOOK</w:t>
      </w: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Default="00425481" w:rsidP="008A06CB">
      <w:pPr>
        <w:pStyle w:val="Norma"/>
        <w:spacing w:after="0" w:line="240" w:lineRule="auto"/>
        <w:contextualSpacing/>
        <w:jc w:val="both"/>
        <w:rPr>
          <w:rFonts w:eastAsia="Arial Unicode MS"/>
          <w:b/>
          <w:bCs/>
        </w:rPr>
      </w:pPr>
    </w:p>
    <w:p w:rsidR="00992684" w:rsidRDefault="00992684" w:rsidP="008A06CB">
      <w:pPr>
        <w:pStyle w:val="Norma"/>
        <w:spacing w:after="0" w:line="240" w:lineRule="auto"/>
        <w:contextualSpacing/>
        <w:jc w:val="both"/>
        <w:rPr>
          <w:rFonts w:eastAsia="Arial Unicode MS"/>
          <w:b/>
          <w:bCs/>
        </w:rPr>
      </w:pPr>
    </w:p>
    <w:p w:rsidR="00992684" w:rsidRDefault="00992684" w:rsidP="008A06CB">
      <w:pPr>
        <w:pStyle w:val="Norma"/>
        <w:spacing w:after="0" w:line="240" w:lineRule="auto"/>
        <w:contextualSpacing/>
        <w:jc w:val="both"/>
        <w:rPr>
          <w:rFonts w:eastAsia="Arial Unicode MS"/>
          <w:b/>
          <w:bCs/>
        </w:rPr>
      </w:pPr>
    </w:p>
    <w:p w:rsidR="00992684" w:rsidRPr="007C59E8" w:rsidRDefault="00992684" w:rsidP="008A06CB">
      <w:pPr>
        <w:pStyle w:val="Norma"/>
        <w:spacing w:after="0" w:line="240" w:lineRule="auto"/>
        <w:contextualSpacing/>
        <w:jc w:val="both"/>
        <w:rPr>
          <w:rFonts w:eastAsia="Arial Unicode MS"/>
          <w:b/>
          <w:bCs/>
        </w:rPr>
      </w:pPr>
    </w:p>
    <w:p w:rsidR="00F8320D" w:rsidRDefault="00F8320D">
      <w:pPr>
        <w:rPr>
          <w:rFonts w:eastAsia="Arial Unicode MS"/>
          <w:b/>
          <w:bCs/>
        </w:rPr>
      </w:pPr>
      <w:r>
        <w:rPr>
          <w:rFonts w:eastAsia="Arial Unicode MS"/>
          <w:b/>
          <w:bCs/>
        </w:rPr>
        <w:br w:type="page"/>
      </w:r>
    </w:p>
    <w:p w:rsidR="005A7331" w:rsidRPr="006317EC" w:rsidRDefault="005A7331" w:rsidP="005A7331">
      <w:pPr>
        <w:spacing w:after="0" w:line="240" w:lineRule="auto"/>
        <w:contextualSpacing/>
        <w:jc w:val="both"/>
        <w:rPr>
          <w:rFonts w:ascii="Century Gothic" w:hAnsi="Century Gothic"/>
          <w:b/>
          <w:bCs/>
          <w:sz w:val="20"/>
          <w:szCs w:val="20"/>
        </w:rPr>
      </w:pPr>
      <w:r w:rsidRPr="006317EC">
        <w:rPr>
          <w:rFonts w:ascii="Century Gothic" w:hAnsi="Century Gothic"/>
          <w:b/>
          <w:bCs/>
          <w:sz w:val="20"/>
          <w:szCs w:val="20"/>
        </w:rPr>
        <w:lastRenderedPageBreak/>
        <w:t>PRESENTACIÓN DE PLANOS “AS BUILT” Y DATA BOOK RED SECUNDARIA</w:t>
      </w:r>
    </w:p>
    <w:p w:rsidR="005A7331" w:rsidRPr="006317EC" w:rsidRDefault="005A7331" w:rsidP="005A7331">
      <w:pPr>
        <w:spacing w:after="0" w:line="240" w:lineRule="auto"/>
        <w:contextualSpacing/>
        <w:jc w:val="both"/>
        <w:rPr>
          <w:rFonts w:ascii="Century Gothic" w:hAnsi="Century Gothic"/>
          <w:b/>
          <w:bCs/>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Durante la ejecución de los trabajos de construcción, montaje y pruebas, deben ser preparados los PLANOS CONFORME CONSTRUCCIÓN (“Planos As Built”) de las instalaciones, en planta y perfil, de acuerdo con las exigencias indicadas a continuación:</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planos deben ser presentados, en escala de acuerdo al Levantamiento Topográfico Catastral; en formato digital CAD (en CD) e impresa en pliego de papel en conformidad con el área de Cartografía.</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Posición del eje de la zanja en relación a la línea de centro del DDV.</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Límites del Derecho de Vía (DDV) y la senda realmente abiertas.</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Los planos deberán ser realizados mediante un </w:t>
      </w:r>
      <w:r w:rsidRPr="006317EC">
        <w:rPr>
          <w:rFonts w:ascii="Century Gothic" w:eastAsia="Arial Unicode MS" w:hAnsi="Century Gothic"/>
          <w:b/>
          <w:sz w:val="20"/>
          <w:szCs w:val="20"/>
        </w:rPr>
        <w:t>Levantamiento Topográfico</w:t>
      </w:r>
      <w:r w:rsidRPr="006317EC">
        <w:rPr>
          <w:rFonts w:ascii="Century Gothic" w:eastAsia="Arial Unicode MS" w:hAnsi="Century Gothic"/>
          <w:sz w:val="20"/>
          <w:szCs w:val="20"/>
        </w:rPr>
        <w:t xml:space="preserve"> debidamente </w:t>
      </w:r>
      <w:r w:rsidRPr="006317EC">
        <w:rPr>
          <w:rFonts w:ascii="Century Gothic" w:eastAsia="Arial Unicode MS" w:hAnsi="Century Gothic"/>
          <w:b/>
          <w:sz w:val="20"/>
          <w:szCs w:val="20"/>
        </w:rPr>
        <w:t>Geo-referenciado</w:t>
      </w:r>
      <w:r w:rsidRPr="006317EC">
        <w:rPr>
          <w:rFonts w:ascii="Century Gothic" w:eastAsia="Arial Unicode MS" w:hAnsi="Century Gothic"/>
          <w:sz w:val="20"/>
          <w:szCs w:val="20"/>
        </w:rPr>
        <w:t xml:space="preserve">, y así presentar un plano de perfil en lugares donde el terreno presente desniveles y diferentes tipos de accidentes geográficos, el mismo deberá contener dentro del trabajo puntos específicos (accesorios, otros) </w:t>
      </w:r>
      <w:r w:rsidRPr="006317EC">
        <w:rPr>
          <w:rFonts w:ascii="Century Gothic" w:eastAsia="Arial Unicode MS" w:hAnsi="Century Gothic"/>
          <w:sz w:val="20"/>
          <w:szCs w:val="20"/>
          <w:u w:val="single"/>
        </w:rPr>
        <w:t>en coordenadas UTM</w:t>
      </w:r>
      <w:r w:rsidRPr="006317EC">
        <w:rPr>
          <w:rFonts w:ascii="Century Gothic" w:eastAsia="Arial Unicode MS" w:hAnsi="Century Gothic"/>
          <w:sz w:val="20"/>
          <w:szCs w:val="20"/>
        </w:rPr>
        <w:t xml:space="preserve"> en coordinación con Supervisión y la unidad de Cartografía; se deberán considerar en el plano las distancias entre la rasante municipal al eje de la tubería y en algunos casos del eje de vía al eje de tubería (por manzano, cada cambio de dirección, etc.).</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Ubicación real del ducto y demás tuberías en perfil.</w:t>
      </w: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Clasificación de los suelos y rocas encontradas.</w:t>
      </w: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Indicación y ubicación de las señalizaciones.</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Al finalizar la ejecución de la obra en su totalidad, debe ser presentado un Data Book que incluya todos los registros del proyecto [Documentos, Memoria Fotográfica, Cómputos Métricos, Planillas de Pago, Ensayos de Compactación, Libro de Órdenes, Planos Finales del Proyecto, Permisos de uso de Vía, Anexos, etc.].</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presentación de los planos y el Data Book debe realizarse antes de la planilla de cierre y su recepción definitiva, siendo este parte de los ítems del proyecto.</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915190" w:rsidRDefault="005A7331" w:rsidP="005A7331">
      <w:pPr>
        <w:spacing w:after="0" w:line="240" w:lineRule="auto"/>
        <w:contextualSpacing/>
        <w:jc w:val="both"/>
        <w:rPr>
          <w:rFonts w:eastAsia="Arial Unicode MS"/>
          <w:b/>
        </w:rPr>
      </w:pPr>
      <w:r w:rsidRPr="006317EC">
        <w:rPr>
          <w:rFonts w:ascii="Century Gothic" w:eastAsia="Arial Unicode MS" w:hAnsi="Century Gothic"/>
          <w:b/>
          <w:sz w:val="20"/>
          <w:szCs w:val="20"/>
        </w:rPr>
        <w:t xml:space="preserve">Se debe presentar tres ejemplares tanto en medio Físico como </w:t>
      </w:r>
      <w:r w:rsidR="007E5FDF">
        <w:rPr>
          <w:rFonts w:ascii="Century Gothic" w:eastAsia="Arial Unicode MS" w:hAnsi="Century Gothic"/>
          <w:b/>
          <w:sz w:val="20"/>
          <w:szCs w:val="20"/>
        </w:rPr>
        <w:t>Digital</w:t>
      </w:r>
      <w:r w:rsidRPr="006317EC">
        <w:rPr>
          <w:rFonts w:ascii="Century Gothic" w:eastAsia="Arial Unicode MS" w:hAnsi="Century Gothic"/>
          <w:b/>
          <w:sz w:val="20"/>
          <w:szCs w:val="20"/>
        </w:rPr>
        <w:t xml:space="preserve"> (CD</w:t>
      </w:r>
      <w:r w:rsidRPr="00915190">
        <w:rPr>
          <w:rFonts w:eastAsia="Arial Unicode MS"/>
          <w:b/>
        </w:rPr>
        <w:t>).</w:t>
      </w:r>
    </w:p>
    <w:p w:rsidR="005A7331" w:rsidRPr="007C59E8" w:rsidRDefault="005A7331" w:rsidP="005A7331">
      <w:pPr>
        <w:spacing w:after="0" w:line="240" w:lineRule="auto"/>
        <w:contextualSpacing/>
        <w:jc w:val="both"/>
        <w:rPr>
          <w:rFonts w:eastAsia="Arial Unicode MS"/>
          <w:b/>
          <w:bCs/>
        </w:rPr>
      </w:pPr>
    </w:p>
    <w:p w:rsidR="00290E1E" w:rsidRDefault="00290E1E" w:rsidP="008A06CB">
      <w:pPr>
        <w:pStyle w:val="Norma"/>
        <w:spacing w:after="0" w:line="240" w:lineRule="auto"/>
        <w:contextualSpacing/>
        <w:jc w:val="both"/>
        <w:rPr>
          <w:rFonts w:eastAsia="Arial Unicode MS"/>
          <w:b/>
          <w:bCs/>
        </w:rPr>
      </w:pPr>
    </w:p>
    <w:p w:rsidR="00290E1E" w:rsidRDefault="00290E1E" w:rsidP="008A06CB">
      <w:pPr>
        <w:pStyle w:val="Norma"/>
        <w:spacing w:after="0" w:line="240" w:lineRule="auto"/>
        <w:contextualSpacing/>
        <w:jc w:val="both"/>
        <w:rPr>
          <w:rFonts w:eastAsia="Arial Unicode MS"/>
          <w:b/>
          <w:bCs/>
        </w:rPr>
      </w:pPr>
    </w:p>
    <w:p w:rsidR="00C92B73" w:rsidRDefault="00C92B73" w:rsidP="008A06CB">
      <w:pPr>
        <w:pStyle w:val="Norma"/>
        <w:spacing w:after="0" w:line="240" w:lineRule="auto"/>
        <w:contextualSpacing/>
        <w:jc w:val="both"/>
        <w:rPr>
          <w:rFonts w:eastAsia="Arial Unicode MS"/>
          <w:b/>
          <w:bCs/>
        </w:rPr>
      </w:pPr>
    </w:p>
    <w:p w:rsidR="00691AE4" w:rsidRDefault="00691AE4" w:rsidP="008A06CB">
      <w:pPr>
        <w:pStyle w:val="Norma"/>
        <w:spacing w:after="0" w:line="240" w:lineRule="auto"/>
        <w:contextualSpacing/>
        <w:jc w:val="both"/>
        <w:rPr>
          <w:rFonts w:eastAsia="Arial Unicode MS"/>
          <w:b/>
          <w:bCs/>
        </w:rPr>
      </w:pPr>
    </w:p>
    <w:p w:rsidR="00D56309" w:rsidRDefault="00D56309"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845723" w:rsidRDefault="00845723" w:rsidP="008A06CB">
      <w:pPr>
        <w:pStyle w:val="Norma"/>
        <w:spacing w:after="0" w:line="240" w:lineRule="auto"/>
        <w:contextualSpacing/>
        <w:jc w:val="center"/>
        <w:rPr>
          <w:rFonts w:eastAsia="Arial Unicode MS"/>
          <w:b/>
          <w:bCs/>
          <w:sz w:val="50"/>
          <w:szCs w:val="50"/>
        </w:rPr>
      </w:pPr>
    </w:p>
    <w:p w:rsidR="003942B1" w:rsidRDefault="003942B1" w:rsidP="008A06CB">
      <w:pPr>
        <w:pStyle w:val="Norma"/>
        <w:spacing w:after="0" w:line="240" w:lineRule="auto"/>
        <w:contextualSpacing/>
        <w:jc w:val="center"/>
        <w:rPr>
          <w:rFonts w:eastAsia="Arial Unicode MS"/>
          <w:b/>
          <w:bCs/>
          <w:sz w:val="50"/>
          <w:szCs w:val="50"/>
        </w:rPr>
      </w:pPr>
    </w:p>
    <w:p w:rsidR="003942B1" w:rsidRDefault="003942B1" w:rsidP="008A06CB">
      <w:pPr>
        <w:pStyle w:val="Norma"/>
        <w:spacing w:after="0" w:line="240" w:lineRule="auto"/>
        <w:contextualSpacing/>
        <w:jc w:val="center"/>
        <w:rPr>
          <w:rFonts w:eastAsia="Arial Unicode MS"/>
          <w:b/>
          <w:bCs/>
          <w:sz w:val="50"/>
          <w:szCs w:val="50"/>
        </w:rPr>
      </w:pPr>
    </w:p>
    <w:p w:rsidR="005A7331" w:rsidRDefault="005A7331" w:rsidP="00070B5C">
      <w:pPr>
        <w:pStyle w:val="Norma"/>
        <w:spacing w:after="0" w:line="240" w:lineRule="auto"/>
        <w:contextualSpacing/>
        <w:rPr>
          <w:rFonts w:ascii="Century Gothic" w:eastAsia="Arial Unicode MS" w:hAnsi="Century Gothic"/>
          <w:b/>
          <w:bCs/>
          <w:sz w:val="50"/>
          <w:szCs w:val="50"/>
        </w:rPr>
      </w:pPr>
    </w:p>
    <w:p w:rsidR="00425481" w:rsidRDefault="00425481" w:rsidP="008A06CB">
      <w:pPr>
        <w:pStyle w:val="Norma"/>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SECCION 6</w:t>
      </w:r>
    </w:p>
    <w:p w:rsidR="009334F8" w:rsidRPr="006317EC" w:rsidRDefault="009334F8" w:rsidP="008A06CB">
      <w:pPr>
        <w:pStyle w:val="Norma"/>
        <w:spacing w:after="0" w:line="240" w:lineRule="auto"/>
        <w:contextualSpacing/>
        <w:jc w:val="center"/>
        <w:rPr>
          <w:rFonts w:ascii="Century Gothic" w:eastAsia="Arial Unicode MS" w:hAnsi="Century Gothic"/>
          <w:b/>
          <w:bCs/>
          <w:sz w:val="50"/>
          <w:szCs w:val="50"/>
        </w:rPr>
      </w:pPr>
    </w:p>
    <w:p w:rsidR="00AA1551" w:rsidRDefault="00AA1551" w:rsidP="00AA1551">
      <w:pPr>
        <w:pStyle w:val="Norma"/>
        <w:spacing w:after="0" w:line="240" w:lineRule="auto"/>
        <w:contextualSpacing/>
        <w:jc w:val="center"/>
        <w:rPr>
          <w:rFonts w:ascii="Century Gothic" w:eastAsia="Arial Unicode MS" w:hAnsi="Century Gothic"/>
          <w:b/>
          <w:bCs/>
          <w:sz w:val="50"/>
          <w:szCs w:val="50"/>
        </w:rPr>
      </w:pPr>
      <w:r>
        <w:rPr>
          <w:rFonts w:ascii="Century Gothic" w:eastAsia="Arial Unicode MS" w:hAnsi="Century Gothic"/>
          <w:b/>
          <w:bCs/>
          <w:sz w:val="50"/>
          <w:szCs w:val="50"/>
        </w:rPr>
        <w:t>INFORMACION PARA EL</w:t>
      </w:r>
    </w:p>
    <w:p w:rsidR="00AA1551" w:rsidRPr="006317EC" w:rsidRDefault="00AA1551" w:rsidP="00AA1551">
      <w:pPr>
        <w:pStyle w:val="Norma"/>
        <w:spacing w:after="0" w:line="240" w:lineRule="auto"/>
        <w:contextualSpacing/>
        <w:jc w:val="center"/>
        <w:rPr>
          <w:rFonts w:ascii="Century Gothic" w:eastAsia="Arial Unicode MS" w:hAnsi="Century Gothic"/>
          <w:b/>
          <w:bCs/>
          <w:sz w:val="50"/>
          <w:szCs w:val="50"/>
        </w:rPr>
      </w:pPr>
      <w:r>
        <w:rPr>
          <w:rFonts w:ascii="Century Gothic" w:eastAsia="Arial Unicode MS" w:hAnsi="Century Gothic"/>
          <w:b/>
          <w:bCs/>
          <w:sz w:val="50"/>
          <w:szCs w:val="50"/>
        </w:rPr>
        <w:t>PROPONENTE,</w:t>
      </w:r>
      <w:r w:rsidRPr="006317EC">
        <w:rPr>
          <w:rFonts w:ascii="Century Gothic" w:eastAsia="Arial Unicode MS" w:hAnsi="Century Gothic"/>
          <w:b/>
          <w:bCs/>
          <w:sz w:val="50"/>
          <w:szCs w:val="50"/>
        </w:rPr>
        <w:t xml:space="preserve"> EQUIPO Y</w:t>
      </w:r>
    </w:p>
    <w:p w:rsidR="00AA1551" w:rsidRPr="006317EC" w:rsidRDefault="00AA1551" w:rsidP="00AA1551">
      <w:pPr>
        <w:pStyle w:val="Norma"/>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 xml:space="preserve">PERSONAL </w:t>
      </w:r>
      <w:r>
        <w:rPr>
          <w:rFonts w:ascii="Century Gothic" w:eastAsia="Arial Unicode MS" w:hAnsi="Century Gothic"/>
          <w:b/>
          <w:bCs/>
          <w:sz w:val="50"/>
          <w:szCs w:val="50"/>
        </w:rPr>
        <w:t xml:space="preserve">CLAVE </w:t>
      </w:r>
    </w:p>
    <w:p w:rsidR="00425481" w:rsidRPr="007C59E8" w:rsidRDefault="00425481" w:rsidP="008A06CB">
      <w:pPr>
        <w:pStyle w:val="Norma"/>
        <w:spacing w:after="0" w:line="240" w:lineRule="auto"/>
        <w:contextualSpacing/>
        <w:jc w:val="center"/>
        <w:rPr>
          <w:rFonts w:eastAsia="Arial Unicode MS"/>
          <w:bCs/>
          <w:sz w:val="50"/>
          <w:szCs w:val="50"/>
        </w:rPr>
      </w:pPr>
    </w:p>
    <w:p w:rsidR="00425481" w:rsidRPr="007C59E8" w:rsidRDefault="00425481"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425481" w:rsidRDefault="00425481"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3942B1" w:rsidRDefault="003942B1">
      <w:pPr>
        <w:rPr>
          <w:rFonts w:eastAsia="Arial Unicode MS"/>
          <w:bCs/>
        </w:rPr>
      </w:pPr>
      <w:r>
        <w:rPr>
          <w:rFonts w:eastAsia="Arial Unicode MS"/>
          <w:bCs/>
        </w:rPr>
        <w:br w:type="page"/>
      </w:r>
    </w:p>
    <w:p w:rsidR="00915190" w:rsidRPr="006317EC" w:rsidRDefault="009334F8" w:rsidP="009334F8">
      <w:pPr>
        <w:pStyle w:val="Ttulo2"/>
        <w:keepLines/>
        <w:spacing w:before="200" w:after="0"/>
        <w:contextualSpacing/>
        <w:jc w:val="both"/>
        <w:rPr>
          <w:rFonts w:ascii="Century Gothic" w:eastAsiaTheme="minorHAnsi" w:hAnsi="Century Gothic" w:cstheme="minorBidi"/>
          <w:i w:val="0"/>
          <w:iCs w:val="0"/>
          <w:sz w:val="20"/>
          <w:szCs w:val="20"/>
          <w:lang w:val="es-MX" w:eastAsia="en-US"/>
        </w:rPr>
      </w:pPr>
      <w:bookmarkStart w:id="91" w:name="_Toc378667051"/>
      <w:bookmarkStart w:id="92" w:name="_Toc378667237"/>
      <w:bookmarkStart w:id="93" w:name="_Toc378667752"/>
      <w:bookmarkStart w:id="94" w:name="_Toc379132331"/>
      <w:bookmarkStart w:id="95" w:name="_Toc379552027"/>
      <w:bookmarkStart w:id="96" w:name="_Toc381213542"/>
      <w:bookmarkStart w:id="97" w:name="_Toc381214019"/>
      <w:bookmarkStart w:id="98" w:name="_Toc381214110"/>
      <w:bookmarkStart w:id="99" w:name="_Toc381214954"/>
      <w:bookmarkStart w:id="100" w:name="_Toc381969649"/>
      <w:bookmarkStart w:id="101" w:name="_Toc381978574"/>
      <w:bookmarkStart w:id="102" w:name="_Toc384130478"/>
      <w:bookmarkStart w:id="103" w:name="_Toc384130699"/>
      <w:bookmarkStart w:id="104" w:name="_Toc384130855"/>
      <w:bookmarkStart w:id="105" w:name="_Toc384131246"/>
      <w:r>
        <w:rPr>
          <w:rFonts w:ascii="Century Gothic" w:eastAsiaTheme="minorHAnsi" w:hAnsi="Century Gothic" w:cstheme="minorBidi"/>
          <w:i w:val="0"/>
          <w:iCs w:val="0"/>
          <w:sz w:val="20"/>
          <w:szCs w:val="20"/>
          <w:lang w:val="es-MX" w:eastAsia="en-US"/>
        </w:rPr>
        <w:lastRenderedPageBreak/>
        <w:t xml:space="preserve">1. </w:t>
      </w:r>
      <w:r w:rsidR="00915190" w:rsidRPr="006317EC">
        <w:rPr>
          <w:rFonts w:ascii="Century Gothic" w:eastAsiaTheme="minorHAnsi" w:hAnsi="Century Gothic" w:cstheme="minorBidi"/>
          <w:i w:val="0"/>
          <w:iCs w:val="0"/>
          <w:sz w:val="20"/>
          <w:szCs w:val="20"/>
          <w:lang w:val="es-MX" w:eastAsia="en-US"/>
        </w:rPr>
        <w:t>INTRODUCCIÓN.</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rsidR="00915190" w:rsidRPr="006317EC" w:rsidRDefault="00915190" w:rsidP="008A06CB">
      <w:pPr>
        <w:pStyle w:val="Norma"/>
        <w:spacing w:after="0" w:line="240" w:lineRule="auto"/>
        <w:contextualSpacing/>
        <w:rPr>
          <w:rFonts w:ascii="Century Gothic" w:hAnsi="Century Gothic"/>
          <w:sz w:val="20"/>
          <w:szCs w:val="20"/>
          <w:lang w:val="es-ES"/>
        </w:rPr>
      </w:pPr>
    </w:p>
    <w:p w:rsidR="00915190" w:rsidRPr="006317EC" w:rsidRDefault="00915190"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formularios correspondientes para la propuesta sobre el personal y equipo mínimo constituyen una declaración jurada del proponente, que garantiza el pleno funcionamiento del equipo y maquinaria como el personal comprometido para la obra, y su disponibilidad durante todo el cronograma de avance.</w:t>
      </w:r>
    </w:p>
    <w:p w:rsidR="00915190" w:rsidRPr="006317EC" w:rsidRDefault="00915190" w:rsidP="008A06CB">
      <w:pPr>
        <w:pStyle w:val="Norma"/>
        <w:spacing w:after="0" w:line="240" w:lineRule="auto"/>
        <w:contextualSpacing/>
        <w:jc w:val="both"/>
        <w:rPr>
          <w:rFonts w:ascii="Century Gothic" w:eastAsia="Arial Unicode MS" w:hAnsi="Century Gothic"/>
          <w:sz w:val="20"/>
          <w:szCs w:val="20"/>
        </w:rPr>
      </w:pPr>
    </w:p>
    <w:p w:rsidR="00915190" w:rsidRPr="006317EC" w:rsidRDefault="00915190"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En el caso de Asociación Accidental, la disponibilidad de equipo individual de cada uno de los asociados podrá ser agregada para cumplir con este requisito.</w:t>
      </w:r>
    </w:p>
    <w:p w:rsidR="00915190" w:rsidRPr="006317EC" w:rsidRDefault="009334F8" w:rsidP="009334F8">
      <w:pPr>
        <w:pStyle w:val="Ttulo2"/>
        <w:keepLines/>
        <w:spacing w:before="200" w:after="0"/>
        <w:contextualSpacing/>
        <w:rPr>
          <w:rFonts w:ascii="Century Gothic" w:eastAsiaTheme="minorHAnsi" w:hAnsi="Century Gothic" w:cstheme="minorBidi"/>
          <w:i w:val="0"/>
          <w:iCs w:val="0"/>
          <w:sz w:val="20"/>
          <w:szCs w:val="20"/>
          <w:lang w:val="es-MX" w:eastAsia="en-US"/>
        </w:rPr>
      </w:pPr>
      <w:bookmarkStart w:id="106" w:name="_Toc378667052"/>
      <w:bookmarkStart w:id="107" w:name="_Toc378667238"/>
      <w:bookmarkStart w:id="108" w:name="_Toc378667753"/>
      <w:bookmarkStart w:id="109" w:name="_Toc379132332"/>
      <w:bookmarkStart w:id="110" w:name="_Toc379552028"/>
      <w:bookmarkStart w:id="111" w:name="_Toc381213543"/>
      <w:bookmarkStart w:id="112" w:name="_Toc381214020"/>
      <w:bookmarkStart w:id="113" w:name="_Toc381214111"/>
      <w:bookmarkStart w:id="114" w:name="_Toc381214955"/>
      <w:bookmarkStart w:id="115" w:name="_Toc381969650"/>
      <w:bookmarkStart w:id="116" w:name="_Toc381978575"/>
      <w:bookmarkStart w:id="117" w:name="_Toc384130479"/>
      <w:bookmarkStart w:id="118" w:name="_Toc384130700"/>
      <w:bookmarkStart w:id="119" w:name="_Toc384130856"/>
      <w:bookmarkStart w:id="120" w:name="_Toc384131247"/>
      <w:r>
        <w:rPr>
          <w:rFonts w:ascii="Century Gothic" w:eastAsiaTheme="minorHAnsi" w:hAnsi="Century Gothic" w:cstheme="minorBidi"/>
          <w:i w:val="0"/>
          <w:iCs w:val="0"/>
          <w:sz w:val="20"/>
          <w:szCs w:val="20"/>
          <w:lang w:val="es-MX" w:eastAsia="en-US"/>
        </w:rPr>
        <w:t xml:space="preserve">2.  </w:t>
      </w:r>
      <w:r w:rsidR="00915190" w:rsidRPr="006317EC">
        <w:rPr>
          <w:rFonts w:ascii="Century Gothic" w:eastAsiaTheme="minorHAnsi" w:hAnsi="Century Gothic" w:cstheme="minorBidi"/>
          <w:i w:val="0"/>
          <w:iCs w:val="0"/>
          <w:sz w:val="20"/>
          <w:szCs w:val="20"/>
          <w:lang w:val="es-MX" w:eastAsia="en-US"/>
        </w:rPr>
        <w:t xml:space="preserve">PERSONAL </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sidR="006525EF">
        <w:rPr>
          <w:rFonts w:ascii="Century Gothic" w:eastAsiaTheme="minorHAnsi" w:hAnsi="Century Gothic" w:cstheme="minorBidi"/>
          <w:i w:val="0"/>
          <w:iCs w:val="0"/>
          <w:sz w:val="20"/>
          <w:szCs w:val="20"/>
          <w:lang w:val="es-MX" w:eastAsia="en-US"/>
        </w:rPr>
        <w:t>CLAVE</w:t>
      </w:r>
    </w:p>
    <w:p w:rsidR="00915190" w:rsidRPr="006317EC" w:rsidRDefault="00915190" w:rsidP="008A06CB">
      <w:pPr>
        <w:pStyle w:val="Norma"/>
        <w:autoSpaceDE w:val="0"/>
        <w:autoSpaceDN w:val="0"/>
        <w:adjustRightInd w:val="0"/>
        <w:spacing w:after="0" w:line="240" w:lineRule="auto"/>
        <w:contextualSpacing/>
        <w:jc w:val="both"/>
        <w:rPr>
          <w:rFonts w:ascii="Century Gothic" w:hAnsi="Century Gothic"/>
          <w:iCs/>
          <w:sz w:val="20"/>
          <w:szCs w:val="20"/>
        </w:rPr>
      </w:pPr>
    </w:p>
    <w:p w:rsidR="00915190" w:rsidRPr="006525EF" w:rsidRDefault="006525EF" w:rsidP="006525EF">
      <w:pPr>
        <w:pStyle w:val="Norma"/>
        <w:autoSpaceDE w:val="0"/>
        <w:autoSpaceDN w:val="0"/>
        <w:adjustRightInd w:val="0"/>
        <w:spacing w:after="0" w:line="240" w:lineRule="auto"/>
        <w:contextualSpacing/>
        <w:jc w:val="both"/>
        <w:rPr>
          <w:rFonts w:ascii="Century Gothic" w:hAnsi="Century Gothic"/>
          <w:iCs/>
          <w:sz w:val="20"/>
          <w:szCs w:val="20"/>
        </w:rPr>
      </w:pPr>
      <w:r w:rsidRPr="006317EC">
        <w:rPr>
          <w:rFonts w:ascii="Century Gothic" w:eastAsia="Arial Unicode MS" w:hAnsi="Century Gothic"/>
          <w:sz w:val="20"/>
          <w:szCs w:val="20"/>
        </w:rPr>
        <w:t xml:space="preserve">El plantel </w:t>
      </w:r>
      <w:r>
        <w:rPr>
          <w:rFonts w:ascii="Century Gothic" w:eastAsia="Arial Unicode MS" w:hAnsi="Century Gothic"/>
          <w:sz w:val="20"/>
          <w:szCs w:val="20"/>
        </w:rPr>
        <w:t>clave</w:t>
      </w:r>
      <w:r w:rsidRPr="006317EC">
        <w:rPr>
          <w:rFonts w:ascii="Century Gothic" w:eastAsia="Arial Unicode MS" w:hAnsi="Century Gothic"/>
          <w:sz w:val="20"/>
          <w:szCs w:val="20"/>
        </w:rPr>
        <w:t xml:space="preserve"> con que deberá contar </w:t>
      </w:r>
      <w:r>
        <w:rPr>
          <w:rFonts w:ascii="Century Gothic" w:eastAsia="Arial Unicode MS" w:hAnsi="Century Gothic"/>
          <w:sz w:val="20"/>
          <w:szCs w:val="20"/>
        </w:rPr>
        <w:t>la empresa</w:t>
      </w:r>
      <w:r w:rsidRPr="006317EC">
        <w:rPr>
          <w:rFonts w:ascii="Century Gothic" w:eastAsia="Arial Unicode MS" w:hAnsi="Century Gothic"/>
          <w:sz w:val="20"/>
          <w:szCs w:val="20"/>
        </w:rPr>
        <w:t xml:space="preserve"> estará de acuerdo al siguiente detalle:</w:t>
      </w:r>
    </w:p>
    <w:p w:rsidR="006525EF" w:rsidRPr="006525EF" w:rsidRDefault="006525EF" w:rsidP="008A06CB">
      <w:pPr>
        <w:pStyle w:val="Prrafodelista"/>
        <w:autoSpaceDE w:val="0"/>
        <w:autoSpaceDN w:val="0"/>
        <w:adjustRightInd w:val="0"/>
        <w:contextualSpacing/>
        <w:jc w:val="both"/>
        <w:rPr>
          <w:rFonts w:ascii="Century Gothic" w:hAnsi="Century Gothic"/>
          <w:iCs/>
          <w:sz w:val="20"/>
          <w:szCs w:val="20"/>
          <w:lang w:val="es-BO"/>
        </w:rPr>
      </w:pPr>
    </w:p>
    <w:p w:rsidR="006525EF" w:rsidRPr="0007090B" w:rsidRDefault="00915190" w:rsidP="006525EF">
      <w:pPr>
        <w:pStyle w:val="Prrafodelista"/>
        <w:numPr>
          <w:ilvl w:val="0"/>
          <w:numId w:val="7"/>
        </w:numPr>
        <w:autoSpaceDE w:val="0"/>
        <w:autoSpaceDN w:val="0"/>
        <w:adjustRightInd w:val="0"/>
        <w:contextualSpacing/>
        <w:jc w:val="both"/>
        <w:rPr>
          <w:rFonts w:ascii="Century Gothic" w:eastAsia="Arial Unicode MS" w:hAnsi="Century Gothic" w:cstheme="minorBidi"/>
          <w:sz w:val="20"/>
          <w:szCs w:val="20"/>
          <w:lang w:val="es-MX" w:eastAsia="en-US"/>
        </w:rPr>
      </w:pPr>
      <w:r w:rsidRPr="005630BD">
        <w:rPr>
          <w:rFonts w:ascii="Century Gothic" w:eastAsia="Arial Unicode MS" w:hAnsi="Century Gothic" w:cstheme="minorBidi"/>
          <w:b/>
          <w:sz w:val="20"/>
          <w:szCs w:val="20"/>
          <w:lang w:val="es-MX" w:eastAsia="en-US"/>
        </w:rPr>
        <w:t>R</w:t>
      </w:r>
      <w:r w:rsidR="00727782" w:rsidRPr="005630BD">
        <w:rPr>
          <w:rFonts w:ascii="Century Gothic" w:eastAsia="Arial Unicode MS" w:hAnsi="Century Gothic" w:cstheme="minorBidi"/>
          <w:b/>
          <w:sz w:val="20"/>
          <w:szCs w:val="20"/>
          <w:lang w:val="es-MX" w:eastAsia="en-US"/>
        </w:rPr>
        <w:t>esidente</w:t>
      </w:r>
      <w:r w:rsidR="00070B5C">
        <w:rPr>
          <w:rFonts w:ascii="Century Gothic" w:eastAsia="Arial Unicode MS" w:hAnsi="Century Gothic" w:cstheme="minorBidi"/>
          <w:b/>
          <w:sz w:val="20"/>
          <w:szCs w:val="20"/>
          <w:lang w:val="es-MX" w:eastAsia="en-US"/>
        </w:rPr>
        <w:t xml:space="preserve"> de Obra </w:t>
      </w:r>
      <w:r w:rsidRPr="006317EC">
        <w:rPr>
          <w:rFonts w:ascii="Century Gothic" w:eastAsia="Arial Unicode MS" w:hAnsi="Century Gothic" w:cstheme="minorBidi"/>
          <w:sz w:val="20"/>
          <w:szCs w:val="20"/>
          <w:lang w:val="es-MX" w:eastAsia="en-US"/>
        </w:rPr>
        <w:t>(Profesional calificado en obras similares) será el encargado de la dirección de los trabajos y de la responsabilidad técnica consiguiente, de acuerdo con la naturaleza e importancia de los mismos deberá hallarse permanentemente en la obra</w:t>
      </w:r>
      <w:r w:rsidR="006525EF">
        <w:rPr>
          <w:rFonts w:ascii="Century Gothic" w:eastAsia="Arial Unicode MS" w:hAnsi="Century Gothic" w:cstheme="minorBidi"/>
          <w:sz w:val="20"/>
          <w:szCs w:val="20"/>
          <w:lang w:val="es-MX" w:eastAsia="en-US"/>
        </w:rPr>
        <w:t xml:space="preserve"> y estará facultado para:</w:t>
      </w:r>
    </w:p>
    <w:p w:rsidR="006525EF" w:rsidRDefault="006525EF" w:rsidP="006525EF">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6525EF" w:rsidRPr="0007090B" w:rsidRDefault="006525EF" w:rsidP="006525EF">
      <w:pPr>
        <w:numPr>
          <w:ilvl w:val="3"/>
          <w:numId w:val="48"/>
        </w:numPr>
        <w:tabs>
          <w:tab w:val="clear" w:pos="2520"/>
          <w:tab w:val="num" w:pos="1440"/>
        </w:tabs>
        <w:spacing w:after="0" w:line="240" w:lineRule="auto"/>
        <w:ind w:left="1440" w:hanging="360"/>
        <w:jc w:val="both"/>
        <w:rPr>
          <w:rFonts w:ascii="Century Gothic" w:hAnsi="Century Gothic" w:cs="Arial"/>
          <w:sz w:val="20"/>
          <w:szCs w:val="20"/>
        </w:rPr>
      </w:pPr>
      <w:r w:rsidRPr="0007090B">
        <w:rPr>
          <w:rFonts w:ascii="Century Gothic" w:hAnsi="Century Gothic" w:cs="Arial"/>
          <w:sz w:val="20"/>
          <w:szCs w:val="20"/>
        </w:rPr>
        <w:t>Dirigir la realización de la obra.</w:t>
      </w:r>
    </w:p>
    <w:p w:rsidR="006525EF" w:rsidRPr="0007090B" w:rsidRDefault="006525EF" w:rsidP="006525EF">
      <w:pPr>
        <w:numPr>
          <w:ilvl w:val="3"/>
          <w:numId w:val="48"/>
        </w:numPr>
        <w:tabs>
          <w:tab w:val="clear" w:pos="2520"/>
          <w:tab w:val="num" w:pos="1440"/>
        </w:tabs>
        <w:spacing w:after="0" w:line="240" w:lineRule="auto"/>
        <w:ind w:left="1440" w:hanging="360"/>
        <w:jc w:val="both"/>
        <w:rPr>
          <w:rFonts w:ascii="Century Gothic" w:hAnsi="Century Gothic" w:cs="Arial"/>
          <w:sz w:val="20"/>
          <w:szCs w:val="20"/>
        </w:rPr>
      </w:pPr>
      <w:r w:rsidRPr="0007090B">
        <w:rPr>
          <w:rFonts w:ascii="Century Gothic" w:hAnsi="Century Gothic" w:cs="Arial"/>
          <w:sz w:val="20"/>
          <w:szCs w:val="20"/>
        </w:rPr>
        <w:t xml:space="preserve">Representar al </w:t>
      </w:r>
      <w:r w:rsidRPr="0007090B">
        <w:rPr>
          <w:rFonts w:ascii="Century Gothic" w:hAnsi="Century Gothic" w:cs="Arial"/>
          <w:b/>
          <w:bCs/>
          <w:sz w:val="20"/>
          <w:szCs w:val="20"/>
        </w:rPr>
        <w:t xml:space="preserve">CONTRATISTA </w:t>
      </w:r>
      <w:r w:rsidRPr="0007090B">
        <w:rPr>
          <w:rFonts w:ascii="Century Gothic" w:hAnsi="Century Gothic" w:cs="Arial"/>
          <w:sz w:val="20"/>
          <w:szCs w:val="20"/>
        </w:rPr>
        <w:t>en la ejecución de la obra durante toda su vigencia.</w:t>
      </w:r>
    </w:p>
    <w:p w:rsidR="006525EF" w:rsidRPr="0007090B" w:rsidRDefault="006525EF" w:rsidP="006525EF">
      <w:pPr>
        <w:numPr>
          <w:ilvl w:val="3"/>
          <w:numId w:val="48"/>
        </w:numPr>
        <w:tabs>
          <w:tab w:val="clear" w:pos="2520"/>
          <w:tab w:val="num" w:pos="1440"/>
        </w:tabs>
        <w:spacing w:after="0" w:line="240" w:lineRule="auto"/>
        <w:ind w:left="1440" w:hanging="360"/>
        <w:jc w:val="both"/>
        <w:rPr>
          <w:rFonts w:ascii="Century Gothic" w:hAnsi="Century Gothic" w:cs="Arial"/>
          <w:sz w:val="20"/>
          <w:szCs w:val="20"/>
        </w:rPr>
      </w:pPr>
      <w:r w:rsidRPr="0007090B">
        <w:rPr>
          <w:rFonts w:ascii="Century Gothic" w:hAnsi="Century Gothic" w:cs="Arial"/>
          <w:sz w:val="20"/>
          <w:szCs w:val="20"/>
        </w:rPr>
        <w:t xml:space="preserve">Mantener permanentemente informada a la </w:t>
      </w:r>
      <w:r w:rsidRPr="0007090B">
        <w:rPr>
          <w:rFonts w:ascii="Century Gothic" w:hAnsi="Century Gothic" w:cs="Arial"/>
          <w:b/>
          <w:bCs/>
          <w:sz w:val="20"/>
          <w:szCs w:val="20"/>
        </w:rPr>
        <w:t xml:space="preserve">SUPERVISION </w:t>
      </w:r>
      <w:r w:rsidRPr="0007090B">
        <w:rPr>
          <w:rFonts w:ascii="Century Gothic" w:hAnsi="Century Gothic" w:cs="Arial"/>
          <w:sz w:val="20"/>
          <w:szCs w:val="20"/>
        </w:rPr>
        <w:t>sobre todos los aspectos relacionados con la obra.</w:t>
      </w:r>
    </w:p>
    <w:p w:rsidR="006525EF" w:rsidRPr="0007090B" w:rsidRDefault="006525EF" w:rsidP="006525EF">
      <w:pPr>
        <w:numPr>
          <w:ilvl w:val="3"/>
          <w:numId w:val="48"/>
        </w:numPr>
        <w:tabs>
          <w:tab w:val="clear" w:pos="2520"/>
          <w:tab w:val="num" w:pos="1440"/>
        </w:tabs>
        <w:spacing w:after="0" w:line="240" w:lineRule="auto"/>
        <w:ind w:left="1440" w:hanging="360"/>
        <w:jc w:val="both"/>
        <w:rPr>
          <w:rFonts w:ascii="Century Gothic" w:hAnsi="Century Gothic" w:cs="Arial"/>
          <w:sz w:val="20"/>
          <w:szCs w:val="20"/>
        </w:rPr>
      </w:pPr>
      <w:r w:rsidRPr="0007090B">
        <w:rPr>
          <w:rFonts w:ascii="Century Gothic" w:hAnsi="Century Gothic" w:cs="Arial"/>
          <w:sz w:val="20"/>
          <w:szCs w:val="20"/>
        </w:rPr>
        <w:t xml:space="preserve">Mantener coordinación permanente y efectiva con la Oficina Central del </w:t>
      </w:r>
      <w:r w:rsidRPr="0007090B">
        <w:rPr>
          <w:rFonts w:ascii="Century Gothic" w:hAnsi="Century Gothic" w:cs="Arial"/>
          <w:b/>
          <w:bCs/>
          <w:sz w:val="20"/>
          <w:szCs w:val="20"/>
        </w:rPr>
        <w:t>CONTRATISTA</w:t>
      </w:r>
      <w:r w:rsidRPr="0007090B">
        <w:rPr>
          <w:rFonts w:ascii="Century Gothic" w:hAnsi="Century Gothic" w:cs="Arial"/>
          <w:sz w:val="20"/>
          <w:szCs w:val="20"/>
        </w:rPr>
        <w:t>.</w:t>
      </w:r>
    </w:p>
    <w:p w:rsidR="006525EF" w:rsidRPr="0007090B" w:rsidRDefault="006525EF" w:rsidP="006525EF">
      <w:pPr>
        <w:numPr>
          <w:ilvl w:val="3"/>
          <w:numId w:val="48"/>
        </w:numPr>
        <w:tabs>
          <w:tab w:val="clear" w:pos="2520"/>
          <w:tab w:val="num" w:pos="1440"/>
        </w:tabs>
        <w:spacing w:after="0" w:line="240" w:lineRule="auto"/>
        <w:ind w:left="1440" w:hanging="360"/>
        <w:jc w:val="both"/>
        <w:rPr>
          <w:rFonts w:ascii="Century Gothic" w:hAnsi="Century Gothic" w:cs="Arial"/>
          <w:sz w:val="20"/>
          <w:szCs w:val="20"/>
        </w:rPr>
      </w:pPr>
      <w:r w:rsidRPr="0007090B">
        <w:rPr>
          <w:rFonts w:ascii="Century Gothic" w:hAnsi="Century Gothic" w:cs="Arial"/>
          <w:sz w:val="20"/>
          <w:szCs w:val="20"/>
        </w:rPr>
        <w:t xml:space="preserve">Presentar el Organigrama completo del personal del </w:t>
      </w:r>
      <w:r w:rsidRPr="0007090B">
        <w:rPr>
          <w:rFonts w:ascii="Century Gothic" w:hAnsi="Century Gothic" w:cs="Arial"/>
          <w:b/>
          <w:bCs/>
          <w:sz w:val="20"/>
          <w:szCs w:val="20"/>
        </w:rPr>
        <w:t>CONTRATISTA</w:t>
      </w:r>
      <w:r w:rsidRPr="0007090B">
        <w:rPr>
          <w:rFonts w:ascii="Century Gothic" w:hAnsi="Century Gothic" w:cs="Arial"/>
          <w:sz w:val="20"/>
          <w:szCs w:val="20"/>
        </w:rPr>
        <w:t>, asignado a la obra.</w:t>
      </w:r>
    </w:p>
    <w:p w:rsidR="006525EF" w:rsidRPr="006525EF" w:rsidRDefault="006525EF" w:rsidP="006525EF">
      <w:pPr>
        <w:numPr>
          <w:ilvl w:val="3"/>
          <w:numId w:val="48"/>
        </w:numPr>
        <w:tabs>
          <w:tab w:val="clear" w:pos="2520"/>
          <w:tab w:val="num" w:pos="1440"/>
        </w:tabs>
        <w:autoSpaceDE w:val="0"/>
        <w:autoSpaceDN w:val="0"/>
        <w:adjustRightInd w:val="0"/>
        <w:spacing w:after="0" w:line="240" w:lineRule="auto"/>
        <w:ind w:left="1440" w:hanging="360"/>
        <w:contextualSpacing/>
        <w:jc w:val="both"/>
        <w:rPr>
          <w:rFonts w:ascii="Century Gothic" w:eastAsia="Arial Unicode MS" w:hAnsi="Century Gothic"/>
          <w:sz w:val="20"/>
          <w:szCs w:val="20"/>
          <w:lang w:val="es-MX" w:eastAsia="en-US"/>
        </w:rPr>
      </w:pPr>
      <w:r w:rsidRPr="006525EF">
        <w:rPr>
          <w:rFonts w:ascii="Century Gothic" w:hAnsi="Century Gothic" w:cs="Arial"/>
          <w:sz w:val="20"/>
          <w:szCs w:val="20"/>
        </w:rPr>
        <w:t>Es el responsable del control de asistencia, así como de la conducta y ética profesional de todo el personal bajo su dependencia, con autoridad para asumir medidas correctivas en caso necesario.</w:t>
      </w:r>
    </w:p>
    <w:p w:rsidR="006525EF" w:rsidRPr="006525EF" w:rsidRDefault="006525EF" w:rsidP="006525EF">
      <w:pPr>
        <w:autoSpaceDE w:val="0"/>
        <w:autoSpaceDN w:val="0"/>
        <w:adjustRightInd w:val="0"/>
        <w:spacing w:after="0" w:line="240" w:lineRule="auto"/>
        <w:ind w:left="1440"/>
        <w:contextualSpacing/>
        <w:jc w:val="both"/>
        <w:rPr>
          <w:rFonts w:ascii="Century Gothic" w:eastAsia="Arial Unicode MS" w:hAnsi="Century Gothic"/>
          <w:sz w:val="20"/>
          <w:szCs w:val="20"/>
          <w:lang w:val="es-MX" w:eastAsia="en-US"/>
        </w:rPr>
      </w:pPr>
    </w:p>
    <w:p w:rsidR="005630BD" w:rsidRPr="006317EC" w:rsidRDefault="005630BD" w:rsidP="00632A80">
      <w:pPr>
        <w:pStyle w:val="Prrafodelista"/>
        <w:numPr>
          <w:ilvl w:val="0"/>
          <w:numId w:val="7"/>
        </w:numPr>
        <w:autoSpaceDE w:val="0"/>
        <w:autoSpaceDN w:val="0"/>
        <w:adjustRightInd w:val="0"/>
        <w:contextualSpacing/>
        <w:jc w:val="both"/>
        <w:rPr>
          <w:rFonts w:ascii="Century Gothic" w:eastAsia="Arial Unicode MS" w:hAnsi="Century Gothic" w:cstheme="minorBidi"/>
          <w:sz w:val="20"/>
          <w:szCs w:val="20"/>
          <w:lang w:val="es-MX" w:eastAsia="en-US"/>
        </w:rPr>
      </w:pPr>
      <w:r w:rsidRPr="005630BD">
        <w:rPr>
          <w:rFonts w:ascii="Century Gothic" w:eastAsia="Arial Unicode MS" w:hAnsi="Century Gothic" w:cstheme="minorBidi"/>
          <w:b/>
          <w:sz w:val="20"/>
          <w:szCs w:val="20"/>
          <w:lang w:val="es-MX" w:eastAsia="en-US"/>
        </w:rPr>
        <w:t xml:space="preserve">Responsable de </w:t>
      </w:r>
      <w:r w:rsidR="00070B5C">
        <w:rPr>
          <w:rFonts w:ascii="Century Gothic" w:eastAsia="Arial Unicode MS" w:hAnsi="Century Gothic" w:cstheme="minorBidi"/>
          <w:b/>
          <w:sz w:val="20"/>
          <w:szCs w:val="20"/>
          <w:lang w:val="es-MX" w:eastAsia="en-US"/>
        </w:rPr>
        <w:t xml:space="preserve">Elaboración de </w:t>
      </w:r>
      <w:r w:rsidRPr="005630BD">
        <w:rPr>
          <w:rFonts w:ascii="Century Gothic" w:eastAsia="Arial Unicode MS" w:hAnsi="Century Gothic" w:cstheme="minorBidi"/>
          <w:b/>
          <w:sz w:val="20"/>
          <w:szCs w:val="20"/>
          <w:lang w:val="es-MX" w:eastAsia="en-US"/>
        </w:rPr>
        <w:t>Planos As Built</w:t>
      </w:r>
      <w:r w:rsidRPr="006317EC">
        <w:rPr>
          <w:rFonts w:ascii="Century Gothic" w:eastAsia="Arial Unicode MS" w:hAnsi="Century Gothic" w:cstheme="minorBidi"/>
          <w:sz w:val="20"/>
          <w:szCs w:val="20"/>
          <w:lang w:val="es-MX" w:eastAsia="en-US"/>
        </w:rPr>
        <w:t xml:space="preserve">, </w:t>
      </w:r>
      <w:r w:rsidR="005A61AF">
        <w:rPr>
          <w:rFonts w:ascii="Century Gothic" w:eastAsia="Arial Unicode MS" w:hAnsi="Century Gothic" w:cstheme="minorBidi"/>
          <w:sz w:val="20"/>
          <w:szCs w:val="20"/>
          <w:lang w:val="es-MX" w:eastAsia="en-US"/>
        </w:rPr>
        <w:t>Personal</w:t>
      </w:r>
      <w:r w:rsidRPr="006317EC">
        <w:rPr>
          <w:rFonts w:ascii="Century Gothic" w:eastAsia="Arial Unicode MS" w:hAnsi="Century Gothic" w:cstheme="minorBidi"/>
          <w:sz w:val="20"/>
          <w:szCs w:val="20"/>
          <w:lang w:val="es-MX" w:eastAsia="en-US"/>
        </w:rPr>
        <w:t xml:space="preserve"> calificado que mediante los cursos correspondientes y trabajos similares realizados, demuestre su capacidad, experiencia y compromiso para llevar a cabo las actividades en las cuales su presencia sea necesaria (como lo exigen los ítems de Replanteo Topográfico y Elaboración de Planos As Built) y/o cuando lo solicite el SUPERVISOR del Proyecto. </w:t>
      </w:r>
    </w:p>
    <w:p w:rsidR="00915190" w:rsidRPr="006317EC" w:rsidRDefault="00915190" w:rsidP="005630BD">
      <w:pPr>
        <w:pStyle w:val="Norma"/>
        <w:spacing w:after="0" w:line="240" w:lineRule="auto"/>
        <w:ind w:left="720"/>
        <w:contextualSpacing/>
        <w:jc w:val="both"/>
        <w:rPr>
          <w:rFonts w:ascii="Century Gothic" w:eastAsia="Arial Unicode MS" w:hAnsi="Century Gothic"/>
          <w:sz w:val="20"/>
          <w:szCs w:val="20"/>
        </w:rPr>
      </w:pPr>
    </w:p>
    <w:p w:rsidR="00E96570" w:rsidRPr="00DF3033" w:rsidRDefault="005630BD" w:rsidP="00E96570">
      <w:pPr>
        <w:pStyle w:val="Prrafodelista"/>
        <w:numPr>
          <w:ilvl w:val="0"/>
          <w:numId w:val="7"/>
        </w:numPr>
        <w:autoSpaceDE w:val="0"/>
        <w:autoSpaceDN w:val="0"/>
        <w:adjustRightInd w:val="0"/>
        <w:contextualSpacing/>
        <w:jc w:val="both"/>
        <w:rPr>
          <w:rFonts w:ascii="Century Gothic" w:eastAsia="Arial Unicode MS" w:hAnsi="Century Gothic" w:cstheme="minorBidi"/>
          <w:sz w:val="20"/>
          <w:szCs w:val="20"/>
          <w:lang w:val="es-MX" w:eastAsia="en-US"/>
        </w:rPr>
      </w:pPr>
      <w:r w:rsidRPr="00DF3033">
        <w:rPr>
          <w:rFonts w:ascii="Century Gothic" w:eastAsia="Arial Unicode MS" w:hAnsi="Century Gothic" w:cstheme="minorBidi"/>
          <w:b/>
          <w:sz w:val="20"/>
          <w:szCs w:val="20"/>
          <w:lang w:val="es-MX" w:eastAsia="en-US"/>
        </w:rPr>
        <w:t>Soldador</w:t>
      </w:r>
      <w:r w:rsidR="00967091" w:rsidRPr="00DF3033">
        <w:rPr>
          <w:rFonts w:ascii="Century Gothic" w:eastAsia="Arial Unicode MS" w:hAnsi="Century Gothic" w:cstheme="minorBidi"/>
          <w:sz w:val="20"/>
          <w:szCs w:val="20"/>
          <w:lang w:val="es-MX" w:eastAsia="en-US"/>
        </w:rPr>
        <w:t>,</w:t>
      </w:r>
      <w:r w:rsidR="00E96570" w:rsidRPr="00DF3033">
        <w:rPr>
          <w:rFonts w:ascii="Century Gothic" w:eastAsia="Arial Unicode MS" w:hAnsi="Century Gothic"/>
          <w:iCs/>
          <w:sz w:val="20"/>
          <w:szCs w:val="20"/>
        </w:rPr>
        <w:t>Personal con experiencia en trabajos de soldadura por electrofusión en polietileno para la construcción de redes secundarias de gas natural.</w:t>
      </w:r>
    </w:p>
    <w:p w:rsidR="00E96570" w:rsidRPr="00E96570" w:rsidRDefault="00E96570" w:rsidP="00E96570">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915190" w:rsidRPr="006317EC" w:rsidRDefault="00915190"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En Caso de Cambio de RESIDENTE, durante la ejecución del Proyecto, el CONTRATISTA deberá entregar los currículum vitae de la terna de profesionales que tengan o superen la experiencia especifica del proponente inicial (Formato Propuesta Técnica) al FISCAL de </w:t>
      </w:r>
      <w:r w:rsidRPr="006317EC">
        <w:rPr>
          <w:rFonts w:ascii="Century Gothic" w:eastAsia="Arial Unicode MS" w:hAnsi="Century Gothic"/>
          <w:sz w:val="20"/>
          <w:szCs w:val="20"/>
        </w:rPr>
        <w:lastRenderedPageBreak/>
        <w:t xml:space="preserve">Obra, quien verificara la veracidad de su contenido y de esta manera evaluara y dará su visto bueno para que el mejor de los proponentes ejerza las funciones del profesional o técnico saliente. </w:t>
      </w:r>
    </w:p>
    <w:p w:rsidR="005630BD" w:rsidRDefault="005630BD" w:rsidP="008A06CB">
      <w:pPr>
        <w:pStyle w:val="Prrafodelista"/>
        <w:ind w:left="0"/>
        <w:contextualSpacing/>
        <w:rPr>
          <w:rFonts w:ascii="Century Gothic" w:hAnsi="Century Gothic"/>
          <w:b/>
          <w:iCs/>
          <w:sz w:val="20"/>
          <w:szCs w:val="20"/>
        </w:rPr>
      </w:pPr>
    </w:p>
    <w:p w:rsidR="00B1216F" w:rsidRPr="006525EF" w:rsidRDefault="006525EF" w:rsidP="006525EF">
      <w:pPr>
        <w:pStyle w:val="Norma"/>
        <w:spacing w:after="0" w:line="240" w:lineRule="auto"/>
        <w:contextualSpacing/>
        <w:jc w:val="both"/>
        <w:rPr>
          <w:b/>
          <w:iCs/>
        </w:rPr>
      </w:pPr>
      <w:r>
        <w:rPr>
          <w:rFonts w:ascii="Century Gothic" w:eastAsiaTheme="minorHAnsi" w:hAnsi="Century Gothic"/>
          <w:b/>
          <w:iCs/>
          <w:sz w:val="20"/>
          <w:szCs w:val="20"/>
          <w:lang w:val="es-MX" w:eastAsia="en-US"/>
        </w:rPr>
        <w:t xml:space="preserve">3. </w:t>
      </w:r>
      <w:r w:rsidRPr="006525EF">
        <w:rPr>
          <w:rFonts w:ascii="Century Gothic" w:eastAsiaTheme="minorHAnsi" w:hAnsi="Century Gothic"/>
          <w:b/>
          <w:iCs/>
          <w:sz w:val="20"/>
          <w:szCs w:val="20"/>
          <w:lang w:val="es-MX" w:eastAsia="en-US"/>
        </w:rPr>
        <w:t>EQUIPO MINIMO</w:t>
      </w:r>
    </w:p>
    <w:p w:rsidR="00B1216F" w:rsidRDefault="00B1216F" w:rsidP="00C20115">
      <w:pPr>
        <w:pStyle w:val="Norma"/>
        <w:spacing w:after="0" w:line="240" w:lineRule="auto"/>
        <w:contextualSpacing/>
        <w:jc w:val="both"/>
        <w:rPr>
          <w:b/>
          <w:iCs/>
        </w:rPr>
      </w:pPr>
    </w:p>
    <w:p w:rsidR="00ED2DCC" w:rsidRDefault="00ED2DCC" w:rsidP="00ED2DCC">
      <w:pPr>
        <w:pStyle w:val="Norma"/>
        <w:spacing w:after="0" w:line="240" w:lineRule="auto"/>
        <w:contextualSpacing/>
        <w:jc w:val="center"/>
        <w:rPr>
          <w:b/>
          <w:iCs/>
        </w:rPr>
      </w:pPr>
      <w:r>
        <w:rPr>
          <w:b/>
          <w:iCs/>
        </w:rPr>
        <w:t xml:space="preserve">TABLA: </w:t>
      </w:r>
      <w:r w:rsidRPr="003B463B">
        <w:rPr>
          <w:b/>
          <w:iCs/>
        </w:rPr>
        <w:t>EQUIPO MÍNIMO REQUERIDO</w:t>
      </w:r>
      <w:r>
        <w:rPr>
          <w:b/>
          <w:iCs/>
        </w:rPr>
        <w:t xml:space="preserve"> PARA LA EJECUCION DEL PROYECTO</w:t>
      </w:r>
    </w:p>
    <w:p w:rsidR="007E5FDF" w:rsidRDefault="007E5FDF" w:rsidP="00ED2DCC">
      <w:pPr>
        <w:pStyle w:val="Norma"/>
        <w:spacing w:after="0" w:line="240" w:lineRule="auto"/>
        <w:contextualSpacing/>
        <w:jc w:val="center"/>
        <w:rPr>
          <w:b/>
          <w:iCs/>
        </w:rPr>
      </w:pPr>
    </w:p>
    <w:tbl>
      <w:tblPr>
        <w:tblpPr w:leftFromText="132" w:rightFromText="132" w:vertAnchor="text"/>
        <w:tblW w:w="9348" w:type="dxa"/>
        <w:tblCellMar>
          <w:left w:w="0" w:type="dxa"/>
          <w:right w:w="0" w:type="dxa"/>
        </w:tblCellMar>
        <w:tblLook w:val="04A0"/>
      </w:tblPr>
      <w:tblGrid>
        <w:gridCol w:w="418"/>
        <w:gridCol w:w="3256"/>
        <w:gridCol w:w="1156"/>
        <w:gridCol w:w="1565"/>
        <w:gridCol w:w="1435"/>
        <w:gridCol w:w="1518"/>
      </w:tblGrid>
      <w:tr w:rsidR="00ED2DCC" w:rsidRPr="003A686C" w:rsidTr="007734B0">
        <w:trPr>
          <w:trHeight w:val="282"/>
        </w:trPr>
        <w:tc>
          <w:tcPr>
            <w:tcW w:w="9348" w:type="dxa"/>
            <w:gridSpan w:val="6"/>
            <w:tcBorders>
              <w:top w:val="single" w:sz="12" w:space="0" w:color="auto"/>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rsidR="00ED2DCC" w:rsidRPr="003A686C" w:rsidRDefault="00ED2DCC" w:rsidP="007734B0">
            <w:pPr>
              <w:spacing w:after="0" w:line="240" w:lineRule="auto"/>
              <w:rPr>
                <w:rFonts w:ascii="Times New Roman" w:eastAsia="Times New Roman" w:hAnsi="Times New Roman" w:cs="Times New Roman"/>
                <w:sz w:val="24"/>
                <w:szCs w:val="24"/>
                <w:shd w:val="clear" w:color="auto" w:fill="B3B3B3"/>
              </w:rPr>
            </w:pPr>
            <w:r w:rsidRPr="003A686C">
              <w:rPr>
                <w:rFonts w:ascii="Calibri" w:eastAsia="Times New Roman" w:hAnsi="Calibri" w:cs="Times New Roman"/>
                <w:b/>
                <w:bCs/>
                <w:shd w:val="clear" w:color="auto" w:fill="B3B3B3"/>
              </w:rPr>
              <w:t>PERMANENTE</w:t>
            </w:r>
          </w:p>
        </w:tc>
      </w:tr>
      <w:tr w:rsidR="00ED2DCC" w:rsidRPr="003A686C" w:rsidTr="007734B0">
        <w:trPr>
          <w:trHeight w:val="222"/>
        </w:trPr>
        <w:tc>
          <w:tcPr>
            <w:tcW w:w="430" w:type="dxa"/>
            <w:tcBorders>
              <w:top w:val="nil"/>
              <w:left w:val="single" w:sz="12" w:space="0" w:color="auto"/>
              <w:bottom w:val="single" w:sz="8" w:space="0" w:color="auto"/>
              <w:right w:val="single" w:sz="8" w:space="0" w:color="auto"/>
            </w:tcBorders>
            <w:shd w:val="clear" w:color="auto" w:fill="F2F2F2"/>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rPr>
            </w:pPr>
            <w:r w:rsidRPr="003A686C">
              <w:rPr>
                <w:rFonts w:ascii="Calibri" w:eastAsia="Times New Roman" w:hAnsi="Calibri" w:cs="Times New Roman"/>
                <w:b/>
                <w:bCs/>
                <w:shd w:val="clear" w:color="auto" w:fill="F2F2F2"/>
              </w:rPr>
              <w:t>N°</w:t>
            </w:r>
          </w:p>
        </w:tc>
        <w:tc>
          <w:tcPr>
            <w:tcW w:w="3341"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rPr>
            </w:pPr>
            <w:r w:rsidRPr="003A686C">
              <w:rPr>
                <w:rFonts w:ascii="Calibri" w:eastAsia="Times New Roman" w:hAnsi="Calibri" w:cs="Times New Roman"/>
                <w:b/>
                <w:bCs/>
                <w:shd w:val="clear" w:color="auto" w:fill="F2F2F2"/>
              </w:rPr>
              <w:t>DESCRIPCIÓN</w:t>
            </w:r>
          </w:p>
        </w:tc>
        <w:tc>
          <w:tcPr>
            <w:tcW w:w="1177"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rPr>
            </w:pPr>
            <w:r w:rsidRPr="003A686C">
              <w:rPr>
                <w:rFonts w:ascii="Calibri" w:eastAsia="Times New Roman" w:hAnsi="Calibri" w:cs="Times New Roman"/>
                <w:b/>
                <w:bCs/>
                <w:shd w:val="clear" w:color="auto" w:fill="F2F2F2"/>
              </w:rPr>
              <w:t>UNIDAD</w:t>
            </w:r>
          </w:p>
        </w:tc>
        <w:tc>
          <w:tcPr>
            <w:tcW w:w="1391"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rPr>
            </w:pPr>
            <w:r w:rsidRPr="003A686C">
              <w:rPr>
                <w:rFonts w:ascii="Calibri" w:eastAsia="Times New Roman" w:hAnsi="Calibri" w:cs="Times New Roman"/>
                <w:b/>
                <w:bCs/>
                <w:shd w:val="clear" w:color="auto" w:fill="F2F2F2"/>
              </w:rPr>
              <w:t>CANTIDAD</w:t>
            </w:r>
          </w:p>
        </w:tc>
        <w:tc>
          <w:tcPr>
            <w:tcW w:w="1465"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rPr>
            </w:pPr>
            <w:r w:rsidRPr="003A686C">
              <w:rPr>
                <w:rFonts w:ascii="Calibri" w:eastAsia="Times New Roman" w:hAnsi="Calibri" w:cs="Times New Roman"/>
                <w:b/>
                <w:bCs/>
                <w:shd w:val="clear" w:color="auto" w:fill="F2F2F2"/>
              </w:rPr>
              <w:t>POTENCIA</w:t>
            </w:r>
          </w:p>
        </w:tc>
        <w:tc>
          <w:tcPr>
            <w:tcW w:w="1544" w:type="dxa"/>
            <w:tcBorders>
              <w:top w:val="nil"/>
              <w:left w:val="nil"/>
              <w:bottom w:val="single" w:sz="8" w:space="0" w:color="auto"/>
              <w:right w:val="single" w:sz="12"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rPr>
            </w:pPr>
            <w:r w:rsidRPr="003A686C">
              <w:rPr>
                <w:rFonts w:ascii="Calibri" w:eastAsia="Times New Roman" w:hAnsi="Calibri" w:cs="Times New Roman"/>
                <w:b/>
                <w:bCs/>
                <w:shd w:val="clear" w:color="auto" w:fill="F2F2F2"/>
              </w:rPr>
              <w:t>CAPACIDAD</w:t>
            </w:r>
          </w:p>
        </w:tc>
      </w:tr>
      <w:tr w:rsidR="00ED2DCC" w:rsidRPr="003A686C" w:rsidTr="007734B0">
        <w:trPr>
          <w:trHeight w:val="264"/>
        </w:trPr>
        <w:tc>
          <w:tcPr>
            <w:tcW w:w="430" w:type="dxa"/>
            <w:tcBorders>
              <w:top w:val="nil"/>
              <w:left w:val="single" w:sz="12" w:space="0" w:color="auto"/>
              <w:bottom w:val="single" w:sz="8" w:space="0" w:color="auto"/>
              <w:right w:val="single" w:sz="8" w:space="0" w:color="auto"/>
            </w:tcBorders>
            <w:shd w:val="clear" w:color="auto" w:fill="FFFFFF"/>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rPr>
            </w:pPr>
            <w:r w:rsidRPr="003A686C">
              <w:rPr>
                <w:rFonts w:ascii="Calibri" w:eastAsia="Times New Roman" w:hAnsi="Calibri" w:cs="Times New Roman"/>
                <w:shd w:val="clear" w:color="auto" w:fill="FFFFFF"/>
              </w:rPr>
              <w:t>1</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rPr>
                <w:rFonts w:ascii="Calibri" w:eastAsia="Times New Roman" w:hAnsi="Calibri" w:cs="Times New Roman"/>
                <w:shd w:val="clear" w:color="auto" w:fill="FFFFFF"/>
              </w:rPr>
            </w:pPr>
            <w:r>
              <w:rPr>
                <w:rFonts w:ascii="Calibri" w:eastAsia="Times New Roman" w:hAnsi="Calibri" w:cs="Times New Roman"/>
                <w:shd w:val="clear" w:color="auto" w:fill="FFFFFF"/>
              </w:rPr>
              <w:t>AMOLADORA O CORTADORA DE DISCO</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7E000B"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2</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rPr>
                <w:rFonts w:ascii="Calibri" w:eastAsia="Times New Roman" w:hAnsi="Calibri" w:cs="Times New Roman"/>
                <w:shd w:val="clear" w:color="auto" w:fill="FFFFFF"/>
              </w:rPr>
            </w:pPr>
          </w:p>
        </w:tc>
      </w:tr>
      <w:tr w:rsidR="00ED2DCC" w:rsidRPr="003A686C" w:rsidTr="007734B0">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rPr>
            </w:pPr>
            <w:r w:rsidRPr="003A686C">
              <w:rPr>
                <w:rFonts w:ascii="Calibri" w:eastAsia="Times New Roman" w:hAnsi="Calibri" w:cs="Times New Roman"/>
                <w:shd w:val="clear" w:color="auto" w:fill="FFFFFF"/>
              </w:rPr>
              <w:t>2</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Default="00ED2DCC" w:rsidP="007734B0">
            <w:pPr>
              <w:spacing w:after="0" w:line="240" w:lineRule="auto"/>
              <w:rPr>
                <w:rFonts w:ascii="Calibri" w:eastAsia="Times New Roman" w:hAnsi="Calibri" w:cs="Times New Roman"/>
                <w:shd w:val="clear" w:color="auto" w:fill="FFFFFF"/>
              </w:rPr>
            </w:pPr>
            <w:r>
              <w:rPr>
                <w:rFonts w:ascii="Calibri" w:eastAsia="Times New Roman" w:hAnsi="Calibri" w:cs="Times New Roman"/>
                <w:shd w:val="clear" w:color="auto" w:fill="FFFFFF"/>
              </w:rPr>
              <w:t>MARTILLO ELECTRICO O MOTOPERFORADORA</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 xml:space="preserve">UNIDAD </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1</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rPr>
            </w:pPr>
            <w:r>
              <w:rPr>
                <w:rFonts w:ascii="Calibri" w:eastAsia="Times New Roman" w:hAnsi="Calibri" w:cs="Times New Roman"/>
                <w:shd w:val="clear" w:color="auto" w:fill="FFFFFF"/>
              </w:rPr>
              <w:t>Variable</w:t>
            </w:r>
            <w:r w:rsidRPr="003A686C">
              <w:rPr>
                <w:rFonts w:ascii="Calibri" w:eastAsia="Times New Roman" w:hAnsi="Calibri" w:cs="Times New Roman"/>
                <w:shd w:val="clear" w:color="auto" w:fill="FFFFFF"/>
              </w:rPr>
              <w:t> </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rPr>
            </w:pPr>
            <w:r w:rsidRPr="003A686C">
              <w:rPr>
                <w:rFonts w:ascii="Calibri" w:eastAsia="Times New Roman" w:hAnsi="Calibri" w:cs="Times New Roman"/>
                <w:shd w:val="clear" w:color="auto" w:fill="FFFFFF"/>
              </w:rPr>
              <w:t> </w:t>
            </w:r>
          </w:p>
        </w:tc>
      </w:tr>
      <w:tr w:rsidR="00ED2DCC" w:rsidRPr="003A686C" w:rsidTr="007734B0">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3</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rPr>
                <w:rFonts w:ascii="Calibri" w:eastAsia="Times New Roman" w:hAnsi="Calibri" w:cs="Times New Roman"/>
                <w:shd w:val="clear" w:color="auto" w:fill="FFFFFF"/>
              </w:rPr>
            </w:pPr>
            <w:r>
              <w:rPr>
                <w:rFonts w:ascii="Calibri" w:eastAsia="Times New Roman" w:hAnsi="Calibri" w:cs="Times New Roman"/>
                <w:shd w:val="clear" w:color="auto" w:fill="FFFFFF"/>
              </w:rPr>
              <w:t>GENERADOR ELECTRICO</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1</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p>
        </w:tc>
      </w:tr>
      <w:tr w:rsidR="00ED2DCC" w:rsidRPr="003A686C" w:rsidTr="007734B0">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rPr>
            </w:pPr>
            <w:r>
              <w:rPr>
                <w:rFonts w:ascii="Calibri" w:eastAsia="Times New Roman" w:hAnsi="Calibri" w:cs="Times New Roman"/>
                <w:shd w:val="clear" w:color="auto" w:fill="FFFFFF"/>
              </w:rPr>
              <w:t>4</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rPr>
                <w:rFonts w:ascii="Times New Roman" w:eastAsia="Times New Roman" w:hAnsi="Times New Roman" w:cs="Times New Roman"/>
                <w:sz w:val="24"/>
                <w:szCs w:val="24"/>
                <w:shd w:val="clear" w:color="auto" w:fill="FFFFFF"/>
              </w:rPr>
            </w:pPr>
            <w:r w:rsidRPr="003A686C">
              <w:rPr>
                <w:rFonts w:ascii="Calibri" w:eastAsia="Times New Roman" w:hAnsi="Calibri" w:cs="Times New Roman"/>
                <w:shd w:val="clear" w:color="auto" w:fill="FFFFFF"/>
              </w:rPr>
              <w:t> </w:t>
            </w:r>
            <w:r>
              <w:rPr>
                <w:rFonts w:ascii="Calibri" w:eastAsia="Times New Roman" w:hAnsi="Calibri" w:cs="Times New Roman"/>
                <w:shd w:val="clear" w:color="auto" w:fill="FFFFFF"/>
              </w:rPr>
              <w:t>MEZCLADORA DE HORMIGON</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rPr>
            </w:pPr>
            <w:r w:rsidRPr="003A686C">
              <w:rPr>
                <w:rFonts w:ascii="Calibri" w:eastAsia="Times New Roman" w:hAnsi="Calibri" w:cs="Times New Roman"/>
                <w:shd w:val="clear" w:color="auto" w:fill="FFFFFF"/>
              </w:rPr>
              <w:t> </w:t>
            </w:r>
            <w:r>
              <w:rPr>
                <w:rFonts w:ascii="Calibri" w:eastAsia="Times New Roman" w:hAnsi="Calibri" w:cs="Times New Roman"/>
                <w:shd w:val="clear" w:color="auto" w:fill="FFFFFF"/>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7E000B" w:rsidP="007734B0">
            <w:pPr>
              <w:spacing w:after="0" w:line="240" w:lineRule="auto"/>
              <w:jc w:val="center"/>
              <w:rPr>
                <w:rFonts w:ascii="Times New Roman" w:eastAsia="Times New Roman" w:hAnsi="Times New Roman" w:cs="Times New Roman"/>
                <w:sz w:val="24"/>
                <w:szCs w:val="24"/>
                <w:shd w:val="clear" w:color="auto" w:fill="FFFFFF"/>
              </w:rPr>
            </w:pPr>
            <w:r>
              <w:rPr>
                <w:rFonts w:ascii="Calibri" w:eastAsia="Times New Roman" w:hAnsi="Calibri" w:cs="Times New Roman"/>
                <w:shd w:val="clear" w:color="auto" w:fill="FFFFFF"/>
              </w:rPr>
              <w:t>2</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rPr>
            </w:pPr>
            <w:r w:rsidRPr="003A686C">
              <w:rPr>
                <w:rFonts w:ascii="Calibri" w:eastAsia="Times New Roman" w:hAnsi="Calibri" w:cs="Times New Roman"/>
                <w:shd w:val="clear" w:color="auto" w:fill="FFFFFF"/>
              </w:rPr>
              <w:t> </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rPr>
            </w:pPr>
            <w:r>
              <w:rPr>
                <w:rFonts w:ascii="Calibri" w:eastAsia="Times New Roman" w:hAnsi="Calibri" w:cs="Times New Roman"/>
                <w:shd w:val="clear" w:color="auto" w:fill="FFFFFF"/>
              </w:rPr>
              <w:t>Variable</w:t>
            </w:r>
          </w:p>
        </w:tc>
      </w:tr>
      <w:tr w:rsidR="00ED2DCC" w:rsidRPr="003A686C" w:rsidTr="007734B0">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5</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527CF3">
            <w:pPr>
              <w:spacing w:after="0" w:line="240" w:lineRule="auto"/>
              <w:rPr>
                <w:rFonts w:ascii="Calibri" w:eastAsia="Times New Roman" w:hAnsi="Calibri" w:cs="Times New Roman"/>
                <w:shd w:val="clear" w:color="auto" w:fill="FFFFFF"/>
              </w:rPr>
            </w:pPr>
            <w:r>
              <w:rPr>
                <w:rFonts w:ascii="Calibri" w:eastAsia="Times New Roman" w:hAnsi="Calibri" w:cs="Times New Roman"/>
                <w:shd w:val="clear" w:color="auto" w:fill="FFFFFF"/>
              </w:rPr>
              <w:t xml:space="preserve">COMPACTADORA MANUAL </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7E000B"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2</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p>
        </w:tc>
      </w:tr>
      <w:tr w:rsidR="00ED2DCC" w:rsidRPr="003A686C" w:rsidTr="007734B0">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6</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rPr>
                <w:rFonts w:ascii="Calibri" w:eastAsia="Times New Roman" w:hAnsi="Calibri" w:cs="Times New Roman"/>
                <w:shd w:val="clear" w:color="auto" w:fill="FFFFFF"/>
              </w:rPr>
            </w:pPr>
            <w:r>
              <w:rPr>
                <w:rFonts w:ascii="Calibri" w:eastAsia="Times New Roman" w:hAnsi="Calibri" w:cs="Times New Roman"/>
                <w:shd w:val="clear" w:color="auto" w:fill="FFFFFF"/>
              </w:rPr>
              <w:t>MAQUINA DE SOLDADURA P. E. POR ELECTROFUSION</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3A2225"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1</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p>
        </w:tc>
      </w:tr>
      <w:tr w:rsidR="00ED2DCC" w:rsidRPr="003A686C" w:rsidTr="007734B0">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7</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rPr>
                <w:rFonts w:ascii="Calibri" w:eastAsia="Times New Roman" w:hAnsi="Calibri" w:cs="Times New Roman"/>
                <w:shd w:val="clear" w:color="auto" w:fill="FFFFFF"/>
              </w:rPr>
            </w:pPr>
            <w:r w:rsidRPr="00310491">
              <w:rPr>
                <w:rFonts w:ascii="Calibri" w:eastAsia="Times New Roman" w:hAnsi="Calibri" w:cs="Times New Roman"/>
                <w:shd w:val="clear" w:color="auto" w:fill="FFFFFF"/>
              </w:rPr>
              <w:t xml:space="preserve">POSICIONADOR </w:t>
            </w:r>
            <w:r>
              <w:rPr>
                <w:rFonts w:ascii="Calibri" w:eastAsia="Times New Roman" w:hAnsi="Calibri" w:cs="Times New Roman"/>
                <w:shd w:val="clear" w:color="auto" w:fill="FFFFFF"/>
              </w:rPr>
              <w:t>DE TUBO</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PIEZA</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2 POR CADA DIÁMETRO</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p>
        </w:tc>
      </w:tr>
      <w:tr w:rsidR="00ED2DCC" w:rsidRPr="003A686C" w:rsidTr="007734B0">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8</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rPr>
                <w:rFonts w:ascii="Calibri" w:eastAsia="Times New Roman" w:hAnsi="Calibri" w:cs="Times New Roman"/>
                <w:shd w:val="clear" w:color="auto" w:fill="FFFFFF"/>
              </w:rPr>
            </w:pPr>
            <w:r>
              <w:rPr>
                <w:rFonts w:ascii="Calibri" w:eastAsia="Times New Roman" w:hAnsi="Calibri" w:cs="Times New Roman"/>
                <w:shd w:val="clear" w:color="auto" w:fill="FFFFFF"/>
              </w:rPr>
              <w:t>BOMBA DE AGUA</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085C9D"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2</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p>
        </w:tc>
      </w:tr>
      <w:tr w:rsidR="00ED2DCC" w:rsidRPr="003A686C" w:rsidTr="007734B0">
        <w:trPr>
          <w:trHeight w:val="282"/>
        </w:trPr>
        <w:tc>
          <w:tcPr>
            <w:tcW w:w="9348" w:type="dxa"/>
            <w:gridSpan w:val="6"/>
            <w:tcBorders>
              <w:top w:val="nil"/>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rsidR="00ED2DCC" w:rsidRPr="003A686C" w:rsidRDefault="00ED2DCC" w:rsidP="007734B0">
            <w:pPr>
              <w:spacing w:after="0" w:line="240" w:lineRule="auto"/>
              <w:rPr>
                <w:rFonts w:ascii="Times New Roman" w:eastAsia="Times New Roman" w:hAnsi="Times New Roman" w:cs="Times New Roman"/>
                <w:sz w:val="24"/>
                <w:szCs w:val="24"/>
                <w:shd w:val="clear" w:color="auto" w:fill="B3B3B3"/>
              </w:rPr>
            </w:pPr>
            <w:r w:rsidRPr="003A686C">
              <w:rPr>
                <w:rFonts w:ascii="Calibri" w:eastAsia="Times New Roman" w:hAnsi="Calibri" w:cs="Times New Roman"/>
                <w:b/>
                <w:bCs/>
                <w:shd w:val="clear" w:color="auto" w:fill="B3B3B3"/>
              </w:rPr>
              <w:t>DE ACUERDO A REQUERIMIENTO</w:t>
            </w:r>
          </w:p>
        </w:tc>
      </w:tr>
      <w:tr w:rsidR="00ED2DCC" w:rsidRPr="003A686C" w:rsidTr="007734B0">
        <w:trPr>
          <w:trHeight w:val="222"/>
        </w:trPr>
        <w:tc>
          <w:tcPr>
            <w:tcW w:w="416" w:type="dxa"/>
            <w:tcBorders>
              <w:top w:val="nil"/>
              <w:left w:val="single" w:sz="12" w:space="0" w:color="auto"/>
              <w:bottom w:val="single" w:sz="8" w:space="0" w:color="auto"/>
              <w:right w:val="single" w:sz="8" w:space="0" w:color="auto"/>
            </w:tcBorders>
            <w:shd w:val="clear" w:color="auto" w:fill="F2F2F2"/>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rPr>
            </w:pPr>
            <w:r w:rsidRPr="003A686C">
              <w:rPr>
                <w:rFonts w:ascii="Calibri" w:eastAsia="Times New Roman" w:hAnsi="Calibri" w:cs="Times New Roman"/>
                <w:b/>
                <w:bCs/>
                <w:shd w:val="clear" w:color="auto" w:fill="F2F2F2"/>
              </w:rPr>
              <w:t>N°</w:t>
            </w:r>
          </w:p>
        </w:tc>
        <w:tc>
          <w:tcPr>
            <w:tcW w:w="3238"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rPr>
            </w:pPr>
            <w:r w:rsidRPr="003A686C">
              <w:rPr>
                <w:rFonts w:ascii="Calibri" w:eastAsia="Times New Roman" w:hAnsi="Calibri" w:cs="Times New Roman"/>
                <w:b/>
                <w:bCs/>
                <w:shd w:val="clear" w:color="auto" w:fill="F2F2F2"/>
              </w:rPr>
              <w:t>DESCRIPCIÓN</w:t>
            </w:r>
          </w:p>
        </w:tc>
        <w:tc>
          <w:tcPr>
            <w:tcW w:w="1151"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rPr>
            </w:pPr>
            <w:r w:rsidRPr="003A686C">
              <w:rPr>
                <w:rFonts w:ascii="Calibri" w:eastAsia="Times New Roman" w:hAnsi="Calibri" w:cs="Times New Roman"/>
                <w:b/>
                <w:bCs/>
                <w:shd w:val="clear" w:color="auto" w:fill="F2F2F2"/>
              </w:rPr>
              <w:t>UNIDAD</w:t>
            </w:r>
          </w:p>
        </w:tc>
        <w:tc>
          <w:tcPr>
            <w:tcW w:w="1601"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rPr>
            </w:pPr>
            <w:r w:rsidRPr="003A686C">
              <w:rPr>
                <w:rFonts w:ascii="Calibri" w:eastAsia="Times New Roman" w:hAnsi="Calibri" w:cs="Times New Roman"/>
                <w:b/>
                <w:bCs/>
                <w:shd w:val="clear" w:color="auto" w:fill="F2F2F2"/>
              </w:rPr>
              <w:t>CANTIDAD</w:t>
            </w:r>
          </w:p>
        </w:tc>
        <w:tc>
          <w:tcPr>
            <w:tcW w:w="1429"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rPr>
            </w:pPr>
            <w:r w:rsidRPr="003A686C">
              <w:rPr>
                <w:rFonts w:ascii="Calibri" w:eastAsia="Times New Roman" w:hAnsi="Calibri" w:cs="Times New Roman"/>
                <w:b/>
                <w:bCs/>
                <w:shd w:val="clear" w:color="auto" w:fill="F2F2F2"/>
              </w:rPr>
              <w:t>POTENCIA</w:t>
            </w:r>
          </w:p>
        </w:tc>
        <w:tc>
          <w:tcPr>
            <w:tcW w:w="1513" w:type="dxa"/>
            <w:tcBorders>
              <w:top w:val="nil"/>
              <w:left w:val="nil"/>
              <w:bottom w:val="single" w:sz="8" w:space="0" w:color="auto"/>
              <w:right w:val="single" w:sz="12"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rPr>
            </w:pPr>
            <w:r w:rsidRPr="003A686C">
              <w:rPr>
                <w:rFonts w:ascii="Calibri" w:eastAsia="Times New Roman" w:hAnsi="Calibri" w:cs="Times New Roman"/>
                <w:b/>
                <w:bCs/>
                <w:shd w:val="clear" w:color="auto" w:fill="F2F2F2"/>
              </w:rPr>
              <w:t>CAPACIDAD</w:t>
            </w:r>
          </w:p>
        </w:tc>
      </w:tr>
      <w:tr w:rsidR="00ED2DCC" w:rsidRPr="003A686C" w:rsidTr="007734B0">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rPr>
            </w:pPr>
            <w:r w:rsidRPr="003A686C">
              <w:rPr>
                <w:rFonts w:ascii="Calibri" w:eastAsia="Times New Roman" w:hAnsi="Calibri" w:cs="Times New Roman"/>
                <w:shd w:val="clear" w:color="auto" w:fill="FFFFFF"/>
              </w:rPr>
              <w:t>1</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rPr>
                <w:rFonts w:ascii="Times New Roman" w:eastAsia="Times New Roman" w:hAnsi="Times New Roman" w:cs="Times New Roman"/>
                <w:sz w:val="24"/>
                <w:szCs w:val="24"/>
                <w:shd w:val="clear" w:color="auto" w:fill="FFFFFF"/>
              </w:rPr>
            </w:pPr>
            <w:r w:rsidRPr="003A686C">
              <w:rPr>
                <w:rFonts w:ascii="Calibri" w:eastAsia="Times New Roman" w:hAnsi="Calibri" w:cs="Times New Roman"/>
                <w:shd w:val="clear" w:color="auto" w:fill="FFFFFF"/>
              </w:rPr>
              <w:t> </w:t>
            </w:r>
            <w:r>
              <w:rPr>
                <w:rFonts w:ascii="Calibri" w:eastAsia="Times New Roman" w:hAnsi="Calibri" w:cs="Times New Roman"/>
                <w:shd w:val="clear" w:color="auto" w:fill="FFFFFF"/>
              </w:rPr>
              <w:t>CAMIONETA 4X4</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rPr>
            </w:pPr>
            <w:r w:rsidRPr="003A686C">
              <w:rPr>
                <w:rFonts w:ascii="Calibri" w:eastAsia="Times New Roman" w:hAnsi="Calibri" w:cs="Times New Roman"/>
                <w:shd w:val="clear" w:color="auto" w:fill="FFFFFF"/>
              </w:rPr>
              <w:t> </w:t>
            </w:r>
            <w:r>
              <w:rPr>
                <w:rFonts w:ascii="Calibri" w:eastAsia="Times New Roman" w:hAnsi="Calibri" w:cs="Times New Roman"/>
                <w:shd w:val="clear" w:color="auto" w:fill="FFFFFF"/>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rPr>
            </w:pPr>
            <w:r w:rsidRPr="003A686C">
              <w:rPr>
                <w:rFonts w:ascii="Calibri" w:eastAsia="Times New Roman" w:hAnsi="Calibri" w:cs="Times New Roman"/>
                <w:shd w:val="clear" w:color="auto" w:fill="FFFFFF"/>
              </w:rPr>
              <w:t> </w:t>
            </w:r>
            <w:r>
              <w:rPr>
                <w:rFonts w:ascii="Calibri" w:eastAsia="Times New Roman" w:hAnsi="Calibri" w:cs="Times New Roman"/>
                <w:shd w:val="clear" w:color="auto" w:fill="FFFFFF"/>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rPr>
            </w:pPr>
            <w:r w:rsidRPr="003A686C">
              <w:rPr>
                <w:rFonts w:ascii="Calibri" w:eastAsia="Times New Roman" w:hAnsi="Calibri" w:cs="Times New Roman"/>
                <w:shd w:val="clear" w:color="auto" w:fill="FFFFFF"/>
              </w:rPr>
              <w:t> </w:t>
            </w: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rPr>
            </w:pPr>
            <w:r w:rsidRPr="003A686C">
              <w:rPr>
                <w:rFonts w:ascii="Calibri" w:eastAsia="Times New Roman" w:hAnsi="Calibri" w:cs="Times New Roman"/>
                <w:shd w:val="clear" w:color="auto" w:fill="FFFFFF"/>
              </w:rPr>
              <w:t> </w:t>
            </w:r>
            <w:r>
              <w:rPr>
                <w:rFonts w:ascii="Calibri" w:eastAsia="Times New Roman" w:hAnsi="Calibri" w:cs="Times New Roman"/>
                <w:shd w:val="clear" w:color="auto" w:fill="FFFFFF"/>
              </w:rPr>
              <w:t xml:space="preserve"> Variable</w:t>
            </w:r>
          </w:p>
        </w:tc>
      </w:tr>
      <w:tr w:rsidR="00ED2DCC" w:rsidRPr="003A686C" w:rsidTr="007734B0">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2</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rPr>
                <w:rFonts w:ascii="Calibri" w:eastAsia="Times New Roman" w:hAnsi="Calibri" w:cs="Times New Roman"/>
                <w:shd w:val="clear" w:color="auto" w:fill="FFFFFF"/>
              </w:rPr>
            </w:pPr>
            <w:r>
              <w:rPr>
                <w:rFonts w:ascii="Calibri" w:eastAsia="Times New Roman" w:hAnsi="Calibri" w:cs="Times New Roman"/>
                <w:shd w:val="clear" w:color="auto" w:fill="FFFFFF"/>
              </w:rPr>
              <w:t>VEHICULO PARA TRANSPORTE DE MATERIALES</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Variable</w:t>
            </w:r>
          </w:p>
        </w:tc>
      </w:tr>
      <w:tr w:rsidR="00ED2DCC" w:rsidRPr="003A686C" w:rsidTr="007734B0">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3</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rPr>
                <w:rFonts w:ascii="Calibri" w:eastAsia="Times New Roman" w:hAnsi="Calibri" w:cs="Times New Roman"/>
                <w:shd w:val="clear" w:color="auto" w:fill="FFFFFF"/>
              </w:rPr>
            </w:pPr>
            <w:r>
              <w:rPr>
                <w:rFonts w:ascii="Calibri" w:eastAsia="Times New Roman" w:hAnsi="Calibri" w:cs="Times New Roman"/>
                <w:shd w:val="clear" w:color="auto" w:fill="FFFFFF"/>
              </w:rPr>
              <w:t xml:space="preserve">EQUIPO DE PERFORACION SUBTERRANEA </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Variable</w:t>
            </w: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p>
        </w:tc>
      </w:tr>
      <w:tr w:rsidR="00ED2DCC" w:rsidRPr="003A686C" w:rsidTr="007734B0">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4</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rPr>
                <w:rFonts w:ascii="Calibri" w:eastAsia="Times New Roman" w:hAnsi="Calibri" w:cs="Times New Roman"/>
                <w:shd w:val="clear" w:color="auto" w:fill="FFFFFF"/>
              </w:rPr>
            </w:pPr>
            <w:r>
              <w:rPr>
                <w:rFonts w:ascii="Calibri" w:eastAsia="Times New Roman" w:hAnsi="Calibri" w:cs="Times New Roman"/>
                <w:shd w:val="clear" w:color="auto" w:fill="FFFFFF"/>
              </w:rPr>
              <w:t>VOLQUETA PARA RETIRO DE ESCOMBROS</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rPr>
            </w:pP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Variable</w:t>
            </w:r>
          </w:p>
        </w:tc>
      </w:tr>
      <w:tr w:rsidR="00ED2DCC" w:rsidRPr="003A686C" w:rsidTr="007734B0">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5</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rPr>
                <w:rFonts w:ascii="Calibri" w:eastAsia="Times New Roman" w:hAnsi="Calibri" w:cs="Times New Roman"/>
                <w:shd w:val="clear" w:color="auto" w:fill="FFFFFF"/>
              </w:rPr>
            </w:pPr>
            <w:r>
              <w:rPr>
                <w:rFonts w:ascii="Calibri" w:eastAsia="Times New Roman" w:hAnsi="Calibri" w:cs="Times New Roman"/>
                <w:shd w:val="clear" w:color="auto" w:fill="FFFFFF"/>
              </w:rPr>
              <w:t>COMPRESORA DE AIRE</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rPr>
            </w:pP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Variable</w:t>
            </w:r>
          </w:p>
        </w:tc>
      </w:tr>
      <w:tr w:rsidR="00ED2DCC" w:rsidRPr="003A686C" w:rsidTr="007734B0">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6</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rPr>
                <w:rFonts w:ascii="Calibri" w:eastAsia="Times New Roman" w:hAnsi="Calibri" w:cs="Times New Roman"/>
                <w:shd w:val="clear" w:color="auto" w:fill="FFFFFF"/>
              </w:rPr>
            </w:pPr>
            <w:r>
              <w:rPr>
                <w:rFonts w:ascii="Calibri" w:eastAsia="Times New Roman" w:hAnsi="Calibri" w:cs="Times New Roman"/>
                <w:shd w:val="clear" w:color="auto" w:fill="FFFFFF"/>
              </w:rPr>
              <w:t>BAROGRAFO COMPLETO</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w:t>
            </w: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p>
        </w:tc>
      </w:tr>
      <w:tr w:rsidR="00ED2DCC" w:rsidRPr="003A686C" w:rsidTr="007734B0">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7</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rPr>
                <w:rFonts w:ascii="Calibri" w:eastAsia="Times New Roman" w:hAnsi="Calibri" w:cs="Times New Roman"/>
                <w:shd w:val="clear" w:color="auto" w:fill="FFFFFF"/>
              </w:rPr>
            </w:pPr>
            <w:r>
              <w:rPr>
                <w:rFonts w:ascii="Calibri" w:eastAsia="Times New Roman" w:hAnsi="Calibri" w:cs="Times New Roman"/>
                <w:shd w:val="clear" w:color="auto" w:fill="FFFFFF"/>
              </w:rPr>
              <w:t>EQUIPO TOPOGRAFICO</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w:t>
            </w: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rPr>
            </w:pPr>
          </w:p>
        </w:tc>
      </w:tr>
      <w:tr w:rsidR="003A2225" w:rsidRPr="003A686C" w:rsidTr="007734B0">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3A2225" w:rsidRDefault="003A2225" w:rsidP="003A2225">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8</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3A2225" w:rsidRDefault="003A2225" w:rsidP="003A2225">
            <w:pPr>
              <w:spacing w:after="0" w:line="240" w:lineRule="auto"/>
              <w:rPr>
                <w:rFonts w:ascii="Calibri" w:eastAsia="Times New Roman" w:hAnsi="Calibri" w:cs="Times New Roman"/>
                <w:shd w:val="clear" w:color="auto" w:fill="FFFFFF"/>
              </w:rPr>
            </w:pPr>
            <w:r>
              <w:rPr>
                <w:rFonts w:ascii="Calibri" w:eastAsia="Times New Roman" w:hAnsi="Calibri" w:cs="Times New Roman"/>
                <w:shd w:val="clear" w:color="auto" w:fill="FFFFFF"/>
              </w:rPr>
              <w:t>RETROEXCAVADORA (GALLINITA)</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3A2225" w:rsidRPr="003A686C" w:rsidRDefault="003A2225" w:rsidP="003A2225">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3A2225" w:rsidRPr="003A686C" w:rsidRDefault="003A2225" w:rsidP="003A2225">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3A2225" w:rsidRPr="003A686C" w:rsidRDefault="003A2225" w:rsidP="003A2225">
            <w:pPr>
              <w:spacing w:after="0" w:line="240" w:lineRule="auto"/>
              <w:jc w:val="center"/>
              <w:rPr>
                <w:rFonts w:ascii="Calibri" w:eastAsia="Times New Roman" w:hAnsi="Calibri" w:cs="Times New Roman"/>
                <w:shd w:val="clear" w:color="auto" w:fill="FFFFFF"/>
              </w:rPr>
            </w:pPr>
            <w:r>
              <w:rPr>
                <w:rFonts w:ascii="Calibri" w:eastAsia="Times New Roman" w:hAnsi="Calibri" w:cs="Times New Roman"/>
                <w:shd w:val="clear" w:color="auto" w:fill="FFFFFF"/>
              </w:rPr>
              <w:t>Variable</w:t>
            </w: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3A2225" w:rsidRPr="003A686C" w:rsidRDefault="003A2225" w:rsidP="003A2225">
            <w:pPr>
              <w:spacing w:after="0" w:line="240" w:lineRule="auto"/>
              <w:jc w:val="center"/>
              <w:rPr>
                <w:rFonts w:ascii="Calibri" w:eastAsia="Times New Roman" w:hAnsi="Calibri" w:cs="Times New Roman"/>
                <w:shd w:val="clear" w:color="auto" w:fill="FFFFFF"/>
              </w:rPr>
            </w:pPr>
          </w:p>
        </w:tc>
      </w:tr>
      <w:tr w:rsidR="00ED2DCC" w:rsidRPr="003A686C" w:rsidTr="007734B0">
        <w:trPr>
          <w:trHeight w:val="262"/>
        </w:trPr>
        <w:tc>
          <w:tcPr>
            <w:tcW w:w="9348" w:type="dxa"/>
            <w:gridSpan w:val="6"/>
            <w:tcBorders>
              <w:top w:val="nil"/>
              <w:left w:val="single" w:sz="12" w:space="0" w:color="auto"/>
              <w:bottom w:val="nil"/>
              <w:right w:val="single" w:sz="12" w:space="0" w:color="auto"/>
            </w:tcBorders>
            <w:shd w:val="clear" w:color="auto" w:fill="FFFFFF"/>
            <w:vAlign w:val="center"/>
            <w:hideMark/>
          </w:tcPr>
          <w:p w:rsidR="00ED2DCC" w:rsidRPr="003A686C" w:rsidRDefault="00ED2DCC" w:rsidP="007734B0">
            <w:pPr>
              <w:spacing w:after="0" w:line="240" w:lineRule="auto"/>
              <w:rPr>
                <w:rFonts w:ascii="Times New Roman" w:eastAsia="Times New Roman" w:hAnsi="Times New Roman" w:cs="Times New Roman"/>
                <w:sz w:val="24"/>
                <w:szCs w:val="24"/>
                <w:shd w:val="clear" w:color="auto" w:fill="FFFFFF"/>
              </w:rPr>
            </w:pPr>
            <w:r w:rsidRPr="003A686C">
              <w:rPr>
                <w:rFonts w:ascii="Calibri" w:eastAsia="Times New Roman" w:hAnsi="Calibri" w:cs="Times New Roman"/>
                <w:i/>
                <w:iCs/>
                <w:sz w:val="20"/>
                <w:szCs w:val="20"/>
                <w:shd w:val="clear" w:color="auto" w:fill="FFFFFF"/>
              </w:rPr>
              <w:t>El equipo a requerimiento es aquel necesario para la ejecución de alguna actividad específica; por lo que no se requiere su permanencia y disponibilidad permanente en la obra.</w:t>
            </w:r>
          </w:p>
        </w:tc>
      </w:tr>
      <w:tr w:rsidR="00ED2DCC" w:rsidRPr="003A686C" w:rsidTr="007734B0">
        <w:trPr>
          <w:trHeight w:val="262"/>
        </w:trPr>
        <w:tc>
          <w:tcPr>
            <w:tcW w:w="9348" w:type="dxa"/>
            <w:gridSpan w:val="6"/>
            <w:tcBorders>
              <w:top w:val="nil"/>
              <w:left w:val="single" w:sz="12" w:space="0" w:color="auto"/>
              <w:bottom w:val="single" w:sz="12" w:space="0" w:color="auto"/>
              <w:right w:val="single" w:sz="12" w:space="0" w:color="auto"/>
            </w:tcBorders>
            <w:shd w:val="clear" w:color="auto" w:fill="FFFFFF"/>
            <w:vAlign w:val="center"/>
          </w:tcPr>
          <w:p w:rsidR="00ED2DCC" w:rsidRPr="003A686C" w:rsidRDefault="00ED2DCC" w:rsidP="007734B0">
            <w:pPr>
              <w:spacing w:after="0" w:line="240" w:lineRule="auto"/>
              <w:rPr>
                <w:rFonts w:ascii="Calibri" w:eastAsia="Times New Roman" w:hAnsi="Calibri" w:cs="Times New Roman"/>
                <w:i/>
                <w:iCs/>
                <w:sz w:val="20"/>
                <w:szCs w:val="20"/>
                <w:shd w:val="clear" w:color="auto" w:fill="FFFFFF"/>
              </w:rPr>
            </w:pPr>
          </w:p>
        </w:tc>
      </w:tr>
    </w:tbl>
    <w:p w:rsidR="00C20115" w:rsidRPr="003B463B" w:rsidRDefault="00C20115" w:rsidP="00C20115">
      <w:pPr>
        <w:pStyle w:val="Norma"/>
        <w:spacing w:after="0" w:line="240" w:lineRule="auto"/>
        <w:contextualSpacing/>
        <w:jc w:val="both"/>
        <w:rPr>
          <w:b/>
          <w:iCs/>
        </w:rPr>
      </w:pPr>
    </w:p>
    <w:p w:rsidR="00C20115" w:rsidRPr="003B463B" w:rsidRDefault="00C20115" w:rsidP="00C20115">
      <w:pPr>
        <w:pStyle w:val="Norma"/>
        <w:spacing w:after="0" w:line="240" w:lineRule="auto"/>
        <w:contextualSpacing/>
        <w:jc w:val="both"/>
        <w:rPr>
          <w:rFonts w:eastAsia="Arial Unicode MS"/>
          <w:b/>
        </w:rPr>
      </w:pPr>
    </w:p>
    <w:p w:rsidR="00915190" w:rsidRPr="00C20115" w:rsidRDefault="00915190" w:rsidP="00C20115">
      <w:pPr>
        <w:pStyle w:val="Prrafodelista"/>
        <w:ind w:left="0"/>
        <w:contextualSpacing/>
        <w:rPr>
          <w:rFonts w:ascii="Century Gothic" w:hAnsi="Century Gothic"/>
          <w:b/>
          <w:sz w:val="28"/>
          <w:szCs w:val="28"/>
          <w:lang w:val="es-MX"/>
        </w:rPr>
      </w:pPr>
    </w:p>
    <w:p w:rsidR="00425481" w:rsidRPr="007C59E8" w:rsidRDefault="00425481" w:rsidP="008A06CB">
      <w:pPr>
        <w:pStyle w:val="Norma"/>
        <w:spacing w:after="0" w:line="240" w:lineRule="auto"/>
        <w:contextualSpacing/>
        <w:jc w:val="both"/>
        <w:rPr>
          <w:rFonts w:eastAsia="Arial Unicode MS"/>
          <w:b/>
          <w:color w:val="FF0000"/>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691AE4" w:rsidRDefault="00691AE4" w:rsidP="008A06CB">
      <w:pPr>
        <w:pStyle w:val="Norma"/>
        <w:spacing w:after="0" w:line="240" w:lineRule="auto"/>
        <w:contextualSpacing/>
        <w:jc w:val="center"/>
        <w:rPr>
          <w:rFonts w:ascii="Century Gothic" w:eastAsia="Arial Unicode MS" w:hAnsi="Century Gothic"/>
          <w:b/>
          <w:sz w:val="50"/>
          <w:szCs w:val="50"/>
        </w:rPr>
      </w:pPr>
    </w:p>
    <w:p w:rsidR="00691AE4" w:rsidRDefault="00691AE4" w:rsidP="008A06CB">
      <w:pPr>
        <w:pStyle w:val="Norma"/>
        <w:spacing w:after="0" w:line="240" w:lineRule="auto"/>
        <w:contextualSpacing/>
        <w:jc w:val="center"/>
        <w:rPr>
          <w:rFonts w:ascii="Century Gothic" w:eastAsia="Arial Unicode MS" w:hAnsi="Century Gothic"/>
          <w:b/>
          <w:sz w:val="50"/>
          <w:szCs w:val="50"/>
        </w:rPr>
      </w:pPr>
    </w:p>
    <w:p w:rsidR="007E5FDF" w:rsidRDefault="007E5FDF" w:rsidP="008A06CB">
      <w:pPr>
        <w:pStyle w:val="Norma"/>
        <w:spacing w:after="0" w:line="240" w:lineRule="auto"/>
        <w:contextualSpacing/>
        <w:jc w:val="center"/>
        <w:rPr>
          <w:rFonts w:ascii="Century Gothic" w:eastAsia="Arial Unicode MS" w:hAnsi="Century Gothic"/>
          <w:b/>
          <w:sz w:val="50"/>
          <w:szCs w:val="50"/>
        </w:rPr>
      </w:pPr>
    </w:p>
    <w:p w:rsidR="00691AE4" w:rsidRDefault="00691AE4" w:rsidP="008A06CB">
      <w:pPr>
        <w:pStyle w:val="Norma"/>
        <w:spacing w:after="0" w:line="240" w:lineRule="auto"/>
        <w:contextualSpacing/>
        <w:jc w:val="center"/>
        <w:rPr>
          <w:rFonts w:ascii="Century Gothic" w:eastAsia="Arial Unicode MS" w:hAnsi="Century Gothic"/>
          <w:b/>
          <w:sz w:val="50"/>
          <w:szCs w:val="50"/>
        </w:rPr>
      </w:pPr>
    </w:p>
    <w:p w:rsidR="00425481" w:rsidRDefault="00425481" w:rsidP="008A06CB">
      <w:pPr>
        <w:pStyle w:val="Norma"/>
        <w:spacing w:after="0" w:line="240" w:lineRule="auto"/>
        <w:contextualSpacing/>
        <w:jc w:val="center"/>
        <w:rPr>
          <w:rFonts w:ascii="Century Gothic" w:eastAsia="Arial Unicode MS" w:hAnsi="Century Gothic"/>
          <w:b/>
          <w:sz w:val="50"/>
          <w:szCs w:val="50"/>
        </w:rPr>
      </w:pPr>
      <w:r w:rsidRPr="004E5FFC">
        <w:rPr>
          <w:rFonts w:ascii="Century Gothic" w:eastAsia="Arial Unicode MS" w:hAnsi="Century Gothic"/>
          <w:b/>
          <w:sz w:val="50"/>
          <w:szCs w:val="50"/>
        </w:rPr>
        <w:t>SECCION 7</w:t>
      </w:r>
    </w:p>
    <w:p w:rsidR="009334F8" w:rsidRPr="004E5FFC" w:rsidRDefault="009334F8" w:rsidP="008A06CB">
      <w:pPr>
        <w:pStyle w:val="Norma"/>
        <w:spacing w:after="0" w:line="240" w:lineRule="auto"/>
        <w:contextualSpacing/>
        <w:jc w:val="center"/>
        <w:rPr>
          <w:rFonts w:ascii="Century Gothic" w:eastAsia="Arial Unicode MS" w:hAnsi="Century Gothic"/>
          <w:b/>
          <w:sz w:val="50"/>
          <w:szCs w:val="50"/>
        </w:rPr>
      </w:pPr>
    </w:p>
    <w:p w:rsidR="00425481" w:rsidRPr="004E5FFC" w:rsidRDefault="00425481" w:rsidP="008A06CB">
      <w:pPr>
        <w:pStyle w:val="Norma"/>
        <w:spacing w:after="0" w:line="240" w:lineRule="auto"/>
        <w:contextualSpacing/>
        <w:jc w:val="center"/>
        <w:rPr>
          <w:rFonts w:ascii="Century Gothic" w:eastAsia="Arial Unicode MS" w:hAnsi="Century Gothic"/>
          <w:b/>
          <w:sz w:val="50"/>
          <w:szCs w:val="50"/>
        </w:rPr>
      </w:pPr>
      <w:r w:rsidRPr="004E5FFC">
        <w:rPr>
          <w:rFonts w:ascii="Century Gothic" w:eastAsia="Arial Unicode MS" w:hAnsi="Century Gothic"/>
          <w:b/>
          <w:sz w:val="50"/>
          <w:szCs w:val="50"/>
        </w:rPr>
        <w:t>PLANOS Y GRAFICOS</w:t>
      </w:r>
    </w:p>
    <w:p w:rsidR="00425481" w:rsidRDefault="00425481" w:rsidP="008A06CB">
      <w:pPr>
        <w:pStyle w:val="Norma"/>
        <w:spacing w:after="0" w:line="240" w:lineRule="auto"/>
        <w:contextualSpacing/>
        <w:jc w:val="center"/>
        <w:rPr>
          <w:rFonts w:eastAsia="Arial Unicode MS"/>
          <w:b/>
          <w:sz w:val="50"/>
          <w:szCs w:val="50"/>
        </w:rPr>
      </w:pPr>
    </w:p>
    <w:p w:rsidR="00CA384B" w:rsidRPr="007C59E8" w:rsidRDefault="00CA384B" w:rsidP="008A06CB">
      <w:pPr>
        <w:pStyle w:val="Norma"/>
        <w:spacing w:after="0" w:line="240" w:lineRule="auto"/>
        <w:contextualSpacing/>
        <w:jc w:val="center"/>
        <w:rPr>
          <w:rFonts w:eastAsia="Arial Unicode MS"/>
          <w:b/>
          <w:sz w:val="50"/>
          <w:szCs w:val="50"/>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7E5FDF" w:rsidRDefault="009334F8">
      <w:pPr>
        <w:rPr>
          <w:rFonts w:eastAsia="Arial Unicode MS"/>
          <w:b/>
        </w:rPr>
      </w:pPr>
      <w:r>
        <w:rPr>
          <w:rFonts w:eastAsia="Arial Unicode MS"/>
          <w:b/>
        </w:rPr>
        <w:br w:type="page"/>
      </w:r>
      <w:r w:rsidR="007C783D">
        <w:rPr>
          <w:rFonts w:eastAsia="Arial Unicode MS"/>
          <w:b/>
          <w:noProof/>
          <w:lang w:val="es-ES_tradnl" w:eastAsia="es-ES_tradnl"/>
        </w:rPr>
        <w:lastRenderedPageBreak/>
        <w:drawing>
          <wp:inline distT="0" distB="0" distL="0" distR="0">
            <wp:extent cx="5905500" cy="7038349"/>
            <wp:effectExtent l="0" t="0" r="0" b="0"/>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TERO GEOREFERENCIADO.EPS"/>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378" t="5906" r="2011" b="6036"/>
                    <a:stretch/>
                  </pic:blipFill>
                  <pic:spPr bwMode="auto">
                    <a:xfrm>
                      <a:off x="0" y="0"/>
                      <a:ext cx="5910225" cy="704398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D2593" w:rsidRDefault="001D2593" w:rsidP="001D2593">
      <w:pPr>
        <w:pStyle w:val="Ttulo2"/>
        <w:jc w:val="center"/>
        <w:rPr>
          <w:rFonts w:ascii="Century Gothic" w:hAnsi="Century Gothic"/>
          <w:u w:val="single"/>
        </w:rPr>
      </w:pPr>
      <w:bookmarkStart w:id="121" w:name="_Toc379132334"/>
      <w:bookmarkStart w:id="122" w:name="_Toc381277427"/>
      <w:bookmarkStart w:id="123" w:name="_Toc381278035"/>
      <w:r w:rsidRPr="003B4A58">
        <w:rPr>
          <w:rFonts w:ascii="Century Gothic" w:hAnsi="Century Gothic"/>
          <w:u w:val="single"/>
        </w:rPr>
        <w:lastRenderedPageBreak/>
        <w:t>ANEXOS</w:t>
      </w:r>
    </w:p>
    <w:p w:rsidR="001D2593" w:rsidRPr="009835EE" w:rsidRDefault="001D2593" w:rsidP="005A7331">
      <w:pPr>
        <w:pStyle w:val="Ttulo2"/>
        <w:jc w:val="center"/>
        <w:rPr>
          <w:rFonts w:ascii="Century Gothic" w:hAnsi="Century Gothic"/>
          <w:u w:val="single"/>
        </w:rPr>
      </w:pPr>
      <w:r w:rsidRPr="000E520A">
        <w:rPr>
          <w:rFonts w:ascii="Century Gothic" w:hAnsi="Century Gothic"/>
          <w:sz w:val="20"/>
          <w:szCs w:val="20"/>
          <w:u w:val="single"/>
        </w:rPr>
        <w:t>TRANSPORTE Y MANIPULACIÓN DE TUBERÍA</w:t>
      </w:r>
      <w:bookmarkEnd w:id="121"/>
      <w:bookmarkEnd w:id="122"/>
      <w:bookmarkEnd w:id="123"/>
      <w:r>
        <w:rPr>
          <w:rFonts w:ascii="Century Gothic" w:hAnsi="Century Gothic"/>
          <w:sz w:val="20"/>
          <w:szCs w:val="20"/>
          <w:u w:val="single"/>
        </w:rPr>
        <w:t xml:space="preserve"> DE POLIETILENO</w:t>
      </w:r>
    </w:p>
    <w:p w:rsidR="001D2593" w:rsidRDefault="001D2593" w:rsidP="001D2593"/>
    <w:p w:rsidR="001D2593" w:rsidRPr="000E520A" w:rsidRDefault="001D2593" w:rsidP="001D2593">
      <w:r>
        <w:rPr>
          <w:noProof/>
          <w:lang w:val="es-ES_tradnl" w:eastAsia="es-ES_tradnl"/>
        </w:rPr>
        <w:drawing>
          <wp:inline distT="0" distB="0" distL="0" distR="0">
            <wp:extent cx="6009415" cy="5467350"/>
            <wp:effectExtent l="0" t="0" r="0" b="0"/>
            <wp:docPr id="38" name="Imagen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48183" t="20195" r="9874" b="11966"/>
                    <a:stretch/>
                  </pic:blipFill>
                  <pic:spPr bwMode="auto">
                    <a:xfrm>
                      <a:off x="0" y="0"/>
                      <a:ext cx="6019452" cy="547648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54596" w:rsidRDefault="00554596">
      <w:pPr>
        <w:rPr>
          <w:rFonts w:ascii="Century Gothic" w:eastAsia="Arial Unicode MS" w:hAnsi="Century Gothic"/>
          <w:b/>
          <w:noProof/>
          <w:sz w:val="20"/>
          <w:szCs w:val="20"/>
        </w:rPr>
      </w:pPr>
      <w:r>
        <w:rPr>
          <w:rFonts w:ascii="Century Gothic" w:eastAsia="Arial Unicode MS" w:hAnsi="Century Gothic"/>
          <w:b/>
          <w:noProof/>
          <w:sz w:val="20"/>
          <w:szCs w:val="20"/>
        </w:rPr>
        <w:br w:type="page"/>
      </w:r>
    </w:p>
    <w:p w:rsidR="001D2593" w:rsidRPr="00A55177" w:rsidRDefault="001D2593" w:rsidP="009B019B">
      <w:pPr>
        <w:tabs>
          <w:tab w:val="left" w:pos="0"/>
          <w:tab w:val="left" w:pos="142"/>
        </w:tabs>
        <w:autoSpaceDE w:val="0"/>
        <w:autoSpaceDN w:val="0"/>
        <w:adjustRightInd w:val="0"/>
        <w:spacing w:after="0"/>
        <w:jc w:val="center"/>
        <w:rPr>
          <w:rFonts w:ascii="Century Gothic" w:hAnsi="Century Gothic" w:cs="Arial"/>
          <w:b/>
          <w:sz w:val="20"/>
          <w:szCs w:val="20"/>
          <w:u w:val="single"/>
        </w:rPr>
      </w:pPr>
      <w:r w:rsidRPr="00A55177">
        <w:rPr>
          <w:rFonts w:ascii="Century Gothic" w:hAnsi="Century Gothic" w:cs="Arial"/>
          <w:b/>
          <w:sz w:val="20"/>
          <w:szCs w:val="20"/>
          <w:u w:val="single"/>
        </w:rPr>
        <w:lastRenderedPageBreak/>
        <w:t>LETREROS DE OBRA</w:t>
      </w:r>
    </w:p>
    <w:p w:rsidR="001D2593" w:rsidRDefault="001D2593" w:rsidP="001D2593">
      <w:pPr>
        <w:tabs>
          <w:tab w:val="left" w:pos="0"/>
          <w:tab w:val="left" w:pos="142"/>
        </w:tabs>
        <w:autoSpaceDE w:val="0"/>
        <w:autoSpaceDN w:val="0"/>
        <w:adjustRightInd w:val="0"/>
        <w:spacing w:after="0"/>
        <w:jc w:val="center"/>
        <w:rPr>
          <w:rFonts w:ascii="Century Gothic" w:hAnsi="Century Gothic" w:cs="Arial"/>
          <w:b/>
          <w:sz w:val="20"/>
          <w:szCs w:val="20"/>
        </w:rPr>
      </w:pPr>
      <w:r>
        <w:rPr>
          <w:noProof/>
          <w:lang w:val="es-ES_tradnl" w:eastAsia="es-ES_tradnl"/>
        </w:rPr>
        <w:drawing>
          <wp:inline distT="0" distB="0" distL="0" distR="0">
            <wp:extent cx="4425359" cy="4624778"/>
            <wp:effectExtent l="19050" t="0" r="0" b="0"/>
            <wp:docPr id="39" name="Imagen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4519" t="19088" r="34615" b="14816"/>
                    <a:stretch/>
                  </pic:blipFill>
                  <pic:spPr bwMode="auto">
                    <a:xfrm>
                      <a:off x="0" y="0"/>
                      <a:ext cx="4446721" cy="464710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554596" w:rsidRDefault="00554596">
      <w:pPr>
        <w:rPr>
          <w:rFonts w:ascii="Century Gothic" w:hAnsi="Century Gothic" w:cs="Arial"/>
          <w:b/>
          <w:sz w:val="20"/>
          <w:szCs w:val="20"/>
        </w:rPr>
      </w:pPr>
      <w:r>
        <w:rPr>
          <w:rFonts w:ascii="Century Gothic" w:hAnsi="Century Gothic" w:cs="Arial"/>
          <w:b/>
          <w:sz w:val="20"/>
          <w:szCs w:val="20"/>
        </w:rPr>
        <w:br w:type="page"/>
      </w: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r w:rsidRPr="007C59E8">
        <w:rPr>
          <w:b/>
          <w:noProof/>
        </w:rPr>
        <w:lastRenderedPageBreak/>
        <w:t>ESQUEMA PLACA DE SEÑALIZACIÓN VERTICAL</w:t>
      </w: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r>
        <w:rPr>
          <w:rFonts w:ascii="Century Gothic" w:hAnsi="Century Gothic" w:cs="Arial"/>
          <w:b/>
          <w:noProof/>
          <w:sz w:val="20"/>
          <w:szCs w:val="20"/>
          <w:lang w:val="es-ES_tradnl" w:eastAsia="es-ES_tradnl"/>
        </w:rPr>
        <w:drawing>
          <wp:inline distT="0" distB="0" distL="0" distR="0">
            <wp:extent cx="4720590" cy="6294755"/>
            <wp:effectExtent l="19050" t="0" r="3810" b="0"/>
            <wp:docPr id="1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srcRect/>
                    <a:stretch>
                      <a:fillRect/>
                    </a:stretch>
                  </pic:blipFill>
                  <pic:spPr bwMode="auto">
                    <a:xfrm>
                      <a:off x="0" y="0"/>
                      <a:ext cx="4720590" cy="6294755"/>
                    </a:xfrm>
                    <a:prstGeom prst="rect">
                      <a:avLst/>
                    </a:prstGeom>
                    <a:noFill/>
                    <a:ln w="9525">
                      <a:noFill/>
                      <a:miter lim="800000"/>
                      <a:headEnd/>
                      <a:tailEnd/>
                    </a:ln>
                  </pic:spPr>
                </pic:pic>
              </a:graphicData>
            </a:graphic>
          </wp:inline>
        </w:drawing>
      </w:r>
    </w:p>
    <w:p w:rsidR="00554596" w:rsidRDefault="00554596">
      <w:pPr>
        <w:rPr>
          <w:rFonts w:ascii="Century Gothic" w:hAnsi="Century Gothic" w:cs="Arial"/>
          <w:b/>
          <w:sz w:val="20"/>
          <w:szCs w:val="20"/>
        </w:rPr>
      </w:pPr>
      <w:r>
        <w:rPr>
          <w:rFonts w:ascii="Century Gothic" w:hAnsi="Century Gothic" w:cs="Arial"/>
          <w:b/>
          <w:sz w:val="20"/>
          <w:szCs w:val="20"/>
        </w:rPr>
        <w:br w:type="page"/>
      </w:r>
    </w:p>
    <w:p w:rsidR="00E31846" w:rsidRDefault="00E31846" w:rsidP="00E31846">
      <w:pPr>
        <w:spacing w:after="0" w:line="240" w:lineRule="auto"/>
        <w:contextualSpacing/>
        <w:jc w:val="center"/>
        <w:rPr>
          <w:rFonts w:eastAsia="Arial Unicode MS"/>
          <w:b/>
        </w:rPr>
      </w:pPr>
      <w:r w:rsidRPr="007C59E8">
        <w:rPr>
          <w:rFonts w:eastAsia="Arial Unicode MS"/>
          <w:b/>
        </w:rPr>
        <w:lastRenderedPageBreak/>
        <w:t>ESQUEMA MOJÓN PARA SEÑALIZACIÓN VERTICAL</w:t>
      </w:r>
    </w:p>
    <w:p w:rsidR="003D160A" w:rsidRPr="007C59E8" w:rsidRDefault="003D160A" w:rsidP="00E31846">
      <w:pPr>
        <w:spacing w:after="0" w:line="240" w:lineRule="auto"/>
        <w:contextualSpacing/>
        <w:jc w:val="center"/>
        <w:rPr>
          <w:rFonts w:eastAsia="Arial Unicode MS"/>
          <w:b/>
        </w:rPr>
      </w:pPr>
    </w:p>
    <w:p w:rsidR="00E31846" w:rsidRPr="007C59E8" w:rsidRDefault="003D160A" w:rsidP="00E31846">
      <w:pPr>
        <w:spacing w:after="0" w:line="240" w:lineRule="auto"/>
        <w:contextualSpacing/>
        <w:jc w:val="center"/>
        <w:rPr>
          <w:rFonts w:eastAsia="Arial Unicode MS"/>
          <w:b/>
        </w:rPr>
      </w:pPr>
      <w:r>
        <w:rPr>
          <w:rFonts w:eastAsia="Arial Unicode MS"/>
          <w:b/>
          <w:noProof/>
          <w:lang w:val="es-ES_tradnl" w:eastAsia="es-ES_tradnl"/>
        </w:rPr>
        <w:drawing>
          <wp:inline distT="0" distB="0" distL="0" distR="0">
            <wp:extent cx="5276850" cy="6096000"/>
            <wp:effectExtent l="19050" t="0" r="0" b="0"/>
            <wp:docPr id="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srcRect/>
                    <a:stretch>
                      <a:fillRect/>
                    </a:stretch>
                  </pic:blipFill>
                  <pic:spPr bwMode="auto">
                    <a:xfrm>
                      <a:off x="0" y="0"/>
                      <a:ext cx="5276850" cy="6096000"/>
                    </a:xfrm>
                    <a:prstGeom prst="rect">
                      <a:avLst/>
                    </a:prstGeom>
                    <a:noFill/>
                    <a:ln w="9525">
                      <a:noFill/>
                      <a:miter lim="800000"/>
                      <a:headEnd/>
                      <a:tailEnd/>
                    </a:ln>
                  </pic:spPr>
                </pic:pic>
              </a:graphicData>
            </a:graphic>
          </wp:inline>
        </w:drawing>
      </w:r>
      <w:r w:rsidR="000619DA" w:rsidRPr="000619DA">
        <w:rPr>
          <w:rFonts w:eastAsia="Arial Unicode MS"/>
          <w:b/>
          <w:noProof/>
        </w:rPr>
        <w:pict>
          <v:shape id="Text Box 103" o:spid="_x0000_s1027" type="#_x0000_t202" style="position:absolute;left:0;text-align:left;margin-left:281.55pt;margin-top:470.7pt;width:39.55pt;height:6.6pt;z-index:2517719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mNYhgIAABc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" stroked="f">
            <v:textbox>
              <w:txbxContent>
                <w:p w:rsidR="007B3793" w:rsidRPr="003D2BE8" w:rsidRDefault="007B3793" w:rsidP="00E31846">
                  <w:pPr>
                    <w:jc w:val="center"/>
                    <w:rPr>
                      <w:rFonts w:ascii="Calibri" w:hAnsi="Calibri" w:cs="Calibri"/>
                      <w:color w:val="000000"/>
                      <w:sz w:val="10"/>
                      <w:szCs w:val="10"/>
                    </w:rPr>
                  </w:pPr>
                </w:p>
              </w:txbxContent>
            </v:textbox>
          </v:shape>
        </w:pict>
      </w:r>
    </w:p>
    <w:p w:rsidR="00554596" w:rsidRDefault="00554596">
      <w:pPr>
        <w:rPr>
          <w:rFonts w:eastAsia="Arial Unicode MS"/>
          <w:b/>
        </w:rPr>
      </w:pPr>
      <w:r>
        <w:rPr>
          <w:rFonts w:eastAsia="Arial Unicode MS"/>
          <w:b/>
        </w:rPr>
        <w:br w:type="page"/>
      </w:r>
    </w:p>
    <w:p w:rsidR="001D2593" w:rsidRPr="00545DA0" w:rsidRDefault="001D2593" w:rsidP="001D2593">
      <w:pPr>
        <w:spacing w:after="160"/>
        <w:rPr>
          <w:rFonts w:ascii="Century Gothic" w:hAnsi="Century Gothic"/>
          <w:b/>
          <w:sz w:val="20"/>
          <w:szCs w:val="20"/>
        </w:rPr>
      </w:pPr>
      <w:r w:rsidRPr="00A55177">
        <w:rPr>
          <w:rFonts w:ascii="Century Gothic" w:hAnsi="Century Gothic"/>
          <w:b/>
          <w:sz w:val="20"/>
          <w:szCs w:val="20"/>
          <w:u w:val="single"/>
        </w:rPr>
        <w:lastRenderedPageBreak/>
        <w:t>HOMBRES TRABAJANDO</w:t>
      </w:r>
      <w:r w:rsidRPr="00545DA0">
        <w:rPr>
          <w:rFonts w:ascii="Century Gothic" w:hAnsi="Century Gothic"/>
          <w:b/>
          <w:sz w:val="20"/>
          <w:szCs w:val="20"/>
        </w:rPr>
        <w:t xml:space="preserve">. </w:t>
      </w:r>
      <w:r w:rsidRPr="00545DA0">
        <w:rPr>
          <w:rFonts w:ascii="Century Gothic" w:hAnsi="Century Gothic"/>
          <w:sz w:val="20"/>
          <w:szCs w:val="20"/>
        </w:rPr>
        <w:t>(ESTRUCTURA METÁLICA, 850 mm de ancho por 1300 mm de alto)</w:t>
      </w:r>
    </w:p>
    <w:p w:rsidR="001D2593" w:rsidRDefault="001D2593" w:rsidP="001D2593">
      <w:pPr>
        <w:spacing w:after="0"/>
        <w:jc w:val="center"/>
        <w:rPr>
          <w:rFonts w:ascii="Century Gothic" w:hAnsi="Century Gothic"/>
          <w:b/>
          <w:sz w:val="20"/>
          <w:szCs w:val="20"/>
          <w:u w:val="single"/>
        </w:rPr>
      </w:pPr>
      <w:r w:rsidRPr="00545DA0">
        <w:rPr>
          <w:rFonts w:ascii="Century Gothic" w:hAnsi="Century Gothic"/>
          <w:b/>
          <w:noProof/>
          <w:sz w:val="20"/>
          <w:szCs w:val="20"/>
          <w:lang w:val="es-ES_tradnl" w:eastAsia="es-ES_tradnl"/>
        </w:rPr>
        <w:drawing>
          <wp:anchor distT="0" distB="0" distL="114300" distR="114300" simplePos="0" relativeHeight="251755520" behindDoc="1" locked="0" layoutInCell="1" allowOverlap="1">
            <wp:simplePos x="0" y="0"/>
            <wp:positionH relativeFrom="column">
              <wp:posOffset>2181225</wp:posOffset>
            </wp:positionH>
            <wp:positionV relativeFrom="paragraph">
              <wp:posOffset>1270</wp:posOffset>
            </wp:positionV>
            <wp:extent cx="1581150" cy="2076450"/>
            <wp:effectExtent l="0" t="0" r="0" b="0"/>
            <wp:wrapTight wrapText="bothSides">
              <wp:wrapPolygon edited="0">
                <wp:start x="0" y="0"/>
                <wp:lineTo x="0" y="21402"/>
                <wp:lineTo x="21340" y="21402"/>
                <wp:lineTo x="21340" y="0"/>
                <wp:lineTo x="0" y="0"/>
              </wp:wrapPolygon>
            </wp:wrapTight>
            <wp:docPr id="4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1150" cy="2076450"/>
                    </a:xfrm>
                    <a:prstGeom prst="rect">
                      <a:avLst/>
                    </a:prstGeom>
                    <a:noFill/>
                    <a:ln>
                      <a:noFill/>
                    </a:ln>
                  </pic:spPr>
                </pic:pic>
              </a:graphicData>
            </a:graphic>
          </wp:anchor>
        </w:drawing>
      </w:r>
      <w:r w:rsidRPr="00545DA0">
        <w:rPr>
          <w:rFonts w:ascii="Century Gothic" w:hAnsi="Century Gothic"/>
          <w:noProof/>
          <w:sz w:val="20"/>
          <w:szCs w:val="20"/>
          <w:lang w:val="es-ES_tradnl" w:eastAsia="es-ES_tradnl"/>
        </w:rPr>
        <w:drawing>
          <wp:anchor distT="0" distB="0" distL="114300" distR="114300" simplePos="0" relativeHeight="251753472" behindDoc="0" locked="0" layoutInCell="1" allowOverlap="1">
            <wp:simplePos x="0" y="0"/>
            <wp:positionH relativeFrom="column">
              <wp:posOffset>3987165</wp:posOffset>
            </wp:positionH>
            <wp:positionV relativeFrom="paragraph">
              <wp:posOffset>107950</wp:posOffset>
            </wp:positionV>
            <wp:extent cx="1627505" cy="1657985"/>
            <wp:effectExtent l="0" t="0" r="0" b="0"/>
            <wp:wrapNone/>
            <wp:docPr id="4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27505" cy="1657985"/>
                    </a:xfrm>
                    <a:prstGeom prst="rect">
                      <a:avLst/>
                    </a:prstGeom>
                    <a:noFill/>
                    <a:ln>
                      <a:noFill/>
                    </a:ln>
                  </pic:spPr>
                </pic:pic>
              </a:graphicData>
            </a:graphic>
          </wp:anchor>
        </w:drawing>
      </w:r>
      <w:r w:rsidRPr="00545DA0">
        <w:rPr>
          <w:rFonts w:ascii="Century Gothic" w:hAnsi="Century Gothic"/>
          <w:noProof/>
          <w:sz w:val="20"/>
          <w:szCs w:val="20"/>
          <w:lang w:val="es-ES_tradnl" w:eastAsia="es-ES_tradnl"/>
        </w:rPr>
        <w:drawing>
          <wp:anchor distT="0" distB="0" distL="114300" distR="114300" simplePos="0" relativeHeight="251754496" behindDoc="0" locked="0" layoutInCell="1" allowOverlap="1">
            <wp:simplePos x="0" y="0"/>
            <wp:positionH relativeFrom="column">
              <wp:posOffset>55245</wp:posOffset>
            </wp:positionH>
            <wp:positionV relativeFrom="paragraph">
              <wp:posOffset>372110</wp:posOffset>
            </wp:positionV>
            <wp:extent cx="1713865" cy="1038860"/>
            <wp:effectExtent l="0" t="0" r="635" b="8890"/>
            <wp:wrapNone/>
            <wp:docPr id="4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3865" cy="1038860"/>
                    </a:xfrm>
                    <a:prstGeom prst="rect">
                      <a:avLst/>
                    </a:prstGeom>
                    <a:noFill/>
                    <a:ln>
                      <a:noFill/>
                    </a:ln>
                  </pic:spPr>
                </pic:pic>
              </a:graphicData>
            </a:graphic>
          </wp:anchor>
        </w:drawing>
      </w:r>
      <w:r w:rsidRPr="00545DA0">
        <w:rPr>
          <w:rFonts w:ascii="Century Gothic" w:hAnsi="Century Gothic"/>
          <w:b/>
          <w:sz w:val="20"/>
          <w:szCs w:val="20"/>
          <w:u w:val="single"/>
        </w:rPr>
        <w:t>(AMBAS CARAS)</w:t>
      </w:r>
    </w:p>
    <w:p w:rsidR="001D2593" w:rsidRDefault="001D2593" w:rsidP="001D2593">
      <w:pPr>
        <w:spacing w:after="0"/>
        <w:jc w:val="center"/>
        <w:rPr>
          <w:rFonts w:ascii="Century Gothic" w:hAnsi="Century Gothic"/>
          <w:b/>
          <w:sz w:val="20"/>
          <w:szCs w:val="20"/>
          <w:u w:val="single"/>
        </w:rPr>
      </w:pPr>
    </w:p>
    <w:p w:rsidR="001D2593" w:rsidRDefault="001D2593" w:rsidP="001D2593">
      <w:pPr>
        <w:spacing w:after="0"/>
        <w:jc w:val="center"/>
        <w:rPr>
          <w:rFonts w:ascii="Century Gothic" w:hAnsi="Century Gothic"/>
          <w:b/>
          <w:sz w:val="20"/>
          <w:szCs w:val="20"/>
          <w:u w:val="single"/>
        </w:rPr>
      </w:pPr>
    </w:p>
    <w:p w:rsidR="001D2593" w:rsidRDefault="001D2593" w:rsidP="001D2593">
      <w:pPr>
        <w:spacing w:after="0"/>
        <w:jc w:val="center"/>
        <w:rPr>
          <w:rFonts w:ascii="Century Gothic" w:hAnsi="Century Gothic"/>
          <w:b/>
          <w:sz w:val="20"/>
          <w:szCs w:val="20"/>
          <w:u w:val="single"/>
        </w:rPr>
      </w:pPr>
    </w:p>
    <w:p w:rsidR="001D2593" w:rsidRDefault="001D2593" w:rsidP="001D2593">
      <w:pPr>
        <w:spacing w:after="0"/>
        <w:jc w:val="center"/>
        <w:rPr>
          <w:rFonts w:ascii="Century Gothic" w:hAnsi="Century Gothic"/>
          <w:b/>
          <w:sz w:val="20"/>
          <w:szCs w:val="20"/>
          <w:u w:val="single"/>
        </w:rPr>
      </w:pPr>
    </w:p>
    <w:p w:rsidR="001D2593" w:rsidRDefault="001D2593" w:rsidP="001D2593">
      <w:pPr>
        <w:spacing w:after="0"/>
        <w:jc w:val="center"/>
        <w:rPr>
          <w:rFonts w:ascii="Century Gothic" w:hAnsi="Century Gothic"/>
          <w:b/>
          <w:sz w:val="20"/>
          <w:szCs w:val="20"/>
          <w:u w:val="single"/>
        </w:rPr>
      </w:pPr>
    </w:p>
    <w:p w:rsidR="001D2593" w:rsidRPr="00545DA0" w:rsidRDefault="001D2593" w:rsidP="001D2593">
      <w:pPr>
        <w:spacing w:after="0"/>
        <w:jc w:val="center"/>
        <w:rPr>
          <w:rFonts w:ascii="Century Gothic" w:hAnsi="Century Gothic"/>
          <w:b/>
          <w:sz w:val="20"/>
          <w:szCs w:val="20"/>
          <w:u w:val="single"/>
        </w:rPr>
      </w:pPr>
    </w:p>
    <w:p w:rsidR="001D2593" w:rsidRDefault="001D2593"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1D2593" w:rsidRPr="001D2593" w:rsidRDefault="001D2593" w:rsidP="001D2593">
      <w:pPr>
        <w:tabs>
          <w:tab w:val="left" w:pos="0"/>
          <w:tab w:val="left" w:pos="142"/>
        </w:tabs>
        <w:autoSpaceDE w:val="0"/>
        <w:autoSpaceDN w:val="0"/>
        <w:adjustRightInd w:val="0"/>
        <w:spacing w:after="0"/>
        <w:rPr>
          <w:rFonts w:ascii="Century Gothic" w:hAnsi="Century Gothic" w:cs="Arial"/>
          <w:sz w:val="18"/>
          <w:szCs w:val="18"/>
        </w:rPr>
      </w:pPr>
      <w:r w:rsidRPr="001D2593">
        <w:rPr>
          <w:rFonts w:ascii="Century Gothic" w:hAnsi="Century Gothic" w:cs="Arial"/>
          <w:sz w:val="18"/>
          <w:szCs w:val="18"/>
        </w:rPr>
        <w:t xml:space="preserve">La Empresa Contratista deberá </w:t>
      </w:r>
    </w:p>
    <w:p w:rsidR="001D2593" w:rsidRPr="001D2593" w:rsidRDefault="001D2593" w:rsidP="001D2593">
      <w:pPr>
        <w:tabs>
          <w:tab w:val="left" w:pos="0"/>
          <w:tab w:val="left" w:pos="142"/>
        </w:tabs>
        <w:autoSpaceDE w:val="0"/>
        <w:autoSpaceDN w:val="0"/>
        <w:adjustRightInd w:val="0"/>
        <w:spacing w:after="0"/>
        <w:rPr>
          <w:rFonts w:ascii="Century Gothic" w:hAnsi="Century Gothic" w:cs="Arial"/>
          <w:sz w:val="18"/>
          <w:szCs w:val="18"/>
        </w:rPr>
      </w:pPr>
      <w:r w:rsidRPr="001D2593">
        <w:rPr>
          <w:rFonts w:ascii="Century Gothic" w:hAnsi="Century Gothic" w:cs="Arial"/>
          <w:sz w:val="18"/>
          <w:szCs w:val="18"/>
        </w:rPr>
        <w:t xml:space="preserve">proveerse de este tipo de letreros </w:t>
      </w:r>
    </w:p>
    <w:p w:rsidR="001D2593" w:rsidRPr="001D2593" w:rsidRDefault="001D2593" w:rsidP="001D2593">
      <w:pPr>
        <w:tabs>
          <w:tab w:val="left" w:pos="0"/>
          <w:tab w:val="left" w:pos="142"/>
        </w:tabs>
        <w:autoSpaceDE w:val="0"/>
        <w:autoSpaceDN w:val="0"/>
        <w:adjustRightInd w:val="0"/>
        <w:spacing w:after="0"/>
        <w:rPr>
          <w:rFonts w:ascii="Century Gothic" w:hAnsi="Century Gothic" w:cs="Arial"/>
          <w:sz w:val="18"/>
          <w:szCs w:val="18"/>
        </w:rPr>
      </w:pPr>
      <w:r w:rsidRPr="001D2593">
        <w:rPr>
          <w:rFonts w:ascii="Century Gothic" w:hAnsi="Century Gothic" w:cs="Arial"/>
          <w:sz w:val="18"/>
          <w:szCs w:val="18"/>
        </w:rPr>
        <w:t xml:space="preserve">con diferentes leyendas como </w:t>
      </w:r>
    </w:p>
    <w:p w:rsidR="001D2593" w:rsidRPr="001D2593" w:rsidRDefault="001D2593" w:rsidP="001D2593">
      <w:pPr>
        <w:tabs>
          <w:tab w:val="left" w:pos="0"/>
          <w:tab w:val="left" w:pos="142"/>
        </w:tabs>
        <w:autoSpaceDE w:val="0"/>
        <w:autoSpaceDN w:val="0"/>
        <w:adjustRightInd w:val="0"/>
        <w:spacing w:after="0"/>
        <w:rPr>
          <w:rFonts w:ascii="Century Gothic" w:hAnsi="Century Gothic" w:cs="Arial"/>
          <w:sz w:val="18"/>
          <w:szCs w:val="18"/>
        </w:rPr>
      </w:pPr>
      <w:r>
        <w:rPr>
          <w:rFonts w:ascii="Century Gothic" w:hAnsi="Century Gothic" w:cs="Arial"/>
          <w:sz w:val="18"/>
          <w:szCs w:val="18"/>
        </w:rPr>
        <w:t>ser:</w:t>
      </w:r>
    </w:p>
    <w:p w:rsidR="001D2593" w:rsidRPr="001D2593" w:rsidRDefault="001D2593" w:rsidP="00632A80">
      <w:pPr>
        <w:pStyle w:val="Prrafodelista"/>
        <w:numPr>
          <w:ilvl w:val="0"/>
          <w:numId w:val="22"/>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Disculpe las molestias</w:t>
      </w:r>
    </w:p>
    <w:p w:rsidR="001D2593" w:rsidRPr="001D2593" w:rsidRDefault="001D2593" w:rsidP="00632A80">
      <w:pPr>
        <w:pStyle w:val="Prrafodelista"/>
        <w:numPr>
          <w:ilvl w:val="0"/>
          <w:numId w:val="22"/>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Zanja abierta</w:t>
      </w:r>
    </w:p>
    <w:p w:rsidR="001D2593" w:rsidRPr="001D2593" w:rsidRDefault="001D2593" w:rsidP="00632A80">
      <w:pPr>
        <w:pStyle w:val="Prrafodelista"/>
        <w:numPr>
          <w:ilvl w:val="0"/>
          <w:numId w:val="22"/>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Precaución desvió</w:t>
      </w:r>
    </w:p>
    <w:p w:rsidR="001D2593" w:rsidRPr="001D2593" w:rsidRDefault="001D2593" w:rsidP="00632A80">
      <w:pPr>
        <w:pStyle w:val="Prrafodelista"/>
        <w:numPr>
          <w:ilvl w:val="0"/>
          <w:numId w:val="22"/>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Peligro Gas Inflamable</w:t>
      </w:r>
    </w:p>
    <w:p w:rsidR="001D2593" w:rsidRPr="001D2593" w:rsidRDefault="001D2593" w:rsidP="00632A80">
      <w:pPr>
        <w:pStyle w:val="Prrafodelista"/>
        <w:numPr>
          <w:ilvl w:val="0"/>
          <w:numId w:val="22"/>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Trabajamos para mejorar tu vida</w:t>
      </w:r>
    </w:p>
    <w:p w:rsidR="00E31846" w:rsidRP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554596" w:rsidRDefault="00554596">
      <w:pPr>
        <w:rPr>
          <w:rFonts w:ascii="Century Gothic" w:hAnsi="Century Gothic" w:cs="Arial"/>
          <w:b/>
          <w:sz w:val="20"/>
          <w:szCs w:val="20"/>
          <w:u w:val="single"/>
        </w:rPr>
      </w:pPr>
      <w:r>
        <w:rPr>
          <w:rFonts w:ascii="Century Gothic" w:hAnsi="Century Gothic" w:cs="Arial"/>
          <w:b/>
          <w:sz w:val="20"/>
          <w:szCs w:val="20"/>
          <w:u w:val="single"/>
        </w:rPr>
        <w:br w:type="page"/>
      </w:r>
    </w:p>
    <w:p w:rsidR="001D2593" w:rsidRPr="00E31846" w:rsidRDefault="001D2593" w:rsidP="00D41287">
      <w:pPr>
        <w:tabs>
          <w:tab w:val="left" w:pos="0"/>
          <w:tab w:val="left" w:pos="142"/>
        </w:tabs>
        <w:autoSpaceDE w:val="0"/>
        <w:autoSpaceDN w:val="0"/>
        <w:adjustRightInd w:val="0"/>
        <w:ind w:left="360"/>
        <w:jc w:val="center"/>
        <w:rPr>
          <w:rFonts w:ascii="Century Gothic" w:hAnsi="Century Gothic" w:cs="Arial"/>
          <w:b/>
          <w:sz w:val="20"/>
          <w:szCs w:val="20"/>
          <w:u w:val="single"/>
        </w:rPr>
      </w:pPr>
      <w:r w:rsidRPr="00E31846">
        <w:rPr>
          <w:rFonts w:ascii="Century Gothic" w:hAnsi="Century Gothic" w:cs="Arial"/>
          <w:b/>
          <w:sz w:val="20"/>
          <w:szCs w:val="20"/>
          <w:u w:val="single"/>
        </w:rPr>
        <w:lastRenderedPageBreak/>
        <w:t>ESPESOR DE MATERIAL DE RELLENO</w:t>
      </w:r>
    </w:p>
    <w:p w:rsidR="001D2593" w:rsidRPr="00E31846" w:rsidRDefault="001D2593" w:rsidP="00D41287">
      <w:pPr>
        <w:tabs>
          <w:tab w:val="left" w:pos="0"/>
          <w:tab w:val="left" w:pos="142"/>
        </w:tabs>
        <w:autoSpaceDE w:val="0"/>
        <w:autoSpaceDN w:val="0"/>
        <w:adjustRightInd w:val="0"/>
        <w:ind w:left="360"/>
        <w:jc w:val="center"/>
        <w:rPr>
          <w:rFonts w:ascii="Century Gothic" w:hAnsi="Century Gothic" w:cs="Arial"/>
          <w:b/>
          <w:sz w:val="20"/>
          <w:szCs w:val="20"/>
          <w:u w:val="single"/>
        </w:rPr>
      </w:pPr>
      <w:r w:rsidRPr="00E31846">
        <w:rPr>
          <w:rFonts w:ascii="Century Gothic" w:hAnsi="Century Gothic" w:cs="Arial"/>
          <w:b/>
          <w:sz w:val="20"/>
          <w:szCs w:val="20"/>
          <w:u w:val="single"/>
        </w:rPr>
        <w:t>En acera</w:t>
      </w:r>
    </w:p>
    <w:p w:rsidR="001D2593" w:rsidRDefault="001D2593" w:rsidP="00EF4B01">
      <w:pPr>
        <w:pStyle w:val="Prrafodelista"/>
        <w:tabs>
          <w:tab w:val="left" w:pos="0"/>
          <w:tab w:val="left" w:pos="142"/>
        </w:tabs>
        <w:autoSpaceDE w:val="0"/>
        <w:autoSpaceDN w:val="0"/>
        <w:adjustRightInd w:val="0"/>
        <w:rPr>
          <w:rFonts w:ascii="Century Gothic" w:hAnsi="Century Gothic" w:cs="Arial"/>
          <w:b/>
          <w:sz w:val="20"/>
          <w:szCs w:val="20"/>
          <w:u w:val="single"/>
        </w:rPr>
      </w:pPr>
    </w:p>
    <w:p w:rsidR="00EF4B01" w:rsidRDefault="00EF4B01" w:rsidP="00EF4B01">
      <w:pPr>
        <w:tabs>
          <w:tab w:val="left" w:pos="0"/>
          <w:tab w:val="left" w:pos="142"/>
        </w:tabs>
        <w:autoSpaceDE w:val="0"/>
        <w:autoSpaceDN w:val="0"/>
        <w:adjustRightInd w:val="0"/>
        <w:jc w:val="center"/>
        <w:rPr>
          <w:rFonts w:ascii="Century Gothic" w:hAnsi="Century Gothic" w:cs="Arial"/>
          <w:b/>
          <w:sz w:val="20"/>
          <w:szCs w:val="20"/>
          <w:u w:val="single"/>
        </w:rPr>
      </w:pPr>
      <w:r w:rsidRPr="00EF4B01">
        <w:rPr>
          <w:rFonts w:ascii="Century Gothic" w:hAnsi="Century Gothic" w:cs="Arial"/>
          <w:b/>
          <w:noProof/>
          <w:sz w:val="20"/>
          <w:szCs w:val="20"/>
          <w:lang w:val="es-ES_tradnl" w:eastAsia="es-ES_tradnl"/>
        </w:rPr>
        <w:drawing>
          <wp:inline distT="0" distB="0" distL="0" distR="0">
            <wp:extent cx="4329664" cy="2200939"/>
            <wp:effectExtent l="19050" t="0" r="0" b="0"/>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srcRect/>
                    <a:stretch>
                      <a:fillRect/>
                    </a:stretch>
                  </pic:blipFill>
                  <pic:spPr bwMode="auto">
                    <a:xfrm>
                      <a:off x="0" y="0"/>
                      <a:ext cx="4338320" cy="2205339"/>
                    </a:xfrm>
                    <a:prstGeom prst="rect">
                      <a:avLst/>
                    </a:prstGeom>
                    <a:noFill/>
                    <a:ln w="9525">
                      <a:noFill/>
                      <a:miter lim="800000"/>
                      <a:headEnd/>
                      <a:tailEnd/>
                    </a:ln>
                  </pic:spPr>
                </pic:pic>
              </a:graphicData>
            </a:graphic>
          </wp:inline>
        </w:drawing>
      </w:r>
    </w:p>
    <w:p w:rsidR="001D2593" w:rsidRPr="001D2593" w:rsidRDefault="001D2593" w:rsidP="00D41287">
      <w:pPr>
        <w:pStyle w:val="Prrafodelista"/>
        <w:numPr>
          <w:ilvl w:val="0"/>
          <w:numId w:val="22"/>
        </w:numPr>
        <w:tabs>
          <w:tab w:val="left" w:pos="0"/>
          <w:tab w:val="left" w:pos="142"/>
        </w:tabs>
        <w:autoSpaceDE w:val="0"/>
        <w:autoSpaceDN w:val="0"/>
        <w:adjustRightInd w:val="0"/>
        <w:jc w:val="center"/>
        <w:rPr>
          <w:rFonts w:ascii="Century Gothic" w:hAnsi="Century Gothic" w:cs="Arial"/>
          <w:b/>
          <w:sz w:val="20"/>
          <w:szCs w:val="20"/>
          <w:u w:val="single"/>
        </w:rPr>
      </w:pPr>
      <w:r w:rsidRPr="001D2593">
        <w:rPr>
          <w:rFonts w:ascii="Century Gothic" w:hAnsi="Century Gothic" w:cs="Arial"/>
          <w:b/>
          <w:sz w:val="20"/>
          <w:szCs w:val="20"/>
          <w:u w:val="single"/>
        </w:rPr>
        <w:t>En calzada</w:t>
      </w:r>
    </w:p>
    <w:p w:rsidR="001D2593" w:rsidRDefault="001D2593" w:rsidP="008A06CB">
      <w:pPr>
        <w:pStyle w:val="Norma"/>
        <w:spacing w:after="0" w:line="240" w:lineRule="auto"/>
        <w:contextualSpacing/>
        <w:jc w:val="center"/>
        <w:rPr>
          <w:rFonts w:eastAsia="Arial Unicode MS"/>
          <w:b/>
        </w:rPr>
      </w:pPr>
    </w:p>
    <w:p w:rsidR="00EF4B01" w:rsidRDefault="00EF4B01" w:rsidP="00EF4B01">
      <w:pPr>
        <w:pStyle w:val="Norma"/>
        <w:spacing w:after="0" w:line="240" w:lineRule="auto"/>
        <w:contextualSpacing/>
        <w:jc w:val="center"/>
        <w:rPr>
          <w:rFonts w:eastAsia="Arial Unicode MS"/>
          <w:b/>
        </w:rPr>
      </w:pPr>
      <w:r>
        <w:rPr>
          <w:rFonts w:eastAsia="Arial Unicode MS"/>
          <w:b/>
          <w:noProof/>
          <w:lang w:val="es-ES_tradnl" w:eastAsia="es-ES_tradnl"/>
        </w:rPr>
        <w:drawing>
          <wp:inline distT="0" distB="0" distL="0" distR="0">
            <wp:extent cx="3971172" cy="3072809"/>
            <wp:effectExtent l="19050" t="0" r="0" b="0"/>
            <wp:docPr id="1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srcRect/>
                    <a:stretch>
                      <a:fillRect/>
                    </a:stretch>
                  </pic:blipFill>
                  <pic:spPr bwMode="auto">
                    <a:xfrm>
                      <a:off x="0" y="0"/>
                      <a:ext cx="3976370" cy="3076831"/>
                    </a:xfrm>
                    <a:prstGeom prst="rect">
                      <a:avLst/>
                    </a:prstGeom>
                    <a:noFill/>
                    <a:ln w="9525">
                      <a:noFill/>
                      <a:miter lim="800000"/>
                      <a:headEnd/>
                      <a:tailEnd/>
                    </a:ln>
                  </pic:spPr>
                </pic:pic>
              </a:graphicData>
            </a:graphic>
          </wp:inline>
        </w:drawing>
      </w:r>
    </w:p>
    <w:p w:rsidR="00554596" w:rsidRDefault="00554596">
      <w:pPr>
        <w:rPr>
          <w:rFonts w:eastAsia="Arial Unicode MS"/>
          <w:b/>
        </w:rPr>
      </w:pPr>
      <w:r>
        <w:rPr>
          <w:rFonts w:eastAsia="Arial Unicode MS"/>
          <w:b/>
        </w:rPr>
        <w:br w:type="page"/>
      </w:r>
    </w:p>
    <w:p w:rsidR="001D2593" w:rsidRDefault="00EF4B01" w:rsidP="008A06CB">
      <w:pPr>
        <w:pStyle w:val="Norma"/>
        <w:spacing w:after="0" w:line="240" w:lineRule="auto"/>
        <w:contextualSpacing/>
        <w:jc w:val="center"/>
        <w:rPr>
          <w:rFonts w:eastAsia="Arial Unicode MS"/>
          <w:b/>
        </w:rPr>
      </w:pPr>
      <w:r>
        <w:rPr>
          <w:rFonts w:ascii="Century Gothic" w:hAnsi="Century Gothic" w:cs="Arial"/>
          <w:b/>
          <w:sz w:val="20"/>
          <w:szCs w:val="20"/>
          <w:u w:val="single"/>
        </w:rPr>
        <w:lastRenderedPageBreak/>
        <w:t>R</w:t>
      </w:r>
      <w:r w:rsidR="001D2593" w:rsidRPr="00A55177">
        <w:rPr>
          <w:rFonts w:ascii="Century Gothic" w:hAnsi="Century Gothic" w:cs="Arial"/>
          <w:b/>
          <w:sz w:val="20"/>
          <w:szCs w:val="20"/>
          <w:u w:val="single"/>
        </w:rPr>
        <w:t>EPOSICION DE ACERA Y CALZADA</w:t>
      </w:r>
    </w:p>
    <w:p w:rsidR="001D2593" w:rsidRDefault="00EF4B01" w:rsidP="008A06CB">
      <w:pPr>
        <w:pStyle w:val="Norma"/>
        <w:spacing w:after="0" w:line="240" w:lineRule="auto"/>
        <w:contextualSpacing/>
        <w:jc w:val="center"/>
        <w:rPr>
          <w:rFonts w:eastAsia="Arial Unicode MS"/>
          <w:b/>
        </w:rPr>
      </w:pPr>
      <w:r>
        <w:rPr>
          <w:rFonts w:eastAsia="Arial Unicode MS"/>
          <w:b/>
          <w:noProof/>
          <w:lang w:val="es-ES_tradnl" w:eastAsia="es-ES_tradnl"/>
        </w:rPr>
        <w:drawing>
          <wp:anchor distT="0" distB="0" distL="114300" distR="114300" simplePos="0" relativeHeight="251757568" behindDoc="0" locked="0" layoutInCell="1" allowOverlap="1">
            <wp:simplePos x="0" y="0"/>
            <wp:positionH relativeFrom="column">
              <wp:posOffset>119129</wp:posOffset>
            </wp:positionH>
            <wp:positionV relativeFrom="paragraph">
              <wp:posOffset>86744</wp:posOffset>
            </wp:positionV>
            <wp:extent cx="5342137" cy="6156251"/>
            <wp:effectExtent l="19050" t="0" r="0" b="0"/>
            <wp:wrapNone/>
            <wp:docPr id="46" name="Imagen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54808" t="17664" r="13141" b="9972"/>
                    <a:stretch/>
                  </pic:blipFill>
                  <pic:spPr bwMode="auto">
                    <a:xfrm>
                      <a:off x="0" y="0"/>
                      <a:ext cx="5344676" cy="615917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554596" w:rsidRDefault="00554596">
      <w:pPr>
        <w:rPr>
          <w:rFonts w:eastAsia="Arial Unicode MS"/>
          <w:b/>
        </w:rPr>
      </w:pPr>
      <w:r>
        <w:rPr>
          <w:rFonts w:eastAsia="Arial Unicode MS"/>
          <w:b/>
        </w:rPr>
        <w:br w:type="page"/>
      </w:r>
    </w:p>
    <w:p w:rsidR="001D2593" w:rsidRDefault="001D2593" w:rsidP="008A06CB">
      <w:pPr>
        <w:pStyle w:val="Norma"/>
        <w:spacing w:after="0" w:line="240" w:lineRule="auto"/>
        <w:contextualSpacing/>
        <w:jc w:val="center"/>
        <w:rPr>
          <w:rFonts w:eastAsia="Arial Unicode MS"/>
          <w:b/>
        </w:rPr>
      </w:pPr>
      <w:r w:rsidRPr="001D2593">
        <w:rPr>
          <w:rFonts w:eastAsia="Arial Unicode MS"/>
          <w:b/>
          <w:noProof/>
          <w:lang w:val="es-ES_tradnl" w:eastAsia="es-ES_tradnl"/>
        </w:rPr>
        <w:lastRenderedPageBreak/>
        <w:drawing>
          <wp:inline distT="0" distB="0" distL="0" distR="0">
            <wp:extent cx="5612130" cy="4910615"/>
            <wp:effectExtent l="19050" t="0" r="7620" b="0"/>
            <wp:docPr id="47" name="Imagen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49359" t="22792" r="17308" b="25356"/>
                    <a:stretch/>
                  </pic:blipFill>
                  <pic:spPr bwMode="auto">
                    <a:xfrm>
                      <a:off x="0" y="0"/>
                      <a:ext cx="5612130" cy="491061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554596" w:rsidRDefault="00554596">
      <w:pPr>
        <w:rPr>
          <w:rFonts w:eastAsia="Arial Unicode MS"/>
          <w:b/>
        </w:rPr>
      </w:pPr>
      <w:r>
        <w:rPr>
          <w:rFonts w:eastAsia="Arial Unicode MS"/>
          <w:b/>
        </w:rPr>
        <w:br w:type="page"/>
      </w:r>
    </w:p>
    <w:p w:rsidR="001F67F9" w:rsidRPr="00A55177" w:rsidRDefault="001F67F9" w:rsidP="001F67F9">
      <w:pPr>
        <w:spacing w:after="0"/>
        <w:jc w:val="both"/>
        <w:rPr>
          <w:rFonts w:ascii="Century Gothic" w:hAnsi="Century Gothic"/>
          <w:b/>
          <w:sz w:val="20"/>
          <w:szCs w:val="20"/>
          <w:u w:val="single"/>
        </w:rPr>
      </w:pPr>
      <w:r w:rsidRPr="00A55177">
        <w:rPr>
          <w:rFonts w:ascii="Century Gothic" w:hAnsi="Century Gothic"/>
          <w:b/>
          <w:sz w:val="20"/>
          <w:szCs w:val="20"/>
          <w:u w:val="single"/>
        </w:rPr>
        <w:lastRenderedPageBreak/>
        <w:t xml:space="preserve">DIMENSIONES Y ESQUEMAS DE LOSETAS DE SEÑALIZACIÓN Y VÁLVULAS </w:t>
      </w:r>
    </w:p>
    <w:p w:rsidR="001F67F9" w:rsidRPr="00545DA0" w:rsidRDefault="001F67F9" w:rsidP="001F67F9">
      <w:pPr>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both"/>
        <w:rPr>
          <w:rFonts w:ascii="Century Gothic" w:hAnsi="Century Gothic"/>
          <w:b/>
          <w:sz w:val="20"/>
          <w:szCs w:val="20"/>
        </w:rPr>
      </w:pPr>
      <w:r w:rsidRPr="00545DA0">
        <w:rPr>
          <w:rFonts w:ascii="Century Gothic" w:hAnsi="Century Gothic"/>
          <w:b/>
          <w:sz w:val="20"/>
          <w:szCs w:val="20"/>
        </w:rPr>
        <w:t>LOSETAS DE SEÑALIZACIÓN HORIZONTAL EN COBERTURAS DE EMPEDRADO Y TIERRA.</w:t>
      </w: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center"/>
        <w:rPr>
          <w:rFonts w:ascii="Century Gothic" w:hAnsi="Century Gothic"/>
          <w:b/>
          <w:sz w:val="20"/>
          <w:szCs w:val="20"/>
        </w:rPr>
      </w:pPr>
      <w:r w:rsidRPr="00545DA0">
        <w:rPr>
          <w:rFonts w:ascii="Century Gothic" w:hAnsi="Century Gothic"/>
          <w:b/>
          <w:noProof/>
          <w:sz w:val="20"/>
          <w:szCs w:val="20"/>
          <w:lang w:val="es-ES_tradnl" w:eastAsia="es-ES_tradnl"/>
        </w:rPr>
        <w:drawing>
          <wp:inline distT="0" distB="0" distL="0" distR="0">
            <wp:extent cx="4095750" cy="2876550"/>
            <wp:effectExtent l="0" t="0" r="0" b="0"/>
            <wp:docPr id="50"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5750" cy="2876550"/>
                    </a:xfrm>
                    <a:prstGeom prst="rect">
                      <a:avLst/>
                    </a:prstGeom>
                    <a:noFill/>
                    <a:ln>
                      <a:noFill/>
                    </a:ln>
                  </pic:spPr>
                </pic:pic>
              </a:graphicData>
            </a:graphic>
          </wp:inline>
        </w:drawing>
      </w: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both"/>
        <w:rPr>
          <w:rFonts w:ascii="Century Gothic" w:hAnsi="Century Gothic"/>
          <w:b/>
          <w:sz w:val="20"/>
          <w:szCs w:val="20"/>
        </w:rPr>
      </w:pPr>
      <w:r w:rsidRPr="00545DA0">
        <w:rPr>
          <w:rFonts w:ascii="Century Gothic" w:hAnsi="Century Gothic"/>
          <w:b/>
          <w:sz w:val="20"/>
          <w:szCs w:val="20"/>
        </w:rPr>
        <w:t>LOSETAS DE SEÑALIZACIÓN HORIZONTAL EN COBERTURAS DE HORMIGÓN.</w:t>
      </w: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center"/>
        <w:rPr>
          <w:rFonts w:ascii="Century Gothic" w:hAnsi="Century Gothic"/>
          <w:b/>
          <w:sz w:val="20"/>
          <w:szCs w:val="20"/>
        </w:rPr>
      </w:pPr>
      <w:r w:rsidRPr="00545DA0">
        <w:rPr>
          <w:rFonts w:ascii="Century Gothic" w:hAnsi="Century Gothic"/>
          <w:b/>
          <w:noProof/>
          <w:sz w:val="20"/>
          <w:szCs w:val="20"/>
          <w:lang w:val="es-ES_tradnl" w:eastAsia="es-ES_tradnl"/>
        </w:rPr>
        <w:drawing>
          <wp:inline distT="0" distB="0" distL="0" distR="0">
            <wp:extent cx="4095750" cy="2276475"/>
            <wp:effectExtent l="0" t="0" r="0" b="9525"/>
            <wp:docPr id="51"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5750" cy="2276475"/>
                    </a:xfrm>
                    <a:prstGeom prst="rect">
                      <a:avLst/>
                    </a:prstGeom>
                    <a:noFill/>
                    <a:ln>
                      <a:noFill/>
                    </a:ln>
                  </pic:spPr>
                </pic:pic>
              </a:graphicData>
            </a:graphic>
          </wp:inline>
        </w:drawing>
      </w:r>
    </w:p>
    <w:p w:rsidR="00554596" w:rsidRDefault="00554596">
      <w:pPr>
        <w:rPr>
          <w:rFonts w:ascii="Century Gothic" w:hAnsi="Century Gothic"/>
          <w:b/>
          <w:sz w:val="20"/>
          <w:szCs w:val="20"/>
        </w:rPr>
      </w:pPr>
      <w:r>
        <w:rPr>
          <w:rFonts w:ascii="Century Gothic" w:hAnsi="Century Gothic"/>
          <w:b/>
          <w:sz w:val="20"/>
          <w:szCs w:val="20"/>
        </w:rPr>
        <w:br w:type="page"/>
      </w:r>
    </w:p>
    <w:p w:rsidR="001F67F9" w:rsidRPr="00A55177" w:rsidRDefault="001F67F9" w:rsidP="001F67F9">
      <w:pPr>
        <w:autoSpaceDE w:val="0"/>
        <w:autoSpaceDN w:val="0"/>
        <w:adjustRightInd w:val="0"/>
        <w:spacing w:after="0"/>
        <w:jc w:val="both"/>
        <w:rPr>
          <w:rFonts w:ascii="Century Gothic" w:hAnsi="Century Gothic"/>
          <w:b/>
          <w:sz w:val="20"/>
          <w:szCs w:val="20"/>
          <w:u w:val="single"/>
        </w:rPr>
      </w:pPr>
      <w:r w:rsidRPr="00A55177">
        <w:rPr>
          <w:rFonts w:ascii="Century Gothic" w:hAnsi="Century Gothic"/>
          <w:b/>
          <w:sz w:val="20"/>
          <w:szCs w:val="20"/>
          <w:u w:val="single"/>
        </w:rPr>
        <w:lastRenderedPageBreak/>
        <w:t>ESTRUCTURA PARA VÁLVULAS</w:t>
      </w: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center"/>
        <w:rPr>
          <w:rFonts w:ascii="Century Gothic" w:hAnsi="Century Gothic"/>
          <w:sz w:val="20"/>
          <w:szCs w:val="20"/>
        </w:rPr>
      </w:pPr>
    </w:p>
    <w:p w:rsidR="001F67F9" w:rsidRPr="00545DA0" w:rsidRDefault="001F67F9" w:rsidP="001F67F9">
      <w:pPr>
        <w:autoSpaceDE w:val="0"/>
        <w:autoSpaceDN w:val="0"/>
        <w:adjustRightInd w:val="0"/>
        <w:spacing w:after="0"/>
        <w:jc w:val="center"/>
        <w:rPr>
          <w:rFonts w:ascii="Century Gothic" w:hAnsi="Century Gothic"/>
          <w:sz w:val="20"/>
          <w:szCs w:val="20"/>
        </w:rPr>
      </w:pPr>
      <w:r w:rsidRPr="00545DA0">
        <w:rPr>
          <w:rFonts w:ascii="Century Gothic" w:hAnsi="Century Gothic"/>
          <w:noProof/>
          <w:sz w:val="20"/>
          <w:szCs w:val="20"/>
          <w:lang w:val="es-ES_tradnl" w:eastAsia="es-ES_tradnl"/>
        </w:rPr>
        <w:drawing>
          <wp:inline distT="0" distB="0" distL="0" distR="0">
            <wp:extent cx="3267075" cy="3190875"/>
            <wp:effectExtent l="0" t="0" r="9525" b="9525"/>
            <wp:docPr id="52"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67075" cy="3190875"/>
                    </a:xfrm>
                    <a:prstGeom prst="rect">
                      <a:avLst/>
                    </a:prstGeom>
                    <a:noFill/>
                    <a:ln>
                      <a:noFill/>
                    </a:ln>
                  </pic:spPr>
                </pic:pic>
              </a:graphicData>
            </a:graphic>
          </wp:inline>
        </w:drawing>
      </w:r>
    </w:p>
    <w:p w:rsidR="001F67F9" w:rsidRDefault="008F381B" w:rsidP="00554596">
      <w:pPr>
        <w:pStyle w:val="Norma"/>
        <w:spacing w:after="0" w:line="240" w:lineRule="auto"/>
        <w:ind w:left="708"/>
        <w:contextualSpacing/>
        <w:rPr>
          <w:rFonts w:eastAsia="Arial Unicode MS"/>
          <w:b/>
        </w:rPr>
      </w:pPr>
      <w:r w:rsidRPr="008F381B">
        <w:rPr>
          <w:rFonts w:eastAsia="Arial Unicode MS"/>
          <w:b/>
          <w:u w:val="single"/>
        </w:rPr>
        <w:t>CANAL</w:t>
      </w:r>
      <w:r>
        <w:rPr>
          <w:rFonts w:eastAsia="Arial Unicode MS"/>
          <w:b/>
        </w:rPr>
        <w:br w:type="textWrapping" w:clear="all"/>
      </w:r>
    </w:p>
    <w:p w:rsidR="00554596" w:rsidRDefault="007B7D61">
      <w:pPr>
        <w:rPr>
          <w:rFonts w:eastAsia="Arial Unicode MS"/>
          <w:b/>
        </w:rPr>
      </w:pPr>
      <w:r w:rsidRPr="007B7D61">
        <w:rPr>
          <w:noProof/>
          <w:lang w:val="es-ES_tradnl" w:eastAsia="es-ES_tradnl"/>
        </w:rPr>
        <w:drawing>
          <wp:inline distT="0" distB="0" distL="0" distR="0">
            <wp:extent cx="5871005" cy="2167466"/>
            <wp:effectExtent l="0" t="0" r="0" b="444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4678" t="48048" r="1209" b="6986"/>
                    <a:stretch/>
                  </pic:blipFill>
                  <pic:spPr bwMode="auto">
                    <a:xfrm>
                      <a:off x="0" y="0"/>
                      <a:ext cx="5878817" cy="21703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B7D61" w:rsidRDefault="007B7D61">
      <w:pPr>
        <w:rPr>
          <w:rFonts w:ascii="Century Gothic" w:hAnsi="Century Gothic" w:cs="Arial"/>
          <w:b/>
          <w:sz w:val="20"/>
          <w:szCs w:val="20"/>
          <w:u w:val="single"/>
        </w:rPr>
      </w:pPr>
      <w:r>
        <w:rPr>
          <w:rFonts w:ascii="Century Gothic" w:hAnsi="Century Gothic" w:cs="Arial"/>
          <w:b/>
          <w:sz w:val="20"/>
          <w:szCs w:val="20"/>
          <w:u w:val="single"/>
        </w:rPr>
        <w:br w:type="page"/>
      </w:r>
    </w:p>
    <w:p w:rsidR="001F67F9" w:rsidRPr="00A55177" w:rsidRDefault="001F67F9" w:rsidP="001F67F9">
      <w:pPr>
        <w:tabs>
          <w:tab w:val="left" w:pos="1170"/>
        </w:tabs>
        <w:rPr>
          <w:rFonts w:ascii="Century Gothic" w:hAnsi="Century Gothic" w:cs="Arial"/>
          <w:b/>
          <w:sz w:val="20"/>
          <w:szCs w:val="20"/>
          <w:u w:val="single"/>
        </w:rPr>
      </w:pPr>
      <w:r w:rsidRPr="00A55177">
        <w:rPr>
          <w:rFonts w:ascii="Century Gothic" w:hAnsi="Century Gothic" w:cs="Arial"/>
          <w:b/>
          <w:sz w:val="20"/>
          <w:szCs w:val="20"/>
          <w:u w:val="single"/>
        </w:rPr>
        <w:lastRenderedPageBreak/>
        <w:t>ADOSADO DE TUBERIA</w:t>
      </w:r>
    </w:p>
    <w:p w:rsidR="001F67F9" w:rsidRPr="000350FF" w:rsidRDefault="001F67F9" w:rsidP="001F67F9">
      <w:pPr>
        <w:tabs>
          <w:tab w:val="left" w:pos="1170"/>
        </w:tabs>
        <w:jc w:val="center"/>
        <w:rPr>
          <w:rFonts w:ascii="Century Gothic" w:hAnsi="Century Gothic" w:cs="Arial"/>
          <w:sz w:val="20"/>
          <w:szCs w:val="20"/>
        </w:rPr>
      </w:pPr>
      <w:r>
        <w:rPr>
          <w:rFonts w:ascii="Arial Narrow" w:eastAsia="Times New Roman" w:hAnsi="Arial Narrow" w:cs="Arial"/>
          <w:noProof/>
          <w:sz w:val="24"/>
          <w:szCs w:val="24"/>
          <w:lang w:val="es-ES_tradnl" w:eastAsia="es-ES_tradnl"/>
        </w:rPr>
        <w:drawing>
          <wp:inline distT="0" distB="0" distL="0" distR="0">
            <wp:extent cx="5943600" cy="3792460"/>
            <wp:effectExtent l="0" t="0" r="0" b="0"/>
            <wp:docPr id="5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srcRect r="1396" b="2191"/>
                    <a:stretch>
                      <a:fillRect/>
                    </a:stretch>
                  </pic:blipFill>
                  <pic:spPr bwMode="auto">
                    <a:xfrm>
                      <a:off x="0" y="0"/>
                      <a:ext cx="5943600" cy="3792460"/>
                    </a:xfrm>
                    <a:prstGeom prst="rect">
                      <a:avLst/>
                    </a:prstGeom>
                    <a:noFill/>
                    <a:ln w="9525">
                      <a:noFill/>
                      <a:miter lim="800000"/>
                      <a:headEnd/>
                      <a:tailEnd/>
                    </a:ln>
                  </pic:spPr>
                </pic:pic>
              </a:graphicData>
            </a:graphic>
          </wp:inline>
        </w:drawing>
      </w:r>
    </w:p>
    <w:p w:rsidR="001F67F9" w:rsidRDefault="001F67F9" w:rsidP="008A06CB">
      <w:pPr>
        <w:pStyle w:val="Norma"/>
        <w:spacing w:after="0" w:line="240" w:lineRule="auto"/>
        <w:contextualSpacing/>
        <w:jc w:val="center"/>
        <w:rPr>
          <w:rFonts w:eastAsia="Arial Unicode MS"/>
          <w:b/>
        </w:rPr>
      </w:pPr>
    </w:p>
    <w:p w:rsidR="001F67F9" w:rsidRDefault="00944BF6" w:rsidP="00944BF6">
      <w:pPr>
        <w:pStyle w:val="Norma"/>
        <w:spacing w:after="0" w:line="240" w:lineRule="auto"/>
        <w:contextualSpacing/>
        <w:rPr>
          <w:rFonts w:eastAsia="Arial Unicode MS"/>
          <w:b/>
        </w:rPr>
      </w:pPr>
      <w:r>
        <w:rPr>
          <w:rFonts w:eastAsia="Arial Unicode MS"/>
          <w:b/>
        </w:rPr>
        <w:br w:type="textWrapping" w:clear="all"/>
      </w:r>
    </w:p>
    <w:p w:rsidR="00554596" w:rsidRDefault="00554596" w:rsidP="00944BF6">
      <w:pPr>
        <w:rPr>
          <w:rFonts w:eastAsia="Arial Unicode MS"/>
          <w:b/>
        </w:rPr>
      </w:pPr>
      <w:r>
        <w:rPr>
          <w:rFonts w:eastAsia="Arial Unicode MS"/>
          <w:b/>
        </w:rPr>
        <w:br w:type="page"/>
      </w:r>
      <w:r w:rsidR="00425481" w:rsidRPr="007C59E8">
        <w:rPr>
          <w:rFonts w:eastAsia="Arial Unicode MS"/>
          <w:b/>
          <w:noProof/>
          <w:lang w:val="es-ES_tradnl" w:eastAsia="es-ES_tradnl"/>
        </w:rPr>
        <w:lastRenderedPageBreak/>
        <w:drawing>
          <wp:inline distT="0" distB="0" distL="0" distR="0">
            <wp:extent cx="5039833" cy="6060558"/>
            <wp:effectExtent l="19050" t="19050" r="27940" b="165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2"/>
                    <a:srcRect l="4905" t="3578" r="5660" b="3715"/>
                    <a:stretch/>
                  </pic:blipFill>
                  <pic:spPr bwMode="auto">
                    <a:xfrm>
                      <a:off x="0" y="0"/>
                      <a:ext cx="5047235" cy="6069459"/>
                    </a:xfrm>
                    <a:prstGeom prst="rect">
                      <a:avLst/>
                    </a:prstGeom>
                    <a:noFill/>
                    <a:ln>
                      <a:solidFill>
                        <a:schemeClr val="tx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54596" w:rsidRDefault="00554596">
      <w:pPr>
        <w:rPr>
          <w:rFonts w:eastAsia="Arial Unicode MS"/>
          <w:b/>
        </w:rPr>
      </w:pPr>
      <w:r>
        <w:rPr>
          <w:rFonts w:eastAsia="Arial Unicode MS"/>
          <w:b/>
        </w:rPr>
        <w:br w:type="page"/>
      </w:r>
    </w:p>
    <w:p w:rsidR="00425481" w:rsidRPr="007C59E8" w:rsidRDefault="00425481" w:rsidP="008A06CB">
      <w:pPr>
        <w:pStyle w:val="Norma"/>
        <w:spacing w:after="0" w:line="240" w:lineRule="auto"/>
        <w:contextualSpacing/>
        <w:jc w:val="both"/>
        <w:rPr>
          <w:rFonts w:eastAsia="Arial Unicode MS"/>
          <w:b/>
        </w:rPr>
      </w:pPr>
      <w:r w:rsidRPr="007C59E8">
        <w:rPr>
          <w:rFonts w:eastAsia="Arial Unicode MS"/>
          <w:b/>
          <w:noProof/>
          <w:lang w:val="es-ES_tradnl" w:eastAsia="es-ES_tradnl"/>
        </w:rPr>
        <w:lastRenderedPageBreak/>
        <w:drawing>
          <wp:inline distT="0" distB="0" distL="0" distR="0">
            <wp:extent cx="5700395" cy="6400800"/>
            <wp:effectExtent l="1905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srcRect/>
                    <a:stretch>
                      <a:fillRect/>
                    </a:stretch>
                  </pic:blipFill>
                  <pic:spPr bwMode="auto">
                    <a:xfrm>
                      <a:off x="0" y="0"/>
                      <a:ext cx="5700395" cy="6400800"/>
                    </a:xfrm>
                    <a:prstGeom prst="rect">
                      <a:avLst/>
                    </a:prstGeom>
                    <a:noFill/>
                    <a:ln w="9525">
                      <a:noFill/>
                      <a:miter lim="800000"/>
                      <a:headEnd/>
                      <a:tailEnd/>
                    </a:ln>
                  </pic:spPr>
                </pic:pic>
              </a:graphicData>
            </a:graphic>
          </wp:inline>
        </w:drawing>
      </w: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tbl>
      <w:tblPr>
        <w:tblStyle w:val="Tablaconcuadrcula"/>
        <w:tblW w:w="6534"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tblPr>
      <w:tblGrid>
        <w:gridCol w:w="708"/>
        <w:gridCol w:w="4697"/>
        <w:gridCol w:w="1129"/>
      </w:tblGrid>
      <w:tr w:rsidR="00425481" w:rsidRPr="007C59E8" w:rsidTr="009F31A6">
        <w:trPr>
          <w:jc w:val="center"/>
        </w:trPr>
        <w:tc>
          <w:tcPr>
            <w:tcW w:w="708" w:type="dxa"/>
            <w:tcBorders>
              <w:bottom w:val="single" w:sz="12" w:space="0" w:color="FFFFFF" w:themeColor="background1"/>
            </w:tcBorders>
            <w:shd w:val="clear" w:color="auto" w:fill="1F497D" w:themeFill="text2"/>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lastRenderedPageBreak/>
              <w:t>Pos.</w:t>
            </w:r>
          </w:p>
        </w:tc>
        <w:tc>
          <w:tcPr>
            <w:tcW w:w="4697" w:type="dxa"/>
            <w:tcBorders>
              <w:bottom w:val="single" w:sz="12" w:space="0" w:color="FFFFFF" w:themeColor="background1"/>
            </w:tcBorders>
            <w:shd w:val="clear" w:color="auto" w:fill="1F497D" w:themeFill="text2"/>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Denominación</w:t>
            </w:r>
          </w:p>
        </w:tc>
        <w:tc>
          <w:tcPr>
            <w:tcW w:w="1129" w:type="dxa"/>
            <w:tcBorders>
              <w:bottom w:val="single" w:sz="12" w:space="0" w:color="FFFFFF" w:themeColor="background1"/>
            </w:tcBorders>
            <w:shd w:val="clear" w:color="auto" w:fill="1F497D" w:themeFill="text2"/>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Cantidad</w:t>
            </w:r>
          </w:p>
        </w:tc>
      </w:tr>
      <w:tr w:rsidR="00425481" w:rsidRPr="007C59E8" w:rsidTr="009F31A6">
        <w:trPr>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w:t>
            </w:r>
          </w:p>
        </w:tc>
        <w:tc>
          <w:tcPr>
            <w:tcW w:w="4697"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Base de Hormigón</w:t>
            </w:r>
          </w:p>
        </w:tc>
        <w:tc>
          <w:tcPr>
            <w:tcW w:w="1129" w:type="dxa"/>
            <w:shd w:val="pct20" w:color="auto" w:fill="auto"/>
          </w:tcPr>
          <w:p w:rsidR="00425481" w:rsidRPr="007C59E8" w:rsidRDefault="00B4506F" w:rsidP="008A06CB">
            <w:pPr>
              <w:pStyle w:val="Norma"/>
              <w:contextualSpacing/>
              <w:jc w:val="both"/>
              <w:rPr>
                <w:rFonts w:asciiTheme="minorHAnsi" w:eastAsia="Arial Unicode MS" w:hAnsiTheme="minorHAnsi"/>
                <w:sz w:val="18"/>
                <w:szCs w:val="18"/>
              </w:rPr>
            </w:pPr>
            <w:r>
              <w:rPr>
                <w:rFonts w:asciiTheme="minorHAnsi" w:eastAsia="Arial Unicode MS" w:hAnsiTheme="minorHAnsi"/>
                <w:sz w:val="18"/>
                <w:szCs w:val="18"/>
              </w:rPr>
              <w:t>1</w:t>
            </w:r>
          </w:p>
        </w:tc>
      </w:tr>
      <w:tr w:rsidR="00425481" w:rsidRPr="007C59E8" w:rsidTr="009F31A6">
        <w:trPr>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w:t>
            </w:r>
          </w:p>
        </w:tc>
        <w:tc>
          <w:tcPr>
            <w:tcW w:w="4697" w:type="dxa"/>
            <w:shd w:val="pct20" w:color="auto" w:fill="auto"/>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Material Aislante Tipo P.V.C.</w:t>
            </w:r>
          </w:p>
        </w:tc>
        <w:tc>
          <w:tcPr>
            <w:tcW w:w="1129" w:type="dxa"/>
            <w:shd w:val="pct20" w:color="auto" w:fill="auto"/>
          </w:tcPr>
          <w:p w:rsidR="00425481" w:rsidRPr="007C59E8" w:rsidRDefault="00B4506F" w:rsidP="008A06CB">
            <w:pPr>
              <w:pStyle w:val="Norma"/>
              <w:contextualSpacing/>
              <w:jc w:val="both"/>
              <w:rPr>
                <w:rFonts w:asciiTheme="minorHAnsi" w:eastAsia="Arial Unicode MS" w:hAnsiTheme="minorHAnsi"/>
                <w:sz w:val="18"/>
                <w:szCs w:val="18"/>
              </w:rPr>
            </w:pPr>
            <w:r>
              <w:rPr>
                <w:rFonts w:asciiTheme="minorHAnsi" w:eastAsia="Arial Unicode MS" w:hAnsiTheme="minorHAnsi"/>
                <w:sz w:val="18"/>
                <w:szCs w:val="18"/>
              </w:rPr>
              <w:t>1</w:t>
            </w:r>
          </w:p>
        </w:tc>
      </w:tr>
      <w:tr w:rsidR="00425481" w:rsidRPr="007C59E8" w:rsidTr="009F31A6">
        <w:trPr>
          <w:trHeight w:val="305"/>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w:t>
            </w:r>
          </w:p>
        </w:tc>
        <w:tc>
          <w:tcPr>
            <w:tcW w:w="4697" w:type="dxa"/>
            <w:shd w:val="pct20" w:color="auto" w:fill="auto"/>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Abrazadera de Sujeción (Acero SAE 1010)</w:t>
            </w:r>
          </w:p>
        </w:tc>
        <w:tc>
          <w:tcPr>
            <w:tcW w:w="1129"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w:t>
            </w:r>
          </w:p>
        </w:tc>
      </w:tr>
      <w:tr w:rsidR="00425481" w:rsidRPr="007C59E8" w:rsidTr="009F31A6">
        <w:trPr>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w:t>
            </w:r>
          </w:p>
        </w:tc>
        <w:tc>
          <w:tcPr>
            <w:tcW w:w="4697" w:type="dxa"/>
            <w:shd w:val="pct20" w:color="auto" w:fill="auto"/>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Espárragos Ø9.52 mm (3/8”)(Acero SAE 1010)</w:t>
            </w:r>
          </w:p>
        </w:tc>
        <w:tc>
          <w:tcPr>
            <w:tcW w:w="1129"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8</w:t>
            </w:r>
          </w:p>
        </w:tc>
      </w:tr>
    </w:tbl>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tbl>
      <w:tblPr>
        <w:tblStyle w:val="Tablaconcuadrcula"/>
        <w:tblW w:w="8556"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tblPr>
      <w:tblGrid>
        <w:gridCol w:w="1444"/>
        <w:gridCol w:w="1030"/>
        <w:gridCol w:w="1864"/>
        <w:gridCol w:w="703"/>
        <w:gridCol w:w="703"/>
        <w:gridCol w:w="703"/>
        <w:gridCol w:w="703"/>
        <w:gridCol w:w="703"/>
        <w:gridCol w:w="703"/>
      </w:tblGrid>
      <w:tr w:rsidR="00425481" w:rsidRPr="007C59E8" w:rsidTr="009F31A6">
        <w:trPr>
          <w:jc w:val="center"/>
        </w:trPr>
        <w:tc>
          <w:tcPr>
            <w:tcW w:w="1444"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Dimensión Ø Válvula mm.</w:t>
            </w:r>
          </w:p>
        </w:tc>
        <w:tc>
          <w:tcPr>
            <w:tcW w:w="1030"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a</w:t>
            </w:r>
          </w:p>
        </w:tc>
        <w:tc>
          <w:tcPr>
            <w:tcW w:w="1864"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b</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c</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d</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e</w:t>
            </w:r>
          </w:p>
        </w:tc>
        <w:tc>
          <w:tcPr>
            <w:tcW w:w="703" w:type="dxa"/>
            <w:tcBorders>
              <w:bottom w:val="single" w:sz="12" w:space="0" w:color="FFFFFF" w:themeColor="background1"/>
            </w:tcBorders>
            <w:shd w:val="clear" w:color="auto" w:fill="1F497D" w:themeFill="text2"/>
            <w:vAlign w:val="center"/>
          </w:tcPr>
          <w:p w:rsidR="00425481" w:rsidRPr="007C59E8" w:rsidRDefault="00770E56"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F</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r</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h</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1864" w:type="dxa"/>
            <w:vMerge w:val="restart"/>
            <w:shd w:val="pct20" w:color="auto" w:fill="auto"/>
            <w:vAlign w:val="center"/>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Esta dimensión será tal que la sujeción se realice sobre el niple de la válvula o la transición de acero</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770E56"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w:t>
            </w:r>
            <w:r w:rsidR="00425481" w:rsidRPr="007C59E8">
              <w:rPr>
                <w:rFonts w:asciiTheme="minorHAnsi" w:eastAsia="Arial Unicode MS" w:hAnsiTheme="minorHAnsi"/>
                <w:sz w:val="18"/>
                <w:szCs w:val="18"/>
              </w:rPr>
              <w:t>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40</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267</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133</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93</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240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23</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123</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63</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420</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210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105</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147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378</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185</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90</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700</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500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140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185</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110</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700</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500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200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211</w:t>
            </w:r>
          </w:p>
        </w:tc>
      </w:tr>
      <w:tr w:rsidR="00425481" w:rsidRPr="007C59E8" w:rsidTr="009F31A6">
        <w:trPr>
          <w:trHeight w:val="377"/>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125</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795</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568</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182</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227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750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68</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240</w:t>
            </w:r>
          </w:p>
        </w:tc>
      </w:tr>
    </w:tbl>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554596" w:rsidRDefault="00554596">
      <w:pPr>
        <w:rPr>
          <w:rFonts w:eastAsia="Arial Unicode MS"/>
          <w:b/>
        </w:rPr>
      </w:pPr>
      <w:r>
        <w:rPr>
          <w:rFonts w:eastAsia="Arial Unicode MS"/>
          <w:b/>
        </w:rPr>
        <w:br w:type="page"/>
      </w:r>
    </w:p>
    <w:p w:rsidR="00786A7E" w:rsidRPr="007C59E8" w:rsidRDefault="00425481" w:rsidP="008A06CB">
      <w:pPr>
        <w:pStyle w:val="Norma"/>
        <w:spacing w:after="0" w:line="240" w:lineRule="auto"/>
        <w:contextualSpacing/>
        <w:jc w:val="center"/>
        <w:rPr>
          <w:rFonts w:eastAsia="Arial Unicode MS"/>
          <w:b/>
        </w:rPr>
      </w:pPr>
      <w:r w:rsidRPr="007C59E8">
        <w:rPr>
          <w:rFonts w:eastAsia="Arial Unicode MS"/>
          <w:b/>
        </w:rPr>
        <w:lastRenderedPageBreak/>
        <w:t>LETRERO DE OBRA</w:t>
      </w:r>
    </w:p>
    <w:p w:rsidR="00425481" w:rsidRPr="007C59E8" w:rsidRDefault="000619DA" w:rsidP="008A06CB">
      <w:pPr>
        <w:pStyle w:val="Norma"/>
        <w:spacing w:after="0" w:line="240" w:lineRule="auto"/>
        <w:contextualSpacing/>
        <w:jc w:val="center"/>
      </w:pPr>
      <w:r w:rsidRPr="000619DA">
        <w:rPr>
          <w:noProof/>
        </w:rPr>
        <w:pict>
          <v:rect id="12 Rectángulo" o:spid="_x0000_s1028" style="position:absolute;left:0;text-align:left;margin-left:184.9pt;margin-top:3.9pt;width:91.55pt;height:39.9pt;z-index:-251620352;visibility:visible;v-text-anchor:midd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" filled="f" stroked="f" strokeweight="2pt">
            <v:path arrowok="t"/>
            <v:textbox>
              <w:txbxContent>
                <w:p w:rsidR="007B3793" w:rsidRPr="00591CF2" w:rsidRDefault="007B3793" w:rsidP="00425481">
                  <w:pPr>
                    <w:pStyle w:val="Norma"/>
                    <w:jc w:val="center"/>
                    <w:rPr>
                      <w:color w:val="1F497D"/>
                    </w:rPr>
                  </w:pPr>
                  <w:r w:rsidRPr="00591CF2">
                    <w:rPr>
                      <w:b/>
                      <w:color w:val="1F497D"/>
                    </w:rPr>
                    <w:t>2.8 m</w:t>
                  </w:r>
                </w:p>
              </w:txbxContent>
            </v:textbox>
            <w10:wrap type="through"/>
          </v:rect>
        </w:pict>
      </w:r>
    </w:p>
    <w:p w:rsidR="00425481" w:rsidRPr="007C59E8" w:rsidRDefault="000619DA" w:rsidP="008A06CB">
      <w:pPr>
        <w:pStyle w:val="Norma"/>
        <w:spacing w:after="0" w:line="240" w:lineRule="auto"/>
        <w:contextualSpacing/>
        <w:jc w:val="both"/>
      </w:pPr>
      <w:r w:rsidRPr="000619DA">
        <w:rPr>
          <w:noProof/>
        </w:rPr>
        <w:pict>
          <v:shape id="2 Conector recto de flecha" o:spid="_x0000_s1033" type="#_x0000_t32" style="position:absolute;left:0;text-align:left;margin-left:116.95pt;margin-top:19.65pt;width:250.6pt;height:0;z-index:-251617280;visibility:visible;mso-wrap-distance-top:-6e-5mm;mso-wrap-distance-bottom:-6e-5mm;mso-width-relative:margin" wrapcoords="6 4 2 7 2 9 6 11 331 11 335 10 335 7 331 4 6 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" strokecolor="#4579b8" strokeweight="1pt">
            <v:stroke startarrow="open" endarrow="open"/>
            <w10:wrap type="through"/>
          </v:shape>
        </w:pict>
      </w:r>
    </w:p>
    <w:p w:rsidR="00425481" w:rsidRPr="007C59E8" w:rsidRDefault="00425481" w:rsidP="008A06CB">
      <w:pPr>
        <w:pStyle w:val="Norma"/>
        <w:spacing w:after="0" w:line="240" w:lineRule="auto"/>
        <w:contextualSpacing/>
        <w:jc w:val="both"/>
      </w:pPr>
    </w:p>
    <w:p w:rsidR="00425481" w:rsidRPr="007C59E8" w:rsidRDefault="00E93A71" w:rsidP="008A06CB">
      <w:pPr>
        <w:pStyle w:val="Norma"/>
        <w:spacing w:after="0" w:line="240" w:lineRule="auto"/>
        <w:contextualSpacing/>
        <w:jc w:val="both"/>
      </w:pPr>
      <w:r>
        <w:rPr>
          <w:rFonts w:ascii="Century Gothic" w:hAnsi="Century Gothic"/>
          <w:b/>
          <w:noProof/>
          <w:sz w:val="20"/>
          <w:szCs w:val="20"/>
          <w:lang w:val="es-ES_tradnl" w:eastAsia="es-ES_tradnl"/>
        </w:rPr>
        <w:drawing>
          <wp:anchor distT="0" distB="0" distL="114300" distR="114300" simplePos="0" relativeHeight="251721728" behindDoc="1" locked="0" layoutInCell="1" allowOverlap="1">
            <wp:simplePos x="0" y="0"/>
            <wp:positionH relativeFrom="column">
              <wp:posOffset>1567372</wp:posOffset>
            </wp:positionH>
            <wp:positionV relativeFrom="paragraph">
              <wp:posOffset>38100</wp:posOffset>
            </wp:positionV>
            <wp:extent cx="3108192" cy="2114491"/>
            <wp:effectExtent l="0" t="0" r="0" b="635"/>
            <wp:wrapNone/>
            <wp:docPr id="25" name="Imagen 25" descr="LETR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TRERO"/>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15306" cy="2119331"/>
                    </a:xfrm>
                    <a:prstGeom prst="rect">
                      <a:avLst/>
                    </a:prstGeom>
                    <a:noFill/>
                    <a:ln>
                      <a:noFill/>
                    </a:ln>
                  </pic:spPr>
                </pic:pic>
              </a:graphicData>
            </a:graphic>
          </wp:anchor>
        </w:drawing>
      </w:r>
      <w:r w:rsidR="00425481" w:rsidRPr="007C59E8">
        <w:tab/>
      </w:r>
    </w:p>
    <w:p w:rsidR="00425481" w:rsidRPr="007C59E8" w:rsidRDefault="00425481" w:rsidP="008A06CB">
      <w:pPr>
        <w:pStyle w:val="Norma"/>
        <w:spacing w:after="0" w:line="240" w:lineRule="auto"/>
        <w:contextualSpacing/>
        <w:jc w:val="both"/>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r w:rsidRPr="007C59E8">
        <w:rPr>
          <w:rFonts w:eastAsia="Arial Unicode MS"/>
          <w:b/>
        </w:rPr>
        <w:tab/>
      </w:r>
    </w:p>
    <w:p w:rsidR="00425481" w:rsidRPr="007C59E8" w:rsidRDefault="000619DA" w:rsidP="008A06CB">
      <w:pPr>
        <w:pStyle w:val="Norma"/>
        <w:spacing w:after="0" w:line="240" w:lineRule="auto"/>
        <w:contextualSpacing/>
        <w:jc w:val="both"/>
        <w:rPr>
          <w:rFonts w:eastAsia="Arial Unicode MS"/>
          <w:b/>
        </w:rPr>
      </w:pPr>
      <w:r w:rsidRPr="000619DA">
        <w:rPr>
          <w:rFonts w:eastAsiaTheme="minorHAnsi"/>
          <w:noProof/>
        </w:rPr>
        <w:pict>
          <v:rect id="13 Rectángulo" o:spid="_x0000_s1029" style="position:absolute;left:0;text-align:left;margin-left:57.5pt;margin-top:-7.55pt;width:34.35pt;height:56.05pt;rotation:-90;z-index:-251619328;visibility:visible;v-text-anchor:midd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" filled="f" stroked="f" strokeweight="2pt">
            <v:path arrowok="t"/>
            <v:textbox>
              <w:txbxContent>
                <w:p w:rsidR="007B3793" w:rsidRPr="00591CF2" w:rsidRDefault="007B3793" w:rsidP="00425481">
                  <w:pPr>
                    <w:pStyle w:val="Norma"/>
                    <w:jc w:val="center"/>
                    <w:rPr>
                      <w:color w:val="1F497D"/>
                    </w:rPr>
                  </w:pPr>
                  <w:r w:rsidRPr="00591CF2">
                    <w:rPr>
                      <w:b/>
                      <w:color w:val="1F497D"/>
                    </w:rPr>
                    <w:t>2.0 m</w:t>
                  </w:r>
                </w:p>
              </w:txbxContent>
            </v:textbox>
            <w10:wrap type="through"/>
          </v:rect>
        </w:pict>
      </w:r>
    </w:p>
    <w:p w:rsidR="00425481" w:rsidRPr="007C59E8" w:rsidRDefault="00425481" w:rsidP="008A06CB">
      <w:pPr>
        <w:pStyle w:val="Norma"/>
        <w:spacing w:after="0" w:line="240" w:lineRule="auto"/>
        <w:contextualSpacing/>
        <w:jc w:val="both"/>
        <w:rPr>
          <w:rFonts w:eastAsia="Arial Unicode MS"/>
          <w:b/>
        </w:rPr>
      </w:pPr>
    </w:p>
    <w:p w:rsidR="00425481" w:rsidRPr="007C59E8" w:rsidRDefault="000619DA" w:rsidP="008A06CB">
      <w:pPr>
        <w:pStyle w:val="Norma"/>
        <w:spacing w:after="0" w:line="240" w:lineRule="auto"/>
        <w:contextualSpacing/>
        <w:jc w:val="both"/>
        <w:rPr>
          <w:rFonts w:eastAsia="Arial Unicode MS"/>
          <w:b/>
        </w:rPr>
      </w:pPr>
      <w:r w:rsidRPr="000619DA">
        <w:rPr>
          <w:rFonts w:eastAsiaTheme="minorHAnsi"/>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3 Conector recto de flecha" o:spid="_x0000_s1032" type="#_x0000_t34" style="position:absolute;left:0;text-align:left;margin-left:8.55pt;margin-top:7.15pt;width:176.5pt;height:.05pt;rotation:90;z-index:-251618304;visibility:visible" wrapcoords="6 115 2 118 2 120 6 122 232 122 236 121 236 118 232 115 6 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" strokecolor="#4579b8" strokeweight="1pt">
            <v:stroke startarrow="open" endarrow="open"/>
            <w10:wrap type="through"/>
          </v:shape>
        </w:pict>
      </w: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0619DA" w:rsidP="008A06CB">
      <w:pPr>
        <w:pStyle w:val="Norma"/>
        <w:spacing w:after="0" w:line="240" w:lineRule="auto"/>
        <w:contextualSpacing/>
        <w:jc w:val="both"/>
        <w:rPr>
          <w:b/>
        </w:rPr>
      </w:pPr>
      <w:r w:rsidRPr="000619DA">
        <w:rPr>
          <w:b/>
          <w:noProof/>
        </w:rPr>
        <w:pict>
          <v:shape id="Text Box 98" o:spid="_x0000_s1030" type="#_x0000_t202" style="position:absolute;left:0;text-align:left;margin-left:130.95pt;margin-top:5.65pt;width:234.7pt;height:10.35pt;z-index:-251623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" stroked="f">
            <v:textbox>
              <w:txbxContent>
                <w:p w:rsidR="007B3793" w:rsidRDefault="007B3793" w:rsidP="00425481">
                  <w:pPr>
                    <w:pStyle w:val="Norma"/>
                  </w:pPr>
                </w:p>
              </w:txbxContent>
            </v:textbox>
          </v:shape>
        </w:pict>
      </w:r>
      <w:r w:rsidRPr="000619DA">
        <w:rPr>
          <w:noProof/>
        </w:rPr>
        <w:pict>
          <v:shape id="Text Box 31" o:spid="_x0000_s1031" type="#_x0000_t202" style="position:absolute;left:0;text-align:left;margin-left:182.25pt;margin-top:2.75pt;width:9pt;height:7.15pt;z-index:-251628544;visibility:visible;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" stroked="f">
            <v:textbox>
              <w:txbxContent>
                <w:p w:rsidR="007B3793" w:rsidRDefault="007B3793" w:rsidP="00425481">
                  <w:pPr>
                    <w:pStyle w:val="Norma"/>
                  </w:pPr>
                </w:p>
              </w:txbxContent>
            </v:textbox>
          </v:shape>
        </w:pict>
      </w:r>
    </w:p>
    <w:p w:rsidR="00786A7E" w:rsidRPr="007C59E8" w:rsidRDefault="00786A7E" w:rsidP="008A06CB">
      <w:pPr>
        <w:pStyle w:val="Norma"/>
        <w:spacing w:after="0" w:line="240" w:lineRule="auto"/>
        <w:contextualSpacing/>
        <w:jc w:val="both"/>
        <w:rPr>
          <w:b/>
        </w:rPr>
      </w:pPr>
    </w:p>
    <w:p w:rsidR="00786A7E" w:rsidRPr="007C59E8" w:rsidRDefault="00786A7E" w:rsidP="008A06CB">
      <w:pPr>
        <w:pStyle w:val="Norma"/>
        <w:spacing w:after="0" w:line="240" w:lineRule="auto"/>
        <w:contextualSpacing/>
        <w:jc w:val="both"/>
        <w:rPr>
          <w:b/>
        </w:rPr>
      </w:pPr>
    </w:p>
    <w:p w:rsidR="00786A7E" w:rsidRPr="007C59E8" w:rsidRDefault="00786A7E" w:rsidP="008A06CB">
      <w:pPr>
        <w:pStyle w:val="Norma"/>
        <w:spacing w:after="0" w:line="240" w:lineRule="auto"/>
        <w:contextualSpacing/>
        <w:jc w:val="both"/>
        <w:rPr>
          <w:b/>
        </w:rPr>
      </w:pPr>
    </w:p>
    <w:p w:rsidR="00425481" w:rsidRPr="007C59E8" w:rsidRDefault="00425481" w:rsidP="00B43850">
      <w:pPr>
        <w:pStyle w:val="Norma"/>
        <w:spacing w:after="0" w:line="240" w:lineRule="auto"/>
        <w:contextualSpacing/>
        <w:jc w:val="center"/>
        <w:rPr>
          <w:b/>
        </w:rPr>
      </w:pPr>
      <w:r w:rsidRPr="007C59E8">
        <w:rPr>
          <w:b/>
          <w:noProof/>
          <w:lang w:val="es-ES_tradnl" w:eastAsia="es-ES_tradnl"/>
        </w:rPr>
        <w:drawing>
          <wp:inline distT="0" distB="0" distL="0" distR="0">
            <wp:extent cx="3460090" cy="2465222"/>
            <wp:effectExtent l="95250" t="76200" r="102260" b="87478"/>
            <wp:docPr id="2" name="1 Imagen"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35"/>
                    <a:srcRect l="3372" r="38405" b="33661"/>
                    <a:stretch>
                      <a:fillRect/>
                    </a:stretch>
                  </pic:blipFill>
                  <pic:spPr>
                    <a:xfrm>
                      <a:off x="0" y="0"/>
                      <a:ext cx="3460090" cy="246522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sectPr w:rsidR="00425481" w:rsidRPr="007C59E8" w:rsidSect="00E26086">
      <w:headerReference w:type="default" r:id="rId36"/>
      <w:footerReference w:type="default" r:id="rId37"/>
      <w:pgSz w:w="12240" w:h="15840" w:code="1"/>
      <w:pgMar w:top="1417" w:right="1701" w:bottom="1417" w:left="1701" w:header="708" w:footer="65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0046" w:rsidRDefault="007D0046" w:rsidP="00E75630">
      <w:pPr>
        <w:pStyle w:val="Norma"/>
        <w:spacing w:after="0" w:line="240" w:lineRule="auto"/>
      </w:pPr>
      <w:r>
        <w:separator/>
      </w:r>
    </w:p>
  </w:endnote>
  <w:endnote w:type="continuationSeparator" w:id="1">
    <w:p w:rsidR="007D0046" w:rsidRDefault="007D0046" w:rsidP="00E75630">
      <w:pPr>
        <w:pStyle w:val="Norma"/>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20000287" w:usb1="00000000" w:usb2="00000000"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NormalTable"/>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8"/>
      <w:gridCol w:w="4678"/>
    </w:tblGrid>
    <w:tr w:rsidR="007B3793" w:rsidRPr="00FA0D94" w:rsidTr="00383962">
      <w:trPr>
        <w:trHeight w:val="273"/>
      </w:trPr>
      <w:tc>
        <w:tcPr>
          <w:tcW w:w="4678" w:type="dxa"/>
        </w:tcPr>
        <w:p w:rsidR="007B3793" w:rsidRPr="00D362D4" w:rsidRDefault="007B3793" w:rsidP="00383962">
          <w:pPr>
            <w:pStyle w:val="Encabezado"/>
            <w:jc w:val="center"/>
            <w:rPr>
              <w:rFonts w:ascii="Century Gothic" w:eastAsia="Arial Unicode MS" w:hAnsi="Century Gothic"/>
              <w:sz w:val="16"/>
              <w:szCs w:val="16"/>
            </w:rPr>
          </w:pPr>
          <w:r w:rsidRPr="00D362D4">
            <w:rPr>
              <w:rFonts w:ascii="Century Gothic" w:eastAsia="Arial Unicode MS" w:hAnsi="Century Gothic" w:cs="Calibri"/>
              <w:b/>
              <w:sz w:val="16"/>
              <w:szCs w:val="16"/>
            </w:rPr>
            <w:t>ELABORADO POR:</w:t>
          </w:r>
        </w:p>
      </w:tc>
      <w:tc>
        <w:tcPr>
          <w:tcW w:w="4678" w:type="dxa"/>
        </w:tcPr>
        <w:p w:rsidR="007B3793" w:rsidRPr="00D362D4" w:rsidRDefault="007B3793" w:rsidP="00383962">
          <w:pPr>
            <w:pStyle w:val="Encabezado"/>
            <w:jc w:val="center"/>
            <w:rPr>
              <w:rFonts w:ascii="Century Gothic" w:eastAsia="Arial Unicode MS" w:hAnsi="Century Gothic" w:cs="Calibri"/>
              <w:sz w:val="16"/>
              <w:szCs w:val="16"/>
            </w:rPr>
          </w:pPr>
          <w:r w:rsidRPr="00D362D4">
            <w:rPr>
              <w:rFonts w:ascii="Century Gothic" w:eastAsia="Arial Unicode MS" w:hAnsi="Century Gothic" w:cs="Calibri"/>
              <w:b/>
              <w:sz w:val="16"/>
              <w:szCs w:val="16"/>
            </w:rPr>
            <w:t>APROBADO POR:</w:t>
          </w:r>
        </w:p>
      </w:tc>
    </w:tr>
    <w:tr w:rsidR="007B3793" w:rsidRPr="00FA0D94" w:rsidTr="00383962">
      <w:trPr>
        <w:trHeight w:val="290"/>
      </w:trPr>
      <w:tc>
        <w:tcPr>
          <w:tcW w:w="4678" w:type="dxa"/>
        </w:tcPr>
        <w:p w:rsidR="007B3793" w:rsidRPr="00D362D4" w:rsidRDefault="007B3793" w:rsidP="00383962">
          <w:pPr>
            <w:pStyle w:val="Encabezado"/>
            <w:jc w:val="center"/>
            <w:rPr>
              <w:rFonts w:ascii="Century Gothic" w:eastAsia="Arial Unicode MS" w:hAnsi="Century Gothic"/>
              <w:b/>
              <w:sz w:val="16"/>
              <w:szCs w:val="16"/>
            </w:rPr>
          </w:pPr>
        </w:p>
      </w:tc>
      <w:tc>
        <w:tcPr>
          <w:tcW w:w="4678" w:type="dxa"/>
        </w:tcPr>
        <w:p w:rsidR="007B3793" w:rsidRPr="00D362D4" w:rsidRDefault="007B3793" w:rsidP="00383962">
          <w:pPr>
            <w:pStyle w:val="Encabezado"/>
            <w:jc w:val="center"/>
            <w:rPr>
              <w:rFonts w:ascii="Century Gothic" w:eastAsia="Arial Unicode MS" w:hAnsi="Century Gothic" w:cs="Calibri"/>
              <w:b/>
              <w:sz w:val="16"/>
              <w:szCs w:val="16"/>
            </w:rPr>
          </w:pPr>
        </w:p>
        <w:p w:rsidR="007B3793" w:rsidRPr="00D362D4" w:rsidRDefault="007B3793" w:rsidP="00383962">
          <w:pPr>
            <w:pStyle w:val="Encabezado"/>
            <w:jc w:val="center"/>
            <w:rPr>
              <w:rFonts w:ascii="Century Gothic" w:eastAsia="Arial Unicode MS" w:hAnsi="Century Gothic" w:cs="Calibri"/>
              <w:b/>
              <w:sz w:val="16"/>
              <w:szCs w:val="16"/>
            </w:rPr>
          </w:pPr>
        </w:p>
        <w:p w:rsidR="007B3793" w:rsidRPr="00D362D4" w:rsidRDefault="007B3793" w:rsidP="00383962">
          <w:pPr>
            <w:pStyle w:val="Encabezado"/>
            <w:jc w:val="center"/>
            <w:rPr>
              <w:rFonts w:ascii="Century Gothic" w:eastAsia="Arial Unicode MS" w:hAnsi="Century Gothic" w:cs="Calibri"/>
              <w:b/>
              <w:sz w:val="16"/>
              <w:szCs w:val="16"/>
            </w:rPr>
          </w:pPr>
        </w:p>
        <w:p w:rsidR="007B3793" w:rsidRPr="00D362D4" w:rsidRDefault="007B3793" w:rsidP="00383962">
          <w:pPr>
            <w:pStyle w:val="Encabezado"/>
            <w:jc w:val="center"/>
            <w:rPr>
              <w:rFonts w:ascii="Century Gothic" w:eastAsia="Arial Unicode MS" w:hAnsi="Century Gothic" w:cs="Calibri"/>
              <w:b/>
              <w:sz w:val="16"/>
              <w:szCs w:val="16"/>
            </w:rPr>
          </w:pPr>
        </w:p>
      </w:tc>
    </w:tr>
    <w:tr w:rsidR="007B3793" w:rsidRPr="00FA0D94" w:rsidTr="00383962">
      <w:trPr>
        <w:trHeight w:val="290"/>
      </w:trPr>
      <w:tc>
        <w:tcPr>
          <w:tcW w:w="4678" w:type="dxa"/>
        </w:tcPr>
        <w:p w:rsidR="007B3793" w:rsidRPr="00D362D4" w:rsidRDefault="007B3793" w:rsidP="00383962">
          <w:pPr>
            <w:pStyle w:val="Encabezado"/>
            <w:jc w:val="center"/>
            <w:rPr>
              <w:rFonts w:ascii="Century Gothic" w:eastAsia="Arial Unicode MS" w:hAnsi="Century Gothic" w:cs="Calibri"/>
              <w:b/>
              <w:sz w:val="16"/>
              <w:szCs w:val="16"/>
            </w:rPr>
          </w:pPr>
        </w:p>
      </w:tc>
      <w:tc>
        <w:tcPr>
          <w:tcW w:w="4678" w:type="dxa"/>
        </w:tcPr>
        <w:p w:rsidR="007B3793" w:rsidRPr="00D362D4" w:rsidRDefault="007B3793" w:rsidP="00383962">
          <w:pPr>
            <w:pStyle w:val="Encabezado"/>
            <w:jc w:val="center"/>
            <w:rPr>
              <w:rFonts w:ascii="Century Gothic" w:eastAsia="Arial Unicode MS" w:hAnsi="Century Gothic" w:cs="Calibri"/>
              <w:b/>
              <w:sz w:val="16"/>
              <w:szCs w:val="16"/>
            </w:rPr>
          </w:pPr>
        </w:p>
      </w:tc>
    </w:tr>
  </w:tbl>
  <w:p w:rsidR="007B3793" w:rsidRDefault="007B3793">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0046" w:rsidRDefault="007D0046" w:rsidP="00E75630">
      <w:pPr>
        <w:pStyle w:val="Norma"/>
        <w:spacing w:after="0" w:line="240" w:lineRule="auto"/>
      </w:pPr>
      <w:r>
        <w:separator/>
      </w:r>
    </w:p>
  </w:footnote>
  <w:footnote w:type="continuationSeparator" w:id="1">
    <w:p w:rsidR="007D0046" w:rsidRDefault="007D0046" w:rsidP="00E75630">
      <w:pPr>
        <w:pStyle w:val="Norma"/>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NormalTable"/>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0"/>
      <w:gridCol w:w="5770"/>
      <w:gridCol w:w="1556"/>
    </w:tblGrid>
    <w:tr w:rsidR="007B3793" w:rsidRPr="00FA0D94" w:rsidTr="00D5250D">
      <w:trPr>
        <w:trHeight w:val="980"/>
      </w:trPr>
      <w:tc>
        <w:tcPr>
          <w:tcW w:w="2010" w:type="dxa"/>
          <w:vMerge w:val="restart"/>
          <w:vAlign w:val="center"/>
        </w:tcPr>
        <w:p w:rsidR="007B3793" w:rsidRPr="00FA0D94" w:rsidRDefault="007B3793" w:rsidP="00D5250D">
          <w:pPr>
            <w:pStyle w:val="Encabezado"/>
            <w:jc w:val="center"/>
            <w:rPr>
              <w:rFonts w:ascii="Arial Narrow" w:eastAsia="Arial Unicode MS" w:hAnsi="Arial Narrow"/>
              <w:szCs w:val="12"/>
            </w:rPr>
          </w:pPr>
          <w:r>
            <w:rPr>
              <w:noProof/>
              <w:lang w:val="es-ES_tradnl" w:eastAsia="es-ES_tradnl"/>
            </w:rPr>
            <w:drawing>
              <wp:inline distT="0" distB="0" distL="0" distR="0">
                <wp:extent cx="1151467" cy="766867"/>
                <wp:effectExtent l="0" t="0" r="0" b="0"/>
                <wp:docPr id="6" name="Imagen 6" descr="D:\PLANOS\SANTA CRUZ\TDR GESTION 2015\ESPECIFICACIONES TECNICAS\ESPECIFICACIONES TECNICAS\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LANOS\SANTA CRUZ\TDR GESTION 2015\ESPECIFICACIONES TECNICAS\ESPECIFICACIONES TECNICAS\image00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52690" cy="767682"/>
                        </a:xfrm>
                        <a:prstGeom prst="rect">
                          <a:avLst/>
                        </a:prstGeom>
                        <a:noFill/>
                        <a:ln>
                          <a:noFill/>
                        </a:ln>
                      </pic:spPr>
                    </pic:pic>
                  </a:graphicData>
                </a:graphic>
              </wp:inline>
            </w:drawing>
          </w:r>
        </w:p>
      </w:tc>
      <w:tc>
        <w:tcPr>
          <w:tcW w:w="5787" w:type="dxa"/>
          <w:vAlign w:val="center"/>
        </w:tcPr>
        <w:p w:rsidR="007B3793" w:rsidRPr="00645627" w:rsidRDefault="007B3793" w:rsidP="00D302D2">
          <w:pPr>
            <w:pStyle w:val="Sinespaciado"/>
            <w:jc w:val="center"/>
            <w:rPr>
              <w:rFonts w:ascii="Cambria" w:hAnsi="Cambria"/>
              <w:b/>
              <w:sz w:val="20"/>
              <w:szCs w:val="20"/>
            </w:rPr>
          </w:pPr>
          <w:r w:rsidRPr="00645627">
            <w:rPr>
              <w:rFonts w:ascii="Cambria" w:hAnsi="Cambria"/>
              <w:b/>
              <w:sz w:val="20"/>
              <w:szCs w:val="20"/>
            </w:rPr>
            <w:t>YACIMIENTOS PETROLÍFEROS FISCALES BOLIVIANOS</w:t>
          </w:r>
        </w:p>
        <w:p w:rsidR="007B3793" w:rsidRPr="00FE431E" w:rsidRDefault="007B3793" w:rsidP="00D302D2">
          <w:pPr>
            <w:pStyle w:val="Encabezado"/>
            <w:jc w:val="center"/>
            <w:rPr>
              <w:rFonts w:ascii="Century Gothic" w:eastAsia="Arial Unicode MS" w:hAnsi="Century Gothic" w:cs="Calibri"/>
              <w:szCs w:val="12"/>
            </w:rPr>
          </w:pPr>
          <w:r w:rsidRPr="00645627">
            <w:rPr>
              <w:rFonts w:ascii="Cambria" w:hAnsi="Cambria"/>
              <w:b/>
              <w:sz w:val="20"/>
              <w:szCs w:val="20"/>
            </w:rPr>
            <w:t>GERENCIA NACIONAL DE REDES DE GAS Y DUCTOS</w:t>
          </w:r>
        </w:p>
      </w:tc>
      <w:tc>
        <w:tcPr>
          <w:tcW w:w="1559" w:type="dxa"/>
          <w:vAlign w:val="center"/>
        </w:tcPr>
        <w:p w:rsidR="007B3793" w:rsidRPr="00FE431E" w:rsidRDefault="007B3793" w:rsidP="00D5250D">
          <w:pPr>
            <w:pStyle w:val="Encabezado"/>
            <w:rPr>
              <w:rFonts w:ascii="Century Gothic" w:eastAsia="Arial Unicode MS" w:hAnsi="Century Gothic" w:cs="Arial"/>
              <w:b/>
              <w:sz w:val="14"/>
              <w:szCs w:val="14"/>
            </w:rPr>
          </w:pPr>
        </w:p>
        <w:p w:rsidR="007B3793" w:rsidRPr="00FE431E" w:rsidRDefault="007B3793" w:rsidP="00D5250D">
          <w:pPr>
            <w:pStyle w:val="Encabezado"/>
            <w:rPr>
              <w:rFonts w:ascii="Century Gothic" w:eastAsia="Arial Unicode MS" w:hAnsi="Century Gothic" w:cs="Arial"/>
              <w:b/>
              <w:sz w:val="14"/>
              <w:szCs w:val="14"/>
            </w:rPr>
          </w:pPr>
        </w:p>
        <w:p w:rsidR="007B3793" w:rsidRPr="00FE431E" w:rsidRDefault="007B3793" w:rsidP="00D5250D">
          <w:pPr>
            <w:pStyle w:val="Encabezado"/>
            <w:jc w:val="center"/>
            <w:rPr>
              <w:rFonts w:ascii="Century Gothic" w:eastAsia="Arial Unicode MS" w:hAnsi="Century Gothic" w:cs="Arial"/>
              <w:b/>
              <w:sz w:val="18"/>
              <w:szCs w:val="18"/>
            </w:rPr>
          </w:pPr>
          <w:r w:rsidRPr="00FE431E">
            <w:rPr>
              <w:rFonts w:ascii="Century Gothic" w:eastAsia="Arial Unicode MS" w:hAnsi="Century Gothic" w:cs="Arial"/>
              <w:b/>
              <w:sz w:val="18"/>
              <w:szCs w:val="18"/>
            </w:rPr>
            <w:t>FORM. 002</w:t>
          </w:r>
        </w:p>
        <w:p w:rsidR="007B3793" w:rsidRPr="00FE431E" w:rsidRDefault="007B3793" w:rsidP="00D5250D">
          <w:pPr>
            <w:pStyle w:val="Encabezado"/>
            <w:rPr>
              <w:rFonts w:ascii="Century Gothic" w:eastAsia="Arial Unicode MS" w:hAnsi="Century Gothic" w:cs="Arial"/>
              <w:b/>
              <w:sz w:val="14"/>
              <w:szCs w:val="14"/>
            </w:rPr>
          </w:pPr>
        </w:p>
      </w:tc>
    </w:tr>
    <w:tr w:rsidR="007B3793" w:rsidRPr="00FA0D94" w:rsidTr="009E1B15">
      <w:trPr>
        <w:trHeight w:val="356"/>
      </w:trPr>
      <w:tc>
        <w:tcPr>
          <w:tcW w:w="2010" w:type="dxa"/>
          <w:vMerge/>
          <w:vAlign w:val="center"/>
        </w:tcPr>
        <w:p w:rsidR="007B3793" w:rsidRPr="00FA0D94" w:rsidRDefault="007B3793" w:rsidP="00D5250D">
          <w:pPr>
            <w:pStyle w:val="Encabezado"/>
            <w:jc w:val="center"/>
            <w:rPr>
              <w:rFonts w:ascii="Arial Narrow" w:eastAsia="Arial Unicode MS" w:hAnsi="Arial Narrow"/>
              <w:szCs w:val="12"/>
            </w:rPr>
          </w:pPr>
        </w:p>
      </w:tc>
      <w:tc>
        <w:tcPr>
          <w:tcW w:w="5787" w:type="dxa"/>
          <w:vAlign w:val="center"/>
        </w:tcPr>
        <w:p w:rsidR="007B3793" w:rsidRPr="00FE431E" w:rsidRDefault="007B3793" w:rsidP="005703FF">
          <w:pPr>
            <w:pStyle w:val="Default"/>
            <w:contextualSpacing/>
            <w:jc w:val="center"/>
            <w:rPr>
              <w:rFonts w:ascii="Century Gothic" w:eastAsia="Arial Unicode MS" w:hAnsi="Century Gothic" w:cs="Calibri"/>
              <w:b/>
              <w:sz w:val="18"/>
              <w:szCs w:val="18"/>
            </w:rPr>
          </w:pPr>
          <w:r w:rsidRPr="003E52D3">
            <w:rPr>
              <w:rFonts w:ascii="Century Gothic" w:eastAsia="Arial Unicode MS" w:hAnsi="Century Gothic" w:cs="Calibri"/>
              <w:b/>
              <w:bCs/>
              <w:sz w:val="18"/>
              <w:szCs w:val="18"/>
            </w:rPr>
            <w:t>OBRAS CIVILES Y MECANICAS CONSTRUCCION RED SECUNDARIA MONTERO</w:t>
          </w:r>
        </w:p>
      </w:tc>
      <w:tc>
        <w:tcPr>
          <w:tcW w:w="1559" w:type="dxa"/>
          <w:vAlign w:val="center"/>
        </w:tcPr>
        <w:p w:rsidR="007B3793" w:rsidRPr="00FE431E" w:rsidRDefault="007B3793" w:rsidP="009E1B15">
          <w:pPr>
            <w:pStyle w:val="Encabezado"/>
            <w:rPr>
              <w:rFonts w:ascii="Century Gothic" w:eastAsia="Arial Unicode MS" w:hAnsi="Century Gothic" w:cs="Arial"/>
              <w:b/>
              <w:sz w:val="16"/>
              <w:szCs w:val="16"/>
            </w:rPr>
          </w:pPr>
          <w:r w:rsidRPr="00FE431E">
            <w:rPr>
              <w:rFonts w:ascii="Century Gothic" w:eastAsia="Arial Unicode MS" w:hAnsi="Century Gothic" w:cs="Arial"/>
              <w:b/>
              <w:sz w:val="14"/>
              <w:szCs w:val="14"/>
            </w:rPr>
            <w:t>Hoja:</w:t>
          </w:r>
        </w:p>
        <w:p w:rsidR="007B3793" w:rsidRPr="00FE431E" w:rsidRDefault="007B3793" w:rsidP="009E1B15">
          <w:pPr>
            <w:pStyle w:val="Encabezado"/>
            <w:jc w:val="center"/>
            <w:rPr>
              <w:rFonts w:ascii="Century Gothic" w:eastAsia="Arial Unicode MS" w:hAnsi="Century Gothic" w:cs="Arial"/>
              <w:sz w:val="16"/>
              <w:szCs w:val="16"/>
            </w:rPr>
          </w:pP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PAGE </w:instrText>
          </w:r>
          <w:r w:rsidRPr="00FE431E">
            <w:rPr>
              <w:rStyle w:val="Nmerodepgina"/>
              <w:rFonts w:ascii="Century Gothic" w:hAnsi="Century Gothic"/>
              <w:sz w:val="16"/>
              <w:szCs w:val="16"/>
            </w:rPr>
            <w:fldChar w:fldCharType="separate"/>
          </w:r>
          <w:r w:rsidR="00C00D95">
            <w:rPr>
              <w:rStyle w:val="Nmerodepgina"/>
              <w:rFonts w:ascii="Century Gothic" w:hAnsi="Century Gothic"/>
              <w:noProof/>
              <w:sz w:val="16"/>
              <w:szCs w:val="16"/>
            </w:rPr>
            <w:t>117</w:t>
          </w:r>
          <w:r w:rsidRPr="00FE431E">
            <w:rPr>
              <w:rStyle w:val="Nmerodepgina"/>
              <w:rFonts w:ascii="Century Gothic" w:hAnsi="Century Gothic"/>
              <w:sz w:val="16"/>
              <w:szCs w:val="16"/>
            </w:rPr>
            <w:fldChar w:fldCharType="end"/>
          </w:r>
          <w:r w:rsidRPr="00FE431E">
            <w:rPr>
              <w:rStyle w:val="Nmerodepgina"/>
              <w:rFonts w:ascii="Century Gothic" w:hAnsi="Century Gothic"/>
              <w:sz w:val="16"/>
              <w:szCs w:val="16"/>
            </w:rPr>
            <w:t xml:space="preserve"> de </w:t>
          </w: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NUMPAGES </w:instrText>
          </w:r>
          <w:r w:rsidRPr="00FE431E">
            <w:rPr>
              <w:rStyle w:val="Nmerodepgina"/>
              <w:rFonts w:ascii="Century Gothic" w:hAnsi="Century Gothic"/>
              <w:sz w:val="16"/>
              <w:szCs w:val="16"/>
            </w:rPr>
            <w:fldChar w:fldCharType="separate"/>
          </w:r>
          <w:r w:rsidR="00C00D95">
            <w:rPr>
              <w:rStyle w:val="Nmerodepgina"/>
              <w:rFonts w:ascii="Century Gothic" w:hAnsi="Century Gothic"/>
              <w:noProof/>
              <w:sz w:val="16"/>
              <w:szCs w:val="16"/>
            </w:rPr>
            <w:t>125</w:t>
          </w:r>
          <w:r w:rsidRPr="00FE431E">
            <w:rPr>
              <w:rStyle w:val="Nmerodepgina"/>
              <w:rFonts w:ascii="Century Gothic" w:hAnsi="Century Gothic"/>
              <w:sz w:val="16"/>
              <w:szCs w:val="16"/>
            </w:rPr>
            <w:fldChar w:fldCharType="end"/>
          </w:r>
        </w:p>
      </w:tc>
    </w:tr>
  </w:tbl>
  <w:p w:rsidR="007B3793" w:rsidRPr="00383962" w:rsidRDefault="007B3793" w:rsidP="00383962">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A3A95"/>
    <w:multiLevelType w:val="hybridMultilevel"/>
    <w:tmpl w:val="756E62D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928"/>
        </w:tabs>
        <w:ind w:left="928"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0906DB"/>
    <w:multiLevelType w:val="multilevel"/>
    <w:tmpl w:val="79AC481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
    <w:nsid w:val="07F02DD7"/>
    <w:multiLevelType w:val="multilevel"/>
    <w:tmpl w:val="9CFCDC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11F0480F"/>
    <w:multiLevelType w:val="multilevel"/>
    <w:tmpl w:val="B8C620CA"/>
    <w:lvl w:ilvl="0">
      <w:start w:val="3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8">
    <w:nsid w:val="12B2605C"/>
    <w:multiLevelType w:val="hybridMultilevel"/>
    <w:tmpl w:val="E2C662C2"/>
    <w:lvl w:ilvl="0" w:tplc="AB660E1E">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9">
    <w:nsid w:val="15534792"/>
    <w:multiLevelType w:val="multilevel"/>
    <w:tmpl w:val="CA98B9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8470D3B"/>
    <w:multiLevelType w:val="hybridMultilevel"/>
    <w:tmpl w:val="D3945DE4"/>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E677C0F"/>
    <w:multiLevelType w:val="multilevel"/>
    <w:tmpl w:val="5800898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0947AB1"/>
    <w:multiLevelType w:val="hybridMultilevel"/>
    <w:tmpl w:val="2F821BB6"/>
    <w:lvl w:ilvl="0" w:tplc="0C0A0001">
      <w:start w:val="1"/>
      <w:numFmt w:val="lowerLetter"/>
      <w:lvlText w:val="%1)"/>
      <w:lvlJc w:val="left"/>
      <w:pPr>
        <w:tabs>
          <w:tab w:val="num" w:pos="1101"/>
        </w:tabs>
        <w:ind w:left="1101" w:hanging="360"/>
      </w:pPr>
    </w:lvl>
    <w:lvl w:ilvl="1" w:tplc="0C0A0003">
      <w:start w:val="1"/>
      <w:numFmt w:val="decimal"/>
      <w:lvlText w:val="%2."/>
      <w:lvlJc w:val="left"/>
      <w:pPr>
        <w:tabs>
          <w:tab w:val="num" w:pos="1821"/>
        </w:tabs>
        <w:ind w:left="1821" w:hanging="360"/>
      </w:pPr>
      <w:rPr>
        <w:rFonts w:hint="default"/>
      </w:rPr>
    </w:lvl>
    <w:lvl w:ilvl="2" w:tplc="0C0A0005">
      <w:start w:val="1"/>
      <w:numFmt w:val="lowerRoman"/>
      <w:lvlText w:val="%3."/>
      <w:lvlJc w:val="right"/>
      <w:pPr>
        <w:tabs>
          <w:tab w:val="num" w:pos="2541"/>
        </w:tabs>
        <w:ind w:left="2541" w:hanging="180"/>
      </w:pPr>
    </w:lvl>
    <w:lvl w:ilvl="3" w:tplc="0C0A0001" w:tentative="1">
      <w:start w:val="1"/>
      <w:numFmt w:val="decimal"/>
      <w:lvlText w:val="%4."/>
      <w:lvlJc w:val="left"/>
      <w:pPr>
        <w:tabs>
          <w:tab w:val="num" w:pos="3261"/>
        </w:tabs>
        <w:ind w:left="3261" w:hanging="360"/>
      </w:pPr>
    </w:lvl>
    <w:lvl w:ilvl="4" w:tplc="0C0A0003" w:tentative="1">
      <w:start w:val="1"/>
      <w:numFmt w:val="lowerLetter"/>
      <w:lvlText w:val="%5."/>
      <w:lvlJc w:val="left"/>
      <w:pPr>
        <w:tabs>
          <w:tab w:val="num" w:pos="3981"/>
        </w:tabs>
        <w:ind w:left="3981" w:hanging="360"/>
      </w:pPr>
    </w:lvl>
    <w:lvl w:ilvl="5" w:tplc="0C0A0005" w:tentative="1">
      <w:start w:val="1"/>
      <w:numFmt w:val="lowerRoman"/>
      <w:lvlText w:val="%6."/>
      <w:lvlJc w:val="right"/>
      <w:pPr>
        <w:tabs>
          <w:tab w:val="num" w:pos="4701"/>
        </w:tabs>
        <w:ind w:left="4701" w:hanging="180"/>
      </w:pPr>
    </w:lvl>
    <w:lvl w:ilvl="6" w:tplc="0C0A0001" w:tentative="1">
      <w:start w:val="1"/>
      <w:numFmt w:val="decimal"/>
      <w:lvlText w:val="%7."/>
      <w:lvlJc w:val="left"/>
      <w:pPr>
        <w:tabs>
          <w:tab w:val="num" w:pos="5421"/>
        </w:tabs>
        <w:ind w:left="5421" w:hanging="360"/>
      </w:pPr>
    </w:lvl>
    <w:lvl w:ilvl="7" w:tplc="0C0A0003" w:tentative="1">
      <w:start w:val="1"/>
      <w:numFmt w:val="lowerLetter"/>
      <w:lvlText w:val="%8."/>
      <w:lvlJc w:val="left"/>
      <w:pPr>
        <w:tabs>
          <w:tab w:val="num" w:pos="6141"/>
        </w:tabs>
        <w:ind w:left="6141" w:hanging="360"/>
      </w:pPr>
    </w:lvl>
    <w:lvl w:ilvl="8" w:tplc="0C0A0005" w:tentative="1">
      <w:start w:val="1"/>
      <w:numFmt w:val="lowerRoman"/>
      <w:lvlText w:val="%9."/>
      <w:lvlJc w:val="right"/>
      <w:pPr>
        <w:tabs>
          <w:tab w:val="num" w:pos="6861"/>
        </w:tabs>
        <w:ind w:left="6861" w:hanging="180"/>
      </w:pPr>
    </w:lvl>
  </w:abstractNum>
  <w:abstractNum w:abstractNumId="14">
    <w:nsid w:val="210A39F3"/>
    <w:multiLevelType w:val="hybridMultilevel"/>
    <w:tmpl w:val="F27E68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2BA02DD"/>
    <w:multiLevelType w:val="hybridMultilevel"/>
    <w:tmpl w:val="1660D8F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533419"/>
    <w:multiLevelType w:val="hybridMultilevel"/>
    <w:tmpl w:val="376A640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7">
    <w:nsid w:val="299D1B46"/>
    <w:multiLevelType w:val="multilevel"/>
    <w:tmpl w:val="2A6CF30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1FC46D3"/>
    <w:multiLevelType w:val="hybridMultilevel"/>
    <w:tmpl w:val="B9160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2C55FBD"/>
    <w:multiLevelType w:val="hybridMultilevel"/>
    <w:tmpl w:val="41EEC2DA"/>
    <w:lvl w:ilvl="0" w:tplc="C87A8A7A">
      <w:start w:val="1"/>
      <w:numFmt w:val="lowerLetter"/>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5412A28"/>
    <w:multiLevelType w:val="hybridMultilevel"/>
    <w:tmpl w:val="D464AD9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369F2B40"/>
    <w:multiLevelType w:val="hybridMultilevel"/>
    <w:tmpl w:val="3B24638C"/>
    <w:lvl w:ilvl="0" w:tplc="AE72CD52">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6">
    <w:nsid w:val="40704E21"/>
    <w:multiLevelType w:val="hybridMultilevel"/>
    <w:tmpl w:val="2F821BB6"/>
    <w:lvl w:ilvl="0" w:tplc="0C0A0001">
      <w:start w:val="1"/>
      <w:numFmt w:val="lowerLetter"/>
      <w:lvlText w:val="%1)"/>
      <w:lvlJc w:val="left"/>
      <w:pPr>
        <w:tabs>
          <w:tab w:val="num" w:pos="1101"/>
        </w:tabs>
        <w:ind w:left="1101" w:hanging="360"/>
      </w:pPr>
    </w:lvl>
    <w:lvl w:ilvl="1" w:tplc="0C0A0003">
      <w:start w:val="1"/>
      <w:numFmt w:val="decimal"/>
      <w:lvlText w:val="%2."/>
      <w:lvlJc w:val="left"/>
      <w:pPr>
        <w:tabs>
          <w:tab w:val="num" w:pos="1821"/>
        </w:tabs>
        <w:ind w:left="1821" w:hanging="360"/>
      </w:pPr>
      <w:rPr>
        <w:rFonts w:hint="default"/>
      </w:rPr>
    </w:lvl>
    <w:lvl w:ilvl="2" w:tplc="0C0A0005">
      <w:start w:val="1"/>
      <w:numFmt w:val="lowerRoman"/>
      <w:lvlText w:val="%3."/>
      <w:lvlJc w:val="right"/>
      <w:pPr>
        <w:tabs>
          <w:tab w:val="num" w:pos="2541"/>
        </w:tabs>
        <w:ind w:left="2541" w:hanging="180"/>
      </w:pPr>
    </w:lvl>
    <w:lvl w:ilvl="3" w:tplc="0C0A0001" w:tentative="1">
      <w:start w:val="1"/>
      <w:numFmt w:val="decimal"/>
      <w:lvlText w:val="%4."/>
      <w:lvlJc w:val="left"/>
      <w:pPr>
        <w:tabs>
          <w:tab w:val="num" w:pos="3261"/>
        </w:tabs>
        <w:ind w:left="3261" w:hanging="360"/>
      </w:pPr>
    </w:lvl>
    <w:lvl w:ilvl="4" w:tplc="0C0A0003" w:tentative="1">
      <w:start w:val="1"/>
      <w:numFmt w:val="lowerLetter"/>
      <w:lvlText w:val="%5."/>
      <w:lvlJc w:val="left"/>
      <w:pPr>
        <w:tabs>
          <w:tab w:val="num" w:pos="3981"/>
        </w:tabs>
        <w:ind w:left="3981" w:hanging="360"/>
      </w:pPr>
    </w:lvl>
    <w:lvl w:ilvl="5" w:tplc="0C0A0005" w:tentative="1">
      <w:start w:val="1"/>
      <w:numFmt w:val="lowerRoman"/>
      <w:lvlText w:val="%6."/>
      <w:lvlJc w:val="right"/>
      <w:pPr>
        <w:tabs>
          <w:tab w:val="num" w:pos="4701"/>
        </w:tabs>
        <w:ind w:left="4701" w:hanging="180"/>
      </w:pPr>
    </w:lvl>
    <w:lvl w:ilvl="6" w:tplc="0C0A0001" w:tentative="1">
      <w:start w:val="1"/>
      <w:numFmt w:val="decimal"/>
      <w:lvlText w:val="%7."/>
      <w:lvlJc w:val="left"/>
      <w:pPr>
        <w:tabs>
          <w:tab w:val="num" w:pos="5421"/>
        </w:tabs>
        <w:ind w:left="5421" w:hanging="360"/>
      </w:pPr>
    </w:lvl>
    <w:lvl w:ilvl="7" w:tplc="0C0A0003" w:tentative="1">
      <w:start w:val="1"/>
      <w:numFmt w:val="lowerLetter"/>
      <w:lvlText w:val="%8."/>
      <w:lvlJc w:val="left"/>
      <w:pPr>
        <w:tabs>
          <w:tab w:val="num" w:pos="6141"/>
        </w:tabs>
        <w:ind w:left="6141" w:hanging="360"/>
      </w:pPr>
    </w:lvl>
    <w:lvl w:ilvl="8" w:tplc="0C0A0005" w:tentative="1">
      <w:start w:val="1"/>
      <w:numFmt w:val="lowerRoman"/>
      <w:lvlText w:val="%9."/>
      <w:lvlJc w:val="right"/>
      <w:pPr>
        <w:tabs>
          <w:tab w:val="num" w:pos="6861"/>
        </w:tabs>
        <w:ind w:left="6861" w:hanging="180"/>
      </w:pPr>
    </w:lvl>
  </w:abstractNum>
  <w:abstractNum w:abstractNumId="27">
    <w:nsid w:val="417A1EE6"/>
    <w:multiLevelType w:val="hybridMultilevel"/>
    <w:tmpl w:val="3E64DCB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41842227"/>
    <w:multiLevelType w:val="multilevel"/>
    <w:tmpl w:val="D7F8E10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4872512"/>
    <w:multiLevelType w:val="multilevel"/>
    <w:tmpl w:val="C79072B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4B2109E"/>
    <w:multiLevelType w:val="multilevel"/>
    <w:tmpl w:val="B8C620CA"/>
    <w:lvl w:ilvl="0">
      <w:start w:val="3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4AD806FA"/>
    <w:multiLevelType w:val="hybridMultilevel"/>
    <w:tmpl w:val="C53C0FD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4C506280"/>
    <w:multiLevelType w:val="multilevel"/>
    <w:tmpl w:val="EEA0F7A8"/>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637"/>
        </w:tabs>
        <w:ind w:left="1277"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6">
    <w:nsid w:val="51B01059"/>
    <w:multiLevelType w:val="hybridMultilevel"/>
    <w:tmpl w:val="A1A24B4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55F30EF3"/>
    <w:multiLevelType w:val="multilevel"/>
    <w:tmpl w:val="5800898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56B22291"/>
    <w:multiLevelType w:val="hybridMultilevel"/>
    <w:tmpl w:val="0BD0A294"/>
    <w:lvl w:ilvl="0" w:tplc="BD9A3238">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0">
    <w:nsid w:val="5EAF3777"/>
    <w:multiLevelType w:val="multilevel"/>
    <w:tmpl w:val="FE0EF572"/>
    <w:lvl w:ilvl="0">
      <w:start w:val="1"/>
      <w:numFmt w:val="decimal"/>
      <w:pStyle w:val="Estilo1"/>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nsid w:val="69DD0C06"/>
    <w:multiLevelType w:val="hybridMultilevel"/>
    <w:tmpl w:val="6A12D2F8"/>
    <w:lvl w:ilvl="0" w:tplc="AE82439E">
      <w:start w:val="1"/>
      <w:numFmt w:val="upp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2">
    <w:nsid w:val="6AED4FB1"/>
    <w:multiLevelType w:val="multilevel"/>
    <w:tmpl w:val="918E5F66"/>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6B9E61AA"/>
    <w:multiLevelType w:val="hybridMultilevel"/>
    <w:tmpl w:val="2F821BB6"/>
    <w:lvl w:ilvl="0" w:tplc="0C0A0001">
      <w:start w:val="1"/>
      <w:numFmt w:val="lowerLetter"/>
      <w:lvlText w:val="%1)"/>
      <w:lvlJc w:val="left"/>
      <w:pPr>
        <w:tabs>
          <w:tab w:val="num" w:pos="1101"/>
        </w:tabs>
        <w:ind w:left="1101" w:hanging="360"/>
      </w:pPr>
    </w:lvl>
    <w:lvl w:ilvl="1" w:tplc="0C0A0003">
      <w:start w:val="1"/>
      <w:numFmt w:val="decimal"/>
      <w:lvlText w:val="%2."/>
      <w:lvlJc w:val="left"/>
      <w:pPr>
        <w:tabs>
          <w:tab w:val="num" w:pos="1821"/>
        </w:tabs>
        <w:ind w:left="1821" w:hanging="360"/>
      </w:pPr>
      <w:rPr>
        <w:rFonts w:hint="default"/>
      </w:rPr>
    </w:lvl>
    <w:lvl w:ilvl="2" w:tplc="0C0A0005">
      <w:start w:val="1"/>
      <w:numFmt w:val="lowerRoman"/>
      <w:lvlText w:val="%3."/>
      <w:lvlJc w:val="right"/>
      <w:pPr>
        <w:tabs>
          <w:tab w:val="num" w:pos="2541"/>
        </w:tabs>
        <w:ind w:left="2541" w:hanging="180"/>
      </w:pPr>
    </w:lvl>
    <w:lvl w:ilvl="3" w:tplc="0C0A0001" w:tentative="1">
      <w:start w:val="1"/>
      <w:numFmt w:val="decimal"/>
      <w:lvlText w:val="%4."/>
      <w:lvlJc w:val="left"/>
      <w:pPr>
        <w:tabs>
          <w:tab w:val="num" w:pos="3261"/>
        </w:tabs>
        <w:ind w:left="3261" w:hanging="360"/>
      </w:pPr>
    </w:lvl>
    <w:lvl w:ilvl="4" w:tplc="0C0A0003" w:tentative="1">
      <w:start w:val="1"/>
      <w:numFmt w:val="lowerLetter"/>
      <w:lvlText w:val="%5."/>
      <w:lvlJc w:val="left"/>
      <w:pPr>
        <w:tabs>
          <w:tab w:val="num" w:pos="3981"/>
        </w:tabs>
        <w:ind w:left="3981" w:hanging="360"/>
      </w:pPr>
    </w:lvl>
    <w:lvl w:ilvl="5" w:tplc="0C0A0005" w:tentative="1">
      <w:start w:val="1"/>
      <w:numFmt w:val="lowerRoman"/>
      <w:lvlText w:val="%6."/>
      <w:lvlJc w:val="right"/>
      <w:pPr>
        <w:tabs>
          <w:tab w:val="num" w:pos="4701"/>
        </w:tabs>
        <w:ind w:left="4701" w:hanging="180"/>
      </w:pPr>
    </w:lvl>
    <w:lvl w:ilvl="6" w:tplc="0C0A0001" w:tentative="1">
      <w:start w:val="1"/>
      <w:numFmt w:val="decimal"/>
      <w:lvlText w:val="%7."/>
      <w:lvlJc w:val="left"/>
      <w:pPr>
        <w:tabs>
          <w:tab w:val="num" w:pos="5421"/>
        </w:tabs>
        <w:ind w:left="5421" w:hanging="360"/>
      </w:pPr>
    </w:lvl>
    <w:lvl w:ilvl="7" w:tplc="0C0A0003" w:tentative="1">
      <w:start w:val="1"/>
      <w:numFmt w:val="lowerLetter"/>
      <w:lvlText w:val="%8."/>
      <w:lvlJc w:val="left"/>
      <w:pPr>
        <w:tabs>
          <w:tab w:val="num" w:pos="6141"/>
        </w:tabs>
        <w:ind w:left="6141" w:hanging="360"/>
      </w:pPr>
    </w:lvl>
    <w:lvl w:ilvl="8" w:tplc="0C0A0005" w:tentative="1">
      <w:start w:val="1"/>
      <w:numFmt w:val="lowerRoman"/>
      <w:lvlText w:val="%9."/>
      <w:lvlJc w:val="right"/>
      <w:pPr>
        <w:tabs>
          <w:tab w:val="num" w:pos="6861"/>
        </w:tabs>
        <w:ind w:left="6861" w:hanging="180"/>
      </w:pPr>
    </w:lvl>
  </w:abstractNum>
  <w:abstractNum w:abstractNumId="44">
    <w:nsid w:val="6EFB687D"/>
    <w:multiLevelType w:val="hybridMultilevel"/>
    <w:tmpl w:val="7E9EEC0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nsid w:val="777C2E4E"/>
    <w:multiLevelType w:val="hybridMultilevel"/>
    <w:tmpl w:val="1F487AA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nsid w:val="78F3536E"/>
    <w:multiLevelType w:val="hybridMultilevel"/>
    <w:tmpl w:val="061CA2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7EF83150"/>
    <w:multiLevelType w:val="multilevel"/>
    <w:tmpl w:val="A69C3C6E"/>
    <w:lvl w:ilvl="0">
      <w:start w:val="1"/>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F3C06CF"/>
    <w:multiLevelType w:val="hybridMultilevel"/>
    <w:tmpl w:val="DFCC38B6"/>
    <w:lvl w:ilvl="0" w:tplc="06E262A8">
      <w:start w:val="1"/>
      <w:numFmt w:val="decimal"/>
      <w:pStyle w:val="Estilo2"/>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7"/>
  </w:num>
  <w:num w:numId="2">
    <w:abstractNumId w:val="34"/>
  </w:num>
  <w:num w:numId="3">
    <w:abstractNumId w:val="22"/>
  </w:num>
  <w:num w:numId="4">
    <w:abstractNumId w:val="21"/>
  </w:num>
  <w:num w:numId="5">
    <w:abstractNumId w:val="27"/>
  </w:num>
  <w:num w:numId="6">
    <w:abstractNumId w:val="36"/>
  </w:num>
  <w:num w:numId="7">
    <w:abstractNumId w:val="24"/>
  </w:num>
  <w:num w:numId="8">
    <w:abstractNumId w:val="18"/>
  </w:num>
  <w:num w:numId="9">
    <w:abstractNumId w:val="31"/>
  </w:num>
  <w:num w:numId="10">
    <w:abstractNumId w:val="37"/>
  </w:num>
  <w:num w:numId="11">
    <w:abstractNumId w:val="3"/>
  </w:num>
  <w:num w:numId="12">
    <w:abstractNumId w:val="14"/>
  </w:num>
  <w:num w:numId="13">
    <w:abstractNumId w:val="40"/>
  </w:num>
  <w:num w:numId="14">
    <w:abstractNumId w:val="50"/>
  </w:num>
  <w:num w:numId="15">
    <w:abstractNumId w:val="50"/>
    <w:lvlOverride w:ilvl="0">
      <w:startOverride w:val="1"/>
    </w:lvlOverride>
  </w:num>
  <w:num w:numId="16">
    <w:abstractNumId w:val="48"/>
  </w:num>
  <w:num w:numId="17">
    <w:abstractNumId w:val="20"/>
  </w:num>
  <w:num w:numId="18">
    <w:abstractNumId w:val="10"/>
  </w:num>
  <w:num w:numId="19">
    <w:abstractNumId w:val="5"/>
  </w:num>
  <w:num w:numId="20">
    <w:abstractNumId w:val="1"/>
  </w:num>
  <w:num w:numId="21">
    <w:abstractNumId w:val="15"/>
  </w:num>
  <w:num w:numId="22">
    <w:abstractNumId w:val="45"/>
  </w:num>
  <w:num w:numId="23">
    <w:abstractNumId w:val="49"/>
  </w:num>
  <w:num w:numId="24">
    <w:abstractNumId w:val="32"/>
  </w:num>
  <w:num w:numId="25">
    <w:abstractNumId w:val="25"/>
  </w:num>
  <w:num w:numId="26">
    <w:abstractNumId w:val="7"/>
  </w:num>
  <w:num w:numId="27">
    <w:abstractNumId w:val="19"/>
  </w:num>
  <w:num w:numId="28">
    <w:abstractNumId w:val="11"/>
  </w:num>
  <w:num w:numId="29">
    <w:abstractNumId w:val="46"/>
  </w:num>
  <w:num w:numId="30">
    <w:abstractNumId w:val="0"/>
  </w:num>
  <w:num w:numId="31">
    <w:abstractNumId w:val="23"/>
  </w:num>
  <w:num w:numId="32">
    <w:abstractNumId w:val="16"/>
  </w:num>
  <w:num w:numId="33">
    <w:abstractNumId w:val="33"/>
  </w:num>
  <w:num w:numId="34">
    <w:abstractNumId w:val="12"/>
  </w:num>
  <w:num w:numId="35">
    <w:abstractNumId w:val="38"/>
  </w:num>
  <w:num w:numId="36">
    <w:abstractNumId w:val="42"/>
  </w:num>
  <w:num w:numId="37">
    <w:abstractNumId w:val="43"/>
  </w:num>
  <w:num w:numId="38">
    <w:abstractNumId w:val="28"/>
  </w:num>
  <w:num w:numId="39">
    <w:abstractNumId w:val="29"/>
  </w:num>
  <w:num w:numId="40">
    <w:abstractNumId w:val="26"/>
  </w:num>
  <w:num w:numId="41">
    <w:abstractNumId w:val="13"/>
  </w:num>
  <w:num w:numId="42">
    <w:abstractNumId w:val="30"/>
  </w:num>
  <w:num w:numId="43">
    <w:abstractNumId w:val="6"/>
  </w:num>
  <w:num w:numId="44">
    <w:abstractNumId w:val="9"/>
  </w:num>
  <w:num w:numId="45">
    <w:abstractNumId w:val="2"/>
  </w:num>
  <w:num w:numId="46">
    <w:abstractNumId w:val="4"/>
  </w:num>
  <w:num w:numId="47">
    <w:abstractNumId w:val="17"/>
  </w:num>
  <w:num w:numId="48">
    <w:abstractNumId w:val="35"/>
  </w:num>
  <w:num w:numId="49">
    <w:abstractNumId w:val="44"/>
  </w:num>
  <w:num w:numId="50">
    <w:abstractNumId w:val="8"/>
  </w:num>
  <w:num w:numId="51">
    <w:abstractNumId w:val="41"/>
  </w:num>
  <w:num w:numId="52">
    <w:abstractNumId w:val="39"/>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defaultTabStop w:val="708"/>
  <w:hyphenationZone w:val="425"/>
  <w:characterSpacingControl w:val="doNotCompress"/>
  <w:hdrShapeDefaults>
    <o:shapedefaults v:ext="edit" spidmax="5122"/>
  </w:hdrShapeDefaults>
  <w:footnotePr>
    <w:footnote w:id="0"/>
    <w:footnote w:id="1"/>
  </w:footnotePr>
  <w:endnotePr>
    <w:endnote w:id="0"/>
    <w:endnote w:id="1"/>
  </w:endnotePr>
  <w:compat>
    <w:useFELayout/>
  </w:compat>
  <w:rsids>
    <w:rsidRoot w:val="00E75630"/>
    <w:rsid w:val="000023E5"/>
    <w:rsid w:val="00005E18"/>
    <w:rsid w:val="00011CEC"/>
    <w:rsid w:val="00020F9B"/>
    <w:rsid w:val="000211F2"/>
    <w:rsid w:val="00025EEA"/>
    <w:rsid w:val="00031163"/>
    <w:rsid w:val="0004016A"/>
    <w:rsid w:val="000431E3"/>
    <w:rsid w:val="00044C4D"/>
    <w:rsid w:val="00046A07"/>
    <w:rsid w:val="00054095"/>
    <w:rsid w:val="00056A80"/>
    <w:rsid w:val="000619DA"/>
    <w:rsid w:val="00070B5C"/>
    <w:rsid w:val="00082165"/>
    <w:rsid w:val="00084052"/>
    <w:rsid w:val="00085C9D"/>
    <w:rsid w:val="000865FE"/>
    <w:rsid w:val="000909DD"/>
    <w:rsid w:val="000A0BFC"/>
    <w:rsid w:val="000A1C96"/>
    <w:rsid w:val="000A21B6"/>
    <w:rsid w:val="000A6B7F"/>
    <w:rsid w:val="000A720A"/>
    <w:rsid w:val="000A7EAF"/>
    <w:rsid w:val="000B39DB"/>
    <w:rsid w:val="000B511F"/>
    <w:rsid w:val="000B61AB"/>
    <w:rsid w:val="000C0F4A"/>
    <w:rsid w:val="000C58BF"/>
    <w:rsid w:val="000C68B9"/>
    <w:rsid w:val="000D09AB"/>
    <w:rsid w:val="000D1015"/>
    <w:rsid w:val="000D1278"/>
    <w:rsid w:val="000E1DBA"/>
    <w:rsid w:val="000E3801"/>
    <w:rsid w:val="000F0120"/>
    <w:rsid w:val="000F0D2A"/>
    <w:rsid w:val="000F6C62"/>
    <w:rsid w:val="0010255E"/>
    <w:rsid w:val="00103676"/>
    <w:rsid w:val="00107A0A"/>
    <w:rsid w:val="00107F1E"/>
    <w:rsid w:val="00111128"/>
    <w:rsid w:val="0011257A"/>
    <w:rsid w:val="001138E4"/>
    <w:rsid w:val="001142C6"/>
    <w:rsid w:val="00116CCF"/>
    <w:rsid w:val="0011737B"/>
    <w:rsid w:val="00117F42"/>
    <w:rsid w:val="0012297A"/>
    <w:rsid w:val="00122CCC"/>
    <w:rsid w:val="00123B34"/>
    <w:rsid w:val="00125583"/>
    <w:rsid w:val="00133685"/>
    <w:rsid w:val="00135036"/>
    <w:rsid w:val="00136DE9"/>
    <w:rsid w:val="00140102"/>
    <w:rsid w:val="0014157C"/>
    <w:rsid w:val="0014721E"/>
    <w:rsid w:val="001506C7"/>
    <w:rsid w:val="00170EE0"/>
    <w:rsid w:val="00172518"/>
    <w:rsid w:val="001745C4"/>
    <w:rsid w:val="001750B7"/>
    <w:rsid w:val="00176248"/>
    <w:rsid w:val="00177072"/>
    <w:rsid w:val="00177872"/>
    <w:rsid w:val="00181E65"/>
    <w:rsid w:val="00182319"/>
    <w:rsid w:val="00182930"/>
    <w:rsid w:val="00182F23"/>
    <w:rsid w:val="00183BC5"/>
    <w:rsid w:val="00185470"/>
    <w:rsid w:val="00190279"/>
    <w:rsid w:val="00191A5A"/>
    <w:rsid w:val="00192584"/>
    <w:rsid w:val="00193155"/>
    <w:rsid w:val="001A3166"/>
    <w:rsid w:val="001A3578"/>
    <w:rsid w:val="001A4C27"/>
    <w:rsid w:val="001B1D31"/>
    <w:rsid w:val="001B2401"/>
    <w:rsid w:val="001B327A"/>
    <w:rsid w:val="001B3BB9"/>
    <w:rsid w:val="001B69AA"/>
    <w:rsid w:val="001B6B6C"/>
    <w:rsid w:val="001B7F6C"/>
    <w:rsid w:val="001C1384"/>
    <w:rsid w:val="001D10DE"/>
    <w:rsid w:val="001D2593"/>
    <w:rsid w:val="001D3319"/>
    <w:rsid w:val="001D3F69"/>
    <w:rsid w:val="001D5F4B"/>
    <w:rsid w:val="001D7BBA"/>
    <w:rsid w:val="001D7EBD"/>
    <w:rsid w:val="001E0578"/>
    <w:rsid w:val="001E1BAE"/>
    <w:rsid w:val="001E4949"/>
    <w:rsid w:val="001E66DA"/>
    <w:rsid w:val="001E72FF"/>
    <w:rsid w:val="001F08C3"/>
    <w:rsid w:val="001F2F6A"/>
    <w:rsid w:val="001F58BF"/>
    <w:rsid w:val="001F67F9"/>
    <w:rsid w:val="001F6AF9"/>
    <w:rsid w:val="002050BF"/>
    <w:rsid w:val="00206AD7"/>
    <w:rsid w:val="00207503"/>
    <w:rsid w:val="00210DEC"/>
    <w:rsid w:val="0022237A"/>
    <w:rsid w:val="00223886"/>
    <w:rsid w:val="00230A75"/>
    <w:rsid w:val="0023282B"/>
    <w:rsid w:val="00233CCD"/>
    <w:rsid w:val="00236C56"/>
    <w:rsid w:val="00237911"/>
    <w:rsid w:val="00240111"/>
    <w:rsid w:val="00242E3F"/>
    <w:rsid w:val="00243577"/>
    <w:rsid w:val="002451FF"/>
    <w:rsid w:val="002456C8"/>
    <w:rsid w:val="0024599E"/>
    <w:rsid w:val="00246475"/>
    <w:rsid w:val="00247478"/>
    <w:rsid w:val="002528E8"/>
    <w:rsid w:val="002566AF"/>
    <w:rsid w:val="002617E0"/>
    <w:rsid w:val="00261C4A"/>
    <w:rsid w:val="00267908"/>
    <w:rsid w:val="00270EE9"/>
    <w:rsid w:val="00274B95"/>
    <w:rsid w:val="002767A2"/>
    <w:rsid w:val="002775EF"/>
    <w:rsid w:val="002826B0"/>
    <w:rsid w:val="00283454"/>
    <w:rsid w:val="002847F7"/>
    <w:rsid w:val="00284D34"/>
    <w:rsid w:val="00287D76"/>
    <w:rsid w:val="00290872"/>
    <w:rsid w:val="00290E1E"/>
    <w:rsid w:val="0029134A"/>
    <w:rsid w:val="00293126"/>
    <w:rsid w:val="002946CD"/>
    <w:rsid w:val="00295C23"/>
    <w:rsid w:val="00296AA7"/>
    <w:rsid w:val="002A61D1"/>
    <w:rsid w:val="002A634F"/>
    <w:rsid w:val="002B59BD"/>
    <w:rsid w:val="002B7148"/>
    <w:rsid w:val="002B7696"/>
    <w:rsid w:val="002B7EF2"/>
    <w:rsid w:val="002B7F5A"/>
    <w:rsid w:val="002C03BD"/>
    <w:rsid w:val="002C1095"/>
    <w:rsid w:val="002C149E"/>
    <w:rsid w:val="002C1F4F"/>
    <w:rsid w:val="002C4BC6"/>
    <w:rsid w:val="002C6FA1"/>
    <w:rsid w:val="002C74B7"/>
    <w:rsid w:val="002C7DC6"/>
    <w:rsid w:val="002D674B"/>
    <w:rsid w:val="002E1469"/>
    <w:rsid w:val="002E50BA"/>
    <w:rsid w:val="002E7E38"/>
    <w:rsid w:val="002F145E"/>
    <w:rsid w:val="002F24FE"/>
    <w:rsid w:val="002F2681"/>
    <w:rsid w:val="002F2B8F"/>
    <w:rsid w:val="002F5244"/>
    <w:rsid w:val="002F6F92"/>
    <w:rsid w:val="0032002D"/>
    <w:rsid w:val="003217C4"/>
    <w:rsid w:val="003236FE"/>
    <w:rsid w:val="00325866"/>
    <w:rsid w:val="00327791"/>
    <w:rsid w:val="00331607"/>
    <w:rsid w:val="0033259D"/>
    <w:rsid w:val="00334F77"/>
    <w:rsid w:val="003378BF"/>
    <w:rsid w:val="00342845"/>
    <w:rsid w:val="003438B2"/>
    <w:rsid w:val="00344640"/>
    <w:rsid w:val="0034661D"/>
    <w:rsid w:val="00350CA2"/>
    <w:rsid w:val="00354686"/>
    <w:rsid w:val="003600B5"/>
    <w:rsid w:val="003637FB"/>
    <w:rsid w:val="003709AD"/>
    <w:rsid w:val="00373364"/>
    <w:rsid w:val="003735E0"/>
    <w:rsid w:val="00374B70"/>
    <w:rsid w:val="00374F78"/>
    <w:rsid w:val="00376109"/>
    <w:rsid w:val="003775CD"/>
    <w:rsid w:val="00381A08"/>
    <w:rsid w:val="0038223A"/>
    <w:rsid w:val="00383962"/>
    <w:rsid w:val="00383E02"/>
    <w:rsid w:val="0038504C"/>
    <w:rsid w:val="003910A9"/>
    <w:rsid w:val="00392301"/>
    <w:rsid w:val="00394200"/>
    <w:rsid w:val="003942B1"/>
    <w:rsid w:val="00394FD8"/>
    <w:rsid w:val="003964D8"/>
    <w:rsid w:val="00397853"/>
    <w:rsid w:val="003A2225"/>
    <w:rsid w:val="003A56D0"/>
    <w:rsid w:val="003A5A4E"/>
    <w:rsid w:val="003B02F8"/>
    <w:rsid w:val="003B1ED9"/>
    <w:rsid w:val="003B38F1"/>
    <w:rsid w:val="003B439B"/>
    <w:rsid w:val="003B724E"/>
    <w:rsid w:val="003C15CB"/>
    <w:rsid w:val="003C4D3F"/>
    <w:rsid w:val="003C70D1"/>
    <w:rsid w:val="003C7C33"/>
    <w:rsid w:val="003D066A"/>
    <w:rsid w:val="003D160A"/>
    <w:rsid w:val="003D227B"/>
    <w:rsid w:val="003D33F8"/>
    <w:rsid w:val="003D4C33"/>
    <w:rsid w:val="003D74C4"/>
    <w:rsid w:val="003E0A38"/>
    <w:rsid w:val="003E0D15"/>
    <w:rsid w:val="003E16A5"/>
    <w:rsid w:val="003E3CDF"/>
    <w:rsid w:val="003E4060"/>
    <w:rsid w:val="003E4FDC"/>
    <w:rsid w:val="003E52D3"/>
    <w:rsid w:val="003F296F"/>
    <w:rsid w:val="003F3ED2"/>
    <w:rsid w:val="003F54CC"/>
    <w:rsid w:val="003F6EEB"/>
    <w:rsid w:val="003F77E6"/>
    <w:rsid w:val="00404085"/>
    <w:rsid w:val="00405F35"/>
    <w:rsid w:val="0040788B"/>
    <w:rsid w:val="00410B17"/>
    <w:rsid w:val="00411416"/>
    <w:rsid w:val="004116A5"/>
    <w:rsid w:val="00412D32"/>
    <w:rsid w:val="00413674"/>
    <w:rsid w:val="00413FF1"/>
    <w:rsid w:val="00415739"/>
    <w:rsid w:val="004179F1"/>
    <w:rsid w:val="004248A8"/>
    <w:rsid w:val="004252C0"/>
    <w:rsid w:val="00425481"/>
    <w:rsid w:val="0043314F"/>
    <w:rsid w:val="00433350"/>
    <w:rsid w:val="0043632B"/>
    <w:rsid w:val="00437855"/>
    <w:rsid w:val="004424F9"/>
    <w:rsid w:val="00442536"/>
    <w:rsid w:val="00446718"/>
    <w:rsid w:val="004606D2"/>
    <w:rsid w:val="00460A6E"/>
    <w:rsid w:val="0046543E"/>
    <w:rsid w:val="0046552D"/>
    <w:rsid w:val="00465E4F"/>
    <w:rsid w:val="004678C4"/>
    <w:rsid w:val="00474B47"/>
    <w:rsid w:val="00476F1E"/>
    <w:rsid w:val="00477885"/>
    <w:rsid w:val="004815DC"/>
    <w:rsid w:val="00482230"/>
    <w:rsid w:val="004842CA"/>
    <w:rsid w:val="00485C86"/>
    <w:rsid w:val="00487A6B"/>
    <w:rsid w:val="00487E46"/>
    <w:rsid w:val="00490B40"/>
    <w:rsid w:val="00492D9C"/>
    <w:rsid w:val="0049302B"/>
    <w:rsid w:val="0049704B"/>
    <w:rsid w:val="004A01C5"/>
    <w:rsid w:val="004A13BE"/>
    <w:rsid w:val="004A22D0"/>
    <w:rsid w:val="004A43EB"/>
    <w:rsid w:val="004B03B3"/>
    <w:rsid w:val="004B0F9E"/>
    <w:rsid w:val="004B13B6"/>
    <w:rsid w:val="004B560D"/>
    <w:rsid w:val="004B6D0B"/>
    <w:rsid w:val="004C2065"/>
    <w:rsid w:val="004C2566"/>
    <w:rsid w:val="004C27E0"/>
    <w:rsid w:val="004C635C"/>
    <w:rsid w:val="004C7CD5"/>
    <w:rsid w:val="004D06BE"/>
    <w:rsid w:val="004D1750"/>
    <w:rsid w:val="004D444F"/>
    <w:rsid w:val="004D56F9"/>
    <w:rsid w:val="004D71B1"/>
    <w:rsid w:val="004E021B"/>
    <w:rsid w:val="004E393A"/>
    <w:rsid w:val="004E58EB"/>
    <w:rsid w:val="004E5FFC"/>
    <w:rsid w:val="004E6646"/>
    <w:rsid w:val="004E7C0C"/>
    <w:rsid w:val="004F0A8B"/>
    <w:rsid w:val="004F13BF"/>
    <w:rsid w:val="004F434B"/>
    <w:rsid w:val="004F6B73"/>
    <w:rsid w:val="004F7CF1"/>
    <w:rsid w:val="00507325"/>
    <w:rsid w:val="00515219"/>
    <w:rsid w:val="00515D9B"/>
    <w:rsid w:val="00520569"/>
    <w:rsid w:val="00522980"/>
    <w:rsid w:val="005230EE"/>
    <w:rsid w:val="00526D29"/>
    <w:rsid w:val="00527CF3"/>
    <w:rsid w:val="00535E47"/>
    <w:rsid w:val="00541B56"/>
    <w:rsid w:val="00542243"/>
    <w:rsid w:val="005422BA"/>
    <w:rsid w:val="00543E2D"/>
    <w:rsid w:val="00545092"/>
    <w:rsid w:val="00545F81"/>
    <w:rsid w:val="00546221"/>
    <w:rsid w:val="0054794F"/>
    <w:rsid w:val="005504FC"/>
    <w:rsid w:val="005530AA"/>
    <w:rsid w:val="00553CA2"/>
    <w:rsid w:val="00554596"/>
    <w:rsid w:val="00556708"/>
    <w:rsid w:val="005630BD"/>
    <w:rsid w:val="00566760"/>
    <w:rsid w:val="005703FF"/>
    <w:rsid w:val="00570761"/>
    <w:rsid w:val="00572529"/>
    <w:rsid w:val="00575183"/>
    <w:rsid w:val="005753D0"/>
    <w:rsid w:val="00575706"/>
    <w:rsid w:val="00581564"/>
    <w:rsid w:val="005855C4"/>
    <w:rsid w:val="005877F8"/>
    <w:rsid w:val="00590E5B"/>
    <w:rsid w:val="005910AC"/>
    <w:rsid w:val="00591F0E"/>
    <w:rsid w:val="00592EE8"/>
    <w:rsid w:val="005940C5"/>
    <w:rsid w:val="0059428B"/>
    <w:rsid w:val="005A335B"/>
    <w:rsid w:val="005A3FA0"/>
    <w:rsid w:val="005A448F"/>
    <w:rsid w:val="005A5386"/>
    <w:rsid w:val="005A61AF"/>
    <w:rsid w:val="005A6CB8"/>
    <w:rsid w:val="005A7331"/>
    <w:rsid w:val="005B1E1C"/>
    <w:rsid w:val="005B307B"/>
    <w:rsid w:val="005C10B6"/>
    <w:rsid w:val="005C226B"/>
    <w:rsid w:val="005C2B8D"/>
    <w:rsid w:val="005C3A43"/>
    <w:rsid w:val="005C768A"/>
    <w:rsid w:val="005D2A26"/>
    <w:rsid w:val="005D5119"/>
    <w:rsid w:val="005E529E"/>
    <w:rsid w:val="005F399D"/>
    <w:rsid w:val="005F4740"/>
    <w:rsid w:val="0060326B"/>
    <w:rsid w:val="006042EC"/>
    <w:rsid w:val="006047BE"/>
    <w:rsid w:val="00610447"/>
    <w:rsid w:val="0061403A"/>
    <w:rsid w:val="0061745C"/>
    <w:rsid w:val="00617491"/>
    <w:rsid w:val="00624896"/>
    <w:rsid w:val="00627680"/>
    <w:rsid w:val="00627CF6"/>
    <w:rsid w:val="00627E4F"/>
    <w:rsid w:val="006317EC"/>
    <w:rsid w:val="00632A80"/>
    <w:rsid w:val="006332FC"/>
    <w:rsid w:val="00634B91"/>
    <w:rsid w:val="0063506E"/>
    <w:rsid w:val="006441D8"/>
    <w:rsid w:val="00644408"/>
    <w:rsid w:val="00647981"/>
    <w:rsid w:val="006525EF"/>
    <w:rsid w:val="00654840"/>
    <w:rsid w:val="00654876"/>
    <w:rsid w:val="00654D15"/>
    <w:rsid w:val="00655401"/>
    <w:rsid w:val="006554E5"/>
    <w:rsid w:val="00655E5B"/>
    <w:rsid w:val="00655E87"/>
    <w:rsid w:val="00660732"/>
    <w:rsid w:val="006608E1"/>
    <w:rsid w:val="0066394B"/>
    <w:rsid w:val="00666EEA"/>
    <w:rsid w:val="0067550A"/>
    <w:rsid w:val="00682712"/>
    <w:rsid w:val="0068655A"/>
    <w:rsid w:val="006865F1"/>
    <w:rsid w:val="00687EBE"/>
    <w:rsid w:val="00691637"/>
    <w:rsid w:val="00691AE4"/>
    <w:rsid w:val="006A171C"/>
    <w:rsid w:val="006A38CE"/>
    <w:rsid w:val="006A6DC0"/>
    <w:rsid w:val="006B0F80"/>
    <w:rsid w:val="006B4872"/>
    <w:rsid w:val="006B4CAA"/>
    <w:rsid w:val="006B6FFF"/>
    <w:rsid w:val="006C2CB1"/>
    <w:rsid w:val="006C6CA3"/>
    <w:rsid w:val="006C7A6C"/>
    <w:rsid w:val="006D06DE"/>
    <w:rsid w:val="006D2B04"/>
    <w:rsid w:val="006D6700"/>
    <w:rsid w:val="006D755D"/>
    <w:rsid w:val="006E4327"/>
    <w:rsid w:val="006E4AC1"/>
    <w:rsid w:val="006E6191"/>
    <w:rsid w:val="006F1D8C"/>
    <w:rsid w:val="006F3810"/>
    <w:rsid w:val="006F3E14"/>
    <w:rsid w:val="006F582C"/>
    <w:rsid w:val="00700159"/>
    <w:rsid w:val="00702A29"/>
    <w:rsid w:val="00714060"/>
    <w:rsid w:val="00716B54"/>
    <w:rsid w:val="007225BA"/>
    <w:rsid w:val="00723337"/>
    <w:rsid w:val="00724167"/>
    <w:rsid w:val="00727314"/>
    <w:rsid w:val="00727782"/>
    <w:rsid w:val="00730ECD"/>
    <w:rsid w:val="00736895"/>
    <w:rsid w:val="00737B4C"/>
    <w:rsid w:val="0074082A"/>
    <w:rsid w:val="007422C0"/>
    <w:rsid w:val="00743F17"/>
    <w:rsid w:val="007452C9"/>
    <w:rsid w:val="00745899"/>
    <w:rsid w:val="00745CBC"/>
    <w:rsid w:val="00747AF7"/>
    <w:rsid w:val="00752B68"/>
    <w:rsid w:val="00753CC6"/>
    <w:rsid w:val="00754BDD"/>
    <w:rsid w:val="00757862"/>
    <w:rsid w:val="0076186B"/>
    <w:rsid w:val="00762A69"/>
    <w:rsid w:val="00763569"/>
    <w:rsid w:val="0076529B"/>
    <w:rsid w:val="00770E56"/>
    <w:rsid w:val="00771340"/>
    <w:rsid w:val="00771AC3"/>
    <w:rsid w:val="007734B0"/>
    <w:rsid w:val="007759AD"/>
    <w:rsid w:val="007769E5"/>
    <w:rsid w:val="00781385"/>
    <w:rsid w:val="007832D6"/>
    <w:rsid w:val="00786992"/>
    <w:rsid w:val="00786A7E"/>
    <w:rsid w:val="0078738E"/>
    <w:rsid w:val="00791A9D"/>
    <w:rsid w:val="00793C90"/>
    <w:rsid w:val="007A260A"/>
    <w:rsid w:val="007A2E18"/>
    <w:rsid w:val="007B098C"/>
    <w:rsid w:val="007B3793"/>
    <w:rsid w:val="007B3C4B"/>
    <w:rsid w:val="007B4686"/>
    <w:rsid w:val="007B5D5C"/>
    <w:rsid w:val="007B7358"/>
    <w:rsid w:val="007B7D61"/>
    <w:rsid w:val="007C02A7"/>
    <w:rsid w:val="007C5808"/>
    <w:rsid w:val="007C59E8"/>
    <w:rsid w:val="007C73B3"/>
    <w:rsid w:val="007C783D"/>
    <w:rsid w:val="007D0046"/>
    <w:rsid w:val="007D0B1C"/>
    <w:rsid w:val="007D1DD1"/>
    <w:rsid w:val="007D2964"/>
    <w:rsid w:val="007D31BF"/>
    <w:rsid w:val="007E000B"/>
    <w:rsid w:val="007E074E"/>
    <w:rsid w:val="007E0FB6"/>
    <w:rsid w:val="007E395D"/>
    <w:rsid w:val="007E44E5"/>
    <w:rsid w:val="007E5FDF"/>
    <w:rsid w:val="007F4938"/>
    <w:rsid w:val="007F62A0"/>
    <w:rsid w:val="007F79E2"/>
    <w:rsid w:val="00800688"/>
    <w:rsid w:val="0080082E"/>
    <w:rsid w:val="008014CF"/>
    <w:rsid w:val="008026EF"/>
    <w:rsid w:val="00802F62"/>
    <w:rsid w:val="0081100F"/>
    <w:rsid w:val="00811EC6"/>
    <w:rsid w:val="00815C46"/>
    <w:rsid w:val="00822FBC"/>
    <w:rsid w:val="008266AD"/>
    <w:rsid w:val="00827177"/>
    <w:rsid w:val="008312F4"/>
    <w:rsid w:val="008318A6"/>
    <w:rsid w:val="00831FD7"/>
    <w:rsid w:val="00832544"/>
    <w:rsid w:val="00833AE2"/>
    <w:rsid w:val="00833D9D"/>
    <w:rsid w:val="00841300"/>
    <w:rsid w:val="0084273D"/>
    <w:rsid w:val="008434DF"/>
    <w:rsid w:val="00844B4A"/>
    <w:rsid w:val="00845723"/>
    <w:rsid w:val="00846E7A"/>
    <w:rsid w:val="008472A1"/>
    <w:rsid w:val="008478FA"/>
    <w:rsid w:val="008505CC"/>
    <w:rsid w:val="008512E9"/>
    <w:rsid w:val="00855206"/>
    <w:rsid w:val="008578BD"/>
    <w:rsid w:val="008666A8"/>
    <w:rsid w:val="00873B3E"/>
    <w:rsid w:val="00874AAD"/>
    <w:rsid w:val="008778D1"/>
    <w:rsid w:val="00880396"/>
    <w:rsid w:val="0088194B"/>
    <w:rsid w:val="0088437F"/>
    <w:rsid w:val="00885ECB"/>
    <w:rsid w:val="00890156"/>
    <w:rsid w:val="00893BFD"/>
    <w:rsid w:val="00893E7C"/>
    <w:rsid w:val="008A06CB"/>
    <w:rsid w:val="008A1EBB"/>
    <w:rsid w:val="008A2849"/>
    <w:rsid w:val="008A2C76"/>
    <w:rsid w:val="008A52EB"/>
    <w:rsid w:val="008A7C1B"/>
    <w:rsid w:val="008B34D2"/>
    <w:rsid w:val="008B4796"/>
    <w:rsid w:val="008B7D59"/>
    <w:rsid w:val="008C1E14"/>
    <w:rsid w:val="008C39AE"/>
    <w:rsid w:val="008C67A9"/>
    <w:rsid w:val="008D03FA"/>
    <w:rsid w:val="008E40D9"/>
    <w:rsid w:val="008F1113"/>
    <w:rsid w:val="008F177D"/>
    <w:rsid w:val="008F17C7"/>
    <w:rsid w:val="008F32D0"/>
    <w:rsid w:val="008F346E"/>
    <w:rsid w:val="008F354F"/>
    <w:rsid w:val="008F381B"/>
    <w:rsid w:val="008F3B59"/>
    <w:rsid w:val="008F3DE5"/>
    <w:rsid w:val="008F4159"/>
    <w:rsid w:val="00905E03"/>
    <w:rsid w:val="009060F6"/>
    <w:rsid w:val="00907CFA"/>
    <w:rsid w:val="009108E8"/>
    <w:rsid w:val="009133F9"/>
    <w:rsid w:val="0091484C"/>
    <w:rsid w:val="00915190"/>
    <w:rsid w:val="00916969"/>
    <w:rsid w:val="00920853"/>
    <w:rsid w:val="009231BE"/>
    <w:rsid w:val="0092550C"/>
    <w:rsid w:val="00925717"/>
    <w:rsid w:val="00925E5F"/>
    <w:rsid w:val="009334F8"/>
    <w:rsid w:val="00933CB9"/>
    <w:rsid w:val="009340A9"/>
    <w:rsid w:val="00940729"/>
    <w:rsid w:val="009428C9"/>
    <w:rsid w:val="00943306"/>
    <w:rsid w:val="00944380"/>
    <w:rsid w:val="00944BF6"/>
    <w:rsid w:val="0095011E"/>
    <w:rsid w:val="0095295D"/>
    <w:rsid w:val="0095344A"/>
    <w:rsid w:val="009539EE"/>
    <w:rsid w:val="0095501E"/>
    <w:rsid w:val="00961911"/>
    <w:rsid w:val="009630B9"/>
    <w:rsid w:val="0096520A"/>
    <w:rsid w:val="00966C11"/>
    <w:rsid w:val="00967091"/>
    <w:rsid w:val="009672C9"/>
    <w:rsid w:val="00970BA4"/>
    <w:rsid w:val="00972F60"/>
    <w:rsid w:val="00974021"/>
    <w:rsid w:val="00975217"/>
    <w:rsid w:val="009765D4"/>
    <w:rsid w:val="00977AB6"/>
    <w:rsid w:val="00980A97"/>
    <w:rsid w:val="009813AD"/>
    <w:rsid w:val="009818DD"/>
    <w:rsid w:val="00982803"/>
    <w:rsid w:val="00984D7F"/>
    <w:rsid w:val="00985020"/>
    <w:rsid w:val="00986F94"/>
    <w:rsid w:val="00987077"/>
    <w:rsid w:val="00992684"/>
    <w:rsid w:val="009942C9"/>
    <w:rsid w:val="009974B5"/>
    <w:rsid w:val="009A0F2E"/>
    <w:rsid w:val="009A1D3B"/>
    <w:rsid w:val="009A2739"/>
    <w:rsid w:val="009A2893"/>
    <w:rsid w:val="009A3688"/>
    <w:rsid w:val="009A3CB1"/>
    <w:rsid w:val="009A5ABD"/>
    <w:rsid w:val="009A7B49"/>
    <w:rsid w:val="009B019B"/>
    <w:rsid w:val="009B0602"/>
    <w:rsid w:val="009B0A72"/>
    <w:rsid w:val="009B14C7"/>
    <w:rsid w:val="009B45E2"/>
    <w:rsid w:val="009B6C16"/>
    <w:rsid w:val="009B7ABA"/>
    <w:rsid w:val="009D2A4A"/>
    <w:rsid w:val="009E1B15"/>
    <w:rsid w:val="009E2B28"/>
    <w:rsid w:val="009E34CA"/>
    <w:rsid w:val="009F0207"/>
    <w:rsid w:val="009F035B"/>
    <w:rsid w:val="009F31A6"/>
    <w:rsid w:val="009F374E"/>
    <w:rsid w:val="009F58F2"/>
    <w:rsid w:val="009F5A8B"/>
    <w:rsid w:val="009F6972"/>
    <w:rsid w:val="00A078A6"/>
    <w:rsid w:val="00A10302"/>
    <w:rsid w:val="00A11216"/>
    <w:rsid w:val="00A12590"/>
    <w:rsid w:val="00A1340D"/>
    <w:rsid w:val="00A14C77"/>
    <w:rsid w:val="00A16157"/>
    <w:rsid w:val="00A21028"/>
    <w:rsid w:val="00A23C70"/>
    <w:rsid w:val="00A26374"/>
    <w:rsid w:val="00A26605"/>
    <w:rsid w:val="00A27C65"/>
    <w:rsid w:val="00A312A5"/>
    <w:rsid w:val="00A31662"/>
    <w:rsid w:val="00A32A0F"/>
    <w:rsid w:val="00A347CB"/>
    <w:rsid w:val="00A3485E"/>
    <w:rsid w:val="00A349C1"/>
    <w:rsid w:val="00A36851"/>
    <w:rsid w:val="00A47FFC"/>
    <w:rsid w:val="00A56DC0"/>
    <w:rsid w:val="00A60A81"/>
    <w:rsid w:val="00A61A46"/>
    <w:rsid w:val="00A62034"/>
    <w:rsid w:val="00A635DE"/>
    <w:rsid w:val="00A670E2"/>
    <w:rsid w:val="00A7060F"/>
    <w:rsid w:val="00A76140"/>
    <w:rsid w:val="00A80E7D"/>
    <w:rsid w:val="00A83324"/>
    <w:rsid w:val="00A8516B"/>
    <w:rsid w:val="00A92973"/>
    <w:rsid w:val="00A93646"/>
    <w:rsid w:val="00A9573C"/>
    <w:rsid w:val="00A97066"/>
    <w:rsid w:val="00A970B7"/>
    <w:rsid w:val="00A97CFF"/>
    <w:rsid w:val="00AA1074"/>
    <w:rsid w:val="00AA1494"/>
    <w:rsid w:val="00AA1551"/>
    <w:rsid w:val="00AA4303"/>
    <w:rsid w:val="00AA49FA"/>
    <w:rsid w:val="00AA6050"/>
    <w:rsid w:val="00AA65DD"/>
    <w:rsid w:val="00AA6A16"/>
    <w:rsid w:val="00AA7EFC"/>
    <w:rsid w:val="00AC2C7D"/>
    <w:rsid w:val="00AC304A"/>
    <w:rsid w:val="00AD136A"/>
    <w:rsid w:val="00AD2EF9"/>
    <w:rsid w:val="00AD3EE0"/>
    <w:rsid w:val="00AD631E"/>
    <w:rsid w:val="00AD7AA1"/>
    <w:rsid w:val="00AD7AE1"/>
    <w:rsid w:val="00AE140A"/>
    <w:rsid w:val="00AE1E5A"/>
    <w:rsid w:val="00AE20AB"/>
    <w:rsid w:val="00AE2B58"/>
    <w:rsid w:val="00AE336C"/>
    <w:rsid w:val="00AE3E84"/>
    <w:rsid w:val="00AF1514"/>
    <w:rsid w:val="00AF5095"/>
    <w:rsid w:val="00AF6201"/>
    <w:rsid w:val="00B020B2"/>
    <w:rsid w:val="00B05978"/>
    <w:rsid w:val="00B07181"/>
    <w:rsid w:val="00B10D31"/>
    <w:rsid w:val="00B1155E"/>
    <w:rsid w:val="00B1216F"/>
    <w:rsid w:val="00B12EA2"/>
    <w:rsid w:val="00B14D79"/>
    <w:rsid w:val="00B1507A"/>
    <w:rsid w:val="00B1793A"/>
    <w:rsid w:val="00B2165A"/>
    <w:rsid w:val="00B22140"/>
    <w:rsid w:val="00B22EAD"/>
    <w:rsid w:val="00B26CA8"/>
    <w:rsid w:val="00B3132F"/>
    <w:rsid w:val="00B36D5D"/>
    <w:rsid w:val="00B40B5A"/>
    <w:rsid w:val="00B41441"/>
    <w:rsid w:val="00B42101"/>
    <w:rsid w:val="00B43334"/>
    <w:rsid w:val="00B43850"/>
    <w:rsid w:val="00B44BD9"/>
    <w:rsid w:val="00B4506F"/>
    <w:rsid w:val="00B4623E"/>
    <w:rsid w:val="00B507DB"/>
    <w:rsid w:val="00B51E68"/>
    <w:rsid w:val="00B53C31"/>
    <w:rsid w:val="00B63A50"/>
    <w:rsid w:val="00B64EED"/>
    <w:rsid w:val="00B64F70"/>
    <w:rsid w:val="00B71E15"/>
    <w:rsid w:val="00B71E38"/>
    <w:rsid w:val="00B72FDC"/>
    <w:rsid w:val="00B814CA"/>
    <w:rsid w:val="00B819F1"/>
    <w:rsid w:val="00B81B44"/>
    <w:rsid w:val="00B82337"/>
    <w:rsid w:val="00B83F45"/>
    <w:rsid w:val="00B85669"/>
    <w:rsid w:val="00B90D88"/>
    <w:rsid w:val="00B941E7"/>
    <w:rsid w:val="00BA2F58"/>
    <w:rsid w:val="00BA7591"/>
    <w:rsid w:val="00BB3168"/>
    <w:rsid w:val="00BB3E87"/>
    <w:rsid w:val="00BB63BE"/>
    <w:rsid w:val="00BB7D04"/>
    <w:rsid w:val="00BC184D"/>
    <w:rsid w:val="00BC3BC4"/>
    <w:rsid w:val="00BC4258"/>
    <w:rsid w:val="00BC6476"/>
    <w:rsid w:val="00BC6B0D"/>
    <w:rsid w:val="00BD0455"/>
    <w:rsid w:val="00BD076E"/>
    <w:rsid w:val="00BD26ED"/>
    <w:rsid w:val="00BD56C9"/>
    <w:rsid w:val="00BD5BD4"/>
    <w:rsid w:val="00BE0D27"/>
    <w:rsid w:val="00BE2AF0"/>
    <w:rsid w:val="00BE3EDC"/>
    <w:rsid w:val="00BE6B35"/>
    <w:rsid w:val="00BE78D7"/>
    <w:rsid w:val="00BF1F77"/>
    <w:rsid w:val="00BF4575"/>
    <w:rsid w:val="00BF662C"/>
    <w:rsid w:val="00C002B9"/>
    <w:rsid w:val="00C00D95"/>
    <w:rsid w:val="00C12760"/>
    <w:rsid w:val="00C16AC2"/>
    <w:rsid w:val="00C20115"/>
    <w:rsid w:val="00C20603"/>
    <w:rsid w:val="00C21983"/>
    <w:rsid w:val="00C24FDF"/>
    <w:rsid w:val="00C302A9"/>
    <w:rsid w:val="00C358F8"/>
    <w:rsid w:val="00C40C28"/>
    <w:rsid w:val="00C410E1"/>
    <w:rsid w:val="00C422D9"/>
    <w:rsid w:val="00C43411"/>
    <w:rsid w:val="00C50305"/>
    <w:rsid w:val="00C5097F"/>
    <w:rsid w:val="00C52A95"/>
    <w:rsid w:val="00C553B6"/>
    <w:rsid w:val="00C62CA9"/>
    <w:rsid w:val="00C62D03"/>
    <w:rsid w:val="00C630A5"/>
    <w:rsid w:val="00C6383B"/>
    <w:rsid w:val="00C63B54"/>
    <w:rsid w:val="00C708CB"/>
    <w:rsid w:val="00C713BE"/>
    <w:rsid w:val="00C822B3"/>
    <w:rsid w:val="00C853E9"/>
    <w:rsid w:val="00C8579B"/>
    <w:rsid w:val="00C85AE9"/>
    <w:rsid w:val="00C92307"/>
    <w:rsid w:val="00C9245D"/>
    <w:rsid w:val="00C92B73"/>
    <w:rsid w:val="00C92CB6"/>
    <w:rsid w:val="00C9337F"/>
    <w:rsid w:val="00C94CB3"/>
    <w:rsid w:val="00C95430"/>
    <w:rsid w:val="00C9564F"/>
    <w:rsid w:val="00C95E18"/>
    <w:rsid w:val="00C96750"/>
    <w:rsid w:val="00C96B14"/>
    <w:rsid w:val="00CA384B"/>
    <w:rsid w:val="00CA39D6"/>
    <w:rsid w:val="00CB0815"/>
    <w:rsid w:val="00CB1A50"/>
    <w:rsid w:val="00CB569E"/>
    <w:rsid w:val="00CB6E0D"/>
    <w:rsid w:val="00CC0EEB"/>
    <w:rsid w:val="00CC3D91"/>
    <w:rsid w:val="00CD1E4A"/>
    <w:rsid w:val="00CD37CB"/>
    <w:rsid w:val="00CE061F"/>
    <w:rsid w:val="00CE19D9"/>
    <w:rsid w:val="00CE2199"/>
    <w:rsid w:val="00CE54A1"/>
    <w:rsid w:val="00CE68A9"/>
    <w:rsid w:val="00CF0EC8"/>
    <w:rsid w:val="00CF117A"/>
    <w:rsid w:val="00CF48EC"/>
    <w:rsid w:val="00CF53C6"/>
    <w:rsid w:val="00D05082"/>
    <w:rsid w:val="00D06020"/>
    <w:rsid w:val="00D15BEB"/>
    <w:rsid w:val="00D20C87"/>
    <w:rsid w:val="00D21280"/>
    <w:rsid w:val="00D22E58"/>
    <w:rsid w:val="00D22EB5"/>
    <w:rsid w:val="00D2341F"/>
    <w:rsid w:val="00D264DB"/>
    <w:rsid w:val="00D302D2"/>
    <w:rsid w:val="00D31DA9"/>
    <w:rsid w:val="00D348D0"/>
    <w:rsid w:val="00D36911"/>
    <w:rsid w:val="00D40CF3"/>
    <w:rsid w:val="00D41287"/>
    <w:rsid w:val="00D42227"/>
    <w:rsid w:val="00D440A1"/>
    <w:rsid w:val="00D5250D"/>
    <w:rsid w:val="00D55F1F"/>
    <w:rsid w:val="00D56309"/>
    <w:rsid w:val="00D62D07"/>
    <w:rsid w:val="00D63C5D"/>
    <w:rsid w:val="00D66D43"/>
    <w:rsid w:val="00D801F7"/>
    <w:rsid w:val="00D8439D"/>
    <w:rsid w:val="00D85AAD"/>
    <w:rsid w:val="00D87084"/>
    <w:rsid w:val="00D9128D"/>
    <w:rsid w:val="00D93A90"/>
    <w:rsid w:val="00D956F4"/>
    <w:rsid w:val="00DA3E92"/>
    <w:rsid w:val="00DA4DFA"/>
    <w:rsid w:val="00DA5C37"/>
    <w:rsid w:val="00DA6727"/>
    <w:rsid w:val="00DB025E"/>
    <w:rsid w:val="00DB3D51"/>
    <w:rsid w:val="00DB49CB"/>
    <w:rsid w:val="00DB5ACB"/>
    <w:rsid w:val="00DC1782"/>
    <w:rsid w:val="00DC3044"/>
    <w:rsid w:val="00DD2217"/>
    <w:rsid w:val="00DD51C6"/>
    <w:rsid w:val="00DE3064"/>
    <w:rsid w:val="00DE7AB8"/>
    <w:rsid w:val="00DF1A2F"/>
    <w:rsid w:val="00DF3033"/>
    <w:rsid w:val="00DF3E54"/>
    <w:rsid w:val="00DF4F38"/>
    <w:rsid w:val="00DF5370"/>
    <w:rsid w:val="00DF7B57"/>
    <w:rsid w:val="00E03128"/>
    <w:rsid w:val="00E049C1"/>
    <w:rsid w:val="00E054BA"/>
    <w:rsid w:val="00E11F97"/>
    <w:rsid w:val="00E155F3"/>
    <w:rsid w:val="00E17E63"/>
    <w:rsid w:val="00E219B0"/>
    <w:rsid w:val="00E22B05"/>
    <w:rsid w:val="00E23825"/>
    <w:rsid w:val="00E251A8"/>
    <w:rsid w:val="00E26086"/>
    <w:rsid w:val="00E26974"/>
    <w:rsid w:val="00E26DB8"/>
    <w:rsid w:val="00E30C1B"/>
    <w:rsid w:val="00E31846"/>
    <w:rsid w:val="00E319A4"/>
    <w:rsid w:val="00E32592"/>
    <w:rsid w:val="00E33C03"/>
    <w:rsid w:val="00E340F9"/>
    <w:rsid w:val="00E36961"/>
    <w:rsid w:val="00E42063"/>
    <w:rsid w:val="00E43471"/>
    <w:rsid w:val="00E43624"/>
    <w:rsid w:val="00E441BF"/>
    <w:rsid w:val="00E4492F"/>
    <w:rsid w:val="00E459B0"/>
    <w:rsid w:val="00E45A53"/>
    <w:rsid w:val="00E47185"/>
    <w:rsid w:val="00E50EC6"/>
    <w:rsid w:val="00E5124E"/>
    <w:rsid w:val="00E51933"/>
    <w:rsid w:val="00E55D86"/>
    <w:rsid w:val="00E55D98"/>
    <w:rsid w:val="00E61754"/>
    <w:rsid w:val="00E64412"/>
    <w:rsid w:val="00E65D87"/>
    <w:rsid w:val="00E66F5D"/>
    <w:rsid w:val="00E677C8"/>
    <w:rsid w:val="00E679E8"/>
    <w:rsid w:val="00E72E04"/>
    <w:rsid w:val="00E749AA"/>
    <w:rsid w:val="00E75630"/>
    <w:rsid w:val="00E83BBE"/>
    <w:rsid w:val="00E85AC7"/>
    <w:rsid w:val="00E900F1"/>
    <w:rsid w:val="00E93A71"/>
    <w:rsid w:val="00E96570"/>
    <w:rsid w:val="00E975D9"/>
    <w:rsid w:val="00EA0A07"/>
    <w:rsid w:val="00EA54D5"/>
    <w:rsid w:val="00EA617D"/>
    <w:rsid w:val="00EA6B6B"/>
    <w:rsid w:val="00EB1AE5"/>
    <w:rsid w:val="00EB30B7"/>
    <w:rsid w:val="00EB4C82"/>
    <w:rsid w:val="00EC06A7"/>
    <w:rsid w:val="00EC4432"/>
    <w:rsid w:val="00EC73E6"/>
    <w:rsid w:val="00ED08FD"/>
    <w:rsid w:val="00ED1E36"/>
    <w:rsid w:val="00ED2DCC"/>
    <w:rsid w:val="00ED6361"/>
    <w:rsid w:val="00EF4157"/>
    <w:rsid w:val="00EF48F7"/>
    <w:rsid w:val="00EF4B01"/>
    <w:rsid w:val="00EF5B11"/>
    <w:rsid w:val="00EF6243"/>
    <w:rsid w:val="00EF664E"/>
    <w:rsid w:val="00EF74CE"/>
    <w:rsid w:val="00F01D76"/>
    <w:rsid w:val="00F04E49"/>
    <w:rsid w:val="00F06BF4"/>
    <w:rsid w:val="00F14103"/>
    <w:rsid w:val="00F17C26"/>
    <w:rsid w:val="00F22C1E"/>
    <w:rsid w:val="00F232A3"/>
    <w:rsid w:val="00F248BA"/>
    <w:rsid w:val="00F2514E"/>
    <w:rsid w:val="00F26A51"/>
    <w:rsid w:val="00F274DF"/>
    <w:rsid w:val="00F277C2"/>
    <w:rsid w:val="00F30FE0"/>
    <w:rsid w:val="00F33819"/>
    <w:rsid w:val="00F34EBD"/>
    <w:rsid w:val="00F357E4"/>
    <w:rsid w:val="00F36B8F"/>
    <w:rsid w:val="00F44953"/>
    <w:rsid w:val="00F45391"/>
    <w:rsid w:val="00F469BD"/>
    <w:rsid w:val="00F56A99"/>
    <w:rsid w:val="00F57867"/>
    <w:rsid w:val="00F6027B"/>
    <w:rsid w:val="00F6233E"/>
    <w:rsid w:val="00F6537C"/>
    <w:rsid w:val="00F65A38"/>
    <w:rsid w:val="00F72AE4"/>
    <w:rsid w:val="00F81F1E"/>
    <w:rsid w:val="00F82A23"/>
    <w:rsid w:val="00F8320D"/>
    <w:rsid w:val="00F877B6"/>
    <w:rsid w:val="00F8782C"/>
    <w:rsid w:val="00F905D4"/>
    <w:rsid w:val="00F90B26"/>
    <w:rsid w:val="00F91B01"/>
    <w:rsid w:val="00F923EF"/>
    <w:rsid w:val="00F93A76"/>
    <w:rsid w:val="00F944C0"/>
    <w:rsid w:val="00F9464C"/>
    <w:rsid w:val="00F96659"/>
    <w:rsid w:val="00F96B5B"/>
    <w:rsid w:val="00F971FB"/>
    <w:rsid w:val="00FA0E3A"/>
    <w:rsid w:val="00FA261C"/>
    <w:rsid w:val="00FA2FE2"/>
    <w:rsid w:val="00FA7803"/>
    <w:rsid w:val="00FB105F"/>
    <w:rsid w:val="00FB32F1"/>
    <w:rsid w:val="00FB3B1A"/>
    <w:rsid w:val="00FB4DCA"/>
    <w:rsid w:val="00FB7098"/>
    <w:rsid w:val="00FC482B"/>
    <w:rsid w:val="00FC6468"/>
    <w:rsid w:val="00FC7DFF"/>
    <w:rsid w:val="00FD539D"/>
    <w:rsid w:val="00FD5F13"/>
    <w:rsid w:val="00FD629B"/>
    <w:rsid w:val="00FE32EA"/>
    <w:rsid w:val="00FF127C"/>
    <w:rsid w:val="00FF35C3"/>
    <w:rsid w:val="00FF3E5D"/>
  </w:rsids>
  <m:mathPr>
    <m:mathFont m:val="Cambria Math"/>
    <m:brkBin m:val="before"/>
    <m:brkBinSub m:val="--"/>
    <m:smallFrac/>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onnector" idref="#Conector recto de flecha 6"/>
        <o:r id="V:Rule2" type="connector" idref="#Conector recto de flecha 7"/>
        <o:r id="V:Rule3" type="connector" idref="#2 Conector recto de flecha"/>
        <o:r id="V:Rule4" type="connector" idref="#3 Conector recto de flecha"/>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9DA"/>
  </w:style>
  <w:style w:type="paragraph" w:styleId="Ttulo1">
    <w:name w:val="heading 1"/>
    <w:basedOn w:val="Norma"/>
    <w:next w:val="Norma"/>
    <w:link w:val="Ttulo1Car1"/>
    <w:uiPriority w:val="9"/>
    <w:qFormat/>
    <w:rsid w:val="00C822B3"/>
    <w:pPr>
      <w:keepNext/>
      <w:spacing w:after="0" w:line="240" w:lineRule="auto"/>
      <w:jc w:val="both"/>
      <w:outlineLvl w:val="0"/>
    </w:pPr>
    <w:rPr>
      <w:rFonts w:eastAsia="Times New Roman" w:cs="Times New Roman"/>
      <w:b/>
      <w:bCs/>
      <w:szCs w:val="24"/>
      <w:lang w:val="es-ES" w:eastAsia="es-ES"/>
    </w:rPr>
  </w:style>
  <w:style w:type="paragraph" w:styleId="Ttulo2">
    <w:name w:val="heading 2"/>
    <w:basedOn w:val="Norma"/>
    <w:next w:val="Norma"/>
    <w:link w:val="Ttulo2Car1"/>
    <w:qFormat/>
    <w:rsid w:val="00383962"/>
    <w:pPr>
      <w:keepNext/>
      <w:spacing w:before="240" w:after="60" w:line="240" w:lineRule="auto"/>
      <w:outlineLvl w:val="1"/>
    </w:pPr>
    <w:rPr>
      <w:rFonts w:ascii="Arial" w:eastAsia="Times New Roman" w:hAnsi="Arial" w:cs="Times New Roman"/>
      <w:b/>
      <w:bCs/>
      <w:i/>
      <w:iCs/>
      <w:sz w:val="28"/>
      <w:szCs w:val="28"/>
      <w:lang w:val="es-ES" w:eastAsia="es-ES"/>
    </w:rPr>
  </w:style>
  <w:style w:type="paragraph" w:styleId="Ttulo3">
    <w:name w:val="heading 3"/>
    <w:basedOn w:val="Norma"/>
    <w:next w:val="Norma"/>
    <w:link w:val="Ttulo3Car1"/>
    <w:qFormat/>
    <w:rsid w:val="00383962"/>
    <w:pPr>
      <w:keepNext/>
      <w:spacing w:before="240" w:after="60" w:line="240" w:lineRule="auto"/>
      <w:outlineLvl w:val="2"/>
    </w:pPr>
    <w:rPr>
      <w:rFonts w:ascii="Arial" w:eastAsia="Times New Roman" w:hAnsi="Arial" w:cs="Times New Roman"/>
      <w:b/>
      <w:bCs/>
      <w:sz w:val="26"/>
      <w:szCs w:val="26"/>
      <w:lang w:val="es-ES" w:eastAsia="es-ES"/>
    </w:rPr>
  </w:style>
  <w:style w:type="paragraph" w:styleId="Ttulo4">
    <w:name w:val="heading 4"/>
    <w:basedOn w:val="Norma"/>
    <w:next w:val="Norma"/>
    <w:link w:val="Ttulo4Car1"/>
    <w:qFormat/>
    <w:rsid w:val="00383962"/>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
    <w:next w:val="Norma"/>
    <w:link w:val="Ttulo5Car1"/>
    <w:qFormat/>
    <w:rsid w:val="00383962"/>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
    <w:next w:val="Norma"/>
    <w:link w:val="Ttulo6Car1"/>
    <w:qFormat/>
    <w:rsid w:val="00383962"/>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
    <w:next w:val="Norma"/>
    <w:link w:val="Ttulo7Car1"/>
    <w:qFormat/>
    <w:rsid w:val="00383962"/>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
    <w:next w:val="Norma"/>
    <w:link w:val="Ttulo8Car1"/>
    <w:qFormat/>
    <w:rsid w:val="00383962"/>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
    <w:next w:val="Norma"/>
    <w:link w:val="Ttulo9Car1"/>
    <w:qFormat/>
    <w:rsid w:val="00383962"/>
    <w:pPr>
      <w:spacing w:before="240" w:after="60" w:line="240" w:lineRule="auto"/>
      <w:outlineLvl w:val="8"/>
    </w:pPr>
    <w:rPr>
      <w:rFonts w:ascii="Arial" w:eastAsia="Times New Roman" w:hAnsi="Arial"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
    <w:name w:val="Norma"/>
    <w:qFormat/>
    <w:rsid w:val="008F354F"/>
  </w:style>
  <w:style w:type="table" w:customStyle="1" w:styleId="NormalTable">
    <w:name w:val="NormalTable"/>
    <w:uiPriority w:val="99"/>
    <w:semiHidden/>
    <w:unhideWhenUsed/>
    <w:qFormat/>
    <w:rsid w:val="001142C6"/>
    <w:tblPr>
      <w:tblInd w:w="0" w:type="dxa"/>
      <w:tblCellMar>
        <w:top w:w="0" w:type="dxa"/>
        <w:left w:w="108" w:type="dxa"/>
        <w:bottom w:w="0" w:type="dxa"/>
        <w:right w:w="108" w:type="dxa"/>
      </w:tblCellMar>
    </w:tblPr>
  </w:style>
  <w:style w:type="paragraph" w:customStyle="1" w:styleId="Default">
    <w:name w:val="Default"/>
    <w:uiPriority w:val="99"/>
    <w:rsid w:val="00E75630"/>
    <w:pPr>
      <w:autoSpaceDE w:val="0"/>
      <w:autoSpaceDN w:val="0"/>
      <w:adjustRightInd w:val="0"/>
      <w:spacing w:after="0" w:line="240" w:lineRule="auto"/>
    </w:pPr>
    <w:rPr>
      <w:rFonts w:ascii="Cambria" w:hAnsi="Cambria" w:cs="Cambria"/>
      <w:color w:val="000000"/>
      <w:sz w:val="24"/>
      <w:szCs w:val="24"/>
    </w:rPr>
  </w:style>
  <w:style w:type="paragraph" w:styleId="Encabezado">
    <w:name w:val="header"/>
    <w:basedOn w:val="Norma"/>
    <w:link w:val="EncabezadoCar"/>
    <w:uiPriority w:val="99"/>
    <w:unhideWhenUsed/>
    <w:rsid w:val="00E7563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630"/>
  </w:style>
  <w:style w:type="paragraph" w:styleId="Piedepgina">
    <w:name w:val="footer"/>
    <w:basedOn w:val="Norma"/>
    <w:link w:val="PiedepginaCar"/>
    <w:uiPriority w:val="99"/>
    <w:unhideWhenUsed/>
    <w:rsid w:val="00E7563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630"/>
  </w:style>
  <w:style w:type="character" w:customStyle="1" w:styleId="EncabezadoCar1">
    <w:name w:val="Encabezado Car1"/>
    <w:rsid w:val="00E75630"/>
    <w:rPr>
      <w:sz w:val="24"/>
      <w:szCs w:val="24"/>
      <w:lang w:val="es-ES" w:eastAsia="es-ES"/>
    </w:rPr>
  </w:style>
  <w:style w:type="character" w:styleId="Nmerodepgina">
    <w:name w:val="page number"/>
    <w:basedOn w:val="Fuentedeprrafopredeter"/>
    <w:rsid w:val="00E75630"/>
  </w:style>
  <w:style w:type="character" w:customStyle="1" w:styleId="Ttulo1Car">
    <w:name w:val="Título 1 Car"/>
    <w:basedOn w:val="Fuentedeprrafopredeter"/>
    <w:link w:val="Ttulo11"/>
    <w:uiPriority w:val="9"/>
    <w:rsid w:val="0038396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1"/>
    <w:rsid w:val="0038396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1"/>
    <w:rsid w:val="0038396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1"/>
    <w:rsid w:val="0038396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1"/>
    <w:rsid w:val="00383962"/>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1"/>
    <w:rsid w:val="00383962"/>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1"/>
    <w:rsid w:val="0038396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1"/>
    <w:rsid w:val="0038396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1"/>
    <w:rsid w:val="00383962"/>
    <w:rPr>
      <w:rFonts w:asciiTheme="majorHAnsi" w:eastAsiaTheme="majorEastAsia" w:hAnsiTheme="majorHAnsi" w:cstheme="majorBidi"/>
      <w:i/>
      <w:iCs/>
      <w:color w:val="404040" w:themeColor="text1" w:themeTint="BF"/>
      <w:sz w:val="20"/>
      <w:szCs w:val="20"/>
    </w:rPr>
  </w:style>
  <w:style w:type="character" w:customStyle="1" w:styleId="Ttulo1Car1">
    <w:name w:val="Título 1 Car1"/>
    <w:link w:val="Ttulo1"/>
    <w:rsid w:val="00C822B3"/>
    <w:rPr>
      <w:rFonts w:eastAsia="Times New Roman" w:cs="Times New Roman"/>
      <w:b/>
      <w:bCs/>
      <w:szCs w:val="24"/>
      <w:lang w:val="es-ES" w:eastAsia="es-ES"/>
    </w:rPr>
  </w:style>
  <w:style w:type="character" w:customStyle="1" w:styleId="Ttulo2Car1">
    <w:name w:val="Título 2 Car1"/>
    <w:link w:val="Ttulo2"/>
    <w:rsid w:val="00383962"/>
    <w:rPr>
      <w:rFonts w:ascii="Arial" w:eastAsia="Times New Roman" w:hAnsi="Arial" w:cs="Times New Roman"/>
      <w:b/>
      <w:bCs/>
      <w:i/>
      <w:iCs/>
      <w:sz w:val="28"/>
      <w:szCs w:val="28"/>
      <w:lang w:val="es-ES" w:eastAsia="es-ES"/>
    </w:rPr>
  </w:style>
  <w:style w:type="character" w:customStyle="1" w:styleId="Ttulo3Car1">
    <w:name w:val="Título 3 Car1"/>
    <w:link w:val="Ttulo3"/>
    <w:rsid w:val="00383962"/>
    <w:rPr>
      <w:rFonts w:ascii="Arial" w:eastAsia="Times New Roman" w:hAnsi="Arial" w:cs="Times New Roman"/>
      <w:b/>
      <w:bCs/>
      <w:sz w:val="26"/>
      <w:szCs w:val="26"/>
      <w:lang w:val="es-ES" w:eastAsia="es-ES"/>
    </w:rPr>
  </w:style>
  <w:style w:type="character" w:customStyle="1" w:styleId="Ttulo4Car1">
    <w:name w:val="Título 4 Car1"/>
    <w:link w:val="Ttulo4"/>
    <w:rsid w:val="00383962"/>
    <w:rPr>
      <w:rFonts w:ascii="Times New Roman" w:eastAsia="Times New Roman" w:hAnsi="Times New Roman" w:cs="Times New Roman"/>
      <w:b/>
      <w:bCs/>
      <w:sz w:val="28"/>
      <w:szCs w:val="28"/>
      <w:lang w:val="es-ES" w:eastAsia="es-ES"/>
    </w:rPr>
  </w:style>
  <w:style w:type="character" w:customStyle="1" w:styleId="Ttulo5Car1">
    <w:name w:val="Título 5 Car1"/>
    <w:link w:val="Ttulo5"/>
    <w:rsid w:val="00383962"/>
    <w:rPr>
      <w:rFonts w:ascii="Times New Roman" w:eastAsia="Times New Roman" w:hAnsi="Times New Roman" w:cs="Times New Roman"/>
      <w:b/>
      <w:bCs/>
      <w:i/>
      <w:iCs/>
      <w:sz w:val="26"/>
      <w:szCs w:val="26"/>
      <w:lang w:val="es-ES" w:eastAsia="es-ES"/>
    </w:rPr>
  </w:style>
  <w:style w:type="character" w:customStyle="1" w:styleId="Ttulo6Car1">
    <w:name w:val="Título 6 Car1"/>
    <w:link w:val="Ttulo6"/>
    <w:rsid w:val="00383962"/>
    <w:rPr>
      <w:rFonts w:ascii="Times New Roman" w:eastAsia="Times New Roman" w:hAnsi="Times New Roman" w:cs="Times New Roman"/>
      <w:b/>
      <w:bCs/>
      <w:lang w:val="es-ES" w:eastAsia="es-ES"/>
    </w:rPr>
  </w:style>
  <w:style w:type="character" w:customStyle="1" w:styleId="Ttulo7Car1">
    <w:name w:val="Título 7 Car1"/>
    <w:link w:val="Ttulo7"/>
    <w:rsid w:val="00383962"/>
    <w:rPr>
      <w:rFonts w:ascii="Times New Roman" w:eastAsia="Times New Roman" w:hAnsi="Times New Roman" w:cs="Times New Roman"/>
      <w:sz w:val="24"/>
      <w:szCs w:val="24"/>
      <w:lang w:val="es-ES" w:eastAsia="es-ES"/>
    </w:rPr>
  </w:style>
  <w:style w:type="character" w:customStyle="1" w:styleId="Ttulo8Car1">
    <w:name w:val="Título 8 Car1"/>
    <w:link w:val="Ttulo8"/>
    <w:rsid w:val="00383962"/>
    <w:rPr>
      <w:rFonts w:ascii="Times New Roman" w:eastAsia="Times New Roman" w:hAnsi="Times New Roman" w:cs="Times New Roman"/>
      <w:i/>
      <w:iCs/>
      <w:sz w:val="24"/>
      <w:szCs w:val="24"/>
      <w:lang w:val="es-ES" w:eastAsia="es-ES"/>
    </w:rPr>
  </w:style>
  <w:style w:type="character" w:customStyle="1" w:styleId="Ttulo9Car1">
    <w:name w:val="Título 9 Car1"/>
    <w:link w:val="Ttulo9"/>
    <w:rsid w:val="00383962"/>
    <w:rPr>
      <w:rFonts w:ascii="Arial" w:eastAsia="Times New Roman" w:hAnsi="Arial" w:cs="Times New Roman"/>
      <w:lang w:val="es-ES" w:eastAsia="es-ES"/>
    </w:rPr>
  </w:style>
  <w:style w:type="character" w:styleId="Hipervnculo">
    <w:name w:val="Hyperlink"/>
    <w:rsid w:val="00383962"/>
    <w:rPr>
      <w:color w:val="0000FF"/>
      <w:u w:val="single"/>
    </w:rPr>
  </w:style>
  <w:style w:type="paragraph" w:styleId="TDC1">
    <w:name w:val="toc 1"/>
    <w:basedOn w:val="Norma"/>
    <w:next w:val="Norma"/>
    <w:autoRedefine/>
    <w:semiHidden/>
    <w:rsid w:val="00383962"/>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
    <w:next w:val="Norma"/>
    <w:autoRedefine/>
    <w:semiHidden/>
    <w:rsid w:val="00383962"/>
    <w:pPr>
      <w:spacing w:before="120" w:after="0" w:line="240" w:lineRule="auto"/>
      <w:ind w:left="240"/>
    </w:pPr>
    <w:rPr>
      <w:rFonts w:ascii="Times New Roman" w:eastAsia="Times New Roman" w:hAnsi="Times New Roman" w:cs="Times New Roman"/>
      <w:b/>
      <w:bCs/>
      <w:lang w:val="es-ES" w:eastAsia="es-ES"/>
    </w:rPr>
  </w:style>
  <w:style w:type="character" w:customStyle="1" w:styleId="FolowedHyperlink">
    <w:name w:val="FolowedHyperlink"/>
    <w:rsid w:val="00383962"/>
    <w:rPr>
      <w:color w:val="800080"/>
      <w:u w:val="single"/>
    </w:rPr>
  </w:style>
  <w:style w:type="character" w:customStyle="1" w:styleId="PiedepginaCar1">
    <w:name w:val="Pie de página Car1"/>
    <w:rsid w:val="00383962"/>
    <w:rPr>
      <w:sz w:val="24"/>
      <w:szCs w:val="24"/>
      <w:lang w:val="es-ES" w:eastAsia="es-ES"/>
    </w:rPr>
  </w:style>
  <w:style w:type="paragraph" w:styleId="TDC3">
    <w:name w:val="toc 3"/>
    <w:basedOn w:val="Norma"/>
    <w:next w:val="Norma"/>
    <w:autoRedefine/>
    <w:semiHidden/>
    <w:rsid w:val="00383962"/>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
    <w:next w:val="Norma"/>
    <w:autoRedefine/>
    <w:semiHidden/>
    <w:rsid w:val="0038396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
    <w:next w:val="Norma"/>
    <w:autoRedefine/>
    <w:semiHidden/>
    <w:rsid w:val="0038396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
    <w:next w:val="Norma"/>
    <w:autoRedefine/>
    <w:semiHidden/>
    <w:rsid w:val="0038396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
    <w:next w:val="Norma"/>
    <w:autoRedefine/>
    <w:semiHidden/>
    <w:rsid w:val="0038396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
    <w:next w:val="Norma"/>
    <w:autoRedefine/>
    <w:semiHidden/>
    <w:rsid w:val="0038396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
    <w:next w:val="Norma"/>
    <w:autoRedefine/>
    <w:semiHidden/>
    <w:rsid w:val="00383962"/>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
    <w:link w:val="Sangra3detindependienteCar"/>
    <w:uiPriority w:val="99"/>
    <w:rsid w:val="00383962"/>
    <w:pPr>
      <w:spacing w:after="0" w:line="240" w:lineRule="auto"/>
      <w:ind w:firstLine="708"/>
      <w:jc w:val="both"/>
    </w:pPr>
    <w:rPr>
      <w:rFonts w:ascii="Tahoma" w:eastAsia="Times New Roman" w:hAnsi="Tahoma" w:cs="Times New Roman"/>
      <w:sz w:val="24"/>
      <w:szCs w:val="20"/>
      <w:lang w:eastAsia="es-ES"/>
    </w:rPr>
  </w:style>
  <w:style w:type="character" w:customStyle="1" w:styleId="Sangra3detindependienteCar">
    <w:name w:val="Sangría 3 de t. independiente Car"/>
    <w:basedOn w:val="Fuentedeprrafopredeter"/>
    <w:link w:val="Sangra3detindependiente"/>
    <w:uiPriority w:val="99"/>
    <w:rsid w:val="00383962"/>
    <w:rPr>
      <w:rFonts w:ascii="Tahoma" w:eastAsia="Times New Roman" w:hAnsi="Tahoma" w:cs="Times New Roman"/>
      <w:sz w:val="24"/>
      <w:szCs w:val="20"/>
      <w:lang w:eastAsia="es-ES"/>
    </w:rPr>
  </w:style>
  <w:style w:type="table" w:styleId="Tablaconcuadrcula">
    <w:name w:val="Table Grid"/>
    <w:basedOn w:val="NormalTable"/>
    <w:uiPriority w:val="39"/>
    <w:rsid w:val="0038396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
    <w:link w:val="Sangra2detindependienteCar"/>
    <w:uiPriority w:val="99"/>
    <w:rsid w:val="0038396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uiPriority w:val="99"/>
    <w:rsid w:val="00383962"/>
    <w:rPr>
      <w:rFonts w:ascii="Times New Roman" w:eastAsia="Times New Roman" w:hAnsi="Times New Roman" w:cs="Times New Roman"/>
      <w:sz w:val="24"/>
      <w:szCs w:val="24"/>
      <w:lang w:val="es-ES" w:eastAsia="es-ES"/>
    </w:rPr>
  </w:style>
  <w:style w:type="paragraph" w:styleId="Textoindependiente">
    <w:name w:val="Body Text"/>
    <w:basedOn w:val="Norma"/>
    <w:link w:val="TextoindependienteCar1"/>
    <w:uiPriority w:val="99"/>
    <w:rsid w:val="0038396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1"/>
    <w:uiPriority w:val="99"/>
    <w:rsid w:val="00383962"/>
  </w:style>
  <w:style w:type="character" w:customStyle="1" w:styleId="TextoindependienteCar1">
    <w:name w:val="Texto independiente Car1"/>
    <w:link w:val="Textoindependiente"/>
    <w:rsid w:val="00383962"/>
    <w:rPr>
      <w:rFonts w:ascii="Times New Roman" w:eastAsia="Times New Roman" w:hAnsi="Times New Roman" w:cs="Times New Roman"/>
      <w:sz w:val="24"/>
      <w:szCs w:val="24"/>
      <w:lang w:val="es-ES" w:eastAsia="es-ES"/>
    </w:rPr>
  </w:style>
  <w:style w:type="character" w:styleId="Refdecomentario">
    <w:name w:val="annotation reference"/>
    <w:uiPriority w:val="99"/>
    <w:semiHidden/>
    <w:rsid w:val="00383962"/>
    <w:rPr>
      <w:sz w:val="16"/>
      <w:szCs w:val="16"/>
    </w:rPr>
  </w:style>
  <w:style w:type="paragraph" w:styleId="Textocomentario">
    <w:name w:val="annotation text"/>
    <w:basedOn w:val="Norma"/>
    <w:link w:val="TextocomentarioCar1"/>
    <w:uiPriority w:val="99"/>
    <w:semiHidden/>
    <w:rsid w:val="00383962"/>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1"/>
    <w:uiPriority w:val="99"/>
    <w:rsid w:val="00383962"/>
    <w:rPr>
      <w:sz w:val="20"/>
      <w:szCs w:val="20"/>
    </w:rPr>
  </w:style>
  <w:style w:type="character" w:customStyle="1" w:styleId="TextocomentarioCar1">
    <w:name w:val="Texto comentario Car1"/>
    <w:link w:val="Textocomentario"/>
    <w:semiHidden/>
    <w:rsid w:val="0038396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rsid w:val="00383962"/>
    <w:rPr>
      <w:b/>
      <w:bCs/>
    </w:rPr>
  </w:style>
  <w:style w:type="character" w:customStyle="1" w:styleId="AsuntodelcomentarioCar0">
    <w:name w:val="Asunto delcomentario Car"/>
    <w:basedOn w:val="TextocomentarioCar"/>
    <w:link w:val="Asuntodelcomentario1"/>
    <w:rsid w:val="00383962"/>
    <w:rPr>
      <w:b/>
      <w:bCs/>
      <w:sz w:val="20"/>
      <w:szCs w:val="20"/>
    </w:rPr>
  </w:style>
  <w:style w:type="character" w:customStyle="1" w:styleId="AsuntodelcomentarioCar">
    <w:name w:val="Asunto del comentario Car"/>
    <w:link w:val="Asuntodelcomentario"/>
    <w:uiPriority w:val="99"/>
    <w:semiHidden/>
    <w:rsid w:val="00383962"/>
    <w:rPr>
      <w:rFonts w:ascii="Times New Roman" w:eastAsia="Times New Roman" w:hAnsi="Times New Roman" w:cs="Times New Roman"/>
      <w:b/>
      <w:bCs/>
      <w:sz w:val="20"/>
      <w:szCs w:val="20"/>
      <w:lang w:val="es-ES" w:eastAsia="es-ES"/>
    </w:rPr>
  </w:style>
  <w:style w:type="paragraph" w:customStyle="1" w:styleId="BaloonText">
    <w:name w:val="Baloon Text"/>
    <w:basedOn w:val="Norma"/>
    <w:link w:val="TextodegloboCar1"/>
    <w:semiHidden/>
    <w:rsid w:val="00383962"/>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1"/>
    <w:uiPriority w:val="99"/>
    <w:rsid w:val="00383962"/>
    <w:rPr>
      <w:rFonts w:ascii="Tahoma" w:hAnsi="Tahoma" w:cs="Tahoma"/>
      <w:sz w:val="16"/>
      <w:szCs w:val="16"/>
    </w:rPr>
  </w:style>
  <w:style w:type="character" w:customStyle="1" w:styleId="TextodegloboCar1">
    <w:name w:val="Texto de globo Car1"/>
    <w:link w:val="BaloonText"/>
    <w:semiHidden/>
    <w:rsid w:val="00383962"/>
    <w:rPr>
      <w:rFonts w:ascii="Tahoma" w:eastAsia="Times New Roman" w:hAnsi="Tahoma" w:cs="Times New Roman"/>
      <w:sz w:val="16"/>
      <w:szCs w:val="16"/>
      <w:lang w:val="es-ES" w:eastAsia="es-ES"/>
    </w:rPr>
  </w:style>
  <w:style w:type="paragraph" w:styleId="Sangradetextonormal">
    <w:name w:val="Body Text Indent"/>
    <w:basedOn w:val="Norma"/>
    <w:link w:val="SangradetextonormalCar"/>
    <w:rsid w:val="0038396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0">
    <w:name w:val="Sangría de texto normalCar"/>
    <w:basedOn w:val="Fuentedeprrafopredeter"/>
    <w:link w:val="Sangradetextonormal1"/>
    <w:rsid w:val="00383962"/>
  </w:style>
  <w:style w:type="character" w:customStyle="1" w:styleId="SangradetextonormalCar">
    <w:name w:val="Sangría de texto normal Car"/>
    <w:link w:val="Sangradetextonormal"/>
    <w:rsid w:val="00383962"/>
    <w:rPr>
      <w:rFonts w:ascii="Times New Roman" w:eastAsia="Times New Roman" w:hAnsi="Times New Roman" w:cs="Times New Roman"/>
      <w:sz w:val="24"/>
      <w:szCs w:val="24"/>
      <w:lang w:val="es-ES" w:eastAsia="es-ES"/>
    </w:rPr>
  </w:style>
  <w:style w:type="paragraph" w:customStyle="1" w:styleId="CM12">
    <w:name w:val="CM12"/>
    <w:basedOn w:val="Norma"/>
    <w:next w:val="Norma"/>
    <w:uiPriority w:val="99"/>
    <w:rsid w:val="0038396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83962"/>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383962"/>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383962"/>
    <w:pPr>
      <w:widowControl w:val="0"/>
    </w:pPr>
    <w:rPr>
      <w:rFonts w:ascii="Verdana" w:eastAsia="Times New Roman" w:hAnsi="Verdana" w:cs="Times New Roman"/>
      <w:color w:val="auto"/>
      <w:lang w:val="es-ES" w:eastAsia="es-ES"/>
    </w:rPr>
  </w:style>
  <w:style w:type="paragraph" w:customStyle="1" w:styleId="Prrafodelista1">
    <w:name w:val="Párrafo delista1"/>
    <w:basedOn w:val="Norma"/>
    <w:uiPriority w:val="34"/>
    <w:qFormat/>
    <w:rsid w:val="00383962"/>
    <w:pPr>
      <w:spacing w:after="0" w:line="240" w:lineRule="auto"/>
      <w:ind w:left="708"/>
    </w:pPr>
    <w:rPr>
      <w:rFonts w:ascii="Times New Roman" w:eastAsia="Times New Roman" w:hAnsi="Times New Roman" w:cs="Times New Roman"/>
      <w:sz w:val="24"/>
      <w:szCs w:val="24"/>
      <w:lang w:val="es-ES" w:eastAsia="es-ES"/>
    </w:rPr>
  </w:style>
  <w:style w:type="paragraph" w:styleId="Ttulo">
    <w:name w:val="Title"/>
    <w:basedOn w:val="Norma"/>
    <w:link w:val="TtuloCar1"/>
    <w:qFormat/>
    <w:rsid w:val="00383962"/>
    <w:pPr>
      <w:spacing w:after="0" w:line="240" w:lineRule="auto"/>
      <w:jc w:val="center"/>
    </w:pPr>
    <w:rPr>
      <w:rFonts w:ascii="Times New Roman" w:eastAsia="Times New Roman" w:hAnsi="Times New Roman" w:cs="Times New Roman"/>
      <w:b/>
      <w:caps/>
      <w:sz w:val="24"/>
      <w:szCs w:val="36"/>
      <w:u w:val="single"/>
      <w:lang w:val="es-ES" w:eastAsia="es-ES"/>
    </w:rPr>
  </w:style>
  <w:style w:type="character" w:customStyle="1" w:styleId="TtuloCar">
    <w:name w:val="Título Car"/>
    <w:basedOn w:val="Fuentedeprrafopredeter"/>
    <w:link w:val="Ttulo10"/>
    <w:rsid w:val="00383962"/>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link w:val="Ttulo"/>
    <w:rsid w:val="00383962"/>
    <w:rPr>
      <w:rFonts w:ascii="Times New Roman" w:eastAsia="Times New Roman" w:hAnsi="Times New Roman" w:cs="Times New Roman"/>
      <w:b/>
      <w:caps/>
      <w:sz w:val="24"/>
      <w:szCs w:val="36"/>
      <w:u w:val="single"/>
      <w:lang w:val="es-ES" w:eastAsia="es-ES"/>
    </w:rPr>
  </w:style>
  <w:style w:type="paragraph" w:styleId="Textoindependiente2">
    <w:name w:val="Body Text 2"/>
    <w:basedOn w:val="Norma"/>
    <w:link w:val="Textoindependiente2Car1"/>
    <w:unhideWhenUsed/>
    <w:rsid w:val="00383962"/>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1"/>
    <w:rsid w:val="00383962"/>
  </w:style>
  <w:style w:type="character" w:customStyle="1" w:styleId="Textoindependiente2Car1">
    <w:name w:val="Texto independiente 2 Car1"/>
    <w:link w:val="Textoindependiente2"/>
    <w:rsid w:val="00383962"/>
    <w:rPr>
      <w:rFonts w:ascii="Times New Roman" w:eastAsia="Times New Roman" w:hAnsi="Times New Roman" w:cs="Times New Roman"/>
      <w:sz w:val="24"/>
      <w:szCs w:val="24"/>
      <w:lang w:val="es-ES" w:eastAsia="es-ES"/>
    </w:rPr>
  </w:style>
  <w:style w:type="paragraph" w:styleId="Textodebloque">
    <w:name w:val="Block Text"/>
    <w:basedOn w:val="Norma"/>
    <w:unhideWhenUsed/>
    <w:rsid w:val="00383962"/>
    <w:pPr>
      <w:spacing w:after="0" w:line="240" w:lineRule="auto"/>
      <w:ind w:left="1276" w:right="931"/>
      <w:jc w:val="center"/>
    </w:pPr>
    <w:rPr>
      <w:rFonts w:ascii="Times New Roman" w:eastAsia="Times New Roman" w:hAnsi="Times New Roman" w:cs="Times New Roman"/>
      <w:szCs w:val="20"/>
      <w:lang w:val="es-ES"/>
    </w:rPr>
  </w:style>
  <w:style w:type="paragraph" w:customStyle="1" w:styleId="Sinespaciado1">
    <w:name w:val="Sin espaciado1"/>
    <w:qFormat/>
    <w:rsid w:val="00383962"/>
    <w:pPr>
      <w:spacing w:after="0" w:line="240" w:lineRule="auto"/>
    </w:pPr>
    <w:rPr>
      <w:rFonts w:ascii="Calibri" w:eastAsia="Times New Roman" w:hAnsi="Calibri" w:cs="Times New Roman"/>
      <w:lang w:val="es-ES" w:eastAsia="es-ES"/>
    </w:rPr>
  </w:style>
  <w:style w:type="character" w:customStyle="1" w:styleId="Estilo1Car">
    <w:name w:val="Estilo1 Car"/>
    <w:link w:val="Estilo1"/>
    <w:locked/>
    <w:rsid w:val="00383962"/>
    <w:rPr>
      <w:rFonts w:ascii="Arial Narrow" w:eastAsia="Arial Unicode MS" w:hAnsi="Arial Narrow"/>
      <w:b/>
      <w:sz w:val="24"/>
      <w:szCs w:val="24"/>
      <w:lang w:val="es-ES_tradnl" w:eastAsia="es-ES"/>
    </w:rPr>
  </w:style>
  <w:style w:type="paragraph" w:customStyle="1" w:styleId="Estilo1">
    <w:name w:val="Estilo1"/>
    <w:basedOn w:val="Norma"/>
    <w:link w:val="Estilo1Car"/>
    <w:qFormat/>
    <w:rsid w:val="00383962"/>
    <w:pPr>
      <w:numPr>
        <w:numId w:val="13"/>
      </w:numPr>
      <w:spacing w:after="0" w:line="240" w:lineRule="auto"/>
      <w:jc w:val="both"/>
    </w:pPr>
    <w:rPr>
      <w:rFonts w:ascii="Arial Narrow" w:eastAsia="Arial Unicode MS" w:hAnsi="Arial Narrow"/>
      <w:b/>
      <w:sz w:val="24"/>
      <w:szCs w:val="24"/>
      <w:lang w:val="es-ES_tradnl" w:eastAsia="es-ES"/>
    </w:rPr>
  </w:style>
  <w:style w:type="paragraph" w:customStyle="1" w:styleId="Ttulo11">
    <w:name w:val="Título 11"/>
    <w:basedOn w:val="Norma"/>
    <w:link w:val="Ttulo1Car"/>
    <w:rsid w:val="00383962"/>
    <w:pPr>
      <w:spacing w:after="0" w:line="240" w:lineRule="auto"/>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
    <w:link w:val="Ttulo2Car"/>
    <w:rsid w:val="00383962"/>
    <w:pPr>
      <w:spacing w:after="0" w:line="240" w:lineRule="auto"/>
    </w:pPr>
    <w:rPr>
      <w:rFonts w:asciiTheme="majorHAnsi" w:eastAsiaTheme="majorEastAsia" w:hAnsiTheme="majorHAnsi" w:cstheme="majorBidi"/>
      <w:b/>
      <w:bCs/>
      <w:color w:val="4F81BD" w:themeColor="accent1"/>
      <w:sz w:val="26"/>
      <w:szCs w:val="26"/>
    </w:rPr>
  </w:style>
  <w:style w:type="paragraph" w:customStyle="1" w:styleId="Ttulo31">
    <w:name w:val="Título 31"/>
    <w:basedOn w:val="Norma"/>
    <w:link w:val="Ttulo3Car"/>
    <w:rsid w:val="00383962"/>
    <w:pPr>
      <w:spacing w:after="0" w:line="240" w:lineRule="auto"/>
    </w:pPr>
    <w:rPr>
      <w:rFonts w:asciiTheme="majorHAnsi" w:eastAsiaTheme="majorEastAsia" w:hAnsiTheme="majorHAnsi" w:cstheme="majorBidi"/>
      <w:b/>
      <w:bCs/>
      <w:color w:val="4F81BD" w:themeColor="accent1"/>
    </w:rPr>
  </w:style>
  <w:style w:type="paragraph" w:customStyle="1" w:styleId="Ttulo41">
    <w:name w:val="Título 41"/>
    <w:basedOn w:val="Norma"/>
    <w:link w:val="Ttulo4Car"/>
    <w:rsid w:val="00383962"/>
    <w:pPr>
      <w:spacing w:after="0" w:line="240" w:lineRule="auto"/>
    </w:pPr>
    <w:rPr>
      <w:rFonts w:asciiTheme="majorHAnsi" w:eastAsiaTheme="majorEastAsia" w:hAnsiTheme="majorHAnsi" w:cstheme="majorBidi"/>
      <w:b/>
      <w:bCs/>
      <w:i/>
      <w:iCs/>
      <w:color w:val="4F81BD" w:themeColor="accent1"/>
    </w:rPr>
  </w:style>
  <w:style w:type="paragraph" w:customStyle="1" w:styleId="Ttulo51">
    <w:name w:val="Título 51"/>
    <w:basedOn w:val="Norma"/>
    <w:link w:val="Ttulo5Car"/>
    <w:rsid w:val="00383962"/>
    <w:pPr>
      <w:spacing w:after="0" w:line="240" w:lineRule="auto"/>
    </w:pPr>
    <w:rPr>
      <w:rFonts w:asciiTheme="majorHAnsi" w:eastAsiaTheme="majorEastAsia" w:hAnsiTheme="majorHAnsi" w:cstheme="majorBidi"/>
      <w:color w:val="243F60" w:themeColor="accent1" w:themeShade="7F"/>
    </w:rPr>
  </w:style>
  <w:style w:type="paragraph" w:customStyle="1" w:styleId="Ttulo61">
    <w:name w:val="Título 61"/>
    <w:basedOn w:val="Norma"/>
    <w:link w:val="Ttulo6Car"/>
    <w:rsid w:val="00383962"/>
    <w:pPr>
      <w:spacing w:after="0" w:line="240" w:lineRule="auto"/>
    </w:pPr>
    <w:rPr>
      <w:rFonts w:asciiTheme="majorHAnsi" w:eastAsiaTheme="majorEastAsia" w:hAnsiTheme="majorHAnsi" w:cstheme="majorBidi"/>
      <w:i/>
      <w:iCs/>
      <w:color w:val="243F60" w:themeColor="accent1" w:themeShade="7F"/>
    </w:rPr>
  </w:style>
  <w:style w:type="paragraph" w:customStyle="1" w:styleId="Ttulo71">
    <w:name w:val="Título 71"/>
    <w:basedOn w:val="Norma"/>
    <w:link w:val="Ttulo7Car"/>
    <w:rsid w:val="00383962"/>
    <w:pPr>
      <w:spacing w:after="0" w:line="240" w:lineRule="auto"/>
    </w:pPr>
    <w:rPr>
      <w:rFonts w:asciiTheme="majorHAnsi" w:eastAsiaTheme="majorEastAsia" w:hAnsiTheme="majorHAnsi" w:cstheme="majorBidi"/>
      <w:i/>
      <w:iCs/>
      <w:color w:val="404040" w:themeColor="text1" w:themeTint="BF"/>
    </w:rPr>
  </w:style>
  <w:style w:type="paragraph" w:customStyle="1" w:styleId="Ttulo81">
    <w:name w:val="Título 81"/>
    <w:basedOn w:val="Norma"/>
    <w:link w:val="Ttulo8Car"/>
    <w:rsid w:val="00383962"/>
    <w:pPr>
      <w:spacing w:after="0" w:line="240" w:lineRule="auto"/>
    </w:pPr>
    <w:rPr>
      <w:rFonts w:asciiTheme="majorHAnsi" w:eastAsiaTheme="majorEastAsia" w:hAnsiTheme="majorHAnsi" w:cstheme="majorBidi"/>
      <w:color w:val="404040" w:themeColor="text1" w:themeTint="BF"/>
      <w:sz w:val="20"/>
      <w:szCs w:val="20"/>
    </w:rPr>
  </w:style>
  <w:style w:type="paragraph" w:customStyle="1" w:styleId="Ttulo91">
    <w:name w:val="Título 91"/>
    <w:basedOn w:val="Norma"/>
    <w:link w:val="Ttulo9Car"/>
    <w:rsid w:val="00383962"/>
    <w:pPr>
      <w:spacing w:after="0" w:line="240" w:lineRule="auto"/>
    </w:pPr>
    <w:rPr>
      <w:rFonts w:asciiTheme="majorHAnsi" w:eastAsiaTheme="majorEastAsia" w:hAnsiTheme="majorHAnsi" w:cstheme="majorBidi"/>
      <w:i/>
      <w:iCs/>
      <w:color w:val="404040" w:themeColor="text1" w:themeTint="BF"/>
      <w:sz w:val="20"/>
      <w:szCs w:val="20"/>
    </w:rPr>
  </w:style>
  <w:style w:type="paragraph" w:customStyle="1" w:styleId="Encabezado1">
    <w:name w:val="Encabezado1"/>
    <w:basedOn w:val="Norma"/>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Piedepgina1">
    <w:name w:val="Pie de página1"/>
    <w:basedOn w:val="Norma"/>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Sangra3detindependiente1">
    <w:name w:val="Sangría 3 de t.independiente1"/>
    <w:basedOn w:val="Norma"/>
    <w:link w:val="Sangra3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3detindependienteCar0">
    <w:name w:val="Sangría 3 de t.independiente Car"/>
    <w:link w:val="Sangra3detindependiente1"/>
    <w:locked/>
    <w:rsid w:val="00383962"/>
    <w:rPr>
      <w:rFonts w:ascii="Times New Roman" w:eastAsia="Times New Roman" w:hAnsi="Times New Roman" w:cs="Times New Roman"/>
      <w:sz w:val="24"/>
      <w:szCs w:val="24"/>
      <w:lang w:val="es-ES" w:eastAsia="es-ES"/>
    </w:rPr>
  </w:style>
  <w:style w:type="paragraph" w:customStyle="1" w:styleId="Sangra2detindependiente1">
    <w:name w:val="Sangría 2 de t.independiente1"/>
    <w:basedOn w:val="Norma"/>
    <w:link w:val="Sangra2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2detindependienteCar0">
    <w:name w:val="Sangría 2 de t.independiente Car"/>
    <w:link w:val="Sangra2detindependiente1"/>
    <w:locked/>
    <w:rsid w:val="00383962"/>
    <w:rPr>
      <w:rFonts w:ascii="Times New Roman" w:eastAsia="Times New Roman" w:hAnsi="Times New Roman" w:cs="Times New Roman"/>
      <w:sz w:val="24"/>
      <w:szCs w:val="24"/>
      <w:lang w:val="es-ES" w:eastAsia="es-ES"/>
    </w:rPr>
  </w:style>
  <w:style w:type="paragraph" w:customStyle="1" w:styleId="Textoindependiente1">
    <w:name w:val="Texto independiente1"/>
    <w:basedOn w:val="Norma"/>
    <w:link w:val="TextoindependienteCar"/>
    <w:rsid w:val="00383962"/>
    <w:pPr>
      <w:spacing w:after="0" w:line="240" w:lineRule="auto"/>
    </w:pPr>
  </w:style>
  <w:style w:type="paragraph" w:customStyle="1" w:styleId="Textocomentario1">
    <w:name w:val="Texto comentario1"/>
    <w:basedOn w:val="Norma"/>
    <w:link w:val="TextocomentarioCar"/>
    <w:rsid w:val="00383962"/>
    <w:pPr>
      <w:spacing w:after="0" w:line="240" w:lineRule="auto"/>
    </w:pPr>
    <w:rPr>
      <w:sz w:val="20"/>
      <w:szCs w:val="20"/>
    </w:rPr>
  </w:style>
  <w:style w:type="paragraph" w:customStyle="1" w:styleId="Asuntodelcomentario1">
    <w:name w:val="Asunto delcomentario1"/>
    <w:basedOn w:val="Norma"/>
    <w:link w:val="AsuntodelcomentarioCar0"/>
    <w:rsid w:val="00383962"/>
    <w:pPr>
      <w:spacing w:after="0" w:line="240" w:lineRule="auto"/>
    </w:pPr>
    <w:rPr>
      <w:b/>
      <w:bCs/>
      <w:sz w:val="20"/>
      <w:szCs w:val="20"/>
    </w:rPr>
  </w:style>
  <w:style w:type="paragraph" w:customStyle="1" w:styleId="Textodeglobo1">
    <w:name w:val="Texto de globo1"/>
    <w:basedOn w:val="Norma"/>
    <w:link w:val="TextodegloboCar"/>
    <w:rsid w:val="00383962"/>
    <w:pPr>
      <w:spacing w:after="0" w:line="240" w:lineRule="auto"/>
    </w:pPr>
    <w:rPr>
      <w:rFonts w:ascii="Tahoma" w:hAnsi="Tahoma" w:cs="Tahoma"/>
      <w:sz w:val="16"/>
      <w:szCs w:val="16"/>
    </w:rPr>
  </w:style>
  <w:style w:type="paragraph" w:customStyle="1" w:styleId="Sangradetextonormal1">
    <w:name w:val="Sangría de texto normal1"/>
    <w:basedOn w:val="Norma"/>
    <w:link w:val="SangradetextonormalCar0"/>
    <w:rsid w:val="00383962"/>
    <w:pPr>
      <w:spacing w:after="0" w:line="240" w:lineRule="auto"/>
    </w:pPr>
  </w:style>
  <w:style w:type="paragraph" w:customStyle="1" w:styleId="Ttulo10">
    <w:name w:val="Título1"/>
    <w:basedOn w:val="Norma"/>
    <w:link w:val="TtuloCar"/>
    <w:rsid w:val="00383962"/>
    <w:pPr>
      <w:spacing w:after="0" w:line="240" w:lineRule="auto"/>
    </w:pPr>
    <w:rPr>
      <w:rFonts w:asciiTheme="majorHAnsi" w:eastAsiaTheme="majorEastAsia" w:hAnsiTheme="majorHAnsi" w:cstheme="majorBidi"/>
      <w:color w:val="17365D" w:themeColor="text2" w:themeShade="BF"/>
      <w:spacing w:val="5"/>
      <w:kern w:val="28"/>
      <w:sz w:val="52"/>
      <w:szCs w:val="52"/>
    </w:rPr>
  </w:style>
  <w:style w:type="paragraph" w:customStyle="1" w:styleId="Textoindependiente21">
    <w:name w:val="Texto independiente 21"/>
    <w:basedOn w:val="Norma"/>
    <w:link w:val="Textoindependiente2Car"/>
    <w:rsid w:val="00383962"/>
    <w:pPr>
      <w:spacing w:after="0" w:line="240" w:lineRule="auto"/>
    </w:pPr>
  </w:style>
  <w:style w:type="table" w:customStyle="1" w:styleId="Tablanormal1">
    <w:name w:val="Tabla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table" w:customStyle="1" w:styleId="TableNormal1">
    <w:name w:val="Table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paragraph" w:styleId="Sinespaciado">
    <w:name w:val="No Spacing"/>
    <w:link w:val="SinespaciadoCar"/>
    <w:uiPriority w:val="1"/>
    <w:qFormat/>
    <w:rsid w:val="00383962"/>
    <w:pPr>
      <w:spacing w:after="0" w:line="240" w:lineRule="auto"/>
    </w:pPr>
    <w:rPr>
      <w:rFonts w:ascii="Calibri" w:eastAsia="Times New Roman" w:hAnsi="Calibri" w:cs="Times New Roman"/>
      <w:lang w:val="es-ES" w:eastAsia="es-ES"/>
    </w:rPr>
  </w:style>
  <w:style w:type="paragraph" w:styleId="Prrafodelista">
    <w:name w:val="List Paragraph"/>
    <w:basedOn w:val="Norma"/>
    <w:qFormat/>
    <w:rsid w:val="00383962"/>
    <w:pPr>
      <w:spacing w:after="0" w:line="240" w:lineRule="auto"/>
      <w:ind w:left="720"/>
    </w:pPr>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383962"/>
    <w:rPr>
      <w:rFonts w:ascii="Calibri" w:eastAsia="Times New Roman" w:hAnsi="Calibri" w:cs="Times New Roman"/>
      <w:lang w:val="es-ES" w:eastAsia="es-ES"/>
    </w:rPr>
  </w:style>
  <w:style w:type="character" w:customStyle="1" w:styleId="espe4Car">
    <w:name w:val="espe4 Car"/>
    <w:link w:val="espe4"/>
    <w:locked/>
    <w:rsid w:val="009F374E"/>
    <w:rPr>
      <w:rFonts w:ascii="Garamond" w:hAnsi="Garamond"/>
      <w:b/>
      <w:caps/>
      <w:noProof/>
      <w:sz w:val="24"/>
      <w:szCs w:val="24"/>
    </w:rPr>
  </w:style>
  <w:style w:type="paragraph" w:customStyle="1" w:styleId="espe4">
    <w:name w:val="espe4"/>
    <w:basedOn w:val="Norma"/>
    <w:link w:val="espe4Car"/>
    <w:autoRedefine/>
    <w:rsid w:val="009F374E"/>
    <w:pPr>
      <w:tabs>
        <w:tab w:val="right" w:leader="dot" w:pos="8911"/>
      </w:tabs>
      <w:snapToGrid w:val="0"/>
      <w:spacing w:after="0" w:line="240" w:lineRule="auto"/>
      <w:jc w:val="both"/>
    </w:pPr>
    <w:rPr>
      <w:rFonts w:ascii="Garamond" w:hAnsi="Garamond"/>
      <w:b/>
      <w:caps/>
      <w:noProof/>
      <w:sz w:val="24"/>
      <w:szCs w:val="24"/>
    </w:rPr>
  </w:style>
  <w:style w:type="paragraph" w:styleId="Textodeglobo">
    <w:name w:val="Balloon Text"/>
    <w:basedOn w:val="Normal"/>
    <w:link w:val="TextodegloboCar2"/>
    <w:uiPriority w:val="99"/>
    <w:semiHidden/>
    <w:unhideWhenUsed/>
    <w:rsid w:val="001B7F6C"/>
    <w:pPr>
      <w:spacing w:after="0" w:line="240" w:lineRule="auto"/>
    </w:pPr>
    <w:rPr>
      <w:rFonts w:ascii="Tahoma" w:hAnsi="Tahoma" w:cs="Tahoma"/>
      <w:sz w:val="16"/>
      <w:szCs w:val="16"/>
    </w:rPr>
  </w:style>
  <w:style w:type="character" w:customStyle="1" w:styleId="TextodegloboCar2">
    <w:name w:val="Texto de globo Car2"/>
    <w:basedOn w:val="Fuentedeprrafopredeter"/>
    <w:link w:val="Textodeglobo"/>
    <w:semiHidden/>
    <w:rsid w:val="001B7F6C"/>
    <w:rPr>
      <w:rFonts w:ascii="Tahoma" w:hAnsi="Tahoma" w:cs="Tahoma"/>
      <w:sz w:val="16"/>
      <w:szCs w:val="16"/>
    </w:rPr>
  </w:style>
  <w:style w:type="paragraph" w:customStyle="1" w:styleId="Estilo2">
    <w:name w:val="Estilo2"/>
    <w:basedOn w:val="Normal"/>
    <w:next w:val="Normal"/>
    <w:autoRedefine/>
    <w:qFormat/>
    <w:rsid w:val="00290E1E"/>
    <w:pPr>
      <w:numPr>
        <w:numId w:val="14"/>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eastAsia="es-ES"/>
    </w:rPr>
  </w:style>
  <w:style w:type="paragraph" w:styleId="Revisin">
    <w:name w:val="Revision"/>
    <w:hidden/>
    <w:uiPriority w:val="99"/>
    <w:semiHidden/>
    <w:rsid w:val="00290E1E"/>
    <w:pPr>
      <w:spacing w:after="0" w:line="240" w:lineRule="auto"/>
    </w:pPr>
    <w:rPr>
      <w:lang w:val="es-ES" w:eastAsia="es-ES"/>
    </w:rPr>
  </w:style>
  <w:style w:type="paragraph" w:customStyle="1" w:styleId="PARRAFO">
    <w:name w:val="_PARRAFO"/>
    <w:basedOn w:val="Normal"/>
    <w:qFormat/>
    <w:rsid w:val="00290E1E"/>
    <w:pPr>
      <w:widowControl w:val="0"/>
      <w:autoSpaceDE w:val="0"/>
      <w:autoSpaceDN w:val="0"/>
      <w:adjustRightInd w:val="0"/>
      <w:spacing w:after="100" w:afterAutospacing="1"/>
      <w:jc w:val="both"/>
    </w:pPr>
    <w:rPr>
      <w:rFonts w:eastAsia="Times New Roman" w:cstheme="minorHAnsi"/>
      <w:lang w:val="es-ES" w:eastAsia="es-ES"/>
    </w:rPr>
  </w:style>
  <w:style w:type="paragraph" w:customStyle="1" w:styleId="WW-Textosinformato">
    <w:name w:val="WW-Texto sin formato"/>
    <w:basedOn w:val="Normal"/>
    <w:rsid w:val="00290E1E"/>
    <w:pPr>
      <w:suppressAutoHyphens/>
      <w:spacing w:after="0" w:line="240" w:lineRule="auto"/>
    </w:pPr>
    <w:rPr>
      <w:rFonts w:ascii="Courier New" w:eastAsia="MS Mincho" w:hAnsi="Courier New" w:cs="Times New Roman"/>
      <w:sz w:val="20"/>
      <w:szCs w:val="20"/>
      <w:lang w:val="es-PE" w:eastAsia="es-ES"/>
    </w:rPr>
  </w:style>
  <w:style w:type="table" w:customStyle="1" w:styleId="Tablaconcuadrcula1">
    <w:name w:val="Tabla con cuadrícula1"/>
    <w:basedOn w:val="Tablanormal"/>
    <w:next w:val="Tablaconcuadrcula"/>
    <w:uiPriority w:val="59"/>
    <w:rsid w:val="007C02A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
    <w:next w:val="Norma"/>
    <w:link w:val="Ttulo1Car1"/>
    <w:uiPriority w:val="9"/>
    <w:qFormat/>
    <w:rsid w:val="00C822B3"/>
    <w:pPr>
      <w:keepNext/>
      <w:spacing w:after="0" w:line="240" w:lineRule="auto"/>
      <w:jc w:val="both"/>
      <w:outlineLvl w:val="0"/>
    </w:pPr>
    <w:rPr>
      <w:rFonts w:eastAsia="Times New Roman" w:cs="Times New Roman"/>
      <w:b/>
      <w:bCs/>
      <w:szCs w:val="24"/>
      <w:lang w:val="es-ES" w:eastAsia="es-ES"/>
    </w:rPr>
  </w:style>
  <w:style w:type="paragraph" w:styleId="Ttulo2">
    <w:name w:val="heading 2"/>
    <w:basedOn w:val="Norma"/>
    <w:next w:val="Norma"/>
    <w:link w:val="Ttulo2Car1"/>
    <w:qFormat/>
    <w:rsid w:val="00383962"/>
    <w:pPr>
      <w:keepNext/>
      <w:spacing w:before="240" w:after="60" w:line="240" w:lineRule="auto"/>
      <w:outlineLvl w:val="1"/>
    </w:pPr>
    <w:rPr>
      <w:rFonts w:ascii="Arial" w:eastAsia="Times New Roman" w:hAnsi="Arial" w:cs="Times New Roman"/>
      <w:b/>
      <w:bCs/>
      <w:i/>
      <w:iCs/>
      <w:sz w:val="28"/>
      <w:szCs w:val="28"/>
      <w:lang w:val="es-ES" w:eastAsia="es-ES"/>
    </w:rPr>
  </w:style>
  <w:style w:type="paragraph" w:styleId="Ttulo3">
    <w:name w:val="heading 3"/>
    <w:basedOn w:val="Norma"/>
    <w:next w:val="Norma"/>
    <w:link w:val="Ttulo3Car1"/>
    <w:qFormat/>
    <w:rsid w:val="00383962"/>
    <w:pPr>
      <w:keepNext/>
      <w:spacing w:before="240" w:after="60" w:line="240" w:lineRule="auto"/>
      <w:outlineLvl w:val="2"/>
    </w:pPr>
    <w:rPr>
      <w:rFonts w:ascii="Arial" w:eastAsia="Times New Roman" w:hAnsi="Arial" w:cs="Times New Roman"/>
      <w:b/>
      <w:bCs/>
      <w:sz w:val="26"/>
      <w:szCs w:val="26"/>
      <w:lang w:val="es-ES" w:eastAsia="es-ES"/>
    </w:rPr>
  </w:style>
  <w:style w:type="paragraph" w:styleId="Ttulo4">
    <w:name w:val="heading 4"/>
    <w:basedOn w:val="Norma"/>
    <w:next w:val="Norma"/>
    <w:link w:val="Ttulo4Car1"/>
    <w:qFormat/>
    <w:rsid w:val="00383962"/>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
    <w:next w:val="Norma"/>
    <w:link w:val="Ttulo5Car1"/>
    <w:qFormat/>
    <w:rsid w:val="00383962"/>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
    <w:next w:val="Norma"/>
    <w:link w:val="Ttulo6Car1"/>
    <w:qFormat/>
    <w:rsid w:val="00383962"/>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
    <w:next w:val="Norma"/>
    <w:link w:val="Ttulo7Car1"/>
    <w:qFormat/>
    <w:rsid w:val="00383962"/>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
    <w:next w:val="Norma"/>
    <w:link w:val="Ttulo8Car1"/>
    <w:qFormat/>
    <w:rsid w:val="00383962"/>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
    <w:next w:val="Norma"/>
    <w:link w:val="Ttulo9Car1"/>
    <w:qFormat/>
    <w:rsid w:val="00383962"/>
    <w:pPr>
      <w:spacing w:before="240" w:after="60" w:line="240" w:lineRule="auto"/>
      <w:outlineLvl w:val="8"/>
    </w:pPr>
    <w:rPr>
      <w:rFonts w:ascii="Arial" w:eastAsia="Times New Roman" w:hAnsi="Arial"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
    <w:name w:val="Norma"/>
    <w:qFormat/>
    <w:rsid w:val="008F354F"/>
  </w:style>
  <w:style w:type="table" w:customStyle="1" w:styleId="NormalTable">
    <w:name w:val="NormalTable"/>
    <w:uiPriority w:val="99"/>
    <w:semiHidden/>
    <w:unhideWhenUsed/>
    <w:qFormat/>
    <w:rsid w:val="001142C6"/>
    <w:tblPr>
      <w:tblInd w:w="0" w:type="dxa"/>
      <w:tblCellMar>
        <w:top w:w="0" w:type="dxa"/>
        <w:left w:w="108" w:type="dxa"/>
        <w:bottom w:w="0" w:type="dxa"/>
        <w:right w:w="108" w:type="dxa"/>
      </w:tblCellMar>
    </w:tblPr>
  </w:style>
  <w:style w:type="paragraph" w:customStyle="1" w:styleId="Default">
    <w:name w:val="Default"/>
    <w:uiPriority w:val="99"/>
    <w:rsid w:val="00E75630"/>
    <w:pPr>
      <w:autoSpaceDE w:val="0"/>
      <w:autoSpaceDN w:val="0"/>
      <w:adjustRightInd w:val="0"/>
      <w:spacing w:after="0" w:line="240" w:lineRule="auto"/>
    </w:pPr>
    <w:rPr>
      <w:rFonts w:ascii="Cambria" w:hAnsi="Cambria" w:cs="Cambria"/>
      <w:color w:val="000000"/>
      <w:sz w:val="24"/>
      <w:szCs w:val="24"/>
    </w:rPr>
  </w:style>
  <w:style w:type="paragraph" w:styleId="Encabezado">
    <w:name w:val="header"/>
    <w:basedOn w:val="Norma"/>
    <w:link w:val="EncabezadoCar"/>
    <w:uiPriority w:val="99"/>
    <w:unhideWhenUsed/>
    <w:rsid w:val="00E7563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630"/>
  </w:style>
  <w:style w:type="paragraph" w:styleId="Piedepgina">
    <w:name w:val="footer"/>
    <w:basedOn w:val="Norma"/>
    <w:link w:val="PiedepginaCar"/>
    <w:uiPriority w:val="99"/>
    <w:unhideWhenUsed/>
    <w:rsid w:val="00E7563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630"/>
  </w:style>
  <w:style w:type="character" w:customStyle="1" w:styleId="EncabezadoCar1">
    <w:name w:val="Encabezado Car1"/>
    <w:rsid w:val="00E75630"/>
    <w:rPr>
      <w:sz w:val="24"/>
      <w:szCs w:val="24"/>
      <w:lang w:val="es-ES" w:eastAsia="es-ES"/>
    </w:rPr>
  </w:style>
  <w:style w:type="character" w:styleId="Nmerodepgina">
    <w:name w:val="page number"/>
    <w:basedOn w:val="Fuentedeprrafopredeter"/>
    <w:rsid w:val="00E75630"/>
  </w:style>
  <w:style w:type="character" w:customStyle="1" w:styleId="Ttulo1Car">
    <w:name w:val="Título 1 Car"/>
    <w:basedOn w:val="Fuentedeprrafopredeter"/>
    <w:link w:val="Ttulo11"/>
    <w:uiPriority w:val="9"/>
    <w:rsid w:val="0038396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1"/>
    <w:rsid w:val="0038396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1"/>
    <w:rsid w:val="0038396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1"/>
    <w:rsid w:val="0038396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1"/>
    <w:rsid w:val="00383962"/>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1"/>
    <w:rsid w:val="00383962"/>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1"/>
    <w:rsid w:val="0038396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1"/>
    <w:rsid w:val="0038396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1"/>
    <w:rsid w:val="00383962"/>
    <w:rPr>
      <w:rFonts w:asciiTheme="majorHAnsi" w:eastAsiaTheme="majorEastAsia" w:hAnsiTheme="majorHAnsi" w:cstheme="majorBidi"/>
      <w:i/>
      <w:iCs/>
      <w:color w:val="404040" w:themeColor="text1" w:themeTint="BF"/>
      <w:sz w:val="20"/>
      <w:szCs w:val="20"/>
    </w:rPr>
  </w:style>
  <w:style w:type="character" w:customStyle="1" w:styleId="Ttulo1Car1">
    <w:name w:val="Título 1 Car1"/>
    <w:link w:val="Ttulo1"/>
    <w:rsid w:val="00C822B3"/>
    <w:rPr>
      <w:rFonts w:eastAsia="Times New Roman" w:cs="Times New Roman"/>
      <w:b/>
      <w:bCs/>
      <w:szCs w:val="24"/>
      <w:lang w:val="es-ES" w:eastAsia="es-ES"/>
    </w:rPr>
  </w:style>
  <w:style w:type="character" w:customStyle="1" w:styleId="Ttulo2Car1">
    <w:name w:val="Título 2 Car1"/>
    <w:link w:val="Ttulo2"/>
    <w:rsid w:val="00383962"/>
    <w:rPr>
      <w:rFonts w:ascii="Arial" w:eastAsia="Times New Roman" w:hAnsi="Arial" w:cs="Times New Roman"/>
      <w:b/>
      <w:bCs/>
      <w:i/>
      <w:iCs/>
      <w:sz w:val="28"/>
      <w:szCs w:val="28"/>
      <w:lang w:val="es-ES" w:eastAsia="es-ES"/>
    </w:rPr>
  </w:style>
  <w:style w:type="character" w:customStyle="1" w:styleId="Ttulo3Car1">
    <w:name w:val="Título 3 Car1"/>
    <w:link w:val="Ttulo3"/>
    <w:rsid w:val="00383962"/>
    <w:rPr>
      <w:rFonts w:ascii="Arial" w:eastAsia="Times New Roman" w:hAnsi="Arial" w:cs="Times New Roman"/>
      <w:b/>
      <w:bCs/>
      <w:sz w:val="26"/>
      <w:szCs w:val="26"/>
      <w:lang w:val="es-ES" w:eastAsia="es-ES"/>
    </w:rPr>
  </w:style>
  <w:style w:type="character" w:customStyle="1" w:styleId="Ttulo4Car1">
    <w:name w:val="Título 4 Car1"/>
    <w:link w:val="Ttulo4"/>
    <w:rsid w:val="00383962"/>
    <w:rPr>
      <w:rFonts w:ascii="Times New Roman" w:eastAsia="Times New Roman" w:hAnsi="Times New Roman" w:cs="Times New Roman"/>
      <w:b/>
      <w:bCs/>
      <w:sz w:val="28"/>
      <w:szCs w:val="28"/>
      <w:lang w:val="es-ES" w:eastAsia="es-ES"/>
    </w:rPr>
  </w:style>
  <w:style w:type="character" w:customStyle="1" w:styleId="Ttulo5Car1">
    <w:name w:val="Título 5 Car1"/>
    <w:link w:val="Ttulo5"/>
    <w:rsid w:val="00383962"/>
    <w:rPr>
      <w:rFonts w:ascii="Times New Roman" w:eastAsia="Times New Roman" w:hAnsi="Times New Roman" w:cs="Times New Roman"/>
      <w:b/>
      <w:bCs/>
      <w:i/>
      <w:iCs/>
      <w:sz w:val="26"/>
      <w:szCs w:val="26"/>
      <w:lang w:val="es-ES" w:eastAsia="es-ES"/>
    </w:rPr>
  </w:style>
  <w:style w:type="character" w:customStyle="1" w:styleId="Ttulo6Car1">
    <w:name w:val="Título 6 Car1"/>
    <w:link w:val="Ttulo6"/>
    <w:rsid w:val="00383962"/>
    <w:rPr>
      <w:rFonts w:ascii="Times New Roman" w:eastAsia="Times New Roman" w:hAnsi="Times New Roman" w:cs="Times New Roman"/>
      <w:b/>
      <w:bCs/>
      <w:lang w:val="es-ES" w:eastAsia="es-ES"/>
    </w:rPr>
  </w:style>
  <w:style w:type="character" w:customStyle="1" w:styleId="Ttulo7Car1">
    <w:name w:val="Título 7 Car1"/>
    <w:link w:val="Ttulo7"/>
    <w:rsid w:val="00383962"/>
    <w:rPr>
      <w:rFonts w:ascii="Times New Roman" w:eastAsia="Times New Roman" w:hAnsi="Times New Roman" w:cs="Times New Roman"/>
      <w:sz w:val="24"/>
      <w:szCs w:val="24"/>
      <w:lang w:val="es-ES" w:eastAsia="es-ES"/>
    </w:rPr>
  </w:style>
  <w:style w:type="character" w:customStyle="1" w:styleId="Ttulo8Car1">
    <w:name w:val="Título 8 Car1"/>
    <w:link w:val="Ttulo8"/>
    <w:rsid w:val="00383962"/>
    <w:rPr>
      <w:rFonts w:ascii="Times New Roman" w:eastAsia="Times New Roman" w:hAnsi="Times New Roman" w:cs="Times New Roman"/>
      <w:i/>
      <w:iCs/>
      <w:sz w:val="24"/>
      <w:szCs w:val="24"/>
      <w:lang w:val="es-ES" w:eastAsia="es-ES"/>
    </w:rPr>
  </w:style>
  <w:style w:type="character" w:customStyle="1" w:styleId="Ttulo9Car1">
    <w:name w:val="Título 9 Car1"/>
    <w:link w:val="Ttulo9"/>
    <w:rsid w:val="00383962"/>
    <w:rPr>
      <w:rFonts w:ascii="Arial" w:eastAsia="Times New Roman" w:hAnsi="Arial" w:cs="Times New Roman"/>
      <w:lang w:val="es-ES" w:eastAsia="es-ES"/>
    </w:rPr>
  </w:style>
  <w:style w:type="character" w:styleId="Hipervnculo">
    <w:name w:val="Hyperlink"/>
    <w:rsid w:val="00383962"/>
    <w:rPr>
      <w:color w:val="0000FF"/>
      <w:u w:val="single"/>
    </w:rPr>
  </w:style>
  <w:style w:type="paragraph" w:styleId="TDC1">
    <w:name w:val="toc 1"/>
    <w:basedOn w:val="Norma"/>
    <w:next w:val="Norma"/>
    <w:autoRedefine/>
    <w:semiHidden/>
    <w:rsid w:val="00383962"/>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
    <w:next w:val="Norma"/>
    <w:autoRedefine/>
    <w:semiHidden/>
    <w:rsid w:val="00383962"/>
    <w:pPr>
      <w:spacing w:before="120" w:after="0" w:line="240" w:lineRule="auto"/>
      <w:ind w:left="240"/>
    </w:pPr>
    <w:rPr>
      <w:rFonts w:ascii="Times New Roman" w:eastAsia="Times New Roman" w:hAnsi="Times New Roman" w:cs="Times New Roman"/>
      <w:b/>
      <w:bCs/>
      <w:lang w:val="es-ES" w:eastAsia="es-ES"/>
    </w:rPr>
  </w:style>
  <w:style w:type="character" w:customStyle="1" w:styleId="FolowedHyperlink">
    <w:name w:val="FolowedHyperlink"/>
    <w:rsid w:val="00383962"/>
    <w:rPr>
      <w:color w:val="800080"/>
      <w:u w:val="single"/>
    </w:rPr>
  </w:style>
  <w:style w:type="character" w:customStyle="1" w:styleId="PiedepginaCar1">
    <w:name w:val="Pie de página Car1"/>
    <w:rsid w:val="00383962"/>
    <w:rPr>
      <w:sz w:val="24"/>
      <w:szCs w:val="24"/>
      <w:lang w:val="es-ES" w:eastAsia="es-ES"/>
    </w:rPr>
  </w:style>
  <w:style w:type="paragraph" w:styleId="TDC3">
    <w:name w:val="toc 3"/>
    <w:basedOn w:val="Norma"/>
    <w:next w:val="Norma"/>
    <w:autoRedefine/>
    <w:semiHidden/>
    <w:rsid w:val="00383962"/>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
    <w:next w:val="Norma"/>
    <w:autoRedefine/>
    <w:semiHidden/>
    <w:rsid w:val="0038396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
    <w:next w:val="Norma"/>
    <w:autoRedefine/>
    <w:semiHidden/>
    <w:rsid w:val="0038396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
    <w:next w:val="Norma"/>
    <w:autoRedefine/>
    <w:semiHidden/>
    <w:rsid w:val="0038396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
    <w:next w:val="Norma"/>
    <w:autoRedefine/>
    <w:semiHidden/>
    <w:rsid w:val="0038396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
    <w:next w:val="Norma"/>
    <w:autoRedefine/>
    <w:semiHidden/>
    <w:rsid w:val="0038396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
    <w:next w:val="Norma"/>
    <w:autoRedefine/>
    <w:semiHidden/>
    <w:rsid w:val="00383962"/>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
    <w:link w:val="Sangra3detindependienteCar"/>
    <w:uiPriority w:val="99"/>
    <w:rsid w:val="00383962"/>
    <w:pPr>
      <w:spacing w:after="0" w:line="240" w:lineRule="auto"/>
      <w:ind w:firstLine="708"/>
      <w:jc w:val="both"/>
    </w:pPr>
    <w:rPr>
      <w:rFonts w:ascii="Tahoma" w:eastAsia="Times New Roman" w:hAnsi="Tahoma" w:cs="Times New Roman"/>
      <w:sz w:val="24"/>
      <w:szCs w:val="20"/>
      <w:lang w:eastAsia="es-ES"/>
    </w:rPr>
  </w:style>
  <w:style w:type="character" w:customStyle="1" w:styleId="Sangra3detindependienteCar">
    <w:name w:val="Sangría 3 de t. independiente Car"/>
    <w:basedOn w:val="Fuentedeprrafopredeter"/>
    <w:link w:val="Sangra3detindependiente"/>
    <w:uiPriority w:val="99"/>
    <w:rsid w:val="00383962"/>
    <w:rPr>
      <w:rFonts w:ascii="Tahoma" w:eastAsia="Times New Roman" w:hAnsi="Tahoma" w:cs="Times New Roman"/>
      <w:sz w:val="24"/>
      <w:szCs w:val="20"/>
      <w:lang w:eastAsia="es-ES"/>
    </w:rPr>
  </w:style>
  <w:style w:type="table" w:styleId="Tablaconcuadrcula">
    <w:name w:val="Table Grid"/>
    <w:basedOn w:val="NormalTable"/>
    <w:uiPriority w:val="39"/>
    <w:rsid w:val="0038396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
    <w:link w:val="Sangra2detindependienteCar"/>
    <w:uiPriority w:val="99"/>
    <w:rsid w:val="0038396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uiPriority w:val="99"/>
    <w:rsid w:val="00383962"/>
    <w:rPr>
      <w:rFonts w:ascii="Times New Roman" w:eastAsia="Times New Roman" w:hAnsi="Times New Roman" w:cs="Times New Roman"/>
      <w:sz w:val="24"/>
      <w:szCs w:val="24"/>
      <w:lang w:val="es-ES" w:eastAsia="es-ES"/>
    </w:rPr>
  </w:style>
  <w:style w:type="paragraph" w:styleId="Textoindependiente">
    <w:name w:val="Body Text"/>
    <w:basedOn w:val="Norma"/>
    <w:link w:val="TextoindependienteCar1"/>
    <w:uiPriority w:val="99"/>
    <w:rsid w:val="0038396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1"/>
    <w:uiPriority w:val="99"/>
    <w:rsid w:val="00383962"/>
  </w:style>
  <w:style w:type="character" w:customStyle="1" w:styleId="TextoindependienteCar1">
    <w:name w:val="Texto independiente Car1"/>
    <w:link w:val="Textoindependiente"/>
    <w:rsid w:val="00383962"/>
    <w:rPr>
      <w:rFonts w:ascii="Times New Roman" w:eastAsia="Times New Roman" w:hAnsi="Times New Roman" w:cs="Times New Roman"/>
      <w:sz w:val="24"/>
      <w:szCs w:val="24"/>
      <w:lang w:val="es-ES" w:eastAsia="es-ES"/>
    </w:rPr>
  </w:style>
  <w:style w:type="character" w:styleId="Refdecomentario">
    <w:name w:val="annotation reference"/>
    <w:uiPriority w:val="99"/>
    <w:semiHidden/>
    <w:rsid w:val="00383962"/>
    <w:rPr>
      <w:sz w:val="16"/>
      <w:szCs w:val="16"/>
    </w:rPr>
  </w:style>
  <w:style w:type="paragraph" w:styleId="Textocomentario">
    <w:name w:val="annotation text"/>
    <w:basedOn w:val="Norma"/>
    <w:link w:val="TextocomentarioCar1"/>
    <w:uiPriority w:val="99"/>
    <w:semiHidden/>
    <w:rsid w:val="00383962"/>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1"/>
    <w:uiPriority w:val="99"/>
    <w:rsid w:val="00383962"/>
    <w:rPr>
      <w:sz w:val="20"/>
      <w:szCs w:val="20"/>
    </w:rPr>
  </w:style>
  <w:style w:type="character" w:customStyle="1" w:styleId="TextocomentarioCar1">
    <w:name w:val="Texto comentario Car1"/>
    <w:link w:val="Textocomentario"/>
    <w:semiHidden/>
    <w:rsid w:val="0038396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rsid w:val="00383962"/>
    <w:rPr>
      <w:b/>
      <w:bCs/>
    </w:rPr>
  </w:style>
  <w:style w:type="character" w:customStyle="1" w:styleId="AsuntodelcomentarioCar0">
    <w:name w:val="Asunto delcomentario Car"/>
    <w:basedOn w:val="TextocomentarioCar"/>
    <w:link w:val="Asuntodelcomentario1"/>
    <w:rsid w:val="00383962"/>
    <w:rPr>
      <w:b/>
      <w:bCs/>
      <w:sz w:val="20"/>
      <w:szCs w:val="20"/>
    </w:rPr>
  </w:style>
  <w:style w:type="character" w:customStyle="1" w:styleId="AsuntodelcomentarioCar">
    <w:name w:val="Asunto del comentario Car"/>
    <w:link w:val="Asuntodelcomentario"/>
    <w:uiPriority w:val="99"/>
    <w:semiHidden/>
    <w:rsid w:val="00383962"/>
    <w:rPr>
      <w:rFonts w:ascii="Times New Roman" w:eastAsia="Times New Roman" w:hAnsi="Times New Roman" w:cs="Times New Roman"/>
      <w:b/>
      <w:bCs/>
      <w:sz w:val="20"/>
      <w:szCs w:val="20"/>
      <w:lang w:val="es-ES" w:eastAsia="es-ES"/>
    </w:rPr>
  </w:style>
  <w:style w:type="paragraph" w:customStyle="1" w:styleId="BaloonText">
    <w:name w:val="Baloon Text"/>
    <w:basedOn w:val="Norma"/>
    <w:link w:val="TextodegloboCar1"/>
    <w:semiHidden/>
    <w:rsid w:val="00383962"/>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1"/>
    <w:uiPriority w:val="99"/>
    <w:rsid w:val="00383962"/>
    <w:rPr>
      <w:rFonts w:ascii="Tahoma" w:hAnsi="Tahoma" w:cs="Tahoma"/>
      <w:sz w:val="16"/>
      <w:szCs w:val="16"/>
    </w:rPr>
  </w:style>
  <w:style w:type="character" w:customStyle="1" w:styleId="TextodegloboCar1">
    <w:name w:val="Texto de globo Car1"/>
    <w:link w:val="BaloonText"/>
    <w:semiHidden/>
    <w:rsid w:val="00383962"/>
    <w:rPr>
      <w:rFonts w:ascii="Tahoma" w:eastAsia="Times New Roman" w:hAnsi="Tahoma" w:cs="Times New Roman"/>
      <w:sz w:val="16"/>
      <w:szCs w:val="16"/>
      <w:lang w:val="es-ES" w:eastAsia="es-ES"/>
    </w:rPr>
  </w:style>
  <w:style w:type="paragraph" w:styleId="Sangradetextonormal">
    <w:name w:val="Body Text Indent"/>
    <w:basedOn w:val="Norma"/>
    <w:link w:val="SangradetextonormalCar"/>
    <w:rsid w:val="0038396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0">
    <w:name w:val="Sangría de texto normalCar"/>
    <w:basedOn w:val="Fuentedeprrafopredeter"/>
    <w:link w:val="Sangradetextonormal1"/>
    <w:rsid w:val="00383962"/>
  </w:style>
  <w:style w:type="character" w:customStyle="1" w:styleId="SangradetextonormalCar">
    <w:name w:val="Sangría de texto normal Car"/>
    <w:link w:val="Sangradetextonormal"/>
    <w:rsid w:val="00383962"/>
    <w:rPr>
      <w:rFonts w:ascii="Times New Roman" w:eastAsia="Times New Roman" w:hAnsi="Times New Roman" w:cs="Times New Roman"/>
      <w:sz w:val="24"/>
      <w:szCs w:val="24"/>
      <w:lang w:val="es-ES" w:eastAsia="es-ES"/>
    </w:rPr>
  </w:style>
  <w:style w:type="paragraph" w:customStyle="1" w:styleId="CM12">
    <w:name w:val="CM12"/>
    <w:basedOn w:val="Norma"/>
    <w:next w:val="Norma"/>
    <w:uiPriority w:val="99"/>
    <w:rsid w:val="0038396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83962"/>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383962"/>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383962"/>
    <w:pPr>
      <w:widowControl w:val="0"/>
    </w:pPr>
    <w:rPr>
      <w:rFonts w:ascii="Verdana" w:eastAsia="Times New Roman" w:hAnsi="Verdana" w:cs="Times New Roman"/>
      <w:color w:val="auto"/>
      <w:lang w:val="es-ES" w:eastAsia="es-ES"/>
    </w:rPr>
  </w:style>
  <w:style w:type="paragraph" w:customStyle="1" w:styleId="Prrafodelista1">
    <w:name w:val="Párrafo delista1"/>
    <w:basedOn w:val="Norma"/>
    <w:uiPriority w:val="34"/>
    <w:qFormat/>
    <w:rsid w:val="00383962"/>
    <w:pPr>
      <w:spacing w:after="0" w:line="240" w:lineRule="auto"/>
      <w:ind w:left="708"/>
    </w:pPr>
    <w:rPr>
      <w:rFonts w:ascii="Times New Roman" w:eastAsia="Times New Roman" w:hAnsi="Times New Roman" w:cs="Times New Roman"/>
      <w:sz w:val="24"/>
      <w:szCs w:val="24"/>
      <w:lang w:val="es-ES" w:eastAsia="es-ES"/>
    </w:rPr>
  </w:style>
  <w:style w:type="paragraph" w:styleId="Ttulo">
    <w:name w:val="Title"/>
    <w:basedOn w:val="Norma"/>
    <w:link w:val="TtuloCar1"/>
    <w:qFormat/>
    <w:rsid w:val="00383962"/>
    <w:pPr>
      <w:spacing w:after="0" w:line="240" w:lineRule="auto"/>
      <w:jc w:val="center"/>
    </w:pPr>
    <w:rPr>
      <w:rFonts w:ascii="Times New Roman" w:eastAsia="Times New Roman" w:hAnsi="Times New Roman" w:cs="Times New Roman"/>
      <w:b/>
      <w:caps/>
      <w:sz w:val="24"/>
      <w:szCs w:val="36"/>
      <w:u w:val="single"/>
      <w:lang w:val="es-ES" w:eastAsia="es-ES"/>
    </w:rPr>
  </w:style>
  <w:style w:type="character" w:customStyle="1" w:styleId="TtuloCar">
    <w:name w:val="Título Car"/>
    <w:basedOn w:val="Fuentedeprrafopredeter"/>
    <w:link w:val="Ttulo10"/>
    <w:rsid w:val="00383962"/>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link w:val="Ttulo"/>
    <w:rsid w:val="00383962"/>
    <w:rPr>
      <w:rFonts w:ascii="Times New Roman" w:eastAsia="Times New Roman" w:hAnsi="Times New Roman" w:cs="Times New Roman"/>
      <w:b/>
      <w:caps/>
      <w:sz w:val="24"/>
      <w:szCs w:val="36"/>
      <w:u w:val="single"/>
      <w:lang w:val="es-ES" w:eastAsia="es-ES"/>
    </w:rPr>
  </w:style>
  <w:style w:type="paragraph" w:styleId="Textoindependiente2">
    <w:name w:val="Body Text 2"/>
    <w:basedOn w:val="Norma"/>
    <w:link w:val="Textoindependiente2Car1"/>
    <w:unhideWhenUsed/>
    <w:rsid w:val="00383962"/>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1"/>
    <w:rsid w:val="00383962"/>
  </w:style>
  <w:style w:type="character" w:customStyle="1" w:styleId="Textoindependiente2Car1">
    <w:name w:val="Texto independiente 2 Car1"/>
    <w:link w:val="Textoindependiente2"/>
    <w:rsid w:val="00383962"/>
    <w:rPr>
      <w:rFonts w:ascii="Times New Roman" w:eastAsia="Times New Roman" w:hAnsi="Times New Roman" w:cs="Times New Roman"/>
      <w:sz w:val="24"/>
      <w:szCs w:val="24"/>
      <w:lang w:val="es-ES" w:eastAsia="es-ES"/>
    </w:rPr>
  </w:style>
  <w:style w:type="paragraph" w:styleId="Textodebloque">
    <w:name w:val="Block Text"/>
    <w:basedOn w:val="Norma"/>
    <w:unhideWhenUsed/>
    <w:rsid w:val="00383962"/>
    <w:pPr>
      <w:spacing w:after="0" w:line="240" w:lineRule="auto"/>
      <w:ind w:left="1276" w:right="931"/>
      <w:jc w:val="center"/>
    </w:pPr>
    <w:rPr>
      <w:rFonts w:ascii="Times New Roman" w:eastAsia="Times New Roman" w:hAnsi="Times New Roman" w:cs="Times New Roman"/>
      <w:szCs w:val="20"/>
      <w:lang w:val="es-ES"/>
    </w:rPr>
  </w:style>
  <w:style w:type="paragraph" w:customStyle="1" w:styleId="Sinespaciado1">
    <w:name w:val="Sin espaciado1"/>
    <w:qFormat/>
    <w:rsid w:val="00383962"/>
    <w:pPr>
      <w:spacing w:after="0" w:line="240" w:lineRule="auto"/>
    </w:pPr>
    <w:rPr>
      <w:rFonts w:ascii="Calibri" w:eastAsia="Times New Roman" w:hAnsi="Calibri" w:cs="Times New Roman"/>
      <w:lang w:val="es-ES" w:eastAsia="es-ES"/>
    </w:rPr>
  </w:style>
  <w:style w:type="character" w:customStyle="1" w:styleId="Estilo1Car">
    <w:name w:val="Estilo1 Car"/>
    <w:link w:val="Estilo1"/>
    <w:locked/>
    <w:rsid w:val="00383962"/>
    <w:rPr>
      <w:rFonts w:ascii="Arial Narrow" w:eastAsia="Arial Unicode MS" w:hAnsi="Arial Narrow"/>
      <w:b/>
      <w:sz w:val="24"/>
      <w:szCs w:val="24"/>
      <w:lang w:val="es-ES_tradnl" w:eastAsia="es-ES"/>
    </w:rPr>
  </w:style>
  <w:style w:type="paragraph" w:customStyle="1" w:styleId="Estilo1">
    <w:name w:val="Estilo1"/>
    <w:basedOn w:val="Norma"/>
    <w:link w:val="Estilo1Car"/>
    <w:qFormat/>
    <w:rsid w:val="00383962"/>
    <w:pPr>
      <w:numPr>
        <w:numId w:val="13"/>
      </w:numPr>
      <w:spacing w:after="0" w:line="240" w:lineRule="auto"/>
      <w:jc w:val="both"/>
    </w:pPr>
    <w:rPr>
      <w:rFonts w:ascii="Arial Narrow" w:eastAsia="Arial Unicode MS" w:hAnsi="Arial Narrow"/>
      <w:b/>
      <w:sz w:val="24"/>
      <w:szCs w:val="24"/>
      <w:lang w:val="es-ES_tradnl" w:eastAsia="es-ES"/>
    </w:rPr>
  </w:style>
  <w:style w:type="paragraph" w:customStyle="1" w:styleId="Ttulo11">
    <w:name w:val="Título 11"/>
    <w:basedOn w:val="Norma"/>
    <w:link w:val="Ttulo1Car"/>
    <w:rsid w:val="00383962"/>
    <w:pPr>
      <w:spacing w:after="0" w:line="240" w:lineRule="auto"/>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
    <w:link w:val="Ttulo2Car"/>
    <w:rsid w:val="00383962"/>
    <w:pPr>
      <w:spacing w:after="0" w:line="240" w:lineRule="auto"/>
    </w:pPr>
    <w:rPr>
      <w:rFonts w:asciiTheme="majorHAnsi" w:eastAsiaTheme="majorEastAsia" w:hAnsiTheme="majorHAnsi" w:cstheme="majorBidi"/>
      <w:b/>
      <w:bCs/>
      <w:color w:val="4F81BD" w:themeColor="accent1"/>
      <w:sz w:val="26"/>
      <w:szCs w:val="26"/>
    </w:rPr>
  </w:style>
  <w:style w:type="paragraph" w:customStyle="1" w:styleId="Ttulo31">
    <w:name w:val="Título 31"/>
    <w:basedOn w:val="Norma"/>
    <w:link w:val="Ttulo3Car"/>
    <w:rsid w:val="00383962"/>
    <w:pPr>
      <w:spacing w:after="0" w:line="240" w:lineRule="auto"/>
    </w:pPr>
    <w:rPr>
      <w:rFonts w:asciiTheme="majorHAnsi" w:eastAsiaTheme="majorEastAsia" w:hAnsiTheme="majorHAnsi" w:cstheme="majorBidi"/>
      <w:b/>
      <w:bCs/>
      <w:color w:val="4F81BD" w:themeColor="accent1"/>
    </w:rPr>
  </w:style>
  <w:style w:type="paragraph" w:customStyle="1" w:styleId="Ttulo41">
    <w:name w:val="Título 41"/>
    <w:basedOn w:val="Norma"/>
    <w:link w:val="Ttulo4Car"/>
    <w:rsid w:val="00383962"/>
    <w:pPr>
      <w:spacing w:after="0" w:line="240" w:lineRule="auto"/>
    </w:pPr>
    <w:rPr>
      <w:rFonts w:asciiTheme="majorHAnsi" w:eastAsiaTheme="majorEastAsia" w:hAnsiTheme="majorHAnsi" w:cstheme="majorBidi"/>
      <w:b/>
      <w:bCs/>
      <w:i/>
      <w:iCs/>
      <w:color w:val="4F81BD" w:themeColor="accent1"/>
    </w:rPr>
  </w:style>
  <w:style w:type="paragraph" w:customStyle="1" w:styleId="Ttulo51">
    <w:name w:val="Título 51"/>
    <w:basedOn w:val="Norma"/>
    <w:link w:val="Ttulo5Car"/>
    <w:rsid w:val="00383962"/>
    <w:pPr>
      <w:spacing w:after="0" w:line="240" w:lineRule="auto"/>
    </w:pPr>
    <w:rPr>
      <w:rFonts w:asciiTheme="majorHAnsi" w:eastAsiaTheme="majorEastAsia" w:hAnsiTheme="majorHAnsi" w:cstheme="majorBidi"/>
      <w:color w:val="243F60" w:themeColor="accent1" w:themeShade="7F"/>
    </w:rPr>
  </w:style>
  <w:style w:type="paragraph" w:customStyle="1" w:styleId="Ttulo61">
    <w:name w:val="Título 61"/>
    <w:basedOn w:val="Norma"/>
    <w:link w:val="Ttulo6Car"/>
    <w:rsid w:val="00383962"/>
    <w:pPr>
      <w:spacing w:after="0" w:line="240" w:lineRule="auto"/>
    </w:pPr>
    <w:rPr>
      <w:rFonts w:asciiTheme="majorHAnsi" w:eastAsiaTheme="majorEastAsia" w:hAnsiTheme="majorHAnsi" w:cstheme="majorBidi"/>
      <w:i/>
      <w:iCs/>
      <w:color w:val="243F60" w:themeColor="accent1" w:themeShade="7F"/>
    </w:rPr>
  </w:style>
  <w:style w:type="paragraph" w:customStyle="1" w:styleId="Ttulo71">
    <w:name w:val="Título 71"/>
    <w:basedOn w:val="Norma"/>
    <w:link w:val="Ttulo7Car"/>
    <w:rsid w:val="00383962"/>
    <w:pPr>
      <w:spacing w:after="0" w:line="240" w:lineRule="auto"/>
    </w:pPr>
    <w:rPr>
      <w:rFonts w:asciiTheme="majorHAnsi" w:eastAsiaTheme="majorEastAsia" w:hAnsiTheme="majorHAnsi" w:cstheme="majorBidi"/>
      <w:i/>
      <w:iCs/>
      <w:color w:val="404040" w:themeColor="text1" w:themeTint="BF"/>
    </w:rPr>
  </w:style>
  <w:style w:type="paragraph" w:customStyle="1" w:styleId="Ttulo81">
    <w:name w:val="Título 81"/>
    <w:basedOn w:val="Norma"/>
    <w:link w:val="Ttulo8Car"/>
    <w:rsid w:val="00383962"/>
    <w:pPr>
      <w:spacing w:after="0" w:line="240" w:lineRule="auto"/>
    </w:pPr>
    <w:rPr>
      <w:rFonts w:asciiTheme="majorHAnsi" w:eastAsiaTheme="majorEastAsia" w:hAnsiTheme="majorHAnsi" w:cstheme="majorBidi"/>
      <w:color w:val="404040" w:themeColor="text1" w:themeTint="BF"/>
      <w:sz w:val="20"/>
      <w:szCs w:val="20"/>
    </w:rPr>
  </w:style>
  <w:style w:type="paragraph" w:customStyle="1" w:styleId="Ttulo91">
    <w:name w:val="Título 91"/>
    <w:basedOn w:val="Norma"/>
    <w:link w:val="Ttulo9Car"/>
    <w:rsid w:val="00383962"/>
    <w:pPr>
      <w:spacing w:after="0" w:line="240" w:lineRule="auto"/>
    </w:pPr>
    <w:rPr>
      <w:rFonts w:asciiTheme="majorHAnsi" w:eastAsiaTheme="majorEastAsia" w:hAnsiTheme="majorHAnsi" w:cstheme="majorBidi"/>
      <w:i/>
      <w:iCs/>
      <w:color w:val="404040" w:themeColor="text1" w:themeTint="BF"/>
      <w:sz w:val="20"/>
      <w:szCs w:val="20"/>
    </w:rPr>
  </w:style>
  <w:style w:type="paragraph" w:customStyle="1" w:styleId="Encabezado1">
    <w:name w:val="Encabezado1"/>
    <w:basedOn w:val="Norma"/>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Piedepgina1">
    <w:name w:val="Pie de página1"/>
    <w:basedOn w:val="Norma"/>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Sangra3detindependiente1">
    <w:name w:val="Sangría 3 de t.independiente1"/>
    <w:basedOn w:val="Norma"/>
    <w:link w:val="Sangra3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3detindependienteCar0">
    <w:name w:val="Sangría 3 de t.independiente Car"/>
    <w:link w:val="Sangra3detindependiente1"/>
    <w:locked/>
    <w:rsid w:val="00383962"/>
    <w:rPr>
      <w:rFonts w:ascii="Times New Roman" w:eastAsia="Times New Roman" w:hAnsi="Times New Roman" w:cs="Times New Roman"/>
      <w:sz w:val="24"/>
      <w:szCs w:val="24"/>
      <w:lang w:val="es-ES" w:eastAsia="es-ES"/>
    </w:rPr>
  </w:style>
  <w:style w:type="paragraph" w:customStyle="1" w:styleId="Sangra2detindependiente1">
    <w:name w:val="Sangría 2 de t.independiente1"/>
    <w:basedOn w:val="Norma"/>
    <w:link w:val="Sangra2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2detindependienteCar0">
    <w:name w:val="Sangría 2 de t.independiente Car"/>
    <w:link w:val="Sangra2detindependiente1"/>
    <w:locked/>
    <w:rsid w:val="00383962"/>
    <w:rPr>
      <w:rFonts w:ascii="Times New Roman" w:eastAsia="Times New Roman" w:hAnsi="Times New Roman" w:cs="Times New Roman"/>
      <w:sz w:val="24"/>
      <w:szCs w:val="24"/>
      <w:lang w:val="es-ES" w:eastAsia="es-ES"/>
    </w:rPr>
  </w:style>
  <w:style w:type="paragraph" w:customStyle="1" w:styleId="Textoindependiente1">
    <w:name w:val="Texto independiente1"/>
    <w:basedOn w:val="Norma"/>
    <w:link w:val="TextoindependienteCar"/>
    <w:rsid w:val="00383962"/>
    <w:pPr>
      <w:spacing w:after="0" w:line="240" w:lineRule="auto"/>
    </w:pPr>
  </w:style>
  <w:style w:type="paragraph" w:customStyle="1" w:styleId="Textocomentario1">
    <w:name w:val="Texto comentario1"/>
    <w:basedOn w:val="Norma"/>
    <w:link w:val="TextocomentarioCar"/>
    <w:rsid w:val="00383962"/>
    <w:pPr>
      <w:spacing w:after="0" w:line="240" w:lineRule="auto"/>
    </w:pPr>
    <w:rPr>
      <w:sz w:val="20"/>
      <w:szCs w:val="20"/>
    </w:rPr>
  </w:style>
  <w:style w:type="paragraph" w:customStyle="1" w:styleId="Asuntodelcomentario1">
    <w:name w:val="Asunto delcomentario1"/>
    <w:basedOn w:val="Norma"/>
    <w:link w:val="AsuntodelcomentarioCar0"/>
    <w:rsid w:val="00383962"/>
    <w:pPr>
      <w:spacing w:after="0" w:line="240" w:lineRule="auto"/>
    </w:pPr>
    <w:rPr>
      <w:b/>
      <w:bCs/>
      <w:sz w:val="20"/>
      <w:szCs w:val="20"/>
    </w:rPr>
  </w:style>
  <w:style w:type="paragraph" w:customStyle="1" w:styleId="Textodeglobo1">
    <w:name w:val="Texto de globo1"/>
    <w:basedOn w:val="Norma"/>
    <w:link w:val="TextodegloboCar"/>
    <w:rsid w:val="00383962"/>
    <w:pPr>
      <w:spacing w:after="0" w:line="240" w:lineRule="auto"/>
    </w:pPr>
    <w:rPr>
      <w:rFonts w:ascii="Tahoma" w:hAnsi="Tahoma" w:cs="Tahoma"/>
      <w:sz w:val="16"/>
      <w:szCs w:val="16"/>
    </w:rPr>
  </w:style>
  <w:style w:type="paragraph" w:customStyle="1" w:styleId="Sangradetextonormal1">
    <w:name w:val="Sangría de texto normal1"/>
    <w:basedOn w:val="Norma"/>
    <w:link w:val="SangradetextonormalCar0"/>
    <w:rsid w:val="00383962"/>
    <w:pPr>
      <w:spacing w:after="0" w:line="240" w:lineRule="auto"/>
    </w:pPr>
  </w:style>
  <w:style w:type="paragraph" w:customStyle="1" w:styleId="Ttulo10">
    <w:name w:val="Título1"/>
    <w:basedOn w:val="Norma"/>
    <w:link w:val="TtuloCar"/>
    <w:rsid w:val="00383962"/>
    <w:pPr>
      <w:spacing w:after="0" w:line="240" w:lineRule="auto"/>
    </w:pPr>
    <w:rPr>
      <w:rFonts w:asciiTheme="majorHAnsi" w:eastAsiaTheme="majorEastAsia" w:hAnsiTheme="majorHAnsi" w:cstheme="majorBidi"/>
      <w:color w:val="17365D" w:themeColor="text2" w:themeShade="BF"/>
      <w:spacing w:val="5"/>
      <w:kern w:val="28"/>
      <w:sz w:val="52"/>
      <w:szCs w:val="52"/>
    </w:rPr>
  </w:style>
  <w:style w:type="paragraph" w:customStyle="1" w:styleId="Textoindependiente21">
    <w:name w:val="Texto independiente 21"/>
    <w:basedOn w:val="Norma"/>
    <w:link w:val="Textoindependiente2Car"/>
    <w:rsid w:val="00383962"/>
    <w:pPr>
      <w:spacing w:after="0" w:line="240" w:lineRule="auto"/>
    </w:pPr>
  </w:style>
  <w:style w:type="table" w:customStyle="1" w:styleId="Tablanormal1">
    <w:name w:val="Tabla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table" w:customStyle="1" w:styleId="TableNormal1">
    <w:name w:val="Table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paragraph" w:styleId="Sinespaciado">
    <w:name w:val="No Spacing"/>
    <w:link w:val="SinespaciadoCar"/>
    <w:uiPriority w:val="1"/>
    <w:qFormat/>
    <w:rsid w:val="00383962"/>
    <w:pPr>
      <w:spacing w:after="0" w:line="240" w:lineRule="auto"/>
    </w:pPr>
    <w:rPr>
      <w:rFonts w:ascii="Calibri" w:eastAsia="Times New Roman" w:hAnsi="Calibri" w:cs="Times New Roman"/>
      <w:lang w:val="es-ES" w:eastAsia="es-ES"/>
    </w:rPr>
  </w:style>
  <w:style w:type="paragraph" w:styleId="Prrafodelista">
    <w:name w:val="List Paragraph"/>
    <w:basedOn w:val="Norma"/>
    <w:qFormat/>
    <w:rsid w:val="00383962"/>
    <w:pPr>
      <w:spacing w:after="0" w:line="240" w:lineRule="auto"/>
      <w:ind w:left="720"/>
    </w:pPr>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383962"/>
    <w:rPr>
      <w:rFonts w:ascii="Calibri" w:eastAsia="Times New Roman" w:hAnsi="Calibri" w:cs="Times New Roman"/>
      <w:lang w:val="es-ES" w:eastAsia="es-ES"/>
    </w:rPr>
  </w:style>
  <w:style w:type="character" w:customStyle="1" w:styleId="espe4Car">
    <w:name w:val="espe4 Car"/>
    <w:link w:val="espe4"/>
    <w:locked/>
    <w:rsid w:val="009F374E"/>
    <w:rPr>
      <w:rFonts w:ascii="Garamond" w:hAnsi="Garamond"/>
      <w:b/>
      <w:caps/>
      <w:noProof/>
      <w:sz w:val="24"/>
      <w:szCs w:val="24"/>
    </w:rPr>
  </w:style>
  <w:style w:type="paragraph" w:customStyle="1" w:styleId="espe4">
    <w:name w:val="espe4"/>
    <w:basedOn w:val="Norma"/>
    <w:link w:val="espe4Car"/>
    <w:autoRedefine/>
    <w:rsid w:val="009F374E"/>
    <w:pPr>
      <w:tabs>
        <w:tab w:val="right" w:leader="dot" w:pos="8911"/>
      </w:tabs>
      <w:snapToGrid w:val="0"/>
      <w:spacing w:after="0" w:line="240" w:lineRule="auto"/>
      <w:jc w:val="both"/>
    </w:pPr>
    <w:rPr>
      <w:rFonts w:ascii="Garamond" w:hAnsi="Garamond"/>
      <w:b/>
      <w:caps/>
      <w:noProof/>
      <w:sz w:val="24"/>
      <w:szCs w:val="24"/>
    </w:rPr>
  </w:style>
  <w:style w:type="paragraph" w:styleId="Textodeglobo">
    <w:name w:val="Balloon Text"/>
    <w:basedOn w:val="Normal"/>
    <w:link w:val="TextodegloboCar2"/>
    <w:uiPriority w:val="99"/>
    <w:semiHidden/>
    <w:unhideWhenUsed/>
    <w:rsid w:val="001B7F6C"/>
    <w:pPr>
      <w:spacing w:after="0" w:line="240" w:lineRule="auto"/>
    </w:pPr>
    <w:rPr>
      <w:rFonts w:ascii="Tahoma" w:hAnsi="Tahoma" w:cs="Tahoma"/>
      <w:sz w:val="16"/>
      <w:szCs w:val="16"/>
    </w:rPr>
  </w:style>
  <w:style w:type="character" w:customStyle="1" w:styleId="TextodegloboCar2">
    <w:name w:val="Texto de globo Car2"/>
    <w:basedOn w:val="Fuentedeprrafopredeter"/>
    <w:link w:val="Textodeglobo"/>
    <w:semiHidden/>
    <w:rsid w:val="001B7F6C"/>
    <w:rPr>
      <w:rFonts w:ascii="Tahoma" w:hAnsi="Tahoma" w:cs="Tahoma"/>
      <w:sz w:val="16"/>
      <w:szCs w:val="16"/>
    </w:rPr>
  </w:style>
  <w:style w:type="paragraph" w:customStyle="1" w:styleId="Estilo2">
    <w:name w:val="Estilo2"/>
    <w:basedOn w:val="Normal"/>
    <w:next w:val="Normal"/>
    <w:autoRedefine/>
    <w:qFormat/>
    <w:rsid w:val="00290E1E"/>
    <w:pPr>
      <w:numPr>
        <w:numId w:val="14"/>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eastAsia="es-ES"/>
    </w:rPr>
  </w:style>
  <w:style w:type="paragraph" w:styleId="Revisin">
    <w:name w:val="Revision"/>
    <w:hidden/>
    <w:uiPriority w:val="99"/>
    <w:semiHidden/>
    <w:rsid w:val="00290E1E"/>
    <w:pPr>
      <w:spacing w:after="0" w:line="240" w:lineRule="auto"/>
    </w:pPr>
    <w:rPr>
      <w:lang w:val="es-ES" w:eastAsia="es-ES"/>
    </w:rPr>
  </w:style>
  <w:style w:type="paragraph" w:customStyle="1" w:styleId="PARRAFO">
    <w:name w:val="_PARRAFO"/>
    <w:basedOn w:val="Normal"/>
    <w:qFormat/>
    <w:rsid w:val="00290E1E"/>
    <w:pPr>
      <w:widowControl w:val="0"/>
      <w:autoSpaceDE w:val="0"/>
      <w:autoSpaceDN w:val="0"/>
      <w:adjustRightInd w:val="0"/>
      <w:spacing w:after="100" w:afterAutospacing="1"/>
      <w:jc w:val="both"/>
    </w:pPr>
    <w:rPr>
      <w:rFonts w:eastAsia="Times New Roman" w:cstheme="minorHAnsi"/>
      <w:lang w:val="es-ES" w:eastAsia="es-ES"/>
    </w:rPr>
  </w:style>
  <w:style w:type="paragraph" w:customStyle="1" w:styleId="WW-Textosinformato">
    <w:name w:val="WW-Texto sin formato"/>
    <w:basedOn w:val="Normal"/>
    <w:rsid w:val="00290E1E"/>
    <w:pPr>
      <w:suppressAutoHyphens/>
      <w:spacing w:after="0" w:line="240" w:lineRule="auto"/>
    </w:pPr>
    <w:rPr>
      <w:rFonts w:ascii="Courier New" w:eastAsia="MS Mincho" w:hAnsi="Courier New" w:cs="Times New Roman"/>
      <w:sz w:val="20"/>
      <w:szCs w:val="20"/>
      <w:lang w:val="es-PE" w:eastAsia="es-ES"/>
    </w:rPr>
  </w:style>
  <w:style w:type="table" w:customStyle="1" w:styleId="Tablaconcuadrcula1">
    <w:name w:val="Tabla con cuadrícula1"/>
    <w:basedOn w:val="Tablanormal"/>
    <w:next w:val="Tablaconcuadrcula"/>
    <w:uiPriority w:val="59"/>
    <w:rsid w:val="007C02A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5908428">
      <w:bodyDiv w:val="1"/>
      <w:marLeft w:val="0"/>
      <w:marRight w:val="0"/>
      <w:marTop w:val="0"/>
      <w:marBottom w:val="0"/>
      <w:divBdr>
        <w:top w:val="none" w:sz="0" w:space="0" w:color="auto"/>
        <w:left w:val="none" w:sz="0" w:space="0" w:color="auto"/>
        <w:bottom w:val="none" w:sz="0" w:space="0" w:color="auto"/>
        <w:right w:val="none" w:sz="0" w:space="0" w:color="auto"/>
      </w:divBdr>
    </w:div>
    <w:div w:id="305353071">
      <w:bodyDiv w:val="1"/>
      <w:marLeft w:val="0"/>
      <w:marRight w:val="0"/>
      <w:marTop w:val="0"/>
      <w:marBottom w:val="0"/>
      <w:divBdr>
        <w:top w:val="none" w:sz="0" w:space="0" w:color="auto"/>
        <w:left w:val="none" w:sz="0" w:space="0" w:color="auto"/>
        <w:bottom w:val="none" w:sz="0" w:space="0" w:color="auto"/>
        <w:right w:val="none" w:sz="0" w:space="0" w:color="auto"/>
      </w:divBdr>
    </w:div>
    <w:div w:id="338892750">
      <w:bodyDiv w:val="1"/>
      <w:marLeft w:val="0"/>
      <w:marRight w:val="0"/>
      <w:marTop w:val="0"/>
      <w:marBottom w:val="0"/>
      <w:divBdr>
        <w:top w:val="none" w:sz="0" w:space="0" w:color="auto"/>
        <w:left w:val="none" w:sz="0" w:space="0" w:color="auto"/>
        <w:bottom w:val="none" w:sz="0" w:space="0" w:color="auto"/>
        <w:right w:val="none" w:sz="0" w:space="0" w:color="auto"/>
      </w:divBdr>
    </w:div>
    <w:div w:id="357313894">
      <w:bodyDiv w:val="1"/>
      <w:marLeft w:val="0"/>
      <w:marRight w:val="0"/>
      <w:marTop w:val="0"/>
      <w:marBottom w:val="0"/>
      <w:divBdr>
        <w:top w:val="none" w:sz="0" w:space="0" w:color="auto"/>
        <w:left w:val="none" w:sz="0" w:space="0" w:color="auto"/>
        <w:bottom w:val="none" w:sz="0" w:space="0" w:color="auto"/>
        <w:right w:val="none" w:sz="0" w:space="0" w:color="auto"/>
      </w:divBdr>
    </w:div>
    <w:div w:id="392512351">
      <w:bodyDiv w:val="1"/>
      <w:marLeft w:val="0"/>
      <w:marRight w:val="0"/>
      <w:marTop w:val="0"/>
      <w:marBottom w:val="0"/>
      <w:divBdr>
        <w:top w:val="none" w:sz="0" w:space="0" w:color="auto"/>
        <w:left w:val="none" w:sz="0" w:space="0" w:color="auto"/>
        <w:bottom w:val="none" w:sz="0" w:space="0" w:color="auto"/>
        <w:right w:val="none" w:sz="0" w:space="0" w:color="auto"/>
      </w:divBdr>
    </w:div>
    <w:div w:id="418722431">
      <w:bodyDiv w:val="1"/>
      <w:marLeft w:val="0"/>
      <w:marRight w:val="0"/>
      <w:marTop w:val="0"/>
      <w:marBottom w:val="0"/>
      <w:divBdr>
        <w:top w:val="none" w:sz="0" w:space="0" w:color="auto"/>
        <w:left w:val="none" w:sz="0" w:space="0" w:color="auto"/>
        <w:bottom w:val="none" w:sz="0" w:space="0" w:color="auto"/>
        <w:right w:val="none" w:sz="0" w:space="0" w:color="auto"/>
      </w:divBdr>
    </w:div>
    <w:div w:id="533663151">
      <w:bodyDiv w:val="1"/>
      <w:marLeft w:val="0"/>
      <w:marRight w:val="0"/>
      <w:marTop w:val="0"/>
      <w:marBottom w:val="0"/>
      <w:divBdr>
        <w:top w:val="none" w:sz="0" w:space="0" w:color="auto"/>
        <w:left w:val="none" w:sz="0" w:space="0" w:color="auto"/>
        <w:bottom w:val="none" w:sz="0" w:space="0" w:color="auto"/>
        <w:right w:val="none" w:sz="0" w:space="0" w:color="auto"/>
      </w:divBdr>
    </w:div>
    <w:div w:id="591354314">
      <w:bodyDiv w:val="1"/>
      <w:marLeft w:val="0"/>
      <w:marRight w:val="0"/>
      <w:marTop w:val="0"/>
      <w:marBottom w:val="0"/>
      <w:divBdr>
        <w:top w:val="none" w:sz="0" w:space="0" w:color="auto"/>
        <w:left w:val="none" w:sz="0" w:space="0" w:color="auto"/>
        <w:bottom w:val="none" w:sz="0" w:space="0" w:color="auto"/>
        <w:right w:val="none" w:sz="0" w:space="0" w:color="auto"/>
      </w:divBdr>
    </w:div>
    <w:div w:id="683942489">
      <w:bodyDiv w:val="1"/>
      <w:marLeft w:val="0"/>
      <w:marRight w:val="0"/>
      <w:marTop w:val="0"/>
      <w:marBottom w:val="0"/>
      <w:divBdr>
        <w:top w:val="none" w:sz="0" w:space="0" w:color="auto"/>
        <w:left w:val="none" w:sz="0" w:space="0" w:color="auto"/>
        <w:bottom w:val="none" w:sz="0" w:space="0" w:color="auto"/>
        <w:right w:val="none" w:sz="0" w:space="0" w:color="auto"/>
      </w:divBdr>
    </w:div>
    <w:div w:id="714543383">
      <w:bodyDiv w:val="1"/>
      <w:marLeft w:val="0"/>
      <w:marRight w:val="0"/>
      <w:marTop w:val="0"/>
      <w:marBottom w:val="0"/>
      <w:divBdr>
        <w:top w:val="none" w:sz="0" w:space="0" w:color="auto"/>
        <w:left w:val="none" w:sz="0" w:space="0" w:color="auto"/>
        <w:bottom w:val="none" w:sz="0" w:space="0" w:color="auto"/>
        <w:right w:val="none" w:sz="0" w:space="0" w:color="auto"/>
      </w:divBdr>
    </w:div>
    <w:div w:id="730080942">
      <w:bodyDiv w:val="1"/>
      <w:marLeft w:val="0"/>
      <w:marRight w:val="0"/>
      <w:marTop w:val="0"/>
      <w:marBottom w:val="0"/>
      <w:divBdr>
        <w:top w:val="none" w:sz="0" w:space="0" w:color="auto"/>
        <w:left w:val="none" w:sz="0" w:space="0" w:color="auto"/>
        <w:bottom w:val="none" w:sz="0" w:space="0" w:color="auto"/>
        <w:right w:val="none" w:sz="0" w:space="0" w:color="auto"/>
      </w:divBdr>
    </w:div>
    <w:div w:id="740519500">
      <w:bodyDiv w:val="1"/>
      <w:marLeft w:val="0"/>
      <w:marRight w:val="0"/>
      <w:marTop w:val="0"/>
      <w:marBottom w:val="0"/>
      <w:divBdr>
        <w:top w:val="none" w:sz="0" w:space="0" w:color="auto"/>
        <w:left w:val="none" w:sz="0" w:space="0" w:color="auto"/>
        <w:bottom w:val="none" w:sz="0" w:space="0" w:color="auto"/>
        <w:right w:val="none" w:sz="0" w:space="0" w:color="auto"/>
      </w:divBdr>
    </w:div>
    <w:div w:id="806356151">
      <w:bodyDiv w:val="1"/>
      <w:marLeft w:val="0"/>
      <w:marRight w:val="0"/>
      <w:marTop w:val="0"/>
      <w:marBottom w:val="0"/>
      <w:divBdr>
        <w:top w:val="none" w:sz="0" w:space="0" w:color="auto"/>
        <w:left w:val="none" w:sz="0" w:space="0" w:color="auto"/>
        <w:bottom w:val="none" w:sz="0" w:space="0" w:color="auto"/>
        <w:right w:val="none" w:sz="0" w:space="0" w:color="auto"/>
      </w:divBdr>
    </w:div>
    <w:div w:id="813181655">
      <w:bodyDiv w:val="1"/>
      <w:marLeft w:val="0"/>
      <w:marRight w:val="0"/>
      <w:marTop w:val="0"/>
      <w:marBottom w:val="0"/>
      <w:divBdr>
        <w:top w:val="none" w:sz="0" w:space="0" w:color="auto"/>
        <w:left w:val="none" w:sz="0" w:space="0" w:color="auto"/>
        <w:bottom w:val="none" w:sz="0" w:space="0" w:color="auto"/>
        <w:right w:val="none" w:sz="0" w:space="0" w:color="auto"/>
      </w:divBdr>
    </w:div>
    <w:div w:id="860431273">
      <w:bodyDiv w:val="1"/>
      <w:marLeft w:val="0"/>
      <w:marRight w:val="0"/>
      <w:marTop w:val="0"/>
      <w:marBottom w:val="0"/>
      <w:divBdr>
        <w:top w:val="none" w:sz="0" w:space="0" w:color="auto"/>
        <w:left w:val="none" w:sz="0" w:space="0" w:color="auto"/>
        <w:bottom w:val="none" w:sz="0" w:space="0" w:color="auto"/>
        <w:right w:val="none" w:sz="0" w:space="0" w:color="auto"/>
      </w:divBdr>
    </w:div>
    <w:div w:id="1022827689">
      <w:bodyDiv w:val="1"/>
      <w:marLeft w:val="0"/>
      <w:marRight w:val="0"/>
      <w:marTop w:val="0"/>
      <w:marBottom w:val="0"/>
      <w:divBdr>
        <w:top w:val="none" w:sz="0" w:space="0" w:color="auto"/>
        <w:left w:val="none" w:sz="0" w:space="0" w:color="auto"/>
        <w:bottom w:val="none" w:sz="0" w:space="0" w:color="auto"/>
        <w:right w:val="none" w:sz="0" w:space="0" w:color="auto"/>
      </w:divBdr>
    </w:div>
    <w:div w:id="1043209009">
      <w:bodyDiv w:val="1"/>
      <w:marLeft w:val="0"/>
      <w:marRight w:val="0"/>
      <w:marTop w:val="0"/>
      <w:marBottom w:val="0"/>
      <w:divBdr>
        <w:top w:val="none" w:sz="0" w:space="0" w:color="auto"/>
        <w:left w:val="none" w:sz="0" w:space="0" w:color="auto"/>
        <w:bottom w:val="none" w:sz="0" w:space="0" w:color="auto"/>
        <w:right w:val="none" w:sz="0" w:space="0" w:color="auto"/>
      </w:divBdr>
    </w:div>
    <w:div w:id="1134182517">
      <w:bodyDiv w:val="1"/>
      <w:marLeft w:val="0"/>
      <w:marRight w:val="0"/>
      <w:marTop w:val="0"/>
      <w:marBottom w:val="0"/>
      <w:divBdr>
        <w:top w:val="none" w:sz="0" w:space="0" w:color="auto"/>
        <w:left w:val="none" w:sz="0" w:space="0" w:color="auto"/>
        <w:bottom w:val="none" w:sz="0" w:space="0" w:color="auto"/>
        <w:right w:val="none" w:sz="0" w:space="0" w:color="auto"/>
      </w:divBdr>
    </w:div>
    <w:div w:id="1173766054">
      <w:bodyDiv w:val="1"/>
      <w:marLeft w:val="0"/>
      <w:marRight w:val="0"/>
      <w:marTop w:val="0"/>
      <w:marBottom w:val="0"/>
      <w:divBdr>
        <w:top w:val="none" w:sz="0" w:space="0" w:color="auto"/>
        <w:left w:val="none" w:sz="0" w:space="0" w:color="auto"/>
        <w:bottom w:val="none" w:sz="0" w:space="0" w:color="auto"/>
        <w:right w:val="none" w:sz="0" w:space="0" w:color="auto"/>
      </w:divBdr>
    </w:div>
    <w:div w:id="1231306645">
      <w:bodyDiv w:val="1"/>
      <w:marLeft w:val="0"/>
      <w:marRight w:val="0"/>
      <w:marTop w:val="0"/>
      <w:marBottom w:val="0"/>
      <w:divBdr>
        <w:top w:val="none" w:sz="0" w:space="0" w:color="auto"/>
        <w:left w:val="none" w:sz="0" w:space="0" w:color="auto"/>
        <w:bottom w:val="none" w:sz="0" w:space="0" w:color="auto"/>
        <w:right w:val="none" w:sz="0" w:space="0" w:color="auto"/>
      </w:divBdr>
    </w:div>
    <w:div w:id="1309675831">
      <w:bodyDiv w:val="1"/>
      <w:marLeft w:val="0"/>
      <w:marRight w:val="0"/>
      <w:marTop w:val="0"/>
      <w:marBottom w:val="0"/>
      <w:divBdr>
        <w:top w:val="none" w:sz="0" w:space="0" w:color="auto"/>
        <w:left w:val="none" w:sz="0" w:space="0" w:color="auto"/>
        <w:bottom w:val="none" w:sz="0" w:space="0" w:color="auto"/>
        <w:right w:val="none" w:sz="0" w:space="0" w:color="auto"/>
      </w:divBdr>
    </w:div>
    <w:div w:id="1314607011">
      <w:bodyDiv w:val="1"/>
      <w:marLeft w:val="0"/>
      <w:marRight w:val="0"/>
      <w:marTop w:val="0"/>
      <w:marBottom w:val="0"/>
      <w:divBdr>
        <w:top w:val="none" w:sz="0" w:space="0" w:color="auto"/>
        <w:left w:val="none" w:sz="0" w:space="0" w:color="auto"/>
        <w:bottom w:val="none" w:sz="0" w:space="0" w:color="auto"/>
        <w:right w:val="none" w:sz="0" w:space="0" w:color="auto"/>
      </w:divBdr>
    </w:div>
    <w:div w:id="1392341296">
      <w:bodyDiv w:val="1"/>
      <w:marLeft w:val="0"/>
      <w:marRight w:val="0"/>
      <w:marTop w:val="0"/>
      <w:marBottom w:val="0"/>
      <w:divBdr>
        <w:top w:val="none" w:sz="0" w:space="0" w:color="auto"/>
        <w:left w:val="none" w:sz="0" w:space="0" w:color="auto"/>
        <w:bottom w:val="none" w:sz="0" w:space="0" w:color="auto"/>
        <w:right w:val="none" w:sz="0" w:space="0" w:color="auto"/>
      </w:divBdr>
    </w:div>
    <w:div w:id="1426999181">
      <w:bodyDiv w:val="1"/>
      <w:marLeft w:val="0"/>
      <w:marRight w:val="0"/>
      <w:marTop w:val="0"/>
      <w:marBottom w:val="0"/>
      <w:divBdr>
        <w:top w:val="none" w:sz="0" w:space="0" w:color="auto"/>
        <w:left w:val="none" w:sz="0" w:space="0" w:color="auto"/>
        <w:bottom w:val="none" w:sz="0" w:space="0" w:color="auto"/>
        <w:right w:val="none" w:sz="0" w:space="0" w:color="auto"/>
      </w:divBdr>
    </w:div>
    <w:div w:id="1429934758">
      <w:bodyDiv w:val="1"/>
      <w:marLeft w:val="0"/>
      <w:marRight w:val="0"/>
      <w:marTop w:val="0"/>
      <w:marBottom w:val="0"/>
      <w:divBdr>
        <w:top w:val="none" w:sz="0" w:space="0" w:color="auto"/>
        <w:left w:val="none" w:sz="0" w:space="0" w:color="auto"/>
        <w:bottom w:val="none" w:sz="0" w:space="0" w:color="auto"/>
        <w:right w:val="none" w:sz="0" w:space="0" w:color="auto"/>
      </w:divBdr>
    </w:div>
    <w:div w:id="1493134605">
      <w:bodyDiv w:val="1"/>
      <w:marLeft w:val="0"/>
      <w:marRight w:val="0"/>
      <w:marTop w:val="0"/>
      <w:marBottom w:val="0"/>
      <w:divBdr>
        <w:top w:val="none" w:sz="0" w:space="0" w:color="auto"/>
        <w:left w:val="none" w:sz="0" w:space="0" w:color="auto"/>
        <w:bottom w:val="none" w:sz="0" w:space="0" w:color="auto"/>
        <w:right w:val="none" w:sz="0" w:space="0" w:color="auto"/>
      </w:divBdr>
    </w:div>
    <w:div w:id="1652709596">
      <w:bodyDiv w:val="1"/>
      <w:marLeft w:val="0"/>
      <w:marRight w:val="0"/>
      <w:marTop w:val="0"/>
      <w:marBottom w:val="0"/>
      <w:divBdr>
        <w:top w:val="none" w:sz="0" w:space="0" w:color="auto"/>
        <w:left w:val="none" w:sz="0" w:space="0" w:color="auto"/>
        <w:bottom w:val="none" w:sz="0" w:space="0" w:color="auto"/>
        <w:right w:val="none" w:sz="0" w:space="0" w:color="auto"/>
      </w:divBdr>
    </w:div>
    <w:div w:id="1686789060">
      <w:bodyDiv w:val="1"/>
      <w:marLeft w:val="0"/>
      <w:marRight w:val="0"/>
      <w:marTop w:val="0"/>
      <w:marBottom w:val="0"/>
      <w:divBdr>
        <w:top w:val="none" w:sz="0" w:space="0" w:color="auto"/>
        <w:left w:val="none" w:sz="0" w:space="0" w:color="auto"/>
        <w:bottom w:val="none" w:sz="0" w:space="0" w:color="auto"/>
        <w:right w:val="none" w:sz="0" w:space="0" w:color="auto"/>
      </w:divBdr>
    </w:div>
    <w:div w:id="1737775204">
      <w:bodyDiv w:val="1"/>
      <w:marLeft w:val="0"/>
      <w:marRight w:val="0"/>
      <w:marTop w:val="0"/>
      <w:marBottom w:val="0"/>
      <w:divBdr>
        <w:top w:val="none" w:sz="0" w:space="0" w:color="auto"/>
        <w:left w:val="none" w:sz="0" w:space="0" w:color="auto"/>
        <w:bottom w:val="none" w:sz="0" w:space="0" w:color="auto"/>
        <w:right w:val="none" w:sz="0" w:space="0" w:color="auto"/>
      </w:divBdr>
    </w:div>
    <w:div w:id="1814902409">
      <w:bodyDiv w:val="1"/>
      <w:marLeft w:val="0"/>
      <w:marRight w:val="0"/>
      <w:marTop w:val="0"/>
      <w:marBottom w:val="0"/>
      <w:divBdr>
        <w:top w:val="none" w:sz="0" w:space="0" w:color="auto"/>
        <w:left w:val="none" w:sz="0" w:space="0" w:color="auto"/>
        <w:bottom w:val="none" w:sz="0" w:space="0" w:color="auto"/>
        <w:right w:val="none" w:sz="0" w:space="0" w:color="auto"/>
      </w:divBdr>
    </w:div>
    <w:div w:id="1848253351">
      <w:bodyDiv w:val="1"/>
      <w:marLeft w:val="0"/>
      <w:marRight w:val="0"/>
      <w:marTop w:val="0"/>
      <w:marBottom w:val="0"/>
      <w:divBdr>
        <w:top w:val="none" w:sz="0" w:space="0" w:color="auto"/>
        <w:left w:val="none" w:sz="0" w:space="0" w:color="auto"/>
        <w:bottom w:val="none" w:sz="0" w:space="0" w:color="auto"/>
        <w:right w:val="none" w:sz="0" w:space="0" w:color="auto"/>
      </w:divBdr>
    </w:div>
    <w:div w:id="1886721548">
      <w:bodyDiv w:val="1"/>
      <w:marLeft w:val="0"/>
      <w:marRight w:val="0"/>
      <w:marTop w:val="0"/>
      <w:marBottom w:val="0"/>
      <w:divBdr>
        <w:top w:val="none" w:sz="0" w:space="0" w:color="auto"/>
        <w:left w:val="none" w:sz="0" w:space="0" w:color="auto"/>
        <w:bottom w:val="none" w:sz="0" w:space="0" w:color="auto"/>
        <w:right w:val="none" w:sz="0" w:space="0" w:color="auto"/>
      </w:divBdr>
    </w:div>
    <w:div w:id="2075201298">
      <w:bodyDiv w:val="1"/>
      <w:marLeft w:val="0"/>
      <w:marRight w:val="0"/>
      <w:marTop w:val="0"/>
      <w:marBottom w:val="0"/>
      <w:divBdr>
        <w:top w:val="none" w:sz="0" w:space="0" w:color="auto"/>
        <w:left w:val="none" w:sz="0" w:space="0" w:color="auto"/>
        <w:bottom w:val="none" w:sz="0" w:space="0" w:color="auto"/>
        <w:right w:val="none" w:sz="0" w:space="0" w:color="auto"/>
      </w:divBdr>
    </w:div>
    <w:div w:id="2087454179">
      <w:bodyDiv w:val="1"/>
      <w:marLeft w:val="0"/>
      <w:marRight w:val="0"/>
      <w:marTop w:val="0"/>
      <w:marBottom w:val="0"/>
      <w:divBdr>
        <w:top w:val="none" w:sz="0" w:space="0" w:color="auto"/>
        <w:left w:val="none" w:sz="0" w:space="0" w:color="auto"/>
        <w:bottom w:val="none" w:sz="0" w:space="0" w:color="auto"/>
        <w:right w:val="none" w:sz="0" w:space="0" w:color="auto"/>
      </w:divBdr>
    </w:div>
    <w:div w:id="212441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emf"/><Relationship Id="rId37" Type="http://schemas.openxmlformats.org/officeDocument/2006/relationships/footer" Target="footer1.xml"/><Relationship Id="rId40"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image" Target="media/image12.png"/><Relationship Id="rId31"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jpeg"/></Relationships>
</file>

<file path=word/_rels/header1.xml.rels><?xml version="1.0" encoding="UTF-8" standalone="yes"?>
<Relationships xmlns="http://schemas.openxmlformats.org/package/2006/relationships"><Relationship Id="rId1" Type="http://schemas.openxmlformats.org/officeDocument/2006/relationships/image" Target="media/image2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31978E-2E7F-4A58-BE8E-BB17268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4154</TotalTime>
  <Pages>125</Pages>
  <Words>29299</Words>
  <Characters>161146</Characters>
  <Application>Microsoft Office Word</Application>
  <DocSecurity>0</DocSecurity>
  <Lines>1342</Lines>
  <Paragraphs>380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190065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Luffi</dc:creator>
  <cp:lastModifiedBy>aulloa</cp:lastModifiedBy>
  <cp:revision>133</cp:revision>
  <cp:lastPrinted>2015-08-27T20:13:00Z</cp:lastPrinted>
  <dcterms:created xsi:type="dcterms:W3CDTF">2015-06-03T13:09:00Z</dcterms:created>
  <dcterms:modified xsi:type="dcterms:W3CDTF">2015-08-29T00:02:00Z</dcterms:modified>
</cp:coreProperties>
</file>